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136" w:rsidRDefault="00AB4136" w:rsidP="00AB4136">
      <w:pPr>
        <w:pStyle w:val="Style5"/>
        <w:spacing w:before="200" w:after="200" w:line="240" w:lineRule="auto"/>
        <w:jc w:val="left"/>
        <w:rPr>
          <w:rFonts w:ascii="Sylfaen" w:hAnsi="Sylfaen" w:cs="Sylfaen"/>
          <w:b/>
          <w:sz w:val="40"/>
          <w:szCs w:val="40"/>
        </w:rPr>
      </w:pPr>
      <w:r w:rsidRPr="00A54451">
        <w:rPr>
          <w:rFonts w:ascii="Sylfaen" w:hAnsi="Sylfaen" w:cs="Sylfaen"/>
          <w:b/>
          <w:noProof/>
          <w:sz w:val="40"/>
          <w:szCs w:val="40"/>
        </w:rPr>
        <w:drawing>
          <wp:anchor distT="0" distB="0" distL="114300" distR="114300" simplePos="0" relativeHeight="251661312" behindDoc="0" locked="0" layoutInCell="1" allowOverlap="1" wp14:anchorId="648C5023" wp14:editId="75EB35F7">
            <wp:simplePos x="0" y="0"/>
            <wp:positionH relativeFrom="column">
              <wp:posOffset>-200025</wp:posOffset>
            </wp:positionH>
            <wp:positionV relativeFrom="paragraph">
              <wp:posOffset>-38100</wp:posOffset>
            </wp:positionV>
            <wp:extent cx="913130" cy="809625"/>
            <wp:effectExtent l="19050" t="0" r="1797" b="0"/>
            <wp:wrapNone/>
            <wp:docPr id="24" name="Bild 17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logo"/>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912603" cy="810883"/>
                    </a:xfrm>
                    <a:prstGeom prst="rect">
                      <a:avLst/>
                    </a:prstGeom>
                    <a:noFill/>
                    <a:ln>
                      <a:noFill/>
                    </a:ln>
                  </pic:spPr>
                </pic:pic>
              </a:graphicData>
            </a:graphic>
          </wp:anchor>
        </w:drawing>
      </w:r>
      <w:r>
        <w:rPr>
          <w:rFonts w:ascii="Sylfaen" w:hAnsi="Sylfaen" w:cs="Sylfaen"/>
          <w:b/>
          <w:sz w:val="40"/>
          <w:szCs w:val="40"/>
        </w:rPr>
        <w:t xml:space="preserve">                                                                                  </w:t>
      </w:r>
      <w:r w:rsidRPr="00A54451">
        <w:rPr>
          <w:rFonts w:ascii="Sylfaen" w:hAnsi="Sylfaen" w:cs="Sylfaen"/>
          <w:b/>
          <w:noProof/>
          <w:sz w:val="40"/>
          <w:szCs w:val="40"/>
        </w:rPr>
        <w:drawing>
          <wp:anchor distT="0" distB="0" distL="114300" distR="114300" simplePos="0" relativeHeight="251662336" behindDoc="0" locked="0" layoutInCell="1" allowOverlap="1" wp14:anchorId="5B822A1B" wp14:editId="2B9644DF">
            <wp:simplePos x="0" y="0"/>
            <wp:positionH relativeFrom="column">
              <wp:posOffset>5095875</wp:posOffset>
            </wp:positionH>
            <wp:positionV relativeFrom="paragraph">
              <wp:posOffset>-9525</wp:posOffset>
            </wp:positionV>
            <wp:extent cx="1010285" cy="800100"/>
            <wp:effectExtent l="0" t="0" r="8890" b="0"/>
            <wp:wrapThrough wrapText="bothSides">
              <wp:wrapPolygon edited="0">
                <wp:start x="0" y="0"/>
                <wp:lineTo x="0" y="20588"/>
                <wp:lineTo x="21246" y="20588"/>
                <wp:lineTo x="21246" y="0"/>
                <wp:lineTo x="0" y="0"/>
              </wp:wrapPolygon>
            </wp:wrapThrough>
            <wp:docPr id="25" name="Bild 149" descr="Beschreibung: Georgia-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9" descr="Beschreibung: Georgia-wappen"/>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007110" cy="799465"/>
                    </a:xfrm>
                    <a:prstGeom prst="rect">
                      <a:avLst/>
                    </a:prstGeom>
                    <a:noFill/>
                    <a:ln>
                      <a:noFill/>
                    </a:ln>
                  </pic:spPr>
                </pic:pic>
              </a:graphicData>
            </a:graphic>
          </wp:anchor>
        </w:drawing>
      </w:r>
    </w:p>
    <w:p w:rsidR="00AB4136" w:rsidRDefault="00AB4136" w:rsidP="00AB4136">
      <w:pPr>
        <w:pStyle w:val="Style5"/>
        <w:spacing w:before="200" w:after="200" w:line="240" w:lineRule="auto"/>
        <w:rPr>
          <w:rFonts w:ascii="Sylfaen" w:hAnsi="Sylfaen" w:cs="Sylfaen"/>
          <w:b/>
          <w:sz w:val="40"/>
          <w:szCs w:val="40"/>
        </w:rPr>
      </w:pPr>
    </w:p>
    <w:p w:rsidR="00AB4136" w:rsidRPr="00F45107" w:rsidRDefault="00AB4136" w:rsidP="00AB4136">
      <w:pPr>
        <w:pStyle w:val="Style5"/>
        <w:spacing w:before="200" w:after="200" w:line="240" w:lineRule="auto"/>
        <w:rPr>
          <w:rFonts w:ascii="Sylfaen" w:hAnsi="Sylfaen" w:cs="Arial"/>
          <w:b/>
          <w:bCs/>
          <w:iCs/>
          <w:spacing w:val="-6"/>
          <w:sz w:val="40"/>
          <w:szCs w:val="40"/>
          <w:lang w:val="en-GB"/>
        </w:rPr>
      </w:pPr>
      <w:r w:rsidRPr="00F45107">
        <w:rPr>
          <w:rFonts w:ascii="Sylfaen" w:hAnsi="Sylfaen" w:cs="Sylfaen"/>
          <w:b/>
          <w:sz w:val="40"/>
          <w:szCs w:val="40"/>
          <w:lang w:val="ka-GE"/>
        </w:rPr>
        <w:t>საქართველოს</w:t>
      </w:r>
      <w:r w:rsidRPr="00F45107">
        <w:rPr>
          <w:rFonts w:ascii="Sylfaen" w:hAnsi="Sylfaen" w:cs="Arial"/>
          <w:b/>
          <w:sz w:val="40"/>
          <w:szCs w:val="40"/>
          <w:lang w:val="ka-GE"/>
        </w:rPr>
        <w:t xml:space="preserve"> </w:t>
      </w:r>
      <w:r w:rsidRPr="00F45107">
        <w:rPr>
          <w:rFonts w:ascii="Sylfaen" w:hAnsi="Sylfaen" w:cs="Sylfaen"/>
          <w:b/>
          <w:sz w:val="40"/>
          <w:szCs w:val="40"/>
          <w:lang w:val="ka-GE"/>
        </w:rPr>
        <w:t>რეგიონული</w:t>
      </w:r>
      <w:r w:rsidRPr="00F45107">
        <w:rPr>
          <w:rFonts w:ascii="Sylfaen" w:hAnsi="Sylfaen" w:cs="Arial"/>
          <w:b/>
          <w:sz w:val="40"/>
          <w:szCs w:val="40"/>
          <w:lang w:val="ka-GE"/>
        </w:rPr>
        <w:t xml:space="preserve"> </w:t>
      </w:r>
      <w:r w:rsidRPr="00F45107">
        <w:rPr>
          <w:rFonts w:ascii="Sylfaen" w:hAnsi="Sylfaen" w:cs="Sylfaen"/>
          <w:b/>
          <w:sz w:val="40"/>
          <w:szCs w:val="40"/>
          <w:lang w:val="ka-GE"/>
        </w:rPr>
        <w:t>განვითარებისა</w:t>
      </w:r>
      <w:r w:rsidRPr="00F45107">
        <w:rPr>
          <w:rFonts w:ascii="Sylfaen" w:hAnsi="Sylfaen" w:cs="Arial"/>
          <w:b/>
          <w:sz w:val="40"/>
          <w:szCs w:val="40"/>
          <w:lang w:val="ka-GE"/>
        </w:rPr>
        <w:t xml:space="preserve"> </w:t>
      </w:r>
      <w:r w:rsidRPr="00F45107">
        <w:rPr>
          <w:rFonts w:ascii="Sylfaen" w:hAnsi="Sylfaen" w:cs="Sylfaen"/>
          <w:b/>
          <w:sz w:val="40"/>
          <w:szCs w:val="40"/>
          <w:lang w:val="ka-GE"/>
        </w:rPr>
        <w:t>და</w:t>
      </w:r>
      <w:r w:rsidRPr="00F45107">
        <w:rPr>
          <w:rFonts w:ascii="Sylfaen" w:hAnsi="Sylfaen" w:cs="Arial"/>
          <w:b/>
          <w:sz w:val="40"/>
          <w:szCs w:val="40"/>
          <w:lang w:val="ka-GE"/>
        </w:rPr>
        <w:t xml:space="preserve"> </w:t>
      </w:r>
      <w:r w:rsidRPr="00F45107">
        <w:rPr>
          <w:rFonts w:ascii="Sylfaen" w:hAnsi="Sylfaen" w:cs="Sylfaen"/>
          <w:b/>
          <w:sz w:val="40"/>
          <w:szCs w:val="40"/>
          <w:lang w:val="ka-GE"/>
        </w:rPr>
        <w:t>ინფრასტრუქტურის</w:t>
      </w:r>
      <w:r w:rsidRPr="00F45107">
        <w:rPr>
          <w:rFonts w:ascii="Sylfaen" w:hAnsi="Sylfaen" w:cs="Arial"/>
          <w:b/>
          <w:sz w:val="40"/>
          <w:szCs w:val="40"/>
          <w:lang w:val="ka-GE"/>
        </w:rPr>
        <w:t xml:space="preserve"> </w:t>
      </w:r>
      <w:r w:rsidRPr="00F45107">
        <w:rPr>
          <w:rFonts w:ascii="Sylfaen" w:hAnsi="Sylfaen" w:cs="Sylfaen"/>
          <w:b/>
          <w:sz w:val="40"/>
          <w:szCs w:val="40"/>
          <w:lang w:val="ka-GE"/>
        </w:rPr>
        <w:t>სამინისტროს</w:t>
      </w:r>
      <w:r w:rsidRPr="00F45107">
        <w:rPr>
          <w:rFonts w:ascii="Sylfaen" w:hAnsi="Sylfaen" w:cs="Arial"/>
          <w:b/>
          <w:sz w:val="40"/>
          <w:szCs w:val="40"/>
          <w:lang w:val="ka-GE"/>
        </w:rPr>
        <w:t xml:space="preserve"> </w:t>
      </w:r>
      <w:r w:rsidRPr="00F45107">
        <w:rPr>
          <w:rFonts w:ascii="Sylfaen" w:hAnsi="Sylfaen" w:cs="Sylfaen"/>
          <w:b/>
          <w:sz w:val="40"/>
          <w:szCs w:val="40"/>
          <w:lang w:val="ka-GE"/>
        </w:rPr>
        <w:t>საავტომობილო</w:t>
      </w:r>
      <w:r w:rsidRPr="00F45107">
        <w:rPr>
          <w:rFonts w:ascii="Sylfaen" w:hAnsi="Sylfaen" w:cs="Arial"/>
          <w:b/>
          <w:sz w:val="40"/>
          <w:szCs w:val="40"/>
          <w:lang w:val="ka-GE"/>
        </w:rPr>
        <w:t xml:space="preserve"> </w:t>
      </w:r>
      <w:r w:rsidRPr="00F45107">
        <w:rPr>
          <w:rFonts w:ascii="Sylfaen" w:hAnsi="Sylfaen" w:cs="Sylfaen"/>
          <w:b/>
          <w:sz w:val="40"/>
          <w:szCs w:val="40"/>
          <w:lang w:val="ka-GE"/>
        </w:rPr>
        <w:t>გზების</w:t>
      </w:r>
      <w:r w:rsidRPr="00F45107">
        <w:rPr>
          <w:rFonts w:ascii="Sylfaen" w:hAnsi="Sylfaen" w:cs="Arial"/>
          <w:b/>
          <w:sz w:val="40"/>
          <w:szCs w:val="40"/>
          <w:lang w:val="ka-GE"/>
        </w:rPr>
        <w:t xml:space="preserve"> </w:t>
      </w:r>
      <w:r w:rsidRPr="00F45107">
        <w:rPr>
          <w:rFonts w:ascii="Sylfaen" w:hAnsi="Sylfaen" w:cs="Sylfaen"/>
          <w:b/>
          <w:sz w:val="40"/>
          <w:szCs w:val="40"/>
          <w:lang w:val="ka-GE"/>
        </w:rPr>
        <w:t>დეპარტამენტი</w:t>
      </w:r>
    </w:p>
    <w:p w:rsidR="00AB4136" w:rsidRPr="00F45107" w:rsidRDefault="00AB4136" w:rsidP="00AB4136">
      <w:pPr>
        <w:spacing w:before="200" w:after="200"/>
        <w:rPr>
          <w:rFonts w:ascii="Sylfaen" w:hAnsi="Sylfaen"/>
          <w:b/>
          <w:sz w:val="40"/>
          <w:szCs w:val="40"/>
          <w:lang w:val="en-US"/>
        </w:rPr>
      </w:pPr>
    </w:p>
    <w:p w:rsidR="00AB4136" w:rsidRDefault="00AB4136" w:rsidP="00AB4136">
      <w:pPr>
        <w:spacing w:before="200" w:after="200"/>
        <w:jc w:val="center"/>
        <w:rPr>
          <w:rFonts w:ascii="Sylfaen" w:hAnsi="Sylfaen" w:cs="Sylfaen"/>
          <w:b/>
          <w:sz w:val="40"/>
          <w:szCs w:val="40"/>
          <w:lang w:val="ka-GE"/>
        </w:rPr>
      </w:pPr>
      <w:r>
        <w:rPr>
          <w:rFonts w:ascii="Sylfaen" w:hAnsi="Sylfaen" w:cs="Sylfaen"/>
          <w:b/>
          <w:sz w:val="40"/>
          <w:szCs w:val="40"/>
          <w:lang w:val="ka-GE"/>
        </w:rPr>
        <w:t>თელავი-გურჯაანის</w:t>
      </w:r>
      <w:r>
        <w:rPr>
          <w:rFonts w:ascii="Sylfaen" w:hAnsi="Sylfaen" w:cs="Sylfaen"/>
          <w:b/>
          <w:sz w:val="40"/>
          <w:szCs w:val="40"/>
          <w:lang w:val="en-US"/>
        </w:rPr>
        <w:t>(</w:t>
      </w:r>
      <w:r>
        <w:rPr>
          <w:rFonts w:ascii="Sylfaen" w:hAnsi="Sylfaen" w:cs="Sylfaen"/>
          <w:b/>
          <w:sz w:val="40"/>
          <w:szCs w:val="40"/>
          <w:lang w:val="ka-GE"/>
        </w:rPr>
        <w:t>ჩუმლაყი) შემოვლითი გზის მონაკვეთის (30 კმ) სამშენებლო სამუშაოების</w:t>
      </w:r>
    </w:p>
    <w:p w:rsidR="00AB4136" w:rsidRDefault="00AB4136" w:rsidP="00AB4136">
      <w:pPr>
        <w:spacing w:before="200" w:after="200"/>
        <w:jc w:val="center"/>
        <w:rPr>
          <w:rFonts w:ascii="Sylfaen" w:hAnsi="Sylfaen"/>
          <w:b/>
          <w:sz w:val="40"/>
          <w:szCs w:val="40"/>
        </w:rPr>
      </w:pPr>
      <w:r>
        <w:rPr>
          <w:rFonts w:ascii="Sylfaen" w:hAnsi="Sylfaen" w:cs="Sylfaen"/>
          <w:b/>
          <w:sz w:val="40"/>
          <w:szCs w:val="40"/>
          <w:lang w:val="ka-GE"/>
        </w:rPr>
        <w:t xml:space="preserve"> გარემოზე ზემოქმედების </w:t>
      </w:r>
      <w:r>
        <w:rPr>
          <w:rFonts w:ascii="Sylfaen" w:hAnsi="Sylfaen" w:cs="Sylfaen"/>
          <w:b/>
          <w:sz w:val="40"/>
          <w:szCs w:val="40"/>
          <w:lang w:val="en-US"/>
        </w:rPr>
        <w:t>შეფასები</w:t>
      </w:r>
      <w:r>
        <w:rPr>
          <w:rFonts w:ascii="Sylfaen" w:hAnsi="Sylfaen" w:cs="Sylfaen"/>
          <w:b/>
          <w:sz w:val="40"/>
          <w:szCs w:val="40"/>
          <w:lang w:val="ka-GE"/>
        </w:rPr>
        <w:t>ს</w:t>
      </w:r>
      <w:r>
        <w:rPr>
          <w:rFonts w:ascii="Sylfaen" w:hAnsi="Sylfaen" w:cs="Sylfaen"/>
          <w:b/>
          <w:sz w:val="40"/>
          <w:szCs w:val="40"/>
          <w:lang w:val="en-US"/>
        </w:rPr>
        <w:t xml:space="preserve"> </w:t>
      </w:r>
      <w:r>
        <w:rPr>
          <w:rFonts w:ascii="Sylfaen" w:hAnsi="Sylfaen" w:cs="Sylfaen"/>
          <w:b/>
          <w:sz w:val="40"/>
          <w:szCs w:val="40"/>
          <w:lang w:val="ka-GE"/>
        </w:rPr>
        <w:t xml:space="preserve">ანგარიში </w:t>
      </w:r>
    </w:p>
    <w:p w:rsidR="00AB4136" w:rsidRPr="00F45107" w:rsidRDefault="00AB4136" w:rsidP="00AB4136">
      <w:pPr>
        <w:spacing w:before="200" w:after="200"/>
        <w:jc w:val="center"/>
        <w:rPr>
          <w:rFonts w:ascii="Sylfaen" w:hAnsi="Sylfaen"/>
          <w:b/>
          <w:sz w:val="40"/>
          <w:szCs w:val="40"/>
        </w:rPr>
      </w:pPr>
    </w:p>
    <w:p w:rsidR="00AB4136" w:rsidRPr="00F45107" w:rsidRDefault="00AB4136" w:rsidP="00AB4136">
      <w:pPr>
        <w:spacing w:before="200" w:after="200"/>
        <w:rPr>
          <w:rFonts w:ascii="Sylfaen" w:hAnsi="Sylfaen"/>
          <w:sz w:val="24"/>
          <w:lang w:val="en-US"/>
        </w:rPr>
      </w:pPr>
      <w:r>
        <w:rPr>
          <w:rFonts w:ascii="Sylfaen" w:hAnsi="Sylfaen"/>
          <w:noProof/>
          <w:sz w:val="24"/>
          <w:lang w:val="en-US" w:eastAsia="en-US"/>
        </w:rPr>
        <mc:AlternateContent>
          <mc:Choice Requires="wps">
            <w:drawing>
              <wp:anchor distT="0" distB="0" distL="114300" distR="114300" simplePos="0" relativeHeight="251663360" behindDoc="0" locked="0" layoutInCell="1" allowOverlap="1" wp14:anchorId="3EDCEA8A" wp14:editId="3C1E8D92">
                <wp:simplePos x="0" y="0"/>
                <wp:positionH relativeFrom="column">
                  <wp:posOffset>4832350</wp:posOffset>
                </wp:positionH>
                <wp:positionV relativeFrom="paragraph">
                  <wp:posOffset>1845945</wp:posOffset>
                </wp:positionV>
                <wp:extent cx="628650" cy="548640"/>
                <wp:effectExtent l="8255" t="6350" r="10795" b="26035"/>
                <wp:wrapNone/>
                <wp:docPr id="13"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548640"/>
                        </a:xfrm>
                        <a:custGeom>
                          <a:avLst/>
                          <a:gdLst>
                            <a:gd name="T0" fmla="*/ 0 w 628650"/>
                            <a:gd name="T1" fmla="*/ 0 h 548640"/>
                            <a:gd name="T2" fmla="*/ 628650 w 628650"/>
                            <a:gd name="T3" fmla="*/ 0 h 548640"/>
                            <a:gd name="T4" fmla="*/ 628650 w 628650"/>
                            <a:gd name="T5" fmla="*/ 548640 h 548640"/>
                            <a:gd name="T6" fmla="*/ 0 w 628650"/>
                            <a:gd name="T7" fmla="*/ 548640 h 548640"/>
                            <a:gd name="T8" fmla="*/ 0 w 628650"/>
                            <a:gd name="T9" fmla="*/ 0 h 548640"/>
                            <a:gd name="T10" fmla="*/ 68580 w 628650"/>
                            <a:gd name="T11" fmla="*/ 68580 h 548640"/>
                            <a:gd name="T12" fmla="*/ 68580 w 628650"/>
                            <a:gd name="T13" fmla="*/ 480060 h 548640"/>
                            <a:gd name="T14" fmla="*/ 560070 w 628650"/>
                            <a:gd name="T15" fmla="*/ 480060 h 548640"/>
                            <a:gd name="T16" fmla="*/ 560070 w 628650"/>
                            <a:gd name="T17" fmla="*/ 68580 h 548640"/>
                            <a:gd name="T18" fmla="*/ 68580 w 628650"/>
                            <a:gd name="T19" fmla="*/ 68580 h 5486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28650" h="548640">
                              <a:moveTo>
                                <a:pt x="0" y="0"/>
                              </a:moveTo>
                              <a:lnTo>
                                <a:pt x="628650" y="0"/>
                              </a:lnTo>
                              <a:lnTo>
                                <a:pt x="628650" y="548640"/>
                              </a:lnTo>
                              <a:lnTo>
                                <a:pt x="0" y="548640"/>
                              </a:lnTo>
                              <a:lnTo>
                                <a:pt x="0" y="0"/>
                              </a:lnTo>
                              <a:close/>
                              <a:moveTo>
                                <a:pt x="68580" y="68580"/>
                              </a:moveTo>
                              <a:lnTo>
                                <a:pt x="68580" y="480060"/>
                              </a:lnTo>
                              <a:lnTo>
                                <a:pt x="560070" y="480060"/>
                              </a:lnTo>
                              <a:lnTo>
                                <a:pt x="560070" y="68580"/>
                              </a:lnTo>
                              <a:lnTo>
                                <a:pt x="68580" y="68580"/>
                              </a:lnTo>
                              <a:close/>
                            </a:path>
                          </a:pathLst>
                        </a:custGeom>
                        <a:solidFill>
                          <a:srgbClr val="FF0000">
                            <a:alpha val="50195"/>
                          </a:srgbClr>
                        </a:solidFill>
                        <a:ln w="9525">
                          <a:solidFill>
                            <a:schemeClr val="accent1">
                              <a:lumMod val="95000"/>
                              <a:lumOff val="0"/>
                            </a:schemeClr>
                          </a:solidFill>
                          <a:round/>
                          <a:headEnd/>
                          <a:tailEnd/>
                        </a:ln>
                        <a:effectLst>
                          <a:outerShdw dist="23000" dir="5400000" rotWithShape="0">
                            <a:srgbClr val="808080">
                              <a:alpha val="34998"/>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A959F" id="Freeform 1" o:spid="_x0000_s1026" style="position:absolute;margin-left:380.5pt;margin-top:145.35pt;width:49.5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8650,54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" path="m,l628650,r,548640l,548640,,xm68580,68580r,411480l560070,480060r,-411480l68580,68580xe" fillcolor="red" strokecolor="#4e92d1 [3044]">
                <v:fill opacity="32896f"/>
                <v:shadow on="t" opacity="22936f" origin=",.5" offset="0,.63889mm"/>
                <v:path arrowok="t" o:connecttype="custom" o:connectlocs="0,0;628650,0;628650,548640;0,548640;0,0;68580,68580;68580,480060;560070,480060;560070,68580;68580,68580" o:connectangles="0,0,0,0,0,0,0,0,0,0"/>
              </v:shape>
            </w:pict>
          </mc:Fallback>
        </mc:AlternateContent>
      </w:r>
      <w:r w:rsidRPr="00F45107">
        <w:rPr>
          <w:rFonts w:ascii="Sylfaen" w:hAnsi="Sylfaen"/>
          <w:noProof/>
          <w:sz w:val="24"/>
          <w:lang w:val="en-US" w:eastAsia="en-US"/>
        </w:rPr>
        <w:drawing>
          <wp:inline distT="0" distB="0" distL="0" distR="0" wp14:anchorId="7B29E0EB" wp14:editId="10A69122">
            <wp:extent cx="6212840" cy="3148494"/>
            <wp:effectExtent l="0" t="0" r="10160" b="1270"/>
            <wp:docPr id="103" name="Picture 1" descr="2000px-Road Map of Georg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0px-Road Map of Georgia.pn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42004" cy="3163273"/>
                    </a:xfrm>
                    <a:prstGeom prst="rect">
                      <a:avLst/>
                    </a:prstGeom>
                    <a:noFill/>
                    <a:ln>
                      <a:noFill/>
                    </a:ln>
                  </pic:spPr>
                </pic:pic>
              </a:graphicData>
            </a:graphic>
          </wp:inline>
        </w:drawing>
      </w:r>
    </w:p>
    <w:p w:rsidR="00AB4136" w:rsidRPr="00F45107" w:rsidRDefault="00AB4136" w:rsidP="00AB4136">
      <w:pPr>
        <w:pStyle w:val="BetreffBr"/>
        <w:tabs>
          <w:tab w:val="clear" w:pos="9356"/>
          <w:tab w:val="left" w:pos="8475"/>
        </w:tabs>
        <w:spacing w:before="200" w:after="200" w:line="240" w:lineRule="auto"/>
        <w:rPr>
          <w:rFonts w:ascii="Sylfaen" w:hAnsi="Sylfaen"/>
          <w:b w:val="0"/>
          <w:bCs/>
          <w:i w:val="0"/>
          <w:iCs/>
          <w:sz w:val="24"/>
          <w:szCs w:val="24"/>
        </w:rPr>
      </w:pPr>
      <w:r>
        <w:rPr>
          <w:rFonts w:ascii="Sylfaen" w:hAnsi="Sylfaen"/>
          <w:b w:val="0"/>
          <w:bCs/>
          <w:i w:val="0"/>
          <w:iCs/>
          <w:sz w:val="24"/>
          <w:szCs w:val="24"/>
        </w:rPr>
        <w:tab/>
      </w:r>
    </w:p>
    <w:p w:rsidR="00AB4136" w:rsidRPr="00F45107" w:rsidRDefault="00AB4136" w:rsidP="00AB4136">
      <w:pPr>
        <w:pStyle w:val="BetreffBr"/>
        <w:tabs>
          <w:tab w:val="left" w:pos="1980"/>
        </w:tabs>
        <w:spacing w:before="200" w:after="200" w:line="240" w:lineRule="auto"/>
        <w:jc w:val="center"/>
        <w:rPr>
          <w:rFonts w:ascii="Sylfaen" w:hAnsi="Sylfaen"/>
          <w:b w:val="0"/>
          <w:bCs/>
          <w:i w:val="0"/>
          <w:iCs/>
          <w:sz w:val="24"/>
          <w:szCs w:val="24"/>
        </w:rPr>
      </w:pPr>
    </w:p>
    <w:p w:rsidR="00AB4136" w:rsidRPr="007029F4" w:rsidRDefault="00F234F9" w:rsidP="00AB4136">
      <w:pPr>
        <w:spacing w:before="200" w:after="200"/>
        <w:jc w:val="center"/>
        <w:rPr>
          <w:rFonts w:ascii="Sylfaen" w:hAnsi="Sylfaen"/>
          <w:sz w:val="24"/>
          <w:lang w:val="ka-GE"/>
        </w:rPr>
      </w:pPr>
      <w:r>
        <w:rPr>
          <w:rFonts w:ascii="Sylfaen" w:hAnsi="Sylfaen"/>
          <w:sz w:val="24"/>
          <w:lang w:val="ka-GE"/>
        </w:rPr>
        <w:t>თებერვალი</w:t>
      </w:r>
      <w:r w:rsidR="00AB4136">
        <w:rPr>
          <w:rFonts w:ascii="Sylfaen" w:hAnsi="Sylfaen"/>
          <w:sz w:val="24"/>
          <w:lang w:val="ka-GE"/>
        </w:rPr>
        <w:t xml:space="preserve"> 201</w:t>
      </w:r>
      <w:r>
        <w:rPr>
          <w:rFonts w:ascii="Sylfaen" w:hAnsi="Sylfaen"/>
          <w:sz w:val="24"/>
          <w:lang w:val="ka-GE"/>
        </w:rPr>
        <w:t>9</w:t>
      </w:r>
    </w:p>
    <w:p w:rsidR="00775D1D" w:rsidRDefault="00775D1D" w:rsidP="00AB4136">
      <w:pPr>
        <w:rPr>
          <w:rStyle w:val="shorttext"/>
          <w:rFonts w:ascii="Sylfaen" w:eastAsia="Calibri" w:hAnsi="Sylfaen" w:cs="Sylfaen"/>
          <w:sz w:val="24"/>
        </w:rPr>
      </w:pPr>
    </w:p>
    <w:p w:rsidR="00775D1D" w:rsidRDefault="00775D1D" w:rsidP="00AB4136">
      <w:pPr>
        <w:rPr>
          <w:rStyle w:val="shorttext"/>
          <w:rFonts w:ascii="Sylfaen" w:eastAsia="Calibri" w:hAnsi="Sylfaen" w:cs="Sylfaen"/>
          <w:sz w:val="24"/>
        </w:rPr>
      </w:pPr>
    </w:p>
    <w:p w:rsidR="00775D1D" w:rsidRDefault="00775D1D" w:rsidP="00AB4136">
      <w:pPr>
        <w:rPr>
          <w:rStyle w:val="shorttext"/>
          <w:rFonts w:ascii="Sylfaen" w:eastAsia="Calibri" w:hAnsi="Sylfaen" w:cs="Sylfaen"/>
          <w:sz w:val="24"/>
        </w:rPr>
      </w:pPr>
    </w:p>
    <w:p w:rsidR="00775D1D" w:rsidRDefault="00775D1D" w:rsidP="00AB4136">
      <w:pPr>
        <w:rPr>
          <w:rStyle w:val="shorttext"/>
          <w:rFonts w:ascii="Sylfaen" w:eastAsia="Calibri" w:hAnsi="Sylfaen" w:cs="Sylfaen"/>
          <w:sz w:val="24"/>
        </w:rPr>
      </w:pPr>
    </w:p>
    <w:p w:rsidR="00AB4136" w:rsidRPr="00775D1D" w:rsidRDefault="00AB4136" w:rsidP="00AB4136">
      <w:pPr>
        <w:rPr>
          <w:rFonts w:ascii="Sylfaen" w:hAnsi="Sylfaen"/>
          <w:b/>
          <w:sz w:val="24"/>
          <w:lang w:val="ka-GE" w:eastAsia="en-US"/>
        </w:rPr>
      </w:pPr>
      <w:r w:rsidRPr="00775D1D">
        <w:rPr>
          <w:rStyle w:val="shorttext"/>
          <w:rFonts w:ascii="Sylfaen" w:eastAsia="Calibri" w:hAnsi="Sylfaen" w:cs="Sylfaen"/>
          <w:b/>
          <w:sz w:val="24"/>
        </w:rPr>
        <w:t>ა</w:t>
      </w:r>
      <w:r w:rsidRPr="00775D1D">
        <w:rPr>
          <w:rStyle w:val="shorttext"/>
          <w:rFonts w:ascii="Sylfaen" w:eastAsia="Calibri" w:hAnsi="Sylfaen" w:cs="Sylfaen"/>
          <w:b/>
          <w:sz w:val="24"/>
          <w:lang w:val="ka-GE"/>
        </w:rPr>
        <w:t>კ</w:t>
      </w:r>
      <w:r w:rsidRPr="00775D1D">
        <w:rPr>
          <w:rStyle w:val="shorttext"/>
          <w:rFonts w:ascii="Sylfaen" w:eastAsia="Calibri" w:hAnsi="Sylfaen" w:cs="Sylfaen"/>
          <w:b/>
          <w:sz w:val="24"/>
        </w:rPr>
        <w:t>რონიმების</w:t>
      </w:r>
      <w:r w:rsidRPr="00775D1D">
        <w:rPr>
          <w:rStyle w:val="shorttext"/>
          <w:rFonts w:ascii="Sylfaen" w:eastAsia="Calibri" w:hAnsi="Sylfaen" w:cs="Arial"/>
          <w:b/>
          <w:sz w:val="24"/>
        </w:rPr>
        <w:t xml:space="preserve"> </w:t>
      </w:r>
      <w:r w:rsidRPr="00775D1D">
        <w:rPr>
          <w:rStyle w:val="shorttext"/>
          <w:rFonts w:ascii="Sylfaen" w:eastAsia="Calibri" w:hAnsi="Sylfaen" w:cs="Sylfaen"/>
          <w:b/>
          <w:sz w:val="24"/>
        </w:rPr>
        <w:t>სია</w:t>
      </w:r>
    </w:p>
    <w:tbl>
      <w:tblPr>
        <w:tblStyle w:val="PlainTable41"/>
        <w:tblW w:w="10075" w:type="dxa"/>
        <w:tblLook w:val="04A0" w:firstRow="1" w:lastRow="0" w:firstColumn="1" w:lastColumn="0" w:noHBand="0" w:noVBand="1"/>
      </w:tblPr>
      <w:tblGrid>
        <w:gridCol w:w="1293"/>
        <w:gridCol w:w="493"/>
        <w:gridCol w:w="8289"/>
      </w:tblGrid>
      <w:tr w:rsidR="00AB4136" w:rsidRPr="00F45107" w:rsidTr="00AB4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EA</w:t>
            </w:r>
          </w:p>
        </w:tc>
        <w:tc>
          <w:tcPr>
            <w:tcW w:w="493" w:type="dxa"/>
          </w:tcPr>
          <w:p w:rsidR="00AB4136" w:rsidRPr="00F45107" w:rsidRDefault="00AB4136" w:rsidP="00AB4136">
            <w:pPr>
              <w:pStyle w:val="ADBTableEntry"/>
              <w:spacing w:before="0" w:after="0"/>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გარემოს შეფასება</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EIA</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გარემოზე ზემოქმედების შეფასება</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EMP</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გარემოს მენეჯმენტის გეგმა</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ESIA</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გარემოსდაცვითი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სოციალური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ზემოქმედების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შეფასება</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ESMP</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გარემოსდაცვითი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სოციალური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მენეჯმენტის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გეგმა</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HSE</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ჯანდაცვა გარემოს დაცვა უსაფრთხოება</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HS</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ჯანმრთელობა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უსაფრთხოება</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GIS</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გეოგრაფიული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საინფორმაციო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სისტემა</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GoG</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საქართველოს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მთავრობა</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IPPC</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ინტეგრირებული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დაბინძურების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პრევენცია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კონტროლი</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KP</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კილომეტრის ნიშნული</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MED</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widowControl w:val="0"/>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Sylfaen" w:hAnsi="Sylfaen"/>
                <w:sz w:val="24"/>
              </w:rPr>
            </w:pPr>
            <w:r w:rsidRPr="00F45107">
              <w:rPr>
                <w:rStyle w:val="shorttext"/>
                <w:rFonts w:ascii="Sylfaen" w:eastAsia="Calibri" w:hAnsi="Sylfaen" w:cs="Sylfaen"/>
                <w:sz w:val="24"/>
              </w:rPr>
              <w:t>საქართველოს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ეკონომიკური</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განვითარების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სამინისტრო</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E92D4F" w:rsidRDefault="00AB4136" w:rsidP="00AB4136">
            <w:pPr>
              <w:pStyle w:val="ADBTableEntry"/>
              <w:spacing w:before="0" w:after="0"/>
              <w:rPr>
                <w:rFonts w:ascii="Sylfaen" w:hAnsi="Sylfaen"/>
                <w:sz w:val="24"/>
                <w:szCs w:val="24"/>
              </w:rPr>
            </w:pPr>
            <w:r>
              <w:rPr>
                <w:rFonts w:ascii="Sylfaen" w:hAnsi="Sylfaen"/>
                <w:sz w:val="24"/>
                <w:szCs w:val="24"/>
              </w:rPr>
              <w:t>MEPA</w:t>
            </w:r>
          </w:p>
        </w:tc>
        <w:tc>
          <w:tcPr>
            <w:tcW w:w="493" w:type="dxa"/>
          </w:tcPr>
          <w:p w:rsidR="00AB4136" w:rsidRPr="00E92D4F"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Pr>
                <w:rFonts w:ascii="Sylfaen" w:hAnsi="Sylfaen"/>
                <w:sz w:val="24"/>
                <w:szCs w:val="24"/>
              </w:rPr>
              <w:t>-</w:t>
            </w:r>
          </w:p>
        </w:tc>
        <w:tc>
          <w:tcPr>
            <w:tcW w:w="8289" w:type="dxa"/>
          </w:tcPr>
          <w:p w:rsidR="00AB4136" w:rsidRPr="00E92D4F" w:rsidRDefault="00AB4136" w:rsidP="00AB4136">
            <w:pPr>
              <w:widowControl w:val="0"/>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sz w:val="24"/>
                <w:lang w:val="ka-GE"/>
              </w:rPr>
            </w:pPr>
            <w:r>
              <w:rPr>
                <w:rStyle w:val="shorttext"/>
                <w:rFonts w:ascii="Sylfaen" w:eastAsia="Calibri" w:hAnsi="Sylfaen" w:cs="Sylfaen"/>
                <w:sz w:val="24"/>
                <w:lang w:val="ka-GE"/>
              </w:rPr>
              <w:t>საქართველოს გარემოს დაცვისა და სოფლის მეურნეობის სამინისტრო</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MLHSA</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შრომის</w:t>
            </w:r>
            <w:r w:rsidRPr="00F45107">
              <w:rPr>
                <w:rFonts w:ascii="Sylfaen" w:hAnsi="Sylfaen" w:cs="Arial"/>
                <w:sz w:val="24"/>
                <w:szCs w:val="24"/>
                <w:lang w:val="ka-GE"/>
              </w:rPr>
              <w:t xml:space="preserve">, </w:t>
            </w:r>
            <w:r w:rsidRPr="00F45107">
              <w:rPr>
                <w:rFonts w:ascii="Sylfaen" w:hAnsi="Sylfaen" w:cs="Sylfaen"/>
                <w:sz w:val="24"/>
                <w:szCs w:val="24"/>
                <w:lang w:val="ka-GE"/>
              </w:rPr>
              <w:t>ჯანმრთელობისა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სოციალური</w:t>
            </w:r>
            <w:r w:rsidRPr="00F45107">
              <w:rPr>
                <w:rFonts w:ascii="Sylfaen" w:hAnsi="Sylfaen"/>
                <w:sz w:val="24"/>
                <w:szCs w:val="24"/>
                <w:lang w:val="ka-GE"/>
              </w:rPr>
              <w:t xml:space="preserve"> </w:t>
            </w:r>
            <w:r w:rsidRPr="00F45107">
              <w:rPr>
                <w:rFonts w:ascii="Sylfaen" w:hAnsi="Sylfaen" w:cs="Sylfaen"/>
                <w:sz w:val="24"/>
                <w:szCs w:val="24"/>
                <w:lang w:val="ka-GE"/>
              </w:rPr>
              <w:t>დაცვის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NGO</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არასამთავრობო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ორგანიზაცია</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RD</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საქართველოს</w:t>
            </w:r>
            <w:r w:rsidRPr="00F45107">
              <w:rPr>
                <w:rFonts w:ascii="Sylfaen" w:hAnsi="Sylfaen" w:cs="Arial"/>
                <w:sz w:val="24"/>
                <w:szCs w:val="24"/>
                <w:lang w:val="ka-GE"/>
              </w:rPr>
              <w:t xml:space="preserve"> </w:t>
            </w:r>
            <w:r w:rsidRPr="00F45107">
              <w:rPr>
                <w:rFonts w:ascii="Sylfaen" w:hAnsi="Sylfaen" w:cs="Sylfaen"/>
                <w:sz w:val="24"/>
                <w:szCs w:val="24"/>
                <w:lang w:val="ka-GE"/>
              </w:rPr>
              <w:t>რეგიონული</w:t>
            </w:r>
            <w:r w:rsidRPr="00F45107">
              <w:rPr>
                <w:rFonts w:ascii="Sylfaen" w:hAnsi="Sylfaen" w:cs="Arial"/>
                <w:sz w:val="24"/>
                <w:szCs w:val="24"/>
                <w:lang w:val="ka-GE"/>
              </w:rPr>
              <w:t xml:space="preserve"> </w:t>
            </w:r>
            <w:r w:rsidRPr="00F45107">
              <w:rPr>
                <w:rFonts w:ascii="Sylfaen" w:hAnsi="Sylfaen" w:cs="Sylfaen"/>
                <w:sz w:val="24"/>
                <w:szCs w:val="24"/>
                <w:lang w:val="ka-GE"/>
              </w:rPr>
              <w:t>განვითარებისა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ინფრასტრუქტურის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სამინისტროს</w:t>
            </w:r>
            <w:r w:rsidRPr="00F45107">
              <w:rPr>
                <w:rFonts w:ascii="Sylfaen" w:hAnsi="Sylfaen" w:cs="Arial"/>
                <w:sz w:val="24"/>
                <w:szCs w:val="24"/>
                <w:lang w:val="ka-GE"/>
              </w:rPr>
              <w:t xml:space="preserve"> </w:t>
            </w:r>
            <w:r w:rsidRPr="00F45107">
              <w:rPr>
                <w:rFonts w:ascii="Sylfaen" w:hAnsi="Sylfaen" w:cs="Sylfaen"/>
                <w:sz w:val="24"/>
                <w:szCs w:val="24"/>
                <w:lang w:val="ka-GE"/>
              </w:rPr>
              <w:t>საავტომობილო</w:t>
            </w:r>
            <w:r w:rsidRPr="00F45107">
              <w:rPr>
                <w:rFonts w:ascii="Sylfaen" w:hAnsi="Sylfaen" w:cs="Arial"/>
                <w:sz w:val="24"/>
                <w:szCs w:val="24"/>
                <w:lang w:val="ka-GE"/>
              </w:rPr>
              <w:t xml:space="preserve"> </w:t>
            </w:r>
            <w:r w:rsidRPr="00F45107">
              <w:rPr>
                <w:rFonts w:ascii="Sylfaen" w:hAnsi="Sylfaen" w:cs="Sylfaen"/>
                <w:sz w:val="24"/>
                <w:szCs w:val="24"/>
                <w:lang w:val="ka-GE"/>
              </w:rPr>
              <w:t>გზების</w:t>
            </w:r>
            <w:r w:rsidRPr="00F45107">
              <w:rPr>
                <w:rFonts w:ascii="Sylfaen" w:hAnsi="Sylfaen" w:cs="Arial"/>
                <w:sz w:val="24"/>
                <w:szCs w:val="24"/>
                <w:lang w:val="ka-GE"/>
              </w:rPr>
              <w:t xml:space="preserve"> </w:t>
            </w:r>
            <w:r w:rsidRPr="00F45107">
              <w:rPr>
                <w:rFonts w:ascii="Sylfaen" w:hAnsi="Sylfaen" w:cs="Sylfaen"/>
                <w:sz w:val="24"/>
                <w:szCs w:val="24"/>
                <w:lang w:val="ka-GE"/>
              </w:rPr>
              <w:t>დეპარტამენტი</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MRDI</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საქართველოს</w:t>
            </w:r>
            <w:r w:rsidRPr="00F45107">
              <w:rPr>
                <w:rFonts w:ascii="Sylfaen" w:hAnsi="Sylfaen" w:cs="Arial"/>
                <w:sz w:val="24"/>
                <w:szCs w:val="24"/>
                <w:lang w:val="ka-GE"/>
              </w:rPr>
              <w:t xml:space="preserve"> </w:t>
            </w:r>
            <w:r w:rsidRPr="00F45107">
              <w:rPr>
                <w:rFonts w:ascii="Sylfaen" w:hAnsi="Sylfaen" w:cs="Sylfaen"/>
                <w:sz w:val="24"/>
                <w:szCs w:val="24"/>
                <w:lang w:val="ka-GE"/>
              </w:rPr>
              <w:t>რეგიონული</w:t>
            </w:r>
            <w:r w:rsidRPr="00F45107">
              <w:rPr>
                <w:rFonts w:ascii="Sylfaen" w:hAnsi="Sylfaen" w:cs="Arial"/>
                <w:sz w:val="24"/>
                <w:szCs w:val="24"/>
                <w:lang w:val="ka-GE"/>
              </w:rPr>
              <w:t xml:space="preserve"> </w:t>
            </w:r>
            <w:r w:rsidRPr="00F45107">
              <w:rPr>
                <w:rFonts w:ascii="Sylfaen" w:hAnsi="Sylfaen" w:cs="Sylfaen"/>
                <w:sz w:val="24"/>
                <w:szCs w:val="24"/>
                <w:lang w:val="ka-GE"/>
              </w:rPr>
              <w:t>განვითარებისა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ინფრასტრუქტურის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w:t>
            </w:r>
          </w:p>
        </w:tc>
      </w:tr>
      <w:tr w:rsidR="00AB4136" w:rsidRPr="00F45107" w:rsidTr="00AB4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ToR</w:t>
            </w:r>
          </w:p>
        </w:tc>
        <w:tc>
          <w:tcPr>
            <w:tcW w:w="493"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F45107">
              <w:rPr>
                <w:rFonts w:ascii="Sylfaen" w:hAnsi="Sylfaen" w:cs="Sylfaen"/>
                <w:sz w:val="24"/>
                <w:szCs w:val="24"/>
                <w:lang w:val="ka-GE"/>
              </w:rPr>
              <w:t>ტექნიკური დავალება</w:t>
            </w:r>
          </w:p>
        </w:tc>
      </w:tr>
      <w:tr w:rsidR="00AB4136" w:rsidRPr="00F45107" w:rsidTr="00AB4136">
        <w:tc>
          <w:tcPr>
            <w:cnfStyle w:val="001000000000" w:firstRow="0" w:lastRow="0" w:firstColumn="1" w:lastColumn="0" w:oddVBand="0" w:evenVBand="0" w:oddHBand="0" w:evenHBand="0" w:firstRowFirstColumn="0" w:firstRowLastColumn="0" w:lastRowFirstColumn="0" w:lastRowLastColumn="0"/>
            <w:tcW w:w="1293" w:type="dxa"/>
          </w:tcPr>
          <w:p w:rsidR="00AB4136" w:rsidRPr="00F45107" w:rsidRDefault="00AB4136" w:rsidP="00AB4136">
            <w:pPr>
              <w:pStyle w:val="ADBTableEntry"/>
              <w:spacing w:before="0" w:after="0"/>
              <w:rPr>
                <w:rFonts w:ascii="Sylfaen" w:hAnsi="Sylfaen"/>
                <w:sz w:val="24"/>
                <w:szCs w:val="24"/>
              </w:rPr>
            </w:pPr>
            <w:r w:rsidRPr="00F45107">
              <w:rPr>
                <w:rFonts w:ascii="Sylfaen" w:hAnsi="Sylfaen"/>
                <w:sz w:val="24"/>
                <w:szCs w:val="24"/>
              </w:rPr>
              <w:t>WB</w:t>
            </w:r>
          </w:p>
        </w:tc>
        <w:tc>
          <w:tcPr>
            <w:tcW w:w="493"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AB4136" w:rsidRPr="00F45107" w:rsidRDefault="00AB4136" w:rsidP="00AB4136">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F45107">
              <w:rPr>
                <w:rStyle w:val="shorttext"/>
                <w:rFonts w:ascii="Sylfaen" w:eastAsia="Calibri" w:hAnsi="Sylfaen" w:cs="Sylfaen"/>
                <w:sz w:val="24"/>
                <w:szCs w:val="24"/>
              </w:rPr>
              <w:t>მსოფლიო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ბანკი</w:t>
            </w:r>
          </w:p>
        </w:tc>
      </w:tr>
    </w:tbl>
    <w:p w:rsidR="00AB4136" w:rsidRPr="00F45107" w:rsidRDefault="00AB4136" w:rsidP="00AB4136">
      <w:pPr>
        <w:spacing w:before="200" w:after="200"/>
        <w:rPr>
          <w:rFonts w:ascii="Sylfaen" w:hAnsi="Sylfaen"/>
          <w:sz w:val="24"/>
        </w:rPr>
      </w:pPr>
    </w:p>
    <w:p w:rsidR="00AB4136" w:rsidRPr="00F45107" w:rsidRDefault="00AB4136" w:rsidP="00AB4136">
      <w:pPr>
        <w:spacing w:before="200" w:after="200"/>
        <w:rPr>
          <w:rFonts w:ascii="Sylfaen" w:hAnsi="Sylfaen"/>
          <w:sz w:val="24"/>
        </w:rPr>
      </w:pPr>
    </w:p>
    <w:p w:rsidR="00AB4136" w:rsidRPr="00F45107" w:rsidRDefault="00AB4136" w:rsidP="00AB4136">
      <w:pPr>
        <w:spacing w:before="200" w:after="200"/>
        <w:rPr>
          <w:rFonts w:ascii="Sylfaen" w:hAnsi="Sylfaen"/>
          <w:sz w:val="24"/>
        </w:rPr>
      </w:pPr>
    </w:p>
    <w:p w:rsidR="00AB4136" w:rsidRPr="00F45107" w:rsidRDefault="00AB4136" w:rsidP="00AB4136">
      <w:pPr>
        <w:spacing w:before="200" w:after="200"/>
        <w:rPr>
          <w:rFonts w:ascii="Sylfaen" w:hAnsi="Sylfaen"/>
          <w:sz w:val="24"/>
        </w:rPr>
      </w:pPr>
    </w:p>
    <w:p w:rsidR="00AB4136" w:rsidRDefault="00AB4136" w:rsidP="00AB4136">
      <w:pPr>
        <w:spacing w:before="200" w:after="200"/>
        <w:rPr>
          <w:rFonts w:ascii="Sylfaen" w:hAnsi="Sylfaen"/>
          <w:sz w:val="24"/>
        </w:rPr>
      </w:pPr>
    </w:p>
    <w:p w:rsidR="00AB4136" w:rsidRDefault="00AB4136" w:rsidP="00AB4136">
      <w:pPr>
        <w:spacing w:before="200" w:after="200"/>
        <w:rPr>
          <w:rFonts w:ascii="Sylfaen" w:hAnsi="Sylfaen"/>
          <w:sz w:val="24"/>
        </w:rPr>
      </w:pPr>
    </w:p>
    <w:p w:rsidR="00AB4136" w:rsidRDefault="00AB4136" w:rsidP="00AB4136">
      <w:pPr>
        <w:spacing w:before="200" w:after="200"/>
        <w:rPr>
          <w:rFonts w:ascii="Sylfaen" w:hAnsi="Sylfaen"/>
          <w:sz w:val="24"/>
        </w:rPr>
      </w:pPr>
    </w:p>
    <w:p w:rsidR="00AB4136" w:rsidRDefault="00AB4136" w:rsidP="00AB4136">
      <w:pPr>
        <w:spacing w:before="200" w:after="200"/>
        <w:rPr>
          <w:rFonts w:ascii="Sylfaen" w:hAnsi="Sylfaen"/>
          <w:sz w:val="24"/>
        </w:rPr>
      </w:pPr>
    </w:p>
    <w:p w:rsidR="00AB4136" w:rsidRDefault="00AB4136" w:rsidP="00AB4136">
      <w:pPr>
        <w:spacing w:before="200" w:after="200"/>
        <w:rPr>
          <w:rFonts w:ascii="Sylfaen" w:hAnsi="Sylfaen"/>
          <w:sz w:val="24"/>
        </w:rPr>
      </w:pPr>
    </w:p>
    <w:p w:rsidR="00AB4136" w:rsidRPr="00D4233F" w:rsidRDefault="00AB4136" w:rsidP="00AB4136">
      <w:pPr>
        <w:spacing w:before="200" w:after="200"/>
        <w:rPr>
          <w:rFonts w:ascii="Sylfaen" w:hAnsi="Sylfaen"/>
          <w:sz w:val="24"/>
          <w:lang w:val="en-US"/>
        </w:rPr>
      </w:pPr>
    </w:p>
    <w:p w:rsidR="00AB4136" w:rsidRDefault="00AB4136" w:rsidP="00AB4136">
      <w:pPr>
        <w:spacing w:before="200" w:after="200"/>
        <w:rPr>
          <w:rFonts w:ascii="Sylfaen" w:hAnsi="Sylfaen"/>
          <w:sz w:val="24"/>
        </w:rPr>
      </w:pPr>
    </w:p>
    <w:sdt>
      <w:sdtPr>
        <w:rPr>
          <w:rFonts w:ascii="Arial" w:hAnsi="Arial"/>
          <w:b w:val="0"/>
          <w:bCs w:val="0"/>
          <w:color w:val="auto"/>
          <w:sz w:val="22"/>
          <w:szCs w:val="24"/>
          <w:lang w:val="en-GB" w:eastAsia="de-DE"/>
        </w:rPr>
        <w:id w:val="-1103947506"/>
        <w:docPartObj>
          <w:docPartGallery w:val="Table of Contents"/>
          <w:docPartUnique/>
        </w:docPartObj>
      </w:sdtPr>
      <w:sdtEndPr>
        <w:rPr>
          <w:rFonts w:ascii="Sylfaen" w:hAnsi="Sylfaen"/>
          <w:noProof/>
          <w:sz w:val="24"/>
        </w:rPr>
      </w:sdtEndPr>
      <w:sdtContent>
        <w:p w:rsidR="00AB4136" w:rsidRPr="00F45107" w:rsidRDefault="00AB4136" w:rsidP="00AB4136">
          <w:pPr>
            <w:pStyle w:val="TOCHeading"/>
          </w:pPr>
          <w:r w:rsidRPr="00F45107">
            <w:rPr>
              <w:rFonts w:ascii="Sylfaen" w:hAnsi="Sylfaen" w:cs="Sylfaen"/>
            </w:rPr>
            <w:t>სარჩევი</w:t>
          </w:r>
        </w:p>
        <w:p w:rsidR="00F234F9" w:rsidRDefault="00AB4136">
          <w:pPr>
            <w:pStyle w:val="TOC1"/>
            <w:rPr>
              <w:rFonts w:eastAsiaTheme="minorEastAsia"/>
              <w:b w:val="0"/>
              <w:bCs w:val="0"/>
              <w:sz w:val="22"/>
              <w:szCs w:val="22"/>
            </w:rPr>
          </w:pPr>
          <w:r w:rsidRPr="00F45107">
            <w:rPr>
              <w:rFonts w:ascii="Sylfaen" w:hAnsi="Sylfaen"/>
            </w:rPr>
            <w:fldChar w:fldCharType="begin"/>
          </w:r>
          <w:r w:rsidRPr="00F45107">
            <w:rPr>
              <w:rFonts w:ascii="Sylfaen" w:hAnsi="Sylfaen"/>
            </w:rPr>
            <w:instrText xml:space="preserve"> TOC \o "1-3" \h \z \u </w:instrText>
          </w:r>
          <w:r w:rsidRPr="00F45107">
            <w:rPr>
              <w:rFonts w:ascii="Sylfaen" w:hAnsi="Sylfaen"/>
            </w:rPr>
            <w:fldChar w:fldCharType="separate"/>
          </w:r>
          <w:hyperlink w:anchor="_Toc1407467" w:history="1">
            <w:r w:rsidR="00F234F9" w:rsidRPr="008B0620">
              <w:rPr>
                <w:rStyle w:val="Hyperlink"/>
                <w:rFonts w:eastAsia="Arial"/>
              </w:rPr>
              <w:t>1.</w:t>
            </w:r>
            <w:r w:rsidR="00F234F9">
              <w:rPr>
                <w:rFonts w:eastAsiaTheme="minorEastAsia"/>
                <w:b w:val="0"/>
                <w:bCs w:val="0"/>
                <w:sz w:val="22"/>
                <w:szCs w:val="22"/>
              </w:rPr>
              <w:tab/>
            </w:r>
            <w:r w:rsidR="00F234F9" w:rsidRPr="008B0620">
              <w:rPr>
                <w:rStyle w:val="Hyperlink"/>
                <w:rFonts w:ascii="Sylfaen" w:eastAsia="Arial" w:hAnsi="Sylfaen" w:cs="Sylfaen"/>
              </w:rPr>
              <w:t>შესავალი</w:t>
            </w:r>
            <w:r w:rsidR="00F234F9">
              <w:rPr>
                <w:webHidden/>
              </w:rPr>
              <w:tab/>
            </w:r>
            <w:r w:rsidR="00F234F9">
              <w:rPr>
                <w:webHidden/>
              </w:rPr>
              <w:fldChar w:fldCharType="begin"/>
            </w:r>
            <w:r w:rsidR="00F234F9">
              <w:rPr>
                <w:webHidden/>
              </w:rPr>
              <w:instrText xml:space="preserve"> PAGEREF _Toc1407467 \h </w:instrText>
            </w:r>
            <w:r w:rsidR="00F234F9">
              <w:rPr>
                <w:webHidden/>
              </w:rPr>
            </w:r>
            <w:r w:rsidR="00F234F9">
              <w:rPr>
                <w:webHidden/>
              </w:rPr>
              <w:fldChar w:fldCharType="separate"/>
            </w:r>
            <w:r w:rsidR="003E09DD">
              <w:rPr>
                <w:webHidden/>
              </w:rPr>
              <w:t>5</w:t>
            </w:r>
            <w:r w:rsidR="00F234F9">
              <w:rPr>
                <w:webHidden/>
              </w:rPr>
              <w:fldChar w:fldCharType="end"/>
            </w:r>
          </w:hyperlink>
        </w:p>
        <w:p w:rsidR="00F234F9" w:rsidRDefault="00217770">
          <w:pPr>
            <w:pStyle w:val="TOC1"/>
            <w:rPr>
              <w:rFonts w:eastAsiaTheme="minorEastAsia"/>
              <w:b w:val="0"/>
              <w:bCs w:val="0"/>
              <w:sz w:val="22"/>
              <w:szCs w:val="22"/>
            </w:rPr>
          </w:pPr>
          <w:hyperlink w:anchor="_Toc1407468" w:history="1">
            <w:r w:rsidR="00F234F9" w:rsidRPr="008B0620">
              <w:rPr>
                <w:rStyle w:val="Hyperlink"/>
                <w:rFonts w:cs="Sylfaen"/>
              </w:rPr>
              <w:t>2</w:t>
            </w:r>
            <w:r w:rsidR="00F234F9">
              <w:rPr>
                <w:rFonts w:eastAsiaTheme="minorEastAsia"/>
                <w:b w:val="0"/>
                <w:bCs w:val="0"/>
                <w:sz w:val="22"/>
                <w:szCs w:val="22"/>
              </w:rPr>
              <w:tab/>
            </w:r>
            <w:r w:rsidR="00F234F9" w:rsidRPr="008B0620">
              <w:rPr>
                <w:rStyle w:val="Hyperlink"/>
                <w:rFonts w:ascii="Sylfaen" w:hAnsi="Sylfaen" w:cs="Sylfaen"/>
              </w:rPr>
              <w:t>შერჩეული</w:t>
            </w:r>
            <w:r w:rsidR="00F234F9" w:rsidRPr="008B0620">
              <w:rPr>
                <w:rStyle w:val="Hyperlink"/>
              </w:rPr>
              <w:t xml:space="preserve"> </w:t>
            </w:r>
            <w:r w:rsidR="00F234F9" w:rsidRPr="008B0620">
              <w:rPr>
                <w:rStyle w:val="Hyperlink"/>
                <w:rFonts w:ascii="Sylfaen" w:hAnsi="Sylfaen" w:cs="Sylfaen"/>
              </w:rPr>
              <w:t>ალტერნატივის</w:t>
            </w:r>
            <w:r w:rsidR="00F234F9" w:rsidRPr="008B0620">
              <w:rPr>
                <w:rStyle w:val="Hyperlink"/>
              </w:rPr>
              <w:t xml:space="preserve"> </w:t>
            </w:r>
            <w:r w:rsidR="00F234F9" w:rsidRPr="008B0620">
              <w:rPr>
                <w:rStyle w:val="Hyperlink"/>
                <w:rFonts w:ascii="Sylfaen" w:hAnsi="Sylfaen" w:cs="Sylfaen"/>
              </w:rPr>
              <w:t>ზემოქმედების</w:t>
            </w:r>
            <w:r w:rsidR="00F234F9" w:rsidRPr="008B0620">
              <w:rPr>
                <w:rStyle w:val="Hyperlink"/>
              </w:rPr>
              <w:t xml:space="preserve"> </w:t>
            </w:r>
            <w:r w:rsidR="00F234F9" w:rsidRPr="008B0620">
              <w:rPr>
                <w:rStyle w:val="Hyperlink"/>
                <w:rFonts w:ascii="Sylfaen" w:hAnsi="Sylfaen" w:cs="Sylfaen"/>
              </w:rPr>
              <w:t>შეფასების</w:t>
            </w:r>
            <w:r w:rsidR="00F234F9" w:rsidRPr="008B0620">
              <w:rPr>
                <w:rStyle w:val="Hyperlink"/>
              </w:rPr>
              <w:t xml:space="preserve"> </w:t>
            </w:r>
            <w:r w:rsidR="00F234F9" w:rsidRPr="008B0620">
              <w:rPr>
                <w:rStyle w:val="Hyperlink"/>
                <w:rFonts w:ascii="Sylfaen" w:hAnsi="Sylfaen" w:cs="Sylfaen"/>
              </w:rPr>
              <w:t>რეზიუმე</w:t>
            </w:r>
            <w:r w:rsidR="00F234F9">
              <w:rPr>
                <w:webHidden/>
              </w:rPr>
              <w:tab/>
            </w:r>
            <w:r w:rsidR="00F234F9">
              <w:rPr>
                <w:webHidden/>
              </w:rPr>
              <w:fldChar w:fldCharType="begin"/>
            </w:r>
            <w:r w:rsidR="00F234F9">
              <w:rPr>
                <w:webHidden/>
              </w:rPr>
              <w:instrText xml:space="preserve"> PAGEREF _Toc1407468 \h </w:instrText>
            </w:r>
            <w:r w:rsidR="00F234F9">
              <w:rPr>
                <w:webHidden/>
              </w:rPr>
            </w:r>
            <w:r w:rsidR="00F234F9">
              <w:rPr>
                <w:webHidden/>
              </w:rPr>
              <w:fldChar w:fldCharType="separate"/>
            </w:r>
            <w:r w:rsidR="003E09DD">
              <w:rPr>
                <w:webHidden/>
              </w:rPr>
              <w:t>7</w:t>
            </w:r>
            <w:r w:rsidR="00F234F9">
              <w:rPr>
                <w:webHidden/>
              </w:rPr>
              <w:fldChar w:fldCharType="end"/>
            </w:r>
          </w:hyperlink>
        </w:p>
        <w:p w:rsidR="00F234F9" w:rsidRDefault="00217770">
          <w:pPr>
            <w:pStyle w:val="TOC2"/>
            <w:rPr>
              <w:rFonts w:eastAsiaTheme="minorEastAsia"/>
              <w:bCs w:val="0"/>
            </w:rPr>
          </w:pPr>
          <w:hyperlink w:anchor="_Toc1407469" w:history="1">
            <w:r w:rsidR="00F234F9" w:rsidRPr="008B0620">
              <w:rPr>
                <w:rStyle w:val="Hyperlink"/>
                <w:rFonts w:ascii="Sylfaen" w:hAnsi="Sylfaen"/>
                <w:lang w:val="ka-GE"/>
              </w:rPr>
              <w:t>2</w:t>
            </w:r>
            <w:r w:rsidR="00F234F9" w:rsidRPr="008B0620">
              <w:rPr>
                <w:rStyle w:val="Hyperlink"/>
                <w:lang w:val="it-IT"/>
              </w:rPr>
              <w:t xml:space="preserve">.1 </w:t>
            </w:r>
            <w:r w:rsidR="00F234F9" w:rsidRPr="008B0620">
              <w:rPr>
                <w:rStyle w:val="Hyperlink"/>
                <w:lang w:val="ka-GE" w:eastAsia="ko-KR"/>
              </w:rPr>
              <w:t>,,</w:t>
            </w:r>
            <w:r w:rsidR="00F234F9" w:rsidRPr="008B0620">
              <w:rPr>
                <w:rStyle w:val="Hyperlink"/>
                <w:rFonts w:ascii="Sylfaen" w:hAnsi="Sylfaen" w:cs="Sylfaen"/>
                <w:lang w:val="ka-GE" w:eastAsia="ko-KR"/>
              </w:rPr>
              <w:t>ნულოვანი</w:t>
            </w:r>
            <w:r w:rsidR="00F234F9" w:rsidRPr="008B0620">
              <w:rPr>
                <w:rStyle w:val="Hyperlink"/>
                <w:rFonts w:ascii="Arial" w:hAnsi="Arial" w:cs="Arial"/>
                <w:lang w:val="ka-GE" w:eastAsia="ko-KR"/>
              </w:rPr>
              <w:t>“</w:t>
            </w:r>
            <w:r w:rsidR="00F234F9" w:rsidRPr="008B0620">
              <w:rPr>
                <w:rStyle w:val="Hyperlink"/>
                <w:lang w:val="ka-GE" w:eastAsia="ko-KR"/>
              </w:rPr>
              <w:t xml:space="preserve"> (</w:t>
            </w:r>
            <w:r w:rsidR="00F234F9" w:rsidRPr="008B0620">
              <w:rPr>
                <w:rStyle w:val="Hyperlink"/>
                <w:rFonts w:ascii="Sylfaen" w:hAnsi="Sylfaen" w:cs="Sylfaen"/>
                <w:lang w:val="ka-GE" w:eastAsia="ko-KR"/>
              </w:rPr>
              <w:t>პროექტის</w:t>
            </w:r>
            <w:r w:rsidR="00F234F9" w:rsidRPr="008B0620">
              <w:rPr>
                <w:rStyle w:val="Hyperlink"/>
                <w:lang w:val="ka-GE" w:eastAsia="ko-KR"/>
              </w:rPr>
              <w:t xml:space="preserve"> </w:t>
            </w:r>
            <w:r w:rsidR="00F234F9" w:rsidRPr="008B0620">
              <w:rPr>
                <w:rStyle w:val="Hyperlink"/>
                <w:rFonts w:ascii="Sylfaen" w:hAnsi="Sylfaen" w:cs="Sylfaen"/>
                <w:lang w:val="ka-GE" w:eastAsia="ko-KR"/>
              </w:rPr>
              <w:t>განუხორციელებლობა</w:t>
            </w:r>
            <w:r w:rsidR="00F234F9" w:rsidRPr="008B0620">
              <w:rPr>
                <w:rStyle w:val="Hyperlink"/>
                <w:lang w:val="ka-GE" w:eastAsia="ko-KR"/>
              </w:rPr>
              <w:t xml:space="preserve">) </w:t>
            </w:r>
            <w:r w:rsidR="00F234F9" w:rsidRPr="008B0620">
              <w:rPr>
                <w:rStyle w:val="Hyperlink"/>
                <w:rFonts w:ascii="Sylfaen" w:hAnsi="Sylfaen" w:cs="Sylfaen"/>
                <w:lang w:val="ka-GE" w:eastAsia="ko-KR"/>
              </w:rPr>
              <w:t>ალტერნატივა</w:t>
            </w:r>
            <w:r w:rsidR="00F234F9" w:rsidRPr="008B0620">
              <w:rPr>
                <w:rStyle w:val="Hyperlink"/>
                <w:lang w:val="ka-GE" w:eastAsia="ko-KR"/>
              </w:rPr>
              <w:t>.</w:t>
            </w:r>
            <w:r w:rsidR="00F234F9">
              <w:rPr>
                <w:webHidden/>
              </w:rPr>
              <w:tab/>
            </w:r>
            <w:r w:rsidR="00F234F9">
              <w:rPr>
                <w:webHidden/>
              </w:rPr>
              <w:fldChar w:fldCharType="begin"/>
            </w:r>
            <w:r w:rsidR="00F234F9">
              <w:rPr>
                <w:webHidden/>
              </w:rPr>
              <w:instrText xml:space="preserve"> PAGEREF _Toc1407469 \h </w:instrText>
            </w:r>
            <w:r w:rsidR="00F234F9">
              <w:rPr>
                <w:webHidden/>
              </w:rPr>
            </w:r>
            <w:r w:rsidR="00F234F9">
              <w:rPr>
                <w:webHidden/>
              </w:rPr>
              <w:fldChar w:fldCharType="separate"/>
            </w:r>
            <w:r w:rsidR="003E09DD">
              <w:rPr>
                <w:webHidden/>
              </w:rPr>
              <w:t>8</w:t>
            </w:r>
            <w:r w:rsidR="00F234F9">
              <w:rPr>
                <w:webHidden/>
              </w:rPr>
              <w:fldChar w:fldCharType="end"/>
            </w:r>
          </w:hyperlink>
        </w:p>
        <w:p w:rsidR="00F234F9" w:rsidRDefault="00217770">
          <w:pPr>
            <w:pStyle w:val="TOC2"/>
            <w:rPr>
              <w:rFonts w:eastAsiaTheme="minorEastAsia"/>
              <w:bCs w:val="0"/>
            </w:rPr>
          </w:pPr>
          <w:hyperlink w:anchor="_Toc1407470" w:history="1">
            <w:r w:rsidR="00F234F9" w:rsidRPr="008B0620">
              <w:rPr>
                <w:rStyle w:val="Hyperlink"/>
                <w:rFonts w:ascii="Sylfaen" w:hAnsi="Sylfaen"/>
                <w:lang w:val="ka-GE"/>
              </w:rPr>
              <w:t>2</w:t>
            </w:r>
            <w:r w:rsidR="00F234F9" w:rsidRPr="008B0620">
              <w:rPr>
                <w:rStyle w:val="Hyperlink"/>
              </w:rPr>
              <w:t xml:space="preserve">.2 </w:t>
            </w:r>
            <w:r w:rsidR="00F234F9" w:rsidRPr="008B0620">
              <w:rPr>
                <w:rStyle w:val="Hyperlink"/>
                <w:rFonts w:ascii="Sylfaen" w:hAnsi="Sylfaen" w:cs="Sylfaen"/>
              </w:rPr>
              <w:t>ალტერნატიული</w:t>
            </w:r>
            <w:r w:rsidR="00F234F9" w:rsidRPr="008B0620">
              <w:rPr>
                <w:rStyle w:val="Hyperlink"/>
              </w:rPr>
              <w:t xml:space="preserve"> </w:t>
            </w:r>
            <w:r w:rsidR="00F234F9" w:rsidRPr="008B0620">
              <w:rPr>
                <w:rStyle w:val="Hyperlink"/>
                <w:rFonts w:ascii="Sylfaen" w:hAnsi="Sylfaen" w:cs="Sylfaen"/>
              </w:rPr>
              <w:t>განლაგებების</w:t>
            </w:r>
            <w:r w:rsidR="00F234F9" w:rsidRPr="008B0620">
              <w:rPr>
                <w:rStyle w:val="Hyperlink"/>
              </w:rPr>
              <w:t xml:space="preserve"> </w:t>
            </w:r>
            <w:r w:rsidR="00F234F9" w:rsidRPr="008B0620">
              <w:rPr>
                <w:rStyle w:val="Hyperlink"/>
                <w:rFonts w:ascii="Sylfaen" w:hAnsi="Sylfaen" w:cs="Sylfaen"/>
              </w:rPr>
              <w:t>შედარებითი</w:t>
            </w:r>
            <w:r w:rsidR="00F234F9" w:rsidRPr="008B0620">
              <w:rPr>
                <w:rStyle w:val="Hyperlink"/>
              </w:rPr>
              <w:t xml:space="preserve"> </w:t>
            </w:r>
            <w:r w:rsidR="00F234F9" w:rsidRPr="008B0620">
              <w:rPr>
                <w:rStyle w:val="Hyperlink"/>
                <w:rFonts w:ascii="Sylfaen" w:hAnsi="Sylfaen" w:cs="Sylfaen"/>
              </w:rPr>
              <w:t>ანალიზი</w:t>
            </w:r>
            <w:r w:rsidR="00F234F9">
              <w:rPr>
                <w:webHidden/>
              </w:rPr>
              <w:tab/>
            </w:r>
            <w:r w:rsidR="00F234F9">
              <w:rPr>
                <w:webHidden/>
              </w:rPr>
              <w:fldChar w:fldCharType="begin"/>
            </w:r>
            <w:r w:rsidR="00F234F9">
              <w:rPr>
                <w:webHidden/>
              </w:rPr>
              <w:instrText xml:space="preserve"> PAGEREF _Toc1407470 \h </w:instrText>
            </w:r>
            <w:r w:rsidR="00F234F9">
              <w:rPr>
                <w:webHidden/>
              </w:rPr>
            </w:r>
            <w:r w:rsidR="00F234F9">
              <w:rPr>
                <w:webHidden/>
              </w:rPr>
              <w:fldChar w:fldCharType="separate"/>
            </w:r>
            <w:r w:rsidR="003E09DD">
              <w:rPr>
                <w:webHidden/>
              </w:rPr>
              <w:t>12</w:t>
            </w:r>
            <w:r w:rsidR="00F234F9">
              <w:rPr>
                <w:webHidden/>
              </w:rPr>
              <w:fldChar w:fldCharType="end"/>
            </w:r>
          </w:hyperlink>
        </w:p>
        <w:p w:rsidR="00F234F9" w:rsidRDefault="00217770">
          <w:pPr>
            <w:pStyle w:val="TOC2"/>
            <w:rPr>
              <w:rFonts w:eastAsiaTheme="minorEastAsia"/>
              <w:bCs w:val="0"/>
            </w:rPr>
          </w:pPr>
          <w:hyperlink w:anchor="_Toc1407471" w:history="1">
            <w:r w:rsidR="00F234F9" w:rsidRPr="008B0620">
              <w:rPr>
                <w:rStyle w:val="Hyperlink"/>
                <w:rFonts w:ascii="Sylfaen" w:hAnsi="Sylfaen"/>
                <w:lang w:val="ka-GE"/>
              </w:rPr>
              <w:t>2</w:t>
            </w:r>
            <w:r w:rsidR="00F234F9" w:rsidRPr="008B0620">
              <w:rPr>
                <w:rStyle w:val="Hyperlink"/>
                <w:lang w:val="it-IT"/>
              </w:rPr>
              <w:t xml:space="preserve">.3 </w:t>
            </w:r>
            <w:r w:rsidR="00F234F9" w:rsidRPr="008B0620">
              <w:rPr>
                <w:rStyle w:val="Hyperlink"/>
                <w:rFonts w:ascii="Sylfaen" w:hAnsi="Sylfaen" w:cs="Sylfaen"/>
                <w:lang w:val="ka-GE"/>
              </w:rPr>
              <w:t>თელავი-გურჯაანის</w:t>
            </w:r>
            <w:r w:rsidR="00F234F9" w:rsidRPr="008B0620">
              <w:rPr>
                <w:rStyle w:val="Hyperlink"/>
                <w:lang w:val="it-IT"/>
              </w:rPr>
              <w:t xml:space="preserve"> </w:t>
            </w:r>
            <w:r w:rsidR="00F234F9" w:rsidRPr="008B0620">
              <w:rPr>
                <w:rStyle w:val="Hyperlink"/>
                <w:rFonts w:ascii="Sylfaen" w:hAnsi="Sylfaen" w:cs="Sylfaen"/>
              </w:rPr>
              <w:t>ალტერნატივების</w:t>
            </w:r>
            <w:r w:rsidR="00F234F9" w:rsidRPr="008B0620">
              <w:rPr>
                <w:rStyle w:val="Hyperlink"/>
                <w:lang w:val="it-IT"/>
              </w:rPr>
              <w:t xml:space="preserve"> </w:t>
            </w:r>
            <w:r w:rsidR="00F234F9" w:rsidRPr="008B0620">
              <w:rPr>
                <w:rStyle w:val="Hyperlink"/>
                <w:rFonts w:ascii="Sylfaen" w:hAnsi="Sylfaen" w:cs="Sylfaen"/>
              </w:rPr>
              <w:t>საპროექტო</w:t>
            </w:r>
            <w:r w:rsidR="00F234F9" w:rsidRPr="008B0620">
              <w:rPr>
                <w:rStyle w:val="Hyperlink"/>
                <w:lang w:val="it-IT"/>
              </w:rPr>
              <w:t xml:space="preserve"> </w:t>
            </w:r>
            <w:r w:rsidR="00F234F9" w:rsidRPr="008B0620">
              <w:rPr>
                <w:rStyle w:val="Hyperlink"/>
                <w:rFonts w:ascii="Sylfaen" w:hAnsi="Sylfaen" w:cs="Sylfaen"/>
              </w:rPr>
              <w:t>ზემოქმედების</w:t>
            </w:r>
            <w:r w:rsidR="00F234F9" w:rsidRPr="008B0620">
              <w:rPr>
                <w:rStyle w:val="Hyperlink"/>
                <w:lang w:val="it-IT"/>
              </w:rPr>
              <w:t xml:space="preserve"> </w:t>
            </w:r>
            <w:r w:rsidR="00F234F9" w:rsidRPr="008B0620">
              <w:rPr>
                <w:rStyle w:val="Hyperlink"/>
                <w:rFonts w:ascii="Sylfaen" w:hAnsi="Sylfaen" w:cs="Sylfaen"/>
              </w:rPr>
              <w:t>შეჯამება</w:t>
            </w:r>
            <w:r w:rsidR="00F234F9">
              <w:rPr>
                <w:webHidden/>
              </w:rPr>
              <w:tab/>
            </w:r>
            <w:r w:rsidR="00F234F9">
              <w:rPr>
                <w:webHidden/>
              </w:rPr>
              <w:fldChar w:fldCharType="begin"/>
            </w:r>
            <w:r w:rsidR="00F234F9">
              <w:rPr>
                <w:webHidden/>
              </w:rPr>
              <w:instrText xml:space="preserve"> PAGEREF _Toc1407471 \h </w:instrText>
            </w:r>
            <w:r w:rsidR="00F234F9">
              <w:rPr>
                <w:webHidden/>
              </w:rPr>
            </w:r>
            <w:r w:rsidR="00F234F9">
              <w:rPr>
                <w:webHidden/>
              </w:rPr>
              <w:fldChar w:fldCharType="separate"/>
            </w:r>
            <w:r w:rsidR="003E09DD">
              <w:rPr>
                <w:webHidden/>
              </w:rPr>
              <w:t>13</w:t>
            </w:r>
            <w:r w:rsidR="00F234F9">
              <w:rPr>
                <w:webHidden/>
              </w:rPr>
              <w:fldChar w:fldCharType="end"/>
            </w:r>
          </w:hyperlink>
        </w:p>
        <w:p w:rsidR="00F234F9" w:rsidRDefault="00217770">
          <w:pPr>
            <w:pStyle w:val="TOC1"/>
            <w:rPr>
              <w:rFonts w:eastAsiaTheme="minorEastAsia"/>
              <w:b w:val="0"/>
              <w:bCs w:val="0"/>
              <w:sz w:val="22"/>
              <w:szCs w:val="22"/>
            </w:rPr>
          </w:pPr>
          <w:hyperlink w:anchor="_Toc1407472" w:history="1">
            <w:r w:rsidR="00F234F9" w:rsidRPr="008B0620">
              <w:rPr>
                <w:rStyle w:val="Hyperlink"/>
                <w:lang w:val="ka-GE"/>
              </w:rPr>
              <w:t xml:space="preserve">3. </w:t>
            </w:r>
            <w:r w:rsidR="00F234F9" w:rsidRPr="008B0620">
              <w:rPr>
                <w:rStyle w:val="Hyperlink"/>
                <w:rFonts w:ascii="Sylfaen" w:hAnsi="Sylfaen" w:cs="Sylfaen"/>
              </w:rPr>
              <w:t>პროექტის</w:t>
            </w:r>
            <w:r w:rsidR="00F234F9" w:rsidRPr="008B0620">
              <w:rPr>
                <w:rStyle w:val="Hyperlink"/>
              </w:rPr>
              <w:t xml:space="preserve"> </w:t>
            </w:r>
            <w:r w:rsidR="00F234F9" w:rsidRPr="008B0620">
              <w:rPr>
                <w:rStyle w:val="Hyperlink"/>
                <w:rFonts w:ascii="Sylfaen" w:hAnsi="Sylfaen" w:cs="Sylfaen"/>
              </w:rPr>
              <w:t>აღწერა</w:t>
            </w:r>
            <w:r w:rsidR="00F234F9">
              <w:rPr>
                <w:webHidden/>
              </w:rPr>
              <w:tab/>
            </w:r>
            <w:r w:rsidR="00F234F9">
              <w:rPr>
                <w:webHidden/>
              </w:rPr>
              <w:fldChar w:fldCharType="begin"/>
            </w:r>
            <w:r w:rsidR="00F234F9">
              <w:rPr>
                <w:webHidden/>
              </w:rPr>
              <w:instrText xml:space="preserve"> PAGEREF _Toc1407472 \h </w:instrText>
            </w:r>
            <w:r w:rsidR="00F234F9">
              <w:rPr>
                <w:webHidden/>
              </w:rPr>
            </w:r>
            <w:r w:rsidR="00F234F9">
              <w:rPr>
                <w:webHidden/>
              </w:rPr>
              <w:fldChar w:fldCharType="separate"/>
            </w:r>
            <w:r w:rsidR="003E09DD">
              <w:rPr>
                <w:webHidden/>
              </w:rPr>
              <w:t>14</w:t>
            </w:r>
            <w:r w:rsidR="00F234F9">
              <w:rPr>
                <w:webHidden/>
              </w:rPr>
              <w:fldChar w:fldCharType="end"/>
            </w:r>
          </w:hyperlink>
        </w:p>
        <w:p w:rsidR="00F234F9" w:rsidRDefault="00217770">
          <w:pPr>
            <w:pStyle w:val="TOC2"/>
            <w:rPr>
              <w:rFonts w:eastAsiaTheme="minorEastAsia"/>
              <w:bCs w:val="0"/>
            </w:rPr>
          </w:pPr>
          <w:hyperlink w:anchor="_Toc1407473" w:history="1">
            <w:r w:rsidR="00F234F9" w:rsidRPr="008B0620">
              <w:rPr>
                <w:rStyle w:val="Hyperlink"/>
                <w:rFonts w:ascii="Sylfaen" w:hAnsi="Sylfaen"/>
                <w:lang w:val="ka-GE"/>
              </w:rPr>
              <w:t>3</w:t>
            </w:r>
            <w:r w:rsidR="00F234F9" w:rsidRPr="008B0620">
              <w:rPr>
                <w:rStyle w:val="Hyperlink"/>
                <w:lang w:val="ka-GE"/>
              </w:rPr>
              <w:t xml:space="preserve">.1 </w:t>
            </w:r>
            <w:r w:rsidR="00F234F9" w:rsidRPr="008B0620">
              <w:rPr>
                <w:rStyle w:val="Hyperlink"/>
                <w:rFonts w:ascii="Sylfaen" w:hAnsi="Sylfaen" w:cs="Sylfaen"/>
                <w:lang w:val="ka-GE"/>
              </w:rPr>
              <w:t>კონცეპტუალური</w:t>
            </w:r>
            <w:r w:rsidR="00F234F9" w:rsidRPr="008B0620">
              <w:rPr>
                <w:rStyle w:val="Hyperlink"/>
                <w:lang w:val="ka-GE"/>
              </w:rPr>
              <w:t xml:space="preserve"> </w:t>
            </w:r>
            <w:r w:rsidR="00F234F9" w:rsidRPr="008B0620">
              <w:rPr>
                <w:rStyle w:val="Hyperlink"/>
                <w:rFonts w:ascii="Sylfaen" w:hAnsi="Sylfaen" w:cs="Sylfaen"/>
                <w:lang w:val="ka-GE"/>
              </w:rPr>
              <w:t>დიზაინის</w:t>
            </w:r>
            <w:r w:rsidR="00F234F9" w:rsidRPr="008B0620">
              <w:rPr>
                <w:rStyle w:val="Hyperlink"/>
                <w:lang w:val="ka-GE"/>
              </w:rPr>
              <w:t xml:space="preserve"> </w:t>
            </w:r>
            <w:r w:rsidR="00F234F9" w:rsidRPr="008B0620">
              <w:rPr>
                <w:rStyle w:val="Hyperlink"/>
                <w:rFonts w:ascii="Sylfaen" w:hAnsi="Sylfaen" w:cs="Sylfaen"/>
                <w:lang w:val="ka-GE"/>
              </w:rPr>
              <w:t>ვარიანტები</w:t>
            </w:r>
            <w:r w:rsidR="00F234F9">
              <w:rPr>
                <w:webHidden/>
              </w:rPr>
              <w:tab/>
            </w:r>
            <w:r w:rsidR="00F234F9">
              <w:rPr>
                <w:webHidden/>
              </w:rPr>
              <w:fldChar w:fldCharType="begin"/>
            </w:r>
            <w:r w:rsidR="00F234F9">
              <w:rPr>
                <w:webHidden/>
              </w:rPr>
              <w:instrText xml:space="preserve"> PAGEREF _Toc1407473 \h </w:instrText>
            </w:r>
            <w:r w:rsidR="00F234F9">
              <w:rPr>
                <w:webHidden/>
              </w:rPr>
            </w:r>
            <w:r w:rsidR="00F234F9">
              <w:rPr>
                <w:webHidden/>
              </w:rPr>
              <w:fldChar w:fldCharType="separate"/>
            </w:r>
            <w:r w:rsidR="003E09DD">
              <w:rPr>
                <w:webHidden/>
              </w:rPr>
              <w:t>15</w:t>
            </w:r>
            <w:r w:rsidR="00F234F9">
              <w:rPr>
                <w:webHidden/>
              </w:rPr>
              <w:fldChar w:fldCharType="end"/>
            </w:r>
          </w:hyperlink>
        </w:p>
        <w:p w:rsidR="00F234F9" w:rsidRDefault="00217770">
          <w:pPr>
            <w:pStyle w:val="TOC3"/>
            <w:tabs>
              <w:tab w:val="left" w:pos="1320"/>
              <w:tab w:val="right" w:leader="dot" w:pos="9980"/>
            </w:tabs>
            <w:rPr>
              <w:rFonts w:eastAsiaTheme="minorEastAsia"/>
              <w:noProof/>
            </w:rPr>
          </w:pPr>
          <w:hyperlink w:anchor="_Toc1407474" w:history="1">
            <w:r w:rsidR="00F234F9" w:rsidRPr="008B0620">
              <w:rPr>
                <w:rStyle w:val="Hyperlink"/>
                <w:rFonts w:ascii="Sylfaen" w:hAnsi="Sylfaen"/>
                <w:noProof/>
                <w:lang w:val="ka-GE"/>
              </w:rPr>
              <w:t>3</w:t>
            </w:r>
            <w:r w:rsidR="00F234F9" w:rsidRPr="008B0620">
              <w:rPr>
                <w:rStyle w:val="Hyperlink"/>
                <w:noProof/>
              </w:rPr>
              <w:t>.1.</w:t>
            </w:r>
            <w:r w:rsidR="00F234F9" w:rsidRPr="008B0620">
              <w:rPr>
                <w:rStyle w:val="Hyperlink"/>
                <w:noProof/>
                <w:lang w:val="ka-GE"/>
              </w:rPr>
              <w:t>1</w:t>
            </w:r>
            <w:r w:rsidR="00F234F9">
              <w:rPr>
                <w:rFonts w:eastAsiaTheme="minorEastAsia"/>
                <w:noProof/>
              </w:rPr>
              <w:tab/>
            </w:r>
            <w:r w:rsidR="00F234F9" w:rsidRPr="008B0620">
              <w:rPr>
                <w:rStyle w:val="Hyperlink"/>
                <w:rFonts w:ascii="Sylfaen" w:hAnsi="Sylfaen" w:cs="Sylfaen"/>
                <w:noProof/>
              </w:rPr>
              <w:t>გზის</w:t>
            </w:r>
            <w:r w:rsidR="00F234F9" w:rsidRPr="008B0620">
              <w:rPr>
                <w:rStyle w:val="Hyperlink"/>
                <w:noProof/>
              </w:rPr>
              <w:t xml:space="preserve"> </w:t>
            </w:r>
            <w:r w:rsidR="00F234F9" w:rsidRPr="008B0620">
              <w:rPr>
                <w:rStyle w:val="Hyperlink"/>
                <w:rFonts w:ascii="Sylfaen" w:hAnsi="Sylfaen" w:cs="Sylfaen"/>
                <w:noProof/>
              </w:rPr>
              <w:t>გეომეტრიული</w:t>
            </w:r>
            <w:r w:rsidR="00F234F9" w:rsidRPr="008B0620">
              <w:rPr>
                <w:rStyle w:val="Hyperlink"/>
                <w:noProof/>
              </w:rPr>
              <w:t xml:space="preserve"> </w:t>
            </w:r>
            <w:r w:rsidR="00F234F9" w:rsidRPr="008B0620">
              <w:rPr>
                <w:rStyle w:val="Hyperlink"/>
                <w:rFonts w:ascii="Sylfaen" w:hAnsi="Sylfaen" w:cs="Sylfaen"/>
                <w:noProof/>
              </w:rPr>
              <w:t>დიზაინის</w:t>
            </w:r>
            <w:r w:rsidR="00F234F9" w:rsidRPr="008B0620">
              <w:rPr>
                <w:rStyle w:val="Hyperlink"/>
                <w:noProof/>
              </w:rPr>
              <w:t xml:space="preserve"> </w:t>
            </w:r>
            <w:r w:rsidR="00F234F9" w:rsidRPr="008B0620">
              <w:rPr>
                <w:rStyle w:val="Hyperlink"/>
                <w:rFonts w:ascii="Sylfaen" w:hAnsi="Sylfaen" w:cs="Sylfaen"/>
                <w:noProof/>
              </w:rPr>
              <w:t>სტანდარტი</w:t>
            </w:r>
            <w:r w:rsidR="00F234F9" w:rsidRPr="008B0620">
              <w:rPr>
                <w:rStyle w:val="Hyperlink"/>
                <w:noProof/>
              </w:rPr>
              <w:t xml:space="preserve"> </w:t>
            </w:r>
            <w:r w:rsidR="00F234F9" w:rsidRPr="008B0620">
              <w:rPr>
                <w:rStyle w:val="Hyperlink"/>
                <w:rFonts w:ascii="Sylfaen" w:hAnsi="Sylfaen" w:cs="Sylfaen"/>
                <w:noProof/>
              </w:rPr>
              <w:t>და</w:t>
            </w:r>
            <w:r w:rsidR="00F234F9" w:rsidRPr="008B0620">
              <w:rPr>
                <w:rStyle w:val="Hyperlink"/>
                <w:noProof/>
              </w:rPr>
              <w:t xml:space="preserve"> </w:t>
            </w:r>
            <w:r w:rsidR="00F234F9" w:rsidRPr="008B0620">
              <w:rPr>
                <w:rStyle w:val="Hyperlink"/>
                <w:rFonts w:ascii="Sylfaen" w:hAnsi="Sylfaen" w:cs="Sylfaen"/>
                <w:noProof/>
              </w:rPr>
              <w:t>პარამეტრი</w:t>
            </w:r>
            <w:r w:rsidR="00F234F9">
              <w:rPr>
                <w:noProof/>
                <w:webHidden/>
              </w:rPr>
              <w:tab/>
            </w:r>
            <w:r w:rsidR="00F234F9">
              <w:rPr>
                <w:noProof/>
                <w:webHidden/>
              </w:rPr>
              <w:fldChar w:fldCharType="begin"/>
            </w:r>
            <w:r w:rsidR="00F234F9">
              <w:rPr>
                <w:noProof/>
                <w:webHidden/>
              </w:rPr>
              <w:instrText xml:space="preserve"> PAGEREF _Toc1407474 \h </w:instrText>
            </w:r>
            <w:r w:rsidR="00F234F9">
              <w:rPr>
                <w:noProof/>
                <w:webHidden/>
              </w:rPr>
            </w:r>
            <w:r w:rsidR="00F234F9">
              <w:rPr>
                <w:noProof/>
                <w:webHidden/>
              </w:rPr>
              <w:fldChar w:fldCharType="separate"/>
            </w:r>
            <w:r w:rsidR="003E09DD">
              <w:rPr>
                <w:noProof/>
                <w:webHidden/>
              </w:rPr>
              <w:t>15</w:t>
            </w:r>
            <w:r w:rsidR="00F234F9">
              <w:rPr>
                <w:noProof/>
                <w:webHidden/>
              </w:rPr>
              <w:fldChar w:fldCharType="end"/>
            </w:r>
          </w:hyperlink>
        </w:p>
        <w:p w:rsidR="00F234F9" w:rsidRDefault="00217770">
          <w:pPr>
            <w:pStyle w:val="TOC2"/>
            <w:tabs>
              <w:tab w:val="left" w:pos="880"/>
            </w:tabs>
            <w:rPr>
              <w:rFonts w:eastAsiaTheme="minorEastAsia"/>
              <w:bCs w:val="0"/>
            </w:rPr>
          </w:pPr>
          <w:hyperlink w:anchor="_Toc1407475" w:history="1">
            <w:r w:rsidR="00F234F9" w:rsidRPr="008B0620">
              <w:rPr>
                <w:rStyle w:val="Hyperlink"/>
                <w:rFonts w:ascii="Sylfaen" w:hAnsi="Sylfaen"/>
                <w:lang w:val="ka-GE"/>
              </w:rPr>
              <w:t>3</w:t>
            </w:r>
            <w:r w:rsidR="00F234F9" w:rsidRPr="008B0620">
              <w:rPr>
                <w:rStyle w:val="Hyperlink"/>
              </w:rPr>
              <w:t>.</w:t>
            </w:r>
            <w:r w:rsidR="00F234F9" w:rsidRPr="008B0620">
              <w:rPr>
                <w:rStyle w:val="Hyperlink"/>
                <w:rFonts w:ascii="Sylfaen" w:hAnsi="Sylfaen"/>
                <w:lang w:val="ka-GE"/>
              </w:rPr>
              <w:t>2</w:t>
            </w:r>
            <w:r w:rsidR="00F234F9">
              <w:rPr>
                <w:rFonts w:eastAsiaTheme="minorEastAsia"/>
                <w:bCs w:val="0"/>
              </w:rPr>
              <w:tab/>
            </w:r>
            <w:r w:rsidR="00F234F9" w:rsidRPr="008B0620">
              <w:rPr>
                <w:rStyle w:val="Hyperlink"/>
              </w:rPr>
              <w:t xml:space="preserve">   </w:t>
            </w:r>
            <w:r w:rsidR="00F234F9" w:rsidRPr="008B0620">
              <w:rPr>
                <w:rStyle w:val="Hyperlink"/>
                <w:rFonts w:ascii="Sylfaen" w:hAnsi="Sylfaen" w:cs="Sylfaen"/>
              </w:rPr>
              <w:t>ხიდის</w:t>
            </w:r>
            <w:r w:rsidR="00F234F9" w:rsidRPr="008B0620">
              <w:rPr>
                <w:rStyle w:val="Hyperlink"/>
              </w:rPr>
              <w:t xml:space="preserve"> </w:t>
            </w:r>
            <w:r w:rsidR="00F234F9" w:rsidRPr="008B0620">
              <w:rPr>
                <w:rStyle w:val="Hyperlink"/>
                <w:rFonts w:ascii="Sylfaen" w:hAnsi="Sylfaen" w:cs="Sylfaen"/>
              </w:rPr>
              <w:t>დიზაინის</w:t>
            </w:r>
            <w:r w:rsidR="00F234F9" w:rsidRPr="008B0620">
              <w:rPr>
                <w:rStyle w:val="Hyperlink"/>
              </w:rPr>
              <w:t xml:space="preserve"> </w:t>
            </w:r>
            <w:r w:rsidR="00F234F9" w:rsidRPr="008B0620">
              <w:rPr>
                <w:rStyle w:val="Hyperlink"/>
                <w:rFonts w:ascii="Sylfaen" w:hAnsi="Sylfaen" w:cs="Sylfaen"/>
              </w:rPr>
              <w:t>კოდები</w:t>
            </w:r>
            <w:r w:rsidR="00F234F9" w:rsidRPr="008B0620">
              <w:rPr>
                <w:rStyle w:val="Hyperlink"/>
              </w:rPr>
              <w:t xml:space="preserve"> </w:t>
            </w:r>
            <w:r w:rsidR="00F234F9" w:rsidRPr="008B0620">
              <w:rPr>
                <w:rStyle w:val="Hyperlink"/>
                <w:rFonts w:ascii="Sylfaen" w:hAnsi="Sylfaen" w:cs="Sylfaen"/>
              </w:rPr>
              <w:t>და</w:t>
            </w:r>
            <w:r w:rsidR="00F234F9" w:rsidRPr="008B0620">
              <w:rPr>
                <w:rStyle w:val="Hyperlink"/>
              </w:rPr>
              <w:t xml:space="preserve"> </w:t>
            </w:r>
            <w:r w:rsidR="00F234F9" w:rsidRPr="008B0620">
              <w:rPr>
                <w:rStyle w:val="Hyperlink"/>
                <w:rFonts w:ascii="Sylfaen" w:hAnsi="Sylfaen" w:cs="Sylfaen"/>
              </w:rPr>
              <w:t>სტანდარტები</w:t>
            </w:r>
            <w:r w:rsidR="00F234F9">
              <w:rPr>
                <w:webHidden/>
              </w:rPr>
              <w:tab/>
            </w:r>
            <w:r w:rsidR="00F234F9">
              <w:rPr>
                <w:webHidden/>
              </w:rPr>
              <w:fldChar w:fldCharType="begin"/>
            </w:r>
            <w:r w:rsidR="00F234F9">
              <w:rPr>
                <w:webHidden/>
              </w:rPr>
              <w:instrText xml:space="preserve"> PAGEREF _Toc1407475 \h </w:instrText>
            </w:r>
            <w:r w:rsidR="00F234F9">
              <w:rPr>
                <w:webHidden/>
              </w:rPr>
            </w:r>
            <w:r w:rsidR="00F234F9">
              <w:rPr>
                <w:webHidden/>
              </w:rPr>
              <w:fldChar w:fldCharType="separate"/>
            </w:r>
            <w:r w:rsidR="003E09DD">
              <w:rPr>
                <w:webHidden/>
              </w:rPr>
              <w:t>18</w:t>
            </w:r>
            <w:r w:rsidR="00F234F9">
              <w:rPr>
                <w:webHidden/>
              </w:rPr>
              <w:fldChar w:fldCharType="end"/>
            </w:r>
          </w:hyperlink>
        </w:p>
        <w:p w:rsidR="00F234F9" w:rsidRDefault="00217770">
          <w:pPr>
            <w:pStyle w:val="TOC2"/>
            <w:tabs>
              <w:tab w:val="left" w:pos="880"/>
            </w:tabs>
            <w:rPr>
              <w:rFonts w:eastAsiaTheme="minorEastAsia"/>
              <w:bCs w:val="0"/>
            </w:rPr>
          </w:pPr>
          <w:hyperlink w:anchor="_Toc1407476" w:history="1">
            <w:r w:rsidR="00F234F9" w:rsidRPr="008B0620">
              <w:rPr>
                <w:rStyle w:val="Hyperlink"/>
                <w:rFonts w:ascii="Sylfaen" w:hAnsi="Sylfaen"/>
                <w:lang w:val="ka-GE"/>
              </w:rPr>
              <w:t>3</w:t>
            </w:r>
            <w:r w:rsidR="00F234F9" w:rsidRPr="008B0620">
              <w:rPr>
                <w:rStyle w:val="Hyperlink"/>
                <w:lang w:val="ka-GE"/>
              </w:rPr>
              <w:t>.</w:t>
            </w:r>
            <w:r w:rsidR="00F234F9" w:rsidRPr="008B0620">
              <w:rPr>
                <w:rStyle w:val="Hyperlink"/>
                <w:rFonts w:ascii="Sylfaen" w:hAnsi="Sylfaen"/>
                <w:lang w:val="ka-GE"/>
              </w:rPr>
              <w:t>3</w:t>
            </w:r>
            <w:r w:rsidR="00F234F9">
              <w:rPr>
                <w:rFonts w:eastAsiaTheme="minorEastAsia"/>
                <w:bCs w:val="0"/>
              </w:rPr>
              <w:tab/>
            </w:r>
            <w:r w:rsidR="00F234F9" w:rsidRPr="008B0620">
              <w:rPr>
                <w:rStyle w:val="Hyperlink"/>
                <w:rFonts w:ascii="Sylfaen" w:hAnsi="Sylfaen"/>
                <w:lang w:val="ka-GE"/>
              </w:rPr>
              <w:t>საგზაო სამოსის პროექტირების ნორმები</w:t>
            </w:r>
            <w:r w:rsidR="00F234F9">
              <w:rPr>
                <w:webHidden/>
              </w:rPr>
              <w:tab/>
            </w:r>
            <w:r w:rsidR="00F234F9">
              <w:rPr>
                <w:webHidden/>
              </w:rPr>
              <w:fldChar w:fldCharType="begin"/>
            </w:r>
            <w:r w:rsidR="00F234F9">
              <w:rPr>
                <w:webHidden/>
              </w:rPr>
              <w:instrText xml:space="preserve"> PAGEREF _Toc1407476 \h </w:instrText>
            </w:r>
            <w:r w:rsidR="00F234F9">
              <w:rPr>
                <w:webHidden/>
              </w:rPr>
            </w:r>
            <w:r w:rsidR="00F234F9">
              <w:rPr>
                <w:webHidden/>
              </w:rPr>
              <w:fldChar w:fldCharType="separate"/>
            </w:r>
            <w:r w:rsidR="003E09DD">
              <w:rPr>
                <w:webHidden/>
              </w:rPr>
              <w:t>23</w:t>
            </w:r>
            <w:r w:rsidR="00F234F9">
              <w:rPr>
                <w:webHidden/>
              </w:rPr>
              <w:fldChar w:fldCharType="end"/>
            </w:r>
          </w:hyperlink>
        </w:p>
        <w:p w:rsidR="00F234F9" w:rsidRDefault="00217770">
          <w:pPr>
            <w:pStyle w:val="TOC2"/>
            <w:rPr>
              <w:rFonts w:eastAsiaTheme="minorEastAsia"/>
              <w:bCs w:val="0"/>
            </w:rPr>
          </w:pPr>
          <w:hyperlink w:anchor="_Toc1407477" w:history="1">
            <w:r w:rsidR="00F234F9" w:rsidRPr="008B0620">
              <w:rPr>
                <w:rStyle w:val="Hyperlink"/>
                <w:rFonts w:ascii="Sylfaen" w:hAnsi="Sylfaen"/>
                <w:lang w:val="ka-GE"/>
              </w:rPr>
              <w:t>3.4 სადრენაჟე სისტემების პროექტირების ნორმები</w:t>
            </w:r>
            <w:r w:rsidR="00F234F9">
              <w:rPr>
                <w:webHidden/>
              </w:rPr>
              <w:tab/>
            </w:r>
            <w:r w:rsidR="00F234F9">
              <w:rPr>
                <w:webHidden/>
              </w:rPr>
              <w:fldChar w:fldCharType="begin"/>
            </w:r>
            <w:r w:rsidR="00F234F9">
              <w:rPr>
                <w:webHidden/>
              </w:rPr>
              <w:instrText xml:space="preserve"> PAGEREF _Toc1407477 \h </w:instrText>
            </w:r>
            <w:r w:rsidR="00F234F9">
              <w:rPr>
                <w:webHidden/>
              </w:rPr>
            </w:r>
            <w:r w:rsidR="00F234F9">
              <w:rPr>
                <w:webHidden/>
              </w:rPr>
              <w:fldChar w:fldCharType="separate"/>
            </w:r>
            <w:r w:rsidR="003E09DD">
              <w:rPr>
                <w:webHidden/>
              </w:rPr>
              <w:t>23</w:t>
            </w:r>
            <w:r w:rsidR="00F234F9">
              <w:rPr>
                <w:webHidden/>
              </w:rPr>
              <w:fldChar w:fldCharType="end"/>
            </w:r>
          </w:hyperlink>
        </w:p>
        <w:p w:rsidR="00F234F9" w:rsidRDefault="00217770">
          <w:pPr>
            <w:pStyle w:val="TOC2"/>
            <w:rPr>
              <w:rFonts w:eastAsiaTheme="minorEastAsia"/>
              <w:bCs w:val="0"/>
            </w:rPr>
          </w:pPr>
          <w:hyperlink w:anchor="_Toc1407478" w:history="1">
            <w:r w:rsidR="00F234F9" w:rsidRPr="008B0620">
              <w:rPr>
                <w:rStyle w:val="Hyperlink"/>
                <w:rFonts w:ascii="Sylfaen" w:hAnsi="Sylfaen"/>
                <w:lang w:val="ka-GE"/>
              </w:rPr>
              <w:t>3</w:t>
            </w:r>
            <w:r w:rsidR="00F234F9" w:rsidRPr="008B0620">
              <w:rPr>
                <w:rStyle w:val="Hyperlink"/>
              </w:rPr>
              <w:t xml:space="preserve">.5 </w:t>
            </w:r>
            <w:r w:rsidR="00F234F9" w:rsidRPr="008B0620">
              <w:rPr>
                <w:rStyle w:val="Hyperlink"/>
                <w:rFonts w:ascii="Sylfaen" w:hAnsi="Sylfaen"/>
                <w:lang w:val="ka-GE"/>
              </w:rPr>
              <w:t>გადახვევა პროექტირების ნორმებიდან</w:t>
            </w:r>
            <w:bookmarkStart w:id="0" w:name="_GoBack"/>
            <w:bookmarkEnd w:id="0"/>
            <w:r w:rsidR="00F234F9">
              <w:rPr>
                <w:webHidden/>
              </w:rPr>
              <w:tab/>
            </w:r>
            <w:r w:rsidR="00F234F9">
              <w:rPr>
                <w:webHidden/>
              </w:rPr>
              <w:fldChar w:fldCharType="begin"/>
            </w:r>
            <w:r w:rsidR="00F234F9">
              <w:rPr>
                <w:webHidden/>
              </w:rPr>
              <w:instrText xml:space="preserve"> PAGEREF _Toc1407478 \h </w:instrText>
            </w:r>
            <w:r w:rsidR="00F234F9">
              <w:rPr>
                <w:webHidden/>
              </w:rPr>
            </w:r>
            <w:r w:rsidR="00F234F9">
              <w:rPr>
                <w:webHidden/>
              </w:rPr>
              <w:fldChar w:fldCharType="separate"/>
            </w:r>
            <w:r w:rsidR="003E09DD">
              <w:rPr>
                <w:webHidden/>
              </w:rPr>
              <w:t>24</w:t>
            </w:r>
            <w:r w:rsidR="00F234F9">
              <w:rPr>
                <w:webHidden/>
              </w:rPr>
              <w:fldChar w:fldCharType="end"/>
            </w:r>
          </w:hyperlink>
        </w:p>
        <w:p w:rsidR="00F234F9" w:rsidRDefault="00217770">
          <w:pPr>
            <w:pStyle w:val="TOC2"/>
            <w:rPr>
              <w:rFonts w:eastAsiaTheme="minorEastAsia"/>
              <w:bCs w:val="0"/>
            </w:rPr>
          </w:pPr>
          <w:hyperlink w:anchor="_Toc1407479" w:history="1">
            <w:r w:rsidR="00F234F9" w:rsidRPr="008B0620">
              <w:rPr>
                <w:rStyle w:val="Hyperlink"/>
                <w:rFonts w:ascii="Sylfaen" w:hAnsi="Sylfaen"/>
                <w:lang w:val="ka-GE"/>
              </w:rPr>
              <w:t>3.6 არსებული საავტომობილო გზების ქსელი</w:t>
            </w:r>
            <w:r w:rsidR="00F234F9">
              <w:rPr>
                <w:webHidden/>
              </w:rPr>
              <w:tab/>
            </w:r>
            <w:r w:rsidR="00F234F9">
              <w:rPr>
                <w:webHidden/>
              </w:rPr>
              <w:fldChar w:fldCharType="begin"/>
            </w:r>
            <w:r w:rsidR="00F234F9">
              <w:rPr>
                <w:webHidden/>
              </w:rPr>
              <w:instrText xml:space="preserve"> PAGEREF _Toc1407479 \h </w:instrText>
            </w:r>
            <w:r w:rsidR="00F234F9">
              <w:rPr>
                <w:webHidden/>
              </w:rPr>
            </w:r>
            <w:r w:rsidR="00F234F9">
              <w:rPr>
                <w:webHidden/>
              </w:rPr>
              <w:fldChar w:fldCharType="separate"/>
            </w:r>
            <w:r w:rsidR="003E09DD">
              <w:rPr>
                <w:webHidden/>
              </w:rPr>
              <w:t>25</w:t>
            </w:r>
            <w:r w:rsidR="00F234F9">
              <w:rPr>
                <w:webHidden/>
              </w:rPr>
              <w:fldChar w:fldCharType="end"/>
            </w:r>
          </w:hyperlink>
        </w:p>
        <w:p w:rsidR="00F234F9" w:rsidRDefault="00217770">
          <w:pPr>
            <w:pStyle w:val="TOC2"/>
            <w:rPr>
              <w:rFonts w:eastAsiaTheme="minorEastAsia"/>
              <w:bCs w:val="0"/>
            </w:rPr>
          </w:pPr>
          <w:hyperlink w:anchor="_Toc1407480" w:history="1">
            <w:r w:rsidR="00F234F9" w:rsidRPr="008B0620">
              <w:rPr>
                <w:rStyle w:val="Hyperlink"/>
                <w:rFonts w:ascii="Sylfaen" w:hAnsi="Sylfaen"/>
                <w:lang w:val="ka-GE"/>
              </w:rPr>
              <w:t>3</w:t>
            </w:r>
            <w:r w:rsidR="00F234F9" w:rsidRPr="008B0620">
              <w:rPr>
                <w:rStyle w:val="Hyperlink"/>
              </w:rPr>
              <w:t>.</w:t>
            </w:r>
            <w:r w:rsidR="00F234F9" w:rsidRPr="008B0620">
              <w:rPr>
                <w:rStyle w:val="Hyperlink"/>
                <w:lang w:val="ka-GE"/>
              </w:rPr>
              <w:t>7</w:t>
            </w:r>
            <w:r w:rsidR="00F234F9" w:rsidRPr="008B0620">
              <w:rPr>
                <w:rStyle w:val="Hyperlink"/>
              </w:rPr>
              <w:t xml:space="preserve"> </w:t>
            </w:r>
            <w:r w:rsidR="00F234F9" w:rsidRPr="008B0620">
              <w:rPr>
                <w:rStyle w:val="Hyperlink"/>
                <w:rFonts w:ascii="Sylfaen" w:hAnsi="Sylfaen" w:cs="Sylfaen"/>
              </w:rPr>
              <w:t>საგზაო</w:t>
            </w:r>
            <w:r w:rsidR="00F234F9" w:rsidRPr="008B0620">
              <w:rPr>
                <w:rStyle w:val="Hyperlink"/>
              </w:rPr>
              <w:t xml:space="preserve"> </w:t>
            </w:r>
            <w:r w:rsidR="00F234F9" w:rsidRPr="008B0620">
              <w:rPr>
                <w:rStyle w:val="Hyperlink"/>
                <w:rFonts w:ascii="Sylfaen" w:hAnsi="Sylfaen" w:cs="Sylfaen"/>
              </w:rPr>
              <w:t>მოძრაობის</w:t>
            </w:r>
            <w:r w:rsidR="00F234F9" w:rsidRPr="008B0620">
              <w:rPr>
                <w:rStyle w:val="Hyperlink"/>
              </w:rPr>
              <w:t xml:space="preserve"> </w:t>
            </w:r>
            <w:r w:rsidR="00F234F9" w:rsidRPr="008B0620">
              <w:rPr>
                <w:rStyle w:val="Hyperlink"/>
                <w:rFonts w:ascii="Sylfaen" w:hAnsi="Sylfaen" w:cs="Sylfaen"/>
              </w:rPr>
              <w:t>აღწერის</w:t>
            </w:r>
            <w:r w:rsidR="00F234F9" w:rsidRPr="008B0620">
              <w:rPr>
                <w:rStyle w:val="Hyperlink"/>
              </w:rPr>
              <w:t xml:space="preserve"> </w:t>
            </w:r>
            <w:r w:rsidR="00F234F9" w:rsidRPr="008B0620">
              <w:rPr>
                <w:rStyle w:val="Hyperlink"/>
                <w:rFonts w:ascii="Sylfaen" w:hAnsi="Sylfaen" w:cs="Sylfaen"/>
              </w:rPr>
              <w:t>მეთოდოლოგია</w:t>
            </w:r>
            <w:r w:rsidR="00F234F9">
              <w:rPr>
                <w:webHidden/>
              </w:rPr>
              <w:tab/>
            </w:r>
            <w:r w:rsidR="00F234F9">
              <w:rPr>
                <w:webHidden/>
              </w:rPr>
              <w:fldChar w:fldCharType="begin"/>
            </w:r>
            <w:r w:rsidR="00F234F9">
              <w:rPr>
                <w:webHidden/>
              </w:rPr>
              <w:instrText xml:space="preserve"> PAGEREF _Toc1407480 \h </w:instrText>
            </w:r>
            <w:r w:rsidR="00F234F9">
              <w:rPr>
                <w:webHidden/>
              </w:rPr>
            </w:r>
            <w:r w:rsidR="00F234F9">
              <w:rPr>
                <w:webHidden/>
              </w:rPr>
              <w:fldChar w:fldCharType="separate"/>
            </w:r>
            <w:r w:rsidR="003E09DD">
              <w:rPr>
                <w:webHidden/>
              </w:rPr>
              <w:t>25</w:t>
            </w:r>
            <w:r w:rsidR="00F234F9">
              <w:rPr>
                <w:webHidden/>
              </w:rPr>
              <w:fldChar w:fldCharType="end"/>
            </w:r>
          </w:hyperlink>
        </w:p>
        <w:p w:rsidR="00F234F9" w:rsidRDefault="00217770">
          <w:pPr>
            <w:pStyle w:val="TOC3"/>
            <w:tabs>
              <w:tab w:val="right" w:leader="dot" w:pos="9980"/>
            </w:tabs>
            <w:rPr>
              <w:rFonts w:eastAsiaTheme="minorEastAsia"/>
              <w:noProof/>
            </w:rPr>
          </w:pPr>
          <w:hyperlink w:anchor="_Toc1407481" w:history="1">
            <w:r w:rsidR="00F234F9" w:rsidRPr="008B0620">
              <w:rPr>
                <w:rStyle w:val="Hyperlink"/>
                <w:noProof/>
              </w:rPr>
              <w:t xml:space="preserve">3.7.1 </w:t>
            </w:r>
            <w:r w:rsidR="00F234F9" w:rsidRPr="008B0620">
              <w:rPr>
                <w:rStyle w:val="Hyperlink"/>
                <w:rFonts w:ascii="Sylfaen" w:hAnsi="Sylfaen" w:cs="Sylfaen"/>
                <w:noProof/>
              </w:rPr>
              <w:t>საბაზისო</w:t>
            </w:r>
            <w:r w:rsidR="00F234F9" w:rsidRPr="008B0620">
              <w:rPr>
                <w:rStyle w:val="Hyperlink"/>
                <w:noProof/>
              </w:rPr>
              <w:t xml:space="preserve"> (2017) </w:t>
            </w:r>
            <w:r w:rsidR="00F234F9" w:rsidRPr="008B0620">
              <w:rPr>
                <w:rStyle w:val="Hyperlink"/>
                <w:rFonts w:ascii="Sylfaen" w:hAnsi="Sylfaen" w:cs="Sylfaen"/>
                <w:noProof/>
              </w:rPr>
              <w:t>წლის</w:t>
            </w:r>
            <w:r w:rsidR="00F234F9" w:rsidRPr="008B0620">
              <w:rPr>
                <w:rStyle w:val="Hyperlink"/>
                <w:noProof/>
              </w:rPr>
              <w:t xml:space="preserve"> </w:t>
            </w:r>
            <w:r w:rsidR="00F234F9" w:rsidRPr="008B0620">
              <w:rPr>
                <w:rStyle w:val="Hyperlink"/>
                <w:rFonts w:ascii="Sylfaen" w:hAnsi="Sylfaen" w:cs="Sylfaen"/>
                <w:noProof/>
              </w:rPr>
              <w:t>საგზაო</w:t>
            </w:r>
            <w:r w:rsidR="00F234F9" w:rsidRPr="008B0620">
              <w:rPr>
                <w:rStyle w:val="Hyperlink"/>
                <w:noProof/>
              </w:rPr>
              <w:t xml:space="preserve"> </w:t>
            </w:r>
            <w:r w:rsidR="00F234F9" w:rsidRPr="008B0620">
              <w:rPr>
                <w:rStyle w:val="Hyperlink"/>
                <w:rFonts w:ascii="Sylfaen" w:hAnsi="Sylfaen" w:cs="Sylfaen"/>
                <w:noProof/>
              </w:rPr>
              <w:t>მოძრაობა</w:t>
            </w:r>
            <w:r w:rsidR="00F234F9">
              <w:rPr>
                <w:noProof/>
                <w:webHidden/>
              </w:rPr>
              <w:tab/>
            </w:r>
            <w:r w:rsidR="00F234F9">
              <w:rPr>
                <w:noProof/>
                <w:webHidden/>
              </w:rPr>
              <w:fldChar w:fldCharType="begin"/>
            </w:r>
            <w:r w:rsidR="00F234F9">
              <w:rPr>
                <w:noProof/>
                <w:webHidden/>
              </w:rPr>
              <w:instrText xml:space="preserve"> PAGEREF _Toc1407481 \h </w:instrText>
            </w:r>
            <w:r w:rsidR="00F234F9">
              <w:rPr>
                <w:noProof/>
                <w:webHidden/>
              </w:rPr>
            </w:r>
            <w:r w:rsidR="00F234F9">
              <w:rPr>
                <w:noProof/>
                <w:webHidden/>
              </w:rPr>
              <w:fldChar w:fldCharType="separate"/>
            </w:r>
            <w:r w:rsidR="003E09DD">
              <w:rPr>
                <w:noProof/>
                <w:webHidden/>
              </w:rPr>
              <w:t>28</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82"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noProof/>
                <w:lang w:val="ka-GE"/>
              </w:rPr>
              <w:t>7</w:t>
            </w:r>
            <w:r w:rsidR="00F234F9" w:rsidRPr="008B0620">
              <w:rPr>
                <w:rStyle w:val="Hyperlink"/>
                <w:noProof/>
              </w:rPr>
              <w:t>.</w:t>
            </w:r>
            <w:r w:rsidR="00F234F9" w:rsidRPr="008B0620">
              <w:rPr>
                <w:rStyle w:val="Hyperlink"/>
                <w:noProof/>
                <w:lang w:val="ka-GE"/>
              </w:rPr>
              <w:t>2</w:t>
            </w:r>
            <w:r w:rsidR="00F234F9" w:rsidRPr="008B0620">
              <w:rPr>
                <w:rStyle w:val="Hyperlink"/>
                <w:noProof/>
              </w:rPr>
              <w:t>.</w:t>
            </w:r>
            <w:r w:rsidR="00F234F9">
              <w:rPr>
                <w:rFonts w:eastAsiaTheme="minorEastAsia"/>
                <w:noProof/>
              </w:rPr>
              <w:tab/>
            </w:r>
            <w:r w:rsidR="00F234F9" w:rsidRPr="008B0620">
              <w:rPr>
                <w:rStyle w:val="Hyperlink"/>
                <w:rFonts w:ascii="Sylfaen" w:hAnsi="Sylfaen" w:cs="Sylfaen"/>
                <w:noProof/>
              </w:rPr>
              <w:t>საგზაო</w:t>
            </w:r>
            <w:r w:rsidR="00F234F9" w:rsidRPr="008B0620">
              <w:rPr>
                <w:rStyle w:val="Hyperlink"/>
                <w:noProof/>
              </w:rPr>
              <w:t xml:space="preserve"> </w:t>
            </w:r>
            <w:r w:rsidR="00F234F9" w:rsidRPr="008B0620">
              <w:rPr>
                <w:rStyle w:val="Hyperlink"/>
                <w:rFonts w:ascii="Sylfaen" w:hAnsi="Sylfaen" w:cs="Sylfaen"/>
                <w:noProof/>
              </w:rPr>
              <w:t>მოძრაობის</w:t>
            </w:r>
            <w:r w:rsidR="00F234F9" w:rsidRPr="008B0620">
              <w:rPr>
                <w:rStyle w:val="Hyperlink"/>
                <w:noProof/>
              </w:rPr>
              <w:t xml:space="preserve"> </w:t>
            </w:r>
            <w:r w:rsidR="00F234F9" w:rsidRPr="008B0620">
              <w:rPr>
                <w:rStyle w:val="Hyperlink"/>
                <w:rFonts w:ascii="Sylfaen" w:hAnsi="Sylfaen" w:cs="Sylfaen"/>
                <w:noProof/>
              </w:rPr>
              <w:t>ინტენსიურობის</w:t>
            </w:r>
            <w:r w:rsidR="00F234F9" w:rsidRPr="008B0620">
              <w:rPr>
                <w:rStyle w:val="Hyperlink"/>
                <w:noProof/>
              </w:rPr>
              <w:t xml:space="preserve"> </w:t>
            </w:r>
            <w:r w:rsidR="00F234F9" w:rsidRPr="008B0620">
              <w:rPr>
                <w:rStyle w:val="Hyperlink"/>
                <w:rFonts w:ascii="Sylfaen" w:hAnsi="Sylfaen" w:cs="Sylfaen"/>
                <w:noProof/>
              </w:rPr>
              <w:t>ზრდა</w:t>
            </w:r>
            <w:r w:rsidR="00F234F9">
              <w:rPr>
                <w:noProof/>
                <w:webHidden/>
              </w:rPr>
              <w:tab/>
            </w:r>
            <w:r w:rsidR="00F234F9">
              <w:rPr>
                <w:noProof/>
                <w:webHidden/>
              </w:rPr>
              <w:fldChar w:fldCharType="begin"/>
            </w:r>
            <w:r w:rsidR="00F234F9">
              <w:rPr>
                <w:noProof/>
                <w:webHidden/>
              </w:rPr>
              <w:instrText xml:space="preserve"> PAGEREF _Toc1407482 \h </w:instrText>
            </w:r>
            <w:r w:rsidR="00F234F9">
              <w:rPr>
                <w:noProof/>
                <w:webHidden/>
              </w:rPr>
            </w:r>
            <w:r w:rsidR="00F234F9">
              <w:rPr>
                <w:noProof/>
                <w:webHidden/>
              </w:rPr>
              <w:fldChar w:fldCharType="separate"/>
            </w:r>
            <w:r w:rsidR="003E09DD">
              <w:rPr>
                <w:noProof/>
                <w:webHidden/>
              </w:rPr>
              <w:t>30</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83"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7.3</w:t>
            </w:r>
            <w:r w:rsidR="00F234F9">
              <w:rPr>
                <w:rFonts w:eastAsiaTheme="minorEastAsia"/>
                <w:noProof/>
              </w:rPr>
              <w:tab/>
            </w:r>
            <w:r w:rsidR="00F234F9" w:rsidRPr="008B0620">
              <w:rPr>
                <w:rStyle w:val="Hyperlink"/>
                <w:rFonts w:ascii="Sylfaen" w:hAnsi="Sylfaen" w:cs="Sylfaen"/>
                <w:noProof/>
              </w:rPr>
              <w:t>შემოთავაზებული</w:t>
            </w:r>
            <w:r w:rsidR="00F234F9" w:rsidRPr="008B0620">
              <w:rPr>
                <w:rStyle w:val="Hyperlink"/>
                <w:noProof/>
              </w:rPr>
              <w:t xml:space="preserve"> </w:t>
            </w:r>
            <w:r w:rsidR="00F234F9" w:rsidRPr="008B0620">
              <w:rPr>
                <w:rStyle w:val="Hyperlink"/>
                <w:rFonts w:ascii="Sylfaen" w:hAnsi="Sylfaen" w:cs="Sylfaen"/>
                <w:noProof/>
              </w:rPr>
              <w:t>ახალი</w:t>
            </w:r>
            <w:r w:rsidR="00F234F9" w:rsidRPr="008B0620">
              <w:rPr>
                <w:rStyle w:val="Hyperlink"/>
                <w:noProof/>
              </w:rPr>
              <w:t xml:space="preserve"> (</w:t>
            </w:r>
            <w:r w:rsidR="00F234F9" w:rsidRPr="008B0620">
              <w:rPr>
                <w:rStyle w:val="Hyperlink"/>
                <w:rFonts w:ascii="Sylfaen" w:hAnsi="Sylfaen" w:cs="Sylfaen"/>
                <w:noProof/>
              </w:rPr>
              <w:t>აცდენილი</w:t>
            </w:r>
            <w:r w:rsidR="00F234F9" w:rsidRPr="008B0620">
              <w:rPr>
                <w:rStyle w:val="Hyperlink"/>
                <w:noProof/>
              </w:rPr>
              <w:t xml:space="preserve">) </w:t>
            </w:r>
            <w:r w:rsidR="00F234F9" w:rsidRPr="008B0620">
              <w:rPr>
                <w:rStyle w:val="Hyperlink"/>
                <w:rFonts w:ascii="Sylfaen" w:hAnsi="Sylfaen" w:cs="Sylfaen"/>
                <w:noProof/>
              </w:rPr>
              <w:t>სქემა</w:t>
            </w:r>
            <w:r w:rsidR="00F234F9" w:rsidRPr="008B0620">
              <w:rPr>
                <w:rStyle w:val="Hyperlink"/>
                <w:noProof/>
              </w:rPr>
              <w:t xml:space="preserve">: </w:t>
            </w:r>
            <w:r w:rsidR="00F234F9" w:rsidRPr="008B0620">
              <w:rPr>
                <w:rStyle w:val="Hyperlink"/>
                <w:rFonts w:ascii="Sylfaen" w:hAnsi="Sylfaen" w:cs="Sylfaen"/>
                <w:noProof/>
              </w:rPr>
              <w:t>თელავი</w:t>
            </w:r>
            <w:r w:rsidR="00F234F9" w:rsidRPr="008B0620">
              <w:rPr>
                <w:rStyle w:val="Hyperlink"/>
                <w:noProof/>
              </w:rPr>
              <w:t>-</w:t>
            </w:r>
            <w:r w:rsidR="00F234F9" w:rsidRPr="008B0620">
              <w:rPr>
                <w:rStyle w:val="Hyperlink"/>
                <w:rFonts w:ascii="Sylfaen" w:hAnsi="Sylfaen" w:cs="Sylfaen"/>
                <w:noProof/>
              </w:rPr>
              <w:t>ბაკურციხე</w:t>
            </w:r>
            <w:r w:rsidR="00F234F9" w:rsidRPr="008B0620">
              <w:rPr>
                <w:rStyle w:val="Hyperlink"/>
                <w:noProof/>
              </w:rPr>
              <w:t>-</w:t>
            </w:r>
            <w:r w:rsidR="00F234F9" w:rsidRPr="008B0620">
              <w:rPr>
                <w:rStyle w:val="Hyperlink"/>
                <w:rFonts w:ascii="Sylfaen" w:hAnsi="Sylfaen" w:cs="Sylfaen"/>
                <w:noProof/>
              </w:rPr>
              <w:t>წნორი</w:t>
            </w:r>
            <w:r w:rsidR="00F234F9">
              <w:rPr>
                <w:noProof/>
                <w:webHidden/>
              </w:rPr>
              <w:tab/>
            </w:r>
            <w:r w:rsidR="00F234F9">
              <w:rPr>
                <w:noProof/>
                <w:webHidden/>
              </w:rPr>
              <w:fldChar w:fldCharType="begin"/>
            </w:r>
            <w:r w:rsidR="00F234F9">
              <w:rPr>
                <w:noProof/>
                <w:webHidden/>
              </w:rPr>
              <w:instrText xml:space="preserve"> PAGEREF _Toc1407483 \h </w:instrText>
            </w:r>
            <w:r w:rsidR="00F234F9">
              <w:rPr>
                <w:noProof/>
                <w:webHidden/>
              </w:rPr>
            </w:r>
            <w:r w:rsidR="00F234F9">
              <w:rPr>
                <w:noProof/>
                <w:webHidden/>
              </w:rPr>
              <w:fldChar w:fldCharType="separate"/>
            </w:r>
            <w:r w:rsidR="003E09DD">
              <w:rPr>
                <w:noProof/>
                <w:webHidden/>
              </w:rPr>
              <w:t>31</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84"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7.4</w:t>
            </w:r>
            <w:r w:rsidR="00F234F9">
              <w:rPr>
                <w:rFonts w:eastAsiaTheme="minorEastAsia"/>
                <w:noProof/>
              </w:rPr>
              <w:tab/>
            </w:r>
            <w:r w:rsidR="00F234F9" w:rsidRPr="008B0620">
              <w:rPr>
                <w:rStyle w:val="Hyperlink"/>
                <w:rFonts w:ascii="Sylfaen" w:hAnsi="Sylfaen" w:cs="Sylfaen"/>
                <w:noProof/>
              </w:rPr>
              <w:t>საგზაო</w:t>
            </w:r>
            <w:r w:rsidR="00F234F9" w:rsidRPr="008B0620">
              <w:rPr>
                <w:rStyle w:val="Hyperlink"/>
                <w:noProof/>
              </w:rPr>
              <w:t xml:space="preserve"> </w:t>
            </w:r>
            <w:r w:rsidR="00F234F9" w:rsidRPr="008B0620">
              <w:rPr>
                <w:rStyle w:val="Hyperlink"/>
                <w:rFonts w:ascii="Sylfaen" w:hAnsi="Sylfaen" w:cs="Sylfaen"/>
                <w:noProof/>
              </w:rPr>
              <w:t>მოძრაობის</w:t>
            </w:r>
            <w:r w:rsidR="00F234F9" w:rsidRPr="008B0620">
              <w:rPr>
                <w:rStyle w:val="Hyperlink"/>
                <w:noProof/>
              </w:rPr>
              <w:t xml:space="preserve"> </w:t>
            </w:r>
            <w:r w:rsidR="00F234F9" w:rsidRPr="008B0620">
              <w:rPr>
                <w:rStyle w:val="Hyperlink"/>
                <w:rFonts w:ascii="Sylfaen" w:hAnsi="Sylfaen" w:cs="Sylfaen"/>
                <w:noProof/>
              </w:rPr>
              <w:t>მოდელირება</w:t>
            </w:r>
            <w:r w:rsidR="00F234F9">
              <w:rPr>
                <w:noProof/>
                <w:webHidden/>
              </w:rPr>
              <w:tab/>
            </w:r>
            <w:r w:rsidR="00F234F9">
              <w:rPr>
                <w:noProof/>
                <w:webHidden/>
              </w:rPr>
              <w:fldChar w:fldCharType="begin"/>
            </w:r>
            <w:r w:rsidR="00F234F9">
              <w:rPr>
                <w:noProof/>
                <w:webHidden/>
              </w:rPr>
              <w:instrText xml:space="preserve"> PAGEREF _Toc1407484 \h </w:instrText>
            </w:r>
            <w:r w:rsidR="00F234F9">
              <w:rPr>
                <w:noProof/>
                <w:webHidden/>
              </w:rPr>
            </w:r>
            <w:r w:rsidR="00F234F9">
              <w:rPr>
                <w:noProof/>
                <w:webHidden/>
              </w:rPr>
              <w:fldChar w:fldCharType="separate"/>
            </w:r>
            <w:r w:rsidR="003E09DD">
              <w:rPr>
                <w:noProof/>
                <w:webHidden/>
              </w:rPr>
              <w:t>31</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85" w:history="1">
            <w:r w:rsidR="00F234F9" w:rsidRPr="008B0620">
              <w:rPr>
                <w:rStyle w:val="Hyperlink"/>
                <w:rFonts w:ascii="Sylfaen" w:hAnsi="Sylfaen"/>
                <w:noProof/>
                <w:lang w:val="ka-GE"/>
              </w:rPr>
              <w:t>3</w:t>
            </w:r>
            <w:r w:rsidR="00F234F9" w:rsidRPr="008B0620">
              <w:rPr>
                <w:rStyle w:val="Hyperlink"/>
                <w:noProof/>
              </w:rPr>
              <w:t>.7</w:t>
            </w:r>
            <w:r w:rsidR="00F234F9" w:rsidRPr="008B0620">
              <w:rPr>
                <w:rStyle w:val="Hyperlink"/>
                <w:noProof/>
                <w:lang w:val="ka-GE"/>
              </w:rPr>
              <w:t>.5</w:t>
            </w:r>
            <w:r w:rsidR="00F234F9">
              <w:rPr>
                <w:rFonts w:eastAsiaTheme="minorEastAsia"/>
                <w:noProof/>
              </w:rPr>
              <w:tab/>
            </w:r>
            <w:r w:rsidR="00F234F9" w:rsidRPr="008B0620">
              <w:rPr>
                <w:rStyle w:val="Hyperlink"/>
                <w:rFonts w:ascii="Sylfaen" w:hAnsi="Sylfaen" w:cs="Sylfaen"/>
                <w:noProof/>
              </w:rPr>
              <w:t>გენერირებული</w:t>
            </w:r>
            <w:r w:rsidR="00F234F9" w:rsidRPr="008B0620">
              <w:rPr>
                <w:rStyle w:val="Hyperlink"/>
                <w:noProof/>
              </w:rPr>
              <w:t xml:space="preserve"> </w:t>
            </w:r>
            <w:r w:rsidR="00F234F9" w:rsidRPr="008B0620">
              <w:rPr>
                <w:rStyle w:val="Hyperlink"/>
                <w:rFonts w:ascii="Sylfaen" w:hAnsi="Sylfaen" w:cs="Sylfaen"/>
                <w:noProof/>
              </w:rPr>
              <w:t>სატრანსპორტო</w:t>
            </w:r>
            <w:r w:rsidR="00F234F9" w:rsidRPr="008B0620">
              <w:rPr>
                <w:rStyle w:val="Hyperlink"/>
                <w:noProof/>
              </w:rPr>
              <w:t xml:space="preserve"> </w:t>
            </w:r>
            <w:r w:rsidR="00F234F9" w:rsidRPr="008B0620">
              <w:rPr>
                <w:rStyle w:val="Hyperlink"/>
                <w:rFonts w:ascii="Sylfaen" w:hAnsi="Sylfaen" w:cs="Sylfaen"/>
                <w:noProof/>
              </w:rPr>
              <w:t>ნაკადი</w:t>
            </w:r>
            <w:r w:rsidR="00F234F9">
              <w:rPr>
                <w:noProof/>
                <w:webHidden/>
              </w:rPr>
              <w:tab/>
            </w:r>
            <w:r w:rsidR="00F234F9">
              <w:rPr>
                <w:noProof/>
                <w:webHidden/>
              </w:rPr>
              <w:fldChar w:fldCharType="begin"/>
            </w:r>
            <w:r w:rsidR="00F234F9">
              <w:rPr>
                <w:noProof/>
                <w:webHidden/>
              </w:rPr>
              <w:instrText xml:space="preserve"> PAGEREF _Toc1407485 \h </w:instrText>
            </w:r>
            <w:r w:rsidR="00F234F9">
              <w:rPr>
                <w:noProof/>
                <w:webHidden/>
              </w:rPr>
            </w:r>
            <w:r w:rsidR="00F234F9">
              <w:rPr>
                <w:noProof/>
                <w:webHidden/>
              </w:rPr>
              <w:fldChar w:fldCharType="separate"/>
            </w:r>
            <w:r w:rsidR="003E09DD">
              <w:rPr>
                <w:noProof/>
                <w:webHidden/>
              </w:rPr>
              <w:t>34</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86"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noProof/>
                <w:lang w:val="ka-GE"/>
              </w:rPr>
              <w:t>7.6</w:t>
            </w:r>
            <w:r w:rsidR="00F234F9">
              <w:rPr>
                <w:rFonts w:eastAsiaTheme="minorEastAsia"/>
                <w:noProof/>
              </w:rPr>
              <w:tab/>
            </w:r>
            <w:r w:rsidR="00F234F9" w:rsidRPr="008B0620">
              <w:rPr>
                <w:rStyle w:val="Hyperlink"/>
                <w:rFonts w:ascii="Sylfaen" w:hAnsi="Sylfaen" w:cs="Sylfaen"/>
                <w:noProof/>
              </w:rPr>
              <w:t>პროგნოზული</w:t>
            </w:r>
            <w:r w:rsidR="00F234F9" w:rsidRPr="008B0620">
              <w:rPr>
                <w:rStyle w:val="Hyperlink"/>
                <w:noProof/>
              </w:rPr>
              <w:t xml:space="preserve"> </w:t>
            </w:r>
            <w:r w:rsidR="00F234F9" w:rsidRPr="008B0620">
              <w:rPr>
                <w:rStyle w:val="Hyperlink"/>
                <w:rFonts w:ascii="Sylfaen" w:hAnsi="Sylfaen" w:cs="Sylfaen"/>
                <w:noProof/>
              </w:rPr>
              <w:t>სატრანსპორტო</w:t>
            </w:r>
            <w:r w:rsidR="00F234F9" w:rsidRPr="008B0620">
              <w:rPr>
                <w:rStyle w:val="Hyperlink"/>
                <w:noProof/>
              </w:rPr>
              <w:t xml:space="preserve"> </w:t>
            </w:r>
            <w:r w:rsidR="00F234F9" w:rsidRPr="008B0620">
              <w:rPr>
                <w:rStyle w:val="Hyperlink"/>
                <w:rFonts w:ascii="Sylfaen" w:hAnsi="Sylfaen" w:cs="Sylfaen"/>
                <w:noProof/>
              </w:rPr>
              <w:t>ნაკადები</w:t>
            </w:r>
            <w:r w:rsidR="00F234F9">
              <w:rPr>
                <w:noProof/>
                <w:webHidden/>
              </w:rPr>
              <w:tab/>
            </w:r>
            <w:r w:rsidR="00F234F9">
              <w:rPr>
                <w:noProof/>
                <w:webHidden/>
              </w:rPr>
              <w:fldChar w:fldCharType="begin"/>
            </w:r>
            <w:r w:rsidR="00F234F9">
              <w:rPr>
                <w:noProof/>
                <w:webHidden/>
              </w:rPr>
              <w:instrText xml:space="preserve"> PAGEREF _Toc1407486 \h </w:instrText>
            </w:r>
            <w:r w:rsidR="00F234F9">
              <w:rPr>
                <w:noProof/>
                <w:webHidden/>
              </w:rPr>
            </w:r>
            <w:r w:rsidR="00F234F9">
              <w:rPr>
                <w:noProof/>
                <w:webHidden/>
              </w:rPr>
              <w:fldChar w:fldCharType="separate"/>
            </w:r>
            <w:r w:rsidR="003E09DD">
              <w:rPr>
                <w:noProof/>
                <w:webHidden/>
              </w:rPr>
              <w:t>34</w:t>
            </w:r>
            <w:r w:rsidR="00F234F9">
              <w:rPr>
                <w:noProof/>
                <w:webHidden/>
              </w:rPr>
              <w:fldChar w:fldCharType="end"/>
            </w:r>
          </w:hyperlink>
        </w:p>
        <w:p w:rsidR="00F234F9" w:rsidRDefault="00217770">
          <w:pPr>
            <w:pStyle w:val="TOC2"/>
            <w:tabs>
              <w:tab w:val="left" w:pos="880"/>
            </w:tabs>
            <w:rPr>
              <w:rFonts w:eastAsiaTheme="minorEastAsia"/>
              <w:bCs w:val="0"/>
            </w:rPr>
          </w:pPr>
          <w:hyperlink w:anchor="_Toc1407487" w:history="1">
            <w:r w:rsidR="00F234F9" w:rsidRPr="008B0620">
              <w:rPr>
                <w:rStyle w:val="Hyperlink"/>
                <w:rFonts w:ascii="Sylfaen" w:eastAsiaTheme="majorEastAsia" w:hAnsi="Sylfaen"/>
                <w:lang w:val="ka-GE"/>
              </w:rPr>
              <w:t>3</w:t>
            </w:r>
            <w:r w:rsidR="00F234F9" w:rsidRPr="008B0620">
              <w:rPr>
                <w:rStyle w:val="Hyperlink"/>
                <w:rFonts w:eastAsiaTheme="majorEastAsia"/>
              </w:rPr>
              <w:t>.</w:t>
            </w:r>
            <w:r w:rsidR="00F234F9" w:rsidRPr="008B0620">
              <w:rPr>
                <w:rStyle w:val="Hyperlink"/>
                <w:rFonts w:ascii="Sylfaen" w:eastAsiaTheme="majorEastAsia" w:hAnsi="Sylfaen"/>
                <w:lang w:val="ka-GE"/>
              </w:rPr>
              <w:t>8</w:t>
            </w:r>
            <w:r w:rsidR="00F234F9">
              <w:rPr>
                <w:rFonts w:eastAsiaTheme="minorEastAsia"/>
                <w:bCs w:val="0"/>
              </w:rPr>
              <w:tab/>
            </w:r>
            <w:r w:rsidR="00F234F9" w:rsidRPr="008B0620">
              <w:rPr>
                <w:rStyle w:val="Hyperlink"/>
                <w:rFonts w:ascii="Sylfaen" w:eastAsiaTheme="majorEastAsia" w:hAnsi="Sylfaen" w:cs="Sylfaen"/>
              </w:rPr>
              <w:t>საირიგაციო</w:t>
            </w:r>
            <w:r w:rsidR="00F234F9" w:rsidRPr="008B0620">
              <w:rPr>
                <w:rStyle w:val="Hyperlink"/>
                <w:rFonts w:eastAsiaTheme="majorEastAsia"/>
              </w:rPr>
              <w:t xml:space="preserve"> </w:t>
            </w:r>
            <w:r w:rsidR="00F234F9" w:rsidRPr="008B0620">
              <w:rPr>
                <w:rStyle w:val="Hyperlink"/>
                <w:rFonts w:ascii="Sylfaen" w:eastAsiaTheme="majorEastAsia" w:hAnsi="Sylfaen" w:cs="Sylfaen"/>
              </w:rPr>
              <w:t>ნაგებობების</w:t>
            </w:r>
            <w:r w:rsidR="00F234F9" w:rsidRPr="008B0620">
              <w:rPr>
                <w:rStyle w:val="Hyperlink"/>
                <w:rFonts w:eastAsiaTheme="majorEastAsia"/>
              </w:rPr>
              <w:t xml:space="preserve"> </w:t>
            </w:r>
            <w:r w:rsidR="00F234F9" w:rsidRPr="008B0620">
              <w:rPr>
                <w:rStyle w:val="Hyperlink"/>
                <w:rFonts w:ascii="Sylfaen" w:eastAsiaTheme="majorEastAsia" w:hAnsi="Sylfaen" w:cs="Sylfaen"/>
              </w:rPr>
              <w:t>დაპროექტება</w:t>
            </w:r>
            <w:r w:rsidR="00F234F9">
              <w:rPr>
                <w:webHidden/>
              </w:rPr>
              <w:tab/>
            </w:r>
            <w:r w:rsidR="00F234F9">
              <w:rPr>
                <w:webHidden/>
              </w:rPr>
              <w:fldChar w:fldCharType="begin"/>
            </w:r>
            <w:r w:rsidR="00F234F9">
              <w:rPr>
                <w:webHidden/>
              </w:rPr>
              <w:instrText xml:space="preserve"> PAGEREF _Toc1407487 \h </w:instrText>
            </w:r>
            <w:r w:rsidR="00F234F9">
              <w:rPr>
                <w:webHidden/>
              </w:rPr>
            </w:r>
            <w:r w:rsidR="00F234F9">
              <w:rPr>
                <w:webHidden/>
              </w:rPr>
              <w:fldChar w:fldCharType="separate"/>
            </w:r>
            <w:r w:rsidR="003E09DD">
              <w:rPr>
                <w:webHidden/>
              </w:rPr>
              <w:t>36</w:t>
            </w:r>
            <w:r w:rsidR="00F234F9">
              <w:rPr>
                <w:webHidden/>
              </w:rPr>
              <w:fldChar w:fldCharType="end"/>
            </w:r>
          </w:hyperlink>
        </w:p>
        <w:p w:rsidR="00F234F9" w:rsidRDefault="00217770">
          <w:pPr>
            <w:pStyle w:val="TOC3"/>
            <w:tabs>
              <w:tab w:val="left" w:pos="1320"/>
              <w:tab w:val="right" w:leader="dot" w:pos="9980"/>
            </w:tabs>
            <w:rPr>
              <w:rFonts w:eastAsiaTheme="minorEastAsia"/>
              <w:noProof/>
            </w:rPr>
          </w:pPr>
          <w:hyperlink w:anchor="_Toc1407488"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8</w:t>
            </w:r>
            <w:r w:rsidR="00F234F9" w:rsidRPr="008B0620">
              <w:rPr>
                <w:rStyle w:val="Hyperlink"/>
                <w:noProof/>
              </w:rPr>
              <w:t>.1</w:t>
            </w:r>
            <w:r w:rsidR="00F234F9">
              <w:rPr>
                <w:rFonts w:eastAsiaTheme="minorEastAsia"/>
                <w:noProof/>
              </w:rPr>
              <w:tab/>
            </w:r>
            <w:r w:rsidR="00F234F9" w:rsidRPr="008B0620">
              <w:rPr>
                <w:rStyle w:val="Hyperlink"/>
                <w:rFonts w:ascii="Sylfaen" w:hAnsi="Sylfaen" w:cs="Sylfaen"/>
                <w:noProof/>
              </w:rPr>
              <w:t>არსებული</w:t>
            </w:r>
            <w:r w:rsidR="00F234F9" w:rsidRPr="008B0620">
              <w:rPr>
                <w:rStyle w:val="Hyperlink"/>
                <w:noProof/>
              </w:rPr>
              <w:t xml:space="preserve"> </w:t>
            </w:r>
            <w:r w:rsidR="00F234F9" w:rsidRPr="008B0620">
              <w:rPr>
                <w:rStyle w:val="Hyperlink"/>
                <w:rFonts w:ascii="Sylfaen" w:hAnsi="Sylfaen" w:cs="Sylfaen"/>
                <w:noProof/>
              </w:rPr>
              <w:t>მდგომარეობა</w:t>
            </w:r>
            <w:r w:rsidR="00F234F9">
              <w:rPr>
                <w:noProof/>
                <w:webHidden/>
              </w:rPr>
              <w:tab/>
            </w:r>
            <w:r w:rsidR="00F234F9">
              <w:rPr>
                <w:noProof/>
                <w:webHidden/>
              </w:rPr>
              <w:fldChar w:fldCharType="begin"/>
            </w:r>
            <w:r w:rsidR="00F234F9">
              <w:rPr>
                <w:noProof/>
                <w:webHidden/>
              </w:rPr>
              <w:instrText xml:space="preserve"> PAGEREF _Toc1407488 \h </w:instrText>
            </w:r>
            <w:r w:rsidR="00F234F9">
              <w:rPr>
                <w:noProof/>
                <w:webHidden/>
              </w:rPr>
            </w:r>
            <w:r w:rsidR="00F234F9">
              <w:rPr>
                <w:noProof/>
                <w:webHidden/>
              </w:rPr>
              <w:fldChar w:fldCharType="separate"/>
            </w:r>
            <w:r w:rsidR="003E09DD">
              <w:rPr>
                <w:noProof/>
                <w:webHidden/>
              </w:rPr>
              <w:t>36</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89"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8</w:t>
            </w:r>
            <w:r w:rsidR="00F234F9" w:rsidRPr="008B0620">
              <w:rPr>
                <w:rStyle w:val="Hyperlink"/>
                <w:noProof/>
              </w:rPr>
              <w:t>.2</w:t>
            </w:r>
            <w:r w:rsidR="00F234F9">
              <w:rPr>
                <w:rFonts w:eastAsiaTheme="minorEastAsia"/>
                <w:noProof/>
              </w:rPr>
              <w:tab/>
            </w:r>
            <w:r w:rsidR="00F234F9" w:rsidRPr="008B0620">
              <w:rPr>
                <w:rStyle w:val="Hyperlink"/>
                <w:rFonts w:ascii="Sylfaen" w:hAnsi="Sylfaen" w:cs="Sylfaen"/>
                <w:noProof/>
              </w:rPr>
              <w:t>სამომავლო</w:t>
            </w:r>
            <w:r w:rsidR="00F234F9" w:rsidRPr="008B0620">
              <w:rPr>
                <w:rStyle w:val="Hyperlink"/>
                <w:noProof/>
              </w:rPr>
              <w:t xml:space="preserve"> </w:t>
            </w:r>
            <w:r w:rsidR="00F234F9" w:rsidRPr="008B0620">
              <w:rPr>
                <w:rStyle w:val="Hyperlink"/>
                <w:rFonts w:ascii="Sylfaen" w:hAnsi="Sylfaen" w:cs="Sylfaen"/>
                <w:noProof/>
              </w:rPr>
              <w:t>მდგომარეობა</w:t>
            </w:r>
            <w:r w:rsidR="00F234F9">
              <w:rPr>
                <w:noProof/>
                <w:webHidden/>
              </w:rPr>
              <w:tab/>
            </w:r>
            <w:r w:rsidR="00F234F9">
              <w:rPr>
                <w:noProof/>
                <w:webHidden/>
              </w:rPr>
              <w:fldChar w:fldCharType="begin"/>
            </w:r>
            <w:r w:rsidR="00F234F9">
              <w:rPr>
                <w:noProof/>
                <w:webHidden/>
              </w:rPr>
              <w:instrText xml:space="preserve"> PAGEREF _Toc1407489 \h </w:instrText>
            </w:r>
            <w:r w:rsidR="00F234F9">
              <w:rPr>
                <w:noProof/>
                <w:webHidden/>
              </w:rPr>
            </w:r>
            <w:r w:rsidR="00F234F9">
              <w:rPr>
                <w:noProof/>
                <w:webHidden/>
              </w:rPr>
              <w:fldChar w:fldCharType="separate"/>
            </w:r>
            <w:r w:rsidR="003E09DD">
              <w:rPr>
                <w:noProof/>
                <w:webHidden/>
              </w:rPr>
              <w:t>36</w:t>
            </w:r>
            <w:r w:rsidR="00F234F9">
              <w:rPr>
                <w:noProof/>
                <w:webHidden/>
              </w:rPr>
              <w:fldChar w:fldCharType="end"/>
            </w:r>
          </w:hyperlink>
        </w:p>
        <w:p w:rsidR="00F234F9" w:rsidRDefault="00217770">
          <w:pPr>
            <w:pStyle w:val="TOC2"/>
            <w:rPr>
              <w:rFonts w:eastAsiaTheme="minorEastAsia"/>
              <w:bCs w:val="0"/>
            </w:rPr>
          </w:pPr>
          <w:hyperlink w:anchor="_Toc1407490" w:history="1">
            <w:r w:rsidR="00F234F9" w:rsidRPr="008B0620">
              <w:rPr>
                <w:rStyle w:val="Hyperlink"/>
                <w:rFonts w:ascii="Sylfaen" w:hAnsi="Sylfaen"/>
                <w:lang w:val="ka-GE"/>
              </w:rPr>
              <w:t>3</w:t>
            </w:r>
            <w:r w:rsidR="00F234F9" w:rsidRPr="008B0620">
              <w:rPr>
                <w:rStyle w:val="Hyperlink"/>
              </w:rPr>
              <w:t>.</w:t>
            </w:r>
            <w:r w:rsidR="00F234F9" w:rsidRPr="008B0620">
              <w:rPr>
                <w:rStyle w:val="Hyperlink"/>
                <w:rFonts w:ascii="Sylfaen" w:hAnsi="Sylfaen"/>
                <w:lang w:val="ka-GE"/>
              </w:rPr>
              <w:t>9</w:t>
            </w:r>
            <w:r w:rsidR="00F234F9" w:rsidRPr="008B0620">
              <w:rPr>
                <w:rStyle w:val="Hyperlink"/>
              </w:rPr>
              <w:t xml:space="preserve"> </w:t>
            </w:r>
            <w:r w:rsidR="00F234F9" w:rsidRPr="008B0620">
              <w:rPr>
                <w:rStyle w:val="Hyperlink"/>
                <w:rFonts w:ascii="Sylfaen" w:hAnsi="Sylfaen"/>
                <w:lang w:val="ka-GE"/>
              </w:rPr>
              <w:t>ს</w:t>
            </w:r>
            <w:r w:rsidR="00F234F9" w:rsidRPr="008B0620">
              <w:rPr>
                <w:rStyle w:val="Hyperlink"/>
                <w:rFonts w:ascii="Sylfaen" w:hAnsi="Sylfaen" w:cs="Sylfaen"/>
              </w:rPr>
              <w:t>აგზაო</w:t>
            </w:r>
            <w:r w:rsidR="00F234F9" w:rsidRPr="008B0620">
              <w:rPr>
                <w:rStyle w:val="Hyperlink"/>
              </w:rPr>
              <w:t xml:space="preserve"> </w:t>
            </w:r>
            <w:r w:rsidR="00F234F9" w:rsidRPr="008B0620">
              <w:rPr>
                <w:rStyle w:val="Hyperlink"/>
                <w:rFonts w:ascii="Sylfaen" w:hAnsi="Sylfaen" w:cs="Sylfaen"/>
              </w:rPr>
              <w:t>სამოსის</w:t>
            </w:r>
            <w:r w:rsidR="00F234F9" w:rsidRPr="008B0620">
              <w:rPr>
                <w:rStyle w:val="Hyperlink"/>
              </w:rPr>
              <w:t xml:space="preserve"> </w:t>
            </w:r>
            <w:r w:rsidR="00F234F9" w:rsidRPr="008B0620">
              <w:rPr>
                <w:rStyle w:val="Hyperlink"/>
                <w:rFonts w:ascii="Sylfaen" w:hAnsi="Sylfaen" w:cs="Sylfaen"/>
              </w:rPr>
              <w:t>პროექტირება</w:t>
            </w:r>
            <w:r w:rsidR="00F234F9">
              <w:rPr>
                <w:webHidden/>
              </w:rPr>
              <w:tab/>
            </w:r>
            <w:r w:rsidR="00F234F9">
              <w:rPr>
                <w:webHidden/>
              </w:rPr>
              <w:fldChar w:fldCharType="begin"/>
            </w:r>
            <w:r w:rsidR="00F234F9">
              <w:rPr>
                <w:webHidden/>
              </w:rPr>
              <w:instrText xml:space="preserve"> PAGEREF _Toc1407490 \h </w:instrText>
            </w:r>
            <w:r w:rsidR="00F234F9">
              <w:rPr>
                <w:webHidden/>
              </w:rPr>
            </w:r>
            <w:r w:rsidR="00F234F9">
              <w:rPr>
                <w:webHidden/>
              </w:rPr>
              <w:fldChar w:fldCharType="separate"/>
            </w:r>
            <w:r w:rsidR="003E09DD">
              <w:rPr>
                <w:webHidden/>
              </w:rPr>
              <w:t>37</w:t>
            </w:r>
            <w:r w:rsidR="00F234F9">
              <w:rPr>
                <w:webHidden/>
              </w:rPr>
              <w:fldChar w:fldCharType="end"/>
            </w:r>
          </w:hyperlink>
        </w:p>
        <w:p w:rsidR="00F234F9" w:rsidRDefault="00217770">
          <w:pPr>
            <w:pStyle w:val="TOC3"/>
            <w:tabs>
              <w:tab w:val="left" w:pos="1320"/>
              <w:tab w:val="right" w:leader="dot" w:pos="9980"/>
            </w:tabs>
            <w:rPr>
              <w:rFonts w:eastAsiaTheme="minorEastAsia"/>
              <w:noProof/>
            </w:rPr>
          </w:pPr>
          <w:hyperlink w:anchor="_Toc1407491"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9</w:t>
            </w:r>
            <w:r w:rsidR="00F234F9" w:rsidRPr="008B0620">
              <w:rPr>
                <w:rStyle w:val="Hyperlink"/>
                <w:noProof/>
              </w:rPr>
              <w:t>.1</w:t>
            </w:r>
            <w:r w:rsidR="00F234F9">
              <w:rPr>
                <w:rFonts w:eastAsiaTheme="minorEastAsia"/>
                <w:noProof/>
              </w:rPr>
              <w:tab/>
            </w:r>
            <w:r w:rsidR="00F234F9" w:rsidRPr="008B0620">
              <w:rPr>
                <w:rStyle w:val="Hyperlink"/>
                <w:noProof/>
              </w:rPr>
              <w:t xml:space="preserve"> </w:t>
            </w:r>
            <w:r w:rsidR="00F234F9" w:rsidRPr="008B0620">
              <w:rPr>
                <w:rStyle w:val="Hyperlink"/>
                <w:rFonts w:ascii="Sylfaen" w:hAnsi="Sylfaen" w:cs="Sylfaen"/>
                <w:noProof/>
              </w:rPr>
              <w:t>საგზაო</w:t>
            </w:r>
            <w:r w:rsidR="00F234F9" w:rsidRPr="008B0620">
              <w:rPr>
                <w:rStyle w:val="Hyperlink"/>
                <w:noProof/>
              </w:rPr>
              <w:t xml:space="preserve"> </w:t>
            </w:r>
            <w:r w:rsidR="00F234F9" w:rsidRPr="008B0620">
              <w:rPr>
                <w:rStyle w:val="Hyperlink"/>
                <w:rFonts w:ascii="Sylfaen" w:hAnsi="Sylfaen" w:cs="Sylfaen"/>
                <w:noProof/>
              </w:rPr>
              <w:t>სამოსის</w:t>
            </w:r>
            <w:r w:rsidR="00F234F9" w:rsidRPr="008B0620">
              <w:rPr>
                <w:rStyle w:val="Hyperlink"/>
                <w:noProof/>
              </w:rPr>
              <w:t xml:space="preserve"> </w:t>
            </w:r>
            <w:r w:rsidR="00F234F9" w:rsidRPr="008B0620">
              <w:rPr>
                <w:rStyle w:val="Hyperlink"/>
                <w:rFonts w:ascii="Sylfaen" w:hAnsi="Sylfaen" w:cs="Sylfaen"/>
                <w:noProof/>
              </w:rPr>
              <w:t>პროექტირების</w:t>
            </w:r>
            <w:r w:rsidR="00F234F9" w:rsidRPr="008B0620">
              <w:rPr>
                <w:rStyle w:val="Hyperlink"/>
                <w:noProof/>
              </w:rPr>
              <w:t xml:space="preserve"> </w:t>
            </w:r>
            <w:r w:rsidR="00F234F9" w:rsidRPr="008B0620">
              <w:rPr>
                <w:rStyle w:val="Hyperlink"/>
                <w:rFonts w:ascii="Sylfaen" w:hAnsi="Sylfaen" w:cs="Sylfaen"/>
                <w:noProof/>
              </w:rPr>
              <w:t>პარამეტრები</w:t>
            </w:r>
            <w:r w:rsidR="00F234F9">
              <w:rPr>
                <w:noProof/>
                <w:webHidden/>
              </w:rPr>
              <w:tab/>
            </w:r>
            <w:r w:rsidR="00F234F9">
              <w:rPr>
                <w:noProof/>
                <w:webHidden/>
              </w:rPr>
              <w:fldChar w:fldCharType="begin"/>
            </w:r>
            <w:r w:rsidR="00F234F9">
              <w:rPr>
                <w:noProof/>
                <w:webHidden/>
              </w:rPr>
              <w:instrText xml:space="preserve"> PAGEREF _Toc1407491 \h </w:instrText>
            </w:r>
            <w:r w:rsidR="00F234F9">
              <w:rPr>
                <w:noProof/>
                <w:webHidden/>
              </w:rPr>
            </w:r>
            <w:r w:rsidR="00F234F9">
              <w:rPr>
                <w:noProof/>
                <w:webHidden/>
              </w:rPr>
              <w:fldChar w:fldCharType="separate"/>
            </w:r>
            <w:r w:rsidR="003E09DD">
              <w:rPr>
                <w:noProof/>
                <w:webHidden/>
              </w:rPr>
              <w:t>38</w:t>
            </w:r>
            <w:r w:rsidR="00F234F9">
              <w:rPr>
                <w:noProof/>
                <w:webHidden/>
              </w:rPr>
              <w:fldChar w:fldCharType="end"/>
            </w:r>
          </w:hyperlink>
        </w:p>
        <w:p w:rsidR="00F234F9" w:rsidRDefault="00217770">
          <w:pPr>
            <w:pStyle w:val="TOC3"/>
            <w:tabs>
              <w:tab w:val="right" w:leader="dot" w:pos="9980"/>
            </w:tabs>
            <w:rPr>
              <w:rFonts w:eastAsiaTheme="minorEastAsia"/>
              <w:noProof/>
            </w:rPr>
          </w:pPr>
          <w:hyperlink w:anchor="_Toc1407492"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9</w:t>
            </w:r>
            <w:r w:rsidR="00F234F9" w:rsidRPr="008B0620">
              <w:rPr>
                <w:rStyle w:val="Hyperlink"/>
                <w:noProof/>
              </w:rPr>
              <w:t xml:space="preserve">.2 </w:t>
            </w:r>
            <w:r w:rsidR="00F234F9" w:rsidRPr="008B0620">
              <w:rPr>
                <w:rStyle w:val="Hyperlink"/>
                <w:rFonts w:ascii="Sylfaen" w:hAnsi="Sylfaen"/>
                <w:noProof/>
                <w:lang w:val="ka-GE"/>
              </w:rPr>
              <w:t>საგზაო სამოსის აგებულების განსაზღვრა</w:t>
            </w:r>
            <w:r w:rsidR="00F234F9">
              <w:rPr>
                <w:noProof/>
                <w:webHidden/>
              </w:rPr>
              <w:tab/>
            </w:r>
            <w:r w:rsidR="00F234F9">
              <w:rPr>
                <w:noProof/>
                <w:webHidden/>
              </w:rPr>
              <w:fldChar w:fldCharType="begin"/>
            </w:r>
            <w:r w:rsidR="00F234F9">
              <w:rPr>
                <w:noProof/>
                <w:webHidden/>
              </w:rPr>
              <w:instrText xml:space="preserve"> PAGEREF _Toc1407492 \h </w:instrText>
            </w:r>
            <w:r w:rsidR="00F234F9">
              <w:rPr>
                <w:noProof/>
                <w:webHidden/>
              </w:rPr>
            </w:r>
            <w:r w:rsidR="00F234F9">
              <w:rPr>
                <w:noProof/>
                <w:webHidden/>
              </w:rPr>
              <w:fldChar w:fldCharType="separate"/>
            </w:r>
            <w:r w:rsidR="003E09DD">
              <w:rPr>
                <w:noProof/>
                <w:webHidden/>
              </w:rPr>
              <w:t>41</w:t>
            </w:r>
            <w:r w:rsidR="00F234F9">
              <w:rPr>
                <w:noProof/>
                <w:webHidden/>
              </w:rPr>
              <w:fldChar w:fldCharType="end"/>
            </w:r>
          </w:hyperlink>
        </w:p>
        <w:p w:rsidR="00F234F9" w:rsidRDefault="00217770">
          <w:pPr>
            <w:pStyle w:val="TOC3"/>
            <w:tabs>
              <w:tab w:val="right" w:leader="dot" w:pos="9980"/>
            </w:tabs>
            <w:rPr>
              <w:rFonts w:eastAsiaTheme="minorEastAsia"/>
              <w:noProof/>
            </w:rPr>
          </w:pPr>
          <w:hyperlink w:anchor="_Toc1407493" w:history="1">
            <w:r w:rsidR="00F234F9" w:rsidRPr="008B0620">
              <w:rPr>
                <w:rStyle w:val="Hyperlink"/>
                <w:rFonts w:ascii="Sylfaen" w:hAnsi="Sylfaen"/>
                <w:noProof/>
                <w:lang w:val="ka-GE"/>
              </w:rPr>
              <w:t>3</w:t>
            </w:r>
            <w:r w:rsidR="00F234F9" w:rsidRPr="008B0620">
              <w:rPr>
                <w:rStyle w:val="Hyperlink"/>
                <w:rFonts w:ascii="Sylfaen" w:hAnsi="Sylfaen"/>
                <w:noProof/>
              </w:rPr>
              <w:t xml:space="preserve">.9.3 </w:t>
            </w:r>
            <w:r w:rsidR="00F234F9" w:rsidRPr="008B0620">
              <w:rPr>
                <w:rStyle w:val="Hyperlink"/>
                <w:rFonts w:ascii="Sylfaen" w:hAnsi="Sylfaen"/>
                <w:noProof/>
                <w:lang w:val="ka-GE"/>
              </w:rPr>
              <w:t>საგზაო სამოსის ფენების გაანგარიშება</w:t>
            </w:r>
            <w:r w:rsidR="00F234F9">
              <w:rPr>
                <w:noProof/>
                <w:webHidden/>
              </w:rPr>
              <w:tab/>
            </w:r>
            <w:r w:rsidR="00F234F9">
              <w:rPr>
                <w:noProof/>
                <w:webHidden/>
              </w:rPr>
              <w:fldChar w:fldCharType="begin"/>
            </w:r>
            <w:r w:rsidR="00F234F9">
              <w:rPr>
                <w:noProof/>
                <w:webHidden/>
              </w:rPr>
              <w:instrText xml:space="preserve"> PAGEREF _Toc1407493 \h </w:instrText>
            </w:r>
            <w:r w:rsidR="00F234F9">
              <w:rPr>
                <w:noProof/>
                <w:webHidden/>
              </w:rPr>
            </w:r>
            <w:r w:rsidR="00F234F9">
              <w:rPr>
                <w:noProof/>
                <w:webHidden/>
              </w:rPr>
              <w:fldChar w:fldCharType="separate"/>
            </w:r>
            <w:r w:rsidR="003E09DD">
              <w:rPr>
                <w:noProof/>
                <w:webHidden/>
              </w:rPr>
              <w:t>42</w:t>
            </w:r>
            <w:r w:rsidR="00F234F9">
              <w:rPr>
                <w:noProof/>
                <w:webHidden/>
              </w:rPr>
              <w:fldChar w:fldCharType="end"/>
            </w:r>
          </w:hyperlink>
        </w:p>
        <w:p w:rsidR="00F234F9" w:rsidRDefault="00217770">
          <w:pPr>
            <w:pStyle w:val="TOC3"/>
            <w:tabs>
              <w:tab w:val="left" w:pos="1100"/>
              <w:tab w:val="right" w:leader="dot" w:pos="9980"/>
            </w:tabs>
            <w:rPr>
              <w:rFonts w:eastAsiaTheme="minorEastAsia"/>
              <w:noProof/>
            </w:rPr>
          </w:pPr>
          <w:hyperlink w:anchor="_Toc1407494" w:history="1">
            <w:r w:rsidR="00F234F9" w:rsidRPr="008B0620">
              <w:rPr>
                <w:rStyle w:val="Hyperlink"/>
                <w:rFonts w:ascii="Sylfaen" w:hAnsi="Sylfaen"/>
                <w:noProof/>
                <w:lang w:val="ka-GE"/>
              </w:rPr>
              <w:t>3</w:t>
            </w:r>
            <w:r w:rsidR="00F234F9" w:rsidRPr="008B0620">
              <w:rPr>
                <w:rStyle w:val="Hyperlink"/>
                <w:rFonts w:ascii="AcadNusx" w:hAnsi="AcadNusx"/>
                <w:noProof/>
              </w:rPr>
              <w:t>.</w:t>
            </w:r>
            <w:r w:rsidR="00F234F9" w:rsidRPr="008B0620">
              <w:rPr>
                <w:rStyle w:val="Hyperlink"/>
                <w:rFonts w:ascii="Sylfaen" w:hAnsi="Sylfaen"/>
                <w:noProof/>
                <w:lang w:val="ka-GE"/>
              </w:rPr>
              <w:t>9</w:t>
            </w:r>
            <w:r w:rsidR="00F234F9" w:rsidRPr="008B0620">
              <w:rPr>
                <w:rStyle w:val="Hyperlink"/>
                <w:rFonts w:ascii="AcadNusx" w:hAnsi="AcadNusx"/>
                <w:noProof/>
              </w:rPr>
              <w:t>.4</w:t>
            </w:r>
            <w:r w:rsidR="00F234F9">
              <w:rPr>
                <w:rFonts w:eastAsiaTheme="minorEastAsia"/>
                <w:noProof/>
              </w:rPr>
              <w:tab/>
            </w:r>
            <w:r w:rsidR="00F234F9" w:rsidRPr="008B0620">
              <w:rPr>
                <w:rStyle w:val="Hyperlink"/>
                <w:rFonts w:ascii="Sylfaen" w:hAnsi="Sylfaen"/>
                <w:noProof/>
                <w:lang w:val="ka-GE"/>
              </w:rPr>
              <w:t>საგზაო სამოსის კვლევის შეჯამება</w:t>
            </w:r>
            <w:r w:rsidR="00F234F9">
              <w:rPr>
                <w:noProof/>
                <w:webHidden/>
              </w:rPr>
              <w:tab/>
            </w:r>
            <w:r w:rsidR="00F234F9">
              <w:rPr>
                <w:noProof/>
                <w:webHidden/>
              </w:rPr>
              <w:fldChar w:fldCharType="begin"/>
            </w:r>
            <w:r w:rsidR="00F234F9">
              <w:rPr>
                <w:noProof/>
                <w:webHidden/>
              </w:rPr>
              <w:instrText xml:space="preserve"> PAGEREF _Toc1407494 \h </w:instrText>
            </w:r>
            <w:r w:rsidR="00F234F9">
              <w:rPr>
                <w:noProof/>
                <w:webHidden/>
              </w:rPr>
            </w:r>
            <w:r w:rsidR="00F234F9">
              <w:rPr>
                <w:noProof/>
                <w:webHidden/>
              </w:rPr>
              <w:fldChar w:fldCharType="separate"/>
            </w:r>
            <w:r w:rsidR="003E09DD">
              <w:rPr>
                <w:noProof/>
                <w:webHidden/>
              </w:rPr>
              <w:t>53</w:t>
            </w:r>
            <w:r w:rsidR="00F234F9">
              <w:rPr>
                <w:noProof/>
                <w:webHidden/>
              </w:rPr>
              <w:fldChar w:fldCharType="end"/>
            </w:r>
          </w:hyperlink>
        </w:p>
        <w:p w:rsidR="00F234F9" w:rsidRDefault="00217770">
          <w:pPr>
            <w:pStyle w:val="TOC2"/>
            <w:rPr>
              <w:rFonts w:eastAsiaTheme="minorEastAsia"/>
              <w:bCs w:val="0"/>
            </w:rPr>
          </w:pPr>
          <w:hyperlink w:anchor="_Toc1407495" w:history="1">
            <w:r w:rsidR="00F234F9" w:rsidRPr="008B0620">
              <w:rPr>
                <w:rStyle w:val="Hyperlink"/>
                <w:rFonts w:ascii="Sylfaen" w:hAnsi="Sylfaen"/>
                <w:lang w:val="ka-GE"/>
              </w:rPr>
              <w:t>3</w:t>
            </w:r>
            <w:r w:rsidR="00F234F9" w:rsidRPr="008B0620">
              <w:rPr>
                <w:rStyle w:val="Hyperlink"/>
              </w:rPr>
              <w:t>.</w:t>
            </w:r>
            <w:r w:rsidR="00F234F9" w:rsidRPr="008B0620">
              <w:rPr>
                <w:rStyle w:val="Hyperlink"/>
                <w:rFonts w:ascii="Sylfaen" w:hAnsi="Sylfaen"/>
                <w:lang w:val="ka-GE"/>
              </w:rPr>
              <w:t>10</w:t>
            </w:r>
            <w:r w:rsidR="00F234F9" w:rsidRPr="008B0620">
              <w:rPr>
                <w:rStyle w:val="Hyperlink"/>
              </w:rPr>
              <w:t xml:space="preserve"> </w:t>
            </w:r>
            <w:r w:rsidR="00F234F9" w:rsidRPr="008B0620">
              <w:rPr>
                <w:rStyle w:val="Hyperlink"/>
                <w:rFonts w:ascii="Sylfaen" w:hAnsi="Sylfaen"/>
                <w:lang w:val="ka-GE"/>
              </w:rPr>
              <w:t>გზის დაპროექტება და სპროექტო გეომეტრიული სტანდარტების გამოყენება</w:t>
            </w:r>
            <w:r w:rsidR="00F234F9">
              <w:rPr>
                <w:webHidden/>
              </w:rPr>
              <w:tab/>
            </w:r>
            <w:r w:rsidR="00F234F9">
              <w:rPr>
                <w:webHidden/>
              </w:rPr>
              <w:fldChar w:fldCharType="begin"/>
            </w:r>
            <w:r w:rsidR="00F234F9">
              <w:rPr>
                <w:webHidden/>
              </w:rPr>
              <w:instrText xml:space="preserve"> PAGEREF _Toc1407495 \h </w:instrText>
            </w:r>
            <w:r w:rsidR="00F234F9">
              <w:rPr>
                <w:webHidden/>
              </w:rPr>
            </w:r>
            <w:r w:rsidR="00F234F9">
              <w:rPr>
                <w:webHidden/>
              </w:rPr>
              <w:fldChar w:fldCharType="separate"/>
            </w:r>
            <w:r w:rsidR="003E09DD">
              <w:rPr>
                <w:webHidden/>
              </w:rPr>
              <w:t>54</w:t>
            </w:r>
            <w:r w:rsidR="00F234F9">
              <w:rPr>
                <w:webHidden/>
              </w:rPr>
              <w:fldChar w:fldCharType="end"/>
            </w:r>
          </w:hyperlink>
        </w:p>
        <w:p w:rsidR="00F234F9" w:rsidRDefault="00217770">
          <w:pPr>
            <w:pStyle w:val="TOC3"/>
            <w:tabs>
              <w:tab w:val="right" w:leader="dot" w:pos="9980"/>
            </w:tabs>
            <w:rPr>
              <w:rFonts w:eastAsiaTheme="minorEastAsia"/>
              <w:noProof/>
            </w:rPr>
          </w:pPr>
          <w:hyperlink w:anchor="_Toc1407496" w:history="1">
            <w:r w:rsidR="00F234F9" w:rsidRPr="008B0620">
              <w:rPr>
                <w:rStyle w:val="Hyperlink"/>
                <w:rFonts w:ascii="Sylfaen" w:hAnsi="Sylfaen"/>
                <w:noProof/>
                <w:lang w:val="ka-GE"/>
              </w:rPr>
              <w:t>3</w:t>
            </w:r>
            <w:r w:rsidR="00F234F9" w:rsidRPr="008B0620">
              <w:rPr>
                <w:rStyle w:val="Hyperlink"/>
                <w:rFonts w:ascii="AcadNusx" w:hAnsi="AcadNusx"/>
                <w:noProof/>
              </w:rPr>
              <w:t>.</w:t>
            </w:r>
            <w:r w:rsidR="00F234F9" w:rsidRPr="008B0620">
              <w:rPr>
                <w:rStyle w:val="Hyperlink"/>
                <w:rFonts w:ascii="Sylfaen" w:hAnsi="Sylfaen"/>
                <w:noProof/>
                <w:lang w:val="ka-GE"/>
              </w:rPr>
              <w:t>10</w:t>
            </w:r>
            <w:r w:rsidR="00F234F9" w:rsidRPr="008B0620">
              <w:rPr>
                <w:rStyle w:val="Hyperlink"/>
                <w:rFonts w:ascii="AcadNusx" w:hAnsi="AcadNusx"/>
                <w:noProof/>
              </w:rPr>
              <w:t xml:space="preserve">.1 </w:t>
            </w:r>
            <w:r w:rsidR="00F234F9" w:rsidRPr="008B0620">
              <w:rPr>
                <w:rStyle w:val="Hyperlink"/>
                <w:rFonts w:ascii="Sylfaen" w:hAnsi="Sylfaen"/>
                <w:noProof/>
                <w:lang w:val="ka-GE"/>
              </w:rPr>
              <w:t>ჰორიზონტალური და ვერტიკალური ტრასირება</w:t>
            </w:r>
            <w:r w:rsidR="00F234F9">
              <w:rPr>
                <w:noProof/>
                <w:webHidden/>
              </w:rPr>
              <w:tab/>
            </w:r>
            <w:r w:rsidR="00F234F9">
              <w:rPr>
                <w:noProof/>
                <w:webHidden/>
              </w:rPr>
              <w:fldChar w:fldCharType="begin"/>
            </w:r>
            <w:r w:rsidR="00F234F9">
              <w:rPr>
                <w:noProof/>
                <w:webHidden/>
              </w:rPr>
              <w:instrText xml:space="preserve"> PAGEREF _Toc1407496 \h </w:instrText>
            </w:r>
            <w:r w:rsidR="00F234F9">
              <w:rPr>
                <w:noProof/>
                <w:webHidden/>
              </w:rPr>
            </w:r>
            <w:r w:rsidR="00F234F9">
              <w:rPr>
                <w:noProof/>
                <w:webHidden/>
              </w:rPr>
              <w:fldChar w:fldCharType="separate"/>
            </w:r>
            <w:r w:rsidR="003E09DD">
              <w:rPr>
                <w:noProof/>
                <w:webHidden/>
              </w:rPr>
              <w:t>54</w:t>
            </w:r>
            <w:r w:rsidR="00F234F9">
              <w:rPr>
                <w:noProof/>
                <w:webHidden/>
              </w:rPr>
              <w:fldChar w:fldCharType="end"/>
            </w:r>
          </w:hyperlink>
        </w:p>
        <w:p w:rsidR="00F234F9" w:rsidRDefault="00217770">
          <w:pPr>
            <w:pStyle w:val="TOC3"/>
            <w:tabs>
              <w:tab w:val="right" w:leader="dot" w:pos="9980"/>
            </w:tabs>
            <w:rPr>
              <w:rFonts w:eastAsiaTheme="minorEastAsia"/>
              <w:noProof/>
            </w:rPr>
          </w:pPr>
          <w:hyperlink w:anchor="_Toc1407497" w:history="1">
            <w:r w:rsidR="00F234F9" w:rsidRPr="008B0620">
              <w:rPr>
                <w:rStyle w:val="Hyperlink"/>
                <w:rFonts w:ascii="Sylfaen" w:hAnsi="Sylfaen"/>
                <w:noProof/>
                <w:lang w:val="ka-GE"/>
              </w:rPr>
              <w:t>3</w:t>
            </w:r>
            <w:r w:rsidR="00F234F9" w:rsidRPr="008B0620">
              <w:rPr>
                <w:rStyle w:val="Hyperlink"/>
                <w:noProof/>
              </w:rPr>
              <w:t>.</w:t>
            </w:r>
            <w:r w:rsidR="00F234F9" w:rsidRPr="008B0620">
              <w:rPr>
                <w:rStyle w:val="Hyperlink"/>
                <w:rFonts w:ascii="Sylfaen" w:hAnsi="Sylfaen"/>
                <w:noProof/>
                <w:lang w:val="ka-GE"/>
              </w:rPr>
              <w:t>10</w:t>
            </w:r>
            <w:r w:rsidR="00F234F9" w:rsidRPr="008B0620">
              <w:rPr>
                <w:rStyle w:val="Hyperlink"/>
                <w:noProof/>
              </w:rPr>
              <w:t xml:space="preserve">.2 </w:t>
            </w:r>
            <w:r w:rsidR="00F234F9" w:rsidRPr="008B0620">
              <w:rPr>
                <w:rStyle w:val="Hyperlink"/>
                <w:rFonts w:ascii="Sylfaen" w:hAnsi="Sylfaen"/>
                <w:noProof/>
                <w:lang w:val="ka-GE"/>
              </w:rPr>
              <w:t>სატრანსპორტო კვანძები</w:t>
            </w:r>
            <w:r w:rsidR="00F234F9">
              <w:rPr>
                <w:noProof/>
                <w:webHidden/>
              </w:rPr>
              <w:tab/>
            </w:r>
            <w:r w:rsidR="00F234F9">
              <w:rPr>
                <w:noProof/>
                <w:webHidden/>
              </w:rPr>
              <w:fldChar w:fldCharType="begin"/>
            </w:r>
            <w:r w:rsidR="00F234F9">
              <w:rPr>
                <w:noProof/>
                <w:webHidden/>
              </w:rPr>
              <w:instrText xml:space="preserve"> PAGEREF _Toc1407497 \h </w:instrText>
            </w:r>
            <w:r w:rsidR="00F234F9">
              <w:rPr>
                <w:noProof/>
                <w:webHidden/>
              </w:rPr>
            </w:r>
            <w:r w:rsidR="00F234F9">
              <w:rPr>
                <w:noProof/>
                <w:webHidden/>
              </w:rPr>
              <w:fldChar w:fldCharType="separate"/>
            </w:r>
            <w:r w:rsidR="003E09DD">
              <w:rPr>
                <w:noProof/>
                <w:webHidden/>
              </w:rPr>
              <w:t>59</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498" w:history="1">
            <w:r w:rsidR="00F234F9" w:rsidRPr="008B0620">
              <w:rPr>
                <w:rStyle w:val="Hyperlink"/>
                <w:rFonts w:ascii="AcadNusx" w:hAnsi="AcadNusx"/>
                <w:noProof/>
              </w:rPr>
              <w:t>4.</w:t>
            </w:r>
            <w:r w:rsidR="00F234F9" w:rsidRPr="008B0620">
              <w:rPr>
                <w:rStyle w:val="Hyperlink"/>
                <w:rFonts w:ascii="AcadNusx" w:hAnsi="AcadNusx"/>
                <w:noProof/>
                <w:lang w:val="ka-GE"/>
              </w:rPr>
              <w:t>1</w:t>
            </w:r>
            <w:r w:rsidR="00F234F9" w:rsidRPr="008B0620">
              <w:rPr>
                <w:rStyle w:val="Hyperlink"/>
                <w:rFonts w:ascii="Sylfaen" w:hAnsi="Sylfaen"/>
                <w:noProof/>
                <w:lang w:val="ka-GE"/>
              </w:rPr>
              <w:t>0</w:t>
            </w:r>
            <w:r w:rsidR="00F234F9" w:rsidRPr="008B0620">
              <w:rPr>
                <w:rStyle w:val="Hyperlink"/>
                <w:rFonts w:ascii="AcadNusx" w:hAnsi="AcadNusx"/>
                <w:noProof/>
              </w:rPr>
              <w:t>.3</w:t>
            </w:r>
            <w:r w:rsidR="00F234F9">
              <w:rPr>
                <w:rFonts w:eastAsiaTheme="minorEastAsia"/>
                <w:noProof/>
              </w:rPr>
              <w:tab/>
            </w:r>
            <w:r w:rsidR="00F234F9" w:rsidRPr="008B0620">
              <w:rPr>
                <w:rStyle w:val="Hyperlink"/>
                <w:rFonts w:ascii="Sylfaen" w:hAnsi="Sylfaen"/>
                <w:noProof/>
                <w:lang w:val="ka-GE"/>
              </w:rPr>
              <w:t>მისასვლელი გზები</w:t>
            </w:r>
            <w:r w:rsidR="00F234F9">
              <w:rPr>
                <w:noProof/>
                <w:webHidden/>
              </w:rPr>
              <w:tab/>
            </w:r>
            <w:r w:rsidR="00F234F9">
              <w:rPr>
                <w:noProof/>
                <w:webHidden/>
              </w:rPr>
              <w:fldChar w:fldCharType="begin"/>
            </w:r>
            <w:r w:rsidR="00F234F9">
              <w:rPr>
                <w:noProof/>
                <w:webHidden/>
              </w:rPr>
              <w:instrText xml:space="preserve"> PAGEREF _Toc1407498 \h </w:instrText>
            </w:r>
            <w:r w:rsidR="00F234F9">
              <w:rPr>
                <w:noProof/>
                <w:webHidden/>
              </w:rPr>
            </w:r>
            <w:r w:rsidR="00F234F9">
              <w:rPr>
                <w:noProof/>
                <w:webHidden/>
              </w:rPr>
              <w:fldChar w:fldCharType="separate"/>
            </w:r>
            <w:r w:rsidR="003E09DD">
              <w:rPr>
                <w:noProof/>
                <w:webHidden/>
              </w:rPr>
              <w:t>65</w:t>
            </w:r>
            <w:r w:rsidR="00F234F9">
              <w:rPr>
                <w:noProof/>
                <w:webHidden/>
              </w:rPr>
              <w:fldChar w:fldCharType="end"/>
            </w:r>
          </w:hyperlink>
        </w:p>
        <w:p w:rsidR="00F234F9" w:rsidRDefault="00217770">
          <w:pPr>
            <w:pStyle w:val="TOC2"/>
            <w:rPr>
              <w:rFonts w:eastAsiaTheme="minorEastAsia"/>
              <w:bCs w:val="0"/>
            </w:rPr>
          </w:pPr>
          <w:hyperlink w:anchor="_Toc1407499" w:history="1">
            <w:r w:rsidR="00F234F9" w:rsidRPr="008B0620">
              <w:rPr>
                <w:rStyle w:val="Hyperlink"/>
                <w:rFonts w:ascii="Sylfaen" w:hAnsi="Sylfaen"/>
                <w:lang w:val="ka-GE"/>
              </w:rPr>
              <w:t>3</w:t>
            </w:r>
            <w:r w:rsidR="00F234F9" w:rsidRPr="008B0620">
              <w:rPr>
                <w:rStyle w:val="Hyperlink"/>
                <w:rFonts w:ascii="AcadNusx" w:hAnsi="AcadNusx"/>
              </w:rPr>
              <w:t>.</w:t>
            </w:r>
            <w:r w:rsidR="00F234F9" w:rsidRPr="008B0620">
              <w:rPr>
                <w:rStyle w:val="Hyperlink"/>
                <w:rFonts w:ascii="AcadNusx" w:hAnsi="AcadNusx"/>
                <w:lang w:val="ka-GE"/>
              </w:rPr>
              <w:t>1</w:t>
            </w:r>
            <w:r w:rsidR="00F234F9" w:rsidRPr="008B0620">
              <w:rPr>
                <w:rStyle w:val="Hyperlink"/>
                <w:rFonts w:ascii="Sylfaen" w:hAnsi="Sylfaen"/>
                <w:lang w:val="ka-GE"/>
              </w:rPr>
              <w:t>1</w:t>
            </w:r>
            <w:r w:rsidR="00F234F9" w:rsidRPr="008B0620">
              <w:rPr>
                <w:rStyle w:val="Hyperlink"/>
                <w:rFonts w:ascii="AcadNusx" w:hAnsi="AcadNusx"/>
              </w:rPr>
              <w:t xml:space="preserve"> </w:t>
            </w:r>
            <w:r w:rsidR="00F234F9" w:rsidRPr="008B0620">
              <w:rPr>
                <w:rStyle w:val="Hyperlink"/>
                <w:rFonts w:ascii="Sylfaen" w:hAnsi="Sylfaen"/>
                <w:lang w:val="ka-GE"/>
              </w:rPr>
              <w:t>საგზაო ნიშნები, მონიშვნა და გზის სხვა კუთვნილებანი</w:t>
            </w:r>
            <w:r w:rsidR="00F234F9">
              <w:rPr>
                <w:webHidden/>
              </w:rPr>
              <w:tab/>
            </w:r>
            <w:r w:rsidR="00F234F9">
              <w:rPr>
                <w:webHidden/>
              </w:rPr>
              <w:fldChar w:fldCharType="begin"/>
            </w:r>
            <w:r w:rsidR="00F234F9">
              <w:rPr>
                <w:webHidden/>
              </w:rPr>
              <w:instrText xml:space="preserve"> PAGEREF _Toc1407499 \h </w:instrText>
            </w:r>
            <w:r w:rsidR="00F234F9">
              <w:rPr>
                <w:webHidden/>
              </w:rPr>
            </w:r>
            <w:r w:rsidR="00F234F9">
              <w:rPr>
                <w:webHidden/>
              </w:rPr>
              <w:fldChar w:fldCharType="separate"/>
            </w:r>
            <w:r w:rsidR="003E09DD">
              <w:rPr>
                <w:webHidden/>
              </w:rPr>
              <w:t>67</w:t>
            </w:r>
            <w:r w:rsidR="00F234F9">
              <w:rPr>
                <w:webHidden/>
              </w:rPr>
              <w:fldChar w:fldCharType="end"/>
            </w:r>
          </w:hyperlink>
        </w:p>
        <w:p w:rsidR="00F234F9" w:rsidRDefault="00217770">
          <w:pPr>
            <w:pStyle w:val="TOC2"/>
            <w:rPr>
              <w:rFonts w:eastAsiaTheme="minorEastAsia"/>
              <w:bCs w:val="0"/>
            </w:rPr>
          </w:pPr>
          <w:hyperlink w:anchor="_Toc1407500" w:history="1">
            <w:r w:rsidR="00F234F9" w:rsidRPr="008B0620">
              <w:rPr>
                <w:rStyle w:val="Hyperlink"/>
                <w:rFonts w:ascii="Sylfaen" w:hAnsi="Sylfaen"/>
                <w:lang w:val="ka-GE"/>
              </w:rPr>
              <w:t>3.12 ხიდების დაპროექტება</w:t>
            </w:r>
            <w:r w:rsidR="00F234F9">
              <w:rPr>
                <w:webHidden/>
              </w:rPr>
              <w:tab/>
            </w:r>
            <w:r w:rsidR="00F234F9">
              <w:rPr>
                <w:webHidden/>
              </w:rPr>
              <w:fldChar w:fldCharType="begin"/>
            </w:r>
            <w:r w:rsidR="00F234F9">
              <w:rPr>
                <w:webHidden/>
              </w:rPr>
              <w:instrText xml:space="preserve"> PAGEREF _Toc1407500 \h </w:instrText>
            </w:r>
            <w:r w:rsidR="00F234F9">
              <w:rPr>
                <w:webHidden/>
              </w:rPr>
            </w:r>
            <w:r w:rsidR="00F234F9">
              <w:rPr>
                <w:webHidden/>
              </w:rPr>
              <w:fldChar w:fldCharType="separate"/>
            </w:r>
            <w:r w:rsidR="003E09DD">
              <w:rPr>
                <w:webHidden/>
              </w:rPr>
              <w:t>72</w:t>
            </w:r>
            <w:r w:rsidR="00F234F9">
              <w:rPr>
                <w:webHidden/>
              </w:rPr>
              <w:fldChar w:fldCharType="end"/>
            </w:r>
          </w:hyperlink>
        </w:p>
        <w:p w:rsidR="00F234F9" w:rsidRDefault="00217770">
          <w:pPr>
            <w:pStyle w:val="TOC3"/>
            <w:tabs>
              <w:tab w:val="left" w:pos="1320"/>
              <w:tab w:val="right" w:leader="dot" w:pos="9980"/>
            </w:tabs>
            <w:rPr>
              <w:rFonts w:eastAsiaTheme="minorEastAsia"/>
              <w:noProof/>
            </w:rPr>
          </w:pPr>
          <w:hyperlink w:anchor="_Toc1407501" w:history="1">
            <w:r w:rsidR="00F234F9" w:rsidRPr="008B0620">
              <w:rPr>
                <w:rStyle w:val="Hyperlink"/>
                <w:rFonts w:ascii="Sylfaen" w:hAnsi="Sylfaen"/>
                <w:noProof/>
                <w:lang w:val="ka-GE"/>
              </w:rPr>
              <w:t>3</w:t>
            </w:r>
            <w:r w:rsidR="00F234F9" w:rsidRPr="008B0620">
              <w:rPr>
                <w:rStyle w:val="Hyperlink"/>
                <w:rFonts w:ascii="AcadNusx" w:hAnsi="AcadNusx"/>
                <w:noProof/>
              </w:rPr>
              <w:t>.</w:t>
            </w:r>
            <w:r w:rsidR="00F234F9" w:rsidRPr="008B0620">
              <w:rPr>
                <w:rStyle w:val="Hyperlink"/>
                <w:rFonts w:ascii="Sylfaen" w:hAnsi="Sylfaen"/>
                <w:noProof/>
                <w:lang w:val="ka-GE"/>
              </w:rPr>
              <w:t>12</w:t>
            </w:r>
            <w:r w:rsidR="00F234F9" w:rsidRPr="008B0620">
              <w:rPr>
                <w:rStyle w:val="Hyperlink"/>
                <w:rFonts w:ascii="AcadNusx" w:hAnsi="AcadNusx"/>
                <w:noProof/>
              </w:rPr>
              <w:t>.1</w:t>
            </w:r>
            <w:r w:rsidR="00F234F9">
              <w:rPr>
                <w:rFonts w:eastAsiaTheme="minorEastAsia"/>
                <w:noProof/>
              </w:rPr>
              <w:tab/>
            </w:r>
            <w:r w:rsidR="00F234F9" w:rsidRPr="008B0620">
              <w:rPr>
                <w:rStyle w:val="Hyperlink"/>
                <w:rFonts w:ascii="Sylfaen" w:hAnsi="Sylfaen"/>
                <w:noProof/>
                <w:lang w:val="ka-GE"/>
              </w:rPr>
              <w:t>ხიდების სავალი ნაწილი</w:t>
            </w:r>
            <w:r w:rsidR="00F234F9">
              <w:rPr>
                <w:noProof/>
                <w:webHidden/>
              </w:rPr>
              <w:tab/>
            </w:r>
            <w:r w:rsidR="00F234F9">
              <w:rPr>
                <w:noProof/>
                <w:webHidden/>
              </w:rPr>
              <w:fldChar w:fldCharType="begin"/>
            </w:r>
            <w:r w:rsidR="00F234F9">
              <w:rPr>
                <w:noProof/>
                <w:webHidden/>
              </w:rPr>
              <w:instrText xml:space="preserve"> PAGEREF _Toc1407501 \h </w:instrText>
            </w:r>
            <w:r w:rsidR="00F234F9">
              <w:rPr>
                <w:noProof/>
                <w:webHidden/>
              </w:rPr>
            </w:r>
            <w:r w:rsidR="00F234F9">
              <w:rPr>
                <w:noProof/>
                <w:webHidden/>
              </w:rPr>
              <w:fldChar w:fldCharType="separate"/>
            </w:r>
            <w:r w:rsidR="003E09DD">
              <w:rPr>
                <w:noProof/>
                <w:webHidden/>
              </w:rPr>
              <w:t>72</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2" w:history="1">
            <w:r w:rsidR="00F234F9" w:rsidRPr="008B0620">
              <w:rPr>
                <w:rStyle w:val="Hyperlink"/>
                <w:rFonts w:ascii="Sylfaen" w:hAnsi="Sylfaen"/>
                <w:noProof/>
                <w:lang w:val="ka-GE"/>
              </w:rPr>
              <w:t>3</w:t>
            </w:r>
            <w:r w:rsidR="00F234F9" w:rsidRPr="008B0620">
              <w:rPr>
                <w:rStyle w:val="Hyperlink"/>
                <w:rFonts w:ascii="AcadNusx" w:hAnsi="AcadNusx"/>
                <w:noProof/>
              </w:rPr>
              <w:t>.</w:t>
            </w:r>
            <w:r w:rsidR="00F234F9" w:rsidRPr="008B0620">
              <w:rPr>
                <w:rStyle w:val="Hyperlink"/>
                <w:rFonts w:ascii="Sylfaen" w:hAnsi="Sylfaen"/>
                <w:noProof/>
                <w:lang w:val="ka-GE"/>
              </w:rPr>
              <w:t>12</w:t>
            </w:r>
            <w:r w:rsidR="00F234F9" w:rsidRPr="008B0620">
              <w:rPr>
                <w:rStyle w:val="Hyperlink"/>
                <w:rFonts w:ascii="AcadNusx" w:hAnsi="AcadNusx"/>
                <w:noProof/>
              </w:rPr>
              <w:t>.2</w:t>
            </w:r>
            <w:r w:rsidR="00F234F9">
              <w:rPr>
                <w:rFonts w:eastAsiaTheme="minorEastAsia"/>
                <w:noProof/>
              </w:rPr>
              <w:tab/>
            </w:r>
            <w:r w:rsidR="00F234F9" w:rsidRPr="008B0620">
              <w:rPr>
                <w:rStyle w:val="Hyperlink"/>
                <w:rFonts w:ascii="Sylfaen" w:hAnsi="Sylfaen"/>
                <w:noProof/>
                <w:lang w:val="ka-GE"/>
              </w:rPr>
              <w:t>კონსტრუქციული ტიპები და ფორმები</w:t>
            </w:r>
            <w:r w:rsidR="00F234F9">
              <w:rPr>
                <w:noProof/>
                <w:webHidden/>
              </w:rPr>
              <w:tab/>
            </w:r>
            <w:r w:rsidR="00F234F9">
              <w:rPr>
                <w:noProof/>
                <w:webHidden/>
              </w:rPr>
              <w:fldChar w:fldCharType="begin"/>
            </w:r>
            <w:r w:rsidR="00F234F9">
              <w:rPr>
                <w:noProof/>
                <w:webHidden/>
              </w:rPr>
              <w:instrText xml:space="preserve"> PAGEREF _Toc1407502 \h </w:instrText>
            </w:r>
            <w:r w:rsidR="00F234F9">
              <w:rPr>
                <w:noProof/>
                <w:webHidden/>
              </w:rPr>
            </w:r>
            <w:r w:rsidR="00F234F9">
              <w:rPr>
                <w:noProof/>
                <w:webHidden/>
              </w:rPr>
              <w:fldChar w:fldCharType="separate"/>
            </w:r>
            <w:r w:rsidR="003E09DD">
              <w:rPr>
                <w:noProof/>
                <w:webHidden/>
              </w:rPr>
              <w:t>74</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3" w:history="1">
            <w:r w:rsidR="00F234F9" w:rsidRPr="008B0620">
              <w:rPr>
                <w:rStyle w:val="Hyperlink"/>
                <w:rFonts w:ascii="Sylfaen" w:hAnsi="Sylfaen"/>
                <w:noProof/>
                <w:lang w:val="ka-GE"/>
              </w:rPr>
              <w:t>3</w:t>
            </w:r>
            <w:r w:rsidR="00F234F9" w:rsidRPr="008B0620">
              <w:rPr>
                <w:rStyle w:val="Hyperlink"/>
                <w:rFonts w:ascii="AcadNusx" w:hAnsi="AcadNusx"/>
                <w:noProof/>
              </w:rPr>
              <w:t>.</w:t>
            </w:r>
            <w:r w:rsidR="00F234F9" w:rsidRPr="008B0620">
              <w:rPr>
                <w:rStyle w:val="Hyperlink"/>
                <w:rFonts w:ascii="Sylfaen" w:hAnsi="Sylfaen"/>
                <w:noProof/>
                <w:lang w:val="ka-GE"/>
              </w:rPr>
              <w:t>12</w:t>
            </w:r>
            <w:r w:rsidR="00F234F9" w:rsidRPr="008B0620">
              <w:rPr>
                <w:rStyle w:val="Hyperlink"/>
                <w:rFonts w:ascii="AcadNusx" w:hAnsi="AcadNusx"/>
                <w:noProof/>
              </w:rPr>
              <w:t>.3</w:t>
            </w:r>
            <w:r w:rsidR="00F234F9">
              <w:rPr>
                <w:rFonts w:eastAsiaTheme="minorEastAsia"/>
                <w:noProof/>
              </w:rPr>
              <w:tab/>
            </w:r>
            <w:r w:rsidR="00F234F9" w:rsidRPr="008B0620">
              <w:rPr>
                <w:rStyle w:val="Hyperlink"/>
                <w:rFonts w:ascii="Sylfaen" w:hAnsi="Sylfaen"/>
                <w:noProof/>
                <w:lang w:val="ka-GE"/>
              </w:rPr>
              <w:t>ხელმისაწვდომი რესურსები</w:t>
            </w:r>
            <w:r w:rsidR="00F234F9">
              <w:rPr>
                <w:noProof/>
                <w:webHidden/>
              </w:rPr>
              <w:tab/>
            </w:r>
            <w:r w:rsidR="00F234F9">
              <w:rPr>
                <w:noProof/>
                <w:webHidden/>
              </w:rPr>
              <w:fldChar w:fldCharType="begin"/>
            </w:r>
            <w:r w:rsidR="00F234F9">
              <w:rPr>
                <w:noProof/>
                <w:webHidden/>
              </w:rPr>
              <w:instrText xml:space="preserve"> PAGEREF _Toc1407503 \h </w:instrText>
            </w:r>
            <w:r w:rsidR="00F234F9">
              <w:rPr>
                <w:noProof/>
                <w:webHidden/>
              </w:rPr>
            </w:r>
            <w:r w:rsidR="00F234F9">
              <w:rPr>
                <w:noProof/>
                <w:webHidden/>
              </w:rPr>
              <w:fldChar w:fldCharType="separate"/>
            </w:r>
            <w:r w:rsidR="003E09DD">
              <w:rPr>
                <w:noProof/>
                <w:webHidden/>
              </w:rPr>
              <w:t>77</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4"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2</w:t>
            </w:r>
            <w:r w:rsidR="00F234F9" w:rsidRPr="008B0620">
              <w:rPr>
                <w:rStyle w:val="Hyperlink"/>
                <w:rFonts w:ascii="AcadNusx" w:hAnsi="AcadNusx"/>
                <w:noProof/>
              </w:rPr>
              <w:t>.4</w:t>
            </w:r>
            <w:r w:rsidR="00F234F9">
              <w:rPr>
                <w:rFonts w:eastAsiaTheme="minorEastAsia"/>
                <w:noProof/>
              </w:rPr>
              <w:tab/>
            </w:r>
            <w:r w:rsidR="00F234F9" w:rsidRPr="008B0620">
              <w:rPr>
                <w:rStyle w:val="Hyperlink"/>
                <w:rFonts w:ascii="Sylfaen" w:hAnsi="Sylfaen"/>
                <w:noProof/>
                <w:lang w:val="ka-GE"/>
              </w:rPr>
              <w:t>ნორმები და სტანდარტები</w:t>
            </w:r>
            <w:r w:rsidR="00F234F9">
              <w:rPr>
                <w:noProof/>
                <w:webHidden/>
              </w:rPr>
              <w:tab/>
            </w:r>
            <w:r w:rsidR="00F234F9">
              <w:rPr>
                <w:noProof/>
                <w:webHidden/>
              </w:rPr>
              <w:fldChar w:fldCharType="begin"/>
            </w:r>
            <w:r w:rsidR="00F234F9">
              <w:rPr>
                <w:noProof/>
                <w:webHidden/>
              </w:rPr>
              <w:instrText xml:space="preserve"> PAGEREF _Toc1407504 \h </w:instrText>
            </w:r>
            <w:r w:rsidR="00F234F9">
              <w:rPr>
                <w:noProof/>
                <w:webHidden/>
              </w:rPr>
            </w:r>
            <w:r w:rsidR="00F234F9">
              <w:rPr>
                <w:noProof/>
                <w:webHidden/>
              </w:rPr>
              <w:fldChar w:fldCharType="separate"/>
            </w:r>
            <w:r w:rsidR="003E09DD">
              <w:rPr>
                <w:noProof/>
                <w:webHidden/>
              </w:rPr>
              <w:t>78</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5" w:history="1">
            <w:r w:rsidR="00F234F9" w:rsidRPr="008B0620">
              <w:rPr>
                <w:rStyle w:val="Hyperlink"/>
                <w:rFonts w:ascii="Sylfaen" w:hAnsi="Sylfaen"/>
                <w:noProof/>
                <w:lang w:val="ka-GE"/>
              </w:rPr>
              <w:t>3</w:t>
            </w:r>
            <w:r w:rsidR="00F234F9" w:rsidRPr="008B0620">
              <w:rPr>
                <w:rStyle w:val="Hyperlink"/>
                <w:noProof/>
              </w:rPr>
              <w:t>.1</w:t>
            </w:r>
            <w:r w:rsidR="00F234F9" w:rsidRPr="008B0620">
              <w:rPr>
                <w:rStyle w:val="Hyperlink"/>
                <w:rFonts w:ascii="Sylfaen" w:hAnsi="Sylfaen"/>
                <w:noProof/>
                <w:lang w:val="ka-GE"/>
              </w:rPr>
              <w:t>2</w:t>
            </w:r>
            <w:r w:rsidR="00F234F9" w:rsidRPr="008B0620">
              <w:rPr>
                <w:rStyle w:val="Hyperlink"/>
                <w:noProof/>
              </w:rPr>
              <w:t>.5</w:t>
            </w:r>
            <w:r w:rsidR="00F234F9">
              <w:rPr>
                <w:rFonts w:eastAsiaTheme="minorEastAsia"/>
                <w:noProof/>
              </w:rPr>
              <w:tab/>
            </w:r>
            <w:r w:rsidR="00F234F9" w:rsidRPr="008B0620">
              <w:rPr>
                <w:rStyle w:val="Hyperlink"/>
                <w:rFonts w:ascii="Sylfaen" w:hAnsi="Sylfaen"/>
                <w:noProof/>
                <w:lang w:val="ka-GE"/>
              </w:rPr>
              <w:t>სამშენებლო მასალები</w:t>
            </w:r>
            <w:r w:rsidR="00F234F9">
              <w:rPr>
                <w:noProof/>
                <w:webHidden/>
              </w:rPr>
              <w:tab/>
            </w:r>
            <w:r w:rsidR="00F234F9">
              <w:rPr>
                <w:noProof/>
                <w:webHidden/>
              </w:rPr>
              <w:fldChar w:fldCharType="begin"/>
            </w:r>
            <w:r w:rsidR="00F234F9">
              <w:rPr>
                <w:noProof/>
                <w:webHidden/>
              </w:rPr>
              <w:instrText xml:space="preserve"> PAGEREF _Toc1407505 \h </w:instrText>
            </w:r>
            <w:r w:rsidR="00F234F9">
              <w:rPr>
                <w:noProof/>
                <w:webHidden/>
              </w:rPr>
            </w:r>
            <w:r w:rsidR="00F234F9">
              <w:rPr>
                <w:noProof/>
                <w:webHidden/>
              </w:rPr>
              <w:fldChar w:fldCharType="separate"/>
            </w:r>
            <w:r w:rsidR="003E09DD">
              <w:rPr>
                <w:noProof/>
                <w:webHidden/>
              </w:rPr>
              <w:t>79</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6"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2</w:t>
            </w:r>
            <w:r w:rsidR="00F234F9" w:rsidRPr="008B0620">
              <w:rPr>
                <w:rStyle w:val="Hyperlink"/>
                <w:rFonts w:ascii="AcadNusx" w:hAnsi="AcadNusx"/>
                <w:noProof/>
              </w:rPr>
              <w:t>.6</w:t>
            </w:r>
            <w:r w:rsidR="00F234F9">
              <w:rPr>
                <w:rFonts w:eastAsiaTheme="minorEastAsia"/>
                <w:noProof/>
              </w:rPr>
              <w:tab/>
            </w:r>
            <w:r w:rsidR="00F234F9" w:rsidRPr="008B0620">
              <w:rPr>
                <w:rStyle w:val="Hyperlink"/>
                <w:rFonts w:ascii="Sylfaen" w:hAnsi="Sylfaen"/>
                <w:noProof/>
                <w:lang w:val="ka-GE"/>
              </w:rPr>
              <w:t>ხიდების დატვირთვები</w:t>
            </w:r>
            <w:r w:rsidR="00F234F9">
              <w:rPr>
                <w:noProof/>
                <w:webHidden/>
              </w:rPr>
              <w:tab/>
            </w:r>
            <w:r w:rsidR="00F234F9">
              <w:rPr>
                <w:noProof/>
                <w:webHidden/>
              </w:rPr>
              <w:fldChar w:fldCharType="begin"/>
            </w:r>
            <w:r w:rsidR="00F234F9">
              <w:rPr>
                <w:noProof/>
                <w:webHidden/>
              </w:rPr>
              <w:instrText xml:space="preserve"> PAGEREF _Toc1407506 \h </w:instrText>
            </w:r>
            <w:r w:rsidR="00F234F9">
              <w:rPr>
                <w:noProof/>
                <w:webHidden/>
              </w:rPr>
            </w:r>
            <w:r w:rsidR="00F234F9">
              <w:rPr>
                <w:noProof/>
                <w:webHidden/>
              </w:rPr>
              <w:fldChar w:fldCharType="separate"/>
            </w:r>
            <w:r w:rsidR="003E09DD">
              <w:rPr>
                <w:noProof/>
                <w:webHidden/>
              </w:rPr>
              <w:t>80</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7"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2</w:t>
            </w:r>
            <w:r w:rsidR="00F234F9" w:rsidRPr="008B0620">
              <w:rPr>
                <w:rStyle w:val="Hyperlink"/>
                <w:rFonts w:ascii="AcadNusx" w:hAnsi="AcadNusx"/>
                <w:noProof/>
              </w:rPr>
              <w:t>.7</w:t>
            </w:r>
            <w:r w:rsidR="00F234F9">
              <w:rPr>
                <w:rFonts w:eastAsiaTheme="minorEastAsia"/>
                <w:noProof/>
              </w:rPr>
              <w:tab/>
            </w:r>
            <w:r w:rsidR="00F234F9" w:rsidRPr="008B0620">
              <w:rPr>
                <w:rStyle w:val="Hyperlink"/>
                <w:rFonts w:ascii="Sylfaen" w:hAnsi="Sylfaen"/>
                <w:noProof/>
                <w:lang w:val="ka-GE"/>
              </w:rPr>
              <w:t>წინასწარი პროექტირება</w:t>
            </w:r>
            <w:r w:rsidR="00F234F9">
              <w:rPr>
                <w:noProof/>
                <w:webHidden/>
              </w:rPr>
              <w:tab/>
            </w:r>
            <w:r w:rsidR="00F234F9">
              <w:rPr>
                <w:noProof/>
                <w:webHidden/>
              </w:rPr>
              <w:fldChar w:fldCharType="begin"/>
            </w:r>
            <w:r w:rsidR="00F234F9">
              <w:rPr>
                <w:noProof/>
                <w:webHidden/>
              </w:rPr>
              <w:instrText xml:space="preserve"> PAGEREF _Toc1407507 \h </w:instrText>
            </w:r>
            <w:r w:rsidR="00F234F9">
              <w:rPr>
                <w:noProof/>
                <w:webHidden/>
              </w:rPr>
            </w:r>
            <w:r w:rsidR="00F234F9">
              <w:rPr>
                <w:noProof/>
                <w:webHidden/>
              </w:rPr>
              <w:fldChar w:fldCharType="separate"/>
            </w:r>
            <w:r w:rsidR="003E09DD">
              <w:rPr>
                <w:noProof/>
                <w:webHidden/>
              </w:rPr>
              <w:t>83</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08"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2</w:t>
            </w:r>
            <w:r w:rsidR="00F234F9" w:rsidRPr="008B0620">
              <w:rPr>
                <w:rStyle w:val="Hyperlink"/>
                <w:rFonts w:ascii="AcadNusx" w:hAnsi="AcadNusx"/>
                <w:noProof/>
              </w:rPr>
              <w:t>.8</w:t>
            </w:r>
            <w:r w:rsidR="00F234F9">
              <w:rPr>
                <w:rFonts w:eastAsiaTheme="minorEastAsia"/>
                <w:noProof/>
              </w:rPr>
              <w:tab/>
            </w:r>
            <w:r w:rsidR="00F234F9" w:rsidRPr="008B0620">
              <w:rPr>
                <w:rStyle w:val="Hyperlink"/>
                <w:rFonts w:ascii="Sylfaen" w:hAnsi="Sylfaen"/>
                <w:noProof/>
                <w:lang w:val="ka-GE"/>
              </w:rPr>
              <w:t>ხიდის კუთვნილებანი</w:t>
            </w:r>
            <w:r w:rsidR="00F234F9">
              <w:rPr>
                <w:noProof/>
                <w:webHidden/>
              </w:rPr>
              <w:tab/>
            </w:r>
            <w:r w:rsidR="00F234F9">
              <w:rPr>
                <w:noProof/>
                <w:webHidden/>
              </w:rPr>
              <w:fldChar w:fldCharType="begin"/>
            </w:r>
            <w:r w:rsidR="00F234F9">
              <w:rPr>
                <w:noProof/>
                <w:webHidden/>
              </w:rPr>
              <w:instrText xml:space="preserve"> PAGEREF _Toc1407508 \h </w:instrText>
            </w:r>
            <w:r w:rsidR="00F234F9">
              <w:rPr>
                <w:noProof/>
                <w:webHidden/>
              </w:rPr>
            </w:r>
            <w:r w:rsidR="00F234F9">
              <w:rPr>
                <w:noProof/>
                <w:webHidden/>
              </w:rPr>
              <w:fldChar w:fldCharType="separate"/>
            </w:r>
            <w:r w:rsidR="003E09DD">
              <w:rPr>
                <w:noProof/>
                <w:webHidden/>
              </w:rPr>
              <w:t>89</w:t>
            </w:r>
            <w:r w:rsidR="00F234F9">
              <w:rPr>
                <w:noProof/>
                <w:webHidden/>
              </w:rPr>
              <w:fldChar w:fldCharType="end"/>
            </w:r>
          </w:hyperlink>
        </w:p>
        <w:p w:rsidR="00F234F9" w:rsidRDefault="00217770">
          <w:pPr>
            <w:pStyle w:val="TOC3"/>
            <w:tabs>
              <w:tab w:val="right" w:leader="dot" w:pos="9980"/>
            </w:tabs>
            <w:rPr>
              <w:rFonts w:eastAsiaTheme="minorEastAsia"/>
              <w:noProof/>
            </w:rPr>
          </w:pPr>
          <w:hyperlink w:anchor="_Toc1407509" w:history="1">
            <w:r w:rsidR="00F234F9" w:rsidRPr="008B0620">
              <w:rPr>
                <w:rStyle w:val="Hyperlink"/>
                <w:rFonts w:ascii="Sylfaen" w:hAnsi="Sylfaen"/>
                <w:noProof/>
                <w:lang w:val="ka-GE" w:bidi="bn-BD"/>
              </w:rPr>
              <w:t>3</w:t>
            </w:r>
            <w:r w:rsidR="00F234F9" w:rsidRPr="008B0620">
              <w:rPr>
                <w:rStyle w:val="Hyperlink"/>
                <w:noProof/>
                <w:lang w:val="ka-GE" w:bidi="bn-BD"/>
              </w:rPr>
              <w:t>.1</w:t>
            </w:r>
            <w:r w:rsidR="00F234F9" w:rsidRPr="008B0620">
              <w:rPr>
                <w:rStyle w:val="Hyperlink"/>
                <w:rFonts w:ascii="Sylfaen" w:hAnsi="Sylfaen"/>
                <w:noProof/>
                <w:lang w:val="ka-GE" w:bidi="bn-BD"/>
              </w:rPr>
              <w:t>2</w:t>
            </w:r>
            <w:r w:rsidR="00F234F9" w:rsidRPr="008B0620">
              <w:rPr>
                <w:rStyle w:val="Hyperlink"/>
                <w:noProof/>
                <w:lang w:val="ka-GE" w:bidi="bn-BD"/>
              </w:rPr>
              <w:t xml:space="preserve">.9 </w:t>
            </w:r>
            <w:r w:rsidR="00F234F9" w:rsidRPr="008B0620">
              <w:rPr>
                <w:rStyle w:val="Hyperlink"/>
                <w:rFonts w:ascii="Sylfaen" w:hAnsi="Sylfaen"/>
                <w:noProof/>
                <w:lang w:val="ka-GE" w:bidi="bn-BD"/>
              </w:rPr>
              <w:t>წინასწარდაძაბული კოჭოვანი ხიდის წინასაპროექტო გაანგარიშება</w:t>
            </w:r>
            <w:r w:rsidR="00F234F9">
              <w:rPr>
                <w:noProof/>
                <w:webHidden/>
              </w:rPr>
              <w:tab/>
            </w:r>
            <w:r w:rsidR="00F234F9">
              <w:rPr>
                <w:noProof/>
                <w:webHidden/>
              </w:rPr>
              <w:fldChar w:fldCharType="begin"/>
            </w:r>
            <w:r w:rsidR="00F234F9">
              <w:rPr>
                <w:noProof/>
                <w:webHidden/>
              </w:rPr>
              <w:instrText xml:space="preserve"> PAGEREF _Toc1407509 \h </w:instrText>
            </w:r>
            <w:r w:rsidR="00F234F9">
              <w:rPr>
                <w:noProof/>
                <w:webHidden/>
              </w:rPr>
            </w:r>
            <w:r w:rsidR="00F234F9">
              <w:rPr>
                <w:noProof/>
                <w:webHidden/>
              </w:rPr>
              <w:fldChar w:fldCharType="separate"/>
            </w:r>
            <w:r w:rsidR="003E09DD">
              <w:rPr>
                <w:noProof/>
                <w:webHidden/>
              </w:rPr>
              <w:t>92</w:t>
            </w:r>
            <w:r w:rsidR="00F234F9">
              <w:rPr>
                <w:noProof/>
                <w:webHidden/>
              </w:rPr>
              <w:fldChar w:fldCharType="end"/>
            </w:r>
          </w:hyperlink>
        </w:p>
        <w:p w:rsidR="00F234F9" w:rsidRDefault="00217770">
          <w:pPr>
            <w:pStyle w:val="TOC3"/>
            <w:tabs>
              <w:tab w:val="right" w:leader="dot" w:pos="9980"/>
            </w:tabs>
            <w:rPr>
              <w:rFonts w:eastAsiaTheme="minorEastAsia"/>
              <w:noProof/>
            </w:rPr>
          </w:pPr>
          <w:hyperlink w:anchor="_Toc1407510" w:history="1">
            <w:r w:rsidR="00F234F9" w:rsidRPr="008B0620">
              <w:rPr>
                <w:rStyle w:val="Hyperlink"/>
                <w:rFonts w:ascii="Sylfaen" w:hAnsi="Sylfaen"/>
                <w:noProof/>
                <w:lang w:val="ka-GE"/>
              </w:rPr>
              <w:t>3</w:t>
            </w:r>
            <w:r w:rsidR="00F234F9" w:rsidRPr="008B0620">
              <w:rPr>
                <w:rStyle w:val="Hyperlink"/>
                <w:noProof/>
              </w:rPr>
              <w:t>.1</w:t>
            </w:r>
            <w:r w:rsidR="00F234F9" w:rsidRPr="008B0620">
              <w:rPr>
                <w:rStyle w:val="Hyperlink"/>
                <w:rFonts w:ascii="Sylfaen" w:hAnsi="Sylfaen"/>
                <w:noProof/>
                <w:lang w:val="ka-GE"/>
              </w:rPr>
              <w:t>2</w:t>
            </w:r>
            <w:r w:rsidR="00F234F9" w:rsidRPr="008B0620">
              <w:rPr>
                <w:rStyle w:val="Hyperlink"/>
                <w:noProof/>
              </w:rPr>
              <w:t xml:space="preserve">.10 </w:t>
            </w:r>
            <w:r w:rsidR="00F234F9" w:rsidRPr="008B0620">
              <w:rPr>
                <w:rStyle w:val="Hyperlink"/>
                <w:rFonts w:ascii="Sylfaen" w:hAnsi="Sylfaen" w:cs="Sylfaen"/>
                <w:noProof/>
              </w:rPr>
              <w:t>ინტეგრირებული</w:t>
            </w:r>
            <w:r w:rsidR="00F234F9" w:rsidRPr="008B0620">
              <w:rPr>
                <w:rStyle w:val="Hyperlink"/>
                <w:noProof/>
              </w:rPr>
              <w:t xml:space="preserve"> </w:t>
            </w:r>
            <w:r w:rsidR="00F234F9" w:rsidRPr="008B0620">
              <w:rPr>
                <w:rStyle w:val="Hyperlink"/>
                <w:rFonts w:ascii="Sylfaen" w:hAnsi="Sylfaen" w:cs="Sylfaen"/>
                <w:noProof/>
              </w:rPr>
              <w:t>რკინაბეტონის</w:t>
            </w:r>
            <w:r w:rsidR="00F234F9" w:rsidRPr="008B0620">
              <w:rPr>
                <w:rStyle w:val="Hyperlink"/>
                <w:noProof/>
              </w:rPr>
              <w:t xml:space="preserve"> </w:t>
            </w:r>
            <w:r w:rsidR="00F234F9" w:rsidRPr="008B0620">
              <w:rPr>
                <w:rStyle w:val="Hyperlink"/>
                <w:rFonts w:ascii="Sylfaen" w:hAnsi="Sylfaen" w:cs="Sylfaen"/>
                <w:noProof/>
              </w:rPr>
              <w:t>ხიდის</w:t>
            </w:r>
            <w:r w:rsidR="00F234F9" w:rsidRPr="008B0620">
              <w:rPr>
                <w:rStyle w:val="Hyperlink"/>
                <w:noProof/>
              </w:rPr>
              <w:t xml:space="preserve"> </w:t>
            </w:r>
            <w:r w:rsidR="00F234F9" w:rsidRPr="008B0620">
              <w:rPr>
                <w:rStyle w:val="Hyperlink"/>
                <w:rFonts w:ascii="Sylfaen" w:hAnsi="Sylfaen" w:cs="Sylfaen"/>
                <w:noProof/>
              </w:rPr>
              <w:t>წინასაპროექტო</w:t>
            </w:r>
            <w:r w:rsidR="00F234F9" w:rsidRPr="008B0620">
              <w:rPr>
                <w:rStyle w:val="Hyperlink"/>
                <w:noProof/>
              </w:rPr>
              <w:t xml:space="preserve"> </w:t>
            </w:r>
            <w:r w:rsidR="00F234F9" w:rsidRPr="008B0620">
              <w:rPr>
                <w:rStyle w:val="Hyperlink"/>
                <w:rFonts w:ascii="Sylfaen" w:hAnsi="Sylfaen" w:cs="Sylfaen"/>
                <w:noProof/>
              </w:rPr>
              <w:t>გაანგარიშება</w:t>
            </w:r>
            <w:r w:rsidR="00F234F9">
              <w:rPr>
                <w:noProof/>
                <w:webHidden/>
              </w:rPr>
              <w:tab/>
            </w:r>
            <w:r w:rsidR="00F234F9">
              <w:rPr>
                <w:noProof/>
                <w:webHidden/>
              </w:rPr>
              <w:fldChar w:fldCharType="begin"/>
            </w:r>
            <w:r w:rsidR="00F234F9">
              <w:rPr>
                <w:noProof/>
                <w:webHidden/>
              </w:rPr>
              <w:instrText xml:space="preserve"> PAGEREF _Toc1407510 \h </w:instrText>
            </w:r>
            <w:r w:rsidR="00F234F9">
              <w:rPr>
                <w:noProof/>
                <w:webHidden/>
              </w:rPr>
            </w:r>
            <w:r w:rsidR="00F234F9">
              <w:rPr>
                <w:noProof/>
                <w:webHidden/>
              </w:rPr>
              <w:fldChar w:fldCharType="separate"/>
            </w:r>
            <w:r w:rsidR="003E09DD">
              <w:rPr>
                <w:noProof/>
                <w:webHidden/>
              </w:rPr>
              <w:t>103</w:t>
            </w:r>
            <w:r w:rsidR="00F234F9">
              <w:rPr>
                <w:noProof/>
                <w:webHidden/>
              </w:rPr>
              <w:fldChar w:fldCharType="end"/>
            </w:r>
          </w:hyperlink>
        </w:p>
        <w:p w:rsidR="00F234F9" w:rsidRDefault="00217770">
          <w:pPr>
            <w:pStyle w:val="TOC2"/>
            <w:tabs>
              <w:tab w:val="left" w:pos="880"/>
            </w:tabs>
            <w:rPr>
              <w:rFonts w:eastAsiaTheme="minorEastAsia"/>
              <w:bCs w:val="0"/>
            </w:rPr>
          </w:pPr>
          <w:hyperlink w:anchor="_Toc1407511" w:history="1">
            <w:r w:rsidR="00F234F9" w:rsidRPr="008B0620">
              <w:rPr>
                <w:rStyle w:val="Hyperlink"/>
                <w:rFonts w:ascii="AcadNusx" w:hAnsi="AcadNusx"/>
                <w:lang w:val="ka-GE"/>
              </w:rPr>
              <w:t>3.1</w:t>
            </w:r>
            <w:r w:rsidR="00F234F9" w:rsidRPr="008B0620">
              <w:rPr>
                <w:rStyle w:val="Hyperlink"/>
                <w:rFonts w:ascii="Sylfaen" w:hAnsi="Sylfaen"/>
                <w:lang w:val="ka-GE"/>
              </w:rPr>
              <w:t>3</w:t>
            </w:r>
            <w:r w:rsidR="00F234F9">
              <w:rPr>
                <w:rFonts w:eastAsiaTheme="minorEastAsia"/>
                <w:bCs w:val="0"/>
              </w:rPr>
              <w:tab/>
            </w:r>
            <w:r w:rsidR="00F234F9" w:rsidRPr="008B0620">
              <w:rPr>
                <w:rStyle w:val="Hyperlink"/>
                <w:rFonts w:ascii="Sylfaen" w:hAnsi="Sylfaen"/>
                <w:lang w:val="ka-GE"/>
              </w:rPr>
              <w:t>საყრდენი ნაგებობანი</w:t>
            </w:r>
            <w:r w:rsidR="00F234F9">
              <w:rPr>
                <w:webHidden/>
              </w:rPr>
              <w:tab/>
            </w:r>
            <w:r w:rsidR="00F234F9">
              <w:rPr>
                <w:webHidden/>
              </w:rPr>
              <w:fldChar w:fldCharType="begin"/>
            </w:r>
            <w:r w:rsidR="00F234F9">
              <w:rPr>
                <w:webHidden/>
              </w:rPr>
              <w:instrText xml:space="preserve"> PAGEREF _Toc1407511 \h </w:instrText>
            </w:r>
            <w:r w:rsidR="00F234F9">
              <w:rPr>
                <w:webHidden/>
              </w:rPr>
            </w:r>
            <w:r w:rsidR="00F234F9">
              <w:rPr>
                <w:webHidden/>
              </w:rPr>
              <w:fldChar w:fldCharType="separate"/>
            </w:r>
            <w:r w:rsidR="003E09DD">
              <w:rPr>
                <w:webHidden/>
              </w:rPr>
              <w:t>110</w:t>
            </w:r>
            <w:r w:rsidR="00F234F9">
              <w:rPr>
                <w:webHidden/>
              </w:rPr>
              <w:fldChar w:fldCharType="end"/>
            </w:r>
          </w:hyperlink>
        </w:p>
        <w:p w:rsidR="00F234F9" w:rsidRDefault="00217770">
          <w:pPr>
            <w:pStyle w:val="TOC3"/>
            <w:tabs>
              <w:tab w:val="left" w:pos="1320"/>
              <w:tab w:val="right" w:leader="dot" w:pos="9980"/>
            </w:tabs>
            <w:rPr>
              <w:rFonts w:eastAsiaTheme="minorEastAsia"/>
              <w:noProof/>
            </w:rPr>
          </w:pPr>
          <w:hyperlink w:anchor="_Toc1407512"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Pr>
                <w:rFonts w:eastAsiaTheme="minorEastAsia"/>
                <w:noProof/>
              </w:rPr>
              <w:tab/>
            </w:r>
            <w:r w:rsidR="00F234F9" w:rsidRPr="008B0620">
              <w:rPr>
                <w:rStyle w:val="Hyperlink"/>
                <w:rFonts w:ascii="Sylfaen" w:hAnsi="Sylfaen"/>
                <w:noProof/>
                <w:lang w:val="ka-GE"/>
              </w:rPr>
              <w:t>მექანიკურად სტაბილიზირებული გრუნტის კედლები</w:t>
            </w:r>
            <w:r w:rsidR="00F234F9">
              <w:rPr>
                <w:noProof/>
                <w:webHidden/>
              </w:rPr>
              <w:tab/>
            </w:r>
            <w:r w:rsidR="00F234F9">
              <w:rPr>
                <w:noProof/>
                <w:webHidden/>
              </w:rPr>
              <w:fldChar w:fldCharType="begin"/>
            </w:r>
            <w:r w:rsidR="00F234F9">
              <w:rPr>
                <w:noProof/>
                <w:webHidden/>
              </w:rPr>
              <w:instrText xml:space="preserve"> PAGEREF _Toc1407512 \h </w:instrText>
            </w:r>
            <w:r w:rsidR="00F234F9">
              <w:rPr>
                <w:noProof/>
                <w:webHidden/>
              </w:rPr>
            </w:r>
            <w:r w:rsidR="00F234F9">
              <w:rPr>
                <w:noProof/>
                <w:webHidden/>
              </w:rPr>
              <w:fldChar w:fldCharType="separate"/>
            </w:r>
            <w:r w:rsidR="003E09DD">
              <w:rPr>
                <w:noProof/>
                <w:webHidden/>
              </w:rPr>
              <w:t>110</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13" w:history="1">
            <w:r w:rsidR="00F234F9" w:rsidRPr="008B0620">
              <w:rPr>
                <w:rStyle w:val="Hyperlink"/>
                <w:rFonts w:ascii="Sylfaen" w:hAnsi="Sylfaen"/>
                <w:noProof/>
                <w:lang w:val="ka-GE"/>
              </w:rPr>
              <w:t>3</w:t>
            </w:r>
            <w:r w:rsidR="00F234F9" w:rsidRPr="008B0620">
              <w:rPr>
                <w:rStyle w:val="Hyperlink"/>
                <w:noProof/>
              </w:rPr>
              <w:t>.1</w:t>
            </w:r>
            <w:r w:rsidR="00F234F9" w:rsidRPr="008B0620">
              <w:rPr>
                <w:rStyle w:val="Hyperlink"/>
                <w:rFonts w:ascii="Sylfaen" w:hAnsi="Sylfaen"/>
                <w:noProof/>
                <w:lang w:val="ka-GE"/>
              </w:rPr>
              <w:t>3</w:t>
            </w:r>
            <w:r w:rsidR="00F234F9" w:rsidRPr="008B0620">
              <w:rPr>
                <w:rStyle w:val="Hyperlink"/>
                <w:noProof/>
              </w:rPr>
              <w:t xml:space="preserve">.2 </w:t>
            </w:r>
            <w:r w:rsidR="00F234F9">
              <w:rPr>
                <w:rFonts w:eastAsiaTheme="minorEastAsia"/>
                <w:noProof/>
              </w:rPr>
              <w:tab/>
            </w:r>
            <w:r w:rsidR="00F234F9" w:rsidRPr="008B0620">
              <w:rPr>
                <w:rStyle w:val="Hyperlink"/>
                <w:rFonts w:ascii="Sylfaen" w:hAnsi="Sylfaen"/>
                <w:noProof/>
                <w:lang w:val="ka-GE"/>
              </w:rPr>
              <w:t>პროექტების ნორმების და გამოყენებული კომპიუტერული პროგრამები</w:t>
            </w:r>
            <w:r w:rsidR="00F234F9">
              <w:rPr>
                <w:noProof/>
                <w:webHidden/>
              </w:rPr>
              <w:tab/>
            </w:r>
            <w:r w:rsidR="00F234F9">
              <w:rPr>
                <w:noProof/>
                <w:webHidden/>
              </w:rPr>
              <w:fldChar w:fldCharType="begin"/>
            </w:r>
            <w:r w:rsidR="00F234F9">
              <w:rPr>
                <w:noProof/>
                <w:webHidden/>
              </w:rPr>
              <w:instrText xml:space="preserve"> PAGEREF _Toc1407513 \h </w:instrText>
            </w:r>
            <w:r w:rsidR="00F234F9">
              <w:rPr>
                <w:noProof/>
                <w:webHidden/>
              </w:rPr>
            </w:r>
            <w:r w:rsidR="00F234F9">
              <w:rPr>
                <w:noProof/>
                <w:webHidden/>
              </w:rPr>
              <w:fldChar w:fldCharType="separate"/>
            </w:r>
            <w:r w:rsidR="003E09DD">
              <w:rPr>
                <w:noProof/>
                <w:webHidden/>
              </w:rPr>
              <w:t>111</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14"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3</w:t>
            </w:r>
            <w:r w:rsidR="00F234F9" w:rsidRPr="008B0620">
              <w:rPr>
                <w:rStyle w:val="Hyperlink"/>
                <w:rFonts w:ascii="AcadNusx" w:hAnsi="AcadNusx"/>
                <w:noProof/>
              </w:rPr>
              <w:t xml:space="preserve">.3 </w:t>
            </w:r>
            <w:r w:rsidR="00F234F9">
              <w:rPr>
                <w:rFonts w:eastAsiaTheme="minorEastAsia"/>
                <w:noProof/>
              </w:rPr>
              <w:tab/>
            </w:r>
            <w:r w:rsidR="00F234F9" w:rsidRPr="008B0620">
              <w:rPr>
                <w:rStyle w:val="Hyperlink"/>
                <w:rFonts w:ascii="Sylfaen" w:hAnsi="Sylfaen"/>
                <w:noProof/>
                <w:lang w:val="ka-GE"/>
              </w:rPr>
              <w:t>პროექტებისთვის საჭირო პარამეტრები და დაშვებები</w:t>
            </w:r>
            <w:r w:rsidR="00F234F9">
              <w:rPr>
                <w:noProof/>
                <w:webHidden/>
              </w:rPr>
              <w:tab/>
            </w:r>
            <w:r w:rsidR="00F234F9">
              <w:rPr>
                <w:noProof/>
                <w:webHidden/>
              </w:rPr>
              <w:fldChar w:fldCharType="begin"/>
            </w:r>
            <w:r w:rsidR="00F234F9">
              <w:rPr>
                <w:noProof/>
                <w:webHidden/>
              </w:rPr>
              <w:instrText xml:space="preserve"> PAGEREF _Toc1407514 \h </w:instrText>
            </w:r>
            <w:r w:rsidR="00F234F9">
              <w:rPr>
                <w:noProof/>
                <w:webHidden/>
              </w:rPr>
            </w:r>
            <w:r w:rsidR="00F234F9">
              <w:rPr>
                <w:noProof/>
                <w:webHidden/>
              </w:rPr>
              <w:fldChar w:fldCharType="separate"/>
            </w:r>
            <w:r w:rsidR="003E09DD">
              <w:rPr>
                <w:noProof/>
                <w:webHidden/>
              </w:rPr>
              <w:t>112</w:t>
            </w:r>
            <w:r w:rsidR="00F234F9">
              <w:rPr>
                <w:noProof/>
                <w:webHidden/>
              </w:rPr>
              <w:fldChar w:fldCharType="end"/>
            </w:r>
          </w:hyperlink>
        </w:p>
        <w:p w:rsidR="00F234F9" w:rsidRDefault="00217770">
          <w:pPr>
            <w:pStyle w:val="TOC3"/>
            <w:tabs>
              <w:tab w:val="right" w:leader="dot" w:pos="9980"/>
            </w:tabs>
            <w:rPr>
              <w:rFonts w:eastAsiaTheme="minorEastAsia"/>
              <w:noProof/>
            </w:rPr>
          </w:pPr>
          <w:hyperlink w:anchor="_Toc1407515" w:history="1">
            <w:r w:rsidR="00F234F9" w:rsidRPr="008B0620">
              <w:rPr>
                <w:rStyle w:val="Hyperlink"/>
                <w:rFonts w:ascii="Sylfaen" w:hAnsi="Sylfaen"/>
                <w:noProof/>
                <w:lang w:val="ka-GE"/>
              </w:rPr>
              <w:t>3</w:t>
            </w:r>
            <w:r w:rsidR="00F234F9" w:rsidRPr="008B0620">
              <w:rPr>
                <w:rStyle w:val="Hyperlink"/>
                <w:rFonts w:ascii="AcadNusx" w:hAnsi="AcadNusx"/>
                <w:noProof/>
              </w:rPr>
              <w:t>.1</w:t>
            </w:r>
            <w:r w:rsidR="00F234F9" w:rsidRPr="008B0620">
              <w:rPr>
                <w:rStyle w:val="Hyperlink"/>
                <w:rFonts w:ascii="Sylfaen" w:hAnsi="Sylfaen"/>
                <w:noProof/>
                <w:lang w:val="ka-GE"/>
              </w:rPr>
              <w:t>3</w:t>
            </w:r>
            <w:r w:rsidR="00F234F9" w:rsidRPr="008B0620">
              <w:rPr>
                <w:rStyle w:val="Hyperlink"/>
                <w:rFonts w:ascii="AcadNusx" w:hAnsi="AcadNusx"/>
                <w:noProof/>
              </w:rPr>
              <w:t xml:space="preserve">.4 </w:t>
            </w:r>
            <w:r w:rsidR="00F234F9" w:rsidRPr="008B0620">
              <w:rPr>
                <w:rStyle w:val="Hyperlink"/>
                <w:rFonts w:ascii="Sylfaen" w:hAnsi="Sylfaen"/>
                <w:noProof/>
                <w:lang w:val="ka-GE"/>
              </w:rPr>
              <w:t>გამოთვლების შედეგები და მიგნებები</w:t>
            </w:r>
            <w:r w:rsidR="00F234F9">
              <w:rPr>
                <w:noProof/>
                <w:webHidden/>
              </w:rPr>
              <w:tab/>
            </w:r>
            <w:r w:rsidR="00F234F9">
              <w:rPr>
                <w:noProof/>
                <w:webHidden/>
              </w:rPr>
              <w:fldChar w:fldCharType="begin"/>
            </w:r>
            <w:r w:rsidR="00F234F9">
              <w:rPr>
                <w:noProof/>
                <w:webHidden/>
              </w:rPr>
              <w:instrText xml:space="preserve"> PAGEREF _Toc1407515 \h </w:instrText>
            </w:r>
            <w:r w:rsidR="00F234F9">
              <w:rPr>
                <w:noProof/>
                <w:webHidden/>
              </w:rPr>
            </w:r>
            <w:r w:rsidR="00F234F9">
              <w:rPr>
                <w:noProof/>
                <w:webHidden/>
              </w:rPr>
              <w:fldChar w:fldCharType="separate"/>
            </w:r>
            <w:r w:rsidR="003E09DD">
              <w:rPr>
                <w:noProof/>
                <w:webHidden/>
              </w:rPr>
              <w:t>113</w:t>
            </w:r>
            <w:r w:rsidR="00F234F9">
              <w:rPr>
                <w:noProof/>
                <w:webHidden/>
              </w:rPr>
              <w:fldChar w:fldCharType="end"/>
            </w:r>
          </w:hyperlink>
        </w:p>
        <w:p w:rsidR="00F234F9" w:rsidRDefault="00217770">
          <w:pPr>
            <w:pStyle w:val="TOC3"/>
            <w:tabs>
              <w:tab w:val="left" w:pos="1320"/>
              <w:tab w:val="right" w:leader="dot" w:pos="9980"/>
            </w:tabs>
            <w:rPr>
              <w:rFonts w:eastAsiaTheme="minorEastAsia"/>
              <w:noProof/>
            </w:rPr>
          </w:pPr>
          <w:hyperlink w:anchor="_Toc1407516" w:history="1">
            <w:r w:rsidR="00F234F9" w:rsidRPr="008B0620">
              <w:rPr>
                <w:rStyle w:val="Hyperlink"/>
                <w:rFonts w:ascii="AcadNusx" w:hAnsi="AcadNusx"/>
                <w:noProof/>
              </w:rPr>
              <w:t xml:space="preserve">4.13.5 </w:t>
            </w:r>
            <w:r w:rsidR="00F234F9">
              <w:rPr>
                <w:rFonts w:eastAsiaTheme="minorEastAsia"/>
                <w:noProof/>
              </w:rPr>
              <w:tab/>
            </w:r>
            <w:r w:rsidR="00F234F9" w:rsidRPr="008B0620">
              <w:rPr>
                <w:rStyle w:val="Hyperlink"/>
                <w:rFonts w:ascii="Sylfaen" w:hAnsi="Sylfaen"/>
                <w:noProof/>
                <w:lang w:val="ka-GE"/>
              </w:rPr>
              <w:t>მექანიკურად სტაბილიზირებული გრუნტის კედლების მშენებლობა</w:t>
            </w:r>
            <w:r w:rsidR="00F234F9">
              <w:rPr>
                <w:noProof/>
                <w:webHidden/>
              </w:rPr>
              <w:tab/>
            </w:r>
            <w:r w:rsidR="00F234F9">
              <w:rPr>
                <w:noProof/>
                <w:webHidden/>
              </w:rPr>
              <w:fldChar w:fldCharType="begin"/>
            </w:r>
            <w:r w:rsidR="00F234F9">
              <w:rPr>
                <w:noProof/>
                <w:webHidden/>
              </w:rPr>
              <w:instrText xml:space="preserve"> PAGEREF _Toc1407516 \h </w:instrText>
            </w:r>
            <w:r w:rsidR="00F234F9">
              <w:rPr>
                <w:noProof/>
                <w:webHidden/>
              </w:rPr>
            </w:r>
            <w:r w:rsidR="00F234F9">
              <w:rPr>
                <w:noProof/>
                <w:webHidden/>
              </w:rPr>
              <w:fldChar w:fldCharType="separate"/>
            </w:r>
            <w:r w:rsidR="003E09DD">
              <w:rPr>
                <w:noProof/>
                <w:webHidden/>
              </w:rPr>
              <w:t>114</w:t>
            </w:r>
            <w:r w:rsidR="00F234F9">
              <w:rPr>
                <w:noProof/>
                <w:webHidden/>
              </w:rPr>
              <w:fldChar w:fldCharType="end"/>
            </w:r>
          </w:hyperlink>
        </w:p>
        <w:p w:rsidR="00F234F9" w:rsidRDefault="00217770">
          <w:pPr>
            <w:pStyle w:val="TOC2"/>
            <w:tabs>
              <w:tab w:val="left" w:pos="880"/>
            </w:tabs>
            <w:rPr>
              <w:rFonts w:eastAsiaTheme="minorEastAsia"/>
              <w:bCs w:val="0"/>
            </w:rPr>
          </w:pPr>
          <w:hyperlink w:anchor="_Toc1407517" w:history="1">
            <w:r w:rsidR="00F234F9" w:rsidRPr="008B0620">
              <w:rPr>
                <w:rStyle w:val="Hyperlink"/>
                <w:rFonts w:ascii="Sylfaen" w:hAnsi="Sylfaen"/>
                <w:lang w:val="ka-GE"/>
              </w:rPr>
              <w:t>3</w:t>
            </w:r>
            <w:r w:rsidR="00F234F9" w:rsidRPr="008B0620">
              <w:rPr>
                <w:rStyle w:val="Hyperlink"/>
                <w:rFonts w:ascii="AcadNusx" w:hAnsi="AcadNusx"/>
              </w:rPr>
              <w:t>.1</w:t>
            </w:r>
            <w:r w:rsidR="00F234F9" w:rsidRPr="008B0620">
              <w:rPr>
                <w:rStyle w:val="Hyperlink"/>
                <w:rFonts w:ascii="Sylfaen" w:hAnsi="Sylfaen"/>
                <w:lang w:val="ka-GE"/>
              </w:rPr>
              <w:t>4</w:t>
            </w:r>
            <w:r w:rsidR="00F234F9">
              <w:rPr>
                <w:rFonts w:eastAsiaTheme="minorEastAsia"/>
                <w:bCs w:val="0"/>
              </w:rPr>
              <w:tab/>
            </w:r>
            <w:r w:rsidR="00F234F9" w:rsidRPr="008B0620">
              <w:rPr>
                <w:rStyle w:val="Hyperlink"/>
                <w:rFonts w:ascii="Sylfaen" w:hAnsi="Sylfaen"/>
                <w:lang w:val="ka-GE"/>
              </w:rPr>
              <w:t>ხაზოვანი ნაგებობანი</w:t>
            </w:r>
            <w:r w:rsidR="00F234F9">
              <w:rPr>
                <w:webHidden/>
              </w:rPr>
              <w:tab/>
            </w:r>
            <w:r w:rsidR="00F234F9">
              <w:rPr>
                <w:webHidden/>
              </w:rPr>
              <w:fldChar w:fldCharType="begin"/>
            </w:r>
            <w:r w:rsidR="00F234F9">
              <w:rPr>
                <w:webHidden/>
              </w:rPr>
              <w:instrText xml:space="preserve"> PAGEREF _Toc1407517 \h </w:instrText>
            </w:r>
            <w:r w:rsidR="00F234F9">
              <w:rPr>
                <w:webHidden/>
              </w:rPr>
            </w:r>
            <w:r w:rsidR="00F234F9">
              <w:rPr>
                <w:webHidden/>
              </w:rPr>
              <w:fldChar w:fldCharType="separate"/>
            </w:r>
            <w:r w:rsidR="003E09DD">
              <w:rPr>
                <w:webHidden/>
              </w:rPr>
              <w:t>115</w:t>
            </w:r>
            <w:r w:rsidR="00F234F9">
              <w:rPr>
                <w:webHidden/>
              </w:rPr>
              <w:fldChar w:fldCharType="end"/>
            </w:r>
          </w:hyperlink>
        </w:p>
        <w:p w:rsidR="00F234F9" w:rsidRDefault="00217770">
          <w:pPr>
            <w:pStyle w:val="TOC2"/>
            <w:rPr>
              <w:rFonts w:eastAsiaTheme="minorEastAsia"/>
              <w:bCs w:val="0"/>
            </w:rPr>
          </w:pPr>
          <w:hyperlink w:anchor="_Toc1407518" w:history="1">
            <w:r w:rsidR="00F234F9" w:rsidRPr="008B0620">
              <w:rPr>
                <w:rStyle w:val="Hyperlink"/>
                <w:rFonts w:ascii="Sylfaen" w:hAnsi="Sylfaen"/>
                <w:lang w:val="ka-GE"/>
              </w:rPr>
              <w:t>3</w:t>
            </w:r>
            <w:r w:rsidR="00F234F9" w:rsidRPr="008B0620">
              <w:rPr>
                <w:rStyle w:val="Hyperlink"/>
              </w:rPr>
              <w:t>.1</w:t>
            </w:r>
            <w:r w:rsidR="00F234F9" w:rsidRPr="008B0620">
              <w:rPr>
                <w:rStyle w:val="Hyperlink"/>
                <w:rFonts w:ascii="Sylfaen" w:hAnsi="Sylfaen"/>
                <w:lang w:val="ka-GE"/>
              </w:rPr>
              <w:t>5</w:t>
            </w:r>
            <w:r w:rsidR="00F234F9" w:rsidRPr="008B0620">
              <w:rPr>
                <w:rStyle w:val="Hyperlink"/>
              </w:rPr>
              <w:t xml:space="preserve"> </w:t>
            </w:r>
            <w:r w:rsidR="00F234F9" w:rsidRPr="008B0620">
              <w:rPr>
                <w:rStyle w:val="Hyperlink"/>
                <w:rFonts w:ascii="Sylfaen" w:hAnsi="Sylfaen" w:cs="Sylfaen"/>
              </w:rPr>
              <w:t>კარიერები</w:t>
            </w:r>
            <w:r w:rsidR="00F234F9">
              <w:rPr>
                <w:webHidden/>
              </w:rPr>
              <w:tab/>
            </w:r>
            <w:r w:rsidR="00F234F9">
              <w:rPr>
                <w:webHidden/>
              </w:rPr>
              <w:fldChar w:fldCharType="begin"/>
            </w:r>
            <w:r w:rsidR="00F234F9">
              <w:rPr>
                <w:webHidden/>
              </w:rPr>
              <w:instrText xml:space="preserve"> PAGEREF _Toc1407518 \h </w:instrText>
            </w:r>
            <w:r w:rsidR="00F234F9">
              <w:rPr>
                <w:webHidden/>
              </w:rPr>
            </w:r>
            <w:r w:rsidR="00F234F9">
              <w:rPr>
                <w:webHidden/>
              </w:rPr>
              <w:fldChar w:fldCharType="separate"/>
            </w:r>
            <w:r w:rsidR="003E09DD">
              <w:rPr>
                <w:webHidden/>
              </w:rPr>
              <w:t>119</w:t>
            </w:r>
            <w:r w:rsidR="00F234F9">
              <w:rPr>
                <w:webHidden/>
              </w:rPr>
              <w:fldChar w:fldCharType="end"/>
            </w:r>
          </w:hyperlink>
        </w:p>
        <w:p w:rsidR="00F234F9" w:rsidRDefault="00217770">
          <w:pPr>
            <w:pStyle w:val="TOC2"/>
            <w:rPr>
              <w:rFonts w:eastAsiaTheme="minorEastAsia"/>
              <w:bCs w:val="0"/>
            </w:rPr>
          </w:pPr>
          <w:hyperlink w:anchor="_Toc1407519" w:history="1">
            <w:r w:rsidR="00F234F9" w:rsidRPr="008B0620">
              <w:rPr>
                <w:rStyle w:val="Hyperlink"/>
                <w:rFonts w:ascii="Sylfaen" w:hAnsi="Sylfaen"/>
                <w:lang w:val="ka-GE"/>
              </w:rPr>
              <w:t>3</w:t>
            </w:r>
            <w:r w:rsidR="00F234F9" w:rsidRPr="008B0620">
              <w:rPr>
                <w:rStyle w:val="Hyperlink"/>
              </w:rPr>
              <w:t>.</w:t>
            </w:r>
            <w:r w:rsidR="00F234F9" w:rsidRPr="008B0620">
              <w:rPr>
                <w:rStyle w:val="Hyperlink"/>
                <w:lang w:val="ka-GE"/>
              </w:rPr>
              <w:t>1</w:t>
            </w:r>
            <w:r w:rsidR="00F234F9" w:rsidRPr="008B0620">
              <w:rPr>
                <w:rStyle w:val="Hyperlink"/>
                <w:rFonts w:ascii="Sylfaen" w:hAnsi="Sylfaen"/>
                <w:lang w:val="ka-GE"/>
              </w:rPr>
              <w:t>6</w:t>
            </w:r>
            <w:r w:rsidR="00F234F9" w:rsidRPr="008B0620">
              <w:rPr>
                <w:rStyle w:val="Hyperlink"/>
              </w:rPr>
              <w:t xml:space="preserve"> </w:t>
            </w:r>
            <w:r w:rsidR="00F234F9" w:rsidRPr="008B0620">
              <w:rPr>
                <w:rStyle w:val="Hyperlink"/>
                <w:rFonts w:ascii="Sylfaen" w:hAnsi="Sylfaen" w:cs="Sylfaen"/>
              </w:rPr>
              <w:t>საგზაო</w:t>
            </w:r>
            <w:r w:rsidR="00F234F9" w:rsidRPr="008B0620">
              <w:rPr>
                <w:rStyle w:val="Hyperlink"/>
              </w:rPr>
              <w:t xml:space="preserve"> </w:t>
            </w:r>
            <w:r w:rsidR="00F234F9" w:rsidRPr="008B0620">
              <w:rPr>
                <w:rStyle w:val="Hyperlink"/>
                <w:rFonts w:ascii="Sylfaen" w:hAnsi="Sylfaen" w:cs="Sylfaen"/>
              </w:rPr>
              <w:t>მოძრაობის</w:t>
            </w:r>
            <w:r w:rsidR="00F234F9" w:rsidRPr="008B0620">
              <w:rPr>
                <w:rStyle w:val="Hyperlink"/>
              </w:rPr>
              <w:t xml:space="preserve"> </w:t>
            </w:r>
            <w:r w:rsidR="00F234F9" w:rsidRPr="008B0620">
              <w:rPr>
                <w:rStyle w:val="Hyperlink"/>
                <w:rFonts w:ascii="Sylfaen" w:hAnsi="Sylfaen" w:cs="Sylfaen"/>
              </w:rPr>
              <w:t>ნიშნები</w:t>
            </w:r>
            <w:r w:rsidR="00F234F9" w:rsidRPr="008B0620">
              <w:rPr>
                <w:rStyle w:val="Hyperlink"/>
              </w:rPr>
              <w:t xml:space="preserve">, </w:t>
            </w:r>
            <w:r w:rsidR="00F234F9" w:rsidRPr="008B0620">
              <w:rPr>
                <w:rStyle w:val="Hyperlink"/>
                <w:rFonts w:ascii="Sylfaen" w:hAnsi="Sylfaen" w:cs="Sylfaen"/>
              </w:rPr>
              <w:t>გზის</w:t>
            </w:r>
            <w:r w:rsidR="00F234F9" w:rsidRPr="008B0620">
              <w:rPr>
                <w:rStyle w:val="Hyperlink"/>
              </w:rPr>
              <w:t xml:space="preserve"> </w:t>
            </w:r>
            <w:r w:rsidR="00F234F9" w:rsidRPr="008B0620">
              <w:rPr>
                <w:rStyle w:val="Hyperlink"/>
                <w:rFonts w:ascii="Sylfaen" w:hAnsi="Sylfaen" w:cs="Sylfaen"/>
              </w:rPr>
              <w:t>მონიშვნა</w:t>
            </w:r>
            <w:r w:rsidR="00F234F9" w:rsidRPr="008B0620">
              <w:rPr>
                <w:rStyle w:val="Hyperlink"/>
              </w:rPr>
              <w:t xml:space="preserve"> </w:t>
            </w:r>
            <w:r w:rsidR="00F234F9" w:rsidRPr="008B0620">
              <w:rPr>
                <w:rStyle w:val="Hyperlink"/>
                <w:rFonts w:ascii="Sylfaen" w:hAnsi="Sylfaen" w:cs="Sylfaen"/>
              </w:rPr>
              <w:t>და</w:t>
            </w:r>
            <w:r w:rsidR="00F234F9" w:rsidRPr="008B0620">
              <w:rPr>
                <w:rStyle w:val="Hyperlink"/>
              </w:rPr>
              <w:t xml:space="preserve"> </w:t>
            </w:r>
            <w:r w:rsidR="00F234F9" w:rsidRPr="008B0620">
              <w:rPr>
                <w:rStyle w:val="Hyperlink"/>
                <w:rFonts w:ascii="Sylfaen" w:hAnsi="Sylfaen" w:cs="Sylfaen"/>
              </w:rPr>
              <w:t>გზის</w:t>
            </w:r>
            <w:r w:rsidR="00F234F9" w:rsidRPr="008B0620">
              <w:rPr>
                <w:rStyle w:val="Hyperlink"/>
              </w:rPr>
              <w:t xml:space="preserve"> </w:t>
            </w:r>
            <w:r w:rsidR="00F234F9" w:rsidRPr="008B0620">
              <w:rPr>
                <w:rStyle w:val="Hyperlink"/>
                <w:rFonts w:ascii="Sylfaen" w:hAnsi="Sylfaen" w:cs="Sylfaen"/>
              </w:rPr>
              <w:t>სხვა</w:t>
            </w:r>
            <w:r w:rsidR="00F234F9" w:rsidRPr="008B0620">
              <w:rPr>
                <w:rStyle w:val="Hyperlink"/>
              </w:rPr>
              <w:t xml:space="preserve"> </w:t>
            </w:r>
            <w:r w:rsidR="00F234F9" w:rsidRPr="008B0620">
              <w:rPr>
                <w:rStyle w:val="Hyperlink"/>
                <w:rFonts w:ascii="Sylfaen" w:hAnsi="Sylfaen" w:cs="Sylfaen"/>
              </w:rPr>
              <w:t>კუთვნილება</w:t>
            </w:r>
            <w:r w:rsidR="00F234F9" w:rsidRPr="008B0620">
              <w:rPr>
                <w:rStyle w:val="Hyperlink"/>
              </w:rPr>
              <w:t>/</w:t>
            </w:r>
            <w:r w:rsidR="00F234F9" w:rsidRPr="008B0620">
              <w:rPr>
                <w:rStyle w:val="Hyperlink"/>
                <w:rFonts w:ascii="Sylfaen" w:hAnsi="Sylfaen" w:cs="Sylfaen"/>
              </w:rPr>
              <w:t>მოწყობა</w:t>
            </w:r>
            <w:r w:rsidR="00F234F9">
              <w:rPr>
                <w:webHidden/>
              </w:rPr>
              <w:tab/>
            </w:r>
            <w:r w:rsidR="00F234F9">
              <w:rPr>
                <w:webHidden/>
              </w:rPr>
              <w:fldChar w:fldCharType="begin"/>
            </w:r>
            <w:r w:rsidR="00F234F9">
              <w:rPr>
                <w:webHidden/>
              </w:rPr>
              <w:instrText xml:space="preserve"> PAGEREF _Toc1407519 \h </w:instrText>
            </w:r>
            <w:r w:rsidR="00F234F9">
              <w:rPr>
                <w:webHidden/>
              </w:rPr>
            </w:r>
            <w:r w:rsidR="00F234F9">
              <w:rPr>
                <w:webHidden/>
              </w:rPr>
              <w:fldChar w:fldCharType="separate"/>
            </w:r>
            <w:r w:rsidR="003E09DD">
              <w:rPr>
                <w:webHidden/>
              </w:rPr>
              <w:t>120</w:t>
            </w:r>
            <w:r w:rsidR="00F234F9">
              <w:rPr>
                <w:webHidden/>
              </w:rPr>
              <w:fldChar w:fldCharType="end"/>
            </w:r>
          </w:hyperlink>
        </w:p>
        <w:p w:rsidR="00AB4136" w:rsidRPr="00F45107" w:rsidRDefault="00AB4136" w:rsidP="00AB4136">
          <w:pPr>
            <w:rPr>
              <w:rFonts w:ascii="Sylfaen" w:hAnsi="Sylfaen"/>
              <w:sz w:val="24"/>
            </w:rPr>
          </w:pPr>
          <w:r w:rsidRPr="00F45107">
            <w:rPr>
              <w:rFonts w:ascii="Sylfaen" w:hAnsi="Sylfaen"/>
              <w:bCs/>
              <w:noProof/>
              <w:sz w:val="24"/>
            </w:rPr>
            <w:fldChar w:fldCharType="end"/>
          </w:r>
        </w:p>
      </w:sdtContent>
    </w:sdt>
    <w:p w:rsidR="00AB4136" w:rsidRPr="00F45107" w:rsidRDefault="00AB4136" w:rsidP="00AB4136">
      <w:pPr>
        <w:pStyle w:val="NoSpacing"/>
        <w:rPr>
          <w:rFonts w:ascii="Sylfaen" w:hAnsi="Sylfaen"/>
          <w:sz w:val="24"/>
          <w:szCs w:val="24"/>
        </w:rPr>
      </w:pPr>
      <w:bookmarkStart w:id="1" w:name="_Toc496611036"/>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F234F9" w:rsidRDefault="00F234F9" w:rsidP="00AB4136">
      <w:pPr>
        <w:pStyle w:val="NoSpacing"/>
        <w:rPr>
          <w:rFonts w:ascii="Sylfaen" w:hAnsi="Sylfaen"/>
          <w:sz w:val="24"/>
          <w:szCs w:val="24"/>
        </w:rPr>
      </w:pPr>
    </w:p>
    <w:p w:rsidR="00F234F9" w:rsidRDefault="00F234F9" w:rsidP="00AB4136">
      <w:pPr>
        <w:pStyle w:val="NoSpacing"/>
        <w:rPr>
          <w:rFonts w:ascii="Sylfaen" w:hAnsi="Sylfaen"/>
          <w:sz w:val="24"/>
          <w:szCs w:val="24"/>
        </w:rPr>
      </w:pPr>
    </w:p>
    <w:p w:rsidR="00F234F9" w:rsidRDefault="00F234F9"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775D1D" w:rsidRDefault="00775D1D" w:rsidP="00AB4136">
      <w:pPr>
        <w:pStyle w:val="NoSpacing"/>
        <w:rPr>
          <w:rFonts w:ascii="Sylfaen" w:hAnsi="Sylfaen"/>
          <w:sz w:val="24"/>
          <w:szCs w:val="24"/>
        </w:rPr>
      </w:pPr>
    </w:p>
    <w:p w:rsidR="00775D1D" w:rsidRDefault="00775D1D" w:rsidP="00AB4136">
      <w:pPr>
        <w:pStyle w:val="NoSpacing"/>
        <w:rPr>
          <w:rFonts w:ascii="Sylfaen" w:hAnsi="Sylfaen"/>
          <w:sz w:val="24"/>
          <w:szCs w:val="24"/>
        </w:rPr>
      </w:pPr>
    </w:p>
    <w:p w:rsidR="00775D1D" w:rsidRDefault="00775D1D" w:rsidP="00AB4136">
      <w:pPr>
        <w:pStyle w:val="NoSpacing"/>
        <w:rPr>
          <w:rFonts w:ascii="Sylfaen" w:hAnsi="Sylfaen"/>
          <w:sz w:val="24"/>
          <w:szCs w:val="24"/>
        </w:rPr>
      </w:pPr>
    </w:p>
    <w:p w:rsidR="00775D1D" w:rsidRDefault="00775D1D" w:rsidP="00AB4136">
      <w:pPr>
        <w:pStyle w:val="NoSpacing"/>
        <w:rPr>
          <w:rFonts w:ascii="Sylfaen" w:hAnsi="Sylfaen"/>
          <w:sz w:val="24"/>
          <w:szCs w:val="24"/>
        </w:rPr>
      </w:pPr>
    </w:p>
    <w:p w:rsidR="00AB4136" w:rsidRDefault="00AB4136" w:rsidP="00AB4136">
      <w:pPr>
        <w:pStyle w:val="NoSpacing"/>
        <w:rPr>
          <w:rFonts w:ascii="Sylfaen" w:hAnsi="Sylfaen"/>
          <w:sz w:val="24"/>
          <w:szCs w:val="24"/>
        </w:rPr>
      </w:pPr>
    </w:p>
    <w:p w:rsidR="00AB4136" w:rsidRPr="001D2B74" w:rsidRDefault="00AB4136" w:rsidP="00AB4136">
      <w:pPr>
        <w:pStyle w:val="EIAH1"/>
        <w:rPr>
          <w:rFonts w:eastAsia="Arial"/>
        </w:rPr>
      </w:pPr>
      <w:bookmarkStart w:id="2" w:name="_Toc1407467"/>
      <w:bookmarkEnd w:id="1"/>
      <w:r w:rsidRPr="001D2B74">
        <w:rPr>
          <w:rFonts w:eastAsia="Arial"/>
        </w:rPr>
        <w:lastRenderedPageBreak/>
        <w:t>შესავალი</w:t>
      </w:r>
      <w:bookmarkEnd w:id="2"/>
    </w:p>
    <w:p w:rsidR="00775D1D" w:rsidRDefault="00775D1D" w:rsidP="00775D1D">
      <w:pPr>
        <w:spacing w:after="120"/>
        <w:rPr>
          <w:rFonts w:ascii="Sylfaen" w:hAnsi="Sylfaen" w:cs="Sylfaen"/>
          <w:szCs w:val="22"/>
          <w:lang w:val="ka-GE"/>
        </w:rPr>
      </w:pPr>
      <w:r>
        <w:rPr>
          <w:rFonts w:ascii="Sylfaen" w:hAnsi="Sylfaen" w:cs="Sylfaen"/>
          <w:szCs w:val="22"/>
          <w:lang w:val="ka-GE"/>
        </w:rPr>
        <w:t xml:space="preserve">2011 წლიდან  საქართველოს მთავრობის უმნიშვნელოვანეს პრიორიტეტს წარმოადგენდა საქართველოს, როგორც ტრანზიტული ქვეყნის კონკურენტუნარიანობის განვითარება მისი სატრანსპორტო კორიდორების გაუმჯობესების გზით. აღნიშნული მიმდინარე პროცესი მომავალშიც წარმატებით წარიმართება.  </w:t>
      </w:r>
    </w:p>
    <w:p w:rsidR="00775D1D" w:rsidRDefault="00775D1D" w:rsidP="00775D1D">
      <w:pPr>
        <w:rPr>
          <w:rFonts w:ascii="Sylfaen" w:hAnsi="Sylfaen" w:cs="Sylfaen"/>
          <w:szCs w:val="22"/>
          <w:lang w:val="ka-GE"/>
        </w:rPr>
      </w:pPr>
      <w:r>
        <w:rPr>
          <w:rFonts w:ascii="Sylfaen" w:hAnsi="Sylfaen" w:cs="Sylfaen"/>
          <w:szCs w:val="22"/>
          <w:lang w:val="ka-GE"/>
        </w:rPr>
        <w:t xml:space="preserve">ქვეყნის ეკონომიკური განვითარების თვალსაზრისით, მეზობელ ქვეყნებთან ვაჭრობის ხელშეწყობასა და ტურიზმის ინფრასტრუქტურის განვითარებას უმთავრესი როლი ენიჭება, ამ მხრივ კი, როგორც სახელმწიფო ასევე ადგილობრივი მნიშვნელობის საგზაო ქსელის გაუმჯობესება მნიშვნელოვან ფაქტორებს განაპირობებს. სატრანსპორტო სექტორის განვითარება აუცილებელია სათანადო ეკონომიკური ზრდისთვის, და საქართველოს მოსახლეობის ცხოვრების პირობების გასაუმჯობესებლად. </w:t>
      </w:r>
    </w:p>
    <w:p w:rsidR="00775D1D" w:rsidRDefault="00775D1D" w:rsidP="00775D1D">
      <w:pPr>
        <w:spacing w:before="200" w:after="200"/>
        <w:rPr>
          <w:rFonts w:ascii="Sylfaen" w:hAnsi="Sylfaen" w:cs="Sylfaen"/>
          <w:szCs w:val="22"/>
          <w:lang w:val="ka-GE"/>
        </w:rPr>
      </w:pPr>
      <w:r>
        <w:rPr>
          <w:rFonts w:ascii="Sylfaen" w:hAnsi="Sylfaen" w:cs="Sylfaen"/>
          <w:szCs w:val="22"/>
          <w:lang w:val="ka-GE"/>
        </w:rPr>
        <w:t xml:space="preserve">საქართველოს მთავრობის გეგმა შეინარჩუნოს მაღალი ეკონომიკური განვითარება საქონლის გადაადგილების, ტურიზმის ზრდის, აგრო წარმოების მხარდაჭერით, ქვეყნის საგზაო სექტორს გამოწვევების წინაშე აყენებს: ა) ეკონომიკის მხარდაჭერისათვის საჭირო საგზაო ინფრასტრუქტურის ფორმირებისათვის საჭიროა მნიშვნელოვანი ინვესტიციები; ბ) საჭიროა საჭირო რესურსების გამოყენების პრიორიტეტების განსაზღვრა საგზაო აქტივების შენარჩუნების გრძელვადიანი პირობისათვის; გ) საჭიროა ლოკალური  დამაკავშირებელი ინფრასტრუქტურის გაუმჯობესება, რათა სოფლის მოსახლეობისთვის ადვილად ხელმისაწვდომი გახდეს სავაჭრო ობიექტებთან მისასვლელი გზები და დ) საგზაო სექტორში ინვესტიციების გაზრდამ უნდა შექმნას დამატებითი სამუშაო ადგილები. </w:t>
      </w:r>
    </w:p>
    <w:p w:rsidR="00775D1D" w:rsidRDefault="00775D1D" w:rsidP="00775D1D">
      <w:pPr>
        <w:widowControl w:val="0"/>
        <w:autoSpaceDE w:val="0"/>
        <w:autoSpaceDN w:val="0"/>
        <w:adjustRightInd w:val="0"/>
        <w:spacing w:before="200" w:after="200"/>
        <w:rPr>
          <w:rStyle w:val="shorttext"/>
          <w:rFonts w:eastAsia="Calibri"/>
        </w:rPr>
      </w:pP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Pr>
          <w:rStyle w:val="shorttext"/>
          <w:rFonts w:ascii="Sylfaen" w:eastAsia="Calibri" w:hAnsi="Sylfaen" w:cs="Sylfaen"/>
          <w:lang w:val="ka-GE"/>
        </w:rPr>
        <w:t xml:space="preserve">გზის მონაკვეთის მშენებლობა წარმოადგენს საქართველოში ინფრასტრუქტურის განვითარების ეროვნული გეგმის ნაწილს. ტექნიკური კვლევები, სამშენებლო პროექტები, სოციალური და გარემოსდაცვითი კვლევები გზის მშენებლობისთვის განხორციელდა მსოფლიო ბანკის მიერ დაფინანსებული მესამე შიდასახელმწიფოებრივი და ადგილობრივი გზების პროექტის ფარგლებში (SLRPIII). მუშაობა ფიზიკური სამუშაოების დაფინანსების საკითხზე მიმდინარეობს.  წინამდებარე გარემოსდაცვითი და სოციალური ზემოქმედების შეფასების ანგარიში და გარემოსდაცვითი და სოციალური მენეჯმენტის გეგმა  მომზადდა  საქართველოს კანონმდებლობის, მსოფლიო ბანკის უსაფრთხოების პოლიტიკისა და საერთაშორისოდ მიღებული პრაქტიკის შესაბამისად.  </w:t>
      </w:r>
    </w:p>
    <w:p w:rsidR="00775D1D" w:rsidRPr="00DA02CD" w:rsidRDefault="00775D1D" w:rsidP="00775D1D">
      <w:pPr>
        <w:spacing w:before="120" w:after="120"/>
        <w:rPr>
          <w:rStyle w:val="shorttext"/>
          <w:rFonts w:ascii="Sylfaen" w:eastAsia="Calibri" w:hAnsi="Sylfaen" w:cs="Sylfaen"/>
        </w:rPr>
      </w:pPr>
      <w:r w:rsidRPr="00DA02CD">
        <w:rPr>
          <w:rStyle w:val="shorttext"/>
          <w:rFonts w:ascii="Sylfaen" w:eastAsia="Calibri" w:hAnsi="Sylfaen" w:cs="Sylfaen"/>
        </w:rPr>
        <w:t xml:space="preserve">წინამდებარე გზშ ანგარიში მომზადდა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Pr="00DA02CD">
        <w:rPr>
          <w:rStyle w:val="shorttext"/>
          <w:rFonts w:ascii="Sylfaen" w:eastAsia="Calibri" w:hAnsi="Sylfaen" w:cs="Sylfaen"/>
        </w:rPr>
        <w:t xml:space="preserve">გზის მონაკვეთის </w:t>
      </w:r>
      <w:r>
        <w:rPr>
          <w:rStyle w:val="shorttext"/>
          <w:rFonts w:ascii="Sylfaen" w:eastAsia="Calibri" w:hAnsi="Sylfaen" w:cs="Sylfaen"/>
          <w:lang w:val="ka-GE"/>
        </w:rPr>
        <w:t xml:space="preserve">მშენებლობისთვის. </w:t>
      </w:r>
      <w:r w:rsidRPr="00DA02CD">
        <w:rPr>
          <w:rStyle w:val="shorttext"/>
          <w:rFonts w:ascii="Sylfaen" w:eastAsia="Calibri" w:hAnsi="Sylfaen" w:cs="Sylfaen"/>
        </w:rPr>
        <w:t xml:space="preserve">აღნიშნული მონაკვეთი წარმოადგენს ერთ-ერთ ყველაზე </w:t>
      </w:r>
      <w:r>
        <w:rPr>
          <w:rStyle w:val="shorttext"/>
          <w:rFonts w:ascii="Sylfaen" w:eastAsia="Calibri" w:hAnsi="Sylfaen" w:cs="Sylfaen"/>
          <w:lang w:val="ka-GE"/>
        </w:rPr>
        <w:t>ადვილ</w:t>
      </w:r>
      <w:r w:rsidRPr="00DA02CD">
        <w:rPr>
          <w:rStyle w:val="shorttext"/>
          <w:rFonts w:ascii="Sylfaen" w:eastAsia="Calibri" w:hAnsi="Sylfaen" w:cs="Sylfaen"/>
        </w:rPr>
        <w:t xml:space="preserve"> უბანს გამომდინარე დერეფნის კლიმატური, ტოპოგრაფიული და გეოლოგიური პირობებიდან. აღსანიშნავია, რომ </w:t>
      </w:r>
      <w:r>
        <w:rPr>
          <w:rFonts w:ascii="Sylfaen" w:hAnsi="Sylfaen"/>
          <w:lang w:val="ka-GE"/>
        </w:rPr>
        <w:t>გურჯაანის (ჩუმლაყი)</w:t>
      </w:r>
      <w:r>
        <w:rPr>
          <w:rFonts w:ascii="Sylfaen" w:hAnsi="Sylfaen"/>
          <w:lang w:val="en-US"/>
        </w:rPr>
        <w:t>-</w:t>
      </w:r>
      <w:r>
        <w:rPr>
          <w:rFonts w:ascii="Sylfaen" w:hAnsi="Sylfaen"/>
          <w:lang w:val="ka-GE"/>
        </w:rPr>
        <w:t>თელავის მიმართულებით არსებული გზ</w:t>
      </w:r>
      <w:r w:rsidRPr="00DA02CD">
        <w:rPr>
          <w:rStyle w:val="shorttext"/>
          <w:rFonts w:ascii="Sylfaen" w:eastAsia="Calibri" w:hAnsi="Sylfaen" w:cs="Sylfaen"/>
        </w:rPr>
        <w:t xml:space="preserve">ის მონაკვეთი ხასიათდება თავისუფალი გადაადგილების ხშირი შეფერხებით და მაღალი საავარიო რისკებით, განსაკუთრებით არახელსაყრელ მეტეოროლოგიურ პირობებში. ამდენად, მისი </w:t>
      </w:r>
      <w:r>
        <w:rPr>
          <w:rStyle w:val="shorttext"/>
          <w:rFonts w:ascii="Sylfaen" w:eastAsia="Calibri" w:hAnsi="Sylfaen" w:cs="Sylfaen"/>
          <w:lang w:val="ka-GE"/>
        </w:rPr>
        <w:t>მშენებლობის</w:t>
      </w:r>
      <w:r w:rsidRPr="00DA02CD">
        <w:rPr>
          <w:rStyle w:val="shorttext"/>
          <w:rFonts w:ascii="Sylfaen" w:eastAsia="Calibri" w:hAnsi="Sylfaen" w:cs="Sylfaen"/>
        </w:rPr>
        <w:t xml:space="preserve"> შედეგად მნიშვნელოვნად გაუმჯობესდება სატრანპორტო გადაადგილების პირობები, შემცირდება მგზავრობის დრო და ავარიების რისკი. </w:t>
      </w:r>
    </w:p>
    <w:p w:rsidR="00775D1D" w:rsidRPr="00DA02CD" w:rsidRDefault="00775D1D" w:rsidP="00775D1D">
      <w:pPr>
        <w:spacing w:before="120" w:after="120"/>
        <w:rPr>
          <w:rStyle w:val="shorttext"/>
          <w:rFonts w:ascii="Sylfaen" w:eastAsia="Calibri" w:hAnsi="Sylfaen" w:cs="Sylfaen"/>
        </w:rPr>
      </w:pPr>
      <w:r w:rsidRPr="00DA02CD">
        <w:rPr>
          <w:rStyle w:val="shorttext"/>
          <w:rFonts w:ascii="Sylfaen" w:eastAsia="Calibri" w:hAnsi="Sylfaen" w:cs="Sylfaen"/>
        </w:rPr>
        <w:t xml:space="preserve">შესრულებული გზშ ანგარიშის ამოცანას წარმოადგენდა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rsidRPr="00DA02CD">
        <w:rPr>
          <w:rStyle w:val="shorttext"/>
          <w:rFonts w:ascii="Sylfaen" w:eastAsia="Calibri" w:hAnsi="Sylfaen" w:cs="Sylfaen"/>
        </w:rPr>
        <w:t xml:space="preserve">შორის მდებარე </w:t>
      </w:r>
      <w:r>
        <w:rPr>
          <w:rStyle w:val="shorttext"/>
          <w:rFonts w:ascii="Sylfaen" w:eastAsia="Calibri" w:hAnsi="Sylfaen" w:cs="Sylfaen"/>
          <w:lang w:val="ka-GE"/>
        </w:rPr>
        <w:t xml:space="preserve">გზის მშენებლობის </w:t>
      </w:r>
      <w:r w:rsidRPr="00DA02CD">
        <w:rPr>
          <w:rStyle w:val="shorttext"/>
          <w:rFonts w:ascii="Sylfaen" w:eastAsia="Calibri" w:hAnsi="Sylfaen" w:cs="Sylfaen"/>
        </w:rPr>
        <w:t xml:space="preserve">მონაკვეთის მოსალოდნელი დადებითი და უარყოფითი ზემოქმედებების შეფასება ბუნებრივ და სოციალურ გარემოზე და ამ ზემოქმედებათა ალბათობის, მასშტაბებისა და გავრცელების არეალის შეფასება. ასევე, აღნიშნულ ზემოქმედებათა თავიდან აცილების ან შერბილების ზომების შემუშავება. გზშ ანგარიშში განხილულია მარშრუტისა და საპროექტო ალტერნატივები და იმ გადაწყვეტილებების შერჩევის პროცესი, რომლებიც ყველაზე მისაღებია ეკონომიკური, ფისკალური, ტექნიკური, სოციალური და გარემოსდაცვითი თვალსაზრისით. გზშ ანგარიშის შემუშავების პროცესში შემუშავებული გარემოსდაცვითი და </w:t>
      </w:r>
      <w:r w:rsidRPr="00DA02CD">
        <w:rPr>
          <w:rStyle w:val="shorttext"/>
          <w:rFonts w:ascii="Sylfaen" w:eastAsia="Calibri" w:hAnsi="Sylfaen" w:cs="Sylfaen"/>
        </w:rPr>
        <w:lastRenderedPageBreak/>
        <w:t xml:space="preserve">სოციალური მართვის გეგმა შევა სამომავლო სამუშაოების კონტრაქტში და წარმოადგენს ეკოლოგიურად გამართლებული მეთოდებით მუშაობის სავალდებულო საველე მითითებებს.  </w:t>
      </w:r>
    </w:p>
    <w:p w:rsidR="00775D1D" w:rsidRPr="00DA02CD" w:rsidRDefault="00775D1D" w:rsidP="00775D1D">
      <w:pPr>
        <w:rPr>
          <w:rStyle w:val="shorttext"/>
          <w:rFonts w:ascii="Sylfaen" w:eastAsia="Calibri" w:hAnsi="Sylfaen" w:cs="Sylfaen"/>
        </w:rPr>
      </w:pPr>
      <w:r w:rsidRPr="00DA02CD">
        <w:rPr>
          <w:rStyle w:val="shorttext"/>
          <w:rFonts w:ascii="Sylfaen" w:eastAsia="Calibri" w:hAnsi="Sylfaen" w:cs="Sylfaen"/>
        </w:rPr>
        <w:t xml:space="preserve">წინამდებარე გზშ ანგარიში მომზადდა </w:t>
      </w:r>
      <w:r>
        <w:rPr>
          <w:rStyle w:val="shorttext"/>
          <w:rFonts w:ascii="Sylfaen" w:eastAsia="Calibri" w:hAnsi="Sylfaen" w:cs="Sylfaen"/>
          <w:lang w:val="ka-GE"/>
        </w:rPr>
        <w:t>„</w:t>
      </w:r>
      <w:r w:rsidRPr="000321C7">
        <w:rPr>
          <w:rFonts w:ascii="Times New Roman" w:hAnsi="Times New Roman"/>
          <w:spacing w:val="-2"/>
        </w:rPr>
        <w:t>Kocks Consult GMBH</w:t>
      </w:r>
      <w:r>
        <w:rPr>
          <w:rFonts w:ascii="Sylfaen" w:hAnsi="Sylfaen"/>
          <w:spacing w:val="-2"/>
          <w:lang w:val="ka-GE"/>
        </w:rPr>
        <w:t>“</w:t>
      </w:r>
      <w:r w:rsidRPr="00DA02CD">
        <w:rPr>
          <w:rStyle w:val="shorttext"/>
          <w:rFonts w:ascii="Sylfaen" w:eastAsia="Calibri" w:hAnsi="Sylfaen" w:cs="Sylfaen"/>
        </w:rPr>
        <w:t xml:space="preserve"> მიერ საქართველოს რეგიონალური განვითარებისა და ინფრასტრუქტურის სამინისტროს საავტომობილო გზების დეპარტამენტისთვის. </w:t>
      </w:r>
    </w:p>
    <w:p w:rsidR="00775D1D" w:rsidRPr="00DA02CD" w:rsidRDefault="00775D1D" w:rsidP="00775D1D">
      <w:pPr>
        <w:spacing w:before="120"/>
        <w:rPr>
          <w:rStyle w:val="shorttext"/>
          <w:rFonts w:ascii="Sylfaen" w:eastAsia="Calibri" w:hAnsi="Sylfaen" w:cs="Sylfaen"/>
        </w:rPr>
      </w:pPr>
      <w:r w:rsidRPr="00DA02CD">
        <w:rPr>
          <w:rStyle w:val="shorttext"/>
          <w:rFonts w:ascii="Sylfaen" w:eastAsia="Calibri" w:hAnsi="Sylfaen" w:cs="Sylfaen"/>
        </w:rPr>
        <w:t xml:space="preserve">საავტომობილო გზების დეპარტამენტის და საკონსულტაციო კომპანიის  - </w:t>
      </w:r>
      <w:r>
        <w:rPr>
          <w:rStyle w:val="shorttext"/>
          <w:rFonts w:ascii="Sylfaen" w:eastAsia="Calibri" w:hAnsi="Sylfaen" w:cs="Sylfaen"/>
          <w:lang w:val="ka-GE"/>
        </w:rPr>
        <w:t>„</w:t>
      </w:r>
      <w:r w:rsidRPr="000321C7">
        <w:rPr>
          <w:rFonts w:ascii="Times New Roman" w:hAnsi="Times New Roman"/>
          <w:spacing w:val="-2"/>
        </w:rPr>
        <w:t>Kocks Consult GMBH</w:t>
      </w:r>
      <w:r>
        <w:rPr>
          <w:rFonts w:ascii="Sylfaen" w:hAnsi="Sylfaen"/>
          <w:spacing w:val="-2"/>
          <w:lang w:val="ka-GE"/>
        </w:rPr>
        <w:t>“</w:t>
      </w:r>
      <w:r w:rsidRPr="00DA02CD">
        <w:rPr>
          <w:rStyle w:val="shorttext"/>
          <w:rFonts w:ascii="Sylfaen" w:eastAsia="Calibri" w:hAnsi="Sylfaen" w:cs="Sylfaen"/>
        </w:rPr>
        <w:t xml:space="preserve"> შესახებ ინფორმაცია მოცემულია ცხრილში</w:t>
      </w:r>
      <w:r>
        <w:rPr>
          <w:rStyle w:val="shorttext"/>
          <w:rFonts w:ascii="Sylfaen" w:eastAsia="Calibri" w:hAnsi="Sylfaen" w:cs="Sylfaen"/>
        </w:rPr>
        <w:t xml:space="preserve"> 1</w:t>
      </w:r>
      <w:r>
        <w:rPr>
          <w:rStyle w:val="shorttext"/>
          <w:rFonts w:ascii="Sylfaen" w:eastAsia="Calibri" w:hAnsi="Sylfaen" w:cs="Sylfaen"/>
          <w:lang w:val="ka-GE"/>
        </w:rPr>
        <w:t>-</w:t>
      </w:r>
      <w:r>
        <w:rPr>
          <w:rStyle w:val="shorttext"/>
          <w:rFonts w:ascii="Sylfaen" w:eastAsia="Calibri" w:hAnsi="Sylfaen" w:cs="Sylfaen"/>
        </w:rPr>
        <w:t>1</w:t>
      </w:r>
      <w:r w:rsidRPr="00DA02CD">
        <w:rPr>
          <w:rStyle w:val="shorttext"/>
          <w:rFonts w:ascii="Sylfaen" w:eastAsia="Calibri" w:hAnsi="Sylfaen" w:cs="Sylfaen"/>
        </w:rPr>
        <w:t>.</w:t>
      </w:r>
    </w:p>
    <w:p w:rsidR="00775D1D" w:rsidRPr="00DA02CD" w:rsidRDefault="00775D1D" w:rsidP="00775D1D">
      <w:pPr>
        <w:spacing w:before="120"/>
        <w:jc w:val="center"/>
        <w:rPr>
          <w:rStyle w:val="shorttext"/>
          <w:rFonts w:ascii="Sylfaen" w:eastAsia="Calibri" w:hAnsi="Sylfaen" w:cs="Sylfaen"/>
        </w:rPr>
      </w:pPr>
      <w:r w:rsidRPr="00DA02CD">
        <w:rPr>
          <w:rStyle w:val="shorttext"/>
          <w:rFonts w:ascii="Sylfaen" w:eastAsia="Calibri" w:hAnsi="Sylfaen" w:cs="Sylfaen"/>
        </w:rPr>
        <w:t>ცხრილი</w:t>
      </w:r>
      <w:r>
        <w:rPr>
          <w:rStyle w:val="shorttext"/>
          <w:rFonts w:ascii="Sylfaen" w:eastAsia="Calibri" w:hAnsi="Sylfaen" w:cs="Sylfaen"/>
        </w:rPr>
        <w:t xml:space="preserve"> 1</w:t>
      </w:r>
      <w:r>
        <w:rPr>
          <w:rStyle w:val="shorttext"/>
          <w:rFonts w:ascii="Sylfaen" w:eastAsia="Calibri" w:hAnsi="Sylfaen" w:cs="Sylfaen"/>
          <w:lang w:val="ka-GE"/>
        </w:rPr>
        <w:t>-1</w:t>
      </w:r>
      <w:r w:rsidRPr="00DA02CD">
        <w:rPr>
          <w:rStyle w:val="shorttext"/>
          <w:rFonts w:ascii="Sylfaen" w:eastAsia="Calibri" w:hAnsi="Sylfaen" w:cs="Sylfaen"/>
        </w:rPr>
        <w:t>. საკონტაქტო ინფორმაცია</w:t>
      </w:r>
    </w:p>
    <w:tbl>
      <w:tblPr>
        <w:tblStyle w:val="GridTable4-Accent31"/>
        <w:tblW w:w="10075" w:type="dxa"/>
        <w:tblLook w:val="04A0" w:firstRow="1" w:lastRow="0" w:firstColumn="1" w:lastColumn="0" w:noHBand="0" w:noVBand="1"/>
      </w:tblPr>
      <w:tblGrid>
        <w:gridCol w:w="2875"/>
        <w:gridCol w:w="7200"/>
      </w:tblGrid>
      <w:tr w:rsidR="00775D1D" w:rsidRPr="00DA02CD" w:rsidTr="00775D1D">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775D1D" w:rsidRPr="00FC0FF4" w:rsidRDefault="00775D1D" w:rsidP="00775D1D">
            <w:pPr>
              <w:jc w:val="left"/>
              <w:rPr>
                <w:rStyle w:val="shorttext"/>
                <w:rFonts w:ascii="Sylfaen" w:eastAsia="Calibri" w:hAnsi="Sylfaen" w:cs="Sylfaen"/>
                <w:color w:val="auto"/>
              </w:rPr>
            </w:pPr>
            <w:r w:rsidRPr="00FC0FF4">
              <w:rPr>
                <w:rStyle w:val="shorttext"/>
                <w:rFonts w:ascii="Sylfaen" w:eastAsia="Calibri" w:hAnsi="Sylfaen" w:cs="Sylfaen"/>
                <w:color w:val="auto"/>
              </w:rPr>
              <w:t xml:space="preserve">საქმიანობის განმხორციელებელი </w:t>
            </w:r>
          </w:p>
        </w:tc>
        <w:tc>
          <w:tcPr>
            <w:tcW w:w="7200" w:type="dxa"/>
          </w:tcPr>
          <w:p w:rsidR="00775D1D" w:rsidRPr="00FC0FF4" w:rsidRDefault="00775D1D" w:rsidP="00775D1D">
            <w:pPr>
              <w:jc w:val="left"/>
              <w:cnfStyle w:val="100000000000" w:firstRow="1" w:lastRow="0" w:firstColumn="0" w:lastColumn="0" w:oddVBand="0" w:evenVBand="0" w:oddHBand="0" w:evenHBand="0" w:firstRowFirstColumn="0" w:firstRowLastColumn="0" w:lastRowFirstColumn="0" w:lastRowLastColumn="0"/>
              <w:rPr>
                <w:rStyle w:val="shorttext"/>
                <w:rFonts w:ascii="Sylfaen" w:eastAsia="Calibri" w:hAnsi="Sylfaen" w:cs="Sylfaen"/>
                <w:color w:val="auto"/>
              </w:rPr>
            </w:pPr>
            <w:r w:rsidRPr="00FC0FF4">
              <w:rPr>
                <w:rStyle w:val="shorttext"/>
                <w:rFonts w:ascii="Sylfaen" w:eastAsia="Calibri" w:hAnsi="Sylfaen" w:cs="Sylfaen"/>
                <w:color w:val="auto"/>
              </w:rPr>
              <w:t>საქართველოს საავტომობილო გზების დეპარტამენტი</w:t>
            </w:r>
          </w:p>
        </w:tc>
      </w:tr>
      <w:tr w:rsidR="00775D1D" w:rsidRPr="00DA02CD" w:rsidTr="00775D1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იურიდიული მისამართი</w:t>
            </w:r>
          </w:p>
        </w:tc>
        <w:tc>
          <w:tcPr>
            <w:tcW w:w="7200" w:type="dxa"/>
          </w:tcPr>
          <w:p w:rsidR="00775D1D" w:rsidRPr="00DA02CD" w:rsidRDefault="00775D1D" w:rsidP="00775D1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rPr>
            </w:pPr>
            <w:r w:rsidRPr="00DA02CD">
              <w:rPr>
                <w:rStyle w:val="shorttext"/>
                <w:rFonts w:ascii="Sylfaen" w:eastAsia="Calibri" w:hAnsi="Sylfaen" w:cs="Sylfaen"/>
              </w:rPr>
              <w:t>საქართველო 0160, ქ. თბილისი, ალ ყაზბეგის №12</w:t>
            </w:r>
          </w:p>
        </w:tc>
      </w:tr>
      <w:tr w:rsidR="00775D1D" w:rsidRPr="00DA02CD" w:rsidTr="00775D1D">
        <w:trPr>
          <w:trHeight w:val="299"/>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საქმიანობის სახე</w:t>
            </w:r>
          </w:p>
        </w:tc>
        <w:tc>
          <w:tcPr>
            <w:tcW w:w="7200" w:type="dxa"/>
          </w:tcPr>
          <w:p w:rsidR="00775D1D" w:rsidRPr="00DA02CD" w:rsidRDefault="00775D1D" w:rsidP="00775D1D">
            <w:pPr>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r>
              <w:rPr>
                <w:rFonts w:ascii="Sylfaen" w:hAnsi="Sylfaen"/>
                <w:lang w:val="ka-GE"/>
              </w:rPr>
              <w:t>გურჯაანის (ჩუმლაყი)</w:t>
            </w:r>
            <w:r>
              <w:rPr>
                <w:rFonts w:ascii="Sylfaen" w:hAnsi="Sylfaen"/>
                <w:lang w:val="en-US"/>
              </w:rPr>
              <w:t>-</w:t>
            </w:r>
            <w:r>
              <w:rPr>
                <w:rFonts w:ascii="Sylfaen" w:hAnsi="Sylfaen"/>
                <w:lang w:val="ka-GE"/>
              </w:rPr>
              <w:t>თელავის (30კმ) გზის მონაკვეთის მშენებლობა</w:t>
            </w:r>
          </w:p>
        </w:tc>
      </w:tr>
      <w:tr w:rsidR="00775D1D" w:rsidRPr="00DA02CD" w:rsidTr="00775D1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საქართველოს საავტომობილო გზების დეპარტამენტის თავჯდომარე</w:t>
            </w:r>
          </w:p>
        </w:tc>
        <w:tc>
          <w:tcPr>
            <w:tcW w:w="7200" w:type="dxa"/>
          </w:tcPr>
          <w:p w:rsidR="00775D1D" w:rsidRPr="00DA02CD" w:rsidRDefault="00775D1D" w:rsidP="00775D1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ირაკლი ქარსელაძე</w:t>
            </w:r>
          </w:p>
        </w:tc>
      </w:tr>
      <w:tr w:rsidR="00775D1D" w:rsidRPr="00DA02CD" w:rsidTr="00775D1D">
        <w:trPr>
          <w:trHeight w:val="282"/>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 xml:space="preserve">საკონტაქტო პირი </w:t>
            </w:r>
          </w:p>
        </w:tc>
        <w:tc>
          <w:tcPr>
            <w:tcW w:w="7200" w:type="dxa"/>
          </w:tcPr>
          <w:p w:rsidR="00775D1D" w:rsidRPr="00DA02CD" w:rsidRDefault="00775D1D" w:rsidP="00775D1D">
            <w:pPr>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r w:rsidRPr="00DA02CD">
              <w:rPr>
                <w:rStyle w:val="shorttext"/>
                <w:rFonts w:ascii="Sylfaen" w:eastAsia="Calibri" w:hAnsi="Sylfaen" w:cs="Sylfaen"/>
              </w:rPr>
              <w:t xml:space="preserve">გია სოფაძე </w:t>
            </w:r>
          </w:p>
        </w:tc>
      </w:tr>
      <w:tr w:rsidR="00775D1D" w:rsidRPr="00DA02CD" w:rsidTr="00775D1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საკონტაქტო ტელეფონი</w:t>
            </w:r>
          </w:p>
        </w:tc>
        <w:tc>
          <w:tcPr>
            <w:tcW w:w="7200" w:type="dxa"/>
          </w:tcPr>
          <w:p w:rsidR="00775D1D" w:rsidRPr="00FC0FF4" w:rsidRDefault="00775D1D" w:rsidP="00775D1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w:t>
            </w:r>
            <w:r w:rsidRPr="00DA02CD">
              <w:rPr>
                <w:rStyle w:val="shorttext"/>
                <w:rFonts w:ascii="Sylfaen" w:eastAsia="Calibri" w:hAnsi="Sylfaen" w:cs="Sylfaen"/>
              </w:rPr>
              <w:t>+995 3</w:t>
            </w:r>
            <w:r>
              <w:rPr>
                <w:rStyle w:val="shorttext"/>
                <w:rFonts w:ascii="Sylfaen" w:eastAsia="Calibri" w:hAnsi="Sylfaen" w:cs="Sylfaen"/>
                <w:lang w:val="ka-GE"/>
              </w:rPr>
              <w:t>2) 2 37 05 08</w:t>
            </w:r>
          </w:p>
        </w:tc>
      </w:tr>
      <w:tr w:rsidR="00775D1D" w:rsidRPr="00DA02CD" w:rsidTr="00775D1D">
        <w:trPr>
          <w:trHeight w:val="299"/>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 xml:space="preserve">ელექტრონული ფოსტა </w:t>
            </w:r>
          </w:p>
        </w:tc>
        <w:tc>
          <w:tcPr>
            <w:tcW w:w="7200" w:type="dxa"/>
          </w:tcPr>
          <w:p w:rsidR="00775D1D" w:rsidRPr="00DA02CD" w:rsidRDefault="00217770" w:rsidP="00775D1D">
            <w:pPr>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hyperlink r:id="rId10" w:history="1">
              <w:r w:rsidR="00775D1D" w:rsidRPr="00DA02CD">
                <w:rPr>
                  <w:rStyle w:val="shorttext"/>
                  <w:rFonts w:ascii="Sylfaen" w:eastAsia="Calibri" w:hAnsi="Sylfaen" w:cs="Sylfaen"/>
                </w:rPr>
                <w:t>info@georoad.ge</w:t>
              </w:r>
            </w:hyperlink>
            <w:r w:rsidR="00775D1D" w:rsidRPr="00DA02CD">
              <w:rPr>
                <w:rStyle w:val="shorttext"/>
                <w:rFonts w:ascii="Sylfaen" w:eastAsia="Calibri" w:hAnsi="Sylfaen" w:cs="Sylfaen"/>
              </w:rPr>
              <w:t xml:space="preserve">;  </w:t>
            </w:r>
            <w:hyperlink r:id="rId11" w:history="1">
              <w:r w:rsidR="00775D1D" w:rsidRPr="00DA02CD">
                <w:rPr>
                  <w:rStyle w:val="shorttext"/>
                  <w:rFonts w:ascii="Sylfaen" w:eastAsia="Calibri" w:hAnsi="Sylfaen" w:cs="Sylfaen"/>
                </w:rPr>
                <w:t>maya_vashakidze@yahoo.co.uk</w:t>
              </w:r>
            </w:hyperlink>
            <w:r w:rsidR="00775D1D" w:rsidRPr="00DA02CD">
              <w:rPr>
                <w:rStyle w:val="shorttext"/>
                <w:rFonts w:ascii="Sylfaen" w:eastAsia="Calibri" w:hAnsi="Sylfaen" w:cs="Sylfaen"/>
              </w:rPr>
              <w:t xml:space="preserve"> </w:t>
            </w:r>
          </w:p>
        </w:tc>
      </w:tr>
      <w:tr w:rsidR="00775D1D" w:rsidRPr="00DA02CD" w:rsidTr="00775D1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საკონსულტაციო კომპანია</w:t>
            </w:r>
          </w:p>
        </w:tc>
        <w:tc>
          <w:tcPr>
            <w:tcW w:w="7200" w:type="dxa"/>
          </w:tcPr>
          <w:p w:rsidR="00775D1D" w:rsidRPr="002C0524" w:rsidRDefault="00775D1D" w:rsidP="00775D1D">
            <w:pPr>
              <w:jc w:val="left"/>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w:t>
            </w:r>
            <w:r w:rsidRPr="000321C7">
              <w:rPr>
                <w:rFonts w:ascii="Times New Roman" w:hAnsi="Times New Roman"/>
                <w:spacing w:val="-2"/>
              </w:rPr>
              <w:t>Kocks Consult GMBH</w:t>
            </w:r>
            <w:r>
              <w:rPr>
                <w:rFonts w:ascii="Sylfaen" w:hAnsi="Sylfaen"/>
                <w:spacing w:val="-2"/>
                <w:lang w:val="ka-GE"/>
              </w:rPr>
              <w:t>“</w:t>
            </w:r>
            <w:r>
              <w:rPr>
                <w:rFonts w:ascii="Sylfaen" w:hAnsi="Sylfaen"/>
                <w:spacing w:val="-2"/>
                <w:lang w:val="en-US"/>
              </w:rPr>
              <w:t>/</w:t>
            </w:r>
            <w:r>
              <w:rPr>
                <w:rFonts w:ascii="Sylfaen" w:hAnsi="Sylfaen"/>
                <w:spacing w:val="-2"/>
                <w:lang w:val="ka-GE"/>
              </w:rPr>
              <w:t>შპს „ბითი“</w:t>
            </w:r>
          </w:p>
        </w:tc>
      </w:tr>
      <w:tr w:rsidR="00775D1D" w:rsidRPr="003E09DD" w:rsidTr="00775D1D">
        <w:trPr>
          <w:trHeight w:val="282"/>
        </w:trPr>
        <w:tc>
          <w:tcPr>
            <w:cnfStyle w:val="001000000000" w:firstRow="0" w:lastRow="0" w:firstColumn="1" w:lastColumn="0" w:oddVBand="0" w:evenVBand="0" w:oddHBand="0" w:evenHBand="0" w:firstRowFirstColumn="0" w:firstRowLastColumn="0" w:lastRowFirstColumn="0" w:lastRowLastColumn="0"/>
            <w:tcW w:w="2875" w:type="dxa"/>
          </w:tcPr>
          <w:p w:rsidR="00775D1D" w:rsidRPr="00DA02CD" w:rsidRDefault="00775D1D" w:rsidP="00775D1D">
            <w:pPr>
              <w:jc w:val="left"/>
              <w:rPr>
                <w:rStyle w:val="shorttext"/>
                <w:rFonts w:ascii="Sylfaen" w:eastAsia="Calibri" w:hAnsi="Sylfaen" w:cs="Sylfaen"/>
              </w:rPr>
            </w:pPr>
            <w:r w:rsidRPr="00DA02CD">
              <w:rPr>
                <w:rStyle w:val="shorttext"/>
                <w:rFonts w:ascii="Sylfaen" w:eastAsia="Calibri" w:hAnsi="Sylfaen" w:cs="Sylfaen"/>
              </w:rPr>
              <w:t xml:space="preserve">საკონტაქტო </w:t>
            </w:r>
            <w:r>
              <w:rPr>
                <w:rStyle w:val="shorttext"/>
                <w:rFonts w:ascii="Sylfaen" w:eastAsia="Calibri" w:hAnsi="Sylfaen" w:cs="Sylfaen"/>
                <w:lang w:val="ka-GE"/>
              </w:rPr>
              <w:t>ინფორმაცია</w:t>
            </w:r>
          </w:p>
        </w:tc>
        <w:tc>
          <w:tcPr>
            <w:tcW w:w="7200" w:type="dxa"/>
          </w:tcPr>
          <w:p w:rsidR="00775D1D"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rPr>
            </w:pPr>
            <w:r w:rsidRPr="00FC0FF4">
              <w:rPr>
                <w:rFonts w:ascii="Sylfaen" w:hAnsi="Sylfaen" w:cs="Calibri"/>
                <w:color w:val="222222"/>
                <w:sz w:val="22"/>
                <w:szCs w:val="22"/>
                <w:lang w:val="ka-GE"/>
              </w:rPr>
              <w:t>საპროექტო-საკონსულტაციო კომპანია</w:t>
            </w:r>
            <w:r>
              <w:rPr>
                <w:rStyle w:val="shorttext"/>
                <w:rFonts w:ascii="Sylfaen" w:eastAsia="Calibri" w:hAnsi="Sylfaen" w:cs="Sylfaen"/>
                <w:sz w:val="22"/>
                <w:lang w:val="ka-GE"/>
              </w:rPr>
              <w:t xml:space="preserve"> შპს „ბითი“</w:t>
            </w:r>
            <w:r w:rsidRPr="00DA02CD">
              <w:rPr>
                <w:rStyle w:val="shorttext"/>
                <w:rFonts w:ascii="Sylfaen" w:eastAsia="Calibri" w:hAnsi="Sylfaen" w:cs="Sylfaen"/>
                <w:sz w:val="22"/>
              </w:rPr>
              <w:t xml:space="preserve"> </w:t>
            </w:r>
          </w:p>
          <w:p w:rsidR="00775D1D"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Sylfaen" w:hAnsi="Sylfaen" w:cs="Calibri"/>
                <w:color w:val="222222"/>
                <w:sz w:val="22"/>
                <w:szCs w:val="22"/>
                <w:lang w:val="ka-GE"/>
              </w:rPr>
            </w:pPr>
            <w:r>
              <w:rPr>
                <w:rFonts w:ascii="Sylfaen" w:hAnsi="Sylfaen" w:cs="Calibri"/>
                <w:color w:val="222222"/>
                <w:sz w:val="22"/>
                <w:szCs w:val="22"/>
                <w:lang w:val="ka-GE"/>
              </w:rPr>
              <w:t>მის: ბიძინა კვერნაძის ქ. #30, 0171 თბილისი, საქართველო</w:t>
            </w:r>
          </w:p>
          <w:p w:rsidR="00775D1D" w:rsidRPr="00FC0FF4"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lang w:val="ka-GE"/>
              </w:rPr>
            </w:pPr>
            <w:r>
              <w:rPr>
                <w:rFonts w:ascii="Sylfaen" w:hAnsi="Sylfaen" w:cs="Calibri"/>
                <w:color w:val="222222"/>
                <w:sz w:val="22"/>
                <w:szCs w:val="22"/>
                <w:lang w:val="ka-GE"/>
              </w:rPr>
              <w:t xml:space="preserve">ტელ: </w:t>
            </w:r>
            <w:r w:rsidRPr="00FC0FF4">
              <w:rPr>
                <w:rFonts w:ascii="Calibri" w:hAnsi="Calibri" w:cs="Calibri"/>
                <w:color w:val="222222"/>
                <w:sz w:val="22"/>
                <w:szCs w:val="22"/>
                <w:lang w:val="ka-GE"/>
              </w:rPr>
              <w:t> </w:t>
            </w:r>
            <w:hyperlink r:id="rId12" w:tgtFrame="_blank" w:history="1">
              <w:r w:rsidRPr="00FC0FF4">
                <w:rPr>
                  <w:rStyle w:val="Hyperlink"/>
                  <w:rFonts w:ascii="Calibri" w:hAnsi="Calibri" w:cs="Calibri"/>
                  <w:color w:val="1155CC"/>
                  <w:sz w:val="22"/>
                  <w:szCs w:val="22"/>
                  <w:lang w:val="ka-GE"/>
                </w:rPr>
                <w:t>(+995 32) 2-30 01 02</w:t>
              </w:r>
            </w:hyperlink>
          </w:p>
          <w:p w:rsidR="00775D1D"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Sylfaen" w:hAnsi="Sylfaen" w:cs="Calibri"/>
                <w:color w:val="222222"/>
                <w:sz w:val="22"/>
                <w:szCs w:val="22"/>
                <w:lang w:val="ka-GE"/>
              </w:rPr>
            </w:pPr>
          </w:p>
          <w:p w:rsidR="00775D1D" w:rsidRPr="00FC0FF4"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lang w:val="ka-GE"/>
              </w:rPr>
            </w:pPr>
            <w:r w:rsidRPr="00FC0FF4">
              <w:rPr>
                <w:lang w:val="ka-GE"/>
              </w:rPr>
              <w:t xml:space="preserve">Kocks Consult GmbH </w:t>
            </w:r>
          </w:p>
          <w:p w:rsidR="00775D1D"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Sylfaen" w:hAnsi="Sylfaen" w:cs="Calibri"/>
                <w:color w:val="222222"/>
                <w:sz w:val="22"/>
                <w:szCs w:val="22"/>
                <w:lang w:val="ka-GE"/>
              </w:rPr>
            </w:pPr>
            <w:r>
              <w:rPr>
                <w:rFonts w:ascii="Sylfaen" w:hAnsi="Sylfaen"/>
                <w:lang w:val="ka-GE"/>
              </w:rPr>
              <w:t xml:space="preserve">მის: </w:t>
            </w:r>
            <w:r w:rsidRPr="00FC0FF4">
              <w:rPr>
                <w:lang w:val="ka-GE"/>
              </w:rPr>
              <w:t xml:space="preserve">Stegemannstr. 32-38 56068 </w:t>
            </w:r>
            <w:r>
              <w:rPr>
                <w:rFonts w:ascii="Sylfaen" w:hAnsi="Sylfaen"/>
                <w:lang w:val="ka-GE"/>
              </w:rPr>
              <w:t xml:space="preserve">კობლენც/გერმანია </w:t>
            </w:r>
          </w:p>
          <w:p w:rsidR="00775D1D" w:rsidRPr="00FC0FF4"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Fonts w:ascii="Calibri" w:hAnsi="Calibri" w:cs="Calibri"/>
                <w:color w:val="222222"/>
                <w:sz w:val="22"/>
                <w:szCs w:val="22"/>
                <w:lang w:val="ka-GE"/>
              </w:rPr>
            </w:pPr>
            <w:r>
              <w:rPr>
                <w:rFonts w:ascii="Sylfaen" w:hAnsi="Sylfaen" w:cs="Calibri"/>
                <w:color w:val="222222"/>
                <w:sz w:val="22"/>
                <w:szCs w:val="22"/>
                <w:lang w:val="ka-GE"/>
              </w:rPr>
              <w:t>ვებ გვერდი</w:t>
            </w:r>
            <w:r w:rsidRPr="00FC0FF4">
              <w:rPr>
                <w:rFonts w:ascii="Calibri" w:hAnsi="Calibri" w:cs="Calibri"/>
                <w:color w:val="222222"/>
                <w:sz w:val="22"/>
                <w:szCs w:val="22"/>
                <w:lang w:val="ka-GE"/>
              </w:rPr>
              <w:t>: </w:t>
            </w:r>
            <w:hyperlink r:id="rId13" w:tgtFrame="_blank" w:history="1">
              <w:r w:rsidRPr="00FC0FF4">
                <w:rPr>
                  <w:rStyle w:val="Hyperlink"/>
                  <w:rFonts w:ascii="Calibri" w:hAnsi="Calibri" w:cs="Calibri"/>
                  <w:color w:val="1155CC"/>
                  <w:sz w:val="22"/>
                  <w:szCs w:val="22"/>
                  <w:lang w:val="ka-GE"/>
                </w:rPr>
                <w:t>www.btconsult.ge</w:t>
              </w:r>
            </w:hyperlink>
          </w:p>
          <w:p w:rsidR="00775D1D" w:rsidRPr="0073591C" w:rsidRDefault="00775D1D" w:rsidP="00775D1D">
            <w:pPr>
              <w:pStyle w:val="NormalWeb"/>
              <w:spacing w:before="0" w:beforeAutospacing="0" w:after="0" w:afterAutospacing="0"/>
              <w:ind w:left="61"/>
              <w:cnfStyle w:val="000000000000" w:firstRow="0" w:lastRow="0" w:firstColumn="0" w:lastColumn="0" w:oddVBand="0" w:evenVBand="0" w:oddHBand="0" w:evenHBand="0" w:firstRowFirstColumn="0" w:firstRowLastColumn="0" w:lastRowFirstColumn="0" w:lastRowLastColumn="0"/>
              <w:rPr>
                <w:rStyle w:val="shorttext"/>
                <w:rFonts w:ascii="Sylfaen" w:hAnsi="Sylfaen" w:cs="Calibri"/>
                <w:color w:val="222222"/>
                <w:sz w:val="22"/>
                <w:szCs w:val="22"/>
                <w:lang w:val="ka-GE"/>
              </w:rPr>
            </w:pPr>
            <w:r w:rsidRPr="00FC0FF4">
              <w:rPr>
                <w:rFonts w:ascii="Sylfaen" w:hAnsi="Sylfaen"/>
                <w:lang w:val="ka-GE"/>
              </w:rPr>
              <w:t xml:space="preserve">                     </w:t>
            </w:r>
            <w:hyperlink r:id="rId14" w:history="1">
              <w:r w:rsidRPr="00C6605E">
                <w:rPr>
                  <w:rStyle w:val="Hyperlink"/>
                  <w:rFonts w:ascii="Sylfaen" w:hAnsi="Sylfaen"/>
                  <w:lang w:val="ka-GE"/>
                </w:rPr>
                <w:t>www.kocks-ing.de/en/</w:t>
              </w:r>
            </w:hyperlink>
            <w:r w:rsidRPr="0073591C">
              <w:rPr>
                <w:rFonts w:ascii="Sylfaen" w:hAnsi="Sylfaen"/>
                <w:lang w:val="ka-GE"/>
              </w:rPr>
              <w:t xml:space="preserve"> </w:t>
            </w:r>
          </w:p>
        </w:tc>
      </w:tr>
    </w:tbl>
    <w:p w:rsidR="00775D1D" w:rsidRPr="000850E9" w:rsidRDefault="00775D1D" w:rsidP="00775D1D">
      <w:pPr>
        <w:spacing w:before="120"/>
        <w:rPr>
          <w:lang w:val="ka-GE"/>
        </w:rPr>
      </w:pPr>
    </w:p>
    <w:p w:rsidR="00775D1D" w:rsidRPr="00C6605E" w:rsidRDefault="00775D1D" w:rsidP="00775D1D">
      <w:pPr>
        <w:pStyle w:val="NoSpacing"/>
        <w:rPr>
          <w:rFonts w:eastAsia="Arial"/>
          <w:lang w:val="ka-GE"/>
        </w:rPr>
      </w:pPr>
    </w:p>
    <w:p w:rsidR="00775D1D" w:rsidRPr="00C6605E" w:rsidRDefault="00775D1D" w:rsidP="00775D1D">
      <w:pPr>
        <w:pStyle w:val="NoSpacing"/>
        <w:rPr>
          <w:rFonts w:eastAsia="Arial"/>
          <w:lang w:val="ka-GE"/>
        </w:rPr>
      </w:pPr>
    </w:p>
    <w:p w:rsidR="00AB4136" w:rsidRPr="00775D1D" w:rsidRDefault="00AB4136" w:rsidP="00AB4136">
      <w:pPr>
        <w:pStyle w:val="NoSpacing"/>
        <w:rPr>
          <w:rFonts w:eastAsia="Arial"/>
          <w:lang w:val="ka-GE"/>
        </w:rPr>
      </w:pPr>
    </w:p>
    <w:p w:rsidR="00AB4136" w:rsidRPr="00775D1D" w:rsidRDefault="00AB4136" w:rsidP="00AB4136">
      <w:pPr>
        <w:pStyle w:val="NoSpacing"/>
        <w:rPr>
          <w:rFonts w:eastAsia="Arial"/>
          <w:lang w:val="ka-GE"/>
        </w:rPr>
      </w:pPr>
    </w:p>
    <w:p w:rsidR="00AB4136" w:rsidRPr="00775D1D" w:rsidRDefault="00AB4136" w:rsidP="00AB4136">
      <w:pPr>
        <w:pStyle w:val="NoSpacing"/>
        <w:rPr>
          <w:rFonts w:eastAsia="Arial"/>
          <w:lang w:val="ka-GE"/>
        </w:rPr>
      </w:pPr>
    </w:p>
    <w:p w:rsidR="00775D1D" w:rsidRPr="00775D1D" w:rsidRDefault="00775D1D" w:rsidP="00AB4136">
      <w:pPr>
        <w:pStyle w:val="NoSpacing"/>
        <w:rPr>
          <w:rFonts w:eastAsia="Arial"/>
          <w:lang w:val="ka-GE"/>
        </w:rPr>
      </w:pPr>
    </w:p>
    <w:p w:rsidR="00775D1D" w:rsidRPr="00775D1D" w:rsidRDefault="00775D1D" w:rsidP="00AB4136">
      <w:pPr>
        <w:pStyle w:val="NoSpacing"/>
        <w:rPr>
          <w:rFonts w:eastAsia="Arial"/>
          <w:lang w:val="ka-GE"/>
        </w:rPr>
      </w:pPr>
    </w:p>
    <w:p w:rsidR="00775D1D" w:rsidRPr="00775D1D" w:rsidRDefault="00775D1D" w:rsidP="00AB4136">
      <w:pPr>
        <w:pStyle w:val="NoSpacing"/>
        <w:rPr>
          <w:rFonts w:eastAsia="Arial"/>
          <w:lang w:val="ka-GE"/>
        </w:rPr>
      </w:pPr>
    </w:p>
    <w:p w:rsidR="00775D1D" w:rsidRPr="00775D1D" w:rsidRDefault="00775D1D" w:rsidP="00AB4136">
      <w:pPr>
        <w:pStyle w:val="NoSpacing"/>
        <w:rPr>
          <w:rFonts w:eastAsia="Arial"/>
          <w:lang w:val="ka-GE"/>
        </w:rPr>
      </w:pPr>
    </w:p>
    <w:p w:rsidR="00AB4136" w:rsidRDefault="00AB4136" w:rsidP="00AB4136">
      <w:pPr>
        <w:pStyle w:val="NoSpacing"/>
        <w:rPr>
          <w:rFonts w:ascii="Sylfaen" w:eastAsia="Arial" w:hAnsi="Sylfaen"/>
          <w:lang w:val="ka-GE"/>
        </w:rPr>
      </w:pPr>
    </w:p>
    <w:p w:rsidR="00CD7E47" w:rsidRDefault="00CD7E47" w:rsidP="00AB4136">
      <w:pPr>
        <w:pStyle w:val="NoSpacing"/>
        <w:rPr>
          <w:rFonts w:ascii="Sylfaen" w:eastAsia="Arial" w:hAnsi="Sylfaen"/>
          <w:lang w:val="ka-GE"/>
        </w:rPr>
      </w:pPr>
    </w:p>
    <w:p w:rsidR="00CD7E47" w:rsidRDefault="00CD7E47" w:rsidP="00AB4136">
      <w:pPr>
        <w:pStyle w:val="NoSpacing"/>
        <w:rPr>
          <w:rFonts w:ascii="Sylfaen" w:eastAsia="Arial" w:hAnsi="Sylfaen"/>
          <w:lang w:val="ka-GE"/>
        </w:rPr>
      </w:pPr>
    </w:p>
    <w:p w:rsidR="00CD7E47" w:rsidRPr="00CD7E47" w:rsidRDefault="00CD7E47" w:rsidP="00AB4136">
      <w:pPr>
        <w:pStyle w:val="NoSpacing"/>
        <w:rPr>
          <w:rFonts w:ascii="Sylfaen" w:eastAsia="Arial" w:hAnsi="Sylfaen"/>
          <w:lang w:val="ka-GE"/>
        </w:rPr>
      </w:pPr>
    </w:p>
    <w:p w:rsidR="00AB4136" w:rsidRPr="00775D1D" w:rsidRDefault="00AB4136" w:rsidP="00AB4136">
      <w:pPr>
        <w:pStyle w:val="NoSpacing"/>
        <w:rPr>
          <w:rFonts w:eastAsia="Arial"/>
          <w:lang w:val="ka-GE"/>
        </w:rPr>
      </w:pPr>
    </w:p>
    <w:p w:rsidR="00AB4136" w:rsidRPr="00775D1D" w:rsidRDefault="00AB4136" w:rsidP="00AB4136">
      <w:pPr>
        <w:pStyle w:val="NoSpacing"/>
        <w:rPr>
          <w:rFonts w:eastAsia="Arial"/>
          <w:lang w:val="ka-GE"/>
        </w:rPr>
      </w:pPr>
    </w:p>
    <w:p w:rsidR="00AB4136" w:rsidRPr="00775D1D" w:rsidRDefault="00AB4136" w:rsidP="00AB4136">
      <w:pPr>
        <w:pStyle w:val="NoSpacing"/>
        <w:rPr>
          <w:rFonts w:eastAsia="Arial"/>
          <w:lang w:val="ka-GE"/>
        </w:rPr>
      </w:pPr>
    </w:p>
    <w:p w:rsidR="00AB4136" w:rsidRPr="0000617A" w:rsidRDefault="00AB4136" w:rsidP="00883E97">
      <w:pPr>
        <w:pStyle w:val="Heading1"/>
        <w:numPr>
          <w:ilvl w:val="0"/>
          <w:numId w:val="23"/>
        </w:numPr>
      </w:pPr>
      <w:bookmarkStart w:id="3" w:name="_Toc464212140"/>
      <w:bookmarkStart w:id="4" w:name="_Toc479164748"/>
      <w:bookmarkStart w:id="5" w:name="_Toc479166478"/>
      <w:bookmarkStart w:id="6" w:name="_Toc497979643"/>
      <w:bookmarkStart w:id="7" w:name="_Toc436594005"/>
      <w:bookmarkStart w:id="8" w:name="_Toc1407468"/>
      <w:r>
        <w:rPr>
          <w:rFonts w:cs="Sylfaen"/>
        </w:rPr>
        <w:lastRenderedPageBreak/>
        <w:t>შერჩეული</w:t>
      </w:r>
      <w:r>
        <w:t xml:space="preserve"> </w:t>
      </w:r>
      <w:r>
        <w:rPr>
          <w:rFonts w:cs="Sylfaen"/>
        </w:rPr>
        <w:t>ალტერნატივის</w:t>
      </w:r>
      <w:r>
        <w:t xml:space="preserve"> </w:t>
      </w:r>
      <w:r>
        <w:rPr>
          <w:rFonts w:cs="Sylfaen"/>
        </w:rPr>
        <w:t>ზემოქმედების</w:t>
      </w:r>
      <w:r>
        <w:t xml:space="preserve"> </w:t>
      </w:r>
      <w:r>
        <w:rPr>
          <w:rFonts w:cs="Sylfaen"/>
        </w:rPr>
        <w:t>შეფასების</w:t>
      </w:r>
      <w:r>
        <w:t xml:space="preserve"> </w:t>
      </w:r>
      <w:r>
        <w:rPr>
          <w:rFonts w:cs="Sylfaen"/>
        </w:rPr>
        <w:t>რეზიუმე</w:t>
      </w:r>
      <w:bookmarkEnd w:id="3"/>
      <w:bookmarkEnd w:id="4"/>
      <w:bookmarkEnd w:id="5"/>
      <w:bookmarkEnd w:id="6"/>
      <w:bookmarkEnd w:id="7"/>
      <w:bookmarkEnd w:id="8"/>
    </w:p>
    <w:p w:rsidR="00AB4136" w:rsidRDefault="00AB4136" w:rsidP="00AB4136">
      <w:pPr>
        <w:spacing w:before="120"/>
        <w:rPr>
          <w:rFonts w:ascii="Sylfaen" w:hAnsi="Sylfaen"/>
          <w:lang w:val="ka-GE"/>
        </w:rPr>
      </w:pPr>
      <w:r w:rsidRPr="00D848EC">
        <w:rPr>
          <w:rFonts w:ascii="Sylfaen" w:hAnsi="Sylfaen" w:cs="Sylfaen"/>
          <w:lang w:val="ka-GE"/>
        </w:rPr>
        <w:t>ტექნიკურ</w:t>
      </w:r>
      <w:r w:rsidRPr="00D848EC">
        <w:rPr>
          <w:rFonts w:cs="Sylfaen"/>
          <w:lang w:val="ka-GE"/>
        </w:rPr>
        <w:t>-</w:t>
      </w:r>
      <w:r w:rsidRPr="00D848EC">
        <w:rPr>
          <w:rFonts w:ascii="Sylfaen" w:hAnsi="Sylfaen" w:cs="Sylfaen"/>
          <w:lang w:val="ka-GE"/>
        </w:rPr>
        <w:t>ეკონომიკური</w:t>
      </w:r>
      <w:r w:rsidRPr="00D848EC">
        <w:rPr>
          <w:rFonts w:cs="Sylfaen"/>
          <w:lang w:val="ka-GE"/>
        </w:rPr>
        <w:t xml:space="preserve"> </w:t>
      </w:r>
      <w:r w:rsidRPr="00D848EC">
        <w:rPr>
          <w:rFonts w:ascii="Sylfaen" w:hAnsi="Sylfaen" w:cs="Sylfaen"/>
          <w:lang w:val="ka-GE"/>
        </w:rPr>
        <w:t>კვლევის</w:t>
      </w:r>
      <w:r w:rsidRPr="00D848EC">
        <w:rPr>
          <w:rFonts w:cs="Sylfaen"/>
          <w:lang w:val="ka-GE"/>
        </w:rPr>
        <w:t xml:space="preserve"> </w:t>
      </w:r>
      <w:r w:rsidRPr="00D848EC">
        <w:rPr>
          <w:rFonts w:ascii="Sylfaen" w:hAnsi="Sylfaen" w:cs="Sylfaen"/>
          <w:lang w:val="ka-GE"/>
        </w:rPr>
        <w:t>მომზადების</w:t>
      </w:r>
      <w:r w:rsidRPr="00D848EC">
        <w:rPr>
          <w:rFonts w:cs="Sylfaen"/>
          <w:lang w:val="ka-GE"/>
        </w:rPr>
        <w:t xml:space="preserve"> </w:t>
      </w:r>
      <w:r w:rsidRPr="00D848EC">
        <w:rPr>
          <w:rFonts w:ascii="Sylfaen" w:hAnsi="Sylfaen" w:cs="Sylfaen"/>
          <w:lang w:val="ka-GE"/>
        </w:rPr>
        <w:t>ეტაპზე</w:t>
      </w:r>
      <w:r w:rsidRPr="00D848EC">
        <w:rPr>
          <w:rFonts w:cs="Sylfaen"/>
          <w:lang w:val="ka-GE"/>
        </w:rPr>
        <w:t xml:space="preserve"> </w:t>
      </w:r>
      <w:r w:rsidRPr="00D848EC">
        <w:rPr>
          <w:rFonts w:ascii="Sylfaen" w:hAnsi="Sylfaen" w:cs="Sylfaen"/>
          <w:lang w:val="ka-GE"/>
        </w:rPr>
        <w:t>განიხილებოდა</w:t>
      </w:r>
      <w:r w:rsidRPr="00D848EC">
        <w:rPr>
          <w:rFonts w:cs="Sylfaen"/>
          <w:lang w:val="ka-GE"/>
        </w:rPr>
        <w:t xml:space="preserve"> </w:t>
      </w:r>
      <w:r w:rsidRPr="00D848EC">
        <w:rPr>
          <w:rFonts w:ascii="Sylfaen" w:hAnsi="Sylfaen" w:cs="Sylfaen"/>
          <w:lang w:val="ka-GE"/>
        </w:rPr>
        <w:t>რამოდენიმე</w:t>
      </w:r>
      <w:r w:rsidRPr="00D848EC">
        <w:rPr>
          <w:rFonts w:cs="Sylfaen"/>
          <w:lang w:val="ka-GE"/>
        </w:rPr>
        <w:t xml:space="preserve"> </w:t>
      </w:r>
      <w:r w:rsidRPr="00D848EC">
        <w:rPr>
          <w:rFonts w:ascii="Sylfaen" w:hAnsi="Sylfaen" w:cs="Sylfaen"/>
          <w:lang w:val="ka-GE"/>
        </w:rPr>
        <w:t>ალტერნატივა</w:t>
      </w:r>
      <w:r w:rsidRPr="00D848EC">
        <w:rPr>
          <w:rFonts w:cs="Sylfaen"/>
          <w:lang w:val="ka-GE"/>
        </w:rPr>
        <w:t xml:space="preserve">. </w:t>
      </w:r>
      <w:r w:rsidRPr="00D848EC">
        <w:rPr>
          <w:rFonts w:ascii="Sylfaen" w:hAnsi="Sylfaen" w:cs="Sylfaen"/>
          <w:lang w:val="ka-GE"/>
        </w:rPr>
        <w:t>არსებული</w:t>
      </w:r>
      <w:r w:rsidRPr="00D848EC">
        <w:rPr>
          <w:lang w:val="ka-GE"/>
        </w:rPr>
        <w:t xml:space="preserve"> </w:t>
      </w:r>
      <w:r w:rsidRPr="00D848EC">
        <w:rPr>
          <w:rFonts w:ascii="Sylfaen" w:hAnsi="Sylfaen" w:cs="Sylfaen"/>
          <w:lang w:val="ka-GE"/>
        </w:rPr>
        <w:t>გზის</w:t>
      </w:r>
      <w:r w:rsidRPr="00D848EC">
        <w:rPr>
          <w:lang w:val="ka-GE"/>
        </w:rPr>
        <w:t xml:space="preserve"> </w:t>
      </w:r>
      <w:r w:rsidRPr="00D848EC">
        <w:rPr>
          <w:rFonts w:ascii="Sylfaen" w:hAnsi="Sylfaen" w:cs="Sylfaen"/>
          <w:lang w:val="ka-GE"/>
        </w:rPr>
        <w:t>გასწვრივ</w:t>
      </w:r>
      <w:r w:rsidRPr="00D848EC">
        <w:rPr>
          <w:lang w:val="ka-GE"/>
        </w:rPr>
        <w:t xml:space="preserve"> </w:t>
      </w:r>
      <w:r w:rsidRPr="00D848EC">
        <w:rPr>
          <w:rFonts w:ascii="Sylfaen" w:hAnsi="Sylfaen" w:cs="Sylfaen"/>
          <w:lang w:val="ka-GE"/>
        </w:rPr>
        <w:t>სოფლების</w:t>
      </w:r>
      <w:r w:rsidRPr="00D848EC">
        <w:rPr>
          <w:lang w:val="ka-GE"/>
        </w:rPr>
        <w:t xml:space="preserve"> </w:t>
      </w:r>
      <w:r w:rsidRPr="00D848EC">
        <w:rPr>
          <w:rFonts w:ascii="Sylfaen" w:hAnsi="Sylfaen" w:cs="Sylfaen"/>
          <w:lang w:val="ka-GE"/>
        </w:rPr>
        <w:t>გვერდის</w:t>
      </w:r>
      <w:r w:rsidRPr="00D848EC">
        <w:rPr>
          <w:lang w:val="ka-GE"/>
        </w:rPr>
        <w:t xml:space="preserve"> </w:t>
      </w:r>
      <w:r w:rsidRPr="00D848EC">
        <w:rPr>
          <w:rFonts w:ascii="Sylfaen" w:hAnsi="Sylfaen" w:cs="Sylfaen"/>
          <w:lang w:val="ka-GE"/>
        </w:rPr>
        <w:t>ავლით</w:t>
      </w:r>
      <w:r w:rsidRPr="00D848EC">
        <w:rPr>
          <w:lang w:val="ka-GE"/>
        </w:rPr>
        <w:t xml:space="preserve"> </w:t>
      </w:r>
      <w:r w:rsidRPr="00D848EC">
        <w:rPr>
          <w:rFonts w:ascii="Sylfaen" w:hAnsi="Sylfaen" w:cs="Sylfaen"/>
          <w:lang w:val="ka-GE"/>
        </w:rPr>
        <w:t>დამუშავდა</w:t>
      </w:r>
      <w:r w:rsidRPr="00D848EC">
        <w:rPr>
          <w:lang w:val="ka-GE"/>
        </w:rPr>
        <w:t xml:space="preserve"> </w:t>
      </w:r>
      <w:r w:rsidRPr="00D848EC">
        <w:rPr>
          <w:rFonts w:ascii="Sylfaen" w:hAnsi="Sylfaen" w:cs="Sylfaen"/>
          <w:lang w:val="ka-GE"/>
        </w:rPr>
        <w:t>სამი</w:t>
      </w:r>
      <w:r w:rsidRPr="00D848EC">
        <w:rPr>
          <w:lang w:val="ka-GE"/>
        </w:rPr>
        <w:t xml:space="preserve"> </w:t>
      </w:r>
      <w:r w:rsidRPr="00D848EC">
        <w:rPr>
          <w:rFonts w:ascii="Sylfaen" w:hAnsi="Sylfaen" w:cs="Sylfaen"/>
          <w:lang w:val="ka-GE"/>
        </w:rPr>
        <w:t>განლაგების</w:t>
      </w:r>
      <w:r w:rsidRPr="00D848EC">
        <w:rPr>
          <w:lang w:val="ka-GE"/>
        </w:rPr>
        <w:t xml:space="preserve"> </w:t>
      </w:r>
      <w:r w:rsidRPr="00D848EC">
        <w:rPr>
          <w:rFonts w:ascii="Sylfaen" w:hAnsi="Sylfaen" w:cs="Sylfaen"/>
          <w:lang w:val="ka-GE"/>
        </w:rPr>
        <w:t>ალტერნატივა</w:t>
      </w:r>
      <w:r w:rsidRPr="00D848EC">
        <w:rPr>
          <w:lang w:val="ka-GE"/>
        </w:rPr>
        <w:t xml:space="preserve">. </w:t>
      </w:r>
      <w:r w:rsidRPr="00D848EC">
        <w:rPr>
          <w:rFonts w:ascii="Sylfaen" w:hAnsi="Sylfaen" w:cs="Sylfaen"/>
          <w:lang w:val="ka-GE"/>
        </w:rPr>
        <w:t>განლაგების</w:t>
      </w:r>
      <w:r w:rsidRPr="00D848EC">
        <w:rPr>
          <w:lang w:val="ka-GE"/>
        </w:rPr>
        <w:t xml:space="preserve"> </w:t>
      </w:r>
      <w:r w:rsidRPr="00D848EC">
        <w:rPr>
          <w:rFonts w:ascii="Sylfaen" w:hAnsi="Sylfaen" w:cs="Sylfaen"/>
          <w:lang w:val="ka-GE"/>
        </w:rPr>
        <w:t>ალტერნატივები</w:t>
      </w:r>
      <w:r w:rsidRPr="00D848EC">
        <w:rPr>
          <w:lang w:val="ka-GE"/>
        </w:rPr>
        <w:t xml:space="preserve"> </w:t>
      </w:r>
      <w:r w:rsidRPr="00D848EC">
        <w:rPr>
          <w:rFonts w:ascii="Sylfaen" w:hAnsi="Sylfaen" w:cs="Sylfaen"/>
          <w:lang w:val="ka-GE"/>
        </w:rPr>
        <w:t>მიზნად</w:t>
      </w:r>
      <w:r w:rsidRPr="00D848EC">
        <w:rPr>
          <w:lang w:val="ka-GE"/>
        </w:rPr>
        <w:t xml:space="preserve"> </w:t>
      </w:r>
      <w:r w:rsidRPr="00D848EC">
        <w:rPr>
          <w:rFonts w:ascii="Sylfaen" w:hAnsi="Sylfaen" w:cs="Sylfaen"/>
          <w:lang w:val="ka-GE"/>
        </w:rPr>
        <w:t>ისახავს</w:t>
      </w:r>
      <w:r w:rsidRPr="00D848EC">
        <w:rPr>
          <w:lang w:val="ka-GE"/>
        </w:rPr>
        <w:t xml:space="preserve"> </w:t>
      </w:r>
      <w:r w:rsidRPr="00D848EC">
        <w:rPr>
          <w:rFonts w:ascii="Sylfaen" w:hAnsi="Sylfaen" w:cs="Sylfaen"/>
          <w:lang w:val="ka-GE"/>
        </w:rPr>
        <w:t>სახნავი</w:t>
      </w:r>
      <w:r w:rsidRPr="00D848EC">
        <w:rPr>
          <w:lang w:val="ka-GE"/>
        </w:rPr>
        <w:t xml:space="preserve"> </w:t>
      </w:r>
      <w:r w:rsidRPr="00D848EC">
        <w:rPr>
          <w:rFonts w:ascii="Sylfaen" w:hAnsi="Sylfaen" w:cs="Sylfaen"/>
          <w:lang w:val="ka-GE"/>
        </w:rPr>
        <w:t>მიწის</w:t>
      </w:r>
      <w:r w:rsidRPr="00D848EC">
        <w:rPr>
          <w:lang w:val="ka-GE"/>
        </w:rPr>
        <w:t xml:space="preserve"> </w:t>
      </w:r>
      <w:r w:rsidRPr="00D848EC">
        <w:rPr>
          <w:rFonts w:ascii="Sylfaen" w:hAnsi="Sylfaen" w:cs="Sylfaen"/>
          <w:lang w:val="ka-GE"/>
        </w:rPr>
        <w:t>ნაკვეთებზე</w:t>
      </w:r>
      <w:r w:rsidRPr="00D848EC">
        <w:rPr>
          <w:lang w:val="ka-GE"/>
        </w:rPr>
        <w:t xml:space="preserve"> </w:t>
      </w:r>
      <w:r w:rsidRPr="00D848EC">
        <w:rPr>
          <w:rFonts w:ascii="Sylfaen" w:hAnsi="Sylfaen" w:cs="Sylfaen"/>
          <w:lang w:val="ka-GE"/>
        </w:rPr>
        <w:t>ზემოქმედების</w:t>
      </w:r>
      <w:r w:rsidRPr="00D848EC">
        <w:rPr>
          <w:lang w:val="ka-GE"/>
        </w:rPr>
        <w:t xml:space="preserve"> </w:t>
      </w:r>
      <w:r w:rsidRPr="00D848EC">
        <w:rPr>
          <w:rFonts w:ascii="Sylfaen" w:hAnsi="Sylfaen" w:cs="Sylfaen"/>
          <w:lang w:val="ka-GE"/>
        </w:rPr>
        <w:t>მინიმუმამდე</w:t>
      </w:r>
      <w:r w:rsidRPr="00D848EC">
        <w:rPr>
          <w:lang w:val="ka-GE"/>
        </w:rPr>
        <w:t xml:space="preserve"> </w:t>
      </w:r>
      <w:r w:rsidRPr="00D848EC">
        <w:rPr>
          <w:rFonts w:ascii="Sylfaen" w:hAnsi="Sylfaen" w:cs="Sylfaen"/>
          <w:lang w:val="ka-GE"/>
        </w:rPr>
        <w:t>შემცირებას</w:t>
      </w:r>
      <w:r w:rsidRPr="00D848EC">
        <w:rPr>
          <w:lang w:val="ka-GE"/>
        </w:rPr>
        <w:t xml:space="preserve">, </w:t>
      </w:r>
      <w:r w:rsidRPr="00D848EC">
        <w:rPr>
          <w:rFonts w:ascii="Sylfaen" w:hAnsi="Sylfaen" w:cs="Sylfaen"/>
          <w:lang w:val="ka-GE"/>
        </w:rPr>
        <w:t>განსაკუთრებით</w:t>
      </w:r>
      <w:r w:rsidRPr="00D848EC">
        <w:rPr>
          <w:lang w:val="ka-GE"/>
        </w:rPr>
        <w:t xml:space="preserve"> </w:t>
      </w:r>
      <w:r w:rsidRPr="00D848EC">
        <w:rPr>
          <w:rFonts w:ascii="Sylfaen" w:hAnsi="Sylfaen" w:cs="Sylfaen"/>
          <w:lang w:val="ka-GE"/>
        </w:rPr>
        <w:t>ვენახებსა</w:t>
      </w:r>
      <w:r w:rsidRPr="00D848EC">
        <w:rPr>
          <w:lang w:val="ka-GE"/>
        </w:rPr>
        <w:t xml:space="preserve"> </w:t>
      </w:r>
      <w:r w:rsidRPr="00D848EC">
        <w:rPr>
          <w:rFonts w:ascii="Sylfaen" w:hAnsi="Sylfaen" w:cs="Sylfaen"/>
          <w:lang w:val="ka-GE"/>
        </w:rPr>
        <w:t>და</w:t>
      </w:r>
      <w:r w:rsidRPr="00D848EC">
        <w:rPr>
          <w:lang w:val="ka-GE"/>
        </w:rPr>
        <w:t xml:space="preserve"> </w:t>
      </w:r>
      <w:r w:rsidRPr="00D848EC">
        <w:rPr>
          <w:rFonts w:ascii="Sylfaen" w:hAnsi="Sylfaen" w:cs="Sylfaen"/>
          <w:lang w:val="ka-GE"/>
        </w:rPr>
        <w:t>ატმის</w:t>
      </w:r>
      <w:r w:rsidRPr="00D848EC">
        <w:rPr>
          <w:lang w:val="ka-GE"/>
        </w:rPr>
        <w:t xml:space="preserve"> </w:t>
      </w:r>
      <w:r w:rsidRPr="00D848EC">
        <w:rPr>
          <w:rFonts w:ascii="Sylfaen" w:hAnsi="Sylfaen" w:cs="Sylfaen"/>
          <w:lang w:val="ka-GE"/>
        </w:rPr>
        <w:t>პლანტაციებზე</w:t>
      </w:r>
      <w:r w:rsidRPr="00D848EC">
        <w:rPr>
          <w:lang w:val="ka-GE"/>
        </w:rPr>
        <w:t>.</w:t>
      </w:r>
    </w:p>
    <w:p w:rsidR="00AB4136" w:rsidRPr="005C296B" w:rsidRDefault="00AB4136" w:rsidP="00AB4136">
      <w:pPr>
        <w:spacing w:before="120"/>
        <w:rPr>
          <w:rFonts w:ascii="Sylfaen" w:hAnsi="Sylfaen"/>
          <w:lang w:val="ka-GE"/>
        </w:rPr>
      </w:pPr>
      <w:r w:rsidRPr="005C296B">
        <w:rPr>
          <w:rFonts w:ascii="Sylfaen" w:hAnsi="Sylfaen"/>
          <w:lang w:val="ka-GE"/>
        </w:rPr>
        <w:t xml:space="preserve">ალტერნატიული </w:t>
      </w:r>
      <w:r>
        <w:rPr>
          <w:rFonts w:ascii="Sylfaen" w:hAnsi="Sylfaen"/>
          <w:lang w:val="ka-GE"/>
        </w:rPr>
        <w:t>გზები წარმოდგენილია სურათზე 3-</w:t>
      </w:r>
      <w:r w:rsidRPr="005C296B">
        <w:rPr>
          <w:rFonts w:ascii="Sylfaen" w:hAnsi="Sylfaen"/>
          <w:lang w:val="ka-GE"/>
        </w:rPr>
        <w:t>1 ილუსტრირებული შემდეგი შემადგენლობით:</w:t>
      </w:r>
    </w:p>
    <w:p w:rsidR="00AB4136" w:rsidRPr="005C296B" w:rsidRDefault="00AB4136" w:rsidP="00AB4136">
      <w:pPr>
        <w:spacing w:before="120"/>
        <w:rPr>
          <w:rFonts w:ascii="Sylfaen" w:hAnsi="Sylfaen"/>
          <w:lang w:val="ka-GE"/>
        </w:rPr>
      </w:pPr>
      <w:r w:rsidRPr="005C296B">
        <w:rPr>
          <w:rFonts w:ascii="Sylfaen" w:hAnsi="Sylfaen"/>
          <w:lang w:val="ka-GE"/>
        </w:rPr>
        <w:t>•</w:t>
      </w:r>
      <w:r w:rsidRPr="005C296B">
        <w:rPr>
          <w:rFonts w:ascii="Sylfaen" w:hAnsi="Sylfaen"/>
          <w:lang w:val="ka-GE"/>
        </w:rPr>
        <w:tab/>
        <w:t xml:space="preserve">ალტერნატიული </w:t>
      </w:r>
      <w:r>
        <w:rPr>
          <w:rFonts w:ascii="Sylfaen" w:hAnsi="Sylfaen"/>
          <w:lang w:val="ka-GE"/>
        </w:rPr>
        <w:t xml:space="preserve">გზა </w:t>
      </w:r>
      <w:r>
        <w:rPr>
          <w:rFonts w:ascii="Sylfaen" w:hAnsi="Sylfaen"/>
          <w:lang w:val="en-US"/>
        </w:rPr>
        <w:t>TN</w:t>
      </w:r>
      <w:r w:rsidRPr="005C296B">
        <w:rPr>
          <w:rFonts w:ascii="Sylfaen" w:hAnsi="Sylfaen"/>
          <w:lang w:val="ka-GE"/>
        </w:rPr>
        <w:t xml:space="preserve"> – წითელი ხაზი</w:t>
      </w:r>
    </w:p>
    <w:p w:rsidR="00AB4136" w:rsidRPr="005C296B" w:rsidRDefault="00AB4136" w:rsidP="00AB4136">
      <w:pPr>
        <w:spacing w:before="120"/>
        <w:rPr>
          <w:rFonts w:ascii="Sylfaen" w:hAnsi="Sylfaen"/>
          <w:lang w:val="ka-GE"/>
        </w:rPr>
      </w:pPr>
      <w:r>
        <w:rPr>
          <w:rFonts w:ascii="Sylfaen" w:hAnsi="Sylfaen"/>
          <w:lang w:val="ka-GE"/>
        </w:rPr>
        <w:t>•</w:t>
      </w:r>
      <w:r>
        <w:rPr>
          <w:rFonts w:ascii="Sylfaen" w:hAnsi="Sylfaen"/>
          <w:lang w:val="ka-GE"/>
        </w:rPr>
        <w:tab/>
        <w:t>ალტერნატიული გზა TS</w:t>
      </w:r>
      <w:r w:rsidRPr="005C296B">
        <w:rPr>
          <w:rFonts w:ascii="Sylfaen" w:hAnsi="Sylfaen"/>
          <w:lang w:val="ka-GE"/>
        </w:rPr>
        <w:t xml:space="preserve"> – ღია ლურჯი ხაზი</w:t>
      </w:r>
    </w:p>
    <w:p w:rsidR="00AB4136" w:rsidRDefault="00AB4136" w:rsidP="00AB4136">
      <w:pPr>
        <w:spacing w:before="120"/>
        <w:rPr>
          <w:rFonts w:ascii="Sylfaen" w:hAnsi="Sylfaen"/>
          <w:lang w:val="ka-GE"/>
        </w:rPr>
      </w:pPr>
      <w:r>
        <w:rPr>
          <w:rFonts w:ascii="Sylfaen" w:hAnsi="Sylfaen"/>
          <w:lang w:val="ka-GE"/>
        </w:rPr>
        <w:t>•</w:t>
      </w:r>
      <w:r>
        <w:rPr>
          <w:rFonts w:ascii="Sylfaen" w:hAnsi="Sylfaen"/>
          <w:lang w:val="ka-GE"/>
        </w:rPr>
        <w:tab/>
        <w:t xml:space="preserve">ალტერნატიული გზა </w:t>
      </w:r>
      <w:r>
        <w:rPr>
          <w:rFonts w:ascii="Sylfaen" w:hAnsi="Sylfaen"/>
          <w:lang w:val="en-US"/>
        </w:rPr>
        <w:t>TS</w:t>
      </w:r>
      <w:r w:rsidRPr="005C296B">
        <w:rPr>
          <w:rFonts w:ascii="Sylfaen" w:hAnsi="Sylfaen"/>
          <w:lang w:val="ka-GE"/>
        </w:rPr>
        <w:t>-1 – მწვანე ხაზი</w:t>
      </w:r>
    </w:p>
    <w:p w:rsidR="00AB4136" w:rsidRDefault="00AB4136" w:rsidP="00AB4136">
      <w:pPr>
        <w:spacing w:before="120"/>
        <w:rPr>
          <w:rFonts w:ascii="Sylfaen" w:hAnsi="Sylfaen"/>
          <w:lang w:val="ka-GE"/>
        </w:rPr>
      </w:pPr>
      <w:r w:rsidRPr="00FF734A">
        <w:rPr>
          <w:noProof/>
          <w:lang w:val="en-US" w:eastAsia="en-US"/>
        </w:rPr>
        <w:drawing>
          <wp:inline distT="0" distB="0" distL="0" distR="0" wp14:anchorId="74A581EC" wp14:editId="0C76292F">
            <wp:extent cx="5932805" cy="4312737"/>
            <wp:effectExtent l="0" t="0" r="10795" b="5715"/>
            <wp:docPr id="61" name="Bild 61" descr="Macintosh HD:Users:carstengriese:Documents:Chumlaki-Telav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stengriese:Documents:Chumlaki-Telavi 1.jpg"/>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5934213" cy="4313760"/>
                    </a:xfrm>
                    <a:prstGeom prst="rect">
                      <a:avLst/>
                    </a:prstGeom>
                    <a:noFill/>
                    <a:ln>
                      <a:noFill/>
                    </a:ln>
                    <a:extLst>
                      <a:ext uri="{53640926-AAD7-44D8-BBD7-CCE9431645EC}">
                        <a14:shadowObscured xmlns:a14="http://schemas.microsoft.com/office/drawing/2010/main"/>
                      </a:ext>
                    </a:extLst>
                  </pic:spPr>
                </pic:pic>
              </a:graphicData>
            </a:graphic>
          </wp:inline>
        </w:drawing>
      </w:r>
    </w:p>
    <w:p w:rsidR="00AB4136" w:rsidRPr="005C296B" w:rsidRDefault="00AB4136" w:rsidP="00AB4136">
      <w:pPr>
        <w:rPr>
          <w:rFonts w:ascii="Sylfaen" w:hAnsi="Sylfaen"/>
          <w:lang w:val="ka-GE"/>
        </w:rPr>
      </w:pPr>
      <w:r>
        <w:rPr>
          <w:rFonts w:ascii="Sylfaen" w:hAnsi="Sylfaen"/>
          <w:lang w:val="ka-GE"/>
        </w:rPr>
        <w:t>რუკა</w:t>
      </w:r>
      <w:r w:rsidRPr="005C296B">
        <w:rPr>
          <w:rFonts w:ascii="Sylfaen" w:hAnsi="Sylfaen"/>
          <w:lang w:val="ka-GE"/>
        </w:rPr>
        <w:t xml:space="preserve"> </w:t>
      </w:r>
      <w:r w:rsidR="009A4DA0">
        <w:rPr>
          <w:rFonts w:ascii="Sylfaen" w:hAnsi="Sylfaen"/>
          <w:lang w:val="ka-GE"/>
        </w:rPr>
        <w:t>2</w:t>
      </w:r>
      <w:r>
        <w:rPr>
          <w:rFonts w:ascii="Sylfaen" w:hAnsi="Sylfaen"/>
          <w:lang w:val="ka-GE"/>
        </w:rPr>
        <w:t>-</w:t>
      </w:r>
      <w:r w:rsidRPr="005C296B">
        <w:rPr>
          <w:rFonts w:ascii="Sylfaen" w:hAnsi="Sylfaen"/>
          <w:lang w:val="ka-GE"/>
        </w:rPr>
        <w:t>1.</w:t>
      </w:r>
      <w:r w:rsidRPr="005C296B">
        <w:rPr>
          <w:rFonts w:ascii="Sylfaen" w:hAnsi="Sylfaen"/>
          <w:lang w:val="ka-GE"/>
        </w:rPr>
        <w:tab/>
      </w:r>
      <w:r>
        <w:rPr>
          <w:rFonts w:ascii="Sylfaen" w:hAnsi="Sylfaen"/>
          <w:lang w:val="ka-GE"/>
        </w:rPr>
        <w:t>თელავი-</w:t>
      </w:r>
      <w:r w:rsidRPr="005C296B">
        <w:rPr>
          <w:rFonts w:ascii="Sylfaen" w:hAnsi="Sylfaen"/>
          <w:lang w:val="ka-GE"/>
        </w:rPr>
        <w:t>გურჯაანი</w:t>
      </w:r>
      <w:r>
        <w:rPr>
          <w:rFonts w:ascii="Sylfaen" w:hAnsi="Sylfaen"/>
          <w:lang w:val="ka-GE"/>
        </w:rPr>
        <w:t xml:space="preserve"> </w:t>
      </w:r>
      <w:r w:rsidRPr="005C296B">
        <w:rPr>
          <w:rFonts w:ascii="Sylfaen" w:hAnsi="Sylfaen"/>
          <w:lang w:val="ka-GE"/>
        </w:rPr>
        <w:t>(ჩუმლაყი) საგზაო მონაკვეთის ალტერნატიული ტრასები</w:t>
      </w:r>
    </w:p>
    <w:p w:rsidR="00AB4136" w:rsidRPr="005C296B" w:rsidRDefault="00AB4136" w:rsidP="00AB4136">
      <w:pPr>
        <w:spacing w:before="120"/>
        <w:rPr>
          <w:rFonts w:ascii="Sylfaen" w:hAnsi="Sylfaen"/>
          <w:lang w:val="ka-GE"/>
        </w:rPr>
      </w:pPr>
      <w:r w:rsidRPr="005C296B">
        <w:rPr>
          <w:rFonts w:ascii="Sylfaen" w:hAnsi="Sylfaen"/>
          <w:lang w:val="ka-GE"/>
        </w:rPr>
        <w:t xml:space="preserve">ე.წ. “ალტერნატიული </w:t>
      </w:r>
      <w:r>
        <w:rPr>
          <w:rFonts w:ascii="Sylfaen" w:hAnsi="Sylfaen"/>
          <w:lang w:val="ka-GE"/>
        </w:rPr>
        <w:t>გზა</w:t>
      </w:r>
      <w:r w:rsidRPr="005C296B">
        <w:rPr>
          <w:rFonts w:ascii="Sylfaen" w:hAnsi="Sylfaen"/>
          <w:lang w:val="ka-GE"/>
        </w:rPr>
        <w:t xml:space="preserve"> </w:t>
      </w:r>
      <w:r>
        <w:rPr>
          <w:rFonts w:ascii="Sylfaen" w:hAnsi="Sylfaen"/>
          <w:lang w:val="en-US"/>
        </w:rPr>
        <w:t>TN</w:t>
      </w:r>
      <w:r w:rsidRPr="005C296B">
        <w:rPr>
          <w:rFonts w:ascii="Sylfaen" w:hAnsi="Sylfaen"/>
          <w:lang w:val="ka-GE"/>
        </w:rPr>
        <w:t xml:space="preserve">” რკინიგზის ხაზის ჩრდილოეთ მხარეზე გადის. სოფ. ველისციხის ჩრდილოეთიდან შემოსავლელი უბნის გარდა, </w:t>
      </w:r>
      <w:r>
        <w:rPr>
          <w:rFonts w:ascii="Sylfaen" w:hAnsi="Sylfaen"/>
          <w:lang w:val="ka-GE"/>
        </w:rPr>
        <w:t>გზა</w:t>
      </w:r>
      <w:r w:rsidRPr="005C296B">
        <w:rPr>
          <w:rFonts w:ascii="Sylfaen" w:hAnsi="Sylfaen"/>
          <w:lang w:val="ka-GE"/>
        </w:rPr>
        <w:t xml:space="preserve"> ჩუმლაყიდან თელავამდე თითქმის მთლიანად სწორხაზოვანია. </w:t>
      </w:r>
    </w:p>
    <w:p w:rsidR="00AB4136" w:rsidRDefault="00AB4136" w:rsidP="00AB4136">
      <w:pPr>
        <w:spacing w:before="120"/>
        <w:rPr>
          <w:rFonts w:ascii="Sylfaen" w:hAnsi="Sylfaen"/>
          <w:lang w:val="ka-GE"/>
        </w:rPr>
      </w:pPr>
      <w:r w:rsidRPr="005C296B">
        <w:rPr>
          <w:rFonts w:ascii="Sylfaen" w:hAnsi="Sylfaen"/>
          <w:lang w:val="ka-GE"/>
        </w:rPr>
        <w:t xml:space="preserve">ალტერნატიული </w:t>
      </w:r>
      <w:r>
        <w:rPr>
          <w:rFonts w:ascii="Sylfaen" w:hAnsi="Sylfaen"/>
          <w:lang w:val="ka-GE"/>
        </w:rPr>
        <w:t>გზა</w:t>
      </w:r>
      <w:r w:rsidRPr="005C296B">
        <w:rPr>
          <w:rFonts w:ascii="Sylfaen" w:hAnsi="Sylfaen"/>
          <w:lang w:val="ka-GE"/>
        </w:rPr>
        <w:t xml:space="preserve"> </w:t>
      </w:r>
      <w:r>
        <w:rPr>
          <w:rFonts w:ascii="Sylfaen" w:hAnsi="Sylfaen"/>
          <w:lang w:val="en-US"/>
        </w:rPr>
        <w:t>TS</w:t>
      </w:r>
      <w:r w:rsidRPr="005C296B">
        <w:rPr>
          <w:rFonts w:ascii="Sylfaen" w:hAnsi="Sylfaen"/>
          <w:lang w:val="ka-GE"/>
        </w:rPr>
        <w:t xml:space="preserve"> თითქმის მთლიან სიგრძეზე, რამდენიმე გამონაკლისი ადგილის გარდა, არსებული რკინიგზის ხაზის ახლოს და პარალერულად გადის. ქვე</w:t>
      </w:r>
      <w:r>
        <w:rPr>
          <w:rFonts w:ascii="Sylfaen" w:hAnsi="Sylfaen"/>
          <w:lang w:val="en-US"/>
        </w:rPr>
        <w:t>-</w:t>
      </w:r>
      <w:r w:rsidRPr="005C296B">
        <w:rPr>
          <w:rFonts w:ascii="Sylfaen" w:hAnsi="Sylfaen"/>
          <w:lang w:val="ka-GE"/>
        </w:rPr>
        <w:t xml:space="preserve">ალტერნატიული </w:t>
      </w:r>
      <w:r>
        <w:rPr>
          <w:rFonts w:ascii="Sylfaen" w:hAnsi="Sylfaen"/>
          <w:lang w:val="ka-GE"/>
        </w:rPr>
        <w:t>გზა</w:t>
      </w:r>
      <w:r w:rsidRPr="005C296B">
        <w:rPr>
          <w:rFonts w:ascii="Sylfaen" w:hAnsi="Sylfaen"/>
          <w:lang w:val="ka-GE"/>
        </w:rPr>
        <w:t xml:space="preserve"> </w:t>
      </w:r>
      <w:r>
        <w:rPr>
          <w:rFonts w:ascii="Sylfaen" w:hAnsi="Sylfaen"/>
          <w:lang w:val="en-US"/>
        </w:rPr>
        <w:t>TS</w:t>
      </w:r>
      <w:r w:rsidRPr="005C296B">
        <w:rPr>
          <w:rFonts w:ascii="Sylfaen" w:hAnsi="Sylfaen"/>
          <w:lang w:val="ka-GE"/>
        </w:rPr>
        <w:t xml:space="preserve">-1 გარკვეულ ადგილებში </w:t>
      </w:r>
      <w:r>
        <w:rPr>
          <w:rFonts w:ascii="Sylfaen" w:hAnsi="Sylfaen"/>
          <w:lang w:val="en-US"/>
        </w:rPr>
        <w:t>TS</w:t>
      </w:r>
      <w:r>
        <w:rPr>
          <w:rFonts w:ascii="Sylfaen" w:hAnsi="Sylfaen"/>
          <w:lang w:val="ka-GE"/>
        </w:rPr>
        <w:t>-ის</w:t>
      </w:r>
      <w:r w:rsidRPr="005C296B">
        <w:rPr>
          <w:rFonts w:ascii="Sylfaen" w:hAnsi="Sylfaen"/>
          <w:lang w:val="ka-GE"/>
        </w:rPr>
        <w:t xml:space="preserve"> დასამოკლებლად და გასასწორებლად არის გამიზნული.</w:t>
      </w:r>
    </w:p>
    <w:p w:rsidR="00AB4136" w:rsidRDefault="00AB4136" w:rsidP="00AB4136">
      <w:pPr>
        <w:spacing w:before="120"/>
        <w:rPr>
          <w:rFonts w:ascii="Sylfaen" w:hAnsi="Sylfaen"/>
          <w:lang w:val="ka-GE"/>
        </w:rPr>
      </w:pPr>
      <w:r w:rsidRPr="00FF734A">
        <w:rPr>
          <w:noProof/>
          <w:lang w:val="en-US" w:eastAsia="en-US"/>
        </w:rPr>
        <w:lastRenderedPageBreak/>
        <w:drawing>
          <wp:inline distT="0" distB="0" distL="0" distR="0" wp14:anchorId="2C1699A9" wp14:editId="7A11BAF6">
            <wp:extent cx="2839085" cy="2127925"/>
            <wp:effectExtent l="0" t="0" r="5715" b="5715"/>
            <wp:docPr id="62" name="Picture 9" descr="Z:\2017_FS and Rehabilitation Projects\Bakurtsikhe-Tsnori &amp; Gurj-Telavi Design Built Projects\PHOTOS\Photos_13. 04.17\DSC07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2017_FS and Rehabilitation Projects\Bakurtsikhe-Tsnori &amp; Gurj-Telavi Design Built Projects\PHOTOS\Photos_13. 04.17\DSC07162.jpg"/>
                    <pic:cNvPicPr>
                      <a:picLocks noChangeAspect="1" noChangeArrowheads="1"/>
                    </pic:cNvPicPr>
                  </pic:nvPicPr>
                  <pic:blipFill>
                    <a:blip r:embed="rId16" cstate="print"/>
                    <a:srcRect/>
                    <a:stretch>
                      <a:fillRect/>
                    </a:stretch>
                  </pic:blipFill>
                  <pic:spPr bwMode="auto">
                    <a:xfrm>
                      <a:off x="0" y="0"/>
                      <a:ext cx="2847195" cy="2134003"/>
                    </a:xfrm>
                    <a:prstGeom prst="rect">
                      <a:avLst/>
                    </a:prstGeom>
                    <a:noFill/>
                    <a:ln w="9525">
                      <a:noFill/>
                      <a:miter lim="800000"/>
                      <a:headEnd/>
                      <a:tailEnd/>
                    </a:ln>
                  </pic:spPr>
                </pic:pic>
              </a:graphicData>
            </a:graphic>
          </wp:inline>
        </w:drawing>
      </w:r>
      <w:r w:rsidRPr="00FF734A">
        <w:rPr>
          <w:noProof/>
          <w:lang w:val="en-US" w:eastAsia="en-US"/>
        </w:rPr>
        <w:drawing>
          <wp:inline distT="0" distB="0" distL="0" distR="0" wp14:anchorId="153E7604" wp14:editId="18423AAB">
            <wp:extent cx="2820388" cy="2113915"/>
            <wp:effectExtent l="0" t="0" r="0" b="0"/>
            <wp:docPr id="63" name="Picture 10" descr="Z:\2017_FS and Rehabilitation Projects\Bakurtsikhe-Tsnori &amp; Gurj-Telavi Design Built Projects\PHOTOS\Photos_13. 04.17\DSC07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2017_FS and Rehabilitation Projects\Bakurtsikhe-Tsnori &amp; Gurj-Telavi Design Built Projects\PHOTOS\Photos_13. 04.17\DSC07165.jpg"/>
                    <pic:cNvPicPr>
                      <a:picLocks noChangeAspect="1" noChangeArrowheads="1"/>
                    </pic:cNvPicPr>
                  </pic:nvPicPr>
                  <pic:blipFill>
                    <a:blip r:embed="rId17" cstate="print"/>
                    <a:srcRect/>
                    <a:stretch>
                      <a:fillRect/>
                    </a:stretch>
                  </pic:blipFill>
                  <pic:spPr bwMode="auto">
                    <a:xfrm>
                      <a:off x="0" y="0"/>
                      <a:ext cx="2827749" cy="2119432"/>
                    </a:xfrm>
                    <a:prstGeom prst="rect">
                      <a:avLst/>
                    </a:prstGeom>
                    <a:noFill/>
                    <a:ln w="9525">
                      <a:noFill/>
                      <a:miter lim="800000"/>
                      <a:headEnd/>
                      <a:tailEnd/>
                    </a:ln>
                  </pic:spPr>
                </pic:pic>
              </a:graphicData>
            </a:graphic>
          </wp:inline>
        </w:drawing>
      </w:r>
    </w:p>
    <w:p w:rsidR="00AB4136" w:rsidRPr="005C296B" w:rsidRDefault="00AB4136" w:rsidP="00AB4136">
      <w:pPr>
        <w:spacing w:before="120"/>
        <w:rPr>
          <w:rFonts w:ascii="Sylfaen" w:hAnsi="Sylfaen"/>
          <w:lang w:val="ka-GE"/>
        </w:rPr>
      </w:pPr>
      <w:r w:rsidRPr="005C296B">
        <w:rPr>
          <w:rFonts w:ascii="Sylfaen" w:hAnsi="Sylfaen"/>
          <w:lang w:val="ka-GE"/>
        </w:rPr>
        <w:t xml:space="preserve">სურათი </w:t>
      </w:r>
      <w:r w:rsidR="009A4DA0">
        <w:rPr>
          <w:rFonts w:ascii="Sylfaen" w:hAnsi="Sylfaen"/>
          <w:lang w:val="ka-GE"/>
        </w:rPr>
        <w:t>2</w:t>
      </w:r>
      <w:r>
        <w:rPr>
          <w:rFonts w:ascii="Sylfaen" w:hAnsi="Sylfaen"/>
          <w:lang w:val="ka-GE"/>
        </w:rPr>
        <w:t>-</w:t>
      </w:r>
      <w:r w:rsidRPr="005C296B">
        <w:rPr>
          <w:rFonts w:ascii="Sylfaen" w:hAnsi="Sylfaen"/>
          <w:lang w:val="ka-GE"/>
        </w:rPr>
        <w:t>2.</w:t>
      </w:r>
      <w:r w:rsidRPr="005C296B">
        <w:rPr>
          <w:rFonts w:ascii="Sylfaen" w:hAnsi="Sylfaen"/>
          <w:lang w:val="ka-GE"/>
        </w:rPr>
        <w:tab/>
      </w:r>
      <w:r>
        <w:rPr>
          <w:rFonts w:ascii="Sylfaen" w:hAnsi="Sylfaen"/>
          <w:lang w:val="ka-GE"/>
        </w:rPr>
        <w:t xml:space="preserve">თელავი- </w:t>
      </w:r>
      <w:r w:rsidRPr="005C296B">
        <w:rPr>
          <w:rFonts w:ascii="Sylfaen" w:hAnsi="Sylfaen"/>
          <w:lang w:val="ka-GE"/>
        </w:rPr>
        <w:t>გურჯ</w:t>
      </w:r>
      <w:r>
        <w:rPr>
          <w:rFonts w:ascii="Sylfaen" w:hAnsi="Sylfaen"/>
          <w:lang w:val="ka-GE"/>
        </w:rPr>
        <w:t>აანი</w:t>
      </w:r>
      <w:r w:rsidRPr="005C296B">
        <w:rPr>
          <w:rFonts w:ascii="Sylfaen" w:hAnsi="Sylfaen"/>
          <w:lang w:val="ka-GE"/>
        </w:rPr>
        <w:t>ს</w:t>
      </w:r>
      <w:r>
        <w:rPr>
          <w:rFonts w:ascii="Sylfaen" w:hAnsi="Sylfaen"/>
          <w:lang w:val="ka-GE"/>
        </w:rPr>
        <w:t xml:space="preserve"> (ჩუმლაყი)</w:t>
      </w:r>
      <w:r w:rsidRPr="005C296B">
        <w:rPr>
          <w:rFonts w:ascii="Sylfaen" w:hAnsi="Sylfaen"/>
          <w:lang w:val="ka-GE"/>
        </w:rPr>
        <w:t xml:space="preserve"> შემოვლითი გზის ტრასა მიახლოებით კმ 0+000 ნიშნულთან</w:t>
      </w:r>
    </w:p>
    <w:p w:rsidR="00AB4136" w:rsidRPr="005C296B" w:rsidRDefault="00AB4136" w:rsidP="00AB4136">
      <w:pPr>
        <w:spacing w:before="120"/>
        <w:rPr>
          <w:rFonts w:ascii="Sylfaen" w:hAnsi="Sylfaen"/>
          <w:lang w:val="ka-GE"/>
        </w:rPr>
      </w:pPr>
      <w:r>
        <w:rPr>
          <w:rFonts w:ascii="Sylfaen" w:hAnsi="Sylfaen"/>
          <w:lang w:val="ka-GE"/>
        </w:rPr>
        <w:t xml:space="preserve">მომდევნო ცხრილში </w:t>
      </w:r>
      <w:r w:rsidR="009A4DA0">
        <w:rPr>
          <w:rFonts w:ascii="Sylfaen" w:hAnsi="Sylfaen"/>
          <w:lang w:val="ka-GE"/>
        </w:rPr>
        <w:t>2</w:t>
      </w:r>
      <w:r>
        <w:rPr>
          <w:rFonts w:ascii="Sylfaen" w:hAnsi="Sylfaen"/>
          <w:lang w:val="ka-GE"/>
        </w:rPr>
        <w:t>-</w:t>
      </w:r>
      <w:r w:rsidRPr="005C296B">
        <w:rPr>
          <w:rFonts w:ascii="Sylfaen" w:hAnsi="Sylfaen"/>
          <w:lang w:val="ka-GE"/>
        </w:rPr>
        <w:t>1 მოცემულია ალტერნატიული საგზაო მონაკვეთების სიგრძეები.</w:t>
      </w:r>
    </w:p>
    <w:p w:rsidR="00AB4136" w:rsidRDefault="009A4DA0" w:rsidP="00AB4136">
      <w:pPr>
        <w:spacing w:before="120"/>
        <w:rPr>
          <w:rFonts w:ascii="Sylfaen" w:hAnsi="Sylfaen"/>
          <w:lang w:val="ka-GE"/>
        </w:rPr>
      </w:pPr>
      <w:r>
        <w:rPr>
          <w:rFonts w:ascii="Sylfaen" w:hAnsi="Sylfaen"/>
          <w:lang w:val="ka-GE"/>
        </w:rPr>
        <w:t>ცხრილი 2</w:t>
      </w:r>
      <w:r w:rsidR="00AB4136" w:rsidRPr="005C296B">
        <w:rPr>
          <w:rFonts w:ascii="Sylfaen" w:hAnsi="Sylfaen"/>
          <w:lang w:val="ka-GE"/>
        </w:rPr>
        <w:t>.</w:t>
      </w:r>
      <w:r w:rsidR="00AB4136">
        <w:rPr>
          <w:rFonts w:ascii="Sylfaen" w:hAnsi="Sylfaen"/>
          <w:lang w:val="ka-GE"/>
        </w:rPr>
        <w:t>-</w:t>
      </w:r>
      <w:r w:rsidR="00AB4136" w:rsidRPr="005C296B">
        <w:rPr>
          <w:rFonts w:ascii="Sylfaen" w:hAnsi="Sylfaen"/>
          <w:lang w:val="ka-GE"/>
        </w:rPr>
        <w:t>1.</w:t>
      </w:r>
      <w:r w:rsidR="00AB4136" w:rsidRPr="005C296B">
        <w:rPr>
          <w:rFonts w:ascii="Sylfaen" w:hAnsi="Sylfaen"/>
          <w:lang w:val="ka-GE"/>
        </w:rPr>
        <w:tab/>
      </w:r>
      <w:r w:rsidR="00AB4136">
        <w:rPr>
          <w:rFonts w:ascii="Sylfaen" w:hAnsi="Sylfaen"/>
          <w:lang w:val="ka-GE"/>
        </w:rPr>
        <w:t>თელავი-</w:t>
      </w:r>
      <w:r w:rsidR="00AB4136" w:rsidRPr="005C296B">
        <w:rPr>
          <w:rFonts w:ascii="Sylfaen" w:hAnsi="Sylfaen"/>
          <w:lang w:val="ka-GE"/>
        </w:rPr>
        <w:t>გურჯ</w:t>
      </w:r>
      <w:r w:rsidR="00AB4136">
        <w:rPr>
          <w:rFonts w:ascii="Sylfaen" w:hAnsi="Sylfaen"/>
          <w:lang w:val="ka-GE"/>
        </w:rPr>
        <w:t>აანი</w:t>
      </w:r>
      <w:r w:rsidR="00AB4136" w:rsidRPr="005C296B">
        <w:rPr>
          <w:rFonts w:ascii="Sylfaen" w:hAnsi="Sylfaen"/>
          <w:lang w:val="ka-GE"/>
        </w:rPr>
        <w:t>ს</w:t>
      </w:r>
      <w:r w:rsidR="00AB4136">
        <w:rPr>
          <w:rFonts w:ascii="Sylfaen" w:hAnsi="Sylfaen"/>
          <w:lang w:val="ka-GE"/>
        </w:rPr>
        <w:t xml:space="preserve"> (ჩუმლაყი)</w:t>
      </w:r>
      <w:r w:rsidR="00AB4136" w:rsidRPr="005C296B">
        <w:rPr>
          <w:rFonts w:ascii="Sylfaen" w:hAnsi="Sylfaen"/>
          <w:lang w:val="ka-GE"/>
        </w:rPr>
        <w:t xml:space="preserve">  არსებული და ალტერნატიული საგზაო მონაკვეთების/ტრასების სიგრძეები</w:t>
      </w:r>
    </w:p>
    <w:tbl>
      <w:tblPr>
        <w:tblStyle w:val="TableGrid"/>
        <w:tblW w:w="0" w:type="auto"/>
        <w:tblLook w:val="04A0" w:firstRow="1" w:lastRow="0" w:firstColumn="1" w:lastColumn="0" w:noHBand="0" w:noVBand="1"/>
      </w:tblPr>
      <w:tblGrid>
        <w:gridCol w:w="6835"/>
        <w:gridCol w:w="2807"/>
      </w:tblGrid>
      <w:tr w:rsidR="00AB4136" w:rsidTr="00AB4136">
        <w:tc>
          <w:tcPr>
            <w:tcW w:w="6835" w:type="dxa"/>
            <w:shd w:val="clear" w:color="auto" w:fill="E2EFD9" w:themeFill="accent6" w:themeFillTint="33"/>
          </w:tcPr>
          <w:p w:rsidR="00AB4136" w:rsidRPr="005C296B" w:rsidRDefault="00AB4136" w:rsidP="00AB4136">
            <w:pPr>
              <w:spacing w:before="120"/>
              <w:jc w:val="center"/>
              <w:rPr>
                <w:rFonts w:ascii="Sylfaen" w:hAnsi="Sylfaen"/>
                <w:b/>
                <w:lang w:val="ka-GE"/>
              </w:rPr>
            </w:pPr>
            <w:r w:rsidRPr="005C296B">
              <w:rPr>
                <w:rFonts w:ascii="Sylfaen" w:hAnsi="Sylfaen"/>
                <w:b/>
                <w:lang w:val="ka-GE"/>
              </w:rPr>
              <w:t>არსებული და ალტერნატიული მონაკვეთები</w:t>
            </w:r>
          </w:p>
        </w:tc>
        <w:tc>
          <w:tcPr>
            <w:tcW w:w="2807" w:type="dxa"/>
            <w:shd w:val="clear" w:color="auto" w:fill="E2EFD9" w:themeFill="accent6" w:themeFillTint="33"/>
          </w:tcPr>
          <w:p w:rsidR="00AB4136" w:rsidRPr="005C296B" w:rsidRDefault="00AB4136" w:rsidP="00AB4136">
            <w:pPr>
              <w:spacing w:before="120"/>
              <w:jc w:val="center"/>
              <w:rPr>
                <w:rFonts w:ascii="Sylfaen" w:hAnsi="Sylfaen"/>
                <w:b/>
                <w:lang w:val="ka-GE"/>
              </w:rPr>
            </w:pPr>
            <w:r w:rsidRPr="005C296B">
              <w:rPr>
                <w:rFonts w:ascii="Sylfaen" w:hAnsi="Sylfaen"/>
                <w:b/>
                <w:lang w:val="ka-GE"/>
              </w:rPr>
              <w:t>მონაკვეთების სიგრძე (კმ)</w:t>
            </w:r>
          </w:p>
        </w:tc>
      </w:tr>
      <w:tr w:rsidR="00AB4136" w:rsidTr="00AB4136">
        <w:tc>
          <w:tcPr>
            <w:tcW w:w="6835" w:type="dxa"/>
          </w:tcPr>
          <w:p w:rsidR="00AB4136" w:rsidRDefault="00AB4136" w:rsidP="00AB4136">
            <w:pPr>
              <w:spacing w:before="120"/>
              <w:rPr>
                <w:rFonts w:ascii="Sylfaen" w:hAnsi="Sylfaen"/>
                <w:lang w:val="ka-GE"/>
              </w:rPr>
            </w:pPr>
            <w:r>
              <w:rPr>
                <w:rFonts w:ascii="Sylfaen" w:hAnsi="Sylfaen"/>
                <w:lang w:val="ka-GE"/>
              </w:rPr>
              <w:t>თელავი - გურჯაანი (ჩუმლაყის) არსებული საგზაო მონაკვეთი</w:t>
            </w:r>
          </w:p>
        </w:tc>
        <w:tc>
          <w:tcPr>
            <w:tcW w:w="2807" w:type="dxa"/>
          </w:tcPr>
          <w:p w:rsidR="00AB4136" w:rsidRDefault="00AB4136" w:rsidP="00AB4136">
            <w:pPr>
              <w:spacing w:before="120"/>
              <w:jc w:val="center"/>
              <w:rPr>
                <w:rFonts w:ascii="Sylfaen" w:hAnsi="Sylfaen"/>
                <w:lang w:val="ka-GE"/>
              </w:rPr>
            </w:pPr>
            <w:r>
              <w:rPr>
                <w:rFonts w:ascii="Sylfaen" w:hAnsi="Sylfaen"/>
                <w:lang w:val="ka-GE"/>
              </w:rPr>
              <w:t>34,48</w:t>
            </w:r>
          </w:p>
        </w:tc>
      </w:tr>
      <w:tr w:rsidR="00AB4136" w:rsidTr="00AB4136">
        <w:tc>
          <w:tcPr>
            <w:tcW w:w="6835" w:type="dxa"/>
          </w:tcPr>
          <w:p w:rsidR="00AB4136" w:rsidRDefault="00AB4136" w:rsidP="00AB4136">
            <w:pPr>
              <w:spacing w:before="120"/>
              <w:rPr>
                <w:rFonts w:ascii="Sylfaen" w:hAnsi="Sylfaen"/>
                <w:lang w:val="ka-GE"/>
              </w:rPr>
            </w:pPr>
            <w:r>
              <w:rPr>
                <w:rFonts w:ascii="Sylfaen" w:hAnsi="Sylfaen"/>
                <w:lang w:val="ka-GE"/>
              </w:rPr>
              <w:t xml:space="preserve">ალტერნატიული მონაკვეთი </w:t>
            </w:r>
            <w:r>
              <w:rPr>
                <w:rFonts w:ascii="Sylfaen" w:hAnsi="Sylfaen"/>
                <w:lang w:val="en-US"/>
              </w:rPr>
              <w:t>TN</w:t>
            </w:r>
            <w:r w:rsidRPr="005C296B">
              <w:rPr>
                <w:rFonts w:ascii="Sylfaen" w:hAnsi="Sylfaen"/>
                <w:lang w:val="ka-GE"/>
              </w:rPr>
              <w:t xml:space="preserve"> – წითელი ხაზი</w:t>
            </w:r>
          </w:p>
        </w:tc>
        <w:tc>
          <w:tcPr>
            <w:tcW w:w="2807" w:type="dxa"/>
          </w:tcPr>
          <w:p w:rsidR="00AB4136" w:rsidRDefault="00AB4136" w:rsidP="00AB4136">
            <w:pPr>
              <w:spacing w:before="120"/>
              <w:jc w:val="center"/>
              <w:rPr>
                <w:rFonts w:ascii="Sylfaen" w:hAnsi="Sylfaen"/>
                <w:lang w:val="ka-GE"/>
              </w:rPr>
            </w:pPr>
            <w:r>
              <w:rPr>
                <w:rFonts w:ascii="Sylfaen" w:hAnsi="Sylfaen"/>
                <w:lang w:val="ka-GE"/>
              </w:rPr>
              <w:t>36,77</w:t>
            </w:r>
          </w:p>
        </w:tc>
      </w:tr>
      <w:tr w:rsidR="00AB4136" w:rsidTr="00AB4136">
        <w:tc>
          <w:tcPr>
            <w:tcW w:w="6835" w:type="dxa"/>
          </w:tcPr>
          <w:p w:rsidR="00AB4136" w:rsidRDefault="00AB4136" w:rsidP="00AB4136">
            <w:pPr>
              <w:spacing w:before="120"/>
              <w:rPr>
                <w:rFonts w:ascii="Sylfaen" w:hAnsi="Sylfaen"/>
                <w:lang w:val="ka-GE"/>
              </w:rPr>
            </w:pPr>
            <w:r>
              <w:rPr>
                <w:rFonts w:ascii="Sylfaen" w:hAnsi="Sylfaen"/>
                <w:lang w:val="ka-GE"/>
              </w:rPr>
              <w:t>ალტერნატიული გზა TS – ღია ლურჯი ხაზი</w:t>
            </w:r>
          </w:p>
        </w:tc>
        <w:tc>
          <w:tcPr>
            <w:tcW w:w="2807" w:type="dxa"/>
          </w:tcPr>
          <w:p w:rsidR="00AB4136" w:rsidRDefault="00AB4136" w:rsidP="00AB4136">
            <w:pPr>
              <w:spacing w:before="120"/>
              <w:jc w:val="center"/>
              <w:rPr>
                <w:rFonts w:ascii="Sylfaen" w:hAnsi="Sylfaen"/>
                <w:lang w:val="ka-GE"/>
              </w:rPr>
            </w:pPr>
            <w:r>
              <w:rPr>
                <w:rFonts w:ascii="Sylfaen" w:hAnsi="Sylfaen"/>
                <w:lang w:val="ka-GE"/>
              </w:rPr>
              <w:t>35,95</w:t>
            </w:r>
          </w:p>
        </w:tc>
      </w:tr>
      <w:tr w:rsidR="00AB4136" w:rsidTr="00AB4136">
        <w:tc>
          <w:tcPr>
            <w:tcW w:w="6835" w:type="dxa"/>
          </w:tcPr>
          <w:p w:rsidR="00AB4136" w:rsidRPr="005C296B" w:rsidRDefault="00AB4136" w:rsidP="00AB4136">
            <w:pPr>
              <w:spacing w:before="120"/>
              <w:rPr>
                <w:rFonts w:ascii="Sylfaen" w:hAnsi="Sylfaen"/>
                <w:lang w:val="ka-GE"/>
              </w:rPr>
            </w:pPr>
            <w:r>
              <w:rPr>
                <w:rFonts w:ascii="Sylfaen" w:hAnsi="Sylfaen"/>
                <w:lang w:val="ka-GE"/>
              </w:rPr>
              <w:t xml:space="preserve">ალტერნატიული გზა </w:t>
            </w:r>
            <w:r>
              <w:rPr>
                <w:rFonts w:ascii="Sylfaen" w:hAnsi="Sylfaen"/>
                <w:lang w:val="en-US"/>
              </w:rPr>
              <w:t>TS</w:t>
            </w:r>
            <w:r w:rsidRPr="005C296B">
              <w:rPr>
                <w:rFonts w:ascii="Sylfaen" w:hAnsi="Sylfaen"/>
                <w:lang w:val="ka-GE"/>
              </w:rPr>
              <w:t>-1 – მწვანე ხაზი</w:t>
            </w:r>
          </w:p>
        </w:tc>
        <w:tc>
          <w:tcPr>
            <w:tcW w:w="2807" w:type="dxa"/>
          </w:tcPr>
          <w:p w:rsidR="00AB4136" w:rsidRDefault="00AB4136" w:rsidP="00AB4136">
            <w:pPr>
              <w:spacing w:before="120"/>
              <w:jc w:val="center"/>
              <w:rPr>
                <w:rFonts w:ascii="Sylfaen" w:hAnsi="Sylfaen"/>
                <w:lang w:val="ka-GE"/>
              </w:rPr>
            </w:pPr>
            <w:r>
              <w:rPr>
                <w:rFonts w:ascii="Sylfaen" w:hAnsi="Sylfaen"/>
                <w:lang w:val="ka-GE"/>
              </w:rPr>
              <w:t>36,21</w:t>
            </w:r>
          </w:p>
        </w:tc>
      </w:tr>
    </w:tbl>
    <w:p w:rsidR="009A4DA0" w:rsidRDefault="009A4DA0" w:rsidP="009A4DA0">
      <w:pPr>
        <w:rPr>
          <w:lang w:val="ka-GE"/>
        </w:rPr>
      </w:pPr>
      <w:bookmarkStart w:id="9" w:name="_Toc502053808"/>
      <w:bookmarkStart w:id="10" w:name="_Toc529977345"/>
    </w:p>
    <w:p w:rsidR="00AB4136" w:rsidRDefault="009A4DA0" w:rsidP="00AB4136">
      <w:pPr>
        <w:pStyle w:val="EIAheading2"/>
        <w:rPr>
          <w:lang w:val="it-IT"/>
        </w:rPr>
      </w:pPr>
      <w:bookmarkStart w:id="11" w:name="_Toc1407469"/>
      <w:r>
        <w:rPr>
          <w:rFonts w:ascii="Sylfaen" w:hAnsi="Sylfaen"/>
          <w:lang w:val="ka-GE"/>
        </w:rPr>
        <w:t>2</w:t>
      </w:r>
      <w:r w:rsidR="00AB4136">
        <w:rPr>
          <w:lang w:val="it-IT"/>
        </w:rPr>
        <w:t xml:space="preserve">.1 </w:t>
      </w:r>
      <w:bookmarkEnd w:id="9"/>
      <w:r w:rsidR="00AB4136">
        <w:rPr>
          <w:szCs w:val="22"/>
          <w:lang w:val="ka-GE" w:eastAsia="ko-KR"/>
        </w:rPr>
        <w:t>,,</w:t>
      </w:r>
      <w:r w:rsidR="00AB4136">
        <w:rPr>
          <w:rFonts w:ascii="Sylfaen" w:hAnsi="Sylfaen" w:cs="Sylfaen"/>
          <w:szCs w:val="22"/>
          <w:lang w:val="ka-GE" w:eastAsia="ko-KR"/>
        </w:rPr>
        <w:t>ნულოვანი</w:t>
      </w:r>
      <w:r w:rsidR="00AB4136">
        <w:rPr>
          <w:rFonts w:ascii="Arial" w:hAnsi="Arial" w:cs="Arial"/>
          <w:szCs w:val="22"/>
          <w:lang w:val="ka-GE" w:eastAsia="ko-KR"/>
        </w:rPr>
        <w:t>“</w:t>
      </w:r>
      <w:r w:rsidR="00AB4136">
        <w:rPr>
          <w:szCs w:val="22"/>
          <w:lang w:val="ka-GE" w:eastAsia="ko-KR"/>
        </w:rPr>
        <w:t xml:space="preserve"> (</w:t>
      </w:r>
      <w:r w:rsidR="00AB4136">
        <w:rPr>
          <w:rFonts w:ascii="Sylfaen" w:hAnsi="Sylfaen" w:cs="Sylfaen"/>
          <w:szCs w:val="22"/>
          <w:lang w:val="ka-GE" w:eastAsia="ko-KR"/>
        </w:rPr>
        <w:t>პროექტის</w:t>
      </w:r>
      <w:r w:rsidR="00AB4136">
        <w:rPr>
          <w:szCs w:val="22"/>
          <w:lang w:val="ka-GE" w:eastAsia="ko-KR"/>
        </w:rPr>
        <w:t xml:space="preserve"> </w:t>
      </w:r>
      <w:r w:rsidR="00AB4136">
        <w:rPr>
          <w:rFonts w:ascii="Sylfaen" w:hAnsi="Sylfaen" w:cs="Sylfaen"/>
          <w:szCs w:val="22"/>
          <w:lang w:val="ka-GE" w:eastAsia="ko-KR"/>
        </w:rPr>
        <w:t>განუხორციელებლობა</w:t>
      </w:r>
      <w:r w:rsidR="00AB4136">
        <w:rPr>
          <w:szCs w:val="22"/>
          <w:lang w:val="ka-GE" w:eastAsia="ko-KR"/>
        </w:rPr>
        <w:t xml:space="preserve">) </w:t>
      </w:r>
      <w:r w:rsidR="00AB4136">
        <w:rPr>
          <w:rFonts w:ascii="Sylfaen" w:hAnsi="Sylfaen" w:cs="Sylfaen"/>
          <w:szCs w:val="22"/>
          <w:lang w:val="ka-GE" w:eastAsia="ko-KR"/>
        </w:rPr>
        <w:t>ალტერნატივა</w:t>
      </w:r>
      <w:r w:rsidR="00AB4136">
        <w:rPr>
          <w:szCs w:val="22"/>
          <w:lang w:val="ka-GE" w:eastAsia="ko-KR"/>
        </w:rPr>
        <w:t>.</w:t>
      </w:r>
      <w:bookmarkEnd w:id="10"/>
      <w:bookmarkEnd w:id="11"/>
    </w:p>
    <w:p w:rsidR="00AB4136" w:rsidRDefault="00AB4136" w:rsidP="00AB4136">
      <w:pPr>
        <w:pStyle w:val="BodyText"/>
        <w:spacing w:before="200" w:after="200"/>
        <w:jc w:val="both"/>
        <w:rPr>
          <w:rFonts w:ascii="Sylfaen" w:hAnsi="Sylfaen"/>
          <w:noProof/>
          <w:sz w:val="22"/>
          <w:szCs w:val="22"/>
          <w:lang w:eastAsia="de-DE"/>
        </w:rPr>
      </w:pPr>
      <w:r>
        <w:rPr>
          <w:rFonts w:ascii="Sylfaen" w:hAnsi="Sylfaen"/>
          <w:noProof/>
          <w:sz w:val="22"/>
          <w:szCs w:val="22"/>
          <w:lang w:eastAsia="de-DE"/>
        </w:rPr>
        <w:t>ნულოვანი ალტერნატივის ანალიზისას განსაკუთრებული ყურადღება უნდა მიექცეს არსებული მოძრაობის შესაძლებლობას თავისუფალ გადაადგილებასთან არსებული გზის მონაკვეთის ფარგლებში. ზამთრის სეზონზე მყარი ნალექების პერიოდების დროს სატრანსპორტო დაბრკოლებები ხშირია, რადგან საგზაო ზოლის შემდეგ გზის გადაადგილება რთულია. მთავარი მარცხი და სატრანსპორტო მოძრაობისთვის ასევე ტურისტების მოგზაურობის რაოდენობა იზრდება კახეთის რეგიონში, ზაფხულისა და შემოდგომის სეზონზე.</w:t>
      </w:r>
    </w:p>
    <w:p w:rsidR="00AB4136" w:rsidRDefault="00AB4136" w:rsidP="00AB4136">
      <w:pPr>
        <w:pStyle w:val="BodyText"/>
        <w:spacing w:before="200" w:after="200"/>
        <w:jc w:val="both"/>
        <w:rPr>
          <w:rFonts w:ascii="Sylfaen" w:hAnsi="Sylfaen"/>
          <w:noProof/>
          <w:sz w:val="22"/>
          <w:szCs w:val="22"/>
          <w:lang w:eastAsia="de-DE"/>
        </w:rPr>
      </w:pPr>
      <w:r>
        <w:rPr>
          <w:rFonts w:ascii="Sylfaen" w:hAnsi="Sylfaen"/>
          <w:noProof/>
          <w:sz w:val="22"/>
          <w:szCs w:val="22"/>
          <w:lang w:eastAsia="de-DE"/>
        </w:rPr>
        <w:t xml:space="preserve">ეს ალტერნატიული მარშრუტები მოგზაურობას ბევრად </w:t>
      </w:r>
      <w:r>
        <w:rPr>
          <w:rFonts w:ascii="Sylfaen" w:hAnsi="Sylfaen"/>
          <w:noProof/>
          <w:sz w:val="22"/>
          <w:szCs w:val="22"/>
          <w:lang w:val="ka-GE" w:eastAsia="de-DE"/>
        </w:rPr>
        <w:t>ზრდის</w:t>
      </w:r>
      <w:r>
        <w:rPr>
          <w:rFonts w:ascii="Sylfaen" w:hAnsi="Sylfaen"/>
          <w:noProof/>
          <w:sz w:val="22"/>
          <w:szCs w:val="22"/>
          <w:lang w:eastAsia="de-DE"/>
        </w:rPr>
        <w:t xml:space="preserve"> და საგზაო უსაფრთხოების რისკებს ზრდ</w:t>
      </w:r>
      <w:r>
        <w:rPr>
          <w:rFonts w:ascii="Sylfaen" w:hAnsi="Sylfaen"/>
          <w:noProof/>
          <w:sz w:val="22"/>
          <w:szCs w:val="22"/>
          <w:lang w:val="ka-GE" w:eastAsia="de-DE"/>
        </w:rPr>
        <w:t>ი</w:t>
      </w:r>
      <w:r>
        <w:rPr>
          <w:rFonts w:ascii="Sylfaen" w:hAnsi="Sylfaen"/>
          <w:noProof/>
          <w:sz w:val="22"/>
          <w:szCs w:val="22"/>
          <w:lang w:eastAsia="de-DE"/>
        </w:rPr>
        <w:t>ს (განსაკუთრებით დიდი მანქანებისათვის). გარდა ამისა, ალტერნატიული მარშრუტები კახეთის რეგიონის რამდენიმე დასახლებულ პუნქტშია გაშლილი და, შესაბამისად, გაზრდილი სატრანსპორტო ნაკადები უარყოფით გავლენას ახდენს ადგილობრივი მოსახლეობის საცხოვრებელი პირობებზე.</w:t>
      </w:r>
    </w:p>
    <w:p w:rsidR="00AB4136" w:rsidRDefault="00AB4136" w:rsidP="00AB4136">
      <w:pPr>
        <w:pStyle w:val="BodyText"/>
        <w:spacing w:before="200" w:after="200"/>
        <w:jc w:val="both"/>
        <w:rPr>
          <w:rFonts w:ascii="Sylfaen" w:hAnsi="Sylfaen"/>
          <w:noProof/>
          <w:sz w:val="22"/>
          <w:szCs w:val="22"/>
          <w:lang w:eastAsia="de-DE"/>
        </w:rPr>
      </w:pPr>
      <w:r>
        <w:rPr>
          <w:rFonts w:ascii="Sylfaen" w:hAnsi="Sylfaen"/>
          <w:noProof/>
          <w:sz w:val="22"/>
          <w:szCs w:val="22"/>
          <w:lang w:val="ka-GE" w:eastAsia="de-DE"/>
        </w:rPr>
        <w:t>გასათვალისწინებელია კახეთის რეგიონში სამომავლო ტურისტული მიმოსვლის გაზრდა</w:t>
      </w:r>
      <w:r>
        <w:rPr>
          <w:rFonts w:ascii="Sylfaen" w:hAnsi="Sylfaen"/>
          <w:noProof/>
          <w:sz w:val="22"/>
          <w:szCs w:val="22"/>
          <w:lang w:eastAsia="de-DE"/>
        </w:rPr>
        <w:t xml:space="preserve">. საავტომობილო </w:t>
      </w:r>
      <w:r>
        <w:rPr>
          <w:rFonts w:ascii="Sylfaen" w:hAnsi="Sylfaen"/>
          <w:noProof/>
          <w:sz w:val="22"/>
          <w:szCs w:val="22"/>
          <w:lang w:val="ka-GE" w:eastAsia="de-DE"/>
        </w:rPr>
        <w:t>გზის</w:t>
      </w:r>
      <w:r>
        <w:rPr>
          <w:rFonts w:ascii="Sylfaen" w:hAnsi="Sylfaen"/>
          <w:noProof/>
          <w:sz w:val="22"/>
          <w:szCs w:val="22"/>
          <w:lang w:eastAsia="de-DE"/>
        </w:rPr>
        <w:t xml:space="preserve"> ამჟამინდელი მდგომარეობა კიდევ უფრო გაუარესდება</w:t>
      </w:r>
      <w:r>
        <w:rPr>
          <w:rFonts w:ascii="Sylfaen" w:hAnsi="Sylfaen"/>
          <w:noProof/>
          <w:sz w:val="22"/>
          <w:szCs w:val="22"/>
          <w:lang w:val="ka-GE" w:eastAsia="de-DE"/>
        </w:rPr>
        <w:t>,</w:t>
      </w:r>
      <w:r>
        <w:rPr>
          <w:rFonts w:ascii="Sylfaen" w:hAnsi="Sylfaen"/>
          <w:noProof/>
          <w:sz w:val="22"/>
          <w:szCs w:val="22"/>
          <w:lang w:eastAsia="de-DE"/>
        </w:rPr>
        <w:t xml:space="preserve"> რაც ქვეყნის სოციალურ-ეკონომიკური განვითარების</w:t>
      </w:r>
      <w:r>
        <w:rPr>
          <w:rFonts w:ascii="Sylfaen" w:hAnsi="Sylfaen"/>
          <w:noProof/>
          <w:sz w:val="22"/>
          <w:szCs w:val="22"/>
          <w:lang w:val="ka-GE" w:eastAsia="de-DE"/>
        </w:rPr>
        <w:t xml:space="preserve">თვის </w:t>
      </w:r>
      <w:r>
        <w:rPr>
          <w:rFonts w:ascii="Sylfaen" w:hAnsi="Sylfaen"/>
          <w:noProof/>
          <w:sz w:val="22"/>
          <w:szCs w:val="22"/>
          <w:lang w:eastAsia="de-DE"/>
        </w:rPr>
        <w:t>მნიშვნელოვანი შემაფერხებელი ფაქტორია. ასევე უნდა ითქვას, რომ ნულოვანი ალტერნატივა რადიკალურად შემცირდება თბილისი-ბაკურციხე-ლაგოდეხის უკვე მოდერნიზებული მონაკვეთების დადებითი სოციალურ-ეკონომიკური ეფექტი და უარყოფით გავლენას მოახდენს ქვეყნის მოსახლეობის და ბიზნეს</w:t>
      </w:r>
      <w:r>
        <w:rPr>
          <w:rFonts w:ascii="Sylfaen" w:hAnsi="Sylfaen"/>
          <w:noProof/>
          <w:sz w:val="22"/>
          <w:szCs w:val="22"/>
          <w:lang w:val="ka-GE" w:eastAsia="de-DE"/>
        </w:rPr>
        <w:t>ი</w:t>
      </w:r>
      <w:r>
        <w:rPr>
          <w:rFonts w:ascii="Sylfaen" w:hAnsi="Sylfaen"/>
          <w:noProof/>
          <w:sz w:val="22"/>
          <w:szCs w:val="22"/>
          <w:lang w:eastAsia="de-DE"/>
        </w:rPr>
        <w:t xml:space="preserve">ს </w:t>
      </w:r>
      <w:r>
        <w:rPr>
          <w:rFonts w:ascii="Sylfaen" w:hAnsi="Sylfaen"/>
          <w:noProof/>
          <w:sz w:val="22"/>
          <w:szCs w:val="22"/>
          <w:lang w:val="ka-GE" w:eastAsia="de-DE"/>
        </w:rPr>
        <w:t>განვითარებაზე</w:t>
      </w:r>
      <w:r>
        <w:rPr>
          <w:rFonts w:ascii="Sylfaen" w:hAnsi="Sylfaen"/>
          <w:noProof/>
          <w:sz w:val="22"/>
          <w:szCs w:val="22"/>
          <w:lang w:eastAsia="de-DE"/>
        </w:rPr>
        <w:t>.</w:t>
      </w:r>
    </w:p>
    <w:p w:rsidR="00AB4136" w:rsidRDefault="00AB4136" w:rsidP="00AB4136">
      <w:pPr>
        <w:spacing w:before="120" w:after="120"/>
        <w:rPr>
          <w:rFonts w:ascii="Sylfaen" w:hAnsi="Sylfaen"/>
          <w:szCs w:val="22"/>
          <w:lang w:val="ka-GE" w:eastAsia="ko-KR"/>
        </w:rPr>
      </w:pPr>
      <w:r>
        <w:rPr>
          <w:rFonts w:ascii="Sylfaen" w:hAnsi="Sylfaen" w:cs="Sylfaen"/>
          <w:szCs w:val="22"/>
          <w:lang w:val="ka-GE" w:eastAsia="ko-KR"/>
        </w:rPr>
        <w:lastRenderedPageBreak/>
        <w:t>მომავალი</w:t>
      </w:r>
      <w:r>
        <w:rPr>
          <w:szCs w:val="22"/>
          <w:lang w:val="ka-GE" w:eastAsia="ko-KR"/>
        </w:rPr>
        <w:t xml:space="preserve"> </w:t>
      </w:r>
      <w:r>
        <w:rPr>
          <w:rFonts w:ascii="Sylfaen" w:hAnsi="Sylfaen" w:cs="Sylfaen"/>
          <w:szCs w:val="22"/>
          <w:lang w:val="ka-GE" w:eastAsia="ko-KR"/>
        </w:rPr>
        <w:t>პერსპექტივის</w:t>
      </w:r>
      <w:r>
        <w:rPr>
          <w:szCs w:val="22"/>
          <w:lang w:val="ka-GE" w:eastAsia="ko-KR"/>
        </w:rPr>
        <w:t xml:space="preserve"> </w:t>
      </w:r>
      <w:r>
        <w:rPr>
          <w:rFonts w:ascii="Sylfaen" w:hAnsi="Sylfaen" w:cs="Sylfaen"/>
          <w:szCs w:val="22"/>
          <w:lang w:val="ka-GE" w:eastAsia="ko-KR"/>
        </w:rPr>
        <w:t>გათვალისწინებით</w:t>
      </w:r>
      <w:r>
        <w:rPr>
          <w:szCs w:val="22"/>
          <w:lang w:val="ka-GE" w:eastAsia="ko-KR"/>
        </w:rPr>
        <w:t xml:space="preserve">, </w:t>
      </w:r>
      <w:r>
        <w:rPr>
          <w:rFonts w:ascii="Sylfaen" w:hAnsi="Sylfaen" w:cs="Sylfaen"/>
          <w:szCs w:val="22"/>
          <w:lang w:val="ka-GE" w:eastAsia="ko-KR"/>
        </w:rPr>
        <w:t>არსებული</w:t>
      </w:r>
      <w:r>
        <w:rPr>
          <w:szCs w:val="22"/>
          <w:lang w:val="ka-GE" w:eastAsia="ko-KR"/>
        </w:rPr>
        <w:t xml:space="preserve"> </w:t>
      </w:r>
      <w:r>
        <w:rPr>
          <w:rFonts w:ascii="Sylfaen" w:hAnsi="Sylfaen" w:cs="Sylfaen"/>
          <w:szCs w:val="22"/>
          <w:lang w:val="ka-GE" w:eastAsia="ko-KR"/>
        </w:rPr>
        <w:t>გზა</w:t>
      </w:r>
      <w:r>
        <w:rPr>
          <w:szCs w:val="22"/>
          <w:lang w:val="ka-GE" w:eastAsia="ko-KR"/>
        </w:rPr>
        <w:t xml:space="preserve">, </w:t>
      </w:r>
      <w:r>
        <w:rPr>
          <w:rFonts w:ascii="Sylfaen" w:hAnsi="Sylfaen" w:cs="Sylfaen"/>
          <w:szCs w:val="22"/>
          <w:lang w:val="ka-GE" w:eastAsia="ko-KR"/>
        </w:rPr>
        <w:t>რომელიც</w:t>
      </w:r>
      <w:r>
        <w:rPr>
          <w:szCs w:val="22"/>
          <w:lang w:val="ka-GE" w:eastAsia="ko-KR"/>
        </w:rPr>
        <w:t xml:space="preserve"> </w:t>
      </w:r>
      <w:r>
        <w:rPr>
          <w:rFonts w:ascii="Sylfaen" w:hAnsi="Sylfaen" w:cs="Sylfaen"/>
          <w:szCs w:val="22"/>
          <w:lang w:val="ka-GE" w:eastAsia="ko-KR"/>
        </w:rPr>
        <w:t>დასახლებულ</w:t>
      </w:r>
      <w:r>
        <w:rPr>
          <w:szCs w:val="22"/>
          <w:lang w:val="ka-GE" w:eastAsia="ko-KR"/>
        </w:rPr>
        <w:t xml:space="preserve"> </w:t>
      </w:r>
      <w:r>
        <w:rPr>
          <w:rFonts w:ascii="Sylfaen" w:hAnsi="Sylfaen" w:cs="Sylfaen"/>
          <w:szCs w:val="22"/>
          <w:lang w:val="ka-GE" w:eastAsia="ko-KR"/>
        </w:rPr>
        <w:t>ტერიტორიებს</w:t>
      </w:r>
      <w:r>
        <w:rPr>
          <w:szCs w:val="22"/>
          <w:lang w:val="ka-GE" w:eastAsia="ko-KR"/>
        </w:rPr>
        <w:t xml:space="preserve"> </w:t>
      </w:r>
      <w:r>
        <w:rPr>
          <w:rFonts w:ascii="Sylfaen" w:hAnsi="Sylfaen" w:cs="Sylfaen"/>
          <w:szCs w:val="22"/>
          <w:lang w:val="ka-GE" w:eastAsia="ko-KR"/>
        </w:rPr>
        <w:t>კვეთს</w:t>
      </w:r>
      <w:r>
        <w:rPr>
          <w:szCs w:val="22"/>
          <w:lang w:val="ka-GE" w:eastAsia="ko-KR"/>
        </w:rPr>
        <w:t xml:space="preserve"> </w:t>
      </w:r>
      <w:r>
        <w:rPr>
          <w:rFonts w:ascii="Sylfaen" w:hAnsi="Sylfaen" w:cs="Sylfaen"/>
          <w:szCs w:val="22"/>
          <w:lang w:val="ka-GE" w:eastAsia="ko-KR"/>
        </w:rPr>
        <w:t>არ</w:t>
      </w:r>
      <w:r>
        <w:rPr>
          <w:szCs w:val="22"/>
          <w:lang w:val="ka-GE" w:eastAsia="ko-KR"/>
        </w:rPr>
        <w:t xml:space="preserve"> </w:t>
      </w:r>
      <w:r>
        <w:rPr>
          <w:rFonts w:ascii="Sylfaen" w:hAnsi="Sylfaen" w:cs="Sylfaen"/>
          <w:szCs w:val="22"/>
          <w:lang w:val="ka-GE" w:eastAsia="ko-KR"/>
        </w:rPr>
        <w:t>იქნება</w:t>
      </w:r>
      <w:r>
        <w:rPr>
          <w:szCs w:val="22"/>
          <w:lang w:val="ka-GE" w:eastAsia="ko-KR"/>
        </w:rPr>
        <w:t xml:space="preserve"> </w:t>
      </w:r>
      <w:r>
        <w:rPr>
          <w:rFonts w:ascii="Sylfaen" w:hAnsi="Sylfaen" w:cs="Sylfaen"/>
          <w:szCs w:val="22"/>
          <w:lang w:val="ka-GE" w:eastAsia="ko-KR"/>
        </w:rPr>
        <w:t>საკმარისი</w:t>
      </w:r>
      <w:r>
        <w:rPr>
          <w:szCs w:val="22"/>
          <w:lang w:val="ka-GE" w:eastAsia="ko-KR"/>
        </w:rPr>
        <w:t xml:space="preserve"> </w:t>
      </w:r>
      <w:r>
        <w:rPr>
          <w:rFonts w:ascii="Sylfaen" w:hAnsi="Sylfaen" w:cs="Sylfaen"/>
          <w:szCs w:val="22"/>
          <w:lang w:val="ka-GE" w:eastAsia="ko-KR"/>
        </w:rPr>
        <w:t>შეუფერხებელი</w:t>
      </w:r>
      <w:r>
        <w:rPr>
          <w:szCs w:val="22"/>
          <w:lang w:val="ka-GE" w:eastAsia="ko-KR"/>
        </w:rPr>
        <w:t xml:space="preserve"> </w:t>
      </w:r>
      <w:r>
        <w:rPr>
          <w:rFonts w:ascii="Sylfaen" w:hAnsi="Sylfaen" w:cs="Sylfaen"/>
          <w:szCs w:val="22"/>
          <w:lang w:val="ka-GE" w:eastAsia="ko-KR"/>
        </w:rPr>
        <w:t>საგზაო</w:t>
      </w:r>
      <w:r>
        <w:rPr>
          <w:szCs w:val="22"/>
          <w:lang w:val="ka-GE" w:eastAsia="ko-KR"/>
        </w:rPr>
        <w:t xml:space="preserve"> </w:t>
      </w:r>
      <w:r>
        <w:rPr>
          <w:rFonts w:ascii="Sylfaen" w:hAnsi="Sylfaen" w:cs="Sylfaen"/>
          <w:szCs w:val="22"/>
          <w:lang w:val="ka-GE" w:eastAsia="ko-KR"/>
        </w:rPr>
        <w:t>მოძრაობისათვის</w:t>
      </w:r>
      <w:r>
        <w:rPr>
          <w:szCs w:val="22"/>
          <w:lang w:val="ka-GE" w:eastAsia="ko-KR"/>
        </w:rPr>
        <w:t xml:space="preserve">. </w:t>
      </w:r>
      <w:r>
        <w:rPr>
          <w:rFonts w:ascii="Sylfaen" w:hAnsi="Sylfaen" w:cs="Sylfaen"/>
          <w:szCs w:val="22"/>
          <w:lang w:val="ka-GE" w:eastAsia="ko-KR"/>
        </w:rPr>
        <w:t>იმ</w:t>
      </w:r>
      <w:r>
        <w:rPr>
          <w:szCs w:val="22"/>
          <w:lang w:val="ka-GE" w:eastAsia="ko-KR"/>
        </w:rPr>
        <w:t xml:space="preserve"> </w:t>
      </w:r>
      <w:r>
        <w:rPr>
          <w:rFonts w:ascii="Sylfaen" w:hAnsi="Sylfaen" w:cs="Sylfaen"/>
          <w:szCs w:val="22"/>
          <w:lang w:val="ka-GE" w:eastAsia="ko-KR"/>
        </w:rPr>
        <w:t>შემთხვევაშიც</w:t>
      </w:r>
      <w:r>
        <w:rPr>
          <w:szCs w:val="22"/>
          <w:lang w:val="ka-GE" w:eastAsia="ko-KR"/>
        </w:rPr>
        <w:t xml:space="preserve"> </w:t>
      </w:r>
      <w:r>
        <w:rPr>
          <w:rFonts w:ascii="Sylfaen" w:hAnsi="Sylfaen" w:cs="Sylfaen"/>
          <w:szCs w:val="22"/>
          <w:lang w:val="ka-GE" w:eastAsia="ko-KR"/>
        </w:rPr>
        <w:t>კი</w:t>
      </w:r>
      <w:r>
        <w:rPr>
          <w:szCs w:val="22"/>
          <w:lang w:val="ka-GE" w:eastAsia="ko-KR"/>
        </w:rPr>
        <w:t xml:space="preserve">, </w:t>
      </w:r>
      <w:r>
        <w:rPr>
          <w:rFonts w:ascii="Sylfaen" w:hAnsi="Sylfaen" w:cs="Sylfaen"/>
          <w:szCs w:val="22"/>
          <w:lang w:val="ka-GE" w:eastAsia="ko-KR"/>
        </w:rPr>
        <w:t>თუ</w:t>
      </w:r>
      <w:r>
        <w:rPr>
          <w:szCs w:val="22"/>
          <w:lang w:val="ka-GE" w:eastAsia="ko-KR"/>
        </w:rPr>
        <w:t xml:space="preserve"> </w:t>
      </w:r>
      <w:r>
        <w:rPr>
          <w:rFonts w:ascii="Sylfaen" w:hAnsi="Sylfaen" w:cs="Sylfaen"/>
          <w:szCs w:val="22"/>
          <w:lang w:val="ka-GE" w:eastAsia="ko-KR"/>
        </w:rPr>
        <w:t>გზა</w:t>
      </w:r>
      <w:r>
        <w:rPr>
          <w:szCs w:val="22"/>
          <w:lang w:val="ka-GE" w:eastAsia="ko-KR"/>
        </w:rPr>
        <w:t xml:space="preserve"> </w:t>
      </w:r>
      <w:r>
        <w:rPr>
          <w:rFonts w:ascii="Sylfaen" w:hAnsi="Sylfaen" w:cs="Sylfaen"/>
          <w:szCs w:val="22"/>
          <w:lang w:val="ka-GE" w:eastAsia="ko-KR"/>
        </w:rPr>
        <w:t>ტექნიკურად</w:t>
      </w:r>
      <w:r>
        <w:rPr>
          <w:szCs w:val="22"/>
          <w:lang w:val="ka-GE" w:eastAsia="ko-KR"/>
        </w:rPr>
        <w:t xml:space="preserve"> </w:t>
      </w:r>
      <w:r>
        <w:rPr>
          <w:rFonts w:ascii="Sylfaen" w:hAnsi="Sylfaen" w:cs="Sylfaen"/>
          <w:szCs w:val="22"/>
          <w:lang w:val="ka-GE" w:eastAsia="ko-KR"/>
        </w:rPr>
        <w:t>გამართული</w:t>
      </w:r>
      <w:r>
        <w:rPr>
          <w:szCs w:val="22"/>
          <w:lang w:val="ka-GE" w:eastAsia="ko-KR"/>
        </w:rPr>
        <w:t xml:space="preserve"> </w:t>
      </w:r>
      <w:r>
        <w:rPr>
          <w:rFonts w:ascii="Sylfaen" w:hAnsi="Sylfaen" w:cs="Sylfaen"/>
          <w:szCs w:val="22"/>
          <w:lang w:val="ka-GE" w:eastAsia="ko-KR"/>
        </w:rPr>
        <w:t>იქნება</w:t>
      </w:r>
      <w:r>
        <w:rPr>
          <w:szCs w:val="22"/>
          <w:lang w:val="ka-GE" w:eastAsia="ko-KR"/>
        </w:rPr>
        <w:t xml:space="preserve">, </w:t>
      </w:r>
      <w:r>
        <w:rPr>
          <w:rFonts w:ascii="Sylfaen" w:hAnsi="Sylfaen" w:cs="Sylfaen"/>
          <w:szCs w:val="22"/>
          <w:lang w:val="ka-GE" w:eastAsia="ko-KR"/>
        </w:rPr>
        <w:t>პრობლემას</w:t>
      </w:r>
      <w:r>
        <w:rPr>
          <w:szCs w:val="22"/>
          <w:lang w:val="ka-GE" w:eastAsia="ko-KR"/>
        </w:rPr>
        <w:t xml:space="preserve"> </w:t>
      </w:r>
      <w:r>
        <w:rPr>
          <w:rFonts w:ascii="Sylfaen" w:hAnsi="Sylfaen" w:cs="Sylfaen"/>
          <w:szCs w:val="22"/>
          <w:lang w:val="ka-GE" w:eastAsia="ko-KR"/>
        </w:rPr>
        <w:t>შექმნის</w:t>
      </w:r>
      <w:r>
        <w:rPr>
          <w:szCs w:val="22"/>
          <w:lang w:val="ka-GE" w:eastAsia="ko-KR"/>
        </w:rPr>
        <w:t xml:space="preserve"> </w:t>
      </w:r>
      <w:r>
        <w:rPr>
          <w:rFonts w:ascii="Sylfaen" w:hAnsi="Sylfaen" w:cs="Sylfaen"/>
          <w:szCs w:val="22"/>
          <w:lang w:val="ka-GE" w:eastAsia="ko-KR"/>
        </w:rPr>
        <w:t>ხმაური</w:t>
      </w:r>
      <w:r>
        <w:rPr>
          <w:szCs w:val="22"/>
          <w:lang w:val="ka-GE" w:eastAsia="ko-KR"/>
        </w:rPr>
        <w:t xml:space="preserve"> </w:t>
      </w:r>
      <w:r>
        <w:rPr>
          <w:rFonts w:ascii="Sylfaen" w:hAnsi="Sylfaen" w:cs="Sylfaen"/>
          <w:szCs w:val="22"/>
          <w:lang w:val="ka-GE" w:eastAsia="ko-KR"/>
        </w:rPr>
        <w:t>და</w:t>
      </w:r>
      <w:r>
        <w:rPr>
          <w:szCs w:val="22"/>
          <w:lang w:val="ka-GE" w:eastAsia="ko-KR"/>
        </w:rPr>
        <w:t xml:space="preserve"> </w:t>
      </w:r>
      <w:r>
        <w:rPr>
          <w:rFonts w:ascii="Sylfaen" w:hAnsi="Sylfaen" w:cs="Sylfaen"/>
          <w:szCs w:val="22"/>
          <w:lang w:val="ka-GE" w:eastAsia="ko-KR"/>
        </w:rPr>
        <w:t>საგზაო</w:t>
      </w:r>
      <w:r>
        <w:rPr>
          <w:szCs w:val="22"/>
          <w:lang w:val="ka-GE" w:eastAsia="ko-KR"/>
        </w:rPr>
        <w:t xml:space="preserve"> </w:t>
      </w:r>
      <w:r>
        <w:rPr>
          <w:rFonts w:ascii="Sylfaen" w:hAnsi="Sylfaen" w:cs="Sylfaen"/>
          <w:szCs w:val="22"/>
          <w:lang w:val="ka-GE" w:eastAsia="ko-KR"/>
        </w:rPr>
        <w:t>მოძრაობასთან</w:t>
      </w:r>
      <w:r>
        <w:rPr>
          <w:szCs w:val="22"/>
          <w:lang w:val="ka-GE" w:eastAsia="ko-KR"/>
        </w:rPr>
        <w:t xml:space="preserve"> </w:t>
      </w:r>
      <w:r>
        <w:rPr>
          <w:rFonts w:ascii="Sylfaen" w:hAnsi="Sylfaen" w:cs="Sylfaen"/>
          <w:szCs w:val="22"/>
          <w:lang w:val="ka-GE" w:eastAsia="ko-KR"/>
        </w:rPr>
        <w:t>დაკავშირებული</w:t>
      </w:r>
      <w:r>
        <w:rPr>
          <w:szCs w:val="22"/>
          <w:lang w:val="ka-GE" w:eastAsia="ko-KR"/>
        </w:rPr>
        <w:t xml:space="preserve"> </w:t>
      </w:r>
      <w:r>
        <w:rPr>
          <w:rFonts w:ascii="Sylfaen" w:hAnsi="Sylfaen" w:cs="Sylfaen"/>
          <w:szCs w:val="22"/>
          <w:lang w:val="ka-GE" w:eastAsia="ko-KR"/>
        </w:rPr>
        <w:t>ემისიები</w:t>
      </w:r>
      <w:r>
        <w:rPr>
          <w:szCs w:val="22"/>
          <w:lang w:val="ka-GE" w:eastAsia="ko-KR"/>
        </w:rPr>
        <w:t xml:space="preserve">, </w:t>
      </w:r>
      <w:r>
        <w:rPr>
          <w:rFonts w:ascii="Sylfaen" w:hAnsi="Sylfaen" w:cs="Sylfaen"/>
          <w:szCs w:val="22"/>
          <w:lang w:val="ka-GE" w:eastAsia="ko-KR"/>
        </w:rPr>
        <w:t>საგზაო</w:t>
      </w:r>
      <w:r>
        <w:rPr>
          <w:szCs w:val="22"/>
          <w:lang w:val="ka-GE" w:eastAsia="ko-KR"/>
        </w:rPr>
        <w:t xml:space="preserve"> </w:t>
      </w:r>
      <w:r>
        <w:rPr>
          <w:rFonts w:ascii="Sylfaen" w:hAnsi="Sylfaen" w:cs="Sylfaen"/>
          <w:szCs w:val="22"/>
          <w:lang w:val="ka-GE" w:eastAsia="ko-KR"/>
        </w:rPr>
        <w:t>საცობები</w:t>
      </w:r>
      <w:r>
        <w:rPr>
          <w:szCs w:val="22"/>
          <w:lang w:val="ka-GE" w:eastAsia="ko-KR"/>
        </w:rPr>
        <w:t xml:space="preserve"> </w:t>
      </w:r>
      <w:r>
        <w:rPr>
          <w:rFonts w:ascii="Sylfaen" w:hAnsi="Sylfaen" w:cs="Sylfaen"/>
          <w:szCs w:val="22"/>
          <w:lang w:val="ka-GE" w:eastAsia="ko-KR"/>
        </w:rPr>
        <w:t>და</w:t>
      </w:r>
      <w:r>
        <w:rPr>
          <w:szCs w:val="22"/>
          <w:lang w:val="ka-GE" w:eastAsia="ko-KR"/>
        </w:rPr>
        <w:t xml:space="preserve"> </w:t>
      </w:r>
      <w:r>
        <w:rPr>
          <w:rFonts w:ascii="Sylfaen" w:hAnsi="Sylfaen" w:cs="Sylfaen"/>
          <w:szCs w:val="22"/>
          <w:lang w:val="ka-GE" w:eastAsia="ko-KR"/>
        </w:rPr>
        <w:t>საგზაო</w:t>
      </w:r>
      <w:r>
        <w:rPr>
          <w:szCs w:val="22"/>
          <w:lang w:val="ka-GE" w:eastAsia="ko-KR"/>
        </w:rPr>
        <w:t>/</w:t>
      </w:r>
      <w:r>
        <w:rPr>
          <w:rFonts w:ascii="Sylfaen" w:hAnsi="Sylfaen" w:cs="Sylfaen"/>
          <w:szCs w:val="22"/>
          <w:lang w:val="ka-GE" w:eastAsia="ko-KR"/>
        </w:rPr>
        <w:t>საფეხმავლო</w:t>
      </w:r>
      <w:r>
        <w:rPr>
          <w:szCs w:val="22"/>
          <w:lang w:val="ka-GE" w:eastAsia="ko-KR"/>
        </w:rPr>
        <w:t xml:space="preserve"> </w:t>
      </w:r>
      <w:r>
        <w:rPr>
          <w:rFonts w:ascii="Sylfaen" w:hAnsi="Sylfaen" w:cs="Sylfaen"/>
          <w:szCs w:val="22"/>
          <w:lang w:val="ka-GE" w:eastAsia="ko-KR"/>
        </w:rPr>
        <w:t>მოძრაობის</w:t>
      </w:r>
      <w:r>
        <w:rPr>
          <w:szCs w:val="22"/>
          <w:lang w:val="ka-GE" w:eastAsia="ko-KR"/>
        </w:rPr>
        <w:t xml:space="preserve"> </w:t>
      </w:r>
      <w:r>
        <w:rPr>
          <w:rFonts w:ascii="Sylfaen" w:hAnsi="Sylfaen" w:cs="Sylfaen"/>
          <w:szCs w:val="22"/>
          <w:lang w:val="ka-GE" w:eastAsia="ko-KR"/>
        </w:rPr>
        <w:t>უსაფრთხოება</w:t>
      </w:r>
      <w:r>
        <w:rPr>
          <w:szCs w:val="22"/>
          <w:lang w:val="ka-GE" w:eastAsia="ko-KR"/>
        </w:rPr>
        <w:t xml:space="preserve">. </w:t>
      </w:r>
      <w:r>
        <w:rPr>
          <w:rFonts w:ascii="Sylfaen" w:hAnsi="Sylfaen" w:cs="Sylfaen"/>
          <w:szCs w:val="22"/>
          <w:lang w:val="ka-GE" w:eastAsia="ko-KR"/>
        </w:rPr>
        <w:t>და</w:t>
      </w:r>
      <w:r>
        <w:rPr>
          <w:szCs w:val="22"/>
          <w:lang w:val="ka-GE" w:eastAsia="ko-KR"/>
        </w:rPr>
        <w:t xml:space="preserve"> </w:t>
      </w:r>
      <w:r>
        <w:rPr>
          <w:rFonts w:ascii="Sylfaen" w:hAnsi="Sylfaen" w:cs="Sylfaen"/>
          <w:szCs w:val="22"/>
          <w:lang w:val="ka-GE" w:eastAsia="ko-KR"/>
        </w:rPr>
        <w:t>ბოლოს</w:t>
      </w:r>
      <w:r>
        <w:rPr>
          <w:szCs w:val="22"/>
          <w:lang w:val="ka-GE" w:eastAsia="ko-KR"/>
        </w:rPr>
        <w:t xml:space="preserve">, </w:t>
      </w:r>
      <w:r>
        <w:rPr>
          <w:rFonts w:ascii="Sylfaen" w:hAnsi="Sylfaen" w:cs="Sylfaen"/>
          <w:szCs w:val="22"/>
          <w:lang w:val="ka-GE" w:eastAsia="ko-KR"/>
        </w:rPr>
        <w:t>რაც</w:t>
      </w:r>
      <w:r>
        <w:rPr>
          <w:szCs w:val="22"/>
          <w:lang w:val="ka-GE" w:eastAsia="ko-KR"/>
        </w:rPr>
        <w:t xml:space="preserve"> </w:t>
      </w:r>
      <w:r>
        <w:rPr>
          <w:rFonts w:ascii="Sylfaen" w:hAnsi="Sylfaen" w:cs="Sylfaen"/>
          <w:szCs w:val="22"/>
          <w:lang w:val="ka-GE" w:eastAsia="ko-KR"/>
        </w:rPr>
        <w:t>არანაკლებ</w:t>
      </w:r>
      <w:r>
        <w:rPr>
          <w:szCs w:val="22"/>
          <w:lang w:val="ka-GE" w:eastAsia="ko-KR"/>
        </w:rPr>
        <w:t xml:space="preserve"> </w:t>
      </w:r>
      <w:r>
        <w:rPr>
          <w:rFonts w:ascii="Sylfaen" w:hAnsi="Sylfaen" w:cs="Sylfaen"/>
          <w:szCs w:val="22"/>
          <w:lang w:val="ka-GE" w:eastAsia="ko-KR"/>
        </w:rPr>
        <w:t>მნიშვნელოვანია</w:t>
      </w:r>
      <w:r>
        <w:rPr>
          <w:szCs w:val="22"/>
          <w:lang w:val="ka-GE" w:eastAsia="ko-KR"/>
        </w:rPr>
        <w:t xml:space="preserve"> - </w:t>
      </w:r>
      <w:r>
        <w:rPr>
          <w:rFonts w:ascii="Sylfaen" w:hAnsi="Sylfaen" w:cs="Sylfaen"/>
          <w:szCs w:val="22"/>
          <w:lang w:val="ka-GE" w:eastAsia="ko-KR"/>
        </w:rPr>
        <w:t>განაშენიანებული</w:t>
      </w:r>
      <w:r>
        <w:rPr>
          <w:szCs w:val="22"/>
          <w:lang w:val="ka-GE" w:eastAsia="ko-KR"/>
        </w:rPr>
        <w:t xml:space="preserve"> </w:t>
      </w:r>
      <w:r>
        <w:rPr>
          <w:rFonts w:ascii="Sylfaen" w:hAnsi="Sylfaen" w:cs="Sylfaen"/>
          <w:szCs w:val="22"/>
          <w:lang w:val="ka-GE" w:eastAsia="ko-KR"/>
        </w:rPr>
        <w:t>ტერიტორიის</w:t>
      </w:r>
      <w:r>
        <w:rPr>
          <w:szCs w:val="22"/>
          <w:lang w:val="ka-GE" w:eastAsia="ko-KR"/>
        </w:rPr>
        <w:t xml:space="preserve"> </w:t>
      </w:r>
      <w:r>
        <w:rPr>
          <w:rFonts w:ascii="Sylfaen" w:hAnsi="Sylfaen" w:cs="Sylfaen"/>
          <w:szCs w:val="22"/>
          <w:lang w:val="ka-GE" w:eastAsia="ko-KR"/>
        </w:rPr>
        <w:t>ფარგლებში</w:t>
      </w:r>
      <w:r>
        <w:rPr>
          <w:szCs w:val="22"/>
          <w:lang w:val="ka-GE" w:eastAsia="ko-KR"/>
        </w:rPr>
        <w:t xml:space="preserve"> </w:t>
      </w:r>
      <w:r>
        <w:rPr>
          <w:rFonts w:ascii="Sylfaen" w:hAnsi="Sylfaen" w:cs="Sylfaen"/>
          <w:szCs w:val="22"/>
          <w:lang w:val="ka-GE" w:eastAsia="ko-KR"/>
        </w:rPr>
        <w:t>გზების</w:t>
      </w:r>
      <w:r>
        <w:rPr>
          <w:szCs w:val="22"/>
          <w:lang w:val="ka-GE" w:eastAsia="ko-KR"/>
        </w:rPr>
        <w:t xml:space="preserve"> </w:t>
      </w:r>
      <w:r>
        <w:rPr>
          <w:rFonts w:ascii="Sylfaen" w:hAnsi="Sylfaen" w:cs="Sylfaen"/>
          <w:szCs w:val="22"/>
          <w:lang w:val="ka-GE" w:eastAsia="ko-KR"/>
        </w:rPr>
        <w:t>გაფართოება</w:t>
      </w:r>
      <w:r>
        <w:rPr>
          <w:szCs w:val="22"/>
          <w:lang w:val="ka-GE" w:eastAsia="ko-KR"/>
        </w:rPr>
        <w:t xml:space="preserve"> </w:t>
      </w:r>
      <w:r>
        <w:rPr>
          <w:rFonts w:ascii="Sylfaen" w:hAnsi="Sylfaen" w:cs="Sylfaen"/>
          <w:szCs w:val="22"/>
          <w:lang w:val="ka-GE" w:eastAsia="ko-KR"/>
        </w:rPr>
        <w:t>მოსახლეობის</w:t>
      </w:r>
      <w:r>
        <w:rPr>
          <w:szCs w:val="22"/>
          <w:lang w:val="ka-GE" w:eastAsia="ko-KR"/>
        </w:rPr>
        <w:t xml:space="preserve"> </w:t>
      </w:r>
      <w:r>
        <w:rPr>
          <w:rFonts w:ascii="Sylfaen" w:hAnsi="Sylfaen" w:cs="Sylfaen"/>
          <w:szCs w:val="22"/>
          <w:lang w:val="ka-GE" w:eastAsia="ko-KR"/>
        </w:rPr>
        <w:t>ფიზიკური</w:t>
      </w:r>
      <w:r>
        <w:rPr>
          <w:szCs w:val="22"/>
          <w:lang w:val="ka-GE" w:eastAsia="ko-KR"/>
        </w:rPr>
        <w:t xml:space="preserve"> </w:t>
      </w:r>
      <w:r>
        <w:rPr>
          <w:rFonts w:ascii="Sylfaen" w:hAnsi="Sylfaen" w:cs="Sylfaen"/>
          <w:szCs w:val="22"/>
          <w:lang w:val="ka-GE" w:eastAsia="ko-KR"/>
        </w:rPr>
        <w:t>განსახლების</w:t>
      </w:r>
      <w:r>
        <w:rPr>
          <w:szCs w:val="22"/>
          <w:lang w:val="ka-GE" w:eastAsia="ko-KR"/>
        </w:rPr>
        <w:t xml:space="preserve"> </w:t>
      </w:r>
      <w:r>
        <w:rPr>
          <w:rFonts w:ascii="Sylfaen" w:hAnsi="Sylfaen" w:cs="Sylfaen"/>
          <w:szCs w:val="22"/>
          <w:lang w:val="ka-GE" w:eastAsia="ko-KR"/>
        </w:rPr>
        <w:t>გარეშე</w:t>
      </w:r>
      <w:r>
        <w:rPr>
          <w:szCs w:val="22"/>
          <w:lang w:val="ka-GE" w:eastAsia="ko-KR"/>
        </w:rPr>
        <w:t xml:space="preserve"> </w:t>
      </w:r>
      <w:r>
        <w:rPr>
          <w:rFonts w:ascii="Sylfaen" w:hAnsi="Sylfaen" w:cs="Sylfaen"/>
          <w:szCs w:val="22"/>
          <w:lang w:val="ka-GE" w:eastAsia="ko-KR"/>
        </w:rPr>
        <w:t>შეუძლებელია</w:t>
      </w:r>
      <w:r>
        <w:rPr>
          <w:szCs w:val="22"/>
          <w:lang w:val="ka-GE" w:eastAsia="ko-KR"/>
        </w:rPr>
        <w:t xml:space="preserve">. </w:t>
      </w:r>
      <w:r>
        <w:rPr>
          <w:rFonts w:ascii="Sylfaen" w:hAnsi="Sylfaen" w:cs="Sylfaen"/>
          <w:szCs w:val="22"/>
          <w:lang w:val="ka-GE" w:eastAsia="ko-KR"/>
        </w:rPr>
        <w:t>ამიტომ</w:t>
      </w:r>
      <w:r>
        <w:rPr>
          <w:szCs w:val="22"/>
          <w:lang w:val="ka-GE" w:eastAsia="ko-KR"/>
        </w:rPr>
        <w:t xml:space="preserve">, </w:t>
      </w:r>
      <w:r>
        <w:rPr>
          <w:rFonts w:ascii="Sylfaen" w:hAnsi="Sylfaen" w:cs="Sylfaen"/>
          <w:szCs w:val="22"/>
          <w:lang w:val="ka-GE" w:eastAsia="ko-KR"/>
        </w:rPr>
        <w:t>ეს</w:t>
      </w:r>
      <w:r>
        <w:rPr>
          <w:szCs w:val="22"/>
          <w:lang w:val="ka-GE" w:eastAsia="ko-KR"/>
        </w:rPr>
        <w:t xml:space="preserve"> </w:t>
      </w:r>
      <w:r>
        <w:rPr>
          <w:rFonts w:ascii="Sylfaen" w:hAnsi="Sylfaen" w:cs="Sylfaen"/>
          <w:szCs w:val="22"/>
          <w:lang w:val="ka-GE" w:eastAsia="ko-KR"/>
        </w:rPr>
        <w:t>ალტერნატივა</w:t>
      </w:r>
      <w:r>
        <w:rPr>
          <w:szCs w:val="22"/>
          <w:lang w:val="ka-GE" w:eastAsia="ko-KR"/>
        </w:rPr>
        <w:t xml:space="preserve"> </w:t>
      </w:r>
      <w:r>
        <w:rPr>
          <w:rFonts w:ascii="Sylfaen" w:hAnsi="Sylfaen" w:cs="Sylfaen"/>
          <w:szCs w:val="22"/>
          <w:lang w:val="ka-GE" w:eastAsia="ko-KR"/>
        </w:rPr>
        <w:t>ამოღებულ</w:t>
      </w:r>
      <w:r>
        <w:rPr>
          <w:szCs w:val="22"/>
          <w:lang w:val="ka-GE" w:eastAsia="ko-KR"/>
        </w:rPr>
        <w:t xml:space="preserve"> </w:t>
      </w:r>
      <w:r>
        <w:rPr>
          <w:rFonts w:ascii="Sylfaen" w:hAnsi="Sylfaen" w:cs="Sylfaen"/>
          <w:szCs w:val="22"/>
          <w:lang w:val="ka-GE" w:eastAsia="ko-KR"/>
        </w:rPr>
        <w:t>იქნა</w:t>
      </w:r>
      <w:r>
        <w:rPr>
          <w:szCs w:val="22"/>
          <w:lang w:val="ka-GE" w:eastAsia="ko-KR"/>
        </w:rPr>
        <w:t xml:space="preserve"> </w:t>
      </w:r>
      <w:r>
        <w:rPr>
          <w:rFonts w:ascii="Sylfaen" w:hAnsi="Sylfaen" w:cs="Sylfaen"/>
          <w:szCs w:val="22"/>
          <w:lang w:val="ka-GE" w:eastAsia="ko-KR"/>
        </w:rPr>
        <w:t>მოყვანილი</w:t>
      </w:r>
      <w:r>
        <w:rPr>
          <w:szCs w:val="22"/>
          <w:lang w:val="ka-GE" w:eastAsia="ko-KR"/>
        </w:rPr>
        <w:t xml:space="preserve"> </w:t>
      </w:r>
      <w:r>
        <w:rPr>
          <w:rFonts w:ascii="Sylfaen" w:hAnsi="Sylfaen" w:cs="Sylfaen"/>
          <w:szCs w:val="22"/>
          <w:lang w:val="ka-GE" w:eastAsia="ko-KR"/>
        </w:rPr>
        <w:t>შედარებიდან</w:t>
      </w:r>
      <w:r>
        <w:rPr>
          <w:szCs w:val="22"/>
          <w:lang w:val="ka-GE" w:eastAsia="ko-KR"/>
        </w:rPr>
        <w:t xml:space="preserve">. </w:t>
      </w:r>
    </w:p>
    <w:p w:rsidR="00AB4136" w:rsidRPr="00C71718" w:rsidRDefault="00AB4136" w:rsidP="00AB4136">
      <w:pPr>
        <w:spacing w:before="120" w:after="120"/>
        <w:rPr>
          <w:rFonts w:ascii="Sylfaen" w:hAnsi="Sylfaen"/>
          <w:szCs w:val="22"/>
          <w:lang w:val="ka-GE" w:eastAsia="ko-KR"/>
        </w:rPr>
      </w:pPr>
      <w:r w:rsidRPr="00C71718">
        <w:rPr>
          <w:rFonts w:ascii="Sylfaen" w:hAnsi="Sylfaen"/>
          <w:szCs w:val="22"/>
          <w:lang w:val="ka-GE" w:eastAsia="ko-KR"/>
        </w:rPr>
        <w:t xml:space="preserve">მრავალკრიტერიუმიანი ანალიზის შედეგების ურთიერთშედარების საფუძველზე, რეკომენდირებულია </w:t>
      </w:r>
      <w:r>
        <w:rPr>
          <w:rFonts w:ascii="Sylfaen" w:hAnsi="Sylfaen"/>
          <w:szCs w:val="22"/>
          <w:lang w:val="ka-GE" w:eastAsia="ko-KR"/>
        </w:rPr>
        <w:t>თელავი-</w:t>
      </w:r>
      <w:r w:rsidRPr="00C71718">
        <w:rPr>
          <w:rFonts w:ascii="Sylfaen" w:hAnsi="Sylfaen"/>
          <w:szCs w:val="22"/>
          <w:lang w:val="ka-GE" w:eastAsia="ko-KR"/>
        </w:rPr>
        <w:t>გურჯაანი/(ჩუმლაყი)</w:t>
      </w:r>
      <w:r>
        <w:rPr>
          <w:rFonts w:ascii="Sylfaen" w:hAnsi="Sylfaen"/>
          <w:szCs w:val="22"/>
          <w:lang w:val="ka-GE" w:eastAsia="ko-KR"/>
        </w:rPr>
        <w:t xml:space="preserve"> </w:t>
      </w:r>
      <w:r w:rsidRPr="00C71718">
        <w:rPr>
          <w:rFonts w:ascii="Sylfaen" w:hAnsi="Sylfaen"/>
          <w:szCs w:val="22"/>
          <w:lang w:val="ka-GE" w:eastAsia="ko-KR"/>
        </w:rPr>
        <w:t>საგზაო მონაკვეთისთვის განსახორციელებლად შერჩე</w:t>
      </w:r>
      <w:r>
        <w:rPr>
          <w:rFonts w:ascii="Sylfaen" w:hAnsi="Sylfaen"/>
          <w:szCs w:val="22"/>
          <w:lang w:val="ka-GE" w:eastAsia="ko-KR"/>
        </w:rPr>
        <w:t>ულ იქნა</w:t>
      </w:r>
      <w:r w:rsidRPr="00C71718">
        <w:rPr>
          <w:rFonts w:ascii="Sylfaen" w:hAnsi="Sylfaen"/>
          <w:szCs w:val="22"/>
          <w:lang w:val="ka-GE" w:eastAsia="ko-KR"/>
        </w:rPr>
        <w:t xml:space="preserve"> ალტერნატიული ტრასა </w:t>
      </w:r>
      <w:r>
        <w:rPr>
          <w:rFonts w:ascii="Sylfaen" w:hAnsi="Sylfaen"/>
          <w:lang w:val="ka-GE"/>
        </w:rPr>
        <w:t>TS</w:t>
      </w:r>
      <w:r w:rsidRPr="00C71718">
        <w:rPr>
          <w:rFonts w:ascii="Sylfaen" w:hAnsi="Sylfaen"/>
          <w:szCs w:val="22"/>
          <w:lang w:val="ka-GE" w:eastAsia="ko-KR"/>
        </w:rPr>
        <w:t xml:space="preserve"> (მკრთალი ლურჯი ხაზი).</w:t>
      </w:r>
    </w:p>
    <w:p w:rsidR="00AB4136" w:rsidRPr="00C71718" w:rsidRDefault="00AB4136" w:rsidP="00AB4136">
      <w:pPr>
        <w:rPr>
          <w:rFonts w:ascii="Sylfaen" w:hAnsi="Sylfaen"/>
          <w:szCs w:val="22"/>
          <w:lang w:val="ka-GE" w:eastAsia="ko-KR"/>
        </w:rPr>
      </w:pPr>
      <w:r w:rsidRPr="00C71718">
        <w:rPr>
          <w:rFonts w:ascii="Sylfaen" w:hAnsi="Sylfaen"/>
          <w:szCs w:val="22"/>
          <w:lang w:val="ka-GE" w:eastAsia="ko-KR"/>
        </w:rPr>
        <w:t>შერჩეული ალტერნატიული ტრასა ხასიათდება სხვებთან შედარებით უკეთესი ე</w:t>
      </w:r>
      <w:r>
        <w:rPr>
          <w:rFonts w:ascii="Sylfaen" w:hAnsi="Sylfaen"/>
          <w:szCs w:val="22"/>
          <w:lang w:val="ka-GE" w:eastAsia="ko-KR"/>
        </w:rPr>
        <w:t>კონომიკური მაჩვენებლები. აღნიშნული შერჩეული ალტერნატივა</w:t>
      </w:r>
      <w:r w:rsidRPr="00C71718">
        <w:rPr>
          <w:rFonts w:ascii="Sylfaen" w:hAnsi="Sylfaen"/>
          <w:szCs w:val="22"/>
          <w:lang w:val="ka-GE" w:eastAsia="ko-KR"/>
        </w:rPr>
        <w:t xml:space="preserve"> საჭიროებს შემდგომ დახვეწას მშენებლობის ხარჯების ოპტიმიზირებისა და სოციალური და ეკოლოგიური ზემოქმედებების მინიმიზირების მიზნით. რეკომენდირებული </w:t>
      </w:r>
      <w:r>
        <w:rPr>
          <w:rFonts w:ascii="Sylfaen" w:hAnsi="Sylfaen"/>
          <w:szCs w:val="22"/>
          <w:lang w:val="ka-GE" w:eastAsia="ko-KR"/>
        </w:rPr>
        <w:t>გზა</w:t>
      </w:r>
      <w:r w:rsidRPr="00C71718">
        <w:rPr>
          <w:rFonts w:ascii="Sylfaen" w:hAnsi="Sylfaen"/>
          <w:szCs w:val="22"/>
          <w:lang w:val="ka-GE" w:eastAsia="ko-KR"/>
        </w:rPr>
        <w:t xml:space="preserve"> გრძელ უბნებზე არსებულ რკინიგზის ხაზს მიუყვება. თავის მხრივ, კომბინირებული (საგზაო-სარკინიგზო) დერეფანი ნაკლებ შემაშფოთებელ გავლენას იქონიებს გარსმომცველ ლანდშაფტზე.</w:t>
      </w:r>
    </w:p>
    <w:p w:rsidR="00AB4136" w:rsidRDefault="00AB4136" w:rsidP="00AB4136">
      <w:pPr>
        <w:pStyle w:val="lentele"/>
        <w:numPr>
          <w:ilvl w:val="0"/>
          <w:numId w:val="0"/>
        </w:numPr>
        <w:spacing w:before="120" w:after="120" w:line="240" w:lineRule="auto"/>
        <w:rPr>
          <w:rFonts w:ascii="Sylfaen" w:hAnsi="Sylfaen"/>
          <w:i/>
          <w:szCs w:val="22"/>
          <w:lang w:val="ka-GE"/>
        </w:rPr>
      </w:pPr>
      <w:r>
        <w:rPr>
          <w:rFonts w:ascii="Sylfaen" w:hAnsi="Sylfaen"/>
          <w:i/>
          <w:lang w:val="ka-GE"/>
        </w:rPr>
        <w:t>ალტერნატივების დადებითი და უარყოფითი მხარეები</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7"/>
        <w:gridCol w:w="3029"/>
        <w:gridCol w:w="6"/>
      </w:tblGrid>
      <w:tr w:rsidR="00AB4136" w:rsidTr="00AB4136">
        <w:trPr>
          <w:gridAfter w:val="1"/>
          <w:wAfter w:w="3" w:type="pct"/>
        </w:trPr>
        <w:tc>
          <w:tcPr>
            <w:tcW w:w="3511" w:type="pct"/>
            <w:tcBorders>
              <w:top w:val="single" w:sz="4" w:space="0" w:color="auto"/>
              <w:left w:val="single" w:sz="4" w:space="0" w:color="auto"/>
              <w:bottom w:val="single" w:sz="4" w:space="0" w:color="auto"/>
              <w:right w:val="single" w:sz="4" w:space="0" w:color="auto"/>
            </w:tcBorders>
            <w:hideMark/>
          </w:tcPr>
          <w:p w:rsidR="00AB4136" w:rsidRDefault="00AB4136" w:rsidP="00AB4136">
            <w:pPr>
              <w:spacing w:line="256" w:lineRule="auto"/>
              <w:rPr>
                <w:rFonts w:ascii="Sylfaen" w:hAnsi="Sylfaen"/>
                <w:sz w:val="18"/>
                <w:szCs w:val="18"/>
                <w:lang w:val="ka-GE" w:eastAsia="ko-KR"/>
              </w:rPr>
            </w:pPr>
            <w:r>
              <w:rPr>
                <w:rFonts w:ascii="Sylfaen" w:hAnsi="Sylfaen" w:cs="Sylfaen"/>
                <w:b/>
                <w:sz w:val="18"/>
                <w:szCs w:val="18"/>
                <w:lang w:val="ka-GE" w:eastAsia="ko-KR"/>
              </w:rPr>
              <w:t>დადებითი</w:t>
            </w:r>
            <w:r>
              <w:rPr>
                <w:b/>
                <w:sz w:val="18"/>
                <w:szCs w:val="18"/>
                <w:lang w:val="ka-GE" w:eastAsia="ko-KR"/>
              </w:rPr>
              <w:t xml:space="preserve"> </w:t>
            </w:r>
            <w:r>
              <w:rPr>
                <w:rFonts w:ascii="Sylfaen" w:hAnsi="Sylfaen" w:cs="Sylfaen"/>
                <w:b/>
                <w:sz w:val="18"/>
                <w:szCs w:val="18"/>
                <w:lang w:val="ka-GE" w:eastAsia="ko-KR"/>
              </w:rPr>
              <w:t>მხარეები</w:t>
            </w:r>
          </w:p>
        </w:tc>
        <w:tc>
          <w:tcPr>
            <w:tcW w:w="1486" w:type="pct"/>
            <w:tcBorders>
              <w:top w:val="single" w:sz="4" w:space="0" w:color="auto"/>
              <w:left w:val="single" w:sz="4" w:space="0" w:color="auto"/>
              <w:bottom w:val="single" w:sz="4" w:space="0" w:color="auto"/>
              <w:right w:val="single" w:sz="4" w:space="0" w:color="auto"/>
            </w:tcBorders>
            <w:hideMark/>
          </w:tcPr>
          <w:p w:rsidR="00AB4136" w:rsidRDefault="00AB4136" w:rsidP="00AB4136">
            <w:pPr>
              <w:spacing w:line="256" w:lineRule="auto"/>
              <w:rPr>
                <w:sz w:val="18"/>
                <w:szCs w:val="18"/>
                <w:lang w:val="ka-GE" w:eastAsia="ko-KR"/>
              </w:rPr>
            </w:pPr>
            <w:r>
              <w:rPr>
                <w:rFonts w:ascii="Sylfaen" w:hAnsi="Sylfaen" w:cs="Sylfaen"/>
                <w:b/>
                <w:sz w:val="18"/>
                <w:szCs w:val="18"/>
                <w:lang w:val="ka-GE" w:eastAsia="ko-KR"/>
              </w:rPr>
              <w:t>უარყოფითი</w:t>
            </w:r>
            <w:r>
              <w:rPr>
                <w:b/>
                <w:sz w:val="18"/>
                <w:szCs w:val="18"/>
                <w:lang w:val="ka-GE" w:eastAsia="ko-KR"/>
              </w:rPr>
              <w:t xml:space="preserve"> </w:t>
            </w:r>
            <w:r>
              <w:rPr>
                <w:rFonts w:ascii="Sylfaen" w:hAnsi="Sylfaen" w:cs="Sylfaen"/>
                <w:b/>
                <w:sz w:val="18"/>
                <w:szCs w:val="18"/>
                <w:lang w:val="ka-GE" w:eastAsia="ko-KR"/>
              </w:rPr>
              <w:t>მხარეები</w:t>
            </w:r>
          </w:p>
        </w:tc>
      </w:tr>
      <w:tr w:rsidR="00AB4136" w:rsidTr="00AB4136">
        <w:tc>
          <w:tcPr>
            <w:tcW w:w="5000" w:type="pct"/>
            <w:gridSpan w:val="3"/>
            <w:tcBorders>
              <w:top w:val="single" w:sz="4" w:space="0" w:color="auto"/>
              <w:left w:val="single" w:sz="4" w:space="0" w:color="auto"/>
              <w:bottom w:val="single" w:sz="4" w:space="0" w:color="auto"/>
              <w:right w:val="single" w:sz="4" w:space="0" w:color="auto"/>
            </w:tcBorders>
            <w:hideMark/>
          </w:tcPr>
          <w:p w:rsidR="00AB4136" w:rsidRDefault="00AB4136" w:rsidP="00AB4136">
            <w:pPr>
              <w:spacing w:line="256" w:lineRule="auto"/>
              <w:rPr>
                <w:b/>
                <w:sz w:val="18"/>
                <w:szCs w:val="18"/>
                <w:lang w:val="ka-GE" w:eastAsia="ko-KR"/>
              </w:rPr>
            </w:pPr>
            <w:r>
              <w:rPr>
                <w:rFonts w:ascii="Sylfaen" w:hAnsi="Sylfaen"/>
                <w:lang w:val="en-US"/>
              </w:rPr>
              <w:t>TN</w:t>
            </w:r>
            <w:r>
              <w:rPr>
                <w:rFonts w:ascii="Sylfaen" w:hAnsi="Sylfaen" w:cs="Arial"/>
                <w:bCs/>
                <w:szCs w:val="20"/>
              </w:rPr>
              <w:t xml:space="preserve"> (წითელი ხაზი)</w:t>
            </w:r>
          </w:p>
        </w:tc>
      </w:tr>
      <w:tr w:rsidR="00AB4136" w:rsidTr="00AB4136">
        <w:trPr>
          <w:gridAfter w:val="1"/>
          <w:wAfter w:w="3" w:type="pct"/>
        </w:trPr>
        <w:tc>
          <w:tcPr>
            <w:tcW w:w="3511" w:type="pct"/>
            <w:tcBorders>
              <w:top w:val="single" w:sz="4" w:space="0" w:color="auto"/>
              <w:left w:val="single" w:sz="4" w:space="0" w:color="auto"/>
              <w:bottom w:val="single" w:sz="4" w:space="0" w:color="auto"/>
              <w:right w:val="single" w:sz="4" w:space="0" w:color="auto"/>
            </w:tcBorders>
            <w:hideMark/>
          </w:tcPr>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სხვა ალტერნატივებისგან განსხვავებით მჭიდროდ დასახლებული პუნქტებიდან უფრო მეტად დაშორებულობა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პრობლემური ტერიტორიების (მჭიდროდ დასახლებული ტერიტორიები) გვერდის ავლა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ჰაერის უფრო ნაკლები დაბინძურება</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მინიმალური ზემოქმედება ლანდშაფტზე - გზის ბოლო მონაკვეთზე</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ბიომრავალფეროვნებაზე ნაკლები ზემოქმედება </w:t>
            </w:r>
          </w:p>
          <w:p w:rsidR="00AB4136" w:rsidRPr="00BD5DD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გაუმჯობესებული გზის უსაფრთხოება </w:t>
            </w:r>
          </w:p>
        </w:tc>
        <w:tc>
          <w:tcPr>
            <w:tcW w:w="1486" w:type="pct"/>
            <w:tcBorders>
              <w:top w:val="single" w:sz="4" w:space="0" w:color="auto"/>
              <w:left w:val="single" w:sz="4" w:space="0" w:color="auto"/>
              <w:bottom w:val="single" w:sz="4" w:space="0" w:color="auto"/>
              <w:right w:val="single" w:sz="4" w:space="0" w:color="auto"/>
            </w:tcBorders>
            <w:hideMark/>
          </w:tcPr>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მნიშვნელოვანი სამშენებლო და საექსპლუატაციო/ სარემონტო ხარჯები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სასოფლო-სამეურეო მიწებისა და უფრო მეტი კერძო სახლების გამოსყიდვა სოფ. კონდოლთან </w:t>
            </w:r>
            <w:r>
              <w:rPr>
                <w:rFonts w:cs="Sylfaen"/>
                <w:sz w:val="18"/>
                <w:szCs w:val="18"/>
                <w:lang w:val="ka-GE" w:eastAsia="ko-KR"/>
              </w:rPr>
              <w:t>(დასახლებულ პუნქტებთან სიახლოვე)</w:t>
            </w:r>
          </w:p>
        </w:tc>
      </w:tr>
      <w:tr w:rsidR="00AB4136" w:rsidTr="00AB4136">
        <w:tc>
          <w:tcPr>
            <w:tcW w:w="5000" w:type="pct"/>
            <w:gridSpan w:val="3"/>
            <w:tcBorders>
              <w:top w:val="single" w:sz="4" w:space="0" w:color="auto"/>
              <w:left w:val="single" w:sz="4" w:space="0" w:color="auto"/>
              <w:bottom w:val="single" w:sz="4" w:space="0" w:color="auto"/>
              <w:right w:val="single" w:sz="4" w:space="0" w:color="auto"/>
            </w:tcBorders>
            <w:hideMark/>
          </w:tcPr>
          <w:p w:rsidR="00AB4136" w:rsidRDefault="00AB4136" w:rsidP="00AB4136">
            <w:pPr>
              <w:spacing w:line="256" w:lineRule="auto"/>
              <w:rPr>
                <w:b/>
                <w:sz w:val="18"/>
                <w:szCs w:val="18"/>
                <w:lang w:val="ka-GE" w:eastAsia="ko-KR"/>
              </w:rPr>
            </w:pPr>
            <w:r>
              <w:rPr>
                <w:rFonts w:ascii="Sylfaen" w:hAnsi="Sylfaen" w:cs="Arial"/>
                <w:bCs/>
                <w:szCs w:val="20"/>
              </w:rPr>
              <w:t xml:space="preserve">ალტერნატივა </w:t>
            </w:r>
            <w:r>
              <w:rPr>
                <w:rFonts w:ascii="Sylfaen" w:hAnsi="Sylfaen"/>
                <w:lang w:val="ka-GE"/>
              </w:rPr>
              <w:t>TS</w:t>
            </w:r>
            <w:r w:rsidRPr="005C296B">
              <w:rPr>
                <w:rFonts w:ascii="Sylfaen" w:hAnsi="Sylfaen"/>
                <w:lang w:val="ka-GE"/>
              </w:rPr>
              <w:t xml:space="preserve"> – ღია ლურჯი ხაზი</w:t>
            </w:r>
          </w:p>
        </w:tc>
      </w:tr>
      <w:tr w:rsidR="00AB4136" w:rsidTr="00AB4136">
        <w:trPr>
          <w:gridAfter w:val="1"/>
          <w:wAfter w:w="3" w:type="pct"/>
          <w:cantSplit/>
          <w:trHeight w:val="1134"/>
        </w:trPr>
        <w:tc>
          <w:tcPr>
            <w:tcW w:w="3511" w:type="pct"/>
            <w:tcBorders>
              <w:top w:val="single" w:sz="4" w:space="0" w:color="auto"/>
              <w:left w:val="single" w:sz="4" w:space="0" w:color="auto"/>
              <w:bottom w:val="single" w:sz="4" w:space="0" w:color="auto"/>
              <w:right w:val="single" w:sz="4" w:space="0" w:color="auto"/>
            </w:tcBorders>
            <w:hideMark/>
          </w:tcPr>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მჭიდროდ დასახლებული პუნქტებიდან დაშორებულობა (გარდა სოფ. კონდოლის)</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მიწის ‘დაფარვის’ ყველაზე მცირე წილი</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პრობლემური ტერიტორიების (მჭიდროდ დასახლებული ტერიტორიები) გვერდის ავლა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ჰაერის უფრო ნაკლები დაბინძურება</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მინიმალური ზემოქმედება ლანდშაფტზე - გზის ბოლო მონაკვეთზე</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ბიომრავალფეროვნებაზე ნაკლები ზემოქმედება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გაუმჯობესებული გზის უსაფრთხოება</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ადამიანების ფიზიკური განსახლების მინიმალური საჭიროება</w:t>
            </w:r>
          </w:p>
        </w:tc>
        <w:tc>
          <w:tcPr>
            <w:tcW w:w="1486" w:type="pct"/>
            <w:tcBorders>
              <w:top w:val="single" w:sz="4" w:space="0" w:color="auto"/>
              <w:left w:val="single" w:sz="4" w:space="0" w:color="auto"/>
              <w:bottom w:val="single" w:sz="4" w:space="0" w:color="auto"/>
              <w:right w:val="single" w:sz="4" w:space="0" w:color="auto"/>
            </w:tcBorders>
            <w:hideMark/>
          </w:tcPr>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მნიშვნელოვანი სამშენებლო და საექსპლუატაციო/ სარემონტო ხარჯები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სასოფლო-სამეურეო მიწებისა და უფრო ნაკლები კერძო სახლების გამოსყიდვა სოფ. კონდოლთან </w:t>
            </w:r>
            <w:r>
              <w:rPr>
                <w:rFonts w:cs="Sylfaen"/>
                <w:sz w:val="18"/>
                <w:szCs w:val="18"/>
                <w:lang w:val="ka-GE" w:eastAsia="ko-KR"/>
              </w:rPr>
              <w:t>(დასახლებულ პუნქტებთან სიახლოვე)</w:t>
            </w:r>
          </w:p>
        </w:tc>
      </w:tr>
      <w:tr w:rsidR="00AB4136" w:rsidTr="00AB4136">
        <w:tc>
          <w:tcPr>
            <w:tcW w:w="5000" w:type="pct"/>
            <w:gridSpan w:val="3"/>
            <w:tcBorders>
              <w:top w:val="single" w:sz="4" w:space="0" w:color="auto"/>
              <w:left w:val="single" w:sz="4" w:space="0" w:color="auto"/>
              <w:bottom w:val="single" w:sz="4" w:space="0" w:color="auto"/>
              <w:right w:val="single" w:sz="4" w:space="0" w:color="auto"/>
            </w:tcBorders>
            <w:hideMark/>
          </w:tcPr>
          <w:p w:rsidR="00AB4136" w:rsidRDefault="00AB4136" w:rsidP="00AB4136">
            <w:pPr>
              <w:spacing w:line="256" w:lineRule="auto"/>
              <w:rPr>
                <w:b/>
                <w:sz w:val="18"/>
                <w:szCs w:val="18"/>
                <w:lang w:val="ka-GE" w:eastAsia="ko-KR"/>
              </w:rPr>
            </w:pPr>
            <w:r>
              <w:rPr>
                <w:rFonts w:ascii="Sylfaen" w:hAnsi="Sylfaen" w:cs="Arial"/>
                <w:bCs/>
                <w:szCs w:val="20"/>
              </w:rPr>
              <w:t xml:space="preserve">ალტერნატივა </w:t>
            </w:r>
            <w:r>
              <w:rPr>
                <w:rFonts w:ascii="Sylfaen" w:hAnsi="Sylfaen"/>
                <w:lang w:val="en-US"/>
              </w:rPr>
              <w:t>TS</w:t>
            </w:r>
            <w:r w:rsidRPr="005C296B">
              <w:rPr>
                <w:rFonts w:ascii="Sylfaen" w:hAnsi="Sylfaen"/>
                <w:lang w:val="ka-GE"/>
              </w:rPr>
              <w:t>-1 – მწვანე ხაზი</w:t>
            </w:r>
          </w:p>
        </w:tc>
      </w:tr>
      <w:tr w:rsidR="00AB4136" w:rsidTr="00AB4136">
        <w:trPr>
          <w:gridAfter w:val="1"/>
          <w:wAfter w:w="3" w:type="pct"/>
        </w:trPr>
        <w:tc>
          <w:tcPr>
            <w:tcW w:w="3511" w:type="pct"/>
            <w:tcBorders>
              <w:top w:val="single" w:sz="4" w:space="0" w:color="auto"/>
              <w:left w:val="single" w:sz="4" w:space="0" w:color="auto"/>
              <w:bottom w:val="single" w:sz="4" w:space="0" w:color="auto"/>
              <w:right w:val="single" w:sz="4" w:space="0" w:color="auto"/>
            </w:tcBorders>
            <w:hideMark/>
          </w:tcPr>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მჭიდროდ დასახლებული პუნქტებიდან დაშორებულობა (გარდა სოფ. კონდოლის)</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მიწის ‘დაფარვის’ ყველაზე მცირე წილი</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პრობლემური ტერიტორიების (მჭიდროდ დასახლებული ტერიტორიები) გვერდის ავლა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ჰაერის უფრო ნაკლები დაბინძურება</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მინიმალური ზემოქმედება ლანდშაფტზე - გზის ბოლო მონაკვეთზე</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ბიომრავალფეროვნებაზე ნაკლები ზემოქმედება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გაუმჯობესებული გზის უსაფრთხოება</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ადამიანების ფიზიკური განსახლების მინიმალური საჭიროება</w:t>
            </w:r>
          </w:p>
        </w:tc>
        <w:tc>
          <w:tcPr>
            <w:tcW w:w="1486" w:type="pct"/>
            <w:tcBorders>
              <w:top w:val="single" w:sz="4" w:space="0" w:color="auto"/>
              <w:left w:val="single" w:sz="4" w:space="0" w:color="auto"/>
              <w:bottom w:val="single" w:sz="4" w:space="0" w:color="auto"/>
              <w:right w:val="single" w:sz="4" w:space="0" w:color="auto"/>
            </w:tcBorders>
            <w:hideMark/>
          </w:tcPr>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მნიშვნელოვანი სამშენებლო და საექსპლუატაციო/ სარემონტო ხარჯები </w:t>
            </w:r>
          </w:p>
          <w:p w:rsidR="00AB4136" w:rsidRDefault="00AB4136" w:rsidP="00883E97">
            <w:pPr>
              <w:pStyle w:val="ListParagraph"/>
              <w:numPr>
                <w:ilvl w:val="0"/>
                <w:numId w:val="20"/>
              </w:numPr>
              <w:spacing w:after="0" w:line="240" w:lineRule="auto"/>
              <w:ind w:left="247" w:hanging="247"/>
              <w:rPr>
                <w:sz w:val="18"/>
                <w:szCs w:val="18"/>
                <w:lang w:val="ka-GE" w:eastAsia="ko-KR"/>
              </w:rPr>
            </w:pPr>
            <w:r>
              <w:rPr>
                <w:sz w:val="18"/>
                <w:szCs w:val="18"/>
                <w:lang w:val="ka-GE" w:eastAsia="ko-KR"/>
              </w:rPr>
              <w:t xml:space="preserve">სასოფლო-სამეურეო მიწებისა და უფრო ნაკლები კერძო სახლების გამოსყიდვა სოფ. კონდოლთან </w:t>
            </w:r>
            <w:r>
              <w:rPr>
                <w:rFonts w:cs="Sylfaen"/>
                <w:sz w:val="18"/>
                <w:szCs w:val="18"/>
                <w:lang w:val="ka-GE" w:eastAsia="ko-KR"/>
              </w:rPr>
              <w:t>(დასახლებულ პუნქტებთან სიახლოვე)</w:t>
            </w:r>
          </w:p>
        </w:tc>
      </w:tr>
    </w:tbl>
    <w:p w:rsidR="00AB4136" w:rsidRDefault="00AB4136" w:rsidP="00AB4136">
      <w:pPr>
        <w:jc w:val="left"/>
        <w:rPr>
          <w:szCs w:val="22"/>
          <w:lang w:val="ka-GE"/>
        </w:rPr>
      </w:pPr>
    </w:p>
    <w:p w:rsidR="00AB4136" w:rsidRDefault="00AB4136" w:rsidP="00AB4136">
      <w:pPr>
        <w:rPr>
          <w:rFonts w:ascii="Sylfaen" w:hAnsi="Sylfaen"/>
          <w:szCs w:val="22"/>
          <w:lang w:val="ka-GE"/>
        </w:rPr>
      </w:pPr>
      <w:r>
        <w:rPr>
          <w:rFonts w:ascii="Sylfaen" w:hAnsi="Sylfaen"/>
          <w:noProof/>
          <w:szCs w:val="22"/>
        </w:rPr>
        <w:lastRenderedPageBreak/>
        <w:t>სასურველი ალტერნატივების შერჩევისას, უპირველეს ყოვლისა, გათვალისწინებული</w:t>
      </w:r>
      <w:r>
        <w:rPr>
          <w:rFonts w:ascii="Sylfaen" w:hAnsi="Sylfaen"/>
          <w:noProof/>
          <w:szCs w:val="22"/>
          <w:lang w:val="ka-GE"/>
        </w:rPr>
        <w:t>ა</w:t>
      </w:r>
      <w:r>
        <w:rPr>
          <w:rFonts w:ascii="Sylfaen" w:hAnsi="Sylfaen"/>
          <w:noProof/>
          <w:szCs w:val="22"/>
        </w:rPr>
        <w:t xml:space="preserve"> </w:t>
      </w:r>
      <w:r>
        <w:rPr>
          <w:rFonts w:ascii="Sylfaen" w:hAnsi="Sylfaen"/>
          <w:noProof/>
          <w:szCs w:val="22"/>
          <w:lang w:val="ka-GE"/>
        </w:rPr>
        <w:t>სა</w:t>
      </w:r>
      <w:r>
        <w:rPr>
          <w:rFonts w:ascii="Sylfaen" w:hAnsi="Sylfaen"/>
          <w:noProof/>
          <w:szCs w:val="22"/>
        </w:rPr>
        <w:t>პროექტ</w:t>
      </w:r>
      <w:r>
        <w:rPr>
          <w:rFonts w:ascii="Sylfaen" w:hAnsi="Sylfaen"/>
          <w:noProof/>
          <w:szCs w:val="22"/>
          <w:lang w:val="ka-GE"/>
        </w:rPr>
        <w:t>ო</w:t>
      </w:r>
      <w:r>
        <w:rPr>
          <w:rFonts w:ascii="Sylfaen" w:hAnsi="Sylfaen"/>
          <w:noProof/>
          <w:szCs w:val="22"/>
        </w:rPr>
        <w:t xml:space="preserve"> დერეფნის გეოლოგიური სტრუქტურა და გეოლოგიური საფრთხეები და გზის მშენებლობა და ექსპლუატაციის დროს მოსალოდნელი </w:t>
      </w:r>
      <w:r>
        <w:rPr>
          <w:rFonts w:ascii="Sylfaen" w:hAnsi="Sylfaen"/>
          <w:noProof/>
          <w:szCs w:val="22"/>
          <w:lang w:val="ka-GE"/>
        </w:rPr>
        <w:t>სირთულეები</w:t>
      </w:r>
      <w:r>
        <w:rPr>
          <w:rFonts w:ascii="Sylfaen" w:hAnsi="Sylfaen"/>
          <w:noProof/>
          <w:szCs w:val="22"/>
        </w:rPr>
        <w:t>.</w:t>
      </w:r>
    </w:p>
    <w:p w:rsidR="00AB4136" w:rsidRDefault="00AB4136" w:rsidP="00AB4136">
      <w:pPr>
        <w:pStyle w:val="BodyText"/>
        <w:spacing w:before="200" w:after="200"/>
        <w:jc w:val="both"/>
        <w:rPr>
          <w:rFonts w:ascii="Sylfaen" w:hAnsi="Sylfaen"/>
          <w:noProof/>
          <w:sz w:val="22"/>
          <w:szCs w:val="22"/>
          <w:lang w:eastAsia="de-DE"/>
        </w:rPr>
      </w:pPr>
      <w:r>
        <w:rPr>
          <w:rFonts w:ascii="Sylfaen" w:hAnsi="Sylfaen"/>
          <w:noProof/>
          <w:sz w:val="22"/>
          <w:szCs w:val="22"/>
          <w:lang w:val="ka-GE" w:eastAsia="de-DE"/>
        </w:rPr>
        <w:t xml:space="preserve">შერჩეუილი </w:t>
      </w:r>
      <w:r>
        <w:rPr>
          <w:rFonts w:ascii="Sylfaen" w:hAnsi="Sylfaen"/>
          <w:noProof/>
          <w:sz w:val="22"/>
          <w:szCs w:val="22"/>
          <w:lang w:eastAsia="de-DE"/>
        </w:rPr>
        <w:t xml:space="preserve">სამი ალტერნატივა ბუნებრივ გარემოზე მეტ-ნაკლებად ანალოგიურია, </w:t>
      </w:r>
      <w:r>
        <w:rPr>
          <w:rFonts w:ascii="Sylfaen" w:hAnsi="Sylfaen"/>
          <w:noProof/>
          <w:sz w:val="22"/>
          <w:szCs w:val="22"/>
          <w:lang w:val="ka-GE" w:eastAsia="de-DE"/>
        </w:rPr>
        <w:t xml:space="preserve">არ არის </w:t>
      </w:r>
      <w:r>
        <w:rPr>
          <w:rFonts w:ascii="Sylfaen" w:hAnsi="Sylfaen"/>
          <w:noProof/>
          <w:sz w:val="22"/>
          <w:szCs w:val="22"/>
          <w:lang w:eastAsia="de-DE"/>
        </w:rPr>
        <w:t>ტყ</w:t>
      </w:r>
      <w:r>
        <w:rPr>
          <w:rFonts w:ascii="Sylfaen" w:hAnsi="Sylfaen"/>
          <w:noProof/>
          <w:sz w:val="22"/>
          <w:szCs w:val="22"/>
          <w:lang w:val="ka-GE" w:eastAsia="de-DE"/>
        </w:rPr>
        <w:t xml:space="preserve">ით დაფარული </w:t>
      </w:r>
      <w:r>
        <w:rPr>
          <w:rFonts w:ascii="Sylfaen" w:hAnsi="Sylfaen"/>
          <w:noProof/>
          <w:sz w:val="22"/>
          <w:szCs w:val="22"/>
          <w:lang w:eastAsia="de-DE"/>
        </w:rPr>
        <w:t>ან დაცული ტერიტორიები. სამივე ალტერნატივას ძირითადი ზეგავლენა სოციალურ გარემო</w:t>
      </w:r>
      <w:r>
        <w:rPr>
          <w:rFonts w:ascii="Sylfaen" w:hAnsi="Sylfaen"/>
          <w:noProof/>
          <w:sz w:val="22"/>
          <w:szCs w:val="22"/>
          <w:lang w:val="ka-GE" w:eastAsia="de-DE"/>
        </w:rPr>
        <w:t>ზე იქონიებს</w:t>
      </w:r>
      <w:r>
        <w:rPr>
          <w:rFonts w:ascii="Sylfaen" w:hAnsi="Sylfaen"/>
          <w:noProof/>
          <w:sz w:val="22"/>
          <w:szCs w:val="22"/>
          <w:lang w:eastAsia="de-DE"/>
        </w:rPr>
        <w:t xml:space="preserve">. ამავე დროს უნდა აღინიშნოს, რომ </w:t>
      </w:r>
      <w:r>
        <w:rPr>
          <w:rFonts w:ascii="Sylfaen" w:hAnsi="Sylfaen"/>
          <w:noProof/>
          <w:sz w:val="22"/>
          <w:szCs w:val="22"/>
          <w:lang w:val="ka-GE" w:eastAsia="de-DE"/>
        </w:rPr>
        <w:t>საპროექტო დერეფანი</w:t>
      </w:r>
      <w:r>
        <w:rPr>
          <w:rFonts w:ascii="Sylfaen" w:hAnsi="Sylfaen"/>
          <w:noProof/>
          <w:sz w:val="22"/>
          <w:szCs w:val="22"/>
          <w:lang w:eastAsia="de-DE"/>
        </w:rPr>
        <w:t xml:space="preserve"> არ </w:t>
      </w:r>
      <w:r>
        <w:rPr>
          <w:rFonts w:ascii="Sylfaen" w:hAnsi="Sylfaen"/>
          <w:noProof/>
          <w:sz w:val="22"/>
          <w:szCs w:val="22"/>
          <w:lang w:val="ka-GE" w:eastAsia="de-DE"/>
        </w:rPr>
        <w:t>გადის</w:t>
      </w:r>
      <w:r>
        <w:rPr>
          <w:rFonts w:ascii="Sylfaen" w:hAnsi="Sylfaen"/>
          <w:noProof/>
          <w:sz w:val="22"/>
          <w:szCs w:val="22"/>
          <w:lang w:eastAsia="de-DE"/>
        </w:rPr>
        <w:t xml:space="preserve"> დაცულ ტერიტორიებ</w:t>
      </w:r>
      <w:r>
        <w:rPr>
          <w:rFonts w:ascii="Sylfaen" w:hAnsi="Sylfaen"/>
          <w:noProof/>
          <w:sz w:val="22"/>
          <w:szCs w:val="22"/>
          <w:lang w:val="ka-GE" w:eastAsia="de-DE"/>
        </w:rPr>
        <w:t>ზე</w:t>
      </w:r>
      <w:r>
        <w:rPr>
          <w:rFonts w:ascii="Sylfaen" w:hAnsi="Sylfaen"/>
          <w:noProof/>
          <w:sz w:val="22"/>
          <w:szCs w:val="22"/>
          <w:lang w:eastAsia="de-DE"/>
        </w:rPr>
        <w:t>, პარკებს</w:t>
      </w:r>
      <w:r>
        <w:rPr>
          <w:rFonts w:ascii="Sylfaen" w:hAnsi="Sylfaen"/>
          <w:noProof/>
          <w:sz w:val="22"/>
          <w:szCs w:val="22"/>
          <w:lang w:val="ka-GE" w:eastAsia="de-DE"/>
        </w:rPr>
        <w:t>ა</w:t>
      </w:r>
      <w:r>
        <w:rPr>
          <w:rFonts w:ascii="Sylfaen" w:hAnsi="Sylfaen"/>
          <w:noProof/>
          <w:sz w:val="22"/>
          <w:szCs w:val="22"/>
          <w:lang w:eastAsia="de-DE"/>
        </w:rPr>
        <w:t xml:space="preserve"> ან ეკოლოგიურად მგრძნობიარე ტერიტორიებს, ასევე ზეგავლენას არ მოახდენს გადაშენების პირას მყოფი სახეობ</w:t>
      </w:r>
      <w:r>
        <w:rPr>
          <w:rFonts w:ascii="Sylfaen" w:hAnsi="Sylfaen"/>
          <w:noProof/>
          <w:sz w:val="22"/>
          <w:szCs w:val="22"/>
          <w:lang w:val="ka-GE" w:eastAsia="de-DE"/>
        </w:rPr>
        <w:t>ზე</w:t>
      </w:r>
      <w:r>
        <w:rPr>
          <w:rFonts w:ascii="Sylfaen" w:hAnsi="Sylfaen"/>
          <w:noProof/>
          <w:sz w:val="22"/>
          <w:szCs w:val="22"/>
          <w:lang w:eastAsia="de-DE"/>
        </w:rPr>
        <w:t>, არც არქეოლოგი</w:t>
      </w:r>
      <w:r>
        <w:rPr>
          <w:rFonts w:ascii="Sylfaen" w:hAnsi="Sylfaen"/>
          <w:noProof/>
          <w:sz w:val="22"/>
          <w:szCs w:val="22"/>
          <w:lang w:val="ka-GE" w:eastAsia="de-DE"/>
        </w:rPr>
        <w:t>ურ აღმოჩენებზე</w:t>
      </w:r>
      <w:r>
        <w:rPr>
          <w:rFonts w:ascii="Sylfaen" w:hAnsi="Sylfaen"/>
          <w:noProof/>
          <w:sz w:val="22"/>
          <w:szCs w:val="22"/>
          <w:lang w:eastAsia="de-DE"/>
        </w:rPr>
        <w:t>.</w:t>
      </w:r>
    </w:p>
    <w:p w:rsidR="00AB4136" w:rsidRPr="00D3359C" w:rsidRDefault="00AB4136" w:rsidP="00AB4136">
      <w:pPr>
        <w:tabs>
          <w:tab w:val="left" w:pos="1080"/>
        </w:tabs>
        <w:spacing w:before="200" w:after="200"/>
        <w:rPr>
          <w:rFonts w:ascii="Sylfaen" w:hAnsi="Sylfaen" w:cs="Sylfaen"/>
          <w:u w:val="single"/>
          <w:lang w:val="ka-GE"/>
        </w:rPr>
      </w:pPr>
      <w:r w:rsidRPr="00D3359C">
        <w:rPr>
          <w:rFonts w:ascii="Sylfaen" w:hAnsi="Sylfaen" w:cs="Sylfaen"/>
          <w:u w:val="single"/>
          <w:lang w:val="ka-GE"/>
        </w:rPr>
        <w:t>ალტერნატივა TN</w:t>
      </w:r>
    </w:p>
    <w:p w:rsidR="00AB4136" w:rsidRDefault="00AB4136" w:rsidP="00AB4136">
      <w:pPr>
        <w:tabs>
          <w:tab w:val="left" w:pos="1080"/>
        </w:tabs>
        <w:spacing w:before="200" w:after="200"/>
        <w:rPr>
          <w:rFonts w:ascii="Sylfaen" w:hAnsi="Sylfaen" w:cs="Sylfaen"/>
          <w:lang w:val="ka-GE"/>
        </w:rPr>
      </w:pPr>
      <w:r>
        <w:rPr>
          <w:rFonts w:ascii="Sylfaen" w:hAnsi="Sylfaen" w:cs="Sylfaen"/>
          <w:lang w:val="ka-GE"/>
        </w:rPr>
        <w:t xml:space="preserve">ქვემოთ მოცემულ რუკაზე 1.1 წითელ ხაზად ნაჩვენებია ალერნატივა </w:t>
      </w:r>
      <w:r w:rsidRPr="00606841">
        <w:rPr>
          <w:rFonts w:ascii="Sylfaen" w:hAnsi="Sylfaen" w:cs="Sylfaen"/>
          <w:lang w:val="ka-GE"/>
        </w:rPr>
        <w:t>TN- ს</w:t>
      </w:r>
      <w:r>
        <w:rPr>
          <w:rFonts w:ascii="Sylfaen" w:hAnsi="Sylfaen" w:cs="Sylfaen"/>
          <w:lang w:val="ka-GE"/>
        </w:rPr>
        <w:t xml:space="preserve">, რომლის სიგრძე </w:t>
      </w:r>
      <w:r w:rsidRPr="00606841">
        <w:rPr>
          <w:rFonts w:ascii="Sylfaen" w:hAnsi="Sylfaen" w:cs="Sylfaen"/>
          <w:lang w:val="ka-GE"/>
        </w:rPr>
        <w:t xml:space="preserve"> 36,750 მეტრია. შემოთავაზებული ალტერნატივა მოითხოვს 1193 მიწის ნაკვეთის </w:t>
      </w:r>
      <w:r>
        <w:rPr>
          <w:rFonts w:ascii="Sylfaen" w:hAnsi="Sylfaen" w:cs="Sylfaen"/>
          <w:lang w:val="ka-GE"/>
        </w:rPr>
        <w:t xml:space="preserve">გამოსყიდვას </w:t>
      </w:r>
      <w:r w:rsidRPr="00606841">
        <w:rPr>
          <w:rFonts w:ascii="Sylfaen" w:hAnsi="Sylfaen" w:cs="Sylfaen"/>
          <w:lang w:val="ka-GE"/>
        </w:rPr>
        <w:t>1,082,296 კვ.მ.</w:t>
      </w:r>
      <w:r>
        <w:rPr>
          <w:rFonts w:ascii="Sylfaen" w:hAnsi="Sylfaen" w:cs="Sylfaen"/>
          <w:lang w:val="ka-GE"/>
        </w:rPr>
        <w:t xml:space="preserve"> ფართობით. აღნიშნული ტერიტორიიდან </w:t>
      </w:r>
      <w:r w:rsidRPr="00606841">
        <w:rPr>
          <w:rFonts w:ascii="Sylfaen" w:hAnsi="Sylfaen" w:cs="Sylfaen"/>
          <w:lang w:val="ka-GE"/>
        </w:rPr>
        <w:t xml:space="preserve">378 </w:t>
      </w:r>
      <w:r>
        <w:rPr>
          <w:rFonts w:ascii="Sylfaen" w:hAnsi="Sylfaen" w:cs="Sylfaen"/>
          <w:lang w:val="ka-GE"/>
        </w:rPr>
        <w:t xml:space="preserve">მიწის ნაკვეთი </w:t>
      </w:r>
      <w:r w:rsidRPr="00606841">
        <w:rPr>
          <w:rFonts w:ascii="Sylfaen" w:hAnsi="Sylfaen" w:cs="Sylfaen"/>
          <w:lang w:val="ka-GE"/>
        </w:rPr>
        <w:t xml:space="preserve">(117, 369 კვ.მ.) სახელმწიფო საკუთრებაში არსებული და ეკუთვნის მუნიციპალიტეტს. </w:t>
      </w:r>
      <w:r>
        <w:rPr>
          <w:rFonts w:ascii="Sylfaen" w:hAnsi="Sylfaen" w:cs="Sylfaen"/>
          <w:lang w:val="ka-GE"/>
        </w:rPr>
        <w:t xml:space="preserve">ხოლო </w:t>
      </w:r>
      <w:r w:rsidRPr="00606841">
        <w:rPr>
          <w:rFonts w:ascii="Sylfaen" w:hAnsi="Sylfaen" w:cs="Sylfaen"/>
          <w:lang w:val="ka-GE"/>
        </w:rPr>
        <w:t>დარჩენილი 815 მიწის ნაკვეთი (904,927 კვ.მ) კერძო საკუთრებაშია და/ან მფლობელობაშია.</w:t>
      </w:r>
      <w:r>
        <w:rPr>
          <w:rFonts w:ascii="Sylfaen" w:hAnsi="Sylfaen" w:cs="Sylfaen"/>
          <w:lang w:val="ka-GE"/>
        </w:rPr>
        <w:t xml:space="preserve"> </w:t>
      </w:r>
    </w:p>
    <w:p w:rsidR="00AB4136" w:rsidRDefault="00AB4136" w:rsidP="00AB4136">
      <w:pPr>
        <w:tabs>
          <w:tab w:val="left" w:pos="1080"/>
        </w:tabs>
        <w:spacing w:before="200" w:after="200"/>
        <w:rPr>
          <w:rFonts w:ascii="Sylfaen" w:hAnsi="Sylfaen" w:cstheme="minorHAnsi"/>
          <w:lang w:val="ka-GE"/>
        </w:rPr>
      </w:pPr>
      <w:r>
        <w:rPr>
          <w:rFonts w:ascii="Sylfaen" w:hAnsi="Sylfaen" w:cs="Sylfaen"/>
          <w:lang w:val="ka-GE"/>
        </w:rPr>
        <w:t xml:space="preserve">საპროექტო გზის ქვეშ მოხვედრილი მიწა ძირითადად სასოფლო-სამეურნეო დანიშნულების არის, თუმცა 33 მიწის ნაკვეთი </w:t>
      </w:r>
      <w:r w:rsidRPr="00255AF5">
        <w:rPr>
          <w:rFonts w:cstheme="minorHAnsi"/>
        </w:rPr>
        <w:t>(20 534</w:t>
      </w:r>
      <w:r>
        <w:rPr>
          <w:rFonts w:ascii="Sylfaen" w:hAnsi="Sylfaen" w:cstheme="minorHAnsi"/>
          <w:lang w:val="ka-GE"/>
        </w:rPr>
        <w:t xml:space="preserve"> კვ.მ) დასახლებულია, ხოლო 22 (10, 766 კვ.მ) კერძო ბიზნესებს ეკუთვნის.</w:t>
      </w:r>
    </w:p>
    <w:p w:rsidR="00AB4136" w:rsidRPr="00E525A0" w:rsidRDefault="00AB4136" w:rsidP="00AB4136">
      <w:pPr>
        <w:tabs>
          <w:tab w:val="left" w:pos="1080"/>
        </w:tabs>
        <w:spacing w:before="200" w:after="200"/>
        <w:rPr>
          <w:rFonts w:ascii="Sylfaen" w:hAnsi="Sylfaen" w:cs="Sylfaen"/>
          <w:lang w:val="ka-GE"/>
        </w:rPr>
      </w:pPr>
      <w:r w:rsidRPr="00255AF5">
        <w:rPr>
          <w:rFonts w:cstheme="minorHAnsi"/>
          <w:noProof/>
          <w:lang w:val="en-US" w:eastAsia="en-US"/>
        </w:rPr>
        <w:drawing>
          <wp:inline distT="0" distB="0" distL="0" distR="0" wp14:anchorId="3FD162FA" wp14:editId="5ECED4C7">
            <wp:extent cx="5960340" cy="3145809"/>
            <wp:effectExtent l="0" t="0" r="2540" b="0"/>
            <wp:docPr id="20" name="Picture 3" descr="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6028581" cy="3181826"/>
                    </a:xfrm>
                    <a:prstGeom prst="rect">
                      <a:avLst/>
                    </a:prstGeom>
                    <a:noFill/>
                    <a:ln>
                      <a:noFill/>
                    </a:ln>
                  </pic:spPr>
                </pic:pic>
              </a:graphicData>
            </a:graphic>
          </wp:inline>
        </w:drawing>
      </w:r>
    </w:p>
    <w:p w:rsidR="00AB4136" w:rsidRPr="00E52D2E" w:rsidRDefault="00AB4136" w:rsidP="00AB4136">
      <w:pPr>
        <w:tabs>
          <w:tab w:val="left" w:pos="1080"/>
        </w:tabs>
        <w:rPr>
          <w:rFonts w:ascii="Sylfaen" w:hAnsi="Sylfaen" w:cs="Sylfaen"/>
          <w:sz w:val="20"/>
          <w:lang w:val="ka-GE"/>
        </w:rPr>
      </w:pPr>
      <w:r w:rsidRPr="00E52D2E">
        <w:rPr>
          <w:rFonts w:ascii="Sylfaen" w:hAnsi="Sylfaen" w:cs="Sylfaen"/>
          <w:sz w:val="20"/>
          <w:szCs w:val="22"/>
          <w:lang w:val="ka-GE"/>
        </w:rPr>
        <w:t>რუკა</w:t>
      </w:r>
      <w:r w:rsidR="009A4DA0">
        <w:rPr>
          <w:rFonts w:ascii="Sylfaen" w:hAnsi="Sylfaen" w:cs="Sylfaen"/>
          <w:sz w:val="20"/>
          <w:szCs w:val="22"/>
          <w:lang w:val="ka-GE"/>
        </w:rPr>
        <w:t xml:space="preserve"> 2</w:t>
      </w:r>
      <w:r>
        <w:rPr>
          <w:rFonts w:ascii="Sylfaen" w:hAnsi="Sylfaen" w:cs="Sylfaen"/>
          <w:sz w:val="20"/>
          <w:szCs w:val="22"/>
          <w:lang w:val="ka-GE"/>
        </w:rPr>
        <w:t>-2</w:t>
      </w:r>
      <w:r w:rsidRPr="00E52D2E">
        <w:rPr>
          <w:rFonts w:ascii="Sylfaen" w:hAnsi="Sylfaen" w:cs="Sylfaen"/>
          <w:sz w:val="20"/>
          <w:szCs w:val="22"/>
          <w:lang w:val="ka-GE"/>
        </w:rPr>
        <w:t xml:space="preserve"> </w:t>
      </w:r>
      <w:r w:rsidRPr="00E52D2E">
        <w:rPr>
          <w:rFonts w:ascii="Sylfaen" w:hAnsi="Sylfaen" w:cs="Sylfaen"/>
          <w:sz w:val="20"/>
          <w:lang w:val="ka-GE"/>
        </w:rPr>
        <w:t>ალტერნატივა TN</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u w:val="single"/>
          <w:lang w:val="ka-GE"/>
        </w:rPr>
      </w:pPr>
    </w:p>
    <w:p w:rsidR="00AB4136" w:rsidRPr="009A4DA0" w:rsidRDefault="00AB4136" w:rsidP="00AB4136">
      <w:pPr>
        <w:pStyle w:val="NormalWeb"/>
        <w:tabs>
          <w:tab w:val="left" w:pos="2520"/>
        </w:tabs>
        <w:spacing w:before="60" w:beforeAutospacing="0" w:after="60" w:afterAutospacing="0"/>
        <w:jc w:val="both"/>
        <w:rPr>
          <w:rFonts w:ascii="Sylfaen" w:hAnsi="Sylfaen" w:cs="Sylfaen"/>
          <w:sz w:val="22"/>
          <w:szCs w:val="22"/>
          <w:u w:val="single"/>
          <w:lang w:val="ka-GE"/>
        </w:rPr>
      </w:pPr>
      <w:r w:rsidRPr="00F97E76">
        <w:rPr>
          <w:rFonts w:ascii="Sylfaen" w:hAnsi="Sylfaen" w:cs="Sylfaen"/>
          <w:sz w:val="22"/>
          <w:szCs w:val="22"/>
          <w:u w:val="single"/>
          <w:lang w:val="ka-GE"/>
        </w:rPr>
        <w:t xml:space="preserve">ალტერნატივა </w:t>
      </w:r>
      <w:r w:rsidRPr="009A4DA0">
        <w:rPr>
          <w:rFonts w:ascii="Sylfaen" w:hAnsi="Sylfaen" w:cs="Sylfaen"/>
          <w:sz w:val="22"/>
          <w:szCs w:val="22"/>
          <w:u w:val="single"/>
          <w:lang w:val="ka-GE"/>
        </w:rPr>
        <w:t xml:space="preserve">TS </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lang w:val="ka-GE"/>
        </w:rPr>
      </w:pPr>
      <w:r w:rsidRPr="00B67521">
        <w:rPr>
          <w:rFonts w:ascii="Sylfaen" w:hAnsi="Sylfaen" w:cs="Sylfaen"/>
          <w:sz w:val="22"/>
          <w:lang w:val="ka-GE"/>
        </w:rPr>
        <w:t xml:space="preserve">ქვემოთ მოცემულ რუკაზე </w:t>
      </w:r>
      <w:r w:rsidR="009A4DA0">
        <w:rPr>
          <w:rFonts w:ascii="Sylfaen" w:hAnsi="Sylfaen" w:cs="Sylfaen"/>
          <w:sz w:val="22"/>
          <w:lang w:val="ka-GE"/>
        </w:rPr>
        <w:t>2.3</w:t>
      </w:r>
      <w:r w:rsidRPr="00B67521">
        <w:rPr>
          <w:rFonts w:ascii="Sylfaen" w:hAnsi="Sylfaen" w:cs="Sylfaen"/>
          <w:sz w:val="22"/>
          <w:lang w:val="ka-GE"/>
        </w:rPr>
        <w:t xml:space="preserve"> </w:t>
      </w:r>
      <w:r>
        <w:rPr>
          <w:rFonts w:ascii="Sylfaen" w:hAnsi="Sylfaen" w:cs="Sylfaen"/>
          <w:sz w:val="22"/>
          <w:lang w:val="ka-GE"/>
        </w:rPr>
        <w:t>ცისფერ</w:t>
      </w:r>
      <w:r w:rsidRPr="009A4DA0">
        <w:rPr>
          <w:rFonts w:ascii="Sylfaen" w:hAnsi="Sylfaen" w:cs="Sylfaen"/>
          <w:sz w:val="22"/>
          <w:lang w:val="ka-GE"/>
        </w:rPr>
        <w:t xml:space="preserve"> ხაზად მოცემულია ალტერნატივა </w:t>
      </w:r>
      <w:r w:rsidRPr="009A4DA0">
        <w:rPr>
          <w:rFonts w:ascii="Sylfaen" w:hAnsi="Sylfaen" w:cs="Sylfaen"/>
          <w:sz w:val="22"/>
          <w:szCs w:val="22"/>
          <w:lang w:val="ka-GE"/>
        </w:rPr>
        <w:t>TS</w:t>
      </w:r>
      <w:r>
        <w:rPr>
          <w:rFonts w:ascii="Sylfaen" w:hAnsi="Sylfaen" w:cs="Sylfaen"/>
          <w:sz w:val="22"/>
          <w:szCs w:val="22"/>
          <w:lang w:val="ka-GE"/>
        </w:rPr>
        <w:t>, რომლის სიგრძეც 36, 003 მეტრია. წარმოდგენილი ალტერნატივა გადის 1, 287 მიწის ნაკვეთზე, რომლის ფართობია 1, 068, 636 კვ.მ.</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lang w:val="ka-GE"/>
        </w:rPr>
      </w:pPr>
      <w:r>
        <w:rPr>
          <w:rFonts w:ascii="Sylfaen" w:hAnsi="Sylfaen" w:cs="Sylfaen"/>
          <w:sz w:val="22"/>
          <w:szCs w:val="22"/>
          <w:lang w:val="ka-GE"/>
        </w:rPr>
        <w:t xml:space="preserve">წარმოდგენილი მიწის ნაკვეთებიდან 419 (272, 249 კმ.მ) მუნიციპალიტეტის საკუთრებაშია, ხოლო დანარჩენი 868 (796, 388 კმ.მ) კერძო საკუთრებაშია. საპროექტო გზის აღნიშნულ ალეტერნატივაში 21 მიწის ნაკვეთი (18 107კმ.მ) ხვდება დასახლებულ დერიტორიაზე, 26 მიწის ნაკვეთი (25 822კმ.მ) კერძო </w:t>
      </w:r>
      <w:r>
        <w:rPr>
          <w:rFonts w:ascii="Sylfaen" w:hAnsi="Sylfaen" w:cs="Sylfaen"/>
          <w:sz w:val="22"/>
          <w:szCs w:val="22"/>
          <w:lang w:val="ka-GE"/>
        </w:rPr>
        <w:lastRenderedPageBreak/>
        <w:t>ბიზნესია, ხოლო 44 მიწის ნაკვეთი (29 044 კმ.მ) არასასოფლო-სამეურნეო დანიშნულებისაა, ხოლო 2 მიწის ნაკვეთი (124 კმ.მ) კავშირგაბმულობის ანძებია, რომელიც მობილური ქსელის საკუთრებაშია.</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lang w:val="ka-GE"/>
        </w:rPr>
      </w:pPr>
      <w:r w:rsidRPr="00255AF5">
        <w:rPr>
          <w:rFonts w:cstheme="minorHAnsi"/>
          <w:noProof/>
        </w:rPr>
        <w:drawing>
          <wp:inline distT="0" distB="0" distL="0" distR="0" wp14:anchorId="3FC5CCD4" wp14:editId="224FC87E">
            <wp:extent cx="6086475" cy="2762250"/>
            <wp:effectExtent l="0" t="0" r="9525" b="0"/>
            <wp:docPr id="21" name="Picture 2" desc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6091224" cy="2764405"/>
                    </a:xfrm>
                    <a:prstGeom prst="rect">
                      <a:avLst/>
                    </a:prstGeom>
                    <a:noFill/>
                    <a:ln>
                      <a:noFill/>
                    </a:ln>
                  </pic:spPr>
                </pic:pic>
              </a:graphicData>
            </a:graphic>
          </wp:inline>
        </w:drawing>
      </w:r>
    </w:p>
    <w:p w:rsidR="00AB4136" w:rsidRPr="009A4DA0" w:rsidRDefault="00AB4136" w:rsidP="00AB4136">
      <w:pPr>
        <w:tabs>
          <w:tab w:val="left" w:pos="1080"/>
        </w:tabs>
        <w:rPr>
          <w:rFonts w:ascii="Sylfaen" w:hAnsi="Sylfaen" w:cs="Sylfaen"/>
          <w:szCs w:val="22"/>
          <w:lang w:val="ka-GE"/>
        </w:rPr>
      </w:pPr>
      <w:r w:rsidRPr="00E52D2E">
        <w:rPr>
          <w:rFonts w:ascii="Sylfaen" w:hAnsi="Sylfaen" w:cs="Sylfaen"/>
          <w:sz w:val="20"/>
          <w:szCs w:val="22"/>
          <w:lang w:val="ka-GE"/>
        </w:rPr>
        <w:t xml:space="preserve">რუკა </w:t>
      </w:r>
      <w:r w:rsidR="009A4DA0">
        <w:rPr>
          <w:rFonts w:ascii="Sylfaen" w:hAnsi="Sylfaen" w:cs="Sylfaen"/>
          <w:sz w:val="20"/>
          <w:szCs w:val="22"/>
          <w:lang w:val="ka-GE"/>
        </w:rPr>
        <w:t>2</w:t>
      </w:r>
      <w:r>
        <w:rPr>
          <w:rFonts w:ascii="Sylfaen" w:hAnsi="Sylfaen" w:cs="Sylfaen"/>
          <w:sz w:val="20"/>
          <w:szCs w:val="22"/>
          <w:lang w:val="ka-GE"/>
        </w:rPr>
        <w:t>-3</w:t>
      </w:r>
      <w:r w:rsidRPr="00E52D2E">
        <w:rPr>
          <w:rFonts w:ascii="Sylfaen" w:hAnsi="Sylfaen" w:cs="Sylfaen"/>
          <w:sz w:val="20"/>
          <w:szCs w:val="22"/>
          <w:lang w:val="ka-GE"/>
        </w:rPr>
        <w:t xml:space="preserve">. </w:t>
      </w:r>
      <w:r w:rsidRPr="00E52D2E">
        <w:rPr>
          <w:rFonts w:ascii="Sylfaen" w:hAnsi="Sylfaen" w:cs="Sylfaen"/>
          <w:sz w:val="20"/>
          <w:lang w:val="ka-GE"/>
        </w:rPr>
        <w:t xml:space="preserve">ალტერნატივა </w:t>
      </w:r>
      <w:r w:rsidRPr="009A4DA0">
        <w:rPr>
          <w:rFonts w:ascii="Sylfaen" w:hAnsi="Sylfaen" w:cs="Sylfaen"/>
          <w:szCs w:val="22"/>
          <w:lang w:val="ka-GE"/>
        </w:rPr>
        <w:t>TS</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u w:val="single"/>
          <w:lang w:val="ka-GE"/>
        </w:rPr>
      </w:pPr>
    </w:p>
    <w:p w:rsidR="00AB4136" w:rsidRPr="009A4DA0" w:rsidRDefault="00AB4136" w:rsidP="00AB4136">
      <w:pPr>
        <w:pStyle w:val="NormalWeb"/>
        <w:tabs>
          <w:tab w:val="left" w:pos="2520"/>
        </w:tabs>
        <w:spacing w:before="60" w:beforeAutospacing="0" w:after="60" w:afterAutospacing="0"/>
        <w:jc w:val="both"/>
        <w:rPr>
          <w:rFonts w:ascii="Sylfaen" w:hAnsi="Sylfaen" w:cs="Sylfaen"/>
          <w:sz w:val="22"/>
          <w:szCs w:val="22"/>
          <w:u w:val="single"/>
          <w:lang w:val="ka-GE"/>
        </w:rPr>
      </w:pPr>
      <w:r w:rsidRPr="00F97E76">
        <w:rPr>
          <w:rFonts w:ascii="Sylfaen" w:hAnsi="Sylfaen" w:cs="Sylfaen"/>
          <w:sz w:val="22"/>
          <w:szCs w:val="22"/>
          <w:u w:val="single"/>
          <w:lang w:val="ka-GE"/>
        </w:rPr>
        <w:t xml:space="preserve">ალტერნატივა </w:t>
      </w:r>
      <w:r w:rsidRPr="009A4DA0">
        <w:rPr>
          <w:rFonts w:ascii="Sylfaen" w:hAnsi="Sylfaen" w:cs="Sylfaen"/>
          <w:sz w:val="22"/>
          <w:szCs w:val="22"/>
          <w:u w:val="single"/>
          <w:lang w:val="ka-GE"/>
        </w:rPr>
        <w:t>TS</w:t>
      </w:r>
      <w:r>
        <w:rPr>
          <w:rFonts w:ascii="Sylfaen" w:hAnsi="Sylfaen" w:cs="Sylfaen"/>
          <w:sz w:val="22"/>
          <w:szCs w:val="22"/>
          <w:u w:val="single"/>
          <w:lang w:val="ka-GE"/>
        </w:rPr>
        <w:t>-1</w:t>
      </w:r>
      <w:r w:rsidRPr="009A4DA0">
        <w:rPr>
          <w:rFonts w:ascii="Sylfaen" w:hAnsi="Sylfaen" w:cs="Sylfaen"/>
          <w:sz w:val="22"/>
          <w:szCs w:val="22"/>
          <w:u w:val="single"/>
          <w:lang w:val="ka-GE"/>
        </w:rPr>
        <w:t xml:space="preserve"> </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lang w:val="ka-GE"/>
        </w:rPr>
      </w:pPr>
      <w:r w:rsidRPr="00B67521">
        <w:rPr>
          <w:rFonts w:ascii="Sylfaen" w:hAnsi="Sylfaen" w:cs="Sylfaen"/>
          <w:sz w:val="22"/>
          <w:lang w:val="ka-GE"/>
        </w:rPr>
        <w:t>ქვემოთ მოცემულ რუკაზე 1.</w:t>
      </w:r>
      <w:r>
        <w:rPr>
          <w:rFonts w:ascii="Sylfaen" w:hAnsi="Sylfaen" w:cs="Sylfaen"/>
          <w:sz w:val="22"/>
          <w:lang w:val="ka-GE"/>
        </w:rPr>
        <w:t>3</w:t>
      </w:r>
      <w:r w:rsidRPr="00B67521">
        <w:rPr>
          <w:rFonts w:ascii="Sylfaen" w:hAnsi="Sylfaen" w:cs="Sylfaen"/>
          <w:sz w:val="22"/>
          <w:lang w:val="ka-GE"/>
        </w:rPr>
        <w:t xml:space="preserve"> </w:t>
      </w:r>
      <w:r>
        <w:rPr>
          <w:rFonts w:ascii="Sylfaen" w:hAnsi="Sylfaen" w:cs="Sylfaen"/>
          <w:sz w:val="22"/>
          <w:lang w:val="ka-GE"/>
        </w:rPr>
        <w:t>ღია მწვანე</w:t>
      </w:r>
      <w:r w:rsidRPr="009A4DA0">
        <w:rPr>
          <w:rFonts w:ascii="Sylfaen" w:hAnsi="Sylfaen" w:cs="Sylfaen"/>
          <w:sz w:val="22"/>
          <w:lang w:val="ka-GE"/>
        </w:rPr>
        <w:t xml:space="preserve"> ხაზად მოცემულია ალტერნატივა </w:t>
      </w:r>
      <w:r w:rsidRPr="009A4DA0">
        <w:rPr>
          <w:rFonts w:ascii="Sylfaen" w:hAnsi="Sylfaen" w:cs="Sylfaen"/>
          <w:sz w:val="22"/>
          <w:szCs w:val="22"/>
          <w:lang w:val="ka-GE"/>
        </w:rPr>
        <w:t>TS</w:t>
      </w:r>
      <w:r>
        <w:rPr>
          <w:rFonts w:ascii="Sylfaen" w:hAnsi="Sylfaen" w:cs="Sylfaen"/>
          <w:sz w:val="22"/>
          <w:szCs w:val="22"/>
          <w:lang w:val="ka-GE"/>
        </w:rPr>
        <w:t>-1, რომლის სიგრძეც 36, 272 მეტრია. წარმოდგენილი ალტერნატივა გადის 1, 298 მიწის ნაკვეთზე, რომლის ფართობია 1, 074, 474 კვ.მ. წარმოდგენილი მიწის ნაკვეთებიდან 426 (273, 570 კმ.მ) მუნიციპალიტეტის საკუთრებაშია, ხოლო დანარჩენი 872 (800, 904 კმ.მ) კერძო საკუთრებაშია. საპროექტო გზის აღნიშნულ ალეტერნატივაში 21 მიწის ნაკვეთი (18 107კმ.მ) ხვდება დასახლებულ დერიტორიაზე, 26 მიწის ნაკვეთი (25 822კმ.მ) კერძო ბიზნესია, ხოლო 43 მიწის ნაკვეთი (29 285 კმ.მ) არასასოფლო-სამეურნეო დანიშნულებისაა, ხოლო 2 პატარა მიწის ნაკვეთი მობილური ქსელების ანძებს ეკუთვნის.</w:t>
      </w:r>
    </w:p>
    <w:p w:rsidR="00AB4136" w:rsidRDefault="00AB4136" w:rsidP="00AB4136">
      <w:pPr>
        <w:pStyle w:val="NormalWeb"/>
        <w:tabs>
          <w:tab w:val="left" w:pos="2520"/>
        </w:tabs>
        <w:spacing w:before="60" w:beforeAutospacing="0" w:after="60" w:afterAutospacing="0"/>
        <w:jc w:val="both"/>
        <w:rPr>
          <w:rFonts w:ascii="Sylfaen" w:hAnsi="Sylfaen" w:cs="Sylfaen"/>
          <w:sz w:val="22"/>
          <w:szCs w:val="22"/>
          <w:lang w:val="ka-GE"/>
        </w:rPr>
      </w:pPr>
      <w:r w:rsidRPr="00255AF5">
        <w:rPr>
          <w:rFonts w:cstheme="minorHAnsi"/>
          <w:noProof/>
        </w:rPr>
        <w:drawing>
          <wp:inline distT="0" distB="0" distL="0" distR="0" wp14:anchorId="69CB5DB1" wp14:editId="39D639ED">
            <wp:extent cx="5962650" cy="2733675"/>
            <wp:effectExtent l="0" t="0" r="0" b="9525"/>
            <wp:docPr id="22" name="Picture 1" descr="T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S_1"/>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962650" cy="2733675"/>
                    </a:xfrm>
                    <a:prstGeom prst="rect">
                      <a:avLst/>
                    </a:prstGeom>
                    <a:noFill/>
                    <a:ln>
                      <a:noFill/>
                    </a:ln>
                  </pic:spPr>
                </pic:pic>
              </a:graphicData>
            </a:graphic>
          </wp:inline>
        </w:drawing>
      </w:r>
    </w:p>
    <w:p w:rsidR="00AB4136" w:rsidRPr="00D92769" w:rsidRDefault="00AB4136" w:rsidP="00AB4136">
      <w:pPr>
        <w:tabs>
          <w:tab w:val="left" w:pos="1080"/>
        </w:tabs>
        <w:rPr>
          <w:rFonts w:ascii="Sylfaen" w:hAnsi="Sylfaen" w:cs="Sylfaen"/>
          <w:szCs w:val="22"/>
          <w:lang w:val="ka-GE"/>
        </w:rPr>
      </w:pPr>
      <w:r w:rsidRPr="00E52D2E">
        <w:rPr>
          <w:rFonts w:ascii="Sylfaen" w:hAnsi="Sylfaen" w:cs="Sylfaen"/>
          <w:sz w:val="20"/>
          <w:szCs w:val="22"/>
          <w:lang w:val="ka-GE"/>
        </w:rPr>
        <w:t xml:space="preserve">რუკა </w:t>
      </w:r>
      <w:r w:rsidR="009A4DA0">
        <w:rPr>
          <w:rFonts w:ascii="Sylfaen" w:hAnsi="Sylfaen" w:cs="Sylfaen"/>
          <w:sz w:val="20"/>
          <w:szCs w:val="22"/>
          <w:lang w:val="ka-GE"/>
        </w:rPr>
        <w:t>2</w:t>
      </w:r>
      <w:r>
        <w:rPr>
          <w:rFonts w:ascii="Sylfaen" w:hAnsi="Sylfaen" w:cs="Sylfaen"/>
          <w:sz w:val="20"/>
          <w:szCs w:val="22"/>
          <w:lang w:val="ka-GE"/>
        </w:rPr>
        <w:t>-4</w:t>
      </w:r>
      <w:r w:rsidRPr="00E52D2E">
        <w:rPr>
          <w:rFonts w:ascii="Sylfaen" w:hAnsi="Sylfaen" w:cs="Sylfaen"/>
          <w:sz w:val="20"/>
          <w:szCs w:val="22"/>
          <w:lang w:val="ka-GE"/>
        </w:rPr>
        <w:t xml:space="preserve"> </w:t>
      </w:r>
      <w:r w:rsidRPr="00E52D2E">
        <w:rPr>
          <w:rFonts w:ascii="Sylfaen" w:hAnsi="Sylfaen" w:cs="Sylfaen"/>
          <w:sz w:val="20"/>
          <w:lang w:val="ka-GE"/>
        </w:rPr>
        <w:t xml:space="preserve">ალტერნატივა </w:t>
      </w:r>
      <w:r w:rsidRPr="00B67521">
        <w:rPr>
          <w:rFonts w:ascii="Sylfaen" w:hAnsi="Sylfaen" w:cs="Sylfaen"/>
          <w:szCs w:val="22"/>
        </w:rPr>
        <w:t>TS</w:t>
      </w:r>
      <w:r>
        <w:rPr>
          <w:rFonts w:ascii="Sylfaen" w:hAnsi="Sylfaen" w:cs="Sylfaen"/>
          <w:szCs w:val="22"/>
          <w:lang w:val="ka-GE"/>
        </w:rPr>
        <w:t>-1</w:t>
      </w:r>
    </w:p>
    <w:p w:rsidR="00AB4136" w:rsidRDefault="00AB4136" w:rsidP="00AB4136">
      <w:pPr>
        <w:rPr>
          <w:rFonts w:ascii="Sylfaen" w:hAnsi="Sylfaen" w:cs="Arial"/>
          <w:sz w:val="20"/>
          <w:lang w:val="ka-GE"/>
        </w:rPr>
      </w:pPr>
    </w:p>
    <w:p w:rsidR="00CD7E47" w:rsidRDefault="00CD7E47" w:rsidP="00AB4136">
      <w:pPr>
        <w:rPr>
          <w:rFonts w:ascii="Sylfaen" w:hAnsi="Sylfaen" w:cs="Arial"/>
          <w:sz w:val="20"/>
          <w:lang w:val="ka-GE"/>
        </w:rPr>
      </w:pPr>
    </w:p>
    <w:p w:rsidR="00CD7E47" w:rsidRDefault="00CD7E47" w:rsidP="00AB4136">
      <w:pPr>
        <w:rPr>
          <w:rFonts w:ascii="Sylfaen" w:hAnsi="Sylfaen" w:cs="Arial"/>
          <w:sz w:val="20"/>
          <w:lang w:val="ka-GE"/>
        </w:rPr>
      </w:pPr>
    </w:p>
    <w:p w:rsidR="00CD7E47" w:rsidRDefault="00CD7E47" w:rsidP="00AB4136">
      <w:pPr>
        <w:rPr>
          <w:rFonts w:ascii="Sylfaen" w:hAnsi="Sylfaen" w:cs="Arial"/>
          <w:sz w:val="20"/>
          <w:lang w:val="ka-GE"/>
        </w:rPr>
      </w:pPr>
    </w:p>
    <w:p w:rsidR="00AB4136" w:rsidRPr="00987683" w:rsidRDefault="00AB4136" w:rsidP="00AB4136">
      <w:pPr>
        <w:rPr>
          <w:rFonts w:cs="Arial"/>
          <w:sz w:val="20"/>
          <w:lang w:val="ka-GE"/>
        </w:rPr>
      </w:pPr>
      <w:r>
        <w:rPr>
          <w:rFonts w:ascii="Sylfaen" w:hAnsi="Sylfaen" w:cs="Arial"/>
          <w:sz w:val="20"/>
          <w:lang w:val="ka-GE"/>
        </w:rPr>
        <w:lastRenderedPageBreak/>
        <w:t xml:space="preserve">ცხრილი </w:t>
      </w:r>
      <w:r w:rsidR="009A4DA0">
        <w:rPr>
          <w:rFonts w:ascii="Sylfaen" w:hAnsi="Sylfaen" w:cs="Arial"/>
          <w:sz w:val="20"/>
          <w:lang w:val="ka-GE"/>
        </w:rPr>
        <w:t>2</w:t>
      </w:r>
      <w:r>
        <w:rPr>
          <w:rFonts w:ascii="Sylfaen" w:hAnsi="Sylfaen" w:cs="Arial"/>
          <w:sz w:val="20"/>
          <w:lang w:val="en-US"/>
        </w:rPr>
        <w:t>-</w:t>
      </w:r>
      <w:r>
        <w:rPr>
          <w:rFonts w:ascii="Sylfaen" w:hAnsi="Sylfaen" w:cs="Arial"/>
          <w:sz w:val="20"/>
          <w:lang w:val="ka-GE"/>
        </w:rPr>
        <w:t>1 ალტერნატივების შედარება</w:t>
      </w:r>
    </w:p>
    <w:tbl>
      <w:tblPr>
        <w:tblW w:w="10232" w:type="dxa"/>
        <w:tblInd w:w="-100" w:type="dxa"/>
        <w:tblLayout w:type="fixed"/>
        <w:tblLook w:val="04A0" w:firstRow="1" w:lastRow="0" w:firstColumn="1" w:lastColumn="0" w:noHBand="0" w:noVBand="1"/>
      </w:tblPr>
      <w:tblGrid>
        <w:gridCol w:w="3212"/>
        <w:gridCol w:w="1217"/>
        <w:gridCol w:w="1188"/>
        <w:gridCol w:w="1208"/>
        <w:gridCol w:w="1127"/>
        <w:gridCol w:w="1200"/>
        <w:gridCol w:w="1080"/>
      </w:tblGrid>
      <w:tr w:rsidR="00AB4136" w:rsidRPr="0078046E" w:rsidTr="00CD7E47">
        <w:trPr>
          <w:trHeight w:val="351"/>
        </w:trPr>
        <w:tc>
          <w:tcPr>
            <w:tcW w:w="3212" w:type="dxa"/>
            <w:vMerge w:val="restart"/>
            <w:tcBorders>
              <w:top w:val="single" w:sz="8" w:space="0" w:color="auto"/>
              <w:left w:val="single" w:sz="8" w:space="0" w:color="auto"/>
              <w:bottom w:val="single" w:sz="8" w:space="0" w:color="000000"/>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მიწის ნაკვეთების კატეგორია</w:t>
            </w:r>
          </w:p>
        </w:tc>
        <w:tc>
          <w:tcPr>
            <w:tcW w:w="2405" w:type="dxa"/>
            <w:gridSpan w:val="2"/>
            <w:tcBorders>
              <w:top w:val="single" w:sz="8" w:space="0" w:color="auto"/>
              <w:left w:val="nil"/>
              <w:bottom w:val="single" w:sz="8" w:space="0" w:color="auto"/>
              <w:right w:val="single" w:sz="8" w:space="0" w:color="000000"/>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 xml:space="preserve">ალტერნატივა </w:t>
            </w:r>
            <w:r w:rsidRPr="0078046E">
              <w:rPr>
                <w:rFonts w:cs="Arial"/>
                <w:b/>
                <w:bCs/>
                <w:color w:val="000000"/>
                <w:sz w:val="18"/>
                <w:szCs w:val="18"/>
              </w:rPr>
              <w:t>TN</w:t>
            </w:r>
          </w:p>
        </w:tc>
        <w:tc>
          <w:tcPr>
            <w:tcW w:w="2335" w:type="dxa"/>
            <w:gridSpan w:val="2"/>
            <w:tcBorders>
              <w:top w:val="single" w:sz="8" w:space="0" w:color="auto"/>
              <w:left w:val="nil"/>
              <w:bottom w:val="single" w:sz="8" w:space="0" w:color="auto"/>
              <w:right w:val="single" w:sz="8" w:space="0" w:color="000000"/>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 xml:space="preserve">ალტერნატივა </w:t>
            </w:r>
            <w:r w:rsidRPr="0078046E">
              <w:rPr>
                <w:rFonts w:cs="Arial"/>
                <w:b/>
                <w:bCs/>
                <w:color w:val="000000"/>
                <w:sz w:val="18"/>
                <w:szCs w:val="18"/>
              </w:rPr>
              <w:t>TS</w:t>
            </w:r>
          </w:p>
        </w:tc>
        <w:tc>
          <w:tcPr>
            <w:tcW w:w="2280" w:type="dxa"/>
            <w:gridSpan w:val="2"/>
            <w:tcBorders>
              <w:top w:val="single" w:sz="8" w:space="0" w:color="auto"/>
              <w:left w:val="nil"/>
              <w:bottom w:val="single" w:sz="8" w:space="0" w:color="auto"/>
              <w:right w:val="single" w:sz="8" w:space="0" w:color="000000"/>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 xml:space="preserve">ალტერნატივა </w:t>
            </w:r>
            <w:r w:rsidRPr="0078046E">
              <w:rPr>
                <w:rFonts w:cs="Arial"/>
                <w:b/>
                <w:bCs/>
                <w:color w:val="000000"/>
                <w:sz w:val="18"/>
                <w:szCs w:val="18"/>
              </w:rPr>
              <w:t>TS_1</w:t>
            </w:r>
          </w:p>
        </w:tc>
      </w:tr>
      <w:tr w:rsidR="00AB4136" w:rsidRPr="0078046E" w:rsidTr="00CD7E47">
        <w:trPr>
          <w:trHeight w:val="832"/>
        </w:trPr>
        <w:tc>
          <w:tcPr>
            <w:tcW w:w="3212" w:type="dxa"/>
            <w:vMerge/>
            <w:tcBorders>
              <w:top w:val="single" w:sz="8" w:space="0" w:color="auto"/>
              <w:left w:val="single" w:sz="8" w:space="0" w:color="auto"/>
              <w:bottom w:val="single" w:sz="8" w:space="0" w:color="000000"/>
              <w:right w:val="single" w:sz="8" w:space="0" w:color="auto"/>
            </w:tcBorders>
            <w:vAlign w:val="center"/>
            <w:hideMark/>
          </w:tcPr>
          <w:p w:rsidR="00AB4136" w:rsidRPr="0078046E" w:rsidRDefault="00AB4136" w:rsidP="00AB4136">
            <w:pPr>
              <w:rPr>
                <w:rFonts w:cs="Arial"/>
                <w:b/>
                <w:bCs/>
                <w:color w:val="000000"/>
                <w:sz w:val="18"/>
                <w:szCs w:val="18"/>
              </w:rPr>
            </w:pPr>
          </w:p>
        </w:tc>
        <w:tc>
          <w:tcPr>
            <w:tcW w:w="1217" w:type="dxa"/>
            <w:tcBorders>
              <w:top w:val="nil"/>
              <w:left w:val="nil"/>
              <w:bottom w:val="single" w:sz="8" w:space="0" w:color="auto"/>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მიწის ნაკვეთების რაოდენობა</w:t>
            </w:r>
            <w:r w:rsidRPr="0078046E">
              <w:rPr>
                <w:rFonts w:cs="Arial"/>
                <w:b/>
                <w:bCs/>
                <w:color w:val="000000"/>
                <w:sz w:val="18"/>
                <w:szCs w:val="18"/>
              </w:rPr>
              <w:t xml:space="preserve">  </w:t>
            </w:r>
          </w:p>
        </w:tc>
        <w:tc>
          <w:tcPr>
            <w:tcW w:w="1188" w:type="dxa"/>
            <w:tcBorders>
              <w:top w:val="nil"/>
              <w:left w:val="nil"/>
              <w:bottom w:val="single" w:sz="8" w:space="0" w:color="auto"/>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ფართობი</w:t>
            </w:r>
          </w:p>
        </w:tc>
        <w:tc>
          <w:tcPr>
            <w:tcW w:w="1208" w:type="dxa"/>
            <w:tcBorders>
              <w:top w:val="nil"/>
              <w:left w:val="nil"/>
              <w:bottom w:val="single" w:sz="8" w:space="0" w:color="auto"/>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მიწის ნაკვეთების რაოდენობა</w:t>
            </w:r>
            <w:r w:rsidRPr="0078046E">
              <w:rPr>
                <w:rFonts w:cs="Arial"/>
                <w:b/>
                <w:bCs/>
                <w:color w:val="000000"/>
                <w:sz w:val="18"/>
                <w:szCs w:val="18"/>
              </w:rPr>
              <w:t xml:space="preserve">  </w:t>
            </w:r>
          </w:p>
        </w:tc>
        <w:tc>
          <w:tcPr>
            <w:tcW w:w="1127" w:type="dxa"/>
            <w:tcBorders>
              <w:top w:val="nil"/>
              <w:left w:val="nil"/>
              <w:bottom w:val="single" w:sz="8" w:space="0" w:color="auto"/>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ფართობი</w:t>
            </w:r>
          </w:p>
        </w:tc>
        <w:tc>
          <w:tcPr>
            <w:tcW w:w="1200" w:type="dxa"/>
            <w:tcBorders>
              <w:top w:val="nil"/>
              <w:left w:val="nil"/>
              <w:bottom w:val="single" w:sz="8" w:space="0" w:color="auto"/>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მიწის ნაკვეთების რაოდენობა</w:t>
            </w:r>
            <w:r w:rsidRPr="0078046E">
              <w:rPr>
                <w:rFonts w:cs="Arial"/>
                <w:b/>
                <w:bCs/>
                <w:color w:val="000000"/>
                <w:sz w:val="18"/>
                <w:szCs w:val="18"/>
              </w:rPr>
              <w:t xml:space="preserve">  </w:t>
            </w:r>
          </w:p>
        </w:tc>
        <w:tc>
          <w:tcPr>
            <w:tcW w:w="1080" w:type="dxa"/>
            <w:tcBorders>
              <w:top w:val="nil"/>
              <w:left w:val="nil"/>
              <w:bottom w:val="single" w:sz="8" w:space="0" w:color="auto"/>
              <w:right w:val="single" w:sz="8" w:space="0" w:color="auto"/>
            </w:tcBorders>
            <w:shd w:val="clear" w:color="auto" w:fill="E0E0E0"/>
            <w:vAlign w:val="center"/>
            <w:hideMark/>
          </w:tcPr>
          <w:p w:rsidR="00AB4136" w:rsidRPr="0078046E" w:rsidRDefault="00AB4136" w:rsidP="00AB4136">
            <w:pPr>
              <w:jc w:val="center"/>
              <w:rPr>
                <w:rFonts w:cs="Arial"/>
                <w:b/>
                <w:bCs/>
                <w:color w:val="000000"/>
                <w:sz w:val="18"/>
                <w:szCs w:val="18"/>
              </w:rPr>
            </w:pPr>
            <w:r>
              <w:rPr>
                <w:rFonts w:ascii="Sylfaen" w:hAnsi="Sylfaen" w:cs="Arial"/>
                <w:b/>
                <w:bCs/>
                <w:color w:val="000000"/>
                <w:sz w:val="18"/>
                <w:szCs w:val="18"/>
                <w:lang w:val="ka-GE"/>
              </w:rPr>
              <w:t>ფართობი</w:t>
            </w:r>
          </w:p>
        </w:tc>
      </w:tr>
      <w:tr w:rsidR="00AB4136" w:rsidRPr="0078046E" w:rsidTr="00CD7E47">
        <w:trPr>
          <w:trHeight w:val="351"/>
        </w:trPr>
        <w:tc>
          <w:tcPr>
            <w:tcW w:w="3212" w:type="dxa"/>
            <w:tcBorders>
              <w:top w:val="nil"/>
              <w:left w:val="single" w:sz="8" w:space="0" w:color="auto"/>
              <w:bottom w:val="single" w:sz="8" w:space="0" w:color="auto"/>
              <w:right w:val="single" w:sz="8" w:space="0" w:color="auto"/>
            </w:tcBorders>
            <w:noWrap/>
            <w:vAlign w:val="center"/>
            <w:hideMark/>
          </w:tcPr>
          <w:p w:rsidR="00AB4136" w:rsidRPr="0078046E" w:rsidRDefault="00AB4136" w:rsidP="00AB4136">
            <w:pPr>
              <w:rPr>
                <w:rFonts w:cs="Arial"/>
                <w:color w:val="000000"/>
                <w:sz w:val="18"/>
                <w:szCs w:val="18"/>
              </w:rPr>
            </w:pPr>
            <w:r>
              <w:rPr>
                <w:rFonts w:ascii="Sylfaen" w:hAnsi="Sylfaen" w:cs="Arial"/>
                <w:color w:val="000000"/>
                <w:sz w:val="18"/>
                <w:szCs w:val="18"/>
                <w:lang w:val="ka-GE"/>
              </w:rPr>
              <w:t>დასახლებული პუნქტები</w:t>
            </w:r>
          </w:p>
        </w:tc>
        <w:tc>
          <w:tcPr>
            <w:tcW w:w="1217"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33</w:t>
            </w:r>
          </w:p>
        </w:tc>
        <w:tc>
          <w:tcPr>
            <w:tcW w:w="1188"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20534</w:t>
            </w:r>
          </w:p>
        </w:tc>
        <w:tc>
          <w:tcPr>
            <w:tcW w:w="1208"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21</w:t>
            </w:r>
          </w:p>
        </w:tc>
        <w:tc>
          <w:tcPr>
            <w:tcW w:w="1127"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18107</w:t>
            </w:r>
          </w:p>
        </w:tc>
        <w:tc>
          <w:tcPr>
            <w:tcW w:w="1200"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21</w:t>
            </w:r>
          </w:p>
        </w:tc>
        <w:tc>
          <w:tcPr>
            <w:tcW w:w="1080"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18107</w:t>
            </w:r>
          </w:p>
        </w:tc>
      </w:tr>
      <w:tr w:rsidR="00AB4136" w:rsidRPr="0078046E" w:rsidTr="00CD7E47">
        <w:trPr>
          <w:trHeight w:val="349"/>
        </w:trPr>
        <w:tc>
          <w:tcPr>
            <w:tcW w:w="10232" w:type="dxa"/>
            <w:gridSpan w:val="7"/>
            <w:tcBorders>
              <w:top w:val="nil"/>
              <w:left w:val="single" w:sz="8" w:space="0" w:color="auto"/>
              <w:bottom w:val="single" w:sz="8" w:space="0" w:color="auto"/>
              <w:right w:val="single" w:sz="8" w:space="0" w:color="auto"/>
            </w:tcBorders>
            <w:noWrap/>
            <w:vAlign w:val="center"/>
            <w:hideMark/>
          </w:tcPr>
          <w:p w:rsidR="00AB4136" w:rsidRPr="0078046E" w:rsidRDefault="00AB4136" w:rsidP="00AB4136">
            <w:pPr>
              <w:rPr>
                <w:rFonts w:cs="Arial"/>
                <w:b/>
                <w:color w:val="000000"/>
                <w:sz w:val="18"/>
                <w:szCs w:val="18"/>
              </w:rPr>
            </w:pPr>
            <w:r>
              <w:rPr>
                <w:rFonts w:ascii="Sylfaen" w:hAnsi="Sylfaen" w:cs="Arial"/>
                <w:b/>
                <w:color w:val="000000"/>
                <w:sz w:val="18"/>
                <w:szCs w:val="18"/>
                <w:lang w:val="ka-GE"/>
              </w:rPr>
              <w:t>აქედან ნგრევას ექვემდებარება</w:t>
            </w:r>
            <w:r w:rsidRPr="0078046E">
              <w:rPr>
                <w:rFonts w:cs="Arial"/>
                <w:b/>
                <w:color w:val="000000"/>
                <w:sz w:val="18"/>
                <w:szCs w:val="18"/>
              </w:rPr>
              <w:t>:</w:t>
            </w:r>
          </w:p>
        </w:tc>
      </w:tr>
      <w:tr w:rsidR="00AB4136" w:rsidRPr="0078046E" w:rsidTr="00CD7E47">
        <w:trPr>
          <w:trHeight w:val="351"/>
        </w:trPr>
        <w:tc>
          <w:tcPr>
            <w:tcW w:w="3212" w:type="dxa"/>
            <w:tcBorders>
              <w:top w:val="nil"/>
              <w:left w:val="single" w:sz="8" w:space="0" w:color="auto"/>
              <w:bottom w:val="single" w:sz="8" w:space="0" w:color="auto"/>
              <w:right w:val="single" w:sz="8" w:space="0" w:color="auto"/>
            </w:tcBorders>
            <w:noWrap/>
            <w:vAlign w:val="center"/>
            <w:hideMark/>
          </w:tcPr>
          <w:p w:rsidR="00AB4136" w:rsidRPr="0078046E" w:rsidRDefault="00AB4136" w:rsidP="00AB4136">
            <w:pPr>
              <w:rPr>
                <w:rFonts w:cs="Arial"/>
                <w:color w:val="000000"/>
                <w:sz w:val="18"/>
                <w:szCs w:val="18"/>
              </w:rPr>
            </w:pPr>
            <w:r>
              <w:rPr>
                <w:rFonts w:ascii="Sylfaen" w:hAnsi="Sylfaen" w:cs="Arial"/>
                <w:color w:val="000000"/>
                <w:sz w:val="18"/>
                <w:szCs w:val="18"/>
                <w:lang w:val="ka-GE"/>
              </w:rPr>
              <w:t>სახლები/ ფიზიკური გადაადგილება</w:t>
            </w:r>
          </w:p>
        </w:tc>
        <w:tc>
          <w:tcPr>
            <w:tcW w:w="1217"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3</w:t>
            </w:r>
          </w:p>
        </w:tc>
        <w:tc>
          <w:tcPr>
            <w:tcW w:w="1188"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450</w:t>
            </w:r>
          </w:p>
        </w:tc>
        <w:tc>
          <w:tcPr>
            <w:tcW w:w="1208"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10</w:t>
            </w:r>
          </w:p>
        </w:tc>
        <w:tc>
          <w:tcPr>
            <w:tcW w:w="1127"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1512</w:t>
            </w:r>
          </w:p>
        </w:tc>
        <w:tc>
          <w:tcPr>
            <w:tcW w:w="1200"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10</w:t>
            </w:r>
          </w:p>
        </w:tc>
        <w:tc>
          <w:tcPr>
            <w:tcW w:w="1080"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1512</w:t>
            </w:r>
          </w:p>
        </w:tc>
      </w:tr>
      <w:tr w:rsidR="00AB4136" w:rsidRPr="0078046E" w:rsidTr="00CD7E47">
        <w:trPr>
          <w:trHeight w:val="178"/>
        </w:trPr>
        <w:tc>
          <w:tcPr>
            <w:tcW w:w="3212" w:type="dxa"/>
            <w:tcBorders>
              <w:top w:val="nil"/>
              <w:left w:val="single" w:sz="8" w:space="0" w:color="auto"/>
              <w:bottom w:val="single" w:sz="8" w:space="0" w:color="auto"/>
              <w:right w:val="single" w:sz="8" w:space="0" w:color="auto"/>
            </w:tcBorders>
            <w:noWrap/>
            <w:vAlign w:val="center"/>
            <w:hideMark/>
          </w:tcPr>
          <w:p w:rsidR="00AB4136" w:rsidRPr="00060B5F" w:rsidRDefault="00AB4136" w:rsidP="00AB4136">
            <w:pPr>
              <w:rPr>
                <w:rFonts w:ascii="Sylfaen" w:hAnsi="Sylfaen" w:cs="Arial"/>
                <w:color w:val="000000"/>
                <w:sz w:val="18"/>
                <w:szCs w:val="18"/>
                <w:lang w:val="ka-GE"/>
              </w:rPr>
            </w:pPr>
            <w:r>
              <w:rPr>
                <w:rFonts w:ascii="Sylfaen" w:hAnsi="Sylfaen" w:cs="Arial"/>
                <w:bCs/>
                <w:color w:val="000000"/>
                <w:sz w:val="18"/>
                <w:szCs w:val="18"/>
                <w:lang w:val="ka-GE"/>
              </w:rPr>
              <w:t>დამატებითი ნაგებობები</w:t>
            </w:r>
          </w:p>
        </w:tc>
        <w:tc>
          <w:tcPr>
            <w:tcW w:w="1217"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9</w:t>
            </w:r>
          </w:p>
        </w:tc>
        <w:tc>
          <w:tcPr>
            <w:tcW w:w="1188"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color w:val="000000"/>
                <w:sz w:val="18"/>
                <w:szCs w:val="18"/>
              </w:rPr>
            </w:pPr>
            <w:r w:rsidRPr="0078046E">
              <w:rPr>
                <w:rFonts w:cs="Arial"/>
                <w:color w:val="000000"/>
                <w:sz w:val="18"/>
                <w:szCs w:val="18"/>
              </w:rPr>
              <w:t>929</w:t>
            </w:r>
          </w:p>
        </w:tc>
        <w:tc>
          <w:tcPr>
            <w:tcW w:w="1208"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13</w:t>
            </w:r>
          </w:p>
        </w:tc>
        <w:tc>
          <w:tcPr>
            <w:tcW w:w="1127"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1246</w:t>
            </w:r>
          </w:p>
        </w:tc>
        <w:tc>
          <w:tcPr>
            <w:tcW w:w="1200"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13</w:t>
            </w:r>
          </w:p>
        </w:tc>
        <w:tc>
          <w:tcPr>
            <w:tcW w:w="1080" w:type="dxa"/>
            <w:tcBorders>
              <w:top w:val="nil"/>
              <w:left w:val="nil"/>
              <w:bottom w:val="single" w:sz="8" w:space="0" w:color="auto"/>
              <w:right w:val="single" w:sz="8" w:space="0" w:color="auto"/>
            </w:tcBorders>
            <w:noWrap/>
            <w:vAlign w:val="center"/>
            <w:hideMark/>
          </w:tcPr>
          <w:p w:rsidR="00AB4136" w:rsidRPr="0078046E" w:rsidRDefault="00AB4136" w:rsidP="00AB4136">
            <w:pPr>
              <w:jc w:val="center"/>
              <w:rPr>
                <w:rFonts w:cs="Arial"/>
                <w:sz w:val="18"/>
                <w:szCs w:val="18"/>
              </w:rPr>
            </w:pPr>
            <w:r w:rsidRPr="0078046E">
              <w:rPr>
                <w:rFonts w:cs="Arial"/>
                <w:sz w:val="18"/>
                <w:szCs w:val="18"/>
              </w:rPr>
              <w:t>1246</w:t>
            </w:r>
          </w:p>
        </w:tc>
      </w:tr>
      <w:tr w:rsidR="00AB4136" w:rsidRPr="0078046E" w:rsidTr="00CD7E47">
        <w:trPr>
          <w:trHeight w:val="351"/>
        </w:trPr>
        <w:tc>
          <w:tcPr>
            <w:tcW w:w="3212" w:type="dxa"/>
            <w:tcBorders>
              <w:top w:val="single" w:sz="8" w:space="0" w:color="auto"/>
              <w:left w:val="single" w:sz="8" w:space="0" w:color="auto"/>
              <w:bottom w:val="single" w:sz="8" w:space="0" w:color="auto"/>
              <w:right w:val="single" w:sz="8" w:space="0" w:color="auto"/>
            </w:tcBorders>
            <w:noWrap/>
            <w:vAlign w:val="center"/>
            <w:hideMark/>
          </w:tcPr>
          <w:p w:rsidR="00AB4136" w:rsidRPr="00060B5F" w:rsidRDefault="00AB4136" w:rsidP="00AB4136">
            <w:pPr>
              <w:rPr>
                <w:rFonts w:ascii="Sylfaen" w:hAnsi="Sylfaen" w:cs="Arial"/>
                <w:bCs/>
                <w:color w:val="000000"/>
                <w:sz w:val="18"/>
                <w:szCs w:val="18"/>
                <w:lang w:val="ka-GE"/>
              </w:rPr>
            </w:pPr>
            <w:r w:rsidRPr="00060B5F">
              <w:rPr>
                <w:rFonts w:ascii="Sylfaen" w:hAnsi="Sylfaen" w:cs="Arial"/>
                <w:bCs/>
                <w:color w:val="000000"/>
                <w:sz w:val="18"/>
                <w:szCs w:val="18"/>
                <w:lang w:val="ka-GE"/>
              </w:rPr>
              <w:t>სახლ-კარის დაკარგვის ალბათობა</w:t>
            </w:r>
          </w:p>
        </w:tc>
        <w:tc>
          <w:tcPr>
            <w:tcW w:w="1217" w:type="dxa"/>
            <w:tcBorders>
              <w:top w:val="single" w:sz="8" w:space="0" w:color="auto"/>
              <w:left w:val="nil"/>
              <w:bottom w:val="single" w:sz="8" w:space="0" w:color="auto"/>
              <w:right w:val="single" w:sz="8" w:space="0" w:color="auto"/>
            </w:tcBorders>
            <w:noWrap/>
            <w:vAlign w:val="center"/>
            <w:hideMark/>
          </w:tcPr>
          <w:p w:rsidR="00AB4136" w:rsidRPr="0078046E" w:rsidRDefault="00AB4136" w:rsidP="00AB4136">
            <w:pPr>
              <w:jc w:val="center"/>
              <w:rPr>
                <w:rFonts w:cs="Arial"/>
                <w:b/>
                <w:bCs/>
                <w:color w:val="000000"/>
                <w:sz w:val="18"/>
                <w:szCs w:val="18"/>
              </w:rPr>
            </w:pPr>
            <w:r w:rsidRPr="0078046E">
              <w:rPr>
                <w:rFonts w:cs="Arial"/>
                <w:b/>
                <w:bCs/>
                <w:color w:val="000000"/>
                <w:sz w:val="18"/>
                <w:szCs w:val="18"/>
              </w:rPr>
              <w:t>3</w:t>
            </w:r>
          </w:p>
        </w:tc>
        <w:tc>
          <w:tcPr>
            <w:tcW w:w="1188" w:type="dxa"/>
            <w:tcBorders>
              <w:top w:val="single" w:sz="8" w:space="0" w:color="auto"/>
              <w:left w:val="nil"/>
              <w:bottom w:val="single" w:sz="8" w:space="0" w:color="auto"/>
              <w:right w:val="single" w:sz="8" w:space="0" w:color="auto"/>
            </w:tcBorders>
            <w:noWrap/>
            <w:vAlign w:val="center"/>
          </w:tcPr>
          <w:p w:rsidR="00AB4136" w:rsidRPr="0078046E" w:rsidRDefault="00AB4136" w:rsidP="00AB4136">
            <w:pPr>
              <w:jc w:val="center"/>
              <w:rPr>
                <w:rFonts w:cs="Arial"/>
                <w:b/>
                <w:bCs/>
                <w:color w:val="000000"/>
                <w:sz w:val="18"/>
                <w:szCs w:val="18"/>
              </w:rPr>
            </w:pPr>
          </w:p>
        </w:tc>
        <w:tc>
          <w:tcPr>
            <w:tcW w:w="1208" w:type="dxa"/>
            <w:tcBorders>
              <w:top w:val="single" w:sz="8" w:space="0" w:color="auto"/>
              <w:left w:val="nil"/>
              <w:bottom w:val="single" w:sz="8" w:space="0" w:color="auto"/>
              <w:right w:val="single" w:sz="8" w:space="0" w:color="auto"/>
            </w:tcBorders>
            <w:noWrap/>
            <w:vAlign w:val="center"/>
            <w:hideMark/>
          </w:tcPr>
          <w:p w:rsidR="00AB4136" w:rsidRPr="0078046E" w:rsidRDefault="00AB4136" w:rsidP="00AB4136">
            <w:pPr>
              <w:jc w:val="center"/>
              <w:rPr>
                <w:rFonts w:cs="Arial"/>
                <w:b/>
                <w:bCs/>
                <w:color w:val="000000"/>
                <w:sz w:val="18"/>
                <w:szCs w:val="18"/>
              </w:rPr>
            </w:pPr>
            <w:r w:rsidRPr="0078046E">
              <w:rPr>
                <w:rFonts w:cs="Arial"/>
                <w:b/>
                <w:bCs/>
                <w:color w:val="000000"/>
                <w:sz w:val="18"/>
                <w:szCs w:val="18"/>
              </w:rPr>
              <w:t>10</w:t>
            </w:r>
          </w:p>
        </w:tc>
        <w:tc>
          <w:tcPr>
            <w:tcW w:w="1127" w:type="dxa"/>
            <w:tcBorders>
              <w:top w:val="single" w:sz="8" w:space="0" w:color="auto"/>
              <w:left w:val="nil"/>
              <w:bottom w:val="single" w:sz="8" w:space="0" w:color="auto"/>
              <w:right w:val="single" w:sz="8" w:space="0" w:color="auto"/>
            </w:tcBorders>
            <w:noWrap/>
            <w:vAlign w:val="center"/>
          </w:tcPr>
          <w:p w:rsidR="00AB4136" w:rsidRPr="0078046E" w:rsidRDefault="00AB4136" w:rsidP="00AB4136">
            <w:pPr>
              <w:jc w:val="center"/>
              <w:rPr>
                <w:rFonts w:cs="Arial"/>
                <w:b/>
                <w:bCs/>
                <w:color w:val="000000"/>
                <w:sz w:val="18"/>
                <w:szCs w:val="18"/>
              </w:rPr>
            </w:pPr>
          </w:p>
        </w:tc>
        <w:tc>
          <w:tcPr>
            <w:tcW w:w="1200" w:type="dxa"/>
            <w:tcBorders>
              <w:top w:val="single" w:sz="8" w:space="0" w:color="auto"/>
              <w:left w:val="nil"/>
              <w:bottom w:val="single" w:sz="8" w:space="0" w:color="auto"/>
              <w:right w:val="single" w:sz="8" w:space="0" w:color="auto"/>
            </w:tcBorders>
            <w:noWrap/>
            <w:vAlign w:val="center"/>
            <w:hideMark/>
          </w:tcPr>
          <w:p w:rsidR="00AB4136" w:rsidRPr="0078046E" w:rsidRDefault="00AB4136" w:rsidP="00AB4136">
            <w:pPr>
              <w:jc w:val="center"/>
              <w:rPr>
                <w:rFonts w:cs="Arial"/>
                <w:b/>
                <w:bCs/>
                <w:color w:val="000000"/>
                <w:sz w:val="18"/>
                <w:szCs w:val="18"/>
              </w:rPr>
            </w:pPr>
            <w:r w:rsidRPr="0078046E">
              <w:rPr>
                <w:rFonts w:cs="Arial"/>
                <w:b/>
                <w:bCs/>
                <w:color w:val="000000"/>
                <w:sz w:val="18"/>
                <w:szCs w:val="18"/>
              </w:rPr>
              <w:t>10</w:t>
            </w:r>
          </w:p>
        </w:tc>
        <w:tc>
          <w:tcPr>
            <w:tcW w:w="1080" w:type="dxa"/>
            <w:tcBorders>
              <w:top w:val="single" w:sz="8" w:space="0" w:color="auto"/>
              <w:left w:val="nil"/>
              <w:bottom w:val="single" w:sz="8" w:space="0" w:color="auto"/>
              <w:right w:val="single" w:sz="8" w:space="0" w:color="auto"/>
            </w:tcBorders>
            <w:noWrap/>
            <w:vAlign w:val="center"/>
          </w:tcPr>
          <w:p w:rsidR="00AB4136" w:rsidRPr="0078046E" w:rsidRDefault="00AB4136" w:rsidP="00AB4136">
            <w:pPr>
              <w:jc w:val="center"/>
              <w:rPr>
                <w:rFonts w:cs="Arial"/>
                <w:b/>
                <w:bCs/>
                <w:color w:val="000000"/>
                <w:sz w:val="18"/>
                <w:szCs w:val="18"/>
              </w:rPr>
            </w:pPr>
          </w:p>
        </w:tc>
      </w:tr>
    </w:tbl>
    <w:p w:rsidR="00AB4136" w:rsidRDefault="00AB4136" w:rsidP="00AB4136">
      <w:pPr>
        <w:rPr>
          <w:rFonts w:cs="Arial"/>
          <w:u w:val="single"/>
        </w:rPr>
      </w:pPr>
    </w:p>
    <w:p w:rsidR="00AB4136" w:rsidRPr="00A220D4" w:rsidRDefault="009A4DA0" w:rsidP="00AB4136">
      <w:pPr>
        <w:pStyle w:val="EIAheading2"/>
      </w:pPr>
      <w:bookmarkStart w:id="12" w:name="_Toc496611053"/>
      <w:bookmarkStart w:id="13" w:name="_Toc1407470"/>
      <w:r>
        <w:rPr>
          <w:rFonts w:ascii="Sylfaen" w:hAnsi="Sylfaen"/>
          <w:lang w:val="ka-GE"/>
        </w:rPr>
        <w:t>2</w:t>
      </w:r>
      <w:r w:rsidR="00AB4136" w:rsidRPr="00A220D4">
        <w:t xml:space="preserve">.2 </w:t>
      </w:r>
      <w:r w:rsidR="00AB4136" w:rsidRPr="00A220D4">
        <w:rPr>
          <w:rFonts w:ascii="Sylfaen" w:hAnsi="Sylfaen" w:cs="Sylfaen"/>
        </w:rPr>
        <w:t>ალტერნატიული</w:t>
      </w:r>
      <w:r w:rsidR="00AB4136" w:rsidRPr="00A220D4">
        <w:t xml:space="preserve"> </w:t>
      </w:r>
      <w:r w:rsidR="00AB4136" w:rsidRPr="00A220D4">
        <w:rPr>
          <w:rFonts w:ascii="Sylfaen" w:hAnsi="Sylfaen" w:cs="Sylfaen"/>
        </w:rPr>
        <w:t>განლაგებების</w:t>
      </w:r>
      <w:r w:rsidR="00AB4136" w:rsidRPr="00A220D4">
        <w:t xml:space="preserve"> </w:t>
      </w:r>
      <w:r w:rsidR="00AB4136" w:rsidRPr="00A220D4">
        <w:rPr>
          <w:rFonts w:ascii="Sylfaen" w:hAnsi="Sylfaen" w:cs="Sylfaen"/>
        </w:rPr>
        <w:t>შედარებითი</w:t>
      </w:r>
      <w:r w:rsidR="00AB4136" w:rsidRPr="00A220D4">
        <w:t xml:space="preserve"> </w:t>
      </w:r>
      <w:r w:rsidR="00AB4136" w:rsidRPr="00A220D4">
        <w:rPr>
          <w:rFonts w:ascii="Sylfaen" w:hAnsi="Sylfaen" w:cs="Sylfaen"/>
        </w:rPr>
        <w:t>ანალიზი</w:t>
      </w:r>
      <w:bookmarkEnd w:id="12"/>
      <w:bookmarkEnd w:id="13"/>
    </w:p>
    <w:p w:rsidR="00AB4136" w:rsidRPr="001A72AA" w:rsidRDefault="00AB4136" w:rsidP="00AB4136">
      <w:pPr>
        <w:spacing w:before="200" w:after="200"/>
        <w:rPr>
          <w:rFonts w:ascii="Sylfaen" w:hAnsi="Sylfaen"/>
          <w:lang w:val="it-IT"/>
        </w:rPr>
      </w:pPr>
      <w:r w:rsidRPr="001A72AA">
        <w:rPr>
          <w:rFonts w:ascii="Sylfaen" w:hAnsi="Sylfaen"/>
          <w:lang w:val="en-US"/>
        </w:rPr>
        <w:t>მთლიანობაში</w:t>
      </w:r>
      <w:r w:rsidRPr="001A72AA">
        <w:rPr>
          <w:rFonts w:ascii="Sylfaen" w:hAnsi="Sylfaen"/>
          <w:lang w:val="ka-GE"/>
        </w:rPr>
        <w:t>,</w:t>
      </w:r>
      <w:r w:rsidRPr="001A72AA">
        <w:rPr>
          <w:rFonts w:ascii="Sylfaen" w:hAnsi="Sylfaen"/>
          <w:lang w:val="it-IT"/>
        </w:rPr>
        <w:t xml:space="preserve"> </w:t>
      </w:r>
      <w:r w:rsidRPr="001A72AA">
        <w:rPr>
          <w:rFonts w:ascii="Sylfaen" w:hAnsi="Sylfaen"/>
          <w:lang w:val="ka-GE"/>
        </w:rPr>
        <w:t>განლაგებების</w:t>
      </w:r>
      <w:r w:rsidRPr="001A72AA">
        <w:rPr>
          <w:rFonts w:ascii="Sylfaen" w:hAnsi="Sylfaen"/>
          <w:lang w:val="it-IT"/>
        </w:rPr>
        <w:t xml:space="preserve"> </w:t>
      </w:r>
      <w:r w:rsidRPr="001A72AA">
        <w:rPr>
          <w:rFonts w:ascii="Sylfaen" w:hAnsi="Sylfaen"/>
          <w:lang w:val="en-US"/>
        </w:rPr>
        <w:t>შერჩეული</w:t>
      </w:r>
      <w:r w:rsidRPr="001A72AA">
        <w:rPr>
          <w:rFonts w:ascii="Sylfaen" w:hAnsi="Sylfaen"/>
          <w:lang w:val="it-IT"/>
        </w:rPr>
        <w:t xml:space="preserve"> </w:t>
      </w:r>
      <w:r w:rsidRPr="001A72AA">
        <w:rPr>
          <w:rFonts w:ascii="Sylfaen" w:hAnsi="Sylfaen"/>
          <w:lang w:val="en-US"/>
        </w:rPr>
        <w:t>ალტერნატივები</w:t>
      </w:r>
      <w:r w:rsidRPr="001A72AA">
        <w:rPr>
          <w:rFonts w:ascii="Sylfaen" w:hAnsi="Sylfaen"/>
          <w:lang w:val="it-IT"/>
        </w:rPr>
        <w:t xml:space="preserve"> </w:t>
      </w:r>
      <w:r w:rsidRPr="001A72AA">
        <w:rPr>
          <w:rFonts w:ascii="Sylfaen" w:hAnsi="Sylfaen"/>
          <w:lang w:val="en-US"/>
        </w:rPr>
        <w:t>მიმართულია</w:t>
      </w:r>
      <w:r w:rsidRPr="001A72AA">
        <w:rPr>
          <w:rFonts w:ascii="Sylfaen" w:hAnsi="Sylfaen"/>
          <w:lang w:val="it-IT"/>
        </w:rPr>
        <w:t xml:space="preserve"> </w:t>
      </w:r>
      <w:r w:rsidRPr="001A72AA">
        <w:rPr>
          <w:rFonts w:ascii="Sylfaen" w:hAnsi="Sylfaen"/>
          <w:lang w:val="en-US"/>
        </w:rPr>
        <w:t>სოფლების</w:t>
      </w:r>
      <w:r w:rsidRPr="001A72AA">
        <w:rPr>
          <w:rFonts w:ascii="Sylfaen" w:hAnsi="Sylfaen"/>
          <w:lang w:val="it-IT"/>
        </w:rPr>
        <w:t xml:space="preserve"> </w:t>
      </w:r>
      <w:r w:rsidRPr="001A72AA">
        <w:rPr>
          <w:rFonts w:ascii="Sylfaen" w:hAnsi="Sylfaen"/>
          <w:lang w:val="ka-GE"/>
        </w:rPr>
        <w:t>შემოსავლელ</w:t>
      </w:r>
      <w:r w:rsidRPr="001A72AA">
        <w:rPr>
          <w:rFonts w:ascii="Sylfaen" w:hAnsi="Sylfaen"/>
          <w:lang w:val="it-IT"/>
        </w:rPr>
        <w:t xml:space="preserve"> საკვლევი გზის გასწვრივ, ასევე მცდელობებია  სახნავ მიწებზე ზემოქმედების მინიმიზაცი</w:t>
      </w:r>
      <w:r w:rsidRPr="001A72AA">
        <w:rPr>
          <w:rFonts w:ascii="Sylfaen" w:hAnsi="Sylfaen"/>
          <w:lang w:val="ka-GE"/>
        </w:rPr>
        <w:t>ის</w:t>
      </w:r>
      <w:r w:rsidRPr="001A72AA">
        <w:rPr>
          <w:rFonts w:ascii="Sylfaen" w:hAnsi="Sylfaen"/>
          <w:lang w:val="it-IT"/>
        </w:rPr>
        <w:t>, განსაკუთრებით ვენახებზე და ატმის პლანტაციებზე.</w:t>
      </w:r>
    </w:p>
    <w:p w:rsidR="00AB4136" w:rsidRPr="001A72AA" w:rsidRDefault="00AB4136" w:rsidP="00AB4136">
      <w:pPr>
        <w:spacing w:before="200" w:after="200"/>
        <w:rPr>
          <w:rFonts w:ascii="Sylfaen" w:hAnsi="Sylfaen" w:cs="Arial"/>
          <w:lang w:val="it-IT"/>
        </w:rPr>
      </w:pPr>
      <w:r w:rsidRPr="001A72AA">
        <w:rPr>
          <w:rFonts w:ascii="Sylfaen" w:hAnsi="Sylfaen"/>
          <w:lang w:val="en-US"/>
        </w:rPr>
        <w:t>არსებული</w:t>
      </w:r>
      <w:r w:rsidRPr="001A72AA">
        <w:rPr>
          <w:rFonts w:ascii="Sylfaen" w:hAnsi="Sylfaen"/>
          <w:lang w:val="it-IT"/>
        </w:rPr>
        <w:t xml:space="preserve"> </w:t>
      </w:r>
      <w:r w:rsidRPr="001A72AA">
        <w:rPr>
          <w:rFonts w:ascii="Sylfaen" w:hAnsi="Sylfaen"/>
          <w:lang w:val="en-US"/>
        </w:rPr>
        <w:t>გზიდან</w:t>
      </w:r>
      <w:r w:rsidRPr="001A72AA">
        <w:rPr>
          <w:rFonts w:ascii="Sylfaen" w:hAnsi="Sylfaen"/>
          <w:lang w:val="it-IT"/>
        </w:rPr>
        <w:t xml:space="preserve"> </w:t>
      </w:r>
      <w:r w:rsidRPr="001A72AA">
        <w:rPr>
          <w:rFonts w:ascii="Sylfaen" w:hAnsi="Sylfaen"/>
          <w:lang w:val="en-US"/>
        </w:rPr>
        <w:t>ჩრდილოეთ</w:t>
      </w:r>
      <w:r w:rsidRPr="001A72AA">
        <w:rPr>
          <w:rFonts w:ascii="Sylfaen" w:hAnsi="Sylfaen"/>
          <w:lang w:val="it-IT"/>
        </w:rPr>
        <w:t xml:space="preserve"> </w:t>
      </w:r>
      <w:r w:rsidRPr="001A72AA">
        <w:rPr>
          <w:rFonts w:ascii="Sylfaen" w:hAnsi="Sylfaen"/>
          <w:lang w:val="en-US"/>
        </w:rPr>
        <w:t>აღმოსავლეთით</w:t>
      </w:r>
      <w:r w:rsidRPr="001A72AA">
        <w:rPr>
          <w:rFonts w:ascii="Sylfaen" w:hAnsi="Sylfaen"/>
          <w:lang w:val="it-IT"/>
        </w:rPr>
        <w:t xml:space="preserve"> </w:t>
      </w:r>
      <w:r w:rsidRPr="001A72AA">
        <w:rPr>
          <w:rFonts w:ascii="Sylfaen" w:hAnsi="Sylfaen"/>
          <w:lang w:val="en-US"/>
        </w:rPr>
        <w:t>და</w:t>
      </w:r>
      <w:r w:rsidRPr="001A72AA">
        <w:rPr>
          <w:rFonts w:ascii="Sylfaen" w:hAnsi="Sylfaen"/>
          <w:lang w:val="it-IT"/>
        </w:rPr>
        <w:t xml:space="preserve"> </w:t>
      </w:r>
      <w:r w:rsidRPr="001A72AA">
        <w:rPr>
          <w:rFonts w:ascii="Sylfaen" w:hAnsi="Sylfaen"/>
          <w:lang w:val="en-US"/>
        </w:rPr>
        <w:t>ნაწილობრივ</w:t>
      </w:r>
      <w:r w:rsidRPr="001A72AA">
        <w:rPr>
          <w:rFonts w:ascii="Sylfaen" w:hAnsi="Sylfaen"/>
          <w:lang w:val="it-IT"/>
        </w:rPr>
        <w:t xml:space="preserve"> </w:t>
      </w:r>
      <w:r w:rsidRPr="001A72AA">
        <w:rPr>
          <w:rFonts w:ascii="Sylfaen" w:hAnsi="Sylfaen"/>
          <w:lang w:val="en-US"/>
        </w:rPr>
        <w:t>რკინიგზასთან</w:t>
      </w:r>
      <w:r w:rsidRPr="001A72AA">
        <w:rPr>
          <w:rFonts w:ascii="Sylfaen" w:hAnsi="Sylfaen"/>
          <w:lang w:val="it-IT"/>
        </w:rPr>
        <w:t xml:space="preserve"> </w:t>
      </w:r>
      <w:r w:rsidRPr="001A72AA">
        <w:rPr>
          <w:rFonts w:ascii="Sylfaen" w:hAnsi="Sylfaen"/>
          <w:lang w:val="en-US"/>
        </w:rPr>
        <w:t>ახლოს</w:t>
      </w:r>
      <w:r w:rsidRPr="001A72AA">
        <w:rPr>
          <w:rFonts w:ascii="Sylfaen" w:hAnsi="Sylfaen"/>
          <w:lang w:val="it-IT"/>
        </w:rPr>
        <w:t xml:space="preserve"> </w:t>
      </w:r>
      <w:r w:rsidRPr="001A72AA">
        <w:rPr>
          <w:rFonts w:ascii="Sylfaen" w:hAnsi="Sylfaen"/>
          <w:lang w:val="en-US"/>
        </w:rPr>
        <w:t>და</w:t>
      </w:r>
      <w:r w:rsidRPr="001A72AA">
        <w:rPr>
          <w:rFonts w:ascii="Sylfaen" w:hAnsi="Sylfaen"/>
          <w:lang w:val="it-IT"/>
        </w:rPr>
        <w:t xml:space="preserve"> </w:t>
      </w:r>
      <w:r w:rsidRPr="001A72AA">
        <w:rPr>
          <w:rFonts w:ascii="Sylfaen" w:hAnsi="Sylfaen"/>
          <w:lang w:val="en-US"/>
        </w:rPr>
        <w:t>არსებული</w:t>
      </w:r>
      <w:r w:rsidRPr="001A72AA">
        <w:rPr>
          <w:rFonts w:ascii="Sylfaen" w:hAnsi="Sylfaen"/>
          <w:lang w:val="it-IT"/>
        </w:rPr>
        <w:t xml:space="preserve"> </w:t>
      </w:r>
      <w:r w:rsidRPr="001A72AA">
        <w:rPr>
          <w:rFonts w:ascii="Sylfaen" w:hAnsi="Sylfaen"/>
          <w:lang w:val="en-US"/>
        </w:rPr>
        <w:t>არხის</w:t>
      </w:r>
      <w:r w:rsidRPr="001A72AA">
        <w:rPr>
          <w:rFonts w:ascii="Sylfaen" w:hAnsi="Sylfaen"/>
          <w:lang w:val="it-IT"/>
        </w:rPr>
        <w:t xml:space="preserve"> </w:t>
      </w:r>
      <w:r w:rsidRPr="001A72AA">
        <w:rPr>
          <w:rFonts w:ascii="Sylfaen" w:hAnsi="Sylfaen"/>
          <w:lang w:val="en-US"/>
        </w:rPr>
        <w:t>გასწვრივ</w:t>
      </w:r>
      <w:r w:rsidRPr="001A72AA">
        <w:rPr>
          <w:rFonts w:ascii="Sylfaen" w:hAnsi="Sylfaen"/>
          <w:lang w:val="it-IT"/>
        </w:rPr>
        <w:t xml:space="preserve"> </w:t>
      </w:r>
      <w:r w:rsidRPr="001A72AA">
        <w:rPr>
          <w:rFonts w:ascii="Sylfaen" w:hAnsi="Sylfaen"/>
          <w:lang w:val="en-US"/>
        </w:rPr>
        <w:t>შე</w:t>
      </w:r>
      <w:r w:rsidRPr="001A72AA">
        <w:rPr>
          <w:rFonts w:ascii="Sylfaen" w:hAnsi="Sylfaen"/>
          <w:lang w:val="ka-GE"/>
        </w:rPr>
        <w:t>მო</w:t>
      </w:r>
      <w:r w:rsidRPr="001A72AA">
        <w:rPr>
          <w:rFonts w:ascii="Sylfaen" w:hAnsi="Sylfaen"/>
          <w:lang w:val="en-US"/>
        </w:rPr>
        <w:t>თავაზებულია</w:t>
      </w:r>
      <w:r w:rsidRPr="001A72AA">
        <w:rPr>
          <w:rFonts w:ascii="Sylfaen" w:hAnsi="Sylfaen"/>
          <w:lang w:val="it-IT"/>
        </w:rPr>
        <w:t xml:space="preserve"> </w:t>
      </w:r>
      <w:r w:rsidRPr="001A72AA">
        <w:rPr>
          <w:rFonts w:ascii="Sylfaen" w:hAnsi="Sylfaen"/>
          <w:lang w:val="en-US"/>
        </w:rPr>
        <w:t>გზების</w:t>
      </w:r>
      <w:r w:rsidRPr="001A72AA">
        <w:rPr>
          <w:rFonts w:ascii="Sylfaen" w:hAnsi="Sylfaen"/>
          <w:lang w:val="it-IT"/>
        </w:rPr>
        <w:t xml:space="preserve"> </w:t>
      </w:r>
      <w:r w:rsidRPr="001A72AA">
        <w:rPr>
          <w:rFonts w:ascii="Sylfaen" w:hAnsi="Sylfaen"/>
          <w:lang w:val="en-US"/>
        </w:rPr>
        <w:t>ალტერნატიული</w:t>
      </w:r>
      <w:r w:rsidRPr="001A72AA">
        <w:rPr>
          <w:rFonts w:ascii="Sylfaen" w:hAnsi="Sylfaen"/>
          <w:lang w:val="it-IT"/>
        </w:rPr>
        <w:t xml:space="preserve"> </w:t>
      </w:r>
      <w:r w:rsidRPr="001A72AA">
        <w:rPr>
          <w:rFonts w:ascii="Sylfaen" w:hAnsi="Sylfaen"/>
          <w:lang w:val="en-US"/>
        </w:rPr>
        <w:t>ვარიანტები</w:t>
      </w:r>
      <w:r w:rsidRPr="001A72AA">
        <w:rPr>
          <w:rFonts w:ascii="Sylfaen" w:hAnsi="Sylfaen"/>
          <w:lang w:val="ka-GE"/>
        </w:rPr>
        <w:t xml:space="preserve">. </w:t>
      </w:r>
      <w:r w:rsidRPr="001A72AA">
        <w:rPr>
          <w:rFonts w:ascii="Sylfaen" w:hAnsi="Sylfaen"/>
          <w:lang w:val="it-IT"/>
        </w:rPr>
        <w:t xml:space="preserve"> </w:t>
      </w:r>
      <w:r w:rsidRPr="001A72AA">
        <w:rPr>
          <w:rFonts w:ascii="Sylfaen" w:hAnsi="Sylfaen"/>
          <w:lang w:val="en-US"/>
        </w:rPr>
        <w:t>ამ</w:t>
      </w:r>
      <w:r w:rsidRPr="001A72AA">
        <w:rPr>
          <w:rFonts w:ascii="Sylfaen" w:hAnsi="Sylfaen"/>
          <w:lang w:val="it-IT"/>
        </w:rPr>
        <w:t xml:space="preserve"> </w:t>
      </w:r>
      <w:r w:rsidRPr="001A72AA">
        <w:rPr>
          <w:rFonts w:ascii="Sylfaen" w:hAnsi="Sylfaen"/>
          <w:lang w:val="en-US"/>
        </w:rPr>
        <w:t>სფეროში</w:t>
      </w:r>
      <w:r w:rsidRPr="001A72AA">
        <w:rPr>
          <w:rFonts w:ascii="Sylfaen" w:hAnsi="Sylfaen"/>
          <w:lang w:val="ka-GE"/>
        </w:rPr>
        <w:t>,</w:t>
      </w:r>
      <w:r w:rsidRPr="001A72AA">
        <w:rPr>
          <w:rFonts w:ascii="Sylfaen" w:hAnsi="Sylfaen"/>
          <w:lang w:val="it-IT"/>
        </w:rPr>
        <w:t xml:space="preserve"> </w:t>
      </w:r>
      <w:r w:rsidRPr="001A72AA">
        <w:rPr>
          <w:rFonts w:ascii="Sylfaen" w:hAnsi="Sylfaen"/>
          <w:lang w:val="en-US"/>
        </w:rPr>
        <w:t>ალტერნატივები</w:t>
      </w:r>
      <w:r w:rsidRPr="001A72AA">
        <w:rPr>
          <w:rFonts w:ascii="Sylfaen" w:hAnsi="Sylfaen"/>
          <w:lang w:val="ka-GE"/>
        </w:rPr>
        <w:t>ს პარალელურად,</w:t>
      </w:r>
      <w:r w:rsidRPr="001A72AA">
        <w:rPr>
          <w:rFonts w:ascii="Sylfaen" w:hAnsi="Sylfaen"/>
          <w:lang w:val="it-IT"/>
        </w:rPr>
        <w:t xml:space="preserve"> </w:t>
      </w:r>
      <w:r w:rsidRPr="001A72AA">
        <w:rPr>
          <w:rFonts w:ascii="Sylfaen" w:hAnsi="Sylfaen"/>
          <w:lang w:val="en-US"/>
        </w:rPr>
        <w:t>ჩატარდა</w:t>
      </w:r>
      <w:r w:rsidRPr="001A72AA">
        <w:rPr>
          <w:rFonts w:ascii="Sylfaen" w:hAnsi="Sylfaen"/>
          <w:lang w:val="it-IT"/>
        </w:rPr>
        <w:t xml:space="preserve"> </w:t>
      </w:r>
      <w:r w:rsidRPr="001A72AA">
        <w:rPr>
          <w:rFonts w:ascii="Sylfaen" w:hAnsi="Sylfaen"/>
          <w:lang w:val="en-US"/>
        </w:rPr>
        <w:t>წინასწარი</w:t>
      </w:r>
      <w:r w:rsidRPr="001A72AA">
        <w:rPr>
          <w:rFonts w:ascii="Sylfaen" w:hAnsi="Sylfaen"/>
          <w:lang w:val="it-IT"/>
        </w:rPr>
        <w:t xml:space="preserve"> </w:t>
      </w:r>
      <w:r w:rsidRPr="001A72AA">
        <w:rPr>
          <w:rFonts w:ascii="Sylfaen" w:hAnsi="Sylfaen"/>
          <w:lang w:val="en-US"/>
        </w:rPr>
        <w:t>მოკვლევები</w:t>
      </w:r>
      <w:r w:rsidRPr="001A72AA">
        <w:rPr>
          <w:rFonts w:ascii="Sylfaen" w:hAnsi="Sylfaen"/>
          <w:lang w:val="it-IT"/>
        </w:rPr>
        <w:t xml:space="preserve"> </w:t>
      </w:r>
      <w:r w:rsidRPr="001A72AA">
        <w:rPr>
          <w:rFonts w:ascii="Sylfaen" w:hAnsi="Sylfaen"/>
          <w:lang w:val="en-US"/>
        </w:rPr>
        <w:t>ადგილზე</w:t>
      </w:r>
      <w:r w:rsidRPr="001A72AA">
        <w:rPr>
          <w:rFonts w:ascii="Sylfaen" w:hAnsi="Sylfaen"/>
          <w:lang w:val="it-IT"/>
        </w:rPr>
        <w:t xml:space="preserve"> </w:t>
      </w:r>
      <w:r w:rsidRPr="001A72AA">
        <w:rPr>
          <w:rFonts w:ascii="Sylfaen" w:hAnsi="Sylfaen"/>
          <w:lang w:val="ka-GE"/>
        </w:rPr>
        <w:t>ვიზიტით</w:t>
      </w:r>
      <w:r w:rsidRPr="001A72AA">
        <w:rPr>
          <w:rFonts w:ascii="Sylfaen" w:hAnsi="Sylfaen"/>
          <w:lang w:val="it-IT"/>
        </w:rPr>
        <w:t xml:space="preserve">, </w:t>
      </w:r>
      <w:r w:rsidRPr="001A72AA">
        <w:rPr>
          <w:rFonts w:ascii="Sylfaen" w:hAnsi="Sylfaen"/>
          <w:lang w:val="en-US"/>
        </w:rPr>
        <w:t>რათა</w:t>
      </w:r>
      <w:r w:rsidRPr="001A72AA">
        <w:rPr>
          <w:rFonts w:ascii="Sylfaen" w:hAnsi="Sylfaen"/>
          <w:lang w:val="it-IT"/>
        </w:rPr>
        <w:t xml:space="preserve"> </w:t>
      </w:r>
      <w:r w:rsidRPr="001A72AA">
        <w:rPr>
          <w:rFonts w:ascii="Sylfaen" w:hAnsi="Sylfaen"/>
          <w:lang w:val="en-US"/>
        </w:rPr>
        <w:t>ვიზუალურად</w:t>
      </w:r>
      <w:r w:rsidRPr="001A72AA">
        <w:rPr>
          <w:rFonts w:ascii="Sylfaen" w:hAnsi="Sylfaen"/>
          <w:lang w:val="it-IT"/>
        </w:rPr>
        <w:t xml:space="preserve"> </w:t>
      </w:r>
      <w:r w:rsidRPr="001A72AA">
        <w:rPr>
          <w:rFonts w:ascii="Sylfaen" w:hAnsi="Sylfaen"/>
          <w:lang w:val="ka-GE"/>
        </w:rPr>
        <w:t>ყოფილიყო</w:t>
      </w:r>
      <w:r w:rsidRPr="001A72AA">
        <w:rPr>
          <w:rFonts w:ascii="Sylfaen" w:hAnsi="Sylfaen"/>
          <w:lang w:val="it-IT"/>
        </w:rPr>
        <w:t xml:space="preserve"> </w:t>
      </w:r>
      <w:r w:rsidRPr="001A72AA">
        <w:rPr>
          <w:rFonts w:ascii="Sylfaen" w:hAnsi="Sylfaen"/>
          <w:lang w:val="en-US"/>
        </w:rPr>
        <w:t>შესწავლილი</w:t>
      </w:r>
      <w:r w:rsidRPr="001A72AA">
        <w:rPr>
          <w:rFonts w:ascii="Sylfaen" w:hAnsi="Sylfaen"/>
          <w:lang w:val="it-IT"/>
        </w:rPr>
        <w:t xml:space="preserve"> </w:t>
      </w:r>
      <w:r w:rsidRPr="001A72AA">
        <w:rPr>
          <w:rFonts w:ascii="Sylfaen" w:hAnsi="Sylfaen"/>
          <w:lang w:val="en-US"/>
        </w:rPr>
        <w:t>პოტენციალური</w:t>
      </w:r>
      <w:r w:rsidRPr="001A72AA">
        <w:rPr>
          <w:rFonts w:ascii="Sylfaen" w:hAnsi="Sylfaen"/>
          <w:lang w:val="it-IT"/>
        </w:rPr>
        <w:t xml:space="preserve"> </w:t>
      </w:r>
      <w:r w:rsidRPr="001A72AA">
        <w:rPr>
          <w:rFonts w:ascii="Sylfaen" w:hAnsi="Sylfaen"/>
          <w:lang w:val="en-US"/>
        </w:rPr>
        <w:t>ზემოქმედება</w:t>
      </w:r>
      <w:r w:rsidRPr="001A72AA">
        <w:rPr>
          <w:rFonts w:ascii="Sylfaen" w:hAnsi="Sylfaen"/>
          <w:lang w:val="it-IT"/>
        </w:rPr>
        <w:t xml:space="preserve"> </w:t>
      </w:r>
      <w:r w:rsidRPr="001A72AA">
        <w:rPr>
          <w:rFonts w:ascii="Sylfaen" w:hAnsi="Sylfaen"/>
          <w:lang w:val="en-US"/>
        </w:rPr>
        <w:t>კერძო</w:t>
      </w:r>
      <w:r w:rsidRPr="001A72AA">
        <w:rPr>
          <w:rFonts w:ascii="Sylfaen" w:hAnsi="Sylfaen"/>
          <w:lang w:val="it-IT"/>
        </w:rPr>
        <w:t xml:space="preserve"> </w:t>
      </w:r>
      <w:r w:rsidRPr="001A72AA">
        <w:rPr>
          <w:rFonts w:ascii="Sylfaen" w:hAnsi="Sylfaen"/>
          <w:lang w:val="en-US"/>
        </w:rPr>
        <w:t>მიწის</w:t>
      </w:r>
      <w:r w:rsidRPr="001A72AA">
        <w:rPr>
          <w:rFonts w:ascii="Sylfaen" w:hAnsi="Sylfaen"/>
          <w:lang w:val="it-IT"/>
        </w:rPr>
        <w:t xml:space="preserve"> </w:t>
      </w:r>
      <w:r w:rsidRPr="001A72AA">
        <w:rPr>
          <w:rFonts w:ascii="Sylfaen" w:hAnsi="Sylfaen"/>
          <w:lang w:val="en-US"/>
        </w:rPr>
        <w:t>ნაკვეთებზე</w:t>
      </w:r>
      <w:r w:rsidRPr="001A72AA">
        <w:rPr>
          <w:rFonts w:ascii="Sylfaen" w:hAnsi="Sylfaen"/>
          <w:lang w:val="it-IT"/>
        </w:rPr>
        <w:t xml:space="preserve">, </w:t>
      </w:r>
      <w:r w:rsidRPr="001A72AA">
        <w:rPr>
          <w:rFonts w:ascii="Sylfaen" w:hAnsi="Sylfaen"/>
          <w:lang w:val="en-US"/>
        </w:rPr>
        <w:t>აქ</w:t>
      </w:r>
      <w:r w:rsidRPr="001A72AA">
        <w:rPr>
          <w:rFonts w:ascii="Sylfaen" w:hAnsi="Sylfaen"/>
          <w:lang w:val="ka-GE"/>
        </w:rPr>
        <w:t>ტ</w:t>
      </w:r>
      <w:r w:rsidRPr="001A72AA">
        <w:rPr>
          <w:rFonts w:ascii="Sylfaen" w:hAnsi="Sylfaen"/>
          <w:lang w:val="en-US"/>
        </w:rPr>
        <w:t>ივებზე</w:t>
      </w:r>
      <w:r w:rsidRPr="001A72AA">
        <w:rPr>
          <w:rFonts w:ascii="Sylfaen" w:hAnsi="Sylfaen"/>
          <w:lang w:val="it-IT"/>
        </w:rPr>
        <w:t xml:space="preserve">, </w:t>
      </w:r>
      <w:r w:rsidRPr="001A72AA">
        <w:rPr>
          <w:rFonts w:ascii="Sylfaen" w:hAnsi="Sylfaen"/>
          <w:lang w:val="en-US"/>
        </w:rPr>
        <w:t>ინფრასტრუქტურაზე</w:t>
      </w:r>
      <w:r w:rsidRPr="001A72AA">
        <w:rPr>
          <w:rFonts w:ascii="Sylfaen" w:hAnsi="Sylfaen"/>
          <w:lang w:val="ka-GE"/>
        </w:rPr>
        <w:t>,</w:t>
      </w:r>
      <w:r w:rsidRPr="001A72AA">
        <w:rPr>
          <w:rFonts w:ascii="Sylfaen" w:hAnsi="Sylfaen"/>
          <w:lang w:val="it-IT"/>
        </w:rPr>
        <w:t xml:space="preserve"> </w:t>
      </w:r>
      <w:r w:rsidRPr="001A72AA">
        <w:rPr>
          <w:rFonts w:ascii="Sylfaen" w:hAnsi="Sylfaen"/>
          <w:lang w:val="en-US"/>
        </w:rPr>
        <w:t>პროექტის</w:t>
      </w:r>
      <w:r w:rsidRPr="001A72AA">
        <w:rPr>
          <w:rFonts w:ascii="Sylfaen" w:hAnsi="Sylfaen"/>
          <w:lang w:val="it-IT"/>
        </w:rPr>
        <w:t xml:space="preserve"> </w:t>
      </w:r>
      <w:r w:rsidRPr="001A72AA">
        <w:rPr>
          <w:rFonts w:ascii="Sylfaen" w:hAnsi="Sylfaen"/>
          <w:lang w:val="en-US"/>
        </w:rPr>
        <w:t>მოცულობის</w:t>
      </w:r>
      <w:r w:rsidRPr="001A72AA">
        <w:rPr>
          <w:rFonts w:ascii="Sylfaen" w:hAnsi="Sylfaen"/>
          <w:lang w:val="it-IT"/>
        </w:rPr>
        <w:t xml:space="preserve"> </w:t>
      </w:r>
      <w:r w:rsidRPr="001A72AA">
        <w:rPr>
          <w:rFonts w:ascii="Sylfaen" w:hAnsi="Sylfaen"/>
          <w:lang w:val="en-US"/>
        </w:rPr>
        <w:t>და</w:t>
      </w:r>
      <w:r w:rsidRPr="001A72AA">
        <w:rPr>
          <w:rFonts w:ascii="Sylfaen" w:hAnsi="Sylfaen"/>
          <w:lang w:val="it-IT"/>
        </w:rPr>
        <w:t xml:space="preserve"> </w:t>
      </w:r>
      <w:r w:rsidRPr="001A72AA">
        <w:rPr>
          <w:rFonts w:ascii="Sylfaen" w:hAnsi="Sylfaen"/>
          <w:lang w:val="en-US"/>
        </w:rPr>
        <w:t>ბიუჯეტის</w:t>
      </w:r>
      <w:r w:rsidRPr="001A72AA">
        <w:rPr>
          <w:rFonts w:ascii="Sylfaen" w:hAnsi="Sylfaen"/>
          <w:lang w:val="it-IT"/>
        </w:rPr>
        <w:t xml:space="preserve"> </w:t>
      </w:r>
      <w:r w:rsidRPr="001A72AA">
        <w:rPr>
          <w:rFonts w:ascii="Sylfaen" w:hAnsi="Sylfaen"/>
          <w:lang w:val="en-US"/>
        </w:rPr>
        <w:t>კომპენსაციის</w:t>
      </w:r>
      <w:r w:rsidRPr="001A72AA">
        <w:rPr>
          <w:rFonts w:ascii="Sylfaen" w:hAnsi="Sylfaen"/>
          <w:lang w:val="it-IT"/>
        </w:rPr>
        <w:t xml:space="preserve"> </w:t>
      </w:r>
      <w:r w:rsidRPr="001A72AA">
        <w:rPr>
          <w:rFonts w:ascii="Sylfaen" w:hAnsi="Sylfaen"/>
          <w:lang w:val="en-US"/>
        </w:rPr>
        <w:t>შესაფასებლად</w:t>
      </w:r>
      <w:r w:rsidRPr="001A72AA">
        <w:rPr>
          <w:rFonts w:ascii="Sylfaen" w:hAnsi="Sylfaen"/>
          <w:lang w:val="it-IT"/>
        </w:rPr>
        <w:t>.</w:t>
      </w:r>
      <w:r w:rsidRPr="001A72AA">
        <w:rPr>
          <w:rFonts w:ascii="Sylfaen" w:hAnsi="Sylfaen" w:cs="Arial"/>
          <w:lang w:val="it-IT"/>
        </w:rPr>
        <w:t xml:space="preserve"> </w:t>
      </w:r>
    </w:p>
    <w:p w:rsidR="00AB4136" w:rsidRPr="001A72AA" w:rsidRDefault="00AB4136" w:rsidP="00AB4136">
      <w:pPr>
        <w:spacing w:before="200" w:after="200"/>
        <w:rPr>
          <w:rFonts w:ascii="Sylfaen" w:hAnsi="Sylfaen"/>
          <w:lang w:val="it-IT"/>
        </w:rPr>
      </w:pPr>
      <w:r>
        <w:rPr>
          <w:rFonts w:ascii="Sylfaen" w:hAnsi="Sylfaen"/>
          <w:lang w:val="ka-GE"/>
        </w:rPr>
        <w:t>თელავი-გურჯაანის</w:t>
      </w:r>
      <w:r w:rsidRPr="001A72AA">
        <w:rPr>
          <w:rFonts w:ascii="Sylfaen" w:hAnsi="Sylfaen"/>
          <w:lang w:val="it-IT"/>
        </w:rPr>
        <w:t xml:space="preserve"> </w:t>
      </w:r>
      <w:r w:rsidRPr="001A72AA">
        <w:rPr>
          <w:rFonts w:ascii="Sylfaen" w:hAnsi="Sylfaen"/>
        </w:rPr>
        <w:t>გზის</w:t>
      </w:r>
      <w:r w:rsidRPr="001A72AA">
        <w:rPr>
          <w:rFonts w:ascii="Sylfaen" w:hAnsi="Sylfaen"/>
          <w:lang w:val="it-IT"/>
        </w:rPr>
        <w:t xml:space="preserve"> </w:t>
      </w:r>
      <w:r w:rsidRPr="001A72AA">
        <w:rPr>
          <w:rFonts w:ascii="Sylfaen" w:hAnsi="Sylfaen"/>
        </w:rPr>
        <w:t>მონაკვეთი</w:t>
      </w:r>
      <w:r w:rsidRPr="001A72AA">
        <w:rPr>
          <w:rFonts w:ascii="Sylfaen" w:hAnsi="Sylfaen"/>
          <w:lang w:val="it-IT"/>
        </w:rPr>
        <w:t xml:space="preserve"> </w:t>
      </w:r>
      <w:r w:rsidRPr="001A72AA">
        <w:rPr>
          <w:rFonts w:ascii="Sylfaen" w:hAnsi="Sylfaen"/>
        </w:rPr>
        <w:t>სავარაუდოდ</w:t>
      </w:r>
      <w:r w:rsidRPr="001A72AA">
        <w:rPr>
          <w:rFonts w:ascii="Sylfaen" w:hAnsi="Sylfaen"/>
          <w:lang w:val="it-IT"/>
        </w:rPr>
        <w:t xml:space="preserve"> </w:t>
      </w:r>
      <w:r w:rsidRPr="001A72AA">
        <w:rPr>
          <w:rFonts w:ascii="Sylfaen" w:hAnsi="Sylfaen"/>
        </w:rPr>
        <w:t>დაგეგმარებული</w:t>
      </w:r>
      <w:r w:rsidRPr="001A72AA">
        <w:rPr>
          <w:rFonts w:ascii="Sylfaen" w:hAnsi="Sylfaen"/>
          <w:lang w:val="it-IT"/>
        </w:rPr>
        <w:t xml:space="preserve"> </w:t>
      </w:r>
      <w:r w:rsidRPr="001A72AA">
        <w:rPr>
          <w:rFonts w:ascii="Sylfaen" w:hAnsi="Sylfaen"/>
        </w:rPr>
        <w:t>და</w:t>
      </w:r>
      <w:r w:rsidRPr="001A72AA">
        <w:rPr>
          <w:rFonts w:ascii="Sylfaen" w:hAnsi="Sylfaen"/>
          <w:lang w:val="it-IT"/>
        </w:rPr>
        <w:t xml:space="preserve"> </w:t>
      </w:r>
      <w:r w:rsidRPr="001A72AA">
        <w:rPr>
          <w:rFonts w:ascii="Sylfaen" w:hAnsi="Sylfaen"/>
        </w:rPr>
        <w:t>აშენებული</w:t>
      </w:r>
      <w:r w:rsidRPr="001A72AA">
        <w:rPr>
          <w:rFonts w:ascii="Sylfaen" w:hAnsi="Sylfaen"/>
          <w:lang w:val="ka-GE"/>
        </w:rPr>
        <w:t>ა</w:t>
      </w:r>
      <w:r w:rsidRPr="001A72AA">
        <w:rPr>
          <w:rFonts w:ascii="Sylfaen" w:hAnsi="Sylfaen"/>
          <w:lang w:val="it-IT"/>
        </w:rPr>
        <w:t xml:space="preserve"> </w:t>
      </w:r>
      <w:r w:rsidRPr="001A72AA">
        <w:rPr>
          <w:rFonts w:ascii="Sylfaen" w:hAnsi="Sylfaen"/>
        </w:rPr>
        <w:t>ალაზნის</w:t>
      </w:r>
      <w:r w:rsidRPr="001A72AA">
        <w:rPr>
          <w:rFonts w:ascii="Sylfaen" w:hAnsi="Sylfaen"/>
          <w:lang w:val="it-IT"/>
        </w:rPr>
        <w:t xml:space="preserve"> </w:t>
      </w:r>
      <w:r w:rsidRPr="001A72AA">
        <w:rPr>
          <w:rFonts w:ascii="Sylfaen" w:hAnsi="Sylfaen"/>
        </w:rPr>
        <w:t>ველზე</w:t>
      </w:r>
      <w:r w:rsidRPr="001A72AA">
        <w:rPr>
          <w:rFonts w:ascii="Sylfaen" w:hAnsi="Sylfaen"/>
          <w:lang w:val="it-IT"/>
        </w:rPr>
        <w:t xml:space="preserve"> </w:t>
      </w:r>
      <w:r w:rsidRPr="001A72AA">
        <w:rPr>
          <w:rFonts w:ascii="Sylfaen" w:hAnsi="Sylfaen"/>
        </w:rPr>
        <w:t>ახალი</w:t>
      </w:r>
      <w:r w:rsidRPr="001A72AA">
        <w:rPr>
          <w:rFonts w:ascii="Sylfaen" w:hAnsi="Sylfaen"/>
          <w:lang w:val="it-IT"/>
        </w:rPr>
        <w:t xml:space="preserve"> </w:t>
      </w:r>
      <w:r w:rsidRPr="001A72AA">
        <w:rPr>
          <w:rFonts w:ascii="Sylfaen" w:hAnsi="Sylfaen"/>
          <w:lang w:val="ka-GE"/>
        </w:rPr>
        <w:t>განლაგების</w:t>
      </w:r>
      <w:r w:rsidRPr="001A72AA">
        <w:rPr>
          <w:rFonts w:ascii="Sylfaen" w:hAnsi="Sylfaen"/>
          <w:lang w:val="it-IT"/>
        </w:rPr>
        <w:t xml:space="preserve"> </w:t>
      </w:r>
      <w:r w:rsidRPr="001A72AA">
        <w:rPr>
          <w:rFonts w:ascii="Sylfaen" w:hAnsi="Sylfaen"/>
        </w:rPr>
        <w:t>გზის</w:t>
      </w:r>
      <w:r w:rsidRPr="001A72AA">
        <w:rPr>
          <w:rFonts w:ascii="Sylfaen" w:hAnsi="Sylfaen"/>
          <w:lang w:val="it-IT"/>
        </w:rPr>
        <w:t xml:space="preserve"> </w:t>
      </w:r>
      <w:r w:rsidRPr="001A72AA">
        <w:rPr>
          <w:rFonts w:ascii="Sylfaen" w:hAnsi="Sylfaen"/>
        </w:rPr>
        <w:t>გასწვრივ</w:t>
      </w:r>
      <w:r w:rsidRPr="001A72AA">
        <w:rPr>
          <w:rFonts w:ascii="Sylfaen" w:hAnsi="Sylfaen"/>
          <w:lang w:val="it-IT"/>
        </w:rPr>
        <w:t xml:space="preserve">, </w:t>
      </w:r>
      <w:r w:rsidRPr="001A72AA">
        <w:rPr>
          <w:rFonts w:ascii="Sylfaen" w:hAnsi="Sylfaen"/>
        </w:rPr>
        <w:t>დასახლებული</w:t>
      </w:r>
      <w:r w:rsidRPr="001A72AA">
        <w:rPr>
          <w:rFonts w:ascii="Sylfaen" w:hAnsi="Sylfaen"/>
          <w:lang w:val="it-IT"/>
        </w:rPr>
        <w:t xml:space="preserve"> </w:t>
      </w:r>
      <w:r w:rsidRPr="001A72AA">
        <w:rPr>
          <w:rFonts w:ascii="Sylfaen" w:hAnsi="Sylfaen"/>
        </w:rPr>
        <w:t>ტერიტორიის</w:t>
      </w:r>
      <w:r w:rsidRPr="001A72AA">
        <w:rPr>
          <w:rFonts w:ascii="Sylfaen" w:hAnsi="Sylfaen"/>
          <w:lang w:val="it-IT"/>
        </w:rPr>
        <w:t xml:space="preserve"> </w:t>
      </w:r>
      <w:r w:rsidRPr="001A72AA">
        <w:rPr>
          <w:rFonts w:ascii="Sylfaen" w:hAnsi="Sylfaen"/>
        </w:rPr>
        <w:t>და</w:t>
      </w:r>
      <w:r w:rsidRPr="001A72AA">
        <w:rPr>
          <w:rFonts w:ascii="Sylfaen" w:hAnsi="Sylfaen"/>
          <w:lang w:val="it-IT"/>
        </w:rPr>
        <w:t xml:space="preserve"> </w:t>
      </w:r>
      <w:r w:rsidRPr="001A72AA">
        <w:rPr>
          <w:rFonts w:ascii="Sylfaen" w:hAnsi="Sylfaen"/>
        </w:rPr>
        <w:t>მთის</w:t>
      </w:r>
      <w:r w:rsidRPr="001A72AA">
        <w:rPr>
          <w:rFonts w:ascii="Sylfaen" w:hAnsi="Sylfaen"/>
          <w:lang w:val="it-IT"/>
        </w:rPr>
        <w:t xml:space="preserve"> </w:t>
      </w:r>
      <w:r w:rsidRPr="001A72AA">
        <w:rPr>
          <w:rFonts w:ascii="Sylfaen" w:hAnsi="Sylfaen"/>
        </w:rPr>
        <w:t>ფერდობების</w:t>
      </w:r>
      <w:r w:rsidRPr="001A72AA">
        <w:rPr>
          <w:rFonts w:ascii="Sylfaen" w:hAnsi="Sylfaen"/>
          <w:lang w:val="it-IT"/>
        </w:rPr>
        <w:t xml:space="preserve">  </w:t>
      </w:r>
      <w:r w:rsidRPr="001A72AA">
        <w:rPr>
          <w:rFonts w:ascii="Sylfaen" w:hAnsi="Sylfaen"/>
        </w:rPr>
        <w:t>შემოვლით</w:t>
      </w:r>
      <w:r w:rsidRPr="001A72AA">
        <w:rPr>
          <w:rFonts w:ascii="Sylfaen" w:hAnsi="Sylfaen"/>
          <w:lang w:val="it-IT"/>
        </w:rPr>
        <w:t xml:space="preserve">. ის აერთებს არსებული გზის  104 კმ </w:t>
      </w:r>
      <w:r w:rsidRPr="001A72AA">
        <w:rPr>
          <w:rFonts w:ascii="Sylfaen" w:hAnsi="Sylfaen"/>
          <w:lang w:val="ka-GE"/>
        </w:rPr>
        <w:t>(</w:t>
      </w:r>
      <w:r w:rsidRPr="001A72AA">
        <w:rPr>
          <w:rFonts w:ascii="Sylfaen" w:hAnsi="Sylfaen"/>
          <w:lang w:val="it-IT"/>
        </w:rPr>
        <w:t>სოფლის გა</w:t>
      </w:r>
      <w:r w:rsidRPr="001A72AA">
        <w:rPr>
          <w:rFonts w:ascii="Sylfaen" w:hAnsi="Sylfaen"/>
          <w:lang w:val="ka-GE"/>
        </w:rPr>
        <w:t>ვლით</w:t>
      </w:r>
      <w:r w:rsidRPr="001A72AA">
        <w:rPr>
          <w:rFonts w:ascii="Sylfaen" w:hAnsi="Sylfaen"/>
          <w:lang w:val="it-IT"/>
        </w:rPr>
        <w:t>)  იგივე გზის</w:t>
      </w:r>
      <w:r w:rsidRPr="001A72AA">
        <w:rPr>
          <w:rFonts w:ascii="Sylfaen" w:hAnsi="Sylfaen"/>
          <w:lang w:val="ka-GE"/>
        </w:rPr>
        <w:t xml:space="preserve"> </w:t>
      </w:r>
      <w:r w:rsidRPr="001A72AA">
        <w:rPr>
          <w:rFonts w:ascii="Sylfaen" w:hAnsi="Sylfaen"/>
          <w:lang w:val="it-IT"/>
        </w:rPr>
        <w:t>მონაკვეთთან 120 კმ</w:t>
      </w:r>
      <w:r w:rsidRPr="001A72AA">
        <w:rPr>
          <w:rFonts w:ascii="Sylfaen" w:hAnsi="Sylfaen"/>
          <w:lang w:val="ka-GE"/>
        </w:rPr>
        <w:t>-ზე</w:t>
      </w:r>
      <w:r w:rsidRPr="001A72AA">
        <w:rPr>
          <w:rFonts w:ascii="Sylfaen" w:hAnsi="Sylfaen"/>
          <w:lang w:val="it-IT"/>
        </w:rPr>
        <w:t xml:space="preserve"> (დაბა წნორი). </w:t>
      </w:r>
    </w:p>
    <w:p w:rsidR="00AB4136" w:rsidRPr="001A72AA" w:rsidRDefault="00AB4136" w:rsidP="00AB4136">
      <w:pPr>
        <w:spacing w:before="200" w:after="200"/>
        <w:rPr>
          <w:rFonts w:ascii="Sylfaen" w:hAnsi="Sylfaen" w:cstheme="minorHAnsi"/>
          <w:lang w:val="it-IT"/>
        </w:rPr>
      </w:pPr>
      <w:r w:rsidRPr="001A72AA">
        <w:rPr>
          <w:rFonts w:ascii="Sylfaen" w:hAnsi="Sylfaen" w:cstheme="minorHAnsi"/>
        </w:rPr>
        <w:t>ეს</w:t>
      </w:r>
      <w:r w:rsidRPr="001A72AA">
        <w:rPr>
          <w:rFonts w:ascii="Sylfaen" w:hAnsi="Sylfaen" w:cstheme="minorHAnsi"/>
          <w:lang w:val="it-IT"/>
        </w:rPr>
        <w:t xml:space="preserve"> </w:t>
      </w:r>
      <w:r w:rsidRPr="001A72AA">
        <w:rPr>
          <w:rFonts w:ascii="Sylfaen" w:hAnsi="Sylfaen" w:cstheme="minorHAnsi"/>
        </w:rPr>
        <w:t>სამი</w:t>
      </w:r>
      <w:r w:rsidRPr="001A72AA">
        <w:rPr>
          <w:rFonts w:ascii="Sylfaen" w:hAnsi="Sylfaen" w:cstheme="minorHAnsi"/>
          <w:lang w:val="it-IT"/>
        </w:rPr>
        <w:t xml:space="preserve"> </w:t>
      </w:r>
      <w:r w:rsidRPr="001A72AA">
        <w:rPr>
          <w:rFonts w:ascii="Sylfaen" w:hAnsi="Sylfaen" w:cstheme="minorHAnsi"/>
        </w:rPr>
        <w:t>ძირითადი</w:t>
      </w:r>
      <w:r w:rsidRPr="001A72AA">
        <w:rPr>
          <w:rFonts w:ascii="Sylfaen" w:hAnsi="Sylfaen" w:cstheme="minorHAnsi"/>
          <w:lang w:val="it-IT"/>
        </w:rPr>
        <w:t xml:space="preserve"> </w:t>
      </w:r>
      <w:r w:rsidRPr="001A72AA">
        <w:rPr>
          <w:rFonts w:ascii="Sylfaen" w:hAnsi="Sylfaen" w:cstheme="minorHAnsi"/>
        </w:rPr>
        <w:t>ალტერნატივა</w:t>
      </w:r>
      <w:r w:rsidRPr="001A72AA">
        <w:rPr>
          <w:rFonts w:ascii="Sylfaen" w:hAnsi="Sylfaen" w:cstheme="minorHAnsi"/>
          <w:lang w:val="it-IT"/>
        </w:rPr>
        <w:t xml:space="preserve"> </w:t>
      </w:r>
      <w:r w:rsidRPr="001A72AA">
        <w:rPr>
          <w:rFonts w:ascii="Sylfaen" w:hAnsi="Sylfaen" w:cstheme="minorHAnsi"/>
        </w:rPr>
        <w:t>განსაზღვრული</w:t>
      </w:r>
      <w:r w:rsidRPr="001A72AA">
        <w:rPr>
          <w:rFonts w:ascii="Sylfaen" w:hAnsi="Sylfaen" w:cstheme="minorHAnsi"/>
          <w:lang w:val="it-IT"/>
        </w:rPr>
        <w:t xml:space="preserve"> </w:t>
      </w:r>
      <w:r w:rsidRPr="001A72AA">
        <w:rPr>
          <w:rFonts w:ascii="Sylfaen" w:hAnsi="Sylfaen" w:cstheme="minorHAnsi"/>
        </w:rPr>
        <w:t>იყო</w:t>
      </w:r>
      <w:r w:rsidRPr="001A72AA">
        <w:rPr>
          <w:rFonts w:ascii="Sylfaen" w:hAnsi="Sylfaen" w:cstheme="minorHAnsi"/>
          <w:lang w:val="it-IT"/>
        </w:rPr>
        <w:t xml:space="preserve"> </w:t>
      </w:r>
      <w:r>
        <w:rPr>
          <w:rFonts w:ascii="Sylfaen" w:hAnsi="Sylfaen" w:cs="Sylfaen"/>
          <w:lang w:val="ka-GE"/>
        </w:rPr>
        <w:t xml:space="preserve">თელავი-გურჯაანის (ჩუმლაყი) </w:t>
      </w:r>
      <w:r w:rsidRPr="001A72AA">
        <w:rPr>
          <w:rFonts w:ascii="Sylfaen" w:hAnsi="Sylfaen" w:cstheme="minorHAnsi"/>
        </w:rPr>
        <w:t>გზის</w:t>
      </w:r>
      <w:r w:rsidRPr="001A72AA">
        <w:rPr>
          <w:rFonts w:ascii="Sylfaen" w:hAnsi="Sylfaen" w:cstheme="minorHAnsi"/>
          <w:lang w:val="it-IT"/>
        </w:rPr>
        <w:t xml:space="preserve"> </w:t>
      </w:r>
      <w:r w:rsidRPr="001A72AA">
        <w:rPr>
          <w:rFonts w:ascii="Sylfaen" w:hAnsi="Sylfaen" w:cstheme="minorHAnsi"/>
        </w:rPr>
        <w:t>მონაკვეთის</w:t>
      </w:r>
      <w:r w:rsidRPr="001A72AA">
        <w:rPr>
          <w:rFonts w:ascii="Sylfaen" w:hAnsi="Sylfaen" w:cstheme="minorHAnsi"/>
          <w:lang w:val="it-IT"/>
        </w:rPr>
        <w:t xml:space="preserve"> </w:t>
      </w:r>
      <w:r w:rsidRPr="001A72AA">
        <w:rPr>
          <w:rFonts w:ascii="Sylfaen" w:hAnsi="Sylfaen" w:cstheme="minorHAnsi"/>
        </w:rPr>
        <w:t>საინჟინრო</w:t>
      </w:r>
      <w:r w:rsidRPr="001A72AA">
        <w:rPr>
          <w:rFonts w:ascii="Sylfaen" w:hAnsi="Sylfaen" w:cstheme="minorHAnsi"/>
          <w:lang w:val="it-IT"/>
        </w:rPr>
        <w:t xml:space="preserve"> </w:t>
      </w:r>
      <w:r w:rsidRPr="001A72AA">
        <w:rPr>
          <w:rFonts w:ascii="Sylfaen" w:hAnsi="Sylfaen" w:cstheme="minorHAnsi"/>
        </w:rPr>
        <w:t>დიზაინზე</w:t>
      </w:r>
      <w:r w:rsidRPr="001A72AA">
        <w:rPr>
          <w:rFonts w:ascii="Sylfaen" w:hAnsi="Sylfaen" w:cstheme="minorHAnsi"/>
          <w:lang w:val="it-IT"/>
        </w:rPr>
        <w:t xml:space="preserve"> </w:t>
      </w:r>
      <w:r w:rsidRPr="001A72AA">
        <w:rPr>
          <w:rFonts w:ascii="Sylfaen" w:hAnsi="Sylfaen" w:cstheme="minorHAnsi"/>
        </w:rPr>
        <w:t>მუშაობის</w:t>
      </w:r>
      <w:r w:rsidRPr="001A72AA">
        <w:rPr>
          <w:rFonts w:ascii="Sylfaen" w:hAnsi="Sylfaen" w:cstheme="minorHAnsi"/>
          <w:lang w:val="it-IT"/>
        </w:rPr>
        <w:t xml:space="preserve"> </w:t>
      </w:r>
      <w:r w:rsidRPr="001A72AA">
        <w:rPr>
          <w:rFonts w:ascii="Sylfaen" w:hAnsi="Sylfaen" w:cstheme="minorHAnsi"/>
        </w:rPr>
        <w:t>დროს</w:t>
      </w:r>
      <w:r w:rsidRPr="001A72AA">
        <w:rPr>
          <w:rFonts w:ascii="Sylfaen" w:hAnsi="Sylfaen" w:cstheme="minorHAnsi"/>
          <w:lang w:val="it-IT"/>
        </w:rPr>
        <w:t xml:space="preserve">. </w:t>
      </w:r>
      <w:r w:rsidRPr="001A72AA">
        <w:rPr>
          <w:rFonts w:ascii="Sylfaen" w:hAnsi="Sylfaen" w:cstheme="minorHAnsi"/>
        </w:rPr>
        <w:t>ამ</w:t>
      </w:r>
      <w:r w:rsidRPr="001A72AA">
        <w:rPr>
          <w:rFonts w:ascii="Sylfaen" w:hAnsi="Sylfaen" w:cstheme="minorHAnsi"/>
          <w:lang w:val="it-IT"/>
        </w:rPr>
        <w:t xml:space="preserve"> </w:t>
      </w:r>
      <w:r w:rsidRPr="001A72AA">
        <w:rPr>
          <w:rFonts w:ascii="Sylfaen" w:hAnsi="Sylfaen" w:cstheme="minorHAnsi"/>
        </w:rPr>
        <w:t>ანგარიშში</w:t>
      </w:r>
      <w:r w:rsidRPr="001A72AA">
        <w:rPr>
          <w:rFonts w:ascii="Sylfaen" w:hAnsi="Sylfaen" w:cstheme="minorHAnsi"/>
          <w:lang w:val="it-IT"/>
        </w:rPr>
        <w:t xml:space="preserve"> </w:t>
      </w:r>
      <w:r w:rsidRPr="001A72AA">
        <w:rPr>
          <w:rFonts w:ascii="Sylfaen" w:hAnsi="Sylfaen" w:cstheme="minorHAnsi"/>
        </w:rPr>
        <w:t>წარმოდგენილი</w:t>
      </w:r>
      <w:r w:rsidRPr="001A72AA">
        <w:rPr>
          <w:rFonts w:ascii="Sylfaen" w:hAnsi="Sylfaen" w:cstheme="minorHAnsi"/>
          <w:lang w:val="it-IT"/>
        </w:rPr>
        <w:t xml:space="preserve"> </w:t>
      </w:r>
      <w:r w:rsidRPr="001A72AA">
        <w:rPr>
          <w:rFonts w:ascii="Sylfaen" w:hAnsi="Sylfaen" w:cstheme="minorHAnsi"/>
        </w:rPr>
        <w:t>სამივე</w:t>
      </w:r>
      <w:r w:rsidRPr="001A72AA">
        <w:rPr>
          <w:rFonts w:ascii="Sylfaen" w:hAnsi="Sylfaen" w:cstheme="minorHAnsi"/>
          <w:lang w:val="it-IT"/>
        </w:rPr>
        <w:t xml:space="preserve"> </w:t>
      </w:r>
      <w:r w:rsidRPr="001A72AA">
        <w:rPr>
          <w:rFonts w:ascii="Sylfaen" w:hAnsi="Sylfaen" w:cstheme="minorHAnsi"/>
        </w:rPr>
        <w:t>ალტერნატივა</w:t>
      </w:r>
      <w:r w:rsidRPr="001A72AA">
        <w:rPr>
          <w:rFonts w:ascii="Sylfaen" w:hAnsi="Sylfaen" w:cstheme="minorHAnsi"/>
          <w:lang w:val="it-IT"/>
        </w:rPr>
        <w:t xml:space="preserve"> </w:t>
      </w:r>
      <w:r w:rsidRPr="001A72AA">
        <w:rPr>
          <w:rFonts w:ascii="Sylfaen" w:hAnsi="Sylfaen" w:cstheme="minorHAnsi"/>
        </w:rPr>
        <w:t>მსგავსია</w:t>
      </w:r>
      <w:r w:rsidRPr="001A72AA">
        <w:rPr>
          <w:rFonts w:ascii="Sylfaen" w:hAnsi="Sylfaen" w:cstheme="minorHAnsi"/>
          <w:lang w:val="it-IT"/>
        </w:rPr>
        <w:t xml:space="preserve"> </w:t>
      </w:r>
      <w:r w:rsidRPr="001A72AA">
        <w:rPr>
          <w:rFonts w:ascii="Sylfaen" w:hAnsi="Sylfaen" w:cstheme="minorHAnsi"/>
        </w:rPr>
        <w:t>მიწის</w:t>
      </w:r>
      <w:r w:rsidRPr="001A72AA">
        <w:rPr>
          <w:rFonts w:ascii="Sylfaen" w:hAnsi="Sylfaen" w:cstheme="minorHAnsi"/>
          <w:lang w:val="it-IT"/>
        </w:rPr>
        <w:t xml:space="preserve"> </w:t>
      </w:r>
      <w:r w:rsidRPr="001A72AA">
        <w:rPr>
          <w:rFonts w:ascii="Sylfaen" w:hAnsi="Sylfaen" w:cstheme="minorHAnsi"/>
        </w:rPr>
        <w:t>მოპოვების</w:t>
      </w:r>
      <w:r w:rsidRPr="001A72AA">
        <w:rPr>
          <w:rFonts w:ascii="Sylfaen" w:hAnsi="Sylfaen" w:cstheme="minorHAnsi"/>
          <w:lang w:val="it-IT"/>
        </w:rPr>
        <w:t xml:space="preserve">, </w:t>
      </w:r>
      <w:r w:rsidRPr="001A72AA">
        <w:rPr>
          <w:rFonts w:ascii="Sylfaen" w:hAnsi="Sylfaen" w:cstheme="minorHAnsi"/>
        </w:rPr>
        <w:t>შემოსავლებში</w:t>
      </w:r>
      <w:r w:rsidRPr="001A72AA">
        <w:rPr>
          <w:rFonts w:ascii="Sylfaen" w:hAnsi="Sylfaen" w:cstheme="minorHAnsi"/>
          <w:lang w:val="it-IT"/>
        </w:rPr>
        <w:t xml:space="preserve"> </w:t>
      </w:r>
      <w:r w:rsidRPr="001A72AA">
        <w:rPr>
          <w:rFonts w:ascii="Sylfaen" w:hAnsi="Sylfaen" w:cstheme="minorHAnsi"/>
        </w:rPr>
        <w:t>ზარალის</w:t>
      </w:r>
      <w:r w:rsidRPr="001A72AA">
        <w:rPr>
          <w:rFonts w:ascii="Sylfaen" w:hAnsi="Sylfaen" w:cstheme="minorHAnsi"/>
          <w:lang w:val="it-IT"/>
        </w:rPr>
        <w:t xml:space="preserve"> </w:t>
      </w:r>
      <w:r w:rsidRPr="001A72AA">
        <w:rPr>
          <w:rFonts w:ascii="Sylfaen" w:hAnsi="Sylfaen" w:cstheme="minorHAnsi"/>
        </w:rPr>
        <w:t>და</w:t>
      </w:r>
      <w:r w:rsidRPr="001A72AA">
        <w:rPr>
          <w:rFonts w:ascii="Sylfaen" w:hAnsi="Sylfaen" w:cstheme="minorHAnsi"/>
          <w:lang w:val="it-IT"/>
        </w:rPr>
        <w:t xml:space="preserve"> </w:t>
      </w:r>
      <w:r w:rsidRPr="001A72AA">
        <w:rPr>
          <w:rFonts w:ascii="Sylfaen" w:hAnsi="Sylfaen" w:cstheme="minorHAnsi"/>
        </w:rPr>
        <w:t>პოტენციური</w:t>
      </w:r>
      <w:r w:rsidRPr="001A72AA">
        <w:rPr>
          <w:rFonts w:ascii="Sylfaen" w:hAnsi="Sylfaen" w:cstheme="minorHAnsi"/>
          <w:lang w:val="it-IT"/>
        </w:rPr>
        <w:t xml:space="preserve"> </w:t>
      </w:r>
      <w:r w:rsidRPr="001A72AA">
        <w:rPr>
          <w:rFonts w:ascii="Sylfaen" w:hAnsi="Sylfaen" w:cstheme="minorHAnsi"/>
        </w:rPr>
        <w:t>ეკონომიკური</w:t>
      </w:r>
      <w:r w:rsidRPr="001A72AA">
        <w:rPr>
          <w:rFonts w:ascii="Sylfaen" w:hAnsi="Sylfaen" w:cstheme="minorHAnsi"/>
          <w:lang w:val="it-IT"/>
        </w:rPr>
        <w:t xml:space="preserve"> </w:t>
      </w:r>
      <w:r w:rsidRPr="001A72AA">
        <w:rPr>
          <w:rFonts w:ascii="Sylfaen" w:hAnsi="Sylfaen" w:cstheme="minorHAnsi"/>
        </w:rPr>
        <w:t>ზემოქმედების</w:t>
      </w:r>
      <w:r w:rsidRPr="001A72AA">
        <w:rPr>
          <w:rFonts w:ascii="Sylfaen" w:hAnsi="Sylfaen" w:cstheme="minorHAnsi"/>
          <w:lang w:val="it-IT"/>
        </w:rPr>
        <w:t xml:space="preserve"> </w:t>
      </w:r>
      <w:r w:rsidRPr="001A72AA">
        <w:rPr>
          <w:rFonts w:ascii="Sylfaen" w:hAnsi="Sylfaen" w:cstheme="minorHAnsi"/>
        </w:rPr>
        <w:t>თვალსაზრისით</w:t>
      </w:r>
      <w:r w:rsidRPr="001A72AA">
        <w:rPr>
          <w:rFonts w:ascii="Sylfaen" w:hAnsi="Sylfaen" w:cstheme="minorHAnsi"/>
          <w:lang w:val="it-IT"/>
        </w:rPr>
        <w:t xml:space="preserve"> </w:t>
      </w:r>
      <w:r w:rsidRPr="001A72AA">
        <w:rPr>
          <w:rFonts w:ascii="Sylfaen" w:hAnsi="Sylfaen" w:cstheme="minorHAnsi"/>
        </w:rPr>
        <w:t>პროექტით</w:t>
      </w:r>
      <w:r w:rsidRPr="001A72AA">
        <w:rPr>
          <w:rFonts w:ascii="Sylfaen" w:hAnsi="Sylfaen" w:cstheme="minorHAnsi"/>
          <w:lang w:val="it-IT"/>
        </w:rPr>
        <w:t xml:space="preserve"> </w:t>
      </w:r>
      <w:r w:rsidRPr="001A72AA">
        <w:rPr>
          <w:rFonts w:ascii="Sylfaen" w:hAnsi="Sylfaen" w:cstheme="minorHAnsi"/>
        </w:rPr>
        <w:t>დაინტერესებული</w:t>
      </w:r>
      <w:r w:rsidRPr="001A72AA">
        <w:rPr>
          <w:rFonts w:ascii="Sylfaen" w:hAnsi="Sylfaen" w:cstheme="minorHAnsi"/>
          <w:lang w:val="it-IT"/>
        </w:rPr>
        <w:t xml:space="preserve"> </w:t>
      </w:r>
      <w:r w:rsidRPr="001A72AA">
        <w:rPr>
          <w:rFonts w:ascii="Sylfaen" w:hAnsi="Sylfaen" w:cstheme="minorHAnsi"/>
        </w:rPr>
        <w:t>უპირატესად</w:t>
      </w:r>
      <w:r w:rsidRPr="001A72AA">
        <w:rPr>
          <w:rFonts w:ascii="Sylfaen" w:hAnsi="Sylfaen" w:cstheme="minorHAnsi"/>
          <w:lang w:val="it-IT"/>
        </w:rPr>
        <w:t xml:space="preserve"> </w:t>
      </w:r>
      <w:r w:rsidRPr="001A72AA">
        <w:rPr>
          <w:rFonts w:ascii="Sylfaen" w:hAnsi="Sylfaen" w:cstheme="minorHAnsi"/>
        </w:rPr>
        <w:t>შერჩეული</w:t>
      </w:r>
      <w:r w:rsidRPr="001A72AA">
        <w:rPr>
          <w:rFonts w:ascii="Sylfaen" w:hAnsi="Sylfaen" w:cstheme="minorHAnsi"/>
          <w:lang w:val="it-IT"/>
        </w:rPr>
        <w:t xml:space="preserve"> </w:t>
      </w:r>
      <w:r w:rsidRPr="001A72AA">
        <w:rPr>
          <w:rFonts w:ascii="Sylfaen" w:hAnsi="Sylfaen" w:cstheme="minorHAnsi"/>
        </w:rPr>
        <w:t>გათანაბრების</w:t>
      </w:r>
      <w:r w:rsidRPr="001A72AA">
        <w:rPr>
          <w:rFonts w:ascii="Sylfaen" w:hAnsi="Sylfaen" w:cstheme="minorHAnsi"/>
          <w:lang w:val="it-IT"/>
        </w:rPr>
        <w:t xml:space="preserve"> </w:t>
      </w:r>
      <w:r w:rsidRPr="001A72AA">
        <w:rPr>
          <w:rFonts w:ascii="Sylfaen" w:hAnsi="Sylfaen" w:cstheme="minorHAnsi"/>
        </w:rPr>
        <w:t>მიწების</w:t>
      </w:r>
      <w:r w:rsidRPr="001A72AA">
        <w:rPr>
          <w:rFonts w:ascii="Sylfaen" w:hAnsi="Sylfaen" w:cstheme="minorHAnsi"/>
          <w:lang w:val="it-IT"/>
        </w:rPr>
        <w:t xml:space="preserve"> </w:t>
      </w:r>
      <w:r w:rsidRPr="001A72AA">
        <w:rPr>
          <w:rFonts w:ascii="Sylfaen" w:hAnsi="Sylfaen" w:cstheme="minorHAnsi"/>
        </w:rPr>
        <w:t>ფარგლებში</w:t>
      </w:r>
      <w:r w:rsidRPr="001A72AA">
        <w:rPr>
          <w:rFonts w:ascii="Sylfaen" w:hAnsi="Sylfaen" w:cstheme="minorHAnsi"/>
          <w:lang w:val="it-IT"/>
        </w:rPr>
        <w:t>. ალტერნატივები იყო იდენტიფიცირებული, მიენიჭა</w:t>
      </w:r>
      <w:r w:rsidRPr="001A72AA">
        <w:rPr>
          <w:rFonts w:ascii="Sylfaen" w:hAnsi="Sylfaen" w:cstheme="minorHAnsi"/>
          <w:lang w:val="ka-GE"/>
        </w:rPr>
        <w:t>თ</w:t>
      </w:r>
      <w:r w:rsidRPr="001A72AA">
        <w:rPr>
          <w:rFonts w:ascii="Sylfaen" w:hAnsi="Sylfaen" w:cstheme="minorHAnsi"/>
          <w:lang w:val="it-IT"/>
        </w:rPr>
        <w:t xml:space="preserve"> დასახელებები</w:t>
      </w:r>
      <w:r w:rsidRPr="001A72AA">
        <w:rPr>
          <w:rFonts w:ascii="Sylfaen" w:hAnsi="Sylfaen" w:cstheme="minorHAnsi"/>
          <w:lang w:val="ka-GE"/>
        </w:rPr>
        <w:t xml:space="preserve"> და გამოყენებული იქნა</w:t>
      </w:r>
      <w:r w:rsidRPr="001A72AA">
        <w:rPr>
          <w:rFonts w:ascii="Sylfaen" w:hAnsi="Sylfaen" w:cstheme="minorHAnsi"/>
          <w:lang w:val="it-IT"/>
        </w:rPr>
        <w:t xml:space="preserve"> ქვემოთ </w:t>
      </w:r>
      <w:r w:rsidRPr="001A72AA">
        <w:rPr>
          <w:rFonts w:ascii="Sylfaen" w:hAnsi="Sylfaen" w:cstheme="minorHAnsi"/>
          <w:lang w:val="ka-GE"/>
        </w:rPr>
        <w:t xml:space="preserve">მოცემულ </w:t>
      </w:r>
      <w:r w:rsidRPr="001A72AA">
        <w:rPr>
          <w:rFonts w:ascii="Sylfaen" w:hAnsi="Sylfaen" w:cstheme="minorHAnsi"/>
          <w:lang w:val="it-IT"/>
        </w:rPr>
        <w:t>რუკაზე სხვადასხვა ფერებში.</w:t>
      </w:r>
    </w:p>
    <w:p w:rsidR="00AB4136" w:rsidRPr="001A72AA" w:rsidRDefault="00AB4136" w:rsidP="00AB4136">
      <w:pPr>
        <w:spacing w:before="200" w:after="200"/>
        <w:rPr>
          <w:rFonts w:ascii="Sylfaen" w:hAnsi="Sylfaen"/>
          <w:lang w:val="it-IT"/>
        </w:rPr>
      </w:pPr>
      <w:r w:rsidRPr="001A72AA">
        <w:rPr>
          <w:rFonts w:ascii="Sylfaen" w:hAnsi="Sylfaen" w:cstheme="minorHAnsi"/>
        </w:rPr>
        <w:t>ქვემო</w:t>
      </w:r>
      <w:r w:rsidRPr="001A72AA">
        <w:rPr>
          <w:rFonts w:ascii="Sylfaen" w:hAnsi="Sylfaen" w:cstheme="minorHAnsi"/>
          <w:lang w:val="ka-GE"/>
        </w:rPr>
        <w:t>თ</w:t>
      </w:r>
      <w:r w:rsidRPr="001A72AA">
        <w:rPr>
          <w:rFonts w:ascii="Sylfaen" w:hAnsi="Sylfaen" w:cstheme="minorHAnsi"/>
          <w:lang w:val="it-IT"/>
        </w:rPr>
        <w:t xml:space="preserve"> </w:t>
      </w:r>
      <w:r w:rsidRPr="001A72AA">
        <w:rPr>
          <w:rFonts w:ascii="Sylfaen" w:hAnsi="Sylfaen" w:cstheme="minorHAnsi"/>
        </w:rPr>
        <w:t>აღწერილია</w:t>
      </w:r>
      <w:r w:rsidRPr="001A72AA">
        <w:rPr>
          <w:rFonts w:ascii="Sylfaen" w:hAnsi="Sylfaen" w:cstheme="minorHAnsi"/>
          <w:lang w:val="it-IT"/>
        </w:rPr>
        <w:t xml:space="preserve"> </w:t>
      </w:r>
      <w:r>
        <w:rPr>
          <w:rFonts w:ascii="Sylfaen" w:hAnsi="Sylfaen" w:cs="Sylfaen"/>
          <w:lang w:val="ka-GE"/>
        </w:rPr>
        <w:t>გურჯაანი (ჩუმლაყი) - თელავის</w:t>
      </w:r>
      <w:r w:rsidRPr="00E625D3">
        <w:rPr>
          <w:rFonts w:ascii="Sylfaen" w:hAnsi="Sylfaen"/>
          <w:lang w:val="ka-GE"/>
        </w:rPr>
        <w:t xml:space="preserve"> </w:t>
      </w:r>
      <w:r w:rsidRPr="001A72AA">
        <w:rPr>
          <w:rFonts w:ascii="Sylfaen" w:hAnsi="Sylfaen" w:cstheme="minorHAnsi"/>
          <w:lang w:val="it-IT"/>
        </w:rPr>
        <w:t xml:space="preserve">ალტერნატივების </w:t>
      </w:r>
      <w:r w:rsidRPr="001A72AA">
        <w:rPr>
          <w:rFonts w:ascii="Sylfaen" w:hAnsi="Sylfaen" w:cstheme="minorHAnsi"/>
        </w:rPr>
        <w:t>გზის</w:t>
      </w:r>
      <w:r w:rsidRPr="001A72AA">
        <w:rPr>
          <w:rFonts w:ascii="Sylfaen" w:hAnsi="Sylfaen" w:cstheme="minorHAnsi"/>
          <w:lang w:val="it-IT"/>
        </w:rPr>
        <w:t xml:space="preserve"> </w:t>
      </w:r>
      <w:r w:rsidRPr="001A72AA">
        <w:rPr>
          <w:rFonts w:ascii="Sylfaen" w:hAnsi="Sylfaen" w:cstheme="minorHAnsi"/>
        </w:rPr>
        <w:t>მონაკვეთი</w:t>
      </w:r>
      <w:r w:rsidRPr="001A72AA">
        <w:rPr>
          <w:rFonts w:ascii="Sylfaen" w:hAnsi="Sylfaen" w:cstheme="minorHAnsi"/>
          <w:lang w:val="it-IT"/>
        </w:rPr>
        <w:t xml:space="preserve">, </w:t>
      </w:r>
      <w:r w:rsidRPr="001A72AA">
        <w:rPr>
          <w:rFonts w:ascii="Sylfaen" w:hAnsi="Sylfaen" w:cstheme="minorHAnsi"/>
        </w:rPr>
        <w:t>რომელიც</w:t>
      </w:r>
      <w:r w:rsidRPr="001A72AA">
        <w:rPr>
          <w:rFonts w:ascii="Sylfaen" w:hAnsi="Sylfaen" w:cstheme="minorHAnsi"/>
          <w:lang w:val="it-IT"/>
        </w:rPr>
        <w:t xml:space="preserve"> </w:t>
      </w:r>
      <w:r w:rsidRPr="001A72AA">
        <w:rPr>
          <w:rFonts w:ascii="Sylfaen" w:hAnsi="Sylfaen" w:cstheme="minorHAnsi"/>
        </w:rPr>
        <w:t>შედარებული</w:t>
      </w:r>
      <w:r w:rsidRPr="001A72AA">
        <w:rPr>
          <w:rFonts w:ascii="Sylfaen" w:hAnsi="Sylfaen" w:cstheme="minorHAnsi"/>
          <w:lang w:val="it-IT"/>
        </w:rPr>
        <w:t xml:space="preserve"> </w:t>
      </w:r>
      <w:r w:rsidRPr="001A72AA">
        <w:rPr>
          <w:rFonts w:ascii="Sylfaen" w:hAnsi="Sylfaen" w:cstheme="minorHAnsi"/>
        </w:rPr>
        <w:t>და</w:t>
      </w:r>
      <w:r w:rsidRPr="001A72AA">
        <w:rPr>
          <w:rFonts w:ascii="Sylfaen" w:hAnsi="Sylfaen" w:cstheme="minorHAnsi"/>
          <w:lang w:val="it-IT"/>
        </w:rPr>
        <w:t xml:space="preserve"> </w:t>
      </w:r>
      <w:r w:rsidRPr="001A72AA">
        <w:rPr>
          <w:rFonts w:ascii="Sylfaen" w:hAnsi="Sylfaen" w:cstheme="minorHAnsi"/>
        </w:rPr>
        <w:t>შეფასებული</w:t>
      </w:r>
      <w:r w:rsidRPr="001A72AA">
        <w:rPr>
          <w:rFonts w:ascii="Sylfaen" w:hAnsi="Sylfaen" w:cstheme="minorHAnsi"/>
          <w:lang w:val="ka-GE"/>
        </w:rPr>
        <w:t>ა</w:t>
      </w:r>
      <w:r w:rsidRPr="001A72AA">
        <w:rPr>
          <w:rFonts w:ascii="Sylfaen" w:hAnsi="Sylfaen" w:cstheme="minorHAnsi"/>
          <w:lang w:val="it-IT"/>
        </w:rPr>
        <w:t xml:space="preserve"> </w:t>
      </w:r>
      <w:r w:rsidRPr="001A72AA">
        <w:rPr>
          <w:rFonts w:ascii="Sylfaen" w:hAnsi="Sylfaen" w:cstheme="minorHAnsi"/>
        </w:rPr>
        <w:t>მიწის</w:t>
      </w:r>
      <w:r w:rsidRPr="001A72AA">
        <w:rPr>
          <w:rFonts w:ascii="Sylfaen" w:hAnsi="Sylfaen" w:cstheme="minorHAnsi"/>
          <w:lang w:val="it-IT"/>
        </w:rPr>
        <w:t>/</w:t>
      </w:r>
      <w:r w:rsidRPr="001A72AA">
        <w:rPr>
          <w:rFonts w:ascii="Sylfaen" w:hAnsi="Sylfaen" w:cstheme="minorHAnsi"/>
        </w:rPr>
        <w:t>აქტივების</w:t>
      </w:r>
      <w:r w:rsidRPr="001A72AA">
        <w:rPr>
          <w:rFonts w:ascii="Sylfaen" w:hAnsi="Sylfaen" w:cstheme="minorHAnsi"/>
          <w:lang w:val="it-IT"/>
        </w:rPr>
        <w:t xml:space="preserve"> </w:t>
      </w:r>
      <w:r w:rsidRPr="001A72AA">
        <w:rPr>
          <w:rFonts w:ascii="Sylfaen" w:hAnsi="Sylfaen" w:cstheme="minorHAnsi"/>
        </w:rPr>
        <w:t>მოპოვების</w:t>
      </w:r>
      <w:r w:rsidRPr="001A72AA">
        <w:rPr>
          <w:rFonts w:ascii="Sylfaen" w:hAnsi="Sylfaen" w:cstheme="minorHAnsi"/>
          <w:lang w:val="ka-GE"/>
        </w:rPr>
        <w:t>ა</w:t>
      </w:r>
      <w:r w:rsidRPr="001A72AA">
        <w:rPr>
          <w:rFonts w:ascii="Sylfaen" w:hAnsi="Sylfaen" w:cstheme="minorHAnsi"/>
          <w:lang w:val="it-IT"/>
        </w:rPr>
        <w:t xml:space="preserve"> </w:t>
      </w:r>
      <w:r w:rsidRPr="001A72AA">
        <w:rPr>
          <w:rFonts w:ascii="Sylfaen" w:hAnsi="Sylfaen" w:cstheme="minorHAnsi"/>
        </w:rPr>
        <w:t>და</w:t>
      </w:r>
      <w:r w:rsidRPr="001A72AA">
        <w:rPr>
          <w:rFonts w:ascii="Sylfaen" w:hAnsi="Sylfaen" w:cstheme="minorHAnsi"/>
          <w:lang w:val="it-IT"/>
        </w:rPr>
        <w:t xml:space="preserve"> </w:t>
      </w:r>
      <w:r w:rsidRPr="001A72AA">
        <w:rPr>
          <w:rFonts w:ascii="Sylfaen" w:hAnsi="Sylfaen" w:cstheme="minorHAnsi"/>
        </w:rPr>
        <w:t>ბიუჯეტის</w:t>
      </w:r>
      <w:r w:rsidRPr="001A72AA">
        <w:rPr>
          <w:rFonts w:ascii="Sylfaen" w:hAnsi="Sylfaen" w:cstheme="minorHAnsi"/>
          <w:lang w:val="it-IT"/>
        </w:rPr>
        <w:t xml:space="preserve"> </w:t>
      </w:r>
      <w:r w:rsidRPr="001A72AA">
        <w:rPr>
          <w:rFonts w:ascii="Sylfaen" w:hAnsi="Sylfaen" w:cstheme="minorHAnsi"/>
        </w:rPr>
        <w:t>შეფასების</w:t>
      </w:r>
      <w:r w:rsidRPr="001A72AA">
        <w:rPr>
          <w:rFonts w:ascii="Sylfaen" w:hAnsi="Sylfaen" w:cstheme="minorHAnsi"/>
          <w:lang w:val="it-IT"/>
        </w:rPr>
        <w:t xml:space="preserve"> </w:t>
      </w:r>
      <w:r w:rsidRPr="001A72AA">
        <w:rPr>
          <w:rFonts w:ascii="Sylfaen" w:hAnsi="Sylfaen" w:cstheme="minorHAnsi"/>
          <w:lang w:val="ka-GE"/>
        </w:rPr>
        <w:t>მხრივ</w:t>
      </w:r>
      <w:r w:rsidRPr="001A72AA">
        <w:rPr>
          <w:rFonts w:ascii="Sylfaen" w:hAnsi="Sylfaen" w:cstheme="minorHAnsi"/>
          <w:lang w:val="it-IT"/>
        </w:rPr>
        <w:t xml:space="preserve"> </w:t>
      </w:r>
      <w:r w:rsidRPr="001A72AA">
        <w:rPr>
          <w:rFonts w:ascii="Sylfaen" w:hAnsi="Sylfaen" w:cstheme="minorHAnsi"/>
        </w:rPr>
        <w:t>ფულად</w:t>
      </w:r>
      <w:r w:rsidRPr="001A72AA">
        <w:rPr>
          <w:rFonts w:ascii="Sylfaen" w:hAnsi="Sylfaen" w:cstheme="minorHAnsi"/>
          <w:lang w:val="ka-GE"/>
        </w:rPr>
        <w:t>ი</w:t>
      </w:r>
      <w:r w:rsidRPr="001A72AA">
        <w:rPr>
          <w:rFonts w:ascii="Sylfaen" w:hAnsi="Sylfaen" w:cstheme="minorHAnsi"/>
          <w:lang w:val="it-IT"/>
        </w:rPr>
        <w:t xml:space="preserve"> </w:t>
      </w:r>
      <w:r w:rsidRPr="001A72AA">
        <w:rPr>
          <w:rFonts w:ascii="Sylfaen" w:hAnsi="Sylfaen" w:cstheme="minorHAnsi"/>
        </w:rPr>
        <w:t>კომპენსაციისათვის</w:t>
      </w:r>
      <w:r w:rsidRPr="001A72AA">
        <w:rPr>
          <w:rFonts w:ascii="Sylfaen" w:hAnsi="Sylfaen" w:cstheme="minorHAnsi"/>
          <w:lang w:val="it-IT"/>
        </w:rPr>
        <w:t xml:space="preserve">, </w:t>
      </w:r>
      <w:r w:rsidRPr="001A72AA">
        <w:rPr>
          <w:rFonts w:ascii="Sylfaen" w:hAnsi="Sylfaen" w:cstheme="minorHAnsi"/>
        </w:rPr>
        <w:t>რომელიც</w:t>
      </w:r>
      <w:r w:rsidRPr="001A72AA">
        <w:rPr>
          <w:rFonts w:ascii="Sylfaen" w:hAnsi="Sylfaen" w:cstheme="minorHAnsi"/>
          <w:lang w:val="it-IT"/>
        </w:rPr>
        <w:t xml:space="preserve"> </w:t>
      </w:r>
      <w:r w:rsidRPr="001A72AA">
        <w:rPr>
          <w:rFonts w:ascii="Sylfaen" w:hAnsi="Sylfaen" w:cstheme="minorHAnsi"/>
        </w:rPr>
        <w:t>გამოთვლილია</w:t>
      </w:r>
      <w:r w:rsidRPr="001A72AA">
        <w:rPr>
          <w:rFonts w:ascii="Sylfaen" w:hAnsi="Sylfaen" w:cstheme="minorHAnsi"/>
          <w:lang w:val="it-IT"/>
        </w:rPr>
        <w:t xml:space="preserve"> </w:t>
      </w:r>
      <w:r w:rsidRPr="001A72AA">
        <w:rPr>
          <w:rFonts w:ascii="Sylfaen" w:hAnsi="Sylfaen" w:cstheme="minorHAnsi"/>
        </w:rPr>
        <w:t>კომპენსაციაზე</w:t>
      </w:r>
      <w:r w:rsidRPr="001A72AA">
        <w:rPr>
          <w:rFonts w:ascii="Sylfaen" w:hAnsi="Sylfaen" w:cstheme="minorHAnsi"/>
          <w:lang w:val="it-IT"/>
        </w:rPr>
        <w:t xml:space="preserve"> </w:t>
      </w:r>
      <w:r w:rsidRPr="001A72AA">
        <w:rPr>
          <w:rFonts w:ascii="Sylfaen" w:hAnsi="Sylfaen" w:cstheme="minorHAnsi"/>
        </w:rPr>
        <w:t>შეთანხმების</w:t>
      </w:r>
      <w:r w:rsidRPr="001A72AA">
        <w:rPr>
          <w:rFonts w:ascii="Sylfaen" w:hAnsi="Sylfaen" w:cstheme="minorHAnsi"/>
          <w:lang w:val="it-IT"/>
        </w:rPr>
        <w:t xml:space="preserve"> და საქართველოს კანონმდებლობის </w:t>
      </w:r>
      <w:r w:rsidRPr="001A72AA">
        <w:rPr>
          <w:rFonts w:ascii="Sylfaen" w:hAnsi="Sylfaen" w:cstheme="minorHAnsi"/>
        </w:rPr>
        <w:t>და</w:t>
      </w:r>
      <w:r w:rsidRPr="001A72AA">
        <w:rPr>
          <w:rFonts w:ascii="Sylfaen" w:hAnsi="Sylfaen" w:cstheme="minorHAnsi"/>
          <w:lang w:val="it-IT"/>
        </w:rPr>
        <w:t xml:space="preserve"> </w:t>
      </w:r>
      <w:r w:rsidRPr="001A72AA">
        <w:rPr>
          <w:rFonts w:ascii="Sylfaen" w:hAnsi="Sylfaen" w:cstheme="minorHAnsi"/>
          <w:lang w:val="ka-GE"/>
        </w:rPr>
        <w:t>მსოფლიო ბანკის</w:t>
      </w:r>
      <w:r w:rsidRPr="001A72AA">
        <w:rPr>
          <w:rFonts w:ascii="Sylfaen" w:hAnsi="Sylfaen" w:cstheme="minorHAnsi"/>
          <w:lang w:val="it-IT"/>
        </w:rPr>
        <w:t xml:space="preserve"> OP 4.12 არანებაყოფლობით განსახლებ</w:t>
      </w:r>
      <w:r w:rsidRPr="001A72AA">
        <w:rPr>
          <w:rFonts w:ascii="Sylfaen" w:hAnsi="Sylfaen" w:cstheme="minorHAnsi"/>
          <w:lang w:val="ka-GE"/>
        </w:rPr>
        <w:t>ის შესახებ</w:t>
      </w:r>
      <w:r w:rsidRPr="001A72AA">
        <w:rPr>
          <w:rFonts w:ascii="Sylfaen" w:hAnsi="Sylfaen" w:cstheme="minorHAnsi"/>
          <w:lang w:val="it-IT"/>
        </w:rPr>
        <w:t xml:space="preserve"> </w:t>
      </w:r>
      <w:r w:rsidRPr="001A72AA">
        <w:rPr>
          <w:rFonts w:ascii="Sylfaen" w:hAnsi="Sylfaen" w:cstheme="minorHAnsi"/>
        </w:rPr>
        <w:t>შესაბამისად</w:t>
      </w:r>
      <w:r w:rsidRPr="001A72AA">
        <w:rPr>
          <w:rFonts w:ascii="Sylfaen" w:hAnsi="Sylfaen" w:cstheme="minorHAnsi"/>
          <w:lang w:val="it-IT"/>
        </w:rPr>
        <w:t>. კომპენსაციის კოეფიციენტები, რომლებიც გამოყენებულია</w:t>
      </w:r>
      <w:r w:rsidRPr="001A72AA">
        <w:rPr>
          <w:rFonts w:ascii="Sylfaen" w:hAnsi="Sylfaen" w:cstheme="minorHAnsi"/>
          <w:lang w:val="ka-GE"/>
        </w:rPr>
        <w:t xml:space="preserve"> </w:t>
      </w:r>
      <w:r w:rsidRPr="001A72AA">
        <w:rPr>
          <w:rFonts w:ascii="Sylfaen" w:hAnsi="Sylfaen" w:cstheme="minorHAnsi"/>
          <w:lang w:val="it-IT"/>
        </w:rPr>
        <w:t>ხარჯების შესა</w:t>
      </w:r>
      <w:r w:rsidRPr="001A72AA">
        <w:rPr>
          <w:rFonts w:ascii="Sylfaen" w:hAnsi="Sylfaen" w:cstheme="minorHAnsi"/>
          <w:lang w:val="ka-GE"/>
        </w:rPr>
        <w:t xml:space="preserve">ფასებლად </w:t>
      </w:r>
      <w:r w:rsidRPr="001A72AA">
        <w:rPr>
          <w:rFonts w:ascii="Sylfaen" w:hAnsi="Sylfaen" w:cstheme="minorHAnsi"/>
          <w:lang w:val="en-US"/>
        </w:rPr>
        <w:t>კონსულტანტმა</w:t>
      </w:r>
      <w:r w:rsidRPr="001A72AA">
        <w:rPr>
          <w:rFonts w:ascii="Sylfaen" w:hAnsi="Sylfaen" w:cstheme="minorHAnsi"/>
          <w:lang w:val="it-IT"/>
        </w:rPr>
        <w:t xml:space="preserve"> </w:t>
      </w:r>
      <w:r w:rsidRPr="001A72AA">
        <w:rPr>
          <w:rFonts w:ascii="Sylfaen" w:hAnsi="Sylfaen" w:cstheme="minorHAnsi"/>
          <w:lang w:val="en-US"/>
        </w:rPr>
        <w:t>დაკვირვებით</w:t>
      </w:r>
      <w:r w:rsidRPr="001A72AA">
        <w:rPr>
          <w:rFonts w:ascii="Sylfaen" w:hAnsi="Sylfaen" w:cstheme="minorHAnsi"/>
          <w:lang w:val="it-IT"/>
        </w:rPr>
        <w:t xml:space="preserve"> </w:t>
      </w:r>
      <w:r w:rsidRPr="001A72AA">
        <w:rPr>
          <w:rFonts w:ascii="Sylfaen" w:hAnsi="Sylfaen" w:cstheme="minorHAnsi"/>
          <w:lang w:val="en-US"/>
        </w:rPr>
        <w:t>შეისწავლა</w:t>
      </w:r>
      <w:r w:rsidRPr="001A72AA">
        <w:rPr>
          <w:rFonts w:ascii="Sylfaen" w:hAnsi="Sylfaen" w:cstheme="minorHAnsi"/>
          <w:lang w:val="it-IT"/>
        </w:rPr>
        <w:t xml:space="preserve"> RPF</w:t>
      </w:r>
      <w:r>
        <w:rPr>
          <w:rFonts w:ascii="Sylfaen" w:hAnsi="Sylfaen" w:cstheme="minorHAnsi"/>
          <w:vertAlign w:val="superscript"/>
          <w:lang w:val="ka-GE"/>
        </w:rPr>
        <w:t xml:space="preserve"> </w:t>
      </w:r>
      <w:r w:rsidRPr="001A72AA">
        <w:rPr>
          <w:rFonts w:ascii="Sylfaen" w:hAnsi="Sylfaen" w:cstheme="minorHAnsi"/>
          <w:lang w:val="it-IT"/>
        </w:rPr>
        <w:t>მიზნები, რომლებიც შეთანხმებულია რეგიონალური განვითარების და ინფრასტრუქტურის სამინისტროს</w:t>
      </w:r>
      <w:r w:rsidRPr="001A72AA">
        <w:rPr>
          <w:rFonts w:ascii="Sylfaen" w:hAnsi="Sylfaen" w:cstheme="minorHAnsi"/>
          <w:lang w:val="ka-GE"/>
        </w:rPr>
        <w:t xml:space="preserve"> </w:t>
      </w:r>
      <w:r w:rsidRPr="001A72AA">
        <w:rPr>
          <w:rFonts w:ascii="Sylfaen" w:hAnsi="Sylfaen" w:cstheme="minorHAnsi"/>
          <w:lang w:val="it-IT"/>
        </w:rPr>
        <w:t xml:space="preserve">გზების დეპარტამენტთან </w:t>
      </w:r>
      <w:r w:rsidRPr="001A72AA">
        <w:rPr>
          <w:rFonts w:ascii="Sylfaen" w:hAnsi="Sylfaen" w:cstheme="minorHAnsi"/>
          <w:lang w:val="ka-GE"/>
        </w:rPr>
        <w:t xml:space="preserve"> და მსოფლიო ბანკთან,</w:t>
      </w:r>
      <w:r w:rsidRPr="001A72AA">
        <w:rPr>
          <w:rFonts w:ascii="Sylfaen" w:hAnsi="Sylfaen" w:cstheme="minorHAnsi"/>
          <w:lang w:val="it-IT"/>
        </w:rPr>
        <w:t xml:space="preserve"> რაც გამოყენებული იქნება როგორც ძირითადი დოკუმენტი განსახლების სოციალური ზემოქმედების საკითხების გადასაჭრელად სხვადასხვა რეაბილიტაციის პროექტებში საქართველოში. შესაბამისად, ალტერნატივების შესწავლისას RPF-ს პრინციპები დეტალურად იყო შესწავლილი პროექტის ზემოქმედების</w:t>
      </w:r>
      <w:r w:rsidRPr="001A72AA">
        <w:rPr>
          <w:rFonts w:ascii="Sylfaen" w:hAnsi="Sylfaen" w:cstheme="minorHAnsi"/>
          <w:lang w:val="ka-GE"/>
        </w:rPr>
        <w:t>თვის</w:t>
      </w:r>
      <w:r w:rsidRPr="001A72AA">
        <w:rPr>
          <w:rFonts w:ascii="Sylfaen" w:hAnsi="Sylfaen" w:cstheme="minorHAnsi"/>
          <w:lang w:val="it-IT"/>
        </w:rPr>
        <w:t xml:space="preserve"> და შეთავაზებული და შეფასებული RAP ბიუჯეტის თვალსაზრისით ცალკ-ცალკე ყოველ ალტერნატიულ საგზაო მონაკვეთზე</w:t>
      </w:r>
      <w:r w:rsidRPr="001A72AA">
        <w:rPr>
          <w:rFonts w:ascii="Sylfaen" w:hAnsi="Sylfaen"/>
          <w:lang w:val="it-IT"/>
        </w:rPr>
        <w:t>.</w:t>
      </w:r>
      <w:r w:rsidRPr="001A72AA">
        <w:rPr>
          <w:rFonts w:ascii="Sylfaen" w:hAnsi="Sylfaen"/>
          <w:lang w:val="it-IT"/>
        </w:rPr>
        <w:tab/>
      </w:r>
    </w:p>
    <w:p w:rsidR="00AB4136" w:rsidRPr="001A72AA" w:rsidRDefault="009A4DA0" w:rsidP="00AB4136">
      <w:pPr>
        <w:pStyle w:val="EIAheading2"/>
        <w:rPr>
          <w:lang w:val="it-IT"/>
        </w:rPr>
      </w:pPr>
      <w:bookmarkStart w:id="14" w:name="_Toc1407471"/>
      <w:r>
        <w:rPr>
          <w:rFonts w:ascii="Sylfaen" w:hAnsi="Sylfaen"/>
          <w:lang w:val="ka-GE"/>
        </w:rPr>
        <w:lastRenderedPageBreak/>
        <w:t>2</w:t>
      </w:r>
      <w:r w:rsidR="00AB4136" w:rsidRPr="001A72AA">
        <w:rPr>
          <w:lang w:val="it-IT"/>
        </w:rPr>
        <w:t xml:space="preserve">.3 </w:t>
      </w:r>
      <w:r w:rsidR="00AB4136">
        <w:rPr>
          <w:rFonts w:ascii="Sylfaen" w:hAnsi="Sylfaen" w:cs="Sylfaen"/>
          <w:lang w:val="ka-GE"/>
        </w:rPr>
        <w:t>თელავი-გურჯაანის</w:t>
      </w:r>
      <w:r w:rsidR="00AB4136" w:rsidRPr="001A72AA">
        <w:rPr>
          <w:lang w:val="it-IT"/>
        </w:rPr>
        <w:t xml:space="preserve"> </w:t>
      </w:r>
      <w:r w:rsidR="00AB4136" w:rsidRPr="001A72AA">
        <w:rPr>
          <w:rFonts w:ascii="Sylfaen" w:hAnsi="Sylfaen" w:cs="Sylfaen"/>
        </w:rPr>
        <w:t>ალტერნატივების</w:t>
      </w:r>
      <w:r w:rsidR="00AB4136" w:rsidRPr="001A72AA">
        <w:rPr>
          <w:lang w:val="it-IT"/>
        </w:rPr>
        <w:t xml:space="preserve"> </w:t>
      </w:r>
      <w:r w:rsidR="00AB4136" w:rsidRPr="001A72AA">
        <w:rPr>
          <w:rFonts w:ascii="Sylfaen" w:hAnsi="Sylfaen" w:cs="Sylfaen"/>
        </w:rPr>
        <w:t>საპროექტო</w:t>
      </w:r>
      <w:r w:rsidR="00AB4136" w:rsidRPr="001A72AA">
        <w:rPr>
          <w:lang w:val="it-IT"/>
        </w:rPr>
        <w:t xml:space="preserve"> </w:t>
      </w:r>
      <w:r w:rsidR="00AB4136" w:rsidRPr="001A72AA">
        <w:rPr>
          <w:rFonts w:ascii="Sylfaen" w:hAnsi="Sylfaen" w:cs="Sylfaen"/>
        </w:rPr>
        <w:t>ზემოქმედების</w:t>
      </w:r>
      <w:r w:rsidR="00AB4136" w:rsidRPr="001A72AA">
        <w:rPr>
          <w:lang w:val="it-IT"/>
        </w:rPr>
        <w:t xml:space="preserve"> </w:t>
      </w:r>
      <w:r w:rsidR="00AB4136">
        <w:rPr>
          <w:rFonts w:ascii="Sylfaen" w:hAnsi="Sylfaen" w:cs="Sylfaen"/>
        </w:rPr>
        <w:t>შეჯამება</w:t>
      </w:r>
      <w:bookmarkEnd w:id="14"/>
    </w:p>
    <w:p w:rsidR="00AB4136" w:rsidRPr="001A72AA" w:rsidRDefault="00AB4136" w:rsidP="00AB4136">
      <w:pPr>
        <w:tabs>
          <w:tab w:val="left" w:pos="1080"/>
        </w:tabs>
        <w:spacing w:before="200" w:after="200"/>
        <w:rPr>
          <w:rFonts w:ascii="Sylfaen" w:hAnsi="Sylfaen" w:cstheme="minorHAnsi"/>
          <w:lang w:val="it-IT"/>
        </w:rPr>
      </w:pPr>
      <w:r w:rsidRPr="001A72AA">
        <w:rPr>
          <w:rFonts w:ascii="Sylfaen" w:hAnsi="Sylfaen" w:cs="Sylfaen"/>
          <w:lang w:val="ka-GE"/>
        </w:rPr>
        <w:t>დასასრულს</w:t>
      </w:r>
      <w:r w:rsidRPr="001A72AA">
        <w:rPr>
          <w:rFonts w:ascii="Sylfaen" w:hAnsi="Sylfaen" w:cs="Arial"/>
          <w:lang w:val="ka-GE"/>
        </w:rPr>
        <w:t xml:space="preserve"> </w:t>
      </w:r>
      <w:r w:rsidRPr="001A72AA">
        <w:rPr>
          <w:rFonts w:ascii="Sylfaen" w:hAnsi="Sylfaen" w:cs="Sylfaen"/>
          <w:lang w:val="ka-GE"/>
        </w:rPr>
        <w:t>შეიძლება</w:t>
      </w:r>
      <w:r w:rsidRPr="001A72AA">
        <w:rPr>
          <w:rFonts w:ascii="Sylfaen" w:hAnsi="Sylfaen"/>
          <w:lang w:val="ka-GE"/>
        </w:rPr>
        <w:t xml:space="preserve"> </w:t>
      </w:r>
      <w:r w:rsidRPr="001A72AA">
        <w:rPr>
          <w:rFonts w:ascii="Sylfaen" w:hAnsi="Sylfaen" w:cs="Sylfaen"/>
          <w:lang w:val="ka-GE"/>
        </w:rPr>
        <w:t>ითქვას</w:t>
      </w:r>
      <w:r w:rsidRPr="001A72AA">
        <w:rPr>
          <w:rFonts w:ascii="Sylfaen" w:hAnsi="Sylfaen" w:cs="Arial"/>
          <w:lang w:val="ka-GE"/>
        </w:rPr>
        <w:t xml:space="preserve">, </w:t>
      </w:r>
      <w:r w:rsidRPr="001A72AA">
        <w:rPr>
          <w:rFonts w:ascii="Sylfaen" w:hAnsi="Sylfaen" w:cs="Sylfaen"/>
          <w:lang w:val="ka-GE"/>
        </w:rPr>
        <w:t>რომ</w:t>
      </w:r>
      <w:r w:rsidRPr="001A72AA">
        <w:rPr>
          <w:rFonts w:ascii="Sylfaen" w:hAnsi="Sylfaen" w:cs="Arial"/>
          <w:lang w:val="ka-GE"/>
        </w:rPr>
        <w:t xml:space="preserve"> </w:t>
      </w:r>
      <w:r w:rsidRPr="001A72AA">
        <w:rPr>
          <w:rFonts w:ascii="Sylfaen" w:hAnsi="Sylfaen" w:cs="Sylfaen"/>
          <w:lang w:val="ka-GE"/>
        </w:rPr>
        <w:t>ალტერნატიული</w:t>
      </w:r>
      <w:r w:rsidRPr="001A72AA">
        <w:rPr>
          <w:rFonts w:ascii="Sylfaen" w:hAnsi="Sylfaen" w:cs="Arial"/>
          <w:lang w:val="ka-GE"/>
        </w:rPr>
        <w:t xml:space="preserve"> </w:t>
      </w:r>
      <w:r w:rsidRPr="00980876">
        <w:rPr>
          <w:rFonts w:ascii="Sylfaen" w:hAnsi="Sylfaen" w:cs="Arial"/>
          <w:lang w:val="it-IT"/>
        </w:rPr>
        <w:t>TS</w:t>
      </w:r>
      <w:r w:rsidRPr="001A72AA">
        <w:rPr>
          <w:rFonts w:ascii="Sylfaen" w:hAnsi="Sylfaen" w:cs="Arial"/>
          <w:lang w:val="ka-GE"/>
        </w:rPr>
        <w:t xml:space="preserve"> </w:t>
      </w:r>
      <w:r w:rsidRPr="00980876">
        <w:rPr>
          <w:rFonts w:ascii="Sylfaen" w:hAnsi="Sylfaen" w:cs="Arial"/>
          <w:lang w:val="it-IT"/>
        </w:rPr>
        <w:t>(</w:t>
      </w:r>
      <w:r w:rsidRPr="005C296B">
        <w:rPr>
          <w:rFonts w:ascii="Sylfaen" w:hAnsi="Sylfaen"/>
          <w:lang w:val="ka-GE"/>
        </w:rPr>
        <w:t>ღია ლურჯი ხაზი</w:t>
      </w:r>
      <w:r w:rsidRPr="00980876">
        <w:rPr>
          <w:rFonts w:ascii="Sylfaen" w:hAnsi="Sylfaen"/>
          <w:lang w:val="it-IT"/>
        </w:rPr>
        <w:t xml:space="preserve">) </w:t>
      </w:r>
      <w:r w:rsidRPr="001A72AA">
        <w:rPr>
          <w:rFonts w:ascii="Sylfaen" w:hAnsi="Sylfaen" w:cs="Sylfaen"/>
          <w:lang w:val="ka-GE"/>
        </w:rPr>
        <w:t>სასურველია</w:t>
      </w:r>
      <w:r w:rsidRPr="001A72AA">
        <w:rPr>
          <w:rFonts w:ascii="Sylfaen" w:hAnsi="Sylfaen" w:cs="Arial"/>
          <w:lang w:val="ka-GE"/>
        </w:rPr>
        <w:t xml:space="preserve"> </w:t>
      </w:r>
      <w:r w:rsidRPr="001A72AA">
        <w:rPr>
          <w:rFonts w:ascii="Sylfaen" w:hAnsi="Sylfaen" w:cs="Sylfaen"/>
          <w:lang w:val="ka-GE"/>
        </w:rPr>
        <w:t>გეომორფოლოგიის</w:t>
      </w:r>
      <w:r w:rsidRPr="001A72AA">
        <w:rPr>
          <w:rFonts w:ascii="Sylfaen" w:hAnsi="Sylfaen" w:cs="Arial"/>
          <w:lang w:val="ka-GE"/>
        </w:rPr>
        <w:t>,</w:t>
      </w:r>
      <w:r w:rsidRPr="001A72AA">
        <w:rPr>
          <w:rFonts w:ascii="Sylfaen" w:hAnsi="Sylfaen"/>
          <w:lang w:val="ka-GE"/>
        </w:rPr>
        <w:t xml:space="preserve"> </w:t>
      </w:r>
      <w:r w:rsidRPr="001A72AA">
        <w:rPr>
          <w:rFonts w:ascii="Sylfaen" w:hAnsi="Sylfaen" w:cs="Sylfaen"/>
          <w:lang w:val="ka-GE"/>
        </w:rPr>
        <w:t>ბუნებრივი</w:t>
      </w:r>
      <w:r w:rsidRPr="001A72AA">
        <w:rPr>
          <w:rFonts w:ascii="Sylfaen" w:hAnsi="Sylfaen" w:cs="Arial"/>
          <w:lang w:val="ka-GE"/>
        </w:rPr>
        <w:t xml:space="preserve"> </w:t>
      </w:r>
      <w:r w:rsidRPr="001A72AA">
        <w:rPr>
          <w:rFonts w:ascii="Sylfaen" w:hAnsi="Sylfaen" w:cs="Sylfaen"/>
          <w:lang w:val="ka-GE"/>
        </w:rPr>
        <w:t>და</w:t>
      </w:r>
      <w:r w:rsidRPr="001A72AA">
        <w:rPr>
          <w:rFonts w:ascii="Sylfaen" w:hAnsi="Sylfaen" w:cs="Arial"/>
          <w:lang w:val="ka-GE"/>
        </w:rPr>
        <w:t xml:space="preserve"> </w:t>
      </w:r>
      <w:r w:rsidRPr="001A72AA">
        <w:rPr>
          <w:rFonts w:ascii="Sylfaen" w:hAnsi="Sylfaen" w:cs="Sylfaen"/>
          <w:lang w:val="ka-GE"/>
        </w:rPr>
        <w:t>სოციალური</w:t>
      </w:r>
      <w:r w:rsidRPr="001A72AA">
        <w:rPr>
          <w:rFonts w:ascii="Sylfaen" w:hAnsi="Sylfaen" w:cs="Arial"/>
          <w:lang w:val="ka-GE"/>
        </w:rPr>
        <w:t xml:space="preserve"> </w:t>
      </w:r>
      <w:r w:rsidRPr="001A72AA">
        <w:rPr>
          <w:rFonts w:ascii="Sylfaen" w:hAnsi="Sylfaen" w:cs="Sylfaen"/>
          <w:lang w:val="ka-GE"/>
        </w:rPr>
        <w:t>გარემოს</w:t>
      </w:r>
      <w:r w:rsidRPr="001A72AA">
        <w:rPr>
          <w:rFonts w:ascii="Sylfaen" w:hAnsi="Sylfaen" w:cs="Arial"/>
          <w:lang w:val="ka-GE"/>
        </w:rPr>
        <w:t xml:space="preserve"> </w:t>
      </w:r>
      <w:r w:rsidRPr="001A72AA">
        <w:rPr>
          <w:rFonts w:ascii="Sylfaen" w:hAnsi="Sylfaen" w:cs="Sylfaen"/>
          <w:lang w:val="ka-GE"/>
        </w:rPr>
        <w:t>თვალსაზრისით</w:t>
      </w:r>
      <w:r w:rsidRPr="001A72AA">
        <w:rPr>
          <w:rFonts w:ascii="Sylfaen" w:hAnsi="Sylfaen" w:cs="Arial"/>
          <w:lang w:val="ka-GE"/>
        </w:rPr>
        <w:t xml:space="preserve">, </w:t>
      </w:r>
      <w:r w:rsidRPr="001A72AA">
        <w:rPr>
          <w:rFonts w:ascii="Sylfaen" w:hAnsi="Sylfaen" w:cs="Sylfaen"/>
          <w:lang w:val="ka-GE"/>
        </w:rPr>
        <w:t>სატრანსპორტო</w:t>
      </w:r>
      <w:r w:rsidRPr="001A72AA">
        <w:rPr>
          <w:rFonts w:ascii="Sylfaen" w:hAnsi="Sylfaen" w:cs="Arial"/>
          <w:lang w:val="ka-GE"/>
        </w:rPr>
        <w:t xml:space="preserve"> </w:t>
      </w:r>
      <w:r w:rsidRPr="001A72AA">
        <w:rPr>
          <w:rFonts w:ascii="Sylfaen" w:hAnsi="Sylfaen" w:cs="Sylfaen"/>
          <w:lang w:val="ka-GE"/>
        </w:rPr>
        <w:t>ნაკადის</w:t>
      </w:r>
      <w:r w:rsidRPr="001A72AA">
        <w:rPr>
          <w:rFonts w:ascii="Sylfaen" w:hAnsi="Sylfaen" w:cs="Arial"/>
          <w:lang w:val="ka-GE"/>
        </w:rPr>
        <w:t xml:space="preserve"> </w:t>
      </w:r>
      <w:r w:rsidRPr="001A72AA">
        <w:rPr>
          <w:rFonts w:ascii="Sylfaen" w:hAnsi="Sylfaen" w:cs="Sylfaen"/>
          <w:lang w:val="ka-GE"/>
        </w:rPr>
        <w:t>მართვისთვის</w:t>
      </w:r>
      <w:r w:rsidRPr="001A72AA">
        <w:rPr>
          <w:rFonts w:ascii="Sylfaen" w:hAnsi="Sylfaen"/>
          <w:lang w:val="ka-GE"/>
        </w:rPr>
        <w:t xml:space="preserve"> </w:t>
      </w:r>
      <w:r w:rsidRPr="001A72AA">
        <w:rPr>
          <w:rFonts w:ascii="Sylfaen" w:hAnsi="Sylfaen" w:cs="Sylfaen"/>
          <w:lang w:val="ka-GE"/>
        </w:rPr>
        <w:t>მშენებლობის</w:t>
      </w:r>
      <w:r w:rsidRPr="001A72AA">
        <w:rPr>
          <w:rFonts w:ascii="Sylfaen" w:hAnsi="Sylfaen" w:cs="Arial"/>
          <w:lang w:val="ka-GE"/>
        </w:rPr>
        <w:t xml:space="preserve"> </w:t>
      </w:r>
      <w:r w:rsidRPr="001A72AA">
        <w:rPr>
          <w:rFonts w:ascii="Sylfaen" w:hAnsi="Sylfaen" w:cs="Sylfaen"/>
          <w:lang w:val="ka-GE"/>
        </w:rPr>
        <w:t>ფაზის დროს</w:t>
      </w:r>
      <w:r w:rsidRPr="001A72AA">
        <w:rPr>
          <w:rFonts w:ascii="Sylfaen" w:hAnsi="Sylfaen" w:cs="Arial"/>
          <w:lang w:val="ka-GE"/>
        </w:rPr>
        <w:t>.</w:t>
      </w:r>
      <w:r w:rsidRPr="001A72AA">
        <w:rPr>
          <w:rFonts w:ascii="Sylfaen" w:hAnsi="Sylfaen"/>
          <w:lang w:val="ka-GE"/>
        </w:rPr>
        <w:t xml:space="preserve"> </w:t>
      </w:r>
      <w:r w:rsidRPr="001A72AA">
        <w:rPr>
          <w:rFonts w:ascii="Sylfaen" w:hAnsi="Sylfaen" w:cs="Sylfaen"/>
          <w:lang w:val="ka-GE"/>
        </w:rPr>
        <w:t>უარყოფითი</w:t>
      </w:r>
      <w:r w:rsidRPr="001A72AA">
        <w:rPr>
          <w:rFonts w:ascii="Sylfaen" w:hAnsi="Sylfaen" w:cs="Arial"/>
          <w:lang w:val="ka-GE"/>
        </w:rPr>
        <w:t xml:space="preserve"> </w:t>
      </w:r>
      <w:r w:rsidRPr="001A72AA">
        <w:rPr>
          <w:rFonts w:ascii="Sylfaen" w:hAnsi="Sylfaen" w:cs="Sylfaen"/>
          <w:lang w:val="ka-GE"/>
        </w:rPr>
        <w:t>გავლენა</w:t>
      </w:r>
      <w:r w:rsidRPr="001A72AA">
        <w:rPr>
          <w:rFonts w:ascii="Sylfaen" w:hAnsi="Sylfaen" w:cs="Arial"/>
          <w:lang w:val="ka-GE"/>
        </w:rPr>
        <w:t xml:space="preserve"> </w:t>
      </w:r>
      <w:r w:rsidRPr="001A72AA">
        <w:rPr>
          <w:rFonts w:ascii="Sylfaen" w:hAnsi="Sylfaen" w:cs="Sylfaen"/>
          <w:lang w:val="ka-GE"/>
        </w:rPr>
        <w:t>ბიოლოგიური</w:t>
      </w:r>
      <w:r w:rsidRPr="001A72AA">
        <w:rPr>
          <w:rFonts w:ascii="Sylfaen" w:hAnsi="Sylfaen" w:cs="Arial"/>
          <w:lang w:val="ka-GE"/>
        </w:rPr>
        <w:t xml:space="preserve"> </w:t>
      </w:r>
      <w:r w:rsidRPr="001A72AA">
        <w:rPr>
          <w:rFonts w:ascii="Sylfaen" w:hAnsi="Sylfaen" w:cs="Sylfaen"/>
          <w:lang w:val="ka-GE"/>
        </w:rPr>
        <w:t>გარემო</w:t>
      </w:r>
      <w:r w:rsidRPr="001A72AA">
        <w:rPr>
          <w:rFonts w:ascii="Sylfaen" w:hAnsi="Sylfaen" w:cs="Sylfaen"/>
          <w:lang w:val="en-US"/>
        </w:rPr>
        <w:t>ზე</w:t>
      </w:r>
      <w:r w:rsidRPr="001A72AA">
        <w:rPr>
          <w:rFonts w:ascii="Sylfaen" w:hAnsi="Sylfaen" w:cs="Arial"/>
          <w:lang w:val="ka-GE"/>
        </w:rPr>
        <w:t xml:space="preserve"> </w:t>
      </w:r>
      <w:r w:rsidRPr="001A72AA">
        <w:rPr>
          <w:rFonts w:ascii="Sylfaen" w:hAnsi="Sylfaen" w:cs="Sylfaen"/>
          <w:lang w:val="ka-GE"/>
        </w:rPr>
        <w:t>ეფექტიანად</w:t>
      </w:r>
      <w:r w:rsidRPr="001A72AA">
        <w:rPr>
          <w:rFonts w:ascii="Sylfaen" w:hAnsi="Sylfaen" w:cs="Arial"/>
          <w:lang w:val="ka-GE"/>
        </w:rPr>
        <w:t xml:space="preserve"> </w:t>
      </w:r>
      <w:r w:rsidRPr="001A72AA">
        <w:rPr>
          <w:rFonts w:ascii="Sylfaen" w:hAnsi="Sylfaen" w:cs="Sylfaen"/>
          <w:lang w:val="ka-GE"/>
        </w:rPr>
        <w:t>შემცირდება</w:t>
      </w:r>
      <w:r w:rsidRPr="001A72AA">
        <w:rPr>
          <w:rFonts w:ascii="Sylfaen" w:hAnsi="Sylfaen" w:cs="Arial"/>
          <w:lang w:val="ka-GE"/>
        </w:rPr>
        <w:t xml:space="preserve"> </w:t>
      </w:r>
      <w:r w:rsidRPr="001A72AA">
        <w:rPr>
          <w:rFonts w:ascii="Sylfaen" w:hAnsi="Sylfaen" w:cs="Sylfaen"/>
          <w:lang w:val="ka-GE"/>
        </w:rPr>
        <w:t>მიზნობრივი</w:t>
      </w:r>
      <w:r w:rsidRPr="001A72AA">
        <w:rPr>
          <w:rFonts w:ascii="Sylfaen" w:hAnsi="Sylfaen" w:cs="Arial"/>
          <w:lang w:val="ka-GE"/>
        </w:rPr>
        <w:t xml:space="preserve"> </w:t>
      </w:r>
      <w:r w:rsidRPr="001A72AA">
        <w:rPr>
          <w:rFonts w:ascii="Sylfaen" w:hAnsi="Sylfaen" w:cs="Sylfaen"/>
          <w:lang w:val="ka-GE"/>
        </w:rPr>
        <w:t>გარემოსდაცვითი</w:t>
      </w:r>
      <w:r w:rsidRPr="001A72AA">
        <w:rPr>
          <w:rFonts w:ascii="Sylfaen" w:hAnsi="Sylfaen" w:cs="Arial"/>
          <w:lang w:val="ka-GE"/>
        </w:rPr>
        <w:t xml:space="preserve"> </w:t>
      </w:r>
      <w:r w:rsidRPr="001A72AA">
        <w:rPr>
          <w:rFonts w:ascii="Sylfaen" w:hAnsi="Sylfaen" w:cs="Sylfaen"/>
          <w:lang w:val="ka-GE"/>
        </w:rPr>
        <w:t>შემარბილებელი</w:t>
      </w:r>
      <w:r w:rsidRPr="001A72AA">
        <w:rPr>
          <w:rFonts w:ascii="Sylfaen" w:hAnsi="Sylfaen" w:cs="Arial"/>
          <w:lang w:val="ka-GE"/>
        </w:rPr>
        <w:t xml:space="preserve"> </w:t>
      </w:r>
      <w:r w:rsidRPr="001A72AA">
        <w:rPr>
          <w:rFonts w:ascii="Sylfaen" w:hAnsi="Sylfaen" w:cs="Sylfaen"/>
          <w:lang w:val="ka-GE"/>
        </w:rPr>
        <w:t>ღონისძიებების</w:t>
      </w:r>
      <w:r w:rsidRPr="001A72AA">
        <w:rPr>
          <w:rFonts w:ascii="Sylfaen" w:hAnsi="Sylfaen" w:cs="Arial"/>
          <w:lang w:val="ka-GE"/>
        </w:rPr>
        <w:t xml:space="preserve"> </w:t>
      </w:r>
      <w:r w:rsidRPr="001A72AA">
        <w:rPr>
          <w:rFonts w:ascii="Sylfaen" w:hAnsi="Sylfaen" w:cs="Sylfaen"/>
          <w:lang w:val="ka-GE"/>
        </w:rPr>
        <w:t>მეშვეობით</w:t>
      </w:r>
      <w:r w:rsidRPr="001A72AA">
        <w:rPr>
          <w:rFonts w:ascii="Sylfaen" w:hAnsi="Sylfaen"/>
          <w:lang w:val="ka-GE"/>
        </w:rPr>
        <w:t>.</w:t>
      </w:r>
    </w:p>
    <w:p w:rsidR="00AB4136" w:rsidRPr="0084635D" w:rsidRDefault="00AB4136" w:rsidP="00AB4136">
      <w:pPr>
        <w:spacing w:before="200"/>
        <w:rPr>
          <w:rFonts w:ascii="Sylfaen" w:eastAsiaTheme="minorHAnsi" w:hAnsi="Sylfaen" w:cs="AcadNusx"/>
          <w:color w:val="000000"/>
          <w:szCs w:val="22"/>
          <w:lang w:val="ka-GE" w:eastAsia="en-US"/>
        </w:rPr>
      </w:pPr>
      <w:r w:rsidRPr="0084635D">
        <w:rPr>
          <w:rFonts w:ascii="Sylfaen" w:eastAsiaTheme="minorHAnsi" w:hAnsi="Sylfaen" w:cs="AcadNusx"/>
          <w:color w:val="000000"/>
          <w:szCs w:val="22"/>
          <w:lang w:val="ka-GE" w:eastAsia="en-US"/>
        </w:rPr>
        <w:t xml:space="preserve">პროექტი შემუშავდა მოცემული სატრანსპორტო მოძრაობის ნაკადისათვის ტერიტორიის რელიეფსა და შესაბამისი სტანდარტების და მახასიათებლების გათვალისწინებით, კერძოდ  პროექტი ითვალისწინებს მხედველობის დისტანციის, ხახუნის კოეფიციენტებისა და  ავტოსატრანსპორტო საშუალებების მანევრირებისათვის საჭირო სივრცის უზრუნველყოფით მძღოლებისათვის მინიმალური უსაფრთხოებისა და კომფორტის შექმნას; გარემოსდაცვას ნორმების და სატრანსპორტო მოძრაობის მახასიათებლების დაცვას. </w:t>
      </w:r>
    </w:p>
    <w:p w:rsidR="00AB4136" w:rsidRPr="0084635D" w:rsidRDefault="00AB4136" w:rsidP="00AB4136">
      <w:pPr>
        <w:spacing w:before="200"/>
        <w:rPr>
          <w:rFonts w:ascii="Sylfaen" w:eastAsiaTheme="minorHAnsi" w:hAnsi="Sylfaen" w:cs="Arial"/>
          <w:color w:val="000000"/>
          <w:szCs w:val="22"/>
          <w:lang w:val="ka-GE" w:eastAsia="en-US"/>
        </w:rPr>
      </w:pPr>
      <w:r w:rsidRPr="0084635D">
        <w:rPr>
          <w:rFonts w:ascii="Sylfaen" w:eastAsiaTheme="minorHAnsi" w:hAnsi="Sylfaen" w:cs="AcadNusx"/>
          <w:color w:val="000000"/>
          <w:szCs w:val="22"/>
          <w:lang w:val="ka-GE" w:eastAsia="en-US"/>
        </w:rPr>
        <w:t xml:space="preserve">გზებისათვის გეომეტრიული საპროექტო პარამეტრები განსაზღვრულ იქნა ქართულ </w:t>
      </w:r>
      <w:r w:rsidRPr="0084635D">
        <w:rPr>
          <w:rFonts w:ascii="Sylfaen" w:eastAsiaTheme="minorHAnsi" w:hAnsi="Sylfaen"/>
          <w:szCs w:val="22"/>
          <w:lang w:val="ka-GE" w:eastAsia="en-US"/>
        </w:rPr>
        <w:t xml:space="preserve"> </w:t>
      </w:r>
      <w:r w:rsidRPr="0084635D">
        <w:rPr>
          <w:rFonts w:ascii="Sylfaen" w:eastAsiaTheme="minorHAnsi" w:hAnsi="Sylfaen" w:cs="AcadNusx"/>
          <w:color w:val="000000"/>
          <w:szCs w:val="22"/>
          <w:lang w:val="ka-GE" w:eastAsia="en-US"/>
        </w:rPr>
        <w:t xml:space="preserve">ეროვნულ სტანდარტის </w:t>
      </w:r>
      <w:r w:rsidRPr="0084635D">
        <w:rPr>
          <w:rFonts w:ascii="Sylfaen" w:eastAsiaTheme="minorHAnsi" w:hAnsi="Sylfaen" w:cs="Arial"/>
          <w:color w:val="000000"/>
          <w:szCs w:val="22"/>
          <w:lang w:val="ka-GE" w:eastAsia="en-US"/>
        </w:rPr>
        <w:t xml:space="preserve">(SST </w:t>
      </w:r>
      <w:r w:rsidRPr="0084635D">
        <w:rPr>
          <w:rFonts w:ascii="Sylfaen" w:eastAsiaTheme="minorHAnsi" w:hAnsi="Sylfaen" w:cs="AcadNusx"/>
          <w:color w:val="000000"/>
          <w:szCs w:val="22"/>
          <w:lang w:val="ka-GE" w:eastAsia="en-US"/>
        </w:rPr>
        <w:t>გზები</w:t>
      </w:r>
      <w:r w:rsidRPr="0084635D">
        <w:rPr>
          <w:rFonts w:ascii="Sylfaen" w:eastAsiaTheme="minorHAnsi" w:hAnsi="Sylfaen" w:cs="Arial"/>
          <w:color w:val="000000"/>
          <w:szCs w:val="22"/>
          <w:lang w:val="ka-GE" w:eastAsia="en-US"/>
        </w:rPr>
        <w:t xml:space="preserve"> 2009), </w:t>
      </w:r>
      <w:r w:rsidRPr="0084635D">
        <w:rPr>
          <w:rFonts w:ascii="Sylfaen" w:eastAsiaTheme="minorHAnsi" w:hAnsi="Sylfaen" w:cs="AcadNusx"/>
          <w:color w:val="000000"/>
          <w:szCs w:val="22"/>
          <w:lang w:val="ka-GE" w:eastAsia="en-US"/>
        </w:rPr>
        <w:t>ყოფილი საბჭოთა კავშირის ნორმების (</w:t>
      </w:r>
      <w:r w:rsidRPr="0084635D">
        <w:rPr>
          <w:rFonts w:ascii="Sylfaen" w:eastAsiaTheme="minorHAnsi" w:hAnsi="Sylfaen" w:cs="Arial"/>
          <w:color w:val="000000"/>
          <w:szCs w:val="22"/>
          <w:lang w:val="ka-GE" w:eastAsia="en-US"/>
        </w:rPr>
        <w:t>SNIP</w:t>
      </w:r>
      <w:r w:rsidRPr="0084635D">
        <w:rPr>
          <w:rFonts w:ascii="Sylfaen" w:eastAsiaTheme="minorHAnsi" w:hAnsi="Sylfaen" w:cs="Sylfaen"/>
          <w:color w:val="000000"/>
          <w:szCs w:val="22"/>
          <w:lang w:val="ka-GE" w:eastAsia="en-US"/>
        </w:rPr>
        <w:t xml:space="preserve"> </w:t>
      </w:r>
      <w:r w:rsidRPr="0084635D">
        <w:rPr>
          <w:rFonts w:ascii="Sylfaen" w:eastAsiaTheme="minorHAnsi" w:hAnsi="Sylfaen" w:cs="Arial"/>
          <w:color w:val="000000"/>
          <w:szCs w:val="22"/>
          <w:lang w:val="ka-GE" w:eastAsia="en-US"/>
        </w:rPr>
        <w:t>2.05.02-85)</w:t>
      </w:r>
      <w:r w:rsidRPr="0084635D">
        <w:rPr>
          <w:rFonts w:ascii="Sylfaen" w:eastAsiaTheme="minorHAnsi" w:hAnsi="Sylfaen" w:cs="AcadNusx"/>
          <w:color w:val="000000"/>
          <w:szCs w:val="22"/>
          <w:lang w:val="ka-GE" w:eastAsia="en-US"/>
        </w:rPr>
        <w:t xml:space="preserve"> და ტრანსევროპული ჩრდილო-სამხრეთ ავტომაგისტრალის </w:t>
      </w:r>
      <w:r w:rsidRPr="0084635D">
        <w:rPr>
          <w:rFonts w:ascii="Sylfaen" w:eastAsiaTheme="minorHAnsi" w:hAnsi="Sylfaen" w:cs="Arial"/>
          <w:color w:val="000000"/>
          <w:szCs w:val="22"/>
          <w:lang w:val="ka-GE" w:eastAsia="en-US"/>
        </w:rPr>
        <w:t>(TEM)</w:t>
      </w:r>
      <w:r w:rsidRPr="0084635D">
        <w:rPr>
          <w:rFonts w:ascii="Sylfaen" w:eastAsiaTheme="minorHAnsi" w:hAnsi="Sylfaen" w:cs="AcadNusx"/>
          <w:color w:val="000000"/>
          <w:szCs w:val="22"/>
          <w:lang w:val="ka-GE" w:eastAsia="en-US"/>
        </w:rPr>
        <w:t xml:space="preserve"> სტანდარტის შესაბამისად.</w:t>
      </w:r>
      <w:r w:rsidRPr="0084635D">
        <w:rPr>
          <w:rFonts w:ascii="Sylfaen" w:eastAsiaTheme="minorHAnsi" w:hAnsi="Sylfaen" w:cs="Arial"/>
          <w:color w:val="000000"/>
          <w:szCs w:val="22"/>
          <w:lang w:val="ka-GE" w:eastAsia="en-US"/>
        </w:rPr>
        <w:t xml:space="preserve"> </w:t>
      </w:r>
    </w:p>
    <w:p w:rsidR="00AB4136" w:rsidRPr="0084635D" w:rsidRDefault="00AB4136" w:rsidP="00AB4136">
      <w:pPr>
        <w:autoSpaceDE w:val="0"/>
        <w:autoSpaceDN w:val="0"/>
        <w:adjustRightInd w:val="0"/>
        <w:rPr>
          <w:rFonts w:ascii="Sylfaen" w:eastAsiaTheme="minorHAnsi" w:hAnsi="Sylfaen" w:cs="AcadNusx"/>
          <w:color w:val="000000"/>
          <w:szCs w:val="22"/>
          <w:lang w:val="ka-GE" w:eastAsia="en-US"/>
        </w:rPr>
      </w:pPr>
      <w:r w:rsidRPr="0084635D">
        <w:rPr>
          <w:rFonts w:ascii="Sylfaen" w:eastAsiaTheme="minorHAnsi" w:hAnsi="Sylfaen" w:cs="AcadNusx"/>
          <w:color w:val="000000"/>
          <w:szCs w:val="22"/>
          <w:lang w:val="ka-GE" w:eastAsia="en-US"/>
        </w:rPr>
        <w:t xml:space="preserve">საპროექტო გზის გრძივი პროფილი დაპროექტებულია ტოპოგრაფიული, გეოლოგიური და არსებული პირობების და მისაღები გრძივი ქანობის და ვერტიკალური მრუდის გათვალისწინებით.  წითელი ხაზის შემუშავებისას გათვალისწინებულ იქნა გზაგამტარების ვერტიკალური გაბარიტი. ტექნიკური დავალების მოთხოვნების შესაბამისად, ჰორიზონტალური და </w:t>
      </w:r>
      <w:r w:rsidRPr="0084635D">
        <w:rPr>
          <w:rFonts w:ascii="Sylfaen" w:eastAsiaTheme="minorHAnsi" w:hAnsi="Sylfaen"/>
          <w:szCs w:val="22"/>
          <w:lang w:val="ka-GE" w:eastAsia="en-US"/>
        </w:rPr>
        <w:t xml:space="preserve"> </w:t>
      </w:r>
      <w:r w:rsidRPr="0084635D">
        <w:rPr>
          <w:rFonts w:ascii="Sylfaen" w:eastAsiaTheme="minorHAnsi" w:hAnsi="Sylfaen" w:cs="AcadNusx"/>
          <w:color w:val="000000"/>
          <w:szCs w:val="22"/>
          <w:lang w:val="ka-GE" w:eastAsia="en-US"/>
        </w:rPr>
        <w:t>ვერტიკალური მრუდების რადიუსი, გრძივი და განივი ქანობები და ვერტიკალური გაბარიტი შეესაბამება ოთხ-ზოლიანი (გამყოფით) გზის პარამეტრებს.</w:t>
      </w:r>
    </w:p>
    <w:p w:rsidR="00AB4136" w:rsidRDefault="00AB4136" w:rsidP="00AB4136">
      <w:pPr>
        <w:pStyle w:val="NormalWeb"/>
        <w:tabs>
          <w:tab w:val="left" w:pos="2520"/>
        </w:tabs>
        <w:spacing w:before="60" w:beforeAutospacing="0" w:after="60" w:afterAutospacing="0"/>
        <w:jc w:val="both"/>
        <w:rPr>
          <w:rFonts w:ascii="Sylfaen" w:hAnsi="Sylfaen" w:cs="Sylfaen"/>
          <w:b/>
          <w:i/>
          <w:sz w:val="22"/>
          <w:szCs w:val="22"/>
          <w:u w:val="single"/>
          <w:lang w:val="ka-GE"/>
        </w:rPr>
      </w:pPr>
      <w:r w:rsidRPr="0009070D">
        <w:rPr>
          <w:rFonts w:ascii="Sylfaen" w:hAnsi="Sylfaen" w:cs="Sylfaen"/>
          <w:b/>
          <w:i/>
          <w:sz w:val="22"/>
          <w:szCs w:val="22"/>
          <w:u w:val="single"/>
          <w:lang w:val="ka-GE"/>
        </w:rPr>
        <w:t>დასკვნა</w:t>
      </w:r>
    </w:p>
    <w:p w:rsidR="00AB4136" w:rsidRDefault="00AB4136" w:rsidP="00AB4136">
      <w:pPr>
        <w:pStyle w:val="NormalWeb"/>
        <w:tabs>
          <w:tab w:val="left" w:pos="2520"/>
        </w:tabs>
        <w:spacing w:before="60" w:beforeAutospacing="0" w:after="60" w:afterAutospacing="0"/>
        <w:jc w:val="both"/>
        <w:rPr>
          <w:rFonts w:ascii="Sylfaen" w:hAnsi="Sylfaen"/>
          <w:sz w:val="22"/>
          <w:lang w:val="ka-GE"/>
        </w:rPr>
      </w:pPr>
      <w:r w:rsidRPr="00696FA5">
        <w:rPr>
          <w:rFonts w:ascii="Sylfaen" w:hAnsi="Sylfaen"/>
          <w:sz w:val="22"/>
          <w:lang w:val="ka-GE"/>
        </w:rPr>
        <w:t xml:space="preserve">შემოთავაზებული ალტერნატივების განხილვის შემდეგ შეირჩა </w:t>
      </w:r>
      <w:r w:rsidRPr="00696FA5">
        <w:rPr>
          <w:rFonts w:ascii="Sylfaen" w:hAnsi="Sylfaen" w:cs="Arial"/>
          <w:bCs/>
          <w:sz w:val="22"/>
          <w:lang w:val="ka-GE"/>
        </w:rPr>
        <w:t>ალტერნატივა</w:t>
      </w:r>
      <w:r w:rsidRPr="00980876">
        <w:rPr>
          <w:rFonts w:ascii="Sylfaen" w:hAnsi="Sylfaen" w:cs="Arial"/>
          <w:bCs/>
          <w:sz w:val="22"/>
          <w:lang w:val="it-IT"/>
        </w:rPr>
        <w:t xml:space="preserve"> </w:t>
      </w:r>
      <w:r w:rsidRPr="00980876">
        <w:rPr>
          <w:rFonts w:ascii="Sylfaen" w:hAnsi="Sylfaen" w:cs="Sylfaen"/>
          <w:sz w:val="20"/>
          <w:szCs w:val="22"/>
          <w:lang w:val="it-IT"/>
        </w:rPr>
        <w:t>TS</w:t>
      </w:r>
      <w:r w:rsidRPr="00980876">
        <w:rPr>
          <w:rFonts w:ascii="Sylfaen" w:hAnsi="Sylfaen" w:cs="Arial"/>
          <w:bCs/>
          <w:sz w:val="22"/>
          <w:lang w:val="it-IT"/>
        </w:rPr>
        <w:t xml:space="preserve"> (</w:t>
      </w:r>
      <w:r w:rsidRPr="00696FA5">
        <w:rPr>
          <w:rFonts w:ascii="Sylfaen" w:hAnsi="Sylfaen" w:cs="Arial"/>
          <w:bCs/>
          <w:sz w:val="22"/>
          <w:lang w:val="ka-GE"/>
        </w:rPr>
        <w:t>ცისფერი ხაზი</w:t>
      </w:r>
      <w:r w:rsidRPr="00980876">
        <w:rPr>
          <w:rFonts w:ascii="Sylfaen" w:hAnsi="Sylfaen" w:cs="Arial"/>
          <w:bCs/>
          <w:sz w:val="22"/>
          <w:lang w:val="it-IT"/>
        </w:rPr>
        <w:t>)</w:t>
      </w:r>
      <w:r w:rsidRPr="00696FA5">
        <w:rPr>
          <w:rFonts w:ascii="Sylfaen" w:hAnsi="Sylfaen" w:cs="Arial"/>
          <w:bCs/>
          <w:sz w:val="22"/>
          <w:lang w:val="ka-GE"/>
        </w:rPr>
        <w:t xml:space="preserve"> </w:t>
      </w:r>
      <w:r w:rsidRPr="00696FA5">
        <w:rPr>
          <w:rFonts w:ascii="Sylfaen" w:hAnsi="Sylfaen"/>
          <w:sz w:val="22"/>
          <w:lang w:val="ka-GE"/>
        </w:rPr>
        <w:t>ვარიაციით გეომორფოლოგიის, ბუნებრივ და სოციალური გარემოს თვალსაზრისით ყველაზე მეტად მისაღებია, რადგნა არსებულ ბუნებრივ გარემოს ნაკლები ზიანი მიადგება.</w:t>
      </w:r>
    </w:p>
    <w:p w:rsidR="00AB4136" w:rsidRPr="00696FA5" w:rsidRDefault="00AB4136" w:rsidP="00AB4136">
      <w:pPr>
        <w:pStyle w:val="NormalWeb"/>
        <w:tabs>
          <w:tab w:val="left" w:pos="2520"/>
        </w:tabs>
        <w:spacing w:before="60" w:beforeAutospacing="0" w:after="60" w:afterAutospacing="0"/>
        <w:jc w:val="both"/>
        <w:rPr>
          <w:rFonts w:ascii="Sylfaen" w:hAnsi="Sylfaen"/>
          <w:sz w:val="22"/>
          <w:lang w:val="ka-GE"/>
        </w:rPr>
      </w:pPr>
      <w:r w:rsidRPr="00FF734A">
        <w:rPr>
          <w:rFonts w:cs="Arial"/>
          <w:noProof/>
          <w:szCs w:val="22"/>
        </w:rPr>
        <w:drawing>
          <wp:inline distT="0" distB="0" distL="0" distR="0" wp14:anchorId="6A78FEC7" wp14:editId="3ED315A6">
            <wp:extent cx="5923915" cy="3143250"/>
            <wp:effectExtent l="0" t="0" r="635" b="0"/>
            <wp:docPr id="245" name="Bild 245" descr="Macintosh HD:Users:carstengriese:Documents:Gurjaani-telavi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cintosh HD:Users:carstengriese:Documents:Gurjaani-telavi A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87" t="-1" r="2058" b="970"/>
                    <a:stretch/>
                  </pic:blipFill>
                  <pic:spPr bwMode="auto">
                    <a:xfrm>
                      <a:off x="0" y="0"/>
                      <a:ext cx="5930864" cy="3146937"/>
                    </a:xfrm>
                    <a:prstGeom prst="rect">
                      <a:avLst/>
                    </a:prstGeom>
                    <a:noFill/>
                    <a:ln>
                      <a:noFill/>
                    </a:ln>
                    <a:extLst>
                      <a:ext uri="{53640926-AAD7-44D8-BBD7-CCE9431645EC}">
                        <a14:shadowObscured xmlns:a14="http://schemas.microsoft.com/office/drawing/2010/main"/>
                      </a:ext>
                    </a:extLst>
                  </pic:spPr>
                </pic:pic>
              </a:graphicData>
            </a:graphic>
          </wp:inline>
        </w:drawing>
      </w:r>
    </w:p>
    <w:p w:rsidR="00AB4136" w:rsidRPr="004D22E7" w:rsidRDefault="00AB4136" w:rsidP="00AB4136">
      <w:pPr>
        <w:tabs>
          <w:tab w:val="left" w:pos="1080"/>
        </w:tabs>
        <w:spacing w:before="200" w:after="200"/>
        <w:rPr>
          <w:rFonts w:ascii="Sylfaen" w:hAnsi="Sylfaen" w:cstheme="minorHAnsi"/>
          <w:lang w:val="it-IT"/>
        </w:rPr>
      </w:pPr>
    </w:p>
    <w:p w:rsidR="00AB4136" w:rsidRPr="002B616A" w:rsidRDefault="009A4DA0" w:rsidP="00AB4136">
      <w:pPr>
        <w:pStyle w:val="EIAH1"/>
        <w:numPr>
          <w:ilvl w:val="0"/>
          <w:numId w:val="0"/>
        </w:numPr>
        <w:ind w:left="720" w:hanging="720"/>
      </w:pPr>
      <w:bookmarkStart w:id="15" w:name="_Toc496611055"/>
      <w:bookmarkStart w:id="16" w:name="_Toc473478771"/>
      <w:bookmarkStart w:id="17" w:name="_Toc471745766"/>
      <w:bookmarkStart w:id="18" w:name="_Toc1407472"/>
      <w:bookmarkStart w:id="19" w:name="_Toc464212138"/>
      <w:r>
        <w:rPr>
          <w:lang w:val="ka-GE"/>
        </w:rPr>
        <w:lastRenderedPageBreak/>
        <w:t>3</w:t>
      </w:r>
      <w:r w:rsidR="00AB4136">
        <w:rPr>
          <w:lang w:val="ka-GE"/>
        </w:rPr>
        <w:t xml:space="preserve">. </w:t>
      </w:r>
      <w:r w:rsidR="00AB4136" w:rsidRPr="002B616A">
        <w:t>პროექტის აღწერა</w:t>
      </w:r>
      <w:bookmarkEnd w:id="15"/>
      <w:bookmarkEnd w:id="16"/>
      <w:bookmarkEnd w:id="17"/>
      <w:bookmarkEnd w:id="18"/>
    </w:p>
    <w:p w:rsidR="00AB4136" w:rsidRPr="00BE4DCF" w:rsidRDefault="00AB4136" w:rsidP="00AB4136">
      <w:pPr>
        <w:pStyle w:val="BodyText"/>
        <w:spacing w:before="120" w:after="120"/>
        <w:jc w:val="both"/>
        <w:rPr>
          <w:rFonts w:ascii="Sylfaen" w:hAnsi="Sylfaen" w:cs="Sylfaen"/>
          <w:sz w:val="22"/>
          <w:lang w:val="ka-GE" w:eastAsia="de-DE"/>
        </w:rPr>
      </w:pPr>
      <w:r w:rsidRPr="001D2B74">
        <w:rPr>
          <w:rFonts w:ascii="Sylfaen" w:hAnsi="Sylfaen"/>
          <w:sz w:val="22"/>
          <w:szCs w:val="22"/>
          <w:lang w:val="ka-GE"/>
        </w:rPr>
        <w:t xml:space="preserve">თელავი-გურჯაანის (ჩუმლაყი) </w:t>
      </w:r>
      <w:r w:rsidRPr="001D2B74">
        <w:rPr>
          <w:rFonts w:ascii="Sylfaen" w:hAnsi="Sylfaen" w:cs="Sylfaen"/>
          <w:sz w:val="22"/>
          <w:szCs w:val="22"/>
          <w:lang w:val="ka-GE" w:eastAsia="de-DE"/>
        </w:rPr>
        <w:t xml:space="preserve"> საგზაო მონაკვეთი შეადგენს ახმეტა-თელავი-ბაკურციხის შიდასახელმწიფოებრივი მნიშვნელობის გზის (“ს-42”) შემადგენელ ნაწილს და ასრულებს</w:t>
      </w:r>
      <w:r w:rsidRPr="00BE4DCF">
        <w:rPr>
          <w:rFonts w:ascii="Sylfaen" w:hAnsi="Sylfaen" w:cs="Sylfaen"/>
          <w:sz w:val="22"/>
          <w:lang w:val="ka-GE" w:eastAsia="de-DE"/>
        </w:rPr>
        <w:t xml:space="preserve"> თბილისის კახეთის მხარესთან დამაკავშირებელი მარშრუტის ერთ-ერთი ძირითადი კომპონენტის ფუნქციას. ბაკურციხეში “</w:t>
      </w:r>
      <w:r>
        <w:rPr>
          <w:rFonts w:ascii="Sylfaen" w:hAnsi="Sylfaen" w:cs="Sylfaen"/>
          <w:sz w:val="22"/>
          <w:lang w:val="ka-GE" w:eastAsia="de-DE"/>
        </w:rPr>
        <w:t>ს</w:t>
      </w:r>
      <w:r w:rsidRPr="00BE4DCF">
        <w:rPr>
          <w:rFonts w:ascii="Sylfaen" w:hAnsi="Sylfaen" w:cs="Sylfaen"/>
          <w:sz w:val="22"/>
          <w:lang w:val="ka-GE" w:eastAsia="de-DE"/>
        </w:rPr>
        <w:t>-42” გზა უერთდება თბილისი-ბაკურციხე-ლაგოდეხის გზატკეცილს, რომელიც თბილისიდან აზერბაიჯანის საზღვრამდე (ლაგოდეხთან) გამავალ მთავარ გზას წარმოადგენს.</w:t>
      </w:r>
    </w:p>
    <w:p w:rsidR="00AB4136" w:rsidRPr="00BE4DCF" w:rsidRDefault="00AB4136" w:rsidP="00AB4136">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პროექტის განხორციელების მიზანია პროექტის ფარგლებში გასაუმჯობესებელ მონაკვეთებზე საავტომობილო გადაზიდვების ხარჯების შემცირების და საგზაო მოძრაობის უსაფრთხოების პირობების გაუმჯობესების ხელშეწყობა. </w:t>
      </w:r>
    </w:p>
    <w:p w:rsidR="00AB4136" w:rsidRPr="00BE4DCF" w:rsidRDefault="00AB4136" w:rsidP="00AB4136">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არსებული თელავი-გურჯაანი-ბაკურციხე-წნორის გზას გააჩნია ორზოლიანი სავალი ნაწილი, რომლის მოასფალტებული ზედაპირის სიგანე 6.5-დან 9.0 მეტრამდე იცვლება, ხოლო უასფალტო გვერდულები 0.5-დან 1.0 მეტრამდე დიაპაზონში ვარირებენ. </w:t>
      </w:r>
    </w:p>
    <w:p w:rsidR="00AB4136" w:rsidRPr="00BE4DCF" w:rsidRDefault="00AB4136" w:rsidP="00AB4136">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მთლიანობაში, არსებული საგზაო სამოსი დამაკმაყოფილებელ ან ცუდ მდგომარეობაშია, ხოლო გზის საფარი დარღვევების ნიშნებს ავლენს. არსებული საგზაო მონაკვეთები გადიან ბევრ დასახლებაზე, რაც პრობლემებს უქმნის საგზაო მოძრაობის უსაფრთხოებას, ამცირებს მოძრაობის სიჩქარეს და ზღუდავს არსებული ტრასის გასწვრივ გზის გაუმჯობესების შესაძლებლობებს. </w:t>
      </w:r>
    </w:p>
    <w:p w:rsidR="00AB4136" w:rsidRPr="00BE4DCF" w:rsidRDefault="00AB4136" w:rsidP="00AB4136">
      <w:pPr>
        <w:pStyle w:val="BodyText"/>
        <w:spacing w:before="120" w:after="120"/>
        <w:jc w:val="both"/>
        <w:rPr>
          <w:rFonts w:ascii="Sylfaen" w:hAnsi="Sylfaen" w:cs="Sylfaen"/>
          <w:sz w:val="22"/>
          <w:lang w:val="ka-GE" w:eastAsia="de-DE"/>
        </w:rPr>
      </w:pPr>
      <w:r w:rsidRPr="00BE4DCF">
        <w:rPr>
          <w:rFonts w:ascii="Sylfaen" w:hAnsi="Sylfaen" w:cs="Sylfaen"/>
          <w:sz w:val="22"/>
          <w:lang w:val="ka-GE" w:eastAsia="de-DE"/>
        </w:rPr>
        <w:t xml:space="preserve">მარშრუტის სამომავლო მოდერნიზებისთვის გარდაუვლად მიიჩნევა ახალი ალტერნატიული ტრასირება. </w:t>
      </w:r>
    </w:p>
    <w:p w:rsidR="00AB4136" w:rsidRPr="00F40F34" w:rsidRDefault="00AB4136" w:rsidP="00AB4136">
      <w:pPr>
        <w:pStyle w:val="BodyText"/>
        <w:spacing w:before="120" w:after="120" w:line="240" w:lineRule="auto"/>
        <w:jc w:val="both"/>
        <w:rPr>
          <w:rFonts w:ascii="Sylfaen" w:hAnsi="Sylfaen" w:cs="Sylfaen"/>
          <w:sz w:val="22"/>
          <w:lang w:val="ka-GE" w:eastAsia="de-DE"/>
        </w:rPr>
      </w:pPr>
      <w:r w:rsidRPr="00F40F34">
        <w:rPr>
          <w:rFonts w:ascii="Sylfaen" w:hAnsi="Sylfaen" w:cs="Sylfaen"/>
          <w:sz w:val="22"/>
          <w:lang w:val="ka-GE" w:eastAsia="de-DE"/>
        </w:rPr>
        <w:t xml:space="preserve">იგივე მდგომაროებაა გურჯაანი(ჩუმლაყი)–თელავის გზის ნაწილზე, რომელიც იგივე კორიდორში ბაკურციხე-წნორის ჩრდილო-დასავლეთით არსებული ნაწილია. გზის ეს მონაკვეთი აკავშირებს კახეთის ორ ქალაქს თელავსა და გურჯაანს, გადის 19 სოფელზე 94,000 (თელავისა და გურჯაანის მოსახლეობის ჩათვლით) მოსახლით. </w:t>
      </w:r>
      <w:r>
        <w:rPr>
          <w:rFonts w:ascii="Sylfaen" w:hAnsi="Sylfaen" w:cs="Sylfaen"/>
          <w:sz w:val="22"/>
          <w:lang w:val="ka-GE" w:eastAsia="de-DE"/>
        </w:rPr>
        <w:t>თელავი-</w:t>
      </w:r>
      <w:r w:rsidRPr="00F40F34">
        <w:rPr>
          <w:rFonts w:ascii="Sylfaen" w:hAnsi="Sylfaen" w:cs="Sylfaen"/>
          <w:sz w:val="22"/>
          <w:lang w:val="ka-GE" w:eastAsia="de-DE"/>
        </w:rPr>
        <w:t>გუჯაანი</w:t>
      </w:r>
      <w:r>
        <w:rPr>
          <w:rFonts w:ascii="Sylfaen" w:hAnsi="Sylfaen" w:cs="Sylfaen"/>
          <w:sz w:val="22"/>
          <w:lang w:val="ka-GE" w:eastAsia="de-DE"/>
        </w:rPr>
        <w:t xml:space="preserve">ს (ჩუმლაყი) </w:t>
      </w:r>
      <w:r w:rsidRPr="00F40F34">
        <w:rPr>
          <w:rFonts w:ascii="Sylfaen" w:hAnsi="Sylfaen" w:cs="Sylfaen"/>
          <w:sz w:val="22"/>
          <w:lang w:val="ka-GE" w:eastAsia="de-DE"/>
        </w:rPr>
        <w:t>გზას ასევე აქვს საგზაო უსაფრთხოების მნიშვნელოვანი პრობლემები და ასევე ვერ კმაყოფილდება პარამეტრები (გზის სიგანე, სანიაღვრე სისტემა და ა.შ.).</w:t>
      </w:r>
    </w:p>
    <w:p w:rsidR="00AB4136" w:rsidRDefault="00AB4136" w:rsidP="00AB4136">
      <w:pPr>
        <w:pStyle w:val="BodyText"/>
        <w:spacing w:before="120" w:after="120" w:line="240" w:lineRule="auto"/>
        <w:jc w:val="both"/>
        <w:rPr>
          <w:rFonts w:ascii="Sylfaen" w:eastAsia="Arial" w:hAnsi="Sylfaen"/>
          <w:sz w:val="22"/>
          <w:szCs w:val="22"/>
        </w:rPr>
      </w:pPr>
      <w:r w:rsidRPr="00BE4DCF">
        <w:rPr>
          <w:rFonts w:ascii="Sylfaen" w:hAnsi="Sylfaen" w:cs="Sylfaen"/>
          <w:sz w:val="22"/>
          <w:szCs w:val="22"/>
          <w:lang w:val="ka-GE"/>
        </w:rPr>
        <w:t>თელავი-გურჯაანი</w:t>
      </w:r>
      <w:r>
        <w:rPr>
          <w:rFonts w:ascii="Sylfaen" w:hAnsi="Sylfaen" w:cs="Sylfaen"/>
          <w:sz w:val="22"/>
          <w:szCs w:val="22"/>
          <w:lang w:val="ka-GE"/>
        </w:rPr>
        <w:t>ს</w:t>
      </w:r>
      <w:r w:rsidRPr="00BE4DCF">
        <w:rPr>
          <w:rFonts w:ascii="Sylfaen" w:hAnsi="Sylfaen" w:cs="Sylfaen"/>
          <w:sz w:val="22"/>
          <w:szCs w:val="22"/>
          <w:lang w:val="ka-GE"/>
        </w:rPr>
        <w:t xml:space="preserve"> (ჩუმლაყი)</w:t>
      </w:r>
      <w:r w:rsidRPr="00E625D3">
        <w:rPr>
          <w:rFonts w:ascii="Sylfaen" w:hAnsi="Sylfaen"/>
          <w:lang w:val="ka-GE"/>
        </w:rPr>
        <w:t xml:space="preserve"> </w:t>
      </w:r>
      <w:r w:rsidRPr="00F40F34">
        <w:rPr>
          <w:rFonts w:ascii="Sylfaen" w:hAnsi="Sylfaen" w:cs="Sylfaen"/>
          <w:sz w:val="22"/>
          <w:lang w:val="ka-GE" w:eastAsia="de-DE"/>
        </w:rPr>
        <w:t xml:space="preserve">გზის მონაკვეთის ნაწილი </w:t>
      </w:r>
      <w:r>
        <w:rPr>
          <w:rFonts w:ascii="Sylfaen" w:hAnsi="Sylfaen" w:cs="Sylfaen"/>
          <w:sz w:val="22"/>
          <w:lang w:val="ka-GE" w:eastAsia="de-DE"/>
        </w:rPr>
        <w:t>დეტალური დიზაინის მომზადებისას დაიგეგმება და აშენდება</w:t>
      </w:r>
      <w:r w:rsidRPr="00F40F34">
        <w:rPr>
          <w:rFonts w:ascii="Sylfaen" w:hAnsi="Sylfaen" w:cs="Sylfaen"/>
          <w:sz w:val="22"/>
          <w:lang w:val="ka-GE" w:eastAsia="de-DE"/>
        </w:rPr>
        <w:t xml:space="preserve"> ალაზნის დაბლობზე ზემოთნახსენებ დასახლებულ პუნქტებსა და მთიან ნაწილებზე შემოვლით. იგი არსებული გზის 104 კილომეტრს დააკავშირებს (სოფელ ბაკურციხეზე გავლით) იგივე გზის 120 კილომეტრიან მონაკვეთთან. </w:t>
      </w:r>
      <w:r w:rsidRPr="00BE4DCF">
        <w:rPr>
          <w:rFonts w:ascii="Sylfaen" w:hAnsi="Sylfaen" w:cs="Sylfaen"/>
          <w:sz w:val="22"/>
          <w:szCs w:val="22"/>
          <w:lang w:val="ka-GE"/>
        </w:rPr>
        <w:t>თელავი-გურჯაანი</w:t>
      </w:r>
      <w:r>
        <w:rPr>
          <w:rFonts w:ascii="Sylfaen" w:hAnsi="Sylfaen" w:cs="Sylfaen"/>
          <w:sz w:val="22"/>
          <w:szCs w:val="22"/>
          <w:lang w:val="ka-GE"/>
        </w:rPr>
        <w:t>ს</w:t>
      </w:r>
      <w:r w:rsidRPr="00BE4DCF">
        <w:rPr>
          <w:rFonts w:ascii="Sylfaen" w:hAnsi="Sylfaen" w:cs="Sylfaen"/>
          <w:sz w:val="22"/>
          <w:szCs w:val="22"/>
          <w:lang w:val="ka-GE"/>
        </w:rPr>
        <w:t xml:space="preserve"> (ჩუმლაყი)</w:t>
      </w:r>
      <w:r w:rsidRPr="00E625D3">
        <w:rPr>
          <w:rFonts w:ascii="Sylfaen" w:hAnsi="Sylfaen"/>
          <w:lang w:val="ka-GE"/>
        </w:rPr>
        <w:t xml:space="preserve"> </w:t>
      </w:r>
      <w:r w:rsidRPr="00F40F34">
        <w:rPr>
          <w:rFonts w:ascii="Sylfaen" w:hAnsi="Sylfaen" w:cs="Sylfaen"/>
          <w:sz w:val="22"/>
          <w:lang w:val="ka-GE" w:eastAsia="de-DE"/>
        </w:rPr>
        <w:t>ნაწილი სავარადოდ გაივლის მჭირდოდ დასახლებულ თელავის სოფლებზე, სადაც არსებობს აღნიშნულის საჭიროება და გამართლება. ამგზით არსებული გზა ვაზიანი-გომბორი-თელავის გზას ჟინვალი-ბაკურციხე-წნორის მეორად კორიდორთან დააკავშირებს.</w:t>
      </w:r>
    </w:p>
    <w:p w:rsidR="00AB4136" w:rsidRPr="007C708F" w:rsidRDefault="00AB4136" w:rsidP="00AB4136">
      <w:pPr>
        <w:tabs>
          <w:tab w:val="left" w:pos="2520"/>
        </w:tabs>
        <w:spacing w:before="120" w:after="120"/>
        <w:rPr>
          <w:rFonts w:ascii="Sylfaen" w:hAnsi="Sylfaen"/>
          <w:lang w:val="ka-GE"/>
        </w:rPr>
      </w:pPr>
      <w:r>
        <w:rPr>
          <w:rFonts w:ascii="Sylfaen" w:hAnsi="Sylfaen"/>
          <w:lang w:val="ka-GE"/>
        </w:rPr>
        <w:t>წინამდებარე</w:t>
      </w:r>
      <w:r w:rsidRPr="007C708F">
        <w:rPr>
          <w:rFonts w:ascii="Sylfaen" w:hAnsi="Sylfaen"/>
          <w:lang w:val="ka-GE"/>
        </w:rPr>
        <w:t xml:space="preserve"> გარემოზე ზემოქმედების შეფასების ანგარიში წარმოადგენს </w:t>
      </w:r>
      <w:r>
        <w:rPr>
          <w:rFonts w:ascii="Sylfaen" w:hAnsi="Sylfaen"/>
          <w:lang w:val="ka-GE"/>
        </w:rPr>
        <w:t xml:space="preserve">თელავი-გურჯაანის </w:t>
      </w:r>
      <w:r w:rsidRPr="007C708F">
        <w:rPr>
          <w:rFonts w:ascii="Sylfaen" w:hAnsi="Sylfaen"/>
          <w:lang w:val="ka-GE"/>
        </w:rPr>
        <w:t xml:space="preserve">შემოსავლელი გზის დაახლოებით </w:t>
      </w:r>
      <w:r>
        <w:rPr>
          <w:rFonts w:ascii="Sylfaen" w:hAnsi="Sylfaen"/>
          <w:lang w:val="ka-GE"/>
        </w:rPr>
        <w:t>30</w:t>
      </w:r>
      <w:r w:rsidRPr="007C708F">
        <w:rPr>
          <w:rFonts w:ascii="Sylfaen" w:hAnsi="Sylfaen"/>
          <w:lang w:val="ka-GE"/>
        </w:rPr>
        <w:t xml:space="preserve">კმ სიგრძის მონაკვეთს, </w:t>
      </w:r>
      <w:r>
        <w:rPr>
          <w:rFonts w:ascii="Sylfaen" w:hAnsi="Sylfaen"/>
          <w:lang w:val="ka-GE"/>
        </w:rPr>
        <w:t>თელავიდან გურჯაანამდე</w:t>
      </w:r>
      <w:r w:rsidRPr="007C708F">
        <w:rPr>
          <w:rFonts w:ascii="Sylfaen" w:hAnsi="Sylfaen"/>
          <w:lang w:val="ka-GE"/>
        </w:rPr>
        <w:t>,</w:t>
      </w:r>
      <w:r>
        <w:rPr>
          <w:rFonts w:ascii="Sylfaen" w:hAnsi="Sylfaen"/>
          <w:lang w:val="ka-GE"/>
        </w:rPr>
        <w:t xml:space="preserve"> </w:t>
      </w:r>
      <w:r w:rsidRPr="007C708F">
        <w:rPr>
          <w:rFonts w:ascii="Sylfaen" w:hAnsi="Sylfaen"/>
          <w:lang w:val="ka-GE"/>
        </w:rPr>
        <w:t>კახეთის რეგიონში. ეს გზა წარმოადგენს კახეთის ერთ-ერთი ძირითადი გზის,</w:t>
      </w:r>
      <w:r>
        <w:rPr>
          <w:rFonts w:ascii="Sylfaen" w:hAnsi="Sylfaen"/>
          <w:lang w:val="ka-GE"/>
        </w:rPr>
        <w:t xml:space="preserve"> </w:t>
      </w:r>
      <w:r w:rsidRPr="007C708F">
        <w:rPr>
          <w:rFonts w:ascii="Sylfaen" w:hAnsi="Sylfaen"/>
          <w:lang w:val="ka-GE"/>
        </w:rPr>
        <w:t>ახმეტა-თელავი-ბაკურციხის შიდასახელმწიფო  გზის, ნაწილს. ახმეტა-თელავი-ბაკურციხის გზა მჭიდროდ დასახლებულ ტერიტორიაზე  გადის  და მის ზემოაღნიშნულ მონაკვეთზე ტრანსპორტის ინტენსიური  სატრანზიტო მოძრაობაა, რაც საგზაო შემთხვევების მაღალ სიხშირეს განაპირობებს.  დაგეგმილია შემოსავლელი გზის მოწყობა ალაზნის ველის მხარეს, რომელიც დააკავშირებს თბილისი-ბაკურციხე-ლაგოდეხი-აზერბაიჯანის საზღვრის საერთაშორისო გზას არსებულ შიდასახელმწიფო გზასთან, სოფლების</w:t>
      </w:r>
      <w:r>
        <w:rPr>
          <w:rFonts w:ascii="Sylfaen" w:hAnsi="Sylfaen"/>
          <w:lang w:val="ka-GE"/>
        </w:rPr>
        <w:t xml:space="preserve"> ბაკურციხის, კარდენახის, ანაგის, ვაქირის, მანშაარის, საკობოს და წნორის </w:t>
      </w:r>
      <w:r w:rsidRPr="007C708F">
        <w:rPr>
          <w:rFonts w:ascii="Sylfaen" w:hAnsi="Sylfaen"/>
          <w:lang w:val="ka-GE"/>
        </w:rPr>
        <w:t xml:space="preserve">გვერდის ავლით. </w:t>
      </w:r>
    </w:p>
    <w:p w:rsidR="00AB4136" w:rsidRDefault="00AB4136" w:rsidP="00AB4136">
      <w:pPr>
        <w:spacing w:before="120" w:after="120"/>
        <w:rPr>
          <w:rFonts w:ascii="Sylfaen" w:hAnsi="Sylfaen" w:cs="Sylfaen"/>
          <w:lang w:val="ka-GE"/>
        </w:rPr>
      </w:pPr>
      <w:r w:rsidRPr="007C708F">
        <w:rPr>
          <w:rFonts w:ascii="Sylfaen" w:hAnsi="Sylfaen" w:cs="Sylfaen"/>
          <w:lang w:val="ka-GE"/>
        </w:rPr>
        <w:t xml:space="preserve">პირვანდელი </w:t>
      </w:r>
      <w:r>
        <w:rPr>
          <w:rFonts w:ascii="Sylfaen" w:hAnsi="Sylfaen" w:cs="Sylfaen"/>
          <w:lang w:val="ka-GE"/>
        </w:rPr>
        <w:t>გზა</w:t>
      </w:r>
      <w:r w:rsidRPr="007C708F">
        <w:rPr>
          <w:rFonts w:ascii="Sylfaen" w:hAnsi="Sylfaen" w:cs="Sylfaen"/>
          <w:lang w:val="ka-GE"/>
        </w:rPr>
        <w:t xml:space="preserve"> განაშენიანებული ფართობების გარდა, სასოფლო-სამეურნეო მიწებზე გადის. ამ მიწების დიდ ნაწილზე ვენახებია გაშენებული. ტრასას კვეთს მრავალრიცხოვანი მცირე გზები, </w:t>
      </w:r>
      <w:r w:rsidRPr="007C708F">
        <w:rPr>
          <w:rFonts w:ascii="Sylfaen" w:hAnsi="Sylfaen" w:cs="Sylfaen"/>
          <w:lang w:val="ka-GE"/>
        </w:rPr>
        <w:lastRenderedPageBreak/>
        <w:t>რომლებიც მიემართება სამხრეთ-დასავლეთიდან ჩრდილო-აღმოსავლეთისკენ (ალაზნის  ველისკენ).</w:t>
      </w:r>
      <w:r>
        <w:rPr>
          <w:rFonts w:ascii="Sylfaen" w:hAnsi="Sylfaen" w:cs="Sylfaen"/>
          <w:lang w:val="ka-GE"/>
        </w:rPr>
        <w:t xml:space="preserve"> </w:t>
      </w:r>
    </w:p>
    <w:p w:rsidR="00AB4136" w:rsidRDefault="00AB4136" w:rsidP="00AB4136">
      <w:pPr>
        <w:rPr>
          <w:rFonts w:ascii="Sylfaen" w:hAnsi="Sylfaen"/>
          <w:sz w:val="20"/>
          <w:lang w:val="ka-GE"/>
        </w:rPr>
      </w:pPr>
      <w:r>
        <w:rPr>
          <w:rFonts w:ascii="Sylfaen" w:hAnsi="Sylfaen"/>
          <w:sz w:val="20"/>
          <w:lang w:val="ka-GE"/>
        </w:rPr>
        <w:t xml:space="preserve">ცხრილი </w:t>
      </w:r>
      <w:r w:rsidR="009A4DA0">
        <w:rPr>
          <w:rFonts w:ascii="Sylfaen" w:hAnsi="Sylfaen"/>
          <w:sz w:val="20"/>
          <w:lang w:val="ka-GE"/>
        </w:rPr>
        <w:t>3</w:t>
      </w:r>
      <w:r w:rsidR="003E09DD">
        <w:rPr>
          <w:rFonts w:ascii="Sylfaen" w:hAnsi="Sylfaen"/>
          <w:sz w:val="20"/>
          <w:lang w:val="ka-GE"/>
        </w:rPr>
        <w:t>-</w:t>
      </w:r>
      <w:r>
        <w:rPr>
          <w:rFonts w:ascii="Sylfaen" w:hAnsi="Sylfaen"/>
          <w:sz w:val="20"/>
          <w:lang w:val="ka-GE"/>
        </w:rPr>
        <w:t>1 გზის ნაწილები და სოფლების განლაგება</w:t>
      </w:r>
    </w:p>
    <w:p w:rsidR="00AB4136" w:rsidRPr="006931A1" w:rsidRDefault="00AB4136" w:rsidP="00AB4136">
      <w:pPr>
        <w:rPr>
          <w:sz w:val="12"/>
        </w:rPr>
      </w:pPr>
    </w:p>
    <w:tbl>
      <w:tblPr>
        <w:tblW w:w="9796" w:type="dxa"/>
        <w:tblInd w:w="94" w:type="dxa"/>
        <w:tblLayout w:type="fixed"/>
        <w:tblLook w:val="04A0" w:firstRow="1" w:lastRow="0" w:firstColumn="1" w:lastColumn="0" w:noHBand="0" w:noVBand="1"/>
      </w:tblPr>
      <w:tblGrid>
        <w:gridCol w:w="440"/>
        <w:gridCol w:w="1976"/>
        <w:gridCol w:w="1350"/>
        <w:gridCol w:w="1350"/>
        <w:gridCol w:w="2340"/>
        <w:gridCol w:w="1170"/>
        <w:gridCol w:w="1170"/>
      </w:tblGrid>
      <w:tr w:rsidR="00AB4136" w:rsidRPr="006931A1" w:rsidTr="00AB4136">
        <w:trPr>
          <w:trHeight w:val="1155"/>
        </w:trPr>
        <w:tc>
          <w:tcPr>
            <w:tcW w:w="4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w:t>
            </w:r>
          </w:p>
        </w:tc>
        <w:tc>
          <w:tcPr>
            <w:tcW w:w="1976" w:type="dxa"/>
            <w:tcBorders>
              <w:top w:val="single" w:sz="8" w:space="0" w:color="auto"/>
              <w:left w:val="nil"/>
              <w:bottom w:val="single" w:sz="4" w:space="0" w:color="auto"/>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გზის მონაკვეთი, გზების დეპარტამენტის სახელწოდების მიხედვით</w:t>
            </w:r>
          </w:p>
        </w:tc>
        <w:tc>
          <w:tcPr>
            <w:tcW w:w="2700" w:type="dxa"/>
            <w:gridSpan w:val="2"/>
            <w:tcBorders>
              <w:top w:val="single" w:sz="8" w:space="0" w:color="auto"/>
              <w:left w:val="nil"/>
              <w:bottom w:val="single" w:sz="4" w:space="0" w:color="auto"/>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საპროექტო გზის მონაკვეთების მდებარეობა სახელმწიფო გზების ქსელის მიხედვით</w:t>
            </w:r>
          </w:p>
        </w:tc>
        <w:tc>
          <w:tcPr>
            <w:tcW w:w="2340" w:type="dxa"/>
            <w:tcBorders>
              <w:top w:val="single" w:sz="8" w:space="0" w:color="auto"/>
              <w:left w:val="nil"/>
              <w:bottom w:val="single" w:sz="4" w:space="0" w:color="auto"/>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საპროექტო გზების მონაკვეთებში არსებული სოფლების სახელწოდებები</w:t>
            </w:r>
          </w:p>
        </w:tc>
        <w:tc>
          <w:tcPr>
            <w:tcW w:w="2340" w:type="dxa"/>
            <w:gridSpan w:val="2"/>
            <w:tcBorders>
              <w:top w:val="single" w:sz="8" w:space="0" w:color="auto"/>
              <w:left w:val="nil"/>
              <w:bottom w:val="single" w:sz="4" w:space="0" w:color="auto"/>
              <w:right w:val="single" w:sz="8" w:space="0" w:color="000000"/>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Sylfaen"/>
                <w:color w:val="000000"/>
                <w:sz w:val="20"/>
                <w:szCs w:val="20"/>
                <w:lang w:val="ka-GE" w:eastAsia="en-US"/>
              </w:rPr>
              <w:t>სოფლების განლაგება გზების ქსელის მიხედვით (კმ)</w:t>
            </w:r>
          </w:p>
        </w:tc>
      </w:tr>
      <w:tr w:rsidR="00AB4136" w:rsidRPr="006931A1" w:rsidTr="00AB4136">
        <w:trPr>
          <w:trHeight w:val="300"/>
        </w:trPr>
        <w:tc>
          <w:tcPr>
            <w:tcW w:w="44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B4136" w:rsidRPr="001B0E9F" w:rsidRDefault="00AB4136" w:rsidP="00AB4136">
            <w:pPr>
              <w:jc w:val="center"/>
              <w:rPr>
                <w:rFonts w:ascii="Sylfaen" w:hAnsi="Sylfaen" w:cs="Arial"/>
                <w:color w:val="000000"/>
                <w:sz w:val="20"/>
                <w:szCs w:val="20"/>
                <w:lang w:val="ka-GE" w:eastAsia="en-US"/>
              </w:rPr>
            </w:pPr>
            <w:r>
              <w:rPr>
                <w:rFonts w:ascii="Sylfaen" w:hAnsi="Sylfaen" w:cs="Arial"/>
                <w:color w:val="000000"/>
                <w:sz w:val="20"/>
                <w:szCs w:val="20"/>
                <w:lang w:val="ka-GE" w:eastAsia="en-US"/>
              </w:rPr>
              <w:t>1</w:t>
            </w:r>
          </w:p>
        </w:tc>
        <w:tc>
          <w:tcPr>
            <w:tcW w:w="1976" w:type="dxa"/>
            <w:vMerge w:val="restart"/>
            <w:tcBorders>
              <w:top w:val="nil"/>
              <w:left w:val="single" w:sz="4" w:space="0" w:color="auto"/>
              <w:bottom w:val="single" w:sz="8" w:space="0" w:color="000000"/>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ახმეტა-თელავი-ბაკურციხე</w:t>
            </w:r>
          </w:p>
        </w:tc>
        <w:tc>
          <w:tcPr>
            <w:tcW w:w="1350" w:type="dxa"/>
            <w:vMerge w:val="restart"/>
            <w:tcBorders>
              <w:top w:val="nil"/>
              <w:left w:val="single" w:sz="4" w:space="0" w:color="auto"/>
              <w:bottom w:val="single" w:sz="8" w:space="0" w:color="000000"/>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 xml:space="preserve">მონაკვეთი: თელავი-ჩუმლაყი </w:t>
            </w:r>
            <w:r w:rsidRPr="006931A1">
              <w:rPr>
                <w:rFonts w:ascii="AcadNusx" w:hAnsi="AcadNusx" w:cs="Arial"/>
                <w:color w:val="000000"/>
                <w:sz w:val="20"/>
                <w:szCs w:val="20"/>
                <w:lang w:val="en-US" w:eastAsia="en-US"/>
              </w:rPr>
              <w:t>(</w:t>
            </w:r>
            <w:r>
              <w:rPr>
                <w:rFonts w:ascii="Sylfaen" w:hAnsi="Sylfaen" w:cs="Arial"/>
                <w:color w:val="000000"/>
                <w:sz w:val="20"/>
                <w:szCs w:val="20"/>
                <w:lang w:val="ka-GE" w:eastAsia="en-US"/>
              </w:rPr>
              <w:t>კმ</w:t>
            </w:r>
            <w:r w:rsidRPr="006931A1">
              <w:rPr>
                <w:rFonts w:ascii="AcadNusx" w:hAnsi="AcadNusx" w:cs="Arial"/>
                <w:color w:val="000000"/>
                <w:sz w:val="20"/>
                <w:szCs w:val="20"/>
                <w:lang w:val="en-US" w:eastAsia="en-US"/>
              </w:rPr>
              <w:t>30)</w:t>
            </w:r>
          </w:p>
        </w:tc>
        <w:tc>
          <w:tcPr>
            <w:tcW w:w="1350" w:type="dxa"/>
            <w:vMerge w:val="restart"/>
            <w:tcBorders>
              <w:top w:val="nil"/>
              <w:left w:val="single" w:sz="4" w:space="0" w:color="auto"/>
              <w:bottom w:val="single" w:sz="8" w:space="0" w:color="000000"/>
              <w:right w:val="single" w:sz="4" w:space="0" w:color="auto"/>
            </w:tcBorders>
            <w:shd w:val="clear" w:color="auto" w:fill="auto"/>
            <w:vAlign w:val="center"/>
            <w:hideMark/>
          </w:tcPr>
          <w:p w:rsidR="00AB4136" w:rsidRPr="006931A1" w:rsidRDefault="00AB4136" w:rsidP="00AB4136">
            <w:pPr>
              <w:jc w:val="center"/>
              <w:rPr>
                <w:rFonts w:ascii="AcadNusx" w:hAnsi="AcadNusx" w:cs="Arial"/>
                <w:color w:val="000000"/>
                <w:sz w:val="20"/>
                <w:szCs w:val="20"/>
                <w:lang w:val="en-US" w:eastAsia="en-US"/>
              </w:rPr>
            </w:pPr>
            <w:r>
              <w:rPr>
                <w:rFonts w:ascii="Sylfaen" w:hAnsi="Sylfaen" w:cs="Arial"/>
                <w:color w:val="000000"/>
                <w:sz w:val="20"/>
                <w:szCs w:val="20"/>
                <w:lang w:val="ka-GE" w:eastAsia="en-US"/>
              </w:rPr>
              <w:t>კმ</w:t>
            </w:r>
            <w:r w:rsidRPr="006931A1">
              <w:rPr>
                <w:rFonts w:ascii="AcadNusx" w:hAnsi="AcadNusx" w:cs="Arial"/>
                <w:color w:val="000000"/>
                <w:sz w:val="20"/>
                <w:szCs w:val="20"/>
                <w:lang w:val="en-US" w:eastAsia="en-US"/>
              </w:rPr>
              <w:t xml:space="preserve"> 27+270 -</w:t>
            </w:r>
            <w:r>
              <w:rPr>
                <w:rFonts w:ascii="Sylfaen" w:hAnsi="Sylfaen" w:cs="Arial"/>
                <w:color w:val="000000"/>
                <w:sz w:val="20"/>
                <w:szCs w:val="20"/>
                <w:lang w:val="ka-GE" w:eastAsia="en-US"/>
              </w:rPr>
              <w:t>კმ</w:t>
            </w:r>
            <w:r w:rsidRPr="006931A1">
              <w:rPr>
                <w:rFonts w:ascii="AcadNusx" w:hAnsi="AcadNusx" w:cs="Arial"/>
                <w:color w:val="000000"/>
                <w:sz w:val="20"/>
                <w:szCs w:val="20"/>
                <w:lang w:val="en-US" w:eastAsia="en-US"/>
              </w:rPr>
              <w:t xml:space="preserve"> 58+400</w:t>
            </w: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C07C18" w:rsidRDefault="00AB4136" w:rsidP="00AB4136">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თელავი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27+270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29+100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C07C18" w:rsidRDefault="00AB4136" w:rsidP="00AB4136">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შალაური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29+100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29+700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ნასამხრალი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30+860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32+320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კისისხევი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32+860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34+100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წინანდალი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34+500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36+200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ქვემოხოდაშენილი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36+320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37+950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ბუშეტი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37+950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39+170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E33BE0" w:rsidRDefault="00AB4136" w:rsidP="00AB4136">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ვანთა</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39+170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40+510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E33BE0" w:rsidRDefault="00AB4136" w:rsidP="00AB4136">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აკურა</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40+610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42+000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კახიფარი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42+280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43+150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ვაჩნაძიანი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43+780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45+560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კალაური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45+560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46+480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შაშიანი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46+480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48+540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ვაზისუბანი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48+540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51+280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მუკუზანი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52+160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54+100</w:t>
            </w:r>
          </w:p>
        </w:tc>
      </w:tr>
      <w:tr w:rsidR="00AB4136" w:rsidRPr="006931A1" w:rsidTr="00AB4136">
        <w:trPr>
          <w:trHeight w:val="300"/>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Pr>
                <w:rFonts w:ascii="Sylfaen" w:hAnsi="Sylfaen" w:cs="Arial"/>
                <w:color w:val="000000"/>
                <w:sz w:val="20"/>
                <w:szCs w:val="20"/>
                <w:lang w:val="ka-GE" w:eastAsia="en-US"/>
              </w:rPr>
              <w:t>ახალშენი</w:t>
            </w:r>
          </w:p>
        </w:tc>
        <w:tc>
          <w:tcPr>
            <w:tcW w:w="1170" w:type="dxa"/>
            <w:tcBorders>
              <w:top w:val="nil"/>
              <w:left w:val="nil"/>
              <w:bottom w:val="single" w:sz="4"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55+370</w:t>
            </w:r>
          </w:p>
        </w:tc>
        <w:tc>
          <w:tcPr>
            <w:tcW w:w="1170" w:type="dxa"/>
            <w:tcBorders>
              <w:top w:val="nil"/>
              <w:left w:val="nil"/>
              <w:bottom w:val="single" w:sz="4"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56+820</w:t>
            </w:r>
          </w:p>
        </w:tc>
      </w:tr>
      <w:tr w:rsidR="00AB4136" w:rsidRPr="006931A1" w:rsidTr="00AB4136">
        <w:trPr>
          <w:trHeight w:val="315"/>
        </w:trPr>
        <w:tc>
          <w:tcPr>
            <w:tcW w:w="440" w:type="dxa"/>
            <w:vMerge/>
            <w:tcBorders>
              <w:top w:val="nil"/>
              <w:left w:val="single" w:sz="8"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976"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1350" w:type="dxa"/>
            <w:vMerge/>
            <w:tcBorders>
              <w:top w:val="nil"/>
              <w:left w:val="single" w:sz="4" w:space="0" w:color="auto"/>
              <w:bottom w:val="single" w:sz="8" w:space="0" w:color="000000"/>
              <w:right w:val="single" w:sz="4" w:space="0" w:color="auto"/>
            </w:tcBorders>
            <w:vAlign w:val="center"/>
            <w:hideMark/>
          </w:tcPr>
          <w:p w:rsidR="00AB4136" w:rsidRPr="006931A1" w:rsidRDefault="00AB4136" w:rsidP="00AB4136">
            <w:pPr>
              <w:jc w:val="left"/>
              <w:rPr>
                <w:rFonts w:ascii="AcadNusx" w:hAnsi="AcadNusx" w:cs="Arial"/>
                <w:color w:val="000000"/>
                <w:sz w:val="20"/>
                <w:szCs w:val="20"/>
                <w:lang w:val="en-US" w:eastAsia="en-US"/>
              </w:rPr>
            </w:pPr>
          </w:p>
        </w:tc>
        <w:tc>
          <w:tcPr>
            <w:tcW w:w="2340" w:type="dxa"/>
            <w:tcBorders>
              <w:top w:val="nil"/>
              <w:left w:val="nil"/>
              <w:bottom w:val="single" w:sz="8" w:space="0" w:color="auto"/>
              <w:right w:val="single" w:sz="4" w:space="0" w:color="auto"/>
            </w:tcBorders>
            <w:shd w:val="clear" w:color="auto" w:fill="auto"/>
            <w:noWrap/>
            <w:vAlign w:val="bottom"/>
            <w:hideMark/>
          </w:tcPr>
          <w:p w:rsidR="00AB4136" w:rsidRPr="00E33BE0" w:rsidRDefault="00AB4136" w:rsidP="00AB4136">
            <w:pPr>
              <w:jc w:val="left"/>
              <w:rPr>
                <w:rFonts w:ascii="Sylfaen" w:hAnsi="Sylfaen" w:cs="Arial"/>
                <w:color w:val="000000"/>
                <w:sz w:val="20"/>
                <w:szCs w:val="20"/>
                <w:lang w:val="ka-GE" w:eastAsia="en-US"/>
              </w:rPr>
            </w:pPr>
            <w:r>
              <w:rPr>
                <w:rFonts w:ascii="Sylfaen" w:hAnsi="Sylfaen" w:cs="Arial"/>
                <w:color w:val="000000"/>
                <w:sz w:val="20"/>
                <w:szCs w:val="20"/>
                <w:lang w:val="ka-GE" w:eastAsia="en-US"/>
              </w:rPr>
              <w:t>ჩუმლაყი</w:t>
            </w:r>
          </w:p>
        </w:tc>
        <w:tc>
          <w:tcPr>
            <w:tcW w:w="1170" w:type="dxa"/>
            <w:tcBorders>
              <w:top w:val="nil"/>
              <w:left w:val="nil"/>
              <w:bottom w:val="single" w:sz="8" w:space="0" w:color="auto"/>
              <w:right w:val="single" w:sz="4"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57+750</w:t>
            </w:r>
          </w:p>
        </w:tc>
        <w:tc>
          <w:tcPr>
            <w:tcW w:w="1170" w:type="dxa"/>
            <w:tcBorders>
              <w:top w:val="nil"/>
              <w:left w:val="nil"/>
              <w:bottom w:val="single" w:sz="8" w:space="0" w:color="auto"/>
              <w:right w:val="single" w:sz="8" w:space="0" w:color="auto"/>
            </w:tcBorders>
            <w:shd w:val="clear" w:color="auto" w:fill="auto"/>
            <w:noWrap/>
            <w:vAlign w:val="bottom"/>
            <w:hideMark/>
          </w:tcPr>
          <w:p w:rsidR="00AB4136" w:rsidRPr="006931A1" w:rsidRDefault="00AB4136" w:rsidP="00AB4136">
            <w:pPr>
              <w:jc w:val="left"/>
              <w:rPr>
                <w:rFonts w:ascii="AcadNusx" w:hAnsi="AcadNusx" w:cs="Arial"/>
                <w:color w:val="000000"/>
                <w:sz w:val="20"/>
                <w:szCs w:val="20"/>
                <w:lang w:val="en-US" w:eastAsia="en-US"/>
              </w:rPr>
            </w:pPr>
            <w:r w:rsidRPr="006931A1">
              <w:rPr>
                <w:rFonts w:ascii="AcadNusx" w:hAnsi="AcadNusx" w:cs="Arial"/>
                <w:color w:val="000000"/>
                <w:sz w:val="20"/>
                <w:szCs w:val="20"/>
                <w:lang w:val="en-US" w:eastAsia="en-US"/>
              </w:rPr>
              <w:t>58+400</w:t>
            </w:r>
          </w:p>
        </w:tc>
      </w:tr>
    </w:tbl>
    <w:p w:rsidR="00AB4136" w:rsidRDefault="00AB4136" w:rsidP="00AB4136">
      <w:pPr>
        <w:spacing w:before="200" w:after="200"/>
        <w:rPr>
          <w:rFonts w:ascii="Sylfaen" w:hAnsi="Sylfaen" w:cs="Sylfaen"/>
          <w:lang w:val="ka-GE"/>
        </w:rPr>
      </w:pPr>
    </w:p>
    <w:p w:rsidR="00AB4136" w:rsidRPr="007C708F" w:rsidRDefault="009A4DA0" w:rsidP="00AB4136">
      <w:pPr>
        <w:pStyle w:val="EIAheading2"/>
        <w:rPr>
          <w:lang w:val="ka-GE"/>
        </w:rPr>
      </w:pPr>
      <w:bookmarkStart w:id="20" w:name="_Toc408940604"/>
      <w:bookmarkStart w:id="21" w:name="_Toc431386002"/>
      <w:bookmarkStart w:id="22" w:name="_Toc1407473"/>
      <w:r>
        <w:rPr>
          <w:rFonts w:ascii="Sylfaen" w:hAnsi="Sylfaen"/>
          <w:lang w:val="ka-GE"/>
        </w:rPr>
        <w:t>3</w:t>
      </w:r>
      <w:r w:rsidR="00AB4136" w:rsidRPr="007C708F">
        <w:rPr>
          <w:lang w:val="ka-GE"/>
        </w:rPr>
        <w:t xml:space="preserve">.1 </w:t>
      </w:r>
      <w:r w:rsidR="00AB4136" w:rsidRPr="007C708F">
        <w:rPr>
          <w:rFonts w:ascii="Sylfaen" w:hAnsi="Sylfaen" w:cs="Sylfaen"/>
          <w:lang w:val="ka-GE"/>
        </w:rPr>
        <w:t>კონცეპტუალური</w:t>
      </w:r>
      <w:r w:rsidR="00AB4136" w:rsidRPr="007C708F">
        <w:rPr>
          <w:lang w:val="ka-GE"/>
        </w:rPr>
        <w:t xml:space="preserve"> </w:t>
      </w:r>
      <w:r w:rsidR="00AB4136" w:rsidRPr="007C708F">
        <w:rPr>
          <w:rFonts w:ascii="Sylfaen" w:hAnsi="Sylfaen" w:cs="Sylfaen"/>
          <w:lang w:val="ka-GE"/>
        </w:rPr>
        <w:t>დიზაინის</w:t>
      </w:r>
      <w:r w:rsidR="00AB4136" w:rsidRPr="007C708F">
        <w:rPr>
          <w:lang w:val="ka-GE"/>
        </w:rPr>
        <w:t xml:space="preserve"> </w:t>
      </w:r>
      <w:r w:rsidR="00AB4136" w:rsidRPr="007C708F">
        <w:rPr>
          <w:rFonts w:ascii="Sylfaen" w:hAnsi="Sylfaen" w:cs="Sylfaen"/>
          <w:lang w:val="ka-GE"/>
        </w:rPr>
        <w:t>ვარიანტები</w:t>
      </w:r>
      <w:bookmarkEnd w:id="20"/>
      <w:bookmarkEnd w:id="21"/>
      <w:bookmarkEnd w:id="22"/>
    </w:p>
    <w:p w:rsidR="00AB4136" w:rsidRPr="00CE27E5" w:rsidRDefault="009A4DA0" w:rsidP="00AB4136">
      <w:pPr>
        <w:pStyle w:val="EIAH3"/>
        <w:spacing w:before="200" w:after="200"/>
        <w:rPr>
          <w:sz w:val="24"/>
        </w:rPr>
      </w:pPr>
      <w:bookmarkStart w:id="23" w:name="_Toc1407474"/>
      <w:bookmarkStart w:id="24" w:name="_Toc408940605"/>
      <w:bookmarkStart w:id="25" w:name="_Toc431386003"/>
      <w:r>
        <w:rPr>
          <w:rFonts w:ascii="Sylfaen" w:hAnsi="Sylfaen"/>
          <w:sz w:val="24"/>
          <w:lang w:val="ka-GE"/>
        </w:rPr>
        <w:t>3</w:t>
      </w:r>
      <w:r w:rsidR="00AB4136" w:rsidRPr="00CE27E5">
        <w:rPr>
          <w:sz w:val="24"/>
        </w:rPr>
        <w:t>.1.</w:t>
      </w:r>
      <w:r w:rsidR="00AB4136" w:rsidRPr="00CE27E5">
        <w:rPr>
          <w:sz w:val="24"/>
          <w:lang w:val="ka-GE"/>
        </w:rPr>
        <w:t>1</w:t>
      </w:r>
      <w:r w:rsidR="00AB4136" w:rsidRPr="00CE27E5">
        <w:rPr>
          <w:sz w:val="24"/>
        </w:rPr>
        <w:tab/>
      </w:r>
      <w:r w:rsidR="00AB4136" w:rsidRPr="00CE27E5">
        <w:rPr>
          <w:rFonts w:ascii="Sylfaen" w:hAnsi="Sylfaen" w:cs="Sylfaen"/>
          <w:sz w:val="24"/>
        </w:rPr>
        <w:t>გზის</w:t>
      </w:r>
      <w:r w:rsidR="00AB4136" w:rsidRPr="00CE27E5">
        <w:rPr>
          <w:sz w:val="24"/>
        </w:rPr>
        <w:t xml:space="preserve"> </w:t>
      </w:r>
      <w:r w:rsidR="00AB4136" w:rsidRPr="00CE27E5">
        <w:rPr>
          <w:rFonts w:ascii="Sylfaen" w:hAnsi="Sylfaen" w:cs="Sylfaen"/>
          <w:sz w:val="24"/>
        </w:rPr>
        <w:t>გეომეტრიული</w:t>
      </w:r>
      <w:r w:rsidR="00AB4136" w:rsidRPr="00CE27E5">
        <w:rPr>
          <w:sz w:val="24"/>
        </w:rPr>
        <w:t xml:space="preserve"> </w:t>
      </w:r>
      <w:r w:rsidR="00AB4136" w:rsidRPr="00CE27E5">
        <w:rPr>
          <w:rFonts w:ascii="Sylfaen" w:hAnsi="Sylfaen" w:cs="Sylfaen"/>
          <w:sz w:val="24"/>
        </w:rPr>
        <w:t>დიზაინის</w:t>
      </w:r>
      <w:r w:rsidR="00AB4136" w:rsidRPr="00CE27E5">
        <w:rPr>
          <w:sz w:val="24"/>
        </w:rPr>
        <w:t xml:space="preserve"> </w:t>
      </w:r>
      <w:r w:rsidR="00AB4136" w:rsidRPr="00CE27E5">
        <w:rPr>
          <w:rFonts w:ascii="Sylfaen" w:hAnsi="Sylfaen" w:cs="Sylfaen"/>
          <w:sz w:val="24"/>
        </w:rPr>
        <w:t>სტანდარტი</w:t>
      </w:r>
      <w:r w:rsidR="00AB4136" w:rsidRPr="00CE27E5">
        <w:rPr>
          <w:sz w:val="24"/>
        </w:rPr>
        <w:t xml:space="preserve"> </w:t>
      </w:r>
      <w:r w:rsidR="00AB4136" w:rsidRPr="00CE27E5">
        <w:rPr>
          <w:rFonts w:ascii="Sylfaen" w:hAnsi="Sylfaen" w:cs="Sylfaen"/>
          <w:sz w:val="24"/>
        </w:rPr>
        <w:t>და</w:t>
      </w:r>
      <w:r w:rsidR="00AB4136" w:rsidRPr="00CE27E5">
        <w:rPr>
          <w:sz w:val="24"/>
        </w:rPr>
        <w:t xml:space="preserve"> </w:t>
      </w:r>
      <w:r w:rsidR="00AB4136" w:rsidRPr="00CE27E5">
        <w:rPr>
          <w:rFonts w:ascii="Sylfaen" w:hAnsi="Sylfaen" w:cs="Sylfaen"/>
          <w:sz w:val="24"/>
        </w:rPr>
        <w:t>პარამეტრი</w:t>
      </w:r>
      <w:bookmarkEnd w:id="23"/>
    </w:p>
    <w:p w:rsidR="00AB4136" w:rsidRPr="00CE27E5" w:rsidRDefault="00AB4136" w:rsidP="00AB4136">
      <w:pPr>
        <w:spacing w:before="200" w:after="200"/>
        <w:rPr>
          <w:rFonts w:ascii="Sylfaen" w:hAnsi="Sylfaen"/>
          <w:lang w:val="de-DE"/>
        </w:rPr>
      </w:pPr>
      <w:r w:rsidRPr="00CE27E5">
        <w:rPr>
          <w:rFonts w:ascii="Sylfaen" w:hAnsi="Sylfaen" w:cs="Arial"/>
          <w:lang w:val="de-DE"/>
        </w:rPr>
        <w:t>დიზაინი უნდა იყოს დასაბუთებული ეკონომიკურად და ოპტიმალური არჩევანი უნდა განსხვავდებოდეს მშენებლობის და გზის მომხმარებლის ხარჯების შესაბამისად. მშენებლობის ხარჯები დაკავშირებული იქნება მიდამოების ტიპთან და საგზაო საფარის კონტრუქციის არჩევანთან მაშინ, როდესაც გზის დანახარჯები დაკავშირებული იქნება გრაფიკის დონესთან და შემადგენლობასთან, გზის დროსთან, ტრანსპორტის ექსპლუატაციასთან და საგზაო შემთხვევებთან</w:t>
      </w:r>
      <w:r w:rsidRPr="00CE27E5">
        <w:rPr>
          <w:rFonts w:ascii="Sylfaen" w:hAnsi="Sylfaen"/>
          <w:lang w:val="de-DE"/>
        </w:rPr>
        <w:t>. 2009 წელს იყო წარდგენილი საქართველოს ახალი გეომეტრიული დიზაინის სტანდარტი</w:t>
      </w:r>
      <w:r w:rsidRPr="00CE27E5">
        <w:rPr>
          <w:rStyle w:val="FootnoteReference"/>
          <w:rFonts w:ascii="Sylfaen" w:hAnsi="Sylfaen"/>
        </w:rPr>
        <w:footnoteReference w:id="1"/>
      </w:r>
      <w:r w:rsidRPr="00CE27E5">
        <w:rPr>
          <w:rFonts w:ascii="Sylfaen" w:hAnsi="Sylfaen"/>
          <w:lang w:val="de-DE"/>
        </w:rPr>
        <w:t xml:space="preserve">. დიზაინის სტანდარტის შესაბამისად გზები კლასიფიცირებულია ფუნქციონალური კლასიფიკაციის, წლიური საშუალო ყოველდღიური საგზაო მოძრაობის (AADT) მოცულობის და ტერიტორიის ტიპის შესაბამისად. </w:t>
      </w:r>
    </w:p>
    <w:tbl>
      <w:tblPr>
        <w:tblStyle w:val="TableGrid"/>
        <w:tblW w:w="0" w:type="auto"/>
        <w:tblInd w:w="198" w:type="dxa"/>
        <w:tblLook w:val="04A0" w:firstRow="1" w:lastRow="0" w:firstColumn="1" w:lastColumn="0" w:noHBand="0" w:noVBand="1"/>
      </w:tblPr>
      <w:tblGrid>
        <w:gridCol w:w="5107"/>
        <w:gridCol w:w="4675"/>
      </w:tblGrid>
      <w:tr w:rsidR="00AB4136" w:rsidRPr="00CE27E5" w:rsidTr="00AB4136">
        <w:tc>
          <w:tcPr>
            <w:tcW w:w="5310" w:type="dxa"/>
            <w:tcBorders>
              <w:top w:val="single" w:sz="4" w:space="0" w:color="auto"/>
              <w:left w:val="single" w:sz="4" w:space="0" w:color="auto"/>
              <w:bottom w:val="single" w:sz="4" w:space="0" w:color="auto"/>
              <w:right w:val="single" w:sz="4" w:space="0" w:color="auto"/>
            </w:tcBorders>
          </w:tcPr>
          <w:p w:rsidR="00AB4136" w:rsidRDefault="00AB4136" w:rsidP="00AB4136">
            <w:pPr>
              <w:rPr>
                <w:rFonts w:ascii="Sylfaen" w:hAnsi="Sylfaen"/>
                <w:sz w:val="18"/>
                <w:szCs w:val="20"/>
                <w:lang w:val="de-DE"/>
              </w:rPr>
            </w:pPr>
            <w:r w:rsidRPr="00CE27E5">
              <w:rPr>
                <w:rFonts w:ascii="Sylfaen" w:hAnsi="Sylfaen"/>
                <w:sz w:val="18"/>
                <w:szCs w:val="20"/>
                <w:lang w:val="de-DE"/>
              </w:rPr>
              <w:lastRenderedPageBreak/>
              <w:t>ფუნქციონალური კლასის განსაზღვრა</w:t>
            </w:r>
            <w:r>
              <w:rPr>
                <w:rFonts w:ascii="Sylfaen" w:hAnsi="Sylfaen"/>
                <w:sz w:val="18"/>
                <w:szCs w:val="20"/>
                <w:lang w:val="ka-GE"/>
              </w:rPr>
              <w:t xml:space="preserve"> </w:t>
            </w:r>
            <w:r w:rsidRPr="00CE27E5">
              <w:rPr>
                <w:rFonts w:ascii="Sylfaen" w:hAnsi="Sylfaen"/>
                <w:sz w:val="18"/>
                <w:szCs w:val="20"/>
                <w:lang w:val="de-DE"/>
              </w:rPr>
              <w:t>(საერთაშორისო, შიდასახელმწიფო, ადგილობრივი გზა)</w:t>
            </w:r>
          </w:p>
          <w:p w:rsidR="00AB4136" w:rsidRPr="00CE27E5" w:rsidRDefault="00AB4136" w:rsidP="00AB4136">
            <w:pPr>
              <w:rPr>
                <w:rFonts w:ascii="Sylfaen" w:hAnsi="Sylfaen"/>
                <w:sz w:val="18"/>
                <w:szCs w:val="20"/>
                <w:lang w:val="de-DE"/>
              </w:rPr>
            </w:pPr>
          </w:p>
          <w:p w:rsidR="00AB4136" w:rsidRPr="00CE27E5" w:rsidRDefault="00AB4136" w:rsidP="00AB4136">
            <w:pPr>
              <w:rPr>
                <w:rFonts w:ascii="Sylfaen" w:hAnsi="Sylfaen"/>
                <w:sz w:val="18"/>
                <w:szCs w:val="20"/>
                <w:lang w:val="de-DE"/>
              </w:rPr>
            </w:pPr>
            <w:r w:rsidRPr="00CE27E5">
              <w:rPr>
                <w:rFonts w:ascii="Sylfaen" w:hAnsi="Sylfaen"/>
                <w:sz w:val="18"/>
                <w:szCs w:val="20"/>
                <w:lang w:val="de-DE"/>
              </w:rPr>
              <w:t>რელიეფის ტიპის განსაზღვრა</w:t>
            </w:r>
            <w:r>
              <w:rPr>
                <w:rFonts w:ascii="Sylfaen" w:hAnsi="Sylfaen"/>
                <w:sz w:val="18"/>
                <w:szCs w:val="20"/>
                <w:lang w:val="ka-GE"/>
              </w:rPr>
              <w:t xml:space="preserve"> </w:t>
            </w:r>
            <w:r w:rsidRPr="00CE27E5">
              <w:rPr>
                <w:rFonts w:ascii="Sylfaen" w:hAnsi="Sylfaen"/>
                <w:sz w:val="18"/>
                <w:szCs w:val="20"/>
                <w:lang w:val="de-DE"/>
              </w:rPr>
              <w:t>სადაც გზა გადის</w:t>
            </w:r>
          </w:p>
          <w:p w:rsidR="00AB4136" w:rsidRPr="00CE27E5" w:rsidRDefault="00AB4136" w:rsidP="00AB4136">
            <w:pPr>
              <w:rPr>
                <w:rFonts w:ascii="Sylfaen" w:hAnsi="Sylfaen"/>
                <w:sz w:val="18"/>
                <w:szCs w:val="20"/>
                <w:lang w:val="de-DE"/>
              </w:rPr>
            </w:pPr>
          </w:p>
          <w:p w:rsidR="00AB4136" w:rsidRPr="00CE27E5" w:rsidRDefault="00AB4136" w:rsidP="00AB4136">
            <w:pPr>
              <w:rPr>
                <w:rFonts w:ascii="Sylfaen" w:hAnsi="Sylfaen"/>
                <w:sz w:val="18"/>
                <w:szCs w:val="20"/>
                <w:lang w:val="de-DE"/>
              </w:rPr>
            </w:pPr>
            <w:r w:rsidRPr="00CE27E5">
              <w:rPr>
                <w:rFonts w:ascii="Sylfaen" w:hAnsi="Sylfaen"/>
                <w:sz w:val="18"/>
                <w:szCs w:val="20"/>
                <w:lang w:val="de-DE"/>
              </w:rPr>
              <w:t>გზის დიზაინის სიჩქარის განსაზღვრა</w:t>
            </w:r>
          </w:p>
          <w:p w:rsidR="00AB4136" w:rsidRPr="00CE27E5" w:rsidRDefault="00AB4136" w:rsidP="00AB4136">
            <w:pPr>
              <w:rPr>
                <w:rFonts w:ascii="Sylfaen" w:hAnsi="Sylfaen"/>
                <w:sz w:val="18"/>
                <w:szCs w:val="20"/>
                <w:lang w:val="de-DE"/>
              </w:rPr>
            </w:pPr>
          </w:p>
          <w:p w:rsidR="00AB4136" w:rsidRPr="00CE27E5" w:rsidRDefault="00AB4136" w:rsidP="00AB4136">
            <w:pPr>
              <w:rPr>
                <w:rFonts w:ascii="Sylfaen" w:hAnsi="Sylfaen"/>
                <w:sz w:val="18"/>
                <w:szCs w:val="20"/>
                <w:lang w:val="de-DE"/>
              </w:rPr>
            </w:pPr>
            <w:r w:rsidRPr="00CE27E5">
              <w:rPr>
                <w:rFonts w:ascii="Sylfaen" w:hAnsi="Sylfaen"/>
                <w:sz w:val="18"/>
                <w:szCs w:val="20"/>
                <w:lang w:val="de-DE"/>
              </w:rPr>
              <w:t>დიზაინის ელემენტების განსაზღვრა</w:t>
            </w:r>
            <w:r>
              <w:rPr>
                <w:rFonts w:ascii="Sylfaen" w:hAnsi="Sylfaen"/>
                <w:sz w:val="18"/>
                <w:szCs w:val="20"/>
                <w:lang w:val="ka-GE"/>
              </w:rPr>
              <w:t xml:space="preserve"> </w:t>
            </w:r>
            <w:r w:rsidRPr="00CE27E5">
              <w:rPr>
                <w:rFonts w:ascii="Sylfaen" w:hAnsi="Sylfaen"/>
                <w:sz w:val="18"/>
                <w:szCs w:val="20"/>
                <w:lang w:val="de-DE"/>
              </w:rPr>
              <w:t>დიზაინის სიჩქარის გამოყენებით</w:t>
            </w:r>
          </w:p>
        </w:tc>
        <w:tc>
          <w:tcPr>
            <w:tcW w:w="4860" w:type="dxa"/>
            <w:tcBorders>
              <w:top w:val="single" w:sz="4" w:space="0" w:color="auto"/>
              <w:left w:val="single" w:sz="4" w:space="0" w:color="auto"/>
              <w:bottom w:val="single" w:sz="4" w:space="0" w:color="auto"/>
              <w:right w:val="single" w:sz="4" w:space="0" w:color="auto"/>
            </w:tcBorders>
          </w:tcPr>
          <w:p w:rsidR="00AB4136" w:rsidRPr="00CE27E5" w:rsidRDefault="00AB4136" w:rsidP="00AB4136">
            <w:pPr>
              <w:spacing w:before="200" w:after="200"/>
              <w:rPr>
                <w:rFonts w:ascii="Sylfaen" w:hAnsi="Sylfaen"/>
                <w:sz w:val="18"/>
                <w:szCs w:val="20"/>
                <w:lang w:val="de-DE"/>
              </w:rPr>
            </w:pPr>
            <w:r w:rsidRPr="00CE27E5">
              <w:rPr>
                <w:rFonts w:ascii="Sylfaen" w:hAnsi="Sylfaen"/>
                <w:sz w:val="18"/>
                <w:szCs w:val="20"/>
                <w:lang w:val="de-DE"/>
              </w:rPr>
              <w:t>AADT-ს განსაზღვრა ტრანსპორტის დათვლით</w:t>
            </w:r>
          </w:p>
          <w:p w:rsidR="00AB4136" w:rsidRPr="00CE27E5" w:rsidRDefault="00AB4136" w:rsidP="00AB4136">
            <w:pPr>
              <w:spacing w:before="200" w:after="200"/>
              <w:rPr>
                <w:rFonts w:ascii="Sylfaen" w:hAnsi="Sylfaen"/>
                <w:sz w:val="18"/>
                <w:szCs w:val="20"/>
                <w:lang w:val="de-DE"/>
              </w:rPr>
            </w:pPr>
          </w:p>
          <w:p w:rsidR="00AB4136" w:rsidRPr="00CE27E5" w:rsidRDefault="00AB4136" w:rsidP="00AB4136">
            <w:pPr>
              <w:spacing w:before="200" w:after="200"/>
              <w:rPr>
                <w:rFonts w:ascii="Sylfaen" w:hAnsi="Sylfaen"/>
                <w:sz w:val="18"/>
                <w:szCs w:val="20"/>
                <w:lang w:val="de-DE"/>
              </w:rPr>
            </w:pPr>
          </w:p>
          <w:p w:rsidR="00AB4136" w:rsidRPr="00CE27E5" w:rsidRDefault="00AB4136" w:rsidP="00AB4136">
            <w:pPr>
              <w:spacing w:before="200" w:after="200"/>
              <w:rPr>
                <w:rFonts w:ascii="Sylfaen" w:hAnsi="Sylfaen"/>
                <w:sz w:val="18"/>
                <w:szCs w:val="20"/>
                <w:lang w:val="de-DE"/>
              </w:rPr>
            </w:pPr>
            <w:r w:rsidRPr="00CE27E5">
              <w:rPr>
                <w:rFonts w:ascii="Sylfaen" w:hAnsi="Sylfaen"/>
                <w:sz w:val="18"/>
                <w:szCs w:val="20"/>
                <w:lang w:val="de-DE"/>
              </w:rPr>
              <w:t>დიზაინის ელემენტების განსაზღვრა გზის კლასის და სხვა შემავალი მნიშვნელობების შესაბამისად</w:t>
            </w:r>
          </w:p>
        </w:tc>
      </w:tr>
    </w:tbl>
    <w:p w:rsidR="00AB4136" w:rsidRPr="002B616A" w:rsidRDefault="00AB4136" w:rsidP="00AB4136">
      <w:pPr>
        <w:spacing w:before="200" w:after="200"/>
        <w:rPr>
          <w:rFonts w:ascii="Sylfaen" w:hAnsi="Sylfaen"/>
          <w:sz w:val="20"/>
          <w:szCs w:val="20"/>
          <w:lang w:val="de-DE"/>
        </w:rPr>
      </w:pPr>
    </w:p>
    <w:p w:rsidR="00AB4136" w:rsidRPr="002B616A" w:rsidRDefault="00AB4136" w:rsidP="00AB4136">
      <w:pPr>
        <w:spacing w:before="200" w:after="200"/>
        <w:rPr>
          <w:rFonts w:ascii="Sylfaen" w:hAnsi="Sylfaen"/>
          <w:szCs w:val="22"/>
          <w:lang w:val="de-DE"/>
        </w:rPr>
      </w:pPr>
      <w:r>
        <w:rPr>
          <w:noProof/>
          <w:lang w:val="en-US" w:eastAsia="en-US"/>
        </w:rPr>
        <mc:AlternateContent>
          <mc:Choice Requires="wpg">
            <w:drawing>
              <wp:inline distT="0" distB="0" distL="0" distR="0" wp14:anchorId="42F256B9" wp14:editId="65F5D3BE">
                <wp:extent cx="5676265" cy="3305175"/>
                <wp:effectExtent l="9525" t="9525" r="10160" b="952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265" cy="3305175"/>
                          <a:chOff x="0" y="476"/>
                          <a:chExt cx="56763" cy="33052"/>
                        </a:xfrm>
                      </wpg:grpSpPr>
                      <wps:wsp>
                        <wps:cNvPr id="45" name="Text Box 11"/>
                        <wps:cNvSpPr txBox="1">
                          <a:spLocks noChangeArrowheads="1"/>
                        </wps:cNvSpPr>
                        <wps:spPr bwMode="auto">
                          <a:xfrm>
                            <a:off x="0" y="476"/>
                            <a:ext cx="24955" cy="7144"/>
                          </a:xfrm>
                          <a:prstGeom prst="rect">
                            <a:avLst/>
                          </a:prstGeom>
                          <a:solidFill>
                            <a:srgbClr val="FFFFFF"/>
                          </a:solidFill>
                          <a:ln w="19050">
                            <a:solidFill>
                              <a:srgbClr val="000000"/>
                            </a:solidFill>
                            <a:miter lim="800000"/>
                            <a:headEnd/>
                            <a:tailEnd/>
                          </a:ln>
                        </wps:spPr>
                        <wps:txbx>
                          <w:txbxContent>
                            <w:p w:rsidR="00853D0C" w:rsidRDefault="00853D0C" w:rsidP="00AB4136">
                              <w:pPr>
                                <w:rPr>
                                  <w:rFonts w:ascii="AcadNusx" w:hAnsi="AcadNusx"/>
                                  <w:b/>
                                  <w:sz w:val="8"/>
                                  <w:szCs w:val="8"/>
                                </w:rPr>
                              </w:pPr>
                            </w:p>
                            <w:p w:rsidR="00853D0C" w:rsidRDefault="00853D0C" w:rsidP="00AB4136">
                              <w:pPr>
                                <w:rPr>
                                  <w:rFonts w:ascii="AcadNusx" w:hAnsi="AcadNusx"/>
                                  <w:b/>
                                  <w:sz w:val="20"/>
                                  <w:szCs w:val="20"/>
                                </w:rPr>
                              </w:pPr>
                              <w:r>
                                <w:rPr>
                                  <w:rFonts w:ascii="Sylfaen" w:hAnsi="Sylfaen"/>
                                  <w:b/>
                                  <w:sz w:val="20"/>
                                  <w:szCs w:val="20"/>
                                  <w:lang w:val="ka-GE"/>
                                </w:rPr>
                                <w:t>ფუნქციონალური კლასის განსაზღვრა (საერთაშორისო, შიდასახელმწიფოებრივი, ადგილობრივი)</w:t>
                              </w:r>
                            </w:p>
                          </w:txbxContent>
                        </wps:txbx>
                        <wps:bodyPr rot="0" vert="horz" wrap="square" lIns="72000" tIns="0" rIns="0" bIns="0" anchor="t" anchorCtr="0" upright="1">
                          <a:noAutofit/>
                        </wps:bodyPr>
                      </wps:wsp>
                      <wps:wsp>
                        <wps:cNvPr id="46" name="Text Box 12"/>
                        <wps:cNvSpPr txBox="1">
                          <a:spLocks noChangeArrowheads="1"/>
                        </wps:cNvSpPr>
                        <wps:spPr bwMode="auto">
                          <a:xfrm>
                            <a:off x="0" y="11525"/>
                            <a:ext cx="26575" cy="4572"/>
                          </a:xfrm>
                          <a:prstGeom prst="rect">
                            <a:avLst/>
                          </a:prstGeom>
                          <a:solidFill>
                            <a:srgbClr val="FFFFFF"/>
                          </a:solidFill>
                          <a:ln w="19050">
                            <a:solidFill>
                              <a:srgbClr val="000000"/>
                            </a:solidFill>
                            <a:miter lim="800000"/>
                            <a:headEnd/>
                            <a:tailEnd/>
                          </a:ln>
                        </wps:spPr>
                        <wps:txbx>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გარსმომცველი</w:t>
                              </w:r>
                              <w:r>
                                <w:rPr>
                                  <w:rFonts w:ascii="AcadNusx" w:hAnsi="AcadNusx"/>
                                  <w:b/>
                                  <w:sz w:val="19"/>
                                  <w:szCs w:val="19"/>
                                  <w:lang w:val="en-US"/>
                                </w:rPr>
                                <w:t xml:space="preserve"> </w:t>
                              </w:r>
                              <w:r>
                                <w:rPr>
                                  <w:rFonts w:ascii="Sylfaen" w:hAnsi="Sylfaen" w:cs="Sylfaen"/>
                                  <w:b/>
                                  <w:sz w:val="19"/>
                                  <w:szCs w:val="19"/>
                                  <w:lang w:val="en-US"/>
                                </w:rPr>
                                <w:t>რელიეფის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wps:txbx>
                        <wps:bodyPr rot="0" vert="horz" wrap="square" lIns="72000" tIns="72000" rIns="0" bIns="0" anchor="t" anchorCtr="0" upright="1">
                          <a:noAutofit/>
                        </wps:bodyPr>
                      </wps:wsp>
                      <wps:wsp>
                        <wps:cNvPr id="47" name="Text Box 14"/>
                        <wps:cNvSpPr txBox="1">
                          <a:spLocks noChangeArrowheads="1"/>
                        </wps:cNvSpPr>
                        <wps:spPr bwMode="auto">
                          <a:xfrm>
                            <a:off x="0" y="19526"/>
                            <a:ext cx="31718" cy="4572"/>
                          </a:xfrm>
                          <a:prstGeom prst="rect">
                            <a:avLst/>
                          </a:prstGeom>
                          <a:solidFill>
                            <a:srgbClr val="FFFFFF"/>
                          </a:solidFill>
                          <a:ln w="19050">
                            <a:solidFill>
                              <a:srgbClr val="000000"/>
                            </a:solidFill>
                            <a:miter lim="800000"/>
                            <a:headEnd/>
                            <a:tailEnd/>
                          </a:ln>
                        </wps:spPr>
                        <wps:txbx>
                          <w:txbxContent>
                            <w:p w:rsidR="00853D0C" w:rsidRDefault="00853D0C" w:rsidP="00AB4136">
                              <w:pPr>
                                <w:rPr>
                                  <w:rFonts w:ascii="AcadNusx" w:hAnsi="AcadNusx"/>
                                  <w:b/>
                                  <w:sz w:val="19"/>
                                  <w:szCs w:val="19"/>
                                  <w:lang w:val="en-US"/>
                                </w:rPr>
                              </w:pPr>
                              <w:r>
                                <w:rPr>
                                  <w:rFonts w:ascii="Sylfaen" w:hAnsi="Sylfaen" w:cs="Sylfaen"/>
                                  <w:b/>
                                  <w:sz w:val="19"/>
                                  <w:szCs w:val="19"/>
                                  <w:lang w:val="en-US"/>
                                </w:rPr>
                                <w:t>გზაზე</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wps:txbx>
                        <wps:bodyPr rot="0" vert="horz" wrap="square" lIns="72000" tIns="72000" rIns="0" bIns="0" anchor="t" anchorCtr="0" upright="1">
                          <a:noAutofit/>
                        </wps:bodyPr>
                      </wps:wsp>
                      <wps:wsp>
                        <wps:cNvPr id="48" name="Text Box 15"/>
                        <wps:cNvSpPr txBox="1">
                          <a:spLocks noChangeArrowheads="1"/>
                        </wps:cNvSpPr>
                        <wps:spPr bwMode="auto">
                          <a:xfrm>
                            <a:off x="0" y="27432"/>
                            <a:ext cx="24955" cy="6096"/>
                          </a:xfrm>
                          <a:prstGeom prst="rect">
                            <a:avLst/>
                          </a:prstGeom>
                          <a:solidFill>
                            <a:srgbClr val="FFFFFF"/>
                          </a:solidFill>
                          <a:ln w="19050">
                            <a:solidFill>
                              <a:srgbClr val="000000"/>
                            </a:solidFill>
                            <a:miter lim="800000"/>
                            <a:headEnd/>
                            <a:tailEnd/>
                          </a:ln>
                        </wps:spPr>
                        <wps:txbx>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შესაბამისი</w:t>
                              </w:r>
                              <w:r>
                                <w:rPr>
                                  <w:rFonts w:ascii="AcadNusx" w:hAnsi="AcadNusx"/>
                                  <w:b/>
                                  <w:sz w:val="19"/>
                                  <w:szCs w:val="19"/>
                                  <w:lang w:val="en-US"/>
                                </w:rPr>
                                <w:t xml:space="preserve"> </w:t>
                              </w: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wps:txbx>
                        <wps:bodyPr rot="0" vert="horz" wrap="square" lIns="72000" tIns="72000" rIns="0" bIns="0" anchor="t" anchorCtr="0" upright="1">
                          <a:noAutofit/>
                        </wps:bodyPr>
                      </wps:wsp>
                      <wps:wsp>
                        <wps:cNvPr id="49" name="Text Box 21"/>
                        <wps:cNvSpPr txBox="1">
                          <a:spLocks noChangeArrowheads="1"/>
                        </wps:cNvSpPr>
                        <wps:spPr bwMode="auto">
                          <a:xfrm>
                            <a:off x="28194" y="762"/>
                            <a:ext cx="28569" cy="6857"/>
                          </a:xfrm>
                          <a:prstGeom prst="rect">
                            <a:avLst/>
                          </a:prstGeom>
                          <a:solidFill>
                            <a:srgbClr val="FFFFFF"/>
                          </a:solidFill>
                          <a:ln w="19050">
                            <a:solidFill>
                              <a:srgbClr val="000000"/>
                            </a:solidFill>
                            <a:miter lim="800000"/>
                            <a:headEnd/>
                            <a:tailEnd/>
                          </a:ln>
                        </wps:spPr>
                        <wps:txbx>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წლიური</w:t>
                              </w:r>
                              <w:r>
                                <w:rPr>
                                  <w:rFonts w:ascii="AcadNusx" w:hAnsi="AcadNusx"/>
                                  <w:b/>
                                  <w:sz w:val="19"/>
                                  <w:szCs w:val="19"/>
                                  <w:lang w:val="en-US"/>
                                </w:rPr>
                                <w:t xml:space="preserve"> </w:t>
                              </w:r>
                              <w:r>
                                <w:rPr>
                                  <w:rFonts w:ascii="Sylfaen" w:hAnsi="Sylfaen" w:cs="Sylfaen"/>
                                  <w:b/>
                                  <w:sz w:val="19"/>
                                  <w:szCs w:val="19"/>
                                  <w:lang w:val="en-US"/>
                                </w:rPr>
                                <w:t>საგზაო</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p>
                            <w:p w:rsidR="00853D0C" w:rsidRDefault="00853D0C" w:rsidP="00AB4136">
                              <w:pPr>
                                <w:jc w:val="center"/>
                                <w:rPr>
                                  <w:rFonts w:ascii="AcadNusx" w:hAnsi="AcadNusx"/>
                                  <w:b/>
                                  <w:sz w:val="19"/>
                                  <w:szCs w:val="19"/>
                                  <w:lang w:val="en-US"/>
                                </w:rPr>
                              </w:pPr>
                              <w:r>
                                <w:rPr>
                                  <w:rFonts w:ascii="Sylfaen" w:hAnsi="Sylfaen" w:cs="Sylfaen"/>
                                  <w:b/>
                                  <w:sz w:val="19"/>
                                  <w:szCs w:val="19"/>
                                  <w:lang w:val="en-US"/>
                                </w:rPr>
                                <w:t>დღიური</w:t>
                              </w:r>
                              <w:r>
                                <w:rPr>
                                  <w:rFonts w:ascii="AcadNusx" w:hAnsi="AcadNusx"/>
                                  <w:b/>
                                  <w:sz w:val="19"/>
                                  <w:szCs w:val="19"/>
                                  <w:lang w:val="en-US"/>
                                </w:rPr>
                                <w:t xml:space="preserve"> </w:t>
                              </w:r>
                              <w:r>
                                <w:rPr>
                                  <w:rFonts w:ascii="Sylfaen" w:hAnsi="Sylfaen" w:cs="Sylfaen"/>
                                  <w:b/>
                                  <w:sz w:val="19"/>
                                  <w:szCs w:val="19"/>
                                  <w:lang w:val="en-US"/>
                                </w:rPr>
                                <w:t>ინტენსიურობის</w:t>
                              </w:r>
                              <w:r>
                                <w:rPr>
                                  <w:rFonts w:ascii="AcadNusx" w:hAnsi="AcadNusx"/>
                                  <w:b/>
                                  <w:sz w:val="19"/>
                                  <w:szCs w:val="19"/>
                                  <w:lang w:val="en-US"/>
                                </w:rPr>
                                <w:t xml:space="preserve"> </w:t>
                              </w:r>
                            </w:p>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სატრანსპორტო</w:t>
                              </w:r>
                              <w:r>
                                <w:rPr>
                                  <w:rFonts w:ascii="AcadNusx" w:hAnsi="AcadNusx"/>
                                  <w:b/>
                                  <w:sz w:val="19"/>
                                  <w:szCs w:val="19"/>
                                  <w:lang w:val="en-US"/>
                                </w:rPr>
                                <w:t xml:space="preserve"> </w:t>
                              </w:r>
                            </w:p>
                            <w:p w:rsidR="00853D0C" w:rsidRDefault="00853D0C" w:rsidP="00AB4136">
                              <w:pPr>
                                <w:jc w:val="center"/>
                                <w:rPr>
                                  <w:rFonts w:ascii="AcadNusx" w:hAnsi="AcadNusx"/>
                                  <w:b/>
                                  <w:sz w:val="19"/>
                                  <w:szCs w:val="19"/>
                                  <w:lang w:val="en-US"/>
                                </w:rPr>
                              </w:pPr>
                              <w:r>
                                <w:rPr>
                                  <w:rFonts w:ascii="Sylfaen" w:hAnsi="Sylfaen" w:cs="Sylfaen"/>
                                  <w:b/>
                                  <w:sz w:val="19"/>
                                  <w:szCs w:val="19"/>
                                  <w:lang w:val="en-US"/>
                                </w:rPr>
                                <w:t>ნაკადის</w:t>
                              </w:r>
                              <w:r>
                                <w:rPr>
                                  <w:rFonts w:ascii="AcadNusx" w:hAnsi="AcadNusx"/>
                                  <w:b/>
                                  <w:sz w:val="19"/>
                                  <w:szCs w:val="19"/>
                                  <w:lang w:val="en-US"/>
                                </w:rPr>
                                <w:t xml:space="preserve"> </w:t>
                              </w:r>
                              <w:r>
                                <w:rPr>
                                  <w:rFonts w:ascii="Sylfaen" w:hAnsi="Sylfaen" w:cs="Sylfaen"/>
                                  <w:b/>
                                  <w:sz w:val="19"/>
                                  <w:szCs w:val="19"/>
                                  <w:lang w:val="en-US"/>
                                </w:rPr>
                                <w:t>დათვლების</w:t>
                              </w:r>
                              <w:r>
                                <w:rPr>
                                  <w:rFonts w:ascii="AcadNusx" w:hAnsi="AcadNusx"/>
                                  <w:b/>
                                  <w:sz w:val="19"/>
                                  <w:szCs w:val="19"/>
                                  <w:lang w:val="en-US"/>
                                </w:rPr>
                                <w:t xml:space="preserve"> </w:t>
                              </w:r>
                              <w:r>
                                <w:rPr>
                                  <w:rFonts w:ascii="Sylfaen" w:hAnsi="Sylfaen" w:cs="Sylfaen"/>
                                  <w:b/>
                                  <w:sz w:val="19"/>
                                  <w:szCs w:val="19"/>
                                  <w:lang w:val="en-US"/>
                                </w:rPr>
                                <w:t>საშუალებით</w:t>
                              </w:r>
                            </w:p>
                          </w:txbxContent>
                        </wps:txbx>
                        <wps:bodyPr rot="0" vert="horz" wrap="square" lIns="72000" tIns="0" rIns="0" bIns="0" anchor="t" anchorCtr="0" upright="1">
                          <a:noAutofit/>
                        </wps:bodyPr>
                      </wps:wsp>
                      <wps:wsp>
                        <wps:cNvPr id="50" name="Text Box 26"/>
                        <wps:cNvSpPr txBox="1">
                          <a:spLocks noChangeArrowheads="1"/>
                        </wps:cNvSpPr>
                        <wps:spPr bwMode="auto">
                          <a:xfrm>
                            <a:off x="31333" y="25813"/>
                            <a:ext cx="24956" cy="7714"/>
                          </a:xfrm>
                          <a:prstGeom prst="rect">
                            <a:avLst/>
                          </a:prstGeom>
                          <a:solidFill>
                            <a:srgbClr val="FFFFFF"/>
                          </a:solidFill>
                          <a:ln w="19050">
                            <a:solidFill>
                              <a:srgbClr val="000000"/>
                            </a:solidFill>
                            <a:miter lim="800000"/>
                            <a:headEnd/>
                            <a:tailEnd/>
                          </a:ln>
                        </wps:spPr>
                        <wps:txbx>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კატეგორიის</w:t>
                              </w:r>
                              <w:r>
                                <w:rPr>
                                  <w:rFonts w:ascii="AcadNusx" w:hAnsi="AcadNusx"/>
                                  <w:b/>
                                  <w:sz w:val="19"/>
                                  <w:szCs w:val="19"/>
                                  <w:lang w:val="en-US"/>
                                </w:rPr>
                                <w:t xml:space="preserve"> </w:t>
                              </w:r>
                              <w:r>
                                <w:rPr>
                                  <w:rFonts w:ascii="Sylfaen" w:hAnsi="Sylfaen" w:cs="Sylfaen"/>
                                  <w:b/>
                                  <w:sz w:val="19"/>
                                  <w:szCs w:val="19"/>
                                  <w:lang w:val="en-US"/>
                                </w:rPr>
                                <w:t>და</w:t>
                              </w:r>
                              <w:r>
                                <w:rPr>
                                  <w:rFonts w:ascii="AcadNusx" w:hAnsi="AcadNusx"/>
                                  <w:b/>
                                  <w:sz w:val="19"/>
                                  <w:szCs w:val="19"/>
                                  <w:lang w:val="en-US"/>
                                </w:rPr>
                                <w:t xml:space="preserve"> </w:t>
                              </w:r>
                              <w:r>
                                <w:rPr>
                                  <w:rFonts w:ascii="Sylfaen" w:hAnsi="Sylfaen" w:cs="Sylfaen"/>
                                  <w:b/>
                                  <w:sz w:val="19"/>
                                  <w:szCs w:val="19"/>
                                  <w:lang w:val="en-US"/>
                                </w:rPr>
                                <w:t>სხვა</w:t>
                              </w:r>
                              <w:r>
                                <w:rPr>
                                  <w:rFonts w:ascii="AcadNusx" w:hAnsi="AcadNusx"/>
                                  <w:b/>
                                  <w:sz w:val="19"/>
                                  <w:szCs w:val="19"/>
                                  <w:lang w:val="en-US"/>
                                </w:rPr>
                                <w:t xml:space="preserve"> </w:t>
                              </w:r>
                              <w:r>
                                <w:rPr>
                                  <w:rFonts w:ascii="Sylfaen" w:hAnsi="Sylfaen" w:cs="Sylfaen"/>
                                  <w:b/>
                                  <w:sz w:val="19"/>
                                  <w:szCs w:val="19"/>
                                  <w:lang w:val="en-US"/>
                                </w:rPr>
                                <w:t>საწყისი</w:t>
                              </w:r>
                              <w:r>
                                <w:rPr>
                                  <w:rFonts w:ascii="AcadNusx" w:hAnsi="AcadNusx"/>
                                  <w:b/>
                                  <w:sz w:val="19"/>
                                  <w:szCs w:val="19"/>
                                  <w:lang w:val="en-US"/>
                                </w:rPr>
                                <w:t xml:space="preserve"> </w:t>
                              </w:r>
                              <w:r>
                                <w:rPr>
                                  <w:rFonts w:ascii="Sylfaen" w:hAnsi="Sylfaen" w:cs="Sylfaen"/>
                                  <w:b/>
                                  <w:sz w:val="19"/>
                                  <w:szCs w:val="19"/>
                                  <w:lang w:val="en-US"/>
                                </w:rPr>
                                <w:t>მონაცემების</w:t>
                              </w:r>
                              <w:r>
                                <w:rPr>
                                  <w:rFonts w:ascii="AcadNusx" w:hAnsi="AcadNusx"/>
                                  <w:b/>
                                  <w:sz w:val="19"/>
                                  <w:szCs w:val="19"/>
                                  <w:lang w:val="en-US"/>
                                </w:rPr>
                                <w:t xml:space="preserve"> </w:t>
                              </w:r>
                              <w:r>
                                <w:rPr>
                                  <w:rFonts w:ascii="Sylfaen" w:hAnsi="Sylfaen" w:cs="Sylfaen"/>
                                  <w:b/>
                                  <w:sz w:val="19"/>
                                  <w:szCs w:val="19"/>
                                  <w:lang w:val="en-US"/>
                                </w:rPr>
                                <w:t>გათვალისწინებით</w:t>
                              </w:r>
                            </w:p>
                          </w:txbxContent>
                        </wps:txbx>
                        <wps:bodyPr rot="0" vert="horz" wrap="square" lIns="72000" tIns="72000" rIns="0" bIns="0" anchor="t" anchorCtr="0" upright="1">
                          <a:noAutofit/>
                        </wps:bodyPr>
                      </wps:wsp>
                      <wps:wsp>
                        <wps:cNvPr id="51" name="AutoShape 824"/>
                        <wps:cNvCnPr>
                          <a:cxnSpLocks noChangeShapeType="1"/>
                        </wps:cNvCnPr>
                        <wps:spPr bwMode="auto">
                          <a:xfrm>
                            <a:off x="12001" y="7620"/>
                            <a:ext cx="95" cy="152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Straight Arrow Connector 29"/>
                        <wps:cNvCnPr>
                          <a:cxnSpLocks noChangeShapeType="1"/>
                        </wps:cNvCnPr>
                        <wps:spPr bwMode="auto">
                          <a:xfrm>
                            <a:off x="12096" y="9144"/>
                            <a:ext cx="96" cy="238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Straight Connector 30"/>
                        <wps:cNvCnPr>
                          <a:cxnSpLocks noChangeShapeType="1"/>
                        </wps:cNvCnPr>
                        <wps:spPr bwMode="auto">
                          <a:xfrm>
                            <a:off x="12192" y="9144"/>
                            <a:ext cx="319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Straight Arrow Connector 224"/>
                        <wps:cNvCnPr>
                          <a:cxnSpLocks noChangeShapeType="1"/>
                        </wps:cNvCnPr>
                        <wps:spPr bwMode="auto">
                          <a:xfrm>
                            <a:off x="12192" y="16097"/>
                            <a:ext cx="95" cy="342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 name="Straight Arrow Connector 225"/>
                        <wps:cNvCnPr>
                          <a:cxnSpLocks noChangeShapeType="1"/>
                        </wps:cNvCnPr>
                        <wps:spPr bwMode="auto">
                          <a:xfrm>
                            <a:off x="12287" y="24098"/>
                            <a:ext cx="95" cy="333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 name="Straight Arrow Connector 226"/>
                        <wps:cNvCnPr>
                          <a:cxnSpLocks noChangeShapeType="1"/>
                        </wps:cNvCnPr>
                        <wps:spPr bwMode="auto">
                          <a:xfrm>
                            <a:off x="36956" y="9144"/>
                            <a:ext cx="287" cy="1638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2F256B9" id="Group 44" o:spid="_x0000_s1026" style="width:446.95pt;height:260.25pt;mso-position-horizontal-relative:char;mso-position-vertical-relative:line" coordorigin=",476" coordsize="56763,3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">
                <v:shapetype id="_x0000_t202" coordsize="21600,21600" o:spt="202" path="m,l,21600r21600,l21600,xe">
                  <v:stroke joinstyle="miter"/>
                  <v:path gradientshapeok="t" o:connecttype="rect"/>
                </v:shapetype>
                <v:shape id="Text Box 11" o:spid="_x0000_s1027" type="#_x0000_t202" style="position:absolute;top:476;width:24955;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" strokeweight="1.5pt">
                  <v:textbox inset="2mm,0,0,0">
                    <w:txbxContent>
                      <w:p w:rsidR="00853D0C" w:rsidRDefault="00853D0C" w:rsidP="00AB4136">
                        <w:pPr>
                          <w:rPr>
                            <w:rFonts w:ascii="AcadNusx" w:hAnsi="AcadNusx"/>
                            <w:b/>
                            <w:sz w:val="8"/>
                            <w:szCs w:val="8"/>
                          </w:rPr>
                        </w:pPr>
                      </w:p>
                      <w:p w:rsidR="00853D0C" w:rsidRDefault="00853D0C" w:rsidP="00AB4136">
                        <w:pPr>
                          <w:rPr>
                            <w:rFonts w:ascii="AcadNusx" w:hAnsi="AcadNusx"/>
                            <w:b/>
                            <w:sz w:val="20"/>
                            <w:szCs w:val="20"/>
                          </w:rPr>
                        </w:pPr>
                        <w:r>
                          <w:rPr>
                            <w:rFonts w:ascii="Sylfaen" w:hAnsi="Sylfaen"/>
                            <w:b/>
                            <w:sz w:val="20"/>
                            <w:szCs w:val="20"/>
                            <w:lang w:val="ka-GE"/>
                          </w:rPr>
                          <w:t>ფუნქციონალური კლასის განსაზღვრა (საერთაშორისო, შიდასახელმწიფოებრივი, ადგილობრივი)</w:t>
                        </w:r>
                      </w:p>
                    </w:txbxContent>
                  </v:textbox>
                </v:shape>
                <v:shape id="Text Box 12" o:spid="_x0000_s1028" type="#_x0000_t202" style="position:absolute;top:11525;width:2657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" strokeweight="1.5pt">
                  <v:textbox inset="2mm,2mm,0,0">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გარსმომცველი</w:t>
                        </w:r>
                        <w:r>
                          <w:rPr>
                            <w:rFonts w:ascii="AcadNusx" w:hAnsi="AcadNusx"/>
                            <w:b/>
                            <w:sz w:val="19"/>
                            <w:szCs w:val="19"/>
                            <w:lang w:val="en-US"/>
                          </w:rPr>
                          <w:t xml:space="preserve"> </w:t>
                        </w:r>
                        <w:r>
                          <w:rPr>
                            <w:rFonts w:ascii="Sylfaen" w:hAnsi="Sylfaen" w:cs="Sylfaen"/>
                            <w:b/>
                            <w:sz w:val="19"/>
                            <w:szCs w:val="19"/>
                            <w:lang w:val="en-US"/>
                          </w:rPr>
                          <w:t>რელიეფის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v:textbox>
                </v:shape>
                <v:shape id="Text Box 14" o:spid="_x0000_s1029" type="#_x0000_t202" style="position:absolute;top:19526;width:3171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" strokeweight="1.5pt">
                  <v:textbox inset="2mm,2mm,0,0">
                    <w:txbxContent>
                      <w:p w:rsidR="00853D0C" w:rsidRDefault="00853D0C" w:rsidP="00AB4136">
                        <w:pPr>
                          <w:rPr>
                            <w:rFonts w:ascii="AcadNusx" w:hAnsi="AcadNusx"/>
                            <w:b/>
                            <w:sz w:val="19"/>
                            <w:szCs w:val="19"/>
                            <w:lang w:val="en-US"/>
                          </w:rPr>
                        </w:pPr>
                        <w:r>
                          <w:rPr>
                            <w:rFonts w:ascii="Sylfaen" w:hAnsi="Sylfaen" w:cs="Sylfaen"/>
                            <w:b/>
                            <w:sz w:val="19"/>
                            <w:szCs w:val="19"/>
                            <w:lang w:val="en-US"/>
                          </w:rPr>
                          <w:t>გზაზე</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v:textbox>
                </v:shape>
                <v:shape id="Text Box 15" o:spid="_x0000_s1030" type="#_x0000_t202" style="position:absolute;top:27432;width:2495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" strokeweight="1.5pt">
                  <v:textbox inset="2mm,2mm,0,0">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საანგარიშო</w:t>
                        </w:r>
                        <w:r>
                          <w:rPr>
                            <w:rFonts w:ascii="AcadNusx" w:hAnsi="AcadNusx"/>
                            <w:b/>
                            <w:sz w:val="19"/>
                            <w:szCs w:val="19"/>
                            <w:lang w:val="en-US"/>
                          </w:rPr>
                          <w:t xml:space="preserve"> </w:t>
                        </w:r>
                        <w:r>
                          <w:rPr>
                            <w:rFonts w:ascii="Sylfaen" w:hAnsi="Sylfaen" w:cs="Sylfaen"/>
                            <w:b/>
                            <w:sz w:val="19"/>
                            <w:szCs w:val="19"/>
                            <w:lang w:val="en-US"/>
                          </w:rPr>
                          <w:t>სიჩქარის</w:t>
                        </w:r>
                        <w:r>
                          <w:rPr>
                            <w:rFonts w:ascii="AcadNusx" w:hAnsi="AcadNusx"/>
                            <w:b/>
                            <w:sz w:val="19"/>
                            <w:szCs w:val="19"/>
                            <w:lang w:val="en-US"/>
                          </w:rPr>
                          <w:t xml:space="preserve"> </w:t>
                        </w:r>
                        <w:r>
                          <w:rPr>
                            <w:rFonts w:ascii="Sylfaen" w:hAnsi="Sylfaen" w:cs="Sylfaen"/>
                            <w:b/>
                            <w:sz w:val="19"/>
                            <w:szCs w:val="19"/>
                            <w:lang w:val="en-US"/>
                          </w:rPr>
                          <w:t>შესაბამისი</w:t>
                        </w:r>
                        <w:r>
                          <w:rPr>
                            <w:rFonts w:ascii="AcadNusx" w:hAnsi="AcadNusx"/>
                            <w:b/>
                            <w:sz w:val="19"/>
                            <w:szCs w:val="19"/>
                            <w:lang w:val="en-US"/>
                          </w:rPr>
                          <w:t xml:space="preserve"> </w:t>
                        </w: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p>
                    </w:txbxContent>
                  </v:textbox>
                </v:shape>
                <v:shape id="Text Box 21" o:spid="_x0000_s1031" type="#_x0000_t202" style="position:absolute;left:28194;top:762;width:28569;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" strokeweight="1.5pt">
                  <v:textbox inset="2mm,0,0,0">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წლიური</w:t>
                        </w:r>
                        <w:r>
                          <w:rPr>
                            <w:rFonts w:ascii="AcadNusx" w:hAnsi="AcadNusx"/>
                            <w:b/>
                            <w:sz w:val="19"/>
                            <w:szCs w:val="19"/>
                            <w:lang w:val="en-US"/>
                          </w:rPr>
                          <w:t xml:space="preserve"> </w:t>
                        </w:r>
                        <w:r>
                          <w:rPr>
                            <w:rFonts w:ascii="Sylfaen" w:hAnsi="Sylfaen" w:cs="Sylfaen"/>
                            <w:b/>
                            <w:sz w:val="19"/>
                            <w:szCs w:val="19"/>
                            <w:lang w:val="en-US"/>
                          </w:rPr>
                          <w:t>საგზაო</w:t>
                        </w:r>
                        <w:r>
                          <w:rPr>
                            <w:rFonts w:ascii="AcadNusx" w:hAnsi="AcadNusx"/>
                            <w:b/>
                            <w:sz w:val="19"/>
                            <w:szCs w:val="19"/>
                            <w:lang w:val="en-US"/>
                          </w:rPr>
                          <w:t xml:space="preserve"> </w:t>
                        </w:r>
                        <w:r>
                          <w:rPr>
                            <w:rFonts w:ascii="Sylfaen" w:hAnsi="Sylfaen" w:cs="Sylfaen"/>
                            <w:b/>
                            <w:sz w:val="19"/>
                            <w:szCs w:val="19"/>
                            <w:lang w:val="en-US"/>
                          </w:rPr>
                          <w:t>მოძრაობის</w:t>
                        </w:r>
                        <w:r>
                          <w:rPr>
                            <w:rFonts w:ascii="AcadNusx" w:hAnsi="AcadNusx"/>
                            <w:b/>
                            <w:sz w:val="19"/>
                            <w:szCs w:val="19"/>
                            <w:lang w:val="en-US"/>
                          </w:rPr>
                          <w:t xml:space="preserve"> </w:t>
                        </w:r>
                      </w:p>
                      <w:p w:rsidR="00853D0C" w:rsidRDefault="00853D0C" w:rsidP="00AB4136">
                        <w:pPr>
                          <w:jc w:val="center"/>
                          <w:rPr>
                            <w:rFonts w:ascii="AcadNusx" w:hAnsi="AcadNusx"/>
                            <w:b/>
                            <w:sz w:val="19"/>
                            <w:szCs w:val="19"/>
                            <w:lang w:val="en-US"/>
                          </w:rPr>
                        </w:pPr>
                        <w:r>
                          <w:rPr>
                            <w:rFonts w:ascii="Sylfaen" w:hAnsi="Sylfaen" w:cs="Sylfaen"/>
                            <w:b/>
                            <w:sz w:val="19"/>
                            <w:szCs w:val="19"/>
                            <w:lang w:val="en-US"/>
                          </w:rPr>
                          <w:t>დღიური</w:t>
                        </w:r>
                        <w:r>
                          <w:rPr>
                            <w:rFonts w:ascii="AcadNusx" w:hAnsi="AcadNusx"/>
                            <w:b/>
                            <w:sz w:val="19"/>
                            <w:szCs w:val="19"/>
                            <w:lang w:val="en-US"/>
                          </w:rPr>
                          <w:t xml:space="preserve"> </w:t>
                        </w:r>
                        <w:r>
                          <w:rPr>
                            <w:rFonts w:ascii="Sylfaen" w:hAnsi="Sylfaen" w:cs="Sylfaen"/>
                            <w:b/>
                            <w:sz w:val="19"/>
                            <w:szCs w:val="19"/>
                            <w:lang w:val="en-US"/>
                          </w:rPr>
                          <w:t>ინტენსიურობის</w:t>
                        </w:r>
                        <w:r>
                          <w:rPr>
                            <w:rFonts w:ascii="AcadNusx" w:hAnsi="AcadNusx"/>
                            <w:b/>
                            <w:sz w:val="19"/>
                            <w:szCs w:val="19"/>
                            <w:lang w:val="en-US"/>
                          </w:rPr>
                          <w:t xml:space="preserve"> </w:t>
                        </w:r>
                      </w:p>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სატრანსპორტო</w:t>
                        </w:r>
                        <w:r>
                          <w:rPr>
                            <w:rFonts w:ascii="AcadNusx" w:hAnsi="AcadNusx"/>
                            <w:b/>
                            <w:sz w:val="19"/>
                            <w:szCs w:val="19"/>
                            <w:lang w:val="en-US"/>
                          </w:rPr>
                          <w:t xml:space="preserve"> </w:t>
                        </w:r>
                      </w:p>
                      <w:p w:rsidR="00853D0C" w:rsidRDefault="00853D0C" w:rsidP="00AB4136">
                        <w:pPr>
                          <w:jc w:val="center"/>
                          <w:rPr>
                            <w:rFonts w:ascii="AcadNusx" w:hAnsi="AcadNusx"/>
                            <w:b/>
                            <w:sz w:val="19"/>
                            <w:szCs w:val="19"/>
                            <w:lang w:val="en-US"/>
                          </w:rPr>
                        </w:pPr>
                        <w:r>
                          <w:rPr>
                            <w:rFonts w:ascii="Sylfaen" w:hAnsi="Sylfaen" w:cs="Sylfaen"/>
                            <w:b/>
                            <w:sz w:val="19"/>
                            <w:szCs w:val="19"/>
                            <w:lang w:val="en-US"/>
                          </w:rPr>
                          <w:t>ნაკადის</w:t>
                        </w:r>
                        <w:r>
                          <w:rPr>
                            <w:rFonts w:ascii="AcadNusx" w:hAnsi="AcadNusx"/>
                            <w:b/>
                            <w:sz w:val="19"/>
                            <w:szCs w:val="19"/>
                            <w:lang w:val="en-US"/>
                          </w:rPr>
                          <w:t xml:space="preserve"> </w:t>
                        </w:r>
                        <w:r>
                          <w:rPr>
                            <w:rFonts w:ascii="Sylfaen" w:hAnsi="Sylfaen" w:cs="Sylfaen"/>
                            <w:b/>
                            <w:sz w:val="19"/>
                            <w:szCs w:val="19"/>
                            <w:lang w:val="en-US"/>
                          </w:rPr>
                          <w:t>დათვლების</w:t>
                        </w:r>
                        <w:r>
                          <w:rPr>
                            <w:rFonts w:ascii="AcadNusx" w:hAnsi="AcadNusx"/>
                            <w:b/>
                            <w:sz w:val="19"/>
                            <w:szCs w:val="19"/>
                            <w:lang w:val="en-US"/>
                          </w:rPr>
                          <w:t xml:space="preserve"> </w:t>
                        </w:r>
                        <w:r>
                          <w:rPr>
                            <w:rFonts w:ascii="Sylfaen" w:hAnsi="Sylfaen" w:cs="Sylfaen"/>
                            <w:b/>
                            <w:sz w:val="19"/>
                            <w:szCs w:val="19"/>
                            <w:lang w:val="en-US"/>
                          </w:rPr>
                          <w:t>საშუალებით</w:t>
                        </w:r>
                      </w:p>
                    </w:txbxContent>
                  </v:textbox>
                </v:shape>
                <v:shape id="Text Box 26" o:spid="_x0000_s1032" type="#_x0000_t202" style="position:absolute;left:31333;top:25813;width:24956;height:7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" strokeweight="1.5pt">
                  <v:textbox inset="2mm,2mm,0,0">
                    <w:txbxContent>
                      <w:p w:rsidR="00853D0C" w:rsidRDefault="00853D0C" w:rsidP="00AB4136">
                        <w:pPr>
                          <w:jc w:val="center"/>
                          <w:rPr>
                            <w:rFonts w:ascii="AcadNusx" w:hAnsi="AcadNusx"/>
                            <w:b/>
                            <w:sz w:val="19"/>
                            <w:szCs w:val="19"/>
                            <w:lang w:val="en-US"/>
                          </w:rPr>
                        </w:pPr>
                        <w:r>
                          <w:rPr>
                            <w:rFonts w:ascii="Sylfaen" w:hAnsi="Sylfaen" w:cs="Sylfaen"/>
                            <w:b/>
                            <w:sz w:val="19"/>
                            <w:szCs w:val="19"/>
                            <w:lang w:val="en-US"/>
                          </w:rPr>
                          <w:t>გეომეტრიული</w:t>
                        </w:r>
                        <w:r>
                          <w:rPr>
                            <w:rFonts w:ascii="AcadNusx" w:hAnsi="AcadNusx"/>
                            <w:b/>
                            <w:sz w:val="19"/>
                            <w:szCs w:val="19"/>
                            <w:lang w:val="en-US"/>
                          </w:rPr>
                          <w:t xml:space="preserve"> </w:t>
                        </w:r>
                        <w:r>
                          <w:rPr>
                            <w:rFonts w:ascii="Sylfaen" w:hAnsi="Sylfaen" w:cs="Sylfaen"/>
                            <w:b/>
                            <w:sz w:val="19"/>
                            <w:szCs w:val="19"/>
                            <w:lang w:val="en-US"/>
                          </w:rPr>
                          <w:t>ელემენტების</w:t>
                        </w:r>
                        <w:r>
                          <w:rPr>
                            <w:rFonts w:ascii="AcadNusx" w:hAnsi="AcadNusx"/>
                            <w:b/>
                            <w:sz w:val="19"/>
                            <w:szCs w:val="19"/>
                            <w:lang w:val="en-US"/>
                          </w:rPr>
                          <w:t xml:space="preserve">  </w:t>
                        </w:r>
                        <w:r>
                          <w:rPr>
                            <w:rFonts w:ascii="Sylfaen" w:hAnsi="Sylfaen" w:cs="Sylfaen"/>
                            <w:b/>
                            <w:sz w:val="19"/>
                            <w:szCs w:val="19"/>
                            <w:lang w:val="en-US"/>
                          </w:rPr>
                          <w:t>განსაზღვრა</w:t>
                        </w:r>
                        <w:r>
                          <w:rPr>
                            <w:rFonts w:ascii="AcadNusx" w:hAnsi="AcadNusx"/>
                            <w:b/>
                            <w:sz w:val="19"/>
                            <w:szCs w:val="19"/>
                            <w:lang w:val="en-US"/>
                          </w:rPr>
                          <w:t xml:space="preserve"> </w:t>
                        </w:r>
                        <w:r>
                          <w:rPr>
                            <w:rFonts w:ascii="Sylfaen" w:hAnsi="Sylfaen" w:cs="Sylfaen"/>
                            <w:b/>
                            <w:sz w:val="19"/>
                            <w:szCs w:val="19"/>
                            <w:lang w:val="en-US"/>
                          </w:rPr>
                          <w:t>გზის</w:t>
                        </w:r>
                        <w:r>
                          <w:rPr>
                            <w:rFonts w:ascii="AcadNusx" w:hAnsi="AcadNusx"/>
                            <w:b/>
                            <w:sz w:val="19"/>
                            <w:szCs w:val="19"/>
                            <w:lang w:val="en-US"/>
                          </w:rPr>
                          <w:t xml:space="preserve"> </w:t>
                        </w:r>
                        <w:r>
                          <w:rPr>
                            <w:rFonts w:ascii="Sylfaen" w:hAnsi="Sylfaen" w:cs="Sylfaen"/>
                            <w:b/>
                            <w:sz w:val="19"/>
                            <w:szCs w:val="19"/>
                            <w:lang w:val="en-US"/>
                          </w:rPr>
                          <w:t>კატეგორიის</w:t>
                        </w:r>
                        <w:r>
                          <w:rPr>
                            <w:rFonts w:ascii="AcadNusx" w:hAnsi="AcadNusx"/>
                            <w:b/>
                            <w:sz w:val="19"/>
                            <w:szCs w:val="19"/>
                            <w:lang w:val="en-US"/>
                          </w:rPr>
                          <w:t xml:space="preserve"> </w:t>
                        </w:r>
                        <w:r>
                          <w:rPr>
                            <w:rFonts w:ascii="Sylfaen" w:hAnsi="Sylfaen" w:cs="Sylfaen"/>
                            <w:b/>
                            <w:sz w:val="19"/>
                            <w:szCs w:val="19"/>
                            <w:lang w:val="en-US"/>
                          </w:rPr>
                          <w:t>და</w:t>
                        </w:r>
                        <w:r>
                          <w:rPr>
                            <w:rFonts w:ascii="AcadNusx" w:hAnsi="AcadNusx"/>
                            <w:b/>
                            <w:sz w:val="19"/>
                            <w:szCs w:val="19"/>
                            <w:lang w:val="en-US"/>
                          </w:rPr>
                          <w:t xml:space="preserve"> </w:t>
                        </w:r>
                        <w:r>
                          <w:rPr>
                            <w:rFonts w:ascii="Sylfaen" w:hAnsi="Sylfaen" w:cs="Sylfaen"/>
                            <w:b/>
                            <w:sz w:val="19"/>
                            <w:szCs w:val="19"/>
                            <w:lang w:val="en-US"/>
                          </w:rPr>
                          <w:t>სხვა</w:t>
                        </w:r>
                        <w:r>
                          <w:rPr>
                            <w:rFonts w:ascii="AcadNusx" w:hAnsi="AcadNusx"/>
                            <w:b/>
                            <w:sz w:val="19"/>
                            <w:szCs w:val="19"/>
                            <w:lang w:val="en-US"/>
                          </w:rPr>
                          <w:t xml:space="preserve"> </w:t>
                        </w:r>
                        <w:r>
                          <w:rPr>
                            <w:rFonts w:ascii="Sylfaen" w:hAnsi="Sylfaen" w:cs="Sylfaen"/>
                            <w:b/>
                            <w:sz w:val="19"/>
                            <w:szCs w:val="19"/>
                            <w:lang w:val="en-US"/>
                          </w:rPr>
                          <w:t>საწყისი</w:t>
                        </w:r>
                        <w:r>
                          <w:rPr>
                            <w:rFonts w:ascii="AcadNusx" w:hAnsi="AcadNusx"/>
                            <w:b/>
                            <w:sz w:val="19"/>
                            <w:szCs w:val="19"/>
                            <w:lang w:val="en-US"/>
                          </w:rPr>
                          <w:t xml:space="preserve"> </w:t>
                        </w:r>
                        <w:r>
                          <w:rPr>
                            <w:rFonts w:ascii="Sylfaen" w:hAnsi="Sylfaen" w:cs="Sylfaen"/>
                            <w:b/>
                            <w:sz w:val="19"/>
                            <w:szCs w:val="19"/>
                            <w:lang w:val="en-US"/>
                          </w:rPr>
                          <w:t>მონაცემების</w:t>
                        </w:r>
                        <w:r>
                          <w:rPr>
                            <w:rFonts w:ascii="AcadNusx" w:hAnsi="AcadNusx"/>
                            <w:b/>
                            <w:sz w:val="19"/>
                            <w:szCs w:val="19"/>
                            <w:lang w:val="en-US"/>
                          </w:rPr>
                          <w:t xml:space="preserve"> </w:t>
                        </w:r>
                        <w:r>
                          <w:rPr>
                            <w:rFonts w:ascii="Sylfaen" w:hAnsi="Sylfaen" w:cs="Sylfaen"/>
                            <w:b/>
                            <w:sz w:val="19"/>
                            <w:szCs w:val="19"/>
                            <w:lang w:val="en-US"/>
                          </w:rPr>
                          <w:t>გათვალისწინებით</w:t>
                        </w:r>
                      </w:p>
                    </w:txbxContent>
                  </v:textbox>
                </v:shape>
                <v:shapetype id="_x0000_t32" coordsize="21600,21600" o:spt="32" o:oned="t" path="m,l21600,21600e" filled="f">
                  <v:path arrowok="t" fillok="f" o:connecttype="none"/>
                  <o:lock v:ext="edit" shapetype="t"/>
                </v:shapetype>
                <v:shape id="AutoShape 824" o:spid="_x0000_s1033" type="#_x0000_t32" style="position:absolute;left:12001;top:7620;width:95;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">
                  <v:stroke endarrow="open"/>
                </v:shape>
                <v:shape id="Straight Arrow Connector 29" o:spid="_x0000_s1034" type="#_x0000_t32" style="position:absolute;left:12096;top:9144;width:96;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">
                  <v:stroke endarrow="open"/>
                </v:shape>
                <v:line id="Straight Connector 30" o:spid="_x0000_s1035" style="position:absolute;visibility:visible;mso-wrap-style:square" from="12192,9144" to="4410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shape id="Straight Arrow Connector 224" o:spid="_x0000_s1036" type="#_x0000_t32" style="position:absolute;left:12192;top:16097;width:95;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">
                  <v:stroke endarrow="open"/>
                </v:shape>
                <v:shape id="Straight Arrow Connector 225" o:spid="_x0000_s1037" type="#_x0000_t32" style="position:absolute;left:12287;top:24098;width:95;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">
                  <v:stroke endarrow="open"/>
                </v:shape>
                <v:shape id="Straight Arrow Connector 226" o:spid="_x0000_s1038" type="#_x0000_t32" style="position:absolute;left:36956;top:9144;width:287;height:16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">
                  <v:stroke endarrow="open"/>
                </v:shape>
                <w10:anchorlock/>
              </v:group>
            </w:pict>
          </mc:Fallback>
        </mc:AlternateContent>
      </w:r>
    </w:p>
    <w:p w:rsidR="00AB4136" w:rsidRPr="00A81BE8" w:rsidRDefault="00AB4136" w:rsidP="00AB4136">
      <w:pPr>
        <w:spacing w:before="200" w:after="200"/>
        <w:rPr>
          <w:rFonts w:ascii="Sylfaen" w:hAnsi="Sylfaen"/>
          <w:sz w:val="18"/>
          <w:szCs w:val="16"/>
          <w:lang w:val="de-DE"/>
        </w:rPr>
      </w:pPr>
      <w:r>
        <w:rPr>
          <w:rFonts w:ascii="Sylfaen" w:hAnsi="Sylfaen"/>
          <w:sz w:val="18"/>
          <w:szCs w:val="16"/>
          <w:lang w:val="de-DE"/>
        </w:rPr>
        <w:t>სურათი</w:t>
      </w:r>
      <w:r w:rsidRPr="00A81BE8">
        <w:rPr>
          <w:rFonts w:ascii="Sylfaen" w:hAnsi="Sylfaen"/>
          <w:sz w:val="18"/>
          <w:szCs w:val="16"/>
          <w:lang w:val="de-DE"/>
        </w:rPr>
        <w:t xml:space="preserve">. </w:t>
      </w:r>
      <w:r w:rsidR="009A4DA0">
        <w:rPr>
          <w:rFonts w:ascii="Sylfaen" w:hAnsi="Sylfaen"/>
          <w:sz w:val="18"/>
          <w:szCs w:val="16"/>
          <w:lang w:val="ka-GE"/>
        </w:rPr>
        <w:t>3</w:t>
      </w:r>
      <w:r w:rsidR="003E09DD">
        <w:rPr>
          <w:rFonts w:ascii="Sylfaen" w:hAnsi="Sylfaen"/>
          <w:sz w:val="18"/>
          <w:szCs w:val="16"/>
          <w:lang w:val="ka-GE"/>
        </w:rPr>
        <w:t>.1.1</w:t>
      </w:r>
      <w:r>
        <w:rPr>
          <w:rFonts w:ascii="Sylfaen" w:hAnsi="Sylfaen"/>
          <w:sz w:val="18"/>
          <w:szCs w:val="16"/>
          <w:lang w:val="de-DE"/>
        </w:rPr>
        <w:t>-</w:t>
      </w:r>
      <w:r w:rsidRPr="00A81BE8">
        <w:rPr>
          <w:rFonts w:ascii="Sylfaen" w:hAnsi="Sylfaen"/>
          <w:sz w:val="18"/>
          <w:szCs w:val="16"/>
          <w:lang w:val="de-DE"/>
        </w:rPr>
        <w:t>1 ბლოკ-სქემა დიზაინის პარამეტრების შესარჩევად</w:t>
      </w:r>
    </w:p>
    <w:p w:rsidR="00AB4136" w:rsidRPr="002B616A" w:rsidRDefault="00AB4136" w:rsidP="00AB4136">
      <w:pPr>
        <w:spacing w:before="200" w:after="200"/>
        <w:rPr>
          <w:rFonts w:ascii="Sylfaen" w:hAnsi="Sylfaen"/>
          <w:sz w:val="16"/>
          <w:szCs w:val="16"/>
          <w:lang w:val="de-DE"/>
        </w:rPr>
      </w:pPr>
      <w:r w:rsidRPr="002B616A">
        <w:rPr>
          <w:rFonts w:ascii="Sylfaen" w:hAnsi="Sylfaen"/>
          <w:sz w:val="16"/>
          <w:szCs w:val="16"/>
          <w:lang w:val="de-DE"/>
        </w:rPr>
        <w:t>წყარო: საქართველოს ეროვნული სტანდარტები, SST გზები 2009</w:t>
      </w:r>
    </w:p>
    <w:p w:rsidR="00AB4136" w:rsidRPr="00CE27E5" w:rsidRDefault="00AB4136" w:rsidP="00AB4136">
      <w:pPr>
        <w:spacing w:before="120" w:after="120"/>
        <w:rPr>
          <w:rFonts w:ascii="Sylfaen" w:hAnsi="Sylfaen" w:cs="Times"/>
          <w:lang w:val="de-DE"/>
        </w:rPr>
      </w:pPr>
      <w:r w:rsidRPr="00CE27E5">
        <w:rPr>
          <w:rFonts w:ascii="Sylfaen" w:hAnsi="Sylfaen"/>
          <w:lang w:val="de-DE"/>
        </w:rPr>
        <w:t xml:space="preserve">რელიეფი (terrain) </w:t>
      </w:r>
      <w:r w:rsidRPr="00CE27E5">
        <w:rPr>
          <w:rFonts w:ascii="Sylfaen" w:hAnsi="Sylfaen"/>
        </w:rPr>
        <w:t>პროექტში</w:t>
      </w:r>
      <w:r w:rsidRPr="00CE27E5">
        <w:rPr>
          <w:rFonts w:ascii="Sylfaen" w:hAnsi="Sylfaen"/>
          <w:lang w:val="de-DE"/>
        </w:rPr>
        <w:t xml:space="preserve"> </w:t>
      </w:r>
      <w:r w:rsidRPr="00CE27E5">
        <w:rPr>
          <w:rFonts w:ascii="Sylfaen" w:hAnsi="Sylfaen"/>
        </w:rPr>
        <w:t>იგულისხმება</w:t>
      </w:r>
      <w:r w:rsidRPr="00CE27E5">
        <w:rPr>
          <w:rFonts w:ascii="Sylfaen" w:hAnsi="Sylfaen"/>
          <w:lang w:val="de-DE"/>
        </w:rPr>
        <w:t xml:space="preserve"> </w:t>
      </w:r>
      <w:r w:rsidRPr="00CE27E5">
        <w:rPr>
          <w:rFonts w:ascii="Sylfaen" w:hAnsi="Sylfaen"/>
        </w:rPr>
        <w:t>როგორც</w:t>
      </w:r>
      <w:r w:rsidRPr="00CE27E5">
        <w:rPr>
          <w:rFonts w:ascii="Sylfaen" w:hAnsi="Sylfaen"/>
          <w:lang w:val="de-DE"/>
        </w:rPr>
        <w:t xml:space="preserve"> </w:t>
      </w:r>
      <w:r w:rsidRPr="00CE27E5">
        <w:rPr>
          <w:rFonts w:ascii="Sylfaen" w:hAnsi="Sylfaen"/>
        </w:rPr>
        <w:t>ბრტყელი</w:t>
      </w:r>
      <w:r w:rsidRPr="00CE27E5">
        <w:rPr>
          <w:rFonts w:ascii="Sylfaen" w:hAnsi="Sylfaen"/>
          <w:lang w:val="de-DE"/>
        </w:rPr>
        <w:t xml:space="preserve"> </w:t>
      </w:r>
      <w:r w:rsidRPr="00CE27E5">
        <w:rPr>
          <w:rFonts w:ascii="Sylfaen" w:hAnsi="Sylfaen"/>
        </w:rPr>
        <w:t>ტერიტორია</w:t>
      </w:r>
      <w:r w:rsidRPr="00CE27E5">
        <w:rPr>
          <w:rFonts w:ascii="Sylfaen" w:hAnsi="Sylfaen"/>
          <w:lang w:val="de-DE"/>
        </w:rPr>
        <w:t xml:space="preserve">. </w:t>
      </w:r>
      <w:r w:rsidRPr="00CE27E5">
        <w:rPr>
          <w:rFonts w:ascii="Sylfaen" w:hAnsi="Sylfaen"/>
        </w:rPr>
        <w:t>რაც</w:t>
      </w:r>
      <w:r w:rsidRPr="00CE27E5">
        <w:rPr>
          <w:rFonts w:ascii="Sylfaen" w:hAnsi="Sylfaen"/>
          <w:lang w:val="de-DE"/>
        </w:rPr>
        <w:t xml:space="preserve"> </w:t>
      </w:r>
      <w:r w:rsidRPr="00CE27E5">
        <w:rPr>
          <w:rFonts w:ascii="Sylfaen" w:hAnsi="Sylfaen"/>
        </w:rPr>
        <w:t>შეეხება</w:t>
      </w:r>
      <w:r w:rsidRPr="00CE27E5">
        <w:rPr>
          <w:rFonts w:ascii="Sylfaen" w:hAnsi="Sylfaen"/>
          <w:lang w:val="de-DE"/>
        </w:rPr>
        <w:t xml:space="preserve"> </w:t>
      </w:r>
      <w:r w:rsidRPr="00CE27E5">
        <w:rPr>
          <w:rFonts w:ascii="Sylfaen" w:hAnsi="Sylfaen"/>
        </w:rPr>
        <w:t>საქართველოს</w:t>
      </w:r>
      <w:r w:rsidRPr="00CE27E5">
        <w:rPr>
          <w:rFonts w:ascii="Sylfaen" w:hAnsi="Sylfaen"/>
          <w:lang w:val="de-DE"/>
        </w:rPr>
        <w:t xml:space="preserve"> </w:t>
      </w:r>
      <w:r w:rsidRPr="00CE27E5">
        <w:rPr>
          <w:rFonts w:ascii="Sylfaen" w:hAnsi="Sylfaen"/>
        </w:rPr>
        <w:t>სტანდარტს</w:t>
      </w:r>
      <w:r w:rsidRPr="00CE27E5">
        <w:rPr>
          <w:rFonts w:ascii="Sylfaen" w:hAnsi="Sylfaen"/>
          <w:lang w:val="de-DE"/>
        </w:rPr>
        <w:t xml:space="preserve">, (flat terrain) </w:t>
      </w:r>
      <w:r w:rsidRPr="00CE27E5">
        <w:rPr>
          <w:rFonts w:ascii="Sylfaen" w:hAnsi="Sylfaen"/>
        </w:rPr>
        <w:t>ბრტყელი</w:t>
      </w:r>
      <w:r w:rsidRPr="00CE27E5">
        <w:rPr>
          <w:rFonts w:ascii="Sylfaen" w:hAnsi="Sylfaen"/>
          <w:lang w:val="de-DE"/>
        </w:rPr>
        <w:t xml:space="preserve"> </w:t>
      </w:r>
      <w:r w:rsidRPr="00CE27E5">
        <w:rPr>
          <w:rFonts w:ascii="Sylfaen" w:hAnsi="Sylfaen"/>
        </w:rPr>
        <w:t>ტერიტორია</w:t>
      </w:r>
      <w:r w:rsidRPr="00CE27E5">
        <w:rPr>
          <w:rFonts w:ascii="Sylfaen" w:hAnsi="Sylfaen"/>
          <w:lang w:val="de-DE"/>
        </w:rPr>
        <w:t xml:space="preserve"> </w:t>
      </w:r>
      <w:r w:rsidRPr="00CE27E5">
        <w:rPr>
          <w:rFonts w:ascii="Sylfaen" w:hAnsi="Sylfaen"/>
        </w:rPr>
        <w:t>ხასიათდება</w:t>
      </w:r>
      <w:r w:rsidRPr="00CE27E5">
        <w:rPr>
          <w:rFonts w:ascii="Sylfaen" w:hAnsi="Sylfaen"/>
          <w:lang w:val="de-DE"/>
        </w:rPr>
        <w:t xml:space="preserve"> </w:t>
      </w:r>
      <w:r w:rsidRPr="00CE27E5">
        <w:rPr>
          <w:rFonts w:ascii="Sylfaen" w:hAnsi="Sylfaen"/>
        </w:rPr>
        <w:t>ბუნებრივი</w:t>
      </w:r>
      <w:r w:rsidRPr="00CE27E5">
        <w:rPr>
          <w:rFonts w:ascii="Sylfaen" w:hAnsi="Sylfaen"/>
          <w:lang w:val="de-DE"/>
        </w:rPr>
        <w:t xml:space="preserve"> </w:t>
      </w:r>
      <w:r w:rsidRPr="00CE27E5">
        <w:rPr>
          <w:rFonts w:ascii="Sylfaen" w:hAnsi="Sylfaen"/>
        </w:rPr>
        <w:t>ფერდობის</w:t>
      </w:r>
      <w:r w:rsidRPr="00CE27E5">
        <w:rPr>
          <w:rFonts w:ascii="Sylfaen" w:hAnsi="Sylfaen"/>
          <w:lang w:val="de-DE"/>
        </w:rPr>
        <w:t xml:space="preserve"> </w:t>
      </w:r>
      <w:r w:rsidRPr="00CE27E5">
        <w:rPr>
          <w:rFonts w:ascii="Sylfaen" w:hAnsi="Sylfaen"/>
        </w:rPr>
        <w:t>კოეფიციენტით</w:t>
      </w:r>
      <w:r w:rsidRPr="00CE27E5">
        <w:rPr>
          <w:rFonts w:ascii="Sylfaen" w:hAnsi="Sylfaen"/>
          <w:lang w:val="de-DE"/>
        </w:rPr>
        <w:t xml:space="preserve"> 1:10-</w:t>
      </w:r>
      <w:r w:rsidRPr="00CE27E5">
        <w:rPr>
          <w:rFonts w:ascii="Sylfaen" w:hAnsi="Sylfaen"/>
        </w:rPr>
        <w:t>ზე</w:t>
      </w:r>
      <w:r w:rsidRPr="00CE27E5">
        <w:rPr>
          <w:rFonts w:ascii="Sylfaen" w:hAnsi="Sylfaen"/>
          <w:lang w:val="de-DE"/>
        </w:rPr>
        <w:t xml:space="preserve"> </w:t>
      </w:r>
      <w:r w:rsidRPr="00CE27E5">
        <w:rPr>
          <w:rFonts w:ascii="Sylfaen" w:hAnsi="Sylfaen"/>
        </w:rPr>
        <w:t>ნაკლები</w:t>
      </w:r>
      <w:r w:rsidRPr="00CE27E5">
        <w:rPr>
          <w:rFonts w:ascii="Sylfaen" w:hAnsi="Sylfaen"/>
          <w:lang w:val="de-DE"/>
        </w:rPr>
        <w:t xml:space="preserve"> </w:t>
      </w:r>
      <w:r w:rsidRPr="00CE27E5">
        <w:rPr>
          <w:rFonts w:ascii="Sylfaen" w:hAnsi="Sylfaen"/>
        </w:rPr>
        <w:t>და</w:t>
      </w:r>
      <w:r w:rsidRPr="00CE27E5">
        <w:rPr>
          <w:rFonts w:ascii="Sylfaen" w:hAnsi="Sylfaen"/>
          <w:lang w:val="de-DE"/>
        </w:rPr>
        <w:t xml:space="preserve"> </w:t>
      </w:r>
      <w:r w:rsidRPr="00CE27E5">
        <w:rPr>
          <w:rFonts w:ascii="Sylfaen" w:hAnsi="Sylfaen"/>
        </w:rPr>
        <w:t>ბუნებრივი</w:t>
      </w:r>
      <w:r w:rsidRPr="00CE27E5">
        <w:rPr>
          <w:rFonts w:ascii="Sylfaen" w:hAnsi="Sylfaen"/>
          <w:lang w:val="de-DE"/>
        </w:rPr>
        <w:t xml:space="preserve"> </w:t>
      </w:r>
      <w:r w:rsidRPr="00CE27E5">
        <w:rPr>
          <w:rFonts w:ascii="Sylfaen" w:hAnsi="Sylfaen"/>
        </w:rPr>
        <w:t>განსხვავება</w:t>
      </w:r>
      <w:r w:rsidRPr="00CE27E5">
        <w:rPr>
          <w:rFonts w:ascii="Sylfaen" w:hAnsi="Sylfaen"/>
          <w:lang w:val="de-DE"/>
        </w:rPr>
        <w:t xml:space="preserve"> </w:t>
      </w:r>
      <w:r w:rsidRPr="00CE27E5">
        <w:rPr>
          <w:rFonts w:ascii="Sylfaen" w:hAnsi="Sylfaen"/>
        </w:rPr>
        <w:t>სიმაღლეში</w:t>
      </w:r>
      <w:r w:rsidRPr="00CE27E5">
        <w:rPr>
          <w:rFonts w:ascii="Sylfaen" w:hAnsi="Sylfaen"/>
          <w:lang w:val="de-DE"/>
        </w:rPr>
        <w:t xml:space="preserve"> </w:t>
      </w:r>
      <w:r w:rsidRPr="00CE27E5">
        <w:rPr>
          <w:rFonts w:ascii="Sylfaen" w:hAnsi="Sylfaen"/>
        </w:rPr>
        <w:t>კილომეტრზე</w:t>
      </w:r>
      <w:r w:rsidRPr="00CE27E5">
        <w:rPr>
          <w:rFonts w:ascii="Sylfaen" w:hAnsi="Sylfaen"/>
          <w:lang w:val="de-DE"/>
        </w:rPr>
        <w:t xml:space="preserve"> 30 </w:t>
      </w:r>
      <w:r w:rsidRPr="00CE27E5">
        <w:rPr>
          <w:rFonts w:ascii="Sylfaen" w:hAnsi="Sylfaen"/>
        </w:rPr>
        <w:t>მ</w:t>
      </w:r>
      <w:r w:rsidRPr="00CE27E5">
        <w:rPr>
          <w:rFonts w:ascii="Sylfaen" w:hAnsi="Sylfaen"/>
          <w:lang w:val="de-DE"/>
        </w:rPr>
        <w:t>-</w:t>
      </w:r>
      <w:r w:rsidRPr="00CE27E5">
        <w:rPr>
          <w:rFonts w:ascii="Sylfaen" w:hAnsi="Sylfaen"/>
        </w:rPr>
        <w:t>ზე</w:t>
      </w:r>
      <w:r w:rsidRPr="00CE27E5">
        <w:rPr>
          <w:rFonts w:ascii="Sylfaen" w:hAnsi="Sylfaen"/>
          <w:lang w:val="de-DE"/>
        </w:rPr>
        <w:t xml:space="preserve"> </w:t>
      </w:r>
      <w:r w:rsidRPr="00CE27E5">
        <w:rPr>
          <w:rFonts w:ascii="Sylfaen" w:hAnsi="Sylfaen"/>
        </w:rPr>
        <w:t>ნაკლებია</w:t>
      </w:r>
      <w:r w:rsidRPr="00CE27E5">
        <w:rPr>
          <w:rFonts w:ascii="Sylfaen" w:hAnsi="Sylfaen"/>
          <w:lang w:val="de-DE"/>
        </w:rPr>
        <w:t>..</w:t>
      </w:r>
    </w:p>
    <w:p w:rsidR="00AB4136" w:rsidRPr="00CE27E5" w:rsidRDefault="00AB4136" w:rsidP="00AB4136">
      <w:pPr>
        <w:spacing w:before="120" w:after="120"/>
        <w:rPr>
          <w:rFonts w:ascii="Sylfaen" w:hAnsi="Sylfaen"/>
          <w:lang w:val="de-DE"/>
        </w:rPr>
      </w:pPr>
      <w:r w:rsidRPr="00CE27E5">
        <w:rPr>
          <w:rFonts w:ascii="Sylfaen" w:hAnsi="Sylfaen"/>
        </w:rPr>
        <w:t>ფუნქციონალური</w:t>
      </w:r>
      <w:r w:rsidRPr="00CE27E5">
        <w:rPr>
          <w:rFonts w:ascii="Sylfaen" w:hAnsi="Sylfaen"/>
          <w:lang w:val="de-DE"/>
        </w:rPr>
        <w:t xml:space="preserve"> </w:t>
      </w:r>
      <w:r w:rsidRPr="00CE27E5">
        <w:rPr>
          <w:rFonts w:ascii="Sylfaen" w:hAnsi="Sylfaen"/>
        </w:rPr>
        <w:t>კლასიფიკაციის</w:t>
      </w:r>
      <w:r w:rsidRPr="00CE27E5">
        <w:rPr>
          <w:rFonts w:ascii="Sylfaen" w:hAnsi="Sylfaen"/>
          <w:lang w:val="de-DE"/>
        </w:rPr>
        <w:t xml:space="preserve"> </w:t>
      </w:r>
      <w:r w:rsidRPr="00CE27E5">
        <w:rPr>
          <w:rFonts w:ascii="Sylfaen" w:hAnsi="Sylfaen"/>
        </w:rPr>
        <w:t>და</w:t>
      </w:r>
      <w:r w:rsidRPr="00CE27E5">
        <w:rPr>
          <w:rFonts w:ascii="Sylfaen" w:hAnsi="Sylfaen"/>
          <w:lang w:val="de-DE"/>
        </w:rPr>
        <w:t xml:space="preserve"> </w:t>
      </w:r>
      <w:r w:rsidRPr="00CE27E5">
        <w:rPr>
          <w:rFonts w:ascii="Sylfaen" w:hAnsi="Sylfaen"/>
        </w:rPr>
        <w:t>რელიეფის</w:t>
      </w:r>
      <w:r w:rsidRPr="00CE27E5">
        <w:rPr>
          <w:rFonts w:ascii="Sylfaen" w:hAnsi="Sylfaen"/>
          <w:lang w:val="de-DE"/>
        </w:rPr>
        <w:t xml:space="preserve"> (terrain type) განსხვავებით დიზაინის სიჩქარე დაყენებული უნდა იყოს, როგორც 100 კმ/ს მონაკვეთებისათის AADT-თან უფრო ნაკლები ვიდრე 8,000 სატრანსპორტო საშუალება.</w:t>
      </w:r>
    </w:p>
    <w:p w:rsidR="00AB4136" w:rsidRPr="00CE27E5" w:rsidRDefault="00AB4136" w:rsidP="00AB4136">
      <w:pPr>
        <w:spacing w:before="120" w:after="120"/>
        <w:rPr>
          <w:rFonts w:ascii="Sylfaen" w:hAnsi="Sylfaen"/>
          <w:lang w:val="de-DE"/>
        </w:rPr>
      </w:pPr>
      <w:r w:rsidRPr="00CE27E5">
        <w:rPr>
          <w:rFonts w:ascii="Sylfaen" w:hAnsi="Sylfaen"/>
        </w:rPr>
        <w:t>თუმცა</w:t>
      </w:r>
      <w:r w:rsidRPr="00CE27E5">
        <w:rPr>
          <w:rFonts w:ascii="Sylfaen" w:hAnsi="Sylfaen"/>
          <w:lang w:val="de-DE"/>
        </w:rPr>
        <w:t xml:space="preserve">, </w:t>
      </w:r>
      <w:r w:rsidRPr="00CE27E5">
        <w:rPr>
          <w:rFonts w:ascii="Sylfaen" w:hAnsi="Sylfaen"/>
        </w:rPr>
        <w:t>უნდა</w:t>
      </w:r>
      <w:r w:rsidRPr="00CE27E5">
        <w:rPr>
          <w:rFonts w:ascii="Sylfaen" w:hAnsi="Sylfaen"/>
          <w:lang w:val="de-DE"/>
        </w:rPr>
        <w:t xml:space="preserve"> </w:t>
      </w:r>
      <w:r w:rsidRPr="00CE27E5">
        <w:rPr>
          <w:rFonts w:ascii="Sylfaen" w:hAnsi="Sylfaen"/>
        </w:rPr>
        <w:t>აღინიშნოს</w:t>
      </w:r>
      <w:r w:rsidRPr="00CE27E5">
        <w:rPr>
          <w:rFonts w:ascii="Sylfaen" w:hAnsi="Sylfaen"/>
          <w:lang w:val="de-DE"/>
        </w:rPr>
        <w:t xml:space="preserve">, </w:t>
      </w:r>
      <w:r w:rsidRPr="00CE27E5">
        <w:rPr>
          <w:rFonts w:ascii="Sylfaen" w:hAnsi="Sylfaen"/>
        </w:rPr>
        <w:t>რომ</w:t>
      </w:r>
      <w:r w:rsidRPr="00CE27E5">
        <w:rPr>
          <w:rFonts w:ascii="Sylfaen" w:hAnsi="Sylfaen"/>
          <w:lang w:val="de-DE"/>
        </w:rPr>
        <w:t xml:space="preserve"> </w:t>
      </w:r>
      <w:r w:rsidRPr="00CE27E5">
        <w:rPr>
          <w:rFonts w:ascii="Sylfaen" w:hAnsi="Sylfaen"/>
        </w:rPr>
        <w:t>ბაკურციხე</w:t>
      </w:r>
      <w:r w:rsidRPr="00CE27E5">
        <w:rPr>
          <w:rFonts w:ascii="Sylfaen" w:hAnsi="Sylfaen"/>
          <w:lang w:val="de-DE"/>
        </w:rPr>
        <w:t>-</w:t>
      </w:r>
      <w:r w:rsidRPr="00CE27E5">
        <w:rPr>
          <w:rFonts w:ascii="Sylfaen" w:hAnsi="Sylfaen"/>
        </w:rPr>
        <w:t>გურჯაანის</w:t>
      </w:r>
      <w:r w:rsidRPr="00CE27E5">
        <w:rPr>
          <w:rFonts w:ascii="Sylfaen" w:hAnsi="Sylfaen"/>
          <w:lang w:val="de-DE"/>
        </w:rPr>
        <w:t xml:space="preserve"> </w:t>
      </w:r>
      <w:r w:rsidRPr="00CE27E5">
        <w:rPr>
          <w:rFonts w:ascii="Sylfaen" w:hAnsi="Sylfaen"/>
        </w:rPr>
        <w:t>შემოვლით</w:t>
      </w:r>
      <w:r w:rsidRPr="00CE27E5">
        <w:rPr>
          <w:rFonts w:ascii="Sylfaen" w:hAnsi="Sylfaen"/>
          <w:lang w:val="de-DE"/>
        </w:rPr>
        <w:t xml:space="preserve"> </w:t>
      </w:r>
      <w:r w:rsidRPr="00CE27E5">
        <w:rPr>
          <w:rFonts w:ascii="Sylfaen" w:hAnsi="Sylfaen"/>
        </w:rPr>
        <w:t>მონაკვეთზე</w:t>
      </w:r>
      <w:r w:rsidRPr="00CE27E5">
        <w:rPr>
          <w:rFonts w:ascii="Sylfaen" w:hAnsi="Sylfaen"/>
          <w:lang w:val="de-DE"/>
        </w:rPr>
        <w:t xml:space="preserve">, </w:t>
      </w:r>
      <w:r w:rsidRPr="00CE27E5">
        <w:rPr>
          <w:rFonts w:ascii="Sylfaen" w:hAnsi="Sylfaen"/>
        </w:rPr>
        <w:t>რომელიც</w:t>
      </w:r>
      <w:r w:rsidRPr="00CE27E5">
        <w:rPr>
          <w:rFonts w:ascii="Sylfaen" w:hAnsi="Sylfaen"/>
          <w:lang w:val="de-DE"/>
        </w:rPr>
        <w:t xml:space="preserve"> </w:t>
      </w:r>
      <w:r w:rsidRPr="00CE27E5">
        <w:rPr>
          <w:rFonts w:ascii="Sylfaen" w:hAnsi="Sylfaen"/>
        </w:rPr>
        <w:t>ეხლა</w:t>
      </w:r>
      <w:r w:rsidRPr="00CE27E5">
        <w:rPr>
          <w:rFonts w:ascii="Sylfaen" w:hAnsi="Sylfaen"/>
          <w:lang w:val="de-DE"/>
        </w:rPr>
        <w:t xml:space="preserve"> </w:t>
      </w:r>
      <w:r w:rsidRPr="00CE27E5">
        <w:rPr>
          <w:rFonts w:ascii="Sylfaen" w:hAnsi="Sylfaen"/>
        </w:rPr>
        <w:t>შენდება</w:t>
      </w:r>
      <w:r w:rsidRPr="00CE27E5">
        <w:rPr>
          <w:rFonts w:ascii="Sylfaen" w:hAnsi="Sylfaen"/>
          <w:lang w:val="de-DE"/>
        </w:rPr>
        <w:t xml:space="preserve"> 80 </w:t>
      </w:r>
      <w:r w:rsidRPr="00CE27E5">
        <w:rPr>
          <w:rFonts w:ascii="Sylfaen" w:hAnsi="Sylfaen"/>
        </w:rPr>
        <w:t>კმ</w:t>
      </w:r>
      <w:r w:rsidRPr="00CE27E5">
        <w:rPr>
          <w:rFonts w:ascii="Sylfaen" w:hAnsi="Sylfaen"/>
          <w:lang w:val="de-DE"/>
        </w:rPr>
        <w:t>/</w:t>
      </w:r>
      <w:r w:rsidRPr="00CE27E5">
        <w:rPr>
          <w:rFonts w:ascii="Sylfaen" w:hAnsi="Sylfaen"/>
        </w:rPr>
        <w:t>ს</w:t>
      </w:r>
      <w:r w:rsidRPr="00CE27E5">
        <w:rPr>
          <w:rFonts w:ascii="Sylfaen" w:hAnsi="Sylfaen"/>
          <w:lang w:val="de-DE"/>
        </w:rPr>
        <w:t xml:space="preserve"> </w:t>
      </w:r>
      <w:r w:rsidRPr="00CE27E5">
        <w:rPr>
          <w:rFonts w:ascii="Sylfaen" w:hAnsi="Sylfaen"/>
        </w:rPr>
        <w:t>დიზაინის</w:t>
      </w:r>
      <w:r w:rsidRPr="00CE27E5">
        <w:rPr>
          <w:rFonts w:ascii="Sylfaen" w:hAnsi="Sylfaen"/>
          <w:lang w:val="de-DE"/>
        </w:rPr>
        <w:t xml:space="preserve"> </w:t>
      </w:r>
      <w:r w:rsidRPr="00CE27E5">
        <w:rPr>
          <w:rFonts w:ascii="Sylfaen" w:hAnsi="Sylfaen"/>
        </w:rPr>
        <w:t>სიჩქარე</w:t>
      </w:r>
      <w:r w:rsidRPr="00CE27E5">
        <w:rPr>
          <w:rFonts w:ascii="Sylfaen" w:hAnsi="Sylfaen"/>
          <w:lang w:val="de-DE"/>
        </w:rPr>
        <w:t xml:space="preserve"> </w:t>
      </w:r>
      <w:r w:rsidRPr="00CE27E5">
        <w:rPr>
          <w:rFonts w:ascii="Sylfaen" w:hAnsi="Sylfaen"/>
        </w:rPr>
        <w:t>გამოყენებულია</w:t>
      </w:r>
      <w:r w:rsidRPr="00CE27E5">
        <w:rPr>
          <w:rFonts w:ascii="Sylfaen" w:hAnsi="Sylfaen"/>
          <w:lang w:val="de-DE"/>
        </w:rPr>
        <w:t>.</w:t>
      </w:r>
    </w:p>
    <w:p w:rsidR="00AB4136" w:rsidRPr="00CE27E5" w:rsidRDefault="00AB4136" w:rsidP="00AB4136">
      <w:pPr>
        <w:spacing w:before="120" w:after="120"/>
        <w:rPr>
          <w:rFonts w:ascii="Sylfaen" w:hAnsi="Sylfaen"/>
          <w:lang w:val="de-DE"/>
        </w:rPr>
      </w:pPr>
      <w:r w:rsidRPr="00CE27E5">
        <w:rPr>
          <w:rFonts w:ascii="Sylfaen" w:hAnsi="Sylfaen"/>
          <w:lang w:val="en-US"/>
        </w:rPr>
        <w:t>თუ</w:t>
      </w:r>
      <w:r w:rsidRPr="00CE27E5">
        <w:rPr>
          <w:rFonts w:ascii="Sylfaen" w:hAnsi="Sylfaen"/>
          <w:lang w:val="de-DE"/>
        </w:rPr>
        <w:t xml:space="preserve"> </w:t>
      </w:r>
      <w:r w:rsidRPr="00CE27E5">
        <w:rPr>
          <w:rFonts w:ascii="Sylfaen" w:hAnsi="Sylfaen"/>
          <w:lang w:val="en-US"/>
        </w:rPr>
        <w:t>შერჩეულია</w:t>
      </w:r>
      <w:r w:rsidRPr="00CE27E5">
        <w:rPr>
          <w:rFonts w:ascii="Sylfaen" w:hAnsi="Sylfaen"/>
          <w:lang w:val="de-DE"/>
        </w:rPr>
        <w:t xml:space="preserve"> </w:t>
      </w:r>
      <w:r w:rsidRPr="00CE27E5">
        <w:rPr>
          <w:rFonts w:ascii="Sylfaen" w:hAnsi="Sylfaen"/>
          <w:lang w:val="en-US"/>
        </w:rPr>
        <w:t>დიზაინის</w:t>
      </w:r>
      <w:r w:rsidRPr="00CE27E5">
        <w:rPr>
          <w:rFonts w:ascii="Sylfaen" w:hAnsi="Sylfaen"/>
          <w:lang w:val="de-DE"/>
        </w:rPr>
        <w:t xml:space="preserve"> </w:t>
      </w:r>
      <w:r w:rsidRPr="00CE27E5">
        <w:rPr>
          <w:rFonts w:ascii="Sylfaen" w:hAnsi="Sylfaen"/>
          <w:lang w:val="en-US"/>
        </w:rPr>
        <w:t>სიჩქარე</w:t>
      </w:r>
      <w:r w:rsidRPr="00CE27E5">
        <w:rPr>
          <w:rFonts w:ascii="Sylfaen" w:hAnsi="Sylfaen"/>
          <w:lang w:val="de-DE"/>
        </w:rPr>
        <w:t xml:space="preserve"> შეიძლება </w:t>
      </w:r>
      <w:r w:rsidRPr="00CE27E5">
        <w:rPr>
          <w:rFonts w:ascii="Sylfaen" w:hAnsi="Sylfaen"/>
          <w:lang w:val="en-US"/>
        </w:rPr>
        <w:t>განისაზღვროს</w:t>
      </w:r>
      <w:r w:rsidRPr="00CE27E5">
        <w:rPr>
          <w:rFonts w:ascii="Sylfaen" w:hAnsi="Sylfaen"/>
          <w:lang w:val="de-DE"/>
        </w:rPr>
        <w:t xml:space="preserve"> </w:t>
      </w:r>
      <w:r w:rsidRPr="00CE27E5">
        <w:rPr>
          <w:rFonts w:ascii="Sylfaen" w:hAnsi="Sylfaen"/>
          <w:lang w:val="en-US"/>
        </w:rPr>
        <w:t>სათანადო</w:t>
      </w:r>
      <w:r w:rsidRPr="00CE27E5">
        <w:rPr>
          <w:rFonts w:ascii="Sylfaen" w:hAnsi="Sylfaen"/>
          <w:lang w:val="de-DE"/>
        </w:rPr>
        <w:t xml:space="preserve"> </w:t>
      </w:r>
      <w:r w:rsidRPr="00CE27E5">
        <w:rPr>
          <w:rFonts w:ascii="Sylfaen" w:hAnsi="Sylfaen"/>
          <w:lang w:val="en-US"/>
        </w:rPr>
        <w:t>მნიშვნელობები</w:t>
      </w:r>
      <w:r w:rsidRPr="00CE27E5">
        <w:rPr>
          <w:rFonts w:ascii="Sylfaen" w:hAnsi="Sylfaen"/>
          <w:lang w:val="de-DE"/>
        </w:rPr>
        <w:t xml:space="preserve"> </w:t>
      </w:r>
      <w:r w:rsidRPr="00CE27E5">
        <w:rPr>
          <w:rFonts w:ascii="Sylfaen" w:hAnsi="Sylfaen"/>
          <w:lang w:val="en-US"/>
        </w:rPr>
        <w:t>გეომეტრიულ</w:t>
      </w:r>
      <w:r w:rsidRPr="00CE27E5">
        <w:rPr>
          <w:rFonts w:ascii="Sylfaen" w:hAnsi="Sylfaen"/>
          <w:lang w:val="de-DE"/>
        </w:rPr>
        <w:t xml:space="preserve"> </w:t>
      </w:r>
      <w:r w:rsidRPr="00CE27E5">
        <w:rPr>
          <w:rFonts w:ascii="Sylfaen" w:hAnsi="Sylfaen"/>
          <w:lang w:val="en-US"/>
        </w:rPr>
        <w:t>ელემენტებისათვის</w:t>
      </w:r>
      <w:r w:rsidRPr="00CE27E5">
        <w:rPr>
          <w:rFonts w:ascii="Sylfaen" w:hAnsi="Sylfaen"/>
          <w:lang w:val="de-DE"/>
        </w:rPr>
        <w:t xml:space="preserve">, </w:t>
      </w:r>
      <w:r w:rsidRPr="00CE27E5">
        <w:rPr>
          <w:rFonts w:ascii="Sylfaen" w:hAnsi="Sylfaen"/>
          <w:lang w:val="en-US"/>
        </w:rPr>
        <w:t>რომლებიც</w:t>
      </w:r>
      <w:r w:rsidRPr="00CE27E5">
        <w:rPr>
          <w:rFonts w:ascii="Sylfaen" w:hAnsi="Sylfaen"/>
          <w:lang w:val="de-DE"/>
        </w:rPr>
        <w:t xml:space="preserve"> </w:t>
      </w:r>
      <w:r w:rsidRPr="00CE27E5">
        <w:rPr>
          <w:rFonts w:ascii="Sylfaen" w:hAnsi="Sylfaen"/>
          <w:lang w:val="en-US"/>
        </w:rPr>
        <w:t>ქმნიან</w:t>
      </w:r>
      <w:r w:rsidRPr="00CE27E5">
        <w:rPr>
          <w:rFonts w:ascii="Sylfaen" w:hAnsi="Sylfaen"/>
          <w:lang w:val="de-DE"/>
        </w:rPr>
        <w:t xml:space="preserve"> </w:t>
      </w:r>
      <w:r w:rsidRPr="00CE27E5">
        <w:rPr>
          <w:rFonts w:ascii="Sylfaen" w:hAnsi="Sylfaen"/>
          <w:lang w:val="en-US"/>
        </w:rPr>
        <w:t>გზას</w:t>
      </w:r>
      <w:r w:rsidRPr="00CE27E5">
        <w:rPr>
          <w:rFonts w:ascii="Sylfaen" w:hAnsi="Sylfaen"/>
          <w:lang w:val="de-DE"/>
        </w:rPr>
        <w:t>. ეს მოიცავს</w:t>
      </w:r>
      <w:r w:rsidRPr="00CE27E5">
        <w:rPr>
          <w:rFonts w:ascii="Sylfaen" w:hAnsi="Sylfaen"/>
          <w:lang w:val="ka-GE"/>
        </w:rPr>
        <w:t xml:space="preserve"> </w:t>
      </w:r>
      <w:r w:rsidRPr="00CE27E5">
        <w:rPr>
          <w:rFonts w:ascii="Sylfaen" w:hAnsi="Sylfaen" w:cs="Sylfaen"/>
          <w:lang w:val="ka-GE"/>
        </w:rPr>
        <w:t>გზის</w:t>
      </w:r>
      <w:r w:rsidRPr="00CE27E5">
        <w:rPr>
          <w:rFonts w:ascii="Sylfaen" w:hAnsi="Sylfaen" w:cs="Arial"/>
          <w:lang w:val="ka-GE"/>
        </w:rPr>
        <w:t xml:space="preserve"> </w:t>
      </w:r>
      <w:r w:rsidRPr="00CE27E5">
        <w:rPr>
          <w:rFonts w:ascii="Sylfaen" w:hAnsi="Sylfaen" w:cs="Sylfaen"/>
          <w:lang w:val="ka-GE"/>
        </w:rPr>
        <w:t>გადაკვეთას</w:t>
      </w:r>
      <w:r w:rsidRPr="00CE27E5">
        <w:rPr>
          <w:rFonts w:ascii="Sylfaen" w:hAnsi="Sylfaen" w:cs="Arial"/>
          <w:lang w:val="ka-GE"/>
        </w:rPr>
        <w:t xml:space="preserve">, </w:t>
      </w:r>
      <w:r w:rsidRPr="00CE27E5">
        <w:rPr>
          <w:rFonts w:ascii="Sylfaen" w:hAnsi="Sylfaen" w:cs="Sylfaen"/>
          <w:lang w:val="ka-GE"/>
        </w:rPr>
        <w:t>სასურველი</w:t>
      </w:r>
      <w:r w:rsidRPr="00CE27E5">
        <w:rPr>
          <w:rFonts w:ascii="Sylfaen" w:hAnsi="Sylfaen" w:cs="Arial"/>
          <w:lang w:val="ka-GE"/>
        </w:rPr>
        <w:t xml:space="preserve"> </w:t>
      </w:r>
      <w:r w:rsidRPr="00CE27E5">
        <w:rPr>
          <w:rFonts w:ascii="Sylfaen" w:hAnsi="Sylfaen" w:cs="Sylfaen"/>
          <w:lang w:val="ka-GE"/>
        </w:rPr>
        <w:t>ჰორიზონტალური</w:t>
      </w:r>
      <w:r w:rsidRPr="00CE27E5">
        <w:rPr>
          <w:rFonts w:ascii="Sylfaen" w:hAnsi="Sylfaen" w:cs="Arial"/>
          <w:lang w:val="ka-GE"/>
        </w:rPr>
        <w:t xml:space="preserve"> </w:t>
      </w:r>
      <w:r w:rsidRPr="00CE27E5">
        <w:rPr>
          <w:rFonts w:ascii="Sylfaen" w:hAnsi="Sylfaen" w:cs="Sylfaen"/>
          <w:lang w:val="ka-GE"/>
        </w:rPr>
        <w:t>განლაგება</w:t>
      </w:r>
      <w:r w:rsidRPr="00CE27E5">
        <w:rPr>
          <w:rFonts w:ascii="Sylfaen" w:hAnsi="Sylfaen" w:cs="Arial"/>
          <w:lang w:val="ka-GE"/>
        </w:rPr>
        <w:t xml:space="preserve"> </w:t>
      </w:r>
      <w:r w:rsidRPr="00CE27E5">
        <w:rPr>
          <w:rFonts w:ascii="Sylfaen" w:hAnsi="Sylfaen" w:cs="Sylfaen"/>
          <w:lang w:val="ka-GE"/>
        </w:rPr>
        <w:t>და</w:t>
      </w:r>
      <w:r w:rsidRPr="00CE27E5">
        <w:rPr>
          <w:rFonts w:ascii="Sylfaen" w:hAnsi="Sylfaen" w:cs="Arial"/>
          <w:lang w:val="ka-GE"/>
        </w:rPr>
        <w:t xml:space="preserve"> </w:t>
      </w:r>
      <w:r w:rsidRPr="00CE27E5">
        <w:rPr>
          <w:rFonts w:ascii="Sylfaen" w:hAnsi="Sylfaen" w:cs="Sylfaen"/>
          <w:lang w:val="ka-GE"/>
        </w:rPr>
        <w:t>ვერტიკალური</w:t>
      </w:r>
      <w:r w:rsidRPr="00CE27E5">
        <w:rPr>
          <w:rFonts w:ascii="Sylfaen" w:hAnsi="Sylfaen" w:cs="Arial"/>
          <w:lang w:val="ka-GE"/>
        </w:rPr>
        <w:t xml:space="preserve"> </w:t>
      </w:r>
      <w:r w:rsidRPr="00CE27E5">
        <w:rPr>
          <w:rFonts w:ascii="Sylfaen" w:hAnsi="Sylfaen" w:cs="Sylfaen"/>
          <w:lang w:val="ka-GE"/>
        </w:rPr>
        <w:t>განლაგების</w:t>
      </w:r>
      <w:r w:rsidRPr="00CE27E5">
        <w:rPr>
          <w:rFonts w:ascii="Sylfaen" w:hAnsi="Sylfaen" w:cs="Arial"/>
          <w:lang w:val="ka-GE"/>
        </w:rPr>
        <w:t xml:space="preserve"> </w:t>
      </w:r>
      <w:r w:rsidRPr="00CE27E5">
        <w:rPr>
          <w:rFonts w:ascii="Sylfaen" w:hAnsi="Sylfaen" w:cs="Sylfaen"/>
          <w:lang w:val="ka-GE"/>
        </w:rPr>
        <w:t>დიზაინის</w:t>
      </w:r>
      <w:r w:rsidRPr="00CE27E5">
        <w:rPr>
          <w:rFonts w:ascii="Sylfaen" w:hAnsi="Sylfaen" w:cs="Arial"/>
          <w:lang w:val="ka-GE"/>
        </w:rPr>
        <w:t xml:space="preserve"> </w:t>
      </w:r>
      <w:r w:rsidRPr="00CE27E5">
        <w:rPr>
          <w:rFonts w:ascii="Sylfaen" w:hAnsi="Sylfaen" w:cs="Sylfaen"/>
          <w:lang w:val="ka-GE"/>
        </w:rPr>
        <w:t>პარამეტრს</w:t>
      </w:r>
      <w:r w:rsidRPr="00CE27E5">
        <w:rPr>
          <w:rFonts w:ascii="Sylfaen" w:hAnsi="Sylfaen"/>
          <w:lang w:val="ka-GE"/>
        </w:rPr>
        <w:t>.</w:t>
      </w:r>
    </w:p>
    <w:p w:rsidR="00AB4136" w:rsidRPr="00F07838" w:rsidRDefault="00AB4136" w:rsidP="00AB4136">
      <w:pPr>
        <w:spacing w:before="200" w:after="200"/>
        <w:rPr>
          <w:rFonts w:ascii="Sylfaen" w:hAnsi="Sylfaen"/>
          <w:b/>
          <w:u w:val="single"/>
          <w:lang w:val="de-DE"/>
        </w:rPr>
      </w:pPr>
      <w:r w:rsidRPr="00F07838">
        <w:rPr>
          <w:rFonts w:ascii="Sylfaen" w:hAnsi="Sylfaen"/>
          <w:b/>
          <w:u w:val="single"/>
          <w:lang w:val="de-DE"/>
        </w:rPr>
        <w:t xml:space="preserve">განივი მონაკვეთი </w:t>
      </w:r>
    </w:p>
    <w:p w:rsidR="00AB4136" w:rsidRPr="00F07838" w:rsidRDefault="00AB4136" w:rsidP="00AB4136">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lastRenderedPageBreak/>
        <w:t xml:space="preserve">გზის სიგანე, ერთის მხრივ, შეძლებისდაგვარად მაქსიმალურად უნდა შემცირდეს მშენებლობის და მოვლა-შენახვის ხარჯების დაზოგვის მიზნით, ხოლო მეორეს მხრივ, საკმარისი უნდა იყოს გეგმიური სატრანსპორტო ნაკადების ქმედითი გატარებისა და საპირისპირო მიმართულებით მოძრავი ავტომობილების ერთმანეთისთვის გვერდის უსაფრთხოდ ავლის უზრუნველსაყოფად. გზის სიგანე შეადგენს სავალი ნაწილის (მოძრაობის ზოლების) და გზის გვერდულების სიგანეების ჯამს. </w:t>
      </w:r>
    </w:p>
    <w:p w:rsidR="00AB4136" w:rsidRPr="00F07838" w:rsidRDefault="00AB4136" w:rsidP="00AB4136">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საპროექტო გზის განივი კვეთის საანგარიშო ელემენტები განსაზღვრულია 100 კმ/სთ სიდიდის საანგარიშო მოძრაობის სიჩქარის გათვალისწინებით. საქართველოში მოქმედი გზების გეომეტრიული პროექტირების სტანდარტის მე-4 დანართის შესაბამისად, საპროექტო გზის განიკვეთი შედგება 7.00 მ სიგანის სავალი ნაწილისგან და 2×2.5 მ და 2×2.5 მ სიგანეების ხისტი და მისაყრელი გვერდულებისგან. შესაბამისად, გზის სრული სიგანე შეადგენს 13.00 მეტრს.</w:t>
      </w:r>
    </w:p>
    <w:p w:rsidR="00AB4136" w:rsidRPr="00F07838" w:rsidRDefault="00AB4136" w:rsidP="00AB4136">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ამასთან უნდა აღინიშნოს, რომ ამჟამად მშენებარე ბაკურციხე-გურჯაანის შემოვლით საგზაო მონაკვეთზე გზის სრული სიგანე შეადგენს მხოლოდ 12 მეტრს, 0.50 მ სიგანის გამაგრებულ გვერდულთან ერთად, ვინაიდან ამ მონაკვეთზე საანგარიშო სიჩქარედ 100 კმ-სთ-ის ნაცვლად მიღებულია 80 კმ/სთ.</w:t>
      </w:r>
    </w:p>
    <w:p w:rsidR="00AB4136" w:rsidRPr="00F07838" w:rsidRDefault="00AB4136" w:rsidP="00AB4136">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 xml:space="preserve">ზემოაღნიშნული განსხვავება განიკვეთის ზომებს შორის განხილულ იქნა გზების დეპარტამენტთან და, </w:t>
      </w:r>
      <w:r>
        <w:rPr>
          <w:rFonts w:ascii="Sylfaen" w:hAnsi="Sylfaen"/>
          <w:lang w:val="ka-GE"/>
        </w:rPr>
        <w:t xml:space="preserve">თელავი- </w:t>
      </w:r>
      <w:r w:rsidRPr="005C296B">
        <w:rPr>
          <w:rFonts w:ascii="Sylfaen" w:hAnsi="Sylfaen"/>
          <w:lang w:val="ka-GE"/>
        </w:rPr>
        <w:t>გურჯ</w:t>
      </w:r>
      <w:r>
        <w:rPr>
          <w:rFonts w:ascii="Sylfaen" w:hAnsi="Sylfaen"/>
          <w:lang w:val="ka-GE"/>
        </w:rPr>
        <w:t>აანი</w:t>
      </w:r>
      <w:r w:rsidRPr="005C296B">
        <w:rPr>
          <w:rFonts w:ascii="Sylfaen" w:hAnsi="Sylfaen"/>
          <w:lang w:val="ka-GE"/>
        </w:rPr>
        <w:t>ს</w:t>
      </w:r>
      <w:r>
        <w:rPr>
          <w:rFonts w:ascii="Sylfaen" w:hAnsi="Sylfaen"/>
          <w:lang w:val="ka-GE"/>
        </w:rPr>
        <w:t xml:space="preserve"> (ჩუმლაყი)</w:t>
      </w:r>
      <w:r w:rsidRPr="005C296B">
        <w:rPr>
          <w:rFonts w:ascii="Sylfaen" w:hAnsi="Sylfaen"/>
          <w:lang w:val="ka-GE"/>
        </w:rPr>
        <w:t xml:space="preserve"> </w:t>
      </w:r>
      <w:r w:rsidRPr="00F07838">
        <w:rPr>
          <w:rFonts w:ascii="Sylfaen" w:hAnsi="Sylfaen"/>
          <w:szCs w:val="22"/>
          <w:lang w:val="ka-GE" w:eastAsia="en-GB"/>
        </w:rPr>
        <w:t xml:space="preserve"> და ბაკურციხე-გურჯაანის შემოვლითი გზების განიკვეთების ურთიერთშეთანხმების მიზნით, გადაწყდა </w:t>
      </w:r>
      <w:r>
        <w:rPr>
          <w:rFonts w:ascii="Sylfaen" w:hAnsi="Sylfaen"/>
          <w:lang w:val="ka-GE"/>
        </w:rPr>
        <w:t xml:space="preserve">თელავი- </w:t>
      </w:r>
      <w:r w:rsidRPr="005C296B">
        <w:rPr>
          <w:rFonts w:ascii="Sylfaen" w:hAnsi="Sylfaen"/>
          <w:lang w:val="ka-GE"/>
        </w:rPr>
        <w:t>გურჯ</w:t>
      </w:r>
      <w:r>
        <w:rPr>
          <w:rFonts w:ascii="Sylfaen" w:hAnsi="Sylfaen"/>
          <w:lang w:val="ka-GE"/>
        </w:rPr>
        <w:t>აანი</w:t>
      </w:r>
      <w:r w:rsidRPr="005C296B">
        <w:rPr>
          <w:rFonts w:ascii="Sylfaen" w:hAnsi="Sylfaen"/>
          <w:lang w:val="ka-GE"/>
        </w:rPr>
        <w:t>ს</w:t>
      </w:r>
      <w:r>
        <w:rPr>
          <w:rFonts w:ascii="Sylfaen" w:hAnsi="Sylfaen"/>
          <w:lang w:val="ka-GE"/>
        </w:rPr>
        <w:t xml:space="preserve"> (ჩუმლაყი)</w:t>
      </w:r>
      <w:r w:rsidRPr="005C296B">
        <w:rPr>
          <w:rFonts w:ascii="Sylfaen" w:hAnsi="Sylfaen"/>
          <w:lang w:val="ka-GE"/>
        </w:rPr>
        <w:t xml:space="preserve"> </w:t>
      </w:r>
      <w:r w:rsidRPr="00F07838">
        <w:rPr>
          <w:rFonts w:ascii="Sylfaen" w:hAnsi="Sylfaen"/>
          <w:szCs w:val="22"/>
          <w:lang w:val="ka-GE" w:eastAsia="en-GB"/>
        </w:rPr>
        <w:t xml:space="preserve"> გზის საფარიანი (ხისტი) გვერდულის სიგანის შემცირება 2.5 მეტრიდან 0.5 მეტრამდე. ამის შედეგად, ამ გზის საფარიანი სავალი ნაწილისა და გვერდულის ჯამური სიგანე შესაბამისობაში მოვა ამჟამად მშენებარე ბაკურციხე-გურჯაანის შემოვლით გზასთან და 80 კმ/სთ-ის ტოლ საანგარიშო მოძრაობის სიჩქარესთან. ამასთან, კვლავ იარსებებს მომავალში აღნიშნული განიკვეთის მოდერნიზების შესაძლებლობა 100 კმ/სთ-ის ტოლი საანგარიშო მოძრაობის სიჩქარისთვის საჭირო სახით.</w:t>
      </w:r>
      <w:r>
        <w:rPr>
          <w:rFonts w:ascii="Sylfaen" w:hAnsi="Sylfaen"/>
          <w:szCs w:val="22"/>
          <w:lang w:val="ka-GE" w:eastAsia="en-GB"/>
        </w:rPr>
        <w:t xml:space="preserve"> </w:t>
      </w:r>
    </w:p>
    <w:p w:rsidR="00AB4136" w:rsidRDefault="00AB4136" w:rsidP="00AB4136">
      <w:pPr>
        <w:tabs>
          <w:tab w:val="left" w:pos="851"/>
          <w:tab w:val="left" w:pos="4536"/>
          <w:tab w:val="left" w:pos="7088"/>
        </w:tabs>
        <w:spacing w:before="120" w:after="120"/>
        <w:rPr>
          <w:rFonts w:ascii="Sylfaen" w:hAnsi="Sylfaen"/>
          <w:szCs w:val="22"/>
          <w:lang w:val="ka-GE" w:eastAsia="en-GB"/>
        </w:rPr>
      </w:pPr>
      <w:r w:rsidRPr="00F07838">
        <w:rPr>
          <w:rFonts w:ascii="Sylfaen" w:hAnsi="Sylfaen"/>
          <w:szCs w:val="22"/>
          <w:lang w:val="ka-GE" w:eastAsia="en-GB"/>
        </w:rPr>
        <w:t>ქვემოთ წარმოდგენილია საპროექტო საგზაო მონაკვეთებისთვის შერჩეული გეომეტრიული ელემენტები 100 კმ/სთ საანგარიშო სიჩქარის ერთ სავალ ნაწილიანი ორზოლიანი გზების მშენებლობისთვის, რომლებიც შესაბამისობაშია გზების პროექტირების ქართული სტანდარტის მე-4 დანართის მოთხოვნებთან:</w:t>
      </w:r>
    </w:p>
    <w:p w:rsidR="00AB4136" w:rsidRPr="00CE27E5" w:rsidRDefault="00AB4136" w:rsidP="00AB4136">
      <w:pPr>
        <w:tabs>
          <w:tab w:val="left" w:pos="851"/>
          <w:tab w:val="left" w:pos="4536"/>
          <w:tab w:val="left" w:pos="7088"/>
        </w:tabs>
        <w:rPr>
          <w:rFonts w:ascii="Sylfaen" w:hAnsi="Sylfaen" w:cs="Arial"/>
          <w:lang w:val="de-DE"/>
        </w:rPr>
      </w:pPr>
      <w:r w:rsidRPr="00CE27E5">
        <w:rPr>
          <w:rFonts w:ascii="Sylfaen" w:hAnsi="Sylfaen" w:cs="Arial"/>
          <w:lang w:val="de-DE"/>
        </w:rPr>
        <w:tab/>
      </w:r>
      <w:r w:rsidRPr="00CE27E5">
        <w:rPr>
          <w:rFonts w:ascii="Sylfaen" w:hAnsi="Sylfaen" w:cs="Arial"/>
        </w:rPr>
        <w:t>შესახვევების</w:t>
      </w:r>
      <w:r w:rsidRPr="00CE27E5">
        <w:rPr>
          <w:rFonts w:ascii="Sylfaen" w:hAnsi="Sylfaen" w:cs="Arial"/>
          <w:lang w:val="de-DE"/>
        </w:rPr>
        <w:t xml:space="preserve"> </w:t>
      </w:r>
      <w:r w:rsidRPr="00CE27E5">
        <w:rPr>
          <w:rFonts w:ascii="Sylfaen" w:hAnsi="Sylfaen" w:cs="Arial"/>
        </w:rPr>
        <w:t>რაოდენობა</w:t>
      </w:r>
      <w:r w:rsidRPr="00CE27E5">
        <w:rPr>
          <w:rFonts w:ascii="Sylfaen" w:hAnsi="Sylfaen" w:cs="Arial"/>
          <w:lang w:val="de-DE"/>
        </w:rPr>
        <w:t>:</w:t>
      </w:r>
      <w:r w:rsidRPr="00CE27E5">
        <w:rPr>
          <w:rFonts w:ascii="Sylfaen" w:hAnsi="Sylfaen" w:cs="Arial"/>
          <w:lang w:val="de-DE"/>
        </w:rPr>
        <w:tab/>
        <w:t>2</w:t>
      </w:r>
    </w:p>
    <w:p w:rsidR="00AB4136" w:rsidRPr="00CE27E5" w:rsidRDefault="00AB4136" w:rsidP="00AB4136">
      <w:pPr>
        <w:tabs>
          <w:tab w:val="left" w:pos="851"/>
          <w:tab w:val="left" w:pos="4536"/>
          <w:tab w:val="left" w:pos="7088"/>
        </w:tabs>
        <w:rPr>
          <w:rFonts w:ascii="Sylfaen" w:hAnsi="Sylfaen" w:cs="Arial"/>
          <w:lang w:val="de-DE"/>
        </w:rPr>
      </w:pPr>
      <w:r w:rsidRPr="00CE27E5">
        <w:rPr>
          <w:rFonts w:ascii="Sylfaen" w:hAnsi="Sylfaen" w:cs="Arial"/>
          <w:lang w:val="de-DE"/>
        </w:rPr>
        <w:tab/>
      </w:r>
      <w:r w:rsidRPr="00CE27E5">
        <w:rPr>
          <w:rFonts w:ascii="Sylfaen" w:hAnsi="Sylfaen" w:cs="Arial"/>
        </w:rPr>
        <w:t>შესახვევის</w:t>
      </w:r>
      <w:r w:rsidRPr="00CE27E5">
        <w:rPr>
          <w:rFonts w:ascii="Sylfaen" w:hAnsi="Sylfaen" w:cs="Arial"/>
          <w:lang w:val="de-DE"/>
        </w:rPr>
        <w:t xml:space="preserve"> </w:t>
      </w:r>
      <w:r w:rsidRPr="00CE27E5">
        <w:rPr>
          <w:rFonts w:ascii="Sylfaen" w:hAnsi="Sylfaen" w:cs="Arial"/>
        </w:rPr>
        <w:t>სიგანე</w:t>
      </w:r>
      <w:r w:rsidRPr="00CE27E5">
        <w:rPr>
          <w:rFonts w:ascii="Sylfaen" w:hAnsi="Sylfaen" w:cs="Arial"/>
          <w:lang w:val="de-DE"/>
        </w:rPr>
        <w:t>:</w:t>
      </w:r>
      <w:r w:rsidRPr="00CE27E5">
        <w:rPr>
          <w:rFonts w:ascii="Sylfaen" w:hAnsi="Sylfaen" w:cs="Arial"/>
          <w:lang w:val="de-DE"/>
        </w:rPr>
        <w:tab/>
        <w:t xml:space="preserve">3.50 </w:t>
      </w:r>
      <w:r w:rsidRPr="00CE27E5">
        <w:rPr>
          <w:rFonts w:ascii="Sylfaen" w:hAnsi="Sylfaen" w:cs="Arial"/>
        </w:rPr>
        <w:t>მ</w:t>
      </w:r>
    </w:p>
    <w:p w:rsidR="00AB4136" w:rsidRPr="00CE27E5" w:rsidRDefault="00AB4136" w:rsidP="00AB4136">
      <w:pPr>
        <w:tabs>
          <w:tab w:val="left" w:pos="851"/>
          <w:tab w:val="left" w:pos="4536"/>
          <w:tab w:val="left" w:pos="7088"/>
        </w:tabs>
        <w:rPr>
          <w:rFonts w:ascii="Sylfaen" w:hAnsi="Sylfaen" w:cs="Arial"/>
          <w:lang w:val="de-DE"/>
        </w:rPr>
      </w:pPr>
      <w:r w:rsidRPr="00CE27E5">
        <w:rPr>
          <w:rFonts w:ascii="Sylfaen" w:hAnsi="Sylfaen" w:cs="Arial"/>
          <w:lang w:val="de-DE"/>
        </w:rPr>
        <w:tab/>
      </w:r>
      <w:r w:rsidRPr="00CE27E5">
        <w:rPr>
          <w:rFonts w:ascii="Sylfaen" w:hAnsi="Sylfaen" w:cs="Arial"/>
        </w:rPr>
        <w:t>სავალი</w:t>
      </w:r>
      <w:r w:rsidRPr="00CE27E5">
        <w:rPr>
          <w:rFonts w:ascii="Sylfaen" w:hAnsi="Sylfaen" w:cs="Arial"/>
          <w:lang w:val="de-DE"/>
        </w:rPr>
        <w:t xml:space="preserve"> </w:t>
      </w:r>
      <w:r w:rsidRPr="00CE27E5">
        <w:rPr>
          <w:rFonts w:ascii="Sylfaen" w:hAnsi="Sylfaen" w:cs="Arial"/>
        </w:rPr>
        <w:t>გზის</w:t>
      </w:r>
      <w:r w:rsidRPr="00CE27E5">
        <w:rPr>
          <w:rFonts w:ascii="Sylfaen" w:hAnsi="Sylfaen" w:cs="Arial"/>
          <w:lang w:val="de-DE"/>
        </w:rPr>
        <w:t xml:space="preserve"> </w:t>
      </w:r>
      <w:r w:rsidRPr="00CE27E5">
        <w:rPr>
          <w:rFonts w:ascii="Sylfaen" w:hAnsi="Sylfaen" w:cs="Arial"/>
        </w:rPr>
        <w:t>სიგანე</w:t>
      </w:r>
      <w:r w:rsidRPr="00CE27E5">
        <w:rPr>
          <w:rFonts w:ascii="Sylfaen" w:hAnsi="Sylfaen" w:cs="Arial"/>
          <w:lang w:val="de-DE"/>
        </w:rPr>
        <w:t>:</w:t>
      </w:r>
      <w:r w:rsidRPr="00CE27E5">
        <w:rPr>
          <w:rFonts w:ascii="Sylfaen" w:hAnsi="Sylfaen" w:cs="Arial"/>
          <w:lang w:val="de-DE"/>
        </w:rPr>
        <w:tab/>
        <w:t xml:space="preserve">7.00 </w:t>
      </w:r>
      <w:r w:rsidRPr="00CE27E5">
        <w:rPr>
          <w:rFonts w:ascii="Sylfaen" w:hAnsi="Sylfaen" w:cs="Arial"/>
        </w:rPr>
        <w:t>მ</w:t>
      </w:r>
    </w:p>
    <w:p w:rsidR="00AB4136" w:rsidRPr="00CE27E5" w:rsidRDefault="00AB4136" w:rsidP="00AB4136">
      <w:pPr>
        <w:tabs>
          <w:tab w:val="left" w:pos="851"/>
          <w:tab w:val="left" w:pos="4536"/>
          <w:tab w:val="left" w:pos="7088"/>
        </w:tabs>
        <w:rPr>
          <w:rFonts w:ascii="Sylfaen" w:hAnsi="Sylfaen" w:cs="Arial"/>
          <w:lang w:val="de-DE"/>
        </w:rPr>
      </w:pPr>
      <w:r w:rsidRPr="00CE27E5">
        <w:rPr>
          <w:rFonts w:ascii="Sylfaen" w:hAnsi="Sylfaen" w:cs="Arial"/>
          <w:lang w:val="de-DE"/>
        </w:rPr>
        <w:tab/>
        <w:t>დაგებული მხარის სიგანე:</w:t>
      </w:r>
      <w:r w:rsidRPr="00CE27E5">
        <w:rPr>
          <w:rFonts w:ascii="Sylfaen" w:hAnsi="Sylfaen" w:cs="Arial"/>
          <w:lang w:val="de-DE"/>
        </w:rPr>
        <w:tab/>
        <w:t xml:space="preserve">2.50 </w:t>
      </w:r>
      <w:r w:rsidRPr="00CE27E5">
        <w:rPr>
          <w:rFonts w:ascii="Sylfaen" w:hAnsi="Sylfaen" w:cs="Arial"/>
        </w:rPr>
        <w:t>მ</w:t>
      </w:r>
    </w:p>
    <w:p w:rsidR="00AB4136" w:rsidRPr="00CE27E5" w:rsidRDefault="00AB4136" w:rsidP="00AB4136">
      <w:pPr>
        <w:tabs>
          <w:tab w:val="left" w:pos="851"/>
          <w:tab w:val="left" w:pos="4536"/>
          <w:tab w:val="left" w:pos="7088"/>
        </w:tabs>
        <w:rPr>
          <w:rFonts w:ascii="Sylfaen" w:hAnsi="Sylfaen" w:cs="Arial"/>
          <w:lang w:val="de-DE"/>
        </w:rPr>
      </w:pPr>
      <w:r w:rsidRPr="00CE27E5">
        <w:rPr>
          <w:rFonts w:ascii="Sylfaen" w:hAnsi="Sylfaen" w:cs="Arial"/>
          <w:lang w:val="de-DE"/>
        </w:rPr>
        <w:tab/>
        <w:t>გზის მხარე (დაუგებელი)</w:t>
      </w:r>
      <w:r w:rsidRPr="00CE27E5">
        <w:rPr>
          <w:rFonts w:ascii="Sylfaen" w:hAnsi="Sylfaen" w:cs="Arial"/>
          <w:lang w:val="de-DE"/>
        </w:rPr>
        <w:tab/>
        <w:t xml:space="preserve">0.50 </w:t>
      </w:r>
      <w:r w:rsidRPr="00CE27E5">
        <w:rPr>
          <w:rFonts w:ascii="Sylfaen" w:hAnsi="Sylfaen" w:cs="Arial"/>
        </w:rPr>
        <w:t>მ</w:t>
      </w:r>
    </w:p>
    <w:p w:rsidR="00AB4136" w:rsidRPr="004D31A1" w:rsidRDefault="00AB4136" w:rsidP="00AB4136">
      <w:pPr>
        <w:tabs>
          <w:tab w:val="left" w:pos="851"/>
          <w:tab w:val="left" w:pos="4536"/>
          <w:tab w:val="left" w:pos="7088"/>
        </w:tabs>
        <w:rPr>
          <w:rFonts w:ascii="Sylfaen" w:hAnsi="Sylfaen" w:cs="Arial"/>
          <w:lang w:val="de-DE"/>
        </w:rPr>
      </w:pPr>
      <w:r w:rsidRPr="00CE27E5">
        <w:rPr>
          <w:rFonts w:ascii="Sylfaen" w:hAnsi="Sylfaen" w:cs="Arial"/>
          <w:lang w:val="de-DE"/>
        </w:rPr>
        <w:tab/>
        <w:t>გზის საერთო სიგანე</w:t>
      </w:r>
      <w:r w:rsidRPr="004D31A1">
        <w:rPr>
          <w:rFonts w:ascii="Sylfaen" w:hAnsi="Sylfaen" w:cs="Arial"/>
          <w:lang w:val="de-DE"/>
        </w:rPr>
        <w:t>:</w:t>
      </w:r>
      <w:r w:rsidRPr="004D31A1">
        <w:rPr>
          <w:rFonts w:ascii="Sylfaen" w:hAnsi="Sylfaen" w:cs="Arial"/>
          <w:lang w:val="de-DE"/>
        </w:rPr>
        <w:tab/>
        <w:t xml:space="preserve">13.00 </w:t>
      </w:r>
      <w:r w:rsidRPr="00CE27E5">
        <w:rPr>
          <w:rFonts w:ascii="Sylfaen" w:hAnsi="Sylfaen" w:cs="Arial"/>
        </w:rPr>
        <w:t>მ</w:t>
      </w:r>
    </w:p>
    <w:p w:rsidR="00AB4136" w:rsidRPr="002B616A" w:rsidRDefault="00AB4136" w:rsidP="00AB4136">
      <w:pPr>
        <w:spacing w:before="200" w:after="200"/>
        <w:rPr>
          <w:rFonts w:ascii="Sylfaen" w:hAnsi="Sylfaen"/>
          <w:szCs w:val="22"/>
        </w:rPr>
      </w:pPr>
      <w:r w:rsidRPr="00FF734A">
        <w:rPr>
          <w:noProof/>
          <w:lang w:val="en-US" w:eastAsia="en-US"/>
        </w:rPr>
        <w:drawing>
          <wp:inline distT="0" distB="0" distL="0" distR="0" wp14:anchorId="22C90661" wp14:editId="15066F5D">
            <wp:extent cx="5935345" cy="1981200"/>
            <wp:effectExtent l="0" t="0" r="8255" b="0"/>
            <wp:docPr id="226" name="Bild 226" descr="Macintosh HD:Users:carstengriese:Documents:Typical CSTGurjaani_Telavi Bypass__06.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acintosh HD:Users:carstengriese:Documents:Typical CSTGurjaani_Telavi Bypass__06.10.17.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870" t="40315" r="12158" b="38620"/>
                    <a:stretch/>
                  </pic:blipFill>
                  <pic:spPr bwMode="auto">
                    <a:xfrm>
                      <a:off x="0" y="0"/>
                      <a:ext cx="5938080" cy="1982113"/>
                    </a:xfrm>
                    <a:prstGeom prst="rect">
                      <a:avLst/>
                    </a:prstGeom>
                    <a:noFill/>
                    <a:ln>
                      <a:noFill/>
                    </a:ln>
                    <a:extLst>
                      <a:ext uri="{53640926-AAD7-44D8-BBD7-CCE9431645EC}">
                        <a14:shadowObscured xmlns:a14="http://schemas.microsoft.com/office/drawing/2010/main"/>
                      </a:ext>
                    </a:extLst>
                  </pic:spPr>
                </pic:pic>
              </a:graphicData>
            </a:graphic>
          </wp:inline>
        </w:drawing>
      </w:r>
    </w:p>
    <w:p w:rsidR="00AB4136" w:rsidRPr="002B616A" w:rsidRDefault="00AB4136" w:rsidP="00AB4136">
      <w:pPr>
        <w:spacing w:before="200" w:after="200"/>
        <w:rPr>
          <w:rFonts w:ascii="Sylfaen" w:hAnsi="Sylfaen"/>
          <w:szCs w:val="22"/>
        </w:rPr>
      </w:pPr>
      <w:r>
        <w:rPr>
          <w:rFonts w:ascii="Sylfaen" w:hAnsi="Sylfaen"/>
          <w:szCs w:val="22"/>
          <w:lang w:val="ka-GE"/>
        </w:rPr>
        <w:t>სურათი</w:t>
      </w:r>
      <w:r>
        <w:rPr>
          <w:rFonts w:ascii="Sylfaen" w:hAnsi="Sylfaen"/>
          <w:szCs w:val="22"/>
        </w:rPr>
        <w:t xml:space="preserve"> </w:t>
      </w:r>
      <w:r w:rsidR="009A4DA0">
        <w:rPr>
          <w:rFonts w:ascii="Sylfaen" w:hAnsi="Sylfaen"/>
          <w:szCs w:val="22"/>
          <w:lang w:val="ka-GE"/>
        </w:rPr>
        <w:t>3</w:t>
      </w:r>
      <w:r w:rsidR="003E09DD">
        <w:rPr>
          <w:rFonts w:ascii="Sylfaen" w:hAnsi="Sylfaen"/>
          <w:szCs w:val="22"/>
          <w:lang w:val="ka-GE"/>
        </w:rPr>
        <w:t>.1.1</w:t>
      </w:r>
      <w:r>
        <w:rPr>
          <w:rFonts w:ascii="Sylfaen" w:hAnsi="Sylfaen"/>
          <w:szCs w:val="22"/>
          <w:lang w:val="ka-GE"/>
        </w:rPr>
        <w:t>-</w:t>
      </w:r>
      <w:r w:rsidRPr="002B616A">
        <w:rPr>
          <w:rFonts w:ascii="Sylfaen" w:hAnsi="Sylfaen"/>
          <w:szCs w:val="22"/>
        </w:rPr>
        <w:t xml:space="preserve">2. </w:t>
      </w:r>
      <w:r>
        <w:rPr>
          <w:rFonts w:ascii="Sylfaen" w:hAnsi="Sylfaen"/>
          <w:szCs w:val="22"/>
          <w:lang w:val="ka-GE"/>
        </w:rPr>
        <w:t>გზის ტიპიური განიკვეთი შეჩეული გზის კლასისთვის</w:t>
      </w:r>
    </w:p>
    <w:p w:rsidR="00AB4136" w:rsidRPr="00CE27E5" w:rsidRDefault="00AB4136" w:rsidP="00AB4136">
      <w:pPr>
        <w:spacing w:before="200" w:after="200"/>
        <w:rPr>
          <w:rFonts w:ascii="Sylfaen" w:eastAsia="MS Mincho" w:hAnsi="Sylfaen"/>
        </w:rPr>
      </w:pPr>
      <w:r>
        <w:rPr>
          <w:rFonts w:ascii="Sylfaen" w:hAnsi="Sylfaen"/>
          <w:lang w:val="ka-GE"/>
        </w:rPr>
        <w:lastRenderedPageBreak/>
        <w:t>მიწაყრილებზე, რომლებიც მოითხოვენ დამცავი ზღუდების დაყენებას, ერთ სავალ ნაწილიანი გზისთის საჭიროა დამა</w:t>
      </w:r>
      <w:r w:rsidRPr="00CE27E5">
        <w:rPr>
          <w:rFonts w:ascii="Sylfaen" w:hAnsi="Sylfaen"/>
          <w:lang w:val="en-US"/>
        </w:rPr>
        <w:t>ტებითი</w:t>
      </w:r>
      <w:r w:rsidRPr="00CE27E5">
        <w:rPr>
          <w:rFonts w:ascii="Sylfaen" w:hAnsi="Sylfaen"/>
        </w:rPr>
        <w:t xml:space="preserve"> 0,50მ გ</w:t>
      </w:r>
      <w:r>
        <w:rPr>
          <w:rFonts w:ascii="Sylfaen" w:hAnsi="Sylfaen"/>
          <w:lang w:val="ka-GE"/>
        </w:rPr>
        <w:t>სიგანის გაუმაგრებელი გვერდულები.</w:t>
      </w:r>
    </w:p>
    <w:p w:rsidR="00AB4136" w:rsidRPr="00F07838" w:rsidRDefault="00AB4136" w:rsidP="00AB4136">
      <w:pPr>
        <w:spacing w:before="200" w:after="200"/>
        <w:rPr>
          <w:rFonts w:ascii="Sylfaen" w:hAnsi="Sylfaen"/>
          <w:b/>
          <w:u w:val="single"/>
        </w:rPr>
      </w:pPr>
      <w:r w:rsidRPr="00F07838">
        <w:rPr>
          <w:rFonts w:ascii="Sylfaen" w:hAnsi="Sylfaen"/>
          <w:b/>
          <w:u w:val="single"/>
        </w:rPr>
        <w:t xml:space="preserve">გეომეტრიული </w:t>
      </w:r>
      <w:r w:rsidRPr="00F07838">
        <w:rPr>
          <w:rFonts w:ascii="Sylfaen" w:hAnsi="Sylfaen"/>
          <w:b/>
          <w:u w:val="single"/>
          <w:lang w:val="ka-GE"/>
        </w:rPr>
        <w:t>ელემენტების საანგარიშო სიდიდეები</w:t>
      </w:r>
    </w:p>
    <w:p w:rsidR="00AB4136" w:rsidRPr="00CE27E5" w:rsidRDefault="00AB4136" w:rsidP="00AB4136">
      <w:pPr>
        <w:spacing w:before="200" w:after="200"/>
        <w:rPr>
          <w:rFonts w:ascii="Sylfaen" w:hAnsi="Sylfaen"/>
        </w:rPr>
      </w:pPr>
      <w:r>
        <w:rPr>
          <w:rFonts w:ascii="Sylfaen" w:hAnsi="Sylfaen"/>
          <w:lang w:val="ka-GE"/>
        </w:rPr>
        <w:t>შერჩეული საანგარიშო მოძრაობის სიჩქარის (100კმ/სთ) გათვალისწინების, გზის გეომეტრიული ელემენტების პარამეტრების სასურველი საანგარიშო სიდიდეებია:</w:t>
      </w:r>
    </w:p>
    <w:p w:rsidR="00AB4136" w:rsidRPr="00CE27E5" w:rsidRDefault="00AB4136" w:rsidP="00AB4136">
      <w:pPr>
        <w:tabs>
          <w:tab w:val="left" w:pos="4111"/>
        </w:tabs>
        <w:ind w:left="1134"/>
        <w:rPr>
          <w:rFonts w:ascii="Sylfaen" w:hAnsi="Sylfaen"/>
          <w:lang w:val="en-US"/>
        </w:rPr>
      </w:pPr>
      <w:r w:rsidRPr="00CE27E5">
        <w:rPr>
          <w:rFonts w:ascii="Sylfaen" w:hAnsi="Sylfaen"/>
          <w:lang w:val="en-US"/>
        </w:rPr>
        <w:t xml:space="preserve">ჰორიზონტალური </w:t>
      </w:r>
      <w:r>
        <w:rPr>
          <w:rFonts w:ascii="Sylfaen" w:hAnsi="Sylfaen"/>
          <w:lang w:val="ka-GE"/>
        </w:rPr>
        <w:t xml:space="preserve">მრუდის მინიმალური </w:t>
      </w:r>
      <w:r w:rsidRPr="00CE27E5">
        <w:rPr>
          <w:rFonts w:ascii="Sylfaen" w:hAnsi="Sylfaen"/>
          <w:lang w:val="en-US"/>
        </w:rPr>
        <w:t>რადიუსი</w:t>
      </w:r>
      <w:r w:rsidRPr="00CE27E5">
        <w:rPr>
          <w:rFonts w:ascii="Sylfaen" w:hAnsi="Sylfaen"/>
          <w:lang w:val="en-US"/>
        </w:rPr>
        <w:tab/>
        <w:t xml:space="preserve"> 450 მ</w:t>
      </w:r>
    </w:p>
    <w:p w:rsidR="00AB4136" w:rsidRPr="00CE27E5" w:rsidRDefault="00AB4136" w:rsidP="00AB4136">
      <w:pPr>
        <w:tabs>
          <w:tab w:val="left" w:pos="4111"/>
        </w:tabs>
        <w:ind w:left="1134"/>
        <w:rPr>
          <w:rFonts w:ascii="Sylfaen" w:hAnsi="Sylfaen"/>
          <w:lang w:val="en-US"/>
        </w:rPr>
      </w:pPr>
      <w:r w:rsidRPr="00CE27E5">
        <w:rPr>
          <w:rFonts w:ascii="Sylfaen" w:hAnsi="Sylfaen"/>
          <w:lang w:val="en-US"/>
        </w:rPr>
        <w:t xml:space="preserve">მაქს. ვერტიკალური </w:t>
      </w:r>
      <w:r>
        <w:rPr>
          <w:rFonts w:ascii="Sylfaen" w:hAnsi="Sylfaen"/>
          <w:lang w:val="ka-GE"/>
        </w:rPr>
        <w:t xml:space="preserve">ქანობი                                   </w:t>
      </w:r>
      <w:r w:rsidRPr="00CE27E5">
        <w:rPr>
          <w:rFonts w:ascii="Sylfaen" w:hAnsi="Sylfaen"/>
          <w:lang w:val="en-US"/>
        </w:rPr>
        <w:tab/>
        <w:t xml:space="preserve"> 5%</w:t>
      </w:r>
    </w:p>
    <w:p w:rsidR="00AB4136" w:rsidRPr="00CE27E5" w:rsidRDefault="00AB4136" w:rsidP="00AB4136">
      <w:pPr>
        <w:tabs>
          <w:tab w:val="left" w:pos="4111"/>
        </w:tabs>
        <w:ind w:left="1134"/>
        <w:rPr>
          <w:rFonts w:ascii="Sylfaen" w:hAnsi="Sylfaen"/>
          <w:lang w:val="en-US"/>
        </w:rPr>
      </w:pPr>
      <w:r w:rsidRPr="00CE27E5">
        <w:rPr>
          <w:rFonts w:ascii="Sylfaen" w:hAnsi="Sylfaen"/>
          <w:lang w:val="en-US"/>
        </w:rPr>
        <w:t xml:space="preserve">მინ. გრძივი </w:t>
      </w:r>
      <w:r>
        <w:rPr>
          <w:rFonts w:ascii="Sylfaen" w:hAnsi="Sylfaen"/>
          <w:lang w:val="ka-GE"/>
        </w:rPr>
        <w:t xml:space="preserve">ქანობი                                                       </w:t>
      </w:r>
      <w:r w:rsidRPr="00CE27E5">
        <w:rPr>
          <w:rFonts w:ascii="Sylfaen" w:hAnsi="Sylfaen"/>
          <w:lang w:val="en-US"/>
        </w:rPr>
        <w:tab/>
        <w:t>0.4 %</w:t>
      </w:r>
    </w:p>
    <w:p w:rsidR="00AB4136" w:rsidRPr="00CE27E5" w:rsidRDefault="00AB4136" w:rsidP="00AB4136">
      <w:pPr>
        <w:tabs>
          <w:tab w:val="left" w:pos="4111"/>
        </w:tabs>
        <w:ind w:left="1134"/>
        <w:rPr>
          <w:rFonts w:ascii="Sylfaen" w:hAnsi="Sylfaen"/>
          <w:lang w:val="en-US"/>
        </w:rPr>
      </w:pPr>
      <w:r>
        <w:rPr>
          <w:rFonts w:ascii="Sylfaen" w:hAnsi="Sylfaen"/>
          <w:lang w:val="ka-GE"/>
        </w:rPr>
        <w:t xml:space="preserve">ამოზნექილი მრუდის მინიმალური რადიუსი      </w:t>
      </w:r>
      <w:r w:rsidRPr="00CE27E5">
        <w:rPr>
          <w:rFonts w:ascii="Sylfaen" w:hAnsi="Sylfaen"/>
          <w:lang w:val="en-US"/>
        </w:rPr>
        <w:t xml:space="preserve"> </w:t>
      </w:r>
      <w:r w:rsidRPr="00CE27E5">
        <w:rPr>
          <w:rFonts w:ascii="Sylfaen" w:hAnsi="Sylfaen"/>
          <w:lang w:val="en-US"/>
        </w:rPr>
        <w:tab/>
        <w:t>10,000მ</w:t>
      </w:r>
    </w:p>
    <w:p w:rsidR="00AB4136" w:rsidRPr="00CE27E5" w:rsidRDefault="00AB4136" w:rsidP="00AB4136">
      <w:pPr>
        <w:tabs>
          <w:tab w:val="left" w:pos="4111"/>
        </w:tabs>
        <w:ind w:left="1134"/>
        <w:rPr>
          <w:rFonts w:ascii="Sylfaen" w:hAnsi="Sylfaen"/>
          <w:lang w:val="en-US"/>
        </w:rPr>
      </w:pPr>
      <w:r>
        <w:rPr>
          <w:rFonts w:ascii="Sylfaen" w:hAnsi="Sylfaen"/>
          <w:lang w:val="ka-GE"/>
        </w:rPr>
        <w:t xml:space="preserve">ჩაზნექილი მრუდის მინიმალური რადიუსი          </w:t>
      </w:r>
      <w:r w:rsidRPr="00CE27E5">
        <w:rPr>
          <w:rFonts w:ascii="Sylfaen" w:hAnsi="Sylfaen"/>
          <w:lang w:val="en-US"/>
        </w:rPr>
        <w:tab/>
        <w:t xml:space="preserve">4,900 </w:t>
      </w:r>
    </w:p>
    <w:p w:rsidR="00AB4136" w:rsidRPr="00CE27E5" w:rsidRDefault="00AB4136" w:rsidP="00AB4136">
      <w:pPr>
        <w:tabs>
          <w:tab w:val="left" w:pos="4111"/>
        </w:tabs>
        <w:ind w:left="1134"/>
        <w:rPr>
          <w:rFonts w:ascii="Sylfaen" w:hAnsi="Sylfaen"/>
          <w:lang w:val="en-US"/>
        </w:rPr>
      </w:pPr>
      <w:r w:rsidRPr="00CE27E5">
        <w:rPr>
          <w:rFonts w:ascii="Sylfaen" w:hAnsi="Sylfaen"/>
          <w:lang w:val="en-US"/>
        </w:rPr>
        <w:t xml:space="preserve">მინ. განივი </w:t>
      </w:r>
      <w:r>
        <w:rPr>
          <w:rFonts w:ascii="Sylfaen" w:hAnsi="Sylfaen"/>
          <w:lang w:val="ka-GE"/>
        </w:rPr>
        <w:t xml:space="preserve">ქანობი                                                    </w:t>
      </w:r>
      <w:r w:rsidRPr="00CE27E5">
        <w:rPr>
          <w:rFonts w:ascii="Sylfaen" w:hAnsi="Sylfaen"/>
          <w:lang w:val="en-US"/>
        </w:rPr>
        <w:tab/>
        <w:t>2.5%</w:t>
      </w:r>
    </w:p>
    <w:p w:rsidR="00AB4136" w:rsidRPr="00CE27E5" w:rsidRDefault="00AB4136" w:rsidP="00AB4136">
      <w:pPr>
        <w:tabs>
          <w:tab w:val="left" w:pos="4111"/>
        </w:tabs>
        <w:ind w:left="1134"/>
        <w:rPr>
          <w:rFonts w:ascii="Sylfaen" w:hAnsi="Sylfaen"/>
          <w:lang w:val="en-US"/>
        </w:rPr>
      </w:pPr>
      <w:r>
        <w:rPr>
          <w:rFonts w:ascii="Sylfaen" w:hAnsi="Sylfaen"/>
          <w:lang w:val="ka-GE"/>
        </w:rPr>
        <w:t xml:space="preserve">ვირაჟის მაქსიმალური ქანობი                               </w:t>
      </w:r>
      <w:r w:rsidRPr="00CE27E5">
        <w:rPr>
          <w:rFonts w:ascii="Sylfaen" w:hAnsi="Sylfaen"/>
          <w:lang w:val="en-US"/>
        </w:rPr>
        <w:t xml:space="preserve"> </w:t>
      </w:r>
      <w:r w:rsidRPr="00CE27E5">
        <w:rPr>
          <w:rFonts w:ascii="Sylfaen" w:hAnsi="Sylfaen"/>
          <w:lang w:val="en-US"/>
        </w:rPr>
        <w:tab/>
        <w:t>7%</w:t>
      </w:r>
    </w:p>
    <w:p w:rsidR="00AB4136" w:rsidRPr="00CE27E5" w:rsidRDefault="00AB4136" w:rsidP="00AB4136">
      <w:pPr>
        <w:pStyle w:val="BodyText"/>
        <w:tabs>
          <w:tab w:val="left" w:pos="851"/>
        </w:tabs>
        <w:spacing w:before="200" w:after="200" w:line="240" w:lineRule="auto"/>
        <w:jc w:val="both"/>
        <w:rPr>
          <w:rFonts w:ascii="Sylfaen" w:hAnsi="Sylfaen" w:cs="Arial"/>
          <w:sz w:val="22"/>
          <w:szCs w:val="22"/>
        </w:rPr>
      </w:pPr>
      <w:r w:rsidRPr="00F07838">
        <w:rPr>
          <w:rFonts w:ascii="Sylfaen" w:hAnsi="Sylfaen" w:cs="Arial"/>
          <w:sz w:val="22"/>
        </w:rPr>
        <w:t>მიმართულებათა შემოთავაზებული ალტერნატივები მოსწორებულ რელიეფზე გადის, შესაბამისად დაბრკოლებები რომლები გამოიწვევს საპროექტო სიჩქარის შემცირებას, მოსალოდნელი არ არის.</w:t>
      </w:r>
    </w:p>
    <w:p w:rsidR="00AB4136" w:rsidRPr="00CE27E5" w:rsidRDefault="009A4DA0" w:rsidP="00AB4136">
      <w:pPr>
        <w:pStyle w:val="Heading2"/>
      </w:pPr>
      <w:bookmarkStart w:id="26" w:name="_Toc1407475"/>
      <w:r>
        <w:rPr>
          <w:rFonts w:ascii="Sylfaen" w:hAnsi="Sylfaen"/>
          <w:lang w:val="ka-GE"/>
        </w:rPr>
        <w:t>3</w:t>
      </w:r>
      <w:r w:rsidR="00AB4136" w:rsidRPr="00CE27E5">
        <w:t>.</w:t>
      </w:r>
      <w:r w:rsidR="00AB4136">
        <w:rPr>
          <w:rFonts w:ascii="Sylfaen" w:hAnsi="Sylfaen"/>
          <w:lang w:val="ka-GE"/>
        </w:rPr>
        <w:t>2</w:t>
      </w:r>
      <w:r w:rsidR="00AB4136" w:rsidRPr="00CE27E5">
        <w:tab/>
        <w:t xml:space="preserve">   </w:t>
      </w:r>
      <w:r w:rsidR="00AB4136" w:rsidRPr="00CE27E5">
        <w:rPr>
          <w:rFonts w:ascii="Sylfaen" w:hAnsi="Sylfaen" w:cs="Sylfaen"/>
        </w:rPr>
        <w:t>ხიდის</w:t>
      </w:r>
      <w:r w:rsidR="00AB4136" w:rsidRPr="00CE27E5">
        <w:t xml:space="preserve"> </w:t>
      </w:r>
      <w:r w:rsidR="00AB4136" w:rsidRPr="00CE27E5">
        <w:rPr>
          <w:rFonts w:ascii="Sylfaen" w:hAnsi="Sylfaen" w:cs="Sylfaen"/>
        </w:rPr>
        <w:t>დიზაინის</w:t>
      </w:r>
      <w:r w:rsidR="00AB4136" w:rsidRPr="00CE27E5">
        <w:t xml:space="preserve"> </w:t>
      </w:r>
      <w:r w:rsidR="00AB4136" w:rsidRPr="00CE27E5">
        <w:rPr>
          <w:rFonts w:ascii="Sylfaen" w:hAnsi="Sylfaen" w:cs="Sylfaen"/>
        </w:rPr>
        <w:t>კოდები</w:t>
      </w:r>
      <w:r w:rsidR="00AB4136" w:rsidRPr="00CE27E5">
        <w:t xml:space="preserve"> </w:t>
      </w:r>
      <w:r w:rsidR="00AB4136" w:rsidRPr="00CE27E5">
        <w:rPr>
          <w:rFonts w:ascii="Sylfaen" w:hAnsi="Sylfaen" w:cs="Sylfaen"/>
        </w:rPr>
        <w:t>და</w:t>
      </w:r>
      <w:r w:rsidR="00AB4136" w:rsidRPr="00CE27E5">
        <w:t xml:space="preserve"> </w:t>
      </w:r>
      <w:r w:rsidR="00AB4136" w:rsidRPr="00CE27E5">
        <w:rPr>
          <w:rFonts w:ascii="Sylfaen" w:hAnsi="Sylfaen" w:cs="Sylfaen"/>
        </w:rPr>
        <w:t>სტანდარტები</w:t>
      </w:r>
      <w:bookmarkEnd w:id="26"/>
    </w:p>
    <w:p w:rsidR="00AB4136" w:rsidRPr="002B361A" w:rsidRDefault="00AB4136" w:rsidP="00AB4136">
      <w:pPr>
        <w:spacing w:before="200" w:after="200"/>
        <w:rPr>
          <w:rFonts w:ascii="Sylfaen" w:hAnsi="Sylfaen"/>
        </w:rPr>
      </w:pPr>
      <w:r w:rsidRPr="002B361A">
        <w:rPr>
          <w:rFonts w:ascii="Sylfaen" w:hAnsi="Sylfaen"/>
        </w:rPr>
        <w:t xml:space="preserve">დამოუკიდებლობის მოპოვებამდე, საქართველოში და მის მეზობელ ამიერკავკასიის რესპუბლიკებში ხიდების პროექტირების საკითხები რეგულირდებოდა ე.წ. “სამშენებლო ნორმებით და წესებით” (სნდწ/СНиП).  დამოუკიდებლობის პერიოდში, ხიდების პროექტირების ნორმები ცალკე სახით მიღებული ჯერ კიდევ არ არის და სანაცვლოდ სახიდე ნაგებობების პროექტირებისას შერეული სახით გამოიყენება შესაბამისი ამერიკული და ევროპული სტანდარტები. საავტომობილო მაგისტრალური გზების დატვირთვების გაანგარიშების მიზნით ფართო გამოყენებით სარგებლობს </w:t>
      </w:r>
      <w:r>
        <w:rPr>
          <w:rFonts w:ascii="Sylfaen" w:hAnsi="Sylfaen"/>
        </w:rPr>
        <w:t>HL</w:t>
      </w:r>
      <w:r w:rsidRPr="002B361A">
        <w:rPr>
          <w:rFonts w:ascii="Sylfaen" w:hAnsi="Sylfaen"/>
        </w:rPr>
        <w:t>93 ტიპის სატრანსპორტო დატვირთვა, რომლითად უკვე დაპროექტებულია ხიდები როგორც საერთაშორისო, ასევე ადგილობრივი ბიუჯეტით დაფუნანსებული პროექტების ფარგლებში.</w:t>
      </w:r>
    </w:p>
    <w:p w:rsidR="00AB4136" w:rsidRDefault="00AB4136" w:rsidP="00AB4136">
      <w:pPr>
        <w:spacing w:before="200" w:after="200"/>
        <w:rPr>
          <w:rFonts w:ascii="Sylfaen" w:hAnsi="Sylfaen"/>
        </w:rPr>
      </w:pPr>
      <w:r w:rsidRPr="002B361A">
        <w:rPr>
          <w:rFonts w:ascii="Sylfaen" w:hAnsi="Sylfaen"/>
        </w:rPr>
        <w:t xml:space="preserve">კონსულტანტის წინადადებაა ხიდები დაპროექტდნენ 75-წლიანი “საანგარიშო საექსპლუატაციო ვადის” გათვალისწინებით, </w:t>
      </w:r>
      <w:r>
        <w:rPr>
          <w:rFonts w:ascii="Sylfaen" w:hAnsi="Sylfaen"/>
        </w:rPr>
        <w:t>AASHTO/LRFD</w:t>
      </w:r>
      <w:r w:rsidRPr="002B361A">
        <w:rPr>
          <w:rFonts w:ascii="Sylfaen" w:hAnsi="Sylfaen"/>
        </w:rPr>
        <w:t>-ის “ხიდების პროექტირების სპეციფიკაციების” შესაბამისად, რომელშიც წარმოდგენილია მაქსიმალური დატვირთვების შემდეგი საკონტროლო უზრუნველყოფის (განმეორებადობის) სიდიდეები:</w:t>
      </w:r>
    </w:p>
    <w:p w:rsidR="00AB4136" w:rsidRPr="001D2B74" w:rsidRDefault="00AB4136" w:rsidP="00883E97">
      <w:pPr>
        <w:pStyle w:val="ListParagraph"/>
        <w:numPr>
          <w:ilvl w:val="0"/>
          <w:numId w:val="21"/>
        </w:numPr>
        <w:spacing w:before="120"/>
        <w:ind w:left="270" w:hanging="270"/>
      </w:pPr>
      <w:r w:rsidRPr="001D2B74">
        <w:t>HL-93 ტიპის საანგარიშო დატვირთვა – 75-წლიანი განმეორებადობის მაქსიმალური დინამიკური დატვირთვის ეფექტი;</w:t>
      </w:r>
    </w:p>
    <w:p w:rsidR="00AB4136" w:rsidRPr="001D2B74" w:rsidRDefault="00AB4136" w:rsidP="00883E97">
      <w:pPr>
        <w:pStyle w:val="ListParagraph"/>
        <w:numPr>
          <w:ilvl w:val="0"/>
          <w:numId w:val="21"/>
        </w:numPr>
        <w:spacing w:before="120"/>
        <w:ind w:left="270" w:hanging="270"/>
      </w:pPr>
      <w:r w:rsidRPr="001D2B74">
        <w:t>საანგარიშო მიწისძვრის ინტენსიურობა – 75 წლის განმავლობაში გადაჭარბების 7%-იანი ალბათობა (1000-წლიანი განმეორებადობა);</w:t>
      </w:r>
    </w:p>
    <w:p w:rsidR="00AB4136" w:rsidRPr="001D2B74" w:rsidRDefault="00AB4136" w:rsidP="00883E97">
      <w:pPr>
        <w:pStyle w:val="ListParagraph"/>
        <w:numPr>
          <w:ilvl w:val="0"/>
          <w:numId w:val="21"/>
        </w:numPr>
        <w:spacing w:before="120"/>
        <w:ind w:left="270" w:hanging="270"/>
      </w:pPr>
      <w:r w:rsidRPr="001D2B74">
        <w:t>საანგარიშო ქარი – 50-წლიანი განმეორებადობის;</w:t>
      </w:r>
    </w:p>
    <w:p w:rsidR="00AB4136" w:rsidRPr="001D2B74" w:rsidRDefault="00AB4136" w:rsidP="00883E97">
      <w:pPr>
        <w:pStyle w:val="ListParagraph"/>
        <w:numPr>
          <w:ilvl w:val="0"/>
          <w:numId w:val="21"/>
        </w:numPr>
        <w:spacing w:before="120"/>
        <w:ind w:left="270" w:hanging="270"/>
      </w:pPr>
      <w:r w:rsidRPr="001D2B74">
        <w:t>საანგარიშო წყალდიდობა – 100-წლიანი განმეორებადობის</w:t>
      </w:r>
    </w:p>
    <w:p w:rsidR="00AB4136" w:rsidRPr="002B361A" w:rsidRDefault="00AB4136" w:rsidP="00AB4136">
      <w:pPr>
        <w:spacing w:before="200" w:after="200"/>
        <w:rPr>
          <w:rFonts w:ascii="Sylfaen" w:hAnsi="Sylfaen"/>
        </w:rPr>
      </w:pPr>
      <w:r>
        <w:rPr>
          <w:rFonts w:ascii="Sylfaen" w:hAnsi="Sylfaen"/>
        </w:rPr>
        <w:t>AASHTO/LRFD</w:t>
      </w:r>
      <w:r w:rsidRPr="002B361A">
        <w:rPr>
          <w:rFonts w:ascii="Sylfaen" w:hAnsi="Sylfaen"/>
        </w:rPr>
        <w:t>-ის “ხიდების პროექტირების სპეციფიკაციების” გამოყენების შეთავაზება განპირობებულია შემდეგი მიზეზებით:</w:t>
      </w:r>
    </w:p>
    <w:p w:rsidR="00AB4136" w:rsidRPr="001D2B74" w:rsidRDefault="00AB4136" w:rsidP="00883E97">
      <w:pPr>
        <w:pStyle w:val="ListParagraph"/>
        <w:numPr>
          <w:ilvl w:val="0"/>
          <w:numId w:val="21"/>
        </w:numPr>
        <w:spacing w:before="200" w:after="200"/>
        <w:ind w:left="180" w:hanging="180"/>
      </w:pPr>
      <w:r w:rsidRPr="001D2B74">
        <w:t xml:space="preserve">საქართველოში საგზაო (სატრანსპორტო) დატვირთვების კონკრეტული სტატისტიკური მონაცემები ხელმისაწვდომი არ არის. უახლოეს წარსულში HL93 ტიპის საანგარიშო დატვირთვის გამოყენებით დაპროექტებული ნაგებობების ადექვატურობის მიმართ დღემდე რაიმე პრეტენზიები არ გამოთქმულა. აღნიშნულის გათვალისწინებით, სატრანსპორტო დატვირთვების </w:t>
      </w:r>
      <w:r w:rsidRPr="001D2B74">
        <w:lastRenderedPageBreak/>
        <w:t xml:space="preserve">უფრო მაღალი საანგარიშო სიდიდის მიყენება სათანადო კონკრეტული მიზეზის გარეშე ზედმეტად კონსერვატიული (ჭარბ მარაგიანი) გადაწყვეტა იქნება. </w:t>
      </w:r>
    </w:p>
    <w:p w:rsidR="00AB4136" w:rsidRPr="001D2B74" w:rsidRDefault="00AB4136" w:rsidP="00883E97">
      <w:pPr>
        <w:pStyle w:val="ListParagraph"/>
        <w:numPr>
          <w:ilvl w:val="0"/>
          <w:numId w:val="21"/>
        </w:numPr>
        <w:spacing w:before="200" w:after="200"/>
        <w:ind w:left="180" w:hanging="180"/>
      </w:pPr>
      <w:r w:rsidRPr="001D2B74">
        <w:t xml:space="preserve">AASHTO/LRFD-ის მიდგომა გამოირჩევა სიმარტივით. ეს მიდგომა ითვალისწინებს 3.5-ის ტოლი “საიმედოობის კოეფიციენტის” გამოყენებას ნაგებობის სიმტკიცის გასაანგარიშებლად 75-წლიან საანგარიშო საექსპლუატაციო პერიოდში, რაც ნიშნავს, რომ ნაგებობის კონსტრუქციული დარღვევის ექვივალენტური ალბათობა დადგენილი საექსპლუატაციო პერიოდისთვის მხოლოდ 0.0233%-ს შეადგენს. კონსულტანტი მიიჩნევს, რომ ასეთი მცირე ალბათობა მოცემული პროექტისთვის საკმარისზე მეტია. </w:t>
      </w:r>
    </w:p>
    <w:p w:rsidR="00AB4136" w:rsidRPr="001D2B74" w:rsidRDefault="00AB4136" w:rsidP="00883E97">
      <w:pPr>
        <w:pStyle w:val="ListParagraph"/>
        <w:numPr>
          <w:ilvl w:val="0"/>
          <w:numId w:val="21"/>
        </w:numPr>
        <w:spacing w:before="200" w:after="200"/>
        <w:ind w:left="180" w:hanging="180"/>
      </w:pPr>
      <w:r w:rsidRPr="001D2B74">
        <w:t>შეთავაზებული მიდგომა იძლევა ხარჯების დაზოგვის შესაძლებლობას (თუმცა კონსტრუქციული ნაწილის ღირებულება საექსპლუატაციო ვადის ზრდის პროპორციულად არ მცირდება).</w:t>
      </w:r>
    </w:p>
    <w:p w:rsidR="00AB4136" w:rsidRPr="001D2B74" w:rsidRDefault="00AB4136" w:rsidP="00883E97">
      <w:pPr>
        <w:pStyle w:val="ListParagraph"/>
        <w:numPr>
          <w:ilvl w:val="0"/>
          <w:numId w:val="22"/>
        </w:numPr>
        <w:spacing w:before="200" w:after="200"/>
        <w:ind w:left="180" w:hanging="180"/>
      </w:pPr>
      <w:r w:rsidRPr="001D2B74">
        <w:t xml:space="preserve">ზემოთ მოყვანილი განხილვის მიუხედავად, კონსულტანტი არ გამორიცხავს გზების დეპარტამენტის სათანადო სურვილის შემთხვევაში უფრო ხანგრძლივი “საანგარიშოს საექსპლუატაციო ვადით” ხელმძღვანელობას (სხვა სტანდარტის საფუძველზე). თუმცა, იმავდროულად, უნდა გვახსოვდეს, რომ ასეთი გადაწყვეტა გამოიწვევს საწყისი ღირებულების გაზრდას და ნაკლებად მკაფიოდ გახდის ინვესტიციით მიღებად სარგებელს. </w:t>
      </w:r>
    </w:p>
    <w:p w:rsidR="00AB4136" w:rsidRPr="002B361A" w:rsidRDefault="00AB4136" w:rsidP="00AB4136">
      <w:pPr>
        <w:spacing w:before="200" w:after="200"/>
        <w:rPr>
          <w:rFonts w:ascii="Sylfaen" w:hAnsi="Sylfaen"/>
        </w:rPr>
      </w:pPr>
      <w:r w:rsidRPr="002B361A">
        <w:rPr>
          <w:rFonts w:ascii="Sylfaen" w:hAnsi="Sylfaen"/>
        </w:rPr>
        <w:t>დატვირთვების შეფასებისა და ნაგებობების წინასწარი პროექტირების მიზნით, ზოგადად, მხედველობაში მიღებული იქნა შემდეგი სტანდარტების მოთხოვნები:</w:t>
      </w:r>
    </w:p>
    <w:p w:rsidR="00AB4136" w:rsidRPr="001D2B74" w:rsidRDefault="00AB4136" w:rsidP="00883E97">
      <w:pPr>
        <w:pStyle w:val="ListParagraph"/>
        <w:numPr>
          <w:ilvl w:val="0"/>
          <w:numId w:val="22"/>
        </w:numPr>
        <w:spacing w:before="120"/>
        <w:ind w:left="360" w:hanging="360"/>
      </w:pPr>
      <w:r w:rsidRPr="001D2B74">
        <w:t>AASHTO LRFD Bridge Design Specification (SI Units) 2007</w:t>
      </w:r>
    </w:p>
    <w:p w:rsidR="00AB4136" w:rsidRPr="002B361A" w:rsidRDefault="00AB4136" w:rsidP="00AB4136">
      <w:pPr>
        <w:spacing w:before="120" w:after="120"/>
        <w:rPr>
          <w:rFonts w:ascii="Sylfaen" w:hAnsi="Sylfaen"/>
        </w:rPr>
      </w:pPr>
      <w:r>
        <w:rPr>
          <w:rFonts w:ascii="Sylfaen" w:hAnsi="Sylfaen"/>
        </w:rPr>
        <w:t xml:space="preserve">      AASHTO/LRFD</w:t>
      </w:r>
      <w:r w:rsidRPr="002B361A">
        <w:rPr>
          <w:rFonts w:ascii="Sylfaen" w:hAnsi="Sylfaen"/>
        </w:rPr>
        <w:t xml:space="preserve"> -ის “ხიდების პროექტირების სპეციფიკაციები” (</w:t>
      </w:r>
      <w:r>
        <w:rPr>
          <w:rFonts w:ascii="Sylfaen" w:hAnsi="Sylfaen"/>
        </w:rPr>
        <w:t>SI</w:t>
      </w:r>
      <w:r w:rsidRPr="002B361A">
        <w:rPr>
          <w:rFonts w:ascii="Sylfaen" w:hAnsi="Sylfaen"/>
        </w:rPr>
        <w:t xml:space="preserve"> ერთეულებში), 2007წ.</w:t>
      </w:r>
    </w:p>
    <w:p w:rsidR="00AB4136" w:rsidRPr="002B361A" w:rsidRDefault="00AB4136" w:rsidP="00AB4136">
      <w:pPr>
        <w:spacing w:before="120" w:after="120"/>
        <w:ind w:left="360"/>
        <w:rPr>
          <w:rFonts w:ascii="Sylfaen" w:hAnsi="Sylfaen"/>
        </w:rPr>
      </w:pPr>
      <w:r w:rsidRPr="002B361A">
        <w:rPr>
          <w:rFonts w:ascii="Sylfaen" w:hAnsi="Sylfaen"/>
        </w:rPr>
        <w:t>ეს სტანდარტი ძირითადად გამოყენებული იყო ხიდების დატვირთვების და ნაგებობების კონსტრუქციული ელემენტების გაანგარიშების მიზნით.</w:t>
      </w:r>
    </w:p>
    <w:p w:rsidR="00AB4136" w:rsidRPr="001D2B74" w:rsidRDefault="00AB4136" w:rsidP="00883E97">
      <w:pPr>
        <w:pStyle w:val="ListParagraph"/>
        <w:numPr>
          <w:ilvl w:val="0"/>
          <w:numId w:val="22"/>
        </w:numPr>
        <w:spacing w:before="120"/>
        <w:ind w:left="360" w:hanging="270"/>
      </w:pPr>
      <w:r w:rsidRPr="001D2B74">
        <w:t>AASHTO Guide Specification of LRFD Seismic Bridge Design - 2011</w:t>
      </w:r>
    </w:p>
    <w:p w:rsidR="00AB4136" w:rsidRPr="002B361A" w:rsidRDefault="00AB4136" w:rsidP="00AB4136">
      <w:pPr>
        <w:spacing w:before="120" w:after="120"/>
        <w:ind w:left="360"/>
        <w:rPr>
          <w:rFonts w:ascii="Sylfaen" w:hAnsi="Sylfaen"/>
        </w:rPr>
      </w:pPr>
      <w:r>
        <w:rPr>
          <w:rFonts w:ascii="Sylfaen" w:hAnsi="Sylfaen"/>
        </w:rPr>
        <w:t>AASHTO-</w:t>
      </w:r>
      <w:r>
        <w:rPr>
          <w:rFonts w:ascii="Sylfaen" w:hAnsi="Sylfaen"/>
          <w:lang w:val="ka-GE"/>
        </w:rPr>
        <w:t>ს</w:t>
      </w:r>
      <w:r w:rsidRPr="002B361A">
        <w:rPr>
          <w:rFonts w:ascii="Sylfaen" w:hAnsi="Sylfaen"/>
        </w:rPr>
        <w:t xml:space="preserve"> “სახელმძღვანელო სპეციფიკაციები ხიდები</w:t>
      </w:r>
      <w:r>
        <w:rPr>
          <w:rFonts w:ascii="Sylfaen" w:hAnsi="Sylfaen"/>
        </w:rPr>
        <w:t xml:space="preserve">ს სეისმომედეგი პროექტირებისთვის </w:t>
      </w:r>
      <w:r w:rsidRPr="002B361A">
        <w:rPr>
          <w:rFonts w:ascii="Sylfaen" w:hAnsi="Sylfaen"/>
        </w:rPr>
        <w:t>დატვირთვების და წინააღმდეგობების კოეფიციენტების გამოყენებით”, 2011 წ.</w:t>
      </w:r>
    </w:p>
    <w:p w:rsidR="00AB4136" w:rsidRPr="001D2B74" w:rsidRDefault="00AB4136" w:rsidP="00883E97">
      <w:pPr>
        <w:pStyle w:val="ListParagraph"/>
        <w:numPr>
          <w:ilvl w:val="0"/>
          <w:numId w:val="22"/>
        </w:numPr>
        <w:spacing w:before="120"/>
        <w:ind w:left="450" w:hanging="270"/>
      </w:pPr>
      <w:r w:rsidRPr="001D2B74">
        <w:t xml:space="preserve">სნდწ “ხიდები და მილები” (СНиП 2.05.03-84). აღნიშნული სტანდარტიდან გამოიყენება მხოლოდ NK-100 ტიპის ნორმატიული დინამიკური დატვირთვების მონაცემები, რომლებიც საჭიროა ხიდის დატვირთვებზე რეაგირების გასაანგარიშებლად. </w:t>
      </w:r>
    </w:p>
    <w:p w:rsidR="00AB4136" w:rsidRPr="001D2B74" w:rsidRDefault="00AB4136" w:rsidP="00883E97">
      <w:pPr>
        <w:pStyle w:val="ListParagraph"/>
        <w:numPr>
          <w:ilvl w:val="0"/>
          <w:numId w:val="22"/>
        </w:numPr>
        <w:spacing w:before="120"/>
        <w:ind w:left="450" w:hanging="270"/>
      </w:pPr>
      <w:r w:rsidRPr="001D2B74">
        <w:t>სამშენებლო ნორმები და წესები “სეისმომედეგი მშენებლობა” (პნ 01.01.09)</w:t>
      </w:r>
    </w:p>
    <w:p w:rsidR="00AB4136" w:rsidRPr="002B361A" w:rsidRDefault="00AB4136" w:rsidP="00AB4136">
      <w:pPr>
        <w:spacing w:before="120" w:after="120"/>
        <w:rPr>
          <w:rFonts w:ascii="Sylfaen" w:hAnsi="Sylfaen"/>
          <w:b/>
          <w:u w:val="single"/>
        </w:rPr>
      </w:pPr>
      <w:r w:rsidRPr="002B361A">
        <w:rPr>
          <w:rFonts w:ascii="Sylfaen" w:hAnsi="Sylfaen"/>
          <w:b/>
          <w:u w:val="single"/>
        </w:rPr>
        <w:t>ხიდის განივი კვეთი</w:t>
      </w:r>
    </w:p>
    <w:p w:rsidR="00AB4136" w:rsidRPr="002B361A" w:rsidRDefault="00AB4136" w:rsidP="00AB4136">
      <w:pPr>
        <w:spacing w:before="200" w:after="200"/>
        <w:rPr>
          <w:rFonts w:ascii="Sylfaen" w:hAnsi="Sylfaen"/>
        </w:rPr>
      </w:pPr>
      <w:r w:rsidRPr="002B361A">
        <w:rPr>
          <w:rFonts w:ascii="Sylfaen" w:hAnsi="Sylfaen"/>
        </w:rPr>
        <w:t>ხიდის სავალი ნაწილისთვის შერჩეული გეომეტრიული პარამეტრები დაფუძნებულია ნორმატიულ დოკუმენტზე “გეომეტრიული და კონსტრუქციული მოთხოვნები საქართველოს საერთო დანიშნულების საავტომობილო გზებისთვის”, კერძოდ:</w:t>
      </w:r>
    </w:p>
    <w:p w:rsidR="00AB4136" w:rsidRPr="001D2B74" w:rsidRDefault="00AB4136" w:rsidP="00883E97">
      <w:pPr>
        <w:pStyle w:val="ListParagraph"/>
        <w:numPr>
          <w:ilvl w:val="0"/>
          <w:numId w:val="22"/>
        </w:numPr>
        <w:spacing w:before="200" w:after="200"/>
        <w:ind w:left="270" w:hanging="270"/>
      </w:pPr>
      <w:r w:rsidRPr="001D2B74">
        <w:t>მოძრაობის ზოლის სიგანე შეადგენს 3.0 მეტრს, საპროექტო გზის მოძრაობის ზოლის ანალოგიურად;</w:t>
      </w:r>
    </w:p>
    <w:p w:rsidR="00AB4136" w:rsidRPr="001D2B74" w:rsidRDefault="00AB4136" w:rsidP="00883E97">
      <w:pPr>
        <w:pStyle w:val="ListParagraph"/>
        <w:numPr>
          <w:ilvl w:val="0"/>
          <w:numId w:val="22"/>
        </w:numPr>
        <w:spacing w:before="200" w:after="200"/>
        <w:ind w:left="270" w:hanging="270"/>
      </w:pPr>
      <w:r w:rsidRPr="001D2B74">
        <w:t xml:space="preserve">განაპირა ზოლი (უსაფრთხოების ზოლი, რომლის სიგანე იცვლება გზის პროექტირების მოთხოვნების გათვალისწინებით): 2.5 მ; </w:t>
      </w:r>
    </w:p>
    <w:p w:rsidR="00AB4136" w:rsidRPr="001D2B74" w:rsidRDefault="00AB4136" w:rsidP="00883E97">
      <w:pPr>
        <w:pStyle w:val="ListParagraph"/>
        <w:numPr>
          <w:ilvl w:val="0"/>
          <w:numId w:val="22"/>
        </w:numPr>
        <w:spacing w:before="200" w:after="200"/>
        <w:ind w:left="270" w:hanging="270"/>
      </w:pPr>
      <w:r w:rsidRPr="001D2B74">
        <w:t>საფეხმავლო ბილიკის (ტროტუარის) მინიმალური სიგანე: 1.5 მ (0.5+0.75+0.25);</w:t>
      </w:r>
    </w:p>
    <w:p w:rsidR="00AB4136" w:rsidRPr="001D2B74" w:rsidRDefault="00AB4136" w:rsidP="00883E97">
      <w:pPr>
        <w:pStyle w:val="ListParagraph"/>
        <w:numPr>
          <w:ilvl w:val="0"/>
          <w:numId w:val="22"/>
        </w:numPr>
        <w:spacing w:before="200" w:after="200"/>
        <w:ind w:left="270" w:hanging="270"/>
      </w:pPr>
      <w:r w:rsidRPr="001D2B74">
        <w:t>ბეტონის ჯებირის (თვალამრიდის) სიმაღლე: 0.80 მ;</w:t>
      </w:r>
    </w:p>
    <w:p w:rsidR="00AB4136" w:rsidRPr="001D2B74" w:rsidRDefault="00AB4136" w:rsidP="00883E97">
      <w:pPr>
        <w:pStyle w:val="ListParagraph"/>
        <w:numPr>
          <w:ilvl w:val="0"/>
          <w:numId w:val="22"/>
        </w:numPr>
        <w:spacing w:before="200" w:after="200"/>
        <w:ind w:left="270" w:hanging="270"/>
      </w:pPr>
      <w:r w:rsidRPr="001D2B74">
        <w:lastRenderedPageBreak/>
        <w:t>სავალი ნაწილის საერთო განივი ქანობი: 2.5%.</w:t>
      </w:r>
    </w:p>
    <w:p w:rsidR="00AB4136" w:rsidRDefault="00AB4136" w:rsidP="00AB4136">
      <w:pPr>
        <w:spacing w:before="200" w:after="200"/>
        <w:rPr>
          <w:rFonts w:ascii="Sylfaen" w:hAnsi="Sylfaen"/>
        </w:rPr>
      </w:pPr>
      <w:r w:rsidRPr="002B361A">
        <w:rPr>
          <w:rFonts w:ascii="Sylfaen" w:hAnsi="Sylfaen"/>
        </w:rPr>
        <w:t>ხიდის სრული სიგანე შეადგენს 15.0 მეტრს, როგორც ეს ილუსტრირებულია მომდევნო სურათზე 2.3.</w:t>
      </w:r>
    </w:p>
    <w:p w:rsidR="00AB4136" w:rsidRPr="002B361A" w:rsidRDefault="00AB4136" w:rsidP="00AB4136">
      <w:pPr>
        <w:spacing w:before="200" w:after="200"/>
        <w:rPr>
          <w:rFonts w:ascii="Sylfaen" w:hAnsi="Sylfaen"/>
        </w:rPr>
      </w:pPr>
      <w:r w:rsidRPr="00FF734A">
        <w:rPr>
          <w:noProof/>
          <w:lang w:val="en-US" w:eastAsia="en-US"/>
        </w:rPr>
        <w:drawing>
          <wp:inline distT="0" distB="0" distL="0" distR="0" wp14:anchorId="32EAF823" wp14:editId="7B3E16C6">
            <wp:extent cx="5932805" cy="2171666"/>
            <wp:effectExtent l="0" t="0" r="10795"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3167" cy="2171798"/>
                    </a:xfrm>
                    <a:prstGeom prst="rect">
                      <a:avLst/>
                    </a:prstGeom>
                    <a:noFill/>
                    <a:ln>
                      <a:noFill/>
                    </a:ln>
                  </pic:spPr>
                </pic:pic>
              </a:graphicData>
            </a:graphic>
          </wp:inline>
        </w:drawing>
      </w:r>
    </w:p>
    <w:p w:rsidR="00AB4136" w:rsidRDefault="00AB4136" w:rsidP="00AB4136">
      <w:pPr>
        <w:spacing w:before="200" w:after="200"/>
        <w:rPr>
          <w:rFonts w:ascii="Sylfaen" w:hAnsi="Sylfaen"/>
          <w:sz w:val="20"/>
          <w:lang w:val="ka-GE"/>
        </w:rPr>
      </w:pPr>
      <w:r>
        <w:rPr>
          <w:rFonts w:ascii="Sylfaen" w:hAnsi="Sylfaen"/>
          <w:sz w:val="20"/>
          <w:lang w:val="ka-GE"/>
        </w:rPr>
        <w:t xml:space="preserve">სურათი </w:t>
      </w:r>
      <w:r w:rsidR="009A4DA0">
        <w:rPr>
          <w:rFonts w:ascii="Sylfaen" w:hAnsi="Sylfaen"/>
          <w:sz w:val="20"/>
          <w:lang w:val="ka-GE"/>
        </w:rPr>
        <w:t>3</w:t>
      </w:r>
      <w:r w:rsidR="003E09DD">
        <w:rPr>
          <w:rFonts w:ascii="Sylfaen" w:hAnsi="Sylfaen"/>
          <w:sz w:val="20"/>
          <w:lang w:val="ka-GE"/>
        </w:rPr>
        <w:t>.2</w:t>
      </w:r>
      <w:r>
        <w:rPr>
          <w:rFonts w:ascii="Sylfaen" w:hAnsi="Sylfaen"/>
          <w:sz w:val="20"/>
          <w:lang w:val="ka-GE"/>
        </w:rPr>
        <w:t>-3 წარმოდგენილი ხიდის ნიმუში პროექტის ფარგლებში</w:t>
      </w:r>
    </w:p>
    <w:p w:rsidR="00AB4136" w:rsidRDefault="00AB4136" w:rsidP="00AB4136">
      <w:pPr>
        <w:spacing w:before="200" w:after="200"/>
        <w:rPr>
          <w:rFonts w:ascii="Sylfaen" w:hAnsi="Sylfaen"/>
          <w:sz w:val="20"/>
          <w:lang w:val="ka-GE"/>
        </w:rPr>
      </w:pPr>
    </w:p>
    <w:p w:rsidR="00AB4136" w:rsidRDefault="00AB4136" w:rsidP="00AB4136">
      <w:pPr>
        <w:spacing w:before="200" w:after="200"/>
        <w:rPr>
          <w:rFonts w:ascii="Sylfaen" w:hAnsi="Sylfaen"/>
          <w:sz w:val="20"/>
          <w:lang w:val="ka-GE"/>
        </w:rPr>
      </w:pPr>
    </w:p>
    <w:p w:rsidR="00AB4136" w:rsidRDefault="00AB4136" w:rsidP="00AB4136">
      <w:pPr>
        <w:spacing w:before="200" w:after="200"/>
        <w:rPr>
          <w:rFonts w:ascii="Sylfaen" w:hAnsi="Sylfaen"/>
          <w:sz w:val="20"/>
          <w:lang w:val="ka-GE"/>
        </w:rPr>
      </w:pPr>
    </w:p>
    <w:p w:rsidR="00AB4136" w:rsidRDefault="00AB4136" w:rsidP="00AB4136">
      <w:pPr>
        <w:spacing w:before="200" w:after="200"/>
        <w:rPr>
          <w:rFonts w:ascii="Sylfaen" w:hAnsi="Sylfaen"/>
          <w:sz w:val="20"/>
          <w:lang w:val="ka-GE"/>
        </w:rPr>
      </w:pPr>
    </w:p>
    <w:p w:rsidR="00AB4136" w:rsidRDefault="00AB4136" w:rsidP="00AB4136">
      <w:pPr>
        <w:spacing w:before="200" w:after="200"/>
        <w:rPr>
          <w:rFonts w:ascii="Sylfaen" w:hAnsi="Sylfaen"/>
          <w:sz w:val="20"/>
          <w:lang w:val="ka-GE"/>
        </w:rPr>
        <w:sectPr w:rsidR="00AB4136" w:rsidSect="00AB4136">
          <w:headerReference w:type="default" r:id="rId25"/>
          <w:footerReference w:type="default" r:id="rId26"/>
          <w:footerReference w:type="first" r:id="rId27"/>
          <w:pgSz w:w="11900" w:h="16840"/>
          <w:pgMar w:top="1417" w:right="560" w:bottom="1134" w:left="1350" w:header="708" w:footer="708" w:gutter="0"/>
          <w:cols w:space="720"/>
          <w:titlePg/>
          <w:docGrid w:linePitch="299"/>
        </w:sectPr>
      </w:pPr>
    </w:p>
    <w:p w:rsidR="00AB4136" w:rsidRDefault="00AB4136" w:rsidP="00AB4136">
      <w:pPr>
        <w:spacing w:before="200" w:after="200"/>
        <w:rPr>
          <w:rFonts w:ascii="Sylfaen" w:hAnsi="Sylfaen"/>
          <w:sz w:val="20"/>
          <w:lang w:val="ka-GE"/>
        </w:rPr>
      </w:pPr>
      <w:r w:rsidRPr="0058787D">
        <w:rPr>
          <w:rFonts w:ascii="Sylfaen" w:hAnsi="Sylfaen"/>
          <w:noProof/>
          <w:sz w:val="20"/>
          <w:lang w:val="en-US" w:eastAsia="en-US"/>
        </w:rPr>
        <w:lastRenderedPageBreak/>
        <w:drawing>
          <wp:inline distT="0" distB="0" distL="0" distR="0" wp14:anchorId="17FCB5C0" wp14:editId="54D53820">
            <wp:extent cx="9073515" cy="5146173"/>
            <wp:effectExtent l="0" t="0" r="0" b="0"/>
            <wp:docPr id="224" name="Picture 224" descr="D:\my docs\Bakurtsikhe-tsnori\bakurcixe-wnori\ESIA reports\მეორე ეტაპისტის\new\ხიდები თელავი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descr="D:\my docs\Bakurtsikhe-tsnori\bakurcixe-wnori\ESIA reports\მეორე ეტაპისტის\new\ხიდები თელავი 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73515" cy="5146173"/>
                    </a:xfrm>
                    <a:prstGeom prst="rect">
                      <a:avLst/>
                    </a:prstGeom>
                    <a:noFill/>
                    <a:ln>
                      <a:noFill/>
                    </a:ln>
                  </pic:spPr>
                </pic:pic>
              </a:graphicData>
            </a:graphic>
          </wp:inline>
        </w:drawing>
      </w:r>
    </w:p>
    <w:p w:rsidR="00AB4136" w:rsidRPr="003C781A" w:rsidRDefault="00AB4136" w:rsidP="00AB4136">
      <w:pPr>
        <w:rPr>
          <w:rFonts w:ascii="AcadNusx" w:hAnsi="AcadNusx"/>
          <w:sz w:val="20"/>
          <w:lang w:val="ka-GE"/>
        </w:rPr>
      </w:pPr>
      <w:r>
        <w:rPr>
          <w:rFonts w:ascii="Sylfaen" w:hAnsi="Sylfaen"/>
          <w:sz w:val="20"/>
          <w:lang w:val="ka-GE"/>
        </w:rPr>
        <w:t xml:space="preserve">სურათი </w:t>
      </w:r>
      <w:r w:rsidR="009A4DA0">
        <w:rPr>
          <w:rFonts w:ascii="Sylfaen" w:hAnsi="Sylfaen"/>
          <w:sz w:val="20"/>
          <w:lang w:val="ka-GE"/>
        </w:rPr>
        <w:t>3</w:t>
      </w:r>
      <w:r>
        <w:rPr>
          <w:rFonts w:ascii="Sylfaen" w:hAnsi="Sylfaen"/>
          <w:sz w:val="20"/>
          <w:lang w:val="ka-GE"/>
        </w:rPr>
        <w:t>.2-4 ხიდების რაოდენობა და მათი მონაცემები</w:t>
      </w:r>
    </w:p>
    <w:p w:rsidR="00AB4136" w:rsidRDefault="00AB4136" w:rsidP="00AB4136">
      <w:pPr>
        <w:jc w:val="left"/>
        <w:rPr>
          <w:rFonts w:ascii="Sylfaen" w:hAnsi="Sylfaen"/>
          <w:sz w:val="20"/>
          <w:lang w:val="ka-GE"/>
        </w:rPr>
      </w:pPr>
    </w:p>
    <w:p w:rsidR="00775D1D" w:rsidRPr="003C781A" w:rsidRDefault="00775D1D" w:rsidP="00775D1D">
      <w:pPr>
        <w:rPr>
          <w:rFonts w:ascii="AcadNusx" w:hAnsi="AcadNusx"/>
          <w:sz w:val="20"/>
          <w:lang w:val="ka-GE"/>
        </w:rPr>
      </w:pPr>
      <w:r w:rsidRPr="00905EBC">
        <w:rPr>
          <w:rFonts w:ascii="Sylfaen" w:hAnsi="Sylfaen"/>
          <w:noProof/>
          <w:sz w:val="20"/>
          <w:lang w:val="en-US" w:eastAsia="en-US"/>
        </w:rPr>
        <w:lastRenderedPageBreak/>
        <w:drawing>
          <wp:inline distT="0" distB="0" distL="0" distR="0" wp14:anchorId="1C9ADA23" wp14:editId="7BAF33D9">
            <wp:extent cx="9544050" cy="5590540"/>
            <wp:effectExtent l="0" t="0" r="0" b="0"/>
            <wp:docPr id="449" name="Picture 449" descr="D:\my docs\Bakurtsikhe-tsnori\bakurcixe-wnori\ESIA reports\მეორე ეტაპისტის\new\ხიდის უწყის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my docs\Bakurtsikhe-tsnori\bakurcixe-wnori\ESIA reports\მეორე ეტაპისტის\new\ხიდის უწყისი.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50647" cy="5594404"/>
                    </a:xfrm>
                    <a:prstGeom prst="rect">
                      <a:avLst/>
                    </a:prstGeom>
                    <a:noFill/>
                    <a:ln>
                      <a:noFill/>
                    </a:ln>
                  </pic:spPr>
                </pic:pic>
              </a:graphicData>
            </a:graphic>
          </wp:inline>
        </w:drawing>
      </w:r>
      <w:r>
        <w:rPr>
          <w:rFonts w:ascii="Sylfaen" w:hAnsi="Sylfaen"/>
          <w:sz w:val="20"/>
          <w:lang w:val="ka-GE"/>
        </w:rPr>
        <w:t>სურათი 4.2-5 ხიდების რაოდენობა და მათი მონაცემები</w:t>
      </w:r>
    </w:p>
    <w:p w:rsidR="00775D1D" w:rsidRPr="00775D1D" w:rsidRDefault="00775D1D" w:rsidP="00AB4136">
      <w:pPr>
        <w:jc w:val="left"/>
        <w:rPr>
          <w:rFonts w:ascii="Sylfaen" w:hAnsi="Sylfaen"/>
          <w:sz w:val="20"/>
          <w:lang w:val="ka-GE"/>
        </w:rPr>
        <w:sectPr w:rsidR="00775D1D" w:rsidRPr="00775D1D">
          <w:pgSz w:w="16840" w:h="11900" w:orient="landscape"/>
          <w:pgMar w:top="1350" w:right="1417" w:bottom="740" w:left="1134" w:header="708" w:footer="708" w:gutter="0"/>
          <w:cols w:space="720"/>
        </w:sectPr>
      </w:pPr>
    </w:p>
    <w:p w:rsidR="00AB4136" w:rsidRPr="00CE27E5" w:rsidRDefault="009A4DA0" w:rsidP="00AB4136">
      <w:pPr>
        <w:pStyle w:val="EIAheading2"/>
        <w:rPr>
          <w:lang w:val="ka-GE"/>
        </w:rPr>
      </w:pPr>
      <w:bookmarkStart w:id="27" w:name="_Toc1407476"/>
      <w:r>
        <w:rPr>
          <w:rFonts w:ascii="Sylfaen" w:hAnsi="Sylfaen"/>
          <w:lang w:val="ka-GE"/>
        </w:rPr>
        <w:lastRenderedPageBreak/>
        <w:t>3</w:t>
      </w:r>
      <w:r w:rsidR="00AB4136" w:rsidRPr="003C781A">
        <w:rPr>
          <w:lang w:val="ka-GE"/>
        </w:rPr>
        <w:t>.</w:t>
      </w:r>
      <w:r w:rsidR="00AB4136">
        <w:rPr>
          <w:rFonts w:ascii="Sylfaen" w:hAnsi="Sylfaen"/>
          <w:lang w:val="ka-GE"/>
        </w:rPr>
        <w:t>3</w:t>
      </w:r>
      <w:r w:rsidR="00AB4136" w:rsidRPr="003C781A">
        <w:rPr>
          <w:lang w:val="ka-GE"/>
        </w:rPr>
        <w:tab/>
      </w:r>
      <w:r w:rsidR="00AB4136">
        <w:rPr>
          <w:rFonts w:ascii="Sylfaen" w:hAnsi="Sylfaen"/>
          <w:lang w:val="ka-GE"/>
        </w:rPr>
        <w:t>საგზაო სამოსის პროექტირების ნორმები</w:t>
      </w:r>
      <w:bookmarkEnd w:id="27"/>
    </w:p>
    <w:p w:rsidR="00AB4136" w:rsidRPr="004D31A1" w:rsidRDefault="00AB4136" w:rsidP="00AB4136">
      <w:pPr>
        <w:spacing w:before="200" w:after="200"/>
        <w:rPr>
          <w:rFonts w:ascii="Sylfaen" w:hAnsi="Sylfaen"/>
          <w:lang w:val="ka-GE"/>
        </w:rPr>
      </w:pPr>
      <w:r w:rsidRPr="004D31A1">
        <w:rPr>
          <w:rFonts w:ascii="Sylfaen" w:hAnsi="Sylfaen"/>
          <w:lang w:val="ka-GE"/>
        </w:rPr>
        <w:t>საგზაო სამოსის პროექტირების პროცესი მოიცავს სათანადო საგზაო სამოსისა და მოსაპირკეთებელი მასალების შერჩევას საგზაო სამოსის ადექვატური მუშაობის უზრუნველყოფის მიზნით და პროექტით განსაზღვრულ პერიოდში მოსალოდნელი სატრანსპორტო მოძრაობის დატვირთვების პირობებში მინიმალური ტექნიკური მომსახურების საჭიროების გათვალისწინებით.</w:t>
      </w:r>
    </w:p>
    <w:p w:rsidR="00AB4136" w:rsidRPr="004D31A1" w:rsidRDefault="00AB4136" w:rsidP="00AB4136">
      <w:pPr>
        <w:spacing w:before="200" w:after="200"/>
        <w:rPr>
          <w:rFonts w:ascii="Sylfaen" w:hAnsi="Sylfaen"/>
          <w:lang w:val="ka-GE"/>
        </w:rPr>
      </w:pPr>
      <w:r w:rsidRPr="004D31A1">
        <w:rPr>
          <w:rFonts w:ascii="Sylfaen" w:hAnsi="Sylfaen"/>
          <w:lang w:val="ka-GE"/>
        </w:rPr>
        <w:t>საკვლევი გზის საგზაო სამოსის ტექნიკური გადაწყვეტა დაფუძნებულია პროექტირების მეთოდზე, რომელიც მოცემულია AASHTO-ს “საგზაო სამოსის კონსტრუქციების პროექტირების სახელმძღვანელო”, (1993წ.), ჳ ტომში (“ახალი მშენებლობის ან რეკონსტრუქციის სამუშაოების პროექტირების პროცედურები”)  (</w:t>
      </w:r>
      <w:r w:rsidRPr="004D31A1">
        <w:rPr>
          <w:rFonts w:ascii="Sylfaen" w:eastAsia="Lucida Sans Unicode" w:hAnsi="Sylfaen" w:cs="Arial"/>
          <w:i/>
          <w:iCs/>
          <w:szCs w:val="22"/>
          <w:lang w:val="ka-GE"/>
        </w:rPr>
        <w:t>AASHTO Guide for Design of Pavement Structures</w:t>
      </w:r>
      <w:r w:rsidRPr="004D31A1">
        <w:rPr>
          <w:rFonts w:ascii="Sylfaen" w:eastAsia="Lucida Sans Unicode" w:hAnsi="Sylfaen" w:cs="Arial"/>
          <w:szCs w:val="22"/>
          <w:lang w:val="ka-GE"/>
        </w:rPr>
        <w:t xml:space="preserve">, </w:t>
      </w:r>
      <w:r w:rsidRPr="004D31A1">
        <w:rPr>
          <w:rFonts w:ascii="Sylfaen" w:eastAsia="Lucida Sans Unicode" w:hAnsi="Sylfaen" w:cs="Arial"/>
          <w:i/>
          <w:szCs w:val="22"/>
          <w:lang w:val="ka-GE"/>
        </w:rPr>
        <w:t>1993, Volume 1,</w:t>
      </w:r>
      <w:r w:rsidRPr="004D31A1">
        <w:rPr>
          <w:rFonts w:ascii="Sylfaen" w:eastAsia="Lucida Sans Unicode" w:hAnsi="Sylfaen" w:cs="Arial"/>
          <w:szCs w:val="22"/>
          <w:lang w:val="ka-GE"/>
        </w:rPr>
        <w:t xml:space="preserve"> Design Procedures for New Construction or Reconstruction</w:t>
      </w:r>
      <w:r w:rsidRPr="004D31A1">
        <w:rPr>
          <w:rFonts w:ascii="Sylfaen" w:hAnsi="Sylfaen"/>
          <w:lang w:val="ka-GE"/>
        </w:rPr>
        <w:t>)</w:t>
      </w:r>
      <w:r>
        <w:rPr>
          <w:rFonts w:ascii="Sylfaen" w:hAnsi="Sylfaen"/>
          <w:lang w:val="ka-GE"/>
        </w:rPr>
        <w:t xml:space="preserve"> </w:t>
      </w:r>
      <w:r w:rsidRPr="004D31A1">
        <w:rPr>
          <w:rFonts w:ascii="Sylfaen" w:hAnsi="Sylfaen"/>
          <w:lang w:val="ka-GE"/>
        </w:rPr>
        <w:t>ეს მეთოდი უკვე აპრობირებულია საქართველოში და, აგრეთვე, აღიარებულია მსოფლიო მასშტაბით.</w:t>
      </w:r>
    </w:p>
    <w:p w:rsidR="00AB4136" w:rsidRPr="004D31A1" w:rsidRDefault="00AB4136" w:rsidP="00AB4136">
      <w:pPr>
        <w:spacing w:before="200" w:after="200"/>
        <w:rPr>
          <w:rFonts w:ascii="Sylfaen" w:hAnsi="Sylfaen"/>
          <w:lang w:val="ka-GE"/>
        </w:rPr>
      </w:pPr>
      <w:r w:rsidRPr="004D31A1">
        <w:rPr>
          <w:lang w:val="ka-GE"/>
        </w:rPr>
        <w:t>AASHTO</w:t>
      </w:r>
      <w:r w:rsidRPr="004D31A1">
        <w:rPr>
          <w:rFonts w:ascii="Sylfaen" w:hAnsi="Sylfaen"/>
          <w:lang w:val="ka-GE"/>
        </w:rPr>
        <w:t>-ს “საგზაო სამოსის ელემენტების პროექტირების სახელმძღვანელო” მოითხოვენ ზუსტ საწყის მონაცემებს, რომლებიც აღწერენ მასალების თვისებებს, კონსტრუქციის მუშა მახასიათებლებს, საიმედობას და საგზაო მოძრაობის ინტენსიურობას.</w:t>
      </w:r>
    </w:p>
    <w:p w:rsidR="00AB4136" w:rsidRPr="004D31A1" w:rsidRDefault="00AB4136" w:rsidP="00AB4136">
      <w:pPr>
        <w:spacing w:before="200" w:after="200"/>
        <w:rPr>
          <w:rFonts w:ascii="Sylfaen" w:hAnsi="Sylfaen"/>
          <w:lang w:val="ka-GE"/>
        </w:rPr>
      </w:pPr>
      <w:r w:rsidRPr="004D31A1">
        <w:rPr>
          <w:rFonts w:ascii="Sylfaen" w:hAnsi="Sylfaen"/>
          <w:lang w:val="ka-GE"/>
        </w:rPr>
        <w:t xml:space="preserve">ტექნიკურად და ეკონომიკურად ადექვატური აგებულების/შემადგენლობის საგზაო სამოსის შერჩევის მიზნით, უპირატესი ალტერნატიული ვარიანტისთვის, შესადარებლად, საგზაო სამოსი აგრეთვე გაანგარიშდა საგზაო სამოსების პროექტირების გერმანული სახელმძღვანელო ინსტრუქციის – </w:t>
      </w:r>
      <w:r w:rsidRPr="004D31A1">
        <w:rPr>
          <w:rFonts w:cs="Arial"/>
          <w:lang w:val="ka-GE"/>
        </w:rPr>
        <w:t>RStO</w:t>
      </w:r>
      <w:r w:rsidRPr="004D31A1">
        <w:rPr>
          <w:rFonts w:ascii="Sylfaen" w:hAnsi="Sylfaen"/>
          <w:lang w:val="ka-GE"/>
        </w:rPr>
        <w:t xml:space="preserve">-12-ის </w:t>
      </w:r>
      <w:r>
        <w:rPr>
          <w:rFonts w:ascii="Sylfaen" w:hAnsi="Sylfaen"/>
          <w:lang w:val="ka-GE"/>
        </w:rPr>
        <w:t>(</w:t>
      </w:r>
      <w:r w:rsidRPr="004D31A1">
        <w:rPr>
          <w:rFonts w:eastAsia="Lucida Sans Unicode" w:cs="Arial"/>
          <w:i/>
          <w:szCs w:val="20"/>
          <w:lang w:val="ka-GE"/>
        </w:rPr>
        <w:t>Richtlinien für die Standardisierung des Oberbaues von Verkehrsflächen</w:t>
      </w:r>
      <w:r w:rsidRPr="004D31A1">
        <w:rPr>
          <w:rFonts w:ascii="Sylfaen" w:hAnsi="Sylfaen"/>
          <w:lang w:val="ka-GE"/>
        </w:rPr>
        <w:t>) შესაბამისად. აღნიშნული გერმანული სტანდარტი დაფუძნებულია არსებული გზების და სხვა სამოძრაო ტერიტორიების ექსპლუატაციის გამოცდილებასა და მეცნიერულ შეფასებაზე.</w:t>
      </w:r>
    </w:p>
    <w:p w:rsidR="00AB4136" w:rsidRDefault="009A4DA0" w:rsidP="00AB4136">
      <w:pPr>
        <w:pStyle w:val="EIAheading2"/>
        <w:rPr>
          <w:rFonts w:ascii="Sylfaen" w:hAnsi="Sylfaen"/>
          <w:lang w:val="ka-GE"/>
        </w:rPr>
      </w:pPr>
      <w:bookmarkStart w:id="28" w:name="_Toc1407477"/>
      <w:bookmarkEnd w:id="24"/>
      <w:bookmarkEnd w:id="25"/>
      <w:r>
        <w:rPr>
          <w:rFonts w:ascii="Sylfaen" w:hAnsi="Sylfaen"/>
          <w:lang w:val="ka-GE"/>
        </w:rPr>
        <w:t>3</w:t>
      </w:r>
      <w:r w:rsidR="00AB4136">
        <w:rPr>
          <w:rFonts w:ascii="Sylfaen" w:hAnsi="Sylfaen"/>
          <w:lang w:val="ka-GE"/>
        </w:rPr>
        <w:t>.4 სადრენაჟე სისტემების პროექტირების ნორმები</w:t>
      </w:r>
      <w:bookmarkEnd w:id="28"/>
    </w:p>
    <w:p w:rsidR="00AB4136" w:rsidRPr="004D31A1" w:rsidRDefault="00AB4136" w:rsidP="00AB4136">
      <w:pPr>
        <w:spacing w:before="120" w:after="120"/>
        <w:rPr>
          <w:lang w:val="ka-GE"/>
        </w:rPr>
      </w:pP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ობიექტების</w:t>
      </w:r>
      <w:r w:rsidRPr="004D31A1">
        <w:rPr>
          <w:lang w:val="ka-GE"/>
        </w:rPr>
        <w:t xml:space="preserve"> </w:t>
      </w:r>
      <w:r w:rsidRPr="004D31A1">
        <w:rPr>
          <w:rFonts w:ascii="Sylfaen" w:hAnsi="Sylfaen" w:cs="Sylfaen"/>
          <w:lang w:val="ka-GE"/>
        </w:rPr>
        <w:t>გამოვლენილი</w:t>
      </w:r>
      <w:r w:rsidRPr="004D31A1">
        <w:rPr>
          <w:lang w:val="ka-GE"/>
        </w:rPr>
        <w:t xml:space="preserve"> </w:t>
      </w:r>
      <w:r w:rsidRPr="004D31A1">
        <w:rPr>
          <w:rFonts w:ascii="Sylfaen" w:hAnsi="Sylfaen" w:cs="Sylfaen"/>
          <w:lang w:val="ka-GE"/>
        </w:rPr>
        <w:t>გადაკვეთებისთვის</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პიკური</w:t>
      </w:r>
      <w:r w:rsidRPr="004D31A1">
        <w:rPr>
          <w:lang w:val="ka-GE"/>
        </w:rPr>
        <w:t xml:space="preserve"> </w:t>
      </w:r>
      <w:r w:rsidRPr="004D31A1">
        <w:rPr>
          <w:rFonts w:ascii="Sylfaen" w:hAnsi="Sylfaen" w:cs="Sylfaen"/>
          <w:lang w:val="ka-GE"/>
        </w:rPr>
        <w:t>ხარჯები</w:t>
      </w:r>
      <w:r w:rsidRPr="004D31A1">
        <w:rPr>
          <w:lang w:val="ka-GE"/>
        </w:rPr>
        <w:t xml:space="preserve"> </w:t>
      </w:r>
      <w:r w:rsidRPr="004D31A1">
        <w:rPr>
          <w:rFonts w:ascii="Sylfaen" w:hAnsi="Sylfaen" w:cs="Sylfaen"/>
          <w:lang w:val="ka-GE"/>
        </w:rPr>
        <w:t>გამოითვლება</w:t>
      </w:r>
      <w:r w:rsidRPr="004D31A1">
        <w:rPr>
          <w:lang w:val="ka-GE"/>
        </w:rPr>
        <w:t xml:space="preserve"> </w:t>
      </w:r>
      <w:r w:rsidRPr="004D31A1">
        <w:rPr>
          <w:rFonts w:ascii="Sylfaen" w:hAnsi="Sylfaen" w:cs="Sylfaen"/>
          <w:lang w:val="ka-GE"/>
        </w:rPr>
        <w:t>ე</w:t>
      </w:r>
      <w:r w:rsidRPr="004D31A1">
        <w:rPr>
          <w:lang w:val="ka-GE"/>
        </w:rPr>
        <w:t>.</w:t>
      </w:r>
      <w:r w:rsidRPr="004D31A1">
        <w:rPr>
          <w:rFonts w:ascii="Sylfaen" w:hAnsi="Sylfaen" w:cs="Sylfaen"/>
          <w:lang w:val="ka-GE"/>
        </w:rPr>
        <w:t>წ</w:t>
      </w:r>
      <w:r w:rsidRPr="004D31A1">
        <w:rPr>
          <w:lang w:val="ka-GE"/>
        </w:rPr>
        <w:t xml:space="preserve">. </w:t>
      </w:r>
      <w:r w:rsidRPr="004D31A1">
        <w:rPr>
          <w:rFonts w:cs="Arial"/>
          <w:lang w:val="ka-GE"/>
        </w:rPr>
        <w:t>“</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მეთოდით</w:t>
      </w:r>
      <w:r w:rsidRPr="004D31A1">
        <w:rPr>
          <w:rFonts w:cs="Arial"/>
          <w:lang w:val="ka-GE"/>
        </w:rPr>
        <w:t>”</w:t>
      </w:r>
      <w:r w:rsidRPr="004D31A1">
        <w:rPr>
          <w:lang w:val="ka-GE"/>
        </w:rPr>
        <w:t>.</w:t>
      </w:r>
    </w:p>
    <w:p w:rsidR="00AB4136" w:rsidRPr="004D31A1" w:rsidRDefault="00AB4136" w:rsidP="00AB4136">
      <w:pPr>
        <w:spacing w:before="120" w:after="120"/>
        <w:rPr>
          <w:lang w:val="ka-GE"/>
        </w:rPr>
      </w:pP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w:t>
      </w:r>
      <w:r w:rsidRPr="004D31A1">
        <w:rPr>
          <w:lang w:val="ka-GE"/>
        </w:rPr>
        <w:t xml:space="preserve"> </w:t>
      </w:r>
      <w:r w:rsidRPr="004D31A1">
        <w:rPr>
          <w:rFonts w:ascii="Sylfaen" w:hAnsi="Sylfaen" w:cs="Sylfaen"/>
          <w:lang w:val="ka-GE"/>
        </w:rPr>
        <w:t>გამოყენებულია</w:t>
      </w:r>
      <w:r w:rsidRPr="004D31A1">
        <w:rPr>
          <w:lang w:val="ka-GE"/>
        </w:rPr>
        <w:t xml:space="preserve"> </w:t>
      </w:r>
      <w:r w:rsidRPr="004D31A1">
        <w:rPr>
          <w:rFonts w:ascii="Sylfaen" w:hAnsi="Sylfaen" w:cs="Sylfaen"/>
          <w:lang w:val="ka-GE"/>
        </w:rPr>
        <w:t>საქართველოში</w:t>
      </w:r>
      <w:r w:rsidRPr="004D31A1">
        <w:rPr>
          <w:lang w:val="ka-GE"/>
        </w:rPr>
        <w:t xml:space="preserve"> </w:t>
      </w:r>
      <w:r w:rsidRPr="004D31A1">
        <w:rPr>
          <w:rFonts w:ascii="Sylfaen" w:hAnsi="Sylfaen" w:cs="Sylfaen"/>
          <w:lang w:val="ka-GE"/>
        </w:rPr>
        <w:t>განხორციელებულ</w:t>
      </w:r>
      <w:r w:rsidRPr="004D31A1">
        <w:rPr>
          <w:lang w:val="ka-GE"/>
        </w:rPr>
        <w:t xml:space="preserve"> </w:t>
      </w:r>
      <w:r w:rsidRPr="004D31A1">
        <w:rPr>
          <w:rFonts w:ascii="Sylfaen" w:hAnsi="Sylfaen" w:cs="Sylfaen"/>
          <w:lang w:val="ka-GE"/>
        </w:rPr>
        <w:t>რიგ</w:t>
      </w:r>
      <w:r w:rsidRPr="004D31A1">
        <w:rPr>
          <w:lang w:val="ka-GE"/>
        </w:rPr>
        <w:t xml:space="preserve"> </w:t>
      </w:r>
      <w:r w:rsidRPr="004D31A1">
        <w:rPr>
          <w:rFonts w:ascii="Sylfaen" w:hAnsi="Sylfaen" w:cs="Sylfaen"/>
          <w:lang w:val="ka-GE"/>
        </w:rPr>
        <w:t>პროექტებში</w:t>
      </w:r>
      <w:r w:rsidRPr="004D31A1">
        <w:rPr>
          <w:lang w:val="ka-GE"/>
        </w:rPr>
        <w:t xml:space="preserve">. </w:t>
      </w:r>
      <w:r w:rsidRPr="004D31A1">
        <w:rPr>
          <w:rFonts w:ascii="Sylfaen" w:hAnsi="Sylfaen" w:cs="Sylfaen"/>
          <w:lang w:val="ka-GE"/>
        </w:rPr>
        <w:t>აღნიშნული</w:t>
      </w:r>
      <w:r w:rsidRPr="004D31A1">
        <w:rPr>
          <w:lang w:val="ka-GE"/>
        </w:rPr>
        <w:t xml:space="preserve"> </w:t>
      </w:r>
      <w:r w:rsidRPr="004D31A1">
        <w:rPr>
          <w:rFonts w:ascii="Sylfaen" w:hAnsi="Sylfaen" w:cs="Sylfaen"/>
          <w:lang w:val="ka-GE"/>
        </w:rPr>
        <w:t>მეთოდით</w:t>
      </w:r>
      <w:r w:rsidRPr="004D31A1">
        <w:rPr>
          <w:lang w:val="ka-GE"/>
        </w:rPr>
        <w:t xml:space="preserve"> </w:t>
      </w:r>
      <w:r w:rsidRPr="004D31A1">
        <w:rPr>
          <w:rFonts w:ascii="Sylfaen" w:hAnsi="Sylfaen" w:cs="Sylfaen"/>
          <w:lang w:val="ka-GE"/>
        </w:rPr>
        <w:t>გათვალისწინებული</w:t>
      </w:r>
      <w:r w:rsidRPr="004D31A1">
        <w:rPr>
          <w:lang w:val="ka-GE"/>
        </w:rPr>
        <w:t xml:space="preserve"> </w:t>
      </w:r>
      <w:r w:rsidRPr="004D31A1">
        <w:rPr>
          <w:rFonts w:ascii="Sylfaen" w:hAnsi="Sylfaen" w:cs="Sylfaen"/>
          <w:lang w:val="ka-GE"/>
        </w:rPr>
        <w:t>გამოთვლები</w:t>
      </w:r>
      <w:r w:rsidRPr="004D31A1">
        <w:rPr>
          <w:lang w:val="ka-GE"/>
        </w:rPr>
        <w:t xml:space="preserve"> </w:t>
      </w:r>
      <w:r w:rsidRPr="004D31A1">
        <w:rPr>
          <w:rFonts w:ascii="Sylfaen" w:hAnsi="Sylfaen" w:cs="Sylfaen"/>
          <w:lang w:val="ka-GE"/>
        </w:rPr>
        <w:t>აღწერილია</w:t>
      </w:r>
      <w:r w:rsidRPr="004D31A1">
        <w:rPr>
          <w:lang w:val="ka-GE"/>
        </w:rPr>
        <w:t xml:space="preserve"> </w:t>
      </w:r>
      <w:r w:rsidRPr="004D31A1">
        <w:rPr>
          <w:rFonts w:ascii="Sylfaen" w:hAnsi="Sylfaen" w:cs="Sylfaen"/>
          <w:lang w:val="ka-GE"/>
        </w:rPr>
        <w:t>ცნობარში</w:t>
      </w:r>
      <w:r w:rsidRPr="004D31A1">
        <w:rPr>
          <w:lang w:val="ka-GE"/>
        </w:rPr>
        <w:t xml:space="preserve"> _ </w:t>
      </w:r>
      <w:r w:rsidRPr="004D31A1">
        <w:rPr>
          <w:rFonts w:cs="Arial"/>
          <w:lang w:val="ka-GE"/>
        </w:rPr>
        <w:t>“</w:t>
      </w:r>
      <w:r w:rsidRPr="004D31A1">
        <w:rPr>
          <w:rFonts w:ascii="Sylfaen" w:hAnsi="Sylfaen" w:cs="Sylfaen"/>
          <w:lang w:val="ka-GE"/>
        </w:rPr>
        <w:t>კავკასიის</w:t>
      </w:r>
      <w:r w:rsidRPr="004D31A1">
        <w:rPr>
          <w:lang w:val="ka-GE"/>
        </w:rPr>
        <w:t xml:space="preserve"> </w:t>
      </w:r>
      <w:r w:rsidRPr="004D31A1">
        <w:rPr>
          <w:rFonts w:ascii="Sylfaen" w:hAnsi="Sylfaen" w:cs="Sylfaen"/>
          <w:lang w:val="ka-GE"/>
        </w:rPr>
        <w:t>პირობებში</w:t>
      </w:r>
      <w:r w:rsidRPr="004D31A1">
        <w:rPr>
          <w:lang w:val="ka-GE"/>
        </w:rPr>
        <w:t xml:space="preserve"> </w:t>
      </w:r>
      <w:r w:rsidRPr="004D31A1">
        <w:rPr>
          <w:rFonts w:ascii="Sylfaen" w:hAnsi="Sylfaen" w:cs="Sylfaen"/>
          <w:lang w:val="ka-GE"/>
        </w:rPr>
        <w:t>მდინარეთა</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ჩამონადენის</w:t>
      </w:r>
      <w:r w:rsidRPr="004D31A1">
        <w:rPr>
          <w:lang w:val="ka-GE"/>
        </w:rPr>
        <w:t xml:space="preserve"> </w:t>
      </w:r>
      <w:r w:rsidRPr="004D31A1">
        <w:rPr>
          <w:rFonts w:ascii="Sylfaen" w:hAnsi="Sylfaen" w:cs="Sylfaen"/>
          <w:lang w:val="ka-GE"/>
        </w:rPr>
        <w:t>საანგარიშო</w:t>
      </w:r>
      <w:r w:rsidRPr="004D31A1">
        <w:rPr>
          <w:lang w:val="ka-GE"/>
        </w:rPr>
        <w:t xml:space="preserve"> </w:t>
      </w:r>
      <w:r w:rsidRPr="004D31A1">
        <w:rPr>
          <w:rFonts w:ascii="Sylfaen" w:hAnsi="Sylfaen" w:cs="Sylfaen"/>
          <w:lang w:val="ka-GE"/>
        </w:rPr>
        <w:t>ტექნიკური</w:t>
      </w:r>
      <w:r w:rsidRPr="004D31A1">
        <w:rPr>
          <w:lang w:val="ka-GE"/>
        </w:rPr>
        <w:t xml:space="preserve"> </w:t>
      </w:r>
      <w:r w:rsidRPr="004D31A1">
        <w:rPr>
          <w:rFonts w:ascii="Sylfaen" w:hAnsi="Sylfaen" w:cs="Sylfaen"/>
          <w:lang w:val="ka-GE"/>
        </w:rPr>
        <w:t>მითითებების</w:t>
      </w:r>
      <w:r w:rsidRPr="004D31A1">
        <w:rPr>
          <w:lang w:val="ka-GE"/>
        </w:rPr>
        <w:t xml:space="preserve">" </w:t>
      </w:r>
      <w:r w:rsidRPr="00F8565C">
        <w:rPr>
          <w:lang w:val="ka-GE"/>
        </w:rPr>
        <w:t>IV</w:t>
      </w:r>
      <w:r w:rsidRPr="004D31A1">
        <w:rPr>
          <w:lang w:val="ka-GE"/>
        </w:rPr>
        <w:t xml:space="preserve"> </w:t>
      </w:r>
      <w:r w:rsidRPr="004D31A1">
        <w:rPr>
          <w:rFonts w:ascii="Sylfaen" w:hAnsi="Sylfaen" w:cs="Sylfaen"/>
          <w:lang w:val="ka-GE"/>
        </w:rPr>
        <w:t>თავში</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ცნობარი</w:t>
      </w:r>
      <w:r w:rsidRPr="004D31A1">
        <w:rPr>
          <w:lang w:val="ka-GE"/>
        </w:rPr>
        <w:t xml:space="preserve"> </w:t>
      </w:r>
      <w:r w:rsidRPr="004D31A1">
        <w:rPr>
          <w:rFonts w:ascii="Sylfaen" w:hAnsi="Sylfaen" w:cs="Sylfaen"/>
          <w:lang w:val="ka-GE"/>
        </w:rPr>
        <w:t>დაფუძნებულია</w:t>
      </w:r>
      <w:r w:rsidRPr="004D31A1">
        <w:rPr>
          <w:lang w:val="ka-GE"/>
        </w:rPr>
        <w:t xml:space="preserve"> </w:t>
      </w:r>
      <w:r w:rsidRPr="004D31A1">
        <w:rPr>
          <w:rFonts w:ascii="Sylfaen" w:hAnsi="Sylfaen" w:cs="Sylfaen"/>
          <w:lang w:val="ka-GE"/>
        </w:rPr>
        <w:t>კავკასიის</w:t>
      </w:r>
      <w:r w:rsidRPr="004D31A1">
        <w:rPr>
          <w:lang w:val="ka-GE"/>
        </w:rPr>
        <w:t xml:space="preserve"> </w:t>
      </w:r>
      <w:r w:rsidRPr="004D31A1">
        <w:rPr>
          <w:rFonts w:ascii="Sylfaen" w:hAnsi="Sylfaen" w:cs="Sylfaen"/>
          <w:lang w:val="ka-GE"/>
        </w:rPr>
        <w:t>რეგიონში</w:t>
      </w:r>
      <w:r w:rsidRPr="004D31A1">
        <w:rPr>
          <w:lang w:val="ka-GE"/>
        </w:rPr>
        <w:t xml:space="preserve"> </w:t>
      </w:r>
      <w:r w:rsidRPr="004D31A1">
        <w:rPr>
          <w:rFonts w:ascii="Sylfaen" w:hAnsi="Sylfaen" w:cs="Sylfaen"/>
          <w:lang w:val="ka-GE"/>
        </w:rPr>
        <w:t>ატმოსფერულ</w:t>
      </w:r>
      <w:r w:rsidRPr="004D31A1">
        <w:rPr>
          <w:lang w:val="ka-GE"/>
        </w:rPr>
        <w:t xml:space="preserve"> </w:t>
      </w:r>
      <w:r w:rsidRPr="004D31A1">
        <w:rPr>
          <w:rFonts w:ascii="Sylfaen" w:hAnsi="Sylfaen" w:cs="Sylfaen"/>
          <w:lang w:val="ka-GE"/>
        </w:rPr>
        <w:t>ნალექებსა</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მდინარეების</w:t>
      </w:r>
      <w:r w:rsidRPr="004D31A1">
        <w:rPr>
          <w:lang w:val="ka-GE"/>
        </w:rPr>
        <w:t xml:space="preserve"> </w:t>
      </w:r>
      <w:r w:rsidRPr="004D31A1">
        <w:rPr>
          <w:rFonts w:ascii="Sylfaen" w:hAnsi="Sylfaen" w:cs="Sylfaen"/>
          <w:lang w:val="ka-GE"/>
        </w:rPr>
        <w:t>ხარჯებზე</w:t>
      </w:r>
      <w:r w:rsidRPr="004D31A1">
        <w:rPr>
          <w:lang w:val="ka-GE"/>
        </w:rPr>
        <w:t xml:space="preserve"> </w:t>
      </w:r>
      <w:r w:rsidRPr="004D31A1">
        <w:rPr>
          <w:rFonts w:ascii="Sylfaen" w:hAnsi="Sylfaen" w:cs="Sylfaen"/>
          <w:lang w:val="ka-GE"/>
        </w:rPr>
        <w:t>წარმოებული</w:t>
      </w:r>
      <w:r w:rsidRPr="004D31A1">
        <w:rPr>
          <w:lang w:val="ka-GE"/>
        </w:rPr>
        <w:t xml:space="preserve"> </w:t>
      </w:r>
      <w:r w:rsidRPr="004D31A1">
        <w:rPr>
          <w:rFonts w:ascii="Sylfaen" w:hAnsi="Sylfaen" w:cs="Sylfaen"/>
          <w:lang w:val="ka-GE"/>
        </w:rPr>
        <w:t>გრძელვადიანი</w:t>
      </w:r>
      <w:r w:rsidRPr="004D31A1">
        <w:rPr>
          <w:lang w:val="ka-GE"/>
        </w:rPr>
        <w:t xml:space="preserve"> </w:t>
      </w:r>
      <w:r w:rsidRPr="004D31A1">
        <w:rPr>
          <w:rFonts w:ascii="Sylfaen" w:hAnsi="Sylfaen" w:cs="Sylfaen"/>
          <w:lang w:val="ka-GE"/>
        </w:rPr>
        <w:t>ინსტრუმენტული</w:t>
      </w:r>
      <w:r w:rsidRPr="004D31A1">
        <w:rPr>
          <w:lang w:val="ka-GE"/>
        </w:rPr>
        <w:t xml:space="preserve"> </w:t>
      </w:r>
      <w:r w:rsidRPr="004D31A1">
        <w:rPr>
          <w:rFonts w:ascii="Sylfaen" w:hAnsi="Sylfaen" w:cs="Sylfaen"/>
          <w:lang w:val="ka-GE"/>
        </w:rPr>
        <w:t>დაკვირვებების</w:t>
      </w:r>
      <w:r w:rsidRPr="004D31A1">
        <w:rPr>
          <w:lang w:val="ka-GE"/>
        </w:rPr>
        <w:t xml:space="preserve"> </w:t>
      </w:r>
      <w:r w:rsidRPr="004D31A1">
        <w:rPr>
          <w:rFonts w:ascii="Sylfaen" w:hAnsi="Sylfaen" w:cs="Sylfaen"/>
          <w:lang w:val="ka-GE"/>
        </w:rPr>
        <w:t>მონაცემებსა</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სტატისტიკური</w:t>
      </w:r>
      <w:r w:rsidRPr="004D31A1">
        <w:rPr>
          <w:lang w:val="ka-GE"/>
        </w:rPr>
        <w:t xml:space="preserve"> </w:t>
      </w:r>
      <w:r w:rsidRPr="004D31A1">
        <w:rPr>
          <w:rFonts w:ascii="Sylfaen" w:hAnsi="Sylfaen" w:cs="Sylfaen"/>
          <w:lang w:val="ka-GE"/>
        </w:rPr>
        <w:t>კვლევის</w:t>
      </w:r>
      <w:r w:rsidRPr="004D31A1">
        <w:rPr>
          <w:lang w:val="ka-GE"/>
        </w:rPr>
        <w:t xml:space="preserve"> </w:t>
      </w:r>
      <w:r w:rsidRPr="004D31A1">
        <w:rPr>
          <w:rFonts w:ascii="Sylfaen" w:hAnsi="Sylfaen" w:cs="Sylfaen"/>
          <w:lang w:val="ka-GE"/>
        </w:rPr>
        <w:t>შედეგებზე</w:t>
      </w:r>
      <w:r w:rsidRPr="004D31A1">
        <w:rPr>
          <w:lang w:val="ka-GE"/>
        </w:rPr>
        <w:t xml:space="preserve">. </w:t>
      </w:r>
    </w:p>
    <w:p w:rsidR="00AB4136" w:rsidRPr="004D31A1" w:rsidRDefault="00AB4136" w:rsidP="00AB4136">
      <w:pPr>
        <w:spacing w:before="120" w:after="120"/>
        <w:rPr>
          <w:lang w:val="ka-GE"/>
        </w:rPr>
      </w:pPr>
      <w:r w:rsidRPr="004D31A1">
        <w:rPr>
          <w:rFonts w:ascii="Sylfaen" w:hAnsi="Sylfaen" w:cs="Sylfaen"/>
          <w:lang w:val="ka-GE"/>
        </w:rPr>
        <w:t>მოცემული</w:t>
      </w:r>
      <w:r w:rsidRPr="004D31A1">
        <w:rPr>
          <w:lang w:val="ka-GE"/>
        </w:rPr>
        <w:t xml:space="preserve"> </w:t>
      </w:r>
      <w:r w:rsidRPr="004D31A1">
        <w:rPr>
          <w:rFonts w:ascii="Sylfaen" w:hAnsi="Sylfaen" w:cs="Sylfaen"/>
          <w:lang w:val="ka-GE"/>
        </w:rPr>
        <w:t>პროექტის</w:t>
      </w:r>
      <w:r w:rsidRPr="004D31A1">
        <w:rPr>
          <w:lang w:val="ka-GE"/>
        </w:rPr>
        <w:t xml:space="preserve"> </w:t>
      </w:r>
      <w:r w:rsidRPr="004D31A1">
        <w:rPr>
          <w:rFonts w:ascii="Sylfaen" w:hAnsi="Sylfaen" w:cs="Sylfaen"/>
          <w:lang w:val="ka-GE"/>
        </w:rPr>
        <w:t>მიზნებისთვის</w:t>
      </w:r>
      <w:r w:rsidRPr="004D31A1">
        <w:rPr>
          <w:lang w:val="ka-GE"/>
        </w:rPr>
        <w:t xml:space="preserve"> </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მეთოდის</w:t>
      </w:r>
      <w:r w:rsidRPr="004D31A1">
        <w:rPr>
          <w:lang w:val="ka-GE"/>
        </w:rPr>
        <w:t xml:space="preserve"> </w:t>
      </w:r>
      <w:r w:rsidRPr="004D31A1">
        <w:rPr>
          <w:rFonts w:ascii="Sylfaen" w:hAnsi="Sylfaen" w:cs="Sylfaen"/>
          <w:lang w:val="ka-GE"/>
        </w:rPr>
        <w:t>გამოყენების</w:t>
      </w:r>
      <w:r w:rsidRPr="004D31A1">
        <w:rPr>
          <w:lang w:val="ka-GE"/>
        </w:rPr>
        <w:t xml:space="preserve"> </w:t>
      </w:r>
      <w:r w:rsidRPr="004D31A1">
        <w:rPr>
          <w:rFonts w:ascii="Sylfaen" w:hAnsi="Sylfaen" w:cs="Sylfaen"/>
          <w:lang w:val="ka-GE"/>
        </w:rPr>
        <w:t>ერთ</w:t>
      </w:r>
      <w:r w:rsidRPr="004D31A1">
        <w:rPr>
          <w:lang w:val="ka-GE"/>
        </w:rPr>
        <w:t>-</w:t>
      </w:r>
      <w:r w:rsidRPr="004D31A1">
        <w:rPr>
          <w:rFonts w:ascii="Sylfaen" w:hAnsi="Sylfaen" w:cs="Sylfaen"/>
          <w:lang w:val="ka-GE"/>
        </w:rPr>
        <w:t>ერთი</w:t>
      </w:r>
      <w:r w:rsidRPr="004D31A1">
        <w:rPr>
          <w:lang w:val="ka-GE"/>
        </w:rPr>
        <w:t xml:space="preserve"> </w:t>
      </w:r>
      <w:r w:rsidRPr="004D31A1">
        <w:rPr>
          <w:rFonts w:ascii="Sylfaen" w:hAnsi="Sylfaen" w:cs="Sylfaen"/>
          <w:lang w:val="ka-GE"/>
        </w:rPr>
        <w:t>ყველაზე</w:t>
      </w:r>
      <w:r w:rsidRPr="004D31A1">
        <w:rPr>
          <w:lang w:val="ka-GE"/>
        </w:rPr>
        <w:t xml:space="preserve"> </w:t>
      </w:r>
      <w:r w:rsidRPr="004D31A1">
        <w:rPr>
          <w:rFonts w:ascii="Sylfaen" w:hAnsi="Sylfaen" w:cs="Sylfaen"/>
          <w:lang w:val="ka-GE"/>
        </w:rPr>
        <w:t>მნიშვნელოვანი</w:t>
      </w:r>
      <w:r w:rsidRPr="004D31A1">
        <w:rPr>
          <w:lang w:val="ka-GE"/>
        </w:rPr>
        <w:t xml:space="preserve"> </w:t>
      </w:r>
      <w:r w:rsidRPr="004D31A1">
        <w:rPr>
          <w:rFonts w:ascii="Sylfaen" w:hAnsi="Sylfaen" w:cs="Sylfaen"/>
          <w:lang w:val="ka-GE"/>
        </w:rPr>
        <w:t>უპირატესობა</w:t>
      </w:r>
      <w:r w:rsidRPr="004D31A1">
        <w:rPr>
          <w:lang w:val="ka-GE"/>
        </w:rPr>
        <w:t xml:space="preserve"> </w:t>
      </w:r>
      <w:r w:rsidRPr="004D31A1">
        <w:rPr>
          <w:rFonts w:ascii="Sylfaen" w:hAnsi="Sylfaen" w:cs="Sylfaen"/>
          <w:lang w:val="ka-GE"/>
        </w:rPr>
        <w:t>იმაში</w:t>
      </w:r>
      <w:r w:rsidRPr="004D31A1">
        <w:rPr>
          <w:lang w:val="ka-GE"/>
        </w:rPr>
        <w:t xml:space="preserve"> </w:t>
      </w:r>
      <w:r w:rsidRPr="004D31A1">
        <w:rPr>
          <w:rFonts w:ascii="Sylfaen" w:hAnsi="Sylfaen" w:cs="Sylfaen"/>
          <w:lang w:val="ka-GE"/>
        </w:rPr>
        <w:t>მდგომარეობს</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მიდგომა</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მოითხოვს</w:t>
      </w:r>
      <w:r w:rsidRPr="004D31A1">
        <w:rPr>
          <w:lang w:val="ka-GE"/>
        </w:rPr>
        <w:t xml:space="preserve"> </w:t>
      </w:r>
      <w:r w:rsidRPr="004D31A1">
        <w:rPr>
          <w:rFonts w:ascii="Sylfaen" w:hAnsi="Sylfaen" w:cs="Sylfaen"/>
          <w:lang w:val="ka-GE"/>
        </w:rPr>
        <w:t>გარე</w:t>
      </w:r>
      <w:r w:rsidRPr="004D31A1">
        <w:rPr>
          <w:lang w:val="ka-GE"/>
        </w:rPr>
        <w:t xml:space="preserve"> </w:t>
      </w:r>
      <w:r w:rsidRPr="004D31A1">
        <w:rPr>
          <w:rFonts w:ascii="Sylfaen" w:hAnsi="Sylfaen" w:cs="Sylfaen"/>
          <w:lang w:val="ka-GE"/>
        </w:rPr>
        <w:t>წყაროებიდან</w:t>
      </w:r>
      <w:r w:rsidRPr="004D31A1">
        <w:rPr>
          <w:lang w:val="ka-GE"/>
        </w:rPr>
        <w:t xml:space="preserve"> </w:t>
      </w:r>
      <w:r w:rsidRPr="004D31A1">
        <w:rPr>
          <w:rFonts w:ascii="Sylfaen" w:hAnsi="Sylfaen" w:cs="Sylfaen"/>
          <w:lang w:val="ka-GE"/>
        </w:rPr>
        <w:t>ატმოსფერული</w:t>
      </w:r>
      <w:r w:rsidRPr="004D31A1">
        <w:rPr>
          <w:lang w:val="ka-GE"/>
        </w:rPr>
        <w:t xml:space="preserve"> </w:t>
      </w:r>
      <w:r w:rsidRPr="004D31A1">
        <w:rPr>
          <w:rFonts w:ascii="Sylfaen" w:hAnsi="Sylfaen" w:cs="Sylfaen"/>
          <w:lang w:val="ka-GE"/>
        </w:rPr>
        <w:t>ნალექების</w:t>
      </w:r>
      <w:r w:rsidRPr="004D31A1">
        <w:rPr>
          <w:lang w:val="ka-GE"/>
        </w:rPr>
        <w:t xml:space="preserve"> </w:t>
      </w:r>
      <w:r w:rsidRPr="004D31A1">
        <w:rPr>
          <w:rFonts w:ascii="Sylfaen" w:hAnsi="Sylfaen" w:cs="Sylfaen"/>
          <w:lang w:val="ka-GE"/>
        </w:rPr>
        <w:t>მონაცემების</w:t>
      </w:r>
      <w:r w:rsidRPr="004D31A1">
        <w:rPr>
          <w:lang w:val="ka-GE"/>
        </w:rPr>
        <w:t xml:space="preserve"> </w:t>
      </w:r>
      <w:r w:rsidRPr="004D31A1">
        <w:rPr>
          <w:rFonts w:ascii="Sylfaen" w:hAnsi="Sylfaen" w:cs="Sylfaen"/>
          <w:lang w:val="ka-GE"/>
        </w:rPr>
        <w:t>მოპოვებას</w:t>
      </w:r>
      <w:r w:rsidRPr="004D31A1">
        <w:rPr>
          <w:lang w:val="ka-GE"/>
        </w:rPr>
        <w:t xml:space="preserve">, </w:t>
      </w:r>
      <w:r w:rsidRPr="004D31A1">
        <w:rPr>
          <w:rFonts w:ascii="Sylfaen" w:hAnsi="Sylfaen" w:cs="Sylfaen"/>
          <w:lang w:val="ka-GE"/>
        </w:rPr>
        <w:t>ვინაიდან</w:t>
      </w:r>
      <w:r w:rsidRPr="004D31A1">
        <w:rPr>
          <w:lang w:val="ka-GE"/>
        </w:rPr>
        <w:t xml:space="preserve"> </w:t>
      </w:r>
      <w:r w:rsidRPr="004D31A1">
        <w:rPr>
          <w:rFonts w:ascii="Sylfaen" w:hAnsi="Sylfaen" w:cs="Sylfaen"/>
          <w:lang w:val="ka-GE"/>
        </w:rPr>
        <w:t>ნალექებზე</w:t>
      </w:r>
      <w:r w:rsidRPr="004D31A1">
        <w:rPr>
          <w:lang w:val="ka-GE"/>
        </w:rPr>
        <w:t xml:space="preserve"> </w:t>
      </w:r>
      <w:r w:rsidRPr="004D31A1">
        <w:rPr>
          <w:rFonts w:ascii="Sylfaen" w:hAnsi="Sylfaen" w:cs="Sylfaen"/>
          <w:lang w:val="ka-GE"/>
        </w:rPr>
        <w:t>გრძელვადიანი</w:t>
      </w:r>
      <w:r w:rsidRPr="004D31A1">
        <w:rPr>
          <w:lang w:val="ka-GE"/>
        </w:rPr>
        <w:t xml:space="preserve"> </w:t>
      </w:r>
      <w:r w:rsidRPr="004D31A1">
        <w:rPr>
          <w:rFonts w:ascii="Sylfaen" w:hAnsi="Sylfaen" w:cs="Sylfaen"/>
          <w:lang w:val="ka-GE"/>
        </w:rPr>
        <w:t>დაკვირვების</w:t>
      </w:r>
      <w:r w:rsidRPr="004D31A1">
        <w:rPr>
          <w:lang w:val="ka-GE"/>
        </w:rPr>
        <w:t xml:space="preserve"> </w:t>
      </w:r>
      <w:r w:rsidRPr="004D31A1">
        <w:rPr>
          <w:rFonts w:ascii="Sylfaen" w:hAnsi="Sylfaen" w:cs="Sylfaen"/>
          <w:lang w:val="ka-GE"/>
        </w:rPr>
        <w:t>მონაცემები</w:t>
      </w:r>
      <w:r w:rsidRPr="004D31A1">
        <w:rPr>
          <w:lang w:val="ka-GE"/>
        </w:rPr>
        <w:t xml:space="preserve"> </w:t>
      </w:r>
      <w:r w:rsidRPr="004D31A1">
        <w:rPr>
          <w:rFonts w:ascii="Sylfaen" w:hAnsi="Sylfaen" w:cs="Sylfaen"/>
          <w:lang w:val="ka-GE"/>
        </w:rPr>
        <w:t>უკვე</w:t>
      </w:r>
      <w:r w:rsidRPr="004D31A1">
        <w:rPr>
          <w:lang w:val="ka-GE"/>
        </w:rPr>
        <w:t xml:space="preserve"> </w:t>
      </w:r>
      <w:r w:rsidRPr="004D31A1">
        <w:rPr>
          <w:rFonts w:ascii="Sylfaen" w:hAnsi="Sylfaen" w:cs="Sylfaen"/>
          <w:lang w:val="ka-GE"/>
        </w:rPr>
        <w:t>გათვალისწინებულია</w:t>
      </w:r>
      <w:r w:rsidRPr="004D31A1">
        <w:rPr>
          <w:lang w:val="ka-GE"/>
        </w:rPr>
        <w:t xml:space="preserve"> </w:t>
      </w:r>
      <w:r w:rsidRPr="004D31A1">
        <w:rPr>
          <w:rFonts w:ascii="Sylfaen" w:hAnsi="Sylfaen" w:cs="Sylfaen"/>
          <w:lang w:val="ka-GE"/>
        </w:rPr>
        <w:t>კლიმატურ</w:t>
      </w:r>
      <w:r w:rsidRPr="004D31A1">
        <w:rPr>
          <w:lang w:val="ka-GE"/>
        </w:rPr>
        <w:t xml:space="preserve"> </w:t>
      </w:r>
      <w:r w:rsidRPr="004D31A1">
        <w:rPr>
          <w:rFonts w:ascii="Sylfaen" w:hAnsi="Sylfaen" w:cs="Sylfaen"/>
          <w:lang w:val="ka-GE"/>
        </w:rPr>
        <w:t>კოეფიციენტში</w:t>
      </w:r>
      <w:r w:rsidRPr="004D31A1">
        <w:rPr>
          <w:lang w:val="ka-GE"/>
        </w:rPr>
        <w:t xml:space="preserve"> (</w:t>
      </w:r>
      <w:r w:rsidRPr="00F8565C">
        <w:rPr>
          <w:lang w:val="ka-GE"/>
        </w:rPr>
        <w:t>k</w:t>
      </w:r>
      <w:r w:rsidRPr="004D31A1">
        <w:rPr>
          <w:lang w:val="ka-GE"/>
        </w:rPr>
        <w:t xml:space="preserve">), </w:t>
      </w:r>
      <w:r w:rsidRPr="004D31A1">
        <w:rPr>
          <w:rFonts w:ascii="Sylfaen" w:hAnsi="Sylfaen" w:cs="Sylfaen"/>
          <w:lang w:val="ka-GE"/>
        </w:rPr>
        <w:t>რომლის</w:t>
      </w:r>
      <w:r w:rsidRPr="004D31A1">
        <w:rPr>
          <w:lang w:val="ka-GE"/>
        </w:rPr>
        <w:t xml:space="preserve"> </w:t>
      </w:r>
      <w:r w:rsidRPr="004D31A1">
        <w:rPr>
          <w:rFonts w:ascii="Sylfaen" w:hAnsi="Sylfaen" w:cs="Sylfaen"/>
          <w:lang w:val="ka-GE"/>
        </w:rPr>
        <w:t>სიდიდეებიც</w:t>
      </w:r>
      <w:r w:rsidRPr="004D31A1">
        <w:rPr>
          <w:lang w:val="ka-GE"/>
        </w:rPr>
        <w:t xml:space="preserve"> </w:t>
      </w:r>
      <w:r w:rsidRPr="004D31A1">
        <w:rPr>
          <w:rFonts w:ascii="Sylfaen" w:hAnsi="Sylfaen" w:cs="Sylfaen"/>
          <w:lang w:val="ka-GE"/>
        </w:rPr>
        <w:t>ცნობარში</w:t>
      </w:r>
      <w:r w:rsidRPr="004D31A1">
        <w:rPr>
          <w:lang w:val="ka-GE"/>
        </w:rPr>
        <w:t xml:space="preserve"> </w:t>
      </w:r>
      <w:r w:rsidRPr="004D31A1">
        <w:rPr>
          <w:rFonts w:ascii="Sylfaen" w:hAnsi="Sylfaen" w:cs="Sylfaen"/>
          <w:lang w:val="ka-GE"/>
        </w:rPr>
        <w:t>ილუსტრირებულია</w:t>
      </w:r>
      <w:r w:rsidRPr="004D31A1">
        <w:rPr>
          <w:lang w:val="ka-GE"/>
        </w:rPr>
        <w:t xml:space="preserve"> </w:t>
      </w:r>
      <w:r w:rsidRPr="004D31A1">
        <w:rPr>
          <w:rFonts w:ascii="Sylfaen" w:hAnsi="Sylfaen" w:cs="Sylfaen"/>
          <w:lang w:val="ka-GE"/>
        </w:rPr>
        <w:t>შესაბამის</w:t>
      </w:r>
      <w:r w:rsidRPr="004D31A1">
        <w:rPr>
          <w:lang w:val="ka-GE"/>
        </w:rPr>
        <w:t xml:space="preserve"> </w:t>
      </w:r>
      <w:r w:rsidRPr="004D31A1">
        <w:rPr>
          <w:rFonts w:ascii="Sylfaen" w:hAnsi="Sylfaen" w:cs="Sylfaen"/>
          <w:lang w:val="ka-GE"/>
        </w:rPr>
        <w:t>იზოხაზებიან</w:t>
      </w:r>
      <w:r w:rsidRPr="004D31A1">
        <w:rPr>
          <w:lang w:val="ka-GE"/>
        </w:rPr>
        <w:t xml:space="preserve"> </w:t>
      </w:r>
      <w:r w:rsidRPr="004D31A1">
        <w:rPr>
          <w:rFonts w:ascii="Sylfaen" w:hAnsi="Sylfaen" w:cs="Sylfaen"/>
          <w:lang w:val="ka-GE"/>
        </w:rPr>
        <w:t>რუკაზე</w:t>
      </w:r>
      <w:r w:rsidRPr="004D31A1">
        <w:rPr>
          <w:lang w:val="ka-GE"/>
        </w:rPr>
        <w:t xml:space="preserve">. </w:t>
      </w:r>
    </w:p>
    <w:p w:rsidR="00AB4136" w:rsidRPr="004D31A1" w:rsidRDefault="00AB4136" w:rsidP="00AB4136">
      <w:pPr>
        <w:spacing w:before="120" w:after="120"/>
        <w:rPr>
          <w:lang w:val="ka-GE"/>
        </w:rPr>
      </w:pPr>
      <w:r w:rsidRPr="004D31A1">
        <w:rPr>
          <w:rFonts w:ascii="Sylfaen" w:hAnsi="Sylfaen" w:cs="Sylfaen"/>
          <w:lang w:val="ka-GE"/>
        </w:rPr>
        <w:t>აღსანიშნავია</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ხარჯები</w:t>
      </w:r>
      <w:r w:rsidRPr="004D31A1">
        <w:rPr>
          <w:lang w:val="ka-GE"/>
        </w:rPr>
        <w:t xml:space="preserve">, </w:t>
      </w:r>
      <w:r w:rsidRPr="004D31A1">
        <w:rPr>
          <w:rFonts w:ascii="Sylfaen" w:hAnsi="Sylfaen" w:cs="Sylfaen"/>
          <w:lang w:val="ka-GE"/>
        </w:rPr>
        <w:t>რომლებიც</w:t>
      </w:r>
      <w:r w:rsidRPr="004D31A1">
        <w:rPr>
          <w:lang w:val="ka-GE"/>
        </w:rPr>
        <w:t xml:space="preserve"> </w:t>
      </w:r>
      <w:r w:rsidRPr="004D31A1">
        <w:rPr>
          <w:rFonts w:ascii="Sylfaen" w:hAnsi="Sylfaen" w:cs="Sylfaen"/>
          <w:lang w:val="ka-GE"/>
        </w:rPr>
        <w:t>მიიღება</w:t>
      </w:r>
      <w:r w:rsidRPr="004D31A1">
        <w:rPr>
          <w:lang w:val="ka-GE"/>
        </w:rPr>
        <w:t xml:space="preserve"> </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მეთოდის</w:t>
      </w:r>
      <w:r w:rsidRPr="004D31A1">
        <w:rPr>
          <w:lang w:val="ka-GE"/>
        </w:rPr>
        <w:t xml:space="preserve"> </w:t>
      </w:r>
      <w:r w:rsidRPr="004D31A1">
        <w:rPr>
          <w:rFonts w:ascii="Sylfaen" w:hAnsi="Sylfaen" w:cs="Sylfaen"/>
          <w:lang w:val="ka-GE"/>
        </w:rPr>
        <w:t>გამოყენებით</w:t>
      </w:r>
      <w:r w:rsidRPr="004D31A1">
        <w:rPr>
          <w:lang w:val="ka-GE"/>
        </w:rPr>
        <w:t xml:space="preserve"> 15%-18%-</w:t>
      </w:r>
      <w:r w:rsidRPr="004D31A1">
        <w:rPr>
          <w:rFonts w:ascii="Sylfaen" w:hAnsi="Sylfaen" w:cs="Sylfaen"/>
          <w:lang w:val="ka-GE"/>
        </w:rPr>
        <w:t>ით</w:t>
      </w:r>
      <w:r w:rsidRPr="004D31A1">
        <w:rPr>
          <w:lang w:val="ka-GE"/>
        </w:rPr>
        <w:t xml:space="preserve"> </w:t>
      </w:r>
      <w:r w:rsidRPr="004D31A1">
        <w:rPr>
          <w:rFonts w:ascii="Sylfaen" w:hAnsi="Sylfaen" w:cs="Sylfaen"/>
          <w:lang w:val="ka-GE"/>
        </w:rPr>
        <w:t>აღემატებიან</w:t>
      </w:r>
      <w:r w:rsidRPr="004D31A1">
        <w:rPr>
          <w:lang w:val="ka-GE"/>
        </w:rPr>
        <w:t xml:space="preserve"> </w:t>
      </w:r>
      <w:r w:rsidRPr="004D31A1">
        <w:rPr>
          <w:rFonts w:ascii="Sylfaen" w:hAnsi="Sylfaen" w:cs="Sylfaen"/>
          <w:lang w:val="ka-GE"/>
        </w:rPr>
        <w:t>სსრკ</w:t>
      </w:r>
      <w:r w:rsidRPr="004D31A1">
        <w:rPr>
          <w:lang w:val="ka-GE"/>
        </w:rPr>
        <w:t>-</w:t>
      </w:r>
      <w:r w:rsidRPr="004D31A1">
        <w:rPr>
          <w:rFonts w:ascii="Sylfaen" w:hAnsi="Sylfaen" w:cs="Sylfaen"/>
          <w:lang w:val="ka-GE"/>
        </w:rPr>
        <w:t>ში</w:t>
      </w:r>
      <w:r w:rsidRPr="004D31A1">
        <w:rPr>
          <w:lang w:val="ka-GE"/>
        </w:rPr>
        <w:t xml:space="preserve"> </w:t>
      </w:r>
      <w:r w:rsidRPr="004D31A1">
        <w:rPr>
          <w:rFonts w:ascii="Sylfaen" w:hAnsi="Sylfaen" w:cs="Sylfaen"/>
          <w:lang w:val="ka-GE"/>
        </w:rPr>
        <w:t>მდინარეებისთვის</w:t>
      </w:r>
      <w:r w:rsidRPr="004D31A1">
        <w:rPr>
          <w:lang w:val="ka-GE"/>
        </w:rPr>
        <w:t xml:space="preserve"> 1960-</w:t>
      </w:r>
      <w:r w:rsidRPr="004D31A1">
        <w:rPr>
          <w:rFonts w:ascii="Sylfaen" w:hAnsi="Sylfaen" w:cs="Sylfaen"/>
          <w:lang w:val="ka-GE"/>
        </w:rPr>
        <w:t>იან</w:t>
      </w:r>
      <w:r w:rsidRPr="004D31A1">
        <w:rPr>
          <w:lang w:val="ka-GE"/>
        </w:rPr>
        <w:t xml:space="preserve"> </w:t>
      </w:r>
      <w:r w:rsidRPr="004D31A1">
        <w:rPr>
          <w:rFonts w:ascii="Sylfaen" w:hAnsi="Sylfaen" w:cs="Sylfaen"/>
          <w:lang w:val="ka-GE"/>
        </w:rPr>
        <w:t>წლებში</w:t>
      </w:r>
      <w:r w:rsidRPr="004D31A1">
        <w:rPr>
          <w:lang w:val="ka-GE"/>
        </w:rPr>
        <w:t xml:space="preserve"> </w:t>
      </w:r>
      <w:r w:rsidRPr="004D31A1">
        <w:rPr>
          <w:rFonts w:ascii="Sylfaen" w:hAnsi="Sylfaen" w:cs="Sylfaen"/>
          <w:lang w:val="ka-GE"/>
        </w:rPr>
        <w:t>შედგენილ</w:t>
      </w:r>
      <w:r w:rsidRPr="004D31A1">
        <w:rPr>
          <w:lang w:val="ka-GE"/>
        </w:rPr>
        <w:t xml:space="preserve"> </w:t>
      </w:r>
      <w:r w:rsidRPr="004D31A1">
        <w:rPr>
          <w:rFonts w:ascii="Sylfaen" w:hAnsi="Sylfaen" w:cs="Sylfaen"/>
          <w:lang w:val="ka-GE"/>
        </w:rPr>
        <w:t>ნორმატიულ</w:t>
      </w:r>
      <w:r w:rsidRPr="004D31A1">
        <w:rPr>
          <w:lang w:val="ka-GE"/>
        </w:rPr>
        <w:t xml:space="preserve"> </w:t>
      </w:r>
      <w:r w:rsidRPr="004D31A1">
        <w:rPr>
          <w:rFonts w:ascii="Sylfaen" w:hAnsi="Sylfaen" w:cs="Sylfaen"/>
          <w:lang w:val="ka-GE"/>
        </w:rPr>
        <w:t>დოკუმენტში</w:t>
      </w:r>
      <w:r w:rsidRPr="004D31A1">
        <w:rPr>
          <w:lang w:val="ka-GE"/>
        </w:rPr>
        <w:t xml:space="preserve"> </w:t>
      </w:r>
      <w:r w:rsidRPr="004D31A1">
        <w:rPr>
          <w:rFonts w:ascii="Sylfaen" w:hAnsi="Sylfaen" w:cs="Sylfaen"/>
          <w:lang w:val="ka-GE"/>
        </w:rPr>
        <w:t>სნდწ</w:t>
      </w:r>
      <w:r w:rsidRPr="004D31A1">
        <w:rPr>
          <w:lang w:val="ka-GE"/>
        </w:rPr>
        <w:t xml:space="preserve"> 2.01.14-83 (</w:t>
      </w:r>
      <w:r w:rsidRPr="004D31A1">
        <w:rPr>
          <w:rFonts w:cs="Arial"/>
          <w:lang w:val="ka-GE"/>
        </w:rPr>
        <w:t>“</w:t>
      </w:r>
      <w:r w:rsidRPr="004D31A1">
        <w:rPr>
          <w:rFonts w:ascii="Sylfaen" w:hAnsi="Sylfaen" w:cs="Sylfaen"/>
          <w:lang w:val="ka-GE"/>
        </w:rPr>
        <w:t>ჰიდროლოგიური</w:t>
      </w:r>
      <w:r w:rsidRPr="004D31A1">
        <w:rPr>
          <w:lang w:val="ka-GE"/>
        </w:rPr>
        <w:t xml:space="preserve"> </w:t>
      </w:r>
      <w:r w:rsidRPr="004D31A1">
        <w:rPr>
          <w:rFonts w:ascii="Sylfaen" w:hAnsi="Sylfaen" w:cs="Sylfaen"/>
          <w:lang w:val="ka-GE"/>
        </w:rPr>
        <w:t>მახასიათებლების</w:t>
      </w:r>
      <w:r w:rsidRPr="004D31A1">
        <w:rPr>
          <w:lang w:val="ka-GE"/>
        </w:rPr>
        <w:t xml:space="preserve"> </w:t>
      </w:r>
      <w:r w:rsidRPr="004D31A1">
        <w:rPr>
          <w:rFonts w:ascii="Sylfaen" w:hAnsi="Sylfaen" w:cs="Sylfaen"/>
          <w:lang w:val="ka-GE"/>
        </w:rPr>
        <w:t>განსაზღვრა</w:t>
      </w:r>
      <w:r w:rsidRPr="004D31A1">
        <w:rPr>
          <w:rFonts w:cs="Arial"/>
          <w:lang w:val="ka-GE"/>
        </w:rPr>
        <w:t>”</w:t>
      </w:r>
      <w:r w:rsidRPr="004D31A1">
        <w:rPr>
          <w:lang w:val="ka-GE"/>
        </w:rPr>
        <w:t xml:space="preserve">) </w:t>
      </w:r>
      <w:r w:rsidRPr="004D31A1">
        <w:rPr>
          <w:rFonts w:ascii="Sylfaen" w:hAnsi="Sylfaen" w:cs="Sylfaen"/>
          <w:lang w:val="ka-GE"/>
        </w:rPr>
        <w:t>მოცემული</w:t>
      </w:r>
      <w:r w:rsidRPr="004D31A1">
        <w:rPr>
          <w:lang w:val="ka-GE"/>
        </w:rPr>
        <w:t xml:space="preserve"> </w:t>
      </w:r>
      <w:r w:rsidRPr="004D31A1">
        <w:rPr>
          <w:rFonts w:cs="Arial"/>
          <w:lang w:val="ka-GE"/>
        </w:rPr>
        <w:t>“</w:t>
      </w:r>
      <w:r w:rsidRPr="004D31A1">
        <w:rPr>
          <w:rFonts w:ascii="Sylfaen" w:hAnsi="Sylfaen" w:cs="Sylfaen"/>
          <w:lang w:val="ka-GE"/>
        </w:rPr>
        <w:t>ჩამონადენის</w:t>
      </w:r>
      <w:r w:rsidRPr="004D31A1">
        <w:rPr>
          <w:lang w:val="ka-GE"/>
        </w:rPr>
        <w:t xml:space="preserve"> </w:t>
      </w:r>
      <w:r w:rsidRPr="004D31A1">
        <w:rPr>
          <w:rFonts w:ascii="Sylfaen" w:hAnsi="Sylfaen" w:cs="Sylfaen"/>
          <w:lang w:val="ka-GE"/>
        </w:rPr>
        <w:t>ზღვრული</w:t>
      </w:r>
      <w:r w:rsidRPr="004D31A1">
        <w:rPr>
          <w:lang w:val="ka-GE"/>
        </w:rPr>
        <w:t xml:space="preserve"> </w:t>
      </w:r>
      <w:r w:rsidRPr="004D31A1">
        <w:rPr>
          <w:rFonts w:ascii="Sylfaen" w:hAnsi="Sylfaen" w:cs="Sylfaen"/>
          <w:lang w:val="ka-GE"/>
        </w:rPr>
        <w:t>ინტენსიურობის</w:t>
      </w:r>
      <w:r w:rsidRPr="004D31A1">
        <w:rPr>
          <w:rFonts w:cs="Arial"/>
          <w:lang w:val="ka-GE"/>
        </w:rPr>
        <w:t>”</w:t>
      </w:r>
      <w:r w:rsidRPr="004D31A1">
        <w:rPr>
          <w:lang w:val="ka-GE"/>
        </w:rPr>
        <w:t xml:space="preserve"> </w:t>
      </w:r>
      <w:r w:rsidRPr="004D31A1">
        <w:rPr>
          <w:rFonts w:ascii="Sylfaen" w:hAnsi="Sylfaen" w:cs="Sylfaen"/>
          <w:lang w:val="ka-GE"/>
        </w:rPr>
        <w:t>ფორმულით</w:t>
      </w:r>
      <w:r w:rsidRPr="004D31A1">
        <w:rPr>
          <w:lang w:val="ka-GE"/>
        </w:rPr>
        <w:t xml:space="preserve"> </w:t>
      </w:r>
      <w:r w:rsidRPr="004D31A1">
        <w:rPr>
          <w:rFonts w:ascii="Sylfaen" w:hAnsi="Sylfaen" w:cs="Sylfaen"/>
          <w:lang w:val="ka-GE"/>
        </w:rPr>
        <w:t>გამოთვლილ</w:t>
      </w:r>
      <w:r w:rsidRPr="004D31A1">
        <w:rPr>
          <w:lang w:val="ka-GE"/>
        </w:rPr>
        <w:t xml:space="preserve"> </w:t>
      </w:r>
      <w:r w:rsidRPr="004D31A1">
        <w:rPr>
          <w:rFonts w:ascii="Sylfaen" w:hAnsi="Sylfaen" w:cs="Sylfaen"/>
          <w:lang w:val="ka-GE"/>
        </w:rPr>
        <w:t>მაქსიმალურ</w:t>
      </w:r>
      <w:r w:rsidRPr="004D31A1">
        <w:rPr>
          <w:lang w:val="ka-GE"/>
        </w:rPr>
        <w:t xml:space="preserve"> </w:t>
      </w:r>
      <w:r w:rsidRPr="004D31A1">
        <w:rPr>
          <w:rFonts w:ascii="Sylfaen" w:hAnsi="Sylfaen" w:cs="Sylfaen"/>
          <w:lang w:val="ka-GE"/>
        </w:rPr>
        <w:t>ხარჯებს</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იმით</w:t>
      </w:r>
      <w:r w:rsidRPr="004D31A1">
        <w:rPr>
          <w:lang w:val="ka-GE"/>
        </w:rPr>
        <w:t xml:space="preserve"> </w:t>
      </w:r>
      <w:r w:rsidRPr="004D31A1">
        <w:rPr>
          <w:rFonts w:ascii="Sylfaen" w:hAnsi="Sylfaen" w:cs="Sylfaen"/>
          <w:lang w:val="ka-GE"/>
        </w:rPr>
        <w:t>აიხსნება</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ზღვრული</w:t>
      </w:r>
      <w:r w:rsidRPr="004D31A1">
        <w:rPr>
          <w:lang w:val="ka-GE"/>
        </w:rPr>
        <w:t xml:space="preserve"> </w:t>
      </w:r>
      <w:r w:rsidRPr="004D31A1">
        <w:rPr>
          <w:rFonts w:ascii="Sylfaen" w:hAnsi="Sylfaen" w:cs="Sylfaen"/>
          <w:lang w:val="ka-GE"/>
        </w:rPr>
        <w:t>ინტენსიურობის</w:t>
      </w:r>
      <w:r w:rsidRPr="004D31A1">
        <w:rPr>
          <w:lang w:val="ka-GE"/>
        </w:rPr>
        <w:t xml:space="preserve"> </w:t>
      </w:r>
      <w:r w:rsidRPr="004D31A1">
        <w:rPr>
          <w:rFonts w:ascii="Sylfaen" w:hAnsi="Sylfaen" w:cs="Sylfaen"/>
          <w:lang w:val="ka-GE"/>
        </w:rPr>
        <w:t>ფორმულაში</w:t>
      </w:r>
      <w:r w:rsidRPr="004D31A1">
        <w:rPr>
          <w:lang w:val="ka-GE"/>
        </w:rPr>
        <w:t xml:space="preserve"> </w:t>
      </w:r>
      <w:r w:rsidRPr="004D31A1">
        <w:rPr>
          <w:rFonts w:ascii="Sylfaen" w:hAnsi="Sylfaen" w:cs="Sylfaen"/>
          <w:lang w:val="ka-GE"/>
        </w:rPr>
        <w:t>მხედველობაში</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არის</w:t>
      </w:r>
      <w:r w:rsidRPr="004D31A1">
        <w:rPr>
          <w:lang w:val="ka-GE"/>
        </w:rPr>
        <w:t xml:space="preserve"> </w:t>
      </w:r>
      <w:r w:rsidRPr="004D31A1">
        <w:rPr>
          <w:rFonts w:ascii="Sylfaen" w:hAnsi="Sylfaen" w:cs="Sylfaen"/>
          <w:lang w:val="ka-GE"/>
        </w:rPr>
        <w:t>მიღებული</w:t>
      </w:r>
      <w:r w:rsidRPr="004D31A1">
        <w:rPr>
          <w:lang w:val="ka-GE"/>
        </w:rPr>
        <w:t xml:space="preserve"> </w:t>
      </w:r>
      <w:r w:rsidRPr="004D31A1">
        <w:rPr>
          <w:rFonts w:ascii="Sylfaen" w:hAnsi="Sylfaen" w:cs="Sylfaen"/>
          <w:lang w:val="ka-GE"/>
        </w:rPr>
        <w:t>კლიმატის</w:t>
      </w:r>
      <w:r w:rsidRPr="004D31A1">
        <w:rPr>
          <w:lang w:val="ka-GE"/>
        </w:rPr>
        <w:t xml:space="preserve"> </w:t>
      </w:r>
      <w:r w:rsidRPr="004D31A1">
        <w:rPr>
          <w:rFonts w:ascii="Sylfaen" w:hAnsi="Sylfaen" w:cs="Sylfaen"/>
          <w:lang w:val="ka-GE"/>
        </w:rPr>
        <w:t>გლობალური</w:t>
      </w:r>
      <w:r w:rsidRPr="004D31A1">
        <w:rPr>
          <w:lang w:val="ka-GE"/>
        </w:rPr>
        <w:t xml:space="preserve"> </w:t>
      </w:r>
      <w:r w:rsidRPr="004D31A1">
        <w:rPr>
          <w:rFonts w:ascii="Sylfaen" w:hAnsi="Sylfaen" w:cs="Sylfaen"/>
          <w:lang w:val="ka-GE"/>
        </w:rPr>
        <w:t>ცვლილებები</w:t>
      </w:r>
      <w:r w:rsidRPr="004D31A1">
        <w:rPr>
          <w:lang w:val="ka-GE"/>
        </w:rPr>
        <w:t xml:space="preserve"> </w:t>
      </w:r>
      <w:r w:rsidRPr="004D31A1">
        <w:rPr>
          <w:rFonts w:ascii="Sylfaen" w:hAnsi="Sylfaen" w:cs="Sylfaen"/>
          <w:lang w:val="ka-GE"/>
        </w:rPr>
        <w:t>ბოლო</w:t>
      </w:r>
      <w:r w:rsidRPr="004D31A1">
        <w:rPr>
          <w:lang w:val="ka-GE"/>
        </w:rPr>
        <w:t xml:space="preserve"> </w:t>
      </w:r>
      <w:r w:rsidRPr="004D31A1">
        <w:rPr>
          <w:rFonts w:ascii="Sylfaen" w:hAnsi="Sylfaen" w:cs="Sylfaen"/>
          <w:lang w:val="ka-GE"/>
        </w:rPr>
        <w:t>ათწლეულების</w:t>
      </w:r>
      <w:r w:rsidRPr="004D31A1">
        <w:rPr>
          <w:lang w:val="ka-GE"/>
        </w:rPr>
        <w:t xml:space="preserve"> </w:t>
      </w:r>
      <w:r w:rsidRPr="004D31A1">
        <w:rPr>
          <w:rFonts w:ascii="Sylfaen" w:hAnsi="Sylfaen" w:cs="Sylfaen"/>
          <w:lang w:val="ka-GE"/>
        </w:rPr>
        <w:t>მანძილზე</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მათთან</w:t>
      </w:r>
      <w:r w:rsidRPr="004D31A1">
        <w:rPr>
          <w:lang w:val="ka-GE"/>
        </w:rPr>
        <w:t xml:space="preserve"> </w:t>
      </w:r>
      <w:r w:rsidRPr="004D31A1">
        <w:rPr>
          <w:rFonts w:ascii="Sylfaen" w:hAnsi="Sylfaen" w:cs="Sylfaen"/>
          <w:lang w:val="ka-GE"/>
        </w:rPr>
        <w:lastRenderedPageBreak/>
        <w:t>დაკავშირებული</w:t>
      </w:r>
      <w:r w:rsidRPr="004D31A1">
        <w:rPr>
          <w:lang w:val="ka-GE"/>
        </w:rPr>
        <w:t xml:space="preserve"> </w:t>
      </w:r>
      <w:r w:rsidRPr="004D31A1">
        <w:rPr>
          <w:rFonts w:ascii="Sylfaen" w:hAnsi="Sylfaen" w:cs="Sylfaen"/>
          <w:lang w:val="ka-GE"/>
        </w:rPr>
        <w:t>ატმოსფერული</w:t>
      </w:r>
      <w:r w:rsidRPr="004D31A1">
        <w:rPr>
          <w:lang w:val="ka-GE"/>
        </w:rPr>
        <w:t xml:space="preserve"> </w:t>
      </w:r>
      <w:r w:rsidRPr="004D31A1">
        <w:rPr>
          <w:rFonts w:ascii="Sylfaen" w:hAnsi="Sylfaen" w:cs="Sylfaen"/>
          <w:lang w:val="ka-GE"/>
        </w:rPr>
        <w:t>ნალექების</w:t>
      </w:r>
      <w:r w:rsidRPr="004D31A1">
        <w:rPr>
          <w:lang w:val="ka-GE"/>
        </w:rPr>
        <w:t xml:space="preserve"> </w:t>
      </w:r>
      <w:r w:rsidRPr="004D31A1">
        <w:rPr>
          <w:rFonts w:ascii="Sylfaen" w:hAnsi="Sylfaen" w:cs="Sylfaen"/>
          <w:lang w:val="ka-GE"/>
        </w:rPr>
        <w:t>ზრდის</w:t>
      </w:r>
      <w:r w:rsidRPr="004D31A1">
        <w:rPr>
          <w:lang w:val="ka-GE"/>
        </w:rPr>
        <w:t xml:space="preserve"> </w:t>
      </w:r>
      <w:r w:rsidRPr="004D31A1">
        <w:rPr>
          <w:rFonts w:ascii="Sylfaen" w:hAnsi="Sylfaen" w:cs="Sylfaen"/>
          <w:lang w:val="ka-GE"/>
        </w:rPr>
        <w:t>ტენდენცია</w:t>
      </w:r>
      <w:r w:rsidRPr="004D31A1">
        <w:rPr>
          <w:lang w:val="ka-GE"/>
        </w:rPr>
        <w:t xml:space="preserve">. </w:t>
      </w:r>
      <w:r w:rsidRPr="004D31A1">
        <w:rPr>
          <w:rFonts w:ascii="Sylfaen" w:hAnsi="Sylfaen" w:cs="Sylfaen"/>
          <w:lang w:val="ka-GE"/>
        </w:rPr>
        <w:t>კლიმატის</w:t>
      </w:r>
      <w:r w:rsidRPr="004D31A1">
        <w:rPr>
          <w:lang w:val="ka-GE"/>
        </w:rPr>
        <w:t xml:space="preserve"> </w:t>
      </w:r>
      <w:r w:rsidRPr="004D31A1">
        <w:rPr>
          <w:rFonts w:ascii="Sylfaen" w:hAnsi="Sylfaen" w:cs="Sylfaen"/>
          <w:lang w:val="ka-GE"/>
        </w:rPr>
        <w:t>გლობალური</w:t>
      </w:r>
      <w:r w:rsidRPr="004D31A1">
        <w:rPr>
          <w:lang w:val="ka-GE"/>
        </w:rPr>
        <w:t xml:space="preserve"> </w:t>
      </w:r>
      <w:r w:rsidRPr="004D31A1">
        <w:rPr>
          <w:rFonts w:ascii="Sylfaen" w:hAnsi="Sylfaen" w:cs="Sylfaen"/>
          <w:lang w:val="ka-GE"/>
        </w:rPr>
        <w:t>ცვლილებებით</w:t>
      </w:r>
      <w:r w:rsidRPr="004D31A1">
        <w:rPr>
          <w:lang w:val="ka-GE"/>
        </w:rPr>
        <w:t xml:space="preserve"> </w:t>
      </w:r>
      <w:r w:rsidRPr="004D31A1">
        <w:rPr>
          <w:rFonts w:ascii="Sylfaen" w:hAnsi="Sylfaen" w:cs="Sylfaen"/>
          <w:lang w:val="ka-GE"/>
        </w:rPr>
        <w:t>განპირობებული</w:t>
      </w:r>
      <w:r w:rsidRPr="004D31A1">
        <w:rPr>
          <w:lang w:val="ka-GE"/>
        </w:rPr>
        <w:t xml:space="preserve"> </w:t>
      </w:r>
      <w:r w:rsidRPr="004D31A1">
        <w:rPr>
          <w:rFonts w:ascii="Sylfaen" w:hAnsi="Sylfaen" w:cs="Sylfaen"/>
          <w:lang w:val="ka-GE"/>
        </w:rPr>
        <w:t>ატმოსფერული</w:t>
      </w:r>
      <w:r w:rsidRPr="004D31A1">
        <w:rPr>
          <w:lang w:val="ka-GE"/>
        </w:rPr>
        <w:t xml:space="preserve"> </w:t>
      </w:r>
      <w:r w:rsidRPr="004D31A1">
        <w:rPr>
          <w:rFonts w:ascii="Sylfaen" w:hAnsi="Sylfaen" w:cs="Sylfaen"/>
          <w:lang w:val="ka-GE"/>
        </w:rPr>
        <w:t>ნალექების</w:t>
      </w:r>
      <w:r w:rsidRPr="004D31A1">
        <w:rPr>
          <w:lang w:val="ka-GE"/>
        </w:rPr>
        <w:t xml:space="preserve"> </w:t>
      </w:r>
      <w:r w:rsidRPr="004D31A1">
        <w:rPr>
          <w:rFonts w:ascii="Sylfaen" w:hAnsi="Sylfaen" w:cs="Sylfaen"/>
          <w:lang w:val="ka-GE"/>
        </w:rPr>
        <w:t>ზრდის</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შესაბამისად</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მომატებული</w:t>
      </w:r>
      <w:r w:rsidRPr="004D31A1">
        <w:rPr>
          <w:lang w:val="ka-GE"/>
        </w:rPr>
        <w:t xml:space="preserve"> </w:t>
      </w:r>
      <w:r w:rsidRPr="004D31A1">
        <w:rPr>
          <w:rFonts w:ascii="Sylfaen" w:hAnsi="Sylfaen" w:cs="Sylfaen"/>
          <w:lang w:val="ka-GE"/>
        </w:rPr>
        <w:t>სიდიდეების</w:t>
      </w:r>
      <w:r w:rsidRPr="004D31A1">
        <w:rPr>
          <w:lang w:val="ka-GE"/>
        </w:rPr>
        <w:t xml:space="preserve"> </w:t>
      </w:r>
      <w:r w:rsidRPr="004D31A1">
        <w:rPr>
          <w:rFonts w:ascii="Sylfaen" w:hAnsi="Sylfaen" w:cs="Sylfaen"/>
          <w:lang w:val="ka-GE"/>
        </w:rPr>
        <w:t>გათვალისწინებით</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გაანგარიშებისთვის</w:t>
      </w:r>
      <w:r w:rsidRPr="004D31A1">
        <w:rPr>
          <w:lang w:val="ka-GE"/>
        </w:rPr>
        <w:t xml:space="preserve"> </w:t>
      </w:r>
      <w:r w:rsidRPr="004D31A1">
        <w:rPr>
          <w:rFonts w:ascii="Sylfaen" w:hAnsi="Sylfaen" w:cs="Sylfaen"/>
          <w:lang w:val="ka-GE"/>
        </w:rPr>
        <w:t>რეკომენდირებულია</w:t>
      </w:r>
      <w:r w:rsidRPr="004D31A1">
        <w:rPr>
          <w:lang w:val="ka-GE"/>
        </w:rPr>
        <w:t xml:space="preserve"> </w:t>
      </w:r>
      <w:r w:rsidRPr="004D31A1">
        <w:rPr>
          <w:rFonts w:ascii="Sylfaen" w:hAnsi="Sylfaen" w:cs="Sylfaen"/>
          <w:lang w:val="ka-GE"/>
        </w:rPr>
        <w:t>როსტომოვის</w:t>
      </w:r>
      <w:r w:rsidRPr="004D31A1">
        <w:rPr>
          <w:lang w:val="ka-GE"/>
        </w:rPr>
        <w:t xml:space="preserve"> </w:t>
      </w:r>
      <w:r w:rsidRPr="004D31A1">
        <w:rPr>
          <w:rFonts w:ascii="Sylfaen" w:hAnsi="Sylfaen" w:cs="Sylfaen"/>
          <w:lang w:val="ka-GE"/>
        </w:rPr>
        <w:t>მეთოდის</w:t>
      </w:r>
      <w:r w:rsidRPr="004D31A1">
        <w:rPr>
          <w:lang w:val="ka-GE"/>
        </w:rPr>
        <w:t xml:space="preserve"> </w:t>
      </w:r>
      <w:r w:rsidRPr="004D31A1">
        <w:rPr>
          <w:rFonts w:ascii="Sylfaen" w:hAnsi="Sylfaen" w:cs="Sylfaen"/>
          <w:lang w:val="ka-GE"/>
        </w:rPr>
        <w:t>გამოყენება</w:t>
      </w:r>
      <w:r w:rsidRPr="004D31A1">
        <w:rPr>
          <w:lang w:val="ka-GE"/>
        </w:rPr>
        <w:t xml:space="preserve">. </w:t>
      </w:r>
      <w:r w:rsidRPr="004D31A1">
        <w:rPr>
          <w:rFonts w:ascii="Sylfaen" w:hAnsi="Sylfaen" w:cs="Sylfaen"/>
          <w:lang w:val="ka-GE"/>
        </w:rPr>
        <w:t>მითუმეტეს</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აღნიშნული</w:t>
      </w:r>
      <w:r w:rsidRPr="004D31A1">
        <w:rPr>
          <w:lang w:val="ka-GE"/>
        </w:rPr>
        <w:t xml:space="preserve"> </w:t>
      </w:r>
      <w:r w:rsidRPr="004D31A1">
        <w:rPr>
          <w:rFonts w:ascii="Sylfaen" w:hAnsi="Sylfaen" w:cs="Sylfaen"/>
          <w:lang w:val="ka-GE"/>
        </w:rPr>
        <w:t>მეთოდი</w:t>
      </w:r>
      <w:r w:rsidRPr="004D31A1">
        <w:rPr>
          <w:lang w:val="ka-GE"/>
        </w:rPr>
        <w:t xml:space="preserve"> </w:t>
      </w:r>
      <w:r w:rsidRPr="004D31A1">
        <w:rPr>
          <w:rFonts w:ascii="Sylfaen" w:hAnsi="Sylfaen" w:cs="Sylfaen"/>
          <w:lang w:val="ka-GE"/>
        </w:rPr>
        <w:t>აპრობირებულია</w:t>
      </w:r>
      <w:r w:rsidRPr="004D31A1">
        <w:rPr>
          <w:lang w:val="ka-GE"/>
        </w:rPr>
        <w:t xml:space="preserve"> </w:t>
      </w:r>
      <w:r w:rsidRPr="004D31A1">
        <w:rPr>
          <w:rFonts w:ascii="Sylfaen" w:hAnsi="Sylfaen" w:cs="Sylfaen"/>
          <w:lang w:val="ka-GE"/>
        </w:rPr>
        <w:t>საქართველოში</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აკმაყოფილებს</w:t>
      </w:r>
      <w:r w:rsidRPr="004D31A1">
        <w:rPr>
          <w:lang w:val="ka-GE"/>
        </w:rPr>
        <w:t xml:space="preserve"> </w:t>
      </w:r>
      <w:r w:rsidRPr="004D31A1">
        <w:rPr>
          <w:rFonts w:ascii="Sylfaen" w:hAnsi="Sylfaen" w:cs="Sylfaen"/>
          <w:lang w:val="ka-GE"/>
        </w:rPr>
        <w:t>თანამედროვე</w:t>
      </w:r>
      <w:r w:rsidRPr="004D31A1">
        <w:rPr>
          <w:lang w:val="ka-GE"/>
        </w:rPr>
        <w:t xml:space="preserve"> </w:t>
      </w:r>
      <w:r w:rsidRPr="004D31A1">
        <w:rPr>
          <w:rFonts w:ascii="Sylfaen" w:hAnsi="Sylfaen" w:cs="Sylfaen"/>
          <w:lang w:val="ka-GE"/>
        </w:rPr>
        <w:t>მოთხოვნებს</w:t>
      </w:r>
      <w:r w:rsidRPr="004D31A1">
        <w:rPr>
          <w:lang w:val="ka-GE"/>
        </w:rPr>
        <w:t xml:space="preserve">. </w:t>
      </w:r>
    </w:p>
    <w:p w:rsidR="00AB4136" w:rsidRPr="004D31A1" w:rsidRDefault="00AB4136" w:rsidP="00AB4136">
      <w:pPr>
        <w:spacing w:before="120" w:after="120"/>
        <w:rPr>
          <w:lang w:val="ka-GE"/>
        </w:rPr>
      </w:pPr>
      <w:r w:rsidRPr="004D31A1">
        <w:rPr>
          <w:rFonts w:ascii="Sylfaen" w:hAnsi="Sylfaen" w:cs="Sylfaen"/>
          <w:lang w:val="ka-GE"/>
        </w:rPr>
        <w:t>წყალსადინრების</w:t>
      </w:r>
      <w:r w:rsidRPr="004D31A1">
        <w:rPr>
          <w:lang w:val="ka-GE"/>
        </w:rPr>
        <w:t xml:space="preserve"> </w:t>
      </w:r>
      <w:r w:rsidRPr="004D31A1">
        <w:rPr>
          <w:rFonts w:ascii="Sylfaen" w:hAnsi="Sylfaen" w:cs="Sylfaen"/>
          <w:lang w:val="ka-GE"/>
        </w:rPr>
        <w:t>გადაკვეთები</w:t>
      </w:r>
      <w:r w:rsidRPr="004D31A1">
        <w:rPr>
          <w:lang w:val="ka-GE"/>
        </w:rPr>
        <w:t xml:space="preserve"> </w:t>
      </w:r>
      <w:r w:rsidRPr="004D31A1">
        <w:rPr>
          <w:rFonts w:ascii="Sylfaen" w:hAnsi="Sylfaen" w:cs="Sylfaen"/>
          <w:lang w:val="ka-GE"/>
        </w:rPr>
        <w:t>დაპროექტებულია</w:t>
      </w:r>
      <w:r w:rsidRPr="004D31A1">
        <w:rPr>
          <w:lang w:val="ka-GE"/>
        </w:rPr>
        <w:t xml:space="preserve"> 50-</w:t>
      </w:r>
      <w:r w:rsidRPr="004D31A1">
        <w:rPr>
          <w:rFonts w:ascii="Sylfaen" w:hAnsi="Sylfaen" w:cs="Sylfaen"/>
          <w:lang w:val="ka-GE"/>
        </w:rPr>
        <w:t>წლიანი</w:t>
      </w:r>
      <w:r w:rsidRPr="004D31A1">
        <w:rPr>
          <w:lang w:val="ka-GE"/>
        </w:rPr>
        <w:t xml:space="preserve"> </w:t>
      </w:r>
      <w:r w:rsidRPr="004D31A1">
        <w:rPr>
          <w:rFonts w:ascii="Sylfaen" w:hAnsi="Sylfaen" w:cs="Sylfaen"/>
          <w:lang w:val="ka-GE"/>
        </w:rPr>
        <w:t>საანგარიშო</w:t>
      </w:r>
      <w:r w:rsidRPr="004D31A1">
        <w:rPr>
          <w:lang w:val="ka-GE"/>
        </w:rPr>
        <w:t xml:space="preserve"> </w:t>
      </w:r>
      <w:r w:rsidRPr="004D31A1">
        <w:rPr>
          <w:rFonts w:ascii="Sylfaen" w:hAnsi="Sylfaen" w:cs="Sylfaen"/>
          <w:lang w:val="ka-GE"/>
        </w:rPr>
        <w:t>განმეორებადობის</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გათვალისწინებით</w:t>
      </w:r>
      <w:r w:rsidRPr="004D31A1">
        <w:rPr>
          <w:lang w:val="ka-GE"/>
        </w:rPr>
        <w:t xml:space="preserve">, </w:t>
      </w:r>
      <w:r w:rsidRPr="004D31A1">
        <w:rPr>
          <w:rFonts w:ascii="Sylfaen" w:hAnsi="Sylfaen" w:cs="Sylfaen"/>
          <w:lang w:val="ka-GE"/>
        </w:rPr>
        <w:t>როგორც</w:t>
      </w:r>
      <w:r w:rsidRPr="004D31A1">
        <w:rPr>
          <w:lang w:val="ka-GE"/>
        </w:rPr>
        <w:t xml:space="preserve"> </w:t>
      </w:r>
      <w:r w:rsidRPr="004D31A1">
        <w:rPr>
          <w:rFonts w:ascii="Sylfaen" w:hAnsi="Sylfaen" w:cs="Sylfaen"/>
          <w:lang w:val="ka-GE"/>
        </w:rPr>
        <w:t>ეს</w:t>
      </w:r>
      <w:r w:rsidRPr="004D31A1">
        <w:rPr>
          <w:lang w:val="ka-GE"/>
        </w:rPr>
        <w:t xml:space="preserve"> </w:t>
      </w:r>
      <w:r w:rsidRPr="004D31A1">
        <w:rPr>
          <w:rFonts w:ascii="Sylfaen" w:hAnsi="Sylfaen" w:cs="Sylfaen"/>
          <w:lang w:val="ka-GE"/>
        </w:rPr>
        <w:t>მოითხოვება</w:t>
      </w:r>
      <w:r w:rsidRPr="004D31A1">
        <w:rPr>
          <w:lang w:val="ka-GE"/>
        </w:rPr>
        <w:t xml:space="preserve"> </w:t>
      </w:r>
      <w:r w:rsidRPr="004D31A1">
        <w:rPr>
          <w:rFonts w:ascii="Sylfaen" w:hAnsi="Sylfaen" w:cs="Sylfaen"/>
          <w:lang w:val="ka-GE"/>
        </w:rPr>
        <w:t>სტანდარტით</w:t>
      </w:r>
      <w:r w:rsidRPr="004D31A1">
        <w:rPr>
          <w:lang w:val="ka-GE"/>
        </w:rPr>
        <w:t xml:space="preserve"> </w:t>
      </w:r>
      <w:r w:rsidRPr="004D31A1">
        <w:rPr>
          <w:rFonts w:ascii="Sylfaen" w:hAnsi="Sylfaen" w:cs="Sylfaen"/>
          <w:lang w:val="ka-GE"/>
        </w:rPr>
        <w:t>სნდწ</w:t>
      </w:r>
      <w:r w:rsidRPr="004D31A1">
        <w:rPr>
          <w:lang w:val="ka-GE"/>
        </w:rPr>
        <w:t xml:space="preserve"> (</w:t>
      </w:r>
      <w:r w:rsidRPr="004D31A1">
        <w:rPr>
          <w:rFonts w:cs="Arial"/>
          <w:lang w:val="ka-GE"/>
        </w:rPr>
        <w:t>СНиП</w:t>
      </w:r>
      <w:r w:rsidRPr="004D31A1">
        <w:rPr>
          <w:lang w:val="ka-GE"/>
        </w:rPr>
        <w:t xml:space="preserve">) 2.05.03-84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დადასტურებულია</w:t>
      </w:r>
      <w:r w:rsidRPr="004D31A1">
        <w:rPr>
          <w:lang w:val="ka-GE"/>
        </w:rPr>
        <w:t xml:space="preserve"> </w:t>
      </w:r>
      <w:r w:rsidRPr="004D31A1">
        <w:rPr>
          <w:rFonts w:ascii="Sylfaen" w:hAnsi="Sylfaen" w:cs="Sylfaen"/>
          <w:lang w:val="ka-GE"/>
        </w:rPr>
        <w:t>გზების</w:t>
      </w:r>
      <w:r w:rsidRPr="004D31A1">
        <w:rPr>
          <w:lang w:val="ka-GE"/>
        </w:rPr>
        <w:t xml:space="preserve"> </w:t>
      </w:r>
      <w:r w:rsidRPr="004D31A1">
        <w:rPr>
          <w:rFonts w:ascii="Sylfaen" w:hAnsi="Sylfaen" w:cs="Sylfaen"/>
          <w:lang w:val="ka-GE"/>
        </w:rPr>
        <w:t>დეპარტამენტის</w:t>
      </w:r>
      <w:r w:rsidRPr="004D31A1">
        <w:rPr>
          <w:lang w:val="ka-GE"/>
        </w:rPr>
        <w:t xml:space="preserve"> </w:t>
      </w:r>
      <w:r w:rsidRPr="004D31A1">
        <w:rPr>
          <w:rFonts w:ascii="Sylfaen" w:hAnsi="Sylfaen" w:cs="Sylfaen"/>
          <w:lang w:val="ka-GE"/>
        </w:rPr>
        <w:t>მიერ</w:t>
      </w:r>
      <w:r w:rsidRPr="004D31A1">
        <w:rPr>
          <w:lang w:val="ka-GE"/>
        </w:rPr>
        <w:t>.</w:t>
      </w:r>
    </w:p>
    <w:p w:rsidR="00AB4136" w:rsidRDefault="00AB4136" w:rsidP="00AB4136">
      <w:pPr>
        <w:spacing w:before="120" w:after="120"/>
        <w:rPr>
          <w:rFonts w:ascii="Sylfaen" w:hAnsi="Sylfaen"/>
          <w:lang w:val="ka-GE"/>
        </w:rPr>
      </w:pPr>
      <w:r w:rsidRPr="004D31A1">
        <w:rPr>
          <w:rFonts w:ascii="Sylfaen" w:hAnsi="Sylfaen" w:cs="Sylfaen"/>
          <w:lang w:val="ka-GE"/>
        </w:rPr>
        <w:t>წყალშემკრები</w:t>
      </w:r>
      <w:r w:rsidRPr="004D31A1">
        <w:rPr>
          <w:lang w:val="ka-GE"/>
        </w:rPr>
        <w:t xml:space="preserve"> </w:t>
      </w:r>
      <w:r w:rsidRPr="004D31A1">
        <w:rPr>
          <w:rFonts w:ascii="Sylfaen" w:hAnsi="Sylfaen" w:cs="Sylfaen"/>
          <w:lang w:val="ka-GE"/>
        </w:rPr>
        <w:t>აუზების</w:t>
      </w:r>
      <w:r w:rsidRPr="004D31A1">
        <w:rPr>
          <w:lang w:val="ka-GE"/>
        </w:rPr>
        <w:t xml:space="preserve"> </w:t>
      </w:r>
      <w:r w:rsidRPr="004D31A1">
        <w:rPr>
          <w:rFonts w:ascii="Sylfaen" w:hAnsi="Sylfaen" w:cs="Sylfaen"/>
          <w:lang w:val="ka-GE"/>
        </w:rPr>
        <w:t>შესატყვისი</w:t>
      </w:r>
      <w:r w:rsidRPr="004D31A1">
        <w:rPr>
          <w:lang w:val="ka-GE"/>
        </w:rPr>
        <w:t xml:space="preserve"> </w:t>
      </w:r>
      <w:r w:rsidRPr="004D31A1">
        <w:rPr>
          <w:rFonts w:ascii="Sylfaen" w:hAnsi="Sylfaen" w:cs="Sylfaen"/>
          <w:lang w:val="ka-GE"/>
        </w:rPr>
        <w:t>მაქსიმალური</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ხარჯების</w:t>
      </w:r>
      <w:r w:rsidRPr="004D31A1">
        <w:rPr>
          <w:lang w:val="ka-GE"/>
        </w:rPr>
        <w:t xml:space="preserve"> </w:t>
      </w:r>
      <w:r w:rsidRPr="004D31A1">
        <w:rPr>
          <w:rFonts w:ascii="Sylfaen" w:hAnsi="Sylfaen" w:cs="Sylfaen"/>
          <w:lang w:val="ka-GE"/>
        </w:rPr>
        <w:t>გამოთვლის</w:t>
      </w:r>
      <w:r w:rsidRPr="004D31A1">
        <w:rPr>
          <w:lang w:val="ka-GE"/>
        </w:rPr>
        <w:t xml:space="preserve"> </w:t>
      </w:r>
      <w:r w:rsidRPr="004D31A1">
        <w:rPr>
          <w:rFonts w:ascii="Sylfaen" w:hAnsi="Sylfaen" w:cs="Sylfaen"/>
          <w:lang w:val="ka-GE"/>
        </w:rPr>
        <w:t>შემდეგ</w:t>
      </w:r>
      <w:r w:rsidRPr="004D31A1">
        <w:rPr>
          <w:lang w:val="ka-GE"/>
        </w:rPr>
        <w:t xml:space="preserve">, </w:t>
      </w:r>
      <w:r w:rsidRPr="004D31A1">
        <w:rPr>
          <w:rFonts w:ascii="Sylfaen" w:hAnsi="Sylfaen" w:cs="Sylfaen"/>
          <w:lang w:val="ka-GE"/>
        </w:rPr>
        <w:t>აშშ</w:t>
      </w:r>
      <w:r w:rsidRPr="004D31A1">
        <w:rPr>
          <w:lang w:val="ka-GE"/>
        </w:rPr>
        <w:t>-</w:t>
      </w:r>
      <w:r w:rsidRPr="004D31A1">
        <w:rPr>
          <w:rFonts w:ascii="Sylfaen" w:hAnsi="Sylfaen" w:cs="Sylfaen"/>
          <w:lang w:val="ka-GE"/>
        </w:rPr>
        <w:t>ს</w:t>
      </w:r>
      <w:r w:rsidRPr="004D31A1">
        <w:rPr>
          <w:lang w:val="ka-GE"/>
        </w:rPr>
        <w:t xml:space="preserve"> </w:t>
      </w:r>
      <w:r w:rsidRPr="004D31A1">
        <w:rPr>
          <w:rFonts w:cs="Arial"/>
          <w:lang w:val="ka-GE"/>
        </w:rPr>
        <w:t>“</w:t>
      </w:r>
      <w:r w:rsidRPr="004D31A1">
        <w:rPr>
          <w:rFonts w:ascii="Sylfaen" w:hAnsi="Sylfaen" w:cs="Sylfaen"/>
          <w:lang w:val="ka-GE"/>
        </w:rPr>
        <w:t>საავტომობილო</w:t>
      </w:r>
      <w:r w:rsidRPr="004D31A1">
        <w:rPr>
          <w:lang w:val="ka-GE"/>
        </w:rPr>
        <w:t xml:space="preserve"> </w:t>
      </w:r>
      <w:r w:rsidRPr="004D31A1">
        <w:rPr>
          <w:rFonts w:ascii="Sylfaen" w:hAnsi="Sylfaen" w:cs="Sylfaen"/>
          <w:lang w:val="ka-GE"/>
        </w:rPr>
        <w:t>გზების</w:t>
      </w:r>
      <w:r w:rsidRPr="004D31A1">
        <w:rPr>
          <w:lang w:val="ka-GE"/>
        </w:rPr>
        <w:t xml:space="preserve"> </w:t>
      </w:r>
      <w:r w:rsidRPr="004D31A1">
        <w:rPr>
          <w:rFonts w:ascii="Sylfaen" w:hAnsi="Sylfaen" w:cs="Sylfaen"/>
          <w:lang w:val="ka-GE"/>
        </w:rPr>
        <w:t>ფედერალური</w:t>
      </w:r>
      <w:r w:rsidRPr="004D31A1">
        <w:rPr>
          <w:lang w:val="ka-GE"/>
        </w:rPr>
        <w:t xml:space="preserve"> </w:t>
      </w:r>
      <w:r w:rsidRPr="004D31A1">
        <w:rPr>
          <w:rFonts w:ascii="Sylfaen" w:hAnsi="Sylfaen" w:cs="Sylfaen"/>
          <w:lang w:val="ka-GE"/>
        </w:rPr>
        <w:t>ადმინისტრაციის</w:t>
      </w:r>
      <w:r w:rsidRPr="004D31A1">
        <w:rPr>
          <w:rFonts w:cs="Arial"/>
          <w:lang w:val="ka-GE"/>
        </w:rPr>
        <w:t>”</w:t>
      </w:r>
      <w:r w:rsidRPr="004D31A1">
        <w:rPr>
          <w:lang w:val="ka-GE"/>
        </w:rPr>
        <w:t xml:space="preserve"> (</w:t>
      </w:r>
      <w:r w:rsidRPr="00F8565C">
        <w:rPr>
          <w:lang w:val="ka-GE"/>
        </w:rPr>
        <w:t>FHWA</w:t>
      </w:r>
      <w:r w:rsidRPr="004D31A1">
        <w:rPr>
          <w:lang w:val="ka-GE"/>
        </w:rPr>
        <w:t xml:space="preserve">) </w:t>
      </w:r>
      <w:r w:rsidRPr="004D31A1">
        <w:rPr>
          <w:rFonts w:ascii="Sylfaen" w:hAnsi="Sylfaen" w:cs="Sylfaen"/>
          <w:lang w:val="ka-GE"/>
        </w:rPr>
        <w:t>კომპიუტერული</w:t>
      </w:r>
      <w:r w:rsidRPr="004D31A1">
        <w:rPr>
          <w:lang w:val="ka-GE"/>
        </w:rPr>
        <w:t xml:space="preserve"> </w:t>
      </w:r>
      <w:r w:rsidRPr="004D31A1">
        <w:rPr>
          <w:rFonts w:ascii="Sylfaen" w:hAnsi="Sylfaen" w:cs="Sylfaen"/>
          <w:lang w:val="ka-GE"/>
        </w:rPr>
        <w:t>პროგრამის</w:t>
      </w:r>
      <w:r w:rsidRPr="004D31A1">
        <w:rPr>
          <w:lang w:val="ka-GE"/>
        </w:rPr>
        <w:t xml:space="preserve"> </w:t>
      </w:r>
      <w:r w:rsidRPr="00F8565C">
        <w:rPr>
          <w:lang w:val="ka-GE"/>
        </w:rPr>
        <w:t>HY</w:t>
      </w:r>
      <w:r w:rsidRPr="004D31A1">
        <w:rPr>
          <w:lang w:val="ka-GE"/>
        </w:rPr>
        <w:t xml:space="preserve">-8  </w:t>
      </w:r>
      <w:r w:rsidRPr="004D31A1">
        <w:rPr>
          <w:rFonts w:ascii="Sylfaen" w:hAnsi="Sylfaen" w:cs="Sylfaen"/>
          <w:lang w:val="ka-GE"/>
        </w:rPr>
        <w:t>საშუალებით</w:t>
      </w:r>
      <w:r w:rsidRPr="004D31A1">
        <w:rPr>
          <w:lang w:val="ka-GE"/>
        </w:rPr>
        <w:t xml:space="preserve">, </w:t>
      </w:r>
      <w:r w:rsidRPr="004D31A1">
        <w:rPr>
          <w:rFonts w:ascii="Sylfaen" w:hAnsi="Sylfaen" w:cs="Sylfaen"/>
          <w:lang w:val="ka-GE"/>
        </w:rPr>
        <w:t>შესრულდება</w:t>
      </w:r>
      <w:r w:rsidRPr="004D31A1">
        <w:rPr>
          <w:lang w:val="ka-GE"/>
        </w:rPr>
        <w:t xml:space="preserve"> </w:t>
      </w:r>
      <w:r w:rsidRPr="004D31A1">
        <w:rPr>
          <w:rFonts w:ascii="Sylfaen" w:hAnsi="Sylfaen" w:cs="Sylfaen"/>
          <w:lang w:val="ka-GE"/>
        </w:rPr>
        <w:t>ჰიდრავლიკური</w:t>
      </w:r>
      <w:r w:rsidRPr="004D31A1">
        <w:rPr>
          <w:lang w:val="ka-GE"/>
        </w:rPr>
        <w:t xml:space="preserve"> </w:t>
      </w:r>
      <w:r w:rsidRPr="004D31A1">
        <w:rPr>
          <w:rFonts w:ascii="Sylfaen" w:hAnsi="Sylfaen" w:cs="Sylfaen"/>
          <w:lang w:val="ka-GE"/>
        </w:rPr>
        <w:t>გაანგარიშებები</w:t>
      </w:r>
      <w:r w:rsidRPr="004D31A1">
        <w:rPr>
          <w:lang w:val="ka-GE"/>
        </w:rPr>
        <w:t xml:space="preserve">. </w:t>
      </w:r>
      <w:r w:rsidRPr="004D31A1">
        <w:rPr>
          <w:rFonts w:ascii="Sylfaen" w:hAnsi="Sylfaen" w:cs="Sylfaen"/>
          <w:lang w:val="ka-GE"/>
        </w:rPr>
        <w:t>აღნიშნული</w:t>
      </w:r>
      <w:r w:rsidRPr="004D31A1">
        <w:rPr>
          <w:lang w:val="ka-GE"/>
        </w:rPr>
        <w:t xml:space="preserve"> </w:t>
      </w:r>
      <w:r w:rsidRPr="004D31A1">
        <w:rPr>
          <w:rFonts w:ascii="Sylfaen" w:hAnsi="Sylfaen" w:cs="Sylfaen"/>
          <w:lang w:val="ka-GE"/>
        </w:rPr>
        <w:t>პროგრამა</w:t>
      </w:r>
      <w:r w:rsidRPr="004D31A1">
        <w:rPr>
          <w:lang w:val="ka-GE"/>
        </w:rPr>
        <w:t xml:space="preserve"> </w:t>
      </w:r>
      <w:r w:rsidRPr="004D31A1">
        <w:rPr>
          <w:rFonts w:ascii="Sylfaen" w:hAnsi="Sylfaen" w:cs="Sylfaen"/>
          <w:lang w:val="ka-GE"/>
        </w:rPr>
        <w:t>უშუალოდ</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არის</w:t>
      </w:r>
      <w:r w:rsidRPr="004D31A1">
        <w:rPr>
          <w:lang w:val="ka-GE"/>
        </w:rPr>
        <w:t xml:space="preserve"> </w:t>
      </w:r>
      <w:r w:rsidRPr="004D31A1">
        <w:rPr>
          <w:rFonts w:ascii="Sylfaen" w:hAnsi="Sylfaen" w:cs="Sylfaen"/>
          <w:lang w:val="ka-GE"/>
        </w:rPr>
        <w:t>შედგენილი</w:t>
      </w:r>
      <w:r w:rsidRPr="004D31A1">
        <w:rPr>
          <w:lang w:val="ka-GE"/>
        </w:rPr>
        <w:t xml:space="preserve"> </w:t>
      </w:r>
      <w:r w:rsidRPr="004D31A1">
        <w:rPr>
          <w:rFonts w:ascii="Sylfaen" w:hAnsi="Sylfaen" w:cs="Sylfaen"/>
          <w:lang w:val="ka-GE"/>
        </w:rPr>
        <w:t>წყლის</w:t>
      </w:r>
      <w:r w:rsidRPr="004D31A1">
        <w:rPr>
          <w:lang w:val="ka-GE"/>
        </w:rPr>
        <w:t xml:space="preserve"> </w:t>
      </w:r>
      <w:r w:rsidRPr="004D31A1">
        <w:rPr>
          <w:rFonts w:ascii="Sylfaen" w:hAnsi="Sylfaen" w:cs="Sylfaen"/>
          <w:lang w:val="ka-GE"/>
        </w:rPr>
        <w:t>ობიექტების</w:t>
      </w:r>
      <w:r w:rsidRPr="004D31A1">
        <w:rPr>
          <w:lang w:val="ka-GE"/>
        </w:rPr>
        <w:t xml:space="preserve"> </w:t>
      </w:r>
      <w:r w:rsidRPr="004D31A1">
        <w:rPr>
          <w:rFonts w:ascii="Sylfaen" w:hAnsi="Sylfaen" w:cs="Sylfaen"/>
          <w:lang w:val="ka-GE"/>
        </w:rPr>
        <w:t>ზედაპირების</w:t>
      </w:r>
      <w:r w:rsidRPr="004D31A1">
        <w:rPr>
          <w:lang w:val="ka-GE"/>
        </w:rPr>
        <w:t xml:space="preserve"> </w:t>
      </w:r>
      <w:r w:rsidRPr="004D31A1">
        <w:rPr>
          <w:rFonts w:ascii="Sylfaen" w:hAnsi="Sylfaen" w:cs="Sylfaen"/>
          <w:lang w:val="ka-GE"/>
        </w:rPr>
        <w:t>პროფილების</w:t>
      </w:r>
      <w:r w:rsidRPr="004D31A1">
        <w:rPr>
          <w:lang w:val="ka-GE"/>
        </w:rPr>
        <w:t xml:space="preserve"> </w:t>
      </w:r>
      <w:r w:rsidRPr="004D31A1">
        <w:rPr>
          <w:rFonts w:ascii="Sylfaen" w:hAnsi="Sylfaen" w:cs="Sylfaen"/>
          <w:lang w:val="ka-GE"/>
        </w:rPr>
        <w:t>განსასაზღვრად</w:t>
      </w:r>
      <w:r w:rsidRPr="004D31A1">
        <w:rPr>
          <w:lang w:val="ka-GE"/>
        </w:rPr>
        <w:t xml:space="preserve">, </w:t>
      </w:r>
      <w:r w:rsidRPr="004D31A1">
        <w:rPr>
          <w:rFonts w:ascii="Sylfaen" w:hAnsi="Sylfaen" w:cs="Sylfaen"/>
          <w:lang w:val="ka-GE"/>
        </w:rPr>
        <w:t>არამედ</w:t>
      </w:r>
      <w:r w:rsidRPr="004D31A1">
        <w:rPr>
          <w:lang w:val="ka-GE"/>
        </w:rPr>
        <w:t xml:space="preserve"> </w:t>
      </w:r>
      <w:r w:rsidRPr="004D31A1">
        <w:rPr>
          <w:rFonts w:ascii="Sylfaen" w:hAnsi="Sylfaen" w:cs="Sylfaen"/>
          <w:lang w:val="ka-GE"/>
        </w:rPr>
        <w:t>გამიზნულია</w:t>
      </w:r>
      <w:r w:rsidRPr="004D31A1">
        <w:rPr>
          <w:lang w:val="ka-GE"/>
        </w:rPr>
        <w:t xml:space="preserve"> </w:t>
      </w:r>
      <w:r w:rsidRPr="004D31A1">
        <w:rPr>
          <w:rFonts w:ascii="Sylfaen" w:hAnsi="Sylfaen" w:cs="Sylfaen"/>
          <w:lang w:val="ka-GE"/>
        </w:rPr>
        <w:t>წყალსატარი</w:t>
      </w:r>
      <w:r w:rsidRPr="004D31A1">
        <w:rPr>
          <w:lang w:val="ka-GE"/>
        </w:rPr>
        <w:t xml:space="preserve"> </w:t>
      </w:r>
      <w:r w:rsidRPr="004D31A1">
        <w:rPr>
          <w:rFonts w:ascii="Sylfaen" w:hAnsi="Sylfaen" w:cs="Sylfaen"/>
          <w:lang w:val="ka-GE"/>
        </w:rPr>
        <w:t>მილების</w:t>
      </w:r>
      <w:r w:rsidRPr="004D31A1">
        <w:rPr>
          <w:lang w:val="ka-GE"/>
        </w:rPr>
        <w:t xml:space="preserve"> </w:t>
      </w:r>
      <w:r w:rsidRPr="004D31A1">
        <w:rPr>
          <w:rFonts w:ascii="Sylfaen" w:hAnsi="Sylfaen" w:cs="Sylfaen"/>
          <w:lang w:val="ka-GE"/>
        </w:rPr>
        <w:t>ჰიდრავლიკური</w:t>
      </w:r>
      <w:r w:rsidRPr="004D31A1">
        <w:rPr>
          <w:lang w:val="ka-GE"/>
        </w:rPr>
        <w:t xml:space="preserve"> </w:t>
      </w:r>
      <w:r w:rsidRPr="004D31A1">
        <w:rPr>
          <w:rFonts w:ascii="Sylfaen" w:hAnsi="Sylfaen" w:cs="Sylfaen"/>
          <w:lang w:val="ka-GE"/>
        </w:rPr>
        <w:t>გაანგარიშებისთვის</w:t>
      </w:r>
      <w:r w:rsidRPr="004D31A1">
        <w:rPr>
          <w:lang w:val="ka-GE"/>
        </w:rPr>
        <w:t xml:space="preserve">. </w:t>
      </w:r>
      <w:r w:rsidRPr="004D31A1">
        <w:rPr>
          <w:rFonts w:ascii="Sylfaen" w:hAnsi="Sylfaen" w:cs="Sylfaen"/>
          <w:lang w:val="ka-GE"/>
        </w:rPr>
        <w:t>პროგრამული</w:t>
      </w:r>
      <w:r w:rsidRPr="004D31A1">
        <w:rPr>
          <w:lang w:val="ka-GE"/>
        </w:rPr>
        <w:t xml:space="preserve"> </w:t>
      </w:r>
      <w:r w:rsidRPr="004D31A1">
        <w:rPr>
          <w:rFonts w:ascii="Sylfaen" w:hAnsi="Sylfaen" w:cs="Sylfaen"/>
          <w:lang w:val="ka-GE"/>
        </w:rPr>
        <w:t>გამოთვლების</w:t>
      </w:r>
      <w:r w:rsidRPr="004D31A1">
        <w:rPr>
          <w:lang w:val="ka-GE"/>
        </w:rPr>
        <w:t xml:space="preserve"> </w:t>
      </w:r>
      <w:r w:rsidRPr="004D31A1">
        <w:rPr>
          <w:rFonts w:ascii="Sylfaen" w:hAnsi="Sylfaen" w:cs="Sylfaen"/>
          <w:lang w:val="ka-GE"/>
        </w:rPr>
        <w:t>შესრულებისას</w:t>
      </w:r>
      <w:r w:rsidRPr="004D31A1">
        <w:rPr>
          <w:lang w:val="ka-GE"/>
        </w:rPr>
        <w:t xml:space="preserve"> </w:t>
      </w:r>
      <w:r w:rsidRPr="004D31A1">
        <w:rPr>
          <w:rFonts w:ascii="Sylfaen" w:hAnsi="Sylfaen" w:cs="Sylfaen"/>
          <w:lang w:val="ka-GE"/>
        </w:rPr>
        <w:t>იგულისხმება</w:t>
      </w:r>
      <w:r w:rsidRPr="004D31A1">
        <w:rPr>
          <w:lang w:val="ka-GE"/>
        </w:rPr>
        <w:t xml:space="preserve">, </w:t>
      </w:r>
      <w:r w:rsidRPr="004D31A1">
        <w:rPr>
          <w:rFonts w:ascii="Sylfaen" w:hAnsi="Sylfaen" w:cs="Sylfaen"/>
          <w:lang w:val="ka-GE"/>
        </w:rPr>
        <w:t>რომ</w:t>
      </w:r>
      <w:r w:rsidRPr="004D31A1">
        <w:rPr>
          <w:lang w:val="ka-GE"/>
        </w:rPr>
        <w:t xml:space="preserve"> </w:t>
      </w:r>
      <w:r w:rsidRPr="004D31A1">
        <w:rPr>
          <w:rFonts w:ascii="Sylfaen" w:hAnsi="Sylfaen" w:cs="Sylfaen"/>
          <w:lang w:val="ka-GE"/>
        </w:rPr>
        <w:t>მილის</w:t>
      </w:r>
      <w:r w:rsidRPr="004D31A1">
        <w:rPr>
          <w:lang w:val="ka-GE"/>
        </w:rPr>
        <w:t xml:space="preserve"> </w:t>
      </w:r>
      <w:r w:rsidRPr="004D31A1">
        <w:rPr>
          <w:rFonts w:ascii="Sylfaen" w:hAnsi="Sylfaen" w:cs="Sylfaen"/>
          <w:lang w:val="ka-GE"/>
        </w:rPr>
        <w:t>ტანის</w:t>
      </w:r>
      <w:r w:rsidRPr="004D31A1">
        <w:rPr>
          <w:lang w:val="ka-GE"/>
        </w:rPr>
        <w:t xml:space="preserve"> </w:t>
      </w:r>
      <w:r w:rsidRPr="004D31A1">
        <w:rPr>
          <w:rFonts w:ascii="Sylfaen" w:hAnsi="Sylfaen" w:cs="Sylfaen"/>
          <w:lang w:val="ka-GE"/>
        </w:rPr>
        <w:t>განიკვეთის</w:t>
      </w:r>
      <w:r w:rsidRPr="004D31A1">
        <w:rPr>
          <w:lang w:val="ka-GE"/>
        </w:rPr>
        <w:t xml:space="preserve"> </w:t>
      </w:r>
      <w:r w:rsidRPr="004D31A1">
        <w:rPr>
          <w:rFonts w:ascii="Sylfaen" w:hAnsi="Sylfaen" w:cs="Sylfaen"/>
          <w:lang w:val="ka-GE"/>
        </w:rPr>
        <w:t>ფორმა</w:t>
      </w:r>
      <w:r w:rsidRPr="004D31A1">
        <w:rPr>
          <w:lang w:val="ka-GE"/>
        </w:rPr>
        <w:t xml:space="preserve">, </w:t>
      </w:r>
      <w:r w:rsidRPr="004D31A1">
        <w:rPr>
          <w:rFonts w:ascii="Sylfaen" w:hAnsi="Sylfaen" w:cs="Sylfaen"/>
          <w:lang w:val="ka-GE"/>
        </w:rPr>
        <w:t>ზომები</w:t>
      </w:r>
      <w:r w:rsidRPr="004D31A1">
        <w:rPr>
          <w:lang w:val="ka-GE"/>
        </w:rPr>
        <w:t xml:space="preserve"> </w:t>
      </w:r>
      <w:r w:rsidRPr="004D31A1">
        <w:rPr>
          <w:rFonts w:ascii="Sylfaen" w:hAnsi="Sylfaen" w:cs="Sylfaen"/>
          <w:lang w:val="ka-GE"/>
        </w:rPr>
        <w:t>და</w:t>
      </w:r>
      <w:r w:rsidRPr="004D31A1">
        <w:rPr>
          <w:lang w:val="ka-GE"/>
        </w:rPr>
        <w:t xml:space="preserve"> </w:t>
      </w:r>
      <w:r w:rsidRPr="004D31A1">
        <w:rPr>
          <w:rFonts w:ascii="Sylfaen" w:hAnsi="Sylfaen" w:cs="Sylfaen"/>
          <w:lang w:val="ka-GE"/>
        </w:rPr>
        <w:t>მასალა</w:t>
      </w:r>
      <w:r w:rsidRPr="004D31A1">
        <w:rPr>
          <w:lang w:val="ka-GE"/>
        </w:rPr>
        <w:t xml:space="preserve"> </w:t>
      </w:r>
      <w:r w:rsidRPr="004D31A1">
        <w:rPr>
          <w:rFonts w:ascii="Sylfaen" w:hAnsi="Sylfaen" w:cs="Sylfaen"/>
          <w:lang w:val="ka-GE"/>
        </w:rPr>
        <w:t>არ</w:t>
      </w:r>
      <w:r w:rsidRPr="004D31A1">
        <w:rPr>
          <w:lang w:val="ka-GE"/>
        </w:rPr>
        <w:t xml:space="preserve"> </w:t>
      </w:r>
      <w:r w:rsidRPr="004D31A1">
        <w:rPr>
          <w:rFonts w:ascii="Sylfaen" w:hAnsi="Sylfaen" w:cs="Sylfaen"/>
          <w:lang w:val="ka-GE"/>
        </w:rPr>
        <w:t>იცვლება</w:t>
      </w:r>
      <w:r w:rsidRPr="004D31A1">
        <w:rPr>
          <w:lang w:val="ka-GE"/>
        </w:rPr>
        <w:t xml:space="preserve"> </w:t>
      </w:r>
      <w:r w:rsidRPr="004D31A1">
        <w:rPr>
          <w:rFonts w:ascii="Sylfaen" w:hAnsi="Sylfaen" w:cs="Sylfaen"/>
          <w:lang w:val="ka-GE"/>
        </w:rPr>
        <w:t>გარდა</w:t>
      </w:r>
      <w:r w:rsidRPr="004D31A1">
        <w:rPr>
          <w:lang w:val="ka-GE"/>
        </w:rPr>
        <w:t xml:space="preserve"> </w:t>
      </w:r>
      <w:r w:rsidRPr="004D31A1">
        <w:rPr>
          <w:rFonts w:ascii="Sylfaen" w:hAnsi="Sylfaen" w:cs="Sylfaen"/>
          <w:lang w:val="ka-GE"/>
        </w:rPr>
        <w:t>ისეთი</w:t>
      </w:r>
      <w:r w:rsidRPr="004D31A1">
        <w:rPr>
          <w:lang w:val="ka-GE"/>
        </w:rPr>
        <w:t xml:space="preserve"> </w:t>
      </w:r>
      <w:r w:rsidRPr="004D31A1">
        <w:rPr>
          <w:rFonts w:ascii="Sylfaen" w:hAnsi="Sylfaen" w:cs="Sylfaen"/>
          <w:lang w:val="ka-GE"/>
        </w:rPr>
        <w:t>შემთხვევებისა</w:t>
      </w:r>
      <w:r w:rsidRPr="004D31A1">
        <w:rPr>
          <w:lang w:val="ka-GE"/>
        </w:rPr>
        <w:t xml:space="preserve">, </w:t>
      </w:r>
      <w:r w:rsidRPr="004D31A1">
        <w:rPr>
          <w:rFonts w:ascii="Sylfaen" w:hAnsi="Sylfaen" w:cs="Sylfaen"/>
          <w:lang w:val="ka-GE"/>
        </w:rPr>
        <w:t>როდესაც</w:t>
      </w:r>
      <w:r w:rsidRPr="004D31A1">
        <w:rPr>
          <w:lang w:val="ka-GE"/>
        </w:rPr>
        <w:t xml:space="preserve"> </w:t>
      </w:r>
      <w:r w:rsidRPr="004D31A1">
        <w:rPr>
          <w:rFonts w:ascii="Sylfaen" w:hAnsi="Sylfaen" w:cs="Sylfaen"/>
          <w:lang w:val="ka-GE"/>
        </w:rPr>
        <w:t>ადგილი</w:t>
      </w:r>
      <w:r w:rsidRPr="004D31A1">
        <w:rPr>
          <w:lang w:val="ka-GE"/>
        </w:rPr>
        <w:t xml:space="preserve"> </w:t>
      </w:r>
      <w:r w:rsidRPr="004D31A1">
        <w:rPr>
          <w:rFonts w:ascii="Sylfaen" w:hAnsi="Sylfaen" w:cs="Sylfaen"/>
          <w:lang w:val="ka-GE"/>
        </w:rPr>
        <w:t>აქვს</w:t>
      </w:r>
      <w:r w:rsidRPr="004D31A1">
        <w:rPr>
          <w:lang w:val="ka-GE"/>
        </w:rPr>
        <w:t xml:space="preserve"> </w:t>
      </w:r>
      <w:r w:rsidRPr="004D31A1">
        <w:rPr>
          <w:rFonts w:ascii="Sylfaen" w:hAnsi="Sylfaen" w:cs="Sylfaen"/>
          <w:lang w:val="ka-GE"/>
        </w:rPr>
        <w:t>მილის</w:t>
      </w:r>
      <w:r w:rsidRPr="004D31A1">
        <w:rPr>
          <w:lang w:val="ka-GE"/>
        </w:rPr>
        <w:t xml:space="preserve"> </w:t>
      </w:r>
      <w:r w:rsidRPr="004D31A1">
        <w:rPr>
          <w:rFonts w:ascii="Sylfaen" w:hAnsi="Sylfaen" w:cs="Sylfaen"/>
          <w:lang w:val="ka-GE"/>
        </w:rPr>
        <w:t>ცალკეული</w:t>
      </w:r>
      <w:r w:rsidRPr="004D31A1">
        <w:rPr>
          <w:lang w:val="ka-GE"/>
        </w:rPr>
        <w:t xml:space="preserve"> </w:t>
      </w:r>
      <w:r w:rsidRPr="004D31A1">
        <w:rPr>
          <w:rFonts w:ascii="Sylfaen" w:hAnsi="Sylfaen" w:cs="Sylfaen"/>
          <w:lang w:val="ka-GE"/>
        </w:rPr>
        <w:t>ნაწილების</w:t>
      </w:r>
      <w:r w:rsidRPr="004D31A1">
        <w:rPr>
          <w:lang w:val="ka-GE"/>
        </w:rPr>
        <w:t xml:space="preserve"> </w:t>
      </w:r>
      <w:r w:rsidRPr="004D31A1">
        <w:rPr>
          <w:rFonts w:ascii="Sylfaen" w:hAnsi="Sylfaen" w:cs="Sylfaen"/>
          <w:lang w:val="ka-GE"/>
        </w:rPr>
        <w:t>დამტვრევას</w:t>
      </w:r>
      <w:r w:rsidRPr="004D31A1">
        <w:rPr>
          <w:lang w:val="ka-GE"/>
        </w:rPr>
        <w:t>/</w:t>
      </w:r>
      <w:r w:rsidRPr="004D31A1">
        <w:rPr>
          <w:rFonts w:ascii="Sylfaen" w:hAnsi="Sylfaen" w:cs="Sylfaen"/>
          <w:lang w:val="ka-GE"/>
        </w:rPr>
        <w:t>გალევას</w:t>
      </w:r>
      <w:r w:rsidRPr="004D31A1">
        <w:rPr>
          <w:lang w:val="ka-GE"/>
        </w:rPr>
        <w:t>.</w:t>
      </w:r>
    </w:p>
    <w:p w:rsidR="00AB4136" w:rsidRPr="00F8565C" w:rsidRDefault="00AB4136" w:rsidP="00AB4136">
      <w:pPr>
        <w:spacing w:before="120" w:after="120"/>
        <w:rPr>
          <w:rFonts w:ascii="Sylfaen" w:hAnsi="Sylfaen"/>
          <w:lang w:val="ka-GE"/>
        </w:rPr>
      </w:pPr>
    </w:p>
    <w:p w:rsidR="00AB4136" w:rsidRDefault="009A4DA0" w:rsidP="00AB4136">
      <w:pPr>
        <w:pStyle w:val="EIAheading2"/>
        <w:rPr>
          <w:rFonts w:ascii="Sylfaen" w:hAnsi="Sylfaen"/>
          <w:lang w:val="ka-GE"/>
        </w:rPr>
      </w:pPr>
      <w:bookmarkStart w:id="29" w:name="_Toc1407478"/>
      <w:r>
        <w:rPr>
          <w:rFonts w:ascii="Sylfaen" w:hAnsi="Sylfaen"/>
          <w:lang w:val="ka-GE"/>
        </w:rPr>
        <w:t>3</w:t>
      </w:r>
      <w:r w:rsidR="00AB4136">
        <w:rPr>
          <w:lang w:val="en-US"/>
        </w:rPr>
        <w:t xml:space="preserve">.5 </w:t>
      </w:r>
      <w:r w:rsidR="00AB4136">
        <w:rPr>
          <w:rFonts w:ascii="Sylfaen" w:hAnsi="Sylfaen"/>
          <w:lang w:val="ka-GE"/>
        </w:rPr>
        <w:t>გადახვევა პროექტირების ნორმებიდან</w:t>
      </w:r>
      <w:bookmarkEnd w:id="29"/>
    </w:p>
    <w:p w:rsidR="00AB4136" w:rsidRPr="00F8565C" w:rsidRDefault="00AB4136" w:rsidP="00AB4136">
      <w:pPr>
        <w:spacing w:before="120" w:after="120"/>
        <w:rPr>
          <w:lang w:val="ka-GE"/>
        </w:rPr>
      </w:pPr>
      <w:r w:rsidRPr="00F8565C">
        <w:rPr>
          <w:rFonts w:ascii="Sylfaen" w:hAnsi="Sylfaen" w:cs="Sylfaen"/>
          <w:lang w:val="ka-GE"/>
        </w:rPr>
        <w:t>უნდა</w:t>
      </w:r>
      <w:r w:rsidRPr="00F8565C">
        <w:rPr>
          <w:lang w:val="ka-GE"/>
        </w:rPr>
        <w:t xml:space="preserve"> </w:t>
      </w:r>
      <w:r w:rsidRPr="00F8565C">
        <w:rPr>
          <w:rFonts w:ascii="Sylfaen" w:hAnsi="Sylfaen" w:cs="Sylfaen"/>
          <w:lang w:val="ka-GE"/>
        </w:rPr>
        <w:t>აღინიშნოს</w:t>
      </w:r>
      <w:r w:rsidRPr="00F8565C">
        <w:rPr>
          <w:lang w:val="ka-GE"/>
        </w:rPr>
        <w:t xml:space="preserve">, </w:t>
      </w:r>
      <w:r w:rsidRPr="00F8565C">
        <w:rPr>
          <w:rFonts w:ascii="Sylfaen" w:hAnsi="Sylfaen" w:cs="Sylfaen"/>
          <w:lang w:val="ka-GE"/>
        </w:rPr>
        <w:t>რომ</w:t>
      </w:r>
      <w:r w:rsidRPr="00F8565C">
        <w:rPr>
          <w:lang w:val="ka-GE"/>
        </w:rPr>
        <w:t xml:space="preserve"> </w:t>
      </w:r>
      <w:r w:rsidRPr="00F8565C">
        <w:rPr>
          <w:rFonts w:ascii="Sylfaen" w:hAnsi="Sylfaen" w:cs="Sylfaen"/>
          <w:lang w:val="ka-GE"/>
        </w:rPr>
        <w:t>როგორც</w:t>
      </w:r>
      <w:r w:rsidRPr="00F8565C">
        <w:rPr>
          <w:lang w:val="ka-GE"/>
        </w:rPr>
        <w:t xml:space="preserve"> </w:t>
      </w:r>
      <w:r w:rsidRPr="00F8565C">
        <w:rPr>
          <w:rFonts w:ascii="Sylfaen" w:hAnsi="Sylfaen" w:cs="Sylfaen"/>
          <w:lang w:val="ka-GE"/>
        </w:rPr>
        <w:t>ეს</w:t>
      </w:r>
      <w:r w:rsidRPr="00F8565C">
        <w:rPr>
          <w:lang w:val="ka-GE"/>
        </w:rPr>
        <w:t xml:space="preserve"> </w:t>
      </w:r>
      <w:r w:rsidRPr="00F8565C">
        <w:rPr>
          <w:rFonts w:ascii="Sylfaen" w:hAnsi="Sylfaen" w:cs="Sylfaen"/>
          <w:lang w:val="ka-GE"/>
        </w:rPr>
        <w:t>ტექნიკურ</w:t>
      </w:r>
      <w:r w:rsidRPr="00F8565C">
        <w:rPr>
          <w:lang w:val="ka-GE"/>
        </w:rPr>
        <w:t xml:space="preserve"> </w:t>
      </w:r>
      <w:r w:rsidRPr="00F8565C">
        <w:rPr>
          <w:rFonts w:ascii="Sylfaen" w:hAnsi="Sylfaen" w:cs="Sylfaen"/>
          <w:lang w:val="ka-GE"/>
        </w:rPr>
        <w:t>დავალებაშია</w:t>
      </w:r>
      <w:r w:rsidRPr="00F8565C">
        <w:rPr>
          <w:lang w:val="ka-GE"/>
        </w:rPr>
        <w:t xml:space="preserve"> </w:t>
      </w:r>
      <w:r w:rsidRPr="00F8565C">
        <w:rPr>
          <w:rFonts w:ascii="Sylfaen" w:hAnsi="Sylfaen" w:cs="Sylfaen"/>
          <w:lang w:val="ka-GE"/>
        </w:rPr>
        <w:t>ხაზგასმული</w:t>
      </w:r>
      <w:r w:rsidRPr="00F8565C">
        <w:rPr>
          <w:lang w:val="ka-GE"/>
        </w:rPr>
        <w:t xml:space="preserve">, </w:t>
      </w:r>
      <w:r w:rsidRPr="00F8565C">
        <w:rPr>
          <w:rFonts w:ascii="Sylfaen" w:hAnsi="Sylfaen" w:cs="Sylfaen"/>
          <w:lang w:val="ka-GE"/>
        </w:rPr>
        <w:t>პროექტის</w:t>
      </w:r>
      <w:r w:rsidRPr="00F8565C">
        <w:rPr>
          <w:lang w:val="ka-GE"/>
        </w:rPr>
        <w:t xml:space="preserve"> </w:t>
      </w:r>
      <w:r w:rsidRPr="00F8565C">
        <w:rPr>
          <w:rFonts w:ascii="Sylfaen" w:hAnsi="Sylfaen" w:cs="Sylfaen"/>
          <w:lang w:val="ka-GE"/>
        </w:rPr>
        <w:t>ერთ</w:t>
      </w:r>
      <w:r w:rsidRPr="00F8565C">
        <w:rPr>
          <w:lang w:val="ka-GE"/>
        </w:rPr>
        <w:t>-</w:t>
      </w:r>
      <w:r w:rsidRPr="00F8565C">
        <w:rPr>
          <w:rFonts w:ascii="Sylfaen" w:hAnsi="Sylfaen" w:cs="Sylfaen"/>
          <w:lang w:val="ka-GE"/>
        </w:rPr>
        <w:t>ერთ</w:t>
      </w:r>
      <w:r w:rsidRPr="00F8565C">
        <w:rPr>
          <w:lang w:val="ka-GE"/>
        </w:rPr>
        <w:t xml:space="preserve"> </w:t>
      </w:r>
      <w:r w:rsidRPr="00F8565C">
        <w:rPr>
          <w:rFonts w:ascii="Sylfaen" w:hAnsi="Sylfaen" w:cs="Sylfaen"/>
          <w:lang w:val="ka-GE"/>
        </w:rPr>
        <w:t>უმთავრეს</w:t>
      </w:r>
      <w:r w:rsidRPr="00F8565C">
        <w:rPr>
          <w:lang w:val="ka-GE"/>
        </w:rPr>
        <w:t xml:space="preserve"> </w:t>
      </w:r>
      <w:r w:rsidRPr="00F8565C">
        <w:rPr>
          <w:rFonts w:ascii="Sylfaen" w:hAnsi="Sylfaen" w:cs="Sylfaen"/>
          <w:lang w:val="ka-GE"/>
        </w:rPr>
        <w:t>აქტუალურ</w:t>
      </w:r>
      <w:r w:rsidRPr="00F8565C">
        <w:rPr>
          <w:lang w:val="ka-GE"/>
        </w:rPr>
        <w:t xml:space="preserve"> </w:t>
      </w:r>
      <w:r w:rsidRPr="00F8565C">
        <w:rPr>
          <w:rFonts w:ascii="Sylfaen" w:hAnsi="Sylfaen" w:cs="Sylfaen"/>
          <w:lang w:val="ka-GE"/>
        </w:rPr>
        <w:t>ამოცანას</w:t>
      </w:r>
      <w:r w:rsidRPr="00F8565C">
        <w:rPr>
          <w:lang w:val="ka-GE"/>
        </w:rPr>
        <w:t xml:space="preserve"> </w:t>
      </w:r>
      <w:r w:rsidRPr="00F8565C">
        <w:rPr>
          <w:rFonts w:ascii="Sylfaen" w:hAnsi="Sylfaen" w:cs="Sylfaen"/>
          <w:lang w:val="ka-GE"/>
        </w:rPr>
        <w:t>შეადგენს</w:t>
      </w:r>
      <w:r w:rsidRPr="00F8565C">
        <w:rPr>
          <w:lang w:val="ka-GE"/>
        </w:rPr>
        <w:t xml:space="preserve"> </w:t>
      </w: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მშენებლობის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მოვლა</w:t>
      </w:r>
      <w:r w:rsidRPr="00F8565C">
        <w:rPr>
          <w:lang w:val="ka-GE"/>
        </w:rPr>
        <w:t>-</w:t>
      </w:r>
      <w:r w:rsidRPr="00F8565C">
        <w:rPr>
          <w:rFonts w:ascii="Sylfaen" w:hAnsi="Sylfaen" w:cs="Sylfaen"/>
          <w:lang w:val="ka-GE"/>
        </w:rPr>
        <w:t>შენახვის</w:t>
      </w:r>
      <w:r w:rsidRPr="00F8565C">
        <w:rPr>
          <w:lang w:val="ka-GE"/>
        </w:rPr>
        <w:t xml:space="preserve"> </w:t>
      </w:r>
      <w:r w:rsidRPr="00F8565C">
        <w:rPr>
          <w:rFonts w:ascii="Sylfaen" w:hAnsi="Sylfaen" w:cs="Sylfaen"/>
          <w:lang w:val="ka-GE"/>
        </w:rPr>
        <w:t>ხარჯების</w:t>
      </w:r>
      <w:r w:rsidRPr="00F8565C">
        <w:rPr>
          <w:lang w:val="ka-GE"/>
        </w:rPr>
        <w:t xml:space="preserve"> </w:t>
      </w:r>
      <w:r w:rsidRPr="00F8565C">
        <w:rPr>
          <w:rFonts w:ascii="Sylfaen" w:hAnsi="Sylfaen" w:cs="Sylfaen"/>
          <w:lang w:val="ka-GE"/>
        </w:rPr>
        <w:t>მინიმუმამდე</w:t>
      </w:r>
      <w:r w:rsidRPr="00F8565C">
        <w:rPr>
          <w:lang w:val="ka-GE"/>
        </w:rPr>
        <w:t xml:space="preserve"> </w:t>
      </w:r>
      <w:r w:rsidRPr="00F8565C">
        <w:rPr>
          <w:rFonts w:ascii="Sylfaen" w:hAnsi="Sylfaen" w:cs="Sylfaen"/>
          <w:lang w:val="ka-GE"/>
        </w:rPr>
        <w:t>დაყვანა</w:t>
      </w:r>
      <w:r w:rsidRPr="00F8565C">
        <w:rPr>
          <w:lang w:val="ka-GE"/>
        </w:rPr>
        <w:t xml:space="preserve"> </w:t>
      </w:r>
      <w:r w:rsidRPr="00F8565C">
        <w:rPr>
          <w:rFonts w:ascii="Sylfaen" w:hAnsi="Sylfaen" w:cs="Sylfaen"/>
          <w:lang w:val="ka-GE"/>
        </w:rPr>
        <w:t>პროექტის</w:t>
      </w:r>
      <w:r w:rsidRPr="00F8565C">
        <w:rPr>
          <w:lang w:val="ka-GE"/>
        </w:rPr>
        <w:t xml:space="preserve"> </w:t>
      </w:r>
      <w:r w:rsidRPr="00F8565C">
        <w:rPr>
          <w:rFonts w:ascii="Sylfaen" w:hAnsi="Sylfaen" w:cs="Sylfaen"/>
          <w:lang w:val="ka-GE"/>
        </w:rPr>
        <w:t>ეკონომიკური</w:t>
      </w:r>
      <w:r w:rsidRPr="00F8565C">
        <w:rPr>
          <w:lang w:val="ka-GE"/>
        </w:rPr>
        <w:t xml:space="preserve"> </w:t>
      </w:r>
      <w:r w:rsidRPr="00F8565C">
        <w:rPr>
          <w:rFonts w:ascii="Sylfaen" w:hAnsi="Sylfaen" w:cs="Sylfaen"/>
          <w:lang w:val="ka-GE"/>
        </w:rPr>
        <w:t>სიცოცხლისუნარიანობის</w:t>
      </w:r>
      <w:r w:rsidRPr="00F8565C">
        <w:rPr>
          <w:lang w:val="ka-GE"/>
        </w:rPr>
        <w:t xml:space="preserve"> </w:t>
      </w:r>
      <w:r w:rsidRPr="00F8565C">
        <w:rPr>
          <w:rFonts w:ascii="Sylfaen" w:hAnsi="Sylfaen" w:cs="Sylfaen"/>
          <w:lang w:val="ka-GE"/>
        </w:rPr>
        <w:t>მიღწევის</w:t>
      </w:r>
      <w:r w:rsidRPr="00F8565C">
        <w:rPr>
          <w:lang w:val="ka-GE"/>
        </w:rPr>
        <w:t xml:space="preserve"> </w:t>
      </w:r>
      <w:r w:rsidRPr="00F8565C">
        <w:rPr>
          <w:rFonts w:ascii="Sylfaen" w:hAnsi="Sylfaen" w:cs="Sylfaen"/>
          <w:lang w:val="ka-GE"/>
        </w:rPr>
        <w:t>მიზნით</w:t>
      </w:r>
      <w:r w:rsidRPr="00F8565C">
        <w:rPr>
          <w:lang w:val="ka-GE"/>
        </w:rPr>
        <w:t xml:space="preserve">. </w:t>
      </w:r>
      <w:r w:rsidRPr="00F8565C">
        <w:rPr>
          <w:rFonts w:ascii="Sylfaen" w:hAnsi="Sylfaen" w:cs="Sylfaen"/>
          <w:lang w:val="ka-GE"/>
        </w:rPr>
        <w:t>ეს</w:t>
      </w:r>
      <w:r w:rsidRPr="00F8565C">
        <w:rPr>
          <w:lang w:val="ka-GE"/>
        </w:rPr>
        <w:t xml:space="preserve"> </w:t>
      </w:r>
      <w:r w:rsidRPr="00F8565C">
        <w:rPr>
          <w:rFonts w:ascii="Sylfaen" w:hAnsi="Sylfaen" w:cs="Sylfaen"/>
          <w:lang w:val="ka-GE"/>
        </w:rPr>
        <w:t>ნიშნავს</w:t>
      </w:r>
      <w:r w:rsidRPr="00F8565C">
        <w:rPr>
          <w:lang w:val="ka-GE"/>
        </w:rPr>
        <w:t xml:space="preserve">, </w:t>
      </w:r>
      <w:r w:rsidRPr="00F8565C">
        <w:rPr>
          <w:rFonts w:ascii="Sylfaen" w:hAnsi="Sylfaen" w:cs="Sylfaen"/>
          <w:lang w:val="ka-GE"/>
        </w:rPr>
        <w:t>რომ</w:t>
      </w:r>
      <w:r w:rsidRPr="00F8565C">
        <w:rPr>
          <w:lang w:val="ka-GE"/>
        </w:rPr>
        <w:t xml:space="preserve"> </w:t>
      </w:r>
      <w:r w:rsidRPr="00F8565C">
        <w:rPr>
          <w:rFonts w:ascii="Sylfaen" w:hAnsi="Sylfaen" w:cs="Sylfaen"/>
          <w:lang w:val="ka-GE"/>
        </w:rPr>
        <w:t>სავალდებულოა</w:t>
      </w:r>
      <w:r w:rsidRPr="00F8565C">
        <w:rPr>
          <w:lang w:val="ka-GE"/>
        </w:rPr>
        <w:t xml:space="preserve"> </w:t>
      </w:r>
      <w:r w:rsidRPr="00F8565C">
        <w:rPr>
          <w:rFonts w:ascii="Sylfaen" w:hAnsi="Sylfaen" w:cs="Sylfaen"/>
          <w:lang w:val="ka-GE"/>
        </w:rPr>
        <w:t>მოქმედი</w:t>
      </w:r>
      <w:r w:rsidRPr="00F8565C">
        <w:rPr>
          <w:lang w:val="ka-GE"/>
        </w:rPr>
        <w:t xml:space="preserve"> </w:t>
      </w:r>
      <w:r w:rsidRPr="00F8565C">
        <w:rPr>
          <w:rFonts w:ascii="Sylfaen" w:hAnsi="Sylfaen" w:cs="Sylfaen"/>
          <w:lang w:val="ka-GE"/>
        </w:rPr>
        <w:t>პროექტირების</w:t>
      </w:r>
      <w:r w:rsidRPr="00F8565C">
        <w:rPr>
          <w:lang w:val="ka-GE"/>
        </w:rPr>
        <w:t xml:space="preserve"> </w:t>
      </w:r>
      <w:r w:rsidRPr="00F8565C">
        <w:rPr>
          <w:rFonts w:ascii="Sylfaen" w:hAnsi="Sylfaen" w:cs="Sylfaen"/>
          <w:lang w:val="ka-GE"/>
        </w:rPr>
        <w:t>ნორმებიდან</w:t>
      </w:r>
      <w:r w:rsidRPr="00F8565C">
        <w:rPr>
          <w:lang w:val="ka-GE"/>
        </w:rPr>
        <w:t xml:space="preserve"> </w:t>
      </w:r>
      <w:r w:rsidRPr="00F8565C">
        <w:rPr>
          <w:rFonts w:ascii="Sylfaen" w:hAnsi="Sylfaen" w:cs="Sylfaen"/>
          <w:lang w:val="ka-GE"/>
        </w:rPr>
        <w:t>გადახრების</w:t>
      </w:r>
      <w:r w:rsidRPr="00F8565C">
        <w:rPr>
          <w:lang w:val="ka-GE"/>
        </w:rPr>
        <w:t xml:space="preserve"> </w:t>
      </w:r>
      <w:r w:rsidRPr="00F8565C">
        <w:rPr>
          <w:rFonts w:ascii="Sylfaen" w:hAnsi="Sylfaen" w:cs="Sylfaen"/>
          <w:lang w:val="ka-GE"/>
        </w:rPr>
        <w:t>გათვალისწინება</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შედარებისთვის</w:t>
      </w:r>
      <w:r w:rsidRPr="00F8565C">
        <w:rPr>
          <w:lang w:val="ka-GE"/>
        </w:rPr>
        <w:t xml:space="preserve">, </w:t>
      </w:r>
      <w:r w:rsidRPr="00F8565C">
        <w:rPr>
          <w:rFonts w:ascii="Sylfaen" w:hAnsi="Sylfaen" w:cs="Sylfaen"/>
          <w:lang w:val="ka-GE"/>
        </w:rPr>
        <w:t>ალტერნატიული</w:t>
      </w:r>
      <w:r w:rsidRPr="00F8565C">
        <w:rPr>
          <w:lang w:val="ka-GE"/>
        </w:rPr>
        <w:t xml:space="preserve"> </w:t>
      </w:r>
      <w:r w:rsidRPr="00F8565C">
        <w:rPr>
          <w:rFonts w:ascii="Sylfaen" w:hAnsi="Sylfaen" w:cs="Sylfaen"/>
          <w:lang w:val="ka-GE"/>
        </w:rPr>
        <w:t>ვარიანტების</w:t>
      </w:r>
      <w:r w:rsidRPr="00F8565C">
        <w:rPr>
          <w:lang w:val="ka-GE"/>
        </w:rPr>
        <w:t xml:space="preserve"> </w:t>
      </w:r>
      <w:r w:rsidRPr="00F8565C">
        <w:rPr>
          <w:rFonts w:ascii="Sylfaen" w:hAnsi="Sylfaen" w:cs="Sylfaen"/>
          <w:lang w:val="ka-GE"/>
        </w:rPr>
        <w:t>განხილვა</w:t>
      </w:r>
      <w:r w:rsidRPr="00F8565C">
        <w:rPr>
          <w:lang w:val="ka-GE"/>
        </w:rPr>
        <w:t xml:space="preserve">. </w:t>
      </w:r>
    </w:p>
    <w:p w:rsidR="00AB4136" w:rsidRPr="00F8565C" w:rsidRDefault="00AB4136" w:rsidP="00AB4136">
      <w:pPr>
        <w:spacing w:before="120" w:after="120"/>
        <w:rPr>
          <w:lang w:val="ka-GE"/>
        </w:rPr>
      </w:pP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რენტაბელური</w:t>
      </w:r>
      <w:r w:rsidRPr="00F8565C">
        <w:rPr>
          <w:lang w:val="ka-GE"/>
        </w:rPr>
        <w:t xml:space="preserve"> </w:t>
      </w:r>
      <w:r w:rsidRPr="00F8565C">
        <w:rPr>
          <w:rFonts w:ascii="Sylfaen" w:hAnsi="Sylfaen" w:cs="Sylfaen"/>
          <w:lang w:val="ka-GE"/>
        </w:rPr>
        <w:t>პროექტირება</w:t>
      </w:r>
      <w:r w:rsidRPr="00F8565C">
        <w:rPr>
          <w:lang w:val="ka-GE"/>
        </w:rPr>
        <w:t xml:space="preserve"> </w:t>
      </w:r>
      <w:r w:rsidRPr="00F8565C">
        <w:rPr>
          <w:rFonts w:ascii="Sylfaen" w:hAnsi="Sylfaen" w:cs="Sylfaen"/>
          <w:lang w:val="ka-GE"/>
        </w:rPr>
        <w:t>საჭიროებს</w:t>
      </w:r>
      <w:r w:rsidRPr="00F8565C">
        <w:rPr>
          <w:lang w:val="ka-GE"/>
        </w:rPr>
        <w:t xml:space="preserve"> </w:t>
      </w:r>
      <w:r w:rsidRPr="00F8565C">
        <w:rPr>
          <w:rFonts w:ascii="Sylfaen" w:hAnsi="Sylfaen" w:cs="Sylfaen"/>
          <w:lang w:val="ka-GE"/>
        </w:rPr>
        <w:t>გრუნტის</w:t>
      </w:r>
      <w:r w:rsidRPr="00F8565C">
        <w:rPr>
          <w:lang w:val="ka-GE"/>
        </w:rPr>
        <w:t xml:space="preserve">, </w:t>
      </w:r>
      <w:r w:rsidRPr="00F8565C">
        <w:rPr>
          <w:rFonts w:ascii="Sylfaen" w:hAnsi="Sylfaen" w:cs="Sylfaen"/>
          <w:lang w:val="ka-GE"/>
        </w:rPr>
        <w:t>რელიეფის</w:t>
      </w:r>
      <w:r w:rsidRPr="00F8565C">
        <w:rPr>
          <w:lang w:val="ka-GE"/>
        </w:rPr>
        <w:t xml:space="preserve">, </w:t>
      </w:r>
      <w:r w:rsidRPr="00F8565C">
        <w:rPr>
          <w:rFonts w:ascii="Sylfaen" w:hAnsi="Sylfaen" w:cs="Sylfaen"/>
          <w:lang w:val="ka-GE"/>
        </w:rPr>
        <w:t>კლიმატის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მოძრაობის</w:t>
      </w:r>
      <w:r w:rsidRPr="00F8565C">
        <w:rPr>
          <w:lang w:val="ka-GE"/>
        </w:rPr>
        <w:t xml:space="preserve"> </w:t>
      </w:r>
      <w:r w:rsidRPr="00F8565C">
        <w:rPr>
          <w:rFonts w:ascii="Sylfaen" w:hAnsi="Sylfaen" w:cs="Sylfaen"/>
          <w:lang w:val="ka-GE"/>
        </w:rPr>
        <w:t>პირობების</w:t>
      </w:r>
      <w:r w:rsidRPr="00F8565C">
        <w:rPr>
          <w:lang w:val="ka-GE"/>
        </w:rPr>
        <w:t xml:space="preserve"> </w:t>
      </w:r>
      <w:r w:rsidRPr="00F8565C">
        <w:rPr>
          <w:rFonts w:ascii="Sylfaen" w:hAnsi="Sylfaen" w:cs="Sylfaen"/>
          <w:lang w:val="ka-GE"/>
        </w:rPr>
        <w:t>რთული</w:t>
      </w:r>
      <w:r w:rsidRPr="00F8565C">
        <w:rPr>
          <w:lang w:val="ka-GE"/>
        </w:rPr>
        <w:t xml:space="preserve"> </w:t>
      </w:r>
      <w:r w:rsidRPr="00F8565C">
        <w:rPr>
          <w:rFonts w:ascii="Sylfaen" w:hAnsi="Sylfaen" w:cs="Sylfaen"/>
          <w:lang w:val="ka-GE"/>
        </w:rPr>
        <w:t>ურთიერთდამოკიდებულებების</w:t>
      </w:r>
      <w:r w:rsidRPr="00F8565C">
        <w:rPr>
          <w:lang w:val="ka-GE"/>
        </w:rPr>
        <w:t xml:space="preserve"> </w:t>
      </w:r>
      <w:r w:rsidRPr="00F8565C">
        <w:rPr>
          <w:rFonts w:ascii="Sylfaen" w:hAnsi="Sylfaen" w:cs="Sylfaen"/>
          <w:lang w:val="ka-GE"/>
        </w:rPr>
        <w:t>სიღრმისეულ</w:t>
      </w:r>
      <w:r w:rsidRPr="00F8565C">
        <w:rPr>
          <w:lang w:val="ka-GE"/>
        </w:rPr>
        <w:t xml:space="preserve"> </w:t>
      </w:r>
      <w:r w:rsidRPr="00F8565C">
        <w:rPr>
          <w:rFonts w:ascii="Sylfaen" w:hAnsi="Sylfaen" w:cs="Sylfaen"/>
          <w:lang w:val="ka-GE"/>
        </w:rPr>
        <w:t>გააზრებას</w:t>
      </w:r>
      <w:r w:rsidRPr="00F8565C">
        <w:rPr>
          <w:lang w:val="ka-GE"/>
        </w:rPr>
        <w:t xml:space="preserve">. </w:t>
      </w:r>
      <w:r w:rsidRPr="00F8565C">
        <w:rPr>
          <w:rFonts w:ascii="Sylfaen" w:hAnsi="Sylfaen" w:cs="Sylfaen"/>
          <w:lang w:val="ka-GE"/>
        </w:rPr>
        <w:t>უფრო</w:t>
      </w:r>
      <w:r w:rsidRPr="00F8565C">
        <w:rPr>
          <w:lang w:val="ka-GE"/>
        </w:rPr>
        <w:t xml:space="preserve"> </w:t>
      </w:r>
      <w:r w:rsidRPr="00F8565C">
        <w:rPr>
          <w:rFonts w:ascii="Sylfaen" w:hAnsi="Sylfaen" w:cs="Sylfaen"/>
          <w:lang w:val="ka-GE"/>
        </w:rPr>
        <w:t>მეტიც</w:t>
      </w:r>
      <w:r w:rsidRPr="00F8565C">
        <w:rPr>
          <w:lang w:val="ka-GE"/>
        </w:rPr>
        <w:t xml:space="preserve">, </w:t>
      </w:r>
      <w:r w:rsidRPr="00F8565C">
        <w:rPr>
          <w:rFonts w:ascii="Sylfaen" w:hAnsi="Sylfaen" w:cs="Sylfaen"/>
          <w:lang w:val="ka-GE"/>
        </w:rPr>
        <w:t>ამ</w:t>
      </w:r>
      <w:r w:rsidRPr="00F8565C">
        <w:rPr>
          <w:lang w:val="ka-GE"/>
        </w:rPr>
        <w:t xml:space="preserve"> </w:t>
      </w:r>
      <w:r w:rsidRPr="00F8565C">
        <w:rPr>
          <w:rFonts w:ascii="Sylfaen" w:hAnsi="Sylfaen" w:cs="Sylfaen"/>
          <w:lang w:val="ka-GE"/>
        </w:rPr>
        <w:t>ურთიერთდამოკიდებულებებით</w:t>
      </w:r>
      <w:r w:rsidRPr="00F8565C">
        <w:rPr>
          <w:lang w:val="ka-GE"/>
        </w:rPr>
        <w:t xml:space="preserve"> </w:t>
      </w:r>
      <w:r w:rsidRPr="00F8565C">
        <w:rPr>
          <w:rFonts w:ascii="Sylfaen" w:hAnsi="Sylfaen" w:cs="Sylfaen"/>
          <w:lang w:val="ka-GE"/>
        </w:rPr>
        <w:t>გამოწვეული</w:t>
      </w:r>
      <w:r w:rsidRPr="00F8565C">
        <w:rPr>
          <w:lang w:val="ka-GE"/>
        </w:rPr>
        <w:t xml:space="preserve"> </w:t>
      </w:r>
      <w:r w:rsidRPr="00F8565C">
        <w:rPr>
          <w:rFonts w:ascii="Sylfaen" w:hAnsi="Sylfaen" w:cs="Sylfaen"/>
          <w:lang w:val="ka-GE"/>
        </w:rPr>
        <w:t>სირთულეების</w:t>
      </w:r>
      <w:r w:rsidRPr="00F8565C">
        <w:rPr>
          <w:lang w:val="ka-GE"/>
        </w:rPr>
        <w:t xml:space="preserve"> </w:t>
      </w:r>
      <w:r w:rsidRPr="00F8565C">
        <w:rPr>
          <w:rFonts w:ascii="Sylfaen" w:hAnsi="Sylfaen" w:cs="Sylfaen"/>
          <w:lang w:val="ka-GE"/>
        </w:rPr>
        <w:t>მდგრადი</w:t>
      </w:r>
      <w:r w:rsidRPr="00F8565C">
        <w:rPr>
          <w:lang w:val="ka-GE"/>
        </w:rPr>
        <w:t xml:space="preserve"> </w:t>
      </w:r>
      <w:r w:rsidRPr="00F8565C">
        <w:rPr>
          <w:rFonts w:ascii="Sylfaen" w:hAnsi="Sylfaen" w:cs="Sylfaen"/>
          <w:lang w:val="ka-GE"/>
        </w:rPr>
        <w:t>გადაწყვეტების</w:t>
      </w:r>
      <w:r w:rsidRPr="00F8565C">
        <w:rPr>
          <w:lang w:val="ka-GE"/>
        </w:rPr>
        <w:t xml:space="preserve"> </w:t>
      </w:r>
      <w:r w:rsidRPr="00F8565C">
        <w:rPr>
          <w:rFonts w:ascii="Sylfaen" w:hAnsi="Sylfaen" w:cs="Sylfaen"/>
          <w:lang w:val="ka-GE"/>
        </w:rPr>
        <w:t>დამუშავება</w:t>
      </w:r>
      <w:r w:rsidRPr="00F8565C">
        <w:rPr>
          <w:lang w:val="ka-GE"/>
        </w:rPr>
        <w:t xml:space="preserve"> </w:t>
      </w:r>
      <w:r w:rsidRPr="00F8565C">
        <w:rPr>
          <w:rFonts w:ascii="Sylfaen" w:hAnsi="Sylfaen" w:cs="Sylfaen"/>
          <w:lang w:val="ka-GE"/>
        </w:rPr>
        <w:t>მნიშვნელოვანი</w:t>
      </w:r>
      <w:r w:rsidRPr="00F8565C">
        <w:rPr>
          <w:lang w:val="ka-GE"/>
        </w:rPr>
        <w:t xml:space="preserve"> </w:t>
      </w:r>
      <w:r w:rsidRPr="00F8565C">
        <w:rPr>
          <w:rFonts w:ascii="Sylfaen" w:hAnsi="Sylfaen" w:cs="Sylfaen"/>
          <w:lang w:val="ka-GE"/>
        </w:rPr>
        <w:t>მოცულობის</w:t>
      </w:r>
      <w:r w:rsidRPr="00F8565C">
        <w:rPr>
          <w:lang w:val="ka-GE"/>
        </w:rPr>
        <w:t xml:space="preserve"> </w:t>
      </w:r>
      <w:r w:rsidRPr="00F8565C">
        <w:rPr>
          <w:rFonts w:ascii="Sylfaen" w:hAnsi="Sylfaen" w:cs="Sylfaen"/>
          <w:lang w:val="ka-GE"/>
        </w:rPr>
        <w:t>საინჟინრო</w:t>
      </w:r>
      <w:r w:rsidRPr="00F8565C">
        <w:rPr>
          <w:lang w:val="ka-GE"/>
        </w:rPr>
        <w:t xml:space="preserve"> </w:t>
      </w:r>
      <w:r w:rsidRPr="00F8565C">
        <w:rPr>
          <w:rFonts w:ascii="Sylfaen" w:hAnsi="Sylfaen" w:cs="Sylfaen"/>
          <w:lang w:val="ka-GE"/>
        </w:rPr>
        <w:t>განსჯებს</w:t>
      </w:r>
      <w:r w:rsidRPr="00F8565C">
        <w:rPr>
          <w:lang w:val="ka-GE"/>
        </w:rPr>
        <w:t xml:space="preserve">, </w:t>
      </w:r>
      <w:r w:rsidRPr="00F8565C">
        <w:rPr>
          <w:rFonts w:ascii="Sylfaen" w:hAnsi="Sylfaen" w:cs="Sylfaen"/>
          <w:lang w:val="ka-GE"/>
        </w:rPr>
        <w:t>ტექნიკური</w:t>
      </w:r>
      <w:r w:rsidRPr="00F8565C">
        <w:rPr>
          <w:lang w:val="ka-GE"/>
        </w:rPr>
        <w:t xml:space="preserve"> </w:t>
      </w:r>
      <w:r w:rsidRPr="00F8565C">
        <w:rPr>
          <w:rFonts w:ascii="Sylfaen" w:hAnsi="Sylfaen" w:cs="Sylfaen"/>
          <w:lang w:val="ka-GE"/>
        </w:rPr>
        <w:t>უნარებს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ადგილობრივი</w:t>
      </w:r>
      <w:r w:rsidRPr="00F8565C">
        <w:rPr>
          <w:lang w:val="ka-GE"/>
        </w:rPr>
        <w:t xml:space="preserve"> </w:t>
      </w:r>
      <w:r w:rsidRPr="00F8565C">
        <w:rPr>
          <w:rFonts w:ascii="Sylfaen" w:hAnsi="Sylfaen" w:cs="Sylfaen"/>
          <w:lang w:val="ka-GE"/>
        </w:rPr>
        <w:t>პირობების</w:t>
      </w:r>
      <w:r w:rsidRPr="00F8565C">
        <w:rPr>
          <w:lang w:val="ka-GE"/>
        </w:rPr>
        <w:t xml:space="preserve"> </w:t>
      </w:r>
      <w:r w:rsidRPr="00F8565C">
        <w:rPr>
          <w:rFonts w:ascii="Sylfaen" w:hAnsi="Sylfaen" w:cs="Sylfaen"/>
          <w:lang w:val="ka-GE"/>
        </w:rPr>
        <w:t>სრულფასოვნად</w:t>
      </w:r>
      <w:r w:rsidRPr="00F8565C">
        <w:rPr>
          <w:lang w:val="ka-GE"/>
        </w:rPr>
        <w:t xml:space="preserve"> </w:t>
      </w:r>
      <w:r w:rsidRPr="00F8565C">
        <w:rPr>
          <w:rFonts w:ascii="Sylfaen" w:hAnsi="Sylfaen" w:cs="Sylfaen"/>
          <w:lang w:val="ka-GE"/>
        </w:rPr>
        <w:t>ცოდნას</w:t>
      </w:r>
      <w:r w:rsidRPr="00F8565C">
        <w:rPr>
          <w:lang w:val="ka-GE"/>
        </w:rPr>
        <w:t xml:space="preserve"> </w:t>
      </w:r>
      <w:r w:rsidRPr="00F8565C">
        <w:rPr>
          <w:rFonts w:ascii="Sylfaen" w:hAnsi="Sylfaen" w:cs="Sylfaen"/>
          <w:lang w:val="ka-GE"/>
        </w:rPr>
        <w:t>მოითხოვს</w:t>
      </w:r>
      <w:r w:rsidRPr="00F8565C">
        <w:rPr>
          <w:lang w:val="ka-GE"/>
        </w:rPr>
        <w:t xml:space="preserve">. </w:t>
      </w:r>
      <w:r w:rsidRPr="00F8565C">
        <w:rPr>
          <w:rFonts w:ascii="Sylfaen" w:hAnsi="Sylfaen" w:cs="Sylfaen"/>
          <w:lang w:val="ka-GE"/>
        </w:rPr>
        <w:t>ტიპიური</w:t>
      </w:r>
      <w:r w:rsidRPr="00F8565C">
        <w:rPr>
          <w:lang w:val="ka-GE"/>
        </w:rPr>
        <w:t xml:space="preserve"> </w:t>
      </w:r>
      <w:r w:rsidRPr="00F8565C">
        <w:rPr>
          <w:rFonts w:ascii="Sylfaen" w:hAnsi="Sylfaen" w:cs="Sylfaen"/>
          <w:lang w:val="ka-GE"/>
        </w:rPr>
        <w:t>გადაწყვეტები</w:t>
      </w:r>
      <w:r w:rsidRPr="00F8565C">
        <w:rPr>
          <w:lang w:val="ka-GE"/>
        </w:rPr>
        <w:t xml:space="preserve"> </w:t>
      </w:r>
      <w:r w:rsidRPr="00F8565C">
        <w:rPr>
          <w:rFonts w:ascii="Sylfaen" w:hAnsi="Sylfaen" w:cs="Sylfaen"/>
          <w:lang w:val="ka-GE"/>
        </w:rPr>
        <w:t>ხშირად</w:t>
      </w:r>
      <w:r w:rsidRPr="00F8565C">
        <w:rPr>
          <w:lang w:val="ka-GE"/>
        </w:rPr>
        <w:t xml:space="preserve"> </w:t>
      </w:r>
      <w:r w:rsidRPr="00F8565C">
        <w:rPr>
          <w:rFonts w:ascii="Sylfaen" w:hAnsi="Sylfaen" w:cs="Sylfaen"/>
          <w:lang w:val="ka-GE"/>
        </w:rPr>
        <w:t>არასაკმარისად</w:t>
      </w:r>
      <w:r w:rsidRPr="00F8565C">
        <w:rPr>
          <w:lang w:val="ka-GE"/>
        </w:rPr>
        <w:t xml:space="preserve"> </w:t>
      </w:r>
      <w:r w:rsidRPr="00F8565C">
        <w:rPr>
          <w:rFonts w:ascii="Sylfaen" w:hAnsi="Sylfaen" w:cs="Sylfaen"/>
          <w:lang w:val="ka-GE"/>
        </w:rPr>
        <w:t>ეფექტურია</w:t>
      </w:r>
      <w:r w:rsidRPr="00F8565C">
        <w:rPr>
          <w:lang w:val="ka-GE"/>
        </w:rPr>
        <w:t xml:space="preserve">, </w:t>
      </w:r>
      <w:r w:rsidRPr="00F8565C">
        <w:rPr>
          <w:rFonts w:ascii="Sylfaen" w:hAnsi="Sylfaen" w:cs="Sylfaen"/>
          <w:lang w:val="ka-GE"/>
        </w:rPr>
        <w:t>ხოლო</w:t>
      </w:r>
      <w:r w:rsidRPr="00F8565C">
        <w:rPr>
          <w:lang w:val="ka-GE"/>
        </w:rPr>
        <w:t xml:space="preserve"> </w:t>
      </w:r>
      <w:r w:rsidRPr="00F8565C">
        <w:rPr>
          <w:rFonts w:ascii="Sylfaen" w:hAnsi="Sylfaen" w:cs="Sylfaen"/>
          <w:lang w:val="ka-GE"/>
        </w:rPr>
        <w:t>რელიეფის</w:t>
      </w:r>
      <w:r w:rsidRPr="00F8565C">
        <w:rPr>
          <w:lang w:val="ka-GE"/>
        </w:rPr>
        <w:t xml:space="preserve"> </w:t>
      </w:r>
      <w:r w:rsidRPr="00F8565C">
        <w:rPr>
          <w:rFonts w:ascii="Sylfaen" w:hAnsi="Sylfaen" w:cs="Sylfaen"/>
          <w:lang w:val="ka-GE"/>
        </w:rPr>
        <w:t>პირობები</w:t>
      </w:r>
      <w:r w:rsidRPr="00F8565C">
        <w:rPr>
          <w:lang w:val="ka-GE"/>
        </w:rPr>
        <w:t xml:space="preserve"> </w:t>
      </w:r>
      <w:r w:rsidRPr="00F8565C">
        <w:rPr>
          <w:rFonts w:ascii="Sylfaen" w:hAnsi="Sylfaen" w:cs="Sylfaen"/>
          <w:lang w:val="ka-GE"/>
        </w:rPr>
        <w:t>შეიძლება</w:t>
      </w:r>
      <w:r w:rsidRPr="00F8565C">
        <w:rPr>
          <w:lang w:val="ka-GE"/>
        </w:rPr>
        <w:t xml:space="preserve"> </w:t>
      </w:r>
      <w:r w:rsidRPr="00F8565C">
        <w:rPr>
          <w:rFonts w:ascii="Sylfaen" w:hAnsi="Sylfaen" w:cs="Sylfaen"/>
          <w:lang w:val="ka-GE"/>
        </w:rPr>
        <w:t>მნიშვნელოვნად</w:t>
      </w:r>
      <w:r w:rsidRPr="00F8565C">
        <w:rPr>
          <w:lang w:val="ka-GE"/>
        </w:rPr>
        <w:t xml:space="preserve"> </w:t>
      </w:r>
      <w:r w:rsidRPr="00F8565C">
        <w:rPr>
          <w:rFonts w:ascii="Sylfaen" w:hAnsi="Sylfaen" w:cs="Sylfaen"/>
          <w:lang w:val="ka-GE"/>
        </w:rPr>
        <w:t>იცვლებოდეს</w:t>
      </w:r>
      <w:r w:rsidRPr="00F8565C">
        <w:rPr>
          <w:lang w:val="ka-GE"/>
        </w:rPr>
        <w:t xml:space="preserve"> </w:t>
      </w:r>
      <w:r w:rsidRPr="00F8565C">
        <w:rPr>
          <w:rFonts w:ascii="Sylfaen" w:hAnsi="Sylfaen" w:cs="Sylfaen"/>
          <w:lang w:val="ka-GE"/>
        </w:rPr>
        <w:t>ცალკეული</w:t>
      </w:r>
      <w:r w:rsidRPr="00F8565C">
        <w:rPr>
          <w:lang w:val="ka-GE"/>
        </w:rPr>
        <w:t xml:space="preserve"> </w:t>
      </w:r>
      <w:r w:rsidRPr="00F8565C">
        <w:rPr>
          <w:rFonts w:ascii="Sylfaen" w:hAnsi="Sylfaen" w:cs="Sylfaen"/>
          <w:lang w:val="ka-GE"/>
        </w:rPr>
        <w:t>ქვეყნების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რეგიონების</w:t>
      </w:r>
      <w:r w:rsidRPr="00F8565C">
        <w:rPr>
          <w:lang w:val="ka-GE"/>
        </w:rPr>
        <w:t xml:space="preserve"> </w:t>
      </w:r>
      <w:r w:rsidRPr="00F8565C">
        <w:rPr>
          <w:rFonts w:ascii="Sylfaen" w:hAnsi="Sylfaen" w:cs="Sylfaen"/>
          <w:lang w:val="ka-GE"/>
        </w:rPr>
        <w:t>მიხედვით</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მოძრაობის</w:t>
      </w:r>
      <w:r w:rsidRPr="00F8565C">
        <w:rPr>
          <w:lang w:val="ka-GE"/>
        </w:rPr>
        <w:t xml:space="preserve"> </w:t>
      </w:r>
      <w:r w:rsidRPr="00F8565C">
        <w:rPr>
          <w:rFonts w:ascii="Sylfaen" w:hAnsi="Sylfaen" w:cs="Sylfaen"/>
          <w:lang w:val="ka-GE"/>
        </w:rPr>
        <w:t>სახეობები</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საჭიროებები</w:t>
      </w:r>
      <w:r w:rsidRPr="00F8565C">
        <w:rPr>
          <w:lang w:val="ka-GE"/>
        </w:rPr>
        <w:t xml:space="preserve"> </w:t>
      </w:r>
      <w:r w:rsidRPr="00F8565C">
        <w:rPr>
          <w:rFonts w:ascii="Sylfaen" w:hAnsi="Sylfaen" w:cs="Sylfaen"/>
          <w:lang w:val="ka-GE"/>
        </w:rPr>
        <w:t>დამოკიდებულია</w:t>
      </w:r>
      <w:r w:rsidRPr="00F8565C">
        <w:rPr>
          <w:lang w:val="ka-GE"/>
        </w:rPr>
        <w:t xml:space="preserve"> </w:t>
      </w:r>
      <w:r w:rsidRPr="00F8565C">
        <w:rPr>
          <w:rFonts w:ascii="Sylfaen" w:hAnsi="Sylfaen" w:cs="Sylfaen"/>
          <w:lang w:val="ka-GE"/>
        </w:rPr>
        <w:t>ინდივიდუალური</w:t>
      </w:r>
      <w:r w:rsidRPr="00F8565C">
        <w:rPr>
          <w:lang w:val="ka-GE"/>
        </w:rPr>
        <w:t xml:space="preserve"> </w:t>
      </w:r>
      <w:r w:rsidRPr="00F8565C">
        <w:rPr>
          <w:rFonts w:ascii="Sylfaen" w:hAnsi="Sylfaen" w:cs="Sylfaen"/>
          <w:lang w:val="ka-GE"/>
        </w:rPr>
        <w:t>დასახლებებისთვის</w:t>
      </w:r>
      <w:r w:rsidRPr="00F8565C">
        <w:rPr>
          <w:lang w:val="ka-GE"/>
        </w:rPr>
        <w:t>/</w:t>
      </w:r>
      <w:r w:rsidRPr="00F8565C">
        <w:rPr>
          <w:rFonts w:ascii="Sylfaen" w:hAnsi="Sylfaen" w:cs="Sylfaen"/>
          <w:lang w:val="ka-GE"/>
        </w:rPr>
        <w:t>თემებისთვის</w:t>
      </w:r>
      <w:r w:rsidRPr="00F8565C">
        <w:rPr>
          <w:lang w:val="ka-GE"/>
        </w:rPr>
        <w:t xml:space="preserve"> </w:t>
      </w:r>
      <w:r w:rsidRPr="00F8565C">
        <w:rPr>
          <w:rFonts w:ascii="Sylfaen" w:hAnsi="Sylfaen" w:cs="Sylfaen"/>
          <w:lang w:val="ka-GE"/>
        </w:rPr>
        <w:t>დამახასიათებელ</w:t>
      </w:r>
      <w:r w:rsidRPr="00F8565C">
        <w:rPr>
          <w:lang w:val="ka-GE"/>
        </w:rPr>
        <w:t xml:space="preserve"> </w:t>
      </w:r>
      <w:r w:rsidRPr="00F8565C">
        <w:rPr>
          <w:rFonts w:ascii="Sylfaen" w:hAnsi="Sylfaen" w:cs="Sylfaen"/>
          <w:lang w:val="ka-GE"/>
        </w:rPr>
        <w:t>სპეციფიურ</w:t>
      </w:r>
      <w:r w:rsidRPr="00F8565C">
        <w:rPr>
          <w:lang w:val="ka-GE"/>
        </w:rPr>
        <w:t xml:space="preserve"> </w:t>
      </w:r>
      <w:r w:rsidRPr="00F8565C">
        <w:rPr>
          <w:rFonts w:ascii="Sylfaen" w:hAnsi="Sylfaen" w:cs="Sylfaen"/>
          <w:lang w:val="ka-GE"/>
        </w:rPr>
        <w:t>გარემოებებზე</w:t>
      </w:r>
      <w:r w:rsidRPr="00F8565C">
        <w:rPr>
          <w:lang w:val="ka-GE"/>
        </w:rPr>
        <w:t xml:space="preserve">. </w:t>
      </w:r>
      <w:r w:rsidRPr="00F8565C">
        <w:rPr>
          <w:rFonts w:ascii="Sylfaen" w:hAnsi="Sylfaen" w:cs="Sylfaen"/>
          <w:lang w:val="ka-GE"/>
        </w:rPr>
        <w:t>რენტაბელური</w:t>
      </w:r>
      <w:r w:rsidRPr="00F8565C">
        <w:rPr>
          <w:lang w:val="ka-GE"/>
        </w:rPr>
        <w:t xml:space="preserve"> </w:t>
      </w:r>
      <w:r w:rsidRPr="00F8565C">
        <w:rPr>
          <w:rFonts w:ascii="Sylfaen" w:hAnsi="Sylfaen" w:cs="Sylfaen"/>
          <w:lang w:val="ka-GE"/>
        </w:rPr>
        <w:t>გადაწყვეტების</w:t>
      </w:r>
      <w:r w:rsidRPr="00F8565C">
        <w:rPr>
          <w:lang w:val="ka-GE"/>
        </w:rPr>
        <w:t xml:space="preserve"> </w:t>
      </w:r>
      <w:r w:rsidRPr="00F8565C">
        <w:rPr>
          <w:rFonts w:ascii="Sylfaen" w:hAnsi="Sylfaen" w:cs="Sylfaen"/>
          <w:lang w:val="ka-GE"/>
        </w:rPr>
        <w:t>მისაღწევად</w:t>
      </w:r>
      <w:r w:rsidRPr="00F8565C">
        <w:rPr>
          <w:lang w:val="ka-GE"/>
        </w:rPr>
        <w:t xml:space="preserve">, </w:t>
      </w:r>
      <w:r w:rsidRPr="00F8565C">
        <w:rPr>
          <w:rFonts w:ascii="Sylfaen" w:hAnsi="Sylfaen" w:cs="Sylfaen"/>
          <w:lang w:val="ka-GE"/>
        </w:rPr>
        <w:t>სტანდარტული</w:t>
      </w:r>
      <w:r w:rsidRPr="00F8565C">
        <w:rPr>
          <w:lang w:val="ka-GE"/>
        </w:rPr>
        <w:t xml:space="preserve"> </w:t>
      </w:r>
      <w:r w:rsidRPr="00F8565C">
        <w:rPr>
          <w:rFonts w:ascii="Sylfaen" w:hAnsi="Sylfaen" w:cs="Sylfaen"/>
          <w:lang w:val="ka-GE"/>
        </w:rPr>
        <w:t>ტექნიკური</w:t>
      </w:r>
      <w:r w:rsidRPr="00F8565C">
        <w:rPr>
          <w:lang w:val="ka-GE"/>
        </w:rPr>
        <w:t xml:space="preserve"> </w:t>
      </w:r>
      <w:r w:rsidRPr="00F8565C">
        <w:rPr>
          <w:rFonts w:ascii="Sylfaen" w:hAnsi="Sylfaen" w:cs="Sylfaen"/>
          <w:lang w:val="ka-GE"/>
        </w:rPr>
        <w:t>გადაწყვეტების</w:t>
      </w:r>
      <w:r w:rsidRPr="00F8565C">
        <w:rPr>
          <w:lang w:val="ka-GE"/>
        </w:rPr>
        <w:t xml:space="preserve"> </w:t>
      </w:r>
      <w:r w:rsidRPr="00F8565C">
        <w:rPr>
          <w:rFonts w:ascii="Sylfaen" w:hAnsi="Sylfaen" w:cs="Sylfaen"/>
          <w:lang w:val="ka-GE"/>
        </w:rPr>
        <w:t>ხისტად</w:t>
      </w:r>
      <w:r w:rsidRPr="00F8565C">
        <w:rPr>
          <w:lang w:val="ka-GE"/>
        </w:rPr>
        <w:t xml:space="preserve"> </w:t>
      </w:r>
      <w:r w:rsidRPr="00F8565C">
        <w:rPr>
          <w:rFonts w:ascii="Sylfaen" w:hAnsi="Sylfaen" w:cs="Sylfaen"/>
          <w:lang w:val="ka-GE"/>
        </w:rPr>
        <w:t>მიყენების</w:t>
      </w:r>
      <w:r w:rsidRPr="00F8565C">
        <w:rPr>
          <w:lang w:val="ka-GE"/>
        </w:rPr>
        <w:t xml:space="preserve"> </w:t>
      </w:r>
      <w:r w:rsidRPr="00F8565C">
        <w:rPr>
          <w:rFonts w:ascii="Sylfaen" w:hAnsi="Sylfaen" w:cs="Sylfaen"/>
          <w:lang w:val="ka-GE"/>
        </w:rPr>
        <w:t>ნაცვლად</w:t>
      </w:r>
      <w:r w:rsidRPr="00F8565C">
        <w:rPr>
          <w:lang w:val="ka-GE"/>
        </w:rPr>
        <w:t xml:space="preserve">, </w:t>
      </w:r>
      <w:r w:rsidRPr="00F8565C">
        <w:rPr>
          <w:rFonts w:ascii="Sylfaen" w:hAnsi="Sylfaen" w:cs="Sylfaen"/>
          <w:lang w:val="ka-GE"/>
        </w:rPr>
        <w:t>მნიშვნელოვანია</w:t>
      </w:r>
      <w:r w:rsidRPr="00F8565C">
        <w:rPr>
          <w:lang w:val="ka-GE"/>
        </w:rPr>
        <w:t xml:space="preserve"> </w:t>
      </w:r>
      <w:r w:rsidRPr="00F8565C">
        <w:rPr>
          <w:rFonts w:ascii="Sylfaen" w:hAnsi="Sylfaen" w:cs="Sylfaen"/>
          <w:lang w:val="ka-GE"/>
        </w:rPr>
        <w:t>ჩარევის</w:t>
      </w:r>
      <w:r w:rsidRPr="00F8565C">
        <w:rPr>
          <w:lang w:val="ka-GE"/>
        </w:rPr>
        <w:t xml:space="preserve"> </w:t>
      </w:r>
      <w:r w:rsidRPr="00F8565C">
        <w:rPr>
          <w:rFonts w:ascii="Sylfaen" w:hAnsi="Sylfaen" w:cs="Sylfaen"/>
          <w:lang w:val="ka-GE"/>
        </w:rPr>
        <w:t>ღონისძიებების</w:t>
      </w:r>
      <w:r w:rsidRPr="00F8565C">
        <w:rPr>
          <w:lang w:val="ka-GE"/>
        </w:rPr>
        <w:t xml:space="preserve"> </w:t>
      </w:r>
      <w:r w:rsidRPr="00F8565C">
        <w:rPr>
          <w:rFonts w:ascii="Sylfaen" w:hAnsi="Sylfaen" w:cs="Sylfaen"/>
          <w:lang w:val="ka-GE"/>
        </w:rPr>
        <w:t>მოქნილად</w:t>
      </w:r>
      <w:r w:rsidRPr="00F8565C">
        <w:rPr>
          <w:lang w:val="ka-GE"/>
        </w:rPr>
        <w:t xml:space="preserve"> </w:t>
      </w:r>
      <w:r w:rsidRPr="00F8565C">
        <w:rPr>
          <w:rFonts w:ascii="Sylfaen" w:hAnsi="Sylfaen" w:cs="Sylfaen"/>
          <w:lang w:val="ka-GE"/>
        </w:rPr>
        <w:t>მორგება</w:t>
      </w:r>
      <w:r w:rsidRPr="00F8565C">
        <w:rPr>
          <w:lang w:val="ka-GE"/>
        </w:rPr>
        <w:t xml:space="preserve"> </w:t>
      </w:r>
      <w:r w:rsidRPr="00F8565C">
        <w:rPr>
          <w:rFonts w:ascii="Sylfaen" w:hAnsi="Sylfaen" w:cs="Sylfaen"/>
          <w:lang w:val="ka-GE"/>
        </w:rPr>
        <w:t>კონკრეტულ</w:t>
      </w:r>
      <w:r w:rsidRPr="00F8565C">
        <w:rPr>
          <w:lang w:val="ka-GE"/>
        </w:rPr>
        <w:t xml:space="preserve"> </w:t>
      </w:r>
      <w:r w:rsidRPr="00F8565C">
        <w:rPr>
          <w:rFonts w:ascii="Sylfaen" w:hAnsi="Sylfaen" w:cs="Sylfaen"/>
          <w:lang w:val="ka-GE"/>
        </w:rPr>
        <w:t>სიტუაციასთან</w:t>
      </w:r>
      <w:r w:rsidRPr="00F8565C">
        <w:rPr>
          <w:lang w:val="ka-GE"/>
        </w:rPr>
        <w:t>.</w:t>
      </w:r>
    </w:p>
    <w:p w:rsidR="00AB4136" w:rsidRPr="00F8565C" w:rsidRDefault="00AB4136" w:rsidP="00AB4136">
      <w:pPr>
        <w:spacing w:before="120" w:after="120"/>
        <w:rPr>
          <w:lang w:val="ka-GE"/>
        </w:rPr>
      </w:pPr>
      <w:r w:rsidRPr="00F8565C">
        <w:rPr>
          <w:rFonts w:ascii="Sylfaen" w:hAnsi="Sylfaen" w:cs="Sylfaen"/>
          <w:lang w:val="ka-GE"/>
        </w:rPr>
        <w:t>ამიტომ</w:t>
      </w:r>
      <w:r w:rsidRPr="00F8565C">
        <w:rPr>
          <w:lang w:val="ka-GE"/>
        </w:rPr>
        <w:t xml:space="preserve">, </w:t>
      </w:r>
      <w:r w:rsidRPr="00F8565C">
        <w:rPr>
          <w:rFonts w:ascii="Sylfaen" w:hAnsi="Sylfaen" w:cs="Sylfaen"/>
          <w:lang w:val="ka-GE"/>
        </w:rPr>
        <w:t>კონსულტანტი</w:t>
      </w:r>
      <w:r w:rsidRPr="00F8565C">
        <w:rPr>
          <w:lang w:val="ka-GE"/>
        </w:rPr>
        <w:t xml:space="preserve"> </w:t>
      </w:r>
      <w:r w:rsidRPr="00F8565C">
        <w:rPr>
          <w:rFonts w:ascii="Sylfaen" w:hAnsi="Sylfaen" w:cs="Sylfaen"/>
          <w:lang w:val="ka-GE"/>
        </w:rPr>
        <w:t>განიხილავს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შეათანხმებს</w:t>
      </w:r>
      <w:r w:rsidRPr="00F8565C">
        <w:rPr>
          <w:lang w:val="ka-GE"/>
        </w:rPr>
        <w:t xml:space="preserve"> </w:t>
      </w:r>
      <w:r w:rsidRPr="00F8565C">
        <w:rPr>
          <w:rFonts w:ascii="Sylfaen" w:hAnsi="Sylfaen" w:cs="Sylfaen"/>
          <w:lang w:val="ka-GE"/>
        </w:rPr>
        <w:t>გზების</w:t>
      </w:r>
      <w:r w:rsidRPr="00F8565C">
        <w:rPr>
          <w:lang w:val="ka-GE"/>
        </w:rPr>
        <w:t xml:space="preserve"> </w:t>
      </w:r>
      <w:r w:rsidRPr="00F8565C">
        <w:rPr>
          <w:rFonts w:ascii="Sylfaen" w:hAnsi="Sylfaen" w:cs="Sylfaen"/>
          <w:lang w:val="ka-GE"/>
        </w:rPr>
        <w:t>დეპარტამენტთან</w:t>
      </w:r>
      <w:r w:rsidRPr="00F8565C">
        <w:rPr>
          <w:lang w:val="ka-GE"/>
        </w:rPr>
        <w:t xml:space="preserve"> </w:t>
      </w:r>
      <w:r w:rsidRPr="00F8565C">
        <w:rPr>
          <w:rFonts w:ascii="Sylfaen" w:hAnsi="Sylfaen" w:cs="Sylfaen"/>
          <w:lang w:val="ka-GE"/>
        </w:rPr>
        <w:t>მოქმედი</w:t>
      </w:r>
      <w:r w:rsidRPr="00F8565C">
        <w:rPr>
          <w:lang w:val="ka-GE"/>
        </w:rPr>
        <w:t xml:space="preserve"> </w:t>
      </w:r>
      <w:r w:rsidRPr="00F8565C">
        <w:rPr>
          <w:rFonts w:ascii="Sylfaen" w:hAnsi="Sylfaen" w:cs="Sylfaen"/>
          <w:lang w:val="ka-GE"/>
        </w:rPr>
        <w:t>სტანდარტებიდან</w:t>
      </w:r>
      <w:r w:rsidRPr="00F8565C">
        <w:rPr>
          <w:lang w:val="ka-GE"/>
        </w:rPr>
        <w:t xml:space="preserve"> </w:t>
      </w:r>
      <w:r w:rsidRPr="00F8565C">
        <w:rPr>
          <w:rFonts w:ascii="Sylfaen" w:hAnsi="Sylfaen" w:cs="Sylfaen"/>
          <w:lang w:val="ka-GE"/>
        </w:rPr>
        <w:t>გადახვევებს</w:t>
      </w:r>
      <w:r w:rsidRPr="00F8565C">
        <w:rPr>
          <w:lang w:val="ka-GE"/>
        </w:rPr>
        <w:t xml:space="preserve">, </w:t>
      </w:r>
      <w:r w:rsidRPr="00F8565C">
        <w:rPr>
          <w:rFonts w:ascii="Sylfaen" w:hAnsi="Sylfaen" w:cs="Sylfaen"/>
          <w:lang w:val="ka-GE"/>
        </w:rPr>
        <w:t>როდესაც</w:t>
      </w:r>
      <w:r w:rsidRPr="00F8565C">
        <w:rPr>
          <w:lang w:val="ka-GE"/>
        </w:rPr>
        <w:t xml:space="preserve"> </w:t>
      </w:r>
      <w:r w:rsidRPr="00F8565C">
        <w:rPr>
          <w:rFonts w:ascii="Sylfaen" w:hAnsi="Sylfaen" w:cs="Sylfaen"/>
          <w:lang w:val="ka-GE"/>
        </w:rPr>
        <w:t>ეს</w:t>
      </w:r>
      <w:r w:rsidRPr="00F8565C">
        <w:rPr>
          <w:lang w:val="ka-GE"/>
        </w:rPr>
        <w:t xml:space="preserve"> </w:t>
      </w:r>
      <w:r w:rsidRPr="00F8565C">
        <w:rPr>
          <w:rFonts w:ascii="Sylfaen" w:hAnsi="Sylfaen" w:cs="Sylfaen"/>
          <w:lang w:val="ka-GE"/>
        </w:rPr>
        <w:t>ეკონომიკურად</w:t>
      </w:r>
      <w:r w:rsidRPr="00F8565C">
        <w:rPr>
          <w:lang w:val="ka-GE"/>
        </w:rPr>
        <w:t xml:space="preserve"> </w:t>
      </w:r>
      <w:r w:rsidRPr="00F8565C">
        <w:rPr>
          <w:rFonts w:ascii="Sylfaen" w:hAnsi="Sylfaen" w:cs="Sylfaen"/>
          <w:lang w:val="ka-GE"/>
        </w:rPr>
        <w:t>დასაბუთებულია</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არ</w:t>
      </w:r>
      <w:r w:rsidRPr="00F8565C">
        <w:rPr>
          <w:lang w:val="ka-GE"/>
        </w:rPr>
        <w:t xml:space="preserve"> </w:t>
      </w:r>
      <w:r w:rsidRPr="00F8565C">
        <w:rPr>
          <w:rFonts w:ascii="Sylfaen" w:hAnsi="Sylfaen" w:cs="Sylfaen"/>
          <w:lang w:val="ka-GE"/>
        </w:rPr>
        <w:t>იწვევს</w:t>
      </w:r>
      <w:r w:rsidRPr="00F8565C">
        <w:rPr>
          <w:lang w:val="ka-GE"/>
        </w:rPr>
        <w:t xml:space="preserve"> </w:t>
      </w:r>
      <w:r w:rsidRPr="00F8565C">
        <w:rPr>
          <w:rFonts w:ascii="Sylfaen" w:hAnsi="Sylfaen" w:cs="Sylfaen"/>
          <w:lang w:val="ka-GE"/>
        </w:rPr>
        <w:t>უარყოფით</w:t>
      </w:r>
      <w:r w:rsidRPr="00F8565C">
        <w:rPr>
          <w:lang w:val="ka-GE"/>
        </w:rPr>
        <w:t xml:space="preserve"> </w:t>
      </w:r>
      <w:r w:rsidRPr="00F8565C">
        <w:rPr>
          <w:rFonts w:ascii="Sylfaen" w:hAnsi="Sylfaen" w:cs="Sylfaen"/>
          <w:lang w:val="ka-GE"/>
        </w:rPr>
        <w:t>გავლენას</w:t>
      </w:r>
      <w:r w:rsidRPr="00F8565C">
        <w:rPr>
          <w:lang w:val="ka-GE"/>
        </w:rPr>
        <w:t xml:space="preserve"> </w:t>
      </w: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უსაფრთხოებაზე</w:t>
      </w:r>
      <w:r w:rsidRPr="00F8565C">
        <w:rPr>
          <w:lang w:val="ka-GE"/>
        </w:rPr>
        <w:t xml:space="preserve">. </w:t>
      </w:r>
    </w:p>
    <w:p w:rsidR="00AB4136" w:rsidRPr="00F8565C" w:rsidRDefault="00AB4136" w:rsidP="00AB4136">
      <w:pPr>
        <w:spacing w:before="120" w:after="120"/>
        <w:rPr>
          <w:lang w:val="ka-GE"/>
        </w:rPr>
      </w:pPr>
      <w:r w:rsidRPr="00F8565C">
        <w:rPr>
          <w:rFonts w:ascii="Sylfaen" w:hAnsi="Sylfaen" w:cs="Sylfaen"/>
          <w:lang w:val="ka-GE"/>
        </w:rPr>
        <w:t>გარდა</w:t>
      </w:r>
      <w:r w:rsidRPr="00F8565C">
        <w:rPr>
          <w:lang w:val="ka-GE"/>
        </w:rPr>
        <w:t xml:space="preserve"> </w:t>
      </w:r>
      <w:r w:rsidRPr="00F8565C">
        <w:rPr>
          <w:rFonts w:ascii="Sylfaen" w:hAnsi="Sylfaen" w:cs="Sylfaen"/>
          <w:lang w:val="ka-GE"/>
        </w:rPr>
        <w:t>ამისა</w:t>
      </w:r>
      <w:r w:rsidRPr="00F8565C">
        <w:rPr>
          <w:lang w:val="ka-GE"/>
        </w:rPr>
        <w:t xml:space="preserve">, </w:t>
      </w:r>
      <w:r w:rsidRPr="00F8565C">
        <w:rPr>
          <w:rFonts w:ascii="Sylfaen" w:hAnsi="Sylfaen" w:cs="Sylfaen"/>
          <w:lang w:val="ka-GE"/>
        </w:rPr>
        <w:t>გეომეტრიული</w:t>
      </w:r>
      <w:r w:rsidRPr="00F8565C">
        <w:rPr>
          <w:lang w:val="ka-GE"/>
        </w:rPr>
        <w:t xml:space="preserve"> </w:t>
      </w:r>
      <w:r w:rsidRPr="00F8565C">
        <w:rPr>
          <w:rFonts w:ascii="Sylfaen" w:hAnsi="Sylfaen" w:cs="Sylfaen"/>
          <w:lang w:val="ka-GE"/>
        </w:rPr>
        <w:t>ელემენტების</w:t>
      </w:r>
      <w:r w:rsidRPr="00F8565C">
        <w:rPr>
          <w:lang w:val="ka-GE"/>
        </w:rPr>
        <w:t xml:space="preserve"> </w:t>
      </w:r>
      <w:r w:rsidRPr="00F8565C">
        <w:rPr>
          <w:rFonts w:ascii="Sylfaen" w:hAnsi="Sylfaen" w:cs="Sylfaen"/>
          <w:lang w:val="ka-GE"/>
        </w:rPr>
        <w:t>პარამეტრების</w:t>
      </w:r>
      <w:r w:rsidRPr="00F8565C">
        <w:rPr>
          <w:lang w:val="ka-GE"/>
        </w:rPr>
        <w:t xml:space="preserve"> </w:t>
      </w:r>
      <w:r w:rsidRPr="00F8565C">
        <w:rPr>
          <w:rFonts w:ascii="Sylfaen" w:hAnsi="Sylfaen" w:cs="Sylfaen"/>
          <w:lang w:val="ka-GE"/>
        </w:rPr>
        <w:t>განსაზღვრისას</w:t>
      </w:r>
      <w:r w:rsidRPr="00F8565C">
        <w:rPr>
          <w:lang w:val="ka-GE"/>
        </w:rPr>
        <w:t xml:space="preserve">, </w:t>
      </w:r>
      <w:r w:rsidRPr="00F8565C">
        <w:rPr>
          <w:rFonts w:ascii="Sylfaen" w:hAnsi="Sylfaen" w:cs="Sylfaen"/>
          <w:lang w:val="ka-GE"/>
        </w:rPr>
        <w:t>მხედველობაში</w:t>
      </w:r>
      <w:r w:rsidRPr="00F8565C">
        <w:rPr>
          <w:lang w:val="ka-GE"/>
        </w:rPr>
        <w:t xml:space="preserve"> </w:t>
      </w:r>
      <w:r w:rsidRPr="00F8565C">
        <w:rPr>
          <w:rFonts w:ascii="Sylfaen" w:hAnsi="Sylfaen" w:cs="Sylfaen"/>
          <w:lang w:val="ka-GE"/>
        </w:rPr>
        <w:t>იქნება</w:t>
      </w:r>
      <w:r w:rsidRPr="00F8565C">
        <w:rPr>
          <w:lang w:val="ka-GE"/>
        </w:rPr>
        <w:t xml:space="preserve"> </w:t>
      </w:r>
      <w:r w:rsidRPr="00F8565C">
        <w:rPr>
          <w:rFonts w:ascii="Sylfaen" w:hAnsi="Sylfaen" w:cs="Sylfaen"/>
          <w:lang w:val="ka-GE"/>
        </w:rPr>
        <w:t>მიღებული</w:t>
      </w:r>
      <w:r w:rsidRPr="00F8565C">
        <w:rPr>
          <w:lang w:val="ka-GE"/>
        </w:rPr>
        <w:t xml:space="preserve"> </w:t>
      </w:r>
      <w:r w:rsidRPr="00F8565C">
        <w:rPr>
          <w:rFonts w:ascii="Sylfaen" w:hAnsi="Sylfaen" w:cs="Sylfaen"/>
          <w:lang w:val="ka-GE"/>
        </w:rPr>
        <w:t>მომიჯნავე</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მონაკვეთების</w:t>
      </w:r>
      <w:r w:rsidRPr="00F8565C">
        <w:rPr>
          <w:lang w:val="ka-GE"/>
        </w:rPr>
        <w:t xml:space="preserve"> </w:t>
      </w:r>
      <w:r w:rsidRPr="00F8565C">
        <w:rPr>
          <w:rFonts w:ascii="Sylfaen" w:hAnsi="Sylfaen" w:cs="Sylfaen"/>
          <w:lang w:val="ka-GE"/>
        </w:rPr>
        <w:t>საანგარიშო</w:t>
      </w:r>
      <w:r w:rsidRPr="00F8565C">
        <w:rPr>
          <w:lang w:val="ka-GE"/>
        </w:rPr>
        <w:t xml:space="preserve"> </w:t>
      </w:r>
      <w:r w:rsidRPr="00F8565C">
        <w:rPr>
          <w:rFonts w:ascii="Sylfaen" w:hAnsi="Sylfaen" w:cs="Sylfaen"/>
          <w:lang w:val="ka-GE"/>
        </w:rPr>
        <w:t>პარამეტრები</w:t>
      </w:r>
      <w:r w:rsidRPr="00F8565C">
        <w:rPr>
          <w:lang w:val="ka-GE"/>
        </w:rPr>
        <w:t xml:space="preserve">, </w:t>
      </w:r>
      <w:r w:rsidRPr="00F8565C">
        <w:rPr>
          <w:rFonts w:ascii="Sylfaen" w:hAnsi="Sylfaen" w:cs="Sylfaen"/>
          <w:lang w:val="ka-GE"/>
        </w:rPr>
        <w:t>რათა</w:t>
      </w:r>
      <w:r w:rsidRPr="00F8565C">
        <w:rPr>
          <w:lang w:val="ka-GE"/>
        </w:rPr>
        <w:t xml:space="preserve"> </w:t>
      </w:r>
      <w:r w:rsidRPr="00F8565C">
        <w:rPr>
          <w:rFonts w:ascii="Sylfaen" w:hAnsi="Sylfaen" w:cs="Sylfaen"/>
          <w:lang w:val="ka-GE"/>
        </w:rPr>
        <w:t>მოსარგებლეებს</w:t>
      </w:r>
      <w:r w:rsidRPr="00F8565C">
        <w:rPr>
          <w:lang w:val="ka-GE"/>
        </w:rPr>
        <w:t xml:space="preserve"> </w:t>
      </w:r>
      <w:r w:rsidRPr="00F8565C">
        <w:rPr>
          <w:rFonts w:ascii="Sylfaen" w:hAnsi="Sylfaen" w:cs="Sylfaen"/>
          <w:lang w:val="ka-GE"/>
        </w:rPr>
        <w:t>შეექმნათ</w:t>
      </w:r>
      <w:r w:rsidRPr="00F8565C">
        <w:rPr>
          <w:lang w:val="ka-GE"/>
        </w:rPr>
        <w:t xml:space="preserve"> </w:t>
      </w:r>
      <w:r w:rsidRPr="00F8565C">
        <w:rPr>
          <w:rFonts w:ascii="Sylfaen" w:hAnsi="Sylfaen" w:cs="Sylfaen"/>
          <w:lang w:val="ka-GE"/>
        </w:rPr>
        <w:t>საგზაო</w:t>
      </w:r>
      <w:r w:rsidRPr="00F8565C">
        <w:rPr>
          <w:lang w:val="ka-GE"/>
        </w:rPr>
        <w:t xml:space="preserve"> </w:t>
      </w:r>
      <w:r w:rsidRPr="00F8565C">
        <w:rPr>
          <w:rFonts w:ascii="Sylfaen" w:hAnsi="Sylfaen" w:cs="Sylfaen"/>
          <w:lang w:val="ka-GE"/>
        </w:rPr>
        <w:t>დერეფნის</w:t>
      </w:r>
      <w:r w:rsidRPr="00F8565C">
        <w:rPr>
          <w:lang w:val="ka-GE"/>
        </w:rPr>
        <w:t xml:space="preserve"> </w:t>
      </w:r>
      <w:r w:rsidRPr="00F8565C">
        <w:rPr>
          <w:rFonts w:ascii="Sylfaen" w:hAnsi="Sylfaen" w:cs="Sylfaen"/>
          <w:lang w:val="ka-GE"/>
        </w:rPr>
        <w:t>შედარებით</w:t>
      </w:r>
      <w:r w:rsidRPr="00F8565C">
        <w:rPr>
          <w:lang w:val="ka-GE"/>
        </w:rPr>
        <w:t xml:space="preserve"> </w:t>
      </w:r>
      <w:r w:rsidRPr="00F8565C">
        <w:rPr>
          <w:rFonts w:ascii="Sylfaen" w:hAnsi="Sylfaen" w:cs="Sylfaen"/>
          <w:lang w:val="ka-GE"/>
        </w:rPr>
        <w:t>გრძელი</w:t>
      </w:r>
      <w:r w:rsidRPr="00F8565C">
        <w:rPr>
          <w:lang w:val="ka-GE"/>
        </w:rPr>
        <w:t xml:space="preserve"> </w:t>
      </w:r>
      <w:r w:rsidRPr="00F8565C">
        <w:rPr>
          <w:rFonts w:ascii="Sylfaen" w:hAnsi="Sylfaen" w:cs="Sylfaen"/>
          <w:lang w:val="ka-GE"/>
        </w:rPr>
        <w:t>ნაწილების</w:t>
      </w:r>
      <w:r w:rsidRPr="00F8565C">
        <w:rPr>
          <w:lang w:val="ka-GE"/>
        </w:rPr>
        <w:t xml:space="preserve"> </w:t>
      </w:r>
      <w:r w:rsidRPr="00F8565C">
        <w:rPr>
          <w:rFonts w:ascii="Sylfaen" w:hAnsi="Sylfaen" w:cs="Sylfaen"/>
          <w:lang w:val="ka-GE"/>
        </w:rPr>
        <w:t>უწყვეტობის</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ერთგვაროვნების</w:t>
      </w:r>
      <w:r w:rsidRPr="00F8565C">
        <w:rPr>
          <w:lang w:val="ka-GE"/>
        </w:rPr>
        <w:t xml:space="preserve"> </w:t>
      </w:r>
      <w:r w:rsidRPr="00F8565C">
        <w:rPr>
          <w:rFonts w:ascii="Sylfaen" w:hAnsi="Sylfaen" w:cs="Sylfaen"/>
          <w:lang w:val="ka-GE"/>
        </w:rPr>
        <w:t>აღქმა</w:t>
      </w:r>
      <w:r w:rsidRPr="00F8565C">
        <w:rPr>
          <w:lang w:val="ka-GE"/>
        </w:rPr>
        <w:t>.</w:t>
      </w:r>
    </w:p>
    <w:p w:rsidR="00AB4136" w:rsidRDefault="00AB4136" w:rsidP="00AB4136">
      <w:pPr>
        <w:spacing w:before="120" w:after="120"/>
        <w:rPr>
          <w:rFonts w:ascii="Sylfaen" w:hAnsi="Sylfaen"/>
          <w:lang w:val="ka-GE"/>
        </w:rPr>
      </w:pPr>
      <w:r w:rsidRPr="00F8565C">
        <w:rPr>
          <w:rFonts w:ascii="Sylfaen" w:hAnsi="Sylfaen" w:cs="Sylfaen"/>
          <w:lang w:val="ka-GE"/>
        </w:rPr>
        <w:lastRenderedPageBreak/>
        <w:t>აქვე</w:t>
      </w:r>
      <w:r w:rsidRPr="00F8565C">
        <w:rPr>
          <w:lang w:val="ka-GE"/>
        </w:rPr>
        <w:t xml:space="preserve"> </w:t>
      </w:r>
      <w:r w:rsidRPr="00F8565C">
        <w:rPr>
          <w:rFonts w:ascii="Sylfaen" w:hAnsi="Sylfaen" w:cs="Sylfaen"/>
          <w:lang w:val="ka-GE"/>
        </w:rPr>
        <w:t>უნდა</w:t>
      </w:r>
      <w:r w:rsidRPr="00F8565C">
        <w:rPr>
          <w:lang w:val="ka-GE"/>
        </w:rPr>
        <w:t xml:space="preserve"> </w:t>
      </w:r>
      <w:r w:rsidRPr="00F8565C">
        <w:rPr>
          <w:rFonts w:ascii="Sylfaen" w:hAnsi="Sylfaen" w:cs="Sylfaen"/>
          <w:lang w:val="ka-GE"/>
        </w:rPr>
        <w:t>აღინიშნოს</w:t>
      </w:r>
      <w:r w:rsidRPr="00F8565C">
        <w:rPr>
          <w:lang w:val="ka-GE"/>
        </w:rPr>
        <w:t xml:space="preserve">, </w:t>
      </w:r>
      <w:r w:rsidRPr="00F8565C">
        <w:rPr>
          <w:rFonts w:ascii="Sylfaen" w:hAnsi="Sylfaen" w:cs="Sylfaen"/>
          <w:lang w:val="ka-GE"/>
        </w:rPr>
        <w:t>რომ</w:t>
      </w:r>
      <w:r w:rsidRPr="00F8565C">
        <w:rPr>
          <w:lang w:val="ka-GE"/>
        </w:rPr>
        <w:t xml:space="preserve"> </w:t>
      </w:r>
      <w:r w:rsidRPr="00F8565C">
        <w:rPr>
          <w:rFonts w:ascii="Sylfaen" w:hAnsi="Sylfaen" w:cs="Sylfaen"/>
          <w:lang w:val="ka-GE"/>
        </w:rPr>
        <w:t>ალტერნატიული</w:t>
      </w:r>
      <w:r w:rsidRPr="00F8565C">
        <w:rPr>
          <w:lang w:val="ka-GE"/>
        </w:rPr>
        <w:t xml:space="preserve"> </w:t>
      </w:r>
      <w:r w:rsidRPr="00F8565C">
        <w:rPr>
          <w:rFonts w:ascii="Sylfaen" w:hAnsi="Sylfaen" w:cs="Sylfaen"/>
          <w:lang w:val="ka-GE"/>
        </w:rPr>
        <w:t>ტრასების</w:t>
      </w:r>
      <w:r w:rsidRPr="00F8565C">
        <w:rPr>
          <w:lang w:val="ka-GE"/>
        </w:rPr>
        <w:t xml:space="preserve"> </w:t>
      </w:r>
      <w:r w:rsidRPr="00F8565C">
        <w:rPr>
          <w:rFonts w:ascii="Sylfaen" w:hAnsi="Sylfaen" w:cs="Sylfaen"/>
          <w:lang w:val="ka-GE"/>
        </w:rPr>
        <w:t>დამუშავებისას</w:t>
      </w:r>
      <w:r w:rsidRPr="00F8565C">
        <w:rPr>
          <w:lang w:val="ka-GE"/>
        </w:rPr>
        <w:t xml:space="preserve"> </w:t>
      </w:r>
      <w:r w:rsidRPr="00F8565C">
        <w:rPr>
          <w:rFonts w:ascii="Sylfaen" w:hAnsi="Sylfaen" w:cs="Sylfaen"/>
          <w:lang w:val="ka-GE"/>
        </w:rPr>
        <w:t>უზრუნველყოფილი</w:t>
      </w:r>
      <w:r w:rsidRPr="00F8565C">
        <w:rPr>
          <w:lang w:val="ka-GE"/>
        </w:rPr>
        <w:t xml:space="preserve"> </w:t>
      </w:r>
      <w:r w:rsidRPr="00F8565C">
        <w:rPr>
          <w:rFonts w:ascii="Sylfaen" w:hAnsi="Sylfaen" w:cs="Sylfaen"/>
          <w:lang w:val="ka-GE"/>
        </w:rPr>
        <w:t>იყო</w:t>
      </w:r>
      <w:r w:rsidRPr="00F8565C">
        <w:rPr>
          <w:lang w:val="ka-GE"/>
        </w:rPr>
        <w:t xml:space="preserve"> </w:t>
      </w:r>
      <w:r w:rsidRPr="00F8565C">
        <w:rPr>
          <w:rFonts w:ascii="Sylfaen" w:hAnsi="Sylfaen" w:cs="Sylfaen"/>
          <w:lang w:val="ka-GE"/>
        </w:rPr>
        <w:t>გზის</w:t>
      </w:r>
      <w:r w:rsidRPr="00F8565C">
        <w:rPr>
          <w:lang w:val="ka-GE"/>
        </w:rPr>
        <w:t xml:space="preserve"> </w:t>
      </w:r>
      <w:r w:rsidRPr="00F8565C">
        <w:rPr>
          <w:rFonts w:ascii="Sylfaen" w:hAnsi="Sylfaen" w:cs="Sylfaen"/>
          <w:lang w:val="ka-GE"/>
        </w:rPr>
        <w:t>გეომეტრიული</w:t>
      </w:r>
      <w:r w:rsidRPr="00F8565C">
        <w:rPr>
          <w:lang w:val="ka-GE"/>
        </w:rPr>
        <w:t xml:space="preserve"> </w:t>
      </w:r>
      <w:r w:rsidRPr="00F8565C">
        <w:rPr>
          <w:rFonts w:ascii="Sylfaen" w:hAnsi="Sylfaen" w:cs="Sylfaen"/>
          <w:lang w:val="ka-GE"/>
        </w:rPr>
        <w:t>ელემენტების</w:t>
      </w:r>
      <w:r w:rsidRPr="00F8565C">
        <w:rPr>
          <w:lang w:val="ka-GE"/>
        </w:rPr>
        <w:t xml:space="preserve"> </w:t>
      </w:r>
      <w:r w:rsidRPr="00F8565C">
        <w:rPr>
          <w:rFonts w:ascii="Sylfaen" w:hAnsi="Sylfaen" w:cs="Sylfaen"/>
          <w:lang w:val="ka-GE"/>
        </w:rPr>
        <w:t>სასურველი</w:t>
      </w:r>
      <w:r w:rsidRPr="00F8565C">
        <w:rPr>
          <w:lang w:val="ka-GE"/>
        </w:rPr>
        <w:t xml:space="preserve"> </w:t>
      </w:r>
      <w:r w:rsidRPr="00F8565C">
        <w:rPr>
          <w:rFonts w:ascii="Sylfaen" w:hAnsi="Sylfaen" w:cs="Sylfaen"/>
          <w:lang w:val="ka-GE"/>
        </w:rPr>
        <w:t>სიდიდეების</w:t>
      </w:r>
      <w:r w:rsidRPr="00F8565C">
        <w:rPr>
          <w:lang w:val="ka-GE"/>
        </w:rPr>
        <w:t xml:space="preserve"> </w:t>
      </w:r>
      <w:r w:rsidRPr="00F8565C">
        <w:rPr>
          <w:rFonts w:ascii="Sylfaen" w:hAnsi="Sylfaen" w:cs="Sylfaen"/>
          <w:lang w:val="ka-GE"/>
        </w:rPr>
        <w:t>დაცვა</w:t>
      </w:r>
      <w:r w:rsidRPr="00F8565C">
        <w:rPr>
          <w:lang w:val="ka-GE"/>
        </w:rPr>
        <w:t xml:space="preserve"> </w:t>
      </w:r>
      <w:r w:rsidRPr="00F8565C">
        <w:rPr>
          <w:rFonts w:ascii="Sylfaen" w:hAnsi="Sylfaen" w:cs="Sylfaen"/>
          <w:lang w:val="ka-GE"/>
        </w:rPr>
        <w:t>და</w:t>
      </w:r>
      <w:r w:rsidRPr="00F8565C">
        <w:rPr>
          <w:lang w:val="ka-GE"/>
        </w:rPr>
        <w:t xml:space="preserve">, </w:t>
      </w:r>
      <w:r w:rsidRPr="00F8565C">
        <w:rPr>
          <w:rFonts w:ascii="Sylfaen" w:hAnsi="Sylfaen" w:cs="Sylfaen"/>
          <w:lang w:val="ka-GE"/>
        </w:rPr>
        <w:t>შესაბამისად</w:t>
      </w:r>
      <w:r w:rsidRPr="00F8565C">
        <w:rPr>
          <w:lang w:val="ka-GE"/>
        </w:rPr>
        <w:t xml:space="preserve">, </w:t>
      </w:r>
      <w:r w:rsidRPr="00F8565C">
        <w:rPr>
          <w:rFonts w:ascii="Sylfaen" w:hAnsi="Sylfaen" w:cs="Sylfaen"/>
          <w:lang w:val="ka-GE"/>
        </w:rPr>
        <w:t>ნორმატივებიდან</w:t>
      </w:r>
      <w:r w:rsidRPr="00F8565C">
        <w:rPr>
          <w:lang w:val="ka-GE"/>
        </w:rPr>
        <w:t xml:space="preserve"> </w:t>
      </w:r>
      <w:r w:rsidRPr="00F8565C">
        <w:rPr>
          <w:rFonts w:ascii="Sylfaen" w:hAnsi="Sylfaen" w:cs="Sylfaen"/>
          <w:lang w:val="ka-GE"/>
        </w:rPr>
        <w:t>გადახვევა</w:t>
      </w:r>
      <w:r w:rsidRPr="00F8565C">
        <w:rPr>
          <w:lang w:val="ka-GE"/>
        </w:rPr>
        <w:t xml:space="preserve"> </w:t>
      </w:r>
      <w:r w:rsidRPr="00F8565C">
        <w:rPr>
          <w:rFonts w:ascii="Sylfaen" w:hAnsi="Sylfaen" w:cs="Sylfaen"/>
          <w:lang w:val="ka-GE"/>
        </w:rPr>
        <w:t>საჭირო</w:t>
      </w:r>
      <w:r w:rsidRPr="00F8565C">
        <w:rPr>
          <w:lang w:val="ka-GE"/>
        </w:rPr>
        <w:t xml:space="preserve"> </w:t>
      </w:r>
      <w:r w:rsidRPr="00F8565C">
        <w:rPr>
          <w:rFonts w:ascii="Sylfaen" w:hAnsi="Sylfaen" w:cs="Sylfaen"/>
          <w:lang w:val="ka-GE"/>
        </w:rPr>
        <w:t>არ</w:t>
      </w:r>
      <w:r w:rsidRPr="00F8565C">
        <w:rPr>
          <w:lang w:val="ka-GE"/>
        </w:rPr>
        <w:t xml:space="preserve"> </w:t>
      </w:r>
      <w:r w:rsidRPr="00F8565C">
        <w:rPr>
          <w:rFonts w:ascii="Sylfaen" w:hAnsi="Sylfaen" w:cs="Sylfaen"/>
          <w:lang w:val="ka-GE"/>
        </w:rPr>
        <w:t>აღმოჩნდა</w:t>
      </w:r>
      <w:r w:rsidRPr="00F8565C">
        <w:rPr>
          <w:lang w:val="ka-GE"/>
        </w:rPr>
        <w:t>.</w:t>
      </w:r>
    </w:p>
    <w:p w:rsidR="00AB4136" w:rsidRDefault="00AB4136" w:rsidP="00AB4136">
      <w:pPr>
        <w:spacing w:before="120" w:after="120"/>
        <w:rPr>
          <w:rFonts w:ascii="Sylfaen" w:hAnsi="Sylfaen"/>
          <w:lang w:val="ka-GE"/>
        </w:rPr>
      </w:pPr>
    </w:p>
    <w:p w:rsidR="00AB4136" w:rsidRDefault="009A4DA0" w:rsidP="00AB4136">
      <w:pPr>
        <w:pStyle w:val="EIAheading2"/>
        <w:rPr>
          <w:rFonts w:ascii="Sylfaen" w:hAnsi="Sylfaen"/>
          <w:lang w:val="ka-GE"/>
        </w:rPr>
      </w:pPr>
      <w:bookmarkStart w:id="30" w:name="_Toc1407479"/>
      <w:r>
        <w:rPr>
          <w:rFonts w:ascii="Sylfaen" w:hAnsi="Sylfaen"/>
          <w:lang w:val="ka-GE"/>
        </w:rPr>
        <w:t>3</w:t>
      </w:r>
      <w:r w:rsidR="00AB4136">
        <w:rPr>
          <w:rFonts w:ascii="Sylfaen" w:hAnsi="Sylfaen"/>
          <w:lang w:val="ka-GE"/>
        </w:rPr>
        <w:t>.6 არსებული საავტომობილო გზების ქსელი</w:t>
      </w:r>
      <w:bookmarkEnd w:id="30"/>
    </w:p>
    <w:p w:rsidR="00AB4136" w:rsidRDefault="00AB4136" w:rsidP="00AB4136">
      <w:pPr>
        <w:spacing w:before="120" w:after="120"/>
        <w:rPr>
          <w:rFonts w:ascii="Sylfaen" w:hAnsi="Sylfaen"/>
          <w:lang w:val="ka-GE"/>
        </w:rPr>
      </w:pPr>
      <w:r>
        <w:rPr>
          <w:rFonts w:ascii="Sylfaen" w:hAnsi="Sylfaen"/>
          <w:lang w:val="ka-GE"/>
        </w:rPr>
        <w:t xml:space="preserve">მომდევნო ცხრილში </w:t>
      </w:r>
      <w:r w:rsidR="009A4DA0">
        <w:rPr>
          <w:rFonts w:ascii="Sylfaen" w:hAnsi="Sylfaen"/>
          <w:lang w:val="ka-GE"/>
        </w:rPr>
        <w:t>3.6-1</w:t>
      </w:r>
      <w:r>
        <w:rPr>
          <w:rFonts w:ascii="Sylfaen" w:hAnsi="Sylfaen"/>
          <w:lang w:val="ka-GE"/>
        </w:rPr>
        <w:t xml:space="preserve"> მოცემული არსებული საგზაო ქსელის მონაცემები</w:t>
      </w:r>
    </w:p>
    <w:p w:rsidR="00AB4136" w:rsidRPr="003D733D" w:rsidRDefault="00AB4136" w:rsidP="00AB4136">
      <w:pPr>
        <w:spacing w:before="120" w:after="120"/>
      </w:pPr>
      <w:r w:rsidRPr="003D733D">
        <w:rPr>
          <w:rFonts w:ascii="Sylfaen" w:hAnsi="Sylfaen" w:cs="Sylfaen"/>
        </w:rPr>
        <w:t>ცხრილი</w:t>
      </w:r>
      <w:r w:rsidR="009A4DA0">
        <w:t xml:space="preserve"> 3.6-1</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ქსელი</w:t>
      </w:r>
      <w:r w:rsidRPr="003D733D">
        <w:t xml:space="preserve"> </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06"/>
        <w:gridCol w:w="2906"/>
        <w:gridCol w:w="1134"/>
        <w:gridCol w:w="1843"/>
      </w:tblGrid>
      <w:tr w:rsidR="00AB4136" w:rsidRPr="003D733D" w:rsidTr="00AB4136">
        <w:trPr>
          <w:tblHeader/>
        </w:trPr>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t>#</w:t>
            </w:r>
          </w:p>
        </w:tc>
        <w:tc>
          <w:tcPr>
            <w:tcW w:w="290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მონაკვეთის</w:t>
            </w:r>
            <w:r w:rsidRPr="003D733D">
              <w:t xml:space="preserve"> </w:t>
            </w:r>
            <w:r w:rsidRPr="003D733D">
              <w:rPr>
                <w:rFonts w:ascii="Sylfaen" w:hAnsi="Sylfaen" w:cs="Sylfaen"/>
              </w:rPr>
              <w:t>დასაწყისი</w:t>
            </w:r>
          </w:p>
        </w:tc>
        <w:tc>
          <w:tcPr>
            <w:tcW w:w="290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მონაკვეთის</w:t>
            </w:r>
            <w:r w:rsidRPr="003D733D">
              <w:t xml:space="preserve"> </w:t>
            </w:r>
            <w:r w:rsidRPr="003D733D">
              <w:rPr>
                <w:rFonts w:ascii="Sylfaen" w:hAnsi="Sylfaen" w:cs="Sylfaen"/>
              </w:rPr>
              <w:t>დასასრული</w:t>
            </w:r>
            <w:r w:rsidRPr="003D733D">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კატეგორია</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სიგრძე</w:t>
            </w:r>
            <w:r w:rsidRPr="003D733D">
              <w:br/>
              <w:t xml:space="preserve"> (</w:t>
            </w:r>
            <w:r w:rsidRPr="003D733D">
              <w:rPr>
                <w:rFonts w:ascii="Sylfaen" w:hAnsi="Sylfaen" w:cs="Sylfaen"/>
              </w:rPr>
              <w:t>კმ</w:t>
            </w:r>
            <w:r w:rsidRPr="003D733D">
              <w:t>))</w:t>
            </w:r>
          </w:p>
        </w:tc>
      </w:tr>
      <w:tr w:rsidR="00AB4136" w:rsidRPr="003D733D" w:rsidTr="00AB4136">
        <w:tc>
          <w:tcPr>
            <w:tcW w:w="567"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1</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lang w:val="ka-GE"/>
              </w:rPr>
            </w:pPr>
            <w:r w:rsidRPr="003D733D">
              <w:rPr>
                <w:rFonts w:ascii="Sylfaen" w:hAnsi="Sylfaen" w:cs="Sylfaen"/>
              </w:rPr>
              <w:t>თელავი</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აკურა</w:t>
            </w:r>
          </w:p>
        </w:tc>
        <w:tc>
          <w:tcPr>
            <w:tcW w:w="1134"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17.59</w:t>
            </w:r>
          </w:p>
        </w:tc>
      </w:tr>
      <w:tr w:rsidR="00AB4136" w:rsidRPr="003D733D" w:rsidTr="00AB4136">
        <w:tc>
          <w:tcPr>
            <w:tcW w:w="567"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2</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lang w:val="ka-GE"/>
              </w:rPr>
            </w:pPr>
            <w:r w:rsidRPr="003D733D">
              <w:rPr>
                <w:rFonts w:ascii="Sylfaen" w:hAnsi="Sylfaen" w:cs="Sylfaen"/>
              </w:rPr>
              <w:t>აკურა</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r w:rsidRPr="003D733D">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12.22</w:t>
            </w:r>
          </w:p>
        </w:tc>
      </w:tr>
      <w:tr w:rsidR="00AB4136" w:rsidRPr="003D733D" w:rsidTr="00AB4136">
        <w:tc>
          <w:tcPr>
            <w:tcW w:w="567"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3</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ჩუმლაყი</w:t>
            </w:r>
          </w:p>
        </w:tc>
        <w:tc>
          <w:tcPr>
            <w:tcW w:w="1134"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4.67</w:t>
            </w:r>
          </w:p>
        </w:tc>
      </w:tr>
      <w:tr w:rsidR="00AB4136" w:rsidRPr="003D733D" w:rsidTr="00AB4136">
        <w:tc>
          <w:tcPr>
            <w:tcW w:w="567"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4</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ჩუმლაყი</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გურჯაანი</w:t>
            </w:r>
          </w:p>
        </w:tc>
        <w:tc>
          <w:tcPr>
            <w:tcW w:w="1134"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5.07</w:t>
            </w:r>
          </w:p>
        </w:tc>
      </w:tr>
      <w:tr w:rsidR="00AB4136" w:rsidRPr="003D733D" w:rsidTr="00AB4136">
        <w:tc>
          <w:tcPr>
            <w:tcW w:w="567"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5</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გურჯაანი</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ბაკურციხე</w:t>
            </w:r>
          </w:p>
        </w:tc>
        <w:tc>
          <w:tcPr>
            <w:tcW w:w="1134"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8.17</w:t>
            </w:r>
          </w:p>
        </w:tc>
      </w:tr>
      <w:tr w:rsidR="00AB4136" w:rsidRPr="003D733D" w:rsidTr="00AB4136">
        <w:tc>
          <w:tcPr>
            <w:tcW w:w="567"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6</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ბაკურციხე</w:t>
            </w:r>
          </w:p>
        </w:tc>
        <w:tc>
          <w:tcPr>
            <w:tcW w:w="290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წნორი</w:t>
            </w:r>
          </w:p>
        </w:tc>
        <w:tc>
          <w:tcPr>
            <w:tcW w:w="1134"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S2</w:t>
            </w:r>
          </w:p>
        </w:tc>
        <w:tc>
          <w:tcPr>
            <w:tcW w:w="184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15.91</w:t>
            </w:r>
          </w:p>
        </w:tc>
      </w:tr>
    </w:tbl>
    <w:p w:rsidR="00AB4136" w:rsidRPr="003D733D" w:rsidRDefault="00AB4136" w:rsidP="00AB4136">
      <w:r w:rsidRPr="003D733D">
        <w:rPr>
          <w:rFonts w:ascii="Sylfaen" w:hAnsi="Sylfaen" w:cs="Sylfaen"/>
        </w:rPr>
        <w:t>წყარო</w:t>
      </w:r>
      <w:r w:rsidRPr="003D733D">
        <w:t xml:space="preserve">: </w:t>
      </w:r>
      <w:r w:rsidRPr="003D733D">
        <w:rPr>
          <w:rFonts w:ascii="Sylfaen" w:hAnsi="Sylfaen" w:cs="Sylfaen"/>
        </w:rPr>
        <w:t>კონსულტანტი</w:t>
      </w:r>
    </w:p>
    <w:p w:rsidR="00AB4136" w:rsidRPr="003D733D" w:rsidRDefault="00AB4136" w:rsidP="00AB4136"/>
    <w:p w:rsidR="00AB4136" w:rsidRPr="003D733D" w:rsidRDefault="009A4DA0" w:rsidP="00AB4136">
      <w:pPr>
        <w:pStyle w:val="EIAheading2"/>
      </w:pPr>
      <w:bookmarkStart w:id="31" w:name="_Toc529977358"/>
      <w:bookmarkStart w:id="32" w:name="_Toc1407480"/>
      <w:bookmarkStart w:id="33" w:name="_Toc494412110"/>
      <w:bookmarkStart w:id="34" w:name="_Toc494411969"/>
      <w:bookmarkStart w:id="35" w:name="_Toc494297154"/>
      <w:bookmarkStart w:id="36" w:name="_Toc359661740"/>
      <w:r>
        <w:rPr>
          <w:rFonts w:ascii="Sylfaen" w:hAnsi="Sylfaen"/>
          <w:lang w:val="ka-GE"/>
        </w:rPr>
        <w:t>3</w:t>
      </w:r>
      <w:r w:rsidR="00AB4136" w:rsidRPr="003D733D">
        <w:t>.</w:t>
      </w:r>
      <w:r w:rsidR="00AB4136">
        <w:rPr>
          <w:lang w:val="ka-GE"/>
        </w:rPr>
        <w:t>7</w:t>
      </w:r>
      <w:r w:rsidR="00AB4136" w:rsidRPr="003D733D">
        <w:t xml:space="preserve"> </w:t>
      </w:r>
      <w:r w:rsidR="00AB4136" w:rsidRPr="003D733D">
        <w:rPr>
          <w:rFonts w:ascii="Sylfaen" w:hAnsi="Sylfaen" w:cs="Sylfaen"/>
        </w:rPr>
        <w:t>საგზაო</w:t>
      </w:r>
      <w:r w:rsidR="00AB4136" w:rsidRPr="003D733D">
        <w:t xml:space="preserve"> </w:t>
      </w:r>
      <w:r w:rsidR="00AB4136" w:rsidRPr="003D733D">
        <w:rPr>
          <w:rFonts w:ascii="Sylfaen" w:hAnsi="Sylfaen" w:cs="Sylfaen"/>
        </w:rPr>
        <w:t>მოძრაობის</w:t>
      </w:r>
      <w:r w:rsidR="00AB4136" w:rsidRPr="003D733D">
        <w:t xml:space="preserve"> </w:t>
      </w:r>
      <w:r w:rsidR="00AB4136" w:rsidRPr="003D733D">
        <w:rPr>
          <w:rFonts w:ascii="Sylfaen" w:hAnsi="Sylfaen" w:cs="Sylfaen"/>
        </w:rPr>
        <w:t>აღწერის</w:t>
      </w:r>
      <w:r w:rsidR="00AB4136" w:rsidRPr="003D733D">
        <w:t xml:space="preserve"> </w:t>
      </w:r>
      <w:r w:rsidR="00AB4136" w:rsidRPr="003D733D">
        <w:rPr>
          <w:rFonts w:ascii="Sylfaen" w:hAnsi="Sylfaen" w:cs="Sylfaen"/>
        </w:rPr>
        <w:t>მეთოდოლოგია</w:t>
      </w:r>
      <w:bookmarkEnd w:id="31"/>
      <w:bookmarkEnd w:id="32"/>
      <w:r w:rsidR="00AB4136" w:rsidRPr="003D733D">
        <w:t xml:space="preserve"> </w:t>
      </w:r>
      <w:bookmarkEnd w:id="33"/>
      <w:bookmarkEnd w:id="34"/>
      <w:bookmarkEnd w:id="35"/>
      <w:bookmarkEnd w:id="36"/>
    </w:p>
    <w:p w:rsidR="00AB4136" w:rsidRPr="003D733D" w:rsidRDefault="00AB4136" w:rsidP="00AB4136">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აღსაწერად</w:t>
      </w:r>
      <w:r w:rsidRPr="003D733D">
        <w:rPr>
          <w:rFonts w:eastAsia="Calibri"/>
        </w:rPr>
        <w:t xml:space="preserve"> </w:t>
      </w:r>
      <w:r w:rsidRPr="003D733D">
        <w:rPr>
          <w:rFonts w:ascii="Sylfaen" w:eastAsia="Calibri" w:hAnsi="Sylfaen" w:cs="Sylfaen"/>
        </w:rPr>
        <w:t>გამოყენებული</w:t>
      </w:r>
      <w:r w:rsidRPr="003D733D">
        <w:rPr>
          <w:rFonts w:eastAsia="Calibri"/>
        </w:rPr>
        <w:t xml:space="preserve"> </w:t>
      </w:r>
      <w:r w:rsidRPr="003D733D">
        <w:rPr>
          <w:rFonts w:ascii="Sylfaen" w:eastAsia="Calibri" w:hAnsi="Sylfaen" w:cs="Sylfaen"/>
        </w:rPr>
        <w:t>მიდგომა</w:t>
      </w:r>
      <w:r w:rsidRPr="003D733D">
        <w:rPr>
          <w:rFonts w:eastAsia="Calibri"/>
        </w:rPr>
        <w:t xml:space="preserve"> </w:t>
      </w:r>
      <w:r w:rsidRPr="003D733D">
        <w:rPr>
          <w:rFonts w:ascii="Sylfaen" w:eastAsia="Calibri" w:hAnsi="Sylfaen" w:cs="Sylfaen"/>
        </w:rPr>
        <w:t>მოიცავს</w:t>
      </w:r>
      <w:r w:rsidRPr="003D733D">
        <w:rPr>
          <w:rFonts w:eastAsia="Calibri"/>
        </w:rPr>
        <w:t xml:space="preserve">, </w:t>
      </w:r>
      <w:r w:rsidRPr="003D733D">
        <w:rPr>
          <w:rFonts w:ascii="Sylfaen" w:eastAsia="Calibri" w:hAnsi="Sylfaen" w:cs="Sylfaen"/>
        </w:rPr>
        <w:t>საკვლევი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ქსელის</w:t>
      </w:r>
      <w:r w:rsidRPr="003D733D">
        <w:rPr>
          <w:rFonts w:eastAsia="Calibri"/>
        </w:rPr>
        <w:t xml:space="preserve"> </w:t>
      </w:r>
      <w:r w:rsidRPr="003D733D">
        <w:rPr>
          <w:rFonts w:ascii="Sylfaen" w:eastAsia="Calibri" w:hAnsi="Sylfaen" w:cs="Sylfaen"/>
        </w:rPr>
        <w:t>იდენტიფიცირების</w:t>
      </w:r>
      <w:r w:rsidRPr="003D733D">
        <w:rPr>
          <w:rFonts w:eastAsia="Calibri"/>
        </w:rPr>
        <w:t xml:space="preserve"> </w:t>
      </w:r>
      <w:r w:rsidRPr="003D733D">
        <w:rPr>
          <w:rFonts w:ascii="Sylfaen" w:eastAsia="Calibri" w:hAnsi="Sylfaen" w:cs="Sylfaen"/>
        </w:rPr>
        <w:t>შემდეგ</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მონაკვეთებზე</w:t>
      </w:r>
      <w:r w:rsidRPr="003D733D">
        <w:rPr>
          <w:rFonts w:eastAsia="Calibri"/>
        </w:rPr>
        <w:t xml:space="preserve"> </w:t>
      </w:r>
      <w:r w:rsidRPr="003D733D">
        <w:rPr>
          <w:rFonts w:ascii="Sylfaen" w:eastAsia="Calibri" w:hAnsi="Sylfaen" w:cs="Sylfaen"/>
        </w:rPr>
        <w:t>მიმდინარე</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ხარისხის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შემადგენლობის</w:t>
      </w:r>
      <w:r w:rsidRPr="003D733D">
        <w:rPr>
          <w:rFonts w:eastAsia="Calibri"/>
        </w:rPr>
        <w:t xml:space="preserve"> </w:t>
      </w:r>
      <w:r w:rsidRPr="003D733D">
        <w:rPr>
          <w:rFonts w:ascii="Sylfaen" w:eastAsia="Calibri" w:hAnsi="Sylfaen" w:cs="Sylfaen"/>
        </w:rPr>
        <w:t>დადასტურებას</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ხელის</w:t>
      </w:r>
      <w:r w:rsidRPr="003D733D">
        <w:rPr>
          <w:rFonts w:eastAsia="Calibri"/>
        </w:rPr>
        <w:t xml:space="preserve"> </w:t>
      </w:r>
      <w:r w:rsidRPr="003D733D">
        <w:rPr>
          <w:rFonts w:ascii="Sylfaen" w:eastAsia="Calibri" w:hAnsi="Sylfaen" w:cs="Sylfaen"/>
        </w:rPr>
        <w:t>რეჟიმში</w:t>
      </w:r>
      <w:r w:rsidRPr="003D733D">
        <w:rPr>
          <w:rFonts w:eastAsia="Calibri"/>
        </w:rPr>
        <w:t xml:space="preserve">”) </w:t>
      </w:r>
      <w:r w:rsidRPr="003D733D">
        <w:rPr>
          <w:rFonts w:ascii="Sylfaen" w:eastAsia="Calibri" w:hAnsi="Sylfaen" w:cs="Sylfaen"/>
        </w:rPr>
        <w:t>კლასიფიცირებული</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(MCC) </w:t>
      </w:r>
      <w:r w:rsidRPr="003D733D">
        <w:rPr>
          <w:rFonts w:ascii="Sylfaen" w:eastAsia="Calibri" w:hAnsi="Sylfaen" w:cs="Sylfaen"/>
        </w:rPr>
        <w:t>ჩატარების</w:t>
      </w:r>
      <w:r w:rsidRPr="003D733D">
        <w:rPr>
          <w:rFonts w:eastAsia="Calibri"/>
        </w:rPr>
        <w:t xml:space="preserve"> </w:t>
      </w:r>
      <w:r w:rsidRPr="003D733D">
        <w:rPr>
          <w:rFonts w:ascii="Sylfaen" w:eastAsia="Calibri" w:hAnsi="Sylfaen" w:cs="Sylfaen"/>
        </w:rPr>
        <w:t>საშუალებით</w:t>
      </w:r>
      <w:r w:rsidRPr="003D733D">
        <w:rPr>
          <w:rFonts w:eastAsia="Calibri"/>
        </w:rPr>
        <w:t>.</w:t>
      </w:r>
    </w:p>
    <w:p w:rsidR="00AB4136" w:rsidRPr="003D733D" w:rsidRDefault="00AB4136" w:rsidP="00AB4136">
      <w:pPr>
        <w:rPr>
          <w:rFonts w:eastAsia="Calibri"/>
        </w:rPr>
      </w:pP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დათვლებთან</w:t>
      </w:r>
      <w:r w:rsidRPr="003D733D">
        <w:rPr>
          <w:rFonts w:eastAsia="Calibri"/>
        </w:rPr>
        <w:t xml:space="preserve"> </w:t>
      </w:r>
      <w:r w:rsidRPr="003D733D">
        <w:rPr>
          <w:rFonts w:ascii="Sylfaen" w:eastAsia="Calibri" w:hAnsi="Sylfaen" w:cs="Sylfaen"/>
        </w:rPr>
        <w:t>ერთად</w:t>
      </w:r>
      <w:r w:rsidRPr="003D733D">
        <w:rPr>
          <w:rFonts w:eastAsia="Calibri"/>
        </w:rPr>
        <w:t xml:space="preserve">, </w:t>
      </w:r>
      <w:r w:rsidRPr="003D733D">
        <w:rPr>
          <w:rFonts w:ascii="Sylfaen" w:eastAsia="Calibri" w:hAnsi="Sylfaen" w:cs="Sylfaen"/>
        </w:rPr>
        <w:t>გზაზე</w:t>
      </w:r>
      <w:r w:rsidRPr="003D733D">
        <w:rPr>
          <w:rFonts w:eastAsia="Calibri"/>
        </w:rPr>
        <w:t xml:space="preserve"> </w:t>
      </w:r>
      <w:r w:rsidRPr="003D733D">
        <w:rPr>
          <w:rFonts w:ascii="Sylfaen" w:eastAsia="Calibri" w:hAnsi="Sylfaen" w:cs="Sylfaen"/>
        </w:rPr>
        <w:t>მოძრავი</w:t>
      </w:r>
      <w:r w:rsidRPr="003D733D">
        <w:rPr>
          <w:rFonts w:eastAsia="Calibri"/>
        </w:rPr>
        <w:t xml:space="preserve"> </w:t>
      </w:r>
      <w:r w:rsidRPr="003D733D">
        <w:rPr>
          <w:rFonts w:ascii="Sylfaen" w:eastAsia="Calibri" w:hAnsi="Sylfaen" w:cs="Sylfaen"/>
        </w:rPr>
        <w:t>ავტოტრანსპორტის</w:t>
      </w:r>
      <w:r w:rsidRPr="003D733D">
        <w:rPr>
          <w:rFonts w:eastAsia="Calibri"/>
        </w:rPr>
        <w:t xml:space="preserve"> </w:t>
      </w:r>
      <w:r w:rsidRPr="003D733D">
        <w:rPr>
          <w:rFonts w:ascii="Sylfaen" w:eastAsia="Calibri" w:hAnsi="Sylfaen" w:cs="Sylfaen"/>
        </w:rPr>
        <w:t>სვლაგეზების</w:t>
      </w:r>
      <w:r w:rsidRPr="003D733D">
        <w:rPr>
          <w:rFonts w:eastAsia="Calibri"/>
        </w:rPr>
        <w:t xml:space="preserve">, </w:t>
      </w:r>
      <w:r w:rsidRPr="003D733D">
        <w:rPr>
          <w:rFonts w:ascii="Sylfaen" w:eastAsia="Calibri" w:hAnsi="Sylfaen" w:cs="Sylfaen"/>
        </w:rPr>
        <w:t>ტიპების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მანძილების</w:t>
      </w:r>
      <w:r w:rsidRPr="003D733D">
        <w:rPr>
          <w:rFonts w:eastAsia="Calibri"/>
        </w:rPr>
        <w:t xml:space="preserve"> </w:t>
      </w:r>
      <w:r w:rsidRPr="003D733D">
        <w:rPr>
          <w:rFonts w:ascii="Sylfaen" w:eastAsia="Calibri" w:hAnsi="Sylfaen" w:cs="Sylfaen"/>
        </w:rPr>
        <w:t>განსაზღვრის</w:t>
      </w:r>
      <w:r w:rsidRPr="003D733D">
        <w:rPr>
          <w:rFonts w:eastAsia="Calibri"/>
        </w:rPr>
        <w:t xml:space="preserve"> </w:t>
      </w:r>
      <w:r w:rsidRPr="003D733D">
        <w:rPr>
          <w:rFonts w:ascii="Sylfaen" w:eastAsia="Calibri" w:hAnsi="Sylfaen" w:cs="Sylfaen"/>
        </w:rPr>
        <w:t>მიზნით</w:t>
      </w:r>
      <w:r w:rsidRPr="003D733D">
        <w:rPr>
          <w:rFonts w:eastAsia="Calibri"/>
        </w:rPr>
        <w:t>,</w:t>
      </w:r>
      <w:r w:rsidRPr="003D733D">
        <w:rPr>
          <w:rFonts w:ascii="Sylfaen" w:eastAsia="Calibri" w:hAnsi="Sylfaen" w:cs="Sylfaen"/>
        </w:rPr>
        <w:t>აგრეთვე</w:t>
      </w:r>
      <w:r w:rsidRPr="003D733D">
        <w:rPr>
          <w:rFonts w:eastAsia="Calibri"/>
        </w:rPr>
        <w:t xml:space="preserve"> </w:t>
      </w:r>
      <w:r w:rsidRPr="003D733D">
        <w:rPr>
          <w:rFonts w:ascii="Sylfaen" w:eastAsia="Calibri" w:hAnsi="Sylfaen" w:cs="Sylfaen"/>
        </w:rPr>
        <w:t>განხორციელდა</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(OD) </w:t>
      </w:r>
      <w:r w:rsidRPr="003D733D">
        <w:rPr>
          <w:rFonts w:ascii="Sylfaen" w:eastAsia="Calibri" w:hAnsi="Sylfaen" w:cs="Sylfaen"/>
        </w:rPr>
        <w:t>გამოკითხვები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ინფრასტრუქტურის</w:t>
      </w:r>
      <w:r w:rsidRPr="003D733D">
        <w:rPr>
          <w:rFonts w:eastAsia="Calibri"/>
        </w:rPr>
        <w:t xml:space="preserve"> </w:t>
      </w:r>
      <w:r w:rsidRPr="003D733D">
        <w:rPr>
          <w:rFonts w:ascii="Sylfaen" w:eastAsia="Calibri" w:hAnsi="Sylfaen" w:cs="Sylfaen"/>
        </w:rPr>
        <w:t>გეგმიური</w:t>
      </w:r>
      <w:r w:rsidRPr="003D733D">
        <w:rPr>
          <w:rFonts w:eastAsia="Calibri"/>
        </w:rPr>
        <w:t xml:space="preserve"> </w:t>
      </w:r>
      <w:r w:rsidRPr="003D733D">
        <w:rPr>
          <w:rFonts w:ascii="Sylfaen" w:eastAsia="Calibri" w:hAnsi="Sylfaen" w:cs="Sylfaen"/>
        </w:rPr>
        <w:t>გაუმჯობესებები</w:t>
      </w:r>
      <w:r w:rsidRPr="003D733D">
        <w:rPr>
          <w:rFonts w:eastAsia="Calibri"/>
        </w:rPr>
        <w:t xml:space="preserve"> </w:t>
      </w:r>
      <w:r w:rsidRPr="003D733D">
        <w:rPr>
          <w:rFonts w:ascii="Sylfaen" w:eastAsia="Calibri" w:hAnsi="Sylfaen" w:cs="Sylfaen"/>
        </w:rPr>
        <w:t>ფიზიკურად</w:t>
      </w:r>
      <w:r w:rsidRPr="003D733D">
        <w:rPr>
          <w:rFonts w:eastAsia="Calibri"/>
        </w:rPr>
        <w:t xml:space="preserve"> </w:t>
      </w:r>
      <w:r w:rsidRPr="003D733D">
        <w:rPr>
          <w:rFonts w:ascii="Sylfaen" w:eastAsia="Calibri" w:hAnsi="Sylfaen" w:cs="Sylfaen"/>
        </w:rPr>
        <w:t>აცდენილია</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გზისგან</w:t>
      </w:r>
      <w:r w:rsidRPr="003D733D">
        <w:rPr>
          <w:rFonts w:eastAsia="Calibri"/>
        </w:rPr>
        <w:t xml:space="preserve">, </w:t>
      </w:r>
      <w:r w:rsidRPr="003D733D">
        <w:rPr>
          <w:rFonts w:ascii="Sylfaen" w:eastAsia="Calibri" w:hAnsi="Sylfaen" w:cs="Sylfaen"/>
        </w:rPr>
        <w:t>რის</w:t>
      </w:r>
      <w:r w:rsidRPr="003D733D">
        <w:rPr>
          <w:rFonts w:eastAsia="Calibri"/>
        </w:rPr>
        <w:t xml:space="preserve"> </w:t>
      </w:r>
      <w:r w:rsidRPr="003D733D">
        <w:rPr>
          <w:rFonts w:ascii="Sylfaen" w:eastAsia="Calibri" w:hAnsi="Sylfaen" w:cs="Sylfaen"/>
        </w:rPr>
        <w:t>გამოც</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გამოკითხვებს</w:t>
      </w:r>
      <w:r w:rsidRPr="003D733D">
        <w:rPr>
          <w:rFonts w:eastAsia="Calibri"/>
        </w:rPr>
        <w:t xml:space="preserve"> </w:t>
      </w:r>
      <w:r w:rsidRPr="003D733D">
        <w:rPr>
          <w:rFonts w:ascii="Sylfaen" w:eastAsia="Calibri" w:hAnsi="Sylfaen" w:cs="Sylfaen"/>
        </w:rPr>
        <w:t>გადამწყვეტი</w:t>
      </w:r>
      <w:r w:rsidRPr="003D733D">
        <w:rPr>
          <w:rFonts w:eastAsia="Calibri"/>
        </w:rPr>
        <w:t xml:space="preserve"> </w:t>
      </w:r>
      <w:r w:rsidRPr="003D733D">
        <w:rPr>
          <w:rFonts w:ascii="Sylfaen" w:eastAsia="Calibri" w:hAnsi="Sylfaen" w:cs="Sylfaen"/>
        </w:rPr>
        <w:t>მნიშვნელობა</w:t>
      </w:r>
      <w:r w:rsidRPr="003D733D">
        <w:rPr>
          <w:rFonts w:eastAsia="Calibri"/>
        </w:rPr>
        <w:t xml:space="preserve"> </w:t>
      </w:r>
      <w:r w:rsidRPr="003D733D">
        <w:rPr>
          <w:rFonts w:ascii="Sylfaen" w:eastAsia="Calibri" w:hAnsi="Sylfaen" w:cs="Sylfaen"/>
        </w:rPr>
        <w:t>აქვთ</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განსაზღვრისა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ეკონომიკური</w:t>
      </w:r>
      <w:r w:rsidRPr="003D733D">
        <w:rPr>
          <w:rFonts w:eastAsia="Calibri"/>
        </w:rPr>
        <w:t xml:space="preserve"> </w:t>
      </w:r>
      <w:r w:rsidRPr="003D733D">
        <w:rPr>
          <w:rFonts w:ascii="Sylfaen" w:eastAsia="Calibri" w:hAnsi="Sylfaen" w:cs="Sylfaen"/>
        </w:rPr>
        <w:t>შეფასებებისთვის</w:t>
      </w:r>
      <w:r w:rsidRPr="003D733D">
        <w:rPr>
          <w:rFonts w:eastAsia="Calibri"/>
        </w:rPr>
        <w:t xml:space="preserve">. </w:t>
      </w:r>
      <w:r w:rsidRPr="003D733D">
        <w:rPr>
          <w:rFonts w:ascii="Sylfaen" w:eastAsia="Calibri" w:hAnsi="Sylfaen" w:cs="Sylfaen"/>
        </w:rPr>
        <w:t>შემოთავაზებული</w:t>
      </w:r>
      <w:r w:rsidRPr="003D733D">
        <w:rPr>
          <w:rFonts w:eastAsia="Calibri"/>
        </w:rPr>
        <w:t xml:space="preserve"> “</w:t>
      </w:r>
      <w:r w:rsidRPr="003D733D">
        <w:rPr>
          <w:rFonts w:ascii="Sylfaen" w:eastAsia="Calibri" w:hAnsi="Sylfaen" w:cs="Sylfaen"/>
        </w:rPr>
        <w:t>ჩრდილოეთი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სამხრეთი</w:t>
      </w:r>
      <w:r w:rsidRPr="003D733D">
        <w:rPr>
          <w:rFonts w:eastAsia="Calibri"/>
        </w:rPr>
        <w:t xml:space="preserve">” </w:t>
      </w:r>
      <w:r w:rsidRPr="003D733D">
        <w:rPr>
          <w:rFonts w:ascii="Sylfaen" w:eastAsia="Calibri" w:hAnsi="Sylfaen" w:cs="Sylfaen"/>
        </w:rPr>
        <w:t>ალტერნატიული</w:t>
      </w:r>
      <w:r w:rsidRPr="003D733D">
        <w:rPr>
          <w:rFonts w:eastAsia="Calibri"/>
        </w:rPr>
        <w:t xml:space="preserve"> </w:t>
      </w:r>
      <w:r w:rsidRPr="003D733D">
        <w:rPr>
          <w:rFonts w:ascii="Sylfaen" w:eastAsia="Calibri" w:hAnsi="Sylfaen" w:cs="Sylfaen"/>
        </w:rPr>
        <w:t>გზები</w:t>
      </w:r>
      <w:r w:rsidRPr="003D733D">
        <w:rPr>
          <w:rFonts w:eastAsia="Calibri"/>
        </w:rPr>
        <w:t xml:space="preserve"> </w:t>
      </w:r>
      <w:r w:rsidRPr="003D733D">
        <w:rPr>
          <w:rFonts w:ascii="Sylfaen" w:eastAsia="Calibri" w:hAnsi="Sylfaen" w:cs="Sylfaen"/>
        </w:rPr>
        <w:t>შედგებიან</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გზის</w:t>
      </w:r>
      <w:r w:rsidRPr="003D733D">
        <w:rPr>
          <w:rFonts w:eastAsia="Calibri"/>
        </w:rPr>
        <w:t xml:space="preserve"> </w:t>
      </w:r>
      <w:r w:rsidRPr="003D733D">
        <w:rPr>
          <w:rFonts w:ascii="Sylfaen" w:eastAsia="Calibri" w:hAnsi="Sylfaen" w:cs="Sylfaen"/>
        </w:rPr>
        <w:t>გასწვრივ</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რიგი</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გვერდის</w:t>
      </w:r>
      <w:r w:rsidRPr="003D733D">
        <w:rPr>
          <w:rFonts w:eastAsia="Calibri"/>
        </w:rPr>
        <w:t xml:space="preserve"> </w:t>
      </w:r>
      <w:r w:rsidRPr="003D733D">
        <w:rPr>
          <w:rFonts w:ascii="Sylfaen" w:eastAsia="Calibri" w:hAnsi="Sylfaen" w:cs="Sylfaen"/>
        </w:rPr>
        <w:t>ასავლელი</w:t>
      </w:r>
      <w:r w:rsidRPr="003D733D">
        <w:rPr>
          <w:rFonts w:eastAsia="Calibri"/>
        </w:rPr>
        <w:t xml:space="preserve"> </w:t>
      </w:r>
      <w:r w:rsidRPr="003D733D">
        <w:rPr>
          <w:rFonts w:ascii="Sylfaen" w:eastAsia="Calibri" w:hAnsi="Sylfaen" w:cs="Sylfaen"/>
        </w:rPr>
        <w:t>მონაკვეთებისგან</w:t>
      </w:r>
      <w:r w:rsidRPr="003D733D">
        <w:rPr>
          <w:rFonts w:eastAsia="Calibri"/>
        </w:rPr>
        <w:t xml:space="preserve">. </w:t>
      </w:r>
      <w:r w:rsidRPr="003D733D">
        <w:rPr>
          <w:rFonts w:ascii="Sylfaen" w:eastAsia="Calibri" w:hAnsi="Sylfaen" w:cs="Sylfaen"/>
        </w:rPr>
        <w:t>მოსალოდნელია</w:t>
      </w:r>
      <w:r w:rsidRPr="003D733D">
        <w:rPr>
          <w:rFonts w:eastAsia="Calibri"/>
        </w:rPr>
        <w:t xml:space="preserve">, </w:t>
      </w:r>
      <w:r w:rsidRPr="003D733D">
        <w:rPr>
          <w:rFonts w:ascii="Sylfaen" w:eastAsia="Calibri" w:hAnsi="Sylfaen" w:cs="Sylfaen"/>
        </w:rPr>
        <w:t>რომ</w:t>
      </w:r>
      <w:r w:rsidRPr="003D733D">
        <w:rPr>
          <w:rFonts w:eastAsia="Calibri"/>
        </w:rPr>
        <w:t xml:space="preserve"> </w:t>
      </w:r>
      <w:r w:rsidRPr="003D733D">
        <w:rPr>
          <w:rFonts w:ascii="Sylfaen" w:eastAsia="Calibri" w:hAnsi="Sylfaen" w:cs="Sylfaen"/>
        </w:rPr>
        <w:t>შერჩეული</w:t>
      </w:r>
      <w:r w:rsidRPr="003D733D">
        <w:rPr>
          <w:rFonts w:eastAsia="Calibri"/>
        </w:rPr>
        <w:t xml:space="preserve"> </w:t>
      </w:r>
      <w:r w:rsidRPr="003D733D">
        <w:rPr>
          <w:rFonts w:ascii="Sylfaen" w:eastAsia="Calibri" w:hAnsi="Sylfaen" w:cs="Sylfaen"/>
        </w:rPr>
        <w:t>ახალი</w:t>
      </w:r>
      <w:r w:rsidRPr="003D733D">
        <w:rPr>
          <w:rFonts w:eastAsia="Calibri"/>
        </w:rPr>
        <w:t xml:space="preserve"> </w:t>
      </w:r>
      <w:r w:rsidRPr="003D733D">
        <w:rPr>
          <w:rFonts w:ascii="Sylfaen" w:eastAsia="Calibri" w:hAnsi="Sylfaen" w:cs="Sylfaen"/>
        </w:rPr>
        <w:t>გზა</w:t>
      </w:r>
      <w:r w:rsidRPr="003D733D">
        <w:rPr>
          <w:rFonts w:eastAsia="Calibri"/>
        </w:rPr>
        <w:t xml:space="preserve"> </w:t>
      </w:r>
      <w:r w:rsidRPr="003D733D">
        <w:rPr>
          <w:rFonts w:ascii="Sylfaen" w:eastAsia="Calibri" w:hAnsi="Sylfaen" w:cs="Sylfaen"/>
        </w:rPr>
        <w:t>ძირითადად</w:t>
      </w:r>
      <w:r w:rsidRPr="003D733D">
        <w:rPr>
          <w:rFonts w:eastAsia="Calibri"/>
        </w:rPr>
        <w:t xml:space="preserve"> </w:t>
      </w:r>
      <w:r w:rsidRPr="003D733D">
        <w:rPr>
          <w:rFonts w:ascii="Sylfaen" w:eastAsia="Calibri" w:hAnsi="Sylfaen" w:cs="Sylfaen"/>
        </w:rPr>
        <w:t>გამოყენებულ</w:t>
      </w:r>
      <w:r w:rsidRPr="003D733D">
        <w:rPr>
          <w:rFonts w:eastAsia="Calibri"/>
        </w:rPr>
        <w:t xml:space="preserve"> </w:t>
      </w:r>
      <w:r w:rsidRPr="003D733D">
        <w:rPr>
          <w:rFonts w:ascii="Sylfaen" w:eastAsia="Calibri" w:hAnsi="Sylfaen" w:cs="Sylfaen"/>
        </w:rPr>
        <w:t>იქნება</w:t>
      </w:r>
      <w:r w:rsidRPr="003D733D">
        <w:rPr>
          <w:rFonts w:eastAsia="Calibri"/>
        </w:rPr>
        <w:t xml:space="preserve"> </w:t>
      </w:r>
      <w:r w:rsidRPr="003D733D">
        <w:rPr>
          <w:rFonts w:ascii="Sylfaen" w:eastAsia="Calibri" w:hAnsi="Sylfaen" w:cs="Sylfaen"/>
        </w:rPr>
        <w:t>გრძელ</w:t>
      </w:r>
      <w:r w:rsidRPr="003D733D">
        <w:rPr>
          <w:rFonts w:eastAsia="Calibri"/>
        </w:rPr>
        <w:t xml:space="preserve"> </w:t>
      </w:r>
      <w:r w:rsidRPr="003D733D">
        <w:rPr>
          <w:rFonts w:ascii="Sylfaen" w:eastAsia="Calibri" w:hAnsi="Sylfaen" w:cs="Sylfaen"/>
        </w:rPr>
        <w:t>მანძილებზე</w:t>
      </w:r>
      <w:r w:rsidRPr="003D733D">
        <w:rPr>
          <w:rFonts w:eastAsia="Calibri"/>
        </w:rPr>
        <w:t xml:space="preserve"> </w:t>
      </w:r>
      <w:r w:rsidRPr="003D733D">
        <w:rPr>
          <w:rFonts w:ascii="Sylfaen" w:eastAsia="Calibri" w:hAnsi="Sylfaen" w:cs="Sylfaen"/>
        </w:rPr>
        <w:t>მოძრავი</w:t>
      </w:r>
      <w:r w:rsidRPr="003D733D">
        <w:rPr>
          <w:rFonts w:eastAsia="Calibri"/>
        </w:rPr>
        <w:t xml:space="preserve"> </w:t>
      </w:r>
      <w:r w:rsidRPr="003D733D">
        <w:rPr>
          <w:rFonts w:ascii="Sylfaen" w:eastAsia="Calibri" w:hAnsi="Sylfaen" w:cs="Sylfaen"/>
        </w:rPr>
        <w:t>ავტოტრანსპორტის</w:t>
      </w:r>
      <w:r w:rsidRPr="003D733D">
        <w:rPr>
          <w:rFonts w:eastAsia="Calibri"/>
        </w:rPr>
        <w:t xml:space="preserve"> </w:t>
      </w:r>
      <w:r w:rsidRPr="003D733D">
        <w:rPr>
          <w:rFonts w:ascii="Sylfaen" w:eastAsia="Calibri" w:hAnsi="Sylfaen" w:cs="Sylfaen"/>
        </w:rPr>
        <w:t>მიერ</w:t>
      </w:r>
      <w:r w:rsidRPr="003D733D">
        <w:rPr>
          <w:rFonts w:eastAsia="Calibri"/>
        </w:rPr>
        <w:t xml:space="preserve">, </w:t>
      </w:r>
      <w:r w:rsidRPr="003D733D">
        <w:rPr>
          <w:rFonts w:ascii="Sylfaen" w:eastAsia="Calibri" w:hAnsi="Sylfaen" w:cs="Sylfaen"/>
        </w:rPr>
        <w:t>ხოლო</w:t>
      </w:r>
      <w:r w:rsidRPr="003D733D">
        <w:rPr>
          <w:rFonts w:eastAsia="Calibri"/>
        </w:rPr>
        <w:t xml:space="preserve"> </w:t>
      </w:r>
      <w:r w:rsidRPr="003D733D">
        <w:rPr>
          <w:rFonts w:ascii="Sylfaen" w:eastAsia="Calibri" w:hAnsi="Sylfaen" w:cs="Sylfaen"/>
        </w:rPr>
        <w:t>ადგილობრივი</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საშუალებები</w:t>
      </w:r>
      <w:r w:rsidRPr="003D733D">
        <w:rPr>
          <w:rFonts w:eastAsia="Calibri"/>
        </w:rPr>
        <w:t xml:space="preserve"> </w:t>
      </w:r>
      <w:r w:rsidRPr="003D733D">
        <w:rPr>
          <w:rFonts w:ascii="Sylfaen" w:eastAsia="Calibri" w:hAnsi="Sylfaen" w:cs="Sylfaen"/>
        </w:rPr>
        <w:t>განაგრძობენ</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გზით</w:t>
      </w:r>
      <w:r w:rsidRPr="003D733D">
        <w:rPr>
          <w:rFonts w:eastAsia="Calibri"/>
        </w:rPr>
        <w:t xml:space="preserve"> </w:t>
      </w:r>
      <w:r w:rsidRPr="003D733D">
        <w:rPr>
          <w:rFonts w:ascii="Sylfaen" w:eastAsia="Calibri" w:hAnsi="Sylfaen" w:cs="Sylfaen"/>
        </w:rPr>
        <w:t>სარგებლობას</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გამოკითხვები</w:t>
      </w:r>
      <w:r w:rsidRPr="003D733D">
        <w:rPr>
          <w:rFonts w:eastAsia="Calibri"/>
        </w:rPr>
        <w:t xml:space="preserve"> </w:t>
      </w:r>
      <w:r w:rsidRPr="003D733D">
        <w:rPr>
          <w:rFonts w:ascii="Sylfaen" w:eastAsia="Calibri" w:hAnsi="Sylfaen" w:cs="Sylfaen"/>
        </w:rPr>
        <w:t>შესაძლებელს</w:t>
      </w:r>
      <w:r w:rsidRPr="003D733D">
        <w:rPr>
          <w:rFonts w:eastAsia="Calibri"/>
        </w:rPr>
        <w:t xml:space="preserve"> </w:t>
      </w:r>
      <w:r w:rsidRPr="003D733D">
        <w:rPr>
          <w:rFonts w:ascii="Sylfaen" w:eastAsia="Calibri" w:hAnsi="Sylfaen" w:cs="Sylfaen"/>
        </w:rPr>
        <w:t>ხდიან</w:t>
      </w:r>
      <w:r w:rsidRPr="003D733D">
        <w:rPr>
          <w:rFonts w:eastAsia="Calibri"/>
        </w:rPr>
        <w:t xml:space="preserve"> </w:t>
      </w:r>
      <w:r w:rsidRPr="003D733D">
        <w:rPr>
          <w:rFonts w:ascii="Sylfaen" w:eastAsia="Calibri" w:hAnsi="Sylfaen" w:cs="Sylfaen"/>
        </w:rPr>
        <w:t>გრძელ</w:t>
      </w:r>
      <w:r w:rsidRPr="003D733D">
        <w:rPr>
          <w:rFonts w:eastAsia="Calibri"/>
        </w:rPr>
        <w:t xml:space="preserve"> </w:t>
      </w:r>
      <w:r w:rsidRPr="003D733D">
        <w:rPr>
          <w:rFonts w:ascii="Sylfaen" w:eastAsia="Calibri" w:hAnsi="Sylfaen" w:cs="Sylfaen"/>
        </w:rPr>
        <w:t>მანძილებზე</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ადგილობრივ</w:t>
      </w:r>
      <w:r w:rsidRPr="003D733D">
        <w:rPr>
          <w:rFonts w:eastAsia="Calibri"/>
        </w:rPr>
        <w:t xml:space="preserve"> </w:t>
      </w:r>
      <w:r w:rsidRPr="003D733D">
        <w:rPr>
          <w:rFonts w:ascii="Sylfaen" w:eastAsia="Calibri" w:hAnsi="Sylfaen" w:cs="Sylfaen"/>
        </w:rPr>
        <w:t>მარშრუტებზე</w:t>
      </w:r>
      <w:r w:rsidRPr="003D733D">
        <w:rPr>
          <w:rFonts w:eastAsia="Calibri"/>
        </w:rPr>
        <w:t xml:space="preserve"> </w:t>
      </w:r>
      <w:r w:rsidRPr="003D733D">
        <w:rPr>
          <w:rFonts w:ascii="Sylfaen" w:eastAsia="Calibri" w:hAnsi="Sylfaen" w:cs="Sylfaen"/>
        </w:rPr>
        <w:t>მოძრავი</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ნაკადების</w:t>
      </w:r>
      <w:r w:rsidRPr="003D733D">
        <w:rPr>
          <w:rFonts w:eastAsia="Calibri"/>
        </w:rPr>
        <w:t xml:space="preserve"> </w:t>
      </w:r>
      <w:r w:rsidRPr="003D733D">
        <w:rPr>
          <w:rFonts w:ascii="Sylfaen" w:eastAsia="Calibri" w:hAnsi="Sylfaen" w:cs="Sylfaen"/>
        </w:rPr>
        <w:t>ერთმანეთისგან</w:t>
      </w:r>
      <w:r w:rsidRPr="003D733D">
        <w:rPr>
          <w:rFonts w:eastAsia="Calibri"/>
        </w:rPr>
        <w:t xml:space="preserve"> </w:t>
      </w:r>
      <w:r w:rsidRPr="003D733D">
        <w:rPr>
          <w:rFonts w:ascii="Sylfaen" w:eastAsia="Calibri" w:hAnsi="Sylfaen" w:cs="Sylfaen"/>
        </w:rPr>
        <w:t>გარჩევას</w:t>
      </w:r>
      <w:r w:rsidRPr="003D733D">
        <w:rPr>
          <w:rFonts w:eastAsia="Calibri"/>
        </w:rPr>
        <w:t xml:space="preserve">, </w:t>
      </w:r>
      <w:r w:rsidRPr="003D733D">
        <w:rPr>
          <w:rFonts w:ascii="Sylfaen" w:eastAsia="Calibri" w:hAnsi="Sylfaen" w:cs="Sylfaen"/>
        </w:rPr>
        <w:t>რაც</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საშუალებების</w:t>
      </w:r>
      <w:r w:rsidRPr="003D733D">
        <w:rPr>
          <w:rFonts w:eastAsia="Calibri"/>
        </w:rPr>
        <w:t xml:space="preserve"> </w:t>
      </w:r>
      <w:r w:rsidRPr="003D733D">
        <w:rPr>
          <w:rFonts w:ascii="Sylfaen" w:eastAsia="Calibri" w:hAnsi="Sylfaen" w:cs="Sylfaen"/>
        </w:rPr>
        <w:t>მიერ</w:t>
      </w:r>
      <w:r w:rsidRPr="003D733D">
        <w:rPr>
          <w:rFonts w:eastAsia="Calibri"/>
        </w:rPr>
        <w:t xml:space="preserve"> </w:t>
      </w:r>
      <w:r w:rsidRPr="003D733D">
        <w:rPr>
          <w:rFonts w:ascii="Sylfaen" w:eastAsia="Calibri" w:hAnsi="Sylfaen" w:cs="Sylfaen"/>
        </w:rPr>
        <w:t>შეთავაზებული</w:t>
      </w:r>
      <w:r w:rsidRPr="003D733D">
        <w:rPr>
          <w:rFonts w:eastAsia="Calibri"/>
        </w:rPr>
        <w:t xml:space="preserve"> </w:t>
      </w:r>
      <w:r w:rsidRPr="003D733D">
        <w:rPr>
          <w:rFonts w:ascii="Sylfaen" w:eastAsia="Calibri" w:hAnsi="Sylfaen" w:cs="Sylfaen"/>
        </w:rPr>
        <w:t>ალტერნატიული</w:t>
      </w:r>
      <w:r w:rsidRPr="003D733D">
        <w:rPr>
          <w:rFonts w:eastAsia="Calibri"/>
        </w:rPr>
        <w:t xml:space="preserve"> </w:t>
      </w:r>
      <w:r w:rsidRPr="003D733D">
        <w:rPr>
          <w:rFonts w:ascii="Sylfaen" w:eastAsia="Calibri" w:hAnsi="Sylfaen" w:cs="Sylfaen"/>
        </w:rPr>
        <w:t>გზების</w:t>
      </w:r>
      <w:r w:rsidRPr="003D733D">
        <w:rPr>
          <w:rFonts w:eastAsia="Calibri"/>
        </w:rPr>
        <w:t xml:space="preserve"> </w:t>
      </w:r>
      <w:r w:rsidRPr="003D733D">
        <w:rPr>
          <w:rFonts w:ascii="Sylfaen" w:eastAsia="Calibri" w:hAnsi="Sylfaen" w:cs="Sylfaen"/>
        </w:rPr>
        <w:t>გამოყენების</w:t>
      </w:r>
      <w:r w:rsidRPr="003D733D">
        <w:rPr>
          <w:rFonts w:eastAsia="Calibri"/>
        </w:rPr>
        <w:t xml:space="preserve"> </w:t>
      </w:r>
      <w:r w:rsidRPr="003D733D">
        <w:rPr>
          <w:rFonts w:ascii="Sylfaen" w:eastAsia="Calibri" w:hAnsi="Sylfaen" w:cs="Sylfaen"/>
        </w:rPr>
        <w:t>მახასიათებლების</w:t>
      </w:r>
      <w:r w:rsidRPr="003D733D">
        <w:rPr>
          <w:rFonts w:eastAsia="Calibri"/>
        </w:rPr>
        <w:t xml:space="preserve"> </w:t>
      </w:r>
      <w:r w:rsidRPr="003D733D">
        <w:rPr>
          <w:rFonts w:ascii="Sylfaen" w:eastAsia="Calibri" w:hAnsi="Sylfaen" w:cs="Sylfaen"/>
        </w:rPr>
        <w:t>ადექვატურად</w:t>
      </w:r>
      <w:r w:rsidRPr="003D733D">
        <w:rPr>
          <w:rFonts w:eastAsia="Calibri"/>
        </w:rPr>
        <w:t xml:space="preserve"> </w:t>
      </w:r>
      <w:r w:rsidRPr="003D733D">
        <w:rPr>
          <w:rFonts w:ascii="Sylfaen" w:eastAsia="Calibri" w:hAnsi="Sylfaen" w:cs="Sylfaen"/>
        </w:rPr>
        <w:t>პროგნოზირებას</w:t>
      </w:r>
      <w:r w:rsidRPr="003D733D">
        <w:rPr>
          <w:rFonts w:eastAsia="Calibri"/>
        </w:rPr>
        <w:t xml:space="preserve"> </w:t>
      </w:r>
      <w:r w:rsidRPr="003D733D">
        <w:rPr>
          <w:rFonts w:ascii="Sylfaen" w:eastAsia="Calibri" w:hAnsi="Sylfaen" w:cs="Sylfaen"/>
        </w:rPr>
        <w:t>შეუწყობს</w:t>
      </w:r>
      <w:r w:rsidRPr="003D733D">
        <w:rPr>
          <w:rFonts w:eastAsia="Calibri"/>
        </w:rPr>
        <w:t xml:space="preserve"> </w:t>
      </w:r>
      <w:r w:rsidRPr="003D733D">
        <w:rPr>
          <w:rFonts w:ascii="Sylfaen" w:eastAsia="Calibri" w:hAnsi="Sylfaen" w:cs="Sylfaen"/>
        </w:rPr>
        <w:t>ხელს</w:t>
      </w:r>
      <w:r w:rsidRPr="003D733D">
        <w:rPr>
          <w:rFonts w:eastAsia="Calibri"/>
        </w:rPr>
        <w:t>.</w:t>
      </w:r>
    </w:p>
    <w:p w:rsidR="00AB4136" w:rsidRPr="003D733D" w:rsidRDefault="00AB4136" w:rsidP="00AB4136">
      <w:pPr>
        <w:rPr>
          <w:rFonts w:eastAsia="Calibri"/>
        </w:rPr>
      </w:pP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აღწერის</w:t>
      </w:r>
      <w:r w:rsidRPr="003D733D">
        <w:rPr>
          <w:rFonts w:eastAsia="Calibri"/>
        </w:rPr>
        <w:t xml:space="preserve"> </w:t>
      </w:r>
      <w:r w:rsidRPr="003D733D">
        <w:rPr>
          <w:rFonts w:ascii="Sylfaen" w:eastAsia="Calibri" w:hAnsi="Sylfaen" w:cs="Sylfaen"/>
        </w:rPr>
        <w:t>წარმოებისთვის</w:t>
      </w:r>
      <w:r w:rsidRPr="003D733D">
        <w:rPr>
          <w:rFonts w:eastAsia="Calibri"/>
        </w:rPr>
        <w:t xml:space="preserve"> </w:t>
      </w:r>
      <w:r w:rsidRPr="003D733D">
        <w:rPr>
          <w:rFonts w:ascii="Sylfaen" w:eastAsia="Calibri" w:hAnsi="Sylfaen" w:cs="Sylfaen"/>
        </w:rPr>
        <w:t>შერჩეული</w:t>
      </w:r>
      <w:r w:rsidRPr="003D733D">
        <w:rPr>
          <w:rFonts w:eastAsia="Calibri"/>
        </w:rPr>
        <w:t xml:space="preserve"> </w:t>
      </w:r>
      <w:r w:rsidRPr="003D733D">
        <w:rPr>
          <w:rFonts w:ascii="Sylfaen" w:eastAsia="Calibri" w:hAnsi="Sylfaen" w:cs="Sylfaen"/>
        </w:rPr>
        <w:t>ადგილების</w:t>
      </w:r>
      <w:r w:rsidRPr="003D733D">
        <w:rPr>
          <w:rFonts w:eastAsia="Calibri"/>
        </w:rPr>
        <w:t xml:space="preserve"> </w:t>
      </w:r>
      <w:r w:rsidRPr="003D733D">
        <w:rPr>
          <w:rFonts w:ascii="Sylfaen" w:eastAsia="Calibri" w:hAnsi="Sylfaen" w:cs="Sylfaen"/>
        </w:rPr>
        <w:t>მდებარეობები</w:t>
      </w:r>
      <w:r w:rsidRPr="003D733D">
        <w:rPr>
          <w:rFonts w:eastAsia="Calibri"/>
        </w:rPr>
        <w:t xml:space="preserve"> </w:t>
      </w:r>
      <w:r w:rsidRPr="003D733D">
        <w:rPr>
          <w:rFonts w:ascii="Sylfaen" w:eastAsia="Calibri" w:hAnsi="Sylfaen" w:cs="Sylfaen"/>
        </w:rPr>
        <w:t>მოცემულია</w:t>
      </w:r>
      <w:r w:rsidRPr="003D733D">
        <w:rPr>
          <w:rFonts w:eastAsia="Calibri"/>
        </w:rPr>
        <w:t xml:space="preserve"> </w:t>
      </w:r>
      <w:r w:rsidRPr="003D733D">
        <w:rPr>
          <w:rFonts w:ascii="Sylfaen" w:eastAsia="Calibri" w:hAnsi="Sylfaen" w:cs="Sylfaen"/>
        </w:rPr>
        <w:t>ცხრილში</w:t>
      </w:r>
      <w:r w:rsidRPr="003D733D">
        <w:rPr>
          <w:rFonts w:eastAsia="Calibri"/>
        </w:rPr>
        <w:t xml:space="preserve"> </w:t>
      </w:r>
      <w:r w:rsidR="009A4DA0">
        <w:rPr>
          <w:rFonts w:ascii="Sylfaen" w:eastAsia="Calibri" w:hAnsi="Sylfaen"/>
          <w:lang w:val="ka-GE"/>
        </w:rPr>
        <w:t>3.7</w:t>
      </w:r>
      <w:r>
        <w:rPr>
          <w:rFonts w:ascii="Sylfaen" w:eastAsia="Calibri" w:hAnsi="Sylfaen"/>
          <w:lang w:val="ka-GE"/>
        </w:rPr>
        <w:t>-</w:t>
      </w:r>
      <w:r w:rsidR="009A4DA0">
        <w:rPr>
          <w:rFonts w:ascii="Sylfaen" w:eastAsia="Calibri" w:hAnsi="Sylfaen"/>
          <w:lang w:val="ka-GE"/>
        </w:rPr>
        <w:t>1</w:t>
      </w:r>
      <w:r w:rsidRPr="003D733D">
        <w:rPr>
          <w:rFonts w:eastAsia="Calibri"/>
        </w:rPr>
        <w:t xml:space="preserve">, </w:t>
      </w:r>
      <w:r w:rsidRPr="003D733D">
        <w:rPr>
          <w:rFonts w:ascii="Sylfaen" w:eastAsia="Calibri" w:hAnsi="Sylfaen" w:cs="Sylfaen"/>
        </w:rPr>
        <w:t>ხოლო</w:t>
      </w:r>
      <w:r w:rsidRPr="003D733D">
        <w:rPr>
          <w:rFonts w:eastAsia="Calibri"/>
        </w:rPr>
        <w:t xml:space="preserve"> </w:t>
      </w:r>
      <w:r w:rsidRPr="003D733D">
        <w:rPr>
          <w:rFonts w:ascii="Sylfaen" w:eastAsia="Calibri" w:hAnsi="Sylfaen" w:cs="Sylfaen"/>
        </w:rPr>
        <w:t>შესაბამისი</w:t>
      </w:r>
      <w:r w:rsidRPr="003D733D">
        <w:rPr>
          <w:rFonts w:eastAsia="Calibri"/>
        </w:rPr>
        <w:t xml:space="preserve"> </w:t>
      </w:r>
      <w:r w:rsidRPr="003D733D">
        <w:rPr>
          <w:rFonts w:ascii="Sylfaen" w:eastAsia="Calibri" w:hAnsi="Sylfaen" w:cs="Sylfaen"/>
        </w:rPr>
        <w:t>სქემა</w:t>
      </w:r>
      <w:r w:rsidRPr="003D733D">
        <w:rPr>
          <w:rFonts w:eastAsia="Calibri"/>
        </w:rPr>
        <w:t xml:space="preserve"> – </w:t>
      </w:r>
      <w:r w:rsidRPr="003D733D">
        <w:rPr>
          <w:rFonts w:ascii="Sylfaen" w:eastAsia="Calibri" w:hAnsi="Sylfaen" w:cs="Sylfaen"/>
        </w:rPr>
        <w:t>სურათზე</w:t>
      </w:r>
      <w:r w:rsidRPr="003D733D">
        <w:rPr>
          <w:rFonts w:eastAsia="Calibri"/>
        </w:rPr>
        <w:t xml:space="preserve"> 4.</w:t>
      </w:r>
      <w:r>
        <w:rPr>
          <w:rFonts w:ascii="Sylfaen" w:eastAsia="Calibri" w:hAnsi="Sylfaen"/>
          <w:lang w:val="ka-GE"/>
        </w:rPr>
        <w:t>7</w:t>
      </w:r>
      <w:r w:rsidRPr="003D733D">
        <w:rPr>
          <w:rFonts w:eastAsia="Calibri"/>
        </w:rPr>
        <w:t>.1.</w:t>
      </w:r>
    </w:p>
    <w:p w:rsidR="00AB4136" w:rsidRPr="003D733D" w:rsidRDefault="00AB4136" w:rsidP="00AB4136">
      <w:pPr>
        <w:rPr>
          <w:rFonts w:eastAsia="Calibri"/>
        </w:rPr>
      </w:pPr>
      <w:r w:rsidRPr="003D733D">
        <w:rPr>
          <w:rFonts w:ascii="Sylfaen" w:eastAsia="Calibri" w:hAnsi="Sylfaen" w:cs="Sylfaen"/>
        </w:rPr>
        <w:t>ცხრილი</w:t>
      </w:r>
      <w:r w:rsidRPr="003D733D">
        <w:rPr>
          <w:rFonts w:eastAsia="Calibri"/>
        </w:rPr>
        <w:t xml:space="preserve"> </w:t>
      </w:r>
      <w:r w:rsidR="009A4DA0">
        <w:rPr>
          <w:rFonts w:ascii="Sylfaen" w:eastAsia="Calibri" w:hAnsi="Sylfaen"/>
          <w:lang w:val="ka-GE"/>
        </w:rPr>
        <w:t>3.7</w:t>
      </w:r>
      <w:r>
        <w:rPr>
          <w:rFonts w:ascii="Sylfaen" w:eastAsia="Calibri" w:hAnsi="Sylfaen"/>
          <w:lang w:val="ka-GE"/>
        </w:rPr>
        <w:t>-3</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აღწერის</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მდებარეობები</w:t>
      </w:r>
      <w:r w:rsidRPr="003D733D">
        <w:rPr>
          <w:rFonts w:eastAsia="Calibri"/>
        </w:rPr>
        <w:t xml:space="preserve"> </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19"/>
        <w:gridCol w:w="1417"/>
      </w:tblGrid>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AB4136" w:rsidRPr="003E09DD" w:rsidRDefault="00AB4136" w:rsidP="00AB4136">
            <w:pPr>
              <w:rPr>
                <w:rFonts w:eastAsia="Calibri"/>
                <w:sz w:val="20"/>
                <w:lang w:eastAsia="en-GB"/>
              </w:rPr>
            </w:pPr>
            <w:r w:rsidRPr="003E09DD">
              <w:rPr>
                <w:rFonts w:ascii="Sylfaen" w:hAnsi="Sylfaen" w:cs="Sylfaen"/>
                <w:sz w:val="20"/>
              </w:rPr>
              <w:t>პუნქტის</w:t>
            </w:r>
            <w:r w:rsidRPr="003E09DD">
              <w:rPr>
                <w:sz w:val="20"/>
              </w:rPr>
              <w:t xml:space="preserve"> </w:t>
            </w:r>
            <w:r w:rsidRPr="003E09DD">
              <w:rPr>
                <w:rFonts w:ascii="Sylfaen" w:hAnsi="Sylfaen" w:cs="Sylfaen"/>
                <w:sz w:val="20"/>
              </w:rPr>
              <w:t>საიდენტიფიკაციო</w:t>
            </w:r>
            <w:r w:rsidRPr="003E09DD">
              <w:rPr>
                <w:sz w:val="20"/>
              </w:rPr>
              <w:t xml:space="preserve"> </w:t>
            </w:r>
            <w:r w:rsidRPr="003E09DD">
              <w:rPr>
                <w:rFonts w:ascii="Sylfaen" w:hAnsi="Sylfaen" w:cs="Sylfaen"/>
                <w:sz w:val="20"/>
              </w:rPr>
              <w:t>ნომერი</w:t>
            </w:r>
          </w:p>
        </w:tc>
        <w:tc>
          <w:tcPr>
            <w:tcW w:w="3119"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AB4136" w:rsidRPr="003E09DD" w:rsidRDefault="00AB4136" w:rsidP="00AB4136">
            <w:pPr>
              <w:rPr>
                <w:sz w:val="20"/>
                <w:lang w:val="ka-GE"/>
              </w:rPr>
            </w:pPr>
            <w:r w:rsidRPr="003E09DD">
              <w:rPr>
                <w:rFonts w:ascii="Sylfaen" w:hAnsi="Sylfaen" w:cs="Sylfaen"/>
                <w:sz w:val="20"/>
              </w:rPr>
              <w:t>მდებარეობა</w:t>
            </w:r>
          </w:p>
        </w:tc>
        <w:tc>
          <w:tcPr>
            <w:tcW w:w="1417" w:type="dxa"/>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AB4136" w:rsidRPr="003E09DD" w:rsidRDefault="00AB4136" w:rsidP="00AB4136">
            <w:pPr>
              <w:rPr>
                <w:sz w:val="20"/>
              </w:rPr>
            </w:pPr>
            <w:r w:rsidRPr="003E09DD">
              <w:rPr>
                <w:rFonts w:ascii="Sylfaen" w:hAnsi="Sylfaen" w:cs="Sylfaen"/>
                <w:sz w:val="20"/>
              </w:rPr>
              <w:t>კმ</w:t>
            </w:r>
            <w:r w:rsidRPr="003E09DD">
              <w:rPr>
                <w:sz w:val="20"/>
              </w:rPr>
              <w:t xml:space="preserve"> </w:t>
            </w:r>
            <w:r w:rsidRPr="003E09DD">
              <w:rPr>
                <w:rFonts w:ascii="Sylfaen" w:hAnsi="Sylfaen" w:cs="Sylfaen"/>
                <w:sz w:val="20"/>
              </w:rPr>
              <w:t>ნიშნული</w:t>
            </w:r>
            <w:r w:rsidRPr="003E09DD">
              <w:rPr>
                <w:sz w:val="20"/>
              </w:rPr>
              <w:t xml:space="preserve"> </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OD1/MCC1</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val="ka-GE"/>
              </w:rPr>
            </w:pPr>
            <w:r w:rsidRPr="003E09DD">
              <w:rPr>
                <w:rFonts w:ascii="Sylfaen" w:hAnsi="Sylfaen" w:cs="Sylfaen"/>
                <w:sz w:val="20"/>
              </w:rPr>
              <w:t>ნასამხლარი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32</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OD2/MCC2</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ნასამხლარი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33</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MCC3</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val="ka-GE"/>
              </w:rPr>
            </w:pPr>
            <w:r w:rsidRPr="003E09DD">
              <w:rPr>
                <w:rFonts w:ascii="Sylfaen" w:hAnsi="Sylfaen" w:cs="Sylfaen"/>
                <w:sz w:val="20"/>
              </w:rPr>
              <w:t>აკურა</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44</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lastRenderedPageBreak/>
              <w:t>TMC1</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ველისციხის</w:t>
            </w:r>
            <w:r w:rsidRPr="003E09DD">
              <w:rPr>
                <w:sz w:val="20"/>
              </w:rPr>
              <w:t xml:space="preserve"> </w:t>
            </w:r>
            <w:r w:rsidRPr="003E09DD">
              <w:rPr>
                <w:rFonts w:ascii="Sylfaen" w:hAnsi="Sylfaen" w:cs="Sylfaen"/>
                <w:sz w:val="20"/>
              </w:rPr>
              <w:t>გადასახვევი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55</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MCC4</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ჩუმლაყი</w:t>
            </w:r>
            <w:r w:rsidRPr="003E09DD">
              <w:rPr>
                <w:sz w:val="20"/>
              </w:rPr>
              <w:t>-</w:t>
            </w:r>
            <w:r w:rsidRPr="003E09DD">
              <w:rPr>
                <w:rFonts w:ascii="Sylfaen" w:hAnsi="Sylfaen" w:cs="Sylfaen"/>
                <w:sz w:val="20"/>
              </w:rPr>
              <w:t>ახაშენი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57</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MCC5</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გურჯაანი</w:t>
            </w:r>
            <w:r w:rsidRPr="003E09DD">
              <w:rPr>
                <w:sz w:val="20"/>
              </w:rPr>
              <w:t>-</w:t>
            </w:r>
            <w:r w:rsidRPr="003E09DD">
              <w:rPr>
                <w:rFonts w:ascii="Sylfaen" w:hAnsi="Sylfaen" w:cs="Sylfaen"/>
                <w:sz w:val="20"/>
              </w:rPr>
              <w:t>ბაკურციხე</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68</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TMC2</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ბაკურციხის</w:t>
            </w:r>
            <w:r w:rsidRPr="003E09DD">
              <w:rPr>
                <w:sz w:val="20"/>
              </w:rPr>
              <w:t xml:space="preserve"> </w:t>
            </w:r>
            <w:r w:rsidRPr="003E09DD">
              <w:rPr>
                <w:rFonts w:ascii="Sylfaen" w:hAnsi="Sylfaen" w:cs="Sylfaen"/>
                <w:sz w:val="20"/>
              </w:rPr>
              <w:t>გადასახვევი</w:t>
            </w:r>
            <w:r w:rsidRPr="003E09DD">
              <w:rPr>
                <w:sz w:val="20"/>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103</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OD3/MCC6</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ვაქირი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110</w:t>
            </w:r>
          </w:p>
        </w:tc>
      </w:tr>
      <w:tr w:rsidR="00AB4136" w:rsidRPr="003E09DD" w:rsidTr="00AB4136">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sz w:val="20"/>
              </w:rPr>
              <w:t>OD4/MCC7</w:t>
            </w:r>
          </w:p>
        </w:tc>
        <w:tc>
          <w:tcPr>
            <w:tcW w:w="3119"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rPr>
            </w:pPr>
            <w:r w:rsidRPr="003E09DD">
              <w:rPr>
                <w:rFonts w:ascii="Sylfaen" w:hAnsi="Sylfaen" w:cs="Sylfaen"/>
                <w:sz w:val="20"/>
              </w:rPr>
              <w:t>მაშნაარი</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AB4136" w:rsidRPr="003E09DD" w:rsidRDefault="00AB4136" w:rsidP="00AB4136">
            <w:pPr>
              <w:rPr>
                <w:sz w:val="20"/>
                <w:lang w:eastAsia="en-GB"/>
              </w:rPr>
            </w:pPr>
            <w:r w:rsidRPr="003E09DD">
              <w:rPr>
                <w:sz w:val="20"/>
              </w:rPr>
              <w:t>114</w:t>
            </w:r>
          </w:p>
        </w:tc>
      </w:tr>
    </w:tbl>
    <w:p w:rsidR="00AB4136" w:rsidRPr="00F8565C" w:rsidRDefault="00AB4136" w:rsidP="00AB4136">
      <w:pPr>
        <w:rPr>
          <w:sz w:val="18"/>
          <w:lang w:val="ka-GE"/>
        </w:rPr>
      </w:pPr>
      <w:r w:rsidRPr="00F8565C">
        <w:rPr>
          <w:rFonts w:ascii="Sylfaen" w:eastAsia="Calibri" w:hAnsi="Sylfaen" w:cs="Sylfaen"/>
          <w:b/>
          <w:sz w:val="18"/>
        </w:rPr>
        <w:t>აღნიშვნები</w:t>
      </w:r>
      <w:r w:rsidRPr="00F8565C">
        <w:rPr>
          <w:rFonts w:eastAsia="Calibri"/>
          <w:b/>
          <w:sz w:val="18"/>
        </w:rPr>
        <w:t>:</w:t>
      </w:r>
      <w:r w:rsidRPr="00F8565C">
        <w:rPr>
          <w:rFonts w:eastAsia="Calibri"/>
          <w:sz w:val="18"/>
        </w:rPr>
        <w:t xml:space="preserve">  MCC </w:t>
      </w:r>
      <w:r w:rsidRPr="00F8565C">
        <w:rPr>
          <w:rFonts w:ascii="Sylfaen" w:eastAsia="Calibri" w:hAnsi="Sylfaen"/>
          <w:sz w:val="18"/>
          <w:lang w:val="ka-GE"/>
        </w:rPr>
        <w:t>სატრანპორტო ნაკადის კლასიფიცირებული დათვლა (ხელით)</w:t>
      </w:r>
      <w:r w:rsidRPr="00F8565C">
        <w:rPr>
          <w:rFonts w:eastAsia="Calibri"/>
          <w:sz w:val="18"/>
        </w:rPr>
        <w:t xml:space="preserve">, OD – </w:t>
      </w:r>
      <w:r w:rsidRPr="00F8565C">
        <w:rPr>
          <w:rFonts w:ascii="Sylfaen" w:eastAsia="Calibri" w:hAnsi="Sylfaen"/>
          <w:sz w:val="18"/>
          <w:lang w:val="ka-GE"/>
        </w:rPr>
        <w:t>საწყისი და საბოლოო პუნქტების გამოკითხვა</w:t>
      </w:r>
      <w:r w:rsidRPr="00F8565C">
        <w:rPr>
          <w:rFonts w:eastAsia="Calibri"/>
          <w:sz w:val="18"/>
        </w:rPr>
        <w:t xml:space="preserve">, TMC – </w:t>
      </w:r>
      <w:r w:rsidRPr="00F8565C">
        <w:rPr>
          <w:rFonts w:ascii="Sylfaen" w:eastAsia="Calibri" w:hAnsi="Sylfaen" w:cs="Sylfaen"/>
          <w:sz w:val="18"/>
        </w:rPr>
        <w:t>გზიდან</w:t>
      </w:r>
      <w:r w:rsidRPr="00F8565C">
        <w:rPr>
          <w:rFonts w:eastAsia="Calibri"/>
          <w:sz w:val="18"/>
        </w:rPr>
        <w:t xml:space="preserve"> </w:t>
      </w:r>
      <w:r w:rsidRPr="00F8565C">
        <w:rPr>
          <w:rFonts w:ascii="Sylfaen" w:eastAsia="Calibri" w:hAnsi="Sylfaen" w:cs="Sylfaen"/>
          <w:sz w:val="18"/>
        </w:rPr>
        <w:t>გასული</w:t>
      </w:r>
      <w:r w:rsidRPr="00F8565C">
        <w:rPr>
          <w:rFonts w:eastAsia="Calibri"/>
          <w:sz w:val="18"/>
        </w:rPr>
        <w:t>/</w:t>
      </w:r>
      <w:r w:rsidRPr="00F8565C">
        <w:rPr>
          <w:rFonts w:ascii="Sylfaen" w:eastAsia="Calibri" w:hAnsi="Sylfaen" w:cs="Sylfaen"/>
          <w:sz w:val="18"/>
        </w:rPr>
        <w:t>გზაზე</w:t>
      </w:r>
      <w:r w:rsidRPr="00F8565C">
        <w:rPr>
          <w:rFonts w:eastAsia="Calibri"/>
          <w:sz w:val="18"/>
        </w:rPr>
        <w:t xml:space="preserve"> </w:t>
      </w:r>
      <w:r w:rsidRPr="00F8565C">
        <w:rPr>
          <w:rFonts w:ascii="Sylfaen" w:eastAsia="Calibri" w:hAnsi="Sylfaen" w:cs="Sylfaen"/>
          <w:sz w:val="18"/>
        </w:rPr>
        <w:t>შემოსული</w:t>
      </w:r>
      <w:r w:rsidRPr="00F8565C">
        <w:rPr>
          <w:rFonts w:eastAsia="Calibri"/>
          <w:sz w:val="18"/>
        </w:rPr>
        <w:t xml:space="preserve"> </w:t>
      </w:r>
      <w:r w:rsidRPr="00F8565C">
        <w:rPr>
          <w:rFonts w:ascii="Sylfaen" w:eastAsia="Calibri" w:hAnsi="Sylfaen" w:cs="Sylfaen"/>
          <w:sz w:val="18"/>
        </w:rPr>
        <w:t>სატრანსპორტო</w:t>
      </w:r>
      <w:r w:rsidRPr="00F8565C">
        <w:rPr>
          <w:rFonts w:eastAsia="Calibri"/>
          <w:sz w:val="18"/>
        </w:rPr>
        <w:t xml:space="preserve"> </w:t>
      </w:r>
      <w:r w:rsidRPr="00F8565C">
        <w:rPr>
          <w:rFonts w:ascii="Sylfaen" w:eastAsia="Calibri" w:hAnsi="Sylfaen" w:cs="Sylfaen"/>
          <w:sz w:val="18"/>
        </w:rPr>
        <w:t>ნაკადების</w:t>
      </w:r>
      <w:r w:rsidRPr="00F8565C">
        <w:rPr>
          <w:rFonts w:eastAsia="Calibri"/>
          <w:sz w:val="18"/>
        </w:rPr>
        <w:t xml:space="preserve"> </w:t>
      </w:r>
      <w:r w:rsidRPr="00F8565C">
        <w:rPr>
          <w:rFonts w:ascii="Sylfaen" w:eastAsia="Calibri" w:hAnsi="Sylfaen" w:cs="Sylfaen"/>
          <w:sz w:val="18"/>
        </w:rPr>
        <w:t>დათვლა</w:t>
      </w:r>
      <w:r w:rsidRPr="00F8565C">
        <w:rPr>
          <w:rFonts w:eastAsia="Calibri"/>
          <w:sz w:val="18"/>
        </w:rPr>
        <w:t xml:space="preserve">. </w:t>
      </w:r>
    </w:p>
    <w:p w:rsidR="00AB4136" w:rsidRPr="00F8565C" w:rsidRDefault="00AB4136" w:rsidP="00AB4136">
      <w:pPr>
        <w:rPr>
          <w:rFonts w:eastAsia="Calibri"/>
          <w:sz w:val="18"/>
        </w:rPr>
      </w:pPr>
      <w:r w:rsidRPr="00F8565C">
        <w:rPr>
          <w:rFonts w:ascii="Sylfaen" w:eastAsia="Calibri" w:hAnsi="Sylfaen" w:cs="Sylfaen"/>
          <w:b/>
          <w:sz w:val="18"/>
        </w:rPr>
        <w:t>შენიშვნა</w:t>
      </w:r>
      <w:r w:rsidRPr="00F8565C">
        <w:rPr>
          <w:rFonts w:eastAsia="Calibri"/>
          <w:b/>
          <w:sz w:val="18"/>
        </w:rPr>
        <w:t>:</w:t>
      </w:r>
      <w:r w:rsidRPr="00F8565C">
        <w:rPr>
          <w:rFonts w:eastAsia="Calibri"/>
          <w:sz w:val="18"/>
        </w:rPr>
        <w:t xml:space="preserve"> </w:t>
      </w:r>
      <w:r w:rsidRPr="00F8565C">
        <w:rPr>
          <w:rFonts w:ascii="Sylfaen" w:eastAsia="Calibri" w:hAnsi="Sylfaen" w:cs="Sylfaen"/>
          <w:sz w:val="18"/>
        </w:rPr>
        <w:t>თელავი</w:t>
      </w:r>
      <w:r w:rsidRPr="00F8565C">
        <w:rPr>
          <w:rFonts w:eastAsia="Calibri"/>
          <w:sz w:val="18"/>
        </w:rPr>
        <w:t>-</w:t>
      </w:r>
      <w:r w:rsidRPr="00F8565C">
        <w:rPr>
          <w:rFonts w:ascii="Sylfaen" w:eastAsia="Calibri" w:hAnsi="Sylfaen" w:cs="Sylfaen"/>
          <w:sz w:val="18"/>
        </w:rPr>
        <w:t>ბაკურციხის</w:t>
      </w:r>
      <w:r w:rsidRPr="00F8565C">
        <w:rPr>
          <w:rFonts w:eastAsia="Calibri"/>
          <w:sz w:val="18"/>
        </w:rPr>
        <w:t xml:space="preserve"> </w:t>
      </w:r>
      <w:r w:rsidRPr="00F8565C">
        <w:rPr>
          <w:rFonts w:ascii="Sylfaen" w:eastAsia="Calibri" w:hAnsi="Sylfaen" w:cs="Sylfaen"/>
          <w:sz w:val="18"/>
        </w:rPr>
        <w:t>მონაკვეთზე</w:t>
      </w:r>
      <w:r w:rsidRPr="00F8565C">
        <w:rPr>
          <w:rFonts w:eastAsia="Calibri"/>
          <w:sz w:val="18"/>
        </w:rPr>
        <w:t xml:space="preserve"> </w:t>
      </w:r>
      <w:r w:rsidRPr="00F8565C">
        <w:rPr>
          <w:rFonts w:ascii="Sylfaen" w:eastAsia="Calibri" w:hAnsi="Sylfaen" w:cs="Sylfaen"/>
          <w:sz w:val="18"/>
        </w:rPr>
        <w:t>კოლიმეტრაჟი</w:t>
      </w:r>
      <w:r w:rsidRPr="00F8565C">
        <w:rPr>
          <w:rFonts w:eastAsia="Calibri"/>
          <w:sz w:val="18"/>
        </w:rPr>
        <w:t xml:space="preserve"> (</w:t>
      </w:r>
      <w:r w:rsidRPr="00F8565C">
        <w:rPr>
          <w:rFonts w:ascii="Sylfaen" w:eastAsia="Calibri" w:hAnsi="Sylfaen" w:cs="Sylfaen"/>
          <w:sz w:val="18"/>
        </w:rPr>
        <w:t>კმ</w:t>
      </w:r>
      <w:r w:rsidRPr="00F8565C">
        <w:rPr>
          <w:rFonts w:eastAsia="Calibri"/>
          <w:sz w:val="18"/>
        </w:rPr>
        <w:t xml:space="preserve"> </w:t>
      </w:r>
      <w:r w:rsidRPr="00F8565C">
        <w:rPr>
          <w:rFonts w:ascii="Sylfaen" w:eastAsia="Calibri" w:hAnsi="Sylfaen" w:cs="Sylfaen"/>
          <w:sz w:val="18"/>
        </w:rPr>
        <w:t>ნიშნულები</w:t>
      </w:r>
      <w:r w:rsidRPr="00F8565C">
        <w:rPr>
          <w:rFonts w:eastAsia="Calibri"/>
          <w:sz w:val="18"/>
        </w:rPr>
        <w:t xml:space="preserve">) </w:t>
      </w:r>
      <w:r w:rsidRPr="00F8565C">
        <w:rPr>
          <w:rFonts w:ascii="Sylfaen" w:eastAsia="Calibri" w:hAnsi="Sylfaen" w:cs="Sylfaen"/>
          <w:sz w:val="18"/>
        </w:rPr>
        <w:t>აითვლება</w:t>
      </w:r>
      <w:r w:rsidRPr="00F8565C">
        <w:rPr>
          <w:rFonts w:eastAsia="Calibri"/>
          <w:sz w:val="18"/>
        </w:rPr>
        <w:t xml:space="preserve"> </w:t>
      </w:r>
      <w:r w:rsidRPr="00F8565C">
        <w:rPr>
          <w:rFonts w:ascii="Sylfaen" w:eastAsia="Calibri" w:hAnsi="Sylfaen" w:cs="Sylfaen"/>
          <w:sz w:val="18"/>
        </w:rPr>
        <w:t>ახმეტიდან</w:t>
      </w:r>
      <w:r w:rsidRPr="00F8565C">
        <w:rPr>
          <w:rFonts w:eastAsia="Calibri"/>
          <w:sz w:val="18"/>
        </w:rPr>
        <w:t xml:space="preserve">, </w:t>
      </w:r>
      <w:r w:rsidRPr="00F8565C">
        <w:rPr>
          <w:rFonts w:ascii="Sylfaen" w:eastAsia="Calibri" w:hAnsi="Sylfaen" w:cs="Sylfaen"/>
          <w:sz w:val="18"/>
        </w:rPr>
        <w:t>ხოლო</w:t>
      </w:r>
      <w:r w:rsidRPr="00F8565C">
        <w:rPr>
          <w:rFonts w:eastAsia="Calibri"/>
          <w:sz w:val="18"/>
        </w:rPr>
        <w:t xml:space="preserve"> </w:t>
      </w:r>
      <w:r w:rsidRPr="00F8565C">
        <w:rPr>
          <w:rFonts w:ascii="Sylfaen" w:eastAsia="Calibri" w:hAnsi="Sylfaen" w:cs="Sylfaen"/>
          <w:sz w:val="18"/>
        </w:rPr>
        <w:t>ბაკურციხე</w:t>
      </w:r>
      <w:r w:rsidRPr="00F8565C">
        <w:rPr>
          <w:rFonts w:eastAsia="Calibri"/>
          <w:sz w:val="18"/>
        </w:rPr>
        <w:t>-</w:t>
      </w:r>
      <w:r w:rsidRPr="00F8565C">
        <w:rPr>
          <w:rFonts w:ascii="Sylfaen" w:eastAsia="Calibri" w:hAnsi="Sylfaen" w:cs="Sylfaen"/>
          <w:sz w:val="18"/>
        </w:rPr>
        <w:t>წნორის</w:t>
      </w:r>
      <w:r w:rsidRPr="00F8565C">
        <w:rPr>
          <w:rFonts w:eastAsia="Calibri"/>
          <w:sz w:val="18"/>
        </w:rPr>
        <w:t xml:space="preserve"> </w:t>
      </w:r>
      <w:r w:rsidRPr="00F8565C">
        <w:rPr>
          <w:rFonts w:ascii="Sylfaen" w:eastAsia="Calibri" w:hAnsi="Sylfaen" w:cs="Sylfaen"/>
          <w:sz w:val="18"/>
        </w:rPr>
        <w:t>მონაკვეთზე</w:t>
      </w:r>
      <w:r w:rsidRPr="00F8565C">
        <w:rPr>
          <w:rFonts w:eastAsia="Calibri"/>
          <w:sz w:val="18"/>
        </w:rPr>
        <w:t xml:space="preserve"> - </w:t>
      </w:r>
      <w:r w:rsidRPr="00F8565C">
        <w:rPr>
          <w:rFonts w:ascii="Sylfaen" w:eastAsia="Calibri" w:hAnsi="Sylfaen" w:cs="Sylfaen"/>
          <w:sz w:val="18"/>
        </w:rPr>
        <w:t>თბილისიდან</w:t>
      </w:r>
      <w:r w:rsidRPr="00F8565C">
        <w:rPr>
          <w:rFonts w:eastAsia="Calibri"/>
          <w:sz w:val="18"/>
        </w:rPr>
        <w:t>.</w:t>
      </w:r>
    </w:p>
    <w:p w:rsidR="00AB4136" w:rsidRPr="00F8565C" w:rsidRDefault="00AB4136" w:rsidP="00AB4136">
      <w:pPr>
        <w:rPr>
          <w:rFonts w:eastAsia="Calibri"/>
          <w:sz w:val="18"/>
        </w:rPr>
      </w:pPr>
      <w:r w:rsidRPr="00F8565C">
        <w:rPr>
          <w:rFonts w:ascii="Sylfaen" w:eastAsia="Calibri" w:hAnsi="Sylfaen" w:cs="Sylfaen"/>
          <w:b/>
          <w:sz w:val="18"/>
        </w:rPr>
        <w:t>წყარო</w:t>
      </w:r>
      <w:r w:rsidRPr="00F8565C">
        <w:rPr>
          <w:rFonts w:eastAsia="Calibri"/>
          <w:b/>
          <w:sz w:val="18"/>
        </w:rPr>
        <w:t>:</w:t>
      </w:r>
      <w:r w:rsidRPr="00F8565C">
        <w:rPr>
          <w:rFonts w:eastAsia="Calibri"/>
          <w:sz w:val="18"/>
        </w:rPr>
        <w:t xml:space="preserve"> </w:t>
      </w:r>
      <w:r w:rsidRPr="00F8565C">
        <w:rPr>
          <w:rFonts w:ascii="Sylfaen" w:eastAsia="Calibri" w:hAnsi="Sylfaen" w:cs="Sylfaen"/>
          <w:sz w:val="18"/>
        </w:rPr>
        <w:t>კონსულტანტი</w:t>
      </w:r>
    </w:p>
    <w:p w:rsidR="00AB4136" w:rsidRPr="003D733D" w:rsidRDefault="00AB4136" w:rsidP="00AB4136">
      <w:pPr>
        <w:rPr>
          <w:rFonts w:eastAsia="Calibri"/>
        </w:rPr>
      </w:pPr>
    </w:p>
    <w:p w:rsidR="00AB4136" w:rsidRPr="003D733D" w:rsidRDefault="00AB4136" w:rsidP="00AB4136">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გამოკითხვა</w:t>
      </w:r>
      <w:r w:rsidRPr="003D733D">
        <w:t xml:space="preserve"> </w:t>
      </w:r>
      <w:r w:rsidRPr="003D733D">
        <w:rPr>
          <w:rFonts w:ascii="Sylfaen" w:hAnsi="Sylfaen" w:cs="Sylfaen"/>
        </w:rPr>
        <w:t>ცალკეულ</w:t>
      </w:r>
      <w:r w:rsidRPr="003D733D">
        <w:t xml:space="preserve"> </w:t>
      </w:r>
      <w:r w:rsidRPr="003D733D">
        <w:rPr>
          <w:rFonts w:ascii="Sylfaen" w:hAnsi="Sylfaen" w:cs="Sylfaen"/>
        </w:rPr>
        <w:t>პუნქტებში</w:t>
      </w:r>
      <w:r w:rsidRPr="003D733D">
        <w:t xml:space="preserve"> </w:t>
      </w:r>
      <w:r w:rsidRPr="003D733D">
        <w:rPr>
          <w:rFonts w:ascii="Sylfaen" w:hAnsi="Sylfaen" w:cs="Sylfaen"/>
        </w:rPr>
        <w:t>თითო</w:t>
      </w:r>
      <w:r w:rsidRPr="003D733D">
        <w:t xml:space="preserve"> </w:t>
      </w:r>
      <w:r w:rsidRPr="003D733D">
        <w:rPr>
          <w:rFonts w:ascii="Sylfaen" w:hAnsi="Sylfaen" w:cs="Sylfaen"/>
        </w:rPr>
        <w:t>მიმართულებას</w:t>
      </w:r>
      <w:r w:rsidRPr="003D733D">
        <w:t xml:space="preserve"> </w:t>
      </w:r>
      <w:r w:rsidRPr="003D733D">
        <w:rPr>
          <w:rFonts w:ascii="Sylfaen" w:hAnsi="Sylfaen" w:cs="Sylfaen"/>
        </w:rPr>
        <w:t>მოიცავდა</w:t>
      </w:r>
      <w:r w:rsidRPr="003D733D">
        <w:t xml:space="preserve">, </w:t>
      </w:r>
      <w:r w:rsidRPr="003D733D">
        <w:rPr>
          <w:rFonts w:ascii="Sylfaen" w:hAnsi="Sylfaen" w:cs="Sylfaen"/>
        </w:rPr>
        <w:t>რის</w:t>
      </w:r>
      <w:r w:rsidRPr="003D733D">
        <w:t xml:space="preserve"> </w:t>
      </w:r>
      <w:r w:rsidRPr="003D733D">
        <w:rPr>
          <w:rFonts w:ascii="Sylfaen" w:hAnsi="Sylfaen" w:cs="Sylfaen"/>
        </w:rPr>
        <w:t>გამოც</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შედეგები</w:t>
      </w:r>
      <w:r w:rsidRPr="003D733D">
        <w:t xml:space="preserve"> </w:t>
      </w:r>
      <w:r w:rsidRPr="003D733D">
        <w:rPr>
          <w:rFonts w:ascii="Sylfaen" w:hAnsi="Sylfaen" w:cs="Sylfaen"/>
        </w:rPr>
        <w:t>ორი</w:t>
      </w:r>
      <w:r w:rsidRPr="003D733D">
        <w:t xml:space="preserve"> </w:t>
      </w:r>
      <w:r w:rsidRPr="003D733D">
        <w:rPr>
          <w:rFonts w:ascii="Sylfaen" w:hAnsi="Sylfaen" w:cs="Sylfaen"/>
        </w:rPr>
        <w:t>წყვილისგან</w:t>
      </w:r>
      <w:r w:rsidRPr="003D733D">
        <w:t xml:space="preserve"> </w:t>
      </w:r>
      <w:r w:rsidRPr="003D733D">
        <w:rPr>
          <w:rFonts w:ascii="Sylfaen" w:hAnsi="Sylfaen" w:cs="Sylfaen"/>
        </w:rPr>
        <w:t>შედგება</w:t>
      </w:r>
      <w:r w:rsidRPr="003D733D">
        <w:t xml:space="preserve">. </w:t>
      </w:r>
      <w:r w:rsidRPr="003D733D">
        <w:rPr>
          <w:rFonts w:ascii="Sylfaen" w:hAnsi="Sylfaen" w:cs="Sylfaen"/>
        </w:rPr>
        <w:t>ლოჯისტიკური</w:t>
      </w:r>
      <w:r w:rsidRPr="003D733D">
        <w:t xml:space="preserve"> </w:t>
      </w:r>
      <w:r w:rsidRPr="003D733D">
        <w:rPr>
          <w:rFonts w:ascii="Sylfaen" w:hAnsi="Sylfaen" w:cs="Sylfaen"/>
        </w:rPr>
        <w:t>და</w:t>
      </w:r>
      <w:r w:rsidRPr="003D733D">
        <w:t xml:space="preserve"> </w:t>
      </w:r>
      <w:r w:rsidRPr="003D733D">
        <w:rPr>
          <w:rFonts w:ascii="Sylfaen" w:hAnsi="Sylfaen" w:cs="Sylfaen"/>
        </w:rPr>
        <w:t>უსაფრთხოების</w:t>
      </w:r>
      <w:r w:rsidRPr="003D733D">
        <w:t xml:space="preserve"> </w:t>
      </w:r>
      <w:r w:rsidRPr="003D733D">
        <w:rPr>
          <w:rFonts w:ascii="Sylfaen" w:hAnsi="Sylfaen" w:cs="Sylfaen"/>
        </w:rPr>
        <w:t>მოსაზრებების</w:t>
      </w:r>
      <w:r w:rsidRPr="003D733D">
        <w:t xml:space="preserve"> </w:t>
      </w:r>
      <w:r w:rsidRPr="003D733D">
        <w:rPr>
          <w:rFonts w:ascii="Sylfaen" w:hAnsi="Sylfaen" w:cs="Sylfaen"/>
        </w:rPr>
        <w:t>გამო</w:t>
      </w:r>
      <w:r w:rsidRPr="003D733D">
        <w:t xml:space="preserve">, </w:t>
      </w:r>
      <w:r w:rsidRPr="003D733D">
        <w:rPr>
          <w:rFonts w:ascii="Sylfaen" w:hAnsi="Sylfaen" w:cs="Sylfaen"/>
        </w:rPr>
        <w:t>ერთსა</w:t>
      </w:r>
      <w:r w:rsidRPr="003D733D">
        <w:t xml:space="preserve"> </w:t>
      </w:r>
      <w:r w:rsidRPr="003D733D">
        <w:rPr>
          <w:rFonts w:ascii="Sylfaen" w:hAnsi="Sylfaen" w:cs="Sylfaen"/>
        </w:rPr>
        <w:t>და</w:t>
      </w:r>
      <w:r w:rsidRPr="003D733D">
        <w:t xml:space="preserve"> </w:t>
      </w:r>
      <w:r w:rsidRPr="003D733D">
        <w:rPr>
          <w:rFonts w:ascii="Sylfaen" w:hAnsi="Sylfaen" w:cs="Sylfaen"/>
        </w:rPr>
        <w:t>იმავე</w:t>
      </w:r>
      <w:r w:rsidRPr="003D733D">
        <w:t xml:space="preserve"> </w:t>
      </w:r>
      <w:r w:rsidRPr="003D733D">
        <w:rPr>
          <w:rFonts w:ascii="Sylfaen" w:hAnsi="Sylfaen" w:cs="Sylfaen"/>
        </w:rPr>
        <w:t>პუნქტში</w:t>
      </w:r>
      <w:r w:rsidRPr="003D733D">
        <w:t xml:space="preserve"> </w:t>
      </w:r>
      <w:r w:rsidRPr="003D733D">
        <w:rPr>
          <w:rFonts w:ascii="Sylfaen" w:hAnsi="Sylfaen" w:cs="Sylfaen"/>
        </w:rPr>
        <w:t>ორივე</w:t>
      </w:r>
      <w:r w:rsidRPr="003D733D">
        <w:t xml:space="preserve"> </w:t>
      </w:r>
      <w:r w:rsidRPr="003D733D">
        <w:rPr>
          <w:rFonts w:ascii="Sylfaen" w:hAnsi="Sylfaen" w:cs="Sylfaen"/>
        </w:rPr>
        <w:t>მიმართულების</w:t>
      </w:r>
      <w:r w:rsidRPr="003D733D">
        <w:t xml:space="preserve"> </w:t>
      </w:r>
      <w:r w:rsidRPr="003D733D">
        <w:rPr>
          <w:rFonts w:ascii="Sylfaen" w:hAnsi="Sylfaen" w:cs="Sylfaen"/>
        </w:rPr>
        <w:t>აღწერა</w:t>
      </w:r>
      <w:r w:rsidRPr="003D733D">
        <w:t xml:space="preserve"> </w:t>
      </w:r>
      <w:r w:rsidRPr="003D733D">
        <w:rPr>
          <w:rFonts w:ascii="Sylfaen" w:hAnsi="Sylfaen" w:cs="Sylfaen"/>
        </w:rPr>
        <w:t>შეუძლებელი</w:t>
      </w:r>
      <w:r w:rsidRPr="003D733D">
        <w:t xml:space="preserve"> </w:t>
      </w:r>
      <w:r w:rsidRPr="003D733D">
        <w:rPr>
          <w:rFonts w:ascii="Sylfaen" w:hAnsi="Sylfaen" w:cs="Sylfaen"/>
        </w:rPr>
        <w:t>აღმოჩნდა</w:t>
      </w:r>
      <w:r w:rsidRPr="003D733D">
        <w:t>.</w:t>
      </w:r>
    </w:p>
    <w:p w:rsidR="00AB4136" w:rsidRPr="003D733D" w:rsidRDefault="00AB4136" w:rsidP="00AB4136">
      <w:r w:rsidRPr="003D733D">
        <w:rPr>
          <w:noProof/>
          <w:lang w:val="en-US" w:eastAsia="en-US"/>
        </w:rPr>
        <mc:AlternateContent>
          <mc:Choice Requires="wpc">
            <w:drawing>
              <wp:inline distT="0" distB="0" distL="0" distR="0" wp14:anchorId="12D7185E" wp14:editId="60CE8179">
                <wp:extent cx="6202392" cy="3728720"/>
                <wp:effectExtent l="0" t="0" r="0" b="0"/>
                <wp:docPr id="223" name="Canvas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6" name="Rectangle 5"/>
                        <wps:cNvSpPr>
                          <a:spLocks noChangeArrowheads="1"/>
                        </wps:cNvSpPr>
                        <wps:spPr bwMode="auto">
                          <a:xfrm>
                            <a:off x="20900" y="27300"/>
                            <a:ext cx="7302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axmetisken</w:t>
                              </w:r>
                            </w:p>
                          </w:txbxContent>
                        </wps:txbx>
                        <wps:bodyPr rot="0" vert="horz" wrap="none" lIns="0" tIns="0" rIns="0" bIns="0" anchor="t" anchorCtr="0" upright="1">
                          <a:spAutoFit/>
                        </wps:bodyPr>
                      </wps:wsp>
                      <wps:wsp>
                        <wps:cNvPr id="87" name="Rectangle 6"/>
                        <wps:cNvSpPr>
                          <a:spLocks noChangeArrowheads="1"/>
                        </wps:cNvSpPr>
                        <wps:spPr bwMode="auto">
                          <a:xfrm>
                            <a:off x="536509" y="151701"/>
                            <a:ext cx="5124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Telavi</w:t>
                              </w:r>
                            </w:p>
                          </w:txbxContent>
                        </wps:txbx>
                        <wps:bodyPr rot="0" vert="horz" wrap="none" lIns="0" tIns="0" rIns="0" bIns="0" anchor="t" anchorCtr="0" upright="1">
                          <a:spAutoFit/>
                        </wps:bodyPr>
                      </wps:wsp>
                      <wps:wsp>
                        <wps:cNvPr id="88" name="Rectangle 7"/>
                        <wps:cNvSpPr>
                          <a:spLocks noChangeArrowheads="1"/>
                        </wps:cNvSpPr>
                        <wps:spPr bwMode="auto">
                          <a:xfrm>
                            <a:off x="900865" y="440602"/>
                            <a:ext cx="97345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Sylfaen" w:hAnsi="Sylfaen"/>
                                </w:rPr>
                              </w:pPr>
                              <w:r w:rsidRPr="00F8565C">
                                <w:rPr>
                                  <w:rFonts w:ascii="Sylfaen" w:hAnsi="Sylfaen"/>
                                </w:rPr>
                                <w:t>OD1&amp;2/mcc1&amp;2</w:t>
                              </w:r>
                            </w:p>
                          </w:txbxContent>
                        </wps:txbx>
                        <wps:bodyPr rot="0" vert="horz" wrap="none" lIns="0" tIns="0" rIns="0" bIns="0" anchor="t" anchorCtr="0" upright="1">
                          <a:spAutoFit/>
                        </wps:bodyPr>
                      </wps:wsp>
                      <wps:wsp>
                        <wps:cNvPr id="89" name="Rectangle 8"/>
                        <wps:cNvSpPr>
                          <a:spLocks noChangeArrowheads="1"/>
                        </wps:cNvSpPr>
                        <wps:spPr bwMode="auto">
                          <a:xfrm>
                            <a:off x="2249837" y="440602"/>
                            <a:ext cx="7899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yvarlisken</w:t>
                              </w:r>
                            </w:p>
                          </w:txbxContent>
                        </wps:txbx>
                        <wps:bodyPr rot="0" vert="horz" wrap="none" lIns="0" tIns="0" rIns="0" bIns="0" anchor="t" anchorCtr="0" upright="1">
                          <a:spAutoFit/>
                        </wps:bodyPr>
                      </wps:wsp>
                      <wps:wsp>
                        <wps:cNvPr id="90" name="Rectangle 9"/>
                        <wps:cNvSpPr>
                          <a:spLocks noChangeArrowheads="1"/>
                        </wps:cNvSpPr>
                        <wps:spPr bwMode="auto">
                          <a:xfrm>
                            <a:off x="901015" y="716204"/>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3D733D" w:rsidRDefault="00853D0C" w:rsidP="00AB4136">
                              <w:r w:rsidRPr="003D733D">
                                <w:t>mcc3</w:t>
                              </w:r>
                            </w:p>
                          </w:txbxContent>
                        </wps:txbx>
                        <wps:bodyPr rot="0" vert="horz" wrap="none" lIns="0" tIns="0" rIns="0" bIns="0" anchor="t" anchorCtr="0" upright="1">
                          <a:spAutoFit/>
                        </wps:bodyPr>
                      </wps:wsp>
                      <wps:wsp>
                        <wps:cNvPr id="91" name="Rectangle 10"/>
                        <wps:cNvSpPr>
                          <a:spLocks noChangeArrowheads="1"/>
                        </wps:cNvSpPr>
                        <wps:spPr bwMode="auto">
                          <a:xfrm>
                            <a:off x="1341722" y="702904"/>
                            <a:ext cx="3968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akura</w:t>
                              </w:r>
                            </w:p>
                          </w:txbxContent>
                        </wps:txbx>
                        <wps:bodyPr rot="0" vert="horz" wrap="none" lIns="0" tIns="0" rIns="0" bIns="0" anchor="t" anchorCtr="0" upright="1">
                          <a:spAutoFit/>
                        </wps:bodyPr>
                      </wps:wsp>
                      <wps:wsp>
                        <wps:cNvPr id="92" name="Rectangle 11"/>
                        <wps:cNvSpPr>
                          <a:spLocks noChangeArrowheads="1"/>
                        </wps:cNvSpPr>
                        <wps:spPr bwMode="auto">
                          <a:xfrm>
                            <a:off x="1781829" y="978505"/>
                            <a:ext cx="7296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veliscixe</w:t>
                              </w:r>
                            </w:p>
                          </w:txbxContent>
                        </wps:txbx>
                        <wps:bodyPr rot="0" vert="horz" wrap="none" lIns="0" tIns="0" rIns="0" bIns="0" anchor="t" anchorCtr="0" upright="1">
                          <a:spAutoFit/>
                        </wps:bodyPr>
                      </wps:wsp>
                      <wps:wsp>
                        <wps:cNvPr id="93" name="Rectangle 12"/>
                        <wps:cNvSpPr>
                          <a:spLocks noChangeArrowheads="1"/>
                        </wps:cNvSpPr>
                        <wps:spPr bwMode="auto">
                          <a:xfrm>
                            <a:off x="1451624" y="1129606"/>
                            <a:ext cx="3028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3D733D" w:rsidRDefault="00853D0C" w:rsidP="00AB4136">
                              <w:r w:rsidRPr="003D733D">
                                <w:t>tmc1</w:t>
                              </w:r>
                            </w:p>
                          </w:txbxContent>
                        </wps:txbx>
                        <wps:bodyPr rot="0" vert="horz" wrap="none" lIns="0" tIns="0" rIns="0" bIns="0" anchor="t" anchorCtr="0" upright="1">
                          <a:spAutoFit/>
                        </wps:bodyPr>
                      </wps:wsp>
                      <wps:wsp>
                        <wps:cNvPr id="94" name="Rectangle 13"/>
                        <wps:cNvSpPr>
                          <a:spLocks noChangeArrowheads="1"/>
                        </wps:cNvSpPr>
                        <wps:spPr bwMode="auto">
                          <a:xfrm>
                            <a:off x="1885331" y="1405208"/>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3D733D" w:rsidRDefault="00853D0C" w:rsidP="00AB4136">
                              <w:r w:rsidRPr="003D733D">
                                <w:t>mcc4</w:t>
                              </w:r>
                            </w:p>
                          </w:txbxContent>
                        </wps:txbx>
                        <wps:bodyPr rot="0" vert="horz" wrap="none" lIns="0" tIns="0" rIns="0" bIns="0" anchor="t" anchorCtr="0" upright="1">
                          <a:spAutoFit/>
                        </wps:bodyPr>
                      </wps:wsp>
                      <wps:wsp>
                        <wps:cNvPr id="95" name="Rectangle 14"/>
                        <wps:cNvSpPr>
                          <a:spLocks noChangeArrowheads="1"/>
                        </wps:cNvSpPr>
                        <wps:spPr bwMode="auto">
                          <a:xfrm>
                            <a:off x="3137552" y="1543008"/>
                            <a:ext cx="9010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lelianisken</w:t>
                              </w:r>
                            </w:p>
                          </w:txbxContent>
                        </wps:txbx>
                        <wps:bodyPr rot="0" vert="horz" wrap="none" lIns="0" tIns="0" rIns="0" bIns="0" anchor="t" anchorCtr="0" upright="1">
                          <a:spAutoFit/>
                        </wps:bodyPr>
                      </wps:wsp>
                      <wps:wsp>
                        <wps:cNvPr id="96" name="Rectangle 15"/>
                        <wps:cNvSpPr>
                          <a:spLocks noChangeArrowheads="1"/>
                        </wps:cNvSpPr>
                        <wps:spPr bwMode="auto">
                          <a:xfrm>
                            <a:off x="1781829" y="1667509"/>
                            <a:ext cx="5607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Cumlayi</w:t>
                              </w:r>
                            </w:p>
                          </w:txbxContent>
                        </wps:txbx>
                        <wps:bodyPr rot="0" vert="horz" wrap="none" lIns="0" tIns="0" rIns="0" bIns="0" anchor="t" anchorCtr="0" upright="1">
                          <a:spAutoFit/>
                        </wps:bodyPr>
                      </wps:wsp>
                      <wps:wsp>
                        <wps:cNvPr id="97" name="Rectangle 16"/>
                        <wps:cNvSpPr>
                          <a:spLocks noChangeArrowheads="1"/>
                        </wps:cNvSpPr>
                        <wps:spPr bwMode="auto">
                          <a:xfrm>
                            <a:off x="2222537" y="2080811"/>
                            <a:ext cx="6565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gurjaani</w:t>
                              </w:r>
                            </w:p>
                          </w:txbxContent>
                        </wps:txbx>
                        <wps:bodyPr rot="0" vert="horz" wrap="none" lIns="0" tIns="0" rIns="0" bIns="0" anchor="t" anchorCtr="0" upright="1">
                          <a:spAutoFit/>
                        </wps:bodyPr>
                      </wps:wsp>
                      <wps:wsp>
                        <wps:cNvPr id="98" name="Rectangle 17"/>
                        <wps:cNvSpPr>
                          <a:spLocks noChangeArrowheads="1"/>
                        </wps:cNvSpPr>
                        <wps:spPr bwMode="auto">
                          <a:xfrm>
                            <a:off x="2868947" y="2232612"/>
                            <a:ext cx="3340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3D733D" w:rsidRDefault="00853D0C" w:rsidP="00AB4136">
                              <w:r w:rsidRPr="003D733D">
                                <w:t>mcc5</w:t>
                              </w:r>
                            </w:p>
                          </w:txbxContent>
                        </wps:txbx>
                        <wps:bodyPr rot="0" vert="horz" wrap="none" lIns="0" tIns="0" rIns="0" bIns="0" anchor="t" anchorCtr="0" upright="1">
                          <a:spAutoFit/>
                        </wps:bodyPr>
                      </wps:wsp>
                      <wps:wsp>
                        <wps:cNvPr id="99" name="Rectangle 18"/>
                        <wps:cNvSpPr>
                          <a:spLocks noChangeArrowheads="1"/>
                        </wps:cNvSpPr>
                        <wps:spPr bwMode="auto">
                          <a:xfrm>
                            <a:off x="2821347" y="2508213"/>
                            <a:ext cx="3962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3D733D" w:rsidRDefault="00853D0C" w:rsidP="00AB4136">
                              <w:r w:rsidRPr="003D733D">
                                <w:t>(tmc2)</w:t>
                              </w:r>
                            </w:p>
                          </w:txbxContent>
                        </wps:txbx>
                        <wps:bodyPr rot="0" vert="horz" wrap="none" lIns="0" tIns="0" rIns="0" bIns="0" anchor="t" anchorCtr="0" upright="1">
                          <a:spAutoFit/>
                        </wps:bodyPr>
                      </wps:wsp>
                      <wps:wsp>
                        <wps:cNvPr id="100" name="Rectangle 19"/>
                        <wps:cNvSpPr>
                          <a:spLocks noChangeArrowheads="1"/>
                        </wps:cNvSpPr>
                        <wps:spPr bwMode="auto">
                          <a:xfrm>
                            <a:off x="3103251" y="2632014"/>
                            <a:ext cx="7156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 xml:space="preserve">bakurcixe </w:t>
                              </w:r>
                            </w:p>
                          </w:txbxContent>
                        </wps:txbx>
                        <wps:bodyPr rot="0" vert="horz" wrap="none" lIns="0" tIns="0" rIns="0" bIns="0" anchor="t" anchorCtr="0" upright="1">
                          <a:spAutoFit/>
                        </wps:bodyPr>
                      </wps:wsp>
                      <wps:wsp>
                        <wps:cNvPr id="101" name="Rectangle 20"/>
                        <wps:cNvSpPr>
                          <a:spLocks noChangeArrowheads="1"/>
                        </wps:cNvSpPr>
                        <wps:spPr bwMode="auto">
                          <a:xfrm>
                            <a:off x="1858031" y="2783815"/>
                            <a:ext cx="8870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Tbilisisken</w:t>
                              </w:r>
                            </w:p>
                          </w:txbxContent>
                        </wps:txbx>
                        <wps:bodyPr rot="0" vert="horz" wrap="none" lIns="0" tIns="0" rIns="0" bIns="0" anchor="t" anchorCtr="0" upright="1">
                          <a:spAutoFit/>
                        </wps:bodyPr>
                      </wps:wsp>
                      <wps:wsp>
                        <wps:cNvPr id="102" name="Rectangle 21"/>
                        <wps:cNvSpPr>
                          <a:spLocks noChangeArrowheads="1"/>
                        </wps:cNvSpPr>
                        <wps:spPr bwMode="auto">
                          <a:xfrm>
                            <a:off x="4864781" y="2921616"/>
                            <a:ext cx="9836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lagodexisken</w:t>
                              </w:r>
                            </w:p>
                          </w:txbxContent>
                        </wps:txbx>
                        <wps:bodyPr rot="0" vert="horz" wrap="none" lIns="0" tIns="0" rIns="0" bIns="0" anchor="t" anchorCtr="0" upright="1">
                          <a:spAutoFit/>
                        </wps:bodyPr>
                      </wps:wsp>
                      <wps:wsp>
                        <wps:cNvPr id="104" name="Rectangle 22"/>
                        <wps:cNvSpPr>
                          <a:spLocks noChangeArrowheads="1"/>
                        </wps:cNvSpPr>
                        <wps:spPr bwMode="auto">
                          <a:xfrm>
                            <a:off x="3329955" y="3059416"/>
                            <a:ext cx="10020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3D733D" w:rsidRDefault="00853D0C" w:rsidP="00AB4136">
                              <w:r w:rsidRPr="003D733D">
                                <w:t>OD3&amp;4/mcc6&amp;7</w:t>
                              </w:r>
                            </w:p>
                          </w:txbxContent>
                        </wps:txbx>
                        <wps:bodyPr rot="0" vert="horz" wrap="none" lIns="0" tIns="0" rIns="0" bIns="0" anchor="t" anchorCtr="0" upright="1">
                          <a:spAutoFit/>
                        </wps:bodyPr>
                      </wps:wsp>
                      <wps:wsp>
                        <wps:cNvPr id="105" name="Rectangle 23"/>
                        <wps:cNvSpPr>
                          <a:spLocks noChangeArrowheads="1"/>
                        </wps:cNvSpPr>
                        <wps:spPr bwMode="auto">
                          <a:xfrm>
                            <a:off x="4424038" y="3458819"/>
                            <a:ext cx="4235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0C" w:rsidRPr="00F8565C" w:rsidRDefault="00853D0C" w:rsidP="00AB4136">
                              <w:pPr>
                                <w:rPr>
                                  <w:rFonts w:ascii="AcadNusx" w:hAnsi="AcadNusx"/>
                                </w:rPr>
                              </w:pPr>
                              <w:r w:rsidRPr="00F8565C">
                                <w:rPr>
                                  <w:rFonts w:ascii="AcadNusx" w:hAnsi="AcadNusx"/>
                                </w:rPr>
                                <w:t>wnori</w:t>
                              </w:r>
                            </w:p>
                          </w:txbxContent>
                        </wps:txbx>
                        <wps:bodyPr rot="0" vert="horz" wrap="none" lIns="0" tIns="0" rIns="0" bIns="0" anchor="t" anchorCtr="0" upright="1">
                          <a:spAutoFit/>
                        </wps:bodyPr>
                      </wps:wsp>
                      <wps:wsp>
                        <wps:cNvPr id="106" name="Line 24"/>
                        <wps:cNvCnPr>
                          <a:cxnSpLocks noChangeShapeType="1"/>
                        </wps:cNvCnPr>
                        <wps:spPr bwMode="auto">
                          <a:xfrm>
                            <a:off x="440007" y="0"/>
                            <a:ext cx="0" cy="69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7" name="Rectangle 25"/>
                        <wps:cNvSpPr>
                          <a:spLocks noChangeArrowheads="1"/>
                        </wps:cNvSpPr>
                        <wps:spPr bwMode="auto">
                          <a:xfrm>
                            <a:off x="440007" y="0"/>
                            <a:ext cx="7000"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26"/>
                        <wps:cNvCnPr>
                          <a:cxnSpLocks noChangeShapeType="1"/>
                        </wps:cNvCnPr>
                        <wps:spPr bwMode="auto">
                          <a:xfrm>
                            <a:off x="1320822" y="0"/>
                            <a:ext cx="0" cy="420302"/>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09" name="Rectangle 27"/>
                        <wps:cNvSpPr>
                          <a:spLocks noChangeArrowheads="1"/>
                        </wps:cNvSpPr>
                        <wps:spPr bwMode="auto">
                          <a:xfrm>
                            <a:off x="1320822" y="0"/>
                            <a:ext cx="6900" cy="42030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28"/>
                        <wps:cNvCnPr>
                          <a:cxnSpLocks noChangeShapeType="1"/>
                        </wps:cNvCnPr>
                        <wps:spPr bwMode="auto">
                          <a:xfrm>
                            <a:off x="2201536" y="0"/>
                            <a:ext cx="0" cy="971505"/>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1" name="Rectangle 29"/>
                        <wps:cNvSpPr>
                          <a:spLocks noChangeArrowheads="1"/>
                        </wps:cNvSpPr>
                        <wps:spPr bwMode="auto">
                          <a:xfrm>
                            <a:off x="2201536" y="0"/>
                            <a:ext cx="7000" cy="97150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30"/>
                        <wps:cNvCnPr>
                          <a:cxnSpLocks noChangeShapeType="1"/>
                        </wps:cNvCnPr>
                        <wps:spPr bwMode="auto">
                          <a:xfrm>
                            <a:off x="3522958" y="0"/>
                            <a:ext cx="0" cy="2625014"/>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3" name="Rectangle 31"/>
                        <wps:cNvSpPr>
                          <a:spLocks noChangeArrowheads="1"/>
                        </wps:cNvSpPr>
                        <wps:spPr bwMode="auto">
                          <a:xfrm>
                            <a:off x="3522958" y="0"/>
                            <a:ext cx="7000" cy="262501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32"/>
                        <wps:cNvCnPr>
                          <a:cxnSpLocks noChangeShapeType="1"/>
                        </wps:cNvCnPr>
                        <wps:spPr bwMode="auto">
                          <a:xfrm>
                            <a:off x="5284487" y="0"/>
                            <a:ext cx="0" cy="2900616"/>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5" name="Rectangle 33"/>
                        <wps:cNvSpPr>
                          <a:spLocks noChangeArrowheads="1"/>
                        </wps:cNvSpPr>
                        <wps:spPr bwMode="auto">
                          <a:xfrm>
                            <a:off x="5284487" y="0"/>
                            <a:ext cx="7000" cy="29006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34"/>
                        <wps:cNvCnPr>
                          <a:cxnSpLocks noChangeShapeType="1"/>
                        </wps:cNvCnPr>
                        <wps:spPr bwMode="auto">
                          <a:xfrm>
                            <a:off x="3522958" y="2762815"/>
                            <a:ext cx="0" cy="275601"/>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7" name="Rectangle 35"/>
                        <wps:cNvSpPr>
                          <a:spLocks noChangeArrowheads="1"/>
                        </wps:cNvSpPr>
                        <wps:spPr bwMode="auto">
                          <a:xfrm>
                            <a:off x="3522958" y="2762815"/>
                            <a:ext cx="7000" cy="27560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36"/>
                        <wps:cNvCnPr>
                          <a:cxnSpLocks noChangeShapeType="1"/>
                        </wps:cNvCnPr>
                        <wps:spPr bwMode="auto">
                          <a:xfrm>
                            <a:off x="0"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19" name="Rectangle 37"/>
                        <wps:cNvSpPr>
                          <a:spLocks noChangeArrowheads="1"/>
                        </wps:cNvSpPr>
                        <wps:spPr bwMode="auto">
                          <a:xfrm>
                            <a:off x="0" y="0"/>
                            <a:ext cx="69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38"/>
                        <wps:cNvCnPr>
                          <a:cxnSpLocks noChangeShapeType="1"/>
                        </wps:cNvCnPr>
                        <wps:spPr bwMode="auto">
                          <a:xfrm>
                            <a:off x="440007" y="144701"/>
                            <a:ext cx="600" cy="3444918"/>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1" name="Rectangle 39"/>
                        <wps:cNvSpPr>
                          <a:spLocks noChangeArrowheads="1"/>
                        </wps:cNvSpPr>
                        <wps:spPr bwMode="auto">
                          <a:xfrm>
                            <a:off x="440007" y="144701"/>
                            <a:ext cx="7000" cy="34519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40"/>
                        <wps:cNvCnPr>
                          <a:cxnSpLocks noChangeShapeType="1"/>
                        </wps:cNvCnPr>
                        <wps:spPr bwMode="auto">
                          <a:xfrm>
                            <a:off x="880715"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3" name="Rectangle 41"/>
                        <wps:cNvSpPr>
                          <a:spLocks noChangeArrowheads="1"/>
                        </wps:cNvSpPr>
                        <wps:spPr bwMode="auto">
                          <a:xfrm>
                            <a:off x="880715"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42"/>
                        <wps:cNvCnPr>
                          <a:cxnSpLocks noChangeShapeType="1"/>
                        </wps:cNvCnPr>
                        <wps:spPr bwMode="auto">
                          <a:xfrm>
                            <a:off x="1320122" y="572103"/>
                            <a:ext cx="700" cy="3031516"/>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5" name="Rectangle 43"/>
                        <wps:cNvSpPr>
                          <a:spLocks noChangeArrowheads="1"/>
                        </wps:cNvSpPr>
                        <wps:spPr bwMode="auto">
                          <a:xfrm>
                            <a:off x="1320822" y="558103"/>
                            <a:ext cx="6900" cy="30385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4"/>
                        <wps:cNvCnPr>
                          <a:cxnSpLocks noChangeShapeType="1"/>
                        </wps:cNvCnPr>
                        <wps:spPr bwMode="auto">
                          <a:xfrm>
                            <a:off x="1761429" y="0"/>
                            <a:ext cx="7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7" name="Rectangle 45"/>
                        <wps:cNvSpPr>
                          <a:spLocks noChangeArrowheads="1"/>
                        </wps:cNvSpPr>
                        <wps:spPr bwMode="auto">
                          <a:xfrm>
                            <a:off x="1761429"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46"/>
                        <wps:cNvCnPr>
                          <a:cxnSpLocks noChangeShapeType="1"/>
                        </wps:cNvCnPr>
                        <wps:spPr bwMode="auto">
                          <a:xfrm>
                            <a:off x="2201536" y="1109306"/>
                            <a:ext cx="600" cy="2480313"/>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29" name="Rectangle 47"/>
                        <wps:cNvSpPr>
                          <a:spLocks noChangeArrowheads="1"/>
                        </wps:cNvSpPr>
                        <wps:spPr bwMode="auto">
                          <a:xfrm>
                            <a:off x="2201536" y="1109306"/>
                            <a:ext cx="7000" cy="248731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48"/>
                        <wps:cNvCnPr>
                          <a:cxnSpLocks noChangeShapeType="1"/>
                        </wps:cNvCnPr>
                        <wps:spPr bwMode="auto">
                          <a:xfrm>
                            <a:off x="2642244"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1" name="Rectangle 49"/>
                        <wps:cNvSpPr>
                          <a:spLocks noChangeArrowheads="1"/>
                        </wps:cNvSpPr>
                        <wps:spPr bwMode="auto">
                          <a:xfrm>
                            <a:off x="2642244"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0"/>
                        <wps:cNvCnPr>
                          <a:cxnSpLocks noChangeShapeType="1"/>
                        </wps:cNvCnPr>
                        <wps:spPr bwMode="auto">
                          <a:xfrm>
                            <a:off x="3082251" y="0"/>
                            <a:ext cx="7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3" name="Rectangle 51"/>
                        <wps:cNvSpPr>
                          <a:spLocks noChangeArrowheads="1"/>
                        </wps:cNvSpPr>
                        <wps:spPr bwMode="auto">
                          <a:xfrm>
                            <a:off x="3082251"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2"/>
                        <wps:cNvCnPr>
                          <a:cxnSpLocks noChangeShapeType="1"/>
                        </wps:cNvCnPr>
                        <wps:spPr bwMode="auto">
                          <a:xfrm>
                            <a:off x="3522958" y="3176217"/>
                            <a:ext cx="700" cy="413402"/>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5" name="Rectangle 53"/>
                        <wps:cNvSpPr>
                          <a:spLocks noChangeArrowheads="1"/>
                        </wps:cNvSpPr>
                        <wps:spPr bwMode="auto">
                          <a:xfrm>
                            <a:off x="3522958" y="3176217"/>
                            <a:ext cx="7000" cy="42040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4"/>
                        <wps:cNvCnPr>
                          <a:cxnSpLocks noChangeShapeType="1"/>
                        </wps:cNvCnPr>
                        <wps:spPr bwMode="auto">
                          <a:xfrm>
                            <a:off x="3963066"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7" name="Rectangle 55"/>
                        <wps:cNvSpPr>
                          <a:spLocks noChangeArrowheads="1"/>
                        </wps:cNvSpPr>
                        <wps:spPr bwMode="auto">
                          <a:xfrm>
                            <a:off x="3963066"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6"/>
                        <wps:cNvCnPr>
                          <a:cxnSpLocks noChangeShapeType="1"/>
                        </wps:cNvCnPr>
                        <wps:spPr bwMode="auto">
                          <a:xfrm>
                            <a:off x="4403773"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39" name="Rectangle 57"/>
                        <wps:cNvSpPr>
                          <a:spLocks noChangeArrowheads="1"/>
                        </wps:cNvSpPr>
                        <wps:spPr bwMode="auto">
                          <a:xfrm>
                            <a:off x="4403773"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8"/>
                        <wps:cNvCnPr>
                          <a:cxnSpLocks noChangeShapeType="1"/>
                        </wps:cNvCnPr>
                        <wps:spPr bwMode="auto">
                          <a:xfrm>
                            <a:off x="4843780" y="0"/>
                            <a:ext cx="7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1" name="Rectangle 59"/>
                        <wps:cNvSpPr>
                          <a:spLocks noChangeArrowheads="1"/>
                        </wps:cNvSpPr>
                        <wps:spPr bwMode="auto">
                          <a:xfrm>
                            <a:off x="4843780"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60"/>
                        <wps:cNvCnPr>
                          <a:cxnSpLocks noChangeShapeType="1"/>
                        </wps:cNvCnPr>
                        <wps:spPr bwMode="auto">
                          <a:xfrm>
                            <a:off x="5284487" y="3038416"/>
                            <a:ext cx="700" cy="551203"/>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3" name="Rectangle 61"/>
                        <wps:cNvSpPr>
                          <a:spLocks noChangeArrowheads="1"/>
                        </wps:cNvSpPr>
                        <wps:spPr bwMode="auto">
                          <a:xfrm>
                            <a:off x="5284487" y="3038416"/>
                            <a:ext cx="7000" cy="558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62"/>
                        <wps:cNvCnPr>
                          <a:cxnSpLocks noChangeShapeType="1"/>
                        </wps:cNvCnPr>
                        <wps:spPr bwMode="auto">
                          <a:xfrm>
                            <a:off x="5724595" y="0"/>
                            <a:ext cx="600" cy="3589619"/>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5" name="Rectangle 63"/>
                        <wps:cNvSpPr>
                          <a:spLocks noChangeArrowheads="1"/>
                        </wps:cNvSpPr>
                        <wps:spPr bwMode="auto">
                          <a:xfrm>
                            <a:off x="5724595" y="0"/>
                            <a:ext cx="7000" cy="359661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64"/>
                        <wps:cNvCnPr>
                          <a:cxnSpLocks noChangeShapeType="1"/>
                        </wps:cNvCnPr>
                        <wps:spPr bwMode="auto">
                          <a:xfrm>
                            <a:off x="0" y="0"/>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47" name="Rectangle 65"/>
                        <wps:cNvSpPr>
                          <a:spLocks noChangeArrowheads="1"/>
                        </wps:cNvSpPr>
                        <wps:spPr bwMode="auto">
                          <a:xfrm>
                            <a:off x="0" y="0"/>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66"/>
                        <wps:cNvCnPr>
                          <a:cxnSpLocks noChangeShapeType="1"/>
                        </wps:cNvCnPr>
                        <wps:spPr bwMode="auto">
                          <a:xfrm>
                            <a:off x="0" y="137701"/>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0" name="Rectangle 67"/>
                        <wps:cNvSpPr>
                          <a:spLocks noChangeArrowheads="1"/>
                        </wps:cNvSpPr>
                        <wps:spPr bwMode="auto">
                          <a:xfrm>
                            <a:off x="0" y="137701"/>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68"/>
                        <wps:cNvCnPr>
                          <a:cxnSpLocks noChangeShapeType="1"/>
                        </wps:cNvCnPr>
                        <wps:spPr bwMode="auto">
                          <a:xfrm>
                            <a:off x="0" y="275501"/>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2" name="Rectangle 69"/>
                        <wps:cNvSpPr>
                          <a:spLocks noChangeArrowheads="1"/>
                        </wps:cNvSpPr>
                        <wps:spPr bwMode="auto">
                          <a:xfrm>
                            <a:off x="0" y="275501"/>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70"/>
                        <wps:cNvCnPr>
                          <a:cxnSpLocks noChangeShapeType="1"/>
                        </wps:cNvCnPr>
                        <wps:spPr bwMode="auto">
                          <a:xfrm>
                            <a:off x="0" y="413302"/>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4" name="Rectangle 71"/>
                        <wps:cNvSpPr>
                          <a:spLocks noChangeArrowheads="1"/>
                        </wps:cNvSpPr>
                        <wps:spPr bwMode="auto">
                          <a:xfrm>
                            <a:off x="0" y="413302"/>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72"/>
                        <wps:cNvCnPr>
                          <a:cxnSpLocks noChangeShapeType="1"/>
                        </wps:cNvCnPr>
                        <wps:spPr bwMode="auto">
                          <a:xfrm>
                            <a:off x="0" y="551103"/>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6" name="Rectangle 73"/>
                        <wps:cNvSpPr>
                          <a:spLocks noChangeArrowheads="1"/>
                        </wps:cNvSpPr>
                        <wps:spPr bwMode="auto">
                          <a:xfrm>
                            <a:off x="0" y="551103"/>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74"/>
                        <wps:cNvCnPr>
                          <a:cxnSpLocks noChangeShapeType="1"/>
                        </wps:cNvCnPr>
                        <wps:spPr bwMode="auto">
                          <a:xfrm>
                            <a:off x="0" y="688904"/>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58" name="Rectangle 75"/>
                        <wps:cNvSpPr>
                          <a:spLocks noChangeArrowheads="1"/>
                        </wps:cNvSpPr>
                        <wps:spPr bwMode="auto">
                          <a:xfrm>
                            <a:off x="0" y="688904"/>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76"/>
                        <wps:cNvCnPr>
                          <a:cxnSpLocks noChangeShapeType="1"/>
                        </wps:cNvCnPr>
                        <wps:spPr bwMode="auto">
                          <a:xfrm>
                            <a:off x="0" y="826704"/>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0" name="Rectangle 77"/>
                        <wps:cNvSpPr>
                          <a:spLocks noChangeArrowheads="1"/>
                        </wps:cNvSpPr>
                        <wps:spPr bwMode="auto">
                          <a:xfrm>
                            <a:off x="0" y="826704"/>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78"/>
                        <wps:cNvCnPr>
                          <a:cxnSpLocks noChangeShapeType="1"/>
                        </wps:cNvCnPr>
                        <wps:spPr bwMode="auto">
                          <a:xfrm>
                            <a:off x="0" y="964505"/>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2" name="Rectangle 79"/>
                        <wps:cNvSpPr>
                          <a:spLocks noChangeArrowheads="1"/>
                        </wps:cNvSpPr>
                        <wps:spPr bwMode="auto">
                          <a:xfrm>
                            <a:off x="0" y="964505"/>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80"/>
                        <wps:cNvCnPr>
                          <a:cxnSpLocks noChangeShapeType="1"/>
                        </wps:cNvCnPr>
                        <wps:spPr bwMode="auto">
                          <a:xfrm>
                            <a:off x="0" y="1102306"/>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4" name="Rectangle 81"/>
                        <wps:cNvSpPr>
                          <a:spLocks noChangeArrowheads="1"/>
                        </wps:cNvSpPr>
                        <wps:spPr bwMode="auto">
                          <a:xfrm>
                            <a:off x="0" y="1102306"/>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82"/>
                        <wps:cNvCnPr>
                          <a:cxnSpLocks noChangeShapeType="1"/>
                        </wps:cNvCnPr>
                        <wps:spPr bwMode="auto">
                          <a:xfrm>
                            <a:off x="0" y="1240107"/>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6" name="Rectangle 83"/>
                        <wps:cNvSpPr>
                          <a:spLocks noChangeArrowheads="1"/>
                        </wps:cNvSpPr>
                        <wps:spPr bwMode="auto">
                          <a:xfrm>
                            <a:off x="0" y="1240107"/>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84"/>
                        <wps:cNvCnPr>
                          <a:cxnSpLocks noChangeShapeType="1"/>
                        </wps:cNvCnPr>
                        <wps:spPr bwMode="auto">
                          <a:xfrm>
                            <a:off x="0" y="1377907"/>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68" name="Rectangle 85"/>
                        <wps:cNvSpPr>
                          <a:spLocks noChangeArrowheads="1"/>
                        </wps:cNvSpPr>
                        <wps:spPr bwMode="auto">
                          <a:xfrm>
                            <a:off x="0" y="1377907"/>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86"/>
                        <wps:cNvCnPr>
                          <a:cxnSpLocks noChangeShapeType="1"/>
                        </wps:cNvCnPr>
                        <wps:spPr bwMode="auto">
                          <a:xfrm>
                            <a:off x="0" y="1515708"/>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0" name="Rectangle 87"/>
                        <wps:cNvSpPr>
                          <a:spLocks noChangeArrowheads="1"/>
                        </wps:cNvSpPr>
                        <wps:spPr bwMode="auto">
                          <a:xfrm>
                            <a:off x="0" y="1515708"/>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88"/>
                        <wps:cNvCnPr>
                          <a:cxnSpLocks noChangeShapeType="1"/>
                        </wps:cNvCnPr>
                        <wps:spPr bwMode="auto">
                          <a:xfrm>
                            <a:off x="0" y="1653509"/>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2" name="Rectangle 89"/>
                        <wps:cNvSpPr>
                          <a:spLocks noChangeArrowheads="1"/>
                        </wps:cNvSpPr>
                        <wps:spPr bwMode="auto">
                          <a:xfrm>
                            <a:off x="0" y="1653509"/>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90"/>
                        <wps:cNvCnPr>
                          <a:cxnSpLocks noChangeShapeType="1"/>
                        </wps:cNvCnPr>
                        <wps:spPr bwMode="auto">
                          <a:xfrm>
                            <a:off x="0" y="1791310"/>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4" name="Rectangle 91"/>
                        <wps:cNvSpPr>
                          <a:spLocks noChangeArrowheads="1"/>
                        </wps:cNvSpPr>
                        <wps:spPr bwMode="auto">
                          <a:xfrm>
                            <a:off x="0" y="1791310"/>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92"/>
                        <wps:cNvCnPr>
                          <a:cxnSpLocks noChangeShapeType="1"/>
                        </wps:cNvCnPr>
                        <wps:spPr bwMode="auto">
                          <a:xfrm>
                            <a:off x="0" y="1929110"/>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6" name="Rectangle 93"/>
                        <wps:cNvSpPr>
                          <a:spLocks noChangeArrowheads="1"/>
                        </wps:cNvSpPr>
                        <wps:spPr bwMode="auto">
                          <a:xfrm>
                            <a:off x="0" y="1929110"/>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94"/>
                        <wps:cNvCnPr>
                          <a:cxnSpLocks noChangeShapeType="1"/>
                        </wps:cNvCnPr>
                        <wps:spPr bwMode="auto">
                          <a:xfrm>
                            <a:off x="0" y="2066911"/>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78" name="Rectangle 95"/>
                        <wps:cNvSpPr>
                          <a:spLocks noChangeArrowheads="1"/>
                        </wps:cNvSpPr>
                        <wps:spPr bwMode="auto">
                          <a:xfrm>
                            <a:off x="0" y="2066911"/>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96"/>
                        <wps:cNvCnPr>
                          <a:cxnSpLocks noChangeShapeType="1"/>
                        </wps:cNvCnPr>
                        <wps:spPr bwMode="auto">
                          <a:xfrm>
                            <a:off x="0" y="2204712"/>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0" name="Rectangle 97"/>
                        <wps:cNvSpPr>
                          <a:spLocks noChangeArrowheads="1"/>
                        </wps:cNvSpPr>
                        <wps:spPr bwMode="auto">
                          <a:xfrm>
                            <a:off x="0" y="2204712"/>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98"/>
                        <wps:cNvCnPr>
                          <a:cxnSpLocks noChangeShapeType="1"/>
                        </wps:cNvCnPr>
                        <wps:spPr bwMode="auto">
                          <a:xfrm>
                            <a:off x="0" y="2342513"/>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2" name="Rectangle 99"/>
                        <wps:cNvSpPr>
                          <a:spLocks noChangeArrowheads="1"/>
                        </wps:cNvSpPr>
                        <wps:spPr bwMode="auto">
                          <a:xfrm>
                            <a:off x="0" y="2342513"/>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00"/>
                        <wps:cNvCnPr>
                          <a:cxnSpLocks noChangeShapeType="1"/>
                        </wps:cNvCnPr>
                        <wps:spPr bwMode="auto">
                          <a:xfrm>
                            <a:off x="0" y="2480313"/>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4" name="Rectangle 101"/>
                        <wps:cNvSpPr>
                          <a:spLocks noChangeArrowheads="1"/>
                        </wps:cNvSpPr>
                        <wps:spPr bwMode="auto">
                          <a:xfrm>
                            <a:off x="0" y="2480313"/>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02"/>
                        <wps:cNvCnPr>
                          <a:cxnSpLocks noChangeShapeType="1"/>
                        </wps:cNvCnPr>
                        <wps:spPr bwMode="auto">
                          <a:xfrm>
                            <a:off x="0" y="2618114"/>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6" name="Rectangle 103"/>
                        <wps:cNvSpPr>
                          <a:spLocks noChangeArrowheads="1"/>
                        </wps:cNvSpPr>
                        <wps:spPr bwMode="auto">
                          <a:xfrm>
                            <a:off x="0" y="2618114"/>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04"/>
                        <wps:cNvCnPr>
                          <a:cxnSpLocks noChangeShapeType="1"/>
                        </wps:cNvCnPr>
                        <wps:spPr bwMode="auto">
                          <a:xfrm>
                            <a:off x="0" y="2755915"/>
                            <a:ext cx="5731595" cy="6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88" name="Rectangle 105"/>
                        <wps:cNvSpPr>
                          <a:spLocks noChangeArrowheads="1"/>
                        </wps:cNvSpPr>
                        <wps:spPr bwMode="auto">
                          <a:xfrm>
                            <a:off x="0" y="2755915"/>
                            <a:ext cx="5738495" cy="69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06"/>
                        <wps:cNvCnPr>
                          <a:cxnSpLocks noChangeShapeType="1"/>
                        </wps:cNvCnPr>
                        <wps:spPr bwMode="auto">
                          <a:xfrm>
                            <a:off x="0" y="2893616"/>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0" name="Rectangle 107"/>
                        <wps:cNvSpPr>
                          <a:spLocks noChangeArrowheads="1"/>
                        </wps:cNvSpPr>
                        <wps:spPr bwMode="auto">
                          <a:xfrm>
                            <a:off x="0" y="2893616"/>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08"/>
                        <wps:cNvCnPr>
                          <a:cxnSpLocks noChangeShapeType="1"/>
                        </wps:cNvCnPr>
                        <wps:spPr bwMode="auto">
                          <a:xfrm>
                            <a:off x="0" y="3031416"/>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2" name="Rectangle 109"/>
                        <wps:cNvSpPr>
                          <a:spLocks noChangeArrowheads="1"/>
                        </wps:cNvSpPr>
                        <wps:spPr bwMode="auto">
                          <a:xfrm>
                            <a:off x="0" y="3031416"/>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10"/>
                        <wps:cNvCnPr>
                          <a:cxnSpLocks noChangeShapeType="1"/>
                        </wps:cNvCnPr>
                        <wps:spPr bwMode="auto">
                          <a:xfrm>
                            <a:off x="0" y="3169217"/>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4" name="Rectangle 111"/>
                        <wps:cNvSpPr>
                          <a:spLocks noChangeArrowheads="1"/>
                        </wps:cNvSpPr>
                        <wps:spPr bwMode="auto">
                          <a:xfrm>
                            <a:off x="0" y="3169217"/>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12"/>
                        <wps:cNvCnPr>
                          <a:cxnSpLocks noChangeShapeType="1"/>
                        </wps:cNvCnPr>
                        <wps:spPr bwMode="auto">
                          <a:xfrm>
                            <a:off x="0" y="3307018"/>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6" name="Rectangle 113"/>
                        <wps:cNvSpPr>
                          <a:spLocks noChangeArrowheads="1"/>
                        </wps:cNvSpPr>
                        <wps:spPr bwMode="auto">
                          <a:xfrm>
                            <a:off x="0" y="3307018"/>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14"/>
                        <wps:cNvCnPr>
                          <a:cxnSpLocks noChangeShapeType="1"/>
                        </wps:cNvCnPr>
                        <wps:spPr bwMode="auto">
                          <a:xfrm>
                            <a:off x="0" y="3444818"/>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198" name="Rectangle 115"/>
                        <wps:cNvSpPr>
                          <a:spLocks noChangeArrowheads="1"/>
                        </wps:cNvSpPr>
                        <wps:spPr bwMode="auto">
                          <a:xfrm>
                            <a:off x="0" y="3444818"/>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16"/>
                        <wps:cNvCnPr>
                          <a:cxnSpLocks noChangeShapeType="1"/>
                        </wps:cNvCnPr>
                        <wps:spPr bwMode="auto">
                          <a:xfrm>
                            <a:off x="0" y="3582619"/>
                            <a:ext cx="5731595" cy="700"/>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200" name="Rectangle 117"/>
                        <wps:cNvSpPr>
                          <a:spLocks noChangeArrowheads="1"/>
                        </wps:cNvSpPr>
                        <wps:spPr bwMode="auto">
                          <a:xfrm>
                            <a:off x="0" y="3582619"/>
                            <a:ext cx="5738495" cy="70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18"/>
                        <wps:cNvCnPr>
                          <a:cxnSpLocks noChangeShapeType="1"/>
                        </wps:cNvCnPr>
                        <wps:spPr bwMode="auto">
                          <a:xfrm>
                            <a:off x="1520825" y="1095306"/>
                            <a:ext cx="852814" cy="875105"/>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2" name="Line 119"/>
                        <wps:cNvCnPr>
                          <a:cxnSpLocks noChangeShapeType="1"/>
                        </wps:cNvCnPr>
                        <wps:spPr bwMode="auto">
                          <a:xfrm flipH="1">
                            <a:off x="1541126" y="572103"/>
                            <a:ext cx="832514" cy="537203"/>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3" name="Line 120"/>
                        <wps:cNvCnPr>
                          <a:cxnSpLocks noChangeShapeType="1"/>
                        </wps:cNvCnPr>
                        <wps:spPr bwMode="auto">
                          <a:xfrm flipH="1">
                            <a:off x="2442840" y="1584909"/>
                            <a:ext cx="633110" cy="433702"/>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4" name="Line 121"/>
                        <wps:cNvCnPr>
                          <a:cxnSpLocks noChangeShapeType="1"/>
                        </wps:cNvCnPr>
                        <wps:spPr bwMode="auto">
                          <a:xfrm flipH="1" flipV="1">
                            <a:off x="137702" y="123801"/>
                            <a:ext cx="623610" cy="210201"/>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5" name="Line 122"/>
                        <wps:cNvCnPr>
                          <a:cxnSpLocks noChangeShapeType="1"/>
                        </wps:cNvCnPr>
                        <wps:spPr bwMode="auto">
                          <a:xfrm>
                            <a:off x="756913" y="330802"/>
                            <a:ext cx="777213" cy="771504"/>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6" name="Line 123"/>
                        <wps:cNvCnPr>
                          <a:cxnSpLocks noChangeShapeType="1"/>
                        </wps:cNvCnPr>
                        <wps:spPr bwMode="auto">
                          <a:xfrm>
                            <a:off x="2360239" y="1956410"/>
                            <a:ext cx="2022533" cy="1557608"/>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7" name="Line 124"/>
                        <wps:cNvCnPr>
                          <a:cxnSpLocks noChangeShapeType="1"/>
                        </wps:cNvCnPr>
                        <wps:spPr bwMode="auto">
                          <a:xfrm flipV="1">
                            <a:off x="4389773" y="3038416"/>
                            <a:ext cx="715712" cy="468703"/>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8" name="Line 125"/>
                        <wps:cNvCnPr>
                          <a:cxnSpLocks noChangeShapeType="1"/>
                        </wps:cNvCnPr>
                        <wps:spPr bwMode="auto">
                          <a:xfrm flipV="1">
                            <a:off x="2256737" y="2555814"/>
                            <a:ext cx="901715" cy="296602"/>
                          </a:xfrm>
                          <a:prstGeom prst="line">
                            <a:avLst/>
                          </a:prstGeom>
                          <a:noFill/>
                          <a:ln w="6985">
                            <a:solidFill>
                              <a:srgbClr val="4472C4"/>
                            </a:solidFill>
                            <a:miter lim="800000"/>
                            <a:headEnd/>
                            <a:tailEnd/>
                          </a:ln>
                          <a:extLst>
                            <a:ext uri="{909E8E84-426E-40DD-AFC4-6F175D3DCCD1}">
                              <a14:hiddenFill xmlns:a14="http://schemas.microsoft.com/office/drawing/2010/main">
                                <a:noFill/>
                              </a14:hiddenFill>
                            </a:ext>
                          </a:extLst>
                        </wps:spPr>
                        <wps:bodyPr/>
                      </wps:wsp>
                      <wps:wsp>
                        <wps:cNvPr id="209" name="Freeform 126"/>
                        <wps:cNvSpPr>
                          <a:spLocks/>
                        </wps:cNvSpPr>
                        <wps:spPr bwMode="auto">
                          <a:xfrm>
                            <a:off x="3103851" y="2526014"/>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4"/>
                                </a:lnTo>
                                <a:lnTo>
                                  <a:pt x="107" y="107"/>
                                </a:lnTo>
                                <a:lnTo>
                                  <a:pt x="78" y="128"/>
                                </a:lnTo>
                                <a:lnTo>
                                  <a:pt x="53" y="94"/>
                                </a:lnTo>
                                <a:lnTo>
                                  <a:pt x="28" y="128"/>
                                </a:lnTo>
                                <a:lnTo>
                                  <a:pt x="0" y="107"/>
                                </a:lnTo>
                                <a:lnTo>
                                  <a:pt x="31"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27"/>
                        <wps:cNvSpPr>
                          <a:spLocks/>
                        </wps:cNvSpPr>
                        <wps:spPr bwMode="auto">
                          <a:xfrm>
                            <a:off x="3103851" y="2526014"/>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4"/>
                                </a:lnTo>
                                <a:lnTo>
                                  <a:pt x="107" y="107"/>
                                </a:lnTo>
                                <a:lnTo>
                                  <a:pt x="78" y="128"/>
                                </a:lnTo>
                                <a:lnTo>
                                  <a:pt x="53" y="94"/>
                                </a:lnTo>
                                <a:lnTo>
                                  <a:pt x="28" y="128"/>
                                </a:lnTo>
                                <a:lnTo>
                                  <a:pt x="0" y="107"/>
                                </a:lnTo>
                                <a:lnTo>
                                  <a:pt x="31"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128"/>
                        <wps:cNvSpPr>
                          <a:spLocks/>
                        </wps:cNvSpPr>
                        <wps:spPr bwMode="auto">
                          <a:xfrm>
                            <a:off x="3743362" y="3014916"/>
                            <a:ext cx="68601" cy="81900"/>
                          </a:xfrm>
                          <a:custGeom>
                            <a:avLst/>
                            <a:gdLst>
                              <a:gd name="T0" fmla="*/ 0 w 108"/>
                              <a:gd name="T1" fmla="*/ 2147483646 h 129"/>
                              <a:gd name="T2" fmla="*/ 2147483646 w 108"/>
                              <a:gd name="T3" fmla="*/ 0 h 129"/>
                              <a:gd name="T4" fmla="*/ 2147483646 w 108"/>
                              <a:gd name="T5" fmla="*/ 2147483646 h 129"/>
                              <a:gd name="T6" fmla="*/ 2147483646 w 108"/>
                              <a:gd name="T7" fmla="*/ 0 h 129"/>
                              <a:gd name="T8" fmla="*/ 2147483646 w 108"/>
                              <a:gd name="T9" fmla="*/ 2147483646 h 129"/>
                              <a:gd name="T10" fmla="*/ 2147483646 w 108"/>
                              <a:gd name="T11" fmla="*/ 2147483646 h 129"/>
                              <a:gd name="T12" fmla="*/ 2147483646 w 108"/>
                              <a:gd name="T13" fmla="*/ 2147483646 h 129"/>
                              <a:gd name="T14" fmla="*/ 2147483646 w 108"/>
                              <a:gd name="T15" fmla="*/ 2147483646 h 129"/>
                              <a:gd name="T16" fmla="*/ 2147483646 w 108"/>
                              <a:gd name="T17" fmla="*/ 2147483646 h 129"/>
                              <a:gd name="T18" fmla="*/ 2147483646 w 108"/>
                              <a:gd name="T19" fmla="*/ 2147483646 h 129"/>
                              <a:gd name="T20" fmla="*/ 0 w 108"/>
                              <a:gd name="T21" fmla="*/ 2147483646 h 129"/>
                              <a:gd name="T22" fmla="*/ 2147483646 w 108"/>
                              <a:gd name="T23" fmla="*/ 2147483646 h 129"/>
                              <a:gd name="T24" fmla="*/ 0 w 108"/>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9">
                                <a:moveTo>
                                  <a:pt x="0" y="21"/>
                                </a:moveTo>
                                <a:lnTo>
                                  <a:pt x="29" y="0"/>
                                </a:lnTo>
                                <a:lnTo>
                                  <a:pt x="54" y="34"/>
                                </a:lnTo>
                                <a:lnTo>
                                  <a:pt x="79" y="0"/>
                                </a:lnTo>
                                <a:lnTo>
                                  <a:pt x="108" y="21"/>
                                </a:lnTo>
                                <a:lnTo>
                                  <a:pt x="76" y="64"/>
                                </a:lnTo>
                                <a:lnTo>
                                  <a:pt x="108" y="108"/>
                                </a:lnTo>
                                <a:lnTo>
                                  <a:pt x="79" y="129"/>
                                </a:lnTo>
                                <a:lnTo>
                                  <a:pt x="54" y="95"/>
                                </a:lnTo>
                                <a:lnTo>
                                  <a:pt x="29" y="129"/>
                                </a:lnTo>
                                <a:lnTo>
                                  <a:pt x="0" y="108"/>
                                </a:lnTo>
                                <a:lnTo>
                                  <a:pt x="32"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29"/>
                        <wps:cNvSpPr>
                          <a:spLocks/>
                        </wps:cNvSpPr>
                        <wps:spPr bwMode="auto">
                          <a:xfrm>
                            <a:off x="3743362" y="3014916"/>
                            <a:ext cx="68601" cy="81900"/>
                          </a:xfrm>
                          <a:custGeom>
                            <a:avLst/>
                            <a:gdLst>
                              <a:gd name="T0" fmla="*/ 0 w 108"/>
                              <a:gd name="T1" fmla="*/ 2147483646 h 129"/>
                              <a:gd name="T2" fmla="*/ 2147483646 w 108"/>
                              <a:gd name="T3" fmla="*/ 0 h 129"/>
                              <a:gd name="T4" fmla="*/ 2147483646 w 108"/>
                              <a:gd name="T5" fmla="*/ 2147483646 h 129"/>
                              <a:gd name="T6" fmla="*/ 2147483646 w 108"/>
                              <a:gd name="T7" fmla="*/ 0 h 129"/>
                              <a:gd name="T8" fmla="*/ 2147483646 w 108"/>
                              <a:gd name="T9" fmla="*/ 2147483646 h 129"/>
                              <a:gd name="T10" fmla="*/ 2147483646 w 108"/>
                              <a:gd name="T11" fmla="*/ 2147483646 h 129"/>
                              <a:gd name="T12" fmla="*/ 2147483646 w 108"/>
                              <a:gd name="T13" fmla="*/ 2147483646 h 129"/>
                              <a:gd name="T14" fmla="*/ 2147483646 w 108"/>
                              <a:gd name="T15" fmla="*/ 2147483646 h 129"/>
                              <a:gd name="T16" fmla="*/ 2147483646 w 108"/>
                              <a:gd name="T17" fmla="*/ 2147483646 h 129"/>
                              <a:gd name="T18" fmla="*/ 2147483646 w 108"/>
                              <a:gd name="T19" fmla="*/ 2147483646 h 129"/>
                              <a:gd name="T20" fmla="*/ 0 w 108"/>
                              <a:gd name="T21" fmla="*/ 2147483646 h 129"/>
                              <a:gd name="T22" fmla="*/ 2147483646 w 108"/>
                              <a:gd name="T23" fmla="*/ 2147483646 h 129"/>
                              <a:gd name="T24" fmla="*/ 0 w 108"/>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9">
                                <a:moveTo>
                                  <a:pt x="0" y="21"/>
                                </a:moveTo>
                                <a:lnTo>
                                  <a:pt x="29" y="0"/>
                                </a:lnTo>
                                <a:lnTo>
                                  <a:pt x="54" y="34"/>
                                </a:lnTo>
                                <a:lnTo>
                                  <a:pt x="79" y="0"/>
                                </a:lnTo>
                                <a:lnTo>
                                  <a:pt x="108" y="21"/>
                                </a:lnTo>
                                <a:lnTo>
                                  <a:pt x="76" y="64"/>
                                </a:lnTo>
                                <a:lnTo>
                                  <a:pt x="108" y="108"/>
                                </a:lnTo>
                                <a:lnTo>
                                  <a:pt x="79" y="129"/>
                                </a:lnTo>
                                <a:lnTo>
                                  <a:pt x="54" y="95"/>
                                </a:lnTo>
                                <a:lnTo>
                                  <a:pt x="29" y="129"/>
                                </a:lnTo>
                                <a:lnTo>
                                  <a:pt x="0" y="108"/>
                                </a:lnTo>
                                <a:lnTo>
                                  <a:pt x="32"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130"/>
                        <wps:cNvSpPr>
                          <a:spLocks/>
                        </wps:cNvSpPr>
                        <wps:spPr bwMode="auto">
                          <a:xfrm>
                            <a:off x="1170319" y="727704"/>
                            <a:ext cx="67901" cy="812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31"/>
                        <wps:cNvSpPr>
                          <a:spLocks/>
                        </wps:cNvSpPr>
                        <wps:spPr bwMode="auto">
                          <a:xfrm>
                            <a:off x="1170319" y="727704"/>
                            <a:ext cx="67901" cy="812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132"/>
                        <wps:cNvSpPr>
                          <a:spLocks/>
                        </wps:cNvSpPr>
                        <wps:spPr bwMode="auto">
                          <a:xfrm>
                            <a:off x="915615" y="500303"/>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33"/>
                        <wps:cNvSpPr>
                          <a:spLocks/>
                        </wps:cNvSpPr>
                        <wps:spPr bwMode="auto">
                          <a:xfrm>
                            <a:off x="915615" y="500303"/>
                            <a:ext cx="680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6" y="64"/>
                                </a:lnTo>
                                <a:lnTo>
                                  <a:pt x="107" y="107"/>
                                </a:lnTo>
                                <a:lnTo>
                                  <a:pt x="78" y="128"/>
                                </a:lnTo>
                                <a:lnTo>
                                  <a:pt x="53" y="94"/>
                                </a:lnTo>
                                <a:lnTo>
                                  <a:pt x="28" y="128"/>
                                </a:lnTo>
                                <a:lnTo>
                                  <a:pt x="0" y="107"/>
                                </a:lnTo>
                                <a:lnTo>
                                  <a:pt x="32"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134"/>
                        <wps:cNvSpPr>
                          <a:spLocks/>
                        </wps:cNvSpPr>
                        <wps:spPr bwMode="auto">
                          <a:xfrm>
                            <a:off x="1514425" y="1078806"/>
                            <a:ext cx="68001" cy="81900"/>
                          </a:xfrm>
                          <a:custGeom>
                            <a:avLst/>
                            <a:gdLst>
                              <a:gd name="T0" fmla="*/ 0 w 107"/>
                              <a:gd name="T1" fmla="*/ 2147483646 h 129"/>
                              <a:gd name="T2" fmla="*/ 2147483646 w 107"/>
                              <a:gd name="T3" fmla="*/ 0 h 129"/>
                              <a:gd name="T4" fmla="*/ 2147483646 w 107"/>
                              <a:gd name="T5" fmla="*/ 2147483646 h 129"/>
                              <a:gd name="T6" fmla="*/ 2147483646 w 107"/>
                              <a:gd name="T7" fmla="*/ 0 h 129"/>
                              <a:gd name="T8" fmla="*/ 2147483646 w 107"/>
                              <a:gd name="T9" fmla="*/ 2147483646 h 129"/>
                              <a:gd name="T10" fmla="*/ 2147483646 w 107"/>
                              <a:gd name="T11" fmla="*/ 2147483646 h 129"/>
                              <a:gd name="T12" fmla="*/ 2147483646 w 107"/>
                              <a:gd name="T13" fmla="*/ 2147483646 h 129"/>
                              <a:gd name="T14" fmla="*/ 2147483646 w 107"/>
                              <a:gd name="T15" fmla="*/ 2147483646 h 129"/>
                              <a:gd name="T16" fmla="*/ 2147483646 w 107"/>
                              <a:gd name="T17" fmla="*/ 2147483646 h 129"/>
                              <a:gd name="T18" fmla="*/ 2147483646 w 107"/>
                              <a:gd name="T19" fmla="*/ 2147483646 h 129"/>
                              <a:gd name="T20" fmla="*/ 0 w 107"/>
                              <a:gd name="T21" fmla="*/ 2147483646 h 129"/>
                              <a:gd name="T22" fmla="*/ 2147483646 w 107"/>
                              <a:gd name="T23" fmla="*/ 2147483646 h 129"/>
                              <a:gd name="T24" fmla="*/ 0 w 107"/>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9">
                                <a:moveTo>
                                  <a:pt x="0" y="21"/>
                                </a:moveTo>
                                <a:lnTo>
                                  <a:pt x="28" y="0"/>
                                </a:lnTo>
                                <a:lnTo>
                                  <a:pt x="53" y="34"/>
                                </a:lnTo>
                                <a:lnTo>
                                  <a:pt x="78" y="0"/>
                                </a:lnTo>
                                <a:lnTo>
                                  <a:pt x="107" y="21"/>
                                </a:lnTo>
                                <a:lnTo>
                                  <a:pt x="75" y="64"/>
                                </a:lnTo>
                                <a:lnTo>
                                  <a:pt x="107" y="108"/>
                                </a:lnTo>
                                <a:lnTo>
                                  <a:pt x="78" y="129"/>
                                </a:lnTo>
                                <a:lnTo>
                                  <a:pt x="53" y="95"/>
                                </a:lnTo>
                                <a:lnTo>
                                  <a:pt x="28" y="129"/>
                                </a:lnTo>
                                <a:lnTo>
                                  <a:pt x="0" y="108"/>
                                </a:lnTo>
                                <a:lnTo>
                                  <a:pt x="31" y="64"/>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35"/>
                        <wps:cNvSpPr>
                          <a:spLocks/>
                        </wps:cNvSpPr>
                        <wps:spPr bwMode="auto">
                          <a:xfrm>
                            <a:off x="1514425" y="1078806"/>
                            <a:ext cx="68001" cy="81900"/>
                          </a:xfrm>
                          <a:custGeom>
                            <a:avLst/>
                            <a:gdLst>
                              <a:gd name="T0" fmla="*/ 0 w 107"/>
                              <a:gd name="T1" fmla="*/ 2147483646 h 129"/>
                              <a:gd name="T2" fmla="*/ 2147483646 w 107"/>
                              <a:gd name="T3" fmla="*/ 0 h 129"/>
                              <a:gd name="T4" fmla="*/ 2147483646 w 107"/>
                              <a:gd name="T5" fmla="*/ 2147483646 h 129"/>
                              <a:gd name="T6" fmla="*/ 2147483646 w 107"/>
                              <a:gd name="T7" fmla="*/ 0 h 129"/>
                              <a:gd name="T8" fmla="*/ 2147483646 w 107"/>
                              <a:gd name="T9" fmla="*/ 2147483646 h 129"/>
                              <a:gd name="T10" fmla="*/ 2147483646 w 107"/>
                              <a:gd name="T11" fmla="*/ 2147483646 h 129"/>
                              <a:gd name="T12" fmla="*/ 2147483646 w 107"/>
                              <a:gd name="T13" fmla="*/ 2147483646 h 129"/>
                              <a:gd name="T14" fmla="*/ 2147483646 w 107"/>
                              <a:gd name="T15" fmla="*/ 2147483646 h 129"/>
                              <a:gd name="T16" fmla="*/ 2147483646 w 107"/>
                              <a:gd name="T17" fmla="*/ 2147483646 h 129"/>
                              <a:gd name="T18" fmla="*/ 2147483646 w 107"/>
                              <a:gd name="T19" fmla="*/ 2147483646 h 129"/>
                              <a:gd name="T20" fmla="*/ 0 w 107"/>
                              <a:gd name="T21" fmla="*/ 2147483646 h 129"/>
                              <a:gd name="T22" fmla="*/ 2147483646 w 107"/>
                              <a:gd name="T23" fmla="*/ 2147483646 h 129"/>
                              <a:gd name="T24" fmla="*/ 0 w 107"/>
                              <a:gd name="T25" fmla="*/ 2147483646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9">
                                <a:moveTo>
                                  <a:pt x="0" y="21"/>
                                </a:moveTo>
                                <a:lnTo>
                                  <a:pt x="28" y="0"/>
                                </a:lnTo>
                                <a:lnTo>
                                  <a:pt x="53" y="34"/>
                                </a:lnTo>
                                <a:lnTo>
                                  <a:pt x="78" y="0"/>
                                </a:lnTo>
                                <a:lnTo>
                                  <a:pt x="107" y="21"/>
                                </a:lnTo>
                                <a:lnTo>
                                  <a:pt x="75" y="64"/>
                                </a:lnTo>
                                <a:lnTo>
                                  <a:pt x="107" y="108"/>
                                </a:lnTo>
                                <a:lnTo>
                                  <a:pt x="78" y="129"/>
                                </a:lnTo>
                                <a:lnTo>
                                  <a:pt x="53" y="95"/>
                                </a:lnTo>
                                <a:lnTo>
                                  <a:pt x="28" y="129"/>
                                </a:lnTo>
                                <a:lnTo>
                                  <a:pt x="0" y="108"/>
                                </a:lnTo>
                                <a:lnTo>
                                  <a:pt x="31" y="64"/>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136"/>
                        <wps:cNvSpPr>
                          <a:spLocks/>
                        </wps:cNvSpPr>
                        <wps:spPr bwMode="auto">
                          <a:xfrm>
                            <a:off x="1803430" y="1389307"/>
                            <a:ext cx="679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3"/>
                                </a:lnTo>
                                <a:lnTo>
                                  <a:pt x="107" y="107"/>
                                </a:lnTo>
                                <a:lnTo>
                                  <a:pt x="78" y="128"/>
                                </a:lnTo>
                                <a:lnTo>
                                  <a:pt x="53" y="94"/>
                                </a:lnTo>
                                <a:lnTo>
                                  <a:pt x="28" y="128"/>
                                </a:lnTo>
                                <a:lnTo>
                                  <a:pt x="0" y="107"/>
                                </a:lnTo>
                                <a:lnTo>
                                  <a:pt x="31" y="63"/>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37"/>
                        <wps:cNvSpPr>
                          <a:spLocks/>
                        </wps:cNvSpPr>
                        <wps:spPr bwMode="auto">
                          <a:xfrm>
                            <a:off x="1803430" y="1389307"/>
                            <a:ext cx="67901" cy="81300"/>
                          </a:xfrm>
                          <a:custGeom>
                            <a:avLst/>
                            <a:gdLst>
                              <a:gd name="T0" fmla="*/ 0 w 107"/>
                              <a:gd name="T1" fmla="*/ 2147483646 h 128"/>
                              <a:gd name="T2" fmla="*/ 2147483646 w 107"/>
                              <a:gd name="T3" fmla="*/ 0 h 128"/>
                              <a:gd name="T4" fmla="*/ 2147483646 w 107"/>
                              <a:gd name="T5" fmla="*/ 2147483646 h 128"/>
                              <a:gd name="T6" fmla="*/ 2147483646 w 107"/>
                              <a:gd name="T7" fmla="*/ 0 h 128"/>
                              <a:gd name="T8" fmla="*/ 2147483646 w 107"/>
                              <a:gd name="T9" fmla="*/ 2147483646 h 128"/>
                              <a:gd name="T10" fmla="*/ 2147483646 w 107"/>
                              <a:gd name="T11" fmla="*/ 2147483646 h 128"/>
                              <a:gd name="T12" fmla="*/ 2147483646 w 107"/>
                              <a:gd name="T13" fmla="*/ 2147483646 h 128"/>
                              <a:gd name="T14" fmla="*/ 2147483646 w 107"/>
                              <a:gd name="T15" fmla="*/ 2147483646 h 128"/>
                              <a:gd name="T16" fmla="*/ 2147483646 w 107"/>
                              <a:gd name="T17" fmla="*/ 2147483646 h 128"/>
                              <a:gd name="T18" fmla="*/ 2147483646 w 107"/>
                              <a:gd name="T19" fmla="*/ 2147483646 h 128"/>
                              <a:gd name="T20" fmla="*/ 0 w 107"/>
                              <a:gd name="T21" fmla="*/ 2147483646 h 128"/>
                              <a:gd name="T22" fmla="*/ 2147483646 w 107"/>
                              <a:gd name="T23" fmla="*/ 2147483646 h 128"/>
                              <a:gd name="T24" fmla="*/ 0 w 107"/>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7" h="128">
                                <a:moveTo>
                                  <a:pt x="0" y="21"/>
                                </a:moveTo>
                                <a:lnTo>
                                  <a:pt x="28" y="0"/>
                                </a:lnTo>
                                <a:lnTo>
                                  <a:pt x="53" y="34"/>
                                </a:lnTo>
                                <a:lnTo>
                                  <a:pt x="78" y="0"/>
                                </a:lnTo>
                                <a:lnTo>
                                  <a:pt x="107" y="21"/>
                                </a:lnTo>
                                <a:lnTo>
                                  <a:pt x="75" y="63"/>
                                </a:lnTo>
                                <a:lnTo>
                                  <a:pt x="107" y="107"/>
                                </a:lnTo>
                                <a:lnTo>
                                  <a:pt x="78" y="128"/>
                                </a:lnTo>
                                <a:lnTo>
                                  <a:pt x="53" y="94"/>
                                </a:lnTo>
                                <a:lnTo>
                                  <a:pt x="28" y="128"/>
                                </a:lnTo>
                                <a:lnTo>
                                  <a:pt x="0" y="107"/>
                                </a:lnTo>
                                <a:lnTo>
                                  <a:pt x="31" y="63"/>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138"/>
                        <wps:cNvSpPr>
                          <a:spLocks/>
                        </wps:cNvSpPr>
                        <wps:spPr bwMode="auto">
                          <a:xfrm>
                            <a:off x="2773046" y="2264412"/>
                            <a:ext cx="68601" cy="81200"/>
                          </a:xfrm>
                          <a:custGeom>
                            <a:avLst/>
                            <a:gdLst>
                              <a:gd name="T0" fmla="*/ 0 w 108"/>
                              <a:gd name="T1" fmla="*/ 2147483646 h 128"/>
                              <a:gd name="T2" fmla="*/ 2147483646 w 108"/>
                              <a:gd name="T3" fmla="*/ 0 h 128"/>
                              <a:gd name="T4" fmla="*/ 2147483646 w 108"/>
                              <a:gd name="T5" fmla="*/ 2147483646 h 128"/>
                              <a:gd name="T6" fmla="*/ 2147483646 w 108"/>
                              <a:gd name="T7" fmla="*/ 0 h 128"/>
                              <a:gd name="T8" fmla="*/ 2147483646 w 108"/>
                              <a:gd name="T9" fmla="*/ 2147483646 h 128"/>
                              <a:gd name="T10" fmla="*/ 2147483646 w 108"/>
                              <a:gd name="T11" fmla="*/ 2147483646 h 128"/>
                              <a:gd name="T12" fmla="*/ 2147483646 w 108"/>
                              <a:gd name="T13" fmla="*/ 2147483646 h 128"/>
                              <a:gd name="T14" fmla="*/ 2147483646 w 108"/>
                              <a:gd name="T15" fmla="*/ 2147483646 h 128"/>
                              <a:gd name="T16" fmla="*/ 2147483646 w 108"/>
                              <a:gd name="T17" fmla="*/ 2147483646 h 128"/>
                              <a:gd name="T18" fmla="*/ 2147483646 w 108"/>
                              <a:gd name="T19" fmla="*/ 2147483646 h 128"/>
                              <a:gd name="T20" fmla="*/ 0 w 108"/>
                              <a:gd name="T21" fmla="*/ 2147483646 h 128"/>
                              <a:gd name="T22" fmla="*/ 2147483646 w 108"/>
                              <a:gd name="T23" fmla="*/ 2147483646 h 128"/>
                              <a:gd name="T24" fmla="*/ 0 w 108"/>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8">
                                <a:moveTo>
                                  <a:pt x="0" y="21"/>
                                </a:moveTo>
                                <a:lnTo>
                                  <a:pt x="29" y="0"/>
                                </a:lnTo>
                                <a:lnTo>
                                  <a:pt x="54" y="34"/>
                                </a:lnTo>
                                <a:lnTo>
                                  <a:pt x="79" y="0"/>
                                </a:lnTo>
                                <a:lnTo>
                                  <a:pt x="108" y="21"/>
                                </a:lnTo>
                                <a:lnTo>
                                  <a:pt x="76" y="63"/>
                                </a:lnTo>
                                <a:lnTo>
                                  <a:pt x="108" y="107"/>
                                </a:lnTo>
                                <a:lnTo>
                                  <a:pt x="79" y="128"/>
                                </a:lnTo>
                                <a:lnTo>
                                  <a:pt x="54" y="94"/>
                                </a:lnTo>
                                <a:lnTo>
                                  <a:pt x="29" y="128"/>
                                </a:lnTo>
                                <a:lnTo>
                                  <a:pt x="0" y="107"/>
                                </a:lnTo>
                                <a:lnTo>
                                  <a:pt x="32" y="63"/>
                                </a:lnTo>
                                <a:lnTo>
                                  <a:pt x="0" y="21"/>
                                </a:lnTo>
                                <a:close/>
                              </a:path>
                            </a:pathLst>
                          </a:custGeom>
                          <a:solidFill>
                            <a:srgbClr val="4472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139"/>
                        <wps:cNvSpPr>
                          <a:spLocks/>
                        </wps:cNvSpPr>
                        <wps:spPr bwMode="auto">
                          <a:xfrm>
                            <a:off x="2773046" y="2264412"/>
                            <a:ext cx="68601" cy="81200"/>
                          </a:xfrm>
                          <a:custGeom>
                            <a:avLst/>
                            <a:gdLst>
                              <a:gd name="T0" fmla="*/ 0 w 108"/>
                              <a:gd name="T1" fmla="*/ 2147483646 h 128"/>
                              <a:gd name="T2" fmla="*/ 2147483646 w 108"/>
                              <a:gd name="T3" fmla="*/ 0 h 128"/>
                              <a:gd name="T4" fmla="*/ 2147483646 w 108"/>
                              <a:gd name="T5" fmla="*/ 2147483646 h 128"/>
                              <a:gd name="T6" fmla="*/ 2147483646 w 108"/>
                              <a:gd name="T7" fmla="*/ 0 h 128"/>
                              <a:gd name="T8" fmla="*/ 2147483646 w 108"/>
                              <a:gd name="T9" fmla="*/ 2147483646 h 128"/>
                              <a:gd name="T10" fmla="*/ 2147483646 w 108"/>
                              <a:gd name="T11" fmla="*/ 2147483646 h 128"/>
                              <a:gd name="T12" fmla="*/ 2147483646 w 108"/>
                              <a:gd name="T13" fmla="*/ 2147483646 h 128"/>
                              <a:gd name="T14" fmla="*/ 2147483646 w 108"/>
                              <a:gd name="T15" fmla="*/ 2147483646 h 128"/>
                              <a:gd name="T16" fmla="*/ 2147483646 w 108"/>
                              <a:gd name="T17" fmla="*/ 2147483646 h 128"/>
                              <a:gd name="T18" fmla="*/ 2147483646 w 108"/>
                              <a:gd name="T19" fmla="*/ 2147483646 h 128"/>
                              <a:gd name="T20" fmla="*/ 0 w 108"/>
                              <a:gd name="T21" fmla="*/ 2147483646 h 128"/>
                              <a:gd name="T22" fmla="*/ 2147483646 w 108"/>
                              <a:gd name="T23" fmla="*/ 2147483646 h 128"/>
                              <a:gd name="T24" fmla="*/ 0 w 108"/>
                              <a:gd name="T25" fmla="*/ 2147483646 h 12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08" h="128">
                                <a:moveTo>
                                  <a:pt x="0" y="21"/>
                                </a:moveTo>
                                <a:lnTo>
                                  <a:pt x="29" y="0"/>
                                </a:lnTo>
                                <a:lnTo>
                                  <a:pt x="54" y="34"/>
                                </a:lnTo>
                                <a:lnTo>
                                  <a:pt x="79" y="0"/>
                                </a:lnTo>
                                <a:lnTo>
                                  <a:pt x="108" y="21"/>
                                </a:lnTo>
                                <a:lnTo>
                                  <a:pt x="76" y="63"/>
                                </a:lnTo>
                                <a:lnTo>
                                  <a:pt x="108" y="107"/>
                                </a:lnTo>
                                <a:lnTo>
                                  <a:pt x="79" y="128"/>
                                </a:lnTo>
                                <a:lnTo>
                                  <a:pt x="54" y="94"/>
                                </a:lnTo>
                                <a:lnTo>
                                  <a:pt x="29" y="128"/>
                                </a:lnTo>
                                <a:lnTo>
                                  <a:pt x="0" y="107"/>
                                </a:lnTo>
                                <a:lnTo>
                                  <a:pt x="32" y="63"/>
                                </a:lnTo>
                                <a:lnTo>
                                  <a:pt x="0" y="21"/>
                                </a:lnTo>
                                <a:close/>
                              </a:path>
                            </a:pathLst>
                          </a:custGeom>
                          <a:noFill/>
                          <a:ln w="6985">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2D7185E" id="Canvas 223" o:spid="_x0000_s1039" editas="canvas" style="width:488.4pt;height:293.6pt;mso-position-horizontal-relative:char;mso-position-vertical-relative:line" coordsize="62020,37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62020;height:37287;visibility:visible;mso-wrap-style:square">
                  <v:fill o:detectmouseclick="t"/>
                  <v:path o:connecttype="none"/>
                </v:shape>
                <v:rect id="Rectangle 5" o:spid="_x0000_s1041" style="position:absolute;left:209;top:273;width:7302;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axmetisken</w:t>
                        </w:r>
                      </w:p>
                    </w:txbxContent>
                  </v:textbox>
                </v:rect>
                <v:rect id="Rectangle 6" o:spid="_x0000_s1042" style="position:absolute;left:5365;top:1517;width:5124;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Telavi</w:t>
                        </w:r>
                      </w:p>
                    </w:txbxContent>
                  </v:textbox>
                </v:rect>
                <v:rect id="Rectangle 7" o:spid="_x0000_s1043" style="position:absolute;left:9008;top:4406;width:9735;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853D0C" w:rsidRPr="00F8565C" w:rsidRDefault="00853D0C" w:rsidP="00AB4136">
                        <w:pPr>
                          <w:rPr>
                            <w:rFonts w:ascii="Sylfaen" w:hAnsi="Sylfaen"/>
                          </w:rPr>
                        </w:pPr>
                        <w:r w:rsidRPr="00F8565C">
                          <w:rPr>
                            <w:rFonts w:ascii="Sylfaen" w:hAnsi="Sylfaen"/>
                          </w:rPr>
                          <w:t>OD1&amp;2/mcc1&amp;2</w:t>
                        </w:r>
                      </w:p>
                    </w:txbxContent>
                  </v:textbox>
                </v:rect>
                <v:rect id="Rectangle 8" o:spid="_x0000_s1044" style="position:absolute;left:22498;top:4406;width:789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yvarlisken</w:t>
                        </w:r>
                      </w:p>
                    </w:txbxContent>
                  </v:textbox>
                </v:rect>
                <v:rect id="Rectangle 9" o:spid="_x0000_s1045" style="position:absolute;left:9010;top:7162;width:334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853D0C" w:rsidRPr="003D733D" w:rsidRDefault="00853D0C" w:rsidP="00AB4136">
                        <w:r w:rsidRPr="003D733D">
                          <w:t>mcc3</w:t>
                        </w:r>
                      </w:p>
                    </w:txbxContent>
                  </v:textbox>
                </v:rect>
                <v:rect id="Rectangle 10" o:spid="_x0000_s1046" style="position:absolute;left:13417;top:7029;width:3968;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akura</w:t>
                        </w:r>
                      </w:p>
                    </w:txbxContent>
                  </v:textbox>
                </v:rect>
                <v:rect id="Rectangle 11" o:spid="_x0000_s1047" style="position:absolute;left:17818;top:9785;width:729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veliscixe</w:t>
                        </w:r>
                      </w:p>
                    </w:txbxContent>
                  </v:textbox>
                </v:rect>
                <v:rect id="Rectangle 12" o:spid="_x0000_s1048" style="position:absolute;left:14516;top:11296;width:3029;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853D0C" w:rsidRPr="003D733D" w:rsidRDefault="00853D0C" w:rsidP="00AB4136">
                        <w:r w:rsidRPr="003D733D">
                          <w:t>tmc1</w:t>
                        </w:r>
                      </w:p>
                    </w:txbxContent>
                  </v:textbox>
                </v:rect>
                <v:rect id="Rectangle 13" o:spid="_x0000_s1049" style="position:absolute;left:18853;top:14052;width:334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853D0C" w:rsidRPr="003D733D" w:rsidRDefault="00853D0C" w:rsidP="00AB4136">
                        <w:r w:rsidRPr="003D733D">
                          <w:t>mcc4</w:t>
                        </w:r>
                      </w:p>
                    </w:txbxContent>
                  </v:textbox>
                </v:rect>
                <v:rect id="Rectangle 14" o:spid="_x0000_s1050" style="position:absolute;left:31375;top:15430;width:9011;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lelianisken</w:t>
                        </w:r>
                      </w:p>
                    </w:txbxContent>
                  </v:textbox>
                </v:rect>
                <v:rect id="Rectangle 15" o:spid="_x0000_s1051" style="position:absolute;left:17818;top:16675;width:560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Cumlayi</w:t>
                        </w:r>
                      </w:p>
                    </w:txbxContent>
                  </v:textbox>
                </v:rect>
                <v:rect id="Rectangle 16" o:spid="_x0000_s1052" style="position:absolute;left:22225;top:20808;width:656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gurjaani</w:t>
                        </w:r>
                      </w:p>
                    </w:txbxContent>
                  </v:textbox>
                </v:rect>
                <v:rect id="Rectangle 17" o:spid="_x0000_s1053" style="position:absolute;left:28689;top:22326;width:334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853D0C" w:rsidRPr="003D733D" w:rsidRDefault="00853D0C" w:rsidP="00AB4136">
                        <w:r w:rsidRPr="003D733D">
                          <w:t>mcc5</w:t>
                        </w:r>
                      </w:p>
                    </w:txbxContent>
                  </v:textbox>
                </v:rect>
                <v:rect id="Rectangle 18" o:spid="_x0000_s1054" style="position:absolute;left:28213;top:25082;width:3962;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853D0C" w:rsidRPr="003D733D" w:rsidRDefault="00853D0C" w:rsidP="00AB4136">
                        <w:r w:rsidRPr="003D733D">
                          <w:t>(tmc2)</w:t>
                        </w:r>
                      </w:p>
                    </w:txbxContent>
                  </v:textbox>
                </v:rect>
                <v:rect id="Rectangle 19" o:spid="_x0000_s1055" style="position:absolute;left:31032;top:26320;width:715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 xml:space="preserve">bakurcixe </w:t>
                        </w:r>
                      </w:p>
                    </w:txbxContent>
                  </v:textbox>
                </v:rect>
                <v:rect id="Rectangle 20" o:spid="_x0000_s1056" style="position:absolute;left:18580;top:27838;width:8871;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Tbilisisken</w:t>
                        </w:r>
                      </w:p>
                    </w:txbxContent>
                  </v:textbox>
                </v:rect>
                <v:rect id="Rectangle 21" o:spid="_x0000_s1057" style="position:absolute;left:48647;top:29216;width:983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lagodexisken</w:t>
                        </w:r>
                      </w:p>
                    </w:txbxContent>
                  </v:textbox>
                </v:rect>
                <v:rect id="Rectangle 22" o:spid="_x0000_s1058" style="position:absolute;left:33299;top:30594;width:10020;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853D0C" w:rsidRPr="003D733D" w:rsidRDefault="00853D0C" w:rsidP="00AB4136">
                        <w:r w:rsidRPr="003D733D">
                          <w:t>OD3&amp;4/mcc6&amp;7</w:t>
                        </w:r>
                      </w:p>
                    </w:txbxContent>
                  </v:textbox>
                </v:rect>
                <v:rect id="Rectangle 23" o:spid="_x0000_s1059" style="position:absolute;left:44240;top:34588;width:4235;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853D0C" w:rsidRPr="00F8565C" w:rsidRDefault="00853D0C" w:rsidP="00AB4136">
                        <w:pPr>
                          <w:rPr>
                            <w:rFonts w:ascii="AcadNusx" w:hAnsi="AcadNusx"/>
                          </w:rPr>
                        </w:pPr>
                        <w:r w:rsidRPr="00F8565C">
                          <w:rPr>
                            <w:rFonts w:ascii="AcadNusx" w:hAnsi="AcadNusx"/>
                          </w:rPr>
                          <w:t>wnori</w:t>
                        </w:r>
                      </w:p>
                    </w:txbxContent>
                  </v:textbox>
                </v:rect>
                <v:line id="Line 24" o:spid="_x0000_s1060" style="position:absolute;visibility:visible;mso-wrap-style:square" from="4400,0" to="44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" strokecolor="#d4d4d4" strokeweight="0"/>
                <v:rect id="Rectangle 25" o:spid="_x0000_s1061" style="position:absolute;left:4400;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" fillcolor="#d4d4d4" stroked="f"/>
                <v:line id="Line 26" o:spid="_x0000_s1062" style="position:absolute;visibility:visible;mso-wrap-style:square" from="13208,0" to="13208,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v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" strokecolor="#d4d4d4" strokeweight="0"/>
                <v:rect id="Rectangle 27" o:spid="_x0000_s1063" style="position:absolute;left:13208;width:69;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" fillcolor="#d4d4d4" stroked="f"/>
                <v:line id="Line 28" o:spid="_x0000_s1064" style="position:absolute;visibility:visible;mso-wrap-style:square" from="22015,0" to="22015,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K0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8FX56RCfT0FwAA//8DAFBLAQItABQABgAIAAAAIQDb4fbL7gAAAIUBAAATAAAAAAAA&#10;AAAAAAAAAAAAAABbQ29udGVudF9UeXBlc10ueG1sUEsBAi0AFAAGAAgAAAAhAFr0LFu/AAAAFQEA&#10;AAsAAAAAAAAAAAAAAAAAHwEAAF9yZWxzLy5yZWxzUEsBAi0AFAAGAAgAAAAhAEFTIrTHAAAA3AAA&#10;AA8AAAAAAAAAAAAAAAAABwIAAGRycy9kb3ducmV2LnhtbFBLBQYAAAAAAwADALcAAAD7AgAAAAA=&#10;" strokecolor="#d4d4d4" strokeweight="0"/>
                <v:rect id="Rectangle 29" o:spid="_x0000_s1065" style="position:absolute;left:22015;width:70;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" fillcolor="#d4d4d4" stroked="f"/>
                <v:line id="Line 30" o:spid="_x0000_s1066" style="position:absolute;visibility:visible;mso-wrap-style:square" from="35229,0" to="35229,2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" strokecolor="#d4d4d4" strokeweight="0"/>
                <v:rect id="Rectangle 31" o:spid="_x0000_s1067" style="position:absolute;left:35229;width:70;height:26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Y0wgAAANwAAAAPAAAAZHJzL2Rvd25yZXYueG1sRE/dasIw&#10;FL4f7B3CGXgzNFVR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CVbEY0wgAAANwAAAAPAAAA&#10;AAAAAAAAAAAAAAcCAABkcnMvZG93bnJldi54bWxQSwUGAAAAAAMAAwC3AAAA9gIAAAAA&#10;" fillcolor="#d4d4d4" stroked="f"/>
                <v:line id="Line 32" o:spid="_x0000_s1068" style="position:absolute;visibility:visible;mso-wrap-style:square" from="52844,0" to="52844,29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" strokecolor="#d4d4d4" strokeweight="0"/>
                <v:rect id="Rectangle 33" o:spid="_x0000_s1069" style="position:absolute;left:52844;width:70;height:29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" fillcolor="#d4d4d4" stroked="f"/>
                <v:line id="Line 34" o:spid="_x0000_s1070" style="position:absolute;visibility:visible;mso-wrap-style:square" from="35229,27628" to="35229,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" strokecolor="#d4d4d4" strokeweight="0"/>
                <v:rect id="Rectangle 35" o:spid="_x0000_s1071" style="position:absolute;left:35229;top:27628;width:7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" fillcolor="#d4d4d4" stroked="f"/>
                <v:line id="Line 36" o:spid="_x0000_s1072" style="position:absolute;visibility:visible;mso-wrap-style:square" from="0,0" to="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y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FVp6RCfT0FwAA//8DAFBLAQItABQABgAIAAAAIQDb4fbL7gAAAIUBAAATAAAAAAAA&#10;AAAAAAAAAAAAAABbQ29udGVudF9UeXBlc10ueG1sUEsBAi0AFAAGAAgAAAAhAFr0LFu/AAAAFQEA&#10;AAsAAAAAAAAAAAAAAAAAHwEAAF9yZWxzLy5yZWxzUEsBAi0AFAAGAAgAAAAhAL8lLrLHAAAA3AAA&#10;AA8AAAAAAAAAAAAAAAAABwIAAGRycy9kb3ducmV2LnhtbFBLBQYAAAAAAwADALcAAAD7AgAAAAA=&#10;" strokecolor="#d4d4d4" strokeweight="0"/>
                <v:rect id="Rectangle 37" o:spid="_x0000_s1073" style="position:absolute;width:69;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" fillcolor="#d4d4d4" stroked="f"/>
                <v:line id="Line 38" o:spid="_x0000_s1074" style="position:absolute;visibility:visible;mso-wrap-style:square" from="4400,1447" to="440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J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" strokecolor="#d4d4d4" strokeweight="0"/>
                <v:rect id="Rectangle 39" o:spid="_x0000_s1075" style="position:absolute;left:4400;top:1447;width:70;height:3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" fillcolor="#d4d4d4" stroked="f"/>
                <v:line id="Line 40" o:spid="_x0000_s1076" style="position:absolute;visibility:visible;mso-wrap-style:square" from="8807,0" to="8813,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" strokecolor="#d4d4d4" strokeweight="0"/>
                <v:rect id="Rectangle 41" o:spid="_x0000_s1077" style="position:absolute;left:8807;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yJwgAAANwAAAAPAAAAZHJzL2Rvd25yZXYueG1sRE/dasIw&#10;FL4f7B3CGXgzNFVR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BbAIyJwgAAANwAAAAPAAAA&#10;AAAAAAAAAAAAAAcCAABkcnMvZG93bnJldi54bWxQSwUGAAAAAAMAAwC3AAAA9gIAAAAA&#10;" fillcolor="#d4d4d4" stroked="f"/>
                <v:line id="Line 42" o:spid="_x0000_s1078" style="position:absolute;visibility:visible;mso-wrap-style:square" from="13201,5721" to="13208,3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" strokecolor="#d4d4d4" strokeweight="0"/>
                <v:rect id="Rectangle 43" o:spid="_x0000_s1079" style="position:absolute;left:13208;top:5581;width:69;height:30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" fillcolor="#d4d4d4" stroked="f"/>
                <v:line id="Line 44" o:spid="_x0000_s1080" style="position:absolute;visibility:visible;mso-wrap-style:square" from="17614,0" to="1762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" strokecolor="#d4d4d4" strokeweight="0"/>
                <v:rect id="Rectangle 45" o:spid="_x0000_s1081" style="position:absolute;left:17614;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46" o:spid="_x0000_s1082" style="position:absolute;visibility:visible;mso-wrap-style:square" from="22015,11093" to="2202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47" o:spid="_x0000_s1083" style="position:absolute;left:22015;top:11093;width:70;height:24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48" o:spid="_x0000_s1084" style="position:absolute;visibility:visible;mso-wrap-style:square" from="26422,0" to="26428,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49" o:spid="_x0000_s1085" style="position:absolute;left:26422;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50" o:spid="_x0000_s1086" style="position:absolute;visibility:visible;mso-wrap-style:square" from="30822,0" to="30829,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U4xAAAANwAAAAPAAAAZHJzL2Rvd25yZXYueG1sRE/bagIx&#10;EH0v9B/CFHwpmtWC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JV4RTjEAAAA3AAAAA8A&#10;AAAAAAAAAAAAAAAABwIAAGRycy9kb3ducmV2LnhtbFBLBQYAAAAAAwADALcAAAD4AgAAAAA=&#10;" strokecolor="#d4d4d4" strokeweight="0"/>
                <v:rect id="Rectangle 51" o:spid="_x0000_s1087" style="position:absolute;left:30822;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line id="Line 52" o:spid="_x0000_s1088" style="position:absolute;visibility:visible;mso-wrap-style:square" from="35229,31762" to="3523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XjXxQAAANwAAAAPAAAAZHJzL2Rvd25yZXYueG1sRE/bagIx&#10;EH0v9B/CFHwpmtVK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13XjXxQAAANwAAAAP&#10;AAAAAAAAAAAAAAAAAAcCAABkcnMvZG93bnJldi54bWxQSwUGAAAAAAMAAwC3AAAA+QIAAAAA&#10;" strokecolor="#d4d4d4" strokeweight="0"/>
                <v:rect id="Rectangle 53" o:spid="_x0000_s1089" style="position:absolute;left:35229;top:31762;width:70;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7wgAAANwAAAAPAAAAZHJzL2Rvd25yZXYueG1sRE/dasIw&#10;FL4XfIdwhN3ITN2o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A+fCe7wgAAANwAAAAPAAAA&#10;AAAAAAAAAAAAAAcCAABkcnMvZG93bnJldi54bWxQSwUGAAAAAAMAAwC3AAAA9gIAAAAA&#10;" fillcolor="#d4d4d4" stroked="f"/>
                <v:line id="Line 54" o:spid="_x0000_s1090" style="position:absolute;visibility:visible;mso-wrap-style:square" from="39630,0" to="39636,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0M7xAAAANwAAAAPAAAAZHJzL2Rvd25yZXYueG1sRE9NawIx&#10;EL0X/A9hhF5Kzaog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OpDQzvEAAAA3AAAAA8A&#10;AAAAAAAAAAAAAAAABwIAAGRycy9kb3ducmV2LnhtbFBLBQYAAAAAAwADALcAAAD4AgAAAAA=&#10;" strokecolor="#d4d4d4" strokeweight="0"/>
                <v:rect id="Rectangle 55" o:spid="_x0000_s1091" style="position:absolute;left:39630;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line id="Line 56" o:spid="_x0000_s1092" style="position:absolute;visibility:visible;mso-wrap-style:square" from="44037,0" to="44043,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LS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D0kHLSyAAAANwA&#10;AAAPAAAAAAAAAAAAAAAAAAcCAABkcnMvZG93bnJldi54bWxQSwUGAAAAAAMAAwC3AAAA/AIAAAAA&#10;" strokecolor="#d4d4d4" strokeweight="0"/>
                <v:rect id="Rectangle 57" o:spid="_x0000_s1093" style="position:absolute;left:44037;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line id="Line 58" o:spid="_x0000_s1094" style="position:absolute;visibility:visible;mso-wrap-style:square" from="48437,0" to="48444,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2p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BS4A2pyAAAANwA&#10;AAAPAAAAAAAAAAAAAAAAAAcCAABkcnMvZG93bnJldi54bWxQSwUGAAAAAAMAAwC3AAAA/AIAAAAA&#10;" strokecolor="#d4d4d4" strokeweight="0"/>
                <v:rect id="Rectangle 59" o:spid="_x0000_s1095" style="position:absolute;left:48437;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60" o:spid="_x0000_s1096" style="position:absolute;visibility:visible;mso-wrap-style:square" from="52844,30384" to="5285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ZFxAAAANwAAAAPAAAAZHJzL2Rvd25yZXYueG1sRE/bagIx&#10;EH0v9B/CFHwpmlWK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M1+NkXEAAAA3AAAAA8A&#10;AAAAAAAAAAAAAAAABwIAAGRycy9kb3ducmV2LnhtbFBLBQYAAAAAAwADALcAAAD4AgAAAAA=&#10;" strokecolor="#d4d4d4" strokeweight="0"/>
                <v:rect id="Rectangle 61" o:spid="_x0000_s1097" style="position:absolute;left:52844;top:30384;width:70;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" fillcolor="#d4d4d4" stroked="f"/>
                <v:line id="Line 62" o:spid="_x0000_s1098" style="position:absolute;visibility:visible;mso-wrap-style:square" from="57245,0" to="57251,3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uqxQAAANwAAAAPAAAAZHJzL2Rvd25yZXYueG1sRE/fa8Iw&#10;EH4X/B/CCXuRmSoy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At2wuqxQAAANwAAAAP&#10;AAAAAAAAAAAAAAAAAAcCAABkcnMvZG93bnJldi54bWxQSwUGAAAAAAMAAwC3AAAA+QIAAAAA&#10;" strokecolor="#d4d4d4" strokeweight="0"/>
                <v:rect id="Rectangle 63" o:spid="_x0000_s1099" style="position:absolute;left:57245;width:70;height:35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TGwgAAANwAAAAPAAAAZHJzL2Rvd25yZXYueG1sRE/dasIw&#10;FL4XfIdwhN3ITB2r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BmelTGwgAAANwAAAAPAAAA&#10;AAAAAAAAAAAAAAcCAABkcnMvZG93bnJldi54bWxQSwUGAAAAAAMAAwC3AAAA9gIAAAAA&#10;" fillcolor="#d4d4d4" stroked="f"/>
                <v:line id="Line 64" o:spid="_x0000_s1100" style="position:absolute;visibility:visible;mso-wrap-style:square" from="0,0" to="57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BGxAAAANwAAAAPAAAAZHJzL2Rvd25yZXYueG1sRE9NawIx&#10;EL0X/A9hhF5KzSoi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LJFMEbEAAAA3AAAAA8A&#10;AAAAAAAAAAAAAAAABwIAAGRycy9kb3ducmV2LnhtbFBLBQYAAAAAAwADALcAAAD4AgAAAAA=&#10;" strokecolor="#d4d4d4" strokeweight="0"/>
                <v:rect id="Rectangle 65" o:spid="_x0000_s1101" style="position:absolute;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" fillcolor="#d4d4d4" stroked="f"/>
                <v:line id="Line 66" o:spid="_x0000_s1102" style="position:absolute;visibility:visible;mso-wrap-style:square" from="0,1377" to="57315,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Gv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CslgGvyAAAANwA&#10;AAAPAAAAAAAAAAAAAAAAAAcCAABkcnMvZG93bnJldi54bWxQSwUGAAAAAAMAAwC3AAAA/AIAAAAA&#10;" strokecolor="#d4d4d4" strokeweight="0"/>
                <v:rect id="Rectangle 67" o:spid="_x0000_s1103" style="position:absolute;top:137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68" o:spid="_x0000_s1104" style="position:absolute;visibility:visible;mso-wrap-style:square" from="0,2755" to="5731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69" o:spid="_x0000_s1105" style="position:absolute;top:275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70" o:spid="_x0000_s1106" style="position:absolute;visibility:visible;mso-wrap-style:square" from="0,4133" to="57315,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71" o:spid="_x0000_s1107" style="position:absolute;top:4133;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72" o:spid="_x0000_s1108" style="position:absolute;visibility:visible;mso-wrap-style:square" from="0,5511" to="57315,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73" o:spid="_x0000_s1109" style="position:absolute;top:5511;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74" o:spid="_x0000_s1110" style="position:absolute;visibility:visible;mso-wrap-style:square" from="0,6889" to="57315,6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75" o:spid="_x0000_s1111" style="position:absolute;top:6889;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76" o:spid="_x0000_s1112" style="position:absolute;visibility:visible;mso-wrap-style:square" from="0,8267" to="57315,8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77" o:spid="_x0000_s1113" style="position:absolute;top:826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78" o:spid="_x0000_s1114" style="position:absolute;visibility:visible;mso-wrap-style:square" from="0,9645" to="57315,9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79" o:spid="_x0000_s1115" style="position:absolute;top:964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80" o:spid="_x0000_s1116" style="position:absolute;visibility:visible;mso-wrap-style:square" from="0,11023" to="57315,11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81" o:spid="_x0000_s1117" style="position:absolute;top:11023;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82" o:spid="_x0000_s1118" style="position:absolute;visibility:visible;mso-wrap-style:square" from="0,12401" to="57315,12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83" o:spid="_x0000_s1119" style="position:absolute;top:12401;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84" o:spid="_x0000_s1120" style="position:absolute;visibility:visible;mso-wrap-style:square" from="0,13779" to="57315,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85" o:spid="_x0000_s1121" style="position:absolute;top:13779;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86" o:spid="_x0000_s1122" style="position:absolute;visibility:visible;mso-wrap-style:square" from="0,15157" to="57315,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87" o:spid="_x0000_s1123" style="position:absolute;top:1515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88" o:spid="_x0000_s1124" style="position:absolute;visibility:visible;mso-wrap-style:square" from="0,16535" to="57315,16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89" o:spid="_x0000_s1125" style="position:absolute;top:1653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90" o:spid="_x0000_s1126" style="position:absolute;visibility:visible;mso-wrap-style:square" from="0,17913" to="57315,17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91" o:spid="_x0000_s1127" style="position:absolute;top:17913;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92" o:spid="_x0000_s1128" style="position:absolute;visibility:visible;mso-wrap-style:square" from="0,19291" to="57315,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93" o:spid="_x0000_s1129" style="position:absolute;top:19291;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94" o:spid="_x0000_s1130" style="position:absolute;visibility:visible;mso-wrap-style:square" from="0,20669" to="57315,20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95" o:spid="_x0000_s1131" style="position:absolute;top:20669;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96" o:spid="_x0000_s1132" style="position:absolute;visibility:visible;mso-wrap-style:square" from="0,22047" to="57315,2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97" o:spid="_x0000_s1133" style="position:absolute;top:22047;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98" o:spid="_x0000_s1134" style="position:absolute;visibility:visible;mso-wrap-style:square" from="0,23425" to="57315,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99" o:spid="_x0000_s1135" style="position:absolute;top:23425;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00" o:spid="_x0000_s1136" style="position:absolute;visibility:visible;mso-wrap-style:square" from="0,24803" to="57315,2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01" o:spid="_x0000_s1137" style="position:absolute;top:24803;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02" o:spid="_x0000_s1138" style="position:absolute;visibility:visible;mso-wrap-style:square" from="0,26181" to="57315,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03" o:spid="_x0000_s1139" style="position:absolute;top:26181;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04" o:spid="_x0000_s1140" style="position:absolute;visibility:visible;mso-wrap-style:square" from="0,27559" to="57315,27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05" o:spid="_x0000_s1141" style="position:absolute;top:27559;width:5738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06" o:spid="_x0000_s1142" style="position:absolute;visibility:visible;mso-wrap-style:square" from="0,28936" to="57315,28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07" o:spid="_x0000_s1143" style="position:absolute;top:28936;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08" o:spid="_x0000_s1144" style="position:absolute;visibility:visible;mso-wrap-style:square" from="0,30314" to="57315,3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09" o:spid="_x0000_s1145" style="position:absolute;top:30314;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10" o:spid="_x0000_s1146" style="position:absolute;visibility:visible;mso-wrap-style:square" from="0,31692" to="57315,3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11" o:spid="_x0000_s1147" style="position:absolute;top:31692;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12" o:spid="_x0000_s1148" style="position:absolute;visibility:visible;mso-wrap-style:square" from="0,33070" to="57315,3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13" o:spid="_x0000_s1149" style="position:absolute;top:33070;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14" o:spid="_x0000_s1150" style="position:absolute;visibility:visible;mso-wrap-style:square" from="0,34448" to="57315,3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15" o:spid="_x0000_s1151" style="position:absolute;top:34448;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16" o:spid="_x0000_s1152" style="position:absolute;visibility:visible;mso-wrap-style:square" from="0,35826" to="57315,35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17" o:spid="_x0000_s1153" style="position:absolute;top:35826;width:5738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18" o:spid="_x0000_s1154" style="position:absolute;visibility:visible;mso-wrap-style:square" from="15208,10953" to="23736,1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" strokecolor="#4472c4" strokeweight=".55pt">
                  <v:stroke joinstyle="miter"/>
                </v:line>
                <v:line id="Line 119" o:spid="_x0000_s1155" style="position:absolute;flip:x;visibility:visible;mso-wrap-style:square" from="15411,5721" to="23736,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" strokecolor="#4472c4" strokeweight=".55pt">
                  <v:stroke joinstyle="miter"/>
                </v:line>
                <v:line id="Line 120" o:spid="_x0000_s1156" style="position:absolute;flip:x;visibility:visible;mso-wrap-style:square" from="24428,15849" to="30759,2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" strokecolor="#4472c4" strokeweight=".55pt">
                  <v:stroke joinstyle="miter"/>
                </v:line>
                <v:line id="Line 121" o:spid="_x0000_s1157" style="position:absolute;flip:x y;visibility:visible;mso-wrap-style:square" from="1377,1238" to="7613,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" strokecolor="#4472c4" strokeweight=".55pt">
                  <v:stroke joinstyle="miter"/>
                </v:line>
                <v:line id="Line 122" o:spid="_x0000_s1158" style="position:absolute;visibility:visible;mso-wrap-style:square" from="7569,3308" to="1534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" strokecolor="#4472c4" strokeweight=".55pt">
                  <v:stroke joinstyle="miter"/>
                </v:line>
                <v:line id="Line 123" o:spid="_x0000_s1159" style="position:absolute;visibility:visible;mso-wrap-style:square" from="23602,19564" to="43827,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" strokecolor="#4472c4" strokeweight=".55pt">
                  <v:stroke joinstyle="miter"/>
                </v:line>
                <v:line id="Line 124" o:spid="_x0000_s1160" style="position:absolute;flip:y;visibility:visible;mso-wrap-style:square" from="43897,30384" to="51054,3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" strokecolor="#4472c4" strokeweight=".55pt">
                  <v:stroke joinstyle="miter"/>
                </v:line>
                <v:line id="Line 125" o:spid="_x0000_s1161" style="position:absolute;flip:y;visibility:visible;mso-wrap-style:square" from="22567,25558" to="31584,28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" strokecolor="#4472c4" strokeweight=".55pt">
                  <v:stroke joinstyle="miter"/>
                </v:line>
                <v:shape id="Freeform 126" o:spid="_x0000_s1162" style="position:absolute;left:31038;top:25260;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" path="m,21l28,,53,34,78,r29,21l75,64r32,43l78,128,53,94,28,128,,107,31,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27" o:spid="_x0000_s1163" style="position:absolute;left:31038;top:25260;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" path="m,21l28,,53,34,78,r29,21l75,64r32,43l78,128,53,94,28,128,,107,31,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28" o:spid="_x0000_s1164" style="position:absolute;left:37433;top:30149;width:686;height:819;visibility:visible;mso-wrap-style:square;v-text-anchor:top" coordsize="10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" path="m,21l29,,54,34,79,r29,21l76,64r32,44l79,129,54,95,29,129,,108,32,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29" o:spid="_x0000_s1165" style="position:absolute;left:37433;top:30149;width:686;height:819;visibility:visible;mso-wrap-style:square;v-text-anchor:top" coordsize="108,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" path="m,21l29,,54,34,79,r29,21l76,64r32,44l79,129,54,95,29,129,,108,32,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0" o:spid="_x0000_s1166" style="position:absolute;left:11703;top:7277;width:679;height:812;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" path="m,21l28,,53,34,78,r29,21l76,64r31,43l78,128,53,94,28,128,,107,32,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1" o:spid="_x0000_s1167" style="position:absolute;left:11703;top:7277;width:679;height:812;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" path="m,21l28,,53,34,78,r29,21l76,64r31,43l78,128,53,94,28,128,,107,32,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2" o:spid="_x0000_s1168" style="position:absolute;left:9156;top:5003;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" path="m,21l28,,53,34,78,r29,21l76,64r31,43l78,128,53,94,28,128,,107,32,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3" o:spid="_x0000_s1169" style="position:absolute;left:9156;top:5003;width:680;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" path="m,21l28,,53,34,78,r29,21l76,64r31,43l78,128,53,94,28,128,,107,32,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4" o:spid="_x0000_s1170" style="position:absolute;left:15144;top:10788;width:680;height:819;visibility:visible;mso-wrap-style:square;v-text-anchor:top" coordsize="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" path="m,21l28,,53,34,78,r29,21l75,64r32,44l78,129,53,95,28,129,,108,31,64,,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5" o:spid="_x0000_s1171" style="position:absolute;left:15144;top:10788;width:680;height:819;visibility:visible;mso-wrap-style:square;v-text-anchor:top" coordsize="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" path="m,21l28,,53,34,78,r29,21l75,64r32,44l78,129,53,95,28,129,,108,31,64,,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6" o:spid="_x0000_s1172" style="position:absolute;left:18034;top:13893;width:679;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" path="m,21l28,,53,34,78,r29,21l75,63r32,44l78,128,53,94,28,128,,107,31,63,,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7" o:spid="_x0000_s1173" style="position:absolute;left:18034;top:13893;width:679;height:813;visibility:visible;mso-wrap-style:square;v-text-anchor:top" coordsize="10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" path="m,21l28,,53,34,78,r29,21l75,63r32,44l78,128,53,94,28,128,,107,31,63,,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8" o:spid="_x0000_s1174" style="position:absolute;left:27730;top:22644;width:686;height:812;visibility:visible;mso-wrap-style:square;v-text-anchor:top" coordsize="10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" path="m,21l29,,54,34,79,r29,21l76,63r32,44l79,128,54,94,29,128,,107,32,63,,21xe" fillcolor="#4472c4" stroked="f">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v:shape id="Freeform 139" o:spid="_x0000_s1175" style="position:absolute;left:27730;top:22644;width:686;height:812;visibility:visible;mso-wrap-style:square;v-text-anchor:top" coordsize="10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" path="m,21l29,,54,34,79,r29,21l76,63r32,44l79,128,54,94,29,128,,107,32,63,,21xe" filled="f" strokecolor="#2f528f" strokeweight=".55pt">
                  <v:stroke joinstyle="miter"/>
                  <v:path arrowok="t" o:connecttype="custom" o:connectlocs="0,2147483646;2147483646,0;2147483646,2147483646;2147483646,0;2147483646,2147483646;2147483646,2147483646;2147483646,2147483646;2147483646,2147483646;2147483646,2147483646;2147483646,2147483646;0,2147483646;2147483646,2147483646;0,2147483646" o:connectangles="0,0,0,0,0,0,0,0,0,0,0,0,0"/>
                </v:shape>
                <w10:anchorlock/>
              </v:group>
            </w:pict>
          </mc:Fallback>
        </mc:AlternateContent>
      </w:r>
    </w:p>
    <w:p w:rsidR="00AB4136" w:rsidRPr="003D733D" w:rsidRDefault="00AB4136" w:rsidP="00AB4136">
      <w:r w:rsidRPr="003D733D">
        <w:rPr>
          <w:rFonts w:ascii="Sylfaen" w:eastAsia="Calibri" w:hAnsi="Sylfaen" w:cs="Sylfaen"/>
        </w:rPr>
        <w:t>სურათი</w:t>
      </w:r>
      <w:r w:rsidRPr="003D733D">
        <w:rPr>
          <w:rFonts w:eastAsia="Calibri"/>
        </w:rPr>
        <w:t xml:space="preserve"> </w:t>
      </w:r>
      <w:r w:rsidR="009A4DA0">
        <w:rPr>
          <w:rFonts w:ascii="Sylfaen" w:eastAsia="Calibri" w:hAnsi="Sylfaen"/>
          <w:lang w:val="ka-GE"/>
        </w:rPr>
        <w:t>3</w:t>
      </w:r>
      <w:r w:rsidRPr="003D733D">
        <w:rPr>
          <w:rFonts w:eastAsia="Calibri"/>
        </w:rPr>
        <w:t>.</w:t>
      </w:r>
      <w:r>
        <w:rPr>
          <w:rFonts w:ascii="Sylfaen" w:eastAsia="Calibri" w:hAnsi="Sylfaen"/>
          <w:lang w:val="ka-GE"/>
        </w:rPr>
        <w:t>7</w:t>
      </w:r>
      <w:r w:rsidR="003E09DD">
        <w:rPr>
          <w:rFonts w:ascii="Sylfaen" w:eastAsia="Calibri" w:hAnsi="Sylfaen"/>
          <w:lang w:val="ka-GE"/>
        </w:rPr>
        <w:t>-</w:t>
      </w:r>
      <w:r w:rsidRPr="003D733D">
        <w:rPr>
          <w:rFonts w:eastAsia="Calibri"/>
        </w:rPr>
        <w:t>1.</w:t>
      </w:r>
      <w:r w:rsidRPr="003D733D">
        <w:rPr>
          <w:rFonts w:eastAsia="Calibri"/>
        </w:rPr>
        <w:tab/>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აღწერის</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მდებარეობები</w:t>
      </w:r>
    </w:p>
    <w:p w:rsidR="00AB4136" w:rsidRPr="003D733D" w:rsidRDefault="00AB4136" w:rsidP="00AB4136">
      <w:pPr>
        <w:rPr>
          <w:rFonts w:eastAsia="Calibri"/>
        </w:rPr>
      </w:pPr>
      <w:r w:rsidRPr="003D733D">
        <w:rPr>
          <w:rFonts w:ascii="Sylfaen" w:eastAsia="Calibri" w:hAnsi="Sylfaen" w:cs="Sylfaen"/>
        </w:rPr>
        <w:t>წყარო</w:t>
      </w:r>
      <w:r w:rsidRPr="003D733D">
        <w:rPr>
          <w:rFonts w:eastAsia="Calibri"/>
        </w:rPr>
        <w:t xml:space="preserve">: </w:t>
      </w:r>
      <w:r w:rsidRPr="003D733D">
        <w:rPr>
          <w:rFonts w:ascii="Sylfaen" w:eastAsia="Calibri" w:hAnsi="Sylfaen" w:cs="Sylfaen"/>
        </w:rPr>
        <w:t>კონსულტანტი</w:t>
      </w:r>
    </w:p>
    <w:p w:rsidR="00AB4136" w:rsidRPr="003D733D" w:rsidRDefault="00AB4136" w:rsidP="00AB4136">
      <w:pPr>
        <w:rPr>
          <w:rFonts w:eastAsia="Calibri"/>
        </w:rPr>
      </w:pPr>
    </w:p>
    <w:p w:rsidR="00AB4136" w:rsidRPr="003D733D" w:rsidRDefault="00AB4136" w:rsidP="00AB4136">
      <w:pPr>
        <w:spacing w:before="120" w:after="120"/>
      </w:pPr>
      <w:r w:rsidRPr="003D733D">
        <w:rPr>
          <w:rFonts w:ascii="Sylfaen" w:hAnsi="Sylfaen" w:cs="Sylfaen"/>
        </w:rPr>
        <w:t>ორ</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მიერთებასთან</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შესრულდა</w:t>
      </w:r>
      <w:r w:rsidRPr="003D733D">
        <w:t xml:space="preserve"> “</w:t>
      </w:r>
      <w:r w:rsidRPr="003D733D">
        <w:rPr>
          <w:rFonts w:ascii="Sylfaen" w:hAnsi="Sylfaen" w:cs="Sylfaen"/>
        </w:rPr>
        <w:t>გადამხვევი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ნაკადების</w:t>
      </w:r>
      <w:r w:rsidRPr="003D733D">
        <w:t xml:space="preserve"> </w:t>
      </w:r>
      <w:r w:rsidRPr="003D733D">
        <w:rPr>
          <w:rFonts w:ascii="Sylfaen" w:hAnsi="Sylfaen" w:cs="Sylfaen"/>
        </w:rPr>
        <w:t>დათვლების</w:t>
      </w:r>
      <w:r w:rsidRPr="003D733D">
        <w:t xml:space="preserve">” (TMC) </w:t>
      </w:r>
      <w:r w:rsidRPr="003D733D">
        <w:rPr>
          <w:rFonts w:ascii="Sylfaen" w:hAnsi="Sylfaen" w:cs="Sylfaen"/>
        </w:rPr>
        <w:t>სახით</w:t>
      </w:r>
      <w:r w:rsidRPr="003D733D">
        <w:t xml:space="preserve">, </w:t>
      </w:r>
      <w:r w:rsidRPr="003D733D">
        <w:rPr>
          <w:rFonts w:ascii="Sylfaen" w:hAnsi="Sylfaen" w:cs="Sylfaen"/>
        </w:rPr>
        <w:t>რაც</w:t>
      </w:r>
      <w:r w:rsidRPr="003D733D">
        <w:t xml:space="preserve"> </w:t>
      </w:r>
      <w:r w:rsidRPr="003D733D">
        <w:rPr>
          <w:rFonts w:ascii="Sylfaen" w:hAnsi="Sylfaen" w:cs="Sylfaen"/>
        </w:rPr>
        <w:t>მოიცავდა</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მიერთებაზე</w:t>
      </w:r>
      <w:r w:rsidRPr="003D733D">
        <w:t xml:space="preserve"> </w:t>
      </w:r>
      <w:r w:rsidRPr="003D733D">
        <w:rPr>
          <w:rFonts w:ascii="Sylfaen" w:hAnsi="Sylfaen" w:cs="Sylfaen"/>
        </w:rPr>
        <w:t>გავლილი</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საშუალების</w:t>
      </w:r>
      <w:r w:rsidRPr="003D733D">
        <w:t xml:space="preserve"> </w:t>
      </w:r>
      <w:r w:rsidRPr="003D733D">
        <w:rPr>
          <w:rFonts w:ascii="Sylfaen" w:hAnsi="Sylfaen" w:cs="Sylfaen"/>
        </w:rPr>
        <w:t>დათვლას</w:t>
      </w:r>
      <w:r w:rsidRPr="003D733D">
        <w:t xml:space="preserve"> </w:t>
      </w:r>
      <w:r w:rsidRPr="003D733D">
        <w:rPr>
          <w:rFonts w:ascii="Sylfaen" w:hAnsi="Sylfaen" w:cs="Sylfaen"/>
        </w:rPr>
        <w:t>და</w:t>
      </w:r>
      <w:r w:rsidRPr="003D733D">
        <w:t xml:space="preserve"> </w:t>
      </w:r>
      <w:r w:rsidRPr="003D733D">
        <w:rPr>
          <w:rFonts w:ascii="Sylfaen" w:hAnsi="Sylfaen" w:cs="Sylfaen"/>
        </w:rPr>
        <w:t>კლასიფიცირებას</w:t>
      </w:r>
      <w:r w:rsidRPr="003D733D">
        <w:t>.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დათვლების</w:t>
      </w:r>
      <w:r w:rsidRPr="003D733D">
        <w:t xml:space="preserve">” (MCC) </w:t>
      </w:r>
      <w:r w:rsidRPr="003D733D">
        <w:rPr>
          <w:rFonts w:ascii="Sylfaen" w:hAnsi="Sylfaen" w:cs="Sylfaen"/>
        </w:rPr>
        <w:t>და</w:t>
      </w:r>
      <w:r w:rsidRPr="003D733D">
        <w:t xml:space="preserve"> “</w:t>
      </w:r>
      <w:r w:rsidRPr="003D733D">
        <w:rPr>
          <w:rFonts w:ascii="Sylfaen" w:hAnsi="Sylfaen" w:cs="Sylfaen"/>
        </w:rPr>
        <w:t>გადამხვევი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დათვლების</w:t>
      </w:r>
      <w:r w:rsidRPr="003D733D">
        <w:t xml:space="preserve">” (TMC) </w:t>
      </w:r>
      <w:r w:rsidRPr="003D733D">
        <w:rPr>
          <w:rFonts w:ascii="Sylfaen" w:hAnsi="Sylfaen" w:cs="Sylfaen"/>
        </w:rPr>
        <w:t>წარმოების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ფიქსირდებოდა</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საშუალებების</w:t>
      </w:r>
      <w:r w:rsidRPr="003D733D">
        <w:t xml:space="preserve"> </w:t>
      </w:r>
      <w:r w:rsidRPr="003D733D">
        <w:rPr>
          <w:rFonts w:ascii="Sylfaen" w:hAnsi="Sylfaen" w:cs="Sylfaen"/>
        </w:rPr>
        <w:t>კატეგორიები</w:t>
      </w:r>
      <w:r w:rsidRPr="003D733D">
        <w:t xml:space="preserve">, </w:t>
      </w:r>
      <w:r w:rsidRPr="003D733D">
        <w:rPr>
          <w:rFonts w:ascii="Sylfaen" w:hAnsi="Sylfaen" w:cs="Sylfaen"/>
        </w:rPr>
        <w:t>დრო</w:t>
      </w:r>
      <w:r w:rsidRPr="003D733D">
        <w:t xml:space="preserve"> </w:t>
      </w:r>
      <w:r w:rsidRPr="003D733D">
        <w:rPr>
          <w:rFonts w:ascii="Sylfaen" w:hAnsi="Sylfaen" w:cs="Sylfaen"/>
        </w:rPr>
        <w:t>და</w:t>
      </w:r>
      <w:r w:rsidRPr="003D733D">
        <w:t xml:space="preserve"> </w:t>
      </w:r>
      <w:r w:rsidRPr="003D733D">
        <w:rPr>
          <w:rFonts w:ascii="Sylfaen" w:hAnsi="Sylfaen" w:cs="Sylfaen"/>
        </w:rPr>
        <w:t>მიმართულება</w:t>
      </w:r>
      <w:r w:rsidRPr="003D733D">
        <w:t xml:space="preserve">. </w:t>
      </w:r>
    </w:p>
    <w:p w:rsidR="00AB4136" w:rsidRPr="003D733D" w:rsidRDefault="00AB4136" w:rsidP="00AB4136">
      <w:pPr>
        <w:spacing w:before="120" w:after="120"/>
      </w:pPr>
      <w:r w:rsidRPr="003D733D">
        <w:rPr>
          <w:rFonts w:ascii="Sylfaen" w:hAnsi="Sylfaen" w:cs="Sylfaen"/>
        </w:rPr>
        <w:t>აღწერის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აღრიცხული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w:t>
      </w:r>
      <w:r w:rsidRPr="003D733D">
        <w:t xml:space="preserve"> </w:t>
      </w:r>
      <w:r w:rsidRPr="003D733D">
        <w:rPr>
          <w:rFonts w:ascii="Sylfaen" w:hAnsi="Sylfaen" w:cs="Sylfaen"/>
        </w:rPr>
        <w:t>კლასიფიცირდებოდნენ</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მიხედვით</w:t>
      </w:r>
      <w:r w:rsidRPr="003D733D">
        <w:t>:</w:t>
      </w:r>
    </w:p>
    <w:p w:rsidR="00AB4136" w:rsidRPr="003D733D" w:rsidRDefault="00AB4136" w:rsidP="00AB4136">
      <w:pPr>
        <w:spacing w:before="120" w:after="120"/>
      </w:pPr>
      <w:r w:rsidRPr="003D733D">
        <w:rPr>
          <w:rFonts w:ascii="Sylfaen" w:hAnsi="Sylfaen" w:cs="Sylfaen"/>
        </w:rPr>
        <w:lastRenderedPageBreak/>
        <w:t>ერთღერძიანი</w:t>
      </w:r>
      <w:r w:rsidRPr="003D733D">
        <w:t xml:space="preserve"> </w:t>
      </w:r>
      <w:r w:rsidRPr="003D733D">
        <w:rPr>
          <w:rFonts w:ascii="Sylfaen" w:hAnsi="Sylfaen" w:cs="Sylfaen"/>
        </w:rPr>
        <w:t>და</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გამავლობის</w:t>
      </w:r>
      <w:r w:rsidRPr="003D733D">
        <w:t xml:space="preserve"> (4x4) </w:t>
      </w:r>
      <w:r w:rsidRPr="003D733D">
        <w:rPr>
          <w:rFonts w:ascii="Sylfaen" w:hAnsi="Sylfaen" w:cs="Sylfaen"/>
        </w:rPr>
        <w:t>მსუბუქი</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კერძო</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მცირეგაბარიტიანი</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მათ</w:t>
      </w:r>
      <w:r w:rsidRPr="003D733D">
        <w:t xml:space="preserve"> </w:t>
      </w:r>
      <w:r w:rsidRPr="003D733D">
        <w:rPr>
          <w:rFonts w:ascii="Sylfaen" w:hAnsi="Sylfaen" w:cs="Sylfaen"/>
        </w:rPr>
        <w:t>შორის</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გამავლობის</w:t>
      </w:r>
      <w:r w:rsidRPr="003D733D">
        <w:t xml:space="preserve"> </w:t>
      </w:r>
      <w:r w:rsidRPr="003D733D">
        <w:rPr>
          <w:rFonts w:ascii="Sylfaen" w:hAnsi="Sylfaen" w:cs="Sylfaen"/>
        </w:rPr>
        <w:t>მსუბუქი</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სამგზავრო</w:t>
      </w:r>
      <w:r w:rsidRPr="003D733D">
        <w:t xml:space="preserve"> </w:t>
      </w:r>
      <w:r w:rsidRPr="003D733D">
        <w:rPr>
          <w:rFonts w:ascii="Sylfaen" w:hAnsi="Sylfaen" w:cs="Sylfaen"/>
        </w:rPr>
        <w:t>მიკროავტობუსები</w:t>
      </w:r>
      <w:r w:rsidRPr="003D733D">
        <w:t xml:space="preserve"> </w:t>
      </w:r>
      <w:r w:rsidRPr="003D733D">
        <w:rPr>
          <w:rFonts w:ascii="Sylfaen" w:hAnsi="Sylfaen" w:cs="Sylfaen"/>
        </w:rPr>
        <w:t>და</w:t>
      </w:r>
      <w:r w:rsidRPr="003D733D">
        <w:t xml:space="preserve"> </w:t>
      </w:r>
      <w:r w:rsidRPr="003D733D">
        <w:rPr>
          <w:rFonts w:ascii="Sylfaen" w:hAnsi="Sylfaen" w:cs="Sylfaen"/>
        </w:rPr>
        <w:t>ა</w:t>
      </w:r>
      <w:r w:rsidRPr="003D733D">
        <w:t>.</w:t>
      </w:r>
      <w:r w:rsidRPr="003D733D">
        <w:rPr>
          <w:rFonts w:ascii="Sylfaen" w:hAnsi="Sylfaen" w:cs="Sylfaen"/>
        </w:rPr>
        <w:t>შ</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გამოიყენებიან</w:t>
      </w:r>
      <w:r w:rsidRPr="003D733D">
        <w:t xml:space="preserve"> </w:t>
      </w:r>
      <w:r w:rsidRPr="003D733D">
        <w:rPr>
          <w:rFonts w:ascii="Sylfaen" w:hAnsi="Sylfaen" w:cs="Sylfaen"/>
        </w:rPr>
        <w:t>პირადი</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სახით</w:t>
      </w:r>
      <w:r w:rsidRPr="003D733D">
        <w:t>.</w:t>
      </w:r>
    </w:p>
    <w:p w:rsidR="00AB4136" w:rsidRPr="003D733D" w:rsidRDefault="00AB4136" w:rsidP="00AB4136">
      <w:pPr>
        <w:spacing w:before="120" w:after="120"/>
      </w:pPr>
      <w:r w:rsidRPr="003D733D">
        <w:rPr>
          <w:rFonts w:ascii="Sylfaen" w:hAnsi="Sylfaen" w:cs="Sylfaen"/>
        </w:rPr>
        <w:t>მიკროავტობუსები</w:t>
      </w:r>
      <w:r w:rsidRPr="003D733D">
        <w:t xml:space="preserve">: </w:t>
      </w:r>
      <w:r w:rsidRPr="003D733D">
        <w:rPr>
          <w:rFonts w:ascii="Sylfaen" w:hAnsi="Sylfaen" w:cs="Sylfaen"/>
        </w:rPr>
        <w:t>მიკროავტობუსები</w:t>
      </w:r>
      <w:r w:rsidRPr="003D733D">
        <w:t xml:space="preserve"> </w:t>
      </w:r>
      <w:r w:rsidRPr="003D733D">
        <w:rPr>
          <w:rFonts w:ascii="Sylfaen" w:hAnsi="Sylfaen" w:cs="Sylfaen"/>
        </w:rPr>
        <w:t>და</w:t>
      </w:r>
      <w:r w:rsidRPr="003D733D">
        <w:t xml:space="preserve"> </w:t>
      </w:r>
      <w:r w:rsidRPr="003D733D">
        <w:rPr>
          <w:rFonts w:ascii="Sylfaen" w:hAnsi="Sylfaen" w:cs="Sylfaen"/>
        </w:rPr>
        <w:t>სხვა</w:t>
      </w:r>
      <w:r w:rsidRPr="003D733D">
        <w:t xml:space="preserve"> </w:t>
      </w:r>
      <w:r w:rsidRPr="003D733D">
        <w:rPr>
          <w:rFonts w:ascii="Sylfaen" w:hAnsi="Sylfaen" w:cs="Sylfaen"/>
        </w:rPr>
        <w:t>მცირეგაბარიტიანი</w:t>
      </w:r>
      <w:r w:rsidRPr="003D733D">
        <w:t xml:space="preserve"> </w:t>
      </w:r>
      <w:r w:rsidRPr="003D733D">
        <w:rPr>
          <w:rFonts w:ascii="Sylfaen" w:hAnsi="Sylfaen" w:cs="Sylfaen"/>
        </w:rPr>
        <w:t>ავტობუსები</w:t>
      </w:r>
      <w:r w:rsidRPr="003D733D">
        <w:t xml:space="preserve">, </w:t>
      </w:r>
      <w:r w:rsidRPr="003D733D">
        <w:rPr>
          <w:rFonts w:ascii="Sylfaen" w:hAnsi="Sylfaen" w:cs="Sylfaen"/>
        </w:rPr>
        <w:t>მაქსიმუმ</w:t>
      </w:r>
      <w:r w:rsidRPr="003D733D">
        <w:t xml:space="preserve"> 15 </w:t>
      </w:r>
      <w:r w:rsidRPr="003D733D">
        <w:rPr>
          <w:rFonts w:ascii="Sylfaen" w:hAnsi="Sylfaen" w:cs="Sylfaen"/>
        </w:rPr>
        <w:t>სამგზავრო</w:t>
      </w:r>
      <w:r w:rsidRPr="003D733D">
        <w:t xml:space="preserve"> </w:t>
      </w:r>
      <w:r w:rsidRPr="003D733D">
        <w:rPr>
          <w:rFonts w:ascii="Sylfaen" w:hAnsi="Sylfaen" w:cs="Sylfaen"/>
        </w:rPr>
        <w:t>ადგილით</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გამოიყენებიან</w:t>
      </w:r>
      <w:r w:rsidRPr="003D733D">
        <w:t xml:space="preserve"> </w:t>
      </w:r>
      <w:r w:rsidRPr="003D733D">
        <w:rPr>
          <w:rFonts w:ascii="Sylfaen" w:hAnsi="Sylfaen" w:cs="Sylfaen"/>
        </w:rPr>
        <w:t>მგზავრობის</w:t>
      </w:r>
      <w:r w:rsidRPr="003D733D">
        <w:t xml:space="preserve"> </w:t>
      </w:r>
      <w:r w:rsidRPr="003D733D">
        <w:rPr>
          <w:rFonts w:ascii="Sylfaen" w:hAnsi="Sylfaen" w:cs="Sylfaen"/>
        </w:rPr>
        <w:t>საფასურის</w:t>
      </w:r>
      <w:r w:rsidRPr="003D733D">
        <w:t xml:space="preserve"> </w:t>
      </w:r>
      <w:r w:rsidRPr="003D733D">
        <w:rPr>
          <w:rFonts w:ascii="Sylfaen" w:hAnsi="Sylfaen" w:cs="Sylfaen"/>
        </w:rPr>
        <w:t>გადამხდელი</w:t>
      </w:r>
      <w:r w:rsidRPr="003D733D">
        <w:t xml:space="preserve"> </w:t>
      </w:r>
      <w:r w:rsidRPr="003D733D">
        <w:rPr>
          <w:rFonts w:ascii="Sylfaen" w:hAnsi="Sylfaen" w:cs="Sylfaen"/>
        </w:rPr>
        <w:t>მგზავრების</w:t>
      </w:r>
      <w:r w:rsidRPr="003D733D">
        <w:t xml:space="preserve"> </w:t>
      </w:r>
      <w:r w:rsidRPr="003D733D">
        <w:rPr>
          <w:rFonts w:ascii="Sylfaen" w:hAnsi="Sylfaen" w:cs="Sylfaen"/>
        </w:rPr>
        <w:t>გადასაყვანად</w:t>
      </w:r>
      <w:r w:rsidRPr="003D733D">
        <w:t>.</w:t>
      </w:r>
    </w:p>
    <w:p w:rsidR="00AB4136" w:rsidRPr="003D733D" w:rsidRDefault="00AB4136" w:rsidP="00AB4136">
      <w:pPr>
        <w:spacing w:before="120" w:after="120"/>
      </w:pPr>
      <w:r w:rsidRPr="003D733D">
        <w:rPr>
          <w:rFonts w:ascii="Sylfaen" w:hAnsi="Sylfaen" w:cs="Sylfaen"/>
        </w:rPr>
        <w:t>საშუალო</w:t>
      </w:r>
      <w:r w:rsidRPr="003D733D">
        <w:t>/</w:t>
      </w:r>
      <w:r w:rsidRPr="003D733D">
        <w:rPr>
          <w:rFonts w:ascii="Sylfaen" w:hAnsi="Sylfaen" w:cs="Sylfaen"/>
        </w:rPr>
        <w:t>დიდი</w:t>
      </w:r>
      <w:r w:rsidRPr="003D733D">
        <w:t xml:space="preserve"> </w:t>
      </w:r>
      <w:r w:rsidRPr="003D733D">
        <w:rPr>
          <w:rFonts w:ascii="Sylfaen" w:hAnsi="Sylfaen" w:cs="Sylfaen"/>
        </w:rPr>
        <w:t>ავტობუსები</w:t>
      </w:r>
      <w:r w:rsidRPr="003D733D">
        <w:t xml:space="preserve">: </w:t>
      </w:r>
      <w:r w:rsidRPr="003D733D">
        <w:rPr>
          <w:rFonts w:ascii="Sylfaen" w:hAnsi="Sylfaen" w:cs="Sylfaen"/>
        </w:rPr>
        <w:t>ყველა</w:t>
      </w:r>
      <w:r w:rsidRPr="003D733D">
        <w:t xml:space="preserve"> </w:t>
      </w:r>
      <w:r w:rsidRPr="003D733D">
        <w:rPr>
          <w:rFonts w:ascii="Sylfaen" w:hAnsi="Sylfaen" w:cs="Sylfaen"/>
        </w:rPr>
        <w:t>სტანდარტული</w:t>
      </w:r>
      <w:r w:rsidRPr="003D733D">
        <w:t xml:space="preserve"> </w:t>
      </w:r>
      <w:r w:rsidRPr="003D733D">
        <w:rPr>
          <w:rFonts w:ascii="Sylfaen" w:hAnsi="Sylfaen" w:cs="Sylfaen"/>
        </w:rPr>
        <w:t>და</w:t>
      </w:r>
      <w:r w:rsidRPr="003D733D">
        <w:t xml:space="preserve"> </w:t>
      </w:r>
      <w:r w:rsidRPr="003D733D">
        <w:rPr>
          <w:rFonts w:ascii="Sylfaen" w:hAnsi="Sylfaen" w:cs="Sylfaen"/>
        </w:rPr>
        <w:t>დიდი</w:t>
      </w:r>
      <w:r w:rsidRPr="003D733D">
        <w:t xml:space="preserve"> </w:t>
      </w:r>
      <w:r w:rsidRPr="003D733D">
        <w:rPr>
          <w:rFonts w:ascii="Sylfaen" w:hAnsi="Sylfaen" w:cs="Sylfaen"/>
        </w:rPr>
        <w:t>ავტობუსი</w:t>
      </w:r>
      <w:r w:rsidRPr="003D733D">
        <w:t xml:space="preserve"> 15-</w:t>
      </w:r>
      <w:r w:rsidRPr="003D733D">
        <w:rPr>
          <w:rFonts w:ascii="Sylfaen" w:hAnsi="Sylfaen" w:cs="Sylfaen"/>
        </w:rPr>
        <w:t>ზე</w:t>
      </w:r>
      <w:r w:rsidRPr="003D733D">
        <w:t xml:space="preserve"> </w:t>
      </w:r>
      <w:r w:rsidRPr="003D733D">
        <w:rPr>
          <w:rFonts w:ascii="Sylfaen" w:hAnsi="Sylfaen" w:cs="Sylfaen"/>
        </w:rPr>
        <w:t>მეტი</w:t>
      </w:r>
      <w:r w:rsidRPr="003D733D">
        <w:t xml:space="preserve"> </w:t>
      </w:r>
      <w:r w:rsidRPr="003D733D">
        <w:rPr>
          <w:rFonts w:ascii="Sylfaen" w:hAnsi="Sylfaen" w:cs="Sylfaen"/>
        </w:rPr>
        <w:t>სავარძლით</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გამოიყენებიან</w:t>
      </w:r>
      <w:r w:rsidRPr="003D733D">
        <w:t xml:space="preserve"> </w:t>
      </w:r>
      <w:r w:rsidRPr="003D733D">
        <w:rPr>
          <w:rFonts w:ascii="Sylfaen" w:hAnsi="Sylfaen" w:cs="Sylfaen"/>
        </w:rPr>
        <w:t>მგზავრების</w:t>
      </w:r>
      <w:r w:rsidRPr="003D733D">
        <w:t xml:space="preserve"> </w:t>
      </w:r>
      <w:r w:rsidRPr="003D733D">
        <w:rPr>
          <w:rFonts w:ascii="Sylfaen" w:hAnsi="Sylfaen" w:cs="Sylfaen"/>
        </w:rPr>
        <w:t>გადასაყვანად</w:t>
      </w:r>
      <w:r w:rsidRPr="003D733D">
        <w:t>.</w:t>
      </w:r>
    </w:p>
    <w:p w:rsidR="00AB4136" w:rsidRPr="003D733D" w:rsidRDefault="00AB4136" w:rsidP="00AB4136">
      <w:pPr>
        <w:spacing w:before="120" w:after="120"/>
      </w:pPr>
      <w:r w:rsidRPr="003D733D">
        <w:rPr>
          <w:rFonts w:ascii="Sylfaen" w:hAnsi="Sylfaen" w:cs="Sylfaen"/>
        </w:rPr>
        <w:t>მსუბუქი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(4-</w:t>
      </w:r>
      <w:r w:rsidRPr="003D733D">
        <w:rPr>
          <w:rFonts w:ascii="Sylfaen" w:hAnsi="Sylfaen" w:cs="Sylfaen"/>
        </w:rPr>
        <w:t>თვლიანი</w:t>
      </w:r>
      <w:r w:rsidRPr="003D733D">
        <w:t xml:space="preserve">):  </w:t>
      </w:r>
      <w:r w:rsidRPr="003D733D">
        <w:rPr>
          <w:rFonts w:ascii="Sylfaen" w:hAnsi="Sylfaen" w:cs="Sylfaen"/>
        </w:rPr>
        <w:t>ფურგონები</w:t>
      </w:r>
      <w:r w:rsidRPr="003D733D">
        <w:t xml:space="preserve"> </w:t>
      </w:r>
      <w:r w:rsidRPr="003D733D">
        <w:rPr>
          <w:rFonts w:ascii="Sylfaen" w:hAnsi="Sylfaen" w:cs="Sylfaen"/>
        </w:rPr>
        <w:t>და</w:t>
      </w:r>
      <w:r w:rsidRPr="003D733D">
        <w:t xml:space="preserve"> </w:t>
      </w:r>
      <w:r w:rsidRPr="003D733D">
        <w:rPr>
          <w:rFonts w:ascii="Sylfaen" w:hAnsi="Sylfaen" w:cs="Sylfaen"/>
        </w:rPr>
        <w:t>პიკაპები</w:t>
      </w:r>
      <w:r w:rsidRPr="003D733D">
        <w:t xml:space="preserve">, </w:t>
      </w:r>
      <w:r w:rsidRPr="003D733D">
        <w:rPr>
          <w:rFonts w:ascii="Sylfaen" w:hAnsi="Sylfaen" w:cs="Sylfaen"/>
        </w:rPr>
        <w:t>რომელთა</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დანიშნულებაა</w:t>
      </w:r>
      <w:r w:rsidRPr="003D733D">
        <w:t xml:space="preserve"> </w:t>
      </w:r>
      <w:r w:rsidRPr="003D733D">
        <w:rPr>
          <w:rFonts w:ascii="Sylfaen" w:hAnsi="Sylfaen" w:cs="Sylfaen"/>
        </w:rPr>
        <w:t>ტვირთების</w:t>
      </w:r>
      <w:r w:rsidRPr="003D733D">
        <w:t xml:space="preserve"> </w:t>
      </w:r>
      <w:r w:rsidRPr="003D733D">
        <w:rPr>
          <w:rFonts w:ascii="Sylfaen" w:hAnsi="Sylfaen" w:cs="Sylfaen"/>
        </w:rPr>
        <w:t>გადაზიდვა</w:t>
      </w:r>
      <w:r w:rsidRPr="003D733D">
        <w:t>.</w:t>
      </w:r>
    </w:p>
    <w:p w:rsidR="00AB4136" w:rsidRPr="003D733D" w:rsidRDefault="00AB4136" w:rsidP="00AB4136">
      <w:pPr>
        <w:spacing w:before="120" w:after="120"/>
      </w:pPr>
      <w:r w:rsidRPr="003D733D">
        <w:t>2-</w:t>
      </w:r>
      <w:r w:rsidRPr="003D733D">
        <w:rPr>
          <w:rFonts w:ascii="Sylfaen" w:hAnsi="Sylfaen" w:cs="Sylfaen"/>
        </w:rPr>
        <w:t>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ორი</w:t>
      </w:r>
      <w:r w:rsidRPr="003D733D">
        <w:t xml:space="preserve"> </w:t>
      </w:r>
      <w:r w:rsidRPr="003D733D">
        <w:rPr>
          <w:rFonts w:ascii="Sylfaen" w:hAnsi="Sylfaen" w:cs="Sylfaen"/>
        </w:rPr>
        <w:t>წამყვანი</w:t>
      </w:r>
      <w:r w:rsidRPr="003D733D">
        <w:t xml:space="preserve"> </w:t>
      </w:r>
      <w:r w:rsidRPr="003D733D">
        <w:rPr>
          <w:rFonts w:ascii="Sylfaen" w:hAnsi="Sylfaen" w:cs="Sylfaen"/>
        </w:rPr>
        <w:t>ღერძით</w:t>
      </w:r>
      <w:r w:rsidRPr="003D733D">
        <w:t xml:space="preserve"> </w:t>
      </w:r>
      <w:r w:rsidRPr="003D733D">
        <w:rPr>
          <w:rFonts w:ascii="Sylfaen" w:hAnsi="Sylfaen" w:cs="Sylfaen"/>
        </w:rPr>
        <w:t>და</w:t>
      </w:r>
      <w:r w:rsidRPr="003D733D">
        <w:t xml:space="preserve"> </w:t>
      </w:r>
      <w:r w:rsidRPr="003D733D">
        <w:rPr>
          <w:rFonts w:ascii="Sylfaen" w:hAnsi="Sylfaen" w:cs="Sylfaen"/>
        </w:rPr>
        <w:t>ექვსი</w:t>
      </w:r>
      <w:r w:rsidRPr="003D733D">
        <w:t xml:space="preserve"> </w:t>
      </w:r>
      <w:r w:rsidRPr="003D733D">
        <w:rPr>
          <w:rFonts w:ascii="Sylfaen" w:hAnsi="Sylfaen" w:cs="Sylfaen"/>
        </w:rPr>
        <w:t>ბორბლით</w:t>
      </w:r>
      <w:r w:rsidRPr="003D733D">
        <w:t>.</w:t>
      </w:r>
    </w:p>
    <w:p w:rsidR="00AB4136" w:rsidRPr="003D733D" w:rsidRDefault="00AB4136" w:rsidP="00AB4136">
      <w:pPr>
        <w:spacing w:before="120" w:after="120"/>
      </w:pPr>
      <w:r w:rsidRPr="003D733D">
        <w:t>3-</w:t>
      </w:r>
      <w:r w:rsidRPr="003D733D">
        <w:rPr>
          <w:rFonts w:ascii="Sylfaen" w:hAnsi="Sylfaen" w:cs="Sylfaen"/>
        </w:rPr>
        <w:t>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3-</w:t>
      </w:r>
      <w:r w:rsidRPr="003D733D">
        <w:rPr>
          <w:rFonts w:ascii="Sylfaen" w:hAnsi="Sylfaen" w:cs="Sylfaen"/>
        </w:rPr>
        <w:t>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ერთი</w:t>
      </w:r>
      <w:r w:rsidRPr="003D733D">
        <w:t xml:space="preserve"> </w:t>
      </w:r>
      <w:r w:rsidRPr="003D733D">
        <w:rPr>
          <w:rFonts w:ascii="Sylfaen" w:hAnsi="Sylfaen" w:cs="Sylfaen"/>
        </w:rPr>
        <w:t>წინა</w:t>
      </w:r>
      <w:r w:rsidRPr="003D733D">
        <w:t xml:space="preserve"> </w:t>
      </w:r>
      <w:r w:rsidRPr="003D733D">
        <w:rPr>
          <w:rFonts w:ascii="Sylfaen" w:hAnsi="Sylfaen" w:cs="Sylfaen"/>
        </w:rPr>
        <w:t>და</w:t>
      </w:r>
      <w:r w:rsidRPr="003D733D">
        <w:t xml:space="preserve"> </w:t>
      </w:r>
      <w:r w:rsidRPr="003D733D">
        <w:rPr>
          <w:rFonts w:ascii="Sylfaen" w:hAnsi="Sylfaen" w:cs="Sylfaen"/>
        </w:rPr>
        <w:t>ორი</w:t>
      </w:r>
      <w:r w:rsidRPr="003D733D">
        <w:t xml:space="preserve"> </w:t>
      </w:r>
      <w:r w:rsidRPr="003D733D">
        <w:rPr>
          <w:rFonts w:ascii="Sylfaen" w:hAnsi="Sylfaen" w:cs="Sylfaen"/>
        </w:rPr>
        <w:t>უკანა</w:t>
      </w:r>
      <w:r w:rsidRPr="003D733D">
        <w:t xml:space="preserve"> </w:t>
      </w:r>
      <w:r w:rsidRPr="003D733D">
        <w:rPr>
          <w:rFonts w:ascii="Sylfaen" w:hAnsi="Sylfaen" w:cs="Sylfaen"/>
        </w:rPr>
        <w:t>წამყვანი</w:t>
      </w:r>
      <w:r w:rsidRPr="003D733D">
        <w:t xml:space="preserve"> </w:t>
      </w:r>
      <w:r w:rsidRPr="003D733D">
        <w:rPr>
          <w:rFonts w:ascii="Sylfaen" w:hAnsi="Sylfaen" w:cs="Sylfaen"/>
        </w:rPr>
        <w:t>ღერძით</w:t>
      </w:r>
      <w:r w:rsidRPr="003D733D">
        <w:t>.</w:t>
      </w:r>
    </w:p>
    <w:p w:rsidR="00AB4136" w:rsidRPr="003D733D" w:rsidRDefault="00AB4136" w:rsidP="00AB4136">
      <w:pPr>
        <w:spacing w:before="120" w:after="120"/>
      </w:pPr>
      <w:r w:rsidRPr="003D733D">
        <w:t xml:space="preserve">4- </w:t>
      </w:r>
      <w:r w:rsidRPr="003D733D">
        <w:rPr>
          <w:rFonts w:ascii="Sylfaen" w:hAnsi="Sylfaen" w:cs="Sylfaen"/>
        </w:rPr>
        <w:t>და</w:t>
      </w:r>
      <w:r w:rsidRPr="003D733D">
        <w:t xml:space="preserve"> </w:t>
      </w:r>
      <w:r w:rsidRPr="003D733D">
        <w:rPr>
          <w:rFonts w:ascii="Sylfaen" w:hAnsi="Sylfaen" w:cs="Sylfaen"/>
        </w:rPr>
        <w:t>მეტღერძიანი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w:t>
      </w:r>
      <w:r w:rsidRPr="003D733D">
        <w:t xml:space="preserve"> </w:t>
      </w:r>
      <w:r w:rsidRPr="003D733D">
        <w:rPr>
          <w:rFonts w:ascii="Sylfaen" w:hAnsi="Sylfaen" w:cs="Sylfaen"/>
        </w:rPr>
        <w:t>ან</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და</w:t>
      </w:r>
      <w:r w:rsidRPr="003D733D">
        <w:t xml:space="preserve"> </w:t>
      </w:r>
      <w:r w:rsidRPr="003D733D">
        <w:rPr>
          <w:rFonts w:ascii="Sylfaen" w:hAnsi="Sylfaen" w:cs="Sylfaen"/>
        </w:rPr>
        <w:t>მისაბმელი</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კომბინაციები</w:t>
      </w:r>
      <w:r w:rsidRPr="003D733D">
        <w:t xml:space="preserve"> (</w:t>
      </w:r>
      <w:r w:rsidRPr="003D733D">
        <w:rPr>
          <w:rFonts w:ascii="Sylfaen" w:hAnsi="Sylfaen" w:cs="Sylfaen"/>
        </w:rPr>
        <w:t>ავტომატარებლები</w:t>
      </w:r>
      <w:r w:rsidRPr="003D733D">
        <w:t xml:space="preserve">) 4 </w:t>
      </w:r>
      <w:r w:rsidRPr="003D733D">
        <w:rPr>
          <w:rFonts w:ascii="Sylfaen" w:hAnsi="Sylfaen" w:cs="Sylfaen"/>
        </w:rPr>
        <w:t>ან</w:t>
      </w:r>
      <w:r w:rsidRPr="003D733D">
        <w:t xml:space="preserve"> </w:t>
      </w:r>
      <w:r w:rsidRPr="003D733D">
        <w:rPr>
          <w:rFonts w:ascii="Sylfaen" w:hAnsi="Sylfaen" w:cs="Sylfaen"/>
        </w:rPr>
        <w:t>მეტი</w:t>
      </w:r>
      <w:r w:rsidRPr="003D733D">
        <w:t xml:space="preserve"> </w:t>
      </w:r>
      <w:r w:rsidRPr="003D733D">
        <w:rPr>
          <w:rFonts w:ascii="Sylfaen" w:hAnsi="Sylfaen" w:cs="Sylfaen"/>
        </w:rPr>
        <w:t>წამყვანი</w:t>
      </w:r>
      <w:r w:rsidRPr="003D733D">
        <w:t xml:space="preserve"> </w:t>
      </w:r>
      <w:r w:rsidRPr="003D733D">
        <w:rPr>
          <w:rFonts w:ascii="Sylfaen" w:hAnsi="Sylfaen" w:cs="Sylfaen"/>
        </w:rPr>
        <w:t>ღერძით</w:t>
      </w:r>
      <w:r w:rsidRPr="003D733D">
        <w:t xml:space="preserve"> </w:t>
      </w:r>
    </w:p>
    <w:p w:rsidR="00AB4136" w:rsidRPr="003D733D" w:rsidRDefault="00AB4136" w:rsidP="00AB4136">
      <w:pPr>
        <w:spacing w:before="120" w:after="120"/>
      </w:pPr>
      <w:r w:rsidRPr="003D733D">
        <w:rPr>
          <w:rFonts w:ascii="Sylfaen" w:hAnsi="Sylfaen" w:cs="Sylfaen"/>
        </w:rPr>
        <w:t>მოტოციკლები</w:t>
      </w:r>
    </w:p>
    <w:p w:rsidR="00AB4136" w:rsidRPr="003D733D" w:rsidRDefault="00AB4136" w:rsidP="00AB4136">
      <w:pPr>
        <w:spacing w:before="120" w:after="120"/>
      </w:pPr>
      <w:r w:rsidRPr="003D733D">
        <w:rPr>
          <w:rFonts w:ascii="Sylfaen" w:hAnsi="Sylfaen" w:cs="Sylfaen"/>
        </w:rPr>
        <w:t>თვითმავალი</w:t>
      </w:r>
      <w:r w:rsidRPr="003D733D">
        <w:t xml:space="preserve"> </w:t>
      </w:r>
      <w:r w:rsidRPr="003D733D">
        <w:rPr>
          <w:rFonts w:ascii="Sylfaen" w:hAnsi="Sylfaen" w:cs="Sylfaen"/>
        </w:rPr>
        <w:t>ტრანსპორტი</w:t>
      </w:r>
    </w:p>
    <w:p w:rsidR="00AB4136" w:rsidRPr="003D733D" w:rsidRDefault="00AB4136" w:rsidP="00AB4136">
      <w:pPr>
        <w:spacing w:before="120" w:after="120"/>
      </w:pP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კლასიფიცირებული</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შესრულდა</w:t>
      </w:r>
      <w:r w:rsidRPr="003D733D">
        <w:t xml:space="preserve"> 2017 </w:t>
      </w:r>
      <w:r w:rsidRPr="003D733D">
        <w:rPr>
          <w:rFonts w:ascii="Sylfaen" w:hAnsi="Sylfaen" w:cs="Sylfaen"/>
        </w:rPr>
        <w:t>წლის</w:t>
      </w:r>
      <w:r w:rsidRPr="003D733D">
        <w:t xml:space="preserve"> 5 </w:t>
      </w:r>
      <w:r w:rsidRPr="003D733D">
        <w:rPr>
          <w:rFonts w:ascii="Sylfaen" w:hAnsi="Sylfaen" w:cs="Sylfaen"/>
        </w:rPr>
        <w:t>ივნისიდან</w:t>
      </w:r>
      <w:r w:rsidRPr="003D733D">
        <w:t xml:space="preserve"> 21 </w:t>
      </w:r>
      <w:r w:rsidRPr="003D733D">
        <w:rPr>
          <w:rFonts w:ascii="Sylfaen" w:hAnsi="Sylfaen" w:cs="Sylfaen"/>
        </w:rPr>
        <w:t>ივნისამდე</w:t>
      </w:r>
      <w:r w:rsidRPr="003D733D">
        <w:t xml:space="preserve"> </w:t>
      </w:r>
      <w:r w:rsidRPr="003D733D">
        <w:rPr>
          <w:rFonts w:ascii="Sylfaen" w:hAnsi="Sylfaen" w:cs="Sylfaen"/>
        </w:rPr>
        <w:t>პერიოდში</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დათვლა</w:t>
      </w:r>
      <w:r w:rsidRPr="003D733D">
        <w:t xml:space="preserve"> </w:t>
      </w:r>
      <w:r w:rsidRPr="003D733D">
        <w:rPr>
          <w:rFonts w:ascii="Sylfaen" w:hAnsi="Sylfaen" w:cs="Sylfaen"/>
        </w:rPr>
        <w:t>ერთი</w:t>
      </w:r>
      <w:r w:rsidRPr="003D733D">
        <w:t xml:space="preserve"> </w:t>
      </w:r>
      <w:r w:rsidRPr="003D733D">
        <w:rPr>
          <w:rFonts w:ascii="Sylfaen" w:hAnsi="Sylfaen" w:cs="Sylfaen"/>
        </w:rPr>
        <w:t>დღის</w:t>
      </w:r>
      <w:r w:rsidRPr="003D733D">
        <w:t xml:space="preserve"> 12 </w:t>
      </w:r>
      <w:r w:rsidRPr="003D733D">
        <w:rPr>
          <w:rFonts w:ascii="Sylfaen" w:hAnsi="Sylfaen" w:cs="Sylfaen"/>
        </w:rPr>
        <w:t>საათის</w:t>
      </w:r>
      <w:r w:rsidRPr="003D733D">
        <w:t xml:space="preserve"> </w:t>
      </w:r>
      <w:r w:rsidRPr="003D733D">
        <w:rPr>
          <w:rFonts w:ascii="Sylfaen" w:hAnsi="Sylfaen" w:cs="Sylfaen"/>
        </w:rPr>
        <w:t>განმავლობაში</w:t>
      </w:r>
      <w:r w:rsidRPr="003D733D">
        <w:t xml:space="preserve"> (08:00-20:00) </w:t>
      </w:r>
      <w:r w:rsidRPr="003D733D">
        <w:rPr>
          <w:rFonts w:ascii="Sylfaen" w:hAnsi="Sylfaen" w:cs="Sylfaen"/>
        </w:rPr>
        <w:t>ტარდებოდა</w:t>
      </w:r>
      <w:r w:rsidRPr="003D733D">
        <w:t xml:space="preserve">, </w:t>
      </w:r>
      <w:r w:rsidRPr="003D733D">
        <w:rPr>
          <w:rFonts w:ascii="Sylfaen" w:hAnsi="Sylfaen" w:cs="Sylfaen"/>
        </w:rPr>
        <w:t>ჩუმლაყი</w:t>
      </w:r>
      <w:r w:rsidRPr="003D733D">
        <w:t>-</w:t>
      </w:r>
      <w:r w:rsidRPr="003D733D">
        <w:rPr>
          <w:rFonts w:ascii="Sylfaen" w:hAnsi="Sylfaen" w:cs="Sylfaen"/>
        </w:rPr>
        <w:t>ახაშენის</w:t>
      </w:r>
      <w:r w:rsidRPr="003D733D">
        <w:t xml:space="preserve"> (MCC4) </w:t>
      </w:r>
      <w:r w:rsidRPr="003D733D">
        <w:rPr>
          <w:rFonts w:ascii="Sylfaen" w:hAnsi="Sylfaen" w:cs="Sylfaen"/>
        </w:rPr>
        <w:t>საკონტროლო</w:t>
      </w:r>
      <w:r w:rsidRPr="003D733D">
        <w:t xml:space="preserve"> </w:t>
      </w:r>
      <w:r w:rsidRPr="003D733D">
        <w:rPr>
          <w:rFonts w:ascii="Sylfaen" w:hAnsi="Sylfaen" w:cs="Sylfaen"/>
        </w:rPr>
        <w:t>დათვლის</w:t>
      </w:r>
      <w:r w:rsidRPr="003D733D">
        <w:t xml:space="preserve"> </w:t>
      </w:r>
      <w:r w:rsidRPr="003D733D">
        <w:rPr>
          <w:rFonts w:ascii="Sylfaen" w:hAnsi="Sylfaen" w:cs="Sylfaen"/>
        </w:rPr>
        <w:t>პუნქტის</w:t>
      </w:r>
      <w:r w:rsidRPr="003D733D">
        <w:t xml:space="preserve"> </w:t>
      </w:r>
      <w:r w:rsidRPr="003D733D">
        <w:rPr>
          <w:rFonts w:ascii="Sylfaen" w:hAnsi="Sylfaen" w:cs="Sylfaen"/>
        </w:rPr>
        <w:t>გარდა</w:t>
      </w:r>
      <w:r w:rsidRPr="003D733D">
        <w:t xml:space="preserve">, </w:t>
      </w:r>
      <w:r w:rsidRPr="003D733D">
        <w:rPr>
          <w:rFonts w:ascii="Sylfaen" w:hAnsi="Sylfaen" w:cs="Sylfaen"/>
        </w:rPr>
        <w:t>სადაც</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ჩატარდა</w:t>
      </w:r>
      <w:r w:rsidRPr="003D733D">
        <w:t xml:space="preserve"> 7 </w:t>
      </w:r>
      <w:r w:rsidRPr="003D733D">
        <w:rPr>
          <w:rFonts w:ascii="Sylfaen" w:hAnsi="Sylfaen" w:cs="Sylfaen"/>
        </w:rPr>
        <w:t>დღის</w:t>
      </w:r>
      <w:r w:rsidRPr="003D733D">
        <w:t xml:space="preserve"> </w:t>
      </w:r>
      <w:r w:rsidRPr="003D733D">
        <w:rPr>
          <w:rFonts w:ascii="Sylfaen" w:hAnsi="Sylfaen" w:cs="Sylfaen"/>
        </w:rPr>
        <w:t>განმავლობაში</w:t>
      </w:r>
      <w:r w:rsidRPr="003D733D">
        <w:t xml:space="preserve"> </w:t>
      </w:r>
      <w:r w:rsidRPr="003D733D">
        <w:rPr>
          <w:rFonts w:ascii="Sylfaen" w:hAnsi="Sylfaen" w:cs="Sylfaen"/>
        </w:rPr>
        <w:t>ყოველი</w:t>
      </w:r>
      <w:r w:rsidRPr="003D733D">
        <w:t xml:space="preserve"> 12 </w:t>
      </w:r>
      <w:r w:rsidRPr="003D733D">
        <w:rPr>
          <w:rFonts w:ascii="Sylfaen" w:hAnsi="Sylfaen" w:cs="Sylfaen"/>
        </w:rPr>
        <w:t>საათიდან</w:t>
      </w:r>
      <w:r w:rsidRPr="003D733D">
        <w:t xml:space="preserve"> 6 </w:t>
      </w:r>
      <w:r w:rsidRPr="003D733D">
        <w:rPr>
          <w:rFonts w:ascii="Sylfaen" w:hAnsi="Sylfaen" w:cs="Sylfaen"/>
        </w:rPr>
        <w:t>საათის</w:t>
      </w:r>
      <w:r w:rsidRPr="003D733D">
        <w:t xml:space="preserve"> </w:t>
      </w:r>
      <w:r w:rsidRPr="003D733D">
        <w:rPr>
          <w:rFonts w:ascii="Sylfaen" w:hAnsi="Sylfaen" w:cs="Sylfaen"/>
        </w:rPr>
        <w:t>ხანგრძლივობით</w:t>
      </w:r>
      <w:r w:rsidRPr="003D733D">
        <w:t xml:space="preserve">, </w:t>
      </w:r>
      <w:r w:rsidRPr="003D733D">
        <w:rPr>
          <w:rFonts w:ascii="Sylfaen" w:hAnsi="Sylfaen" w:cs="Sylfaen"/>
        </w:rPr>
        <w:t>რასაც</w:t>
      </w:r>
      <w:r w:rsidRPr="003D733D">
        <w:t xml:space="preserve"> </w:t>
      </w:r>
      <w:r w:rsidRPr="003D733D">
        <w:rPr>
          <w:rFonts w:ascii="Sylfaen" w:hAnsi="Sylfaen" w:cs="Sylfaen"/>
        </w:rPr>
        <w:t>დაემატა</w:t>
      </w:r>
      <w:r w:rsidRPr="003D733D">
        <w:t xml:space="preserve"> </w:t>
      </w:r>
      <w:r w:rsidRPr="003D733D">
        <w:rPr>
          <w:rFonts w:ascii="Sylfaen" w:hAnsi="Sylfaen" w:cs="Sylfaen"/>
        </w:rPr>
        <w:t>ერთი</w:t>
      </w:r>
      <w:r w:rsidRPr="003D733D">
        <w:t xml:space="preserve"> 24-</w:t>
      </w:r>
      <w:r w:rsidRPr="003D733D">
        <w:rPr>
          <w:rFonts w:ascii="Sylfaen" w:hAnsi="Sylfaen" w:cs="Sylfaen"/>
        </w:rPr>
        <w:t>საათიანი</w:t>
      </w:r>
      <w:r w:rsidRPr="003D733D">
        <w:t xml:space="preserve"> </w:t>
      </w:r>
      <w:r w:rsidRPr="003D733D">
        <w:rPr>
          <w:rFonts w:ascii="Sylfaen" w:hAnsi="Sylfaen" w:cs="Sylfaen"/>
        </w:rPr>
        <w:t>დათვლა</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საკონტროლო</w:t>
      </w:r>
      <w:r w:rsidRPr="003D733D">
        <w:t xml:space="preserve"> </w:t>
      </w:r>
      <w:r w:rsidRPr="003D733D">
        <w:rPr>
          <w:rFonts w:ascii="Sylfaen" w:hAnsi="Sylfaen" w:cs="Sylfaen"/>
        </w:rPr>
        <w:t>დათვლები</w:t>
      </w:r>
      <w:r w:rsidRPr="003D733D">
        <w:t xml:space="preserve"> </w:t>
      </w:r>
      <w:r w:rsidRPr="003D733D">
        <w:rPr>
          <w:rFonts w:ascii="Sylfaen" w:hAnsi="Sylfaen" w:cs="Sylfaen"/>
        </w:rPr>
        <w:t>გამიზნული</w:t>
      </w:r>
      <w:r w:rsidRPr="003D733D">
        <w:t xml:space="preserve"> </w:t>
      </w:r>
      <w:r w:rsidRPr="003D733D">
        <w:rPr>
          <w:rFonts w:ascii="Sylfaen" w:hAnsi="Sylfaen" w:cs="Sylfaen"/>
        </w:rPr>
        <w:t>იყო</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და</w:t>
      </w:r>
      <w:r w:rsidRPr="003D733D">
        <w:t xml:space="preserve"> </w:t>
      </w:r>
      <w:r w:rsidRPr="003D733D">
        <w:rPr>
          <w:rFonts w:ascii="Sylfaen" w:hAnsi="Sylfaen" w:cs="Sylfaen"/>
        </w:rPr>
        <w:t>საათობრივი</w:t>
      </w:r>
      <w:r w:rsidRPr="003D733D">
        <w:t xml:space="preserve"> </w:t>
      </w:r>
      <w:r w:rsidRPr="003D733D">
        <w:rPr>
          <w:rFonts w:ascii="Sylfaen" w:hAnsi="Sylfaen" w:cs="Sylfaen"/>
        </w:rPr>
        <w:t>ცვალებადობის</w:t>
      </w:r>
      <w:r w:rsidRPr="003D733D">
        <w:t xml:space="preserve"> </w:t>
      </w:r>
      <w:r w:rsidRPr="003D733D">
        <w:rPr>
          <w:rFonts w:ascii="Sylfaen" w:hAnsi="Sylfaen" w:cs="Sylfaen"/>
        </w:rPr>
        <w:t>დასადგენად</w:t>
      </w:r>
      <w:r w:rsidRPr="003D733D">
        <w:t xml:space="preserve">, </w:t>
      </w:r>
      <w:r w:rsidRPr="003D733D">
        <w:rPr>
          <w:rFonts w:ascii="Sylfaen" w:hAnsi="Sylfaen" w:cs="Sylfaen"/>
        </w:rPr>
        <w:t>ღამის</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წილის</w:t>
      </w:r>
      <w:r w:rsidRPr="003D733D">
        <w:t xml:space="preserve"> </w:t>
      </w:r>
      <w:r w:rsidRPr="003D733D">
        <w:rPr>
          <w:rFonts w:ascii="Sylfaen" w:hAnsi="Sylfaen" w:cs="Sylfaen"/>
        </w:rPr>
        <w:t>შეფასებასთან</w:t>
      </w:r>
      <w:r w:rsidRPr="003D733D">
        <w:t xml:space="preserve"> </w:t>
      </w:r>
      <w:r w:rsidRPr="003D733D">
        <w:rPr>
          <w:rFonts w:ascii="Sylfaen" w:hAnsi="Sylfaen" w:cs="Sylfaen"/>
        </w:rPr>
        <w:t>ერთად</w:t>
      </w:r>
      <w:r w:rsidRPr="003D733D">
        <w:t>.</w:t>
      </w:r>
    </w:p>
    <w:p w:rsidR="00AB4136" w:rsidRPr="003D733D" w:rsidRDefault="00AB4136" w:rsidP="00AB4136">
      <w:pPr>
        <w:spacing w:before="120" w:after="120"/>
      </w:pPr>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გამოკითხვები</w:t>
      </w:r>
      <w:r w:rsidRPr="003D733D">
        <w:t xml:space="preserve">: </w:t>
      </w:r>
      <w:r w:rsidRPr="003D733D">
        <w:rPr>
          <w:rFonts w:ascii="Sylfaen" w:hAnsi="Sylfaen" w:cs="Sylfaen"/>
        </w:rPr>
        <w:t>პოლიციის</w:t>
      </w:r>
      <w:r w:rsidRPr="003D733D">
        <w:t xml:space="preserve"> </w:t>
      </w:r>
      <w:r w:rsidRPr="003D733D">
        <w:rPr>
          <w:rFonts w:ascii="Sylfaen" w:hAnsi="Sylfaen" w:cs="Sylfaen"/>
        </w:rPr>
        <w:t>დახმარებით</w:t>
      </w:r>
      <w:r w:rsidRPr="003D733D">
        <w:t xml:space="preserve">, </w:t>
      </w:r>
      <w:r w:rsidRPr="003D733D">
        <w:rPr>
          <w:rFonts w:ascii="Sylfaen" w:hAnsi="Sylfaen" w:cs="Sylfaen"/>
        </w:rPr>
        <w:t>წარმოებდა</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გზისპირას</w:t>
      </w:r>
      <w:r w:rsidRPr="003D733D">
        <w:t xml:space="preserve"> </w:t>
      </w:r>
      <w:r w:rsidRPr="003D733D">
        <w:rPr>
          <w:rFonts w:ascii="Sylfaen" w:hAnsi="Sylfaen" w:cs="Sylfaen"/>
        </w:rPr>
        <w:t>გაჩერება</w:t>
      </w:r>
      <w:r w:rsidRPr="003D733D">
        <w:t xml:space="preserve"> </w:t>
      </w:r>
      <w:r w:rsidRPr="003D733D">
        <w:rPr>
          <w:rFonts w:ascii="Sylfaen" w:hAnsi="Sylfaen" w:cs="Sylfaen"/>
        </w:rPr>
        <w:t>და</w:t>
      </w:r>
      <w:r w:rsidRPr="003D733D">
        <w:t xml:space="preserve"> </w:t>
      </w:r>
      <w:r w:rsidRPr="003D733D">
        <w:rPr>
          <w:rFonts w:ascii="Sylfaen" w:hAnsi="Sylfaen" w:cs="Sylfaen"/>
        </w:rPr>
        <w:t>მძღოლების</w:t>
      </w:r>
      <w:r w:rsidRPr="003D733D">
        <w:t xml:space="preserve"> </w:t>
      </w:r>
      <w:r w:rsidRPr="003D733D">
        <w:rPr>
          <w:rFonts w:ascii="Sylfaen" w:hAnsi="Sylfaen" w:cs="Sylfaen"/>
        </w:rPr>
        <w:t>გამოკითხვა</w:t>
      </w:r>
      <w:r w:rsidRPr="003D733D">
        <w:t xml:space="preserve"> </w:t>
      </w:r>
      <w:r w:rsidRPr="003D733D">
        <w:rPr>
          <w:rFonts w:ascii="Sylfaen" w:hAnsi="Sylfaen" w:cs="Sylfaen"/>
        </w:rPr>
        <w:t>მათი</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შესახებ</w:t>
      </w:r>
      <w:r w:rsidRPr="003D733D">
        <w:t>.</w:t>
      </w:r>
    </w:p>
    <w:p w:rsidR="00AB4136" w:rsidRPr="003D733D" w:rsidRDefault="00AB4136" w:rsidP="00AB4136">
      <w:pPr>
        <w:spacing w:before="120" w:after="120"/>
      </w:pPr>
      <w:r w:rsidRPr="003D733D">
        <w:rPr>
          <w:rFonts w:ascii="Sylfaen" w:hAnsi="Sylfaen" w:cs="Sylfaen"/>
        </w:rPr>
        <w:t>გამოკითხვის</w:t>
      </w:r>
      <w:r w:rsidRPr="003D733D">
        <w:t xml:space="preserve"> </w:t>
      </w:r>
      <w:r w:rsidRPr="003D733D">
        <w:rPr>
          <w:rFonts w:ascii="Sylfaen" w:hAnsi="Sylfaen" w:cs="Sylfaen"/>
        </w:rPr>
        <w:t>პროცესში</w:t>
      </w:r>
      <w:r w:rsidRPr="003D733D">
        <w:t xml:space="preserve"> </w:t>
      </w:r>
      <w:r w:rsidRPr="003D733D">
        <w:rPr>
          <w:rFonts w:ascii="Sylfaen" w:hAnsi="Sylfaen" w:cs="Sylfaen"/>
        </w:rPr>
        <w:t>დაფიქსირდება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ინფორმაცია</w:t>
      </w:r>
      <w:r w:rsidRPr="003D733D">
        <w:t>:</w:t>
      </w:r>
    </w:p>
    <w:p w:rsidR="00AB4136" w:rsidRPr="003D733D" w:rsidRDefault="00AB4136" w:rsidP="00AB4136">
      <w:pPr>
        <w:spacing w:before="120" w:after="120"/>
      </w:pPr>
      <w:r w:rsidRPr="003D733D">
        <w:rPr>
          <w:rFonts w:ascii="Sylfaen" w:hAnsi="Sylfaen" w:cs="Sylfaen"/>
        </w:rPr>
        <w:t>გამოკითხვის</w:t>
      </w:r>
      <w:r w:rsidRPr="003D733D">
        <w:t xml:space="preserve"> </w:t>
      </w:r>
      <w:r w:rsidRPr="003D733D">
        <w:rPr>
          <w:rFonts w:ascii="Sylfaen" w:hAnsi="Sylfaen" w:cs="Sylfaen"/>
        </w:rPr>
        <w:t>დრო</w:t>
      </w:r>
    </w:p>
    <w:p w:rsidR="00AB4136" w:rsidRPr="003D733D" w:rsidRDefault="00AB4136" w:rsidP="00AB4136">
      <w:pPr>
        <w:spacing w:before="120" w:after="120"/>
      </w:pPr>
      <w:r w:rsidRPr="003D733D">
        <w:rPr>
          <w:rFonts w:ascii="Sylfaen" w:hAnsi="Sylfaen" w:cs="Sylfaen"/>
        </w:rPr>
        <w:t>ავტომობილის</w:t>
      </w:r>
      <w:r w:rsidRPr="003D733D">
        <w:t xml:space="preserve"> </w:t>
      </w:r>
      <w:r w:rsidRPr="003D733D">
        <w:rPr>
          <w:rFonts w:ascii="Sylfaen" w:hAnsi="Sylfaen" w:cs="Sylfaen"/>
        </w:rPr>
        <w:t>კატეგორია</w:t>
      </w:r>
    </w:p>
    <w:p w:rsidR="00AB4136" w:rsidRPr="003D733D" w:rsidRDefault="00AB4136" w:rsidP="00AB4136">
      <w:pPr>
        <w:spacing w:before="120" w:after="120"/>
      </w:pPr>
      <w:r w:rsidRPr="003D733D">
        <w:rPr>
          <w:rFonts w:ascii="Sylfaen" w:hAnsi="Sylfaen" w:cs="Sylfaen"/>
        </w:rPr>
        <w:t>ავტომობილში</w:t>
      </w:r>
      <w:r w:rsidRPr="003D733D">
        <w:t xml:space="preserve"> </w:t>
      </w:r>
      <w:r w:rsidRPr="003D733D">
        <w:rPr>
          <w:rFonts w:ascii="Sylfaen" w:hAnsi="Sylfaen" w:cs="Sylfaen"/>
        </w:rPr>
        <w:t>მსხდომი</w:t>
      </w:r>
      <w:r w:rsidRPr="003D733D">
        <w:t xml:space="preserve"> </w:t>
      </w:r>
      <w:r w:rsidRPr="003D733D">
        <w:rPr>
          <w:rFonts w:ascii="Sylfaen" w:hAnsi="Sylfaen" w:cs="Sylfaen"/>
        </w:rPr>
        <w:t>პირების</w:t>
      </w:r>
      <w:r w:rsidRPr="003D733D">
        <w:t xml:space="preserve"> </w:t>
      </w:r>
      <w:r w:rsidRPr="003D733D">
        <w:rPr>
          <w:rFonts w:ascii="Sylfaen" w:hAnsi="Sylfaen" w:cs="Sylfaen"/>
        </w:rPr>
        <w:t>რაოდენობა</w:t>
      </w:r>
    </w:p>
    <w:p w:rsidR="00AB4136" w:rsidRPr="003D733D" w:rsidRDefault="00AB4136" w:rsidP="00AB4136">
      <w:pPr>
        <w:spacing w:before="120" w:after="120"/>
      </w:pPr>
      <w:r w:rsidRPr="003D733D">
        <w:rPr>
          <w:rFonts w:ascii="Sylfaen" w:hAnsi="Sylfaen" w:cs="Sylfaen"/>
        </w:rPr>
        <w:t>მოძრაობის</w:t>
      </w:r>
      <w:r w:rsidRPr="003D733D">
        <w:t xml:space="preserve"> </w:t>
      </w:r>
      <w:r w:rsidRPr="003D733D">
        <w:rPr>
          <w:rFonts w:ascii="Sylfaen" w:hAnsi="Sylfaen" w:cs="Sylfaen"/>
        </w:rPr>
        <w:t>საწყისი</w:t>
      </w:r>
      <w:r w:rsidRPr="003D733D">
        <w:t xml:space="preserve"> </w:t>
      </w:r>
      <w:r w:rsidRPr="003D733D">
        <w:rPr>
          <w:rFonts w:ascii="Sylfaen" w:hAnsi="Sylfaen" w:cs="Sylfaen"/>
        </w:rPr>
        <w:t>პუნქტი</w:t>
      </w:r>
    </w:p>
    <w:p w:rsidR="00AB4136" w:rsidRPr="003D733D" w:rsidRDefault="00AB4136" w:rsidP="00AB4136">
      <w:pPr>
        <w:spacing w:before="120" w:after="120"/>
      </w:pPr>
      <w:r w:rsidRPr="003D733D">
        <w:rPr>
          <w:rFonts w:ascii="Sylfaen" w:hAnsi="Sylfaen" w:cs="Sylfaen"/>
        </w:rPr>
        <w:t>მოძრაობის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დანიშნულების</w:t>
      </w:r>
      <w:r w:rsidRPr="003D733D">
        <w:t xml:space="preserve">) </w:t>
      </w:r>
      <w:r w:rsidRPr="003D733D">
        <w:rPr>
          <w:rFonts w:ascii="Sylfaen" w:hAnsi="Sylfaen" w:cs="Sylfaen"/>
        </w:rPr>
        <w:t>პუნქტი</w:t>
      </w:r>
    </w:p>
    <w:p w:rsidR="00AB4136" w:rsidRPr="003D733D" w:rsidRDefault="00AB4136" w:rsidP="00AB4136">
      <w:pPr>
        <w:spacing w:before="120" w:after="120"/>
      </w:pPr>
      <w:r w:rsidRPr="003D733D">
        <w:rPr>
          <w:rFonts w:ascii="Sylfaen" w:hAnsi="Sylfaen" w:cs="Sylfaen"/>
        </w:rPr>
        <w:t>მგზავრობის</w:t>
      </w:r>
      <w:r w:rsidRPr="003D733D">
        <w:t xml:space="preserve"> </w:t>
      </w:r>
      <w:r w:rsidRPr="003D733D">
        <w:rPr>
          <w:rFonts w:ascii="Sylfaen" w:hAnsi="Sylfaen" w:cs="Sylfaen"/>
        </w:rPr>
        <w:t>მიზანი</w:t>
      </w:r>
    </w:p>
    <w:p w:rsidR="00AB4136" w:rsidRPr="003D733D" w:rsidRDefault="00AB4136" w:rsidP="00AB4136">
      <w:pPr>
        <w:spacing w:before="120" w:after="120"/>
      </w:pPr>
      <w:r w:rsidRPr="003D733D">
        <w:rPr>
          <w:rFonts w:ascii="Sylfaen" w:hAnsi="Sylfaen" w:cs="Sylfaen"/>
        </w:rPr>
        <w:t>მოძრაობის</w:t>
      </w:r>
      <w:r w:rsidRPr="003D733D">
        <w:t xml:space="preserve"> </w:t>
      </w:r>
      <w:r w:rsidRPr="003D733D">
        <w:rPr>
          <w:rFonts w:ascii="Sylfaen" w:hAnsi="Sylfaen" w:cs="Sylfaen"/>
        </w:rPr>
        <w:t>სიხშირე</w:t>
      </w:r>
    </w:p>
    <w:p w:rsidR="00AB4136" w:rsidRPr="003D733D" w:rsidRDefault="00AB4136" w:rsidP="00AB4136">
      <w:pPr>
        <w:spacing w:before="120" w:after="120"/>
      </w:pPr>
      <w:r w:rsidRPr="003D733D">
        <w:rPr>
          <w:rFonts w:ascii="Sylfaen" w:hAnsi="Sylfaen" w:cs="Sylfaen"/>
        </w:rPr>
        <w:t>გადაზიდული</w:t>
      </w:r>
      <w:r w:rsidRPr="003D733D">
        <w:t xml:space="preserve"> </w:t>
      </w:r>
      <w:r w:rsidRPr="003D733D">
        <w:rPr>
          <w:rFonts w:ascii="Sylfaen" w:hAnsi="Sylfaen" w:cs="Sylfaen"/>
        </w:rPr>
        <w:t>საქონელი</w:t>
      </w:r>
      <w:r w:rsidRPr="003D733D">
        <w:t xml:space="preserve"> (</w:t>
      </w:r>
      <w:r w:rsidRPr="003D733D">
        <w:rPr>
          <w:rFonts w:ascii="Sylfaen" w:hAnsi="Sylfaen" w:cs="Sylfaen"/>
        </w:rPr>
        <w:t>ასეთის</w:t>
      </w:r>
      <w:r w:rsidRPr="003D733D">
        <w:t xml:space="preserve"> </w:t>
      </w:r>
      <w:r w:rsidRPr="003D733D">
        <w:rPr>
          <w:rFonts w:ascii="Sylfaen" w:hAnsi="Sylfaen" w:cs="Sylfaen"/>
        </w:rPr>
        <w:t>არსებობის</w:t>
      </w:r>
      <w:r w:rsidRPr="003D733D">
        <w:t xml:space="preserve"> </w:t>
      </w:r>
      <w:r w:rsidRPr="003D733D">
        <w:rPr>
          <w:rFonts w:ascii="Sylfaen" w:hAnsi="Sylfaen" w:cs="Sylfaen"/>
        </w:rPr>
        <w:t>შემთხვევაში</w:t>
      </w:r>
      <w:r w:rsidRPr="003D733D">
        <w:t>)</w:t>
      </w:r>
    </w:p>
    <w:p w:rsidR="00AB4136" w:rsidRPr="003D733D" w:rsidRDefault="00AB4136" w:rsidP="00AB4136">
      <w:pPr>
        <w:spacing w:before="120" w:after="120"/>
      </w:pPr>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გამოკითხვები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ნაკადის</w:t>
      </w:r>
      <w:r w:rsidRPr="003D733D">
        <w:t xml:space="preserve"> </w:t>
      </w:r>
      <w:r w:rsidRPr="003D733D">
        <w:rPr>
          <w:rFonts w:ascii="Sylfaen" w:hAnsi="Sylfaen" w:cs="Sylfaen"/>
        </w:rPr>
        <w:t>თანმხლებ</w:t>
      </w:r>
      <w:r w:rsidRPr="003D733D">
        <w:t xml:space="preserve"> </w:t>
      </w:r>
      <w:r w:rsidRPr="003D733D">
        <w:rPr>
          <w:rFonts w:ascii="Sylfaen" w:hAnsi="Sylfaen" w:cs="Sylfaen"/>
        </w:rPr>
        <w:t>დათვლებთან</w:t>
      </w:r>
      <w:r w:rsidRPr="003D733D">
        <w:t xml:space="preserve"> </w:t>
      </w:r>
      <w:r w:rsidRPr="003D733D">
        <w:rPr>
          <w:rFonts w:ascii="Sylfaen" w:hAnsi="Sylfaen" w:cs="Sylfaen"/>
        </w:rPr>
        <w:t>ერთად</w:t>
      </w:r>
      <w:r w:rsidRPr="003D733D">
        <w:t xml:space="preserve"> </w:t>
      </w:r>
      <w:r w:rsidRPr="003D733D">
        <w:rPr>
          <w:rFonts w:ascii="Sylfaen" w:hAnsi="Sylfaen" w:cs="Sylfaen"/>
        </w:rPr>
        <w:t>შესრულდა</w:t>
      </w:r>
      <w:r w:rsidRPr="003D733D">
        <w:t xml:space="preserve"> 2017 </w:t>
      </w:r>
      <w:r w:rsidRPr="003D733D">
        <w:rPr>
          <w:rFonts w:ascii="Sylfaen" w:hAnsi="Sylfaen" w:cs="Sylfaen"/>
        </w:rPr>
        <w:t>წლის</w:t>
      </w:r>
      <w:r w:rsidRPr="003D733D">
        <w:t xml:space="preserve"> 19-</w:t>
      </w:r>
      <w:r w:rsidRPr="003D733D">
        <w:rPr>
          <w:rFonts w:ascii="Sylfaen" w:hAnsi="Sylfaen" w:cs="Sylfaen"/>
        </w:rPr>
        <w:t>დან</w:t>
      </w:r>
      <w:r w:rsidRPr="003D733D">
        <w:t xml:space="preserve"> 22 </w:t>
      </w:r>
      <w:r w:rsidRPr="003D733D">
        <w:rPr>
          <w:rFonts w:ascii="Sylfaen" w:hAnsi="Sylfaen" w:cs="Sylfaen"/>
        </w:rPr>
        <w:t>ივნისის</w:t>
      </w:r>
      <w:r w:rsidRPr="003D733D">
        <w:t xml:space="preserve"> </w:t>
      </w:r>
      <w:r w:rsidRPr="003D733D">
        <w:rPr>
          <w:rFonts w:ascii="Sylfaen" w:hAnsi="Sylfaen" w:cs="Sylfaen"/>
        </w:rPr>
        <w:t>ჩათვლით</w:t>
      </w:r>
      <w:r w:rsidRPr="003D733D">
        <w:t xml:space="preserve">, </w:t>
      </w:r>
      <w:r w:rsidRPr="003D733D">
        <w:rPr>
          <w:rFonts w:ascii="Sylfaen" w:hAnsi="Sylfaen" w:cs="Sylfaen"/>
        </w:rPr>
        <w:t>ყოველდღიურად</w:t>
      </w:r>
      <w:r w:rsidRPr="003D733D">
        <w:t xml:space="preserve"> </w:t>
      </w:r>
      <w:r w:rsidRPr="003D733D">
        <w:rPr>
          <w:rFonts w:ascii="Sylfaen" w:hAnsi="Sylfaen" w:cs="Sylfaen"/>
        </w:rPr>
        <w:t>თითოეული</w:t>
      </w:r>
      <w:r w:rsidRPr="003D733D">
        <w:t xml:space="preserve"> </w:t>
      </w:r>
      <w:r w:rsidRPr="003D733D">
        <w:rPr>
          <w:rFonts w:ascii="Sylfaen" w:hAnsi="Sylfaen" w:cs="Sylfaen"/>
        </w:rPr>
        <w:t>მიმართულების</w:t>
      </w:r>
      <w:r w:rsidRPr="003D733D">
        <w:t xml:space="preserve"> </w:t>
      </w:r>
      <w:r w:rsidRPr="003D733D">
        <w:rPr>
          <w:rFonts w:ascii="Sylfaen" w:hAnsi="Sylfaen" w:cs="Sylfaen"/>
        </w:rPr>
        <w:t>მომცველი</w:t>
      </w:r>
      <w:r w:rsidRPr="003D733D">
        <w:t xml:space="preserve"> </w:t>
      </w:r>
      <w:r w:rsidRPr="003D733D">
        <w:rPr>
          <w:rFonts w:ascii="Sylfaen" w:hAnsi="Sylfaen" w:cs="Sylfaen"/>
        </w:rPr>
        <w:t>თითო</w:t>
      </w:r>
      <w:r w:rsidRPr="003D733D">
        <w:t xml:space="preserve"> 12-</w:t>
      </w:r>
      <w:r w:rsidRPr="003D733D">
        <w:rPr>
          <w:rFonts w:ascii="Sylfaen" w:hAnsi="Sylfaen" w:cs="Sylfaen"/>
        </w:rPr>
        <w:t>საათიანი</w:t>
      </w:r>
      <w:r w:rsidRPr="003D733D">
        <w:t xml:space="preserve"> (08:00-18:00) </w:t>
      </w:r>
      <w:r w:rsidRPr="003D733D">
        <w:rPr>
          <w:rFonts w:ascii="Sylfaen" w:hAnsi="Sylfaen" w:cs="Sylfaen"/>
        </w:rPr>
        <w:t>სამუშაო</w:t>
      </w:r>
      <w:r w:rsidRPr="003D733D">
        <w:t xml:space="preserve"> </w:t>
      </w:r>
      <w:r w:rsidRPr="003D733D">
        <w:rPr>
          <w:rFonts w:ascii="Sylfaen" w:hAnsi="Sylfaen" w:cs="Sylfaen"/>
        </w:rPr>
        <w:t>ციკლების</w:t>
      </w:r>
      <w:r w:rsidRPr="003D733D">
        <w:t xml:space="preserve"> </w:t>
      </w:r>
      <w:r w:rsidRPr="003D733D">
        <w:rPr>
          <w:rFonts w:ascii="Sylfaen" w:hAnsi="Sylfaen" w:cs="Sylfaen"/>
        </w:rPr>
        <w:t>სახით</w:t>
      </w:r>
      <w:r w:rsidRPr="003D733D">
        <w:t>.</w:t>
      </w:r>
    </w:p>
    <w:p w:rsidR="00AB4136" w:rsidRPr="003D733D" w:rsidRDefault="00AB4136" w:rsidP="00AB4136"/>
    <w:p w:rsidR="00AB4136" w:rsidRPr="003D733D" w:rsidRDefault="009A4DA0" w:rsidP="00AB4136">
      <w:pPr>
        <w:pStyle w:val="Heading3"/>
      </w:pPr>
      <w:bookmarkStart w:id="37" w:name="_Toc529977359"/>
      <w:bookmarkStart w:id="38" w:name="_Toc494412111"/>
      <w:bookmarkStart w:id="39" w:name="_Toc494411970"/>
      <w:bookmarkStart w:id="40" w:name="_Toc494297155"/>
      <w:bookmarkStart w:id="41" w:name="_Toc359661744"/>
      <w:bookmarkStart w:id="42" w:name="_Toc1407481"/>
      <w:r>
        <w:t>3</w:t>
      </w:r>
      <w:r w:rsidR="00AB4136" w:rsidRPr="003D733D">
        <w:t>.</w:t>
      </w:r>
      <w:r w:rsidR="00AB4136">
        <w:t>7.1</w:t>
      </w:r>
      <w:r w:rsidR="00AB4136" w:rsidRPr="003D733D">
        <w:t xml:space="preserve"> </w:t>
      </w:r>
      <w:r w:rsidR="00AB4136" w:rsidRPr="003D733D">
        <w:rPr>
          <w:rFonts w:ascii="Sylfaen" w:hAnsi="Sylfaen" w:cs="Sylfaen"/>
        </w:rPr>
        <w:t>საბაზისო</w:t>
      </w:r>
      <w:r w:rsidR="00AB4136" w:rsidRPr="003D733D">
        <w:t xml:space="preserve"> (2017) </w:t>
      </w:r>
      <w:r w:rsidR="00AB4136" w:rsidRPr="003D733D">
        <w:rPr>
          <w:rFonts w:ascii="Sylfaen" w:hAnsi="Sylfaen" w:cs="Sylfaen"/>
        </w:rPr>
        <w:t>წლის</w:t>
      </w:r>
      <w:r w:rsidR="00AB4136" w:rsidRPr="003D733D">
        <w:t xml:space="preserve"> </w:t>
      </w:r>
      <w:r w:rsidR="00AB4136" w:rsidRPr="003D733D">
        <w:rPr>
          <w:rFonts w:ascii="Sylfaen" w:hAnsi="Sylfaen" w:cs="Sylfaen"/>
        </w:rPr>
        <w:t>საგზაო</w:t>
      </w:r>
      <w:r w:rsidR="00AB4136" w:rsidRPr="003D733D">
        <w:t xml:space="preserve"> </w:t>
      </w:r>
      <w:r w:rsidR="00AB4136" w:rsidRPr="003D733D">
        <w:rPr>
          <w:rFonts w:ascii="Sylfaen" w:hAnsi="Sylfaen" w:cs="Sylfaen"/>
        </w:rPr>
        <w:t>მოძრაობა</w:t>
      </w:r>
      <w:bookmarkEnd w:id="37"/>
      <w:bookmarkEnd w:id="38"/>
      <w:bookmarkEnd w:id="39"/>
      <w:bookmarkEnd w:id="40"/>
      <w:bookmarkEnd w:id="41"/>
      <w:bookmarkEnd w:id="42"/>
    </w:p>
    <w:p w:rsidR="00AB4136" w:rsidRPr="003D733D" w:rsidRDefault="00AB4136" w:rsidP="00AB4136"/>
    <w:p w:rsidR="00AB4136" w:rsidRPr="003D733D" w:rsidRDefault="00AB4136" w:rsidP="00AB4136">
      <w:pPr>
        <w:spacing w:before="120" w:after="120"/>
        <w:rPr>
          <w:rFonts w:eastAsia="Calibri"/>
        </w:rPr>
      </w:pP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კლასიფიცირებული</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(MCC)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გადამხვევი</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ნაკადის</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(TMC) </w:t>
      </w:r>
      <w:r w:rsidRPr="003D733D">
        <w:rPr>
          <w:rFonts w:ascii="Sylfaen" w:eastAsia="Calibri" w:hAnsi="Sylfaen" w:cs="Sylfaen"/>
        </w:rPr>
        <w:t>შედეგების</w:t>
      </w:r>
      <w:r w:rsidRPr="003D733D">
        <w:rPr>
          <w:rFonts w:eastAsia="Calibri"/>
        </w:rPr>
        <w:t xml:space="preserve"> </w:t>
      </w:r>
      <w:r w:rsidRPr="003D733D">
        <w:rPr>
          <w:rFonts w:ascii="Sylfaen" w:eastAsia="Calibri" w:hAnsi="Sylfaen" w:cs="Sylfaen"/>
        </w:rPr>
        <w:t>საშუალებით</w:t>
      </w:r>
      <w:r w:rsidRPr="003D733D">
        <w:rPr>
          <w:rFonts w:eastAsia="Calibri"/>
        </w:rPr>
        <w:t xml:space="preserve">, </w:t>
      </w:r>
      <w:r w:rsidRPr="003D733D">
        <w:rPr>
          <w:rFonts w:ascii="Sylfaen" w:eastAsia="Calibri" w:hAnsi="Sylfaen" w:cs="Sylfaen"/>
        </w:rPr>
        <w:t>ეკონომიკური</w:t>
      </w:r>
      <w:r w:rsidRPr="003D733D">
        <w:rPr>
          <w:rFonts w:eastAsia="Calibri"/>
        </w:rPr>
        <w:t xml:space="preserve"> </w:t>
      </w:r>
      <w:r w:rsidRPr="003D733D">
        <w:rPr>
          <w:rFonts w:ascii="Sylfaen" w:eastAsia="Calibri" w:hAnsi="Sylfaen" w:cs="Sylfaen"/>
        </w:rPr>
        <w:t>ანალიზისთვის</w:t>
      </w:r>
      <w:r w:rsidRPr="003D733D">
        <w:rPr>
          <w:rFonts w:eastAsia="Calibri"/>
        </w:rPr>
        <w:t xml:space="preserve">, </w:t>
      </w:r>
      <w:r w:rsidRPr="003D733D">
        <w:rPr>
          <w:rFonts w:ascii="Sylfaen" w:eastAsia="Calibri" w:hAnsi="Sylfaen" w:cs="Sylfaen"/>
        </w:rPr>
        <w:t>ცალკეული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მონაკვეთების</w:t>
      </w:r>
      <w:r w:rsidRPr="003D733D">
        <w:rPr>
          <w:rFonts w:eastAsia="Calibri"/>
        </w:rPr>
        <w:t xml:space="preserve"> </w:t>
      </w:r>
      <w:r w:rsidRPr="003D733D">
        <w:rPr>
          <w:rFonts w:ascii="Sylfaen" w:eastAsia="Calibri" w:hAnsi="Sylfaen" w:cs="Sylfaen"/>
        </w:rPr>
        <w:t>მიხედვით</w:t>
      </w:r>
      <w:r w:rsidRPr="003D733D">
        <w:rPr>
          <w:rFonts w:eastAsia="Calibri"/>
        </w:rPr>
        <w:t xml:space="preserve"> </w:t>
      </w:r>
      <w:r w:rsidRPr="003D733D">
        <w:rPr>
          <w:rFonts w:ascii="Sylfaen" w:eastAsia="Calibri" w:hAnsi="Sylfaen" w:cs="Sylfaen"/>
        </w:rPr>
        <w:t>გაანგარიშდა</w:t>
      </w:r>
      <w:r w:rsidRPr="003D733D">
        <w:rPr>
          <w:rFonts w:eastAsia="Calibri"/>
        </w:rPr>
        <w:t xml:space="preserve"> 2017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წლიური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საშუალო</w:t>
      </w:r>
      <w:r w:rsidRPr="003D733D">
        <w:rPr>
          <w:rFonts w:eastAsia="Calibri"/>
        </w:rPr>
        <w:t xml:space="preserve"> </w:t>
      </w:r>
      <w:r w:rsidRPr="003D733D">
        <w:rPr>
          <w:rFonts w:ascii="Sylfaen" w:eastAsia="Calibri" w:hAnsi="Sylfaen" w:cs="Sylfaen"/>
        </w:rPr>
        <w:t>დღიური</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(AADT) </w:t>
      </w:r>
      <w:r w:rsidRPr="003D733D">
        <w:rPr>
          <w:rFonts w:ascii="Sylfaen" w:eastAsia="Calibri" w:hAnsi="Sylfaen" w:cs="Sylfaen"/>
        </w:rPr>
        <w:t>სიდიდეები</w:t>
      </w:r>
      <w:r w:rsidRPr="003D733D">
        <w:rPr>
          <w:rFonts w:eastAsia="Calibri"/>
        </w:rPr>
        <w:t xml:space="preserve">. </w:t>
      </w:r>
      <w:r w:rsidRPr="003D733D">
        <w:rPr>
          <w:rFonts w:ascii="Sylfaen" w:eastAsia="Calibri" w:hAnsi="Sylfaen" w:cs="Sylfaen"/>
        </w:rPr>
        <w:t>კერძოდ</w:t>
      </w:r>
      <w:r w:rsidRPr="003D733D">
        <w:rPr>
          <w:rFonts w:eastAsia="Calibri"/>
        </w:rPr>
        <w:t xml:space="preserve">, </w:t>
      </w:r>
      <w:r w:rsidRPr="003D733D">
        <w:rPr>
          <w:rFonts w:ascii="Sylfaen" w:eastAsia="Calibri" w:hAnsi="Sylfaen" w:cs="Sylfaen"/>
        </w:rPr>
        <w:t>შესრულდა</w:t>
      </w:r>
      <w:r w:rsidRPr="003D733D">
        <w:rPr>
          <w:rFonts w:eastAsia="Calibri"/>
        </w:rPr>
        <w:t xml:space="preserve"> </w:t>
      </w:r>
      <w:r w:rsidRPr="003D733D">
        <w:rPr>
          <w:rFonts w:ascii="Sylfaen" w:eastAsia="Calibri" w:hAnsi="Sylfaen" w:cs="Sylfaen"/>
        </w:rPr>
        <w:t>შემდეგი</w:t>
      </w:r>
      <w:r w:rsidRPr="003D733D">
        <w:rPr>
          <w:rFonts w:eastAsia="Calibri"/>
        </w:rPr>
        <w:t xml:space="preserve"> </w:t>
      </w:r>
      <w:r w:rsidRPr="003D733D">
        <w:rPr>
          <w:rFonts w:ascii="Sylfaen" w:eastAsia="Calibri" w:hAnsi="Sylfaen" w:cs="Sylfaen"/>
        </w:rPr>
        <w:t>გადამყვანი</w:t>
      </w:r>
      <w:r w:rsidRPr="003D733D">
        <w:rPr>
          <w:rFonts w:eastAsia="Calibri"/>
        </w:rPr>
        <w:t xml:space="preserve"> </w:t>
      </w:r>
      <w:r w:rsidRPr="003D733D">
        <w:rPr>
          <w:rFonts w:ascii="Sylfaen" w:eastAsia="Calibri" w:hAnsi="Sylfaen" w:cs="Sylfaen"/>
        </w:rPr>
        <w:t>გამოთვლები</w:t>
      </w:r>
      <w:r w:rsidRPr="003D733D">
        <w:rPr>
          <w:rFonts w:eastAsia="Calibri"/>
        </w:rPr>
        <w:t>:</w:t>
      </w:r>
    </w:p>
    <w:p w:rsidR="00AB4136" w:rsidRPr="003D733D" w:rsidRDefault="00AB4136" w:rsidP="00AB4136">
      <w:pPr>
        <w:spacing w:before="120" w:after="120"/>
        <w:rPr>
          <w:rFonts w:eastAsia="Calibri"/>
        </w:rPr>
      </w:pPr>
      <w:r w:rsidRPr="003D733D">
        <w:rPr>
          <w:rFonts w:eastAsia="Calibri"/>
        </w:rPr>
        <w:t xml:space="preserve">2017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ივნისის</w:t>
      </w:r>
      <w:r w:rsidRPr="003D733D">
        <w:rPr>
          <w:rFonts w:eastAsia="Calibri"/>
        </w:rPr>
        <w:t xml:space="preserve"> </w:t>
      </w:r>
      <w:r w:rsidRPr="003D733D">
        <w:rPr>
          <w:rFonts w:ascii="Sylfaen" w:eastAsia="Calibri" w:hAnsi="Sylfaen" w:cs="Sylfaen"/>
        </w:rPr>
        <w:t>თვის</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საშუალო</w:t>
      </w:r>
      <w:r w:rsidRPr="003D733D">
        <w:rPr>
          <w:rFonts w:eastAsia="Calibri"/>
        </w:rPr>
        <w:t xml:space="preserve"> </w:t>
      </w:r>
      <w:r w:rsidRPr="003D733D">
        <w:rPr>
          <w:rFonts w:ascii="Sylfaen" w:eastAsia="Calibri" w:hAnsi="Sylfaen" w:cs="Sylfaen"/>
        </w:rPr>
        <w:t>დღიური</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გამოთვლა</w:t>
      </w:r>
      <w:r w:rsidRPr="003D733D">
        <w:rPr>
          <w:rFonts w:eastAsia="Calibri"/>
        </w:rPr>
        <w:t xml:space="preserve"> </w:t>
      </w:r>
      <w:r w:rsidRPr="003D733D">
        <w:rPr>
          <w:rFonts w:ascii="Sylfaen" w:eastAsia="Calibri" w:hAnsi="Sylfaen" w:cs="Sylfaen"/>
        </w:rPr>
        <w:t>საათობრივი</w:t>
      </w:r>
      <w:r w:rsidRPr="003D733D">
        <w:rPr>
          <w:rFonts w:eastAsia="Calibri"/>
        </w:rPr>
        <w:t>/</w:t>
      </w:r>
      <w:r w:rsidRPr="003D733D">
        <w:rPr>
          <w:rFonts w:ascii="Sylfaen" w:eastAsia="Calibri" w:hAnsi="Sylfaen" w:cs="Sylfaen"/>
        </w:rPr>
        <w:t>ღამის</w:t>
      </w:r>
      <w:r w:rsidRPr="003D733D">
        <w:rPr>
          <w:rFonts w:eastAsia="Calibri"/>
        </w:rPr>
        <w:t xml:space="preserve"> </w:t>
      </w:r>
      <w:r w:rsidRPr="003D733D">
        <w:rPr>
          <w:rFonts w:ascii="Sylfaen" w:eastAsia="Calibri" w:hAnsi="Sylfaen" w:cs="Sylfaen"/>
        </w:rPr>
        <w:t>საათების</w:t>
      </w:r>
      <w:r w:rsidRPr="003D733D">
        <w:rPr>
          <w:rFonts w:eastAsia="Calibri"/>
        </w:rPr>
        <w:t>/</w:t>
      </w:r>
      <w:r w:rsidRPr="003D733D">
        <w:rPr>
          <w:rFonts w:ascii="Sylfaen" w:eastAsia="Calibri" w:hAnsi="Sylfaen" w:cs="Sylfaen"/>
        </w:rPr>
        <w:t>დღის</w:t>
      </w:r>
      <w:r w:rsidRPr="003D733D">
        <w:rPr>
          <w:rFonts w:eastAsia="Calibri"/>
        </w:rPr>
        <w:t xml:space="preserve"> </w:t>
      </w:r>
      <w:r w:rsidRPr="003D733D">
        <w:rPr>
          <w:rFonts w:ascii="Sylfaen" w:eastAsia="Calibri" w:hAnsi="Sylfaen" w:cs="Sylfaen"/>
        </w:rPr>
        <w:t>საათების</w:t>
      </w:r>
      <w:r w:rsidRPr="003D733D">
        <w:rPr>
          <w:rFonts w:eastAsia="Calibri"/>
        </w:rPr>
        <w:t xml:space="preserve"> </w:t>
      </w:r>
      <w:r w:rsidRPr="003D733D">
        <w:rPr>
          <w:rFonts w:ascii="Sylfaen" w:eastAsia="Calibri" w:hAnsi="Sylfaen" w:cs="Sylfaen"/>
        </w:rPr>
        <w:t>გადამყვანი</w:t>
      </w:r>
      <w:r w:rsidRPr="003D733D">
        <w:rPr>
          <w:rFonts w:eastAsia="Calibri"/>
        </w:rPr>
        <w:t xml:space="preserve"> </w:t>
      </w:r>
      <w:r w:rsidRPr="003D733D">
        <w:rPr>
          <w:rFonts w:ascii="Sylfaen" w:eastAsia="Calibri" w:hAnsi="Sylfaen" w:cs="Sylfaen"/>
        </w:rPr>
        <w:t>კოეფიციენტე</w:t>
      </w:r>
      <w:r w:rsidRPr="003D733D">
        <w:rPr>
          <w:rFonts w:eastAsia="Calibri"/>
        </w:rPr>
        <w:t>-</w:t>
      </w:r>
      <w:r w:rsidRPr="003D733D">
        <w:rPr>
          <w:rFonts w:ascii="Sylfaen" w:eastAsia="Calibri" w:hAnsi="Sylfaen" w:cs="Sylfaen"/>
        </w:rPr>
        <w:t>ბის</w:t>
      </w:r>
      <w:r w:rsidRPr="003D733D">
        <w:rPr>
          <w:rFonts w:eastAsia="Calibri"/>
        </w:rPr>
        <w:t xml:space="preserve"> </w:t>
      </w:r>
      <w:r w:rsidRPr="003D733D">
        <w:rPr>
          <w:rFonts w:ascii="Sylfaen" w:eastAsia="Calibri" w:hAnsi="Sylfaen" w:cs="Sylfaen"/>
        </w:rPr>
        <w:t>გამოყენებით</w:t>
      </w:r>
      <w:r w:rsidRPr="003D733D">
        <w:rPr>
          <w:rFonts w:eastAsia="Calibri"/>
        </w:rPr>
        <w:t xml:space="preserve">, </w:t>
      </w:r>
      <w:r w:rsidRPr="003D733D">
        <w:rPr>
          <w:rFonts w:ascii="Sylfaen" w:eastAsia="Calibri" w:hAnsi="Sylfaen" w:cs="Sylfaen"/>
        </w:rPr>
        <w:t>რომლებიც</w:t>
      </w:r>
      <w:r w:rsidRPr="003D733D">
        <w:rPr>
          <w:rFonts w:eastAsia="Calibri"/>
        </w:rPr>
        <w:t xml:space="preserve"> </w:t>
      </w:r>
      <w:r w:rsidRPr="003D733D">
        <w:rPr>
          <w:rFonts w:ascii="Sylfaen" w:eastAsia="Calibri" w:hAnsi="Sylfaen" w:cs="Sylfaen"/>
        </w:rPr>
        <w:t>განისაზღვრა</w:t>
      </w:r>
      <w:r w:rsidRPr="003D733D">
        <w:rPr>
          <w:rFonts w:eastAsia="Calibri"/>
        </w:rPr>
        <w:t xml:space="preserve"> </w:t>
      </w:r>
      <w:r w:rsidRPr="003D733D">
        <w:rPr>
          <w:rFonts w:ascii="Sylfaen" w:eastAsia="Calibri" w:hAnsi="Sylfaen" w:cs="Sylfaen"/>
        </w:rPr>
        <w:t>ახმეტა</w:t>
      </w:r>
      <w:r w:rsidRPr="003D733D">
        <w:rPr>
          <w:rFonts w:eastAsia="Calibri"/>
        </w:rPr>
        <w:t>-</w:t>
      </w:r>
      <w:r w:rsidRPr="003D733D">
        <w:rPr>
          <w:rFonts w:ascii="Sylfaen" w:eastAsia="Calibri" w:hAnsi="Sylfaen" w:cs="Sylfaen"/>
        </w:rPr>
        <w:t>თელავი</w:t>
      </w:r>
      <w:r w:rsidRPr="003D733D">
        <w:rPr>
          <w:rFonts w:eastAsia="Calibri"/>
        </w:rPr>
        <w:t>-</w:t>
      </w:r>
      <w:r w:rsidRPr="003D733D">
        <w:rPr>
          <w:rFonts w:ascii="Sylfaen" w:eastAsia="Calibri" w:hAnsi="Sylfaen" w:cs="Sylfaen"/>
        </w:rPr>
        <w:t>ბაკურციხის</w:t>
      </w:r>
      <w:r w:rsidRPr="003D733D">
        <w:rPr>
          <w:rFonts w:eastAsia="Calibri"/>
        </w:rPr>
        <w:t xml:space="preserve"> </w:t>
      </w:r>
      <w:r w:rsidRPr="003D733D">
        <w:rPr>
          <w:rFonts w:ascii="Sylfaen" w:eastAsia="Calibri" w:hAnsi="Sylfaen" w:cs="Sylfaen"/>
        </w:rPr>
        <w:t>გზის</w:t>
      </w:r>
      <w:r w:rsidRPr="003D733D">
        <w:rPr>
          <w:rFonts w:eastAsia="Calibri"/>
        </w:rPr>
        <w:t xml:space="preserve"> 57-</w:t>
      </w:r>
      <w:r w:rsidRPr="003D733D">
        <w:rPr>
          <w:rFonts w:ascii="Sylfaen" w:eastAsia="Calibri" w:hAnsi="Sylfaen" w:cs="Sylfaen"/>
        </w:rPr>
        <w:t>ე</w:t>
      </w:r>
      <w:r w:rsidRPr="003D733D">
        <w:rPr>
          <w:rFonts w:eastAsia="Calibri"/>
        </w:rPr>
        <w:t xml:space="preserve"> </w:t>
      </w:r>
      <w:r w:rsidRPr="003D733D">
        <w:rPr>
          <w:rFonts w:ascii="Sylfaen" w:eastAsia="Calibri" w:hAnsi="Sylfaen" w:cs="Sylfaen"/>
        </w:rPr>
        <w:t>კილომეტრზე</w:t>
      </w:r>
      <w:r w:rsidRPr="003D733D">
        <w:rPr>
          <w:rFonts w:eastAsia="Calibri"/>
        </w:rPr>
        <w:t xml:space="preserve"> </w:t>
      </w:r>
      <w:r w:rsidRPr="003D733D">
        <w:rPr>
          <w:rFonts w:ascii="Sylfaen" w:eastAsia="Calibri" w:hAnsi="Sylfaen" w:cs="Sylfaen"/>
        </w:rPr>
        <w:t>ჩატარებული</w:t>
      </w:r>
      <w:r w:rsidRPr="003D733D">
        <w:rPr>
          <w:rFonts w:eastAsia="Calibri"/>
        </w:rPr>
        <w:t xml:space="preserve"> 7-</w:t>
      </w:r>
      <w:r w:rsidRPr="003D733D">
        <w:rPr>
          <w:rFonts w:ascii="Sylfaen" w:eastAsia="Calibri" w:hAnsi="Sylfaen" w:cs="Sylfaen"/>
        </w:rPr>
        <w:t>დღიანი</w:t>
      </w:r>
      <w:r w:rsidRPr="003D733D">
        <w:rPr>
          <w:rFonts w:eastAsia="Calibri"/>
        </w:rPr>
        <w:t xml:space="preserve"> </w:t>
      </w:r>
      <w:r w:rsidRPr="003D733D">
        <w:rPr>
          <w:rFonts w:ascii="Sylfaen" w:eastAsia="Calibri" w:hAnsi="Sylfaen" w:cs="Sylfaen"/>
        </w:rPr>
        <w:t>საკონტროლ</w:t>
      </w:r>
      <w:r w:rsidRPr="003D733D">
        <w:rPr>
          <w:rFonts w:eastAsia="Calibri"/>
        </w:rPr>
        <w:t xml:space="preserve"> </w:t>
      </w:r>
      <w:r w:rsidRPr="003D733D">
        <w:rPr>
          <w:rFonts w:ascii="Sylfaen" w:eastAsia="Calibri" w:hAnsi="Sylfaen" w:cs="Sylfaen"/>
        </w:rPr>
        <w:t>დათვლების</w:t>
      </w:r>
      <w:r w:rsidRPr="003D733D">
        <w:rPr>
          <w:rFonts w:eastAsia="Calibri"/>
        </w:rPr>
        <w:t xml:space="preserve"> </w:t>
      </w:r>
      <w:r w:rsidRPr="003D733D">
        <w:rPr>
          <w:rFonts w:ascii="Sylfaen" w:eastAsia="Calibri" w:hAnsi="Sylfaen" w:cs="Sylfaen"/>
        </w:rPr>
        <w:t>შედეგების</w:t>
      </w:r>
      <w:r w:rsidRPr="003D733D">
        <w:rPr>
          <w:rFonts w:eastAsia="Calibri"/>
        </w:rPr>
        <w:t xml:space="preserve"> </w:t>
      </w:r>
      <w:r w:rsidRPr="003D733D">
        <w:rPr>
          <w:rFonts w:ascii="Sylfaen" w:eastAsia="Calibri" w:hAnsi="Sylfaen" w:cs="Sylfaen"/>
        </w:rPr>
        <w:t>გამოყენებით</w:t>
      </w:r>
      <w:r w:rsidRPr="003D733D">
        <w:rPr>
          <w:rFonts w:eastAsia="Calibri"/>
        </w:rPr>
        <w:t>;</w:t>
      </w:r>
    </w:p>
    <w:p w:rsidR="00AB4136" w:rsidRPr="003D733D" w:rsidRDefault="00AB4136" w:rsidP="00AB4136">
      <w:pPr>
        <w:spacing w:before="120" w:after="120"/>
        <w:rPr>
          <w:rFonts w:eastAsia="Calibri"/>
        </w:rPr>
      </w:pP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გრძელვადიანი</w:t>
      </w:r>
      <w:r w:rsidRPr="003D733D">
        <w:rPr>
          <w:rFonts w:eastAsia="Calibri"/>
        </w:rPr>
        <w:t xml:space="preserve"> </w:t>
      </w:r>
      <w:r w:rsidRPr="003D733D">
        <w:rPr>
          <w:rFonts w:ascii="Sylfaen" w:eastAsia="Calibri" w:hAnsi="Sylfaen" w:cs="Sylfaen"/>
        </w:rPr>
        <w:t>მონაცემების</w:t>
      </w:r>
      <w:r w:rsidRPr="003D733D">
        <w:rPr>
          <w:rFonts w:eastAsia="Calibri"/>
        </w:rPr>
        <w:t xml:space="preserve"> </w:t>
      </w:r>
      <w:r w:rsidRPr="003D733D">
        <w:rPr>
          <w:rFonts w:ascii="Sylfaen" w:eastAsia="Calibri" w:hAnsi="Sylfaen" w:cs="Sylfaen"/>
        </w:rPr>
        <w:t>დამუშავებით</w:t>
      </w:r>
      <w:r w:rsidRPr="003D733D">
        <w:rPr>
          <w:rFonts w:eastAsia="Calibri"/>
        </w:rPr>
        <w:t xml:space="preserve"> </w:t>
      </w:r>
      <w:r w:rsidRPr="003D733D">
        <w:rPr>
          <w:rFonts w:ascii="Sylfaen" w:eastAsia="Calibri" w:hAnsi="Sylfaen" w:cs="Sylfaen"/>
        </w:rPr>
        <w:t>განსაზღვრული</w:t>
      </w:r>
      <w:r w:rsidRPr="003D733D">
        <w:rPr>
          <w:rFonts w:eastAsia="Calibri"/>
        </w:rPr>
        <w:t xml:space="preserve"> </w:t>
      </w:r>
      <w:r w:rsidRPr="003D733D">
        <w:rPr>
          <w:rFonts w:ascii="Sylfaen" w:eastAsia="Calibri" w:hAnsi="Sylfaen" w:cs="Sylfaen"/>
        </w:rPr>
        <w:t>თვიური</w:t>
      </w:r>
      <w:r w:rsidRPr="003D733D">
        <w:rPr>
          <w:rFonts w:eastAsia="Calibri"/>
        </w:rPr>
        <w:t xml:space="preserve"> </w:t>
      </w:r>
      <w:r w:rsidRPr="003D733D">
        <w:rPr>
          <w:rFonts w:ascii="Sylfaen" w:eastAsia="Calibri" w:hAnsi="Sylfaen" w:cs="Sylfaen"/>
        </w:rPr>
        <w:t>ვარიაციული</w:t>
      </w:r>
      <w:r w:rsidRPr="003D733D">
        <w:rPr>
          <w:rFonts w:eastAsia="Calibri"/>
        </w:rPr>
        <w:t xml:space="preserve"> </w:t>
      </w:r>
      <w:r w:rsidRPr="003D733D">
        <w:rPr>
          <w:rFonts w:ascii="Sylfaen" w:eastAsia="Calibri" w:hAnsi="Sylfaen" w:cs="Sylfaen"/>
        </w:rPr>
        <w:t>კოეფიციენტების</w:t>
      </w:r>
      <w:r w:rsidRPr="003D733D">
        <w:rPr>
          <w:rFonts w:eastAsia="Calibri"/>
        </w:rPr>
        <w:t xml:space="preserve"> </w:t>
      </w:r>
      <w:r w:rsidRPr="003D733D">
        <w:rPr>
          <w:rFonts w:ascii="Sylfaen" w:eastAsia="Calibri" w:hAnsi="Sylfaen" w:cs="Sylfaen"/>
        </w:rPr>
        <w:t>მიყენება</w:t>
      </w:r>
      <w:r w:rsidRPr="003D733D">
        <w:rPr>
          <w:rFonts w:eastAsia="Calibri"/>
        </w:rPr>
        <w:t xml:space="preserve"> </w:t>
      </w:r>
      <w:r w:rsidRPr="003D733D">
        <w:rPr>
          <w:rFonts w:ascii="Sylfaen" w:eastAsia="Calibri" w:hAnsi="Sylfaen" w:cs="Sylfaen"/>
        </w:rPr>
        <w:t>წინა</w:t>
      </w:r>
      <w:r w:rsidRPr="003D733D">
        <w:rPr>
          <w:rFonts w:eastAsia="Calibri"/>
        </w:rPr>
        <w:t xml:space="preserve"> </w:t>
      </w:r>
      <w:r w:rsidRPr="003D733D">
        <w:rPr>
          <w:rFonts w:ascii="Sylfaen" w:eastAsia="Calibri" w:hAnsi="Sylfaen" w:cs="Sylfaen"/>
        </w:rPr>
        <w:t>აბზაცში</w:t>
      </w:r>
      <w:r w:rsidRPr="003D733D">
        <w:rPr>
          <w:rFonts w:eastAsia="Calibri"/>
        </w:rPr>
        <w:t xml:space="preserve"> </w:t>
      </w:r>
      <w:r w:rsidRPr="003D733D">
        <w:rPr>
          <w:rFonts w:ascii="Sylfaen" w:eastAsia="Calibri" w:hAnsi="Sylfaen" w:cs="Sylfaen"/>
        </w:rPr>
        <w:t>მითითებული</w:t>
      </w:r>
      <w:r w:rsidRPr="003D733D">
        <w:rPr>
          <w:rFonts w:eastAsia="Calibri"/>
        </w:rPr>
        <w:t xml:space="preserve"> </w:t>
      </w:r>
      <w:r w:rsidRPr="003D733D">
        <w:rPr>
          <w:rFonts w:ascii="Sylfaen" w:eastAsia="Calibri" w:hAnsi="Sylfaen" w:cs="Sylfaen"/>
        </w:rPr>
        <w:t>სიდიდეების</w:t>
      </w:r>
      <w:r w:rsidRPr="003D733D">
        <w:rPr>
          <w:rFonts w:eastAsia="Calibri"/>
        </w:rPr>
        <w:t xml:space="preserve"> </w:t>
      </w:r>
      <w:r w:rsidRPr="003D733D">
        <w:rPr>
          <w:rFonts w:ascii="Sylfaen" w:eastAsia="Calibri" w:hAnsi="Sylfaen" w:cs="Sylfaen"/>
        </w:rPr>
        <w:t>მიმართ</w:t>
      </w:r>
      <w:r w:rsidRPr="003D733D">
        <w:rPr>
          <w:rFonts w:eastAsia="Calibri"/>
        </w:rPr>
        <w:t xml:space="preserve">, </w:t>
      </w:r>
      <w:r w:rsidRPr="003D733D">
        <w:rPr>
          <w:rFonts w:ascii="Sylfaen" w:eastAsia="Calibri" w:hAnsi="Sylfaen" w:cs="Sylfaen"/>
        </w:rPr>
        <w:t>ივნისის</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ნაკადების</w:t>
      </w:r>
      <w:r w:rsidRPr="003D733D">
        <w:rPr>
          <w:rFonts w:eastAsia="Calibri"/>
        </w:rPr>
        <w:t xml:space="preserve"> </w:t>
      </w:r>
      <w:r w:rsidRPr="003D733D">
        <w:rPr>
          <w:rFonts w:ascii="Sylfaen" w:eastAsia="Calibri" w:hAnsi="Sylfaen" w:cs="Sylfaen"/>
        </w:rPr>
        <w:t>კორექტირების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2017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წლიური</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საშუალო</w:t>
      </w:r>
      <w:r w:rsidRPr="003D733D">
        <w:rPr>
          <w:rFonts w:eastAsia="Calibri"/>
        </w:rPr>
        <w:t xml:space="preserve"> </w:t>
      </w:r>
      <w:r w:rsidRPr="003D733D">
        <w:rPr>
          <w:rFonts w:ascii="Sylfaen" w:eastAsia="Calibri" w:hAnsi="Sylfaen" w:cs="Sylfaen"/>
        </w:rPr>
        <w:t>დღიური</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t xml:space="preserve">(AADT) </w:t>
      </w:r>
      <w:r w:rsidRPr="003D733D">
        <w:rPr>
          <w:rFonts w:ascii="Sylfaen" w:hAnsi="Sylfaen" w:cs="Sylfaen"/>
        </w:rPr>
        <w:t>გამოსათვლელად</w:t>
      </w:r>
    </w:p>
    <w:p w:rsidR="00AB4136" w:rsidRPr="003D733D" w:rsidRDefault="00AB4136" w:rsidP="00AB4136">
      <w:pPr>
        <w:spacing w:before="120" w:after="120"/>
      </w:pPr>
      <w:r w:rsidRPr="003D733D">
        <w:rPr>
          <w:rFonts w:ascii="Sylfaen" w:hAnsi="Sylfaen" w:cs="Sylfaen"/>
        </w:rPr>
        <w:t>ცხრილში</w:t>
      </w:r>
      <w:r w:rsidR="009A4DA0">
        <w:t xml:space="preserve"> 3</w:t>
      </w:r>
      <w:r w:rsidRPr="003D733D">
        <w:t>.</w:t>
      </w:r>
      <w:r>
        <w:rPr>
          <w:rFonts w:ascii="Sylfaen" w:hAnsi="Sylfaen"/>
          <w:lang w:val="ka-GE"/>
        </w:rPr>
        <w:t>7</w:t>
      </w:r>
      <w:r>
        <w:t>.1</w:t>
      </w:r>
      <w:r>
        <w:rPr>
          <w:rFonts w:ascii="Sylfaen" w:hAnsi="Sylfaen"/>
          <w:lang w:val="ka-GE"/>
        </w:rPr>
        <w:t>-1</w:t>
      </w:r>
      <w:r w:rsidRPr="003D733D">
        <w:rPr>
          <w:rFonts w:ascii="Sylfaen" w:hAnsi="Sylfaen" w:cs="Sylfaen"/>
        </w:rPr>
        <w:t>მოცემულია</w:t>
      </w:r>
      <w:r w:rsidRPr="003D733D">
        <w:t xml:space="preserve"> </w:t>
      </w:r>
      <w:r w:rsidRPr="003D733D">
        <w:rPr>
          <w:rFonts w:ascii="Sylfaen" w:hAnsi="Sylfaen" w:cs="Sylfaen"/>
        </w:rPr>
        <w:t>წლიური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სიდიდეები</w:t>
      </w:r>
      <w:r w:rsidRPr="003D733D">
        <w:t xml:space="preserve"> </w:t>
      </w:r>
      <w:r w:rsidRPr="003D733D">
        <w:rPr>
          <w:rFonts w:ascii="Sylfaen" w:hAnsi="Sylfaen" w:cs="Sylfaen"/>
        </w:rPr>
        <w:t>ცალკეული</w:t>
      </w:r>
      <w:r w:rsidRPr="003D733D">
        <w:t xml:space="preserve"> </w:t>
      </w:r>
      <w:r w:rsidRPr="003D733D">
        <w:rPr>
          <w:rFonts w:ascii="Sylfaen" w:hAnsi="Sylfaen" w:cs="Sylfaen"/>
        </w:rPr>
        <w:t>მონაკვეთებისთვის</w:t>
      </w:r>
      <w:r w:rsidRPr="003D733D">
        <w:t xml:space="preserve">, </w:t>
      </w:r>
      <w:r w:rsidRPr="003D733D">
        <w:rPr>
          <w:rFonts w:ascii="Sylfaen" w:hAnsi="Sylfaen" w:cs="Sylfaen"/>
        </w:rPr>
        <w:t>ხოლო</w:t>
      </w:r>
      <w:r w:rsidRPr="003D733D">
        <w:t xml:space="preserve"> </w:t>
      </w:r>
      <w:r w:rsidRPr="003D733D">
        <w:rPr>
          <w:rFonts w:ascii="Sylfaen" w:hAnsi="Sylfaen" w:cs="Sylfaen"/>
        </w:rPr>
        <w:t>ცხრილში</w:t>
      </w:r>
      <w:r w:rsidRPr="003D733D">
        <w:t xml:space="preserve"> </w:t>
      </w:r>
      <w:r w:rsidR="009A4DA0">
        <w:rPr>
          <w:rFonts w:ascii="Sylfaen" w:hAnsi="Sylfaen"/>
          <w:lang w:val="ka-GE"/>
        </w:rPr>
        <w:t>3</w:t>
      </w:r>
      <w:r w:rsidRPr="003D733D">
        <w:t xml:space="preserve">.1.4 </w:t>
      </w:r>
      <w:r w:rsidRPr="003D733D">
        <w:rPr>
          <w:rFonts w:ascii="Sylfaen" w:hAnsi="Sylfaen" w:cs="Sylfaen"/>
        </w:rPr>
        <w:t>იგივე</w:t>
      </w:r>
      <w:r w:rsidRPr="003D733D">
        <w:t xml:space="preserve"> </w:t>
      </w:r>
      <w:r w:rsidRPr="003D733D">
        <w:rPr>
          <w:rFonts w:ascii="Sylfaen" w:hAnsi="Sylfaen" w:cs="Sylfaen"/>
        </w:rPr>
        <w:t>მონაცემები</w:t>
      </w:r>
      <w:r w:rsidRPr="003D733D">
        <w:t xml:space="preserve"> </w:t>
      </w:r>
      <w:r w:rsidRPr="003D733D">
        <w:rPr>
          <w:rFonts w:ascii="Sylfaen" w:hAnsi="Sylfaen" w:cs="Sylfaen"/>
        </w:rPr>
        <w:t>გნდეტალებულია</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მიხედვით</w:t>
      </w:r>
      <w:r w:rsidRPr="003D733D">
        <w:t>.</w:t>
      </w:r>
    </w:p>
    <w:p w:rsidR="00AB4136" w:rsidRPr="003D733D" w:rsidRDefault="00AB4136" w:rsidP="00AB4136">
      <w:pPr>
        <w:spacing w:before="120" w:after="120"/>
      </w:pPr>
      <w:r w:rsidRPr="003D733D">
        <w:rPr>
          <w:rFonts w:ascii="Sylfaen" w:hAnsi="Sylfaen" w:cs="Sylfaen"/>
        </w:rPr>
        <w:t>ცხრილი</w:t>
      </w:r>
      <w:r w:rsidRPr="003D733D">
        <w:t xml:space="preserve"> </w:t>
      </w:r>
      <w:r w:rsidR="009A4DA0">
        <w:rPr>
          <w:rFonts w:ascii="Sylfaen" w:hAnsi="Sylfaen"/>
          <w:lang w:val="ka-GE"/>
        </w:rPr>
        <w:t>3</w:t>
      </w:r>
      <w:r w:rsidRPr="003D733D">
        <w:t>.</w:t>
      </w:r>
      <w:r>
        <w:rPr>
          <w:rFonts w:ascii="Sylfaen" w:hAnsi="Sylfaen"/>
          <w:lang w:val="ka-GE"/>
        </w:rPr>
        <w:t>7.1-1</w:t>
      </w:r>
      <w:r w:rsidRPr="003D733D">
        <w:t xml:space="preserve"> 2017 </w:t>
      </w:r>
      <w:r w:rsidRPr="003D733D">
        <w:rPr>
          <w:rFonts w:ascii="Sylfaen" w:hAnsi="Sylfaen" w:cs="Sylfaen"/>
        </w:rPr>
        <w:t>წლის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სიდიდეები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მონაკვეთების</w:t>
      </w:r>
      <w:r w:rsidRPr="003D733D">
        <w:t xml:space="preserve"> </w:t>
      </w:r>
      <w:r w:rsidRPr="003D733D">
        <w:rPr>
          <w:rFonts w:ascii="Sylfaen" w:hAnsi="Sylfaen" w:cs="Sylfaen"/>
        </w:rPr>
        <w:t>მიხედვით</w:t>
      </w:r>
    </w:p>
    <w:tbl>
      <w:tblPr>
        <w:tblW w:w="8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50"/>
        <w:gridCol w:w="2878"/>
        <w:gridCol w:w="1676"/>
      </w:tblGrid>
      <w:tr w:rsidR="00AB4136" w:rsidRPr="003D733D" w:rsidTr="00AB4136">
        <w:trPr>
          <w:tblHeader/>
        </w:trPr>
        <w:tc>
          <w:tcPr>
            <w:tcW w:w="99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t>#</w:t>
            </w:r>
          </w:p>
        </w:tc>
        <w:tc>
          <w:tcPr>
            <w:tcW w:w="265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მონაკვეთის</w:t>
            </w:r>
            <w:r w:rsidRPr="003D733D">
              <w:t xml:space="preserve"> </w:t>
            </w:r>
            <w:r w:rsidRPr="003D733D">
              <w:rPr>
                <w:rFonts w:ascii="Sylfaen" w:hAnsi="Sylfaen" w:cs="Sylfaen"/>
              </w:rPr>
              <w:t>დასაწყისი</w:t>
            </w:r>
            <w:r w:rsidRPr="003D733D">
              <w:t xml:space="preserve"> </w:t>
            </w:r>
          </w:p>
        </w:tc>
        <w:tc>
          <w:tcPr>
            <w:tcW w:w="2878"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მონაკვეთის</w:t>
            </w:r>
            <w:r w:rsidRPr="003D733D">
              <w:t xml:space="preserve"> </w:t>
            </w:r>
            <w:r w:rsidRPr="003D733D">
              <w:rPr>
                <w:rFonts w:ascii="Sylfaen" w:hAnsi="Sylfaen" w:cs="Sylfaen"/>
              </w:rPr>
              <w:t>დასასრული</w:t>
            </w:r>
            <w:r w:rsidRPr="003D733D">
              <w:t xml:space="preserve"> </w:t>
            </w:r>
          </w:p>
        </w:tc>
        <w:tc>
          <w:tcPr>
            <w:tcW w:w="167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t xml:space="preserve">AADT </w:t>
            </w:r>
          </w:p>
        </w:tc>
      </w:tr>
      <w:tr w:rsidR="00AB4136" w:rsidRPr="003D733D" w:rsidTr="00AB4136">
        <w:tc>
          <w:tcPr>
            <w:tcW w:w="99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1</w:t>
            </w:r>
          </w:p>
        </w:tc>
        <w:tc>
          <w:tcPr>
            <w:tcW w:w="2650"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თელავი</w:t>
            </w:r>
            <w:r w:rsidRPr="003D733D">
              <w:t xml:space="preserve"> </w:t>
            </w:r>
          </w:p>
        </w:tc>
        <w:tc>
          <w:tcPr>
            <w:tcW w:w="2878"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აკურა</w:t>
            </w:r>
          </w:p>
        </w:tc>
        <w:tc>
          <w:tcPr>
            <w:tcW w:w="167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6 183</w:t>
            </w:r>
          </w:p>
        </w:tc>
      </w:tr>
      <w:tr w:rsidR="00AB4136" w:rsidRPr="003D733D" w:rsidTr="00AB4136">
        <w:tc>
          <w:tcPr>
            <w:tcW w:w="99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2</w:t>
            </w:r>
          </w:p>
        </w:tc>
        <w:tc>
          <w:tcPr>
            <w:tcW w:w="2650"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აკურა</w:t>
            </w:r>
            <w:r w:rsidRPr="003D733D">
              <w:t xml:space="preserve"> </w:t>
            </w:r>
          </w:p>
        </w:tc>
        <w:tc>
          <w:tcPr>
            <w:tcW w:w="2878"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r w:rsidRPr="003D733D">
              <w:t xml:space="preserve"> </w:t>
            </w:r>
          </w:p>
        </w:tc>
        <w:tc>
          <w:tcPr>
            <w:tcW w:w="167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6 045</w:t>
            </w:r>
          </w:p>
        </w:tc>
      </w:tr>
      <w:tr w:rsidR="00AB4136" w:rsidRPr="003D733D" w:rsidTr="00AB4136">
        <w:tc>
          <w:tcPr>
            <w:tcW w:w="99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3</w:t>
            </w:r>
          </w:p>
        </w:tc>
        <w:tc>
          <w:tcPr>
            <w:tcW w:w="2650"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ველისციხის</w:t>
            </w:r>
            <w:r w:rsidRPr="003D733D">
              <w:t xml:space="preserve"> </w:t>
            </w:r>
            <w:r w:rsidRPr="003D733D">
              <w:rPr>
                <w:rFonts w:ascii="Sylfaen" w:hAnsi="Sylfaen" w:cs="Sylfaen"/>
              </w:rPr>
              <w:t>გადასახვევი</w:t>
            </w:r>
          </w:p>
        </w:tc>
        <w:tc>
          <w:tcPr>
            <w:tcW w:w="2878"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lang w:val="ka-GE"/>
              </w:rPr>
            </w:pPr>
            <w:r w:rsidRPr="003D733D">
              <w:rPr>
                <w:rFonts w:ascii="Sylfaen" w:hAnsi="Sylfaen" w:cs="Sylfaen"/>
              </w:rPr>
              <w:t>ჩუმლაყი</w:t>
            </w:r>
          </w:p>
        </w:tc>
        <w:tc>
          <w:tcPr>
            <w:tcW w:w="167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7 336</w:t>
            </w:r>
          </w:p>
        </w:tc>
      </w:tr>
      <w:tr w:rsidR="00AB4136" w:rsidRPr="003D733D" w:rsidTr="00AB4136">
        <w:tc>
          <w:tcPr>
            <w:tcW w:w="99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4</w:t>
            </w:r>
          </w:p>
        </w:tc>
        <w:tc>
          <w:tcPr>
            <w:tcW w:w="2650"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lang w:val="ka-GE"/>
              </w:rPr>
            </w:pPr>
            <w:r w:rsidRPr="003D733D">
              <w:rPr>
                <w:rFonts w:ascii="Sylfaen" w:hAnsi="Sylfaen" w:cs="Sylfaen"/>
              </w:rPr>
              <w:t>ჩუმლაყი</w:t>
            </w:r>
          </w:p>
        </w:tc>
        <w:tc>
          <w:tcPr>
            <w:tcW w:w="2878"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გურჯაანი</w:t>
            </w:r>
          </w:p>
        </w:tc>
        <w:tc>
          <w:tcPr>
            <w:tcW w:w="167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7 128</w:t>
            </w:r>
          </w:p>
        </w:tc>
      </w:tr>
      <w:tr w:rsidR="00AB4136" w:rsidRPr="003D733D" w:rsidTr="00AB4136">
        <w:tc>
          <w:tcPr>
            <w:tcW w:w="99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5</w:t>
            </w:r>
          </w:p>
        </w:tc>
        <w:tc>
          <w:tcPr>
            <w:tcW w:w="2650"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lang w:val="ka-GE"/>
              </w:rPr>
            </w:pPr>
            <w:r w:rsidRPr="003D733D">
              <w:rPr>
                <w:rFonts w:ascii="Sylfaen" w:hAnsi="Sylfaen" w:cs="Sylfaen"/>
              </w:rPr>
              <w:t>გურჯაანი</w:t>
            </w:r>
          </w:p>
        </w:tc>
        <w:tc>
          <w:tcPr>
            <w:tcW w:w="2878"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ბაკურციხე</w:t>
            </w:r>
          </w:p>
        </w:tc>
        <w:tc>
          <w:tcPr>
            <w:tcW w:w="167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8 146</w:t>
            </w:r>
          </w:p>
        </w:tc>
      </w:tr>
      <w:tr w:rsidR="00AB4136" w:rsidRPr="003D733D" w:rsidTr="00AB4136">
        <w:tc>
          <w:tcPr>
            <w:tcW w:w="993"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6</w:t>
            </w:r>
          </w:p>
        </w:tc>
        <w:tc>
          <w:tcPr>
            <w:tcW w:w="2650"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lang w:val="ka-GE"/>
              </w:rPr>
            </w:pPr>
            <w:r w:rsidRPr="003D733D">
              <w:rPr>
                <w:rFonts w:ascii="Sylfaen" w:hAnsi="Sylfaen" w:cs="Sylfaen"/>
              </w:rPr>
              <w:t>ბაკურციხე</w:t>
            </w:r>
          </w:p>
        </w:tc>
        <w:tc>
          <w:tcPr>
            <w:tcW w:w="2878"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rPr>
                <w:rFonts w:ascii="Sylfaen" w:hAnsi="Sylfaen" w:cs="Sylfaen"/>
              </w:rPr>
              <w:t>წნორი</w:t>
            </w:r>
          </w:p>
        </w:tc>
        <w:tc>
          <w:tcPr>
            <w:tcW w:w="1676" w:type="dxa"/>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r w:rsidRPr="003D733D">
              <w:t>4 127</w:t>
            </w:r>
          </w:p>
        </w:tc>
      </w:tr>
    </w:tbl>
    <w:p w:rsidR="00AB4136" w:rsidRPr="003D733D" w:rsidRDefault="00AB4136" w:rsidP="00AB4136">
      <w:r w:rsidRPr="003D733D">
        <w:rPr>
          <w:rFonts w:ascii="Sylfaen" w:hAnsi="Sylfaen" w:cs="Sylfaen"/>
        </w:rPr>
        <w:t>წყარო</w:t>
      </w:r>
      <w:r w:rsidRPr="003D733D">
        <w:t xml:space="preserve">: </w:t>
      </w:r>
      <w:r w:rsidRPr="003D733D">
        <w:rPr>
          <w:rFonts w:ascii="Sylfaen" w:hAnsi="Sylfaen" w:cs="Sylfaen"/>
        </w:rPr>
        <w:t>კონსულტანტი</w:t>
      </w:r>
    </w:p>
    <w:p w:rsidR="00AB4136" w:rsidRPr="003D733D" w:rsidRDefault="00AB4136" w:rsidP="00AB4136"/>
    <w:p w:rsidR="00AB4136" w:rsidRPr="003D733D" w:rsidRDefault="00AB4136" w:rsidP="00AB4136">
      <w:pPr>
        <w:sectPr w:rsidR="00AB4136" w:rsidRPr="003D733D" w:rsidSect="00AB4136">
          <w:pgSz w:w="11900" w:h="16840"/>
          <w:pgMar w:top="1417" w:right="740" w:bottom="1134" w:left="1350" w:header="708" w:footer="708" w:gutter="0"/>
          <w:cols w:space="720"/>
          <w:docGrid w:linePitch="299"/>
        </w:sectPr>
      </w:pPr>
    </w:p>
    <w:p w:rsidR="00AB4136" w:rsidRPr="003D733D" w:rsidRDefault="00AB4136" w:rsidP="00AB4136">
      <w:r w:rsidRPr="003D733D">
        <w:rPr>
          <w:rFonts w:ascii="Sylfaen" w:hAnsi="Sylfaen" w:cs="Sylfaen"/>
        </w:rPr>
        <w:lastRenderedPageBreak/>
        <w:t>ცრილი</w:t>
      </w:r>
      <w:r w:rsidRPr="003D733D">
        <w:t xml:space="preserve"> </w:t>
      </w:r>
      <w:r w:rsidR="009A4DA0">
        <w:rPr>
          <w:rFonts w:ascii="Sylfaen" w:hAnsi="Sylfaen"/>
          <w:lang w:val="ka-GE"/>
        </w:rPr>
        <w:t>3</w:t>
      </w:r>
      <w:r w:rsidRPr="003D733D">
        <w:t>.</w:t>
      </w:r>
      <w:r w:rsidR="009A4DA0">
        <w:rPr>
          <w:rFonts w:ascii="Sylfaen" w:hAnsi="Sylfaen"/>
          <w:lang w:val="ka-GE"/>
        </w:rPr>
        <w:t>7.1-2</w:t>
      </w:r>
      <w:r w:rsidRPr="003D733D">
        <w:t xml:space="preserve"> 2017 </w:t>
      </w:r>
      <w:r w:rsidRPr="003D733D">
        <w:rPr>
          <w:rFonts w:ascii="Sylfaen" w:hAnsi="Sylfaen" w:cs="Sylfaen"/>
        </w:rPr>
        <w:t>წლის</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საშუალო</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კლასიფიცირებული</w:t>
      </w:r>
      <w:r w:rsidRPr="003D733D">
        <w:t xml:space="preserve"> </w:t>
      </w:r>
      <w:r w:rsidRPr="003D733D">
        <w:rPr>
          <w:rFonts w:ascii="Sylfaen" w:hAnsi="Sylfaen" w:cs="Sylfaen"/>
        </w:rPr>
        <w:t>მონაცემები</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მონაკვეთების</w:t>
      </w:r>
      <w:r w:rsidRPr="003D733D">
        <w:t xml:space="preserve"> </w:t>
      </w:r>
      <w:r w:rsidRPr="003D733D">
        <w:rPr>
          <w:rFonts w:ascii="Sylfaen" w:hAnsi="Sylfaen" w:cs="Sylfaen"/>
        </w:rPr>
        <w:t>მიხედვით</w:t>
      </w:r>
      <w:r w:rsidRPr="003D733D">
        <w:t xml:space="preserve"> </w:t>
      </w:r>
    </w:p>
    <w:tbl>
      <w:tblPr>
        <w:tblW w:w="144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279"/>
        <w:gridCol w:w="1530"/>
        <w:gridCol w:w="1530"/>
        <w:gridCol w:w="1110"/>
        <w:gridCol w:w="1526"/>
        <w:gridCol w:w="1396"/>
        <w:gridCol w:w="1658"/>
        <w:gridCol w:w="1530"/>
        <w:gridCol w:w="1377"/>
        <w:gridCol w:w="1013"/>
      </w:tblGrid>
      <w:tr w:rsidR="00AB4136" w:rsidRPr="001D2B74" w:rsidTr="00AB4136">
        <w:trPr>
          <w:trHeight w:val="610"/>
        </w:trPr>
        <w:tc>
          <w:tcPr>
            <w:tcW w:w="498"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1D2B74" w:rsidRDefault="00AB4136" w:rsidP="00AB4136">
            <w:pPr>
              <w:rPr>
                <w:sz w:val="20"/>
                <w:lang w:val="ka-GE" w:eastAsia="en-GB"/>
              </w:rPr>
            </w:pPr>
            <w:r w:rsidRPr="001D2B74">
              <w:rPr>
                <w:rFonts w:ascii="Sylfaen" w:hAnsi="Sylfaen" w:cs="Sylfaen"/>
                <w:sz w:val="20"/>
              </w:rPr>
              <w:t>მონ</w:t>
            </w:r>
            <w:r w:rsidRPr="001D2B74">
              <w:rPr>
                <w:sz w:val="20"/>
              </w:rPr>
              <w:t>.</w:t>
            </w:r>
          </w:p>
          <w:p w:rsidR="00AB4136" w:rsidRPr="001D2B74" w:rsidRDefault="00AB4136" w:rsidP="00AB4136">
            <w:pPr>
              <w:rPr>
                <w:sz w:val="20"/>
              </w:rPr>
            </w:pPr>
            <w:r w:rsidRPr="001D2B74">
              <w:rPr>
                <w:sz w:val="20"/>
              </w:rPr>
              <w:t>№</w:t>
            </w:r>
          </w:p>
        </w:tc>
        <w:tc>
          <w:tcPr>
            <w:tcW w:w="127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დასაწყისი</w:t>
            </w:r>
          </w:p>
        </w:tc>
        <w:tc>
          <w:tcPr>
            <w:tcW w:w="1530"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დასასრული</w:t>
            </w:r>
          </w:p>
        </w:tc>
        <w:tc>
          <w:tcPr>
            <w:tcW w:w="153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მსუბუქი</w:t>
            </w:r>
            <w:r w:rsidRPr="001D2B74">
              <w:rPr>
                <w:sz w:val="20"/>
              </w:rPr>
              <w:t xml:space="preserve"> </w:t>
            </w:r>
            <w:r w:rsidRPr="001D2B74">
              <w:rPr>
                <w:rFonts w:ascii="Sylfaen" w:hAnsi="Sylfaen" w:cs="Sylfaen"/>
                <w:sz w:val="20"/>
              </w:rPr>
              <w:t>მსუბუქი</w:t>
            </w:r>
            <w:r w:rsidRPr="001D2B74">
              <w:rPr>
                <w:sz w:val="20"/>
              </w:rPr>
              <w:t xml:space="preserve"> </w:t>
            </w:r>
            <w:r w:rsidRPr="001D2B74">
              <w:rPr>
                <w:rFonts w:ascii="Sylfaen" w:hAnsi="Sylfaen" w:cs="Sylfaen"/>
                <w:sz w:val="20"/>
              </w:rPr>
              <w:t>ავტომობილი</w:t>
            </w:r>
          </w:p>
        </w:tc>
        <w:tc>
          <w:tcPr>
            <w:tcW w:w="11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მიკროავტ</w:t>
            </w:r>
            <w:r w:rsidRPr="001D2B74">
              <w:rPr>
                <w:rFonts w:ascii="Sylfaen" w:hAnsi="Sylfaen" w:cs="Sylfaen"/>
                <w:sz w:val="20"/>
                <w:lang w:val="ka-GE"/>
              </w:rPr>
              <w:t>.</w:t>
            </w:r>
          </w:p>
        </w:tc>
        <w:tc>
          <w:tcPr>
            <w:tcW w:w="14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საშუალო</w:t>
            </w:r>
            <w:r w:rsidRPr="001D2B74">
              <w:rPr>
                <w:sz w:val="20"/>
              </w:rPr>
              <w:t>/</w:t>
            </w:r>
            <w:r w:rsidRPr="001D2B74">
              <w:rPr>
                <w:rFonts w:ascii="Sylfaen" w:hAnsi="Sylfaen" w:cs="Sylfaen"/>
                <w:sz w:val="20"/>
              </w:rPr>
              <w:t>დიდი</w:t>
            </w:r>
          </w:p>
          <w:p w:rsidR="00AB4136" w:rsidRPr="001D2B74" w:rsidRDefault="00AB4136" w:rsidP="00AB4136">
            <w:pPr>
              <w:rPr>
                <w:sz w:val="20"/>
              </w:rPr>
            </w:pPr>
            <w:r w:rsidRPr="001D2B74">
              <w:rPr>
                <w:rFonts w:ascii="Sylfaen" w:hAnsi="Sylfaen" w:cs="Sylfaen"/>
                <w:sz w:val="20"/>
              </w:rPr>
              <w:t>ავტობუსი</w:t>
            </w:r>
          </w:p>
        </w:tc>
        <w:tc>
          <w:tcPr>
            <w:tcW w:w="1396"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მსუბუქი</w:t>
            </w:r>
            <w:r w:rsidRPr="001D2B74">
              <w:rPr>
                <w:sz w:val="20"/>
              </w:rPr>
              <w:t xml:space="preserve"> </w:t>
            </w:r>
            <w:r w:rsidRPr="001D2B74">
              <w:rPr>
                <w:rFonts w:ascii="Sylfaen" w:hAnsi="Sylfaen" w:cs="Sylfaen"/>
                <w:sz w:val="20"/>
              </w:rPr>
              <w:t>სატვირთო</w:t>
            </w:r>
            <w:r w:rsidRPr="001D2B74">
              <w:rPr>
                <w:sz w:val="20"/>
              </w:rPr>
              <w:t xml:space="preserve"> </w:t>
            </w:r>
            <w:r w:rsidRPr="001D2B74">
              <w:rPr>
                <w:rFonts w:ascii="Sylfaen" w:hAnsi="Sylfaen" w:cs="Sylfaen"/>
                <w:sz w:val="20"/>
              </w:rPr>
              <w:t>ავტომობილი</w:t>
            </w:r>
          </w:p>
        </w:tc>
        <w:tc>
          <w:tcPr>
            <w:tcW w:w="1658"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საშუალო</w:t>
            </w:r>
            <w:r w:rsidRPr="001D2B74">
              <w:rPr>
                <w:sz w:val="20"/>
              </w:rPr>
              <w:t xml:space="preserve"> </w:t>
            </w:r>
            <w:r w:rsidRPr="001D2B74">
              <w:rPr>
                <w:rFonts w:ascii="Sylfaen" w:hAnsi="Sylfaen" w:cs="Sylfaen"/>
                <w:sz w:val="20"/>
              </w:rPr>
              <w:t>სატვირთო</w:t>
            </w:r>
            <w:r w:rsidRPr="001D2B74">
              <w:rPr>
                <w:sz w:val="20"/>
              </w:rPr>
              <w:t xml:space="preserve"> </w:t>
            </w:r>
            <w:r w:rsidRPr="001D2B74">
              <w:rPr>
                <w:rFonts w:ascii="Sylfaen" w:hAnsi="Sylfaen" w:cs="Sylfaen"/>
                <w:sz w:val="20"/>
              </w:rPr>
              <w:t>ავტომობილი</w:t>
            </w:r>
          </w:p>
        </w:tc>
        <w:tc>
          <w:tcPr>
            <w:tcW w:w="153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rPr>
            </w:pPr>
            <w:r w:rsidRPr="001D2B74">
              <w:rPr>
                <w:sz w:val="20"/>
              </w:rPr>
              <w:t xml:space="preserve">3 </w:t>
            </w:r>
            <w:r w:rsidRPr="001D2B74">
              <w:rPr>
                <w:rFonts w:ascii="Sylfaen" w:hAnsi="Sylfaen" w:cs="Sylfaen"/>
                <w:sz w:val="20"/>
              </w:rPr>
              <w:t>ღერძიანი</w:t>
            </w:r>
            <w:r w:rsidRPr="001D2B74">
              <w:rPr>
                <w:sz w:val="20"/>
              </w:rPr>
              <w:t xml:space="preserve"> </w:t>
            </w:r>
            <w:r w:rsidRPr="001D2B74">
              <w:rPr>
                <w:rFonts w:ascii="Sylfaen" w:hAnsi="Sylfaen" w:cs="Sylfaen"/>
                <w:sz w:val="20"/>
              </w:rPr>
              <w:t>მძიმე</w:t>
            </w:r>
            <w:r w:rsidRPr="001D2B74">
              <w:rPr>
                <w:sz w:val="20"/>
              </w:rPr>
              <w:t xml:space="preserve"> </w:t>
            </w:r>
            <w:r w:rsidRPr="001D2B74">
              <w:rPr>
                <w:rFonts w:ascii="Sylfaen" w:hAnsi="Sylfaen" w:cs="Sylfaen"/>
                <w:sz w:val="20"/>
              </w:rPr>
              <w:t>სატვირთო</w:t>
            </w:r>
            <w:r w:rsidRPr="001D2B74">
              <w:rPr>
                <w:sz w:val="20"/>
              </w:rPr>
              <w:t xml:space="preserve"> </w:t>
            </w:r>
            <w:r w:rsidRPr="001D2B74">
              <w:rPr>
                <w:rFonts w:ascii="Sylfaen" w:hAnsi="Sylfaen" w:cs="Sylfaen"/>
                <w:sz w:val="20"/>
              </w:rPr>
              <w:t>ავტომობილი</w:t>
            </w:r>
          </w:p>
        </w:tc>
        <w:tc>
          <w:tcPr>
            <w:tcW w:w="1396"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rPr>
            </w:pPr>
            <w:r w:rsidRPr="001D2B74">
              <w:rPr>
                <w:sz w:val="20"/>
              </w:rPr>
              <w:t xml:space="preserve">4 </w:t>
            </w:r>
            <w:r w:rsidRPr="001D2B74">
              <w:rPr>
                <w:rFonts w:ascii="Sylfaen" w:hAnsi="Sylfaen" w:cs="Sylfaen"/>
                <w:sz w:val="20"/>
              </w:rPr>
              <w:t>და</w:t>
            </w:r>
            <w:r w:rsidRPr="001D2B74">
              <w:rPr>
                <w:sz w:val="20"/>
              </w:rPr>
              <w:t xml:space="preserve"> </w:t>
            </w:r>
            <w:r w:rsidRPr="001D2B74">
              <w:rPr>
                <w:rFonts w:ascii="Sylfaen" w:hAnsi="Sylfaen" w:cs="Sylfaen"/>
                <w:sz w:val="20"/>
              </w:rPr>
              <w:t>მეტ</w:t>
            </w:r>
            <w:r w:rsidRPr="001D2B74">
              <w:rPr>
                <w:sz w:val="20"/>
              </w:rPr>
              <w:t xml:space="preserve"> </w:t>
            </w:r>
            <w:r w:rsidRPr="001D2B74">
              <w:rPr>
                <w:rFonts w:ascii="Sylfaen" w:hAnsi="Sylfaen" w:cs="Sylfaen"/>
                <w:sz w:val="20"/>
              </w:rPr>
              <w:t>ღერძიანი</w:t>
            </w:r>
            <w:r w:rsidRPr="001D2B74">
              <w:rPr>
                <w:sz w:val="20"/>
              </w:rPr>
              <w:t xml:space="preserve"> </w:t>
            </w:r>
            <w:r w:rsidRPr="001D2B74">
              <w:rPr>
                <w:rFonts w:ascii="Sylfaen" w:hAnsi="Sylfaen" w:cs="Sylfaen"/>
                <w:sz w:val="20"/>
              </w:rPr>
              <w:t>მძიმე</w:t>
            </w:r>
            <w:r w:rsidRPr="001D2B74">
              <w:rPr>
                <w:sz w:val="20"/>
              </w:rPr>
              <w:t xml:space="preserve"> </w:t>
            </w:r>
            <w:r w:rsidRPr="001D2B74">
              <w:rPr>
                <w:rFonts w:ascii="Sylfaen" w:hAnsi="Sylfaen" w:cs="Sylfaen"/>
                <w:sz w:val="20"/>
              </w:rPr>
              <w:t>ავტომობილი</w:t>
            </w:r>
          </w:p>
        </w:tc>
        <w:tc>
          <w:tcPr>
            <w:tcW w:w="11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სულ</w:t>
            </w:r>
          </w:p>
        </w:tc>
      </w:tr>
      <w:tr w:rsidR="00AB4136" w:rsidRPr="001D2B74" w:rsidTr="00AB4136">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1</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თელავი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აკურა</w:t>
            </w:r>
          </w:p>
        </w:tc>
        <w:tc>
          <w:tcPr>
            <w:tcW w:w="1530" w:type="dxa"/>
            <w:tcBorders>
              <w:top w:val="single" w:sz="4" w:space="0" w:color="auto"/>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4 743</w:t>
            </w:r>
          </w:p>
        </w:tc>
        <w:tc>
          <w:tcPr>
            <w:tcW w:w="1110" w:type="dxa"/>
            <w:tcBorders>
              <w:top w:val="single" w:sz="4" w:space="0" w:color="auto"/>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461</w:t>
            </w:r>
          </w:p>
        </w:tc>
        <w:tc>
          <w:tcPr>
            <w:tcW w:w="1410" w:type="dxa"/>
            <w:tcBorders>
              <w:top w:val="single" w:sz="4" w:space="0" w:color="auto"/>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17</w:t>
            </w:r>
          </w:p>
        </w:tc>
        <w:tc>
          <w:tcPr>
            <w:tcW w:w="1396" w:type="dxa"/>
            <w:tcBorders>
              <w:top w:val="single" w:sz="4" w:space="0" w:color="auto"/>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639</w:t>
            </w:r>
          </w:p>
        </w:tc>
        <w:tc>
          <w:tcPr>
            <w:tcW w:w="1658" w:type="dxa"/>
            <w:tcBorders>
              <w:top w:val="single" w:sz="4" w:space="0" w:color="auto"/>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121</w:t>
            </w:r>
          </w:p>
        </w:tc>
        <w:tc>
          <w:tcPr>
            <w:tcW w:w="1530" w:type="dxa"/>
            <w:tcBorders>
              <w:top w:val="single" w:sz="4" w:space="0" w:color="auto"/>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127</w:t>
            </w:r>
          </w:p>
        </w:tc>
        <w:tc>
          <w:tcPr>
            <w:tcW w:w="1396" w:type="dxa"/>
            <w:tcBorders>
              <w:top w:val="single" w:sz="4" w:space="0" w:color="auto"/>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76</w:t>
            </w:r>
          </w:p>
        </w:tc>
        <w:tc>
          <w:tcPr>
            <w:tcW w:w="1110" w:type="dxa"/>
            <w:tcBorders>
              <w:top w:val="single" w:sz="4" w:space="0" w:color="auto"/>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6 183</w:t>
            </w:r>
          </w:p>
        </w:tc>
      </w:tr>
      <w:tr w:rsidR="00AB4136" w:rsidRPr="001D2B74" w:rsidTr="00AB4136">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2</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აკურა</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53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4 559</w:t>
            </w:r>
          </w:p>
        </w:tc>
        <w:tc>
          <w:tcPr>
            <w:tcW w:w="111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268</w:t>
            </w:r>
          </w:p>
        </w:tc>
        <w:tc>
          <w:tcPr>
            <w:tcW w:w="141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17</w:t>
            </w:r>
          </w:p>
        </w:tc>
        <w:tc>
          <w:tcPr>
            <w:tcW w:w="1396"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853</w:t>
            </w:r>
          </w:p>
        </w:tc>
        <w:tc>
          <w:tcPr>
            <w:tcW w:w="1658"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139</w:t>
            </w:r>
          </w:p>
        </w:tc>
        <w:tc>
          <w:tcPr>
            <w:tcW w:w="153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98</w:t>
            </w:r>
          </w:p>
        </w:tc>
        <w:tc>
          <w:tcPr>
            <w:tcW w:w="1396"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111</w:t>
            </w:r>
          </w:p>
        </w:tc>
        <w:tc>
          <w:tcPr>
            <w:tcW w:w="111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6 045</w:t>
            </w:r>
          </w:p>
        </w:tc>
      </w:tr>
      <w:tr w:rsidR="00AB4136" w:rsidRPr="001D2B74" w:rsidTr="00AB4136">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3</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ჩუმლაყი</w:t>
            </w:r>
          </w:p>
        </w:tc>
        <w:tc>
          <w:tcPr>
            <w:tcW w:w="153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5 250</w:t>
            </w:r>
          </w:p>
        </w:tc>
        <w:tc>
          <w:tcPr>
            <w:tcW w:w="111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535</w:t>
            </w:r>
          </w:p>
        </w:tc>
        <w:tc>
          <w:tcPr>
            <w:tcW w:w="141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51</w:t>
            </w:r>
          </w:p>
        </w:tc>
        <w:tc>
          <w:tcPr>
            <w:tcW w:w="1396"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1156</w:t>
            </w:r>
          </w:p>
        </w:tc>
        <w:tc>
          <w:tcPr>
            <w:tcW w:w="1658"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132</w:t>
            </w:r>
          </w:p>
        </w:tc>
        <w:tc>
          <w:tcPr>
            <w:tcW w:w="153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103</w:t>
            </w:r>
          </w:p>
        </w:tc>
        <w:tc>
          <w:tcPr>
            <w:tcW w:w="1396"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108</w:t>
            </w:r>
          </w:p>
        </w:tc>
        <w:tc>
          <w:tcPr>
            <w:tcW w:w="111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7 336</w:t>
            </w:r>
          </w:p>
        </w:tc>
      </w:tr>
      <w:tr w:rsidR="00AB4136" w:rsidRPr="001D2B74" w:rsidTr="00AB4136">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4</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ჩუმლაყი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გურჯაანი</w:t>
            </w:r>
          </w:p>
        </w:tc>
        <w:tc>
          <w:tcPr>
            <w:tcW w:w="153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4 765</w:t>
            </w:r>
          </w:p>
        </w:tc>
        <w:tc>
          <w:tcPr>
            <w:tcW w:w="111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666</w:t>
            </w:r>
          </w:p>
        </w:tc>
        <w:tc>
          <w:tcPr>
            <w:tcW w:w="141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53</w:t>
            </w:r>
          </w:p>
        </w:tc>
        <w:tc>
          <w:tcPr>
            <w:tcW w:w="1396"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1243</w:t>
            </w:r>
          </w:p>
        </w:tc>
        <w:tc>
          <w:tcPr>
            <w:tcW w:w="1658"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130</w:t>
            </w:r>
          </w:p>
        </w:tc>
        <w:tc>
          <w:tcPr>
            <w:tcW w:w="1530" w:type="dxa"/>
            <w:tcBorders>
              <w:top w:val="nil"/>
              <w:left w:val="nil"/>
              <w:bottom w:val="single" w:sz="4" w:space="0" w:color="auto"/>
              <w:right w:val="single" w:sz="4" w:space="0" w:color="auto"/>
            </w:tcBorders>
            <w:vAlign w:val="center"/>
            <w:hideMark/>
          </w:tcPr>
          <w:p w:rsidR="00AB4136" w:rsidRPr="001D2B74" w:rsidRDefault="00AB4136" w:rsidP="00AB4136">
            <w:pPr>
              <w:rPr>
                <w:sz w:val="20"/>
              </w:rPr>
            </w:pPr>
            <w:r w:rsidRPr="001D2B74">
              <w:rPr>
                <w:sz w:val="20"/>
              </w:rPr>
              <w:t>129</w:t>
            </w:r>
          </w:p>
        </w:tc>
        <w:tc>
          <w:tcPr>
            <w:tcW w:w="1396"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141</w:t>
            </w:r>
          </w:p>
        </w:tc>
        <w:tc>
          <w:tcPr>
            <w:tcW w:w="111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7 128</w:t>
            </w:r>
          </w:p>
        </w:tc>
      </w:tr>
      <w:tr w:rsidR="00AB4136" w:rsidRPr="001D2B74" w:rsidTr="00AB4136">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5</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გურჯაანი</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ბაკურციხე</w:t>
            </w:r>
          </w:p>
        </w:tc>
        <w:tc>
          <w:tcPr>
            <w:tcW w:w="1530" w:type="dxa"/>
            <w:tcBorders>
              <w:top w:val="nil"/>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5 099</w:t>
            </w:r>
          </w:p>
        </w:tc>
        <w:tc>
          <w:tcPr>
            <w:tcW w:w="1110"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912</w:t>
            </w:r>
          </w:p>
        </w:tc>
        <w:tc>
          <w:tcPr>
            <w:tcW w:w="1410"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64</w:t>
            </w:r>
          </w:p>
        </w:tc>
        <w:tc>
          <w:tcPr>
            <w:tcW w:w="1396"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1543</w:t>
            </w:r>
          </w:p>
        </w:tc>
        <w:tc>
          <w:tcPr>
            <w:tcW w:w="1658"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150</w:t>
            </w:r>
          </w:p>
        </w:tc>
        <w:tc>
          <w:tcPr>
            <w:tcW w:w="1530"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178</w:t>
            </w:r>
          </w:p>
        </w:tc>
        <w:tc>
          <w:tcPr>
            <w:tcW w:w="1396"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199</w:t>
            </w:r>
          </w:p>
        </w:tc>
        <w:tc>
          <w:tcPr>
            <w:tcW w:w="111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8 146</w:t>
            </w:r>
          </w:p>
        </w:tc>
      </w:tr>
      <w:tr w:rsidR="00AB4136" w:rsidRPr="001D2B74" w:rsidTr="00AB4136">
        <w:trPr>
          <w:trHeight w:val="300"/>
        </w:trPr>
        <w:tc>
          <w:tcPr>
            <w:tcW w:w="498" w:type="dxa"/>
            <w:tcBorders>
              <w:top w:val="single" w:sz="4" w:space="0" w:color="auto"/>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6</w:t>
            </w:r>
          </w:p>
        </w:tc>
        <w:tc>
          <w:tcPr>
            <w:tcW w:w="1279"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rPr>
            </w:pPr>
            <w:r w:rsidRPr="001D2B74">
              <w:rPr>
                <w:rFonts w:ascii="Sylfaen" w:hAnsi="Sylfaen" w:cs="Sylfaen"/>
                <w:sz w:val="20"/>
              </w:rPr>
              <w:t>ბაკურციხე</w:t>
            </w:r>
          </w:p>
        </w:tc>
        <w:tc>
          <w:tcPr>
            <w:tcW w:w="1530" w:type="dxa"/>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vAlign w:val="center"/>
            <w:hideMark/>
          </w:tcPr>
          <w:p w:rsidR="00AB4136" w:rsidRPr="001D2B74" w:rsidRDefault="00AB4136" w:rsidP="00AB4136">
            <w:pPr>
              <w:rPr>
                <w:sz w:val="20"/>
                <w:lang w:val="ka-GE"/>
              </w:rPr>
            </w:pPr>
            <w:r w:rsidRPr="001D2B74">
              <w:rPr>
                <w:rFonts w:ascii="Sylfaen" w:hAnsi="Sylfaen" w:cs="Sylfaen"/>
                <w:sz w:val="20"/>
              </w:rPr>
              <w:t>წნორი</w:t>
            </w:r>
          </w:p>
        </w:tc>
        <w:tc>
          <w:tcPr>
            <w:tcW w:w="1530" w:type="dxa"/>
            <w:tcBorders>
              <w:top w:val="nil"/>
              <w:left w:val="single" w:sz="4" w:space="0" w:color="auto"/>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2 844</w:t>
            </w:r>
          </w:p>
        </w:tc>
        <w:tc>
          <w:tcPr>
            <w:tcW w:w="1110"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360</w:t>
            </w:r>
          </w:p>
        </w:tc>
        <w:tc>
          <w:tcPr>
            <w:tcW w:w="1410"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9</w:t>
            </w:r>
          </w:p>
        </w:tc>
        <w:tc>
          <w:tcPr>
            <w:tcW w:w="1396"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547</w:t>
            </w:r>
          </w:p>
        </w:tc>
        <w:tc>
          <w:tcPr>
            <w:tcW w:w="1658"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128</w:t>
            </w:r>
          </w:p>
        </w:tc>
        <w:tc>
          <w:tcPr>
            <w:tcW w:w="1530" w:type="dxa"/>
            <w:tcBorders>
              <w:top w:val="nil"/>
              <w:left w:val="nil"/>
              <w:bottom w:val="single" w:sz="4" w:space="0" w:color="auto"/>
              <w:right w:val="single" w:sz="4" w:space="0" w:color="auto"/>
            </w:tcBorders>
            <w:noWrap/>
            <w:vAlign w:val="center"/>
            <w:hideMark/>
          </w:tcPr>
          <w:p w:rsidR="00AB4136" w:rsidRPr="001D2B74" w:rsidRDefault="00AB4136" w:rsidP="00AB4136">
            <w:pPr>
              <w:rPr>
                <w:sz w:val="20"/>
              </w:rPr>
            </w:pPr>
            <w:r w:rsidRPr="001D2B74">
              <w:rPr>
                <w:sz w:val="20"/>
              </w:rPr>
              <w:t>149</w:t>
            </w:r>
          </w:p>
        </w:tc>
        <w:tc>
          <w:tcPr>
            <w:tcW w:w="1396"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90</w:t>
            </w:r>
          </w:p>
        </w:tc>
        <w:tc>
          <w:tcPr>
            <w:tcW w:w="1110" w:type="dxa"/>
            <w:tcBorders>
              <w:top w:val="nil"/>
              <w:left w:val="single" w:sz="4" w:space="0" w:color="auto"/>
              <w:bottom w:val="single" w:sz="4" w:space="0" w:color="auto"/>
              <w:right w:val="single" w:sz="4" w:space="0" w:color="auto"/>
            </w:tcBorders>
            <w:vAlign w:val="center"/>
            <w:hideMark/>
          </w:tcPr>
          <w:p w:rsidR="00AB4136" w:rsidRPr="001D2B74" w:rsidRDefault="00AB4136" w:rsidP="00AB4136">
            <w:pPr>
              <w:rPr>
                <w:sz w:val="20"/>
              </w:rPr>
            </w:pPr>
            <w:r w:rsidRPr="001D2B74">
              <w:rPr>
                <w:sz w:val="20"/>
              </w:rPr>
              <w:t>4 127</w:t>
            </w:r>
          </w:p>
        </w:tc>
      </w:tr>
    </w:tbl>
    <w:p w:rsidR="00AB4136" w:rsidRPr="003D733D" w:rsidRDefault="00AB4136" w:rsidP="00AB4136">
      <w:r w:rsidRPr="003D733D">
        <w:rPr>
          <w:rFonts w:ascii="Sylfaen" w:hAnsi="Sylfaen" w:cs="Sylfaen"/>
        </w:rPr>
        <w:t>წყარო</w:t>
      </w:r>
      <w:r w:rsidRPr="003D733D">
        <w:t xml:space="preserve">: </w:t>
      </w:r>
      <w:r w:rsidRPr="003D733D">
        <w:rPr>
          <w:rFonts w:ascii="Sylfaen" w:hAnsi="Sylfaen" w:cs="Sylfaen"/>
        </w:rPr>
        <w:t>კონსულტანტი</w:t>
      </w:r>
    </w:p>
    <w:p w:rsidR="00AB4136" w:rsidRPr="003D733D" w:rsidRDefault="00AB4136" w:rsidP="00AB4136"/>
    <w:p w:rsidR="00AB4136" w:rsidRPr="003D733D" w:rsidRDefault="00AB4136" w:rsidP="00AB4136">
      <w:r w:rsidRPr="003D733D">
        <w:rPr>
          <w:rFonts w:ascii="Sylfaen" w:hAnsi="Sylfaen" w:cs="Sylfaen"/>
        </w:rPr>
        <w:t>წინასწარი</w:t>
      </w:r>
      <w:r w:rsidRPr="003D733D">
        <w:t xml:space="preserve"> </w:t>
      </w:r>
      <w:r w:rsidRPr="003D733D">
        <w:rPr>
          <w:rFonts w:ascii="Sylfaen" w:hAnsi="Sylfaen" w:cs="Sylfaen"/>
        </w:rPr>
        <w:t>შეთანხმებით</w:t>
      </w:r>
      <w:r w:rsidRPr="003D733D">
        <w:t xml:space="preserve">, </w:t>
      </w:r>
      <w:r w:rsidRPr="003D733D">
        <w:rPr>
          <w:rFonts w:ascii="Sylfaen" w:hAnsi="Sylfaen" w:cs="Sylfaen"/>
        </w:rPr>
        <w:t>მოტოციკლეტები</w:t>
      </w:r>
      <w:r w:rsidRPr="003D733D">
        <w:t xml:space="preserve"> </w:t>
      </w:r>
      <w:r w:rsidRPr="003D733D">
        <w:rPr>
          <w:rFonts w:ascii="Sylfaen" w:hAnsi="Sylfaen" w:cs="Sylfaen"/>
        </w:rPr>
        <w:t>და</w:t>
      </w:r>
      <w:r w:rsidRPr="003D733D">
        <w:t xml:space="preserve"> </w:t>
      </w:r>
      <w:r w:rsidRPr="003D733D">
        <w:rPr>
          <w:rFonts w:ascii="Sylfaen" w:hAnsi="Sylfaen" w:cs="Sylfaen"/>
        </w:rPr>
        <w:t>თვითმავალი</w:t>
      </w:r>
      <w:r w:rsidRPr="003D733D">
        <w:t xml:space="preserve"> </w:t>
      </w:r>
      <w:r w:rsidRPr="003D733D">
        <w:rPr>
          <w:rFonts w:ascii="Sylfaen" w:hAnsi="Sylfaen" w:cs="Sylfaen"/>
        </w:rPr>
        <w:t>ტრანსპორტი</w:t>
      </w:r>
      <w:r w:rsidRPr="003D733D">
        <w:t xml:space="preserve"> </w:t>
      </w:r>
      <w:r w:rsidRPr="003D733D">
        <w:rPr>
          <w:rFonts w:ascii="Sylfaen" w:hAnsi="Sylfaen" w:cs="Sylfaen"/>
        </w:rPr>
        <w:t>წლიური</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დღიური</w:t>
      </w:r>
      <w:r w:rsidRPr="003D733D">
        <w:t xml:space="preserve"> </w:t>
      </w:r>
      <w:r w:rsidRPr="003D733D">
        <w:rPr>
          <w:rFonts w:ascii="Sylfaen" w:hAnsi="Sylfaen" w:cs="Sylfaen"/>
        </w:rPr>
        <w:t>ინტენსიურობის</w:t>
      </w:r>
      <w:r w:rsidRPr="003D733D">
        <w:t xml:space="preserve"> (AADT) </w:t>
      </w:r>
      <w:r w:rsidRPr="003D733D">
        <w:rPr>
          <w:rFonts w:ascii="Sylfaen" w:hAnsi="Sylfaen" w:cs="Sylfaen"/>
        </w:rPr>
        <w:t>სიდიდეებში</w:t>
      </w:r>
      <w:r w:rsidRPr="003D733D">
        <w:t xml:space="preserve"> </w:t>
      </w:r>
      <w:r w:rsidRPr="003D733D">
        <w:rPr>
          <w:rFonts w:ascii="Sylfaen" w:hAnsi="Sylfaen" w:cs="Sylfaen"/>
        </w:rPr>
        <w:t>გათვალისწინებული</w:t>
      </w:r>
      <w:r w:rsidRPr="003D733D">
        <w:t xml:space="preserve"> </w:t>
      </w:r>
      <w:r w:rsidRPr="003D733D">
        <w:rPr>
          <w:rFonts w:ascii="Sylfaen" w:hAnsi="Sylfaen" w:cs="Sylfaen"/>
        </w:rPr>
        <w:t>არ</w:t>
      </w:r>
      <w:r w:rsidRPr="003D733D">
        <w:t xml:space="preserve"> </w:t>
      </w:r>
      <w:r w:rsidRPr="003D733D">
        <w:rPr>
          <w:rFonts w:ascii="Sylfaen" w:hAnsi="Sylfaen" w:cs="Sylfaen"/>
        </w:rPr>
        <w:t>არის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აღწერის</w:t>
      </w:r>
      <w:r w:rsidRPr="003D733D">
        <w:t xml:space="preserve"> </w:t>
      </w:r>
      <w:r w:rsidRPr="003D733D">
        <w:rPr>
          <w:rFonts w:ascii="Sylfaen" w:hAnsi="Sylfaen" w:cs="Sylfaen"/>
        </w:rPr>
        <w:t>შედეგებმა</w:t>
      </w:r>
      <w:r w:rsidRPr="003D733D">
        <w:t xml:space="preserve"> </w:t>
      </w:r>
      <w:r w:rsidRPr="003D733D">
        <w:rPr>
          <w:rFonts w:ascii="Sylfaen" w:hAnsi="Sylfaen" w:cs="Sylfaen"/>
        </w:rPr>
        <w:t>უჩვენა</w:t>
      </w:r>
      <w:r w:rsidRPr="003D733D">
        <w:t xml:space="preserve">, </w:t>
      </w:r>
      <w:r w:rsidRPr="003D733D">
        <w:rPr>
          <w:rFonts w:ascii="Sylfaen" w:hAnsi="Sylfaen" w:cs="Sylfaen"/>
        </w:rPr>
        <w:t>რომ</w:t>
      </w:r>
      <w:r w:rsidRPr="003D733D">
        <w:t xml:space="preserve"> </w:t>
      </w:r>
      <w:r w:rsidRPr="003D733D">
        <w:rPr>
          <w:rFonts w:ascii="Sylfaen" w:hAnsi="Sylfaen" w:cs="Sylfaen"/>
        </w:rPr>
        <w:t>ორთავე</w:t>
      </w:r>
      <w:r w:rsidRPr="003D733D">
        <w:t xml:space="preserve"> </w:t>
      </w:r>
      <w:r w:rsidRPr="003D733D">
        <w:rPr>
          <w:rFonts w:ascii="Sylfaen" w:hAnsi="Sylfaen" w:cs="Sylfaen"/>
        </w:rPr>
        <w:t>ამ</w:t>
      </w:r>
      <w:r w:rsidRPr="003D733D">
        <w:t xml:space="preserve"> </w:t>
      </w:r>
      <w:r w:rsidRPr="003D733D">
        <w:rPr>
          <w:rFonts w:ascii="Sylfaen" w:hAnsi="Sylfaen" w:cs="Sylfaen"/>
        </w:rPr>
        <w:t>კატეგორიის</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საშუალებები</w:t>
      </w:r>
      <w:r w:rsidRPr="003D733D">
        <w:t xml:space="preserve"> </w:t>
      </w:r>
      <w:r w:rsidRPr="003D733D">
        <w:rPr>
          <w:rFonts w:ascii="Sylfaen" w:hAnsi="Sylfaen" w:cs="Sylfaen"/>
        </w:rPr>
        <w:t>უმნიშვნელოდ</w:t>
      </w:r>
      <w:r w:rsidRPr="003D733D">
        <w:t xml:space="preserve"> </w:t>
      </w:r>
      <w:r w:rsidRPr="003D733D">
        <w:rPr>
          <w:rFonts w:ascii="Sylfaen" w:hAnsi="Sylfaen" w:cs="Sylfaen"/>
        </w:rPr>
        <w:t>არიან</w:t>
      </w:r>
      <w:r w:rsidRPr="003D733D">
        <w:t xml:space="preserve"> </w:t>
      </w:r>
      <w:r w:rsidRPr="003D733D">
        <w:rPr>
          <w:rFonts w:ascii="Sylfaen" w:hAnsi="Sylfaen" w:cs="Sylfaen"/>
        </w:rPr>
        <w:t>წარმოდგენილი</w:t>
      </w:r>
      <w:r w:rsidRPr="003D733D">
        <w:t xml:space="preserve"> </w:t>
      </w:r>
      <w:r w:rsidRPr="003D733D">
        <w:rPr>
          <w:rFonts w:ascii="Sylfaen" w:hAnsi="Sylfaen" w:cs="Sylfaen"/>
        </w:rPr>
        <w:t>საკვლევ</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ქსელში</w:t>
      </w:r>
      <w:r w:rsidRPr="003D733D">
        <w:t>.</w:t>
      </w:r>
    </w:p>
    <w:p w:rsidR="00AB4136" w:rsidRPr="003D733D" w:rsidRDefault="00AB4136" w:rsidP="00AB4136"/>
    <w:p w:rsidR="00AB4136" w:rsidRPr="003D733D" w:rsidRDefault="00AB4136" w:rsidP="00AB4136">
      <w:pPr>
        <w:sectPr w:rsidR="00AB4136" w:rsidRPr="003D733D">
          <w:pgSz w:w="15840" w:h="12240" w:orient="landscape"/>
          <w:pgMar w:top="1417" w:right="1134" w:bottom="1417" w:left="1134" w:header="708" w:footer="708" w:gutter="0"/>
          <w:cols w:space="720"/>
        </w:sectPr>
      </w:pPr>
    </w:p>
    <w:p w:rsidR="00AB4136" w:rsidRPr="003D733D" w:rsidRDefault="009A4DA0" w:rsidP="00AB4136">
      <w:pPr>
        <w:pStyle w:val="Heading3"/>
        <w:rPr>
          <w:lang w:val="ka-GE"/>
        </w:rPr>
      </w:pPr>
      <w:bookmarkStart w:id="43" w:name="_Toc359661745"/>
      <w:bookmarkStart w:id="44" w:name="_Toc529977360"/>
      <w:bookmarkStart w:id="45" w:name="_Toc1407482"/>
      <w:bookmarkStart w:id="46" w:name="_Toc494412112"/>
      <w:bookmarkStart w:id="47" w:name="_Toc494411971"/>
      <w:bookmarkStart w:id="48" w:name="_Toc494297156"/>
      <w:r>
        <w:rPr>
          <w:rFonts w:ascii="Sylfaen" w:hAnsi="Sylfaen"/>
          <w:lang w:val="ka-GE"/>
        </w:rPr>
        <w:lastRenderedPageBreak/>
        <w:t>3</w:t>
      </w:r>
      <w:r w:rsidR="00AB4136" w:rsidRPr="003D733D">
        <w:t>.</w:t>
      </w:r>
      <w:r w:rsidR="00AB4136">
        <w:rPr>
          <w:lang w:val="ka-GE"/>
        </w:rPr>
        <w:t>7</w:t>
      </w:r>
      <w:r w:rsidR="00AB4136" w:rsidRPr="003D733D">
        <w:t>.</w:t>
      </w:r>
      <w:r w:rsidR="00AB4136">
        <w:rPr>
          <w:lang w:val="ka-GE"/>
        </w:rPr>
        <w:t>2</w:t>
      </w:r>
      <w:r w:rsidR="00AB4136" w:rsidRPr="003D733D">
        <w:t>.</w:t>
      </w:r>
      <w:r w:rsidR="00AB4136" w:rsidRPr="003D733D">
        <w:tab/>
      </w:r>
      <w:bookmarkEnd w:id="43"/>
      <w:r w:rsidR="00AB4136" w:rsidRPr="003D733D">
        <w:rPr>
          <w:rFonts w:ascii="Sylfaen" w:hAnsi="Sylfaen" w:cs="Sylfaen"/>
        </w:rPr>
        <w:t>საგზაო</w:t>
      </w:r>
      <w:r w:rsidR="00AB4136" w:rsidRPr="003D733D">
        <w:t xml:space="preserve"> </w:t>
      </w:r>
      <w:r w:rsidR="00AB4136" w:rsidRPr="003D733D">
        <w:rPr>
          <w:rFonts w:ascii="Sylfaen" w:hAnsi="Sylfaen" w:cs="Sylfaen"/>
        </w:rPr>
        <w:t>მოძრაობის</w:t>
      </w:r>
      <w:r w:rsidR="00AB4136" w:rsidRPr="003D733D">
        <w:t xml:space="preserve"> </w:t>
      </w:r>
      <w:r w:rsidR="00AB4136" w:rsidRPr="003D733D">
        <w:rPr>
          <w:rFonts w:ascii="Sylfaen" w:hAnsi="Sylfaen" w:cs="Sylfaen"/>
        </w:rPr>
        <w:t>ინტენსიურობის</w:t>
      </w:r>
      <w:r w:rsidR="00AB4136" w:rsidRPr="003D733D">
        <w:t xml:space="preserve"> </w:t>
      </w:r>
      <w:r w:rsidR="00AB4136" w:rsidRPr="003D733D">
        <w:rPr>
          <w:rFonts w:ascii="Sylfaen" w:hAnsi="Sylfaen" w:cs="Sylfaen"/>
        </w:rPr>
        <w:t>ზრდა</w:t>
      </w:r>
      <w:bookmarkEnd w:id="44"/>
      <w:bookmarkEnd w:id="45"/>
      <w:r w:rsidR="00AB4136" w:rsidRPr="003D733D">
        <w:t xml:space="preserve"> </w:t>
      </w:r>
      <w:bookmarkEnd w:id="46"/>
      <w:bookmarkEnd w:id="47"/>
      <w:bookmarkEnd w:id="48"/>
    </w:p>
    <w:p w:rsidR="00AB4136" w:rsidRPr="003D733D" w:rsidRDefault="00AB4136" w:rsidP="00AB4136"/>
    <w:p w:rsidR="00AB4136" w:rsidRPr="003D733D" w:rsidRDefault="00AB4136" w:rsidP="00AB4136">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პროგნოზები</w:t>
      </w:r>
      <w:r w:rsidRPr="003D733D">
        <w:rPr>
          <w:rFonts w:eastAsia="Calibri"/>
        </w:rPr>
        <w:t xml:space="preserve"> </w:t>
      </w:r>
      <w:r w:rsidRPr="003D733D">
        <w:rPr>
          <w:rFonts w:ascii="Sylfaen" w:eastAsia="Calibri" w:hAnsi="Sylfaen" w:cs="Sylfaen"/>
        </w:rPr>
        <w:t>დამუშავდა</w:t>
      </w:r>
      <w:r w:rsidRPr="003D733D">
        <w:rPr>
          <w:rFonts w:eastAsia="Calibri"/>
        </w:rPr>
        <w:t xml:space="preserve"> 2040 </w:t>
      </w:r>
      <w:r w:rsidRPr="003D733D">
        <w:rPr>
          <w:rFonts w:ascii="Sylfaen" w:eastAsia="Calibri" w:hAnsi="Sylfaen" w:cs="Sylfaen"/>
        </w:rPr>
        <w:t>წლამდე</w:t>
      </w:r>
      <w:r w:rsidRPr="003D733D">
        <w:rPr>
          <w:rFonts w:eastAsia="Calibri"/>
        </w:rPr>
        <w:t xml:space="preserve"> </w:t>
      </w:r>
      <w:r w:rsidRPr="003D733D">
        <w:rPr>
          <w:rFonts w:ascii="Sylfaen" w:eastAsia="Calibri" w:hAnsi="Sylfaen" w:cs="Sylfaen"/>
        </w:rPr>
        <w:t>პერიოდისთვის</w:t>
      </w:r>
      <w:r w:rsidRPr="003D733D">
        <w:rPr>
          <w:rFonts w:eastAsia="Calibri"/>
        </w:rPr>
        <w:t xml:space="preserve">, </w:t>
      </w:r>
      <w:r w:rsidRPr="003D733D">
        <w:rPr>
          <w:rFonts w:ascii="Sylfaen" w:eastAsia="Calibri" w:hAnsi="Sylfaen" w:cs="Sylfaen"/>
        </w:rPr>
        <w:t>რომელიც</w:t>
      </w:r>
      <w:r w:rsidRPr="003D733D">
        <w:rPr>
          <w:rFonts w:eastAsia="Calibri"/>
        </w:rPr>
        <w:t xml:space="preserve"> </w:t>
      </w:r>
      <w:r w:rsidRPr="003D733D">
        <w:rPr>
          <w:rFonts w:ascii="Sylfaen" w:eastAsia="Calibri" w:hAnsi="Sylfaen" w:cs="Sylfaen"/>
        </w:rPr>
        <w:t>მოიცავს</w:t>
      </w:r>
      <w:r w:rsidRPr="003D733D">
        <w:rPr>
          <w:rFonts w:eastAsia="Calibri"/>
        </w:rPr>
        <w:t xml:space="preserve"> 20 </w:t>
      </w:r>
      <w:r w:rsidRPr="003D733D">
        <w:rPr>
          <w:rFonts w:ascii="Sylfaen" w:eastAsia="Calibri" w:hAnsi="Sylfaen" w:cs="Sylfaen"/>
        </w:rPr>
        <w:t>წელიწადს</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გახსნის</w:t>
      </w:r>
      <w:r w:rsidRPr="003D733D">
        <w:rPr>
          <w:rFonts w:eastAsia="Calibri"/>
        </w:rPr>
        <w:t xml:space="preserve"> </w:t>
      </w:r>
      <w:r w:rsidRPr="003D733D">
        <w:rPr>
          <w:rFonts w:ascii="Sylfaen" w:eastAsia="Calibri" w:hAnsi="Sylfaen" w:cs="Sylfaen"/>
        </w:rPr>
        <w:t>პირობითი</w:t>
      </w:r>
      <w:r w:rsidRPr="003D733D">
        <w:rPr>
          <w:rFonts w:eastAsia="Calibri"/>
        </w:rPr>
        <w:t xml:space="preserve"> (2020) </w:t>
      </w:r>
      <w:r w:rsidRPr="003D733D">
        <w:rPr>
          <w:rFonts w:ascii="Sylfaen" w:eastAsia="Calibri" w:hAnsi="Sylfaen" w:cs="Sylfaen"/>
        </w:rPr>
        <w:t>წლიდან</w:t>
      </w:r>
      <w:r w:rsidRPr="003D733D">
        <w:rPr>
          <w:rFonts w:eastAsia="Calibri"/>
        </w:rPr>
        <w:t>.</w:t>
      </w:r>
    </w:p>
    <w:p w:rsidR="00AB4136" w:rsidRPr="003D733D" w:rsidRDefault="00AB4136" w:rsidP="00AB4136">
      <w:pPr>
        <w:rPr>
          <w:rFonts w:eastAsia="Calibri"/>
        </w:rPr>
      </w:pP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ნორმალური</w:t>
      </w:r>
      <w:r w:rsidRPr="003D733D">
        <w:rPr>
          <w:rFonts w:eastAsia="Calibri"/>
        </w:rPr>
        <w:t xml:space="preserve"> </w:t>
      </w:r>
      <w:r w:rsidRPr="003D733D">
        <w:rPr>
          <w:rFonts w:ascii="Sylfaen" w:eastAsia="Calibri" w:hAnsi="Sylfaen" w:cs="Sylfaen"/>
        </w:rPr>
        <w:t>ზრდა</w:t>
      </w:r>
    </w:p>
    <w:p w:rsidR="00AB4136" w:rsidRPr="003D733D" w:rsidRDefault="00AB4136" w:rsidP="00AB4136">
      <w:pPr>
        <w:rPr>
          <w:rFonts w:eastAsia="Calibri"/>
        </w:rPr>
      </w:pP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ნორმალური</w:t>
      </w:r>
      <w:r w:rsidRPr="003D733D">
        <w:rPr>
          <w:rFonts w:eastAsia="Calibri"/>
        </w:rPr>
        <w:t xml:space="preserve"> </w:t>
      </w:r>
      <w:r w:rsidRPr="003D733D">
        <w:rPr>
          <w:rFonts w:ascii="Sylfaen" w:eastAsia="Calibri" w:hAnsi="Sylfaen" w:cs="Sylfaen"/>
        </w:rPr>
        <w:t>ზრდა</w:t>
      </w:r>
      <w:r w:rsidRPr="003D733D">
        <w:rPr>
          <w:rFonts w:eastAsia="Calibri"/>
        </w:rPr>
        <w:t xml:space="preserve"> </w:t>
      </w:r>
      <w:r w:rsidRPr="003D733D">
        <w:rPr>
          <w:rFonts w:ascii="Sylfaen" w:eastAsia="Calibri" w:hAnsi="Sylfaen" w:cs="Sylfaen"/>
        </w:rPr>
        <w:t>განპირობებულია</w:t>
      </w:r>
      <w:r w:rsidRPr="003D733D">
        <w:rPr>
          <w:rFonts w:eastAsia="Calibri"/>
        </w:rPr>
        <w:t xml:space="preserve"> </w:t>
      </w:r>
      <w:r w:rsidRPr="003D733D">
        <w:rPr>
          <w:rFonts w:ascii="Sylfaen" w:eastAsia="Calibri" w:hAnsi="Sylfaen" w:cs="Sylfaen"/>
        </w:rPr>
        <w:t>ეკონომიკური</w:t>
      </w:r>
      <w:r w:rsidRPr="003D733D">
        <w:rPr>
          <w:rFonts w:eastAsia="Calibri"/>
        </w:rPr>
        <w:t xml:space="preserve"> </w:t>
      </w:r>
      <w:r w:rsidRPr="003D733D">
        <w:rPr>
          <w:rFonts w:ascii="Sylfaen" w:eastAsia="Calibri" w:hAnsi="Sylfaen" w:cs="Sylfaen"/>
        </w:rPr>
        <w:t>განვითარებით</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ასახავს</w:t>
      </w:r>
      <w:r w:rsidRPr="003D733D">
        <w:rPr>
          <w:rFonts w:eastAsia="Calibri"/>
        </w:rPr>
        <w:t xml:space="preserve"> </w:t>
      </w:r>
      <w:r w:rsidRPr="003D733D">
        <w:rPr>
          <w:rFonts w:ascii="Sylfaen" w:eastAsia="Calibri" w:hAnsi="Sylfaen" w:cs="Sylfaen"/>
        </w:rPr>
        <w:t>საზოგადოების</w:t>
      </w:r>
      <w:r w:rsidRPr="003D733D">
        <w:rPr>
          <w:rFonts w:eastAsia="Calibri"/>
        </w:rPr>
        <w:t xml:space="preserve"> </w:t>
      </w:r>
      <w:r w:rsidRPr="003D733D">
        <w:rPr>
          <w:rFonts w:ascii="Sylfaen" w:eastAsia="Calibri" w:hAnsi="Sylfaen" w:cs="Sylfaen"/>
        </w:rPr>
        <w:t>კეთილდღეობის</w:t>
      </w:r>
      <w:r w:rsidRPr="003D733D">
        <w:rPr>
          <w:rFonts w:eastAsia="Calibri"/>
        </w:rPr>
        <w:t xml:space="preserve"> </w:t>
      </w:r>
      <w:r w:rsidRPr="003D733D">
        <w:rPr>
          <w:rFonts w:ascii="Sylfaen" w:eastAsia="Calibri" w:hAnsi="Sylfaen" w:cs="Sylfaen"/>
        </w:rPr>
        <w:t>დონის</w:t>
      </w:r>
      <w:r w:rsidRPr="003D733D">
        <w:rPr>
          <w:rFonts w:eastAsia="Calibri"/>
        </w:rPr>
        <w:t xml:space="preserve"> </w:t>
      </w:r>
      <w:r w:rsidRPr="003D733D">
        <w:rPr>
          <w:rFonts w:ascii="Sylfaen" w:eastAsia="Calibri" w:hAnsi="Sylfaen" w:cs="Sylfaen"/>
        </w:rPr>
        <w:t>ამაღლებას</w:t>
      </w:r>
      <w:r w:rsidRPr="003D733D">
        <w:rPr>
          <w:rFonts w:eastAsia="Calibri"/>
        </w:rPr>
        <w:t xml:space="preserve"> </w:t>
      </w:r>
      <w:r w:rsidRPr="003D733D">
        <w:rPr>
          <w:rFonts w:ascii="Sylfaen" w:eastAsia="Calibri" w:hAnsi="Sylfaen" w:cs="Sylfaen"/>
        </w:rPr>
        <w:t>რასაც</w:t>
      </w:r>
      <w:r w:rsidRPr="003D733D">
        <w:rPr>
          <w:rFonts w:eastAsia="Calibri"/>
        </w:rPr>
        <w:t xml:space="preserve"> </w:t>
      </w:r>
      <w:r w:rsidRPr="003D733D">
        <w:rPr>
          <w:rFonts w:ascii="Sylfaen" w:eastAsia="Calibri" w:hAnsi="Sylfaen" w:cs="Sylfaen"/>
        </w:rPr>
        <w:t>თან</w:t>
      </w:r>
      <w:r w:rsidRPr="003D733D">
        <w:rPr>
          <w:rFonts w:eastAsia="Calibri"/>
        </w:rPr>
        <w:t xml:space="preserve"> </w:t>
      </w:r>
      <w:r w:rsidRPr="003D733D">
        <w:rPr>
          <w:rFonts w:ascii="Sylfaen" w:eastAsia="Calibri" w:hAnsi="Sylfaen" w:cs="Sylfaen"/>
        </w:rPr>
        <w:t>ახლავს</w:t>
      </w:r>
      <w:r w:rsidRPr="003D733D">
        <w:rPr>
          <w:rFonts w:eastAsia="Calibri"/>
        </w:rPr>
        <w:t xml:space="preserve"> </w:t>
      </w:r>
      <w:r w:rsidRPr="003D733D">
        <w:rPr>
          <w:rFonts w:ascii="Sylfaen" w:eastAsia="Calibri" w:hAnsi="Sylfaen" w:cs="Sylfaen"/>
        </w:rPr>
        <w:t>კერძო</w:t>
      </w:r>
      <w:r w:rsidRPr="003D733D">
        <w:rPr>
          <w:rFonts w:eastAsia="Calibri"/>
        </w:rPr>
        <w:t xml:space="preserve"> </w:t>
      </w:r>
      <w:r w:rsidRPr="003D733D">
        <w:rPr>
          <w:rFonts w:ascii="Sylfaen" w:eastAsia="Calibri" w:hAnsi="Sylfaen" w:cs="Sylfaen"/>
        </w:rPr>
        <w:t>საკუთრებაში</w:t>
      </w:r>
      <w:r w:rsidRPr="003D733D">
        <w:rPr>
          <w:rFonts w:eastAsia="Calibri"/>
        </w:rPr>
        <w:t xml:space="preserve"> </w:t>
      </w:r>
      <w:r w:rsidRPr="003D733D">
        <w:rPr>
          <w:rFonts w:ascii="Sylfaen" w:eastAsia="Calibri" w:hAnsi="Sylfaen" w:cs="Sylfaen"/>
        </w:rPr>
        <w:t>არსებული</w:t>
      </w:r>
      <w:r w:rsidRPr="003D733D">
        <w:rPr>
          <w:rFonts w:eastAsia="Calibri"/>
        </w:rPr>
        <w:t xml:space="preserve"> </w:t>
      </w:r>
      <w:r w:rsidRPr="003D733D">
        <w:rPr>
          <w:rFonts w:ascii="Sylfaen" w:eastAsia="Calibri" w:hAnsi="Sylfaen" w:cs="Sylfaen"/>
        </w:rPr>
        <w:t>ავტომობილების</w:t>
      </w:r>
      <w:r w:rsidRPr="003D733D">
        <w:rPr>
          <w:rFonts w:eastAsia="Calibri"/>
        </w:rPr>
        <w:t xml:space="preserve"> </w:t>
      </w:r>
      <w:r w:rsidRPr="003D733D">
        <w:rPr>
          <w:rFonts w:ascii="Sylfaen" w:eastAsia="Calibri" w:hAnsi="Sylfaen" w:cs="Sylfaen"/>
        </w:rPr>
        <w:t>რაოდენობისა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მათი</w:t>
      </w:r>
      <w:r w:rsidRPr="003D733D">
        <w:rPr>
          <w:rFonts w:eastAsia="Calibri"/>
        </w:rPr>
        <w:t xml:space="preserve"> </w:t>
      </w:r>
      <w:r w:rsidRPr="003D733D">
        <w:rPr>
          <w:rFonts w:ascii="Sylfaen" w:eastAsia="Calibri" w:hAnsi="Sylfaen" w:cs="Sylfaen"/>
        </w:rPr>
        <w:t>გამოყენების</w:t>
      </w:r>
      <w:r w:rsidRPr="003D733D">
        <w:rPr>
          <w:rFonts w:eastAsia="Calibri"/>
        </w:rPr>
        <w:t xml:space="preserve"> </w:t>
      </w:r>
      <w:r w:rsidRPr="003D733D">
        <w:rPr>
          <w:rFonts w:ascii="Sylfaen" w:eastAsia="Calibri" w:hAnsi="Sylfaen" w:cs="Sylfaen"/>
        </w:rPr>
        <w:t>სიხშირის</w:t>
      </w:r>
      <w:r w:rsidRPr="003D733D">
        <w:rPr>
          <w:rFonts w:eastAsia="Calibri"/>
        </w:rPr>
        <w:t xml:space="preserve"> </w:t>
      </w:r>
      <w:r w:rsidRPr="003D733D">
        <w:rPr>
          <w:rFonts w:ascii="Sylfaen" w:eastAsia="Calibri" w:hAnsi="Sylfaen" w:cs="Sylfaen"/>
        </w:rPr>
        <w:t>მატება</w:t>
      </w:r>
      <w:r w:rsidRPr="003D733D">
        <w:rPr>
          <w:rFonts w:eastAsia="Calibri"/>
        </w:rPr>
        <w:t xml:space="preserve">. </w:t>
      </w:r>
      <w:r w:rsidRPr="003D733D">
        <w:rPr>
          <w:rFonts w:ascii="Sylfaen" w:eastAsia="Calibri" w:hAnsi="Sylfaen" w:cs="Sylfaen"/>
        </w:rPr>
        <w:t>ეროვნული</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განვითარების</w:t>
      </w:r>
      <w:r w:rsidRPr="003D733D">
        <w:rPr>
          <w:rFonts w:eastAsia="Calibri"/>
        </w:rPr>
        <w:t xml:space="preserve"> </w:t>
      </w:r>
      <w:r w:rsidRPr="003D733D">
        <w:rPr>
          <w:rFonts w:ascii="Sylfaen" w:eastAsia="Calibri" w:hAnsi="Sylfaen" w:cs="Sylfaen"/>
        </w:rPr>
        <w:t>საუკეთესო</w:t>
      </w:r>
      <w:r w:rsidRPr="003D733D">
        <w:rPr>
          <w:rFonts w:eastAsia="Calibri"/>
        </w:rPr>
        <w:t xml:space="preserve"> </w:t>
      </w:r>
      <w:r w:rsidRPr="003D733D">
        <w:rPr>
          <w:rFonts w:ascii="Sylfaen" w:eastAsia="Calibri" w:hAnsi="Sylfaen" w:cs="Sylfaen"/>
        </w:rPr>
        <w:t>საზომია</w:t>
      </w:r>
      <w:r w:rsidRPr="003D733D">
        <w:rPr>
          <w:rFonts w:eastAsia="Calibri"/>
        </w:rPr>
        <w:t xml:space="preserve"> </w:t>
      </w:r>
      <w:r w:rsidRPr="003D733D">
        <w:rPr>
          <w:rFonts w:ascii="Sylfaen" w:eastAsia="Calibri" w:hAnsi="Sylfaen" w:cs="Sylfaen"/>
        </w:rPr>
        <w:t>რეალური</w:t>
      </w:r>
      <w:r w:rsidRPr="003D733D">
        <w:rPr>
          <w:rFonts w:eastAsia="Calibri"/>
        </w:rPr>
        <w:t xml:space="preserve"> </w:t>
      </w:r>
      <w:r w:rsidRPr="003D733D">
        <w:rPr>
          <w:rFonts w:ascii="Sylfaen" w:eastAsia="Calibri" w:hAnsi="Sylfaen" w:cs="Sylfaen"/>
        </w:rPr>
        <w:t>მთლიანი</w:t>
      </w:r>
      <w:r w:rsidRPr="003D733D">
        <w:rPr>
          <w:rFonts w:eastAsia="Calibri"/>
        </w:rPr>
        <w:t xml:space="preserve"> </w:t>
      </w:r>
      <w:r w:rsidRPr="003D733D">
        <w:rPr>
          <w:rFonts w:ascii="Sylfaen" w:eastAsia="Calibri" w:hAnsi="Sylfaen" w:cs="Sylfaen"/>
        </w:rPr>
        <w:t>შიდა</w:t>
      </w:r>
      <w:r w:rsidRPr="003D733D">
        <w:rPr>
          <w:rFonts w:eastAsia="Calibri"/>
        </w:rPr>
        <w:t xml:space="preserve"> </w:t>
      </w:r>
      <w:r w:rsidRPr="003D733D">
        <w:rPr>
          <w:rFonts w:ascii="Sylfaen" w:eastAsia="Calibri" w:hAnsi="Sylfaen" w:cs="Sylfaen"/>
        </w:rPr>
        <w:t>პროდუქტის</w:t>
      </w:r>
      <w:r w:rsidRPr="003D733D">
        <w:rPr>
          <w:rFonts w:eastAsia="Calibri"/>
        </w:rPr>
        <w:t xml:space="preserve"> (“</w:t>
      </w:r>
      <w:r w:rsidRPr="003D733D">
        <w:rPr>
          <w:rFonts w:ascii="Sylfaen" w:eastAsia="Calibri" w:hAnsi="Sylfaen" w:cs="Sylfaen"/>
        </w:rPr>
        <w:t>მშპ</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w:t>
      </w:r>
      <w:r w:rsidRPr="003D733D">
        <w:rPr>
          <w:rFonts w:eastAsia="Calibri"/>
        </w:rPr>
        <w:t xml:space="preserve">. </w:t>
      </w:r>
    </w:p>
    <w:p w:rsidR="00AB4136" w:rsidRPr="003D733D" w:rsidRDefault="00AB4136" w:rsidP="00AB4136">
      <w:pPr>
        <w:rPr>
          <w:rFonts w:eastAsia="Calibri"/>
          <w:lang w:val="it-IT" w:eastAsia="en-GB"/>
        </w:rPr>
      </w:pPr>
      <w:r w:rsidRPr="003D733D">
        <w:rPr>
          <w:rFonts w:ascii="Sylfaen" w:eastAsia="Calibri" w:hAnsi="Sylfaen" w:cs="Sylfaen"/>
        </w:rPr>
        <w:t>საქართველოს</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ცენტრალური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ტემპის</w:t>
      </w:r>
      <w:r w:rsidRPr="003D733D">
        <w:rPr>
          <w:rFonts w:eastAsia="Calibri"/>
        </w:rPr>
        <w:t xml:space="preserve"> </w:t>
      </w:r>
      <w:r w:rsidRPr="003D733D">
        <w:rPr>
          <w:rFonts w:ascii="Sylfaen" w:eastAsia="Calibri" w:hAnsi="Sylfaen" w:cs="Sylfaen"/>
        </w:rPr>
        <w:t>გასაანგარიშებლად</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მონაცემების</w:t>
      </w:r>
      <w:r w:rsidRPr="003D733D">
        <w:rPr>
          <w:rFonts w:eastAsia="Calibri"/>
        </w:rPr>
        <w:t xml:space="preserve"> </w:t>
      </w:r>
      <w:r w:rsidRPr="003D733D">
        <w:rPr>
          <w:rFonts w:ascii="Sylfaen" w:eastAsia="Calibri" w:hAnsi="Sylfaen" w:cs="Sylfaen"/>
        </w:rPr>
        <w:t>სახით</w:t>
      </w:r>
      <w:r w:rsidRPr="003D733D">
        <w:rPr>
          <w:rFonts w:eastAsia="Calibri"/>
        </w:rPr>
        <w:t xml:space="preserve">, </w:t>
      </w:r>
      <w:r w:rsidRPr="003D733D">
        <w:rPr>
          <w:rFonts w:ascii="Sylfaen" w:eastAsia="Calibri" w:hAnsi="Sylfaen" w:cs="Sylfaen"/>
        </w:rPr>
        <w:t>გამოყენებულ</w:t>
      </w:r>
      <w:r w:rsidRPr="003D733D">
        <w:rPr>
          <w:rFonts w:eastAsia="Calibri"/>
        </w:rPr>
        <w:t xml:space="preserve"> </w:t>
      </w:r>
      <w:r w:rsidRPr="003D733D">
        <w:rPr>
          <w:rFonts w:ascii="Sylfaen" w:eastAsia="Calibri" w:hAnsi="Sylfaen" w:cs="Sylfaen"/>
        </w:rPr>
        <w:t>იქნა</w:t>
      </w:r>
      <w:r w:rsidRPr="003D733D">
        <w:rPr>
          <w:rFonts w:eastAsia="Calibri"/>
        </w:rPr>
        <w:t xml:space="preserve"> </w:t>
      </w:r>
      <w:r w:rsidRPr="003D733D">
        <w:rPr>
          <w:rFonts w:ascii="Sylfaen" w:eastAsia="Calibri" w:hAnsi="Sylfaen" w:cs="Sylfaen"/>
        </w:rPr>
        <w:t>საქართველოსთვის</w:t>
      </w:r>
      <w:r w:rsidRPr="003D733D">
        <w:rPr>
          <w:rFonts w:eastAsia="Calibri"/>
        </w:rPr>
        <w:t xml:space="preserve"> “</w:t>
      </w:r>
      <w:r w:rsidRPr="003D733D">
        <w:rPr>
          <w:rFonts w:ascii="Sylfaen" w:eastAsia="Calibri" w:hAnsi="Sylfaen" w:cs="Sylfaen"/>
        </w:rPr>
        <w:t>საერთაშორისო</w:t>
      </w:r>
      <w:r w:rsidRPr="003D733D">
        <w:rPr>
          <w:rFonts w:eastAsia="Calibri"/>
        </w:rPr>
        <w:t xml:space="preserve"> </w:t>
      </w:r>
      <w:r w:rsidRPr="003D733D">
        <w:rPr>
          <w:rFonts w:ascii="Sylfaen" w:eastAsia="Calibri" w:hAnsi="Sylfaen" w:cs="Sylfaen"/>
        </w:rPr>
        <w:t>სავალუტო</w:t>
      </w:r>
      <w:r w:rsidRPr="003D733D">
        <w:rPr>
          <w:rFonts w:eastAsia="Calibri"/>
        </w:rPr>
        <w:t xml:space="preserve"> </w:t>
      </w:r>
      <w:r w:rsidRPr="003D733D">
        <w:rPr>
          <w:rFonts w:ascii="Sylfaen" w:eastAsia="Calibri" w:hAnsi="Sylfaen" w:cs="Sylfaen"/>
        </w:rPr>
        <w:t>ფონდის</w:t>
      </w:r>
      <w:r w:rsidRPr="003D733D">
        <w:rPr>
          <w:rFonts w:eastAsia="Calibri"/>
        </w:rPr>
        <w:t>”</w:t>
      </w:r>
      <w:r w:rsidRPr="003D733D">
        <w:t xml:space="preserve"> (IMF) </w:t>
      </w:r>
      <w:r w:rsidRPr="003D733D">
        <w:rPr>
          <w:rFonts w:ascii="Sylfaen" w:hAnsi="Sylfaen" w:cs="Sylfaen"/>
        </w:rPr>
        <w:t>მიერ</w:t>
      </w:r>
      <w:r w:rsidRPr="003D733D">
        <w:t xml:space="preserve"> 2021 </w:t>
      </w:r>
      <w:r w:rsidRPr="003D733D">
        <w:rPr>
          <w:rFonts w:ascii="Sylfaen" w:hAnsi="Sylfaen" w:cs="Sylfaen"/>
        </w:rPr>
        <w:t>წლამდე</w:t>
      </w:r>
      <w:r w:rsidRPr="003D733D">
        <w:t xml:space="preserve"> </w:t>
      </w:r>
      <w:r w:rsidRPr="003D733D">
        <w:rPr>
          <w:rFonts w:ascii="Sylfaen" w:hAnsi="Sylfaen" w:cs="Sylfaen"/>
        </w:rPr>
        <w:t>პერიოდისთვის</w:t>
      </w:r>
      <w:r w:rsidRPr="003D733D">
        <w:t xml:space="preserve"> </w:t>
      </w:r>
      <w:r w:rsidRPr="003D733D">
        <w:rPr>
          <w:rFonts w:ascii="Sylfaen" w:hAnsi="Sylfaen" w:cs="Sylfaen"/>
        </w:rPr>
        <w:t>შედგენილი</w:t>
      </w:r>
      <w:r w:rsidRPr="003D733D">
        <w:t xml:space="preserve"> </w:t>
      </w:r>
      <w:r w:rsidRPr="003D733D">
        <w:rPr>
          <w:rFonts w:ascii="Sylfaen" w:hAnsi="Sylfaen" w:cs="Sylfaen"/>
        </w:rPr>
        <w:t>პროგნოზები</w:t>
      </w:r>
      <w:r w:rsidRPr="003D733D">
        <w:t xml:space="preserve">.  </w:t>
      </w:r>
      <w:r w:rsidRPr="003D733D">
        <w:rPr>
          <w:rFonts w:ascii="Sylfaen" w:hAnsi="Sylfaen" w:cs="Sylfaen"/>
        </w:rPr>
        <w:t>შესაფასებელი</w:t>
      </w:r>
      <w:r w:rsidRPr="003D733D">
        <w:t xml:space="preserve"> </w:t>
      </w:r>
      <w:r w:rsidRPr="003D733D">
        <w:rPr>
          <w:rFonts w:ascii="Sylfaen" w:hAnsi="Sylfaen" w:cs="Sylfaen"/>
        </w:rPr>
        <w:t>პერიოდის</w:t>
      </w:r>
      <w:r w:rsidRPr="003D733D">
        <w:t xml:space="preserve"> (2040 </w:t>
      </w:r>
      <w:r w:rsidRPr="003D733D">
        <w:rPr>
          <w:rFonts w:ascii="Sylfaen" w:hAnsi="Sylfaen" w:cs="Sylfaen"/>
        </w:rPr>
        <w:t>წლამდე</w:t>
      </w:r>
      <w:r w:rsidRPr="003D733D">
        <w:t xml:space="preserve">) </w:t>
      </w:r>
      <w:r w:rsidRPr="003D733D">
        <w:rPr>
          <w:rFonts w:ascii="Sylfaen" w:hAnsi="Sylfaen" w:cs="Sylfaen"/>
        </w:rPr>
        <w:t>დარჩენილი</w:t>
      </w:r>
      <w:r w:rsidRPr="003D733D">
        <w:t xml:space="preserve"> </w:t>
      </w:r>
      <w:r w:rsidRPr="003D733D">
        <w:rPr>
          <w:rFonts w:ascii="Sylfaen" w:hAnsi="Sylfaen" w:cs="Sylfaen"/>
        </w:rPr>
        <w:t>ნაწილისთვის</w:t>
      </w:r>
      <w:r w:rsidRPr="003D733D">
        <w:t xml:space="preserve"> </w:t>
      </w:r>
      <w:r w:rsidRPr="003D733D">
        <w:rPr>
          <w:rFonts w:ascii="Sylfaen" w:hAnsi="Sylfaen" w:cs="Sylfaen"/>
        </w:rPr>
        <w:t>გამოყენებული</w:t>
      </w:r>
      <w:r w:rsidRPr="003D733D">
        <w:t xml:space="preserve"> </w:t>
      </w:r>
      <w:r w:rsidRPr="003D733D">
        <w:rPr>
          <w:rFonts w:ascii="Sylfaen" w:hAnsi="Sylfaen" w:cs="Sylfaen"/>
        </w:rPr>
        <w:t>იქნა</w:t>
      </w:r>
      <w:r w:rsidRPr="003D733D">
        <w:t xml:space="preserve"> “</w:t>
      </w:r>
      <w:r w:rsidRPr="003D733D">
        <w:rPr>
          <w:rFonts w:ascii="Sylfaen" w:hAnsi="Sylfaen" w:cs="Sylfaen"/>
        </w:rPr>
        <w:t>ეკონომიკური</w:t>
      </w:r>
      <w:r w:rsidRPr="003D733D">
        <w:t xml:space="preserve"> </w:t>
      </w:r>
      <w:r w:rsidRPr="003D733D">
        <w:rPr>
          <w:rFonts w:ascii="Sylfaen" w:hAnsi="Sylfaen" w:cs="Sylfaen"/>
        </w:rPr>
        <w:t>განვითარების</w:t>
      </w:r>
      <w:r w:rsidRPr="003D733D">
        <w:t xml:space="preserve"> </w:t>
      </w:r>
      <w:r w:rsidRPr="003D733D">
        <w:rPr>
          <w:rFonts w:ascii="Sylfaen" w:hAnsi="Sylfaen" w:cs="Sylfaen"/>
        </w:rPr>
        <w:t>და</w:t>
      </w:r>
      <w:r w:rsidRPr="003D733D">
        <w:t xml:space="preserve"> </w:t>
      </w:r>
      <w:r w:rsidRPr="003D733D">
        <w:rPr>
          <w:rFonts w:ascii="Sylfaen" w:hAnsi="Sylfaen" w:cs="Sylfaen"/>
        </w:rPr>
        <w:t>თანამშრომლობის</w:t>
      </w:r>
      <w:r w:rsidRPr="003D733D">
        <w:t xml:space="preserve"> </w:t>
      </w:r>
      <w:r w:rsidRPr="003D733D">
        <w:rPr>
          <w:rFonts w:ascii="Sylfaen" w:hAnsi="Sylfaen" w:cs="Sylfaen"/>
        </w:rPr>
        <w:t>ორგანიზაციის</w:t>
      </w:r>
      <w:r w:rsidRPr="003D733D">
        <w:t xml:space="preserve"> (OECD) </w:t>
      </w:r>
      <w:r w:rsidRPr="003D733D">
        <w:rPr>
          <w:rFonts w:ascii="Sylfaen" w:hAnsi="Sylfaen" w:cs="Sylfaen"/>
        </w:rPr>
        <w:t>მიერ</w:t>
      </w:r>
      <w:r w:rsidRPr="003D733D">
        <w:t xml:space="preserve"> </w:t>
      </w:r>
      <w:r w:rsidRPr="003D733D">
        <w:rPr>
          <w:rFonts w:ascii="Sylfaen" w:hAnsi="Sylfaen" w:cs="Sylfaen"/>
        </w:rPr>
        <w:t>არაწევრი</w:t>
      </w:r>
      <w:r w:rsidRPr="003D733D">
        <w:t xml:space="preserve"> </w:t>
      </w:r>
      <w:r w:rsidRPr="003D733D">
        <w:rPr>
          <w:rFonts w:ascii="Sylfaen" w:hAnsi="Sylfaen" w:cs="Sylfaen"/>
        </w:rPr>
        <w:t>ქვეყნებისთვის</w:t>
      </w:r>
      <w:r w:rsidRPr="003D733D">
        <w:t xml:space="preserve"> </w:t>
      </w:r>
      <w:r w:rsidRPr="003D733D">
        <w:rPr>
          <w:rFonts w:ascii="Sylfaen" w:hAnsi="Sylfaen" w:cs="Sylfaen"/>
        </w:rPr>
        <w:t>დამუშავებული</w:t>
      </w:r>
      <w:r w:rsidRPr="003D733D">
        <w:t xml:space="preserve"> </w:t>
      </w:r>
      <w:r w:rsidRPr="003D733D">
        <w:rPr>
          <w:rFonts w:ascii="Sylfaen" w:hAnsi="Sylfaen" w:cs="Sylfaen"/>
        </w:rPr>
        <w:t>შედარებითი</w:t>
      </w:r>
      <w:r w:rsidRPr="003D733D">
        <w:t xml:space="preserve"> </w:t>
      </w:r>
      <w:r w:rsidRPr="003D733D">
        <w:rPr>
          <w:rFonts w:ascii="Sylfaen" w:hAnsi="Sylfaen" w:cs="Sylfaen"/>
        </w:rPr>
        <w:t>გრძელვადიანი</w:t>
      </w:r>
      <w:r w:rsidRPr="003D733D">
        <w:t xml:space="preserve"> </w:t>
      </w:r>
      <w:r w:rsidRPr="003D733D">
        <w:rPr>
          <w:rFonts w:ascii="Sylfaen" w:hAnsi="Sylfaen" w:cs="Sylfaen"/>
        </w:rPr>
        <w:t>ეკონომიკური</w:t>
      </w:r>
      <w:r w:rsidRPr="003D733D">
        <w:t xml:space="preserve"> </w:t>
      </w:r>
      <w:r w:rsidRPr="003D733D">
        <w:rPr>
          <w:rFonts w:ascii="Sylfaen" w:hAnsi="Sylfaen" w:cs="Sylfaen"/>
        </w:rPr>
        <w:t>პროგნოზები</w:t>
      </w:r>
      <w:r w:rsidRPr="003D733D">
        <w:t xml:space="preserve"> (</w:t>
      </w:r>
      <w:r w:rsidRPr="003D733D">
        <w:rPr>
          <w:rFonts w:ascii="Sylfaen" w:hAnsi="Sylfaen" w:cs="Sylfaen"/>
        </w:rPr>
        <w:t>განსაკუთრებული</w:t>
      </w:r>
      <w:r w:rsidRPr="003D733D">
        <w:t xml:space="preserve"> </w:t>
      </w:r>
      <w:r w:rsidRPr="003D733D">
        <w:rPr>
          <w:rFonts w:ascii="Sylfaen" w:hAnsi="Sylfaen" w:cs="Sylfaen"/>
        </w:rPr>
        <w:t>ფოკუსირებით</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ორ</w:t>
      </w:r>
      <w:r w:rsidRPr="003D733D">
        <w:t xml:space="preserve"> </w:t>
      </w:r>
      <w:r w:rsidRPr="003D733D">
        <w:rPr>
          <w:rFonts w:ascii="Sylfaen" w:hAnsi="Sylfaen" w:cs="Sylfaen"/>
        </w:rPr>
        <w:t>მძლავრ</w:t>
      </w:r>
      <w:r w:rsidRPr="003D733D">
        <w:t xml:space="preserve"> </w:t>
      </w:r>
      <w:r w:rsidRPr="003D733D">
        <w:rPr>
          <w:rFonts w:ascii="Sylfaen" w:hAnsi="Sylfaen" w:cs="Sylfaen"/>
        </w:rPr>
        <w:t>მეზობელზე</w:t>
      </w:r>
      <w:r w:rsidRPr="003D733D">
        <w:t xml:space="preserve"> – </w:t>
      </w:r>
      <w:r w:rsidRPr="003D733D">
        <w:rPr>
          <w:rFonts w:ascii="Sylfaen" w:hAnsi="Sylfaen" w:cs="Sylfaen"/>
        </w:rPr>
        <w:t>თურქეთსა</w:t>
      </w:r>
      <w:r w:rsidRPr="003D733D">
        <w:t xml:space="preserve"> </w:t>
      </w:r>
      <w:r w:rsidRPr="003D733D">
        <w:rPr>
          <w:rFonts w:ascii="Sylfaen" w:hAnsi="Sylfaen" w:cs="Sylfaen"/>
        </w:rPr>
        <w:t>და</w:t>
      </w:r>
      <w:r w:rsidRPr="003D733D">
        <w:t xml:space="preserve"> </w:t>
      </w:r>
      <w:r w:rsidRPr="003D733D">
        <w:rPr>
          <w:rFonts w:ascii="Sylfaen" w:hAnsi="Sylfaen" w:cs="Sylfaen"/>
        </w:rPr>
        <w:t>რუსეთზე</w:t>
      </w:r>
      <w:r w:rsidRPr="003D733D">
        <w:t>).</w:t>
      </w:r>
    </w:p>
    <w:p w:rsidR="00AB4136" w:rsidRPr="003D733D" w:rsidRDefault="00AB4136" w:rsidP="00AB4136">
      <w:r w:rsidRPr="003D733D">
        <w:rPr>
          <w:rFonts w:ascii="Sylfaen" w:hAnsi="Sylfaen" w:cs="Sylfaen"/>
        </w:rPr>
        <w:t>მომდევნო</w:t>
      </w:r>
      <w:r w:rsidRPr="003D733D">
        <w:t xml:space="preserve"> </w:t>
      </w:r>
      <w:r w:rsidRPr="003D733D">
        <w:rPr>
          <w:rFonts w:ascii="Sylfaen" w:hAnsi="Sylfaen" w:cs="Sylfaen"/>
        </w:rPr>
        <w:t>ცხრილში</w:t>
      </w:r>
      <w:r w:rsidRPr="003D733D">
        <w:t xml:space="preserve"> </w:t>
      </w:r>
      <w:r w:rsidR="009A4DA0">
        <w:rPr>
          <w:rFonts w:ascii="Sylfaen" w:hAnsi="Sylfaen"/>
          <w:lang w:val="ka-GE"/>
        </w:rPr>
        <w:t>3</w:t>
      </w:r>
      <w:r w:rsidRPr="003D733D">
        <w:t>.</w:t>
      </w:r>
      <w:r>
        <w:rPr>
          <w:rFonts w:ascii="Sylfaen" w:hAnsi="Sylfaen"/>
          <w:lang w:val="ka-GE"/>
        </w:rPr>
        <w:t>7</w:t>
      </w:r>
      <w:r w:rsidRPr="003D733D">
        <w:t>.</w:t>
      </w:r>
      <w:r>
        <w:rPr>
          <w:rFonts w:ascii="Sylfaen" w:hAnsi="Sylfaen"/>
          <w:lang w:val="ka-GE"/>
        </w:rPr>
        <w:t>2-1</w:t>
      </w:r>
      <w:r w:rsidRPr="003D733D">
        <w:t xml:space="preserve"> </w:t>
      </w:r>
      <w:r w:rsidRPr="003D733D">
        <w:rPr>
          <w:rFonts w:ascii="Sylfaen" w:hAnsi="Sylfaen" w:cs="Sylfaen"/>
        </w:rPr>
        <w:t>წარმოდგენილია</w:t>
      </w:r>
      <w:r w:rsidRPr="003D733D">
        <w:t xml:space="preserve"> </w:t>
      </w:r>
      <w:r w:rsidRPr="003D733D">
        <w:rPr>
          <w:rFonts w:ascii="Sylfaen" w:hAnsi="Sylfaen" w:cs="Sylfaen"/>
        </w:rPr>
        <w:t>საქართველოს</w:t>
      </w:r>
      <w:r w:rsidRPr="003D733D">
        <w:t xml:space="preserve"> </w:t>
      </w:r>
      <w:r w:rsidRPr="003D733D">
        <w:rPr>
          <w:rFonts w:ascii="Sylfaen" w:hAnsi="Sylfaen" w:cs="Sylfaen"/>
        </w:rPr>
        <w:t>მშპ</w:t>
      </w:r>
      <w:r w:rsidRPr="003D733D">
        <w:t>-</w:t>
      </w:r>
      <w:r w:rsidRPr="003D733D">
        <w:rPr>
          <w:rFonts w:ascii="Sylfaen" w:hAnsi="Sylfaen" w:cs="Sylfaen"/>
        </w:rPr>
        <w:t>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ზრდის</w:t>
      </w:r>
      <w:r w:rsidRPr="003D733D">
        <w:t xml:space="preserve"> </w:t>
      </w:r>
      <w:r w:rsidRPr="003D733D">
        <w:rPr>
          <w:rFonts w:ascii="Sylfaen" w:hAnsi="Sylfaen" w:cs="Sylfaen"/>
        </w:rPr>
        <w:t>შედეგობრივი</w:t>
      </w:r>
      <w:r w:rsidRPr="003D733D">
        <w:t xml:space="preserve"> </w:t>
      </w:r>
      <w:r w:rsidRPr="003D733D">
        <w:rPr>
          <w:rFonts w:ascii="Sylfaen" w:hAnsi="Sylfaen" w:cs="Sylfaen"/>
        </w:rPr>
        <w:t>სიდიდეები</w:t>
      </w:r>
      <w:r w:rsidRPr="003D733D">
        <w:t xml:space="preserve">. </w:t>
      </w:r>
    </w:p>
    <w:p w:rsidR="00AB4136" w:rsidRPr="003D733D" w:rsidRDefault="00AB4136" w:rsidP="00AB4136">
      <w:r w:rsidRPr="003D733D">
        <w:rPr>
          <w:rFonts w:ascii="Sylfaen" w:hAnsi="Sylfaen" w:cs="Sylfaen"/>
        </w:rPr>
        <w:t>ცხრილი</w:t>
      </w:r>
      <w:r w:rsidRPr="003D733D">
        <w:t xml:space="preserve"> </w:t>
      </w:r>
      <w:r w:rsidR="009A4DA0">
        <w:rPr>
          <w:rFonts w:ascii="Sylfaen" w:hAnsi="Sylfaen"/>
          <w:lang w:val="ka-GE"/>
        </w:rPr>
        <w:t>3</w:t>
      </w:r>
      <w:r w:rsidRPr="003D733D">
        <w:t>.</w:t>
      </w:r>
      <w:r>
        <w:rPr>
          <w:rFonts w:ascii="Sylfaen" w:hAnsi="Sylfaen"/>
          <w:lang w:val="ka-GE"/>
        </w:rPr>
        <w:t>7.2-1</w:t>
      </w:r>
      <w:r w:rsidRPr="003D733D">
        <w:tab/>
      </w:r>
      <w:r w:rsidRPr="003D733D">
        <w:rPr>
          <w:rFonts w:ascii="Sylfaen" w:hAnsi="Sylfaen" w:cs="Sylfaen"/>
        </w:rPr>
        <w:t>საქართველოს</w:t>
      </w:r>
      <w:r w:rsidRPr="003D733D">
        <w:t xml:space="preserve"> </w:t>
      </w:r>
      <w:r w:rsidRPr="003D733D">
        <w:rPr>
          <w:rFonts w:ascii="Sylfaen" w:hAnsi="Sylfaen" w:cs="Sylfaen"/>
        </w:rPr>
        <w:t>მშპ</w:t>
      </w:r>
      <w:r w:rsidRPr="003D733D">
        <w:t>-</w:t>
      </w:r>
      <w:r w:rsidRPr="003D733D">
        <w:rPr>
          <w:rFonts w:ascii="Sylfaen" w:hAnsi="Sylfaen" w:cs="Sylfaen"/>
        </w:rPr>
        <w:t>ის</w:t>
      </w:r>
      <w:r w:rsidRPr="003D733D">
        <w:t xml:space="preserve"> </w:t>
      </w:r>
      <w:r w:rsidRPr="003D733D">
        <w:rPr>
          <w:rFonts w:ascii="Sylfaen" w:hAnsi="Sylfaen" w:cs="Sylfaen"/>
        </w:rPr>
        <w:t>ზრდის</w:t>
      </w:r>
      <w:r w:rsidRPr="003D733D">
        <w:t xml:space="preserve"> </w:t>
      </w:r>
      <w:r w:rsidRPr="003D733D">
        <w:rPr>
          <w:rFonts w:ascii="Sylfaen" w:hAnsi="Sylfaen" w:cs="Sylfaen"/>
        </w:rPr>
        <w:t>საორიენტაციო</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ტემპები</w:t>
      </w:r>
      <w:r w:rsidRPr="003D733D">
        <w:t xml:space="preserve"> (</w:t>
      </w:r>
      <w:r w:rsidRPr="003D733D">
        <w:rPr>
          <w:rFonts w:ascii="Sylfaen" w:hAnsi="Sylfaen" w:cs="Sylfaen"/>
        </w:rPr>
        <w:t>ცენტრალური</w:t>
      </w:r>
      <w:r w:rsidRPr="003D733D">
        <w:t xml:space="preserve"> </w:t>
      </w:r>
      <w:r w:rsidRPr="003D733D">
        <w:rPr>
          <w:rFonts w:ascii="Sylfaen" w:hAnsi="Sylfaen" w:cs="Sylfaen"/>
        </w:rPr>
        <w:t>ზრდა</w:t>
      </w:r>
      <w:r w:rsidRPr="003D733D">
        <w:t>)</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985"/>
      </w:tblGrid>
      <w:tr w:rsidR="00AB4136" w:rsidRPr="003D733D" w:rsidTr="00AB4136">
        <w:trPr>
          <w:trHeight w:val="255"/>
          <w:jc w:val="center"/>
        </w:trPr>
        <w:tc>
          <w:tcPr>
            <w:tcW w:w="1418" w:type="dxa"/>
            <w:tcBorders>
              <w:top w:val="single" w:sz="4" w:space="0" w:color="auto"/>
              <w:left w:val="single" w:sz="4" w:space="0" w:color="auto"/>
              <w:bottom w:val="single" w:sz="4" w:space="0" w:color="auto"/>
              <w:right w:val="single" w:sz="4" w:space="0" w:color="auto"/>
            </w:tcBorders>
            <w:shd w:val="clear" w:color="auto" w:fill="E0E0E0"/>
            <w:noWrap/>
            <w:hideMark/>
          </w:tcPr>
          <w:p w:rsidR="00AB4136" w:rsidRPr="003D733D" w:rsidRDefault="00AB4136" w:rsidP="00AB4136">
            <w:pPr>
              <w:rPr>
                <w:rFonts w:eastAsia="Calibri"/>
                <w:lang w:eastAsia="en-GB"/>
              </w:rPr>
            </w:pPr>
            <w:r w:rsidRPr="003D733D">
              <w:rPr>
                <w:rFonts w:eastAsia="Calibri"/>
              </w:rPr>
              <w:t>-</w:t>
            </w:r>
            <w:r w:rsidRPr="003D733D">
              <w:rPr>
                <w:rFonts w:ascii="Sylfaen" w:eastAsia="Calibri" w:hAnsi="Sylfaen" w:cs="Sylfaen"/>
              </w:rPr>
              <w:t>დან</w:t>
            </w:r>
          </w:p>
        </w:tc>
        <w:tc>
          <w:tcPr>
            <w:tcW w:w="1417" w:type="dxa"/>
            <w:tcBorders>
              <w:top w:val="single" w:sz="4" w:space="0" w:color="auto"/>
              <w:left w:val="single" w:sz="4" w:space="0" w:color="auto"/>
              <w:bottom w:val="single" w:sz="4" w:space="0" w:color="auto"/>
              <w:right w:val="single" w:sz="4" w:space="0" w:color="auto"/>
            </w:tcBorders>
            <w:shd w:val="clear" w:color="auto" w:fill="E0E0E0"/>
            <w:noWrap/>
            <w:hideMark/>
          </w:tcPr>
          <w:p w:rsidR="00AB4136" w:rsidRPr="003D733D" w:rsidRDefault="00AB4136" w:rsidP="00AB4136">
            <w:pPr>
              <w:rPr>
                <w:rFonts w:eastAsia="Calibri"/>
              </w:rPr>
            </w:pPr>
            <w:r w:rsidRPr="003D733D">
              <w:rPr>
                <w:rFonts w:eastAsia="Calibri"/>
              </w:rPr>
              <w:t>-</w:t>
            </w:r>
            <w:r w:rsidRPr="003D733D">
              <w:rPr>
                <w:rFonts w:ascii="Sylfaen" w:eastAsia="Calibri" w:hAnsi="Sylfaen" w:cs="Sylfaen"/>
              </w:rPr>
              <w:t>მდე</w:t>
            </w:r>
          </w:p>
        </w:tc>
        <w:tc>
          <w:tcPr>
            <w:tcW w:w="1985" w:type="dxa"/>
            <w:tcBorders>
              <w:top w:val="single" w:sz="4" w:space="0" w:color="auto"/>
              <w:left w:val="single" w:sz="4" w:space="0" w:color="auto"/>
              <w:bottom w:val="single" w:sz="4" w:space="0" w:color="auto"/>
              <w:right w:val="single" w:sz="4" w:space="0" w:color="auto"/>
            </w:tcBorders>
            <w:shd w:val="clear" w:color="auto" w:fill="E0E0E0"/>
            <w:noWrap/>
            <w:hideMark/>
          </w:tcPr>
          <w:p w:rsidR="00AB4136" w:rsidRPr="003D733D" w:rsidRDefault="00AB4136" w:rsidP="00AB4136">
            <w:pPr>
              <w:rPr>
                <w:rFonts w:eastAsia="Calibri"/>
              </w:rPr>
            </w:pP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w:t>
            </w:r>
            <w:r w:rsidRPr="003D733D">
              <w:rPr>
                <w:rFonts w:eastAsia="Calibri"/>
              </w:rPr>
              <w:t xml:space="preserve"> (% </w:t>
            </w:r>
            <w:r w:rsidRPr="003D733D">
              <w:rPr>
                <w:rFonts w:ascii="Sylfaen" w:eastAsia="Calibri" w:hAnsi="Sylfaen" w:cs="Sylfaen"/>
              </w:rPr>
              <w:t>წელიწადში</w:t>
            </w:r>
            <w:r w:rsidRPr="003D733D">
              <w:rPr>
                <w:rFonts w:eastAsia="Calibri"/>
              </w:rPr>
              <w:t>)</w:t>
            </w:r>
          </w:p>
        </w:tc>
      </w:tr>
      <w:tr w:rsidR="00AB4136" w:rsidRPr="003D733D" w:rsidTr="00AB4136">
        <w:trPr>
          <w:trHeight w:val="255"/>
          <w:jc w:val="center"/>
        </w:trPr>
        <w:tc>
          <w:tcPr>
            <w:tcW w:w="1418"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2017</w:t>
            </w:r>
            <w:r w:rsidRPr="003D733D">
              <w:rPr>
                <w:rFonts w:ascii="Sylfaen" w:eastAsia="Calibri" w:hAnsi="Sylfaen" w:cs="Sylfaen"/>
              </w:rPr>
              <w:t>წ</w:t>
            </w:r>
            <w:r w:rsidRPr="003D733D">
              <w:rPr>
                <w:rFonts w:eastAsia="Calibri"/>
              </w:rPr>
              <w:t>..</w:t>
            </w:r>
          </w:p>
        </w:tc>
        <w:tc>
          <w:tcPr>
            <w:tcW w:w="1417"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 xml:space="preserve">2021 </w:t>
            </w:r>
            <w:r w:rsidRPr="003D733D">
              <w:rPr>
                <w:rFonts w:ascii="Sylfaen" w:eastAsia="Calibri" w:hAnsi="Sylfaen" w:cs="Sylfaen"/>
              </w:rPr>
              <w:t>წ</w:t>
            </w:r>
            <w:r w:rsidRPr="003D733D">
              <w:rPr>
                <w:rFonts w:eastAsia="Calibri"/>
              </w:rPr>
              <w:t>.</w:t>
            </w:r>
          </w:p>
        </w:tc>
        <w:tc>
          <w:tcPr>
            <w:tcW w:w="1985"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5.00</w:t>
            </w:r>
          </w:p>
        </w:tc>
      </w:tr>
      <w:tr w:rsidR="00AB4136" w:rsidRPr="003D733D" w:rsidTr="00AB4136">
        <w:trPr>
          <w:trHeight w:val="255"/>
          <w:jc w:val="center"/>
        </w:trPr>
        <w:tc>
          <w:tcPr>
            <w:tcW w:w="1418"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 xml:space="preserve">2021 </w:t>
            </w:r>
            <w:r w:rsidRPr="003D733D">
              <w:rPr>
                <w:rFonts w:ascii="Sylfaen" w:eastAsia="Calibri" w:hAnsi="Sylfaen" w:cs="Sylfaen"/>
              </w:rPr>
              <w:t>წ</w:t>
            </w:r>
            <w:r w:rsidRPr="003D733D">
              <w:rPr>
                <w:rFonts w:eastAsia="Calibri"/>
              </w:rPr>
              <w:t>.</w:t>
            </w:r>
          </w:p>
        </w:tc>
        <w:tc>
          <w:tcPr>
            <w:tcW w:w="1417"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 xml:space="preserve">2030 </w:t>
            </w:r>
            <w:r w:rsidRPr="003D733D">
              <w:rPr>
                <w:rFonts w:ascii="Sylfaen" w:eastAsia="Calibri" w:hAnsi="Sylfaen" w:cs="Sylfaen"/>
              </w:rPr>
              <w:t>წ</w:t>
            </w:r>
            <w:r w:rsidRPr="003D733D">
              <w:rPr>
                <w:rFonts w:eastAsia="Calibri"/>
              </w:rPr>
              <w:t>.</w:t>
            </w:r>
          </w:p>
        </w:tc>
        <w:tc>
          <w:tcPr>
            <w:tcW w:w="1985"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4.10</w:t>
            </w:r>
          </w:p>
        </w:tc>
      </w:tr>
      <w:tr w:rsidR="00AB4136" w:rsidRPr="003D733D" w:rsidTr="00AB4136">
        <w:trPr>
          <w:trHeight w:val="255"/>
          <w:jc w:val="center"/>
        </w:trPr>
        <w:tc>
          <w:tcPr>
            <w:tcW w:w="1418"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 xml:space="preserve">2030 </w:t>
            </w:r>
            <w:r w:rsidRPr="003D733D">
              <w:rPr>
                <w:rFonts w:ascii="Sylfaen" w:eastAsia="Calibri" w:hAnsi="Sylfaen" w:cs="Sylfaen"/>
              </w:rPr>
              <w:t>წ</w:t>
            </w:r>
            <w:r w:rsidRPr="003D733D">
              <w:rPr>
                <w:rFonts w:eastAsia="Calibri"/>
              </w:rPr>
              <w:t>.</w:t>
            </w:r>
          </w:p>
        </w:tc>
        <w:tc>
          <w:tcPr>
            <w:tcW w:w="1417"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 xml:space="preserve">2040 </w:t>
            </w:r>
            <w:r w:rsidRPr="003D733D">
              <w:rPr>
                <w:rFonts w:ascii="Sylfaen" w:eastAsia="Calibri" w:hAnsi="Sylfaen" w:cs="Sylfaen"/>
              </w:rPr>
              <w:t>წ</w:t>
            </w:r>
            <w:r w:rsidRPr="003D733D">
              <w:rPr>
                <w:rFonts w:eastAsia="Calibri"/>
              </w:rPr>
              <w:t>.</w:t>
            </w:r>
          </w:p>
        </w:tc>
        <w:tc>
          <w:tcPr>
            <w:tcW w:w="1985"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3.30</w:t>
            </w:r>
          </w:p>
        </w:tc>
      </w:tr>
    </w:tbl>
    <w:p w:rsidR="00AB4136" w:rsidRPr="003D733D" w:rsidRDefault="00AB4136" w:rsidP="00AB4136">
      <w:pPr>
        <w:rPr>
          <w:rFonts w:eastAsia="Calibri"/>
        </w:rPr>
      </w:pPr>
      <w:r w:rsidRPr="003D733D">
        <w:rPr>
          <w:rFonts w:ascii="Sylfaen" w:eastAsia="Calibri" w:hAnsi="Sylfaen" w:cs="Sylfaen"/>
        </w:rPr>
        <w:t>წყარო</w:t>
      </w:r>
      <w:r w:rsidRPr="003D733D">
        <w:rPr>
          <w:rFonts w:eastAsia="Calibri"/>
        </w:rPr>
        <w:t xml:space="preserve">: </w:t>
      </w:r>
      <w:r w:rsidRPr="003D733D">
        <w:rPr>
          <w:rFonts w:ascii="Sylfaen" w:eastAsia="Calibri" w:hAnsi="Sylfaen" w:cs="Sylfaen"/>
        </w:rPr>
        <w:t>კონსულტანტი</w:t>
      </w:r>
      <w:r w:rsidRPr="003D733D">
        <w:rPr>
          <w:rFonts w:eastAsia="Calibri"/>
        </w:rPr>
        <w:t>, IMF-</w:t>
      </w:r>
      <w:r w:rsidRPr="003D733D">
        <w:rPr>
          <w:rFonts w:ascii="Sylfaen" w:eastAsia="Calibri" w:hAnsi="Sylfaen" w:cs="Sylfaen"/>
        </w:rPr>
        <w:t>ის</w:t>
      </w:r>
      <w:r w:rsidRPr="003D733D">
        <w:rPr>
          <w:rFonts w:eastAsia="Calibri"/>
        </w:rPr>
        <w:t>/OECD-</w:t>
      </w:r>
      <w:r w:rsidRPr="003D733D">
        <w:rPr>
          <w:rFonts w:ascii="Sylfaen" w:eastAsia="Calibri" w:hAnsi="Sylfaen" w:cs="Sylfaen"/>
        </w:rPr>
        <w:t>ის</w:t>
      </w:r>
      <w:r w:rsidRPr="003D733D">
        <w:rPr>
          <w:rFonts w:eastAsia="Calibri"/>
        </w:rPr>
        <w:t xml:space="preserve"> </w:t>
      </w:r>
      <w:r w:rsidRPr="003D733D">
        <w:rPr>
          <w:rFonts w:ascii="Sylfaen" w:eastAsia="Calibri" w:hAnsi="Sylfaen" w:cs="Sylfaen"/>
        </w:rPr>
        <w:t>მონაცემების</w:t>
      </w:r>
      <w:r w:rsidRPr="003D733D">
        <w:rPr>
          <w:rFonts w:eastAsia="Calibri"/>
        </w:rPr>
        <w:t xml:space="preserve"> </w:t>
      </w:r>
      <w:r w:rsidRPr="003D733D">
        <w:rPr>
          <w:rFonts w:ascii="Sylfaen" w:eastAsia="Calibri" w:hAnsi="Sylfaen" w:cs="Sylfaen"/>
        </w:rPr>
        <w:t>გამოყენებით</w:t>
      </w:r>
    </w:p>
    <w:p w:rsidR="00AB4136" w:rsidRPr="003D733D" w:rsidRDefault="00AB4136" w:rsidP="00AB4136">
      <w:pPr>
        <w:rPr>
          <w:rFonts w:eastAsia="Calibri"/>
        </w:rPr>
      </w:pPr>
    </w:p>
    <w:p w:rsidR="00AB4136" w:rsidRPr="003D733D" w:rsidRDefault="00AB4136" w:rsidP="00AB4136">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ინტენსიურობის</w:t>
      </w:r>
      <w:r w:rsidRPr="003D733D">
        <w:t xml:space="preserve"> </w:t>
      </w:r>
      <w:r w:rsidRPr="003D733D">
        <w:rPr>
          <w:rFonts w:ascii="Sylfaen" w:hAnsi="Sylfaen" w:cs="Sylfaen"/>
        </w:rPr>
        <w:t>ნორმალური</w:t>
      </w:r>
      <w:r w:rsidRPr="003D733D">
        <w:t xml:space="preserve"> </w:t>
      </w:r>
      <w:r w:rsidRPr="003D733D">
        <w:rPr>
          <w:rFonts w:ascii="Sylfaen" w:hAnsi="Sylfaen" w:cs="Sylfaen"/>
        </w:rPr>
        <w:t>ზრდის</w:t>
      </w:r>
      <w:r w:rsidRPr="003D733D">
        <w:t xml:space="preserve"> </w:t>
      </w:r>
      <w:r w:rsidRPr="003D733D">
        <w:rPr>
          <w:rFonts w:ascii="Sylfaen" w:hAnsi="Sylfaen" w:cs="Sylfaen"/>
        </w:rPr>
        <w:t>პროგნოზები</w:t>
      </w:r>
    </w:p>
    <w:p w:rsidR="00AB4136" w:rsidRPr="003D733D" w:rsidRDefault="00AB4136" w:rsidP="00AB4136">
      <w:r w:rsidRPr="003D733D">
        <w:rPr>
          <w:rFonts w:ascii="Sylfaen" w:eastAsia="Calibri" w:hAnsi="Sylfaen" w:cs="Sylfaen"/>
        </w:rPr>
        <w:t>მჭიდრო</w:t>
      </w:r>
      <w:r w:rsidRPr="003D733D">
        <w:rPr>
          <w:rFonts w:eastAsia="Calibri"/>
        </w:rPr>
        <w:t xml:space="preserve"> </w:t>
      </w:r>
      <w:r w:rsidRPr="003D733D">
        <w:rPr>
          <w:rFonts w:ascii="Sylfaen" w:eastAsia="Calibri" w:hAnsi="Sylfaen" w:cs="Sylfaen"/>
        </w:rPr>
        <w:t>დამოკიდებულება</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ზრდასა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ზრდას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ფართოდ</w:t>
      </w:r>
      <w:r w:rsidRPr="003D733D">
        <w:rPr>
          <w:rFonts w:eastAsia="Calibri"/>
        </w:rPr>
        <w:t xml:space="preserve"> </w:t>
      </w:r>
      <w:r w:rsidRPr="003D733D">
        <w:rPr>
          <w:rFonts w:ascii="Sylfaen" w:eastAsia="Calibri" w:hAnsi="Sylfaen" w:cs="Sylfaen"/>
        </w:rPr>
        <w:t>არის</w:t>
      </w:r>
      <w:r w:rsidRPr="003D733D">
        <w:rPr>
          <w:rFonts w:eastAsia="Calibri"/>
        </w:rPr>
        <w:t xml:space="preserve"> </w:t>
      </w:r>
      <w:r w:rsidRPr="003D733D">
        <w:rPr>
          <w:rFonts w:ascii="Sylfaen" w:eastAsia="Calibri" w:hAnsi="Sylfaen" w:cs="Sylfaen"/>
        </w:rPr>
        <w:t>აღიარებული</w:t>
      </w:r>
      <w:r w:rsidRPr="003D733D">
        <w:rPr>
          <w:rFonts w:eastAsia="Calibri"/>
        </w:rPr>
        <w:t xml:space="preserve">. </w:t>
      </w:r>
      <w:r w:rsidRPr="003D733D">
        <w:rPr>
          <w:rFonts w:ascii="Sylfaen" w:eastAsia="Calibri" w:hAnsi="Sylfaen" w:cs="Sylfaen"/>
        </w:rPr>
        <w:t>ზოგადად</w:t>
      </w:r>
      <w:r w:rsidRPr="003D733D">
        <w:rPr>
          <w:rFonts w:eastAsia="Calibri"/>
        </w:rPr>
        <w:t xml:space="preserve"> </w:t>
      </w:r>
      <w:r w:rsidRPr="003D733D">
        <w:rPr>
          <w:rFonts w:ascii="Sylfaen" w:eastAsia="Calibri" w:hAnsi="Sylfaen" w:cs="Sylfaen"/>
        </w:rPr>
        <w:t>მიიჩნევა</w:t>
      </w:r>
      <w:r w:rsidRPr="003D733D">
        <w:rPr>
          <w:rFonts w:eastAsia="Calibri"/>
        </w:rPr>
        <w:t xml:space="preserve">, </w:t>
      </w:r>
      <w:r w:rsidRPr="003D733D">
        <w:rPr>
          <w:rFonts w:ascii="Sylfaen" w:eastAsia="Calibri" w:hAnsi="Sylfaen" w:cs="Sylfaen"/>
        </w:rPr>
        <w:t>რომ</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განვითარების</w:t>
      </w:r>
      <w:r w:rsidRPr="003D733D">
        <w:rPr>
          <w:rFonts w:eastAsia="Calibri"/>
        </w:rPr>
        <w:t xml:space="preserve"> </w:t>
      </w:r>
      <w:r w:rsidRPr="003D733D">
        <w:rPr>
          <w:rFonts w:ascii="Sylfaen" w:eastAsia="Calibri" w:hAnsi="Sylfaen" w:cs="Sylfaen"/>
        </w:rPr>
        <w:t>ეტაპზე</w:t>
      </w:r>
      <w:r w:rsidRPr="003D733D">
        <w:rPr>
          <w:rFonts w:eastAsia="Calibri"/>
        </w:rPr>
        <w:t xml:space="preserve"> </w:t>
      </w:r>
      <w:r w:rsidRPr="003D733D">
        <w:rPr>
          <w:rFonts w:ascii="Sylfaen" w:eastAsia="Calibri" w:hAnsi="Sylfaen" w:cs="Sylfaen"/>
        </w:rPr>
        <w:t>მსუბუქი</w:t>
      </w:r>
      <w:r w:rsidRPr="003D733D">
        <w:rPr>
          <w:rFonts w:eastAsia="Calibri"/>
        </w:rPr>
        <w:t xml:space="preserve"> </w:t>
      </w:r>
      <w:r w:rsidRPr="003D733D">
        <w:rPr>
          <w:rFonts w:ascii="Sylfaen" w:eastAsia="Calibri" w:hAnsi="Sylfaen" w:cs="Sylfaen"/>
        </w:rPr>
        <w:t>ავტომობილების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სხვა</w:t>
      </w:r>
      <w:r w:rsidRPr="003D733D">
        <w:rPr>
          <w:rFonts w:eastAsia="Calibri"/>
        </w:rPr>
        <w:t xml:space="preserve"> </w:t>
      </w:r>
      <w:r w:rsidRPr="003D733D">
        <w:rPr>
          <w:rFonts w:ascii="Sylfaen" w:eastAsia="Calibri" w:hAnsi="Sylfaen" w:cs="Sylfaen"/>
        </w:rPr>
        <w:t>მსგავსი</w:t>
      </w:r>
      <w:r w:rsidRPr="003D733D">
        <w:rPr>
          <w:rFonts w:eastAsia="Calibri"/>
        </w:rPr>
        <w:t xml:space="preserve"> </w:t>
      </w:r>
      <w:r w:rsidRPr="003D733D">
        <w:rPr>
          <w:rFonts w:ascii="Sylfaen" w:eastAsia="Calibri" w:hAnsi="Sylfaen" w:cs="Sylfaen"/>
        </w:rPr>
        <w:t>მცირეგაბარიტიანი</w:t>
      </w:r>
      <w:r w:rsidRPr="003D733D">
        <w:rPr>
          <w:rFonts w:eastAsia="Calibri"/>
        </w:rPr>
        <w:t xml:space="preserve"> </w:t>
      </w: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საშუალებების</w:t>
      </w:r>
      <w:r w:rsidRPr="003D733D">
        <w:rPr>
          <w:rFonts w:eastAsia="Calibri"/>
        </w:rPr>
        <w:t xml:space="preserve"> </w:t>
      </w:r>
      <w:r w:rsidRPr="003D733D">
        <w:rPr>
          <w:rFonts w:ascii="Sylfaen" w:eastAsia="Calibri" w:hAnsi="Sylfaen" w:cs="Sylfaen"/>
        </w:rPr>
        <w:t>რაოდენობა</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ზე</w:t>
      </w:r>
      <w:r w:rsidRPr="003D733D">
        <w:rPr>
          <w:rFonts w:eastAsia="Calibri"/>
        </w:rPr>
        <w:t xml:space="preserve"> </w:t>
      </w:r>
      <w:r w:rsidRPr="003D733D">
        <w:rPr>
          <w:rFonts w:ascii="Sylfaen" w:eastAsia="Calibri" w:hAnsi="Sylfaen" w:cs="Sylfaen"/>
        </w:rPr>
        <w:t>მცირედ</w:t>
      </w:r>
      <w:r w:rsidRPr="003D733D">
        <w:rPr>
          <w:rFonts w:eastAsia="Calibri"/>
        </w:rPr>
        <w:t xml:space="preserve"> </w:t>
      </w:r>
      <w:r w:rsidRPr="003D733D">
        <w:rPr>
          <w:rFonts w:ascii="Sylfaen" w:eastAsia="Calibri" w:hAnsi="Sylfaen" w:cs="Sylfaen"/>
        </w:rPr>
        <w:t>სწრაფად</w:t>
      </w:r>
      <w:r w:rsidRPr="003D733D">
        <w:rPr>
          <w:rFonts w:eastAsia="Calibri"/>
        </w:rPr>
        <w:t xml:space="preserve"> </w:t>
      </w:r>
      <w:r w:rsidRPr="003D733D">
        <w:rPr>
          <w:rFonts w:ascii="Sylfaen" w:eastAsia="Calibri" w:hAnsi="Sylfaen" w:cs="Sylfaen"/>
        </w:rPr>
        <w:t>იზრდება</w:t>
      </w:r>
      <w:r w:rsidRPr="003D733D">
        <w:rPr>
          <w:rFonts w:eastAsia="Calibri"/>
        </w:rPr>
        <w:t xml:space="preserve"> </w:t>
      </w:r>
      <w:r w:rsidRPr="003D733D">
        <w:rPr>
          <w:rFonts w:ascii="Sylfaen" w:eastAsia="Calibri" w:hAnsi="Sylfaen" w:cs="Sylfaen"/>
        </w:rPr>
        <w:t>მაშინ</w:t>
      </w:r>
      <w:r w:rsidRPr="003D733D">
        <w:rPr>
          <w:rFonts w:eastAsia="Calibri"/>
        </w:rPr>
        <w:t xml:space="preserve">, </w:t>
      </w:r>
      <w:r w:rsidRPr="003D733D">
        <w:rPr>
          <w:rFonts w:ascii="Sylfaen" w:eastAsia="Calibri" w:hAnsi="Sylfaen" w:cs="Sylfaen"/>
        </w:rPr>
        <w:t>როდესაც</w:t>
      </w:r>
      <w:r w:rsidRPr="003D733D">
        <w:rPr>
          <w:rFonts w:eastAsia="Calibri"/>
        </w:rPr>
        <w:t xml:space="preserve"> </w:t>
      </w:r>
      <w:r w:rsidRPr="003D733D">
        <w:rPr>
          <w:rFonts w:ascii="Sylfaen" w:eastAsia="Calibri" w:hAnsi="Sylfaen" w:cs="Sylfaen"/>
        </w:rPr>
        <w:t>სატვირთო</w:t>
      </w:r>
      <w:r w:rsidRPr="003D733D">
        <w:rPr>
          <w:rFonts w:eastAsia="Calibri"/>
        </w:rPr>
        <w:t xml:space="preserve"> </w:t>
      </w:r>
      <w:r w:rsidRPr="003D733D">
        <w:rPr>
          <w:rFonts w:ascii="Sylfaen" w:eastAsia="Calibri" w:hAnsi="Sylfaen" w:cs="Sylfaen"/>
        </w:rPr>
        <w:t>ავტოტრანსპორტის</w:t>
      </w:r>
      <w:r w:rsidRPr="003D733D">
        <w:rPr>
          <w:rFonts w:eastAsia="Calibri"/>
        </w:rPr>
        <w:t xml:space="preserve"> </w:t>
      </w:r>
      <w:r w:rsidRPr="003D733D">
        <w:rPr>
          <w:rFonts w:ascii="Sylfaen" w:eastAsia="Calibri" w:hAnsi="Sylfaen" w:cs="Sylfaen"/>
        </w:rPr>
        <w:t>პარკის</w:t>
      </w:r>
      <w:r w:rsidRPr="003D733D">
        <w:rPr>
          <w:rFonts w:eastAsia="Calibri"/>
        </w:rPr>
        <w:t xml:space="preserve"> </w:t>
      </w:r>
      <w:r w:rsidRPr="003D733D">
        <w:rPr>
          <w:rFonts w:ascii="Sylfaen" w:eastAsia="Calibri" w:hAnsi="Sylfaen" w:cs="Sylfaen"/>
        </w:rPr>
        <w:t>ზრდა</w:t>
      </w:r>
      <w:r w:rsidRPr="003D733D">
        <w:rPr>
          <w:rFonts w:eastAsia="Calibri"/>
        </w:rPr>
        <w:t xml:space="preserve">, </w:t>
      </w:r>
      <w:r w:rsidRPr="003D733D">
        <w:rPr>
          <w:rFonts w:ascii="Sylfaen" w:eastAsia="Calibri" w:hAnsi="Sylfaen" w:cs="Sylfaen"/>
        </w:rPr>
        <w:t>რაც</w:t>
      </w:r>
      <w:r w:rsidRPr="003D733D">
        <w:rPr>
          <w:rFonts w:eastAsia="Calibri"/>
        </w:rPr>
        <w:t xml:space="preserve"> </w:t>
      </w:r>
      <w:r w:rsidRPr="003D733D">
        <w:rPr>
          <w:rFonts w:ascii="Sylfaen" w:eastAsia="Calibri" w:hAnsi="Sylfaen" w:cs="Sylfaen"/>
        </w:rPr>
        <w:t>უშუალოდ</w:t>
      </w:r>
      <w:r w:rsidRPr="003D733D">
        <w:rPr>
          <w:rFonts w:eastAsia="Calibri"/>
        </w:rPr>
        <w:t xml:space="preserve"> </w:t>
      </w:r>
      <w:r w:rsidRPr="003D733D">
        <w:rPr>
          <w:rFonts w:ascii="Sylfaen" w:eastAsia="Calibri" w:hAnsi="Sylfaen" w:cs="Sylfaen"/>
        </w:rPr>
        <w:t>ეკონომიკის</w:t>
      </w:r>
      <w:r w:rsidRPr="003D733D">
        <w:rPr>
          <w:rFonts w:eastAsia="Calibri"/>
        </w:rPr>
        <w:t xml:space="preserve"> </w:t>
      </w:r>
      <w:r w:rsidRPr="003D733D">
        <w:rPr>
          <w:rFonts w:ascii="Sylfaen" w:eastAsia="Calibri" w:hAnsi="Sylfaen" w:cs="Sylfaen"/>
        </w:rPr>
        <w:t>განვითარებით</w:t>
      </w:r>
      <w:r w:rsidRPr="003D733D">
        <w:rPr>
          <w:rFonts w:eastAsia="Calibri"/>
        </w:rPr>
        <w:t xml:space="preserve"> </w:t>
      </w:r>
      <w:r w:rsidRPr="003D733D">
        <w:rPr>
          <w:rFonts w:ascii="Sylfaen" w:eastAsia="Calibri" w:hAnsi="Sylfaen" w:cs="Sylfaen"/>
        </w:rPr>
        <w:t>არის</w:t>
      </w:r>
      <w:r w:rsidRPr="003D733D">
        <w:rPr>
          <w:rFonts w:eastAsia="Calibri"/>
        </w:rPr>
        <w:t xml:space="preserve"> </w:t>
      </w:r>
      <w:r w:rsidRPr="003D733D">
        <w:rPr>
          <w:rFonts w:ascii="Sylfaen" w:eastAsia="Calibri" w:hAnsi="Sylfaen" w:cs="Sylfaen"/>
        </w:rPr>
        <w:t>განპირობებული</w:t>
      </w:r>
      <w:r w:rsidRPr="003D733D">
        <w:rPr>
          <w:rFonts w:eastAsia="Calibri"/>
        </w:rPr>
        <w:t xml:space="preserve">, </w:t>
      </w:r>
      <w:r w:rsidRPr="003D733D">
        <w:rPr>
          <w:rFonts w:ascii="Sylfaen" w:eastAsia="Calibri" w:hAnsi="Sylfaen" w:cs="Sylfaen"/>
        </w:rPr>
        <w:t>ჩვეულებრივ</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ს</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ტემპებს</w:t>
      </w:r>
      <w:r w:rsidRPr="003D733D">
        <w:rPr>
          <w:rFonts w:eastAsia="Calibri"/>
        </w:rPr>
        <w:t xml:space="preserve"> </w:t>
      </w:r>
      <w:r w:rsidRPr="003D733D">
        <w:rPr>
          <w:rFonts w:ascii="Sylfaen" w:eastAsia="Calibri" w:hAnsi="Sylfaen" w:cs="Sylfaen"/>
        </w:rPr>
        <w:t>იმეორებს</w:t>
      </w:r>
      <w:r w:rsidRPr="003D733D">
        <w:rPr>
          <w:rFonts w:eastAsia="Calibri"/>
        </w:rPr>
        <w:t xml:space="preserve">. </w:t>
      </w:r>
      <w:r w:rsidRPr="003D733D">
        <w:rPr>
          <w:rFonts w:ascii="Sylfaen" w:eastAsia="Calibri" w:hAnsi="Sylfaen" w:cs="Sylfaen"/>
        </w:rPr>
        <w:t>დროთა</w:t>
      </w:r>
      <w:r w:rsidRPr="003D733D">
        <w:rPr>
          <w:rFonts w:eastAsia="Calibri"/>
        </w:rPr>
        <w:t xml:space="preserve"> </w:t>
      </w:r>
      <w:r w:rsidRPr="003D733D">
        <w:rPr>
          <w:rFonts w:ascii="Sylfaen" w:eastAsia="Calibri" w:hAnsi="Sylfaen" w:cs="Sylfaen"/>
        </w:rPr>
        <w:t>განმავლობაში</w:t>
      </w:r>
      <w:r w:rsidRPr="003D733D">
        <w:rPr>
          <w:rFonts w:eastAsia="Calibri"/>
        </w:rPr>
        <w:t xml:space="preserve"> </w:t>
      </w: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ავტომობილების</w:t>
      </w:r>
      <w:r w:rsidRPr="003D733D">
        <w:rPr>
          <w:rFonts w:eastAsia="Calibri"/>
        </w:rPr>
        <w:t xml:space="preserve"> </w:t>
      </w:r>
      <w:r w:rsidRPr="003D733D">
        <w:rPr>
          <w:rFonts w:ascii="Sylfaen" w:eastAsia="Calibri" w:hAnsi="Sylfaen" w:cs="Sylfaen"/>
        </w:rPr>
        <w:t>რაოდენობრივი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ელასტიურობა</w:t>
      </w:r>
      <w:r w:rsidRPr="003D733D">
        <w:rPr>
          <w:rFonts w:eastAsia="Calibri"/>
        </w:rPr>
        <w:t xml:space="preserve"> </w:t>
      </w:r>
      <w:r w:rsidRPr="003D733D">
        <w:rPr>
          <w:rFonts w:ascii="Sylfaen" w:eastAsia="Calibri" w:hAnsi="Sylfaen" w:cs="Sylfaen"/>
        </w:rPr>
        <w:t>მდოვრდება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ამ</w:t>
      </w:r>
      <w:r w:rsidRPr="003D733D">
        <w:rPr>
          <w:rFonts w:eastAsia="Calibri"/>
        </w:rPr>
        <w:t xml:space="preserve"> </w:t>
      </w:r>
      <w:r w:rsidRPr="003D733D">
        <w:rPr>
          <w:rFonts w:ascii="Sylfaen" w:eastAsia="Calibri" w:hAnsi="Sylfaen" w:cs="Sylfaen"/>
        </w:rPr>
        <w:t>სახეობის</w:t>
      </w:r>
      <w:r w:rsidRPr="003D733D">
        <w:rPr>
          <w:rFonts w:eastAsia="Calibri"/>
        </w:rPr>
        <w:t xml:space="preserve"> </w:t>
      </w:r>
      <w:r w:rsidRPr="003D733D">
        <w:rPr>
          <w:rFonts w:ascii="Sylfaen" w:eastAsia="Calibri" w:hAnsi="Sylfaen" w:cs="Sylfaen"/>
        </w:rPr>
        <w:t>საავტომობილო</w:t>
      </w:r>
      <w:r w:rsidRPr="003D733D">
        <w:rPr>
          <w:rFonts w:eastAsia="Calibri"/>
        </w:rPr>
        <w:t xml:space="preserve"> </w:t>
      </w:r>
      <w:r w:rsidRPr="003D733D">
        <w:rPr>
          <w:rFonts w:ascii="Sylfaen" w:eastAsia="Calibri" w:hAnsi="Sylfaen" w:cs="Sylfaen"/>
        </w:rPr>
        <w:t>პარკის</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ის</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ტემპებს</w:t>
      </w:r>
      <w:r w:rsidRPr="003D733D">
        <w:rPr>
          <w:rFonts w:eastAsia="Calibri"/>
        </w:rPr>
        <w:t xml:space="preserve"> </w:t>
      </w:r>
      <w:r w:rsidRPr="003D733D">
        <w:rPr>
          <w:rFonts w:ascii="Sylfaen" w:eastAsia="Calibri" w:hAnsi="Sylfaen" w:cs="Sylfaen"/>
        </w:rPr>
        <w:t>უსწორდება</w:t>
      </w:r>
      <w:r w:rsidRPr="003D733D">
        <w:rPr>
          <w:rFonts w:eastAsia="Calibri"/>
        </w:rPr>
        <w:t>.</w:t>
      </w:r>
    </w:p>
    <w:p w:rsidR="00AB4136" w:rsidRPr="003D733D" w:rsidRDefault="00AB4136" w:rsidP="00AB4136">
      <w:pPr>
        <w:rPr>
          <w:rFonts w:eastAsia="Calibri"/>
        </w:rPr>
      </w:pPr>
    </w:p>
    <w:p w:rsidR="00AB4136" w:rsidRPr="003D733D" w:rsidRDefault="00AB4136" w:rsidP="00AB4136">
      <w:pPr>
        <w:rPr>
          <w:rFonts w:eastAsia="Calibri"/>
        </w:rPr>
      </w:pPr>
      <w:r w:rsidRPr="003D733D">
        <w:rPr>
          <w:rFonts w:ascii="Sylfaen" w:eastAsia="Calibri" w:hAnsi="Sylfaen" w:cs="Sylfaen"/>
        </w:rPr>
        <w:t>ზემოაღნიშნულიდან</w:t>
      </w:r>
      <w:r w:rsidRPr="003D733D">
        <w:rPr>
          <w:rFonts w:eastAsia="Calibri"/>
        </w:rPr>
        <w:t xml:space="preserve"> </w:t>
      </w:r>
      <w:r w:rsidRPr="003D733D">
        <w:rPr>
          <w:rFonts w:ascii="Sylfaen" w:eastAsia="Calibri" w:hAnsi="Sylfaen" w:cs="Sylfaen"/>
        </w:rPr>
        <w:t>გამომდინარე</w:t>
      </w:r>
      <w:r w:rsidRPr="003D733D">
        <w:rPr>
          <w:rFonts w:eastAsia="Calibri"/>
        </w:rPr>
        <w:t xml:space="preserve">, </w:t>
      </w:r>
      <w:r w:rsidRPr="003D733D">
        <w:rPr>
          <w:rFonts w:ascii="Sylfaen" w:eastAsia="Calibri" w:hAnsi="Sylfaen" w:cs="Sylfaen"/>
        </w:rPr>
        <w:t>მშპ</w:t>
      </w:r>
      <w:r w:rsidRPr="003D733D">
        <w:rPr>
          <w:rFonts w:eastAsia="Calibri"/>
        </w:rPr>
        <w:t>-</w:t>
      </w:r>
      <w:r w:rsidRPr="003D733D">
        <w:rPr>
          <w:rFonts w:ascii="Sylfaen" w:eastAsia="Calibri" w:hAnsi="Sylfaen" w:cs="Sylfaen"/>
        </w:rPr>
        <w:t>ის</w:t>
      </w:r>
      <w:r w:rsidRPr="003D733D">
        <w:rPr>
          <w:rFonts w:eastAsia="Calibri"/>
        </w:rPr>
        <w:t xml:space="preserve"> </w:t>
      </w:r>
      <w:r w:rsidRPr="003D733D">
        <w:rPr>
          <w:rFonts w:ascii="Sylfaen" w:eastAsia="Calibri" w:hAnsi="Sylfaen" w:cs="Sylfaen"/>
        </w:rPr>
        <w:t>პროგნოზული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ტემპის</w:t>
      </w:r>
      <w:r w:rsidRPr="003D733D">
        <w:rPr>
          <w:rFonts w:eastAsia="Calibri"/>
        </w:rPr>
        <w:t xml:space="preserve"> </w:t>
      </w:r>
      <w:r w:rsidRPr="003D733D">
        <w:rPr>
          <w:rFonts w:ascii="Sylfaen" w:eastAsia="Calibri" w:hAnsi="Sylfaen" w:cs="Sylfaen"/>
        </w:rPr>
        <w:t>მიმართ</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ნაზრდის</w:t>
      </w:r>
      <w:r w:rsidRPr="003D733D">
        <w:rPr>
          <w:rFonts w:eastAsia="Calibri"/>
        </w:rPr>
        <w:t xml:space="preserve"> </w:t>
      </w:r>
      <w:r w:rsidRPr="003D733D">
        <w:rPr>
          <w:rFonts w:ascii="Sylfaen" w:eastAsia="Calibri" w:hAnsi="Sylfaen" w:cs="Sylfaen"/>
        </w:rPr>
        <w:t>კოეფიციენტის</w:t>
      </w:r>
      <w:r w:rsidRPr="003D733D">
        <w:rPr>
          <w:rFonts w:eastAsia="Calibri"/>
        </w:rPr>
        <w:t xml:space="preserve"> </w:t>
      </w:r>
      <w:r w:rsidRPr="003D733D">
        <w:rPr>
          <w:rFonts w:ascii="Sylfaen" w:eastAsia="Calibri" w:hAnsi="Sylfaen" w:cs="Sylfaen"/>
        </w:rPr>
        <w:t>სიდიდეებად</w:t>
      </w:r>
      <w:r w:rsidRPr="003D733D">
        <w:rPr>
          <w:rFonts w:eastAsia="Calibri"/>
        </w:rPr>
        <w:t xml:space="preserve"> </w:t>
      </w:r>
      <w:r w:rsidRPr="003D733D">
        <w:rPr>
          <w:rFonts w:ascii="Sylfaen" w:eastAsia="Calibri" w:hAnsi="Sylfaen" w:cs="Sylfaen"/>
        </w:rPr>
        <w:t>მსუბუქი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ავტომობილებისთვის</w:t>
      </w:r>
      <w:r w:rsidRPr="003D733D">
        <w:rPr>
          <w:rFonts w:eastAsia="Calibri"/>
        </w:rPr>
        <w:t xml:space="preserve"> </w:t>
      </w:r>
      <w:r w:rsidRPr="003D733D">
        <w:rPr>
          <w:rFonts w:ascii="Sylfaen" w:eastAsia="Calibri" w:hAnsi="Sylfaen" w:cs="Sylfaen"/>
        </w:rPr>
        <w:t>მიღებული</w:t>
      </w:r>
      <w:r w:rsidRPr="003D733D">
        <w:rPr>
          <w:rFonts w:eastAsia="Calibri"/>
        </w:rPr>
        <w:t xml:space="preserve"> </w:t>
      </w:r>
      <w:r w:rsidRPr="003D733D">
        <w:rPr>
          <w:rFonts w:ascii="Sylfaen" w:eastAsia="Calibri" w:hAnsi="Sylfaen" w:cs="Sylfaen"/>
        </w:rPr>
        <w:t>იქნა</w:t>
      </w:r>
      <w:r w:rsidRPr="003D733D">
        <w:rPr>
          <w:rFonts w:eastAsia="Calibri"/>
        </w:rPr>
        <w:t xml:space="preserve"> 1.20 (2020 </w:t>
      </w:r>
      <w:r w:rsidRPr="003D733D">
        <w:rPr>
          <w:rFonts w:ascii="Sylfaen" w:eastAsia="Calibri" w:hAnsi="Sylfaen" w:cs="Sylfaen"/>
        </w:rPr>
        <w:t>წლამდე</w:t>
      </w:r>
      <w:r w:rsidRPr="003D733D">
        <w:rPr>
          <w:rFonts w:eastAsia="Calibri"/>
        </w:rPr>
        <w:t xml:space="preserve">) </w:t>
      </w:r>
      <w:r w:rsidRPr="003D733D">
        <w:rPr>
          <w:rFonts w:ascii="Sylfaen" w:eastAsia="Calibri" w:hAnsi="Sylfaen" w:cs="Sylfaen"/>
        </w:rPr>
        <w:t>და</w:t>
      </w:r>
      <w:r w:rsidRPr="003D733D">
        <w:rPr>
          <w:rFonts w:eastAsia="Calibri"/>
        </w:rPr>
        <w:t xml:space="preserve"> 1.05 (2020 </w:t>
      </w:r>
      <w:r w:rsidRPr="003D733D">
        <w:rPr>
          <w:rFonts w:ascii="Sylfaen" w:eastAsia="Calibri" w:hAnsi="Sylfaen" w:cs="Sylfaen"/>
        </w:rPr>
        <w:t>წლის</w:t>
      </w:r>
      <w:r w:rsidRPr="003D733D">
        <w:rPr>
          <w:rFonts w:eastAsia="Calibri"/>
        </w:rPr>
        <w:t xml:space="preserve"> </w:t>
      </w:r>
      <w:r w:rsidRPr="003D733D">
        <w:rPr>
          <w:rFonts w:ascii="Sylfaen" w:eastAsia="Calibri" w:hAnsi="Sylfaen" w:cs="Sylfaen"/>
        </w:rPr>
        <w:t>შემდეგ</w:t>
      </w:r>
      <w:r w:rsidRPr="003D733D">
        <w:rPr>
          <w:rFonts w:eastAsia="Calibri"/>
        </w:rPr>
        <w:t xml:space="preserve">), </w:t>
      </w:r>
      <w:r w:rsidRPr="003D733D">
        <w:rPr>
          <w:rFonts w:ascii="Sylfaen" w:eastAsia="Calibri" w:hAnsi="Sylfaen" w:cs="Sylfaen"/>
        </w:rPr>
        <w:t>ხოლო</w:t>
      </w:r>
      <w:r w:rsidRPr="003D733D">
        <w:rPr>
          <w:rFonts w:eastAsia="Calibri"/>
        </w:rPr>
        <w:t xml:space="preserve"> </w:t>
      </w:r>
      <w:r w:rsidRPr="003D733D">
        <w:rPr>
          <w:rFonts w:ascii="Sylfaen" w:eastAsia="Calibri" w:hAnsi="Sylfaen" w:cs="Sylfaen"/>
        </w:rPr>
        <w:t>სატვირთო</w:t>
      </w:r>
      <w:r w:rsidRPr="003D733D">
        <w:rPr>
          <w:rFonts w:eastAsia="Calibri"/>
        </w:rPr>
        <w:t xml:space="preserve"> </w:t>
      </w:r>
      <w:r w:rsidRPr="003D733D">
        <w:rPr>
          <w:rFonts w:ascii="Sylfaen" w:eastAsia="Calibri" w:hAnsi="Sylfaen" w:cs="Sylfaen"/>
        </w:rPr>
        <w:t>ავტომობილებისთვის</w:t>
      </w:r>
      <w:r w:rsidRPr="003D733D">
        <w:rPr>
          <w:rFonts w:eastAsia="Calibri"/>
        </w:rPr>
        <w:t xml:space="preserve"> _ 1.0, </w:t>
      </w:r>
      <w:r w:rsidRPr="003D733D">
        <w:rPr>
          <w:rFonts w:ascii="Sylfaen" w:eastAsia="Calibri" w:hAnsi="Sylfaen" w:cs="Sylfaen"/>
        </w:rPr>
        <w:t>რაც</w:t>
      </w:r>
      <w:r w:rsidRPr="003D733D">
        <w:rPr>
          <w:rFonts w:eastAsia="Calibri"/>
        </w:rPr>
        <w:t xml:space="preserve"> </w:t>
      </w:r>
      <w:r w:rsidRPr="003D733D">
        <w:rPr>
          <w:rFonts w:ascii="Sylfaen" w:eastAsia="Calibri" w:hAnsi="Sylfaen" w:cs="Sylfaen"/>
        </w:rPr>
        <w:t>ამ</w:t>
      </w:r>
      <w:r w:rsidRPr="003D733D">
        <w:rPr>
          <w:rFonts w:eastAsia="Calibri"/>
        </w:rPr>
        <w:t xml:space="preserve"> </w:t>
      </w:r>
      <w:r w:rsidRPr="003D733D">
        <w:rPr>
          <w:rFonts w:ascii="Sylfaen" w:eastAsia="Calibri" w:hAnsi="Sylfaen" w:cs="Sylfaen"/>
        </w:rPr>
        <w:t>სახეობის</w:t>
      </w:r>
      <w:r w:rsidRPr="003D733D">
        <w:rPr>
          <w:rFonts w:eastAsia="Calibri"/>
        </w:rPr>
        <w:t xml:space="preserve"> </w:t>
      </w:r>
      <w:r w:rsidRPr="003D733D">
        <w:rPr>
          <w:rFonts w:ascii="Sylfaen" w:eastAsia="Calibri" w:hAnsi="Sylfaen" w:cs="Sylfaen"/>
        </w:rPr>
        <w:t>ავტოტრანსპორტისთვის</w:t>
      </w:r>
      <w:r w:rsidRPr="003D733D">
        <w:rPr>
          <w:rFonts w:eastAsia="Calibri"/>
        </w:rPr>
        <w:t xml:space="preserve"> </w:t>
      </w:r>
      <w:r w:rsidRPr="003D733D">
        <w:rPr>
          <w:rFonts w:ascii="Sylfaen" w:eastAsia="Calibri" w:hAnsi="Sylfaen" w:cs="Sylfaen"/>
        </w:rPr>
        <w:t>ტრადიციულ</w:t>
      </w:r>
      <w:r w:rsidRPr="003D733D">
        <w:rPr>
          <w:rFonts w:eastAsia="Calibri"/>
        </w:rPr>
        <w:t xml:space="preserve"> </w:t>
      </w:r>
      <w:r w:rsidRPr="003D733D">
        <w:rPr>
          <w:rFonts w:ascii="Sylfaen" w:eastAsia="Calibri" w:hAnsi="Sylfaen" w:cs="Sylfaen"/>
        </w:rPr>
        <w:t>სიდიდეს</w:t>
      </w:r>
      <w:r w:rsidRPr="003D733D">
        <w:rPr>
          <w:rFonts w:eastAsia="Calibri"/>
        </w:rPr>
        <w:t xml:space="preserve"> </w:t>
      </w:r>
      <w:r w:rsidRPr="003D733D">
        <w:rPr>
          <w:rFonts w:ascii="Sylfaen" w:eastAsia="Calibri" w:hAnsi="Sylfaen" w:cs="Sylfaen"/>
        </w:rPr>
        <w:t>წარმოადგენს</w:t>
      </w:r>
      <w:r w:rsidRPr="003D733D">
        <w:rPr>
          <w:rFonts w:eastAsia="Calibri"/>
        </w:rPr>
        <w:t xml:space="preserve">. </w:t>
      </w:r>
    </w:p>
    <w:p w:rsidR="00AB4136" w:rsidRPr="003D733D" w:rsidRDefault="00AB4136" w:rsidP="00AB4136">
      <w:pPr>
        <w:rPr>
          <w:rFonts w:eastAsia="Calibri"/>
        </w:rPr>
      </w:pPr>
      <w:r w:rsidRPr="003D733D">
        <w:rPr>
          <w:rFonts w:ascii="Sylfaen" w:eastAsia="Calibri" w:hAnsi="Sylfaen" w:cs="Sylfaen"/>
        </w:rPr>
        <w:lastRenderedPageBreak/>
        <w:t>ზრდის</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მოყვანილია</w:t>
      </w:r>
      <w:r w:rsidRPr="003D733D">
        <w:rPr>
          <w:rFonts w:eastAsia="Calibri"/>
        </w:rPr>
        <w:t xml:space="preserve"> </w:t>
      </w:r>
      <w:r w:rsidRPr="003D733D">
        <w:rPr>
          <w:rFonts w:ascii="Sylfaen" w:eastAsia="Calibri" w:hAnsi="Sylfaen" w:cs="Sylfaen"/>
        </w:rPr>
        <w:t>მომდევნო</w:t>
      </w:r>
      <w:r w:rsidRPr="003D733D">
        <w:rPr>
          <w:rFonts w:eastAsia="Calibri"/>
        </w:rPr>
        <w:t xml:space="preserve"> </w:t>
      </w:r>
      <w:r w:rsidRPr="003D733D">
        <w:rPr>
          <w:rFonts w:ascii="Sylfaen" w:eastAsia="Calibri" w:hAnsi="Sylfaen" w:cs="Sylfaen"/>
        </w:rPr>
        <w:t>ცხრილში</w:t>
      </w:r>
      <w:r w:rsidRPr="003D733D">
        <w:rPr>
          <w:rFonts w:eastAsia="Calibri"/>
        </w:rPr>
        <w:t xml:space="preserve"> 4.</w:t>
      </w:r>
      <w:r>
        <w:rPr>
          <w:rFonts w:ascii="Sylfaen" w:eastAsia="Calibri" w:hAnsi="Sylfaen"/>
          <w:lang w:val="ka-GE"/>
        </w:rPr>
        <w:t>7.2-2</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დაბალი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მაღალი</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შეადგენენ</w:t>
      </w:r>
      <w:r w:rsidRPr="003D733D">
        <w:rPr>
          <w:rFonts w:eastAsia="Calibri"/>
        </w:rPr>
        <w:t xml:space="preserve"> </w:t>
      </w:r>
      <w:r w:rsidRPr="003D733D">
        <w:rPr>
          <w:rFonts w:ascii="Sylfaen" w:eastAsia="Calibri" w:hAnsi="Sylfaen" w:cs="Sylfaen"/>
        </w:rPr>
        <w:t>ცენტრალური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ტემპის</w:t>
      </w:r>
      <w:r w:rsidRPr="003D733D">
        <w:rPr>
          <w:rFonts w:eastAsia="Calibri"/>
        </w:rPr>
        <w:t xml:space="preserve">, </w:t>
      </w:r>
      <w:r w:rsidRPr="003D733D">
        <w:rPr>
          <w:rFonts w:ascii="Sylfaen" w:eastAsia="Calibri" w:hAnsi="Sylfaen" w:cs="Sylfaen"/>
        </w:rPr>
        <w:t>შესაბამისად</w:t>
      </w:r>
      <w:r w:rsidRPr="003D733D">
        <w:rPr>
          <w:rFonts w:eastAsia="Calibri"/>
        </w:rPr>
        <w:t>, 80%-</w:t>
      </w:r>
      <w:r w:rsidRPr="003D733D">
        <w:rPr>
          <w:rFonts w:ascii="Sylfaen" w:eastAsia="Calibri" w:hAnsi="Sylfaen" w:cs="Sylfaen"/>
        </w:rPr>
        <w:t>ს</w:t>
      </w:r>
      <w:r w:rsidRPr="003D733D">
        <w:rPr>
          <w:rFonts w:eastAsia="Calibri"/>
        </w:rPr>
        <w:t xml:space="preserve"> </w:t>
      </w:r>
      <w:r w:rsidRPr="003D733D">
        <w:rPr>
          <w:rFonts w:ascii="Sylfaen" w:eastAsia="Calibri" w:hAnsi="Sylfaen" w:cs="Sylfaen"/>
        </w:rPr>
        <w:t>და</w:t>
      </w:r>
      <w:r w:rsidRPr="003D733D">
        <w:rPr>
          <w:rFonts w:eastAsia="Calibri"/>
        </w:rPr>
        <w:t xml:space="preserve"> 120%-</w:t>
      </w:r>
      <w:r w:rsidRPr="003D733D">
        <w:rPr>
          <w:rFonts w:ascii="Sylfaen" w:eastAsia="Calibri" w:hAnsi="Sylfaen" w:cs="Sylfaen"/>
        </w:rPr>
        <w:t>ს</w:t>
      </w:r>
      <w:r w:rsidRPr="003D733D">
        <w:rPr>
          <w:rFonts w:eastAsia="Calibri"/>
        </w:rPr>
        <w:t xml:space="preserve">. </w:t>
      </w:r>
    </w:p>
    <w:p w:rsidR="00AB4136" w:rsidRPr="003D733D" w:rsidRDefault="00AB4136" w:rsidP="00AB4136">
      <w:pPr>
        <w:rPr>
          <w:rFonts w:eastAsia="Calibri"/>
        </w:rPr>
      </w:pPr>
      <w:r w:rsidRPr="003D733D">
        <w:rPr>
          <w:rFonts w:ascii="Sylfaen" w:eastAsia="Calibri" w:hAnsi="Sylfaen" w:cs="Sylfaen"/>
        </w:rPr>
        <w:t>ცხრილი</w:t>
      </w:r>
      <w:r w:rsidRPr="003D733D">
        <w:rPr>
          <w:rFonts w:eastAsia="Calibri"/>
        </w:rPr>
        <w:t xml:space="preserve"> </w:t>
      </w:r>
      <w:r w:rsidR="009A4DA0">
        <w:rPr>
          <w:rFonts w:ascii="Sylfaen" w:eastAsia="Calibri" w:hAnsi="Sylfaen"/>
          <w:lang w:val="ka-GE"/>
        </w:rPr>
        <w:t>3</w:t>
      </w:r>
      <w:r w:rsidRPr="003D733D">
        <w:rPr>
          <w:rFonts w:eastAsia="Calibri"/>
        </w:rPr>
        <w:t>.</w:t>
      </w:r>
      <w:r>
        <w:rPr>
          <w:rFonts w:ascii="Sylfaen" w:eastAsia="Calibri" w:hAnsi="Sylfaen"/>
          <w:lang w:val="ka-GE"/>
        </w:rPr>
        <w:t>7.2-2</w:t>
      </w:r>
      <w:r w:rsidRPr="003D733D">
        <w:rPr>
          <w:rFonts w:eastAsia="Calibri"/>
        </w:rPr>
        <w:t>.</w:t>
      </w:r>
      <w:r w:rsidRPr="003D733D">
        <w:rPr>
          <w:rFonts w:eastAsia="Calibri"/>
        </w:rPr>
        <w:tab/>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ინტენსიურობის</w:t>
      </w:r>
      <w:r w:rsidRPr="003D733D">
        <w:rPr>
          <w:rFonts w:eastAsia="Calibri"/>
        </w:rPr>
        <w:t xml:space="preserve"> </w:t>
      </w:r>
      <w:r w:rsidRPr="003D733D">
        <w:rPr>
          <w:rFonts w:ascii="Sylfaen" w:eastAsia="Calibri" w:hAnsi="Sylfaen" w:cs="Sylfaen"/>
        </w:rPr>
        <w:t>ნორმალური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პროგნოზული</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 </w:t>
      </w:r>
      <w:r w:rsidRPr="003D733D">
        <w:rPr>
          <w:rFonts w:ascii="Sylfaen" w:eastAsia="Calibri" w:hAnsi="Sylfaen" w:cs="Sylfaen"/>
        </w:rPr>
        <w:t>წელიწადში</w:t>
      </w:r>
      <w:r w:rsidRPr="003D733D">
        <w:rPr>
          <w:rFonts w:eastAsia="Calibri"/>
        </w:rPr>
        <w:t>)</w:t>
      </w: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992"/>
        <w:gridCol w:w="1622"/>
        <w:gridCol w:w="1102"/>
        <w:gridCol w:w="1069"/>
        <w:gridCol w:w="1622"/>
        <w:gridCol w:w="1449"/>
      </w:tblGrid>
      <w:tr w:rsidR="00AB4136" w:rsidRPr="003D733D" w:rsidTr="00AB4136">
        <w:trPr>
          <w:trHeight w:val="255"/>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AB4136" w:rsidRPr="003D733D" w:rsidRDefault="00AB4136" w:rsidP="00AB4136">
            <w:pPr>
              <w:rPr>
                <w:rFonts w:eastAsia="Calibri"/>
                <w:lang w:val="ka-GE" w:eastAsia="en-GB"/>
              </w:rPr>
            </w:pPr>
            <w:r w:rsidRPr="003D733D">
              <w:rPr>
                <w:rFonts w:ascii="Sylfaen" w:eastAsia="Calibri" w:hAnsi="Sylfaen" w:cs="Sylfaen"/>
              </w:rPr>
              <w:t>პერიოდი</w:t>
            </w:r>
          </w:p>
          <w:p w:rsidR="00AB4136" w:rsidRPr="003D733D" w:rsidRDefault="00AB4136" w:rsidP="00AB4136">
            <w:pPr>
              <w:rPr>
                <w:rFonts w:eastAsia="Calibri"/>
              </w:rPr>
            </w:pPr>
            <w:r w:rsidRPr="003D733D">
              <w:rPr>
                <w:rFonts w:eastAsia="Calibri"/>
              </w:rPr>
              <w:t>(</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წლები</w:t>
            </w:r>
            <w:r w:rsidRPr="003D733D">
              <w:rPr>
                <w:rFonts w:eastAsia="Calibri"/>
              </w:rPr>
              <w:t>)</w:t>
            </w:r>
          </w:p>
        </w:tc>
        <w:tc>
          <w:tcPr>
            <w:tcW w:w="3515" w:type="dxa"/>
            <w:gridSpan w:val="3"/>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AB4136" w:rsidRPr="003D733D" w:rsidRDefault="00AB4136" w:rsidP="00AB4136">
            <w:pPr>
              <w:rPr>
                <w:rFonts w:eastAsia="Calibri"/>
              </w:rPr>
            </w:pPr>
            <w:r w:rsidRPr="003D733D">
              <w:rPr>
                <w:rFonts w:ascii="Sylfaen" w:eastAsia="Calibri" w:hAnsi="Sylfaen" w:cs="Sylfaen"/>
              </w:rPr>
              <w:t>სამგზავრო</w:t>
            </w:r>
            <w:r w:rsidRPr="003D733D">
              <w:rPr>
                <w:rFonts w:eastAsia="Calibri"/>
              </w:rPr>
              <w:t xml:space="preserve"> </w:t>
            </w:r>
            <w:r w:rsidRPr="003D733D">
              <w:rPr>
                <w:rFonts w:ascii="Sylfaen" w:eastAsia="Calibri" w:hAnsi="Sylfaen" w:cs="Sylfaen"/>
              </w:rPr>
              <w:t>ავტომობილები</w:t>
            </w:r>
          </w:p>
        </w:tc>
        <w:tc>
          <w:tcPr>
            <w:tcW w:w="4010" w:type="dxa"/>
            <w:gridSpan w:val="3"/>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AB4136" w:rsidRPr="003D733D" w:rsidRDefault="00AB4136" w:rsidP="00AB4136">
            <w:pPr>
              <w:rPr>
                <w:rFonts w:eastAsia="Calibri"/>
              </w:rPr>
            </w:pPr>
            <w:r w:rsidRPr="003D733D">
              <w:rPr>
                <w:rFonts w:ascii="Sylfaen" w:eastAsia="Calibri" w:hAnsi="Sylfaen" w:cs="Sylfaen"/>
              </w:rPr>
              <w:t>სატვირთო</w:t>
            </w:r>
            <w:r w:rsidRPr="003D733D">
              <w:rPr>
                <w:rFonts w:eastAsia="Calibri"/>
              </w:rPr>
              <w:t xml:space="preserve"> </w:t>
            </w:r>
            <w:r w:rsidRPr="003D733D">
              <w:rPr>
                <w:rFonts w:ascii="Sylfaen" w:eastAsia="Calibri" w:hAnsi="Sylfaen" w:cs="Sylfaen"/>
              </w:rPr>
              <w:t>ავტომობილები</w:t>
            </w:r>
          </w:p>
        </w:tc>
      </w:tr>
      <w:tr w:rsidR="00AB4136" w:rsidRPr="003D733D" w:rsidTr="00AB4136">
        <w:trPr>
          <w:trHeight w:val="25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4136" w:rsidRPr="003D733D" w:rsidRDefault="00AB4136" w:rsidP="00AB4136">
            <w:pPr>
              <w:rPr>
                <w:rFonts w:eastAsiaTheme="minorHAnsi"/>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3D733D" w:rsidRDefault="00AB4136" w:rsidP="00AB4136">
            <w:pPr>
              <w:rPr>
                <w:rFonts w:eastAsia="Calibri"/>
                <w:lang w:val="ka-GE"/>
              </w:rPr>
            </w:pPr>
            <w:r w:rsidRPr="003D733D">
              <w:rPr>
                <w:rFonts w:ascii="Sylfaen" w:eastAsia="Calibri" w:hAnsi="Sylfaen" w:cs="Sylfaen"/>
              </w:rPr>
              <w:t>დაბალი</w:t>
            </w:r>
          </w:p>
        </w:tc>
        <w:tc>
          <w:tcPr>
            <w:tcW w:w="1421"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3D733D" w:rsidRDefault="00AB4136" w:rsidP="00AB4136">
            <w:pPr>
              <w:rPr>
                <w:rFonts w:eastAsia="Calibri"/>
              </w:rPr>
            </w:pPr>
            <w:r w:rsidRPr="003D733D">
              <w:rPr>
                <w:rFonts w:ascii="Sylfaen" w:eastAsia="Calibri" w:hAnsi="Sylfaen" w:cs="Sylfaen"/>
              </w:rPr>
              <w:t>ცენტრატლური</w:t>
            </w:r>
          </w:p>
        </w:tc>
        <w:tc>
          <w:tcPr>
            <w:tcW w:w="110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3D733D" w:rsidRDefault="00AB4136" w:rsidP="00AB4136">
            <w:pPr>
              <w:rPr>
                <w:rFonts w:eastAsia="Calibri"/>
              </w:rPr>
            </w:pPr>
            <w:r w:rsidRPr="003D733D">
              <w:rPr>
                <w:rFonts w:ascii="Sylfaen" w:eastAsia="Calibri" w:hAnsi="Sylfaen" w:cs="Sylfaen"/>
              </w:rPr>
              <w:t>მაღალი</w:t>
            </w:r>
          </w:p>
        </w:tc>
        <w:tc>
          <w:tcPr>
            <w:tcW w:w="106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3D733D" w:rsidRDefault="00AB4136" w:rsidP="00AB4136">
            <w:pPr>
              <w:rPr>
                <w:rFonts w:eastAsia="Calibri"/>
              </w:rPr>
            </w:pPr>
            <w:r w:rsidRPr="003D733D">
              <w:rPr>
                <w:rFonts w:ascii="Sylfaen" w:eastAsia="Calibri" w:hAnsi="Sylfaen" w:cs="Sylfaen"/>
              </w:rPr>
              <w:t>დაბალი</w:t>
            </w:r>
          </w:p>
        </w:tc>
        <w:tc>
          <w:tcPr>
            <w:tcW w:w="149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3D733D" w:rsidRDefault="00AB4136" w:rsidP="00AB4136">
            <w:pPr>
              <w:rPr>
                <w:rFonts w:eastAsia="Calibri"/>
              </w:rPr>
            </w:pPr>
            <w:r w:rsidRPr="003D733D">
              <w:rPr>
                <w:rFonts w:ascii="Sylfaen" w:eastAsia="Calibri" w:hAnsi="Sylfaen" w:cs="Sylfaen"/>
              </w:rPr>
              <w:t>ცენტრატლური</w:t>
            </w:r>
          </w:p>
        </w:tc>
        <w:tc>
          <w:tcPr>
            <w:tcW w:w="144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vAlign w:val="center"/>
            <w:hideMark/>
          </w:tcPr>
          <w:p w:rsidR="00AB4136" w:rsidRPr="003D733D" w:rsidRDefault="00AB4136" w:rsidP="00AB4136">
            <w:pPr>
              <w:rPr>
                <w:rFonts w:eastAsia="Calibri"/>
              </w:rPr>
            </w:pPr>
            <w:r w:rsidRPr="003D733D">
              <w:rPr>
                <w:rFonts w:ascii="Sylfaen" w:eastAsia="Calibri" w:hAnsi="Sylfaen" w:cs="Sylfaen"/>
              </w:rPr>
              <w:t>მაღალი</w:t>
            </w:r>
          </w:p>
        </w:tc>
      </w:tr>
      <w:tr w:rsidR="00AB4136" w:rsidRPr="003D733D" w:rsidTr="00AB4136">
        <w:trPr>
          <w:trHeight w:val="255"/>
        </w:trPr>
        <w:tc>
          <w:tcPr>
            <w:tcW w:w="1985" w:type="dxa"/>
            <w:tcBorders>
              <w:top w:val="single" w:sz="4" w:space="0" w:color="auto"/>
              <w:left w:val="single" w:sz="4" w:space="0" w:color="auto"/>
              <w:bottom w:val="single" w:sz="4" w:space="0" w:color="auto"/>
              <w:right w:val="single" w:sz="4" w:space="0" w:color="auto"/>
            </w:tcBorders>
            <w:noWrap/>
            <w:vAlign w:val="bottom"/>
            <w:hideMark/>
          </w:tcPr>
          <w:p w:rsidR="00AB4136" w:rsidRPr="003D733D" w:rsidRDefault="00AB4136" w:rsidP="00AB4136">
            <w:pPr>
              <w:rPr>
                <w:rFonts w:eastAsia="Calibri"/>
              </w:rPr>
            </w:pPr>
            <w:r w:rsidRPr="003D733D">
              <w:rPr>
                <w:rFonts w:eastAsia="Calibri"/>
              </w:rPr>
              <w:t>2017-2021</w:t>
            </w:r>
          </w:p>
        </w:tc>
        <w:tc>
          <w:tcPr>
            <w:tcW w:w="99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4.7</w:t>
            </w:r>
          </w:p>
        </w:tc>
        <w:tc>
          <w:tcPr>
            <w:tcW w:w="1421"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5.9</w:t>
            </w:r>
          </w:p>
        </w:tc>
        <w:tc>
          <w:tcPr>
            <w:tcW w:w="110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7.0</w:t>
            </w:r>
          </w:p>
        </w:tc>
        <w:tc>
          <w:tcPr>
            <w:tcW w:w="1069"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4.0</w:t>
            </w:r>
          </w:p>
        </w:tc>
        <w:tc>
          <w:tcPr>
            <w:tcW w:w="149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5.0</w:t>
            </w:r>
          </w:p>
        </w:tc>
        <w:tc>
          <w:tcPr>
            <w:tcW w:w="1449"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6.0</w:t>
            </w:r>
          </w:p>
        </w:tc>
      </w:tr>
      <w:tr w:rsidR="00AB4136" w:rsidRPr="003D733D" w:rsidTr="00AB4136">
        <w:trPr>
          <w:trHeight w:val="255"/>
        </w:trPr>
        <w:tc>
          <w:tcPr>
            <w:tcW w:w="1985" w:type="dxa"/>
            <w:tcBorders>
              <w:top w:val="single" w:sz="4" w:space="0" w:color="auto"/>
              <w:left w:val="single" w:sz="4" w:space="0" w:color="auto"/>
              <w:bottom w:val="single" w:sz="4" w:space="0" w:color="auto"/>
              <w:right w:val="single" w:sz="4" w:space="0" w:color="auto"/>
            </w:tcBorders>
            <w:noWrap/>
            <w:vAlign w:val="bottom"/>
            <w:hideMark/>
          </w:tcPr>
          <w:p w:rsidR="00AB4136" w:rsidRPr="003D733D" w:rsidRDefault="00AB4136" w:rsidP="00AB4136">
            <w:pPr>
              <w:rPr>
                <w:rFonts w:eastAsia="Calibri"/>
                <w:lang w:eastAsia="en-GB"/>
              </w:rPr>
            </w:pPr>
            <w:r w:rsidRPr="003D733D">
              <w:rPr>
                <w:rFonts w:eastAsia="Calibri"/>
              </w:rPr>
              <w:t>2021-2030</w:t>
            </w:r>
          </w:p>
        </w:tc>
        <w:tc>
          <w:tcPr>
            <w:tcW w:w="99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3.5</w:t>
            </w:r>
          </w:p>
        </w:tc>
        <w:tc>
          <w:tcPr>
            <w:tcW w:w="1421"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4.3</w:t>
            </w:r>
          </w:p>
        </w:tc>
        <w:tc>
          <w:tcPr>
            <w:tcW w:w="110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5.2</w:t>
            </w:r>
          </w:p>
        </w:tc>
        <w:tc>
          <w:tcPr>
            <w:tcW w:w="1069"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3.3</w:t>
            </w:r>
          </w:p>
        </w:tc>
        <w:tc>
          <w:tcPr>
            <w:tcW w:w="149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4.1</w:t>
            </w:r>
          </w:p>
        </w:tc>
        <w:tc>
          <w:tcPr>
            <w:tcW w:w="1449"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5.0</w:t>
            </w:r>
          </w:p>
        </w:tc>
      </w:tr>
      <w:tr w:rsidR="00AB4136" w:rsidRPr="003D733D" w:rsidTr="00AB4136">
        <w:trPr>
          <w:trHeight w:val="255"/>
        </w:trPr>
        <w:tc>
          <w:tcPr>
            <w:tcW w:w="1985" w:type="dxa"/>
            <w:tcBorders>
              <w:top w:val="single" w:sz="4" w:space="0" w:color="auto"/>
              <w:left w:val="single" w:sz="4" w:space="0" w:color="auto"/>
              <w:bottom w:val="single" w:sz="4" w:space="0" w:color="auto"/>
              <w:right w:val="single" w:sz="4" w:space="0" w:color="auto"/>
            </w:tcBorders>
            <w:noWrap/>
            <w:vAlign w:val="bottom"/>
            <w:hideMark/>
          </w:tcPr>
          <w:p w:rsidR="00AB4136" w:rsidRPr="003D733D" w:rsidRDefault="00AB4136" w:rsidP="00AB4136">
            <w:pPr>
              <w:rPr>
                <w:rFonts w:eastAsia="Calibri"/>
                <w:lang w:eastAsia="en-GB"/>
              </w:rPr>
            </w:pPr>
            <w:r w:rsidRPr="003D733D">
              <w:rPr>
                <w:rFonts w:eastAsia="Calibri"/>
              </w:rPr>
              <w:t>2030-2040</w:t>
            </w:r>
          </w:p>
        </w:tc>
        <w:tc>
          <w:tcPr>
            <w:tcW w:w="99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2.7</w:t>
            </w:r>
          </w:p>
        </w:tc>
        <w:tc>
          <w:tcPr>
            <w:tcW w:w="1421"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3.4</w:t>
            </w:r>
          </w:p>
        </w:tc>
        <w:tc>
          <w:tcPr>
            <w:tcW w:w="110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4.1</w:t>
            </w:r>
          </w:p>
        </w:tc>
        <w:tc>
          <w:tcPr>
            <w:tcW w:w="1069"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2.6</w:t>
            </w:r>
          </w:p>
        </w:tc>
        <w:tc>
          <w:tcPr>
            <w:tcW w:w="1492"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3.3</w:t>
            </w:r>
          </w:p>
        </w:tc>
        <w:tc>
          <w:tcPr>
            <w:tcW w:w="1449" w:type="dxa"/>
            <w:tcBorders>
              <w:top w:val="single" w:sz="4" w:space="0" w:color="auto"/>
              <w:left w:val="single" w:sz="4" w:space="0" w:color="auto"/>
              <w:bottom w:val="single" w:sz="4" w:space="0" w:color="auto"/>
              <w:right w:val="single" w:sz="4" w:space="0" w:color="auto"/>
            </w:tcBorders>
            <w:noWrap/>
            <w:hideMark/>
          </w:tcPr>
          <w:p w:rsidR="00AB4136" w:rsidRPr="003D733D" w:rsidRDefault="00AB4136" w:rsidP="00AB4136">
            <w:pPr>
              <w:rPr>
                <w:rFonts w:eastAsia="Calibri"/>
              </w:rPr>
            </w:pPr>
            <w:r w:rsidRPr="003D733D">
              <w:rPr>
                <w:rFonts w:eastAsia="Calibri"/>
              </w:rPr>
              <w:t>3.9</w:t>
            </w:r>
          </w:p>
        </w:tc>
      </w:tr>
    </w:tbl>
    <w:p w:rsidR="00AB4136" w:rsidRPr="003D733D" w:rsidRDefault="00AB4136" w:rsidP="00AB4136">
      <w:pPr>
        <w:rPr>
          <w:rFonts w:eastAsia="Calibri"/>
        </w:rPr>
      </w:pPr>
      <w:r w:rsidRPr="003D733D">
        <w:rPr>
          <w:rFonts w:ascii="Sylfaen" w:eastAsia="Calibri" w:hAnsi="Sylfaen" w:cs="Sylfaen"/>
        </w:rPr>
        <w:t>წყარო</w:t>
      </w:r>
      <w:r w:rsidRPr="003D733D">
        <w:rPr>
          <w:rFonts w:eastAsia="Calibri"/>
        </w:rPr>
        <w:t xml:space="preserve">: </w:t>
      </w:r>
      <w:r w:rsidRPr="003D733D">
        <w:rPr>
          <w:rFonts w:ascii="Sylfaen" w:eastAsia="Calibri" w:hAnsi="Sylfaen" w:cs="Sylfaen"/>
        </w:rPr>
        <w:t>კონსულტანტი</w:t>
      </w:r>
    </w:p>
    <w:p w:rsidR="00AB4136" w:rsidRPr="003D733D" w:rsidRDefault="00AB4136" w:rsidP="00AB4136">
      <w:pPr>
        <w:rPr>
          <w:rFonts w:eastAsia="Calibri"/>
        </w:rPr>
      </w:pPr>
    </w:p>
    <w:p w:rsidR="00AB4136" w:rsidRPr="003D733D" w:rsidRDefault="00AB4136" w:rsidP="00AB4136">
      <w:pPr>
        <w:rPr>
          <w:rFonts w:eastAsia="Calibri"/>
        </w:rPr>
      </w:pPr>
      <w:r w:rsidRPr="003D733D">
        <w:rPr>
          <w:rFonts w:ascii="Sylfaen" w:eastAsia="Calibri" w:hAnsi="Sylfaen" w:cs="Sylfaen"/>
        </w:rPr>
        <w:t>აღნიშნული</w:t>
      </w:r>
      <w:r w:rsidRPr="003D733D">
        <w:rPr>
          <w:rFonts w:eastAsia="Calibri"/>
        </w:rPr>
        <w:t xml:space="preserve"> </w:t>
      </w:r>
      <w:r w:rsidRPr="003D733D">
        <w:rPr>
          <w:rFonts w:ascii="Sylfaen" w:eastAsia="Calibri" w:hAnsi="Sylfaen" w:cs="Sylfaen"/>
        </w:rPr>
        <w:t>ზრდის</w:t>
      </w:r>
      <w:r w:rsidRPr="003D733D">
        <w:rPr>
          <w:rFonts w:eastAsia="Calibri"/>
        </w:rPr>
        <w:t xml:space="preserve"> </w:t>
      </w:r>
      <w:r w:rsidRPr="003D733D">
        <w:rPr>
          <w:rFonts w:ascii="Sylfaen" w:eastAsia="Calibri" w:hAnsi="Sylfaen" w:cs="Sylfaen"/>
        </w:rPr>
        <w:t>ტემპები</w:t>
      </w:r>
      <w:r w:rsidRPr="003D733D">
        <w:rPr>
          <w:rFonts w:eastAsia="Calibri"/>
        </w:rPr>
        <w:t xml:space="preserve"> </w:t>
      </w:r>
      <w:r w:rsidRPr="003D733D">
        <w:rPr>
          <w:rFonts w:ascii="Sylfaen" w:eastAsia="Calibri" w:hAnsi="Sylfaen" w:cs="Sylfaen"/>
        </w:rPr>
        <w:t>გავრცელებულია</w:t>
      </w:r>
      <w:r w:rsidRPr="003D733D">
        <w:rPr>
          <w:rFonts w:eastAsia="Calibri"/>
        </w:rPr>
        <w:t xml:space="preserve"> </w:t>
      </w:r>
      <w:r w:rsidRPr="003D733D">
        <w:rPr>
          <w:rFonts w:ascii="Sylfaen" w:eastAsia="Calibri" w:hAnsi="Sylfaen" w:cs="Sylfaen"/>
        </w:rPr>
        <w:t>ყველა</w:t>
      </w:r>
      <w:r w:rsidRPr="003D733D">
        <w:rPr>
          <w:rFonts w:eastAsia="Calibri"/>
        </w:rPr>
        <w:t xml:space="preserve"> </w:t>
      </w:r>
      <w:r w:rsidRPr="003D733D">
        <w:rPr>
          <w:rFonts w:ascii="Sylfaen" w:eastAsia="Calibri" w:hAnsi="Sylfaen" w:cs="Sylfaen"/>
        </w:rPr>
        <w:t>კლასის</w:t>
      </w:r>
      <w:r w:rsidRPr="003D733D">
        <w:rPr>
          <w:rFonts w:eastAsia="Calibri"/>
        </w:rPr>
        <w:t xml:space="preserve"> </w:t>
      </w:r>
      <w:r w:rsidRPr="003D733D">
        <w:rPr>
          <w:rFonts w:ascii="Sylfaen" w:eastAsia="Calibri" w:hAnsi="Sylfaen" w:cs="Sylfaen"/>
        </w:rPr>
        <w:t>სატრანსპორტო</w:t>
      </w:r>
      <w:r w:rsidRPr="003D733D">
        <w:rPr>
          <w:rFonts w:eastAsia="Calibri"/>
        </w:rPr>
        <w:t xml:space="preserve"> </w:t>
      </w:r>
      <w:r w:rsidRPr="003D733D">
        <w:rPr>
          <w:rFonts w:ascii="Sylfaen" w:eastAsia="Calibri" w:hAnsi="Sylfaen" w:cs="Sylfaen"/>
        </w:rPr>
        <w:t>საშუალებებზე</w:t>
      </w:r>
      <w:r w:rsidRPr="003D733D">
        <w:rPr>
          <w:rFonts w:eastAsia="Calibri"/>
        </w:rPr>
        <w:t>.</w:t>
      </w:r>
    </w:p>
    <w:p w:rsidR="00AB4136" w:rsidRPr="003D733D" w:rsidRDefault="00AB4136" w:rsidP="00AB4136">
      <w:pPr>
        <w:rPr>
          <w:rFonts w:eastAsia="Calibri"/>
        </w:rPr>
      </w:pPr>
    </w:p>
    <w:p w:rsidR="00AB4136" w:rsidRPr="003D733D" w:rsidRDefault="009A4DA0" w:rsidP="00AB4136">
      <w:pPr>
        <w:pStyle w:val="Heading3"/>
      </w:pPr>
      <w:bookmarkStart w:id="49" w:name="_Toc529977361"/>
      <w:bookmarkStart w:id="50" w:name="_Toc494412113"/>
      <w:bookmarkStart w:id="51" w:name="_Toc494411972"/>
      <w:bookmarkStart w:id="52" w:name="_Toc494297157"/>
      <w:bookmarkStart w:id="53" w:name="_Toc1407483"/>
      <w:bookmarkStart w:id="54" w:name="_Toc359661748"/>
      <w:r>
        <w:rPr>
          <w:rFonts w:ascii="Sylfaen" w:hAnsi="Sylfaen"/>
          <w:lang w:val="ka-GE"/>
        </w:rPr>
        <w:t>3</w:t>
      </w:r>
      <w:r w:rsidR="00AB4136" w:rsidRPr="003D733D">
        <w:t>.</w:t>
      </w:r>
      <w:r w:rsidR="00AB4136">
        <w:rPr>
          <w:rFonts w:ascii="Sylfaen" w:hAnsi="Sylfaen"/>
          <w:lang w:val="ka-GE"/>
        </w:rPr>
        <w:t>7.3</w:t>
      </w:r>
      <w:r w:rsidR="00AB4136" w:rsidRPr="003D733D">
        <w:tab/>
      </w:r>
      <w:r w:rsidR="00AB4136" w:rsidRPr="003D733D">
        <w:rPr>
          <w:rFonts w:ascii="Sylfaen" w:hAnsi="Sylfaen" w:cs="Sylfaen"/>
        </w:rPr>
        <w:t>შემოთავაზებული</w:t>
      </w:r>
      <w:r w:rsidR="00AB4136" w:rsidRPr="003D733D">
        <w:t xml:space="preserve"> </w:t>
      </w:r>
      <w:r w:rsidR="00AB4136" w:rsidRPr="003D733D">
        <w:rPr>
          <w:rFonts w:ascii="Sylfaen" w:hAnsi="Sylfaen" w:cs="Sylfaen"/>
        </w:rPr>
        <w:t>ახალი</w:t>
      </w:r>
      <w:r w:rsidR="00AB4136" w:rsidRPr="003D733D">
        <w:t xml:space="preserve"> (</w:t>
      </w:r>
      <w:r w:rsidR="00AB4136" w:rsidRPr="003D733D">
        <w:rPr>
          <w:rFonts w:ascii="Sylfaen" w:hAnsi="Sylfaen" w:cs="Sylfaen"/>
        </w:rPr>
        <w:t>აცდენილი</w:t>
      </w:r>
      <w:r w:rsidR="00AB4136" w:rsidRPr="003D733D">
        <w:t xml:space="preserve">) </w:t>
      </w:r>
      <w:r w:rsidR="00AB4136" w:rsidRPr="003D733D">
        <w:rPr>
          <w:rFonts w:ascii="Sylfaen" w:hAnsi="Sylfaen" w:cs="Sylfaen"/>
        </w:rPr>
        <w:t>სქემა</w:t>
      </w:r>
      <w:r w:rsidR="00AB4136" w:rsidRPr="003D733D">
        <w:t xml:space="preserve">: </w:t>
      </w:r>
      <w:r w:rsidR="00AB4136" w:rsidRPr="003D733D">
        <w:rPr>
          <w:rFonts w:ascii="Sylfaen" w:hAnsi="Sylfaen" w:cs="Sylfaen"/>
        </w:rPr>
        <w:t>თელავი</w:t>
      </w:r>
      <w:r w:rsidR="00AB4136" w:rsidRPr="003D733D">
        <w:t>-</w:t>
      </w:r>
      <w:r w:rsidR="00AB4136" w:rsidRPr="003D733D">
        <w:rPr>
          <w:rFonts w:ascii="Sylfaen" w:hAnsi="Sylfaen" w:cs="Sylfaen"/>
        </w:rPr>
        <w:t>ბაკურციხე</w:t>
      </w:r>
      <w:r w:rsidR="00AB4136" w:rsidRPr="003D733D">
        <w:t>-</w:t>
      </w:r>
      <w:r w:rsidR="00AB4136" w:rsidRPr="003D733D">
        <w:rPr>
          <w:rFonts w:ascii="Sylfaen" w:hAnsi="Sylfaen" w:cs="Sylfaen"/>
        </w:rPr>
        <w:t>წნორი</w:t>
      </w:r>
      <w:bookmarkEnd w:id="49"/>
      <w:bookmarkEnd w:id="50"/>
      <w:bookmarkEnd w:id="51"/>
      <w:bookmarkEnd w:id="52"/>
      <w:bookmarkEnd w:id="53"/>
    </w:p>
    <w:p w:rsidR="00AB4136" w:rsidRPr="003D733D" w:rsidRDefault="00AB4136" w:rsidP="00AB4136">
      <w:pPr>
        <w:spacing w:before="120" w:after="120"/>
      </w:pPr>
      <w:r w:rsidRPr="003D733D">
        <w:rPr>
          <w:rFonts w:ascii="Sylfaen" w:hAnsi="Sylfaen" w:cs="Sylfaen"/>
        </w:rPr>
        <w:t>თელავი</w:t>
      </w:r>
      <w:r w:rsidRPr="003D733D">
        <w:t>-</w:t>
      </w:r>
      <w:r w:rsidRPr="003D733D">
        <w:rPr>
          <w:rFonts w:ascii="Sylfaen" w:hAnsi="Sylfaen" w:cs="Sylfaen"/>
        </w:rPr>
        <w:t>ბაკურციხე</w:t>
      </w:r>
      <w:r w:rsidRPr="003D733D">
        <w:t>-</w:t>
      </w:r>
      <w:r w:rsidRPr="003D733D">
        <w:rPr>
          <w:rFonts w:ascii="Sylfaen" w:hAnsi="Sylfaen" w:cs="Sylfaen"/>
        </w:rPr>
        <w:t>წნორის</w:t>
      </w:r>
      <w:r w:rsidRPr="003D733D">
        <w:t xml:space="preserve"> </w:t>
      </w:r>
      <w:r w:rsidRPr="003D733D">
        <w:rPr>
          <w:rFonts w:ascii="Sylfaen" w:hAnsi="Sylfaen" w:cs="Sylfaen"/>
        </w:rPr>
        <w:t>გზის</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მოდერნიზაციის</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მოიცავს</w:t>
      </w:r>
      <w:r w:rsidRPr="003D733D">
        <w:t xml:space="preserve"> </w:t>
      </w:r>
      <w:bookmarkStart w:id="55" w:name="_Toc494412114"/>
      <w:bookmarkStart w:id="56" w:name="_Toc494411973"/>
      <w:bookmarkStart w:id="57" w:name="_Toc494297158"/>
      <w:r w:rsidRPr="003D733D">
        <w:rPr>
          <w:rFonts w:ascii="Sylfaen" w:hAnsi="Sylfaen" w:cs="Sylfaen"/>
        </w:rPr>
        <w:t>სრულიად</w:t>
      </w:r>
      <w:r w:rsidRPr="003D733D">
        <w:t xml:space="preserve"> </w:t>
      </w:r>
      <w:r w:rsidRPr="003D733D">
        <w:rPr>
          <w:rFonts w:ascii="Sylfaen" w:hAnsi="Sylfaen" w:cs="Sylfaen"/>
        </w:rPr>
        <w:t>ახალ</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გზისგან</w:t>
      </w:r>
      <w:r w:rsidRPr="003D733D">
        <w:t xml:space="preserve"> </w:t>
      </w:r>
      <w:r w:rsidRPr="003D733D">
        <w:rPr>
          <w:rFonts w:ascii="Sylfaen" w:hAnsi="Sylfaen" w:cs="Sylfaen"/>
        </w:rPr>
        <w:t>აცდენილ</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მარშრუტს</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გადის</w:t>
      </w:r>
      <w:r w:rsidRPr="003D733D">
        <w:t xml:space="preserve"> </w:t>
      </w:r>
      <w:r w:rsidRPr="003D733D">
        <w:rPr>
          <w:rFonts w:ascii="Sylfaen" w:hAnsi="Sylfaen" w:cs="Sylfaen"/>
        </w:rPr>
        <w:t>თელავის</w:t>
      </w:r>
      <w:r w:rsidRPr="003D733D">
        <w:t xml:space="preserve"> </w:t>
      </w:r>
      <w:r w:rsidRPr="003D733D">
        <w:rPr>
          <w:rFonts w:ascii="Sylfaen" w:hAnsi="Sylfaen" w:cs="Sylfaen"/>
        </w:rPr>
        <w:t>დასავლეთსა</w:t>
      </w:r>
      <w:r w:rsidRPr="003D733D">
        <w:t xml:space="preserve"> </w:t>
      </w:r>
      <w:r w:rsidRPr="003D733D">
        <w:rPr>
          <w:rFonts w:ascii="Sylfaen" w:hAnsi="Sylfaen" w:cs="Sylfaen"/>
        </w:rPr>
        <w:t>და</w:t>
      </w:r>
      <w:r w:rsidRPr="003D733D">
        <w:t xml:space="preserve"> </w:t>
      </w:r>
      <w:r w:rsidRPr="003D733D">
        <w:rPr>
          <w:rFonts w:ascii="Sylfaen" w:hAnsi="Sylfaen" w:cs="Sylfaen"/>
        </w:rPr>
        <w:t>წნორის</w:t>
      </w:r>
      <w:r w:rsidRPr="003D733D">
        <w:t xml:space="preserve"> </w:t>
      </w:r>
      <w:r w:rsidRPr="003D733D">
        <w:rPr>
          <w:rFonts w:ascii="Sylfaen" w:hAnsi="Sylfaen" w:cs="Sylfaen"/>
        </w:rPr>
        <w:t>აღმოსავლეთს</w:t>
      </w:r>
      <w:r w:rsidRPr="003D733D">
        <w:t xml:space="preserve"> </w:t>
      </w:r>
      <w:r w:rsidRPr="003D733D">
        <w:rPr>
          <w:rFonts w:ascii="Sylfaen" w:hAnsi="Sylfaen" w:cs="Sylfaen"/>
        </w:rPr>
        <w:t>შორის</w:t>
      </w:r>
      <w:r w:rsidRPr="003D733D">
        <w:t xml:space="preserve">. </w:t>
      </w:r>
    </w:p>
    <w:p w:rsidR="00AB4136" w:rsidRPr="003D733D" w:rsidRDefault="00AB4136" w:rsidP="00AB4136">
      <w:pPr>
        <w:spacing w:before="120" w:after="120"/>
      </w:pPr>
      <w:r w:rsidRPr="003D733D">
        <w:rPr>
          <w:rFonts w:ascii="Sylfaen" w:hAnsi="Sylfaen" w:cs="Sylfaen"/>
        </w:rPr>
        <w:t>აღნიშნული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მარშრუტის</w:t>
      </w:r>
      <w:r w:rsidRPr="003D733D">
        <w:t xml:space="preserve"> </w:t>
      </w:r>
      <w:r w:rsidRPr="003D733D">
        <w:rPr>
          <w:rFonts w:ascii="Sylfaen" w:hAnsi="Sylfaen" w:cs="Sylfaen"/>
        </w:rPr>
        <w:t>მომცველი</w:t>
      </w:r>
      <w:r w:rsidRPr="003D733D">
        <w:t xml:space="preserve"> </w:t>
      </w:r>
      <w:r w:rsidRPr="003D733D">
        <w:rPr>
          <w:rFonts w:ascii="Sylfaen" w:hAnsi="Sylfaen" w:cs="Sylfaen"/>
        </w:rPr>
        <w:t>პროექტი</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დაიყოს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სამ</w:t>
      </w:r>
      <w:r w:rsidRPr="003D733D">
        <w:t xml:space="preserve"> </w:t>
      </w:r>
      <w:r w:rsidRPr="003D733D">
        <w:rPr>
          <w:rFonts w:ascii="Sylfaen" w:hAnsi="Sylfaen" w:cs="Sylfaen"/>
        </w:rPr>
        <w:t>კომპონენტად</w:t>
      </w:r>
      <w:r w:rsidRPr="003D733D">
        <w:t>:</w:t>
      </w:r>
    </w:p>
    <w:p w:rsidR="00AB4136" w:rsidRPr="003D733D" w:rsidRDefault="00AB4136" w:rsidP="00AB4136">
      <w:pPr>
        <w:spacing w:before="120" w:after="120"/>
      </w:pPr>
      <w:r w:rsidRPr="003D733D">
        <w:rPr>
          <w:rFonts w:ascii="Sylfaen" w:hAnsi="Sylfaen" w:cs="Sylfaen"/>
        </w:rPr>
        <w:t>თელავი</w:t>
      </w:r>
      <w:r w:rsidRPr="003D733D">
        <w:t>-</w:t>
      </w:r>
      <w:r w:rsidRPr="003D733D">
        <w:rPr>
          <w:rFonts w:ascii="Sylfaen" w:hAnsi="Sylfaen" w:cs="Sylfaen"/>
        </w:rPr>
        <w:t>ჩუმლაყი</w:t>
      </w:r>
    </w:p>
    <w:p w:rsidR="00AB4136" w:rsidRPr="003D733D" w:rsidRDefault="00AB4136" w:rsidP="00AB4136">
      <w:pPr>
        <w:spacing w:before="120" w:after="120"/>
      </w:pPr>
      <w:r w:rsidRPr="003D733D">
        <w:rPr>
          <w:rFonts w:ascii="Sylfaen" w:hAnsi="Sylfaen" w:cs="Sylfaen"/>
        </w:rPr>
        <w:t>ჩუმლაყი</w:t>
      </w:r>
      <w:r w:rsidRPr="003D733D">
        <w:t>-</w:t>
      </w:r>
      <w:r w:rsidRPr="003D733D">
        <w:rPr>
          <w:rFonts w:ascii="Sylfaen" w:hAnsi="Sylfaen" w:cs="Sylfaen"/>
        </w:rPr>
        <w:t>ბაკურციხე</w:t>
      </w:r>
    </w:p>
    <w:p w:rsidR="00AB4136" w:rsidRPr="003D733D" w:rsidRDefault="00AB4136" w:rsidP="00AB4136">
      <w:pPr>
        <w:spacing w:before="120" w:after="120"/>
      </w:pPr>
      <w:r w:rsidRPr="003D733D">
        <w:rPr>
          <w:rFonts w:ascii="Sylfaen" w:hAnsi="Sylfaen" w:cs="Sylfaen"/>
        </w:rPr>
        <w:t>ბაკურციხე</w:t>
      </w:r>
      <w:r w:rsidRPr="003D733D">
        <w:t>-</w:t>
      </w:r>
      <w:r w:rsidRPr="003D733D">
        <w:rPr>
          <w:rFonts w:ascii="Sylfaen" w:hAnsi="Sylfaen" w:cs="Sylfaen"/>
        </w:rPr>
        <w:t>წნორი</w:t>
      </w:r>
    </w:p>
    <w:p w:rsidR="00AB4136" w:rsidRPr="003D733D" w:rsidRDefault="00AB4136" w:rsidP="00AB4136">
      <w:pPr>
        <w:spacing w:before="120" w:after="120"/>
      </w:pPr>
      <w:r w:rsidRPr="003D733D">
        <w:rPr>
          <w:rFonts w:ascii="Sylfaen" w:hAnsi="Sylfaen" w:cs="Sylfaen"/>
        </w:rPr>
        <w:t>ამ</w:t>
      </w:r>
      <w:r w:rsidRPr="003D733D">
        <w:t xml:space="preserve"> </w:t>
      </w:r>
      <w:r w:rsidRPr="003D733D">
        <w:rPr>
          <w:rFonts w:ascii="Sylfaen" w:hAnsi="Sylfaen" w:cs="Sylfaen"/>
        </w:rPr>
        <w:t>კომპონენტებს</w:t>
      </w:r>
      <w:r w:rsidRPr="003D733D">
        <w:t xml:space="preserve"> </w:t>
      </w:r>
      <w:r w:rsidRPr="003D733D">
        <w:rPr>
          <w:rFonts w:ascii="Sylfaen" w:hAnsi="Sylfaen" w:cs="Sylfaen"/>
        </w:rPr>
        <w:t>გააჩნიათ</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ვარიანტები</w:t>
      </w:r>
      <w:r w:rsidRPr="003D733D">
        <w:t>:</w:t>
      </w:r>
    </w:p>
    <w:p w:rsidR="00AB4136" w:rsidRPr="003D733D" w:rsidRDefault="00AB4136" w:rsidP="00AB4136">
      <w:pPr>
        <w:spacing w:before="120" w:after="120"/>
      </w:pPr>
      <w:r w:rsidRPr="003D733D">
        <w:rPr>
          <w:rFonts w:ascii="Sylfaen" w:hAnsi="Sylfaen" w:cs="Sylfaen"/>
        </w:rPr>
        <w:t>თელავი</w:t>
      </w:r>
      <w:r w:rsidRPr="003D733D">
        <w:t>-</w:t>
      </w:r>
      <w:r w:rsidRPr="003D733D">
        <w:rPr>
          <w:rFonts w:ascii="Sylfaen" w:hAnsi="Sylfaen" w:cs="Sylfaen"/>
        </w:rPr>
        <w:t>ჩუმლაყი</w:t>
      </w:r>
      <w:r w:rsidRPr="003D733D">
        <w:t>: (</w:t>
      </w:r>
      <w:r w:rsidRPr="003D733D">
        <w:rPr>
          <w:rFonts w:ascii="Sylfaen" w:hAnsi="Sylfaen" w:cs="Sylfaen"/>
        </w:rPr>
        <w:t>ა</w:t>
      </w:r>
      <w:r w:rsidRPr="003D733D">
        <w:t>) “</w:t>
      </w:r>
      <w:r w:rsidRPr="003D733D">
        <w:rPr>
          <w:rFonts w:ascii="Sylfaen" w:hAnsi="Sylfaen" w:cs="Sylfaen"/>
        </w:rPr>
        <w:t>ჩრდილოეთი</w:t>
      </w:r>
      <w:r w:rsidRPr="003D733D">
        <w:t>”, (</w:t>
      </w:r>
      <w:r w:rsidRPr="003D733D">
        <w:rPr>
          <w:rFonts w:ascii="Sylfaen" w:hAnsi="Sylfaen" w:cs="Sylfaen"/>
        </w:rPr>
        <w:t>ბ</w:t>
      </w:r>
      <w:r w:rsidRPr="003D733D">
        <w:t>) “</w:t>
      </w:r>
      <w:r w:rsidRPr="003D733D">
        <w:rPr>
          <w:rFonts w:ascii="Sylfaen" w:hAnsi="Sylfaen" w:cs="Sylfaen"/>
        </w:rPr>
        <w:t>სამხრეთი</w:t>
      </w:r>
      <w:r w:rsidRPr="003D733D">
        <w:t>”, (</w:t>
      </w:r>
      <w:r w:rsidRPr="003D733D">
        <w:rPr>
          <w:rFonts w:ascii="Sylfaen" w:hAnsi="Sylfaen" w:cs="Sylfaen"/>
        </w:rPr>
        <w:t>გ</w:t>
      </w:r>
      <w:r w:rsidRPr="003D733D">
        <w:t>) “</w:t>
      </w:r>
      <w:r w:rsidRPr="003D733D">
        <w:rPr>
          <w:rFonts w:ascii="Sylfaen" w:hAnsi="Sylfaen" w:cs="Sylfaen"/>
        </w:rPr>
        <w:t>სამხრეთი</w:t>
      </w:r>
      <w:r w:rsidRPr="003D733D">
        <w:t>-1”</w:t>
      </w:r>
    </w:p>
    <w:p w:rsidR="00AB4136" w:rsidRPr="003D733D" w:rsidRDefault="00AB4136" w:rsidP="00AB4136">
      <w:pPr>
        <w:spacing w:before="120" w:after="120"/>
      </w:pPr>
      <w:r w:rsidRPr="003D733D">
        <w:rPr>
          <w:rFonts w:ascii="Sylfaen" w:hAnsi="Sylfaen" w:cs="Sylfaen"/>
        </w:rPr>
        <w:t>ჩუმლაყი</w:t>
      </w:r>
      <w:r w:rsidRPr="003D733D">
        <w:t>-</w:t>
      </w:r>
      <w:r w:rsidRPr="003D733D">
        <w:rPr>
          <w:rFonts w:ascii="Sylfaen" w:hAnsi="Sylfaen" w:cs="Sylfaen"/>
        </w:rPr>
        <w:t>ბაკურციხე</w:t>
      </w:r>
      <w:r w:rsidRPr="003D733D">
        <w:t>: (</w:t>
      </w:r>
      <w:r w:rsidRPr="003D733D">
        <w:rPr>
          <w:rFonts w:ascii="Sylfaen" w:hAnsi="Sylfaen" w:cs="Sylfaen"/>
        </w:rPr>
        <w:t>ა</w:t>
      </w:r>
      <w:r w:rsidRPr="003D733D">
        <w:t>) “</w:t>
      </w:r>
      <w:r w:rsidRPr="003D733D">
        <w:rPr>
          <w:rFonts w:ascii="Sylfaen" w:hAnsi="Sylfaen" w:cs="Sylfaen"/>
        </w:rPr>
        <w:t>ჩრდილოეთი</w:t>
      </w:r>
      <w:r w:rsidRPr="003D733D">
        <w:t>”</w:t>
      </w:r>
    </w:p>
    <w:p w:rsidR="00AB4136" w:rsidRPr="003D733D" w:rsidRDefault="00AB4136" w:rsidP="00AB4136">
      <w:pPr>
        <w:spacing w:before="120" w:after="120"/>
      </w:pPr>
      <w:r w:rsidRPr="003D733D">
        <w:rPr>
          <w:rFonts w:ascii="Sylfaen" w:hAnsi="Sylfaen" w:cs="Sylfaen"/>
        </w:rPr>
        <w:t>ბაკურციხე</w:t>
      </w:r>
      <w:r w:rsidRPr="003D733D">
        <w:t xml:space="preserve"> </w:t>
      </w:r>
      <w:r w:rsidRPr="003D733D">
        <w:rPr>
          <w:rFonts w:ascii="Sylfaen" w:hAnsi="Sylfaen" w:cs="Sylfaen"/>
        </w:rPr>
        <w:t>წნორი</w:t>
      </w:r>
      <w:r w:rsidRPr="003D733D">
        <w:t>: (</w:t>
      </w:r>
      <w:r w:rsidRPr="003D733D">
        <w:rPr>
          <w:rFonts w:ascii="Sylfaen" w:hAnsi="Sylfaen" w:cs="Sylfaen"/>
        </w:rPr>
        <w:t>ა</w:t>
      </w:r>
      <w:r w:rsidRPr="003D733D">
        <w:t>) “</w:t>
      </w:r>
      <w:r w:rsidRPr="003D733D">
        <w:rPr>
          <w:rFonts w:ascii="Sylfaen" w:hAnsi="Sylfaen" w:cs="Sylfaen"/>
        </w:rPr>
        <w:t>ჩრდილოეთი</w:t>
      </w:r>
      <w:r w:rsidRPr="003D733D">
        <w:t>”, (</w:t>
      </w:r>
      <w:r w:rsidRPr="003D733D">
        <w:rPr>
          <w:rFonts w:ascii="Sylfaen" w:hAnsi="Sylfaen" w:cs="Sylfaen"/>
        </w:rPr>
        <w:t>ბ</w:t>
      </w:r>
      <w:r w:rsidRPr="003D733D">
        <w:t>) “</w:t>
      </w:r>
      <w:r w:rsidRPr="003D733D">
        <w:rPr>
          <w:rFonts w:ascii="Sylfaen" w:hAnsi="Sylfaen" w:cs="Sylfaen"/>
        </w:rPr>
        <w:t>ჩრდილოეთი</w:t>
      </w:r>
      <w:r w:rsidRPr="003D733D">
        <w:t>-1”, (</w:t>
      </w:r>
      <w:r w:rsidRPr="003D733D">
        <w:rPr>
          <w:rFonts w:ascii="Sylfaen" w:hAnsi="Sylfaen" w:cs="Sylfaen"/>
        </w:rPr>
        <w:t>გ</w:t>
      </w:r>
      <w:r w:rsidRPr="003D733D">
        <w:t>) “</w:t>
      </w:r>
      <w:r w:rsidRPr="003D733D">
        <w:rPr>
          <w:rFonts w:ascii="Sylfaen" w:hAnsi="Sylfaen" w:cs="Sylfaen"/>
        </w:rPr>
        <w:t>სამხრეთი</w:t>
      </w:r>
      <w:r w:rsidRPr="003D733D">
        <w:t>”</w:t>
      </w:r>
    </w:p>
    <w:p w:rsidR="00AB4136" w:rsidRPr="003D733D" w:rsidRDefault="00AB4136" w:rsidP="00AB4136">
      <w:pPr>
        <w:spacing w:before="120" w:after="120"/>
      </w:pPr>
      <w:r w:rsidRPr="003D733D">
        <w:rPr>
          <w:rFonts w:ascii="Sylfaen" w:hAnsi="Sylfaen" w:cs="Sylfaen"/>
        </w:rPr>
        <w:t>როგორც</w:t>
      </w:r>
      <w:r w:rsidRPr="003D733D">
        <w:t xml:space="preserve"> </w:t>
      </w:r>
      <w:r w:rsidRPr="003D733D">
        <w:rPr>
          <w:rFonts w:ascii="Sylfaen" w:hAnsi="Sylfaen" w:cs="Sylfaen"/>
        </w:rPr>
        <w:t>ეს</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ინახოს</w:t>
      </w:r>
      <w:r w:rsidRPr="003D733D">
        <w:t xml:space="preserve">, </w:t>
      </w:r>
      <w:r w:rsidRPr="003D733D">
        <w:rPr>
          <w:rFonts w:ascii="Sylfaen" w:hAnsi="Sylfaen" w:cs="Sylfaen"/>
        </w:rPr>
        <w:t>მარშრუტის</w:t>
      </w:r>
      <w:r w:rsidRPr="003D733D">
        <w:t xml:space="preserve"> </w:t>
      </w:r>
      <w:r w:rsidRPr="003D733D">
        <w:rPr>
          <w:rFonts w:ascii="Sylfaen" w:hAnsi="Sylfaen" w:cs="Sylfaen"/>
        </w:rPr>
        <w:t>შუა</w:t>
      </w:r>
      <w:r w:rsidRPr="003D733D">
        <w:t xml:space="preserve"> (</w:t>
      </w:r>
      <w:r w:rsidRPr="003D733D">
        <w:rPr>
          <w:rFonts w:ascii="Sylfaen" w:hAnsi="Sylfaen" w:cs="Sylfaen"/>
        </w:rPr>
        <w:t>ჩუმლაყიდან</w:t>
      </w:r>
      <w:r w:rsidRPr="003D733D">
        <w:t xml:space="preserve"> </w:t>
      </w:r>
      <w:r w:rsidRPr="003D733D">
        <w:rPr>
          <w:rFonts w:ascii="Sylfaen" w:hAnsi="Sylfaen" w:cs="Sylfaen"/>
        </w:rPr>
        <w:t>ბაკურციხემდე</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უპირატესი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გზა</w:t>
      </w:r>
      <w:r w:rsidRPr="003D733D">
        <w:t xml:space="preserve"> </w:t>
      </w:r>
      <w:r w:rsidRPr="003D733D">
        <w:rPr>
          <w:rFonts w:ascii="Sylfaen" w:hAnsi="Sylfaen" w:cs="Sylfaen"/>
        </w:rPr>
        <w:t>უკვე</w:t>
      </w:r>
      <w:r w:rsidRPr="003D733D">
        <w:t xml:space="preserve"> </w:t>
      </w:r>
      <w:r w:rsidRPr="003D733D">
        <w:rPr>
          <w:rFonts w:ascii="Sylfaen" w:hAnsi="Sylfaen" w:cs="Sylfaen"/>
        </w:rPr>
        <w:t>შერჩეულია</w:t>
      </w:r>
      <w:r w:rsidRPr="003D733D">
        <w:t xml:space="preserve"> </w:t>
      </w:r>
      <w:r w:rsidRPr="003D733D">
        <w:rPr>
          <w:rFonts w:ascii="Sylfaen" w:hAnsi="Sylfaen" w:cs="Sylfaen"/>
        </w:rPr>
        <w:t>შესაბამისი</w:t>
      </w:r>
      <w:r w:rsidRPr="003D733D">
        <w:t xml:space="preserve"> </w:t>
      </w:r>
      <w:r w:rsidRPr="003D733D">
        <w:rPr>
          <w:rFonts w:ascii="Sylfaen" w:hAnsi="Sylfaen" w:cs="Sylfaen"/>
        </w:rPr>
        <w:t>წინასწარი</w:t>
      </w:r>
      <w:r w:rsidRPr="003D733D">
        <w:t xml:space="preserve"> </w:t>
      </w:r>
      <w:r w:rsidRPr="003D733D">
        <w:rPr>
          <w:rFonts w:ascii="Sylfaen" w:hAnsi="Sylfaen" w:cs="Sylfaen"/>
        </w:rPr>
        <w:t>სამუშაოების</w:t>
      </w:r>
      <w:r w:rsidRPr="003D733D">
        <w:t xml:space="preserve"> </w:t>
      </w:r>
      <w:r w:rsidRPr="003D733D">
        <w:rPr>
          <w:rFonts w:ascii="Sylfaen" w:hAnsi="Sylfaen" w:cs="Sylfaen"/>
        </w:rPr>
        <w:t>სფუძველზე</w:t>
      </w:r>
      <w:r w:rsidRPr="003D733D">
        <w:t>.</w:t>
      </w:r>
    </w:p>
    <w:p w:rsidR="00AB4136" w:rsidRPr="003D733D" w:rsidRDefault="00AB4136" w:rsidP="00AB4136"/>
    <w:p w:rsidR="00AB4136" w:rsidRPr="003D733D" w:rsidRDefault="009A4DA0" w:rsidP="00AB4136">
      <w:pPr>
        <w:pStyle w:val="Heading3"/>
      </w:pPr>
      <w:bookmarkStart w:id="58" w:name="_Toc529977362"/>
      <w:bookmarkStart w:id="59" w:name="_Toc1407484"/>
      <w:r>
        <w:rPr>
          <w:rFonts w:ascii="Sylfaen" w:hAnsi="Sylfaen"/>
          <w:lang w:val="ka-GE"/>
        </w:rPr>
        <w:t>3</w:t>
      </w:r>
      <w:r w:rsidR="00AB4136" w:rsidRPr="003D733D">
        <w:t>.</w:t>
      </w:r>
      <w:r w:rsidR="00AB4136">
        <w:rPr>
          <w:rFonts w:ascii="Sylfaen" w:hAnsi="Sylfaen"/>
          <w:lang w:val="ka-GE"/>
        </w:rPr>
        <w:t>7.4</w:t>
      </w:r>
      <w:r w:rsidR="00AB4136" w:rsidRPr="003D733D">
        <w:tab/>
      </w:r>
      <w:bookmarkEnd w:id="54"/>
      <w:r w:rsidR="00AB4136" w:rsidRPr="003D733D">
        <w:rPr>
          <w:rFonts w:ascii="Sylfaen" w:hAnsi="Sylfaen" w:cs="Sylfaen"/>
        </w:rPr>
        <w:t>საგზაო</w:t>
      </w:r>
      <w:r w:rsidR="00AB4136" w:rsidRPr="003D733D">
        <w:t xml:space="preserve"> </w:t>
      </w:r>
      <w:r w:rsidR="00AB4136" w:rsidRPr="003D733D">
        <w:rPr>
          <w:rFonts w:ascii="Sylfaen" w:hAnsi="Sylfaen" w:cs="Sylfaen"/>
        </w:rPr>
        <w:t>მოძრაობის</w:t>
      </w:r>
      <w:r w:rsidR="00AB4136" w:rsidRPr="003D733D">
        <w:t xml:space="preserve"> </w:t>
      </w:r>
      <w:r w:rsidR="00AB4136" w:rsidRPr="003D733D">
        <w:rPr>
          <w:rFonts w:ascii="Sylfaen" w:hAnsi="Sylfaen" w:cs="Sylfaen"/>
        </w:rPr>
        <w:t>მოდელირება</w:t>
      </w:r>
      <w:bookmarkEnd w:id="55"/>
      <w:bookmarkEnd w:id="56"/>
      <w:bookmarkEnd w:id="57"/>
      <w:bookmarkEnd w:id="58"/>
      <w:bookmarkEnd w:id="59"/>
    </w:p>
    <w:p w:rsidR="00AB4136" w:rsidRPr="003D733D" w:rsidRDefault="00AB4136" w:rsidP="00AB4136"/>
    <w:p w:rsidR="00AB4136" w:rsidRPr="003D733D" w:rsidRDefault="00AB4136" w:rsidP="00AB4136">
      <w:pPr>
        <w:spacing w:before="120" w:after="120"/>
      </w:pPr>
      <w:r w:rsidRPr="003D733D">
        <w:rPr>
          <w:rFonts w:ascii="Sylfaen" w:eastAsia="Calibri" w:hAnsi="Sylfaen" w:cs="Sylfaen"/>
        </w:rPr>
        <w:t>აღნიშნულ</w:t>
      </w:r>
      <w:r w:rsidRPr="003D733D">
        <w:rPr>
          <w:rFonts w:eastAsia="Calibri"/>
        </w:rPr>
        <w:t xml:space="preserve"> </w:t>
      </w:r>
      <w:r w:rsidRPr="003D733D">
        <w:rPr>
          <w:rFonts w:ascii="Sylfaen" w:eastAsia="Calibri" w:hAnsi="Sylfaen" w:cs="Sylfaen"/>
        </w:rPr>
        <w:t>ალტერნატიულ</w:t>
      </w:r>
      <w:r w:rsidRPr="003D733D">
        <w:rPr>
          <w:rFonts w:eastAsia="Calibri"/>
        </w:rPr>
        <w:t xml:space="preserve"> </w:t>
      </w:r>
      <w:r w:rsidRPr="003D733D">
        <w:rPr>
          <w:rFonts w:ascii="Sylfaen" w:eastAsia="Calibri" w:hAnsi="Sylfaen" w:cs="Sylfaen"/>
        </w:rPr>
        <w:t>მარშრუტებზე</w:t>
      </w:r>
      <w:r w:rsidRPr="003D733D">
        <w:rPr>
          <w:rFonts w:eastAsia="Calibri"/>
        </w:rPr>
        <w:t xml:space="preserve"> </w:t>
      </w:r>
      <w:r w:rsidRPr="003D733D">
        <w:rPr>
          <w:rFonts w:ascii="Sylfaen" w:eastAsia="Calibri" w:hAnsi="Sylfaen" w:cs="Sylfaen"/>
        </w:rPr>
        <w:t>საგზაო</w:t>
      </w:r>
      <w:r w:rsidRPr="003D733D">
        <w:rPr>
          <w:rFonts w:eastAsia="Calibri"/>
        </w:rPr>
        <w:t xml:space="preserve"> </w:t>
      </w:r>
      <w:r w:rsidRPr="003D733D">
        <w:rPr>
          <w:rFonts w:ascii="Sylfaen" w:eastAsia="Calibri" w:hAnsi="Sylfaen" w:cs="Sylfaen"/>
        </w:rPr>
        <w:t>მოძრაობის</w:t>
      </w:r>
      <w:r w:rsidRPr="003D733D">
        <w:rPr>
          <w:rFonts w:eastAsia="Calibri"/>
        </w:rPr>
        <w:t xml:space="preserve"> </w:t>
      </w:r>
      <w:r w:rsidRPr="003D733D">
        <w:rPr>
          <w:rFonts w:ascii="Sylfaen" w:eastAsia="Calibri" w:hAnsi="Sylfaen" w:cs="Sylfaen"/>
        </w:rPr>
        <w:t>მოდელირებისთვის</w:t>
      </w:r>
      <w:r w:rsidRPr="003D733D">
        <w:rPr>
          <w:rFonts w:eastAsia="Calibri"/>
        </w:rPr>
        <w:t xml:space="preserve"> </w:t>
      </w:r>
      <w:r w:rsidRPr="003D733D">
        <w:rPr>
          <w:rFonts w:ascii="Sylfaen" w:eastAsia="Calibri" w:hAnsi="Sylfaen" w:cs="Sylfaen"/>
        </w:rPr>
        <w:t>გამოყენებულ</w:t>
      </w:r>
      <w:r w:rsidRPr="003D733D">
        <w:rPr>
          <w:rFonts w:eastAsia="Calibri"/>
        </w:rPr>
        <w:t xml:space="preserve"> </w:t>
      </w:r>
      <w:r w:rsidRPr="003D733D">
        <w:rPr>
          <w:rFonts w:ascii="Sylfaen" w:eastAsia="Calibri" w:hAnsi="Sylfaen" w:cs="Sylfaen"/>
        </w:rPr>
        <w:t>იქნა</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გამოკითხვის</w:t>
      </w:r>
      <w:r w:rsidRPr="003D733D">
        <w:rPr>
          <w:rFonts w:eastAsia="Calibri"/>
        </w:rPr>
        <w:t xml:space="preserve"> </w:t>
      </w:r>
      <w:r w:rsidRPr="003D733D">
        <w:rPr>
          <w:rFonts w:ascii="Sylfaen" w:eastAsia="Calibri" w:hAnsi="Sylfaen" w:cs="Sylfaen"/>
        </w:rPr>
        <w:t>გაანალიზებული</w:t>
      </w:r>
      <w:r w:rsidRPr="003D733D">
        <w:rPr>
          <w:rFonts w:eastAsia="Calibri"/>
        </w:rPr>
        <w:t xml:space="preserve"> </w:t>
      </w:r>
      <w:r w:rsidRPr="003D733D">
        <w:rPr>
          <w:rFonts w:ascii="Sylfaen" w:eastAsia="Calibri" w:hAnsi="Sylfaen" w:cs="Sylfaen"/>
        </w:rPr>
        <w:t>შედეგები</w:t>
      </w:r>
      <w:r w:rsidRPr="003D733D">
        <w:rPr>
          <w:rFonts w:eastAsia="Calibri"/>
        </w:rPr>
        <w:t xml:space="preserve"> </w:t>
      </w:r>
      <w:r w:rsidRPr="003D733D">
        <w:rPr>
          <w:rFonts w:ascii="Sylfaen" w:eastAsia="Calibri" w:hAnsi="Sylfaen" w:cs="Sylfaen"/>
        </w:rPr>
        <w:t>ცალკეული</w:t>
      </w:r>
      <w:r w:rsidRPr="003D733D">
        <w:rPr>
          <w:rFonts w:eastAsia="Calibri"/>
        </w:rPr>
        <w:t xml:space="preserve"> </w:t>
      </w:r>
      <w:r w:rsidRPr="003D733D">
        <w:rPr>
          <w:rFonts w:ascii="Sylfaen" w:eastAsia="Calibri" w:hAnsi="Sylfaen" w:cs="Sylfaen"/>
        </w:rPr>
        <w:t>მონაკვეთებისთვის</w:t>
      </w:r>
      <w:r w:rsidRPr="003D733D">
        <w:rPr>
          <w:rFonts w:eastAsia="Calibri"/>
        </w:rPr>
        <w:t xml:space="preserve"> </w:t>
      </w:r>
      <w:r w:rsidRPr="003D733D">
        <w:rPr>
          <w:rFonts w:ascii="Sylfaen" w:eastAsia="Calibri" w:hAnsi="Sylfaen" w:cs="Sylfaen"/>
        </w:rPr>
        <w:t>შედგენილ</w:t>
      </w:r>
      <w:r w:rsidRPr="003D733D">
        <w:rPr>
          <w:rFonts w:eastAsia="Calibri"/>
        </w:rPr>
        <w:t xml:space="preserve"> “</w:t>
      </w:r>
      <w:r w:rsidRPr="003D733D">
        <w:rPr>
          <w:rFonts w:ascii="Sylfaen" w:eastAsia="Calibri" w:hAnsi="Sylfaen" w:cs="Sylfaen"/>
        </w:rPr>
        <w:t>გადასვლის</w:t>
      </w:r>
      <w:r w:rsidRPr="003D733D">
        <w:rPr>
          <w:rFonts w:eastAsia="Calibri"/>
        </w:rPr>
        <w:t xml:space="preserve"> </w:t>
      </w:r>
      <w:r w:rsidRPr="003D733D">
        <w:rPr>
          <w:rFonts w:ascii="Sylfaen" w:eastAsia="Calibri" w:hAnsi="Sylfaen" w:cs="Sylfaen"/>
        </w:rPr>
        <w:t>მრუდებთან</w:t>
      </w:r>
      <w:r w:rsidRPr="003D733D">
        <w:rPr>
          <w:rFonts w:eastAsia="Calibri"/>
        </w:rPr>
        <w:t xml:space="preserve">” </w:t>
      </w:r>
      <w:r w:rsidRPr="003D733D">
        <w:rPr>
          <w:rFonts w:ascii="Sylfaen" w:eastAsia="Calibri" w:hAnsi="Sylfaen" w:cs="Sylfaen"/>
        </w:rPr>
        <w:t>ერთად</w:t>
      </w:r>
      <w:r w:rsidRPr="003D733D">
        <w:rPr>
          <w:rFonts w:eastAsia="Calibri"/>
        </w:rPr>
        <w:t xml:space="preserve">. </w:t>
      </w:r>
      <w:r w:rsidRPr="003D733D">
        <w:rPr>
          <w:rFonts w:ascii="Sylfaen" w:eastAsia="Calibri" w:hAnsi="Sylfaen" w:cs="Sylfaen"/>
        </w:rPr>
        <w:t>საწყისი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საბოლოო</w:t>
      </w:r>
      <w:r w:rsidRPr="003D733D">
        <w:rPr>
          <w:rFonts w:eastAsia="Calibri"/>
        </w:rPr>
        <w:t xml:space="preserve"> </w:t>
      </w:r>
      <w:r w:rsidRPr="003D733D">
        <w:rPr>
          <w:rFonts w:ascii="Sylfaen" w:eastAsia="Calibri" w:hAnsi="Sylfaen" w:cs="Sylfaen"/>
        </w:rPr>
        <w:t>პუნქტების</w:t>
      </w:r>
      <w:r w:rsidRPr="003D733D">
        <w:rPr>
          <w:rFonts w:eastAsia="Calibri"/>
        </w:rPr>
        <w:t xml:space="preserve"> </w:t>
      </w:r>
      <w:r w:rsidRPr="003D733D">
        <w:rPr>
          <w:rFonts w:ascii="Sylfaen" w:eastAsia="Calibri" w:hAnsi="Sylfaen" w:cs="Sylfaen"/>
        </w:rPr>
        <w:t>გამოკითხვის</w:t>
      </w:r>
      <w:r w:rsidRPr="003D733D">
        <w:rPr>
          <w:rFonts w:eastAsia="Calibri"/>
        </w:rPr>
        <w:t xml:space="preserve"> </w:t>
      </w:r>
      <w:r w:rsidRPr="003D733D">
        <w:rPr>
          <w:rFonts w:ascii="Sylfaen" w:eastAsia="Calibri" w:hAnsi="Sylfaen" w:cs="Sylfaen"/>
        </w:rPr>
        <w:t>მონაცემები</w:t>
      </w:r>
      <w:r w:rsidRPr="003D733D">
        <w:rPr>
          <w:rFonts w:eastAsia="Calibri"/>
        </w:rPr>
        <w:t xml:space="preserve"> </w:t>
      </w:r>
      <w:r w:rsidRPr="003D733D">
        <w:rPr>
          <w:rFonts w:ascii="Sylfaen" w:eastAsia="Calibri" w:hAnsi="Sylfaen" w:cs="Sylfaen"/>
        </w:rPr>
        <w:t>განაწილდა</w:t>
      </w:r>
      <w:r w:rsidRPr="003D733D">
        <w:rPr>
          <w:rFonts w:eastAsia="Calibri"/>
        </w:rPr>
        <w:t xml:space="preserve"> </w:t>
      </w:r>
      <w:r w:rsidRPr="003D733D">
        <w:rPr>
          <w:rFonts w:ascii="Sylfaen" w:eastAsia="Calibri" w:hAnsi="Sylfaen" w:cs="Sylfaen"/>
        </w:rPr>
        <w:t>შემდეგი</w:t>
      </w:r>
      <w:r w:rsidRPr="003D733D">
        <w:rPr>
          <w:rFonts w:eastAsia="Calibri"/>
        </w:rPr>
        <w:t xml:space="preserve"> </w:t>
      </w:r>
      <w:r w:rsidRPr="003D733D">
        <w:rPr>
          <w:rFonts w:ascii="Sylfaen" w:eastAsia="Calibri" w:hAnsi="Sylfaen" w:cs="Sylfaen"/>
        </w:rPr>
        <w:t>ზონირების</w:t>
      </w:r>
      <w:r w:rsidRPr="003D733D">
        <w:rPr>
          <w:rFonts w:eastAsia="Calibri"/>
        </w:rPr>
        <w:t xml:space="preserve"> </w:t>
      </w:r>
      <w:r w:rsidRPr="003D733D">
        <w:rPr>
          <w:rFonts w:ascii="Sylfaen" w:eastAsia="Calibri" w:hAnsi="Sylfaen" w:cs="Sylfaen"/>
        </w:rPr>
        <w:t>სისტემის</w:t>
      </w:r>
      <w:r w:rsidRPr="003D733D">
        <w:rPr>
          <w:rFonts w:eastAsia="Calibri"/>
        </w:rPr>
        <w:t xml:space="preserve"> (</w:t>
      </w:r>
      <w:r w:rsidRPr="003D733D">
        <w:rPr>
          <w:rFonts w:ascii="Sylfaen" w:eastAsia="Calibri" w:hAnsi="Sylfaen" w:cs="Sylfaen"/>
        </w:rPr>
        <w:t>ზონების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გეგმის</w:t>
      </w:r>
      <w:r w:rsidRPr="003D733D">
        <w:rPr>
          <w:rFonts w:eastAsia="Calibri"/>
        </w:rPr>
        <w:t xml:space="preserve"> </w:t>
      </w:r>
      <w:r w:rsidRPr="003D733D">
        <w:rPr>
          <w:rFonts w:ascii="Sylfaen" w:eastAsia="Calibri" w:hAnsi="Sylfaen" w:cs="Sylfaen"/>
        </w:rPr>
        <w:t>გამოყენებით</w:t>
      </w:r>
      <w:r w:rsidRPr="003D733D">
        <w:rPr>
          <w:rFonts w:eastAsia="Calibri"/>
        </w:rPr>
        <w:t>:</w:t>
      </w:r>
    </w:p>
    <w:p w:rsidR="00AB4136" w:rsidRPr="003D733D" w:rsidRDefault="00AB4136" w:rsidP="00AB4136">
      <w:pPr>
        <w:spacing w:before="120" w:after="120"/>
        <w:rPr>
          <w:rFonts w:eastAsia="Calibri"/>
        </w:rPr>
      </w:pPr>
      <w:r w:rsidRPr="003D733D">
        <w:rPr>
          <w:rFonts w:ascii="Sylfaen" w:eastAsia="Calibri" w:hAnsi="Sylfaen" w:cs="Sylfaen"/>
        </w:rPr>
        <w:t>თბილისი</w:t>
      </w:r>
    </w:p>
    <w:p w:rsidR="00AB4136" w:rsidRPr="003D733D" w:rsidRDefault="00AB4136" w:rsidP="00AB4136">
      <w:pPr>
        <w:spacing w:before="120" w:after="120"/>
        <w:rPr>
          <w:rFonts w:eastAsia="Calibri"/>
        </w:rPr>
      </w:pPr>
      <w:r w:rsidRPr="003D733D">
        <w:rPr>
          <w:rFonts w:ascii="Sylfaen" w:eastAsia="Calibri" w:hAnsi="Sylfaen" w:cs="Sylfaen"/>
        </w:rPr>
        <w:lastRenderedPageBreak/>
        <w:t>ბაკურციხე</w:t>
      </w:r>
    </w:p>
    <w:p w:rsidR="00AB4136" w:rsidRPr="003D733D" w:rsidRDefault="00AB4136" w:rsidP="00AB4136">
      <w:pPr>
        <w:spacing w:before="120" w:after="120"/>
        <w:rPr>
          <w:rFonts w:eastAsia="Calibri"/>
        </w:rPr>
      </w:pPr>
      <w:r w:rsidRPr="003D733D">
        <w:rPr>
          <w:rFonts w:ascii="Sylfaen" w:eastAsia="Calibri" w:hAnsi="Sylfaen" w:cs="Sylfaen"/>
        </w:rPr>
        <w:t>წნორი</w:t>
      </w:r>
    </w:p>
    <w:p w:rsidR="00AB4136" w:rsidRPr="003D733D" w:rsidRDefault="00AB4136" w:rsidP="00AB4136">
      <w:pPr>
        <w:spacing w:before="120" w:after="120"/>
        <w:rPr>
          <w:rFonts w:eastAsia="Calibri"/>
        </w:rPr>
      </w:pPr>
      <w:r w:rsidRPr="003D733D">
        <w:rPr>
          <w:rFonts w:ascii="Sylfaen" w:eastAsia="Calibri" w:hAnsi="Sylfaen" w:cs="Sylfaen"/>
        </w:rPr>
        <w:t>ლაგოდეხი</w:t>
      </w:r>
    </w:p>
    <w:p w:rsidR="00AB4136" w:rsidRPr="003D733D" w:rsidRDefault="00AB4136" w:rsidP="00AB4136">
      <w:pPr>
        <w:spacing w:before="120" w:after="120"/>
        <w:rPr>
          <w:rFonts w:eastAsia="Calibri"/>
        </w:rPr>
      </w:pPr>
      <w:r w:rsidRPr="003D733D">
        <w:rPr>
          <w:rFonts w:ascii="Sylfaen" w:eastAsia="Calibri" w:hAnsi="Sylfaen" w:cs="Sylfaen"/>
        </w:rPr>
        <w:t>გურჯაანი</w:t>
      </w:r>
    </w:p>
    <w:p w:rsidR="00AB4136" w:rsidRPr="003D733D" w:rsidRDefault="00AB4136" w:rsidP="00AB4136">
      <w:pPr>
        <w:spacing w:before="120" w:after="120"/>
        <w:rPr>
          <w:rFonts w:eastAsia="Calibri"/>
        </w:rPr>
      </w:pPr>
      <w:r w:rsidRPr="003D733D">
        <w:rPr>
          <w:rFonts w:ascii="Sylfaen" w:eastAsia="Calibri" w:hAnsi="Sylfaen" w:cs="Sylfaen"/>
        </w:rPr>
        <w:t>ყვარელი</w:t>
      </w:r>
    </w:p>
    <w:p w:rsidR="00AB4136" w:rsidRPr="003D733D" w:rsidRDefault="00AB4136" w:rsidP="00AB4136">
      <w:pPr>
        <w:spacing w:before="120" w:after="120"/>
        <w:rPr>
          <w:rFonts w:eastAsia="Calibri"/>
        </w:rPr>
      </w:pPr>
      <w:r w:rsidRPr="003D733D">
        <w:rPr>
          <w:rFonts w:ascii="Sylfaen" w:eastAsia="Calibri" w:hAnsi="Sylfaen" w:cs="Sylfaen"/>
        </w:rPr>
        <w:t>თელავი</w:t>
      </w:r>
    </w:p>
    <w:p w:rsidR="00AB4136" w:rsidRPr="003D733D" w:rsidRDefault="00AB4136" w:rsidP="00AB4136">
      <w:pPr>
        <w:spacing w:before="120" w:after="120"/>
        <w:rPr>
          <w:rFonts w:eastAsia="Calibri"/>
        </w:rPr>
      </w:pPr>
      <w:r w:rsidRPr="003D733D">
        <w:rPr>
          <w:rFonts w:ascii="Sylfaen" w:eastAsia="Calibri" w:hAnsi="Sylfaen" w:cs="Sylfaen"/>
        </w:rPr>
        <w:t>თურქეთი</w:t>
      </w:r>
    </w:p>
    <w:p w:rsidR="00AB4136" w:rsidRPr="003D733D" w:rsidRDefault="00AB4136" w:rsidP="00AB4136">
      <w:pPr>
        <w:spacing w:before="120" w:after="120"/>
        <w:rPr>
          <w:rFonts w:eastAsia="Calibri"/>
        </w:rPr>
      </w:pPr>
      <w:r w:rsidRPr="003D733D">
        <w:rPr>
          <w:rFonts w:ascii="Sylfaen" w:eastAsia="Calibri" w:hAnsi="Sylfaen" w:cs="Sylfaen"/>
        </w:rPr>
        <w:t>რუსეთის</w:t>
      </w:r>
      <w:r w:rsidRPr="003D733D">
        <w:rPr>
          <w:rFonts w:eastAsia="Calibri"/>
        </w:rPr>
        <w:t xml:space="preserve"> </w:t>
      </w:r>
      <w:r w:rsidRPr="003D733D">
        <w:rPr>
          <w:rFonts w:ascii="Sylfaen" w:eastAsia="Calibri" w:hAnsi="Sylfaen" w:cs="Sylfaen"/>
        </w:rPr>
        <w:t>ფედერაცია</w:t>
      </w:r>
    </w:p>
    <w:p w:rsidR="00AB4136" w:rsidRPr="003D733D" w:rsidRDefault="00AB4136" w:rsidP="00AB4136">
      <w:pPr>
        <w:spacing w:before="120" w:after="120"/>
        <w:rPr>
          <w:rFonts w:eastAsia="Calibri"/>
        </w:rPr>
      </w:pPr>
      <w:r w:rsidRPr="003D733D">
        <w:rPr>
          <w:rFonts w:ascii="Sylfaen" w:eastAsia="Calibri" w:hAnsi="Sylfaen" w:cs="Sylfaen"/>
        </w:rPr>
        <w:t>თბილისის</w:t>
      </w:r>
      <w:r w:rsidRPr="003D733D">
        <w:rPr>
          <w:rFonts w:eastAsia="Calibri"/>
        </w:rPr>
        <w:t xml:space="preserve"> </w:t>
      </w:r>
      <w:r w:rsidRPr="003D733D">
        <w:rPr>
          <w:rFonts w:ascii="Sylfaen" w:eastAsia="Calibri" w:hAnsi="Sylfaen" w:cs="Sylfaen"/>
        </w:rPr>
        <w:t>რეგიონი</w:t>
      </w:r>
    </w:p>
    <w:p w:rsidR="00AB4136" w:rsidRPr="003D733D" w:rsidRDefault="00AB4136" w:rsidP="00AB4136">
      <w:pPr>
        <w:spacing w:before="120" w:after="120"/>
        <w:rPr>
          <w:rFonts w:eastAsia="Calibri"/>
        </w:rPr>
      </w:pPr>
      <w:r w:rsidRPr="003D733D">
        <w:rPr>
          <w:rFonts w:ascii="Sylfaen" w:eastAsia="Calibri" w:hAnsi="Sylfaen" w:cs="Sylfaen"/>
        </w:rPr>
        <w:t>საგარეჯოს</w:t>
      </w:r>
      <w:r w:rsidRPr="003D733D">
        <w:rPr>
          <w:rFonts w:eastAsia="Calibri"/>
        </w:rPr>
        <w:t xml:space="preserve"> </w:t>
      </w:r>
      <w:r w:rsidRPr="003D733D">
        <w:rPr>
          <w:rFonts w:ascii="Sylfaen" w:eastAsia="Calibri" w:hAnsi="Sylfaen" w:cs="Sylfaen"/>
        </w:rPr>
        <w:t>რაიონი</w:t>
      </w:r>
    </w:p>
    <w:p w:rsidR="00AB4136" w:rsidRPr="003D733D" w:rsidRDefault="00AB4136" w:rsidP="00AB4136">
      <w:pPr>
        <w:spacing w:before="120" w:after="120"/>
        <w:rPr>
          <w:rFonts w:eastAsia="Calibri"/>
        </w:rPr>
      </w:pPr>
      <w:r w:rsidRPr="003D733D">
        <w:rPr>
          <w:rFonts w:ascii="Sylfaen" w:eastAsia="Calibri" w:hAnsi="Sylfaen" w:cs="Sylfaen"/>
        </w:rPr>
        <w:t>ყარაჯალა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თელავის</w:t>
      </w:r>
      <w:r w:rsidRPr="003D733D">
        <w:rPr>
          <w:rFonts w:eastAsia="Calibri"/>
        </w:rPr>
        <w:t xml:space="preserve"> </w:t>
      </w:r>
      <w:r w:rsidRPr="003D733D">
        <w:rPr>
          <w:rFonts w:ascii="Sylfaen" w:eastAsia="Calibri" w:hAnsi="Sylfaen" w:cs="Sylfaen"/>
        </w:rPr>
        <w:t>ჩრდილოეთი</w:t>
      </w:r>
    </w:p>
    <w:p w:rsidR="00AB4136" w:rsidRPr="003D733D" w:rsidRDefault="00AB4136" w:rsidP="00AB4136">
      <w:pPr>
        <w:spacing w:before="120" w:after="120"/>
        <w:rPr>
          <w:rFonts w:eastAsia="Calibri"/>
        </w:rPr>
      </w:pPr>
      <w:r w:rsidRPr="003D733D">
        <w:rPr>
          <w:rFonts w:ascii="Sylfaen" w:eastAsia="Calibri" w:hAnsi="Sylfaen" w:cs="Sylfaen"/>
        </w:rPr>
        <w:t>თელავსა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გურჯაანს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spacing w:before="120" w:after="120"/>
        <w:rPr>
          <w:rFonts w:eastAsia="Calibri"/>
        </w:rPr>
      </w:pPr>
      <w:r w:rsidRPr="003D733D">
        <w:rPr>
          <w:rFonts w:ascii="Sylfaen" w:eastAsia="Calibri" w:hAnsi="Sylfaen" w:cs="Sylfaen"/>
        </w:rPr>
        <w:t>გურჯაანსა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ბაკურციხეს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spacing w:before="120" w:after="120"/>
        <w:rPr>
          <w:rFonts w:eastAsia="Calibri"/>
        </w:rPr>
      </w:pPr>
      <w:r w:rsidRPr="003D733D">
        <w:rPr>
          <w:rFonts w:ascii="Sylfaen" w:eastAsia="Calibri" w:hAnsi="Sylfaen" w:cs="Sylfaen"/>
        </w:rPr>
        <w:t>ბაკურციხეს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წნორს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spacing w:before="120" w:after="120"/>
        <w:rPr>
          <w:rFonts w:eastAsia="Calibri"/>
        </w:rPr>
      </w:pPr>
      <w:r w:rsidRPr="003D733D">
        <w:rPr>
          <w:rFonts w:ascii="Sylfaen" w:eastAsia="Calibri" w:hAnsi="Sylfaen" w:cs="Sylfaen"/>
        </w:rPr>
        <w:t>სიღნაღი</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ბაკურციხის</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წნორის</w:t>
      </w:r>
      <w:r w:rsidRPr="003D733D">
        <w:rPr>
          <w:rFonts w:eastAsia="Calibri"/>
        </w:rPr>
        <w:t xml:space="preserve"> </w:t>
      </w:r>
      <w:r w:rsidRPr="003D733D">
        <w:rPr>
          <w:rFonts w:ascii="Sylfaen" w:eastAsia="Calibri" w:hAnsi="Sylfaen" w:cs="Sylfaen"/>
        </w:rPr>
        <w:t>სამხრეთით</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spacing w:before="120" w:after="120"/>
        <w:rPr>
          <w:rFonts w:eastAsia="Calibri"/>
        </w:rPr>
      </w:pPr>
      <w:r w:rsidRPr="003D733D">
        <w:rPr>
          <w:rFonts w:ascii="Sylfaen" w:eastAsia="Calibri" w:hAnsi="Sylfaen" w:cs="Sylfaen"/>
        </w:rPr>
        <w:t>გურჯაანის</w:t>
      </w:r>
      <w:r w:rsidRPr="003D733D">
        <w:rPr>
          <w:rFonts w:eastAsia="Calibri"/>
        </w:rPr>
        <w:t xml:space="preserve"> </w:t>
      </w:r>
      <w:r w:rsidRPr="003D733D">
        <w:rPr>
          <w:rFonts w:ascii="Sylfaen" w:eastAsia="Calibri" w:hAnsi="Sylfaen" w:cs="Sylfaen"/>
        </w:rPr>
        <w:t>აღმოსავლეთით</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spacing w:before="120" w:after="120"/>
        <w:rPr>
          <w:rFonts w:eastAsia="Calibri"/>
        </w:rPr>
      </w:pPr>
      <w:r w:rsidRPr="003D733D">
        <w:rPr>
          <w:rFonts w:ascii="Sylfaen" w:eastAsia="Calibri" w:hAnsi="Sylfaen" w:cs="Sylfaen"/>
        </w:rPr>
        <w:t>წნორის</w:t>
      </w:r>
      <w:r w:rsidRPr="003D733D">
        <w:rPr>
          <w:rFonts w:eastAsia="Calibri"/>
        </w:rPr>
        <w:t xml:space="preserve"> </w:t>
      </w:r>
      <w:r w:rsidRPr="003D733D">
        <w:rPr>
          <w:rFonts w:ascii="Sylfaen" w:eastAsia="Calibri" w:hAnsi="Sylfaen" w:cs="Sylfaen"/>
        </w:rPr>
        <w:t>სამხრეთ</w:t>
      </w:r>
      <w:r w:rsidRPr="003D733D">
        <w:rPr>
          <w:rFonts w:eastAsia="Calibri"/>
        </w:rPr>
        <w:t>-</w:t>
      </w:r>
      <w:r w:rsidRPr="003D733D">
        <w:rPr>
          <w:rFonts w:ascii="Sylfaen" w:eastAsia="Calibri" w:hAnsi="Sylfaen" w:cs="Sylfaen"/>
        </w:rPr>
        <w:t>აღმოსავლეთით</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spacing w:before="120" w:after="120"/>
        <w:rPr>
          <w:rFonts w:eastAsia="Calibri"/>
        </w:rPr>
      </w:pPr>
      <w:r w:rsidRPr="003D733D">
        <w:rPr>
          <w:rFonts w:ascii="Sylfaen" w:eastAsia="Calibri" w:hAnsi="Sylfaen" w:cs="Sylfaen"/>
        </w:rPr>
        <w:t>ჩრდილოეთი</w:t>
      </w:r>
      <w:r w:rsidRPr="003D733D">
        <w:rPr>
          <w:rFonts w:eastAsia="Calibri"/>
        </w:rPr>
        <w:t xml:space="preserve"> </w:t>
      </w:r>
      <w:r w:rsidRPr="003D733D">
        <w:rPr>
          <w:rFonts w:ascii="Sylfaen" w:eastAsia="Calibri" w:hAnsi="Sylfaen" w:cs="Sylfaen"/>
        </w:rPr>
        <w:t>კახეთი</w:t>
      </w:r>
    </w:p>
    <w:p w:rsidR="00AB4136" w:rsidRPr="003D733D" w:rsidRDefault="00AB4136" w:rsidP="00AB4136">
      <w:pPr>
        <w:spacing w:before="120" w:after="120"/>
        <w:rPr>
          <w:rFonts w:eastAsia="Calibri"/>
        </w:rPr>
      </w:pPr>
      <w:r w:rsidRPr="003D733D">
        <w:rPr>
          <w:rFonts w:ascii="Sylfaen" w:eastAsia="Calibri" w:hAnsi="Sylfaen" w:cs="Sylfaen"/>
        </w:rPr>
        <w:t>წნორსა</w:t>
      </w:r>
      <w:r w:rsidRPr="003D733D">
        <w:rPr>
          <w:rFonts w:eastAsia="Calibri"/>
        </w:rPr>
        <w:t xml:space="preserve"> </w:t>
      </w:r>
      <w:r w:rsidRPr="003D733D">
        <w:rPr>
          <w:rFonts w:ascii="Sylfaen" w:eastAsia="Calibri" w:hAnsi="Sylfaen" w:cs="Sylfaen"/>
        </w:rPr>
        <w:t>და</w:t>
      </w:r>
      <w:r w:rsidRPr="003D733D">
        <w:rPr>
          <w:rFonts w:eastAsia="Calibri"/>
        </w:rPr>
        <w:t xml:space="preserve"> </w:t>
      </w:r>
      <w:r w:rsidRPr="003D733D">
        <w:rPr>
          <w:rFonts w:ascii="Sylfaen" w:eastAsia="Calibri" w:hAnsi="Sylfaen" w:cs="Sylfaen"/>
        </w:rPr>
        <w:t>ლაგოდეხს</w:t>
      </w:r>
      <w:r w:rsidRPr="003D733D">
        <w:rPr>
          <w:rFonts w:eastAsia="Calibri"/>
        </w:rPr>
        <w:t xml:space="preserve"> </w:t>
      </w:r>
      <w:r w:rsidRPr="003D733D">
        <w:rPr>
          <w:rFonts w:ascii="Sylfaen" w:eastAsia="Calibri" w:hAnsi="Sylfaen" w:cs="Sylfaen"/>
        </w:rPr>
        <w:t>შორის</w:t>
      </w:r>
      <w:r w:rsidRPr="003D733D">
        <w:rPr>
          <w:rFonts w:eastAsia="Calibri"/>
        </w:rPr>
        <w:t xml:space="preserve"> </w:t>
      </w:r>
      <w:r w:rsidRPr="003D733D">
        <w:rPr>
          <w:rFonts w:ascii="Sylfaen" w:eastAsia="Calibri" w:hAnsi="Sylfaen" w:cs="Sylfaen"/>
        </w:rPr>
        <w:t>მდებარე</w:t>
      </w:r>
      <w:r w:rsidRPr="003D733D">
        <w:rPr>
          <w:rFonts w:eastAsia="Calibri"/>
        </w:rPr>
        <w:t xml:space="preserve"> </w:t>
      </w:r>
      <w:r w:rsidRPr="003D733D">
        <w:rPr>
          <w:rFonts w:ascii="Sylfaen" w:eastAsia="Calibri" w:hAnsi="Sylfaen" w:cs="Sylfaen"/>
        </w:rPr>
        <w:t>დასახლებული</w:t>
      </w:r>
      <w:r w:rsidRPr="003D733D">
        <w:rPr>
          <w:rFonts w:eastAsia="Calibri"/>
        </w:rPr>
        <w:t xml:space="preserve"> </w:t>
      </w:r>
      <w:r w:rsidRPr="003D733D">
        <w:rPr>
          <w:rFonts w:ascii="Sylfaen" w:eastAsia="Calibri" w:hAnsi="Sylfaen" w:cs="Sylfaen"/>
        </w:rPr>
        <w:t>პუნქტები</w:t>
      </w:r>
    </w:p>
    <w:p w:rsidR="00AB4136" w:rsidRPr="003D733D" w:rsidRDefault="00AB4136" w:rsidP="00AB4136">
      <w:pPr>
        <w:rPr>
          <w:rFonts w:eastAsia="Calibri"/>
        </w:rPr>
      </w:pPr>
      <w:r w:rsidRPr="003D733D">
        <w:rPr>
          <w:noProof/>
          <w:lang w:val="en-US" w:eastAsia="en-US"/>
        </w:rPr>
        <w:drawing>
          <wp:inline distT="0" distB="0" distL="0" distR="0" wp14:anchorId="6D49E90E" wp14:editId="477E9FB8">
            <wp:extent cx="6141720" cy="25019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1720" cy="2501900"/>
                    </a:xfrm>
                    <a:prstGeom prst="rect">
                      <a:avLst/>
                    </a:prstGeom>
                    <a:noFill/>
                    <a:ln>
                      <a:noFill/>
                    </a:ln>
                  </pic:spPr>
                </pic:pic>
              </a:graphicData>
            </a:graphic>
          </wp:inline>
        </w:drawing>
      </w:r>
    </w:p>
    <w:p w:rsidR="00AB4136" w:rsidRPr="003D733D" w:rsidRDefault="00AB4136" w:rsidP="00AB4136">
      <w:r w:rsidRPr="003D733D">
        <w:rPr>
          <w:rFonts w:ascii="Sylfaen" w:hAnsi="Sylfaen" w:cs="Sylfaen"/>
        </w:rPr>
        <w:t>სურათი</w:t>
      </w:r>
      <w:r w:rsidRPr="003D733D">
        <w:t xml:space="preserve"> </w:t>
      </w:r>
      <w:r w:rsidR="009A4DA0">
        <w:rPr>
          <w:rFonts w:ascii="Sylfaen" w:hAnsi="Sylfaen"/>
          <w:lang w:val="ka-GE"/>
        </w:rPr>
        <w:t>3</w:t>
      </w:r>
      <w:r w:rsidRPr="003D733D">
        <w:t>.</w:t>
      </w:r>
      <w:r>
        <w:rPr>
          <w:rFonts w:ascii="Sylfaen" w:hAnsi="Sylfaen"/>
          <w:lang w:val="ka-GE"/>
        </w:rPr>
        <w:t>7.4-1</w:t>
      </w:r>
      <w:r w:rsidRPr="003D733D">
        <w:t>.</w:t>
      </w:r>
      <w:r w:rsidRPr="003D733D">
        <w:tab/>
      </w:r>
      <w:r w:rsidRPr="003D733D">
        <w:rPr>
          <w:rFonts w:ascii="Sylfaen" w:hAnsi="Sylfaen" w:cs="Sylfaen"/>
        </w:rPr>
        <w:t>საწყისი</w:t>
      </w:r>
      <w:r w:rsidRPr="003D733D">
        <w:t>/</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მონაცემების</w:t>
      </w:r>
      <w:r w:rsidRPr="003D733D">
        <w:t xml:space="preserve"> </w:t>
      </w:r>
      <w:r w:rsidRPr="003D733D">
        <w:rPr>
          <w:rFonts w:ascii="Sylfaen" w:hAnsi="Sylfaen" w:cs="Sylfaen"/>
        </w:rPr>
        <w:t>ზონალური</w:t>
      </w:r>
      <w:r w:rsidRPr="003D733D">
        <w:t xml:space="preserve"> </w:t>
      </w:r>
      <w:r w:rsidRPr="003D733D">
        <w:rPr>
          <w:rFonts w:ascii="Sylfaen" w:hAnsi="Sylfaen" w:cs="Sylfaen"/>
        </w:rPr>
        <w:t>კოდირების</w:t>
      </w:r>
      <w:r w:rsidRPr="003D733D">
        <w:t xml:space="preserve"> </w:t>
      </w:r>
      <w:r w:rsidRPr="003D733D">
        <w:rPr>
          <w:rFonts w:ascii="Sylfaen" w:hAnsi="Sylfaen" w:cs="Sylfaen"/>
        </w:rPr>
        <w:t>გეგმა</w:t>
      </w:r>
      <w:r w:rsidRPr="003D733D">
        <w:t>,</w:t>
      </w:r>
    </w:p>
    <w:p w:rsidR="00AB4136" w:rsidRPr="003D733D" w:rsidRDefault="00AB4136" w:rsidP="00AB4136">
      <w:r w:rsidRPr="003D733D">
        <w:rPr>
          <w:rFonts w:ascii="Sylfaen" w:hAnsi="Sylfaen" w:cs="Sylfaen"/>
        </w:rPr>
        <w:t>წყარო</w:t>
      </w:r>
      <w:r w:rsidRPr="003D733D">
        <w:t xml:space="preserve">: </w:t>
      </w:r>
      <w:r w:rsidRPr="003D733D">
        <w:rPr>
          <w:rFonts w:ascii="Sylfaen" w:hAnsi="Sylfaen" w:cs="Sylfaen"/>
        </w:rPr>
        <w:t>კონსულტანტი</w:t>
      </w:r>
    </w:p>
    <w:p w:rsidR="00AB4136" w:rsidRPr="003D733D" w:rsidRDefault="00AB4136" w:rsidP="00AB4136">
      <w:pPr>
        <w:spacing w:before="120" w:after="120"/>
      </w:pPr>
      <w:r w:rsidRPr="003D733D">
        <w:rPr>
          <w:rFonts w:ascii="Sylfaen" w:hAnsi="Sylfaen" w:cs="Sylfaen"/>
        </w:rPr>
        <w:lastRenderedPageBreak/>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ზონების</w:t>
      </w:r>
      <w:r w:rsidRPr="003D733D">
        <w:t xml:space="preserve"> </w:t>
      </w:r>
      <w:r w:rsidRPr="003D733D">
        <w:rPr>
          <w:rFonts w:ascii="Sylfaen" w:hAnsi="Sylfaen" w:cs="Sylfaen"/>
        </w:rPr>
        <w:t>მიხედვით</w:t>
      </w:r>
      <w:r w:rsidRPr="003D733D">
        <w:t xml:space="preserve"> </w:t>
      </w:r>
      <w:r w:rsidRPr="003D733D">
        <w:rPr>
          <w:rFonts w:ascii="Sylfaen" w:hAnsi="Sylfaen" w:cs="Sylfaen"/>
        </w:rPr>
        <w:t>კოდირებული</w:t>
      </w:r>
      <w:r w:rsidRPr="003D733D">
        <w:t xml:space="preserve"> </w:t>
      </w:r>
      <w:r w:rsidRPr="003D733D">
        <w:rPr>
          <w:rFonts w:ascii="Sylfaen" w:hAnsi="Sylfaen" w:cs="Sylfaen"/>
        </w:rPr>
        <w:t>მონაცემების</w:t>
      </w:r>
      <w:r w:rsidRPr="003D733D">
        <w:t xml:space="preserve"> </w:t>
      </w:r>
      <w:r w:rsidRPr="003D733D">
        <w:rPr>
          <w:rFonts w:ascii="Sylfaen" w:hAnsi="Sylfaen" w:cs="Sylfaen"/>
        </w:rPr>
        <w:t>გაანალიზებამ</w:t>
      </w:r>
      <w:r w:rsidRPr="003D733D">
        <w:t xml:space="preserve"> </w:t>
      </w:r>
      <w:r w:rsidRPr="003D733D">
        <w:rPr>
          <w:rFonts w:ascii="Sylfaen" w:hAnsi="Sylfaen" w:cs="Sylfaen"/>
        </w:rPr>
        <w:t>შესაძლებელი</w:t>
      </w:r>
      <w:r w:rsidRPr="003D733D">
        <w:t xml:space="preserve"> </w:t>
      </w:r>
      <w:r w:rsidRPr="003D733D">
        <w:rPr>
          <w:rFonts w:ascii="Sylfaen" w:hAnsi="Sylfaen" w:cs="Sylfaen"/>
        </w:rPr>
        <w:t>გახადა</w:t>
      </w:r>
      <w:r w:rsidRPr="003D733D">
        <w:t xml:space="preserve"> </w:t>
      </w:r>
      <w:r w:rsidRPr="003D733D">
        <w:rPr>
          <w:rFonts w:ascii="Sylfaen" w:hAnsi="Sylfaen" w:cs="Sylfaen"/>
        </w:rPr>
        <w:t>საკვლევი</w:t>
      </w:r>
      <w:r w:rsidRPr="003D733D">
        <w:t xml:space="preserve"> </w:t>
      </w:r>
      <w:r w:rsidRPr="003D733D">
        <w:rPr>
          <w:rFonts w:ascii="Sylfaen" w:hAnsi="Sylfaen" w:cs="Sylfaen"/>
        </w:rPr>
        <w:t>დერეფნის</w:t>
      </w:r>
      <w:r w:rsidRPr="003D733D">
        <w:t xml:space="preserve"> </w:t>
      </w:r>
      <w:r w:rsidRPr="003D733D">
        <w:rPr>
          <w:rFonts w:ascii="Sylfaen" w:hAnsi="Sylfaen" w:cs="Sylfaen"/>
        </w:rPr>
        <w:t>დაყოფა</w:t>
      </w:r>
      <w:r w:rsidRPr="003D733D">
        <w:t xml:space="preserve"> </w:t>
      </w:r>
      <w:r w:rsidRPr="003D733D">
        <w:rPr>
          <w:rFonts w:ascii="Sylfaen" w:hAnsi="Sylfaen" w:cs="Sylfaen"/>
        </w:rPr>
        <w:t>შემდეგი</w:t>
      </w:r>
      <w:r w:rsidRPr="003D733D">
        <w:t xml:space="preserve"> </w:t>
      </w:r>
      <w:r w:rsidRPr="003D733D">
        <w:rPr>
          <w:rFonts w:ascii="Sylfaen" w:hAnsi="Sylfaen" w:cs="Sylfaen"/>
        </w:rPr>
        <w:t>გამსხვილებული</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მიხედვით</w:t>
      </w:r>
      <w:r w:rsidRPr="003D733D">
        <w:t>:</w:t>
      </w:r>
    </w:p>
    <w:p w:rsidR="00AB4136" w:rsidRPr="003D733D" w:rsidRDefault="00AB4136" w:rsidP="00AB4136">
      <w:pPr>
        <w:spacing w:before="120" w:after="120"/>
      </w:pPr>
      <w:r w:rsidRPr="003D733D">
        <w:t>-</w:t>
      </w:r>
      <w:r w:rsidRPr="003D733D">
        <w:tab/>
      </w:r>
      <w:r w:rsidRPr="003D733D">
        <w:rPr>
          <w:rFonts w:ascii="Sylfaen" w:hAnsi="Sylfaen" w:cs="Sylfaen"/>
        </w:rPr>
        <w:t>ადგილობრივი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ერთი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ექვივალენტური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საზღვერბში</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ავტოტრანსპორტი</w:t>
      </w:r>
      <w:r w:rsidRPr="003D733D">
        <w:t xml:space="preserve">. </w:t>
      </w:r>
    </w:p>
    <w:p w:rsidR="00AB4136" w:rsidRPr="003D733D" w:rsidRDefault="00AB4136" w:rsidP="00AB4136">
      <w:pPr>
        <w:spacing w:before="120" w:after="120"/>
      </w:pPr>
      <w:r w:rsidRPr="003D733D">
        <w:t>-</w:t>
      </w:r>
      <w:r w:rsidRPr="003D733D">
        <w:tab/>
      </w:r>
      <w:r w:rsidRPr="003D733D">
        <w:rPr>
          <w:rFonts w:ascii="Sylfaen" w:hAnsi="Sylfaen" w:cs="Sylfaen"/>
        </w:rPr>
        <w:t>შუალედური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ერთი</w:t>
      </w:r>
      <w:r w:rsidRPr="003D733D">
        <w:t xml:space="preserve"> </w:t>
      </w:r>
      <w:r w:rsidRPr="003D733D">
        <w:rPr>
          <w:rFonts w:ascii="Sylfaen" w:hAnsi="Sylfaen" w:cs="Sylfaen"/>
        </w:rPr>
        <w:t>ან</w:t>
      </w:r>
      <w:r w:rsidRPr="003D733D">
        <w:t xml:space="preserve"> </w:t>
      </w:r>
      <w:r w:rsidRPr="003D733D">
        <w:rPr>
          <w:rFonts w:ascii="Sylfaen" w:hAnsi="Sylfaen" w:cs="Sylfaen"/>
        </w:rPr>
        <w:t>ორი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ექვივალენტური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მონაკვეთების</w:t>
      </w:r>
      <w:r w:rsidRPr="003D733D">
        <w:t xml:space="preserve"> </w:t>
      </w:r>
      <w:r w:rsidRPr="003D733D">
        <w:rPr>
          <w:rFonts w:ascii="Sylfaen" w:hAnsi="Sylfaen" w:cs="Sylfaen"/>
        </w:rPr>
        <w:t>საზღვრებში</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ავტოტრანსპორტი</w:t>
      </w:r>
      <w:r w:rsidRPr="003D733D">
        <w:t>);</w:t>
      </w:r>
    </w:p>
    <w:p w:rsidR="00AB4136" w:rsidRPr="003D733D" w:rsidRDefault="00AB4136" w:rsidP="00AB4136">
      <w:pPr>
        <w:spacing w:before="120" w:after="120"/>
      </w:pPr>
      <w:r w:rsidRPr="003D733D">
        <w:t>-</w:t>
      </w:r>
      <w:r w:rsidRPr="003D733D">
        <w:tab/>
      </w:r>
      <w:r w:rsidRPr="003D733D">
        <w:rPr>
          <w:rFonts w:ascii="Sylfaen" w:hAnsi="Sylfaen" w:cs="Sylfaen"/>
        </w:rPr>
        <w:t>გრძელ</w:t>
      </w:r>
      <w:r w:rsidRPr="003D733D">
        <w:t xml:space="preserve"> </w:t>
      </w:r>
      <w:r w:rsidRPr="003D733D">
        <w:rPr>
          <w:rFonts w:ascii="Sylfaen" w:hAnsi="Sylfaen" w:cs="Sylfaen"/>
        </w:rPr>
        <w:t>დისტანციებზე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w:t>
      </w:r>
      <w:r w:rsidRPr="003D733D">
        <w:rPr>
          <w:rFonts w:ascii="Sylfaen" w:hAnsi="Sylfaen" w:cs="Sylfaen"/>
        </w:rPr>
        <w:t>არსებული</w:t>
      </w:r>
      <w:r w:rsidRPr="003D733D">
        <w:t xml:space="preserve"> </w:t>
      </w:r>
      <w:r w:rsidRPr="003D733D">
        <w:rPr>
          <w:rFonts w:ascii="Sylfaen" w:hAnsi="Sylfaen" w:cs="Sylfaen"/>
        </w:rPr>
        <w:t>გზის</w:t>
      </w:r>
      <w:r w:rsidRPr="003D733D">
        <w:t xml:space="preserve"> </w:t>
      </w:r>
      <w:r w:rsidRPr="003D733D">
        <w:rPr>
          <w:rFonts w:ascii="Sylfaen" w:hAnsi="Sylfaen" w:cs="Sylfaen"/>
        </w:rPr>
        <w:t>ორი</w:t>
      </w:r>
      <w:r w:rsidRPr="003D733D">
        <w:t xml:space="preserve"> </w:t>
      </w:r>
      <w:r w:rsidRPr="003D733D">
        <w:rPr>
          <w:rFonts w:ascii="Sylfaen" w:hAnsi="Sylfaen" w:cs="Sylfaen"/>
        </w:rPr>
        <w:t>ან</w:t>
      </w:r>
      <w:r w:rsidRPr="003D733D">
        <w:t xml:space="preserve"> </w:t>
      </w:r>
      <w:r w:rsidRPr="003D733D">
        <w:rPr>
          <w:rFonts w:ascii="Sylfaen" w:hAnsi="Sylfaen" w:cs="Sylfaen"/>
        </w:rPr>
        <w:t>მეტი</w:t>
      </w:r>
      <w:r w:rsidRPr="003D733D">
        <w:t xml:space="preserve"> </w:t>
      </w:r>
      <w:r w:rsidRPr="003D733D">
        <w:rPr>
          <w:rFonts w:ascii="Sylfaen" w:hAnsi="Sylfaen" w:cs="Sylfaen"/>
        </w:rPr>
        <w:t>მონაკვეთის</w:t>
      </w:r>
      <w:r w:rsidRPr="003D733D">
        <w:t xml:space="preserve"> </w:t>
      </w:r>
      <w:r w:rsidRPr="003D733D">
        <w:rPr>
          <w:rFonts w:ascii="Sylfaen" w:hAnsi="Sylfaen" w:cs="Sylfaen"/>
        </w:rPr>
        <w:t>ექვივალენტურ</w:t>
      </w:r>
      <w:r w:rsidRPr="003D733D">
        <w:t xml:space="preserve"> </w:t>
      </w:r>
      <w:r w:rsidRPr="003D733D">
        <w:rPr>
          <w:rFonts w:ascii="Sylfaen" w:hAnsi="Sylfaen" w:cs="Sylfaen"/>
        </w:rPr>
        <w:t>მონაკვეთებზე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ავტოტრანსპორტი</w:t>
      </w:r>
      <w:r w:rsidRPr="003D733D">
        <w:t>).</w:t>
      </w:r>
    </w:p>
    <w:p w:rsidR="00AB4136" w:rsidRPr="003D733D" w:rsidRDefault="00AB4136" w:rsidP="00AB4136">
      <w:pPr>
        <w:spacing w:before="120" w:after="120"/>
      </w:pPr>
      <w:r w:rsidRPr="003D733D">
        <w:rPr>
          <w:rFonts w:ascii="Sylfaen" w:hAnsi="Sylfaen" w:cs="Sylfaen"/>
        </w:rPr>
        <w:t>დაშვებულია</w:t>
      </w:r>
      <w:r w:rsidRPr="003D733D">
        <w:t xml:space="preserve">, </w:t>
      </w:r>
      <w:r w:rsidRPr="003D733D">
        <w:rPr>
          <w:rFonts w:ascii="Sylfaen" w:hAnsi="Sylfaen" w:cs="Sylfaen"/>
        </w:rPr>
        <w:t>რომ</w:t>
      </w:r>
      <w:r w:rsidRPr="003D733D">
        <w:t xml:space="preserve"> </w:t>
      </w:r>
      <w:r w:rsidRPr="003D733D">
        <w:rPr>
          <w:rFonts w:ascii="Sylfaen" w:hAnsi="Sylfaen" w:cs="Sylfaen"/>
        </w:rPr>
        <w:t>პირველი</w:t>
      </w:r>
      <w:r w:rsidRPr="003D733D">
        <w:t xml:space="preserve"> (</w:t>
      </w:r>
      <w:r w:rsidRPr="003D733D">
        <w:rPr>
          <w:rFonts w:ascii="Sylfaen" w:hAnsi="Sylfaen" w:cs="Sylfaen"/>
        </w:rPr>
        <w:t>ადგილობრივი</w:t>
      </w:r>
      <w:r w:rsidRPr="003D733D">
        <w:t xml:space="preserve">) </w:t>
      </w:r>
      <w:r w:rsidRPr="003D733D">
        <w:rPr>
          <w:rFonts w:ascii="Sylfaen" w:hAnsi="Sylfaen" w:cs="Sylfaen"/>
        </w:rPr>
        <w:t>კატეგორიის</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გზაზე</w:t>
      </w:r>
      <w:r w:rsidRPr="003D733D">
        <w:t xml:space="preserve"> </w:t>
      </w:r>
      <w:r w:rsidRPr="003D733D">
        <w:rPr>
          <w:rFonts w:ascii="Sylfaen" w:hAnsi="Sylfaen" w:cs="Sylfaen"/>
        </w:rPr>
        <w:t>დარჩება</w:t>
      </w:r>
      <w:r w:rsidRPr="003D733D">
        <w:t xml:space="preserve"> </w:t>
      </w:r>
      <w:r w:rsidRPr="003D733D">
        <w:rPr>
          <w:rFonts w:ascii="Sylfaen" w:hAnsi="Sylfaen" w:cs="Sylfaen"/>
        </w:rPr>
        <w:t>და</w:t>
      </w:r>
      <w:r w:rsidRPr="003D733D">
        <w:t xml:space="preserve"> </w:t>
      </w:r>
      <w:r w:rsidRPr="003D733D">
        <w:rPr>
          <w:rFonts w:ascii="Sylfaen" w:hAnsi="Sylfaen" w:cs="Sylfaen"/>
        </w:rPr>
        <w:t>ალტერნატივის</w:t>
      </w:r>
      <w:r w:rsidRPr="003D733D">
        <w:t xml:space="preserve"> </w:t>
      </w:r>
      <w:r w:rsidRPr="003D733D">
        <w:rPr>
          <w:rFonts w:ascii="Sylfaen" w:hAnsi="Sylfaen" w:cs="Sylfaen"/>
        </w:rPr>
        <w:t>სახით</w:t>
      </w:r>
      <w:r w:rsidRPr="003D733D">
        <w:t xml:space="preserve"> </w:t>
      </w:r>
      <w:r w:rsidRPr="003D733D">
        <w:rPr>
          <w:rFonts w:ascii="Sylfaen" w:hAnsi="Sylfaen" w:cs="Sylfaen"/>
        </w:rPr>
        <w:t>სხვა</w:t>
      </w:r>
      <w:r w:rsidRPr="003D733D">
        <w:t xml:space="preserve"> </w:t>
      </w:r>
      <w:r w:rsidRPr="003D733D">
        <w:rPr>
          <w:rFonts w:ascii="Sylfaen" w:hAnsi="Sylfaen" w:cs="Sylfaen"/>
        </w:rPr>
        <w:t>მარშრუტს</w:t>
      </w:r>
      <w:r w:rsidRPr="003D733D">
        <w:t xml:space="preserve"> </w:t>
      </w:r>
      <w:r w:rsidRPr="003D733D">
        <w:rPr>
          <w:rFonts w:ascii="Sylfaen" w:hAnsi="Sylfaen" w:cs="Sylfaen"/>
        </w:rPr>
        <w:t>არ</w:t>
      </w:r>
      <w:r w:rsidRPr="003D733D">
        <w:t xml:space="preserve"> </w:t>
      </w:r>
      <w:r w:rsidRPr="003D733D">
        <w:rPr>
          <w:rFonts w:ascii="Sylfaen" w:hAnsi="Sylfaen" w:cs="Sylfaen"/>
        </w:rPr>
        <w:t>გამოიყენებს</w:t>
      </w:r>
      <w:r w:rsidRPr="003D733D">
        <w:t xml:space="preserve">. </w:t>
      </w:r>
      <w:r w:rsidRPr="003D733D">
        <w:rPr>
          <w:rFonts w:ascii="Sylfaen" w:hAnsi="Sylfaen" w:cs="Sylfaen"/>
        </w:rPr>
        <w:t>მეორეს</w:t>
      </w:r>
      <w:r w:rsidRPr="003D733D">
        <w:t xml:space="preserve"> </w:t>
      </w:r>
      <w:r w:rsidRPr="003D733D">
        <w:rPr>
          <w:rFonts w:ascii="Sylfaen" w:hAnsi="Sylfaen" w:cs="Sylfaen"/>
        </w:rPr>
        <w:t>მხრივ</w:t>
      </w:r>
      <w:r w:rsidRPr="003D733D">
        <w:t xml:space="preserve">, </w:t>
      </w:r>
      <w:r w:rsidRPr="003D733D">
        <w:rPr>
          <w:rFonts w:ascii="Sylfaen" w:hAnsi="Sylfaen" w:cs="Sylfaen"/>
        </w:rPr>
        <w:t>გრძელ</w:t>
      </w:r>
      <w:r w:rsidRPr="003D733D">
        <w:t xml:space="preserve"> </w:t>
      </w:r>
      <w:r w:rsidRPr="003D733D">
        <w:rPr>
          <w:rFonts w:ascii="Sylfaen" w:hAnsi="Sylfaen" w:cs="Sylfaen"/>
        </w:rPr>
        <w:t>დისტანციებზე</w:t>
      </w:r>
      <w:r w:rsidRPr="003D733D">
        <w:t xml:space="preserve"> </w:t>
      </w:r>
      <w:r w:rsidRPr="003D733D">
        <w:rPr>
          <w:rFonts w:ascii="Sylfaen" w:hAnsi="Sylfaen" w:cs="Sylfaen"/>
        </w:rPr>
        <w:t>მოძრავი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ახალ</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გზაზე</w:t>
      </w:r>
      <w:r w:rsidRPr="003D733D">
        <w:t xml:space="preserve"> </w:t>
      </w:r>
      <w:r w:rsidRPr="003D733D">
        <w:rPr>
          <w:rFonts w:ascii="Sylfaen" w:hAnsi="Sylfaen" w:cs="Sylfaen"/>
        </w:rPr>
        <w:t>გადავა</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დაშვება</w:t>
      </w:r>
      <w:r w:rsidRPr="003D733D">
        <w:t xml:space="preserve"> </w:t>
      </w:r>
      <w:r w:rsidRPr="003D733D">
        <w:rPr>
          <w:rFonts w:ascii="Sylfaen" w:hAnsi="Sylfaen" w:cs="Sylfaen"/>
        </w:rPr>
        <w:t>ფაქტიურად</w:t>
      </w:r>
      <w:r w:rsidRPr="003D733D">
        <w:t xml:space="preserve"> </w:t>
      </w:r>
      <w:r w:rsidRPr="003D733D">
        <w:rPr>
          <w:rFonts w:ascii="Sylfaen" w:hAnsi="Sylfaen" w:cs="Sylfaen"/>
        </w:rPr>
        <w:t>შეესაბამება</w:t>
      </w:r>
      <w:r w:rsidRPr="003D733D">
        <w:t xml:space="preserve"> “</w:t>
      </w:r>
      <w:r w:rsidRPr="003D733D">
        <w:rPr>
          <w:rFonts w:ascii="Sylfaen" w:hAnsi="Sylfaen" w:cs="Sylfaen"/>
        </w:rPr>
        <w:t>ყველაფერი</w:t>
      </w:r>
      <w:r w:rsidRPr="003D733D">
        <w:t xml:space="preserve"> </w:t>
      </w:r>
      <w:r w:rsidRPr="003D733D">
        <w:rPr>
          <w:rFonts w:ascii="Sylfaen" w:hAnsi="Sylfaen" w:cs="Sylfaen"/>
        </w:rPr>
        <w:t>ან</w:t>
      </w:r>
      <w:r w:rsidRPr="003D733D">
        <w:t xml:space="preserve"> </w:t>
      </w:r>
      <w:r w:rsidRPr="003D733D">
        <w:rPr>
          <w:rFonts w:ascii="Sylfaen" w:hAnsi="Sylfaen" w:cs="Sylfaen"/>
        </w:rPr>
        <w:t>არაფერი</w:t>
      </w:r>
      <w:r w:rsidRPr="003D733D">
        <w:t xml:space="preserve">” </w:t>
      </w:r>
      <w:r w:rsidRPr="003D733D">
        <w:rPr>
          <w:rFonts w:ascii="Sylfaen" w:hAnsi="Sylfaen" w:cs="Sylfaen"/>
        </w:rPr>
        <w:t>ტიპის</w:t>
      </w:r>
      <w:r w:rsidRPr="003D733D">
        <w:t xml:space="preserve"> </w:t>
      </w:r>
      <w:r w:rsidRPr="003D733D">
        <w:rPr>
          <w:rFonts w:ascii="Sylfaen" w:hAnsi="Sylfaen" w:cs="Sylfaen"/>
        </w:rPr>
        <w:t>გადაწყვეტილებებს</w:t>
      </w:r>
      <w:r w:rsidRPr="003D733D">
        <w:t xml:space="preserve">. </w:t>
      </w:r>
    </w:p>
    <w:p w:rsidR="00AB4136" w:rsidRPr="003D733D" w:rsidRDefault="00AB4136" w:rsidP="00AB4136">
      <w:pPr>
        <w:spacing w:before="120" w:after="120"/>
      </w:pPr>
      <w:r w:rsidRPr="003D733D">
        <w:rPr>
          <w:rFonts w:ascii="Sylfaen" w:hAnsi="Sylfaen" w:cs="Sylfaen"/>
        </w:rPr>
        <w:t>საწყისი</w:t>
      </w:r>
      <w:r w:rsidRPr="003D733D">
        <w:t>/</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გამოკითხვების</w:t>
      </w:r>
      <w:r w:rsidRPr="003D733D">
        <w:t xml:space="preserve"> </w:t>
      </w:r>
      <w:r w:rsidRPr="003D733D">
        <w:rPr>
          <w:rFonts w:ascii="Sylfaen" w:hAnsi="Sylfaen" w:cs="Sylfaen"/>
        </w:rPr>
        <w:t>შედეგების</w:t>
      </w:r>
      <w:r w:rsidRPr="003D733D">
        <w:t xml:space="preserve"> </w:t>
      </w:r>
      <w:r w:rsidRPr="003D733D">
        <w:rPr>
          <w:rFonts w:ascii="Sylfaen" w:hAnsi="Sylfaen" w:cs="Sylfaen"/>
        </w:rPr>
        <w:t>შეფასების</w:t>
      </w:r>
      <w:r w:rsidRPr="003D733D">
        <w:t xml:space="preserve"> </w:t>
      </w:r>
      <w:r w:rsidRPr="003D733D">
        <w:rPr>
          <w:rFonts w:ascii="Sylfaen" w:hAnsi="Sylfaen" w:cs="Sylfaen"/>
        </w:rPr>
        <w:t>საფუძველზე</w:t>
      </w:r>
      <w:r w:rsidRPr="003D733D">
        <w:t xml:space="preserve"> </w:t>
      </w:r>
      <w:r w:rsidRPr="003D733D">
        <w:rPr>
          <w:rFonts w:ascii="Sylfaen" w:hAnsi="Sylfaen" w:cs="Sylfaen"/>
        </w:rPr>
        <w:t>და</w:t>
      </w:r>
      <w:r w:rsidRPr="003D733D">
        <w:t xml:space="preserve"> </w:t>
      </w:r>
      <w:r w:rsidRPr="003D733D">
        <w:rPr>
          <w:rFonts w:ascii="Sylfaen" w:hAnsi="Sylfaen" w:cs="Sylfaen"/>
        </w:rPr>
        <w:t>გზების</w:t>
      </w:r>
      <w:r w:rsidRPr="003D733D">
        <w:t xml:space="preserve"> </w:t>
      </w:r>
      <w:r w:rsidRPr="003D733D">
        <w:rPr>
          <w:rFonts w:ascii="Sylfaen" w:hAnsi="Sylfaen" w:cs="Sylfaen"/>
        </w:rPr>
        <w:t>დეპარტამენტის</w:t>
      </w:r>
      <w:r w:rsidRPr="003D733D">
        <w:t xml:space="preserve"> </w:t>
      </w:r>
      <w:r w:rsidRPr="003D733D">
        <w:rPr>
          <w:rFonts w:ascii="Sylfaen" w:hAnsi="Sylfaen" w:cs="Sylfaen"/>
        </w:rPr>
        <w:t>და</w:t>
      </w:r>
      <w:r w:rsidRPr="003D733D">
        <w:t xml:space="preserve"> </w:t>
      </w:r>
      <w:r w:rsidRPr="003D733D">
        <w:rPr>
          <w:rFonts w:ascii="Sylfaen" w:hAnsi="Sylfaen" w:cs="Sylfaen"/>
        </w:rPr>
        <w:t>ჳბღდ</w:t>
      </w:r>
      <w:r w:rsidRPr="003D733D">
        <w:t>-</w:t>
      </w:r>
      <w:r w:rsidRPr="003D733D">
        <w:rPr>
          <w:rFonts w:ascii="Sylfaen" w:hAnsi="Sylfaen" w:cs="Sylfaen"/>
        </w:rPr>
        <w:t>ის</w:t>
      </w:r>
      <w:r w:rsidRPr="003D733D">
        <w:t xml:space="preserve"> </w:t>
      </w:r>
      <w:r w:rsidRPr="003D733D">
        <w:rPr>
          <w:rFonts w:ascii="Sylfaen" w:hAnsi="Sylfaen" w:cs="Sylfaen"/>
        </w:rPr>
        <w:t>სახელით</w:t>
      </w:r>
      <w:r w:rsidRPr="003D733D">
        <w:t xml:space="preserve"> “</w:t>
      </w:r>
      <w:r w:rsidRPr="003D733D">
        <w:rPr>
          <w:rFonts w:ascii="Sylfaen" w:hAnsi="Sylfaen" w:cs="Sylfaen"/>
        </w:rPr>
        <w:t>ბაკურციხე</w:t>
      </w:r>
      <w:r w:rsidRPr="003D733D">
        <w:t>-</w:t>
      </w:r>
      <w:r w:rsidRPr="003D733D">
        <w:rPr>
          <w:rFonts w:ascii="Sylfaen" w:hAnsi="Sylfaen" w:cs="Sylfaen"/>
        </w:rPr>
        <w:t>გურჯაანის</w:t>
      </w:r>
      <w:r w:rsidRPr="003D733D">
        <w:t xml:space="preserve"> </w:t>
      </w:r>
      <w:r w:rsidRPr="003D733D">
        <w:rPr>
          <w:rFonts w:ascii="Sylfaen" w:hAnsi="Sylfaen" w:cs="Sylfaen"/>
        </w:rPr>
        <w:t>შემოვლითი</w:t>
      </w:r>
      <w:r w:rsidRPr="003D733D">
        <w:t xml:space="preserve"> </w:t>
      </w:r>
      <w:r w:rsidRPr="003D733D">
        <w:rPr>
          <w:rFonts w:ascii="Sylfaen" w:hAnsi="Sylfaen" w:cs="Sylfaen"/>
        </w:rPr>
        <w:t>გზის</w:t>
      </w:r>
      <w:r w:rsidRPr="003D733D">
        <w:t xml:space="preserve"> </w:t>
      </w:r>
      <w:r w:rsidRPr="003D733D">
        <w:rPr>
          <w:rFonts w:ascii="Sylfaen" w:hAnsi="Sylfaen" w:cs="Sylfaen"/>
        </w:rPr>
        <w:t>პროექტისთვის</w:t>
      </w:r>
      <w:r w:rsidRPr="003D733D">
        <w:t xml:space="preserve">” </w:t>
      </w:r>
      <w:r w:rsidRPr="003D733D">
        <w:rPr>
          <w:rFonts w:ascii="Sylfaen" w:hAnsi="Sylfaen" w:cs="Sylfaen"/>
        </w:rPr>
        <w:t>შესრულებული</w:t>
      </w:r>
      <w:r w:rsidRPr="003D733D">
        <w:t xml:space="preserve"> </w:t>
      </w:r>
      <w:r w:rsidRPr="003D733D">
        <w:rPr>
          <w:rFonts w:ascii="Sylfaen" w:hAnsi="Sylfaen" w:cs="Sylfaen"/>
        </w:rPr>
        <w:t>სამუშაოს</w:t>
      </w:r>
      <w:r w:rsidRPr="003D733D">
        <w:t xml:space="preserve"> </w:t>
      </w:r>
      <w:r w:rsidRPr="003D733D">
        <w:rPr>
          <w:rFonts w:ascii="Sylfaen" w:hAnsi="Sylfaen" w:cs="Sylfaen"/>
        </w:rPr>
        <w:t>გათვალისწინებით</w:t>
      </w:r>
      <w:r w:rsidRPr="003D733D">
        <w:t xml:space="preserve">, </w:t>
      </w:r>
      <w:r w:rsidRPr="003D733D">
        <w:rPr>
          <w:rFonts w:ascii="Sylfaen" w:hAnsi="Sylfaen" w:cs="Sylfaen"/>
        </w:rPr>
        <w:t>დაშვებულ</w:t>
      </w:r>
      <w:r w:rsidRPr="003D733D">
        <w:t xml:space="preserve"> </w:t>
      </w:r>
      <w:r w:rsidRPr="003D733D">
        <w:rPr>
          <w:rFonts w:ascii="Sylfaen" w:hAnsi="Sylfaen" w:cs="Sylfaen"/>
        </w:rPr>
        <w:t>იქნა</w:t>
      </w:r>
      <w:r w:rsidRPr="003D733D">
        <w:t xml:space="preserve">, </w:t>
      </w:r>
      <w:r w:rsidRPr="003D733D">
        <w:rPr>
          <w:rFonts w:ascii="Sylfaen" w:hAnsi="Sylfaen" w:cs="Sylfaen"/>
        </w:rPr>
        <w:t>რომ</w:t>
      </w:r>
      <w:r w:rsidRPr="003D733D">
        <w:t xml:space="preserve"> </w:t>
      </w:r>
      <w:r w:rsidRPr="003D733D">
        <w:rPr>
          <w:rFonts w:ascii="Sylfaen" w:hAnsi="Sylfaen" w:cs="Sylfaen"/>
        </w:rPr>
        <w:t>შუალედური</w:t>
      </w:r>
      <w:r w:rsidRPr="003D733D">
        <w:t xml:space="preserve"> </w:t>
      </w:r>
      <w:r w:rsidRPr="003D733D">
        <w:rPr>
          <w:rFonts w:ascii="Sylfaen" w:hAnsi="Sylfaen" w:cs="Sylfaen"/>
        </w:rPr>
        <w:t>სატრანსპორტო</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შემოთავაზებულ</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მარშრუტს</w:t>
      </w:r>
      <w:r w:rsidRPr="003D733D">
        <w:t xml:space="preserve"> </w:t>
      </w:r>
      <w:r w:rsidRPr="003D733D">
        <w:rPr>
          <w:rFonts w:ascii="Sylfaen" w:hAnsi="Sylfaen" w:cs="Sylfaen"/>
        </w:rPr>
        <w:t>გამოიყენებს</w:t>
      </w:r>
      <w:r w:rsidRPr="003D733D">
        <w:t xml:space="preserve">. </w:t>
      </w:r>
      <w:r w:rsidRPr="003D733D">
        <w:rPr>
          <w:rFonts w:ascii="Sylfaen" w:hAnsi="Sylfaen" w:cs="Sylfaen"/>
        </w:rPr>
        <w:t>ბაკურციხე</w:t>
      </w:r>
      <w:r w:rsidRPr="003D733D">
        <w:t>-</w:t>
      </w:r>
      <w:r w:rsidRPr="003D733D">
        <w:rPr>
          <w:rFonts w:ascii="Sylfaen" w:hAnsi="Sylfaen" w:cs="Sylfaen"/>
        </w:rPr>
        <w:t>წნორის</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მონაკვეთზე</w:t>
      </w:r>
      <w:r w:rsidRPr="003D733D">
        <w:t xml:space="preserve"> </w:t>
      </w:r>
      <w:r w:rsidRPr="003D733D">
        <w:rPr>
          <w:rFonts w:ascii="Sylfaen" w:hAnsi="Sylfaen" w:cs="Sylfaen"/>
        </w:rPr>
        <w:t>ჩატარებული</w:t>
      </w:r>
      <w:r w:rsidRPr="003D733D">
        <w:t xml:space="preserve"> </w:t>
      </w:r>
      <w:r w:rsidRPr="003D733D">
        <w:rPr>
          <w:rFonts w:ascii="Sylfaen" w:hAnsi="Sylfaen" w:cs="Sylfaen"/>
        </w:rPr>
        <w:t>საწყისი</w:t>
      </w:r>
      <w:r w:rsidRPr="003D733D">
        <w:t xml:space="preserve"> </w:t>
      </w:r>
      <w:r w:rsidRPr="003D733D">
        <w:rPr>
          <w:rFonts w:ascii="Sylfaen" w:hAnsi="Sylfaen" w:cs="Sylfaen"/>
        </w:rPr>
        <w:t>და</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პუნქტების</w:t>
      </w:r>
      <w:r w:rsidRPr="003D733D">
        <w:t xml:space="preserve"> </w:t>
      </w:r>
      <w:r w:rsidRPr="003D733D">
        <w:rPr>
          <w:rFonts w:ascii="Sylfaen" w:hAnsi="Sylfaen" w:cs="Sylfaen"/>
        </w:rPr>
        <w:t>გამოკითხვის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გაანგარიშებული</w:t>
      </w:r>
      <w:r w:rsidRPr="003D733D">
        <w:t xml:space="preserve"> </w:t>
      </w:r>
      <w:r w:rsidRPr="003D733D">
        <w:rPr>
          <w:rFonts w:ascii="Sylfaen" w:hAnsi="Sylfaen" w:cs="Sylfaen"/>
        </w:rPr>
        <w:t>სვლაგეზების</w:t>
      </w:r>
      <w:r w:rsidRPr="003D733D">
        <w:t xml:space="preserve"> </w:t>
      </w:r>
      <w:r w:rsidRPr="003D733D">
        <w:rPr>
          <w:rFonts w:ascii="Sylfaen" w:hAnsi="Sylfaen" w:cs="Sylfaen"/>
        </w:rPr>
        <w:t>კატეგორიების</w:t>
      </w:r>
      <w:r w:rsidRPr="003D733D">
        <w:t xml:space="preserve"> </w:t>
      </w:r>
      <w:r w:rsidRPr="003D733D">
        <w:rPr>
          <w:rFonts w:ascii="Sylfaen" w:hAnsi="Sylfaen" w:cs="Sylfaen"/>
        </w:rPr>
        <w:t>გამოყენებით</w:t>
      </w:r>
      <w:r w:rsidRPr="003D733D">
        <w:t xml:space="preserve">, </w:t>
      </w:r>
      <w:r w:rsidRPr="003D733D">
        <w:rPr>
          <w:rFonts w:ascii="Sylfaen" w:hAnsi="Sylfaen" w:cs="Sylfaen"/>
        </w:rPr>
        <w:t>ასეთი</w:t>
      </w:r>
      <w:r w:rsidRPr="003D733D">
        <w:t xml:space="preserve"> </w:t>
      </w:r>
      <w:r w:rsidRPr="003D733D">
        <w:rPr>
          <w:rFonts w:ascii="Sylfaen" w:hAnsi="Sylfaen" w:cs="Sylfaen"/>
        </w:rPr>
        <w:t>დაშვება</w:t>
      </w:r>
      <w:r w:rsidRPr="003D733D">
        <w:t xml:space="preserve"> </w:t>
      </w:r>
      <w:r w:rsidRPr="003D733D">
        <w:rPr>
          <w:rFonts w:ascii="Sylfaen" w:hAnsi="Sylfaen" w:cs="Sylfaen"/>
        </w:rPr>
        <w:t>იძლევა</w:t>
      </w:r>
      <w:r w:rsidRPr="003D733D">
        <w:t xml:space="preserve"> “</w:t>
      </w:r>
      <w:r w:rsidRPr="003D733D">
        <w:rPr>
          <w:rFonts w:ascii="Sylfaen" w:hAnsi="Sylfaen" w:cs="Sylfaen"/>
        </w:rPr>
        <w:t>გადასვლის</w:t>
      </w:r>
      <w:r w:rsidRPr="003D733D">
        <w:t xml:space="preserve"> </w:t>
      </w:r>
      <w:r w:rsidRPr="003D733D">
        <w:rPr>
          <w:rFonts w:ascii="Sylfaen" w:hAnsi="Sylfaen" w:cs="Sylfaen"/>
        </w:rPr>
        <w:t>კოეფიციენტების</w:t>
      </w:r>
      <w:r w:rsidRPr="003D733D">
        <w:t xml:space="preserve">” 50%-55% </w:t>
      </w:r>
      <w:r w:rsidRPr="003D733D">
        <w:rPr>
          <w:rFonts w:ascii="Sylfaen" w:hAnsi="Sylfaen" w:cs="Sylfaen"/>
        </w:rPr>
        <w:t>შუალედს</w:t>
      </w:r>
      <w:r w:rsidRPr="003D733D">
        <w:t xml:space="preserve"> (</w:t>
      </w:r>
      <w:r w:rsidRPr="003D733D">
        <w:rPr>
          <w:rFonts w:ascii="Sylfaen" w:hAnsi="Sylfaen" w:cs="Sylfaen"/>
        </w:rPr>
        <w:t>მსუბუქი</w:t>
      </w:r>
      <w:r w:rsidRPr="003D733D">
        <w:t xml:space="preserve"> </w:t>
      </w:r>
      <w:r w:rsidRPr="003D733D">
        <w:rPr>
          <w:rFonts w:ascii="Sylfaen" w:hAnsi="Sylfaen" w:cs="Sylfaen"/>
        </w:rPr>
        <w:t>და</w:t>
      </w:r>
      <w:r w:rsidRPr="003D733D">
        <w:t xml:space="preserve"> </w:t>
      </w:r>
      <w:r w:rsidRPr="003D733D">
        <w:rPr>
          <w:rFonts w:ascii="Sylfaen" w:hAnsi="Sylfaen" w:cs="Sylfaen"/>
        </w:rPr>
        <w:t>სატვირთო</w:t>
      </w:r>
      <w:r w:rsidRPr="003D733D">
        <w:t xml:space="preserve"> </w:t>
      </w:r>
      <w:r w:rsidRPr="003D733D">
        <w:rPr>
          <w:rFonts w:ascii="Sylfaen" w:hAnsi="Sylfaen" w:cs="Sylfaen"/>
        </w:rPr>
        <w:t>ავტომობილების</w:t>
      </w:r>
      <w:r w:rsidRPr="003D733D">
        <w:t xml:space="preserve"> </w:t>
      </w:r>
      <w:r w:rsidRPr="003D733D">
        <w:rPr>
          <w:rFonts w:ascii="Sylfaen" w:hAnsi="Sylfaen" w:cs="Sylfaen"/>
        </w:rPr>
        <w:t>ნაკადები</w:t>
      </w:r>
      <w:r w:rsidRPr="003D733D">
        <w:t xml:space="preserve"> </w:t>
      </w:r>
      <w:r w:rsidRPr="003D733D">
        <w:rPr>
          <w:rFonts w:ascii="Sylfaen" w:hAnsi="Sylfaen" w:cs="Sylfaen"/>
        </w:rPr>
        <w:t>ცალ</w:t>
      </w:r>
      <w:r w:rsidRPr="003D733D">
        <w:t>-</w:t>
      </w:r>
      <w:r w:rsidRPr="003D733D">
        <w:rPr>
          <w:rFonts w:ascii="Sylfaen" w:hAnsi="Sylfaen" w:cs="Sylfaen"/>
        </w:rPr>
        <w:t>ცალკე</w:t>
      </w:r>
      <w:r w:rsidRPr="003D733D">
        <w:t xml:space="preserve"> </w:t>
      </w:r>
      <w:r w:rsidRPr="003D733D">
        <w:rPr>
          <w:rFonts w:ascii="Sylfaen" w:hAnsi="Sylfaen" w:cs="Sylfaen"/>
        </w:rPr>
        <w:t>მოდელირდა</w:t>
      </w:r>
      <w:r w:rsidRPr="003D733D">
        <w:t xml:space="preserve">, </w:t>
      </w:r>
      <w:r w:rsidRPr="003D733D">
        <w:rPr>
          <w:rFonts w:ascii="Sylfaen" w:hAnsi="Sylfaen" w:cs="Sylfaen"/>
        </w:rPr>
        <w:t>რის</w:t>
      </w:r>
      <w:r w:rsidRPr="003D733D">
        <w:t xml:space="preserve"> </w:t>
      </w:r>
      <w:r w:rsidRPr="003D733D">
        <w:rPr>
          <w:rFonts w:ascii="Sylfaen" w:hAnsi="Sylfaen" w:cs="Sylfaen"/>
        </w:rPr>
        <w:t>გამოც</w:t>
      </w:r>
      <w:r w:rsidRPr="003D733D">
        <w:t xml:space="preserve"> </w:t>
      </w:r>
      <w:r w:rsidRPr="003D733D">
        <w:rPr>
          <w:rFonts w:ascii="Sylfaen" w:hAnsi="Sylfaen" w:cs="Sylfaen"/>
        </w:rPr>
        <w:t>მონაკვეთებს</w:t>
      </w:r>
      <w:r w:rsidRPr="003D733D">
        <w:t xml:space="preserve"> </w:t>
      </w:r>
      <w:r w:rsidRPr="003D733D">
        <w:rPr>
          <w:rFonts w:ascii="Sylfaen" w:hAnsi="Sylfaen" w:cs="Sylfaen"/>
        </w:rPr>
        <w:t>შორის</w:t>
      </w:r>
      <w:r w:rsidRPr="003D733D">
        <w:t xml:space="preserve"> </w:t>
      </w:r>
      <w:r w:rsidRPr="003D733D">
        <w:rPr>
          <w:rFonts w:ascii="Sylfaen" w:hAnsi="Sylfaen" w:cs="Sylfaen"/>
        </w:rPr>
        <w:t>მცირეოდენი</w:t>
      </w:r>
      <w:r w:rsidRPr="003D733D">
        <w:t xml:space="preserve"> </w:t>
      </w:r>
      <w:r w:rsidRPr="003D733D">
        <w:rPr>
          <w:rFonts w:ascii="Sylfaen" w:hAnsi="Sylfaen" w:cs="Sylfaen"/>
        </w:rPr>
        <w:t>ვარიაციები</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აღნიშნული</w:t>
      </w:r>
      <w:r w:rsidRPr="003D733D">
        <w:t xml:space="preserve"> </w:t>
      </w:r>
      <w:r w:rsidRPr="003D733D">
        <w:rPr>
          <w:rFonts w:ascii="Sylfaen" w:hAnsi="Sylfaen" w:cs="Sylfaen"/>
        </w:rPr>
        <w:t>შუალედი</w:t>
      </w:r>
      <w:r w:rsidRPr="003D733D">
        <w:t xml:space="preserve"> </w:t>
      </w:r>
      <w:r w:rsidRPr="003D733D">
        <w:rPr>
          <w:rFonts w:ascii="Sylfaen" w:hAnsi="Sylfaen" w:cs="Sylfaen"/>
        </w:rPr>
        <w:t>არ</w:t>
      </w:r>
      <w:r w:rsidRPr="003D733D">
        <w:t xml:space="preserve"> </w:t>
      </w:r>
      <w:r w:rsidRPr="003D733D">
        <w:rPr>
          <w:rFonts w:ascii="Sylfaen" w:hAnsi="Sylfaen" w:cs="Sylfaen"/>
        </w:rPr>
        <w:t>ემთხვევა</w:t>
      </w:r>
      <w:r w:rsidRPr="003D733D">
        <w:t xml:space="preserve"> </w:t>
      </w:r>
      <w:r w:rsidRPr="003D733D">
        <w:rPr>
          <w:rFonts w:ascii="Sylfaen" w:hAnsi="Sylfaen" w:cs="Sylfaen"/>
        </w:rPr>
        <w:t>ბაკურციხე</w:t>
      </w:r>
      <w:r w:rsidRPr="003D733D">
        <w:t>-</w:t>
      </w:r>
      <w:r w:rsidRPr="003D733D">
        <w:rPr>
          <w:rFonts w:ascii="Sylfaen" w:hAnsi="Sylfaen" w:cs="Sylfaen"/>
        </w:rPr>
        <w:t>გურჯაანის</w:t>
      </w:r>
      <w:r w:rsidRPr="003D733D">
        <w:t xml:space="preserve"> </w:t>
      </w:r>
      <w:r w:rsidRPr="003D733D">
        <w:rPr>
          <w:rFonts w:ascii="Sylfaen" w:hAnsi="Sylfaen" w:cs="Sylfaen"/>
        </w:rPr>
        <w:t>შემოვლითი</w:t>
      </w:r>
      <w:r w:rsidRPr="003D733D">
        <w:t xml:space="preserve"> </w:t>
      </w:r>
      <w:r w:rsidRPr="003D733D">
        <w:rPr>
          <w:rFonts w:ascii="Sylfaen" w:hAnsi="Sylfaen" w:cs="Sylfaen"/>
        </w:rPr>
        <w:t>გზისთვის</w:t>
      </w:r>
      <w:r w:rsidRPr="003D733D">
        <w:t xml:space="preserve"> </w:t>
      </w:r>
      <w:r w:rsidRPr="003D733D">
        <w:rPr>
          <w:rFonts w:ascii="Sylfaen" w:hAnsi="Sylfaen" w:cs="Sylfaen"/>
        </w:rPr>
        <w:t>ჩატარებული</w:t>
      </w:r>
      <w:r w:rsidRPr="003D733D">
        <w:t xml:space="preserve"> </w:t>
      </w:r>
      <w:r w:rsidRPr="003D733D">
        <w:rPr>
          <w:rFonts w:ascii="Sylfaen" w:hAnsi="Sylfaen" w:cs="Sylfaen"/>
        </w:rPr>
        <w:t>კვლევის</w:t>
      </w:r>
      <w:r w:rsidRPr="003D733D">
        <w:t xml:space="preserve"> </w:t>
      </w:r>
      <w:r w:rsidRPr="003D733D">
        <w:rPr>
          <w:rFonts w:ascii="Sylfaen" w:hAnsi="Sylfaen" w:cs="Sylfaen"/>
        </w:rPr>
        <w:t>შედეგად</w:t>
      </w:r>
      <w:r w:rsidRPr="003D733D">
        <w:t xml:space="preserve"> </w:t>
      </w:r>
      <w:r w:rsidRPr="003D733D">
        <w:rPr>
          <w:rFonts w:ascii="Sylfaen" w:hAnsi="Sylfaen" w:cs="Sylfaen"/>
        </w:rPr>
        <w:t>მიღებულ</w:t>
      </w:r>
      <w:r w:rsidRPr="003D733D">
        <w:t xml:space="preserve"> </w:t>
      </w:r>
      <w:r w:rsidRPr="003D733D">
        <w:rPr>
          <w:rFonts w:ascii="Sylfaen" w:hAnsi="Sylfaen" w:cs="Sylfaen"/>
        </w:rPr>
        <w:t>გადასვლის</w:t>
      </w:r>
      <w:r w:rsidRPr="003D733D">
        <w:t xml:space="preserve"> </w:t>
      </w:r>
      <w:r w:rsidRPr="003D733D">
        <w:rPr>
          <w:rFonts w:ascii="Sylfaen" w:hAnsi="Sylfaen" w:cs="Sylfaen"/>
        </w:rPr>
        <w:t>კოეფიციენტს</w:t>
      </w:r>
      <w:r w:rsidRPr="003D733D">
        <w:t xml:space="preserve"> (67%), </w:t>
      </w:r>
      <w:r w:rsidRPr="003D733D">
        <w:rPr>
          <w:rFonts w:ascii="Sylfaen" w:hAnsi="Sylfaen" w:cs="Sylfaen"/>
        </w:rPr>
        <w:t>რომელიც</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აღწერების</w:t>
      </w:r>
      <w:r w:rsidRPr="003D733D">
        <w:t xml:space="preserve"> </w:t>
      </w:r>
      <w:r w:rsidRPr="003D733D">
        <w:rPr>
          <w:rFonts w:ascii="Sylfaen" w:hAnsi="Sylfaen" w:cs="Sylfaen"/>
        </w:rPr>
        <w:t>შედეგების</w:t>
      </w:r>
      <w:r w:rsidRPr="003D733D">
        <w:t xml:space="preserve"> </w:t>
      </w:r>
      <w:r w:rsidRPr="003D733D">
        <w:rPr>
          <w:rFonts w:ascii="Sylfaen" w:hAnsi="Sylfaen" w:cs="Sylfaen"/>
        </w:rPr>
        <w:t>გათვალისწინებით</w:t>
      </w:r>
      <w:r w:rsidRPr="003D733D">
        <w:t xml:space="preserve">, </w:t>
      </w:r>
      <w:r w:rsidRPr="003D733D">
        <w:rPr>
          <w:rFonts w:ascii="Sylfaen" w:hAnsi="Sylfaen" w:cs="Sylfaen"/>
        </w:rPr>
        <w:t>მიმდინარე</w:t>
      </w:r>
      <w:r w:rsidRPr="003D733D">
        <w:t xml:space="preserve"> </w:t>
      </w:r>
      <w:r w:rsidRPr="003D733D">
        <w:rPr>
          <w:rFonts w:ascii="Sylfaen" w:hAnsi="Sylfaen" w:cs="Sylfaen"/>
        </w:rPr>
        <w:t>კვლევისთვის</w:t>
      </w:r>
      <w:r w:rsidRPr="003D733D">
        <w:t xml:space="preserve"> </w:t>
      </w:r>
      <w:r w:rsidRPr="003D733D">
        <w:rPr>
          <w:rFonts w:ascii="Sylfaen" w:hAnsi="Sylfaen" w:cs="Sylfaen"/>
        </w:rPr>
        <w:t>დაუსაბუთებლად</w:t>
      </w:r>
      <w:r w:rsidRPr="003D733D">
        <w:t xml:space="preserve"> </w:t>
      </w:r>
      <w:r w:rsidRPr="003D733D">
        <w:rPr>
          <w:rFonts w:ascii="Sylfaen" w:hAnsi="Sylfaen" w:cs="Sylfaen"/>
        </w:rPr>
        <w:t>გამოიყურება</w:t>
      </w:r>
      <w:r w:rsidRPr="003D733D">
        <w:t xml:space="preserve">. </w:t>
      </w:r>
    </w:p>
    <w:p w:rsidR="00AB4136" w:rsidRPr="003D733D" w:rsidRDefault="00AB4136" w:rsidP="00AB4136">
      <w:pPr>
        <w:spacing w:before="120" w:after="120"/>
      </w:pPr>
      <w:r w:rsidRPr="003D733D">
        <w:rPr>
          <w:rFonts w:ascii="Sylfaen" w:hAnsi="Sylfaen" w:cs="Sylfaen"/>
        </w:rPr>
        <w:t>მომდევნო</w:t>
      </w:r>
      <w:r w:rsidRPr="003D733D">
        <w:t xml:space="preserve"> </w:t>
      </w:r>
      <w:r w:rsidRPr="003D733D">
        <w:rPr>
          <w:rFonts w:ascii="Sylfaen" w:hAnsi="Sylfaen" w:cs="Sylfaen"/>
        </w:rPr>
        <w:t>ცხრილში</w:t>
      </w:r>
      <w:r w:rsidRPr="003D733D">
        <w:t xml:space="preserve"> </w:t>
      </w:r>
      <w:r w:rsidR="009A4DA0">
        <w:rPr>
          <w:rFonts w:ascii="Sylfaen" w:hAnsi="Sylfaen"/>
          <w:lang w:val="ka-GE"/>
        </w:rPr>
        <w:t>3</w:t>
      </w:r>
      <w:r w:rsidRPr="003D733D">
        <w:t>.7</w:t>
      </w:r>
      <w:r>
        <w:rPr>
          <w:rFonts w:ascii="Sylfaen" w:hAnsi="Sylfaen"/>
          <w:lang w:val="ka-GE"/>
        </w:rPr>
        <w:t>.4-1</w:t>
      </w:r>
      <w:r w:rsidRPr="003D733D">
        <w:t xml:space="preserve"> </w:t>
      </w:r>
      <w:r w:rsidRPr="003D733D">
        <w:rPr>
          <w:rFonts w:ascii="Sylfaen" w:hAnsi="Sylfaen" w:cs="Sylfaen"/>
        </w:rPr>
        <w:t>წარმოდგენილია</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დროის</w:t>
      </w:r>
      <w:r w:rsidRPr="003D733D">
        <w:t xml:space="preserve"> </w:t>
      </w:r>
      <w:r w:rsidRPr="003D733D">
        <w:rPr>
          <w:rFonts w:ascii="Sylfaen" w:hAnsi="Sylfaen" w:cs="Sylfaen"/>
        </w:rPr>
        <w:t>და</w:t>
      </w:r>
      <w:r w:rsidRPr="003D733D">
        <w:t xml:space="preserve"> </w:t>
      </w:r>
      <w:r w:rsidRPr="003D733D">
        <w:rPr>
          <w:rFonts w:ascii="Sylfaen" w:hAnsi="Sylfaen" w:cs="Sylfaen"/>
        </w:rPr>
        <w:t>მანძილის</w:t>
      </w:r>
      <w:r w:rsidRPr="003D733D">
        <w:t xml:space="preserve"> </w:t>
      </w:r>
      <w:r w:rsidRPr="003D733D">
        <w:rPr>
          <w:rFonts w:ascii="Sylfaen" w:hAnsi="Sylfaen" w:cs="Sylfaen"/>
        </w:rPr>
        <w:t>საწყისი</w:t>
      </w:r>
      <w:r w:rsidRPr="003D733D">
        <w:t xml:space="preserve"> </w:t>
      </w:r>
      <w:r w:rsidRPr="003D733D">
        <w:rPr>
          <w:rFonts w:ascii="Sylfaen" w:hAnsi="Sylfaen" w:cs="Sylfaen"/>
        </w:rPr>
        <w:t>საინდიკაციო</w:t>
      </w:r>
      <w:r w:rsidRPr="003D733D">
        <w:t xml:space="preserve"> </w:t>
      </w:r>
      <w:r w:rsidRPr="003D733D">
        <w:rPr>
          <w:rFonts w:ascii="Sylfaen" w:hAnsi="Sylfaen" w:cs="Sylfaen"/>
        </w:rPr>
        <w:t>სიდიდეები</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გზისა</w:t>
      </w:r>
      <w:r w:rsidRPr="003D733D">
        <w:t xml:space="preserve"> </w:t>
      </w:r>
      <w:r w:rsidRPr="003D733D">
        <w:rPr>
          <w:rFonts w:ascii="Sylfaen" w:hAnsi="Sylfaen" w:cs="Sylfaen"/>
        </w:rPr>
        <w:t>და</w:t>
      </w:r>
      <w:r w:rsidRPr="003D733D">
        <w:t xml:space="preserve"> </w:t>
      </w:r>
      <w:r w:rsidRPr="003D733D">
        <w:rPr>
          <w:rFonts w:ascii="Sylfaen" w:hAnsi="Sylfaen" w:cs="Sylfaen"/>
        </w:rPr>
        <w:t>ძირითადი</w:t>
      </w:r>
      <w:r w:rsidRPr="003D733D">
        <w:t xml:space="preserve"> </w:t>
      </w:r>
      <w:r w:rsidRPr="003D733D">
        <w:rPr>
          <w:rFonts w:ascii="Sylfaen" w:hAnsi="Sylfaen" w:cs="Sylfaen"/>
        </w:rPr>
        <w:t>ახალი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გზებისთვის</w:t>
      </w:r>
      <w:r w:rsidRPr="003D733D">
        <w:t xml:space="preserve">. </w:t>
      </w:r>
    </w:p>
    <w:p w:rsidR="00AB4136" w:rsidRPr="003D733D" w:rsidRDefault="00AB4136" w:rsidP="00AB4136">
      <w:pPr>
        <w:spacing w:before="120" w:after="120"/>
      </w:pPr>
      <w:r w:rsidRPr="003D733D">
        <w:rPr>
          <w:rFonts w:ascii="Sylfaen" w:hAnsi="Sylfaen" w:cs="Sylfaen"/>
        </w:rPr>
        <w:t>ცხრილი</w:t>
      </w:r>
      <w:r w:rsidRPr="003D733D">
        <w:t xml:space="preserve"> </w:t>
      </w:r>
      <w:r w:rsidR="009A4DA0">
        <w:rPr>
          <w:rFonts w:ascii="Sylfaen" w:hAnsi="Sylfaen"/>
          <w:lang w:val="ka-GE"/>
        </w:rPr>
        <w:t>3</w:t>
      </w:r>
      <w:r w:rsidRPr="003D733D">
        <w:t>.7.</w:t>
      </w:r>
      <w:r>
        <w:rPr>
          <w:rFonts w:ascii="Sylfaen" w:hAnsi="Sylfaen"/>
          <w:lang w:val="ka-GE"/>
        </w:rPr>
        <w:t>4-1</w:t>
      </w:r>
      <w:r w:rsidRPr="003D733D">
        <w:tab/>
      </w:r>
      <w:r w:rsidRPr="003D733D">
        <w:rPr>
          <w:rFonts w:ascii="Sylfaen" w:hAnsi="Sylfaen" w:cs="Sylfaen"/>
        </w:rPr>
        <w:t>თელავი</w:t>
      </w:r>
      <w:r w:rsidRPr="003D733D">
        <w:t>-</w:t>
      </w:r>
      <w:r w:rsidRPr="003D733D">
        <w:rPr>
          <w:rFonts w:ascii="Sylfaen" w:hAnsi="Sylfaen" w:cs="Sylfaen"/>
        </w:rPr>
        <w:t>წნორის</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და</w:t>
      </w:r>
      <w:r w:rsidRPr="003D733D">
        <w:t xml:space="preserve"> </w:t>
      </w:r>
      <w:r w:rsidRPr="003D733D">
        <w:rPr>
          <w:rFonts w:ascii="Sylfaen" w:hAnsi="Sylfaen" w:cs="Sylfaen"/>
        </w:rPr>
        <w:t>მოდერნიზებულ</w:t>
      </w:r>
      <w:r w:rsidRPr="003D733D">
        <w:t xml:space="preserve"> </w:t>
      </w:r>
      <w:r w:rsidRPr="003D733D">
        <w:rPr>
          <w:rFonts w:ascii="Sylfaen" w:hAnsi="Sylfaen" w:cs="Sylfaen"/>
        </w:rPr>
        <w:t>მონაკვეთებზე</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დროის</w:t>
      </w:r>
      <w:r w:rsidRPr="003D733D">
        <w:t xml:space="preserve"> </w:t>
      </w:r>
      <w:r w:rsidRPr="003D733D">
        <w:rPr>
          <w:rFonts w:ascii="Sylfaen" w:hAnsi="Sylfaen" w:cs="Sylfaen"/>
        </w:rPr>
        <w:t>და</w:t>
      </w:r>
      <w:r w:rsidRPr="003D733D">
        <w:t xml:space="preserve"> </w:t>
      </w:r>
      <w:r w:rsidRPr="003D733D">
        <w:rPr>
          <w:rFonts w:ascii="Sylfaen" w:hAnsi="Sylfaen" w:cs="Sylfaen"/>
        </w:rPr>
        <w:t>მანძილების</w:t>
      </w:r>
      <w:r w:rsidRPr="003D733D">
        <w:t xml:space="preserve"> </w:t>
      </w:r>
      <w:r w:rsidRPr="003D733D">
        <w:rPr>
          <w:rFonts w:ascii="Sylfaen" w:hAnsi="Sylfaen" w:cs="Sylfaen"/>
        </w:rPr>
        <w:t>შესადარებელი</w:t>
      </w:r>
      <w:r w:rsidRPr="003D733D">
        <w:t xml:space="preserve"> </w:t>
      </w:r>
      <w:r w:rsidRPr="003D733D">
        <w:rPr>
          <w:rFonts w:ascii="Sylfaen" w:hAnsi="Sylfaen" w:cs="Sylfaen"/>
        </w:rPr>
        <w:t>მონაცემები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1701"/>
        <w:gridCol w:w="1984"/>
      </w:tblGrid>
      <w:tr w:rsidR="00AB4136" w:rsidRPr="003E09DD" w:rsidTr="00AB4136">
        <w:tc>
          <w:tcPr>
            <w:tcW w:w="3828"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E09DD" w:rsidRDefault="00AB4136" w:rsidP="00AB4136">
            <w:pPr>
              <w:rPr>
                <w:sz w:val="20"/>
              </w:rPr>
            </w:pPr>
            <w:r w:rsidRPr="003E09DD">
              <w:rPr>
                <w:rFonts w:ascii="Sylfaen" w:hAnsi="Sylfaen" w:cs="Sylfaen"/>
                <w:sz w:val="20"/>
              </w:rPr>
              <w:t>მარშუტი</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E09DD" w:rsidRDefault="00AB4136" w:rsidP="00AB4136">
            <w:pPr>
              <w:rPr>
                <w:sz w:val="20"/>
              </w:rPr>
            </w:pPr>
            <w:r w:rsidRPr="003E09DD">
              <w:rPr>
                <w:rFonts w:ascii="Sylfaen" w:hAnsi="Sylfaen" w:cs="Sylfaen"/>
                <w:sz w:val="20"/>
              </w:rPr>
              <w:t>სიგრძე</w:t>
            </w:r>
            <w:r w:rsidRPr="003E09DD">
              <w:rPr>
                <w:sz w:val="20"/>
              </w:rPr>
              <w:t>/</w:t>
            </w:r>
            <w:r w:rsidRPr="003E09DD">
              <w:rPr>
                <w:rFonts w:ascii="Sylfaen" w:hAnsi="Sylfaen" w:cs="Sylfaen"/>
                <w:sz w:val="20"/>
              </w:rPr>
              <w:t>დისტანცია</w:t>
            </w:r>
            <w:r w:rsidRPr="003E09DD">
              <w:rPr>
                <w:sz w:val="20"/>
              </w:rPr>
              <w:t xml:space="preserve"> (</w:t>
            </w:r>
            <w:r w:rsidRPr="003E09DD">
              <w:rPr>
                <w:rFonts w:ascii="Sylfaen" w:hAnsi="Sylfaen" w:cs="Sylfaen"/>
                <w:sz w:val="20"/>
              </w:rPr>
              <w:t>კმ</w:t>
            </w:r>
            <w:r w:rsidRPr="003E09DD">
              <w:rPr>
                <w:sz w:val="20"/>
              </w:rPr>
              <w:t>)</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E09DD" w:rsidRDefault="00AB4136" w:rsidP="00AB4136">
            <w:pPr>
              <w:rPr>
                <w:sz w:val="20"/>
              </w:rPr>
            </w:pPr>
            <w:r w:rsidRPr="003E09DD">
              <w:rPr>
                <w:rFonts w:ascii="Sylfaen" w:hAnsi="Sylfaen" w:cs="Sylfaen"/>
                <w:sz w:val="20"/>
              </w:rPr>
              <w:t>გავლის</w:t>
            </w:r>
            <w:r w:rsidRPr="003E09DD">
              <w:rPr>
                <w:sz w:val="20"/>
              </w:rPr>
              <w:t xml:space="preserve"> </w:t>
            </w:r>
            <w:r w:rsidRPr="003E09DD">
              <w:rPr>
                <w:rFonts w:ascii="Sylfaen" w:hAnsi="Sylfaen" w:cs="Sylfaen"/>
                <w:sz w:val="20"/>
              </w:rPr>
              <w:t>დრო</w:t>
            </w:r>
            <w:r w:rsidRPr="003E09DD">
              <w:rPr>
                <w:sz w:val="20"/>
              </w:rPr>
              <w:t xml:space="preserve"> (</w:t>
            </w:r>
            <w:r w:rsidRPr="003E09DD">
              <w:rPr>
                <w:rFonts w:ascii="Sylfaen" w:hAnsi="Sylfaen" w:cs="Sylfaen"/>
                <w:sz w:val="20"/>
              </w:rPr>
              <w:t>წთ</w:t>
            </w:r>
            <w:r w:rsidRPr="003E09DD">
              <w:rPr>
                <w:sz w:val="20"/>
              </w:rPr>
              <w:t>)</w:t>
            </w: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E09DD" w:rsidRDefault="00AB4136" w:rsidP="00AB4136">
            <w:pPr>
              <w:rPr>
                <w:sz w:val="20"/>
              </w:rPr>
            </w:pPr>
            <w:r w:rsidRPr="003E09DD">
              <w:rPr>
                <w:rFonts w:ascii="Sylfaen" w:hAnsi="Sylfaen" w:cs="Sylfaen"/>
                <w:sz w:val="20"/>
              </w:rPr>
              <w:t>საშუალო</w:t>
            </w:r>
            <w:r w:rsidRPr="003E09DD">
              <w:rPr>
                <w:sz w:val="20"/>
              </w:rPr>
              <w:t xml:space="preserve"> </w:t>
            </w:r>
            <w:r w:rsidRPr="003E09DD">
              <w:rPr>
                <w:rFonts w:ascii="Sylfaen" w:hAnsi="Sylfaen" w:cs="Sylfaen"/>
                <w:sz w:val="20"/>
              </w:rPr>
              <w:t>სიჩწარე</w:t>
            </w:r>
          </w:p>
          <w:p w:rsidR="00AB4136" w:rsidRPr="003E09DD" w:rsidRDefault="00AB4136" w:rsidP="00AB4136">
            <w:pPr>
              <w:rPr>
                <w:sz w:val="20"/>
              </w:rPr>
            </w:pPr>
            <w:r w:rsidRPr="003E09DD">
              <w:rPr>
                <w:sz w:val="20"/>
              </w:rPr>
              <w:t>(</w:t>
            </w:r>
            <w:r w:rsidRPr="003E09DD">
              <w:rPr>
                <w:rFonts w:ascii="Sylfaen" w:hAnsi="Sylfaen" w:cs="Sylfaen"/>
                <w:sz w:val="20"/>
              </w:rPr>
              <w:t>კმ</w:t>
            </w:r>
            <w:r w:rsidRPr="003E09DD">
              <w:rPr>
                <w:sz w:val="20"/>
              </w:rPr>
              <w:t>/</w:t>
            </w:r>
            <w:r w:rsidRPr="003E09DD">
              <w:rPr>
                <w:rFonts w:ascii="Sylfaen" w:hAnsi="Sylfaen" w:cs="Sylfaen"/>
                <w:sz w:val="20"/>
              </w:rPr>
              <w:t>სთ</w:t>
            </w:r>
            <w:r w:rsidRPr="003E09DD">
              <w:rPr>
                <w:sz w:val="20"/>
              </w:rPr>
              <w:t>)</w:t>
            </w:r>
          </w:p>
        </w:tc>
      </w:tr>
      <w:tr w:rsidR="00AB4136" w:rsidRPr="003E09DD" w:rsidTr="00AB4136">
        <w:tc>
          <w:tcPr>
            <w:tcW w:w="3828"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rFonts w:ascii="Sylfaen" w:hAnsi="Sylfaen" w:cs="Sylfaen"/>
                <w:sz w:val="20"/>
              </w:rPr>
              <w:t>არსებული</w:t>
            </w:r>
            <w:r w:rsidRPr="003E09DD">
              <w:rPr>
                <w:sz w:val="20"/>
              </w:rPr>
              <w:t xml:space="preserve"> </w:t>
            </w:r>
            <w:r w:rsidRPr="003E09DD">
              <w:rPr>
                <w:rFonts w:ascii="Sylfaen" w:hAnsi="Sylfaen" w:cs="Sylfaen"/>
                <w:sz w:val="20"/>
              </w:rPr>
              <w:t>გზა</w:t>
            </w:r>
          </w:p>
        </w:tc>
        <w:tc>
          <w:tcPr>
            <w:tcW w:w="2126"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63.6</w:t>
            </w:r>
          </w:p>
        </w:tc>
        <w:tc>
          <w:tcPr>
            <w:tcW w:w="1701"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74.0</w:t>
            </w:r>
          </w:p>
        </w:tc>
        <w:tc>
          <w:tcPr>
            <w:tcW w:w="1984"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52</w:t>
            </w:r>
          </w:p>
        </w:tc>
      </w:tr>
      <w:tr w:rsidR="00AB4136" w:rsidRPr="003E09DD" w:rsidTr="00AB4136">
        <w:tc>
          <w:tcPr>
            <w:tcW w:w="3828"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rFonts w:ascii="Sylfaen" w:hAnsi="Sylfaen" w:cs="Sylfaen"/>
                <w:sz w:val="20"/>
              </w:rPr>
              <w:t>ჩრდილოეთით</w:t>
            </w:r>
            <w:r w:rsidRPr="003E09DD">
              <w:rPr>
                <w:sz w:val="20"/>
              </w:rPr>
              <w:t xml:space="preserve"> </w:t>
            </w:r>
            <w:r w:rsidRPr="003E09DD">
              <w:rPr>
                <w:rFonts w:ascii="Sylfaen" w:hAnsi="Sylfaen" w:cs="Sylfaen"/>
                <w:sz w:val="20"/>
              </w:rPr>
              <w:t>ალტერნატიული</w:t>
            </w:r>
            <w:r w:rsidRPr="003E09DD">
              <w:rPr>
                <w:sz w:val="20"/>
              </w:rPr>
              <w:t xml:space="preserve"> </w:t>
            </w:r>
            <w:r w:rsidRPr="003E09DD">
              <w:rPr>
                <w:rFonts w:ascii="Sylfaen" w:hAnsi="Sylfaen" w:cs="Sylfaen"/>
                <w:sz w:val="20"/>
              </w:rPr>
              <w:t>გზა</w:t>
            </w:r>
          </w:p>
        </w:tc>
        <w:tc>
          <w:tcPr>
            <w:tcW w:w="2126"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66.8</w:t>
            </w:r>
          </w:p>
        </w:tc>
        <w:tc>
          <w:tcPr>
            <w:tcW w:w="1701"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50.1</w:t>
            </w:r>
          </w:p>
        </w:tc>
        <w:tc>
          <w:tcPr>
            <w:tcW w:w="1984"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80</w:t>
            </w:r>
          </w:p>
        </w:tc>
      </w:tr>
      <w:tr w:rsidR="00AB4136" w:rsidRPr="003E09DD" w:rsidTr="00AB4136">
        <w:tc>
          <w:tcPr>
            <w:tcW w:w="3828"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rFonts w:ascii="Sylfaen" w:hAnsi="Sylfaen" w:cs="Sylfaen"/>
                <w:sz w:val="20"/>
              </w:rPr>
              <w:t>სამხრეთი</w:t>
            </w:r>
            <w:r w:rsidRPr="003E09DD">
              <w:rPr>
                <w:sz w:val="20"/>
              </w:rPr>
              <w:t xml:space="preserve"> </w:t>
            </w:r>
            <w:r w:rsidRPr="003E09DD">
              <w:rPr>
                <w:rFonts w:ascii="Sylfaen" w:hAnsi="Sylfaen" w:cs="Sylfaen"/>
                <w:sz w:val="20"/>
              </w:rPr>
              <w:t>ალტერნატიული</w:t>
            </w:r>
            <w:r w:rsidRPr="003E09DD">
              <w:rPr>
                <w:sz w:val="20"/>
              </w:rPr>
              <w:t xml:space="preserve"> </w:t>
            </w:r>
            <w:r w:rsidRPr="003E09DD">
              <w:rPr>
                <w:rFonts w:ascii="Sylfaen" w:hAnsi="Sylfaen" w:cs="Sylfaen"/>
                <w:sz w:val="20"/>
              </w:rPr>
              <w:t>გზა</w:t>
            </w:r>
            <w:r w:rsidRPr="003E09DD">
              <w:rPr>
                <w:sz w:val="20"/>
              </w:rPr>
              <w:t>*</w:t>
            </w:r>
          </w:p>
        </w:tc>
        <w:tc>
          <w:tcPr>
            <w:tcW w:w="2126"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65.0</w:t>
            </w:r>
          </w:p>
        </w:tc>
        <w:tc>
          <w:tcPr>
            <w:tcW w:w="1701"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48.8</w:t>
            </w:r>
          </w:p>
        </w:tc>
        <w:tc>
          <w:tcPr>
            <w:tcW w:w="1984" w:type="dxa"/>
            <w:tcBorders>
              <w:top w:val="single" w:sz="4" w:space="0" w:color="auto"/>
              <w:left w:val="single" w:sz="4" w:space="0" w:color="auto"/>
              <w:bottom w:val="single" w:sz="4" w:space="0" w:color="auto"/>
              <w:right w:val="single" w:sz="4" w:space="0" w:color="auto"/>
            </w:tcBorders>
            <w:hideMark/>
          </w:tcPr>
          <w:p w:rsidR="00AB4136" w:rsidRPr="003E09DD" w:rsidRDefault="00AB4136" w:rsidP="00AB4136">
            <w:pPr>
              <w:rPr>
                <w:sz w:val="20"/>
              </w:rPr>
            </w:pPr>
            <w:r w:rsidRPr="003E09DD">
              <w:rPr>
                <w:sz w:val="20"/>
              </w:rPr>
              <w:t>80</w:t>
            </w:r>
          </w:p>
        </w:tc>
      </w:tr>
    </w:tbl>
    <w:p w:rsidR="00AB4136" w:rsidRPr="000B139D" w:rsidRDefault="00AB4136" w:rsidP="00AB4136">
      <w:pPr>
        <w:rPr>
          <w:sz w:val="20"/>
        </w:rPr>
      </w:pPr>
      <w:bookmarkStart w:id="60" w:name="_Toc359661749"/>
      <w:bookmarkStart w:id="61" w:name="_Toc494412115"/>
      <w:bookmarkStart w:id="62" w:name="_Toc494411974"/>
      <w:bookmarkStart w:id="63" w:name="_Toc494297159"/>
      <w:r w:rsidRPr="000B139D">
        <w:rPr>
          <w:rFonts w:ascii="Sylfaen" w:hAnsi="Sylfaen" w:cs="Sylfaen"/>
          <w:sz w:val="20"/>
        </w:rPr>
        <w:t>შენიშვნა</w:t>
      </w:r>
      <w:r w:rsidRPr="000B139D">
        <w:rPr>
          <w:sz w:val="20"/>
        </w:rPr>
        <w:t>: *</w:t>
      </w:r>
      <w:r w:rsidRPr="000B139D">
        <w:rPr>
          <w:rFonts w:ascii="Sylfaen" w:hAnsi="Sylfaen" w:cs="Sylfaen"/>
          <w:sz w:val="20"/>
        </w:rPr>
        <w:t>ძალიან</w:t>
      </w:r>
      <w:r w:rsidRPr="000B139D">
        <w:rPr>
          <w:sz w:val="20"/>
        </w:rPr>
        <w:t xml:space="preserve"> </w:t>
      </w:r>
      <w:r w:rsidRPr="000B139D">
        <w:rPr>
          <w:rFonts w:ascii="Sylfaen" w:hAnsi="Sylfaen" w:cs="Sylfaen"/>
          <w:sz w:val="20"/>
        </w:rPr>
        <w:t>ემსგავსება</w:t>
      </w:r>
      <w:r w:rsidRPr="000B139D">
        <w:rPr>
          <w:sz w:val="20"/>
        </w:rPr>
        <w:t xml:space="preserve"> </w:t>
      </w:r>
      <w:r w:rsidRPr="000B139D">
        <w:rPr>
          <w:rFonts w:ascii="Sylfaen" w:hAnsi="Sylfaen" w:cs="Sylfaen"/>
          <w:sz w:val="20"/>
        </w:rPr>
        <w:t>ალტერნატიული</w:t>
      </w:r>
      <w:r w:rsidRPr="000B139D">
        <w:rPr>
          <w:sz w:val="20"/>
        </w:rPr>
        <w:t xml:space="preserve"> </w:t>
      </w:r>
      <w:r w:rsidRPr="000B139D">
        <w:rPr>
          <w:rFonts w:ascii="Sylfaen" w:hAnsi="Sylfaen" w:cs="Sylfaen"/>
          <w:sz w:val="20"/>
        </w:rPr>
        <w:t>გზას</w:t>
      </w:r>
      <w:r w:rsidRPr="000B139D">
        <w:rPr>
          <w:sz w:val="20"/>
        </w:rPr>
        <w:t xml:space="preserve"> “</w:t>
      </w:r>
      <w:r w:rsidRPr="000B139D">
        <w:rPr>
          <w:rFonts w:ascii="Sylfaen" w:hAnsi="Sylfaen" w:cs="Sylfaen"/>
          <w:sz w:val="20"/>
        </w:rPr>
        <w:t>სამხრეთი</w:t>
      </w:r>
      <w:r w:rsidRPr="000B139D">
        <w:rPr>
          <w:sz w:val="20"/>
        </w:rPr>
        <w:t xml:space="preserve">-1” </w:t>
      </w:r>
      <w:r w:rsidRPr="000B139D">
        <w:rPr>
          <w:rFonts w:ascii="Sylfaen" w:hAnsi="Sylfaen" w:cs="Sylfaen"/>
          <w:sz w:val="20"/>
        </w:rPr>
        <w:t>გავლის</w:t>
      </w:r>
      <w:r w:rsidRPr="000B139D">
        <w:rPr>
          <w:sz w:val="20"/>
        </w:rPr>
        <w:t xml:space="preserve"> </w:t>
      </w:r>
      <w:r w:rsidRPr="000B139D">
        <w:rPr>
          <w:rFonts w:ascii="Sylfaen" w:hAnsi="Sylfaen" w:cs="Sylfaen"/>
          <w:sz w:val="20"/>
        </w:rPr>
        <w:t>დროის</w:t>
      </w:r>
      <w:r w:rsidRPr="000B139D">
        <w:rPr>
          <w:sz w:val="20"/>
        </w:rPr>
        <w:t xml:space="preserve"> </w:t>
      </w:r>
      <w:r w:rsidRPr="000B139D">
        <w:rPr>
          <w:rFonts w:ascii="Sylfaen" w:hAnsi="Sylfaen" w:cs="Sylfaen"/>
          <w:sz w:val="20"/>
        </w:rPr>
        <w:t>სიდიდეები</w:t>
      </w:r>
      <w:r w:rsidRPr="000B139D">
        <w:rPr>
          <w:sz w:val="20"/>
        </w:rPr>
        <w:t xml:space="preserve"> </w:t>
      </w:r>
      <w:r w:rsidRPr="000B139D">
        <w:rPr>
          <w:rFonts w:ascii="Sylfaen" w:hAnsi="Sylfaen" w:cs="Sylfaen"/>
          <w:sz w:val="20"/>
        </w:rPr>
        <w:t>შეესაბამება</w:t>
      </w:r>
      <w:r w:rsidRPr="000B139D">
        <w:rPr>
          <w:sz w:val="20"/>
        </w:rPr>
        <w:t xml:space="preserve"> </w:t>
      </w:r>
      <w:r w:rsidRPr="000B139D">
        <w:rPr>
          <w:rFonts w:ascii="Sylfaen" w:hAnsi="Sylfaen" w:cs="Sylfaen"/>
          <w:sz w:val="20"/>
        </w:rPr>
        <w:t>მსუბუქ</w:t>
      </w:r>
      <w:r w:rsidRPr="000B139D">
        <w:rPr>
          <w:sz w:val="20"/>
        </w:rPr>
        <w:t xml:space="preserve"> </w:t>
      </w:r>
      <w:r w:rsidRPr="000B139D">
        <w:rPr>
          <w:rFonts w:ascii="Sylfaen" w:hAnsi="Sylfaen" w:cs="Sylfaen"/>
          <w:sz w:val="20"/>
        </w:rPr>
        <w:t>ავტომობილს</w:t>
      </w:r>
      <w:r w:rsidRPr="000B139D">
        <w:rPr>
          <w:sz w:val="20"/>
        </w:rPr>
        <w:t xml:space="preserve"> </w:t>
      </w:r>
    </w:p>
    <w:p w:rsidR="00AB4136" w:rsidRPr="000B139D" w:rsidRDefault="00AB4136" w:rsidP="00AB4136">
      <w:pPr>
        <w:rPr>
          <w:sz w:val="20"/>
        </w:rPr>
      </w:pPr>
      <w:r w:rsidRPr="000B139D">
        <w:rPr>
          <w:rFonts w:ascii="Sylfaen" w:hAnsi="Sylfaen" w:cs="Sylfaen"/>
          <w:sz w:val="20"/>
        </w:rPr>
        <w:t>წყარო</w:t>
      </w:r>
      <w:r w:rsidRPr="000B139D">
        <w:rPr>
          <w:sz w:val="20"/>
        </w:rPr>
        <w:t xml:space="preserve">: </w:t>
      </w:r>
      <w:r w:rsidRPr="000B139D">
        <w:rPr>
          <w:rFonts w:ascii="Sylfaen" w:hAnsi="Sylfaen" w:cs="Sylfaen"/>
          <w:sz w:val="20"/>
        </w:rPr>
        <w:t>კონსულტანტი</w:t>
      </w:r>
    </w:p>
    <w:p w:rsidR="00AB4136" w:rsidRPr="003D733D" w:rsidRDefault="00AB4136" w:rsidP="00AB4136">
      <w:pPr>
        <w:spacing w:before="120" w:after="100" w:afterAutospacing="1"/>
      </w:pPr>
      <w:r w:rsidRPr="003D733D">
        <w:rPr>
          <w:rFonts w:ascii="Sylfaen" w:hAnsi="Sylfaen" w:cs="Sylfaen"/>
        </w:rPr>
        <w:t>ვინაიდან</w:t>
      </w:r>
      <w:r w:rsidRPr="003D733D">
        <w:t xml:space="preserve"> </w:t>
      </w:r>
      <w:r w:rsidRPr="003D733D">
        <w:rPr>
          <w:rFonts w:ascii="Sylfaen" w:hAnsi="Sylfaen" w:cs="Sylfaen"/>
        </w:rPr>
        <w:t>ცხრილში</w:t>
      </w:r>
      <w:r w:rsidRPr="003D733D">
        <w:t xml:space="preserve"> </w:t>
      </w:r>
      <w:r w:rsidRPr="003D733D">
        <w:rPr>
          <w:rFonts w:ascii="Sylfaen" w:hAnsi="Sylfaen" w:cs="Sylfaen"/>
        </w:rPr>
        <w:t>ალტერნატიული</w:t>
      </w:r>
      <w:r w:rsidRPr="003D733D">
        <w:t xml:space="preserve"> </w:t>
      </w:r>
      <w:r w:rsidRPr="003D733D">
        <w:rPr>
          <w:rFonts w:ascii="Sylfaen" w:hAnsi="Sylfaen" w:cs="Sylfaen"/>
        </w:rPr>
        <w:t>გზებისთვის</w:t>
      </w:r>
      <w:r w:rsidRPr="003D733D">
        <w:t xml:space="preserve"> </w:t>
      </w:r>
      <w:r w:rsidRPr="003D733D">
        <w:rPr>
          <w:rFonts w:ascii="Sylfaen" w:hAnsi="Sylfaen" w:cs="Sylfaen"/>
        </w:rPr>
        <w:t>მოცემული</w:t>
      </w:r>
      <w:r w:rsidRPr="003D733D">
        <w:t xml:space="preserve"> </w:t>
      </w:r>
      <w:r w:rsidRPr="003D733D">
        <w:rPr>
          <w:rFonts w:ascii="Sylfaen" w:hAnsi="Sylfaen" w:cs="Sylfaen"/>
        </w:rPr>
        <w:t>მანძილის</w:t>
      </w:r>
      <w:r w:rsidRPr="003D733D">
        <w:t xml:space="preserve"> </w:t>
      </w:r>
      <w:r w:rsidRPr="003D733D">
        <w:rPr>
          <w:rFonts w:ascii="Sylfaen" w:hAnsi="Sylfaen" w:cs="Sylfaen"/>
        </w:rPr>
        <w:t>და</w:t>
      </w:r>
      <w:r w:rsidRPr="003D733D">
        <w:t xml:space="preserve"> </w:t>
      </w:r>
      <w:r w:rsidRPr="003D733D">
        <w:rPr>
          <w:rFonts w:ascii="Sylfaen" w:hAnsi="Sylfaen" w:cs="Sylfaen"/>
        </w:rPr>
        <w:t>დროის</w:t>
      </w:r>
      <w:r w:rsidRPr="003D733D">
        <w:t xml:space="preserve"> </w:t>
      </w:r>
      <w:r w:rsidRPr="003D733D">
        <w:rPr>
          <w:rFonts w:ascii="Sylfaen" w:hAnsi="Sylfaen" w:cs="Sylfaen"/>
        </w:rPr>
        <w:t>სიდიდეები</w:t>
      </w:r>
      <w:r w:rsidRPr="003D733D">
        <w:t xml:space="preserve"> </w:t>
      </w:r>
      <w:r w:rsidRPr="003D733D">
        <w:rPr>
          <w:rFonts w:ascii="Sylfaen" w:hAnsi="Sylfaen" w:cs="Sylfaen"/>
        </w:rPr>
        <w:t>ერთმანეთისგან</w:t>
      </w:r>
      <w:r w:rsidRPr="003D733D">
        <w:t xml:space="preserve"> </w:t>
      </w:r>
      <w:r w:rsidRPr="003D733D">
        <w:rPr>
          <w:rFonts w:ascii="Sylfaen" w:hAnsi="Sylfaen" w:cs="Sylfaen"/>
        </w:rPr>
        <w:t>მნიშვნელოვნად</w:t>
      </w:r>
      <w:r w:rsidRPr="003D733D">
        <w:t xml:space="preserve"> </w:t>
      </w:r>
      <w:r w:rsidRPr="003D733D">
        <w:rPr>
          <w:rFonts w:ascii="Sylfaen" w:hAnsi="Sylfaen" w:cs="Sylfaen"/>
        </w:rPr>
        <w:t>არ</w:t>
      </w:r>
      <w:r w:rsidRPr="003D733D">
        <w:t xml:space="preserve"> </w:t>
      </w:r>
      <w:r w:rsidRPr="003D733D">
        <w:rPr>
          <w:rFonts w:ascii="Sylfaen" w:hAnsi="Sylfaen" w:cs="Sylfaen"/>
        </w:rPr>
        <w:t>განსხვავდებიან</w:t>
      </w:r>
      <w:r w:rsidRPr="003D733D">
        <w:t xml:space="preserve">, </w:t>
      </w:r>
      <w:r w:rsidRPr="003D733D">
        <w:rPr>
          <w:rFonts w:ascii="Sylfaen" w:hAnsi="Sylfaen" w:cs="Sylfaen"/>
        </w:rPr>
        <w:t>ამიტომ</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მარშრუტზე</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მონაცემების</w:t>
      </w:r>
      <w:r w:rsidRPr="003D733D">
        <w:t xml:space="preserve"> </w:t>
      </w:r>
      <w:r w:rsidRPr="003D733D">
        <w:rPr>
          <w:rFonts w:ascii="Sylfaen" w:hAnsi="Sylfaen" w:cs="Sylfaen"/>
        </w:rPr>
        <w:t>მხოლოდ</w:t>
      </w:r>
      <w:r w:rsidRPr="003D733D">
        <w:t xml:space="preserve"> </w:t>
      </w:r>
      <w:r w:rsidRPr="003D733D">
        <w:rPr>
          <w:rFonts w:ascii="Sylfaen" w:hAnsi="Sylfaen" w:cs="Sylfaen"/>
        </w:rPr>
        <w:t>ერთი</w:t>
      </w:r>
      <w:r w:rsidRPr="003D733D">
        <w:t xml:space="preserve"> </w:t>
      </w:r>
      <w:r w:rsidRPr="003D733D">
        <w:rPr>
          <w:rFonts w:ascii="Sylfaen" w:hAnsi="Sylfaen" w:cs="Sylfaen"/>
        </w:rPr>
        <w:t>კრებული</w:t>
      </w:r>
      <w:r w:rsidRPr="003D733D">
        <w:t xml:space="preserve"> </w:t>
      </w:r>
      <w:r w:rsidRPr="003D733D">
        <w:rPr>
          <w:rFonts w:ascii="Sylfaen" w:hAnsi="Sylfaen" w:cs="Sylfaen"/>
        </w:rPr>
        <w:t>მომზადდა</w:t>
      </w:r>
      <w:r w:rsidRPr="003D733D">
        <w:t xml:space="preserve">. </w:t>
      </w:r>
    </w:p>
    <w:p w:rsidR="00AB4136" w:rsidRPr="003D733D" w:rsidRDefault="00AB4136" w:rsidP="00AB4136"/>
    <w:p w:rsidR="00AB4136" w:rsidRPr="003D733D" w:rsidRDefault="009A4DA0" w:rsidP="00AB4136">
      <w:pPr>
        <w:pStyle w:val="Heading3"/>
      </w:pPr>
      <w:bookmarkStart w:id="64" w:name="_Toc529977363"/>
      <w:bookmarkStart w:id="65" w:name="_Toc1407485"/>
      <w:r>
        <w:rPr>
          <w:rFonts w:ascii="Sylfaen" w:hAnsi="Sylfaen"/>
          <w:lang w:val="ka-GE"/>
        </w:rPr>
        <w:lastRenderedPageBreak/>
        <w:t>3</w:t>
      </w:r>
      <w:r w:rsidR="00AB4136" w:rsidRPr="003D733D">
        <w:t>.7</w:t>
      </w:r>
      <w:r w:rsidR="00AB4136">
        <w:rPr>
          <w:lang w:val="ka-GE"/>
        </w:rPr>
        <w:t>.5</w:t>
      </w:r>
      <w:r w:rsidR="00AB4136" w:rsidRPr="003D733D">
        <w:tab/>
      </w:r>
      <w:bookmarkEnd w:id="60"/>
      <w:r w:rsidR="00AB4136" w:rsidRPr="003D733D">
        <w:rPr>
          <w:rFonts w:ascii="Sylfaen" w:hAnsi="Sylfaen" w:cs="Sylfaen"/>
        </w:rPr>
        <w:t>გენერირებული</w:t>
      </w:r>
      <w:r w:rsidR="00AB4136" w:rsidRPr="003D733D">
        <w:t xml:space="preserve"> </w:t>
      </w:r>
      <w:r w:rsidR="00AB4136" w:rsidRPr="003D733D">
        <w:rPr>
          <w:rFonts w:ascii="Sylfaen" w:hAnsi="Sylfaen" w:cs="Sylfaen"/>
        </w:rPr>
        <w:t>სატრანსპორტო</w:t>
      </w:r>
      <w:r w:rsidR="00AB4136" w:rsidRPr="003D733D">
        <w:t xml:space="preserve"> </w:t>
      </w:r>
      <w:r w:rsidR="00AB4136" w:rsidRPr="003D733D">
        <w:rPr>
          <w:rFonts w:ascii="Sylfaen" w:hAnsi="Sylfaen" w:cs="Sylfaen"/>
        </w:rPr>
        <w:t>ნაკადი</w:t>
      </w:r>
      <w:bookmarkEnd w:id="61"/>
      <w:bookmarkEnd w:id="62"/>
      <w:bookmarkEnd w:id="63"/>
      <w:bookmarkEnd w:id="64"/>
      <w:bookmarkEnd w:id="65"/>
    </w:p>
    <w:p w:rsidR="00AB4136" w:rsidRPr="003D733D" w:rsidRDefault="00AB4136" w:rsidP="00AB4136"/>
    <w:p w:rsidR="00AB4136" w:rsidRPr="003D733D" w:rsidRDefault="00AB4136" w:rsidP="00AB4136">
      <w:pPr>
        <w:rPr>
          <w:rFonts w:eastAsia="Calibri"/>
        </w:rPr>
      </w:pPr>
      <w:r>
        <w:rPr>
          <w:rFonts w:ascii="Sylfaen" w:eastAsia="Calibri" w:hAnsi="Sylfaen"/>
          <w:lang w:val="ka-GE"/>
        </w:rPr>
        <w:t>არსებული გზის მთლიანობაში ადექვატური მდგომარეობიდან გამომდინარე, გენერირებული სტრანსპორტო ნაკადი ანალის გათვალისწინებული არ არის</w:t>
      </w:r>
      <w:r w:rsidRPr="003D733D">
        <w:rPr>
          <w:rFonts w:eastAsia="Calibri"/>
        </w:rPr>
        <w:t xml:space="preserve"> </w:t>
      </w:r>
    </w:p>
    <w:p w:rsidR="00AB4136" w:rsidRPr="003D733D" w:rsidRDefault="00AB4136" w:rsidP="00AB4136">
      <w:pPr>
        <w:rPr>
          <w:rFonts w:eastAsia="Calibri"/>
        </w:rPr>
      </w:pPr>
    </w:p>
    <w:p w:rsidR="00AB4136" w:rsidRPr="003D733D" w:rsidRDefault="009A4DA0" w:rsidP="00AB4136">
      <w:pPr>
        <w:pStyle w:val="Heading3"/>
      </w:pPr>
      <w:bookmarkStart w:id="66" w:name="_Toc529977364"/>
      <w:bookmarkStart w:id="67" w:name="_Toc494412116"/>
      <w:bookmarkStart w:id="68" w:name="_Toc494411975"/>
      <w:bookmarkStart w:id="69" w:name="_Toc494297160"/>
      <w:bookmarkStart w:id="70" w:name="_Toc1407486"/>
      <w:r>
        <w:rPr>
          <w:rFonts w:ascii="Sylfaen" w:hAnsi="Sylfaen"/>
          <w:lang w:val="ka-GE"/>
        </w:rPr>
        <w:t>3</w:t>
      </w:r>
      <w:r w:rsidR="00AB4136" w:rsidRPr="003D733D">
        <w:t>.</w:t>
      </w:r>
      <w:r w:rsidR="00AB4136">
        <w:rPr>
          <w:lang w:val="ka-GE"/>
        </w:rPr>
        <w:t>7.6</w:t>
      </w:r>
      <w:r w:rsidR="00AB4136" w:rsidRPr="003D733D">
        <w:tab/>
      </w:r>
      <w:r w:rsidR="00AB4136" w:rsidRPr="003D733D">
        <w:rPr>
          <w:rFonts w:ascii="Sylfaen" w:hAnsi="Sylfaen" w:cs="Sylfaen"/>
        </w:rPr>
        <w:t>პროგნოზული</w:t>
      </w:r>
      <w:r w:rsidR="00AB4136" w:rsidRPr="003D733D">
        <w:t xml:space="preserve"> </w:t>
      </w:r>
      <w:r w:rsidR="00AB4136" w:rsidRPr="003D733D">
        <w:rPr>
          <w:rFonts w:ascii="Sylfaen" w:hAnsi="Sylfaen" w:cs="Sylfaen"/>
        </w:rPr>
        <w:t>სატრანსპორტო</w:t>
      </w:r>
      <w:r w:rsidR="00AB4136" w:rsidRPr="003D733D">
        <w:t xml:space="preserve"> </w:t>
      </w:r>
      <w:r w:rsidR="00AB4136" w:rsidRPr="003D733D">
        <w:rPr>
          <w:rFonts w:ascii="Sylfaen" w:hAnsi="Sylfaen" w:cs="Sylfaen"/>
        </w:rPr>
        <w:t>ნაკადები</w:t>
      </w:r>
      <w:bookmarkEnd w:id="66"/>
      <w:bookmarkEnd w:id="67"/>
      <w:bookmarkEnd w:id="68"/>
      <w:bookmarkEnd w:id="69"/>
      <w:bookmarkEnd w:id="70"/>
    </w:p>
    <w:p w:rsidR="00AB4136" w:rsidRPr="003D733D" w:rsidRDefault="00AB4136" w:rsidP="00AB4136"/>
    <w:p w:rsidR="00AB4136" w:rsidRPr="003D733D" w:rsidRDefault="00AB4136" w:rsidP="00AB4136">
      <w:pPr>
        <w:rPr>
          <w:rFonts w:eastAsia="Calibri"/>
        </w:rPr>
      </w:pPr>
      <w:r w:rsidRPr="003D733D">
        <w:rPr>
          <w:rFonts w:ascii="Sylfaen" w:hAnsi="Sylfaen" w:cs="Sylfaen"/>
        </w:rPr>
        <w:t>მომდევნო</w:t>
      </w:r>
      <w:r w:rsidRPr="003D733D">
        <w:t xml:space="preserve"> </w:t>
      </w:r>
      <w:r w:rsidRPr="003D733D">
        <w:rPr>
          <w:rFonts w:ascii="Sylfaen" w:hAnsi="Sylfaen" w:cs="Sylfaen"/>
        </w:rPr>
        <w:t>ცხრილებში</w:t>
      </w:r>
      <w:r w:rsidRPr="003D733D">
        <w:t xml:space="preserve"> </w:t>
      </w:r>
      <w:r w:rsidR="009A4DA0">
        <w:rPr>
          <w:rFonts w:ascii="Sylfaen" w:hAnsi="Sylfaen"/>
          <w:lang w:val="ka-GE"/>
        </w:rPr>
        <w:t>3</w:t>
      </w:r>
      <w:r w:rsidRPr="003D733D">
        <w:t>.</w:t>
      </w:r>
      <w:r>
        <w:rPr>
          <w:rFonts w:ascii="Sylfaen" w:hAnsi="Sylfaen"/>
          <w:lang w:val="ka-GE"/>
        </w:rPr>
        <w:t>7.6-1</w:t>
      </w:r>
      <w:r w:rsidRPr="003D733D">
        <w:t xml:space="preserve"> </w:t>
      </w:r>
      <w:r w:rsidRPr="003D733D">
        <w:rPr>
          <w:rFonts w:ascii="Sylfaen" w:hAnsi="Sylfaen" w:cs="Sylfaen"/>
        </w:rPr>
        <w:t>და</w:t>
      </w:r>
      <w:r w:rsidRPr="003D733D">
        <w:t xml:space="preserve"> </w:t>
      </w:r>
      <w:r w:rsidR="009A4DA0">
        <w:rPr>
          <w:rFonts w:ascii="Sylfaen" w:hAnsi="Sylfaen"/>
          <w:lang w:val="ka-GE"/>
        </w:rPr>
        <w:t>3</w:t>
      </w:r>
      <w:r>
        <w:rPr>
          <w:rFonts w:ascii="Sylfaen" w:hAnsi="Sylfaen"/>
          <w:lang w:val="ka-GE"/>
        </w:rPr>
        <w:t>.7.6-2</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თელავი</w:t>
      </w:r>
      <w:r w:rsidRPr="003D733D">
        <w:t>-</w:t>
      </w:r>
      <w:r w:rsidRPr="003D733D">
        <w:rPr>
          <w:rFonts w:ascii="Sylfaen" w:hAnsi="Sylfaen" w:cs="Sylfaen"/>
        </w:rPr>
        <w:t>ბაკურციხე</w:t>
      </w:r>
      <w:r w:rsidRPr="003D733D">
        <w:t>-</w:t>
      </w:r>
      <w:r w:rsidRPr="003D733D">
        <w:rPr>
          <w:rFonts w:ascii="Sylfaen" w:hAnsi="Sylfaen" w:cs="Sylfaen"/>
        </w:rPr>
        <w:t>წნორის</w:t>
      </w:r>
      <w:r w:rsidRPr="003D733D">
        <w:t xml:space="preserve"> </w:t>
      </w:r>
      <w:r w:rsidRPr="003D733D">
        <w:rPr>
          <w:rFonts w:ascii="Sylfaen" w:hAnsi="Sylfaen" w:cs="Sylfaen"/>
        </w:rPr>
        <w:t>არსებულ</w:t>
      </w:r>
      <w:r w:rsidRPr="003D733D">
        <w:t xml:space="preserve"> </w:t>
      </w:r>
      <w:r w:rsidRPr="003D733D">
        <w:rPr>
          <w:rFonts w:ascii="Sylfaen" w:hAnsi="Sylfaen" w:cs="Sylfaen"/>
        </w:rPr>
        <w:t>გზაზე</w:t>
      </w:r>
      <w:r w:rsidRPr="003D733D">
        <w:t xml:space="preserve"> </w:t>
      </w:r>
      <w:r w:rsidRPr="003D733D">
        <w:rPr>
          <w:rFonts w:ascii="Sylfaen" w:hAnsi="Sylfaen" w:cs="Sylfaen"/>
        </w:rPr>
        <w:t>და</w:t>
      </w:r>
      <w:r w:rsidRPr="003D733D">
        <w:t xml:space="preserve"> </w:t>
      </w:r>
      <w:r w:rsidRPr="003D733D">
        <w:rPr>
          <w:rFonts w:ascii="Sylfaen" w:hAnsi="Sylfaen" w:cs="Sylfaen"/>
        </w:rPr>
        <w:t>ალტერნატიულ</w:t>
      </w:r>
      <w:r w:rsidRPr="003D733D">
        <w:t xml:space="preserve"> </w:t>
      </w:r>
      <w:r w:rsidRPr="003D733D">
        <w:rPr>
          <w:rFonts w:ascii="Sylfaen" w:hAnsi="Sylfaen" w:cs="Sylfaen"/>
        </w:rPr>
        <w:t>მარშრუტზე</w:t>
      </w:r>
      <w:r w:rsidRPr="003D733D">
        <w:t xml:space="preserve"> </w:t>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ინტენსიურობის</w:t>
      </w:r>
      <w:r w:rsidRPr="003D733D">
        <w:t xml:space="preserve"> </w:t>
      </w:r>
      <w:r w:rsidRPr="003D733D">
        <w:rPr>
          <w:rFonts w:ascii="Sylfaen" w:hAnsi="Sylfaen" w:cs="Sylfaen"/>
        </w:rPr>
        <w:t>პროგნოზები</w:t>
      </w:r>
      <w:r w:rsidRPr="003D733D">
        <w:t xml:space="preserve"> </w:t>
      </w:r>
      <w:r w:rsidRPr="003D733D">
        <w:rPr>
          <w:rFonts w:ascii="Sylfaen" w:hAnsi="Sylfaen" w:cs="Sylfaen"/>
        </w:rPr>
        <w:t>დაბალი</w:t>
      </w:r>
      <w:r w:rsidRPr="003D733D">
        <w:t xml:space="preserve">, </w:t>
      </w:r>
      <w:r w:rsidRPr="003D733D">
        <w:rPr>
          <w:rFonts w:ascii="Sylfaen" w:hAnsi="Sylfaen" w:cs="Sylfaen"/>
        </w:rPr>
        <w:t>ცენტრალური</w:t>
      </w:r>
      <w:r w:rsidRPr="003D733D">
        <w:t xml:space="preserve"> </w:t>
      </w:r>
      <w:r w:rsidRPr="003D733D">
        <w:rPr>
          <w:rFonts w:ascii="Sylfaen" w:hAnsi="Sylfaen" w:cs="Sylfaen"/>
        </w:rPr>
        <w:t>და</w:t>
      </w:r>
      <w:r w:rsidRPr="003D733D">
        <w:t xml:space="preserve"> </w:t>
      </w:r>
      <w:r w:rsidRPr="003D733D">
        <w:rPr>
          <w:rFonts w:ascii="Sylfaen" w:hAnsi="Sylfaen" w:cs="Sylfaen"/>
        </w:rPr>
        <w:t>მაღალი</w:t>
      </w:r>
      <w:r w:rsidRPr="003D733D">
        <w:t xml:space="preserve"> </w:t>
      </w:r>
      <w:r w:rsidRPr="003D733D">
        <w:rPr>
          <w:rFonts w:ascii="Sylfaen" w:hAnsi="Sylfaen" w:cs="Sylfaen"/>
        </w:rPr>
        <w:t>ზრდის</w:t>
      </w:r>
      <w:r w:rsidRPr="003D733D">
        <w:t xml:space="preserve"> </w:t>
      </w:r>
      <w:r w:rsidRPr="003D733D">
        <w:rPr>
          <w:rFonts w:ascii="Sylfaen" w:hAnsi="Sylfaen" w:cs="Sylfaen"/>
        </w:rPr>
        <w:t>ტემპების</w:t>
      </w:r>
      <w:r w:rsidRPr="003D733D">
        <w:t xml:space="preserve"> </w:t>
      </w:r>
      <w:r w:rsidRPr="003D733D">
        <w:rPr>
          <w:rFonts w:ascii="Sylfaen" w:hAnsi="Sylfaen" w:cs="Sylfaen"/>
        </w:rPr>
        <w:t>გათვალისწინებით</w:t>
      </w:r>
      <w:r w:rsidRPr="003D733D">
        <w:t xml:space="preserve">. </w:t>
      </w:r>
    </w:p>
    <w:p w:rsidR="00AB4136" w:rsidRPr="003D733D" w:rsidRDefault="00AB4136" w:rsidP="00AB4136">
      <w:pPr>
        <w:sectPr w:rsidR="00AB4136" w:rsidRPr="003D733D" w:rsidSect="003E09DD">
          <w:pgSz w:w="12240" w:h="15840"/>
          <w:pgMar w:top="1134" w:right="540" w:bottom="1417" w:left="1417" w:header="708" w:footer="708" w:gutter="0"/>
          <w:cols w:space="720"/>
        </w:sectPr>
      </w:pPr>
    </w:p>
    <w:p w:rsidR="00AB4136" w:rsidRPr="003D733D" w:rsidRDefault="00AB4136" w:rsidP="00AB4136">
      <w:r w:rsidRPr="003D733D">
        <w:rPr>
          <w:rFonts w:ascii="Sylfaen" w:hAnsi="Sylfaen" w:cs="Sylfaen"/>
        </w:rPr>
        <w:lastRenderedPageBreak/>
        <w:t>ცხრილი</w:t>
      </w:r>
      <w:r w:rsidRPr="003D733D">
        <w:t xml:space="preserve"> </w:t>
      </w:r>
      <w:r w:rsidR="009A4DA0">
        <w:rPr>
          <w:rFonts w:ascii="Sylfaen" w:hAnsi="Sylfaen"/>
          <w:lang w:val="ka-GE"/>
        </w:rPr>
        <w:t>3</w:t>
      </w:r>
      <w:r w:rsidRPr="003D733D">
        <w:t>.</w:t>
      </w:r>
      <w:r>
        <w:rPr>
          <w:rFonts w:ascii="Sylfaen" w:hAnsi="Sylfaen"/>
          <w:lang w:val="ka-GE"/>
        </w:rPr>
        <w:t>7.6-1</w:t>
      </w:r>
      <w:r w:rsidRPr="003D733D">
        <w:t>.</w:t>
      </w:r>
      <w:r w:rsidRPr="003D733D">
        <w:tab/>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მონაცემები</w:t>
      </w:r>
      <w:r w:rsidRPr="003D733D">
        <w:t xml:space="preserve"> _ </w:t>
      </w:r>
      <w:r w:rsidRPr="003D733D">
        <w:rPr>
          <w:rFonts w:ascii="Sylfaen" w:hAnsi="Sylfaen" w:cs="Sylfaen"/>
        </w:rPr>
        <w:t>არსებულიგზა</w:t>
      </w:r>
      <w:r w:rsidRPr="003D733D">
        <w:t xml:space="preserve"> (AADT)</w:t>
      </w:r>
    </w:p>
    <w:tbl>
      <w:tblPr>
        <w:tblW w:w="14379" w:type="dxa"/>
        <w:tblLook w:val="04A0" w:firstRow="1" w:lastRow="0" w:firstColumn="1" w:lastColumn="0" w:noHBand="0" w:noVBand="1"/>
      </w:tblPr>
      <w:tblGrid>
        <w:gridCol w:w="2235"/>
        <w:gridCol w:w="2080"/>
        <w:gridCol w:w="1731"/>
        <w:gridCol w:w="1134"/>
        <w:gridCol w:w="1577"/>
        <w:gridCol w:w="1276"/>
        <w:gridCol w:w="1276"/>
        <w:gridCol w:w="1577"/>
        <w:gridCol w:w="1493"/>
      </w:tblGrid>
      <w:tr w:rsidR="00AB4136" w:rsidRPr="001D2B74" w:rsidTr="00AB4136">
        <w:trPr>
          <w:trHeight w:val="300"/>
        </w:trPr>
        <w:tc>
          <w:tcPr>
            <w:tcW w:w="223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lang w:eastAsia="en-GB"/>
              </w:rPr>
            </w:pPr>
            <w:r w:rsidRPr="001D2B74">
              <w:rPr>
                <w:rFonts w:ascii="Sylfaen" w:hAnsi="Sylfaen" w:cs="Sylfaen"/>
                <w:b/>
                <w:sz w:val="20"/>
              </w:rPr>
              <w:t>დასაწყისი</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დასასრული</w:t>
            </w:r>
          </w:p>
        </w:tc>
        <w:tc>
          <w:tcPr>
            <w:tcW w:w="173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b/>
                <w:sz w:val="20"/>
              </w:rPr>
              <w:t xml:space="preserve">2017 </w:t>
            </w:r>
            <w:r w:rsidRPr="001D2B74">
              <w:rPr>
                <w:rFonts w:ascii="Sylfaen" w:hAnsi="Sylfaen" w:cs="Sylfaen"/>
                <w:b/>
                <w:sz w:val="20"/>
              </w:rPr>
              <w:t>წ</w:t>
            </w:r>
            <w:r w:rsidRPr="001D2B74">
              <w:rPr>
                <w:b/>
                <w:sz w:val="20"/>
              </w:rPr>
              <w:t>.</w:t>
            </w:r>
          </w:p>
        </w:tc>
        <w:tc>
          <w:tcPr>
            <w:tcW w:w="398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b/>
                <w:sz w:val="20"/>
              </w:rPr>
              <w:t xml:space="preserve">2020 </w:t>
            </w:r>
            <w:r w:rsidRPr="001D2B74">
              <w:rPr>
                <w:rFonts w:ascii="Sylfaen" w:hAnsi="Sylfaen" w:cs="Sylfaen"/>
                <w:b/>
                <w:sz w:val="20"/>
              </w:rPr>
              <w:t>წ</w:t>
            </w:r>
            <w:r w:rsidRPr="001D2B74">
              <w:rPr>
                <w:b/>
                <w:sz w:val="20"/>
              </w:rPr>
              <w:t>. (</w:t>
            </w:r>
            <w:r w:rsidRPr="001D2B74">
              <w:rPr>
                <w:rFonts w:ascii="Sylfaen" w:hAnsi="Sylfaen" w:cs="Sylfaen"/>
                <w:b/>
                <w:sz w:val="20"/>
              </w:rPr>
              <w:t>გზის</w:t>
            </w:r>
            <w:r w:rsidRPr="001D2B74">
              <w:rPr>
                <w:b/>
                <w:sz w:val="20"/>
              </w:rPr>
              <w:t xml:space="preserve"> </w:t>
            </w:r>
            <w:r w:rsidRPr="001D2B74">
              <w:rPr>
                <w:rFonts w:ascii="Sylfaen" w:hAnsi="Sylfaen" w:cs="Sylfaen"/>
                <w:b/>
                <w:sz w:val="20"/>
              </w:rPr>
              <w:t>გახსნის</w:t>
            </w:r>
            <w:r w:rsidRPr="001D2B74">
              <w:rPr>
                <w:b/>
                <w:sz w:val="20"/>
              </w:rPr>
              <w:t xml:space="preserve"> </w:t>
            </w:r>
            <w:r w:rsidRPr="001D2B74">
              <w:rPr>
                <w:rFonts w:ascii="Sylfaen" w:hAnsi="Sylfaen" w:cs="Sylfaen"/>
                <w:b/>
                <w:sz w:val="20"/>
              </w:rPr>
              <w:t>წელი</w:t>
            </w:r>
            <w:r w:rsidRPr="001D2B74">
              <w:rPr>
                <w:b/>
                <w:sz w:val="20"/>
              </w:rPr>
              <w:t>)</w:t>
            </w:r>
          </w:p>
        </w:tc>
        <w:tc>
          <w:tcPr>
            <w:tcW w:w="434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b/>
                <w:sz w:val="20"/>
              </w:rPr>
              <w:t xml:space="preserve">2040 </w:t>
            </w:r>
            <w:r w:rsidRPr="001D2B74">
              <w:rPr>
                <w:rFonts w:ascii="Sylfaen" w:hAnsi="Sylfaen" w:cs="Sylfaen"/>
                <w:b/>
                <w:sz w:val="20"/>
              </w:rPr>
              <w:t>წ</w:t>
            </w:r>
            <w:r w:rsidRPr="001D2B74">
              <w:rPr>
                <w:b/>
                <w:sz w:val="20"/>
              </w:rPr>
              <w:t>. (</w:t>
            </w:r>
            <w:r w:rsidRPr="001D2B74">
              <w:rPr>
                <w:rFonts w:ascii="Sylfaen" w:hAnsi="Sylfaen" w:cs="Sylfaen"/>
                <w:b/>
                <w:sz w:val="20"/>
              </w:rPr>
              <w:t>გახსნიდან</w:t>
            </w:r>
            <w:r w:rsidRPr="001D2B74">
              <w:rPr>
                <w:b/>
                <w:sz w:val="20"/>
              </w:rPr>
              <w:t xml:space="preserve"> </w:t>
            </w:r>
            <w:r w:rsidRPr="001D2B74">
              <w:rPr>
                <w:rFonts w:ascii="Sylfaen" w:hAnsi="Sylfaen" w:cs="Sylfaen"/>
                <w:b/>
                <w:sz w:val="20"/>
              </w:rPr>
              <w:t>მე</w:t>
            </w:r>
            <w:r w:rsidRPr="001D2B74">
              <w:rPr>
                <w:b/>
                <w:sz w:val="20"/>
              </w:rPr>
              <w:t xml:space="preserve">-20 </w:t>
            </w:r>
            <w:r w:rsidRPr="001D2B74">
              <w:rPr>
                <w:rFonts w:ascii="Sylfaen" w:hAnsi="Sylfaen" w:cs="Sylfaen"/>
                <w:b/>
                <w:sz w:val="20"/>
              </w:rPr>
              <w:t>წელი</w:t>
            </w:r>
            <w:r w:rsidRPr="001D2B74">
              <w:rPr>
                <w:b/>
                <w:sz w:val="20"/>
              </w:rPr>
              <w:t>)</w:t>
            </w:r>
          </w:p>
        </w:tc>
      </w:tr>
      <w:tr w:rsidR="00AB4136" w:rsidRPr="001D2B74" w:rsidTr="00AB413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B4136" w:rsidRPr="001D2B74" w:rsidRDefault="00AB4136" w:rsidP="00AB4136">
            <w:pPr>
              <w:rPr>
                <w:rFonts w:eastAsiaTheme="minorHAnsi"/>
                <w:b/>
                <w:sz w:val="20"/>
                <w:lang w:eastAsia="en-GB"/>
              </w:rPr>
            </w:pPr>
          </w:p>
        </w:tc>
        <w:tc>
          <w:tcPr>
            <w:tcW w:w="2080"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AB4136" w:rsidRPr="001D2B74" w:rsidRDefault="00AB4136" w:rsidP="00AB4136">
            <w:pPr>
              <w:rPr>
                <w:rFonts w:eastAsiaTheme="minorHAnsi"/>
                <w:b/>
                <w:sz w:val="20"/>
                <w:lang w:eastAsia="en-GB"/>
              </w:rPr>
            </w:pPr>
          </w:p>
        </w:tc>
        <w:tc>
          <w:tcPr>
            <w:tcW w:w="173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დაკვირვებული</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დაბალი</w:t>
            </w:r>
          </w:p>
        </w:tc>
        <w:tc>
          <w:tcPr>
            <w:tcW w:w="15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ცენტრალური</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მაღალი</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დაბალი</w:t>
            </w:r>
          </w:p>
        </w:tc>
        <w:tc>
          <w:tcPr>
            <w:tcW w:w="15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ცენტრალური</w:t>
            </w:r>
          </w:p>
        </w:tc>
        <w:tc>
          <w:tcPr>
            <w:tcW w:w="149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rsidR="00AB4136" w:rsidRPr="001D2B74" w:rsidRDefault="00AB4136" w:rsidP="00AB4136">
            <w:pPr>
              <w:rPr>
                <w:b/>
                <w:sz w:val="20"/>
              </w:rPr>
            </w:pPr>
            <w:r w:rsidRPr="001D2B74">
              <w:rPr>
                <w:rFonts w:ascii="Sylfaen" w:hAnsi="Sylfaen" w:cs="Sylfaen"/>
                <w:b/>
                <w:sz w:val="20"/>
              </w:rPr>
              <w:t>მაღალი</w:t>
            </w:r>
          </w:p>
        </w:tc>
      </w:tr>
      <w:tr w:rsidR="00AB4136" w:rsidRPr="001D2B74" w:rsidTr="00AB4136">
        <w:trPr>
          <w:trHeight w:val="300"/>
        </w:trPr>
        <w:tc>
          <w:tcPr>
            <w:tcW w:w="223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თელავი</w:t>
            </w:r>
          </w:p>
        </w:tc>
        <w:tc>
          <w:tcPr>
            <w:tcW w:w="2080"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აკურა</w:t>
            </w:r>
          </w:p>
        </w:tc>
        <w:tc>
          <w:tcPr>
            <w:tcW w:w="1731"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6183</w:t>
            </w:r>
          </w:p>
        </w:tc>
        <w:tc>
          <w:tcPr>
            <w:tcW w:w="113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3271</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3382</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3487</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6071</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7282</w:t>
            </w:r>
          </w:p>
        </w:tc>
        <w:tc>
          <w:tcPr>
            <w:tcW w:w="149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8767</w:t>
            </w:r>
          </w:p>
        </w:tc>
      </w:tr>
      <w:tr w:rsidR="00AB4136" w:rsidRPr="001D2B74" w:rsidTr="00AB4136">
        <w:trPr>
          <w:trHeight w:val="300"/>
        </w:trPr>
        <w:tc>
          <w:tcPr>
            <w:tcW w:w="223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აკურა</w:t>
            </w:r>
          </w:p>
        </w:tc>
        <w:tc>
          <w:tcPr>
            <w:tcW w:w="2080"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731"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6045</w:t>
            </w:r>
          </w:p>
        </w:tc>
        <w:tc>
          <w:tcPr>
            <w:tcW w:w="113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3190</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3298</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3400</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5916</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7094</w:t>
            </w:r>
          </w:p>
        </w:tc>
        <w:tc>
          <w:tcPr>
            <w:tcW w:w="149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8540</w:t>
            </w:r>
          </w:p>
        </w:tc>
      </w:tr>
      <w:tr w:rsidR="00AB4136" w:rsidRPr="001D2B74" w:rsidTr="00AB4136">
        <w:trPr>
          <w:trHeight w:val="300"/>
        </w:trPr>
        <w:tc>
          <w:tcPr>
            <w:tcW w:w="223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2080"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ჩუმლაყი</w:t>
            </w:r>
          </w:p>
        </w:tc>
        <w:tc>
          <w:tcPr>
            <w:tcW w:w="1731"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7336</w:t>
            </w:r>
          </w:p>
        </w:tc>
        <w:tc>
          <w:tcPr>
            <w:tcW w:w="113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3878</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4008</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4132</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7189</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8620</w:t>
            </w:r>
          </w:p>
        </w:tc>
        <w:tc>
          <w:tcPr>
            <w:tcW w:w="149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10377</w:t>
            </w:r>
          </w:p>
        </w:tc>
      </w:tr>
      <w:tr w:rsidR="00AB4136" w:rsidRPr="001D2B74" w:rsidTr="00AB4136">
        <w:trPr>
          <w:trHeight w:val="300"/>
        </w:trPr>
        <w:tc>
          <w:tcPr>
            <w:tcW w:w="223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ჩუმლაყი</w:t>
            </w:r>
          </w:p>
        </w:tc>
        <w:tc>
          <w:tcPr>
            <w:tcW w:w="2080"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გურჯაანი</w:t>
            </w:r>
          </w:p>
        </w:tc>
        <w:tc>
          <w:tcPr>
            <w:tcW w:w="1731"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7128</w:t>
            </w:r>
          </w:p>
        </w:tc>
        <w:tc>
          <w:tcPr>
            <w:tcW w:w="113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3756</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3882</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4002</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6960</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8343</w:t>
            </w:r>
          </w:p>
        </w:tc>
        <w:tc>
          <w:tcPr>
            <w:tcW w:w="149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10043</w:t>
            </w:r>
          </w:p>
        </w:tc>
      </w:tr>
      <w:tr w:rsidR="00AB4136" w:rsidRPr="001D2B74" w:rsidTr="00AB4136">
        <w:trPr>
          <w:trHeight w:val="300"/>
        </w:trPr>
        <w:tc>
          <w:tcPr>
            <w:tcW w:w="223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გურჯაანი</w:t>
            </w:r>
          </w:p>
        </w:tc>
        <w:tc>
          <w:tcPr>
            <w:tcW w:w="2080"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ბაკურციხე</w:t>
            </w:r>
          </w:p>
        </w:tc>
        <w:tc>
          <w:tcPr>
            <w:tcW w:w="1731"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8146</w:t>
            </w:r>
          </w:p>
        </w:tc>
        <w:tc>
          <w:tcPr>
            <w:tcW w:w="113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4280</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4423</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4560</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7927</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9501</w:t>
            </w:r>
          </w:p>
        </w:tc>
        <w:tc>
          <w:tcPr>
            <w:tcW w:w="149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11436</w:t>
            </w:r>
          </w:p>
        </w:tc>
      </w:tr>
      <w:tr w:rsidR="00AB4136" w:rsidRPr="001D2B74" w:rsidTr="00AB4136">
        <w:trPr>
          <w:trHeight w:val="300"/>
        </w:trPr>
        <w:tc>
          <w:tcPr>
            <w:tcW w:w="223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ბაკურციხე</w:t>
            </w:r>
          </w:p>
        </w:tc>
        <w:tc>
          <w:tcPr>
            <w:tcW w:w="2080"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წნორი</w:t>
            </w:r>
          </w:p>
        </w:tc>
        <w:tc>
          <w:tcPr>
            <w:tcW w:w="1731"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4127</w:t>
            </w:r>
          </w:p>
        </w:tc>
        <w:tc>
          <w:tcPr>
            <w:tcW w:w="113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2159</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2232</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2301</w:t>
            </w:r>
          </w:p>
        </w:tc>
        <w:tc>
          <w:tcPr>
            <w:tcW w:w="1276"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4003</w:t>
            </w:r>
          </w:p>
        </w:tc>
        <w:tc>
          <w:tcPr>
            <w:tcW w:w="1577"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4799</w:t>
            </w:r>
          </w:p>
        </w:tc>
        <w:tc>
          <w:tcPr>
            <w:tcW w:w="149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5777</w:t>
            </w:r>
          </w:p>
        </w:tc>
      </w:tr>
    </w:tbl>
    <w:p w:rsidR="00AB4136" w:rsidRPr="003D733D" w:rsidRDefault="00AB4136" w:rsidP="00AB4136">
      <w:r>
        <w:rPr>
          <w:rFonts w:ascii="Sylfaen" w:hAnsi="Sylfaen"/>
          <w:lang w:val="ka-GE"/>
        </w:rPr>
        <w:t>წყარო: კონსულტანტი</w:t>
      </w:r>
    </w:p>
    <w:p w:rsidR="00AB4136" w:rsidRPr="003D733D" w:rsidRDefault="00AB4136" w:rsidP="00AB4136"/>
    <w:p w:rsidR="00AB4136" w:rsidRPr="003D733D" w:rsidRDefault="00AB4136" w:rsidP="00AB4136">
      <w:r w:rsidRPr="003D733D">
        <w:rPr>
          <w:rFonts w:ascii="Sylfaen" w:hAnsi="Sylfaen" w:cs="Sylfaen"/>
        </w:rPr>
        <w:t>ცხრილი</w:t>
      </w:r>
      <w:r w:rsidRPr="003D733D">
        <w:t xml:space="preserve"> </w:t>
      </w:r>
      <w:r w:rsidR="009A4DA0">
        <w:rPr>
          <w:rFonts w:ascii="Sylfaen" w:hAnsi="Sylfaen"/>
          <w:lang w:val="ka-GE"/>
        </w:rPr>
        <w:t>3</w:t>
      </w:r>
      <w:r w:rsidRPr="003D733D">
        <w:t>.</w:t>
      </w:r>
      <w:r>
        <w:rPr>
          <w:rFonts w:ascii="Sylfaen" w:hAnsi="Sylfaen"/>
          <w:lang w:val="ka-GE"/>
        </w:rPr>
        <w:t>7.6-2</w:t>
      </w:r>
      <w:r w:rsidRPr="003D733D">
        <w:t>.</w:t>
      </w:r>
      <w:r w:rsidRPr="003D733D">
        <w:tab/>
      </w:r>
      <w:r w:rsidRPr="003D733D">
        <w:rPr>
          <w:rFonts w:ascii="Sylfaen" w:hAnsi="Sylfaen" w:cs="Sylfaen"/>
        </w:rPr>
        <w:t>საგზაო</w:t>
      </w:r>
      <w:r w:rsidRPr="003D733D">
        <w:t xml:space="preserve"> </w:t>
      </w:r>
      <w:r w:rsidRPr="003D733D">
        <w:rPr>
          <w:rFonts w:ascii="Sylfaen" w:hAnsi="Sylfaen" w:cs="Sylfaen"/>
        </w:rPr>
        <w:t>მოძრაობის</w:t>
      </w:r>
      <w:r w:rsidRPr="003D733D">
        <w:t xml:space="preserve"> </w:t>
      </w:r>
      <w:r w:rsidRPr="003D733D">
        <w:rPr>
          <w:rFonts w:ascii="Sylfaen" w:hAnsi="Sylfaen" w:cs="Sylfaen"/>
        </w:rPr>
        <w:t>პროგნოზული</w:t>
      </w:r>
      <w:r w:rsidRPr="003D733D">
        <w:t xml:space="preserve"> </w:t>
      </w:r>
      <w:r w:rsidRPr="003D733D">
        <w:rPr>
          <w:rFonts w:ascii="Sylfaen" w:hAnsi="Sylfaen" w:cs="Sylfaen"/>
        </w:rPr>
        <w:t>მონაცემები</w:t>
      </w:r>
      <w:r w:rsidRPr="003D733D">
        <w:t xml:space="preserve"> _ </w:t>
      </w:r>
      <w:r w:rsidRPr="003D733D">
        <w:rPr>
          <w:rFonts w:ascii="Sylfaen" w:hAnsi="Sylfaen" w:cs="Sylfaen"/>
        </w:rPr>
        <w:t>ახალი</w:t>
      </w:r>
      <w:r w:rsidRPr="003D733D">
        <w:t xml:space="preserve"> </w:t>
      </w:r>
      <w:r w:rsidRPr="003D733D">
        <w:rPr>
          <w:rFonts w:ascii="Sylfaen" w:hAnsi="Sylfaen" w:cs="Sylfaen"/>
        </w:rPr>
        <w:t>მარშრუტი</w:t>
      </w:r>
      <w:r w:rsidRPr="003D733D">
        <w:t xml:space="preserve"> (AADT)</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53"/>
        <w:gridCol w:w="1533"/>
        <w:gridCol w:w="1302"/>
        <w:gridCol w:w="1308"/>
        <w:gridCol w:w="1385"/>
        <w:gridCol w:w="1559"/>
        <w:gridCol w:w="1418"/>
      </w:tblGrid>
      <w:tr w:rsidR="00AB4136" w:rsidRPr="001D2B74" w:rsidTr="00AB4136">
        <w:trPr>
          <w:trHeight w:val="300"/>
        </w:trPr>
        <w:tc>
          <w:tcPr>
            <w:tcW w:w="2694" w:type="dxa"/>
            <w:vMerge w:val="restart"/>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lang w:eastAsia="en-GB"/>
              </w:rPr>
            </w:pPr>
            <w:r w:rsidRPr="001D2B74">
              <w:rPr>
                <w:rFonts w:ascii="Sylfaen" w:hAnsi="Sylfaen" w:cs="Sylfaen"/>
                <w:b/>
                <w:sz w:val="20"/>
              </w:rPr>
              <w:t>დასაწყისი</w:t>
            </w:r>
          </w:p>
        </w:tc>
        <w:tc>
          <w:tcPr>
            <w:tcW w:w="2953" w:type="dxa"/>
            <w:vMerge w:val="restart"/>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დასასრული</w:t>
            </w:r>
          </w:p>
        </w:tc>
        <w:tc>
          <w:tcPr>
            <w:tcW w:w="4143" w:type="dxa"/>
            <w:gridSpan w:val="3"/>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b/>
                <w:sz w:val="20"/>
              </w:rPr>
              <w:t xml:space="preserve">2020 </w:t>
            </w:r>
            <w:r w:rsidRPr="001D2B74">
              <w:rPr>
                <w:rFonts w:ascii="Sylfaen" w:hAnsi="Sylfaen" w:cs="Sylfaen"/>
                <w:b/>
                <w:sz w:val="20"/>
              </w:rPr>
              <w:t>წ</w:t>
            </w:r>
            <w:r w:rsidRPr="001D2B74">
              <w:rPr>
                <w:b/>
                <w:sz w:val="20"/>
              </w:rPr>
              <w:t>. (</w:t>
            </w:r>
            <w:r w:rsidRPr="001D2B74">
              <w:rPr>
                <w:rFonts w:ascii="Sylfaen" w:hAnsi="Sylfaen" w:cs="Sylfaen"/>
                <w:b/>
                <w:sz w:val="20"/>
              </w:rPr>
              <w:t>გზის</w:t>
            </w:r>
            <w:r w:rsidRPr="001D2B74">
              <w:rPr>
                <w:b/>
                <w:sz w:val="20"/>
              </w:rPr>
              <w:t xml:space="preserve"> </w:t>
            </w:r>
            <w:r w:rsidRPr="001D2B74">
              <w:rPr>
                <w:rFonts w:ascii="Sylfaen" w:hAnsi="Sylfaen" w:cs="Sylfaen"/>
                <w:b/>
                <w:sz w:val="20"/>
              </w:rPr>
              <w:t>გახსნის</w:t>
            </w:r>
            <w:r w:rsidRPr="001D2B74">
              <w:rPr>
                <w:b/>
                <w:sz w:val="20"/>
              </w:rPr>
              <w:t xml:space="preserve"> </w:t>
            </w:r>
            <w:r w:rsidRPr="001D2B74">
              <w:rPr>
                <w:rFonts w:ascii="Sylfaen" w:hAnsi="Sylfaen" w:cs="Sylfaen"/>
                <w:b/>
                <w:sz w:val="20"/>
              </w:rPr>
              <w:t>წელი</w:t>
            </w:r>
            <w:r w:rsidRPr="001D2B74">
              <w:rPr>
                <w:b/>
                <w:sz w:val="20"/>
              </w:rPr>
              <w:t>)</w:t>
            </w:r>
          </w:p>
        </w:tc>
        <w:tc>
          <w:tcPr>
            <w:tcW w:w="4362" w:type="dxa"/>
            <w:gridSpan w:val="3"/>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b/>
                <w:sz w:val="20"/>
              </w:rPr>
              <w:t xml:space="preserve">2040 </w:t>
            </w:r>
            <w:r w:rsidRPr="001D2B74">
              <w:rPr>
                <w:rFonts w:ascii="Sylfaen" w:hAnsi="Sylfaen" w:cs="Sylfaen"/>
                <w:b/>
                <w:sz w:val="20"/>
              </w:rPr>
              <w:t>წ</w:t>
            </w:r>
            <w:r w:rsidRPr="001D2B74">
              <w:rPr>
                <w:b/>
                <w:sz w:val="20"/>
              </w:rPr>
              <w:t>. (</w:t>
            </w:r>
            <w:r w:rsidRPr="001D2B74">
              <w:rPr>
                <w:rFonts w:ascii="Sylfaen" w:hAnsi="Sylfaen" w:cs="Sylfaen"/>
                <w:b/>
                <w:sz w:val="20"/>
              </w:rPr>
              <w:t>გახსნიდან</w:t>
            </w:r>
            <w:r w:rsidRPr="001D2B74">
              <w:rPr>
                <w:b/>
                <w:sz w:val="20"/>
              </w:rPr>
              <w:t xml:space="preserve"> </w:t>
            </w:r>
            <w:r w:rsidRPr="001D2B74">
              <w:rPr>
                <w:rFonts w:ascii="Sylfaen" w:hAnsi="Sylfaen" w:cs="Sylfaen"/>
                <w:b/>
                <w:sz w:val="20"/>
              </w:rPr>
              <w:t>მე</w:t>
            </w:r>
            <w:r w:rsidRPr="001D2B74">
              <w:rPr>
                <w:b/>
                <w:sz w:val="20"/>
              </w:rPr>
              <w:t xml:space="preserve">-20 </w:t>
            </w:r>
            <w:r w:rsidRPr="001D2B74">
              <w:rPr>
                <w:rFonts w:ascii="Sylfaen" w:hAnsi="Sylfaen" w:cs="Sylfaen"/>
                <w:b/>
                <w:sz w:val="20"/>
              </w:rPr>
              <w:t>წელი</w:t>
            </w:r>
            <w:r w:rsidRPr="001D2B74">
              <w:rPr>
                <w:b/>
                <w:sz w:val="20"/>
              </w:rPr>
              <w:t>)</w:t>
            </w:r>
          </w:p>
        </w:tc>
      </w:tr>
      <w:tr w:rsidR="00AB4136" w:rsidRPr="001D2B74" w:rsidTr="00AB4136">
        <w:trPr>
          <w:trHeight w:val="300"/>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AB4136" w:rsidRPr="001D2B74" w:rsidRDefault="00AB4136" w:rsidP="00AB4136">
            <w:pPr>
              <w:rPr>
                <w:rFonts w:eastAsiaTheme="minorHAnsi"/>
                <w:b/>
                <w:sz w:val="20"/>
                <w:lang w:eastAsia="en-GB"/>
              </w:rPr>
            </w:pPr>
          </w:p>
        </w:tc>
        <w:tc>
          <w:tcPr>
            <w:tcW w:w="2953" w:type="dxa"/>
            <w:vMerge/>
            <w:tcBorders>
              <w:top w:val="single" w:sz="4" w:space="0" w:color="auto"/>
              <w:left w:val="single" w:sz="4" w:space="0" w:color="auto"/>
              <w:bottom w:val="single" w:sz="4" w:space="0" w:color="auto"/>
              <w:right w:val="single" w:sz="4" w:space="0" w:color="auto"/>
            </w:tcBorders>
            <w:vAlign w:val="center"/>
            <w:hideMark/>
          </w:tcPr>
          <w:p w:rsidR="00AB4136" w:rsidRPr="001D2B74" w:rsidRDefault="00AB4136" w:rsidP="00AB4136">
            <w:pPr>
              <w:rPr>
                <w:rFonts w:eastAsiaTheme="minorHAnsi"/>
                <w:b/>
                <w:sz w:val="20"/>
                <w:lang w:eastAsia="en-GB"/>
              </w:rPr>
            </w:pPr>
          </w:p>
        </w:tc>
        <w:tc>
          <w:tcPr>
            <w:tcW w:w="1533"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დაკვირვებული</w:t>
            </w:r>
          </w:p>
        </w:tc>
        <w:tc>
          <w:tcPr>
            <w:tcW w:w="1302"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დაბალი</w:t>
            </w:r>
          </w:p>
        </w:tc>
        <w:tc>
          <w:tcPr>
            <w:tcW w:w="1308"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ცენტრალური</w:t>
            </w:r>
          </w:p>
        </w:tc>
        <w:tc>
          <w:tcPr>
            <w:tcW w:w="1385"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მაღალი</w:t>
            </w:r>
          </w:p>
        </w:tc>
        <w:tc>
          <w:tcPr>
            <w:tcW w:w="1559"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დაბალი</w:t>
            </w:r>
          </w:p>
        </w:tc>
        <w:tc>
          <w:tcPr>
            <w:tcW w:w="1418" w:type="dxa"/>
            <w:tcBorders>
              <w:top w:val="single" w:sz="4" w:space="0" w:color="auto"/>
              <w:left w:val="single" w:sz="4" w:space="0" w:color="auto"/>
              <w:bottom w:val="single" w:sz="4" w:space="0" w:color="auto"/>
              <w:right w:val="single" w:sz="4" w:space="0" w:color="auto"/>
            </w:tcBorders>
            <w:shd w:val="clear" w:color="auto" w:fill="E0E0E0"/>
            <w:noWrap/>
            <w:tcMar>
              <w:top w:w="0" w:type="dxa"/>
              <w:left w:w="28" w:type="dxa"/>
              <w:bottom w:w="0" w:type="dxa"/>
              <w:right w:w="28" w:type="dxa"/>
            </w:tcMar>
            <w:hideMark/>
          </w:tcPr>
          <w:p w:rsidR="00AB4136" w:rsidRPr="001D2B74" w:rsidRDefault="00AB4136" w:rsidP="00AB4136">
            <w:pPr>
              <w:rPr>
                <w:b/>
                <w:sz w:val="20"/>
              </w:rPr>
            </w:pPr>
            <w:r w:rsidRPr="001D2B74">
              <w:rPr>
                <w:rFonts w:ascii="Sylfaen" w:hAnsi="Sylfaen" w:cs="Sylfaen"/>
                <w:b/>
                <w:sz w:val="20"/>
              </w:rPr>
              <w:t>ცენტრალური</w:t>
            </w:r>
          </w:p>
        </w:tc>
      </w:tr>
      <w:tr w:rsidR="00AB4136" w:rsidRPr="001D2B74" w:rsidTr="00AB4136">
        <w:trPr>
          <w:trHeight w:val="300"/>
        </w:trPr>
        <w:tc>
          <w:tcPr>
            <w:tcW w:w="269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თელავი</w:t>
            </w:r>
          </w:p>
        </w:tc>
        <w:tc>
          <w:tcPr>
            <w:tcW w:w="295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აკურა</w:t>
            </w:r>
          </w:p>
        </w:tc>
        <w:tc>
          <w:tcPr>
            <w:tcW w:w="153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3 804</w:t>
            </w:r>
          </w:p>
        </w:tc>
        <w:tc>
          <w:tcPr>
            <w:tcW w:w="1302"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3 933</w:t>
            </w:r>
          </w:p>
        </w:tc>
        <w:tc>
          <w:tcPr>
            <w:tcW w:w="130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4 055</w:t>
            </w:r>
          </w:p>
        </w:tc>
        <w:tc>
          <w:tcPr>
            <w:tcW w:w="138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7 058</w:t>
            </w:r>
          </w:p>
        </w:tc>
        <w:tc>
          <w:tcPr>
            <w:tcW w:w="1559"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8 465</w:t>
            </w:r>
          </w:p>
        </w:tc>
        <w:tc>
          <w:tcPr>
            <w:tcW w:w="141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10 191</w:t>
            </w:r>
          </w:p>
        </w:tc>
      </w:tr>
      <w:tr w:rsidR="00AB4136" w:rsidRPr="001D2B74" w:rsidTr="00AB4136">
        <w:trPr>
          <w:trHeight w:val="300"/>
        </w:trPr>
        <w:tc>
          <w:tcPr>
            <w:tcW w:w="269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აკურა</w:t>
            </w:r>
          </w:p>
        </w:tc>
        <w:tc>
          <w:tcPr>
            <w:tcW w:w="295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153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3 720</w:t>
            </w:r>
          </w:p>
        </w:tc>
        <w:tc>
          <w:tcPr>
            <w:tcW w:w="1302"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3 845</w:t>
            </w:r>
          </w:p>
        </w:tc>
        <w:tc>
          <w:tcPr>
            <w:tcW w:w="130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3 964</w:t>
            </w:r>
          </w:p>
        </w:tc>
        <w:tc>
          <w:tcPr>
            <w:tcW w:w="138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6 896</w:t>
            </w:r>
          </w:p>
        </w:tc>
        <w:tc>
          <w:tcPr>
            <w:tcW w:w="1559"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8 267</w:t>
            </w:r>
          </w:p>
        </w:tc>
        <w:tc>
          <w:tcPr>
            <w:tcW w:w="141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9 951</w:t>
            </w:r>
          </w:p>
        </w:tc>
      </w:tr>
      <w:tr w:rsidR="00AB4136" w:rsidRPr="001D2B74" w:rsidTr="00AB4136">
        <w:trPr>
          <w:trHeight w:val="300"/>
        </w:trPr>
        <w:tc>
          <w:tcPr>
            <w:tcW w:w="269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ველისციხის</w:t>
            </w:r>
            <w:r w:rsidRPr="001D2B74">
              <w:rPr>
                <w:sz w:val="20"/>
              </w:rPr>
              <w:t xml:space="preserve"> </w:t>
            </w:r>
            <w:r w:rsidRPr="001D2B74">
              <w:rPr>
                <w:rFonts w:ascii="Sylfaen" w:hAnsi="Sylfaen" w:cs="Sylfaen"/>
                <w:sz w:val="20"/>
              </w:rPr>
              <w:t>გადასახვევი</w:t>
            </w:r>
          </w:p>
        </w:tc>
        <w:tc>
          <w:tcPr>
            <w:tcW w:w="295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ჩუმლაყი</w:t>
            </w:r>
          </w:p>
        </w:tc>
        <w:tc>
          <w:tcPr>
            <w:tcW w:w="153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4 508</w:t>
            </w:r>
          </w:p>
        </w:tc>
        <w:tc>
          <w:tcPr>
            <w:tcW w:w="1302"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4 659</w:t>
            </w:r>
          </w:p>
        </w:tc>
        <w:tc>
          <w:tcPr>
            <w:tcW w:w="130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4 803</w:t>
            </w:r>
          </w:p>
        </w:tc>
        <w:tc>
          <w:tcPr>
            <w:tcW w:w="138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8 354</w:t>
            </w:r>
          </w:p>
        </w:tc>
        <w:tc>
          <w:tcPr>
            <w:tcW w:w="1559"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10 015</w:t>
            </w:r>
          </w:p>
        </w:tc>
        <w:tc>
          <w:tcPr>
            <w:tcW w:w="141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12 056</w:t>
            </w:r>
          </w:p>
        </w:tc>
      </w:tr>
      <w:tr w:rsidR="00AB4136" w:rsidRPr="001D2B74" w:rsidTr="00AB4136">
        <w:trPr>
          <w:trHeight w:val="300"/>
        </w:trPr>
        <w:tc>
          <w:tcPr>
            <w:tcW w:w="269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ჩუმლაყი</w:t>
            </w:r>
          </w:p>
        </w:tc>
        <w:tc>
          <w:tcPr>
            <w:tcW w:w="295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გურჯაანი</w:t>
            </w:r>
          </w:p>
        </w:tc>
        <w:tc>
          <w:tcPr>
            <w:tcW w:w="153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4 387</w:t>
            </w:r>
          </w:p>
        </w:tc>
        <w:tc>
          <w:tcPr>
            <w:tcW w:w="1302"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4 534</w:t>
            </w:r>
          </w:p>
        </w:tc>
        <w:tc>
          <w:tcPr>
            <w:tcW w:w="130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4 674</w:t>
            </w:r>
          </w:p>
        </w:tc>
        <w:tc>
          <w:tcPr>
            <w:tcW w:w="138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8 126</w:t>
            </w:r>
          </w:p>
        </w:tc>
        <w:tc>
          <w:tcPr>
            <w:tcW w:w="1559"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9 739</w:t>
            </w:r>
          </w:p>
        </w:tc>
        <w:tc>
          <w:tcPr>
            <w:tcW w:w="141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11 723</w:t>
            </w:r>
          </w:p>
        </w:tc>
      </w:tr>
      <w:tr w:rsidR="00AB4136" w:rsidRPr="001D2B74" w:rsidTr="00AB4136">
        <w:trPr>
          <w:trHeight w:val="300"/>
        </w:trPr>
        <w:tc>
          <w:tcPr>
            <w:tcW w:w="269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გურჯაანი</w:t>
            </w:r>
          </w:p>
        </w:tc>
        <w:tc>
          <w:tcPr>
            <w:tcW w:w="295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ბაკურციხე</w:t>
            </w:r>
          </w:p>
        </w:tc>
        <w:tc>
          <w:tcPr>
            <w:tcW w:w="153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5 022</w:t>
            </w:r>
          </w:p>
        </w:tc>
        <w:tc>
          <w:tcPr>
            <w:tcW w:w="1302"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5 189</w:t>
            </w:r>
          </w:p>
        </w:tc>
        <w:tc>
          <w:tcPr>
            <w:tcW w:w="130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5 349</w:t>
            </w:r>
          </w:p>
        </w:tc>
        <w:tc>
          <w:tcPr>
            <w:tcW w:w="138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9 295</w:t>
            </w:r>
          </w:p>
        </w:tc>
        <w:tc>
          <w:tcPr>
            <w:tcW w:w="1559"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11 139</w:t>
            </w:r>
          </w:p>
        </w:tc>
        <w:tc>
          <w:tcPr>
            <w:tcW w:w="141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13 407</w:t>
            </w:r>
          </w:p>
        </w:tc>
      </w:tr>
      <w:tr w:rsidR="00AB4136" w:rsidRPr="001D2B74" w:rsidTr="00AB4136">
        <w:trPr>
          <w:trHeight w:val="300"/>
        </w:trPr>
        <w:tc>
          <w:tcPr>
            <w:tcW w:w="2694"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ბაკურციხე</w:t>
            </w:r>
          </w:p>
        </w:tc>
        <w:tc>
          <w:tcPr>
            <w:tcW w:w="295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rFonts w:ascii="Sylfaen" w:hAnsi="Sylfaen" w:cs="Sylfaen"/>
                <w:sz w:val="20"/>
              </w:rPr>
              <w:t>წნორი</w:t>
            </w:r>
          </w:p>
        </w:tc>
        <w:tc>
          <w:tcPr>
            <w:tcW w:w="1533"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2 556</w:t>
            </w:r>
          </w:p>
        </w:tc>
        <w:tc>
          <w:tcPr>
            <w:tcW w:w="1302"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2 642</w:t>
            </w:r>
          </w:p>
        </w:tc>
        <w:tc>
          <w:tcPr>
            <w:tcW w:w="130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2 724</w:t>
            </w:r>
          </w:p>
        </w:tc>
        <w:tc>
          <w:tcPr>
            <w:tcW w:w="1385"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4 735</w:t>
            </w:r>
          </w:p>
        </w:tc>
        <w:tc>
          <w:tcPr>
            <w:tcW w:w="1559"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5 676</w:t>
            </w:r>
          </w:p>
        </w:tc>
        <w:tc>
          <w:tcPr>
            <w:tcW w:w="1418" w:type="dxa"/>
            <w:tcBorders>
              <w:top w:val="single" w:sz="4" w:space="0" w:color="auto"/>
              <w:left w:val="single" w:sz="4" w:space="0" w:color="auto"/>
              <w:bottom w:val="single" w:sz="4" w:space="0" w:color="auto"/>
              <w:right w:val="single" w:sz="4" w:space="0" w:color="auto"/>
            </w:tcBorders>
            <w:noWrap/>
            <w:hideMark/>
          </w:tcPr>
          <w:p w:rsidR="00AB4136" w:rsidRPr="001D2B74" w:rsidRDefault="00AB4136" w:rsidP="00AB4136">
            <w:pPr>
              <w:rPr>
                <w:sz w:val="20"/>
              </w:rPr>
            </w:pPr>
            <w:r w:rsidRPr="001D2B74">
              <w:rPr>
                <w:sz w:val="20"/>
              </w:rPr>
              <w:t>6 832</w:t>
            </w:r>
          </w:p>
        </w:tc>
      </w:tr>
    </w:tbl>
    <w:p w:rsidR="00AB4136" w:rsidRPr="003D733D" w:rsidRDefault="00AB4136" w:rsidP="00AB4136">
      <w:r w:rsidRPr="003D733D">
        <w:rPr>
          <w:rFonts w:ascii="Sylfaen" w:hAnsi="Sylfaen" w:cs="Sylfaen"/>
        </w:rPr>
        <w:t>წყარო</w:t>
      </w:r>
      <w:r w:rsidRPr="003D733D">
        <w:t xml:space="preserve">: </w:t>
      </w:r>
      <w:r w:rsidRPr="003D733D">
        <w:rPr>
          <w:rFonts w:ascii="Sylfaen" w:hAnsi="Sylfaen" w:cs="Sylfaen"/>
        </w:rPr>
        <w:t>კონსულტანტი</w:t>
      </w:r>
    </w:p>
    <w:p w:rsidR="00AB4136" w:rsidRPr="003D733D" w:rsidRDefault="00AB4136" w:rsidP="00AB4136">
      <w:pPr>
        <w:sectPr w:rsidR="00AB4136" w:rsidRPr="003D733D">
          <w:pgSz w:w="15840" w:h="12240" w:orient="landscape"/>
          <w:pgMar w:top="1417" w:right="1134" w:bottom="1417" w:left="1134" w:header="708" w:footer="708" w:gutter="0"/>
          <w:cols w:space="720"/>
        </w:sectPr>
      </w:pPr>
    </w:p>
    <w:p w:rsidR="00AB4136" w:rsidRPr="003D733D" w:rsidRDefault="00446545" w:rsidP="00AB4136">
      <w:pPr>
        <w:pStyle w:val="EIAheading2"/>
      </w:pPr>
      <w:bookmarkStart w:id="71" w:name="_Toc529977371"/>
      <w:bookmarkStart w:id="72" w:name="_Toc1407487"/>
      <w:r>
        <w:rPr>
          <w:rFonts w:ascii="Sylfaen" w:eastAsiaTheme="majorEastAsia" w:hAnsi="Sylfaen"/>
          <w:lang w:val="ka-GE"/>
        </w:rPr>
        <w:lastRenderedPageBreak/>
        <w:t>3</w:t>
      </w:r>
      <w:r w:rsidR="00AB4136">
        <w:rPr>
          <w:rFonts w:eastAsiaTheme="majorEastAsia"/>
        </w:rPr>
        <w:t>.</w:t>
      </w:r>
      <w:r w:rsidR="00775D1D">
        <w:rPr>
          <w:rFonts w:ascii="Sylfaen" w:eastAsiaTheme="majorEastAsia" w:hAnsi="Sylfaen"/>
          <w:lang w:val="ka-GE"/>
        </w:rPr>
        <w:t>8</w:t>
      </w:r>
      <w:r w:rsidR="00AB4136" w:rsidRPr="003D733D">
        <w:rPr>
          <w:rFonts w:eastAsiaTheme="majorEastAsia"/>
        </w:rPr>
        <w:tab/>
      </w:r>
      <w:r w:rsidR="00AB4136" w:rsidRPr="003D733D">
        <w:rPr>
          <w:rFonts w:ascii="Sylfaen" w:eastAsiaTheme="majorEastAsia" w:hAnsi="Sylfaen" w:cs="Sylfaen"/>
        </w:rPr>
        <w:t>საირიგაციო</w:t>
      </w:r>
      <w:r w:rsidR="00AB4136" w:rsidRPr="003D733D">
        <w:rPr>
          <w:rFonts w:eastAsiaTheme="majorEastAsia"/>
        </w:rPr>
        <w:t xml:space="preserve"> </w:t>
      </w:r>
      <w:r w:rsidR="00AB4136" w:rsidRPr="003D733D">
        <w:rPr>
          <w:rFonts w:ascii="Sylfaen" w:eastAsiaTheme="majorEastAsia" w:hAnsi="Sylfaen" w:cs="Sylfaen"/>
        </w:rPr>
        <w:t>ნაგებობების</w:t>
      </w:r>
      <w:r w:rsidR="00AB4136" w:rsidRPr="003D733D">
        <w:rPr>
          <w:rFonts w:eastAsiaTheme="majorEastAsia"/>
        </w:rPr>
        <w:t xml:space="preserve"> </w:t>
      </w:r>
      <w:r w:rsidR="00AB4136" w:rsidRPr="003D733D">
        <w:rPr>
          <w:rFonts w:ascii="Sylfaen" w:eastAsiaTheme="majorEastAsia" w:hAnsi="Sylfaen" w:cs="Sylfaen"/>
        </w:rPr>
        <w:t>დაპროექტება</w:t>
      </w:r>
      <w:bookmarkEnd w:id="71"/>
      <w:bookmarkEnd w:id="72"/>
    </w:p>
    <w:p w:rsidR="00AB4136" w:rsidRPr="003D733D" w:rsidRDefault="00AB4136" w:rsidP="00AB4136">
      <w:pPr>
        <w:rPr>
          <w:rFonts w:eastAsiaTheme="majorEastAsia"/>
        </w:rPr>
      </w:pPr>
    </w:p>
    <w:p w:rsidR="00AB4136" w:rsidRPr="003D733D" w:rsidRDefault="00446545" w:rsidP="00AB4136">
      <w:pPr>
        <w:pStyle w:val="Heading3"/>
      </w:pPr>
      <w:bookmarkStart w:id="73" w:name="_Toc529977372"/>
      <w:bookmarkStart w:id="74" w:name="_Toc1407488"/>
      <w:r>
        <w:rPr>
          <w:rFonts w:ascii="Sylfaen" w:hAnsi="Sylfaen"/>
          <w:lang w:val="ka-GE"/>
        </w:rPr>
        <w:t>3</w:t>
      </w:r>
      <w:r w:rsidR="00AB4136" w:rsidRPr="003D733D">
        <w:t>.</w:t>
      </w:r>
      <w:r w:rsidR="00775D1D">
        <w:rPr>
          <w:rFonts w:ascii="Sylfaen" w:hAnsi="Sylfaen"/>
          <w:lang w:val="ka-GE"/>
        </w:rPr>
        <w:t>8</w:t>
      </w:r>
      <w:r w:rsidR="00AB4136" w:rsidRPr="003D733D">
        <w:t>.1</w:t>
      </w:r>
      <w:r w:rsidR="00AB4136" w:rsidRPr="003D733D">
        <w:tab/>
      </w:r>
      <w:r w:rsidR="00AB4136" w:rsidRPr="003D733D">
        <w:rPr>
          <w:rFonts w:ascii="Sylfaen" w:hAnsi="Sylfaen" w:cs="Sylfaen"/>
        </w:rPr>
        <w:t>არსებული</w:t>
      </w:r>
      <w:r w:rsidR="00AB4136" w:rsidRPr="003D733D">
        <w:t xml:space="preserve"> </w:t>
      </w:r>
      <w:r w:rsidR="00AB4136" w:rsidRPr="003D733D">
        <w:rPr>
          <w:rFonts w:ascii="Sylfaen" w:hAnsi="Sylfaen" w:cs="Sylfaen"/>
        </w:rPr>
        <w:t>მდგომარეობა</w:t>
      </w:r>
      <w:bookmarkEnd w:id="73"/>
      <w:bookmarkEnd w:id="74"/>
    </w:p>
    <w:p w:rsidR="00AB4136" w:rsidRPr="003D733D" w:rsidRDefault="00AB4136" w:rsidP="00AB4136">
      <w:pPr>
        <w:spacing w:before="120" w:after="120"/>
      </w:pPr>
      <w:r w:rsidRPr="003D733D">
        <w:rPr>
          <w:rFonts w:ascii="Sylfaen" w:hAnsi="Sylfaen" w:cs="Sylfaen"/>
        </w:rPr>
        <w:t>პროექტის</w:t>
      </w:r>
      <w:r w:rsidRPr="003D733D">
        <w:t xml:space="preserve"> </w:t>
      </w:r>
      <w:r w:rsidRPr="003D733D">
        <w:rPr>
          <w:rFonts w:ascii="Sylfaen" w:hAnsi="Sylfaen" w:cs="Sylfaen"/>
        </w:rPr>
        <w:t>ტერიტორიაზე</w:t>
      </w:r>
      <w:r w:rsidRPr="003D733D">
        <w:t xml:space="preserve"> </w:t>
      </w:r>
      <w:r w:rsidRPr="003D733D">
        <w:rPr>
          <w:rFonts w:ascii="Sylfaen" w:hAnsi="Sylfaen" w:cs="Sylfaen"/>
        </w:rPr>
        <w:t>გადის</w:t>
      </w:r>
      <w:r w:rsidRPr="003D733D">
        <w:t xml:space="preserve"> </w:t>
      </w:r>
      <w:r w:rsidRPr="003D733D">
        <w:rPr>
          <w:rFonts w:ascii="Sylfaen" w:hAnsi="Sylfaen" w:cs="Sylfaen"/>
        </w:rPr>
        <w:t>მაგისტრალური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არხი</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ბაკურციხის</w:t>
      </w:r>
      <w:r w:rsidRPr="003D733D">
        <w:t xml:space="preserve"> </w:t>
      </w:r>
      <w:r w:rsidRPr="003D733D">
        <w:rPr>
          <w:rFonts w:ascii="Sylfaen" w:hAnsi="Sylfaen" w:cs="Sylfaen"/>
        </w:rPr>
        <w:t>აღმოსავლეთიდან</w:t>
      </w:r>
      <w:r w:rsidRPr="003D733D">
        <w:t xml:space="preserve"> </w:t>
      </w:r>
      <w:r w:rsidRPr="003D733D">
        <w:rPr>
          <w:rFonts w:ascii="Sylfaen" w:hAnsi="Sylfaen" w:cs="Sylfaen"/>
        </w:rPr>
        <w:t>წნორის</w:t>
      </w:r>
      <w:r w:rsidRPr="003D733D">
        <w:t xml:space="preserve"> </w:t>
      </w:r>
      <w:r w:rsidRPr="003D733D">
        <w:rPr>
          <w:rFonts w:ascii="Sylfaen" w:hAnsi="Sylfaen" w:cs="Sylfaen"/>
        </w:rPr>
        <w:t>სამხრეთ</w:t>
      </w:r>
      <w:r w:rsidRPr="003D733D">
        <w:t>-</w:t>
      </w:r>
      <w:r w:rsidRPr="003D733D">
        <w:rPr>
          <w:rFonts w:ascii="Sylfaen" w:hAnsi="Sylfaen" w:cs="Sylfaen"/>
        </w:rPr>
        <w:t>აღმოსავლეთისკენ</w:t>
      </w:r>
      <w:r w:rsidRPr="003D733D">
        <w:t xml:space="preserve"> </w:t>
      </w:r>
      <w:r w:rsidRPr="003D733D">
        <w:rPr>
          <w:rFonts w:ascii="Sylfaen" w:hAnsi="Sylfaen" w:cs="Sylfaen"/>
        </w:rPr>
        <w:t>არის</w:t>
      </w:r>
      <w:r w:rsidRPr="003D733D">
        <w:t xml:space="preserve"> </w:t>
      </w:r>
      <w:r w:rsidRPr="003D733D">
        <w:rPr>
          <w:rFonts w:ascii="Sylfaen" w:hAnsi="Sylfaen" w:cs="Sylfaen"/>
        </w:rPr>
        <w:t>დამხრობილი</w:t>
      </w:r>
      <w:r w:rsidRPr="003D733D">
        <w:t>.</w:t>
      </w:r>
    </w:p>
    <w:p w:rsidR="00AB4136" w:rsidRPr="003D733D" w:rsidRDefault="00AB4136" w:rsidP="00AB4136">
      <w:pPr>
        <w:spacing w:before="120" w:after="120"/>
      </w:pPr>
      <w:r w:rsidRPr="003D733D">
        <w:rPr>
          <w:rFonts w:ascii="Sylfaen" w:hAnsi="Sylfaen" w:cs="Sylfaen"/>
        </w:rPr>
        <w:t>მაგისტრალური</w:t>
      </w:r>
      <w:r w:rsidRPr="003D733D">
        <w:t xml:space="preserve"> </w:t>
      </w:r>
      <w:r w:rsidRPr="003D733D">
        <w:rPr>
          <w:rFonts w:ascii="Sylfaen" w:hAnsi="Sylfaen" w:cs="Sylfaen"/>
        </w:rPr>
        <w:t>არხი</w:t>
      </w:r>
      <w:r w:rsidRPr="003D733D">
        <w:t xml:space="preserve"> </w:t>
      </w:r>
      <w:r w:rsidRPr="003D733D">
        <w:rPr>
          <w:rFonts w:ascii="Sylfaen" w:hAnsi="Sylfaen" w:cs="Sylfaen"/>
        </w:rPr>
        <w:t>დაკავშირებულია</w:t>
      </w:r>
      <w:r w:rsidRPr="003D733D">
        <w:t xml:space="preserve"> 34 </w:t>
      </w:r>
      <w:r w:rsidRPr="003D733D">
        <w:rPr>
          <w:rFonts w:ascii="Sylfaen" w:hAnsi="Sylfaen" w:cs="Sylfaen"/>
        </w:rPr>
        <w:t>გამანაწილებელ</w:t>
      </w:r>
      <w:r w:rsidRPr="003D733D">
        <w:t xml:space="preserve"> </w:t>
      </w:r>
      <w:r w:rsidRPr="003D733D">
        <w:rPr>
          <w:rFonts w:ascii="Sylfaen" w:hAnsi="Sylfaen" w:cs="Sylfaen"/>
        </w:rPr>
        <w:t>არხთან</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უზრუნველყოფენ</w:t>
      </w:r>
      <w:r w:rsidRPr="003D733D">
        <w:t xml:space="preserve"> </w:t>
      </w:r>
      <w:r w:rsidRPr="003D733D">
        <w:rPr>
          <w:rFonts w:ascii="Sylfaen" w:hAnsi="Sylfaen" w:cs="Sylfaen"/>
        </w:rPr>
        <w:t>არხის</w:t>
      </w:r>
      <w:r w:rsidRPr="003D733D">
        <w:t xml:space="preserve"> </w:t>
      </w:r>
      <w:r w:rsidRPr="003D733D">
        <w:rPr>
          <w:rFonts w:ascii="Sylfaen" w:hAnsi="Sylfaen" w:cs="Sylfaen"/>
        </w:rPr>
        <w:t>აღმოსავლეთ</w:t>
      </w:r>
      <w:r w:rsidRPr="003D733D">
        <w:t xml:space="preserve"> </w:t>
      </w:r>
      <w:r w:rsidRPr="003D733D">
        <w:rPr>
          <w:rFonts w:ascii="Sylfaen" w:hAnsi="Sylfaen" w:cs="Sylfaen"/>
        </w:rPr>
        <w:t>მხარეს</w:t>
      </w:r>
      <w:r w:rsidRPr="003D733D">
        <w:t xml:space="preserve"> </w:t>
      </w:r>
      <w:r w:rsidRPr="003D733D">
        <w:rPr>
          <w:rFonts w:ascii="Sylfaen" w:hAnsi="Sylfaen" w:cs="Sylfaen"/>
        </w:rPr>
        <w:t>მდებარე</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სავარგულების</w:t>
      </w:r>
      <w:r w:rsidRPr="003D733D">
        <w:t xml:space="preserve"> </w:t>
      </w:r>
      <w:r w:rsidRPr="003D733D">
        <w:rPr>
          <w:rFonts w:ascii="Sylfaen" w:hAnsi="Sylfaen" w:cs="Sylfaen"/>
        </w:rPr>
        <w:t>მორწყვას</w:t>
      </w:r>
      <w:r w:rsidRPr="003D733D">
        <w:t xml:space="preserve">. </w:t>
      </w:r>
    </w:p>
    <w:p w:rsidR="00AB4136" w:rsidRPr="003D733D" w:rsidRDefault="00AB4136" w:rsidP="00AB4136">
      <w:pPr>
        <w:spacing w:before="120" w:after="120"/>
      </w:pPr>
      <w:r w:rsidRPr="003D733D">
        <w:rPr>
          <w:rFonts w:ascii="Sylfaen" w:hAnsi="Sylfaen" w:cs="Sylfaen"/>
        </w:rPr>
        <w:t>არსებულ</w:t>
      </w:r>
      <w:r w:rsidRPr="003D733D">
        <w:t xml:space="preserve"> </w:t>
      </w:r>
      <w:r w:rsidRPr="003D733D">
        <w:rPr>
          <w:rFonts w:ascii="Sylfaen" w:hAnsi="Sylfaen" w:cs="Sylfaen"/>
        </w:rPr>
        <w:t>სარწყავ</w:t>
      </w:r>
      <w:r w:rsidRPr="003D733D">
        <w:t xml:space="preserve"> </w:t>
      </w:r>
      <w:r w:rsidRPr="003D733D">
        <w:rPr>
          <w:rFonts w:ascii="Sylfaen" w:hAnsi="Sylfaen" w:cs="Sylfaen"/>
        </w:rPr>
        <w:t>სისტემაში</w:t>
      </w:r>
      <w:r w:rsidRPr="003D733D">
        <w:t xml:space="preserve"> </w:t>
      </w:r>
      <w:r w:rsidRPr="003D733D">
        <w:rPr>
          <w:rFonts w:ascii="Sylfaen" w:hAnsi="Sylfaen" w:cs="Sylfaen"/>
        </w:rPr>
        <w:t>წყლის</w:t>
      </w:r>
      <w:r w:rsidRPr="003D733D">
        <w:t xml:space="preserve"> </w:t>
      </w:r>
      <w:r w:rsidRPr="003D733D">
        <w:rPr>
          <w:rFonts w:ascii="Sylfaen" w:hAnsi="Sylfaen" w:cs="Sylfaen"/>
        </w:rPr>
        <w:t>ნაკადი</w:t>
      </w:r>
      <w:r w:rsidRPr="003D733D">
        <w:t xml:space="preserve"> </w:t>
      </w:r>
      <w:r w:rsidRPr="003D733D">
        <w:rPr>
          <w:rFonts w:ascii="Sylfaen" w:hAnsi="Sylfaen" w:cs="Sylfaen"/>
        </w:rPr>
        <w:t>რეგულირდება</w:t>
      </w:r>
      <w:r w:rsidRPr="003D733D">
        <w:t xml:space="preserve"> </w:t>
      </w:r>
      <w:r w:rsidRPr="003D733D">
        <w:rPr>
          <w:rFonts w:ascii="Sylfaen" w:hAnsi="Sylfaen" w:cs="Sylfaen"/>
        </w:rPr>
        <w:t>არხში</w:t>
      </w:r>
      <w:r w:rsidRPr="003D733D">
        <w:t xml:space="preserve"> </w:t>
      </w:r>
      <w:r w:rsidRPr="003D733D">
        <w:rPr>
          <w:rFonts w:ascii="Sylfaen" w:hAnsi="Sylfaen" w:cs="Sylfaen"/>
        </w:rPr>
        <w:t>დამონტაჟებული</w:t>
      </w:r>
      <w:r w:rsidRPr="003D733D">
        <w:t xml:space="preserve"> </w:t>
      </w:r>
      <w:r w:rsidRPr="003D733D">
        <w:rPr>
          <w:rFonts w:ascii="Sylfaen" w:hAnsi="Sylfaen" w:cs="Sylfaen"/>
        </w:rPr>
        <w:t>ბრტყელი</w:t>
      </w:r>
      <w:r w:rsidRPr="003D733D">
        <w:t xml:space="preserve"> </w:t>
      </w:r>
      <w:r w:rsidRPr="003D733D">
        <w:rPr>
          <w:rFonts w:ascii="Sylfaen" w:hAnsi="Sylfaen" w:cs="Sylfaen"/>
        </w:rPr>
        <w:t>ფარით</w:t>
      </w:r>
      <w:r w:rsidRPr="003D733D">
        <w:t xml:space="preserve">. </w:t>
      </w:r>
      <w:r w:rsidRPr="003D733D">
        <w:rPr>
          <w:rFonts w:ascii="Sylfaen" w:hAnsi="Sylfaen" w:cs="Sylfaen"/>
        </w:rPr>
        <w:t>არხის</w:t>
      </w:r>
      <w:r w:rsidRPr="003D733D">
        <w:t xml:space="preserve"> </w:t>
      </w:r>
      <w:r w:rsidRPr="003D733D">
        <w:rPr>
          <w:rFonts w:ascii="Sylfaen" w:hAnsi="Sylfaen" w:cs="Sylfaen"/>
        </w:rPr>
        <w:t>სამომსახურებო</w:t>
      </w:r>
      <w:r w:rsidRPr="003D733D">
        <w:t xml:space="preserve"> </w:t>
      </w:r>
      <w:r w:rsidRPr="003D733D">
        <w:rPr>
          <w:rFonts w:ascii="Sylfaen" w:hAnsi="Sylfaen" w:cs="Sylfaen"/>
        </w:rPr>
        <w:t>გზის</w:t>
      </w:r>
      <w:r w:rsidRPr="003D733D">
        <w:t xml:space="preserve"> </w:t>
      </w:r>
      <w:r w:rsidRPr="003D733D">
        <w:rPr>
          <w:rFonts w:ascii="Sylfaen" w:hAnsi="Sylfaen" w:cs="Sylfaen"/>
        </w:rPr>
        <w:t>მილით</w:t>
      </w:r>
      <w:r w:rsidRPr="003D733D">
        <w:t xml:space="preserve"> </w:t>
      </w:r>
      <w:r w:rsidRPr="003D733D">
        <w:rPr>
          <w:rFonts w:ascii="Sylfaen" w:hAnsi="Sylfaen" w:cs="Sylfaen"/>
        </w:rPr>
        <w:t>გადაკვეთის</w:t>
      </w:r>
      <w:r w:rsidRPr="003D733D">
        <w:t xml:space="preserve"> </w:t>
      </w:r>
      <w:r w:rsidRPr="003D733D">
        <w:rPr>
          <w:rFonts w:ascii="Sylfaen" w:hAnsi="Sylfaen" w:cs="Sylfaen"/>
        </w:rPr>
        <w:t>შემდეგ</w:t>
      </w:r>
      <w:r w:rsidRPr="003D733D">
        <w:t xml:space="preserve">, </w:t>
      </w:r>
      <w:r w:rsidRPr="003D733D">
        <w:rPr>
          <w:rFonts w:ascii="Sylfaen" w:hAnsi="Sylfaen" w:cs="Sylfaen"/>
        </w:rPr>
        <w:t>წყალი</w:t>
      </w:r>
      <w:r w:rsidRPr="003D733D">
        <w:t xml:space="preserve"> </w:t>
      </w:r>
      <w:r w:rsidRPr="003D733D">
        <w:rPr>
          <w:rFonts w:ascii="Sylfaen" w:hAnsi="Sylfaen" w:cs="Sylfaen"/>
        </w:rPr>
        <w:t>წყალსაშვი</w:t>
      </w:r>
      <w:r w:rsidRPr="003D733D">
        <w:t xml:space="preserve"> </w:t>
      </w:r>
      <w:r w:rsidRPr="003D733D">
        <w:rPr>
          <w:rFonts w:ascii="Sylfaen" w:hAnsi="Sylfaen" w:cs="Sylfaen"/>
        </w:rPr>
        <w:t>ლუკის</w:t>
      </w:r>
      <w:r w:rsidRPr="003D733D">
        <w:t xml:space="preserve"> </w:t>
      </w:r>
      <w:r w:rsidRPr="003D733D">
        <w:rPr>
          <w:rFonts w:ascii="Sylfaen" w:hAnsi="Sylfaen" w:cs="Sylfaen"/>
        </w:rPr>
        <w:t>გავლით</w:t>
      </w:r>
      <w:r w:rsidRPr="003D733D">
        <w:t xml:space="preserve"> </w:t>
      </w:r>
      <w:r w:rsidRPr="003D733D">
        <w:rPr>
          <w:rFonts w:ascii="Sylfaen" w:hAnsi="Sylfaen" w:cs="Sylfaen"/>
        </w:rPr>
        <w:t>მიედინება</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ტერიტორიებზე</w:t>
      </w:r>
      <w:r w:rsidRPr="003D733D">
        <w:t>.</w:t>
      </w:r>
    </w:p>
    <w:p w:rsidR="00AB4136" w:rsidRPr="003D733D" w:rsidRDefault="00AB4136" w:rsidP="00AB4136"/>
    <w:p w:rsidR="00AB4136" w:rsidRPr="003D733D" w:rsidRDefault="00446545" w:rsidP="00AB4136">
      <w:pPr>
        <w:pStyle w:val="Heading3"/>
      </w:pPr>
      <w:bookmarkStart w:id="75" w:name="_Toc529977373"/>
      <w:bookmarkStart w:id="76" w:name="_Toc1407489"/>
      <w:r>
        <w:rPr>
          <w:rFonts w:ascii="Sylfaen" w:hAnsi="Sylfaen"/>
          <w:lang w:val="ka-GE"/>
        </w:rPr>
        <w:t>3</w:t>
      </w:r>
      <w:r w:rsidR="00AB4136" w:rsidRPr="003D733D">
        <w:t>.</w:t>
      </w:r>
      <w:r w:rsidR="00775D1D">
        <w:rPr>
          <w:rFonts w:ascii="Sylfaen" w:hAnsi="Sylfaen"/>
          <w:lang w:val="ka-GE"/>
        </w:rPr>
        <w:t>8</w:t>
      </w:r>
      <w:r w:rsidR="00AB4136" w:rsidRPr="003D733D">
        <w:t>.2</w:t>
      </w:r>
      <w:r w:rsidR="00AB4136" w:rsidRPr="003D733D">
        <w:tab/>
      </w:r>
      <w:r w:rsidR="00AB4136" w:rsidRPr="003D733D">
        <w:rPr>
          <w:rFonts w:ascii="Sylfaen" w:hAnsi="Sylfaen" w:cs="Sylfaen"/>
        </w:rPr>
        <w:t>სამომავლო</w:t>
      </w:r>
      <w:r w:rsidR="00AB4136" w:rsidRPr="003D733D">
        <w:t xml:space="preserve"> </w:t>
      </w:r>
      <w:r w:rsidR="00AB4136" w:rsidRPr="003D733D">
        <w:rPr>
          <w:rFonts w:ascii="Sylfaen" w:hAnsi="Sylfaen" w:cs="Sylfaen"/>
        </w:rPr>
        <w:t>მდგომარეობა</w:t>
      </w:r>
      <w:bookmarkEnd w:id="75"/>
      <w:bookmarkEnd w:id="76"/>
    </w:p>
    <w:p w:rsidR="00AB4136" w:rsidRPr="003D733D" w:rsidRDefault="00AB4136" w:rsidP="00AB4136">
      <w:r w:rsidRPr="003D733D">
        <w:rPr>
          <w:rFonts w:ascii="Sylfaen" w:hAnsi="Sylfaen" w:cs="Sylfaen"/>
        </w:rPr>
        <w:t>საპროექტო</w:t>
      </w:r>
      <w:r w:rsidRPr="003D733D">
        <w:t xml:space="preserve"> </w:t>
      </w:r>
      <w:r w:rsidRPr="003D733D">
        <w:rPr>
          <w:rFonts w:ascii="Sylfaen" w:hAnsi="Sylfaen" w:cs="Sylfaen"/>
        </w:rPr>
        <w:t>გზა</w:t>
      </w:r>
      <w:r w:rsidRPr="003D733D">
        <w:t xml:space="preserve"> </w:t>
      </w:r>
      <w:r w:rsidRPr="003D733D">
        <w:rPr>
          <w:rFonts w:ascii="Sylfaen" w:hAnsi="Sylfaen" w:cs="Sylfaen"/>
        </w:rPr>
        <w:t>კმ</w:t>
      </w:r>
      <w:r w:rsidRPr="003D733D">
        <w:t xml:space="preserve"> 1.9 </w:t>
      </w:r>
      <w:r w:rsidRPr="003D733D">
        <w:rPr>
          <w:rFonts w:ascii="Sylfaen" w:hAnsi="Sylfaen" w:cs="Sylfaen"/>
        </w:rPr>
        <w:t>ნიშნულთან</w:t>
      </w:r>
      <w:r w:rsidRPr="003D733D">
        <w:t xml:space="preserve"> </w:t>
      </w:r>
      <w:r w:rsidRPr="003D733D">
        <w:rPr>
          <w:rFonts w:ascii="Sylfaen" w:hAnsi="Sylfaen" w:cs="Sylfaen"/>
        </w:rPr>
        <w:t>გადაკვეთს</w:t>
      </w:r>
      <w:r w:rsidRPr="003D733D">
        <w:t xml:space="preserve"> </w:t>
      </w:r>
      <w:r w:rsidRPr="003D733D">
        <w:rPr>
          <w:rFonts w:ascii="Sylfaen" w:hAnsi="Sylfaen" w:cs="Sylfaen"/>
        </w:rPr>
        <w:t>მაგისტრალურ</w:t>
      </w:r>
      <w:r w:rsidRPr="003D733D">
        <w:t xml:space="preserve"> </w:t>
      </w:r>
      <w:r w:rsidRPr="003D733D">
        <w:rPr>
          <w:rFonts w:ascii="Sylfaen" w:hAnsi="Sylfaen" w:cs="Sylfaen"/>
        </w:rPr>
        <w:t>არხს</w:t>
      </w:r>
      <w:r w:rsidRPr="003D733D">
        <w:t xml:space="preserve">, </w:t>
      </w:r>
      <w:r w:rsidRPr="003D733D">
        <w:rPr>
          <w:rFonts w:ascii="Sylfaen" w:hAnsi="Sylfaen" w:cs="Sylfaen"/>
        </w:rPr>
        <w:t>რის</w:t>
      </w:r>
      <w:r w:rsidRPr="003D733D">
        <w:t xml:space="preserve"> </w:t>
      </w:r>
      <w:r w:rsidRPr="003D733D">
        <w:rPr>
          <w:rFonts w:ascii="Sylfaen" w:hAnsi="Sylfaen" w:cs="Sylfaen"/>
        </w:rPr>
        <w:t>შემდეგაც</w:t>
      </w:r>
      <w:r w:rsidRPr="003D733D">
        <w:t xml:space="preserve"> 13 </w:t>
      </w:r>
      <w:r w:rsidRPr="003D733D">
        <w:rPr>
          <w:rFonts w:ascii="Sylfaen" w:hAnsi="Sylfaen" w:cs="Sylfaen"/>
        </w:rPr>
        <w:t>კმ</w:t>
      </w:r>
      <w:r w:rsidRPr="003D733D">
        <w:t xml:space="preserve"> </w:t>
      </w:r>
      <w:r w:rsidRPr="003D733D">
        <w:rPr>
          <w:rFonts w:ascii="Sylfaen" w:hAnsi="Sylfaen" w:cs="Sylfaen"/>
        </w:rPr>
        <w:t>მანძილზე</w:t>
      </w:r>
      <w:r w:rsidRPr="003D733D">
        <w:t xml:space="preserve"> </w:t>
      </w:r>
      <w:r w:rsidRPr="003D733D">
        <w:rPr>
          <w:rFonts w:ascii="Sylfaen" w:hAnsi="Sylfaen" w:cs="Sylfaen"/>
        </w:rPr>
        <w:t>მას</w:t>
      </w:r>
      <w:r w:rsidRPr="003D733D">
        <w:t xml:space="preserve"> </w:t>
      </w:r>
      <w:r w:rsidRPr="003D733D">
        <w:rPr>
          <w:rFonts w:ascii="Sylfaen" w:hAnsi="Sylfaen" w:cs="Sylfaen"/>
        </w:rPr>
        <w:t>თითქმის</w:t>
      </w:r>
      <w:r w:rsidRPr="003D733D">
        <w:t xml:space="preserve"> </w:t>
      </w:r>
      <w:r w:rsidRPr="003D733D">
        <w:rPr>
          <w:rFonts w:ascii="Sylfaen" w:hAnsi="Sylfaen" w:cs="Sylfaen"/>
        </w:rPr>
        <w:t>პარალელურად</w:t>
      </w:r>
      <w:r w:rsidRPr="003D733D">
        <w:t xml:space="preserve"> </w:t>
      </w:r>
      <w:r w:rsidRPr="003D733D">
        <w:rPr>
          <w:rFonts w:ascii="Sylfaen" w:hAnsi="Sylfaen" w:cs="Sylfaen"/>
        </w:rPr>
        <w:t>მიუყვება</w:t>
      </w:r>
      <w:r w:rsidRPr="003D733D">
        <w:t xml:space="preserve">. </w:t>
      </w:r>
    </w:p>
    <w:p w:rsidR="00AB4136" w:rsidRPr="003D733D" w:rsidRDefault="00AB4136" w:rsidP="00AB4136">
      <w:r w:rsidRPr="003D733D">
        <w:rPr>
          <w:rFonts w:ascii="Sylfaen" w:hAnsi="Sylfaen" w:cs="Sylfaen"/>
        </w:rPr>
        <w:t>მომდევნო</w:t>
      </w:r>
      <w:r w:rsidRPr="003D733D">
        <w:t xml:space="preserve"> </w:t>
      </w:r>
      <w:r w:rsidRPr="003D733D">
        <w:rPr>
          <w:rFonts w:ascii="Sylfaen" w:hAnsi="Sylfaen" w:cs="Sylfaen"/>
        </w:rPr>
        <w:t>ცხრილში</w:t>
      </w:r>
      <w:r w:rsidRPr="003D733D">
        <w:t xml:space="preserve"> </w:t>
      </w:r>
      <w:r w:rsidRPr="003D733D">
        <w:rPr>
          <w:rFonts w:ascii="Sylfaen" w:hAnsi="Sylfaen" w:cs="Sylfaen"/>
        </w:rPr>
        <w:t>მოცემულია</w:t>
      </w:r>
      <w:r w:rsidRPr="003D733D">
        <w:t xml:space="preserve"> </w:t>
      </w:r>
      <w:r w:rsidRPr="003D733D">
        <w:rPr>
          <w:rFonts w:ascii="Sylfaen" w:hAnsi="Sylfaen" w:cs="Sylfaen"/>
        </w:rPr>
        <w:t>ზემოაღნიშნული</w:t>
      </w:r>
      <w:r w:rsidRPr="003D733D">
        <w:t xml:space="preserve"> </w:t>
      </w:r>
      <w:r w:rsidRPr="003D733D">
        <w:rPr>
          <w:rFonts w:ascii="Sylfaen" w:hAnsi="Sylfaen" w:cs="Sylfaen"/>
        </w:rPr>
        <w:t>გამანაწილებელი</w:t>
      </w:r>
      <w:r w:rsidRPr="003D733D">
        <w:t xml:space="preserve"> </w:t>
      </w:r>
      <w:r w:rsidRPr="003D733D">
        <w:rPr>
          <w:rFonts w:ascii="Sylfaen" w:hAnsi="Sylfaen" w:cs="Sylfaen"/>
        </w:rPr>
        <w:t>არხების</w:t>
      </w:r>
      <w:r w:rsidRPr="003D733D">
        <w:t xml:space="preserve"> </w:t>
      </w:r>
      <w:r w:rsidRPr="003D733D">
        <w:rPr>
          <w:rFonts w:ascii="Sylfaen" w:hAnsi="Sylfaen" w:cs="Sylfaen"/>
        </w:rPr>
        <w:t>საპროექტო</w:t>
      </w:r>
      <w:r w:rsidRPr="003D733D">
        <w:t xml:space="preserve"> </w:t>
      </w:r>
      <w:r w:rsidRPr="003D733D">
        <w:rPr>
          <w:rFonts w:ascii="Sylfaen" w:hAnsi="Sylfaen" w:cs="Sylfaen"/>
        </w:rPr>
        <w:t>გზით</w:t>
      </w:r>
      <w:r w:rsidRPr="003D733D">
        <w:t xml:space="preserve"> </w:t>
      </w:r>
      <w:r w:rsidRPr="003D733D">
        <w:rPr>
          <w:rFonts w:ascii="Sylfaen" w:hAnsi="Sylfaen" w:cs="Sylfaen"/>
        </w:rPr>
        <w:t>გადაკვეთის</w:t>
      </w:r>
      <w:r w:rsidRPr="003D733D">
        <w:t xml:space="preserve"> </w:t>
      </w:r>
      <w:r w:rsidRPr="003D733D">
        <w:rPr>
          <w:rFonts w:ascii="Sylfaen" w:hAnsi="Sylfaen" w:cs="Sylfaen"/>
        </w:rPr>
        <w:t>ადგილები</w:t>
      </w:r>
      <w:r w:rsidRPr="003D733D">
        <w:t>.</w:t>
      </w:r>
    </w:p>
    <w:p w:rsidR="00AB4136" w:rsidRPr="003D733D" w:rsidRDefault="00AB4136" w:rsidP="00AB4136"/>
    <w:p w:rsidR="00AB4136" w:rsidRPr="003D733D" w:rsidRDefault="00AB4136" w:rsidP="00AB4136">
      <w:r w:rsidRPr="003D733D">
        <w:rPr>
          <w:rFonts w:ascii="Sylfaen" w:hAnsi="Sylfaen" w:cs="Sylfaen"/>
        </w:rPr>
        <w:t>ცხრილი</w:t>
      </w:r>
      <w:r w:rsidRPr="003D733D">
        <w:t xml:space="preserve"> </w:t>
      </w:r>
      <w:r w:rsidR="00446545">
        <w:rPr>
          <w:rFonts w:ascii="Sylfaen" w:hAnsi="Sylfaen"/>
          <w:lang w:val="ka-GE"/>
        </w:rPr>
        <w:t>3</w:t>
      </w:r>
      <w:r w:rsidRPr="003D733D">
        <w:t>.</w:t>
      </w:r>
      <w:r w:rsidR="00775D1D">
        <w:rPr>
          <w:rFonts w:ascii="Sylfaen" w:hAnsi="Sylfaen"/>
          <w:lang w:val="ka-GE"/>
        </w:rPr>
        <w:t>8</w:t>
      </w:r>
      <w:r>
        <w:t>.2-1</w:t>
      </w:r>
      <w:r w:rsidRPr="003D733D">
        <w:t>.</w:t>
      </w:r>
      <w:r w:rsidRPr="003D733D">
        <w:tab/>
      </w:r>
      <w:r w:rsidRPr="003D733D">
        <w:rPr>
          <w:rFonts w:ascii="Sylfaen" w:hAnsi="Sylfaen" w:cs="Sylfaen"/>
        </w:rPr>
        <w:t>საპროექტო</w:t>
      </w:r>
      <w:r w:rsidRPr="003D733D">
        <w:t xml:space="preserve"> </w:t>
      </w:r>
      <w:r w:rsidRPr="003D733D">
        <w:rPr>
          <w:rFonts w:ascii="Sylfaen" w:hAnsi="Sylfaen" w:cs="Sylfaen"/>
        </w:rPr>
        <w:t>გზის</w:t>
      </w:r>
      <w:r w:rsidRPr="003D733D">
        <w:t xml:space="preserve"> </w:t>
      </w:r>
      <w:r w:rsidRPr="003D733D">
        <w:rPr>
          <w:rFonts w:ascii="Sylfaen" w:hAnsi="Sylfaen" w:cs="Sylfaen"/>
        </w:rPr>
        <w:t>გადამკვეთი</w:t>
      </w:r>
      <w:r w:rsidRPr="003D733D">
        <w:t xml:space="preserve"> </w:t>
      </w:r>
      <w:r w:rsidRPr="003D733D">
        <w:rPr>
          <w:rFonts w:ascii="Sylfaen" w:hAnsi="Sylfaen" w:cs="Sylfaen"/>
        </w:rPr>
        <w:t>გამანაწილებელი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არხები</w:t>
      </w:r>
    </w:p>
    <w:tbl>
      <w:tblPr>
        <w:tblW w:w="0" w:type="dxa"/>
        <w:jc w:val="center"/>
        <w:tblLayout w:type="fixed"/>
        <w:tblLook w:val="04A0" w:firstRow="1" w:lastRow="0" w:firstColumn="1" w:lastColumn="0" w:noHBand="0" w:noVBand="1"/>
      </w:tblPr>
      <w:tblGrid>
        <w:gridCol w:w="715"/>
        <w:gridCol w:w="1890"/>
        <w:gridCol w:w="475"/>
        <w:gridCol w:w="610"/>
        <w:gridCol w:w="1975"/>
      </w:tblGrid>
      <w:tr w:rsidR="00AB4136" w:rsidRPr="003D733D" w:rsidTr="00AB4136">
        <w:trPr>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t>№</w:t>
            </w:r>
          </w:p>
        </w:tc>
        <w:tc>
          <w:tcPr>
            <w:tcW w:w="189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AB4136" w:rsidRPr="003D733D" w:rsidRDefault="00AB4136" w:rsidP="00AB4136">
            <w:r w:rsidRPr="003D733D">
              <w:rPr>
                <w:rFonts w:ascii="Sylfaen" w:hAnsi="Sylfaen" w:cs="Sylfaen"/>
              </w:rPr>
              <w:t>გზის</w:t>
            </w:r>
            <w:r w:rsidRPr="003D733D">
              <w:t xml:space="preserve"> </w:t>
            </w:r>
            <w:r w:rsidRPr="003D733D">
              <w:rPr>
                <w:rFonts w:ascii="Sylfaen" w:hAnsi="Sylfaen" w:cs="Sylfaen"/>
              </w:rPr>
              <w:t>პიკეტაჟი</w:t>
            </w:r>
          </w:p>
          <w:p w:rsidR="00AB4136" w:rsidRPr="003D733D" w:rsidRDefault="00AB4136" w:rsidP="00AB4136">
            <w:r w:rsidRPr="003D733D">
              <w:t>[</w:t>
            </w:r>
            <w:r w:rsidRPr="003D733D">
              <w:rPr>
                <w:rFonts w:ascii="Sylfaen" w:hAnsi="Sylfaen" w:cs="Sylfaen"/>
              </w:rPr>
              <w:t>მ</w:t>
            </w:r>
            <w:r w:rsidRPr="003D733D">
              <w:t>]</w:t>
            </w:r>
          </w:p>
        </w:tc>
        <w:tc>
          <w:tcPr>
            <w:tcW w:w="475" w:type="dxa"/>
            <w:tcBorders>
              <w:top w:val="nil"/>
              <w:left w:val="single" w:sz="4" w:space="0" w:color="auto"/>
              <w:bottom w:val="nil"/>
              <w:right w:val="single" w:sz="4" w:space="0" w:color="auto"/>
            </w:tcBorders>
            <w:vAlign w:val="center"/>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B4136" w:rsidRPr="003D733D" w:rsidRDefault="00AB4136" w:rsidP="00AB4136">
            <w:r w:rsidRPr="003D733D">
              <w:t>№</w:t>
            </w:r>
          </w:p>
        </w:tc>
        <w:tc>
          <w:tcPr>
            <w:tcW w:w="1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B4136" w:rsidRPr="003D733D" w:rsidRDefault="00AB4136" w:rsidP="00AB4136">
            <w:r w:rsidRPr="003D733D">
              <w:rPr>
                <w:rFonts w:ascii="Sylfaen" w:hAnsi="Sylfaen" w:cs="Sylfaen"/>
              </w:rPr>
              <w:t>გზის</w:t>
            </w:r>
            <w:r w:rsidRPr="003D733D">
              <w:t xml:space="preserve"> </w:t>
            </w:r>
            <w:r w:rsidRPr="003D733D">
              <w:rPr>
                <w:rFonts w:ascii="Sylfaen" w:hAnsi="Sylfaen" w:cs="Sylfaen"/>
              </w:rPr>
              <w:t>პიკეტაჟი</w:t>
            </w:r>
          </w:p>
          <w:p w:rsidR="00AB4136" w:rsidRPr="003D733D" w:rsidRDefault="00AB4136" w:rsidP="00AB4136">
            <w:r w:rsidRPr="003D733D">
              <w:t>[</w:t>
            </w:r>
            <w:r w:rsidRPr="003D733D">
              <w:rPr>
                <w:rFonts w:ascii="Sylfaen" w:hAnsi="Sylfaen" w:cs="Sylfaen"/>
              </w:rPr>
              <w:t>მ</w:t>
            </w:r>
            <w:r w:rsidRPr="003D733D">
              <w:t>]</w:t>
            </w:r>
          </w:p>
        </w:tc>
      </w:tr>
      <w:tr w:rsidR="00AB4136" w:rsidRPr="003D733D" w:rsidTr="00AB4136">
        <w:trPr>
          <w:jc w:val="center"/>
        </w:trPr>
        <w:tc>
          <w:tcPr>
            <w:tcW w:w="715"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1</w:t>
            </w:r>
          </w:p>
        </w:tc>
        <w:tc>
          <w:tcPr>
            <w:tcW w:w="1890" w:type="dxa"/>
            <w:tcBorders>
              <w:top w:val="single" w:sz="4" w:space="0" w:color="auto"/>
              <w:left w:val="nil"/>
              <w:bottom w:val="single" w:sz="4" w:space="0" w:color="auto"/>
              <w:right w:val="single" w:sz="4" w:space="0" w:color="auto"/>
            </w:tcBorders>
            <w:hideMark/>
          </w:tcPr>
          <w:p w:rsidR="00AB4136" w:rsidRPr="003D733D" w:rsidRDefault="00AB4136" w:rsidP="00AB4136">
            <w:r w:rsidRPr="003D733D">
              <w:t>1 993</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18</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6 686</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2</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2 068</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19</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7 221</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3</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2 281</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20</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7 548</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4</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2 703</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21</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8 005</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5</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2 811</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22</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8 658</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6</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2 956</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23</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8 977</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7</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3 259</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24</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9 373</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8</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3 290</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25</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10 542</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9</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3 522</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26</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10 717</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10</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3 716</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27</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10 865</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11</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3 876</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28</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11 124</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12</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4 344</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29</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11 808</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13</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4 945</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30</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12 317</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14</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5 226</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31</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12 760</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15</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5 504</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32</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13135</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16</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5 892</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33</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13 937</w:t>
            </w:r>
          </w:p>
        </w:tc>
      </w:tr>
      <w:tr w:rsidR="00AB4136" w:rsidRPr="003D733D" w:rsidTr="00AB4136">
        <w:trPr>
          <w:jc w:val="center"/>
        </w:trPr>
        <w:tc>
          <w:tcPr>
            <w:tcW w:w="715" w:type="dxa"/>
            <w:tcBorders>
              <w:top w:val="nil"/>
              <w:left w:val="single" w:sz="4" w:space="0" w:color="auto"/>
              <w:bottom w:val="single" w:sz="4" w:space="0" w:color="auto"/>
              <w:right w:val="single" w:sz="4" w:space="0" w:color="auto"/>
            </w:tcBorders>
            <w:vAlign w:val="bottom"/>
            <w:hideMark/>
          </w:tcPr>
          <w:p w:rsidR="00AB4136" w:rsidRPr="003D733D" w:rsidRDefault="00AB4136" w:rsidP="00AB4136">
            <w:r w:rsidRPr="003D733D">
              <w:t>17</w:t>
            </w:r>
          </w:p>
        </w:tc>
        <w:tc>
          <w:tcPr>
            <w:tcW w:w="1890" w:type="dxa"/>
            <w:tcBorders>
              <w:top w:val="nil"/>
              <w:left w:val="nil"/>
              <w:bottom w:val="single" w:sz="4" w:space="0" w:color="auto"/>
              <w:right w:val="single" w:sz="4" w:space="0" w:color="auto"/>
            </w:tcBorders>
            <w:hideMark/>
          </w:tcPr>
          <w:p w:rsidR="00AB4136" w:rsidRPr="003D733D" w:rsidRDefault="00AB4136" w:rsidP="00AB4136">
            <w:r w:rsidRPr="003D733D">
              <w:t>6 405</w:t>
            </w:r>
          </w:p>
        </w:tc>
        <w:tc>
          <w:tcPr>
            <w:tcW w:w="475" w:type="dxa"/>
            <w:tcBorders>
              <w:top w:val="nil"/>
              <w:left w:val="nil"/>
              <w:bottom w:val="nil"/>
              <w:right w:val="single" w:sz="4" w:space="0" w:color="auto"/>
            </w:tcBorders>
          </w:tcPr>
          <w:p w:rsidR="00AB4136" w:rsidRPr="003D733D" w:rsidRDefault="00AB4136" w:rsidP="00AB4136"/>
        </w:tc>
        <w:tc>
          <w:tcPr>
            <w:tcW w:w="610" w:type="dxa"/>
            <w:tcBorders>
              <w:top w:val="single" w:sz="4" w:space="0" w:color="auto"/>
              <w:left w:val="single" w:sz="4" w:space="0" w:color="auto"/>
              <w:bottom w:val="single" w:sz="4" w:space="0" w:color="auto"/>
              <w:right w:val="single" w:sz="4" w:space="0" w:color="auto"/>
            </w:tcBorders>
            <w:vAlign w:val="bottom"/>
            <w:hideMark/>
          </w:tcPr>
          <w:p w:rsidR="00AB4136" w:rsidRPr="003D733D" w:rsidRDefault="00AB4136" w:rsidP="00AB4136">
            <w:r w:rsidRPr="003D733D">
              <w:t>34</w:t>
            </w:r>
          </w:p>
        </w:tc>
        <w:tc>
          <w:tcPr>
            <w:tcW w:w="1975" w:type="dxa"/>
            <w:tcBorders>
              <w:top w:val="single" w:sz="4" w:space="0" w:color="auto"/>
              <w:left w:val="single" w:sz="4" w:space="0" w:color="auto"/>
              <w:bottom w:val="single" w:sz="4" w:space="0" w:color="auto"/>
              <w:right w:val="single" w:sz="4" w:space="0" w:color="auto"/>
            </w:tcBorders>
            <w:hideMark/>
          </w:tcPr>
          <w:p w:rsidR="00AB4136" w:rsidRPr="003D733D" w:rsidRDefault="00AB4136" w:rsidP="00AB4136">
            <w:r w:rsidRPr="003D733D">
              <w:t>14 000</w:t>
            </w:r>
          </w:p>
        </w:tc>
      </w:tr>
    </w:tbl>
    <w:p w:rsidR="00AB4136" w:rsidRPr="003D733D" w:rsidRDefault="00AB4136" w:rsidP="00AB4136"/>
    <w:p w:rsidR="00AB4136" w:rsidRPr="003D733D" w:rsidRDefault="00AB4136" w:rsidP="00AB4136">
      <w:r w:rsidRPr="003D733D">
        <w:rPr>
          <w:rFonts w:ascii="Sylfaen" w:hAnsi="Sylfaen" w:cs="Sylfaen"/>
        </w:rPr>
        <w:t>ანუ</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განხორციელების</w:t>
      </w:r>
      <w:r w:rsidRPr="003D733D">
        <w:t xml:space="preserve"> </w:t>
      </w:r>
      <w:r w:rsidRPr="003D733D">
        <w:rPr>
          <w:rFonts w:ascii="Sylfaen" w:hAnsi="Sylfaen" w:cs="Sylfaen"/>
        </w:rPr>
        <w:t>ამჟამინდელი</w:t>
      </w:r>
      <w:r w:rsidRPr="003D733D">
        <w:t xml:space="preserve"> </w:t>
      </w:r>
      <w:r w:rsidRPr="003D733D">
        <w:rPr>
          <w:rFonts w:ascii="Sylfaen" w:hAnsi="Sylfaen" w:cs="Sylfaen"/>
        </w:rPr>
        <w:t>სქემის</w:t>
      </w:r>
      <w:r w:rsidRPr="003D733D">
        <w:t xml:space="preserve"> </w:t>
      </w:r>
      <w:r w:rsidRPr="003D733D">
        <w:rPr>
          <w:rFonts w:ascii="Sylfaen" w:hAnsi="Sylfaen" w:cs="Sylfaen"/>
        </w:rPr>
        <w:t>თანახმად</w:t>
      </w:r>
      <w:r w:rsidRPr="003D733D">
        <w:t xml:space="preserve">, </w:t>
      </w:r>
      <w:r w:rsidRPr="003D733D">
        <w:rPr>
          <w:rFonts w:ascii="Sylfaen" w:hAnsi="Sylfaen" w:cs="Sylfaen"/>
        </w:rPr>
        <w:t>საპროექტო</w:t>
      </w:r>
      <w:r w:rsidRPr="003D733D">
        <w:t xml:space="preserve"> </w:t>
      </w:r>
      <w:r w:rsidRPr="003D733D">
        <w:rPr>
          <w:rFonts w:ascii="Sylfaen" w:hAnsi="Sylfaen" w:cs="Sylfaen"/>
        </w:rPr>
        <w:t>გზა</w:t>
      </w:r>
      <w:r w:rsidRPr="003D733D">
        <w:t xml:space="preserve"> </w:t>
      </w:r>
      <w:r w:rsidRPr="003D733D">
        <w:rPr>
          <w:rFonts w:ascii="Sylfaen" w:hAnsi="Sylfaen" w:cs="Sylfaen"/>
        </w:rPr>
        <w:t>ზემოთ</w:t>
      </w:r>
      <w:r w:rsidRPr="003D733D">
        <w:t xml:space="preserve"> </w:t>
      </w:r>
      <w:r w:rsidRPr="003D733D">
        <w:rPr>
          <w:rFonts w:ascii="Sylfaen" w:hAnsi="Sylfaen" w:cs="Sylfaen"/>
        </w:rPr>
        <w:t>მითითებულ</w:t>
      </w:r>
      <w:r w:rsidRPr="003D733D">
        <w:t xml:space="preserve"> </w:t>
      </w:r>
      <w:r w:rsidRPr="003D733D">
        <w:rPr>
          <w:rFonts w:ascii="Sylfaen" w:hAnsi="Sylfaen" w:cs="Sylfaen"/>
        </w:rPr>
        <w:t>გამანაწილებელ</w:t>
      </w:r>
      <w:r w:rsidRPr="003D733D">
        <w:t xml:space="preserve"> </w:t>
      </w:r>
      <w:r w:rsidRPr="003D733D">
        <w:rPr>
          <w:rFonts w:ascii="Sylfaen" w:hAnsi="Sylfaen" w:cs="Sylfaen"/>
        </w:rPr>
        <w:t>არხებს</w:t>
      </w:r>
      <w:r w:rsidRPr="003D733D">
        <w:t xml:space="preserve"> </w:t>
      </w:r>
      <w:r w:rsidRPr="003D733D">
        <w:rPr>
          <w:rFonts w:ascii="Sylfaen" w:hAnsi="Sylfaen" w:cs="Sylfaen"/>
        </w:rPr>
        <w:t>გადაკვეთს</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შენარჩუნების</w:t>
      </w:r>
      <w:r w:rsidRPr="003D733D">
        <w:t xml:space="preserve"> </w:t>
      </w:r>
      <w:r w:rsidRPr="003D733D">
        <w:rPr>
          <w:rFonts w:ascii="Sylfaen" w:hAnsi="Sylfaen" w:cs="Sylfaen"/>
        </w:rPr>
        <w:t>მიზნით</w:t>
      </w:r>
      <w:r w:rsidRPr="003D733D">
        <w:t xml:space="preserve"> </w:t>
      </w:r>
      <w:r w:rsidRPr="003D733D">
        <w:rPr>
          <w:rFonts w:ascii="Sylfaen" w:hAnsi="Sylfaen" w:cs="Sylfaen"/>
        </w:rPr>
        <w:t>გათვალისწინებულია</w:t>
      </w:r>
      <w:r w:rsidRPr="003D733D">
        <w:t xml:space="preserve"> </w:t>
      </w:r>
      <w:r w:rsidRPr="003D733D">
        <w:rPr>
          <w:rFonts w:ascii="Sylfaen" w:hAnsi="Sylfaen" w:cs="Sylfaen"/>
        </w:rPr>
        <w:t>გზის</w:t>
      </w:r>
      <w:r w:rsidRPr="003D733D">
        <w:t xml:space="preserve"> </w:t>
      </w:r>
      <w:r w:rsidRPr="003D733D">
        <w:rPr>
          <w:rFonts w:ascii="Sylfaen" w:hAnsi="Sylfaen" w:cs="Sylfaen"/>
        </w:rPr>
        <w:t>გადამკვეთი</w:t>
      </w:r>
      <w:r w:rsidRPr="003D733D">
        <w:t xml:space="preserve"> </w:t>
      </w:r>
      <w:r w:rsidRPr="003D733D">
        <w:rPr>
          <w:rFonts w:ascii="Sylfaen" w:hAnsi="Sylfaen" w:cs="Sylfaen"/>
        </w:rPr>
        <w:t>დამატებით</w:t>
      </w:r>
      <w:r w:rsidRPr="003D733D">
        <w:t xml:space="preserve"> </w:t>
      </w:r>
      <w:r w:rsidRPr="003D733D">
        <w:rPr>
          <w:rFonts w:ascii="Sylfaen" w:hAnsi="Sylfaen" w:cs="Sylfaen"/>
        </w:rPr>
        <w:t>მილების</w:t>
      </w:r>
      <w:r w:rsidRPr="003D733D">
        <w:t xml:space="preserve"> </w:t>
      </w:r>
      <w:r w:rsidRPr="003D733D">
        <w:rPr>
          <w:rFonts w:ascii="Sylfaen" w:hAnsi="Sylfaen" w:cs="Sylfaen"/>
        </w:rPr>
        <w:t>მოწყობა</w:t>
      </w:r>
      <w:r w:rsidRPr="003D733D">
        <w:t xml:space="preserve">. </w:t>
      </w:r>
      <w:r w:rsidRPr="003D733D">
        <w:rPr>
          <w:rFonts w:ascii="Sylfaen" w:hAnsi="Sylfaen" w:cs="Sylfaen"/>
        </w:rPr>
        <w:t>ზოგადად</w:t>
      </w:r>
      <w:r w:rsidRPr="003D733D">
        <w:t xml:space="preserve">, </w:t>
      </w:r>
      <w:r w:rsidRPr="003D733D">
        <w:rPr>
          <w:rFonts w:ascii="Sylfaen" w:hAnsi="Sylfaen" w:cs="Sylfaen"/>
        </w:rPr>
        <w:t>ეს</w:t>
      </w:r>
      <w:r w:rsidRPr="003D733D">
        <w:t xml:space="preserve"> </w:t>
      </w:r>
      <w:r w:rsidRPr="003D733D">
        <w:rPr>
          <w:rFonts w:ascii="Sylfaen" w:hAnsi="Sylfaen" w:cs="Sylfaen"/>
        </w:rPr>
        <w:t>მოითხოვს</w:t>
      </w:r>
      <w:r w:rsidRPr="003D733D">
        <w:t xml:space="preserve"> </w:t>
      </w:r>
      <w:r w:rsidRPr="003D733D">
        <w:rPr>
          <w:rFonts w:ascii="Sylfaen" w:hAnsi="Sylfaen" w:cs="Sylfaen"/>
        </w:rPr>
        <w:t>მთლიანი</w:t>
      </w:r>
      <w:r w:rsidRPr="003D733D">
        <w:t xml:space="preserve"> </w:t>
      </w:r>
      <w:r w:rsidRPr="003D733D">
        <w:rPr>
          <w:rFonts w:ascii="Sylfaen" w:hAnsi="Sylfaen" w:cs="Sylfaen"/>
        </w:rPr>
        <w:t>საირიგაციო</w:t>
      </w:r>
      <w:r w:rsidRPr="003D733D">
        <w:t xml:space="preserve"> </w:t>
      </w:r>
      <w:r w:rsidRPr="003D733D">
        <w:rPr>
          <w:rFonts w:ascii="Sylfaen" w:hAnsi="Sylfaen" w:cs="Sylfaen"/>
        </w:rPr>
        <w:t>ინფრასტრუქტურის</w:t>
      </w:r>
      <w:r w:rsidRPr="003D733D">
        <w:t xml:space="preserve"> </w:t>
      </w:r>
      <w:r w:rsidRPr="003D733D">
        <w:rPr>
          <w:rFonts w:ascii="Sylfaen" w:hAnsi="Sylfaen" w:cs="Sylfaen"/>
        </w:rPr>
        <w:t>მოდიფიცირებას</w:t>
      </w:r>
      <w:r w:rsidRPr="003D733D">
        <w:t xml:space="preserve"> </w:t>
      </w:r>
      <w:r w:rsidRPr="003D733D">
        <w:rPr>
          <w:rFonts w:ascii="Sylfaen" w:hAnsi="Sylfaen" w:cs="Sylfaen"/>
        </w:rPr>
        <w:t>მოსარწყავი</w:t>
      </w:r>
      <w:r w:rsidRPr="003D733D">
        <w:t xml:space="preserve"> </w:t>
      </w:r>
      <w:r w:rsidRPr="003D733D">
        <w:rPr>
          <w:rFonts w:ascii="Sylfaen" w:hAnsi="Sylfaen" w:cs="Sylfaen"/>
        </w:rPr>
        <w:t>სასოფლო</w:t>
      </w:r>
      <w:r w:rsidRPr="003D733D">
        <w:t>-</w:t>
      </w:r>
      <w:r w:rsidRPr="003D733D">
        <w:rPr>
          <w:rFonts w:ascii="Sylfaen" w:hAnsi="Sylfaen" w:cs="Sylfaen"/>
        </w:rPr>
        <w:t>სამეურნეო</w:t>
      </w:r>
      <w:r w:rsidRPr="003D733D">
        <w:t xml:space="preserve"> </w:t>
      </w:r>
      <w:r w:rsidRPr="003D733D">
        <w:rPr>
          <w:rFonts w:ascii="Sylfaen" w:hAnsi="Sylfaen" w:cs="Sylfaen"/>
        </w:rPr>
        <w:t>ტერიტორიის</w:t>
      </w:r>
      <w:r w:rsidRPr="003D733D">
        <w:t xml:space="preserve"> </w:t>
      </w:r>
      <w:r w:rsidRPr="003D733D">
        <w:rPr>
          <w:rFonts w:ascii="Sylfaen" w:hAnsi="Sylfaen" w:cs="Sylfaen"/>
        </w:rPr>
        <w:t>ნაყოფიერების</w:t>
      </w:r>
      <w:r w:rsidRPr="003D733D">
        <w:t xml:space="preserve"> </w:t>
      </w:r>
      <w:r w:rsidRPr="003D733D">
        <w:rPr>
          <w:rFonts w:ascii="Sylfaen" w:hAnsi="Sylfaen" w:cs="Sylfaen"/>
        </w:rPr>
        <w:t>დაქვეითების</w:t>
      </w:r>
      <w:r w:rsidRPr="003D733D">
        <w:t xml:space="preserve"> </w:t>
      </w:r>
      <w:r w:rsidRPr="003D733D">
        <w:rPr>
          <w:rFonts w:ascii="Sylfaen" w:hAnsi="Sylfaen" w:cs="Sylfaen"/>
        </w:rPr>
        <w:t>თავიდან</w:t>
      </w:r>
      <w:r w:rsidRPr="003D733D">
        <w:t xml:space="preserve"> </w:t>
      </w:r>
      <w:r w:rsidRPr="003D733D">
        <w:rPr>
          <w:rFonts w:ascii="Sylfaen" w:hAnsi="Sylfaen" w:cs="Sylfaen"/>
        </w:rPr>
        <w:t>ასაცილებლად</w:t>
      </w:r>
      <w:r w:rsidRPr="003D733D">
        <w:t>.</w:t>
      </w:r>
    </w:p>
    <w:p w:rsidR="00AB4136" w:rsidRPr="003D733D" w:rsidRDefault="00AB4136" w:rsidP="00AB4136">
      <w:r w:rsidRPr="003D733D">
        <w:rPr>
          <w:rFonts w:ascii="Sylfaen" w:hAnsi="Sylfaen" w:cs="Sylfaen"/>
        </w:rPr>
        <w:t>საპროექტო</w:t>
      </w:r>
      <w:r w:rsidRPr="003D733D">
        <w:t xml:space="preserve"> </w:t>
      </w:r>
      <w:r w:rsidRPr="003D733D">
        <w:rPr>
          <w:rFonts w:ascii="Sylfaen" w:hAnsi="Sylfaen" w:cs="Sylfaen"/>
        </w:rPr>
        <w:t>გადაწყვეტის</w:t>
      </w:r>
      <w:r w:rsidRPr="003D733D">
        <w:t xml:space="preserve"> </w:t>
      </w:r>
      <w:r w:rsidRPr="003D733D">
        <w:rPr>
          <w:rFonts w:ascii="Sylfaen" w:hAnsi="Sylfaen" w:cs="Sylfaen"/>
        </w:rPr>
        <w:t>შესაბამისად</w:t>
      </w:r>
      <w:r w:rsidRPr="003D733D">
        <w:t xml:space="preserve">, </w:t>
      </w:r>
      <w:r w:rsidRPr="003D733D">
        <w:rPr>
          <w:rFonts w:ascii="Sylfaen" w:hAnsi="Sylfaen" w:cs="Sylfaen"/>
        </w:rPr>
        <w:t>საჭიროა</w:t>
      </w:r>
      <w:r w:rsidRPr="003D733D">
        <w:t xml:space="preserve"> </w:t>
      </w:r>
      <w:r w:rsidRPr="003D733D">
        <w:rPr>
          <w:rFonts w:ascii="Sylfaen" w:hAnsi="Sylfaen" w:cs="Sylfaen"/>
        </w:rPr>
        <w:t>არსებული</w:t>
      </w:r>
      <w:r w:rsidRPr="003D733D">
        <w:t xml:space="preserve"> </w:t>
      </w:r>
      <w:r w:rsidRPr="003D733D">
        <w:rPr>
          <w:rFonts w:ascii="Sylfaen" w:hAnsi="Sylfaen" w:cs="Sylfaen"/>
        </w:rPr>
        <w:t>სარწყავი</w:t>
      </w:r>
      <w:r w:rsidRPr="003D733D">
        <w:t xml:space="preserve"> </w:t>
      </w:r>
      <w:r w:rsidRPr="003D733D">
        <w:rPr>
          <w:rFonts w:ascii="Sylfaen" w:hAnsi="Sylfaen" w:cs="Sylfaen"/>
        </w:rPr>
        <w:t>სისტემის</w:t>
      </w:r>
      <w:r w:rsidRPr="003D733D">
        <w:t xml:space="preserve"> </w:t>
      </w:r>
      <w:r w:rsidRPr="003D733D">
        <w:rPr>
          <w:rFonts w:ascii="Sylfaen" w:hAnsi="Sylfaen" w:cs="Sylfaen"/>
        </w:rPr>
        <w:t>დაგრძელება</w:t>
      </w:r>
      <w:r w:rsidRPr="003D733D">
        <w:t xml:space="preserve">, </w:t>
      </w:r>
      <w:r w:rsidRPr="003D733D">
        <w:rPr>
          <w:rFonts w:ascii="Sylfaen" w:hAnsi="Sylfaen" w:cs="Sylfaen"/>
        </w:rPr>
        <w:t>რაც</w:t>
      </w:r>
      <w:r w:rsidRPr="003D733D">
        <w:t xml:space="preserve"> </w:t>
      </w:r>
      <w:r w:rsidRPr="003D733D">
        <w:rPr>
          <w:rFonts w:ascii="Sylfaen" w:hAnsi="Sylfaen" w:cs="Sylfaen"/>
        </w:rPr>
        <w:t>მოიცავს</w:t>
      </w:r>
      <w:r w:rsidRPr="003D733D">
        <w:t>.</w:t>
      </w:r>
    </w:p>
    <w:p w:rsidR="00AB4136" w:rsidRPr="003D733D" w:rsidRDefault="00AB4136" w:rsidP="00AB4136">
      <w:r w:rsidRPr="003D733D">
        <w:t>•</w:t>
      </w:r>
      <w:r w:rsidRPr="003D733D">
        <w:tab/>
      </w:r>
      <w:r w:rsidRPr="003D733D">
        <w:rPr>
          <w:rFonts w:ascii="Sylfaen" w:hAnsi="Sylfaen" w:cs="Sylfaen"/>
        </w:rPr>
        <w:t>ახალი</w:t>
      </w:r>
      <w:r w:rsidRPr="003D733D">
        <w:t xml:space="preserve"> </w:t>
      </w:r>
      <w:r w:rsidRPr="003D733D">
        <w:rPr>
          <w:rFonts w:ascii="Sylfaen" w:hAnsi="Sylfaen" w:cs="Sylfaen"/>
        </w:rPr>
        <w:t>წყალშემშვები</w:t>
      </w:r>
      <w:r w:rsidRPr="003D733D">
        <w:t xml:space="preserve"> </w:t>
      </w:r>
      <w:r w:rsidRPr="003D733D">
        <w:rPr>
          <w:rFonts w:ascii="Sylfaen" w:hAnsi="Sylfaen" w:cs="Sylfaen"/>
        </w:rPr>
        <w:t>კვანძის</w:t>
      </w:r>
      <w:r w:rsidRPr="003D733D">
        <w:t xml:space="preserve"> </w:t>
      </w:r>
      <w:r w:rsidRPr="003D733D">
        <w:rPr>
          <w:rFonts w:ascii="Sylfaen" w:hAnsi="Sylfaen" w:cs="Sylfaen"/>
        </w:rPr>
        <w:t>მშენებლობას</w:t>
      </w:r>
    </w:p>
    <w:p w:rsidR="00AB4136" w:rsidRPr="003D733D" w:rsidRDefault="00AB4136" w:rsidP="00AB4136">
      <w:r w:rsidRPr="003D733D">
        <w:t>•</w:t>
      </w:r>
      <w:r w:rsidRPr="003D733D">
        <w:tab/>
      </w:r>
      <w:r w:rsidRPr="003D733D">
        <w:rPr>
          <w:rFonts w:ascii="Sylfaen" w:hAnsi="Sylfaen" w:cs="Sylfaen"/>
        </w:rPr>
        <w:t>ახალი</w:t>
      </w:r>
      <w:r w:rsidRPr="003D733D">
        <w:t xml:space="preserve"> </w:t>
      </w:r>
      <w:r w:rsidRPr="003D733D">
        <w:rPr>
          <w:rFonts w:ascii="Sylfaen" w:hAnsi="Sylfaen" w:cs="Sylfaen"/>
        </w:rPr>
        <w:t>მილსადენის</w:t>
      </w:r>
      <w:r w:rsidRPr="003D733D">
        <w:t xml:space="preserve"> </w:t>
      </w:r>
      <w:r w:rsidRPr="003D733D">
        <w:rPr>
          <w:rFonts w:ascii="Sylfaen" w:hAnsi="Sylfaen" w:cs="Sylfaen"/>
        </w:rPr>
        <w:t>ჩადებას</w:t>
      </w:r>
    </w:p>
    <w:p w:rsidR="00AB4136" w:rsidRPr="003D733D" w:rsidRDefault="00AB4136" w:rsidP="00AB4136">
      <w:r w:rsidRPr="003D733D">
        <w:lastRenderedPageBreak/>
        <w:t>•</w:t>
      </w:r>
      <w:r w:rsidRPr="003D733D">
        <w:tab/>
      </w:r>
      <w:r w:rsidRPr="003D733D">
        <w:rPr>
          <w:rFonts w:ascii="Sylfaen" w:hAnsi="Sylfaen" w:cs="Sylfaen"/>
        </w:rPr>
        <w:t>ახალი</w:t>
      </w:r>
      <w:r w:rsidRPr="003D733D">
        <w:t xml:space="preserve"> </w:t>
      </w:r>
      <w:r w:rsidRPr="003D733D">
        <w:rPr>
          <w:rFonts w:ascii="Sylfaen" w:hAnsi="Sylfaen" w:cs="Sylfaen"/>
        </w:rPr>
        <w:t>წყალსაშვი</w:t>
      </w:r>
      <w:r w:rsidRPr="003D733D">
        <w:t xml:space="preserve"> </w:t>
      </w:r>
      <w:r w:rsidRPr="003D733D">
        <w:rPr>
          <w:rFonts w:ascii="Sylfaen" w:hAnsi="Sylfaen" w:cs="Sylfaen"/>
        </w:rPr>
        <w:t>კვანძის</w:t>
      </w:r>
      <w:r w:rsidRPr="003D733D">
        <w:t xml:space="preserve"> </w:t>
      </w:r>
      <w:r w:rsidRPr="003D733D">
        <w:rPr>
          <w:rFonts w:ascii="Sylfaen" w:hAnsi="Sylfaen" w:cs="Sylfaen"/>
        </w:rPr>
        <w:t>მშენებლობას</w:t>
      </w:r>
      <w:r w:rsidRPr="003D733D">
        <w:t xml:space="preserve"> </w:t>
      </w:r>
      <w:r w:rsidRPr="003D733D">
        <w:rPr>
          <w:rFonts w:ascii="Sylfaen" w:hAnsi="Sylfaen" w:cs="Sylfaen"/>
        </w:rPr>
        <w:t>წყლის</w:t>
      </w:r>
      <w:r w:rsidRPr="003D733D">
        <w:t xml:space="preserve"> </w:t>
      </w:r>
      <w:r w:rsidRPr="003D733D">
        <w:rPr>
          <w:rFonts w:ascii="Sylfaen" w:hAnsi="Sylfaen" w:cs="Sylfaen"/>
        </w:rPr>
        <w:t>გამანაწილებელ</w:t>
      </w:r>
      <w:r w:rsidRPr="003D733D">
        <w:t xml:space="preserve"> </w:t>
      </w:r>
      <w:r w:rsidRPr="003D733D">
        <w:rPr>
          <w:rFonts w:ascii="Sylfaen" w:hAnsi="Sylfaen" w:cs="Sylfaen"/>
        </w:rPr>
        <w:t>არხებში</w:t>
      </w:r>
      <w:r w:rsidRPr="003D733D">
        <w:t xml:space="preserve"> </w:t>
      </w:r>
      <w:r w:rsidRPr="003D733D">
        <w:rPr>
          <w:rFonts w:ascii="Sylfaen" w:hAnsi="Sylfaen" w:cs="Sylfaen"/>
        </w:rPr>
        <w:t>გადინების</w:t>
      </w:r>
      <w:r w:rsidRPr="003D733D">
        <w:t xml:space="preserve"> </w:t>
      </w:r>
      <w:r w:rsidRPr="003D733D">
        <w:rPr>
          <w:rFonts w:ascii="Sylfaen" w:hAnsi="Sylfaen" w:cs="Sylfaen"/>
        </w:rPr>
        <w:t>უზრუნველსაყოფად</w:t>
      </w:r>
      <w:r w:rsidRPr="003D733D">
        <w:t>.</w:t>
      </w:r>
      <w:r w:rsidRPr="003D733D">
        <w:rPr>
          <w:noProof/>
          <w:lang w:val="en-US" w:eastAsia="en-US"/>
        </w:rPr>
        <w:drawing>
          <wp:inline distT="0" distB="0" distL="0" distR="0" wp14:anchorId="6D05CCB0" wp14:editId="128A6AFC">
            <wp:extent cx="5934710" cy="2419350"/>
            <wp:effectExtent l="0" t="0" r="8890" b="0"/>
            <wp:docPr id="57" name="Picture 57" descr="Macintosh HD:Users:carstengriese:Documents:Waterg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cintosh HD:Users:carstengriese:Documents:Watergat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710" cy="2419350"/>
                    </a:xfrm>
                    <a:prstGeom prst="rect">
                      <a:avLst/>
                    </a:prstGeom>
                    <a:noFill/>
                    <a:ln>
                      <a:noFill/>
                    </a:ln>
                  </pic:spPr>
                </pic:pic>
              </a:graphicData>
            </a:graphic>
          </wp:inline>
        </w:drawing>
      </w:r>
    </w:p>
    <w:p w:rsidR="00AB4136" w:rsidRPr="003D733D" w:rsidRDefault="00AB4136" w:rsidP="00AB4136">
      <w:pPr>
        <w:rPr>
          <w:lang w:val="ka-GE"/>
        </w:rPr>
      </w:pPr>
      <w:r w:rsidRPr="003D733D">
        <w:rPr>
          <w:rFonts w:ascii="Sylfaen" w:hAnsi="Sylfaen" w:cs="Sylfaen"/>
        </w:rPr>
        <w:t>სურათი</w:t>
      </w:r>
      <w:r w:rsidRPr="003D733D">
        <w:t xml:space="preserve"> </w:t>
      </w:r>
      <w:r w:rsidR="00446545">
        <w:rPr>
          <w:rFonts w:ascii="Sylfaen" w:hAnsi="Sylfaen"/>
          <w:lang w:val="ka-GE"/>
        </w:rPr>
        <w:t>3</w:t>
      </w:r>
      <w:r w:rsidRPr="003D733D">
        <w:t>.</w:t>
      </w:r>
      <w:r w:rsidR="00775D1D">
        <w:rPr>
          <w:rFonts w:ascii="Sylfaen" w:hAnsi="Sylfaen"/>
          <w:lang w:val="ka-GE"/>
        </w:rPr>
        <w:t>9</w:t>
      </w:r>
      <w:r w:rsidRPr="003D733D">
        <w:t>.</w:t>
      </w:r>
      <w:r>
        <w:rPr>
          <w:rFonts w:ascii="Sylfaen" w:hAnsi="Sylfaen"/>
          <w:lang w:val="ka-GE"/>
        </w:rPr>
        <w:t>2-</w:t>
      </w:r>
      <w:r w:rsidRPr="003D733D">
        <w:t xml:space="preserve">1 </w:t>
      </w:r>
      <w:r w:rsidRPr="003D733D">
        <w:rPr>
          <w:rFonts w:ascii="Sylfaen" w:hAnsi="Sylfaen" w:cs="Sylfaen"/>
        </w:rPr>
        <w:t>არსებული</w:t>
      </w:r>
      <w:r w:rsidRPr="003D733D">
        <w:t xml:space="preserve"> </w:t>
      </w:r>
      <w:r w:rsidRPr="003D733D">
        <w:rPr>
          <w:rFonts w:ascii="Sylfaen" w:hAnsi="Sylfaen" w:cs="Sylfaen"/>
        </w:rPr>
        <w:t>საირიგაციო</w:t>
      </w:r>
      <w:r w:rsidRPr="003D733D">
        <w:t xml:space="preserve"> </w:t>
      </w:r>
      <w:r w:rsidRPr="003D733D">
        <w:rPr>
          <w:rFonts w:ascii="Sylfaen" w:hAnsi="Sylfaen" w:cs="Sylfaen"/>
        </w:rPr>
        <w:t>მილგაყვანილობის</w:t>
      </w:r>
      <w:r w:rsidRPr="003D733D">
        <w:t xml:space="preserve"> </w:t>
      </w:r>
      <w:r w:rsidRPr="003D733D">
        <w:rPr>
          <w:rFonts w:ascii="Sylfaen" w:hAnsi="Sylfaen" w:cs="Sylfaen"/>
        </w:rPr>
        <w:t>სისტემების</w:t>
      </w:r>
      <w:r w:rsidRPr="003D733D">
        <w:t xml:space="preserve"> </w:t>
      </w:r>
      <w:r w:rsidRPr="003D733D">
        <w:rPr>
          <w:rFonts w:ascii="Sylfaen" w:hAnsi="Sylfaen" w:cs="Sylfaen"/>
        </w:rPr>
        <w:t>დაზრძელება</w:t>
      </w:r>
    </w:p>
    <w:p w:rsidR="00AB4136" w:rsidRPr="003D733D" w:rsidRDefault="00AB4136" w:rsidP="00AB4136"/>
    <w:p w:rsidR="00124DBD" w:rsidRDefault="00446545" w:rsidP="00124DBD">
      <w:pPr>
        <w:pStyle w:val="EIAheading2"/>
      </w:pPr>
      <w:bookmarkStart w:id="77" w:name="_Toc529977374"/>
      <w:bookmarkStart w:id="78" w:name="_Toc1407490"/>
      <w:r>
        <w:rPr>
          <w:rFonts w:ascii="Sylfaen" w:hAnsi="Sylfaen"/>
          <w:lang w:val="ka-GE"/>
        </w:rPr>
        <w:t>3</w:t>
      </w:r>
      <w:r w:rsidR="00AB4136" w:rsidRPr="003D733D">
        <w:t>.</w:t>
      </w:r>
      <w:bookmarkStart w:id="79" w:name="_Toc1378485"/>
      <w:bookmarkEnd w:id="19"/>
      <w:bookmarkEnd w:id="77"/>
      <w:r w:rsidR="00124DBD">
        <w:rPr>
          <w:rFonts w:ascii="Sylfaen" w:hAnsi="Sylfaen"/>
          <w:lang w:val="ka-GE"/>
        </w:rPr>
        <w:t>9</w:t>
      </w:r>
      <w:r w:rsidR="00124DBD" w:rsidRPr="003D733D">
        <w:t xml:space="preserve"> </w:t>
      </w:r>
      <w:r w:rsidR="00124DBD">
        <w:rPr>
          <w:rFonts w:ascii="Sylfaen" w:hAnsi="Sylfaen"/>
          <w:lang w:val="ka-GE"/>
        </w:rPr>
        <w:t>ს</w:t>
      </w:r>
      <w:r w:rsidR="00124DBD">
        <w:rPr>
          <w:rFonts w:ascii="Sylfaen" w:hAnsi="Sylfaen" w:cs="Sylfaen"/>
        </w:rPr>
        <w:t>აგზაო</w:t>
      </w:r>
      <w:r w:rsidR="00124DBD">
        <w:t xml:space="preserve"> </w:t>
      </w:r>
      <w:r w:rsidR="00124DBD">
        <w:rPr>
          <w:rFonts w:ascii="Sylfaen" w:hAnsi="Sylfaen" w:cs="Sylfaen"/>
        </w:rPr>
        <w:t>სამოსის</w:t>
      </w:r>
      <w:r w:rsidR="00124DBD">
        <w:t xml:space="preserve"> </w:t>
      </w:r>
      <w:r w:rsidR="00124DBD">
        <w:rPr>
          <w:rFonts w:ascii="Sylfaen" w:hAnsi="Sylfaen" w:cs="Sylfaen"/>
        </w:rPr>
        <w:t>პროექტირება</w:t>
      </w:r>
      <w:bookmarkEnd w:id="78"/>
      <w:bookmarkEnd w:id="79"/>
    </w:p>
    <w:p w:rsidR="00124DBD" w:rsidRDefault="00124DBD" w:rsidP="00124DBD">
      <w:pPr>
        <w:spacing w:before="120" w:after="120"/>
      </w:pPr>
      <w:r>
        <w:rPr>
          <w:rFonts w:ascii="Sylfaen" w:hAnsi="Sylfaen" w:cs="Sylfaen"/>
        </w:rPr>
        <w:t>ქვემოთ</w:t>
      </w:r>
      <w:r>
        <w:t xml:space="preserve"> </w:t>
      </w:r>
      <w:r>
        <w:rPr>
          <w:rFonts w:ascii="Sylfaen" w:hAnsi="Sylfaen" w:cs="Sylfaen"/>
        </w:rPr>
        <w:t>აღწერილია</w:t>
      </w:r>
      <w:r>
        <w:t xml:space="preserve"> </w:t>
      </w:r>
      <w:r>
        <w:rPr>
          <w:rFonts w:ascii="Sylfaen" w:hAnsi="Sylfaen" w:cs="Sylfaen"/>
        </w:rPr>
        <w:t>სხვადასხვა</w:t>
      </w:r>
      <w:r>
        <w:t xml:space="preserve"> </w:t>
      </w:r>
      <w:r>
        <w:rPr>
          <w:rFonts w:ascii="Sylfaen" w:hAnsi="Sylfaen" w:cs="Sylfaen"/>
        </w:rPr>
        <w:t>ტიპის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წინასწარი</w:t>
      </w:r>
      <w:r>
        <w:t xml:space="preserve"> </w:t>
      </w:r>
      <w:r>
        <w:rPr>
          <w:rFonts w:ascii="Sylfaen" w:hAnsi="Sylfaen" w:cs="Sylfaen"/>
        </w:rPr>
        <w:t>ტექნიკური</w:t>
      </w:r>
      <w:r>
        <w:t xml:space="preserve"> </w:t>
      </w:r>
      <w:r>
        <w:rPr>
          <w:rFonts w:ascii="Sylfaen" w:hAnsi="Sylfaen" w:cs="Sylfaen"/>
        </w:rPr>
        <w:t>პროექტირება</w:t>
      </w:r>
      <w:r>
        <w:t xml:space="preserve"> </w:t>
      </w:r>
      <w:r>
        <w:rPr>
          <w:rFonts w:ascii="Sylfaen" w:hAnsi="Sylfaen" w:cs="Sylfaen"/>
        </w:rPr>
        <w:t>არსებული</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სრული</w:t>
      </w:r>
      <w:r>
        <w:t xml:space="preserve"> </w:t>
      </w:r>
      <w:r>
        <w:rPr>
          <w:rFonts w:ascii="Sylfaen" w:hAnsi="Sylfaen" w:cs="Sylfaen"/>
        </w:rPr>
        <w:t>რეკონსტრუქციის</w:t>
      </w:r>
      <w:r>
        <w:t xml:space="preserve"> </w:t>
      </w:r>
      <w:r>
        <w:rPr>
          <w:rFonts w:ascii="Sylfaen" w:hAnsi="Sylfaen" w:cs="Sylfaen"/>
        </w:rPr>
        <w:t>და</w:t>
      </w:r>
      <w:r>
        <w:t xml:space="preserve"> </w:t>
      </w:r>
      <w:r>
        <w:rPr>
          <w:rFonts w:ascii="Sylfaen" w:hAnsi="Sylfaen" w:cs="Sylfaen"/>
        </w:rPr>
        <w:t>უპირატესი</w:t>
      </w:r>
      <w:r>
        <w:t xml:space="preserve"> </w:t>
      </w:r>
      <w:r>
        <w:rPr>
          <w:rFonts w:ascii="Sylfaen" w:hAnsi="Sylfaen" w:cs="Sylfaen"/>
        </w:rPr>
        <w:t>ტრასის</w:t>
      </w:r>
      <w:r>
        <w:t xml:space="preserve"> </w:t>
      </w:r>
      <w:r>
        <w:rPr>
          <w:rFonts w:ascii="Sylfaen" w:hAnsi="Sylfaen" w:cs="Sylfaen"/>
        </w:rPr>
        <w:t>გასწვრივ</w:t>
      </w:r>
      <w:r>
        <w:t xml:space="preserve"> </w:t>
      </w:r>
      <w:r>
        <w:rPr>
          <w:rFonts w:ascii="Sylfaen" w:hAnsi="Sylfaen" w:cs="Sylfaen"/>
        </w:rPr>
        <w:t>ახალი</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მშენებლობის</w:t>
      </w:r>
      <w:r>
        <w:t xml:space="preserve"> </w:t>
      </w:r>
      <w:r>
        <w:rPr>
          <w:rFonts w:ascii="Sylfaen" w:hAnsi="Sylfaen" w:cs="Sylfaen"/>
        </w:rPr>
        <w:t>დაშვებით</w:t>
      </w:r>
      <w:r>
        <w:t xml:space="preserve">. </w:t>
      </w:r>
    </w:p>
    <w:p w:rsidR="00124DBD" w:rsidRDefault="00124DBD" w:rsidP="00124DBD">
      <w:pPr>
        <w:spacing w:before="120" w:after="120"/>
      </w:pPr>
      <w:r>
        <w:rPr>
          <w:rFonts w:ascii="Sylfaen" w:hAnsi="Sylfaen" w:cs="Sylfaen"/>
        </w:rPr>
        <w:t>პროექტირების</w:t>
      </w:r>
      <w:r>
        <w:t xml:space="preserve"> </w:t>
      </w:r>
      <w:r>
        <w:rPr>
          <w:rFonts w:ascii="Sylfaen" w:hAnsi="Sylfaen" w:cs="Sylfaen"/>
        </w:rPr>
        <w:t>პროცედურა</w:t>
      </w:r>
      <w:r>
        <w:t xml:space="preserve"> </w:t>
      </w:r>
      <w:r>
        <w:rPr>
          <w:rFonts w:ascii="Sylfaen" w:hAnsi="Sylfaen" w:cs="Sylfaen"/>
        </w:rPr>
        <w:t>დაფუძნებულია</w:t>
      </w:r>
      <w:r>
        <w:t xml:space="preserve"> </w:t>
      </w:r>
      <w:r>
        <w:rPr>
          <w:rFonts w:ascii="Sylfaen" w:hAnsi="Sylfaen" w:cs="Sylfaen"/>
        </w:rPr>
        <w:t>გეოტექნიკური</w:t>
      </w:r>
      <w:r>
        <w:t xml:space="preserve"> </w:t>
      </w:r>
      <w:r>
        <w:rPr>
          <w:rFonts w:ascii="Sylfaen" w:hAnsi="Sylfaen" w:cs="Sylfaen"/>
        </w:rPr>
        <w:t>კვლევების</w:t>
      </w:r>
      <w:r>
        <w:t xml:space="preserve"> </w:t>
      </w:r>
      <w:r>
        <w:rPr>
          <w:rFonts w:ascii="Sylfaen" w:hAnsi="Sylfaen" w:cs="Sylfaen"/>
        </w:rPr>
        <w:t>პროცესში</w:t>
      </w:r>
      <w:r>
        <w:t xml:space="preserve"> </w:t>
      </w:r>
      <w:r>
        <w:rPr>
          <w:rFonts w:ascii="Sylfaen" w:hAnsi="Sylfaen" w:cs="Sylfaen"/>
        </w:rPr>
        <w:t>მოპოვებულ</w:t>
      </w:r>
      <w:r>
        <w:t xml:space="preserve"> </w:t>
      </w:r>
      <w:r>
        <w:rPr>
          <w:rFonts w:ascii="Sylfaen" w:hAnsi="Sylfaen" w:cs="Sylfaen"/>
        </w:rPr>
        <w:t>ყველა</w:t>
      </w:r>
      <w:r>
        <w:t xml:space="preserve"> </w:t>
      </w:r>
      <w:r>
        <w:rPr>
          <w:rFonts w:ascii="Sylfaen" w:hAnsi="Sylfaen" w:cs="Sylfaen"/>
        </w:rPr>
        <w:t>ხელმისაწვდომ</w:t>
      </w:r>
      <w:r>
        <w:t xml:space="preserve"> </w:t>
      </w:r>
      <w:r>
        <w:rPr>
          <w:rFonts w:ascii="Sylfaen" w:hAnsi="Sylfaen" w:cs="Sylfaen"/>
        </w:rPr>
        <w:t>მონაცემზე</w:t>
      </w:r>
      <w:r>
        <w:t xml:space="preserve"> </w:t>
      </w:r>
      <w:r>
        <w:rPr>
          <w:rFonts w:ascii="Sylfaen" w:hAnsi="Sylfaen" w:cs="Sylfaen"/>
        </w:rPr>
        <w:t>და</w:t>
      </w:r>
      <w:r>
        <w:t xml:space="preserve"> </w:t>
      </w:r>
      <w:r>
        <w:rPr>
          <w:rFonts w:ascii="Sylfaen" w:hAnsi="Sylfaen" w:cs="Sylfaen"/>
        </w:rPr>
        <w:t>სხვა</w:t>
      </w:r>
      <w:r>
        <w:t xml:space="preserve"> </w:t>
      </w:r>
      <w:r>
        <w:rPr>
          <w:rFonts w:ascii="Sylfaen" w:hAnsi="Sylfaen" w:cs="Sylfaen"/>
        </w:rPr>
        <w:t>საანგარიშო</w:t>
      </w:r>
      <w:r>
        <w:t xml:space="preserve"> </w:t>
      </w:r>
      <w:r>
        <w:rPr>
          <w:rFonts w:ascii="Sylfaen" w:hAnsi="Sylfaen" w:cs="Sylfaen"/>
        </w:rPr>
        <w:t>პარამეტრებზე</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მონაცემებთან</w:t>
      </w:r>
      <w:r>
        <w:t xml:space="preserve"> </w:t>
      </w:r>
      <w:r>
        <w:rPr>
          <w:rFonts w:ascii="Sylfaen" w:hAnsi="Sylfaen" w:cs="Sylfaen"/>
        </w:rPr>
        <w:t>ერთად</w:t>
      </w:r>
      <w:r>
        <w:t xml:space="preserve">. </w:t>
      </w:r>
      <w:r>
        <w:rPr>
          <w:rFonts w:ascii="Sylfaen" w:hAnsi="Sylfaen" w:cs="Sylfaen"/>
        </w:rPr>
        <w:t>გეოტექნიკური</w:t>
      </w:r>
      <w:r>
        <w:t xml:space="preserve"> </w:t>
      </w:r>
      <w:r>
        <w:rPr>
          <w:rFonts w:ascii="Sylfaen" w:hAnsi="Sylfaen" w:cs="Sylfaen"/>
        </w:rPr>
        <w:t>კვლევების</w:t>
      </w:r>
      <w:r>
        <w:t xml:space="preserve">, </w:t>
      </w:r>
      <w:r>
        <w:rPr>
          <w:rFonts w:ascii="Sylfaen" w:hAnsi="Sylfaen" w:cs="Sylfaen"/>
        </w:rPr>
        <w:t>გამოცდების</w:t>
      </w:r>
      <w:r>
        <w:t xml:space="preserve"> </w:t>
      </w:r>
      <w:r>
        <w:rPr>
          <w:rFonts w:ascii="Sylfaen" w:hAnsi="Sylfaen" w:cs="Sylfaen"/>
        </w:rPr>
        <w:t>შედეგების</w:t>
      </w:r>
      <w:r>
        <w:t xml:space="preserve"> </w:t>
      </w:r>
      <w:r>
        <w:rPr>
          <w:rFonts w:ascii="Sylfaen" w:hAnsi="Sylfaen" w:cs="Sylfaen"/>
        </w:rPr>
        <w:t>და</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მონაცემების</w:t>
      </w:r>
      <w:r>
        <w:t xml:space="preserve"> </w:t>
      </w:r>
      <w:r>
        <w:rPr>
          <w:rFonts w:ascii="Sylfaen" w:hAnsi="Sylfaen" w:cs="Sylfaen"/>
        </w:rPr>
        <w:t>გამოყენებით</w:t>
      </w:r>
      <w:r>
        <w:t xml:space="preserve">, </w:t>
      </w:r>
      <w:r>
        <w:rPr>
          <w:rFonts w:ascii="Sylfaen" w:hAnsi="Sylfaen" w:cs="Sylfaen"/>
        </w:rPr>
        <w:t>დაპროექტდება</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წინასწარი</w:t>
      </w:r>
      <w:r>
        <w:t xml:space="preserve"> </w:t>
      </w:r>
      <w:r>
        <w:rPr>
          <w:rFonts w:ascii="Sylfaen" w:hAnsi="Sylfaen" w:cs="Sylfaen"/>
        </w:rPr>
        <w:t>აგებულება</w:t>
      </w:r>
      <w:r>
        <w:t xml:space="preserve">. </w:t>
      </w:r>
    </w:p>
    <w:p w:rsidR="00124DBD" w:rsidRDefault="00124DBD" w:rsidP="00124DBD">
      <w:pPr>
        <w:spacing w:before="120" w:after="120"/>
      </w:pPr>
      <w:r>
        <w:rPr>
          <w:rFonts w:ascii="Sylfaen" w:hAnsi="Sylfaen" w:cs="Sylfaen"/>
        </w:rPr>
        <w:t>საკვლევი</w:t>
      </w:r>
      <w:r>
        <w:t xml:space="preserve"> </w:t>
      </w:r>
      <w:r>
        <w:rPr>
          <w:rFonts w:ascii="Sylfaen" w:hAnsi="Sylfaen" w:cs="Sylfaen"/>
        </w:rPr>
        <w:t>გზების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პროექტირება</w:t>
      </w:r>
      <w:r>
        <w:t xml:space="preserve"> </w:t>
      </w:r>
      <w:r>
        <w:rPr>
          <w:rFonts w:ascii="Sylfaen" w:hAnsi="Sylfaen" w:cs="Sylfaen"/>
        </w:rPr>
        <w:t>ეფუძნება</w:t>
      </w:r>
      <w:r>
        <w:t xml:space="preserve"> AASHTO-</w:t>
      </w:r>
      <w:r>
        <w:rPr>
          <w:rFonts w:ascii="Sylfaen" w:hAnsi="Sylfaen" w:cs="Sylfaen"/>
        </w:rPr>
        <w:t>ს</w:t>
      </w:r>
      <w:r>
        <w:t xml:space="preserve"> </w:t>
      </w:r>
      <w:r>
        <w:rPr>
          <w:rFonts w:ascii="Cambria" w:hAnsi="Cambria" w:cs="Cambria"/>
        </w:rPr>
        <w:t>“</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კონსტრუქციების</w:t>
      </w:r>
      <w:r>
        <w:t xml:space="preserve"> </w:t>
      </w:r>
      <w:r>
        <w:rPr>
          <w:rFonts w:ascii="Sylfaen" w:hAnsi="Sylfaen" w:cs="Sylfaen"/>
        </w:rPr>
        <w:t>პროექტირების</w:t>
      </w:r>
      <w:r>
        <w:t xml:space="preserve"> </w:t>
      </w:r>
      <w:r>
        <w:rPr>
          <w:rFonts w:ascii="Sylfaen" w:hAnsi="Sylfaen" w:cs="Sylfaen"/>
        </w:rPr>
        <w:t>სახელმძღვანელოს</w:t>
      </w:r>
      <w:r>
        <w:rPr>
          <w:rFonts w:ascii="Cambria" w:hAnsi="Cambria" w:cs="Cambria"/>
        </w:rPr>
        <w:t>”</w:t>
      </w:r>
      <w:r>
        <w:t xml:space="preserve"> (1993 </w:t>
      </w:r>
      <w:r>
        <w:rPr>
          <w:rFonts w:ascii="Sylfaen" w:hAnsi="Sylfaen" w:cs="Sylfaen"/>
        </w:rPr>
        <w:t>წ</w:t>
      </w:r>
      <w:r>
        <w:t xml:space="preserve">., </w:t>
      </w:r>
      <w:r>
        <w:rPr>
          <w:rFonts w:ascii="Sylfaen" w:hAnsi="Sylfaen" w:cs="Sylfaen"/>
        </w:rPr>
        <w:t>ტომი</w:t>
      </w:r>
      <w:r>
        <w:t xml:space="preserve"> 1, </w:t>
      </w:r>
      <w:r>
        <w:rPr>
          <w:rFonts w:ascii="Cambria" w:hAnsi="Cambria" w:cs="Cambria"/>
        </w:rPr>
        <w:t>“</w:t>
      </w:r>
      <w:r>
        <w:rPr>
          <w:rFonts w:ascii="Sylfaen" w:hAnsi="Sylfaen" w:cs="Sylfaen"/>
        </w:rPr>
        <w:t>ახალი</w:t>
      </w:r>
      <w:r>
        <w:t xml:space="preserve"> </w:t>
      </w:r>
      <w:r>
        <w:rPr>
          <w:rFonts w:ascii="Sylfaen" w:hAnsi="Sylfaen" w:cs="Sylfaen"/>
        </w:rPr>
        <w:t>მშენებლობის</w:t>
      </w:r>
      <w:r>
        <w:t xml:space="preserve"> </w:t>
      </w:r>
      <w:r>
        <w:rPr>
          <w:rFonts w:ascii="Sylfaen" w:hAnsi="Sylfaen" w:cs="Sylfaen"/>
        </w:rPr>
        <w:t>ან</w:t>
      </w:r>
      <w:r>
        <w:t xml:space="preserve"> </w:t>
      </w:r>
      <w:r>
        <w:rPr>
          <w:rFonts w:ascii="Sylfaen" w:hAnsi="Sylfaen" w:cs="Sylfaen"/>
        </w:rPr>
        <w:t>რეკონსტრუქციის</w:t>
      </w:r>
      <w:r>
        <w:t xml:space="preserve"> </w:t>
      </w:r>
      <w:r>
        <w:rPr>
          <w:rFonts w:ascii="Sylfaen" w:hAnsi="Sylfaen" w:cs="Sylfaen"/>
        </w:rPr>
        <w:t>მეთოდები</w:t>
      </w:r>
      <w:r>
        <w:rPr>
          <w:rFonts w:ascii="Cambria" w:hAnsi="Cambria" w:cs="Cambria"/>
        </w:rPr>
        <w:t>”</w:t>
      </w:r>
      <w:r>
        <w:t xml:space="preserve">). </w:t>
      </w:r>
      <w:r>
        <w:rPr>
          <w:rFonts w:ascii="Sylfaen" w:hAnsi="Sylfaen" w:cs="Sylfaen"/>
        </w:rPr>
        <w:t>აღნიშნული</w:t>
      </w:r>
      <w:r>
        <w:t xml:space="preserve"> </w:t>
      </w:r>
      <w:r>
        <w:rPr>
          <w:rFonts w:ascii="Sylfaen" w:hAnsi="Sylfaen" w:cs="Sylfaen"/>
        </w:rPr>
        <w:t>მიდგომის</w:t>
      </w:r>
      <w:r>
        <w:t xml:space="preserve"> </w:t>
      </w:r>
      <w:r>
        <w:rPr>
          <w:rFonts w:ascii="Sylfaen" w:hAnsi="Sylfaen" w:cs="Sylfaen"/>
        </w:rPr>
        <w:t>გამოყენება</w:t>
      </w:r>
      <w:r>
        <w:t xml:space="preserve"> </w:t>
      </w:r>
      <w:r>
        <w:rPr>
          <w:rFonts w:ascii="Sylfaen" w:hAnsi="Sylfaen" w:cs="Sylfaen"/>
        </w:rPr>
        <w:t>რეკომენდირებულია</w:t>
      </w:r>
      <w:r>
        <w:t xml:space="preserve"> </w:t>
      </w:r>
      <w:r>
        <w:rPr>
          <w:rFonts w:ascii="Sylfaen" w:hAnsi="Sylfaen" w:cs="Sylfaen"/>
        </w:rPr>
        <w:t>საკვლევი</w:t>
      </w:r>
      <w:r>
        <w:t xml:space="preserve"> </w:t>
      </w:r>
      <w:r>
        <w:rPr>
          <w:rFonts w:ascii="Sylfaen" w:hAnsi="Sylfaen" w:cs="Sylfaen"/>
        </w:rPr>
        <w:t>გზების</w:t>
      </w:r>
      <w:r>
        <w:t xml:space="preserve"> </w:t>
      </w:r>
      <w:r>
        <w:rPr>
          <w:rFonts w:ascii="Sylfaen" w:hAnsi="Sylfaen" w:cs="Sylfaen"/>
        </w:rPr>
        <w:t>საგზაო</w:t>
      </w:r>
      <w:r>
        <w:t xml:space="preserve"> </w:t>
      </w:r>
      <w:r>
        <w:rPr>
          <w:rFonts w:ascii="Sylfaen" w:hAnsi="Sylfaen" w:cs="Sylfaen"/>
        </w:rPr>
        <w:t>სამოსებისთვის</w:t>
      </w:r>
      <w:r>
        <w:t xml:space="preserve"> </w:t>
      </w:r>
      <w:r>
        <w:rPr>
          <w:rFonts w:ascii="Sylfaen" w:hAnsi="Sylfaen" w:cs="Sylfaen"/>
        </w:rPr>
        <w:t>ვინაიდან</w:t>
      </w:r>
      <w:r>
        <w:t xml:space="preserve"> AASHTO-</w:t>
      </w:r>
      <w:r>
        <w:rPr>
          <w:rFonts w:ascii="Sylfaen" w:hAnsi="Sylfaen" w:cs="Sylfaen"/>
        </w:rPr>
        <w:t>ს</w:t>
      </w:r>
      <w:r>
        <w:t xml:space="preserve"> </w:t>
      </w:r>
      <w:r>
        <w:rPr>
          <w:rFonts w:ascii="Sylfaen" w:hAnsi="Sylfaen" w:cs="Sylfaen"/>
        </w:rPr>
        <w:t>პროექტირების</w:t>
      </w:r>
      <w:r>
        <w:t xml:space="preserve"> </w:t>
      </w:r>
      <w:r>
        <w:rPr>
          <w:rFonts w:ascii="Sylfaen" w:hAnsi="Sylfaen" w:cs="Sylfaen"/>
        </w:rPr>
        <w:t>მეთოდი</w:t>
      </w:r>
      <w:r>
        <w:t xml:space="preserve"> </w:t>
      </w:r>
      <w:r>
        <w:rPr>
          <w:rFonts w:ascii="Sylfaen" w:hAnsi="Sylfaen" w:cs="Sylfaen"/>
        </w:rPr>
        <w:t>უკვე</w:t>
      </w:r>
      <w:r>
        <w:t xml:space="preserve"> </w:t>
      </w:r>
      <w:r>
        <w:rPr>
          <w:rFonts w:ascii="Sylfaen" w:hAnsi="Sylfaen" w:cs="Sylfaen"/>
        </w:rPr>
        <w:t>არის</w:t>
      </w:r>
      <w:r>
        <w:t xml:space="preserve"> </w:t>
      </w:r>
      <w:r>
        <w:rPr>
          <w:rFonts w:ascii="Sylfaen" w:hAnsi="Sylfaen" w:cs="Sylfaen"/>
        </w:rPr>
        <w:t>აპრობირებული</w:t>
      </w:r>
      <w:r>
        <w:t xml:space="preserve"> </w:t>
      </w:r>
      <w:r>
        <w:rPr>
          <w:rFonts w:ascii="Sylfaen" w:hAnsi="Sylfaen" w:cs="Sylfaen"/>
        </w:rPr>
        <w:t>საქართველოში</w:t>
      </w:r>
      <w:r>
        <w:t xml:space="preserve">. </w:t>
      </w:r>
      <w:r>
        <w:rPr>
          <w:rFonts w:ascii="Sylfaen" w:hAnsi="Sylfaen" w:cs="Sylfaen"/>
        </w:rPr>
        <w:t>დამატებით</w:t>
      </w:r>
      <w:r>
        <w:t xml:space="preserve">, </w:t>
      </w:r>
      <w:r>
        <w:rPr>
          <w:rFonts w:ascii="Sylfaen" w:hAnsi="Sylfaen" w:cs="Sylfaen"/>
        </w:rPr>
        <w:t>შედარებისა</w:t>
      </w:r>
      <w:r>
        <w:t xml:space="preserve"> </w:t>
      </w:r>
      <w:r>
        <w:rPr>
          <w:rFonts w:ascii="Sylfaen" w:hAnsi="Sylfaen" w:cs="Sylfaen"/>
        </w:rPr>
        <w:t>და</w:t>
      </w:r>
      <w:r>
        <w:t xml:space="preserve"> </w:t>
      </w:r>
      <w:r>
        <w:rPr>
          <w:rFonts w:ascii="Sylfaen" w:hAnsi="Sylfaen" w:cs="Sylfaen"/>
        </w:rPr>
        <w:t>დამოწმებისთვის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კონსტრუქციები</w:t>
      </w:r>
      <w:r>
        <w:t xml:space="preserve"> </w:t>
      </w:r>
      <w:r>
        <w:rPr>
          <w:rFonts w:ascii="Sylfaen" w:hAnsi="Sylfaen" w:cs="Sylfaen"/>
        </w:rPr>
        <w:t>გაანგარიშდება</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პროექტირების</w:t>
      </w:r>
      <w:r>
        <w:t xml:space="preserve"> </w:t>
      </w:r>
      <w:r>
        <w:rPr>
          <w:rFonts w:ascii="Sylfaen" w:hAnsi="Sylfaen" w:cs="Sylfaen"/>
        </w:rPr>
        <w:t>გერმანული</w:t>
      </w:r>
      <w:r>
        <w:t xml:space="preserve"> </w:t>
      </w:r>
      <w:r>
        <w:rPr>
          <w:rFonts w:ascii="Sylfaen" w:hAnsi="Sylfaen" w:cs="Sylfaen"/>
        </w:rPr>
        <w:t>სტანდარტის</w:t>
      </w:r>
      <w:r>
        <w:t xml:space="preserve"> </w:t>
      </w:r>
      <w:r>
        <w:rPr>
          <w:rFonts w:ascii="Cambria" w:hAnsi="Cambria" w:cs="Cambria"/>
        </w:rPr>
        <w:t>–</w:t>
      </w:r>
      <w:r>
        <w:t xml:space="preserve"> RStO12-</w:t>
      </w:r>
      <w:r>
        <w:rPr>
          <w:rFonts w:ascii="Sylfaen" w:hAnsi="Sylfaen" w:cs="Sylfaen"/>
        </w:rPr>
        <w:t>ის</w:t>
      </w:r>
      <w:r>
        <w:t xml:space="preserve"> </w:t>
      </w:r>
      <w:r>
        <w:rPr>
          <w:rFonts w:ascii="Sylfaen" w:hAnsi="Sylfaen" w:cs="Sylfaen"/>
        </w:rPr>
        <w:t>შესაბამისად</w:t>
      </w:r>
      <w:r>
        <w:t>.</w:t>
      </w:r>
    </w:p>
    <w:p w:rsidR="00124DBD" w:rsidRDefault="00124DBD" w:rsidP="00124DBD">
      <w:pPr>
        <w:spacing w:before="120" w:after="120"/>
      </w:pP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პროექტირების</w:t>
      </w:r>
      <w:r>
        <w:t xml:space="preserve"> </w:t>
      </w:r>
      <w:r>
        <w:rPr>
          <w:rFonts w:ascii="Sylfaen" w:hAnsi="Sylfaen" w:cs="Sylfaen"/>
        </w:rPr>
        <w:t>პროცესი</w:t>
      </w:r>
      <w:r>
        <w:t xml:space="preserve"> </w:t>
      </w:r>
      <w:r>
        <w:rPr>
          <w:rFonts w:ascii="Sylfaen" w:hAnsi="Sylfaen" w:cs="Sylfaen"/>
        </w:rPr>
        <w:t>მოიცავს</w:t>
      </w:r>
      <w:r>
        <w:t xml:space="preserve"> </w:t>
      </w:r>
      <w:r>
        <w:rPr>
          <w:rFonts w:ascii="Sylfaen" w:hAnsi="Sylfaen" w:cs="Sylfaen"/>
        </w:rPr>
        <w:t>სათანადო</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გაანგარიშებას</w:t>
      </w:r>
      <w:r>
        <w:t xml:space="preserve"> </w:t>
      </w:r>
      <w:r>
        <w:rPr>
          <w:rFonts w:ascii="Sylfaen" w:hAnsi="Sylfaen" w:cs="Sylfaen"/>
        </w:rPr>
        <w:t>და</w:t>
      </w:r>
      <w:r>
        <w:t xml:space="preserve"> </w:t>
      </w:r>
      <w:r>
        <w:rPr>
          <w:rFonts w:ascii="Sylfaen" w:hAnsi="Sylfaen" w:cs="Sylfaen"/>
        </w:rPr>
        <w:t>საფარის</w:t>
      </w:r>
      <w:r>
        <w:t xml:space="preserve"> </w:t>
      </w:r>
      <w:r>
        <w:rPr>
          <w:rFonts w:ascii="Sylfaen" w:hAnsi="Sylfaen" w:cs="Sylfaen"/>
        </w:rPr>
        <w:t>მასალების</w:t>
      </w:r>
      <w:r>
        <w:t xml:space="preserve"> </w:t>
      </w:r>
      <w:r>
        <w:rPr>
          <w:rFonts w:ascii="Sylfaen" w:hAnsi="Sylfaen" w:cs="Sylfaen"/>
        </w:rPr>
        <w:t>შერჩევას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ადექვატური</w:t>
      </w:r>
      <w:r>
        <w:t xml:space="preserve"> </w:t>
      </w:r>
      <w:r>
        <w:rPr>
          <w:rFonts w:ascii="Sylfaen" w:hAnsi="Sylfaen" w:cs="Sylfaen"/>
        </w:rPr>
        <w:t>მუშაობის</w:t>
      </w:r>
      <w:r>
        <w:t xml:space="preserve"> </w:t>
      </w:r>
      <w:r>
        <w:rPr>
          <w:rFonts w:ascii="Sylfaen" w:hAnsi="Sylfaen" w:cs="Sylfaen"/>
        </w:rPr>
        <w:t>და</w:t>
      </w:r>
      <w:r>
        <w:t xml:space="preserve">, </w:t>
      </w:r>
      <w:r>
        <w:rPr>
          <w:rFonts w:ascii="Sylfaen" w:hAnsi="Sylfaen" w:cs="Sylfaen"/>
        </w:rPr>
        <w:t>ამასთან</w:t>
      </w:r>
      <w:r>
        <w:t xml:space="preserve"> </w:t>
      </w:r>
      <w:r>
        <w:rPr>
          <w:rFonts w:ascii="Sylfaen" w:hAnsi="Sylfaen" w:cs="Sylfaen"/>
        </w:rPr>
        <w:t>ერთად</w:t>
      </w:r>
      <w:r>
        <w:t xml:space="preserve">, </w:t>
      </w:r>
      <w:r>
        <w:rPr>
          <w:rFonts w:ascii="Sylfaen" w:hAnsi="Sylfaen" w:cs="Sylfaen"/>
        </w:rPr>
        <w:t>განსაზღვრულ</w:t>
      </w:r>
      <w:r>
        <w:t xml:space="preserve"> </w:t>
      </w:r>
      <w:r>
        <w:rPr>
          <w:rFonts w:ascii="Sylfaen" w:hAnsi="Sylfaen" w:cs="Sylfaen"/>
        </w:rPr>
        <w:t>საანგარიშო</w:t>
      </w:r>
      <w:r>
        <w:t xml:space="preserve"> </w:t>
      </w:r>
      <w:r>
        <w:rPr>
          <w:rFonts w:ascii="Sylfaen" w:hAnsi="Sylfaen" w:cs="Sylfaen"/>
        </w:rPr>
        <w:t>პერიოდში</w:t>
      </w:r>
      <w:r>
        <w:t xml:space="preserve"> </w:t>
      </w:r>
      <w:r>
        <w:rPr>
          <w:rFonts w:ascii="Sylfaen" w:hAnsi="Sylfaen" w:cs="Sylfaen"/>
        </w:rPr>
        <w:t>მოსალოდნელი</w:t>
      </w:r>
      <w:r>
        <w:t xml:space="preserve"> </w:t>
      </w:r>
      <w:r>
        <w:rPr>
          <w:rFonts w:ascii="Sylfaen" w:hAnsi="Sylfaen" w:cs="Sylfaen"/>
        </w:rPr>
        <w:t>სატრანსპორტო</w:t>
      </w:r>
      <w:r>
        <w:t xml:space="preserve"> </w:t>
      </w:r>
      <w:r>
        <w:rPr>
          <w:rFonts w:ascii="Sylfaen" w:hAnsi="Sylfaen" w:cs="Sylfaen"/>
        </w:rPr>
        <w:t>დატვირთვების</w:t>
      </w:r>
      <w:r>
        <w:t xml:space="preserve"> </w:t>
      </w:r>
      <w:r>
        <w:rPr>
          <w:rFonts w:ascii="Sylfaen" w:hAnsi="Sylfaen" w:cs="Sylfaen"/>
        </w:rPr>
        <w:t>პირობებში</w:t>
      </w:r>
      <w:r>
        <w:t xml:space="preserve"> </w:t>
      </w:r>
      <w:r>
        <w:rPr>
          <w:rFonts w:ascii="Sylfaen" w:hAnsi="Sylfaen" w:cs="Sylfaen"/>
        </w:rPr>
        <w:t>მინიმალური</w:t>
      </w:r>
      <w:r>
        <w:t xml:space="preserve"> </w:t>
      </w:r>
      <w:r>
        <w:rPr>
          <w:rFonts w:ascii="Sylfaen" w:hAnsi="Sylfaen" w:cs="Sylfaen"/>
        </w:rPr>
        <w:t>ტექნიკური</w:t>
      </w:r>
      <w:r>
        <w:t xml:space="preserve"> </w:t>
      </w:r>
      <w:r>
        <w:rPr>
          <w:rFonts w:ascii="Sylfaen" w:hAnsi="Sylfaen" w:cs="Sylfaen"/>
        </w:rPr>
        <w:t>მომსახურების</w:t>
      </w:r>
      <w:r>
        <w:t xml:space="preserve"> </w:t>
      </w:r>
      <w:r>
        <w:rPr>
          <w:rFonts w:ascii="Sylfaen" w:hAnsi="Sylfaen" w:cs="Sylfaen"/>
        </w:rPr>
        <w:t>საჭიროების</w:t>
      </w:r>
      <w:r>
        <w:t xml:space="preserve"> </w:t>
      </w:r>
      <w:r>
        <w:rPr>
          <w:rFonts w:ascii="Sylfaen" w:hAnsi="Sylfaen" w:cs="Sylfaen"/>
        </w:rPr>
        <w:t>უზრუნველყოფის</w:t>
      </w:r>
      <w:r>
        <w:t xml:space="preserve"> </w:t>
      </w:r>
      <w:r>
        <w:rPr>
          <w:rFonts w:ascii="Sylfaen" w:hAnsi="Sylfaen" w:cs="Sylfaen"/>
        </w:rPr>
        <w:t>მიზნით</w:t>
      </w:r>
      <w:r>
        <w:t xml:space="preserve">. </w:t>
      </w:r>
      <w:r>
        <w:rPr>
          <w:rFonts w:ascii="Sylfaen" w:hAnsi="Sylfaen" w:cs="Sylfaen"/>
        </w:rPr>
        <w:t>ამგვარი</w:t>
      </w:r>
      <w:r>
        <w:t xml:space="preserve"> </w:t>
      </w:r>
      <w:r>
        <w:rPr>
          <w:rFonts w:ascii="Sylfaen" w:hAnsi="Sylfaen" w:cs="Sylfaen"/>
        </w:rPr>
        <w:t>შერჩევისას</w:t>
      </w:r>
      <w:r>
        <w:t xml:space="preserve"> </w:t>
      </w:r>
      <w:r>
        <w:rPr>
          <w:rFonts w:ascii="Sylfaen" w:hAnsi="Sylfaen" w:cs="Sylfaen"/>
        </w:rPr>
        <w:t>უნდა</w:t>
      </w:r>
      <w:r>
        <w:t xml:space="preserve"> </w:t>
      </w:r>
      <w:r>
        <w:rPr>
          <w:rFonts w:ascii="Sylfaen" w:hAnsi="Sylfaen" w:cs="Sylfaen"/>
        </w:rPr>
        <w:t>განისაზღვროს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მასალების</w:t>
      </w:r>
      <w:r>
        <w:t xml:space="preserve"> </w:t>
      </w:r>
      <w:r>
        <w:rPr>
          <w:rFonts w:ascii="Sylfaen" w:hAnsi="Sylfaen" w:cs="Sylfaen"/>
        </w:rPr>
        <w:t>ტიპები</w:t>
      </w:r>
      <w:r>
        <w:t xml:space="preserve">, </w:t>
      </w:r>
      <w:r>
        <w:rPr>
          <w:rFonts w:ascii="Sylfaen" w:hAnsi="Sylfaen" w:cs="Sylfaen"/>
        </w:rPr>
        <w:t>დაგების</w:t>
      </w:r>
      <w:r>
        <w:t xml:space="preserve"> </w:t>
      </w:r>
      <w:r>
        <w:rPr>
          <w:rFonts w:ascii="Sylfaen" w:hAnsi="Sylfaen" w:cs="Sylfaen"/>
        </w:rPr>
        <w:t>სისქეები</w:t>
      </w:r>
      <w:r>
        <w:t xml:space="preserve"> </w:t>
      </w:r>
      <w:r>
        <w:rPr>
          <w:rFonts w:ascii="Sylfaen" w:hAnsi="Sylfaen" w:cs="Sylfaen"/>
        </w:rPr>
        <w:t>და</w:t>
      </w:r>
      <w:r>
        <w:t xml:space="preserve"> </w:t>
      </w:r>
      <w:r>
        <w:rPr>
          <w:rFonts w:ascii="Sylfaen" w:hAnsi="Sylfaen" w:cs="Sylfaen"/>
        </w:rPr>
        <w:t>კონფიგურაციები</w:t>
      </w:r>
      <w:r>
        <w:t xml:space="preserve">, </w:t>
      </w:r>
      <w:r>
        <w:rPr>
          <w:rFonts w:ascii="Sylfaen" w:hAnsi="Sylfaen" w:cs="Sylfaen"/>
        </w:rPr>
        <w:t>რომლებიც</w:t>
      </w:r>
      <w:r>
        <w:t xml:space="preserve"> </w:t>
      </w:r>
      <w:r>
        <w:rPr>
          <w:rFonts w:ascii="Sylfaen" w:hAnsi="Sylfaen" w:cs="Sylfaen"/>
        </w:rPr>
        <w:t>შეესაბამებიან</w:t>
      </w:r>
      <w:r>
        <w:t xml:space="preserve"> </w:t>
      </w:r>
      <w:r>
        <w:rPr>
          <w:rFonts w:ascii="Sylfaen" w:hAnsi="Sylfaen" w:cs="Sylfaen"/>
        </w:rPr>
        <w:t>პროექტირების</w:t>
      </w:r>
      <w:r>
        <w:t xml:space="preserve"> </w:t>
      </w:r>
      <w:r>
        <w:rPr>
          <w:rFonts w:ascii="Sylfaen" w:hAnsi="Sylfaen" w:cs="Sylfaen"/>
        </w:rPr>
        <w:t>მიზნებს</w:t>
      </w:r>
      <w:r>
        <w:t xml:space="preserve"> </w:t>
      </w:r>
      <w:r>
        <w:rPr>
          <w:rFonts w:ascii="Sylfaen" w:hAnsi="Sylfaen" w:cs="Sylfaen"/>
        </w:rPr>
        <w:t>და</w:t>
      </w:r>
      <w:r>
        <w:t xml:space="preserve"> </w:t>
      </w:r>
      <w:r>
        <w:rPr>
          <w:rFonts w:ascii="Sylfaen" w:hAnsi="Sylfaen" w:cs="Sylfaen"/>
        </w:rPr>
        <w:t>ფუნქციონალურ</w:t>
      </w:r>
      <w:r>
        <w:t xml:space="preserve"> (</w:t>
      </w:r>
      <w:r>
        <w:rPr>
          <w:rFonts w:ascii="Sylfaen" w:hAnsi="Sylfaen" w:cs="Sylfaen"/>
        </w:rPr>
        <w:t>საექსპლუატაციო</w:t>
      </w:r>
      <w:r>
        <w:t xml:space="preserve">) </w:t>
      </w:r>
      <w:r>
        <w:rPr>
          <w:rFonts w:ascii="Sylfaen" w:hAnsi="Sylfaen" w:cs="Sylfaen"/>
        </w:rPr>
        <w:t>მოთხოვნებს</w:t>
      </w:r>
      <w:r>
        <w:t>.</w:t>
      </w:r>
    </w:p>
    <w:p w:rsidR="00124DBD" w:rsidRDefault="00124DBD" w:rsidP="00124DBD">
      <w:pPr>
        <w:spacing w:before="120" w:after="120"/>
      </w:pPr>
      <w:r>
        <w:rPr>
          <w:rFonts w:ascii="Sylfaen" w:hAnsi="Sylfaen" w:cs="Sylfaen"/>
        </w:rPr>
        <w:t>პროექტირების</w:t>
      </w:r>
      <w:r>
        <w:t xml:space="preserve"> </w:t>
      </w:r>
      <w:r>
        <w:rPr>
          <w:rFonts w:ascii="Sylfaen" w:hAnsi="Sylfaen" w:cs="Sylfaen"/>
        </w:rPr>
        <w:t>პროცესი</w:t>
      </w:r>
      <w:r>
        <w:t xml:space="preserve"> </w:t>
      </w:r>
      <w:r>
        <w:rPr>
          <w:rFonts w:ascii="Sylfaen" w:hAnsi="Sylfaen" w:cs="Sylfaen"/>
        </w:rPr>
        <w:t>მოიცავს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ფენების</w:t>
      </w:r>
      <w:r>
        <w:t xml:space="preserve"> </w:t>
      </w:r>
      <w:r>
        <w:rPr>
          <w:rFonts w:ascii="Sylfaen" w:hAnsi="Sylfaen" w:cs="Sylfaen"/>
        </w:rPr>
        <w:t>შემადგენელი</w:t>
      </w:r>
      <w:r>
        <w:t xml:space="preserve"> </w:t>
      </w:r>
      <w:r>
        <w:rPr>
          <w:rFonts w:ascii="Sylfaen" w:hAnsi="Sylfaen" w:cs="Sylfaen"/>
        </w:rPr>
        <w:t>მასალების</w:t>
      </w:r>
      <w:r>
        <w:t xml:space="preserve"> </w:t>
      </w:r>
      <w:r>
        <w:rPr>
          <w:rFonts w:ascii="Sylfaen" w:hAnsi="Sylfaen" w:cs="Sylfaen"/>
        </w:rPr>
        <w:t>ტიპების</w:t>
      </w:r>
      <w:r>
        <w:t xml:space="preserve">, </w:t>
      </w:r>
      <w:r>
        <w:rPr>
          <w:rFonts w:ascii="Sylfaen" w:hAnsi="Sylfaen" w:cs="Sylfaen"/>
        </w:rPr>
        <w:t>სისქეების</w:t>
      </w:r>
      <w:r>
        <w:t xml:space="preserve"> </w:t>
      </w:r>
      <w:r>
        <w:rPr>
          <w:rFonts w:ascii="Sylfaen" w:hAnsi="Sylfaen" w:cs="Sylfaen"/>
        </w:rPr>
        <w:t>და</w:t>
      </w:r>
      <w:r>
        <w:t xml:space="preserve"> </w:t>
      </w:r>
      <w:r>
        <w:rPr>
          <w:rFonts w:ascii="Sylfaen" w:hAnsi="Sylfaen" w:cs="Sylfaen"/>
        </w:rPr>
        <w:t>კონფიგურაციების</w:t>
      </w:r>
      <w:r>
        <w:t xml:space="preserve"> </w:t>
      </w:r>
      <w:r>
        <w:rPr>
          <w:rFonts w:ascii="Sylfaen" w:hAnsi="Sylfaen" w:cs="Sylfaen"/>
        </w:rPr>
        <w:t>განსაზღვრას</w:t>
      </w:r>
      <w:r>
        <w:t xml:space="preserve"> </w:t>
      </w:r>
      <w:r>
        <w:rPr>
          <w:rFonts w:ascii="Sylfaen" w:hAnsi="Sylfaen" w:cs="Sylfaen"/>
        </w:rPr>
        <w:t>პროექტირების</w:t>
      </w:r>
      <w:r>
        <w:t xml:space="preserve"> </w:t>
      </w:r>
      <w:r>
        <w:rPr>
          <w:rFonts w:ascii="Sylfaen" w:hAnsi="Sylfaen" w:cs="Sylfaen"/>
        </w:rPr>
        <w:t>და</w:t>
      </w:r>
      <w:r>
        <w:t xml:space="preserve"> </w:t>
      </w:r>
      <w:r>
        <w:rPr>
          <w:rFonts w:ascii="Sylfaen" w:hAnsi="Sylfaen" w:cs="Sylfaen"/>
        </w:rPr>
        <w:t>ფუნქციონირების</w:t>
      </w:r>
      <w:r>
        <w:t xml:space="preserve"> </w:t>
      </w:r>
      <w:r>
        <w:rPr>
          <w:rFonts w:ascii="Sylfaen" w:hAnsi="Sylfaen" w:cs="Sylfaen"/>
        </w:rPr>
        <w:t>მიზნების</w:t>
      </w:r>
      <w:r>
        <w:t xml:space="preserve"> </w:t>
      </w:r>
      <w:r>
        <w:rPr>
          <w:rFonts w:ascii="Sylfaen" w:hAnsi="Sylfaen" w:cs="Sylfaen"/>
        </w:rPr>
        <w:t>გათვალისწინებით</w:t>
      </w:r>
      <w:r>
        <w:t>.</w:t>
      </w:r>
    </w:p>
    <w:p w:rsidR="00124DBD" w:rsidRDefault="00124DBD" w:rsidP="00124DBD">
      <w:pPr>
        <w:spacing w:before="120" w:after="120"/>
      </w:pPr>
      <w:r>
        <w:rPr>
          <w:rFonts w:ascii="Sylfaen" w:hAnsi="Sylfaen" w:cs="Sylfaen"/>
        </w:rPr>
        <w:t>ფუნქციონალური</w:t>
      </w:r>
      <w:r>
        <w:t xml:space="preserve"> </w:t>
      </w:r>
      <w:r>
        <w:rPr>
          <w:rFonts w:ascii="Sylfaen" w:hAnsi="Sylfaen" w:cs="Sylfaen"/>
        </w:rPr>
        <w:t>მოთხოვნები</w:t>
      </w:r>
      <w:r>
        <w:t xml:space="preserve"> </w:t>
      </w:r>
      <w:r>
        <w:rPr>
          <w:rFonts w:ascii="Sylfaen" w:hAnsi="Sylfaen" w:cs="Sylfaen"/>
        </w:rPr>
        <w:t>მოიცავს</w:t>
      </w:r>
      <w:r>
        <w:t>:</w:t>
      </w:r>
    </w:p>
    <w:p w:rsidR="00124DBD" w:rsidRDefault="00124DBD" w:rsidP="00124DBD">
      <w:r>
        <w:rPr>
          <w:rFonts w:ascii="Sylfaen" w:hAnsi="Sylfaen" w:cs="Sylfaen"/>
        </w:rPr>
        <w:lastRenderedPageBreak/>
        <w:t>გზის</w:t>
      </w:r>
      <w:r>
        <w:t xml:space="preserve"> </w:t>
      </w:r>
      <w:r>
        <w:rPr>
          <w:rFonts w:ascii="Sylfaen" w:hAnsi="Sylfaen" w:cs="Sylfaen"/>
        </w:rPr>
        <w:t>ყველა</w:t>
      </w:r>
      <w:r>
        <w:t xml:space="preserve"> </w:t>
      </w:r>
      <w:r>
        <w:rPr>
          <w:rFonts w:ascii="Sylfaen" w:hAnsi="Sylfaen" w:cs="Sylfaen"/>
        </w:rPr>
        <w:t>მოსარგებლის</w:t>
      </w:r>
      <w:r>
        <w:t xml:space="preserve">, </w:t>
      </w:r>
      <w:r>
        <w:rPr>
          <w:rFonts w:ascii="Sylfaen" w:hAnsi="Sylfaen" w:cs="Sylfaen"/>
        </w:rPr>
        <w:t>მათ</w:t>
      </w:r>
      <w:r>
        <w:t xml:space="preserve"> </w:t>
      </w:r>
      <w:r>
        <w:rPr>
          <w:rFonts w:ascii="Sylfaen" w:hAnsi="Sylfaen" w:cs="Sylfaen"/>
        </w:rPr>
        <w:t>შორის</w:t>
      </w:r>
      <w:r>
        <w:t xml:space="preserve">, </w:t>
      </w:r>
      <w:r>
        <w:rPr>
          <w:rFonts w:ascii="Sylfaen" w:hAnsi="Sylfaen" w:cs="Sylfaen"/>
        </w:rPr>
        <w:t>ავტომობილების</w:t>
      </w:r>
      <w:r>
        <w:t xml:space="preserve">, </w:t>
      </w:r>
      <w:r>
        <w:rPr>
          <w:rFonts w:ascii="Sylfaen" w:hAnsi="Sylfaen" w:cs="Sylfaen"/>
        </w:rPr>
        <w:t>მოტოციკლების</w:t>
      </w:r>
      <w:r>
        <w:t xml:space="preserve"> </w:t>
      </w:r>
      <w:r>
        <w:rPr>
          <w:rFonts w:ascii="Sylfaen" w:hAnsi="Sylfaen" w:cs="Sylfaen"/>
        </w:rPr>
        <w:t>და</w:t>
      </w:r>
      <w:r>
        <w:t xml:space="preserve"> </w:t>
      </w:r>
      <w:r>
        <w:rPr>
          <w:rFonts w:ascii="Sylfaen" w:hAnsi="Sylfaen" w:cs="Sylfaen"/>
        </w:rPr>
        <w:t>ფეხით</w:t>
      </w:r>
      <w:r>
        <w:t xml:space="preserve"> </w:t>
      </w:r>
      <w:r>
        <w:rPr>
          <w:rFonts w:ascii="Sylfaen" w:hAnsi="Sylfaen" w:cs="Sylfaen"/>
        </w:rPr>
        <w:t>მოსიარულეების</w:t>
      </w:r>
      <w:r>
        <w:t xml:space="preserve"> </w:t>
      </w:r>
      <w:r>
        <w:rPr>
          <w:rFonts w:ascii="Sylfaen" w:hAnsi="Sylfaen" w:cs="Sylfaen"/>
        </w:rPr>
        <w:t>უზრუნველყოფას</w:t>
      </w:r>
      <w:r>
        <w:t xml:space="preserve"> </w:t>
      </w:r>
      <w:r>
        <w:rPr>
          <w:rFonts w:ascii="Sylfaen" w:hAnsi="Sylfaen" w:cs="Sylfaen"/>
        </w:rPr>
        <w:t>გზის</w:t>
      </w:r>
      <w:r>
        <w:t xml:space="preserve"> </w:t>
      </w:r>
      <w:r>
        <w:rPr>
          <w:rFonts w:ascii="Sylfaen" w:hAnsi="Sylfaen" w:cs="Sylfaen"/>
        </w:rPr>
        <w:t>დასახული</w:t>
      </w:r>
      <w:r>
        <w:t xml:space="preserve"> </w:t>
      </w:r>
      <w:r>
        <w:rPr>
          <w:rFonts w:ascii="Sylfaen" w:hAnsi="Sylfaen" w:cs="Sylfaen"/>
        </w:rPr>
        <w:t>დანიშნულებისა</w:t>
      </w:r>
      <w:r>
        <w:t xml:space="preserve"> </w:t>
      </w:r>
      <w:r>
        <w:rPr>
          <w:rFonts w:ascii="Sylfaen" w:hAnsi="Sylfaen" w:cs="Sylfaen"/>
        </w:rPr>
        <w:t>და</w:t>
      </w:r>
      <w:r>
        <w:t xml:space="preserve"> </w:t>
      </w:r>
      <w:r>
        <w:rPr>
          <w:rFonts w:ascii="Sylfaen" w:hAnsi="Sylfaen" w:cs="Sylfaen"/>
        </w:rPr>
        <w:t>დატვირთვის</w:t>
      </w:r>
      <w:r>
        <w:t xml:space="preserve"> </w:t>
      </w:r>
      <w:r>
        <w:rPr>
          <w:rFonts w:ascii="Sylfaen" w:hAnsi="Sylfaen" w:cs="Sylfaen"/>
        </w:rPr>
        <w:t>შესაფერისი</w:t>
      </w:r>
      <w:r>
        <w:t xml:space="preserve"> </w:t>
      </w:r>
      <w:r>
        <w:rPr>
          <w:rFonts w:ascii="Sylfaen" w:hAnsi="Sylfaen" w:cs="Sylfaen"/>
        </w:rPr>
        <w:t>უსაფრთხო</w:t>
      </w:r>
      <w:r>
        <w:t xml:space="preserve"> </w:t>
      </w:r>
      <w:r>
        <w:rPr>
          <w:rFonts w:ascii="Sylfaen" w:hAnsi="Sylfaen" w:cs="Sylfaen"/>
        </w:rPr>
        <w:t>და</w:t>
      </w:r>
      <w:r>
        <w:t xml:space="preserve"> </w:t>
      </w:r>
      <w:r>
        <w:rPr>
          <w:rFonts w:ascii="Sylfaen" w:hAnsi="Sylfaen" w:cs="Sylfaen"/>
        </w:rPr>
        <w:t>კომფორტული</w:t>
      </w:r>
      <w:r>
        <w:t xml:space="preserve"> </w:t>
      </w:r>
      <w:r>
        <w:rPr>
          <w:rFonts w:ascii="Sylfaen" w:hAnsi="Sylfaen" w:cs="Sylfaen"/>
        </w:rPr>
        <w:t>გადაადგილებისთვის</w:t>
      </w:r>
      <w:r>
        <w:t xml:space="preserve"> </w:t>
      </w:r>
      <w:r>
        <w:rPr>
          <w:rFonts w:ascii="Sylfaen" w:hAnsi="Sylfaen" w:cs="Sylfaen"/>
        </w:rPr>
        <w:t>საჭირო</w:t>
      </w:r>
      <w:r>
        <w:t xml:space="preserve"> </w:t>
      </w:r>
      <w:r>
        <w:rPr>
          <w:rFonts w:ascii="Sylfaen" w:hAnsi="Sylfaen" w:cs="Sylfaen"/>
        </w:rPr>
        <w:t>პირობებით</w:t>
      </w:r>
      <w:r>
        <w:t>;</w:t>
      </w:r>
    </w:p>
    <w:p w:rsidR="00124DBD" w:rsidRDefault="00124DBD" w:rsidP="00124DBD">
      <w:r>
        <w:rPr>
          <w:rFonts w:ascii="Sylfaen" w:hAnsi="Sylfaen" w:cs="Sylfaen"/>
        </w:rPr>
        <w:t>გზის</w:t>
      </w:r>
      <w:r>
        <w:t xml:space="preserve"> </w:t>
      </w:r>
      <w:r>
        <w:rPr>
          <w:rFonts w:ascii="Sylfaen" w:hAnsi="Sylfaen" w:cs="Sylfaen"/>
        </w:rPr>
        <w:t>საკუთრებაში</w:t>
      </w:r>
      <w:r>
        <w:t xml:space="preserve"> </w:t>
      </w:r>
      <w:r>
        <w:rPr>
          <w:rFonts w:ascii="Sylfaen" w:hAnsi="Sylfaen" w:cs="Sylfaen"/>
        </w:rPr>
        <w:t>ფლობასთან</w:t>
      </w:r>
      <w:r>
        <w:t xml:space="preserve"> </w:t>
      </w:r>
      <w:r>
        <w:rPr>
          <w:rFonts w:ascii="Sylfaen" w:hAnsi="Sylfaen" w:cs="Sylfaen"/>
        </w:rPr>
        <w:t>დაკავშირებული</w:t>
      </w:r>
      <w:r>
        <w:t xml:space="preserve"> (</w:t>
      </w:r>
      <w:r>
        <w:rPr>
          <w:rFonts w:ascii="Sylfaen" w:hAnsi="Sylfaen" w:cs="Sylfaen"/>
        </w:rPr>
        <w:t>ანუ</w:t>
      </w:r>
      <w:r>
        <w:t xml:space="preserve"> </w:t>
      </w:r>
      <w:r>
        <w:rPr>
          <w:rFonts w:ascii="Sylfaen" w:hAnsi="Sylfaen" w:cs="Sylfaen"/>
        </w:rPr>
        <w:t>სრულ</w:t>
      </w:r>
      <w:r>
        <w:t xml:space="preserve"> </w:t>
      </w:r>
      <w:r>
        <w:rPr>
          <w:rFonts w:ascii="Sylfaen" w:hAnsi="Sylfaen" w:cs="Sylfaen"/>
        </w:rPr>
        <w:t>საექსპლუატაციო</w:t>
      </w:r>
      <w:r>
        <w:t xml:space="preserve"> </w:t>
      </w:r>
      <w:r>
        <w:rPr>
          <w:rFonts w:ascii="Sylfaen" w:hAnsi="Sylfaen" w:cs="Sylfaen"/>
        </w:rPr>
        <w:t>ვადაში</w:t>
      </w:r>
      <w:r>
        <w:t xml:space="preserve"> </w:t>
      </w:r>
      <w:r>
        <w:rPr>
          <w:rFonts w:ascii="Sylfaen" w:hAnsi="Sylfaen" w:cs="Sylfaen"/>
        </w:rPr>
        <w:t>გასაწევი</w:t>
      </w:r>
      <w:r>
        <w:t xml:space="preserve">) </w:t>
      </w:r>
      <w:r>
        <w:rPr>
          <w:rFonts w:ascii="Sylfaen" w:hAnsi="Sylfaen" w:cs="Sylfaen"/>
        </w:rPr>
        <w:t>ხარჯების</w:t>
      </w:r>
      <w:r>
        <w:t xml:space="preserve"> </w:t>
      </w:r>
      <w:r>
        <w:rPr>
          <w:rFonts w:ascii="Sylfaen" w:hAnsi="Sylfaen" w:cs="Sylfaen"/>
        </w:rPr>
        <w:t>მინიმიზირებას</w:t>
      </w:r>
      <w:r>
        <w:t>;</w:t>
      </w:r>
    </w:p>
    <w:p w:rsidR="00124DBD" w:rsidRDefault="00124DBD" w:rsidP="00124DBD">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სტანდარტებთან</w:t>
      </w:r>
      <w:r>
        <w:t xml:space="preserve"> </w:t>
      </w:r>
      <w:r>
        <w:rPr>
          <w:rFonts w:ascii="Sylfaen" w:hAnsi="Sylfaen" w:cs="Sylfaen"/>
        </w:rPr>
        <w:t>და</w:t>
      </w:r>
      <w:r>
        <w:t xml:space="preserve"> </w:t>
      </w:r>
      <w:r>
        <w:rPr>
          <w:rFonts w:ascii="Sylfaen" w:hAnsi="Sylfaen" w:cs="Sylfaen"/>
        </w:rPr>
        <w:t>სახელმწიფო</w:t>
      </w:r>
      <w:r>
        <w:t xml:space="preserve"> </w:t>
      </w:r>
      <w:r>
        <w:rPr>
          <w:rFonts w:ascii="Sylfaen" w:hAnsi="Sylfaen" w:cs="Sylfaen"/>
        </w:rPr>
        <w:t>საგზაო</w:t>
      </w:r>
      <w:r>
        <w:t xml:space="preserve"> </w:t>
      </w:r>
      <w:r>
        <w:rPr>
          <w:rFonts w:ascii="Sylfaen" w:hAnsi="Sylfaen" w:cs="Sylfaen"/>
        </w:rPr>
        <w:t>ორგანოების</w:t>
      </w:r>
      <w:r>
        <w:t xml:space="preserve"> </w:t>
      </w:r>
      <w:r>
        <w:rPr>
          <w:rFonts w:ascii="Sylfaen" w:hAnsi="Sylfaen" w:cs="Sylfaen"/>
        </w:rPr>
        <w:t>სხვა</w:t>
      </w:r>
      <w:r>
        <w:t xml:space="preserve"> </w:t>
      </w:r>
      <w:r>
        <w:rPr>
          <w:rFonts w:ascii="Sylfaen" w:hAnsi="Sylfaen" w:cs="Sylfaen"/>
        </w:rPr>
        <w:t>შესაბამის</w:t>
      </w:r>
      <w:r>
        <w:t xml:space="preserve"> </w:t>
      </w:r>
      <w:r>
        <w:rPr>
          <w:rFonts w:ascii="Sylfaen" w:hAnsi="Sylfaen" w:cs="Sylfaen"/>
        </w:rPr>
        <w:t>ინსტრუქციებთან</w:t>
      </w:r>
      <w:r>
        <w:t xml:space="preserve"> </w:t>
      </w:r>
      <w:r>
        <w:rPr>
          <w:rFonts w:ascii="Sylfaen" w:hAnsi="Sylfaen" w:cs="Sylfaen"/>
        </w:rPr>
        <w:t>და</w:t>
      </w:r>
      <w:r>
        <w:t>/</w:t>
      </w:r>
      <w:r>
        <w:rPr>
          <w:rFonts w:ascii="Sylfaen" w:hAnsi="Sylfaen" w:cs="Sylfaen"/>
        </w:rPr>
        <w:t>ან</w:t>
      </w:r>
      <w:r>
        <w:t xml:space="preserve"> </w:t>
      </w:r>
      <w:r>
        <w:rPr>
          <w:rFonts w:ascii="Sylfaen" w:hAnsi="Sylfaen" w:cs="Sylfaen"/>
        </w:rPr>
        <w:t>ნორმებთან</w:t>
      </w:r>
      <w:r>
        <w:t xml:space="preserve"> </w:t>
      </w:r>
      <w:r>
        <w:rPr>
          <w:rFonts w:ascii="Sylfaen" w:hAnsi="Sylfaen" w:cs="Sylfaen"/>
        </w:rPr>
        <w:t>შესაბამისობის</w:t>
      </w:r>
      <w:r>
        <w:t xml:space="preserve"> </w:t>
      </w:r>
      <w:r>
        <w:rPr>
          <w:rFonts w:ascii="Sylfaen" w:hAnsi="Sylfaen" w:cs="Sylfaen"/>
        </w:rPr>
        <w:t>უზრუნველყოფას</w:t>
      </w:r>
      <w:r>
        <w:t>.</w:t>
      </w:r>
    </w:p>
    <w:p w:rsidR="00124DBD" w:rsidRDefault="00124DBD" w:rsidP="00124DBD"/>
    <w:p w:rsidR="00124DBD" w:rsidRDefault="00124DBD" w:rsidP="00124DBD">
      <w:pPr>
        <w:pStyle w:val="Heading3"/>
      </w:pPr>
      <w:bookmarkStart w:id="80" w:name="_Toc1378486"/>
      <w:bookmarkStart w:id="81" w:name="_Toc1407491"/>
      <w:r>
        <w:rPr>
          <w:rFonts w:ascii="Sylfaen" w:hAnsi="Sylfaen"/>
          <w:lang w:val="ka-GE"/>
        </w:rPr>
        <w:t>3</w:t>
      </w:r>
      <w:r w:rsidRPr="00F2480A">
        <w:t>.</w:t>
      </w:r>
      <w:r>
        <w:rPr>
          <w:rFonts w:ascii="Sylfaen" w:hAnsi="Sylfaen"/>
          <w:lang w:val="ka-GE"/>
        </w:rPr>
        <w:t>9</w:t>
      </w:r>
      <w:r w:rsidRPr="00F2480A">
        <w:t>.1</w:t>
      </w:r>
      <w:r w:rsidRPr="00F2480A">
        <w:tab/>
      </w:r>
      <w:bookmarkStart w:id="82" w:name="_Toc486316973"/>
      <w:bookmarkStart w:id="83" w:name="_Toc483814721"/>
      <w:bookmarkStart w:id="84" w:name="_Toc386025530"/>
      <w:bookmarkStart w:id="85" w:name="_Toc325877284"/>
      <w:bookmarkStart w:id="86" w:name="_Toc238973930"/>
      <w:r w:rsidRPr="00F2480A">
        <w:tab/>
      </w:r>
      <w:bookmarkEnd w:id="82"/>
      <w:bookmarkEnd w:id="83"/>
      <w:bookmarkEnd w:id="84"/>
      <w:bookmarkEnd w:id="85"/>
      <w:bookmarkEnd w:id="86"/>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პროექტირების</w:t>
      </w:r>
      <w:r>
        <w:t xml:space="preserve"> </w:t>
      </w:r>
      <w:r>
        <w:rPr>
          <w:rFonts w:ascii="Sylfaen" w:hAnsi="Sylfaen" w:cs="Sylfaen"/>
        </w:rPr>
        <w:t>პარამეტრები</w:t>
      </w:r>
      <w:bookmarkEnd w:id="80"/>
      <w:bookmarkEnd w:id="81"/>
    </w:p>
    <w:p w:rsidR="00124DBD" w:rsidRDefault="00124DBD" w:rsidP="00124DBD">
      <w:pPr>
        <w:spacing w:before="120" w:after="120"/>
      </w:pP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დაპროექტების</w:t>
      </w:r>
      <w:r>
        <w:t xml:space="preserve"> </w:t>
      </w:r>
      <w:r>
        <w:rPr>
          <w:rFonts w:ascii="Sylfaen" w:hAnsi="Sylfaen" w:cs="Sylfaen"/>
        </w:rPr>
        <w:t>ან</w:t>
      </w:r>
      <w:r>
        <w:t xml:space="preserve"> </w:t>
      </w:r>
      <w:r>
        <w:rPr>
          <w:rFonts w:ascii="Sylfaen" w:hAnsi="Sylfaen" w:cs="Sylfaen"/>
        </w:rPr>
        <w:t>შერჩევის</w:t>
      </w:r>
      <w:r>
        <w:t xml:space="preserve"> </w:t>
      </w:r>
      <w:r>
        <w:rPr>
          <w:rFonts w:ascii="Sylfaen" w:hAnsi="Sylfaen" w:cs="Sylfaen"/>
        </w:rPr>
        <w:t>პროცესში</w:t>
      </w:r>
      <w:r>
        <w:t xml:space="preserve"> </w:t>
      </w:r>
      <w:r>
        <w:rPr>
          <w:rFonts w:ascii="Sylfaen" w:hAnsi="Sylfaen" w:cs="Sylfaen"/>
        </w:rPr>
        <w:t>აუცილებელია</w:t>
      </w:r>
      <w:r>
        <w:t xml:space="preserve"> </w:t>
      </w:r>
      <w:r>
        <w:rPr>
          <w:rFonts w:ascii="Sylfaen" w:hAnsi="Sylfaen" w:cs="Sylfaen"/>
        </w:rPr>
        <w:t>შემდეგი</w:t>
      </w:r>
      <w:r>
        <w:t xml:space="preserve"> </w:t>
      </w:r>
      <w:r>
        <w:rPr>
          <w:rFonts w:ascii="Sylfaen" w:hAnsi="Sylfaen" w:cs="Sylfaen"/>
        </w:rPr>
        <w:t>სამი</w:t>
      </w:r>
      <w:r>
        <w:t xml:space="preserve"> </w:t>
      </w:r>
      <w:r>
        <w:rPr>
          <w:rFonts w:ascii="Sylfaen" w:hAnsi="Sylfaen" w:cs="Sylfaen"/>
        </w:rPr>
        <w:t>ფუნდამენტური</w:t>
      </w:r>
      <w:r>
        <w:t xml:space="preserve"> </w:t>
      </w:r>
      <w:r>
        <w:rPr>
          <w:rFonts w:ascii="Sylfaen" w:hAnsi="Sylfaen" w:cs="Sylfaen"/>
        </w:rPr>
        <w:t>გარე</w:t>
      </w:r>
      <w:r>
        <w:t xml:space="preserve"> </w:t>
      </w:r>
      <w:r>
        <w:rPr>
          <w:rFonts w:ascii="Sylfaen" w:hAnsi="Sylfaen" w:cs="Sylfaen"/>
        </w:rPr>
        <w:t>საანგარიშო</w:t>
      </w:r>
      <w:r>
        <w:t xml:space="preserve"> </w:t>
      </w:r>
      <w:r>
        <w:rPr>
          <w:rFonts w:ascii="Sylfaen" w:hAnsi="Sylfaen" w:cs="Sylfaen"/>
        </w:rPr>
        <w:t>პარამეტრის</w:t>
      </w:r>
      <w:r>
        <w:t xml:space="preserve"> </w:t>
      </w:r>
      <w:r>
        <w:rPr>
          <w:rFonts w:ascii="Sylfaen" w:hAnsi="Sylfaen" w:cs="Sylfaen"/>
        </w:rPr>
        <w:t>გათვალისწინება</w:t>
      </w:r>
      <w:r>
        <w:t>:</w:t>
      </w:r>
    </w:p>
    <w:p w:rsidR="00124DBD" w:rsidRDefault="00124DBD" w:rsidP="00124DBD">
      <w:pPr>
        <w:spacing w:before="120" w:after="120"/>
      </w:pPr>
      <w:r>
        <w:rPr>
          <w:rFonts w:ascii="Sylfaen" w:hAnsi="Sylfaen" w:cs="Sylfaen"/>
        </w:rPr>
        <w:t>მიწის</w:t>
      </w:r>
      <w:r>
        <w:t xml:space="preserve"> </w:t>
      </w:r>
      <w:r>
        <w:rPr>
          <w:rFonts w:ascii="Sylfaen" w:hAnsi="Sylfaen" w:cs="Sylfaen"/>
        </w:rPr>
        <w:t>ვაკისის</w:t>
      </w:r>
      <w:r>
        <w:t xml:space="preserve"> </w:t>
      </w:r>
      <w:r>
        <w:rPr>
          <w:rFonts w:ascii="Sylfaen" w:hAnsi="Sylfaen" w:cs="Sylfaen"/>
        </w:rPr>
        <w:t>მახასიათებლები</w:t>
      </w:r>
      <w:r>
        <w:t xml:space="preserve">, </w:t>
      </w:r>
      <w:r>
        <w:rPr>
          <w:rFonts w:ascii="Sylfaen" w:hAnsi="Sylfaen" w:cs="Sylfaen"/>
        </w:rPr>
        <w:t>რომელზეც</w:t>
      </w:r>
      <w:r>
        <w:t xml:space="preserve"> </w:t>
      </w:r>
      <w:r>
        <w:rPr>
          <w:rFonts w:ascii="Sylfaen" w:hAnsi="Sylfaen" w:cs="Sylfaen"/>
        </w:rPr>
        <w:t>უნდა</w:t>
      </w:r>
      <w:r>
        <w:t xml:space="preserve"> </w:t>
      </w:r>
      <w:r>
        <w:rPr>
          <w:rFonts w:ascii="Sylfaen" w:hAnsi="Sylfaen" w:cs="Sylfaen"/>
        </w:rPr>
        <w:t>აშენდეს</w:t>
      </w:r>
      <w:r>
        <w:t xml:space="preserve"> </w:t>
      </w:r>
      <w:r>
        <w:rPr>
          <w:rFonts w:ascii="Sylfaen" w:hAnsi="Sylfaen" w:cs="Sylfaen"/>
        </w:rPr>
        <w:t>საგზაო</w:t>
      </w:r>
      <w:r>
        <w:t xml:space="preserve"> </w:t>
      </w:r>
      <w:r>
        <w:rPr>
          <w:rFonts w:ascii="Sylfaen" w:hAnsi="Sylfaen" w:cs="Sylfaen"/>
        </w:rPr>
        <w:t>სამოსი</w:t>
      </w:r>
      <w:r>
        <w:t>;</w:t>
      </w:r>
    </w:p>
    <w:p w:rsidR="00124DBD" w:rsidRDefault="00124DBD" w:rsidP="00124DBD">
      <w:pPr>
        <w:spacing w:before="120" w:after="120"/>
      </w:pPr>
      <w:r>
        <w:rPr>
          <w:rFonts w:ascii="Sylfaen" w:hAnsi="Sylfaen" w:cs="Sylfaen"/>
        </w:rPr>
        <w:t>მოქმედი</w:t>
      </w:r>
      <w:r>
        <w:t xml:space="preserve"> </w:t>
      </w:r>
      <w:r>
        <w:rPr>
          <w:rFonts w:ascii="Sylfaen" w:hAnsi="Sylfaen" w:cs="Sylfaen"/>
        </w:rPr>
        <w:t>დატვირთვები</w:t>
      </w:r>
      <w:r>
        <w:t xml:space="preserve"> </w:t>
      </w:r>
      <w:r>
        <w:rPr>
          <w:rFonts w:ascii="Sylfaen" w:hAnsi="Sylfaen" w:cs="Sylfaen"/>
        </w:rPr>
        <w:t>და გარემო</w:t>
      </w:r>
      <w:r>
        <w:t>.</w:t>
      </w:r>
    </w:p>
    <w:p w:rsidR="00124DBD" w:rsidRDefault="00124DBD" w:rsidP="00124DBD">
      <w:pPr>
        <w:spacing w:before="120" w:after="120"/>
      </w:pP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w:t>
      </w:r>
    </w:p>
    <w:p w:rsidR="00124DBD" w:rsidRDefault="00124DBD" w:rsidP="00124DBD">
      <w:pPr>
        <w:spacing w:before="120" w:after="120"/>
      </w:pP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w:t>
      </w:r>
      <w:r>
        <w:t xml:space="preserve"> </w:t>
      </w:r>
      <w:r>
        <w:rPr>
          <w:rFonts w:ascii="Sylfaen" w:hAnsi="Sylfaen" w:cs="Sylfaen"/>
        </w:rPr>
        <w:t>განისაზღვრება</w:t>
      </w:r>
      <w:r>
        <w:t xml:space="preserve"> </w:t>
      </w:r>
      <w:r>
        <w:rPr>
          <w:rFonts w:ascii="Sylfaen" w:hAnsi="Sylfaen" w:cs="Sylfaen"/>
        </w:rPr>
        <w:t>აკუმულირებული</w:t>
      </w:r>
      <w:r>
        <w:t xml:space="preserve"> </w:t>
      </w:r>
      <w:r>
        <w:rPr>
          <w:rFonts w:ascii="Sylfaen" w:hAnsi="Sylfaen" w:cs="Sylfaen"/>
        </w:rPr>
        <w:t>სატრანსპორტო</w:t>
      </w:r>
      <w:r>
        <w:t xml:space="preserve"> </w:t>
      </w:r>
      <w:r>
        <w:rPr>
          <w:rFonts w:ascii="Sylfaen" w:hAnsi="Sylfaen" w:cs="Sylfaen"/>
        </w:rPr>
        <w:t>ნაკადით</w:t>
      </w:r>
      <w:r>
        <w:t xml:space="preserve">, </w:t>
      </w:r>
      <w:r>
        <w:rPr>
          <w:rFonts w:ascii="Sylfaen" w:hAnsi="Sylfaen" w:cs="Sylfaen"/>
        </w:rPr>
        <w:t>რომელიც</w:t>
      </w:r>
      <w:r>
        <w:t xml:space="preserve"> </w:t>
      </w:r>
      <w:r>
        <w:rPr>
          <w:rFonts w:ascii="Sylfaen" w:hAnsi="Sylfaen" w:cs="Sylfaen"/>
        </w:rPr>
        <w:t>შეიძლება</w:t>
      </w:r>
      <w:r>
        <w:t xml:space="preserve"> </w:t>
      </w:r>
      <w:r>
        <w:rPr>
          <w:rFonts w:ascii="Sylfaen" w:hAnsi="Sylfaen" w:cs="Sylfaen"/>
        </w:rPr>
        <w:t>გატარებულ</w:t>
      </w:r>
      <w:r>
        <w:t xml:space="preserve"> </w:t>
      </w:r>
      <w:r>
        <w:rPr>
          <w:rFonts w:ascii="Sylfaen" w:hAnsi="Sylfaen" w:cs="Sylfaen"/>
        </w:rPr>
        <w:t>იქნას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გამაგრების</w:t>
      </w:r>
      <w:r>
        <w:t xml:space="preserve"> </w:t>
      </w:r>
      <w:r>
        <w:rPr>
          <w:rFonts w:ascii="Sylfaen" w:hAnsi="Sylfaen" w:cs="Sylfaen"/>
        </w:rPr>
        <w:t>აუცილებლობის</w:t>
      </w:r>
      <w:r>
        <w:t xml:space="preserve"> </w:t>
      </w:r>
      <w:r>
        <w:rPr>
          <w:rFonts w:ascii="Sylfaen" w:hAnsi="Sylfaen" w:cs="Sylfaen"/>
        </w:rPr>
        <w:t>შექმნამდე</w:t>
      </w:r>
      <w:r>
        <w:t xml:space="preserve">. </w:t>
      </w:r>
      <w:r>
        <w:rPr>
          <w:rFonts w:ascii="Sylfaen" w:hAnsi="Sylfaen" w:cs="Sylfaen"/>
        </w:rPr>
        <w:t>ასეთ</w:t>
      </w:r>
      <w:r>
        <w:t xml:space="preserve"> </w:t>
      </w:r>
      <w:r>
        <w:rPr>
          <w:rFonts w:ascii="Sylfaen" w:hAnsi="Sylfaen" w:cs="Sylfaen"/>
        </w:rPr>
        <w:t>კონტექსტში</w:t>
      </w:r>
      <w:r>
        <w:t xml:space="preserve">, </w:t>
      </w: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w:t>
      </w:r>
      <w:r>
        <w:t xml:space="preserve"> </w:t>
      </w:r>
      <w:r>
        <w:rPr>
          <w:rFonts w:ascii="Sylfaen" w:hAnsi="Sylfaen" w:cs="Sylfaen"/>
        </w:rPr>
        <w:t>არ</w:t>
      </w:r>
      <w:r>
        <w:t xml:space="preserve"> </w:t>
      </w:r>
      <w:r>
        <w:rPr>
          <w:rFonts w:ascii="Sylfaen" w:hAnsi="Sylfaen" w:cs="Sylfaen"/>
        </w:rPr>
        <w:t>ნიშნავს</w:t>
      </w:r>
      <w:r>
        <w:t xml:space="preserve">, </w:t>
      </w:r>
      <w:r>
        <w:rPr>
          <w:rFonts w:ascii="Sylfaen" w:hAnsi="Sylfaen" w:cs="Sylfaen"/>
        </w:rPr>
        <w:t>რომ</w:t>
      </w:r>
      <w:r>
        <w:t xml:space="preserve"> </w:t>
      </w:r>
      <w:r>
        <w:rPr>
          <w:rFonts w:ascii="Sylfaen" w:hAnsi="Sylfaen" w:cs="Sylfaen"/>
        </w:rPr>
        <w:t>აღნიშნული</w:t>
      </w:r>
      <w:r>
        <w:t xml:space="preserve"> </w:t>
      </w:r>
      <w:r>
        <w:rPr>
          <w:rFonts w:ascii="Sylfaen" w:hAnsi="Sylfaen" w:cs="Sylfaen"/>
        </w:rPr>
        <w:t>პერიოდის</w:t>
      </w:r>
      <w:r>
        <w:t xml:space="preserve"> </w:t>
      </w:r>
      <w:r>
        <w:rPr>
          <w:rFonts w:ascii="Sylfaen" w:hAnsi="Sylfaen" w:cs="Sylfaen"/>
        </w:rPr>
        <w:t>ამოწურვისას</w:t>
      </w:r>
      <w:r>
        <w:t xml:space="preserve"> </w:t>
      </w:r>
      <w:r>
        <w:rPr>
          <w:rFonts w:ascii="Sylfaen" w:hAnsi="Sylfaen" w:cs="Sylfaen"/>
        </w:rPr>
        <w:t>გზის</w:t>
      </w:r>
      <w:r>
        <w:t xml:space="preserve"> </w:t>
      </w:r>
      <w:r>
        <w:rPr>
          <w:rFonts w:ascii="Sylfaen" w:hAnsi="Sylfaen" w:cs="Sylfaen"/>
        </w:rPr>
        <w:t>სამოსი</w:t>
      </w:r>
      <w:r>
        <w:t xml:space="preserve"> </w:t>
      </w:r>
      <w:r>
        <w:rPr>
          <w:rFonts w:ascii="Sylfaen" w:hAnsi="Sylfaen" w:cs="Sylfaen"/>
        </w:rPr>
        <w:t>ბოლომდე</w:t>
      </w:r>
      <w:r>
        <w:t xml:space="preserve"> </w:t>
      </w:r>
      <w:r>
        <w:rPr>
          <w:rFonts w:ascii="Sylfaen" w:hAnsi="Sylfaen" w:cs="Sylfaen"/>
        </w:rPr>
        <w:t>გაცვდება</w:t>
      </w:r>
      <w:r>
        <w:t xml:space="preserve"> </w:t>
      </w:r>
      <w:r>
        <w:rPr>
          <w:rFonts w:ascii="Sylfaen" w:hAnsi="Sylfaen" w:cs="Sylfaen"/>
        </w:rPr>
        <w:t>და</w:t>
      </w:r>
      <w:r>
        <w:t xml:space="preserve"> </w:t>
      </w:r>
      <w:r>
        <w:rPr>
          <w:rFonts w:ascii="Sylfaen" w:hAnsi="Sylfaen" w:cs="Sylfaen"/>
        </w:rPr>
        <w:t>მოითხოვს</w:t>
      </w:r>
      <w:r>
        <w:t xml:space="preserve"> </w:t>
      </w:r>
      <w:r>
        <w:rPr>
          <w:rFonts w:ascii="Sylfaen" w:hAnsi="Sylfaen" w:cs="Sylfaen"/>
        </w:rPr>
        <w:t>რეკონსტრუქციას</w:t>
      </w:r>
      <w:r>
        <w:t xml:space="preserve">, </w:t>
      </w:r>
      <w:r>
        <w:rPr>
          <w:rFonts w:ascii="Sylfaen" w:hAnsi="Sylfaen" w:cs="Sylfaen"/>
        </w:rPr>
        <w:t>არამედ</w:t>
      </w:r>
      <w:r>
        <w:t xml:space="preserve"> </w:t>
      </w:r>
      <w:r>
        <w:rPr>
          <w:rFonts w:ascii="Sylfaen" w:hAnsi="Sylfaen" w:cs="Sylfaen"/>
        </w:rPr>
        <w:t>გულისხმობს</w:t>
      </w:r>
      <w:r>
        <w:t xml:space="preserve">, </w:t>
      </w:r>
      <w:r>
        <w:rPr>
          <w:rFonts w:ascii="Sylfaen" w:hAnsi="Sylfaen" w:cs="Sylfaen"/>
        </w:rPr>
        <w:t>რომ</w:t>
      </w:r>
      <w:r>
        <w:t xml:space="preserve"> </w:t>
      </w:r>
      <w:r>
        <w:rPr>
          <w:rFonts w:ascii="Sylfaen" w:hAnsi="Sylfaen" w:cs="Sylfaen"/>
        </w:rPr>
        <w:t>პერიოდის</w:t>
      </w:r>
      <w:r>
        <w:t xml:space="preserve"> </w:t>
      </w:r>
      <w:r>
        <w:rPr>
          <w:rFonts w:ascii="Sylfaen" w:hAnsi="Sylfaen" w:cs="Sylfaen"/>
        </w:rPr>
        <w:t>ბოლოსთან</w:t>
      </w:r>
      <w:r>
        <w:t xml:space="preserve"> </w:t>
      </w:r>
      <w:r>
        <w:rPr>
          <w:rFonts w:ascii="Sylfaen" w:hAnsi="Sylfaen" w:cs="Sylfaen"/>
        </w:rPr>
        <w:t>მიახლოებისას</w:t>
      </w:r>
      <w:r>
        <w:t xml:space="preserve"> </w:t>
      </w:r>
      <w:r>
        <w:rPr>
          <w:rFonts w:ascii="Sylfaen" w:hAnsi="Sylfaen" w:cs="Sylfaen"/>
        </w:rPr>
        <w:t>გზის</w:t>
      </w:r>
      <w:r>
        <w:t xml:space="preserve"> </w:t>
      </w:r>
      <w:r>
        <w:rPr>
          <w:rFonts w:ascii="Sylfaen" w:hAnsi="Sylfaen" w:cs="Sylfaen"/>
        </w:rPr>
        <w:t>სამოსს</w:t>
      </w:r>
      <w:r>
        <w:t xml:space="preserve"> </w:t>
      </w:r>
      <w:r>
        <w:rPr>
          <w:rFonts w:ascii="Sylfaen" w:hAnsi="Sylfaen" w:cs="Sylfaen"/>
        </w:rPr>
        <w:t>დაჭირდება</w:t>
      </w:r>
      <w:r>
        <w:t xml:space="preserve"> </w:t>
      </w:r>
      <w:r>
        <w:rPr>
          <w:rFonts w:ascii="Sylfaen" w:hAnsi="Sylfaen" w:cs="Sylfaen"/>
        </w:rPr>
        <w:t>გამაგრება</w:t>
      </w:r>
      <w:r>
        <w:t xml:space="preserve"> </w:t>
      </w:r>
      <w:r>
        <w:rPr>
          <w:rFonts w:ascii="Sylfaen" w:hAnsi="Sylfaen" w:cs="Sylfaen"/>
        </w:rPr>
        <w:t>რათა</w:t>
      </w:r>
      <w:r>
        <w:t xml:space="preserve"> </w:t>
      </w:r>
      <w:r>
        <w:rPr>
          <w:rFonts w:ascii="Sylfaen" w:hAnsi="Sylfaen" w:cs="Sylfaen"/>
        </w:rPr>
        <w:t>მომდევნო</w:t>
      </w:r>
      <w:r>
        <w:t xml:space="preserve"> </w:t>
      </w:r>
      <w:r>
        <w:rPr>
          <w:rFonts w:ascii="Sylfaen" w:hAnsi="Sylfaen" w:cs="Sylfaen"/>
        </w:rPr>
        <w:t>პერიოდში</w:t>
      </w:r>
      <w:r>
        <w:t xml:space="preserve"> </w:t>
      </w:r>
      <w:r>
        <w:rPr>
          <w:rFonts w:ascii="Sylfaen" w:hAnsi="Sylfaen" w:cs="Sylfaen"/>
        </w:rPr>
        <w:t>დამაკმაყოფილებლად</w:t>
      </w:r>
      <w:r>
        <w:t xml:space="preserve"> </w:t>
      </w:r>
      <w:r>
        <w:rPr>
          <w:rFonts w:ascii="Sylfaen" w:hAnsi="Sylfaen" w:cs="Sylfaen"/>
        </w:rPr>
        <w:t>განაგრძოს</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მომსახურება</w:t>
      </w:r>
      <w:r>
        <w:t>.</w:t>
      </w:r>
    </w:p>
    <w:p w:rsidR="00124DBD" w:rsidRDefault="00124DBD" w:rsidP="00124DBD">
      <w:pPr>
        <w:spacing w:before="120" w:after="120"/>
      </w:pPr>
      <w:r>
        <w:rPr>
          <w:rFonts w:ascii="Sylfaen" w:hAnsi="Sylfaen" w:cs="Sylfaen"/>
        </w:rPr>
        <w:t>ტექნიკურ</w:t>
      </w:r>
      <w:r>
        <w:t xml:space="preserve"> </w:t>
      </w:r>
      <w:r>
        <w:rPr>
          <w:rFonts w:ascii="Sylfaen" w:hAnsi="Sylfaen" w:cs="Sylfaen"/>
        </w:rPr>
        <w:t>დავალებაში</w:t>
      </w:r>
      <w:r>
        <w:t xml:space="preserve"> </w:t>
      </w:r>
      <w:r>
        <w:rPr>
          <w:rFonts w:ascii="Sylfaen" w:hAnsi="Sylfaen" w:cs="Sylfaen"/>
        </w:rPr>
        <w:t>მოცემული</w:t>
      </w:r>
      <w:r>
        <w:t xml:space="preserve"> </w:t>
      </w:r>
      <w:r>
        <w:rPr>
          <w:rFonts w:ascii="Sylfaen" w:hAnsi="Sylfaen" w:cs="Sylfaen"/>
        </w:rPr>
        <w:t>მოთხოვნის</w:t>
      </w:r>
      <w:r>
        <w:t xml:space="preserve"> </w:t>
      </w:r>
      <w:r>
        <w:rPr>
          <w:rFonts w:ascii="Sylfaen" w:hAnsi="Sylfaen" w:cs="Sylfaen"/>
        </w:rPr>
        <w:t>შესაბამისად</w:t>
      </w:r>
      <w:r>
        <w:t xml:space="preserve">, </w:t>
      </w:r>
      <w:r>
        <w:rPr>
          <w:rFonts w:ascii="Sylfaen" w:hAnsi="Sylfaen" w:cs="Sylfaen"/>
        </w:rPr>
        <w:t>გურჯაანიდან</w:t>
      </w:r>
      <w:r>
        <w:t xml:space="preserve"> </w:t>
      </w:r>
      <w:r>
        <w:rPr>
          <w:rFonts w:ascii="Sylfaen" w:hAnsi="Sylfaen" w:cs="Sylfaen"/>
        </w:rPr>
        <w:t>თელავამდე</w:t>
      </w:r>
      <w:r>
        <w:t xml:space="preserve"> </w:t>
      </w:r>
      <w:r>
        <w:rPr>
          <w:rFonts w:ascii="Sylfaen" w:hAnsi="Sylfaen" w:cs="Sylfaen"/>
        </w:rPr>
        <w:t>გამავალი</w:t>
      </w:r>
      <w:r>
        <w:t xml:space="preserve"> </w:t>
      </w:r>
      <w:r>
        <w:rPr>
          <w:rFonts w:ascii="Sylfaen" w:hAnsi="Sylfaen" w:cs="Sylfaen"/>
        </w:rPr>
        <w:t>საგზაო</w:t>
      </w:r>
      <w:r>
        <w:t xml:space="preserve"> </w:t>
      </w:r>
      <w:r>
        <w:rPr>
          <w:rFonts w:ascii="Sylfaen" w:hAnsi="Sylfaen" w:cs="Sylfaen"/>
        </w:rPr>
        <w:t>მონაკვეთების</w:t>
      </w:r>
      <w:r>
        <w:t xml:space="preserve"> </w:t>
      </w:r>
      <w:r>
        <w:rPr>
          <w:rFonts w:ascii="Sylfaen" w:hAnsi="Sylfaen" w:cs="Sylfaen"/>
        </w:rPr>
        <w:t>გზის</w:t>
      </w:r>
      <w:r>
        <w:t xml:space="preserve"> </w:t>
      </w:r>
      <w:r>
        <w:rPr>
          <w:rFonts w:ascii="Sylfaen" w:hAnsi="Sylfaen" w:cs="Sylfaen"/>
        </w:rPr>
        <w:t>საგზაო</w:t>
      </w:r>
      <w:r>
        <w:t xml:space="preserve"> </w:t>
      </w:r>
      <w:r>
        <w:rPr>
          <w:rFonts w:ascii="Sylfaen" w:hAnsi="Sylfaen" w:cs="Sylfaen"/>
        </w:rPr>
        <w:t>სამოსების</w:t>
      </w:r>
      <w:r>
        <w:t xml:space="preserve"> </w:t>
      </w:r>
      <w:r>
        <w:rPr>
          <w:rFonts w:ascii="Sylfaen" w:hAnsi="Sylfaen" w:cs="Sylfaen"/>
        </w:rPr>
        <w:t>პროექტირებისთვის</w:t>
      </w:r>
      <w:r>
        <w:t xml:space="preserve"> </w:t>
      </w:r>
      <w:r>
        <w:rPr>
          <w:rFonts w:ascii="Sylfaen" w:hAnsi="Sylfaen" w:cs="Sylfaen"/>
        </w:rPr>
        <w:t>განსაზღვრული</w:t>
      </w:r>
      <w:r>
        <w:t xml:space="preserve"> </w:t>
      </w:r>
      <w:r>
        <w:rPr>
          <w:rFonts w:ascii="Sylfaen" w:hAnsi="Sylfaen" w:cs="Sylfaen"/>
        </w:rPr>
        <w:t>საანგარიშო</w:t>
      </w:r>
      <w:r>
        <w:t xml:space="preserve"> </w:t>
      </w:r>
      <w:r>
        <w:rPr>
          <w:rFonts w:ascii="Sylfaen" w:hAnsi="Sylfaen" w:cs="Sylfaen"/>
        </w:rPr>
        <w:t>საექსპლუატაციო</w:t>
      </w:r>
      <w:r>
        <w:t xml:space="preserve"> </w:t>
      </w:r>
      <w:r>
        <w:rPr>
          <w:rFonts w:ascii="Sylfaen" w:hAnsi="Sylfaen" w:cs="Sylfaen"/>
        </w:rPr>
        <w:t>ვადად</w:t>
      </w:r>
      <w:r>
        <w:t xml:space="preserve"> </w:t>
      </w:r>
      <w:r>
        <w:rPr>
          <w:rFonts w:ascii="Sylfaen" w:hAnsi="Sylfaen" w:cs="Sylfaen"/>
        </w:rPr>
        <w:t>მიღებულია</w:t>
      </w:r>
      <w:r>
        <w:t xml:space="preserve"> 20 </w:t>
      </w:r>
      <w:r>
        <w:rPr>
          <w:rFonts w:ascii="Sylfaen" w:hAnsi="Sylfaen" w:cs="Sylfaen"/>
        </w:rPr>
        <w:t>წელი</w:t>
      </w:r>
      <w:r>
        <w:t>.</w:t>
      </w:r>
    </w:p>
    <w:p w:rsidR="00124DBD" w:rsidRPr="00B05F62" w:rsidRDefault="00124DBD" w:rsidP="00124DBD">
      <w:pPr>
        <w:spacing w:before="120" w:after="120"/>
        <w:rPr>
          <w:b/>
        </w:rPr>
      </w:pPr>
      <w:r w:rsidRPr="00B05F62">
        <w:rPr>
          <w:rFonts w:ascii="Sylfaen" w:hAnsi="Sylfaen" w:cs="Sylfaen"/>
          <w:b/>
        </w:rPr>
        <w:t>საგზაო</w:t>
      </w:r>
      <w:r w:rsidRPr="00B05F62">
        <w:rPr>
          <w:b/>
        </w:rPr>
        <w:t xml:space="preserve"> </w:t>
      </w:r>
      <w:r w:rsidRPr="00B05F62">
        <w:rPr>
          <w:rFonts w:ascii="Sylfaen" w:hAnsi="Sylfaen" w:cs="Sylfaen"/>
          <w:b/>
        </w:rPr>
        <w:t>მოძრაობა</w:t>
      </w:r>
    </w:p>
    <w:p w:rsidR="00124DBD" w:rsidRDefault="00124DBD" w:rsidP="00124DBD">
      <w:pPr>
        <w:spacing w:before="120" w:after="120"/>
      </w:pPr>
      <w:r>
        <w:rPr>
          <w:rFonts w:ascii="Sylfaen" w:hAnsi="Sylfaen" w:cs="Sylfaen"/>
        </w:rPr>
        <w:t>ჩვეულებრივ</w:t>
      </w:r>
      <w:r>
        <w:t xml:space="preserve">, </w:t>
      </w:r>
      <w:r>
        <w:rPr>
          <w:rFonts w:ascii="Sylfaen" w:hAnsi="Sylfaen" w:cs="Sylfaen"/>
        </w:rPr>
        <w:t>სატრანსპორტო</w:t>
      </w:r>
      <w:r>
        <w:t xml:space="preserve"> </w:t>
      </w:r>
      <w:r>
        <w:rPr>
          <w:rFonts w:ascii="Sylfaen" w:hAnsi="Sylfaen" w:cs="Sylfaen"/>
        </w:rPr>
        <w:t>დატვირთვა</w:t>
      </w:r>
      <w:r>
        <w:t xml:space="preserve"> </w:t>
      </w:r>
      <w:r>
        <w:rPr>
          <w:rFonts w:ascii="Sylfaen" w:hAnsi="Sylfaen" w:cs="Sylfaen"/>
        </w:rPr>
        <w:t>იანგარიშება</w:t>
      </w:r>
      <w:r>
        <w:t xml:space="preserve"> </w:t>
      </w:r>
      <w:r>
        <w:rPr>
          <w:rFonts w:ascii="Sylfaen" w:hAnsi="Sylfaen" w:cs="Sylfaen"/>
        </w:rPr>
        <w:t>სამომავლო</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ინტენსიურობის</w:t>
      </w:r>
      <w:r>
        <w:t xml:space="preserve"> </w:t>
      </w:r>
      <w:r>
        <w:rPr>
          <w:rFonts w:ascii="Sylfaen" w:hAnsi="Sylfaen" w:cs="Sylfaen"/>
        </w:rPr>
        <w:t>პროგნოზების</w:t>
      </w:r>
      <w:r>
        <w:t xml:space="preserve">, </w:t>
      </w:r>
      <w:r>
        <w:rPr>
          <w:rFonts w:ascii="Sylfaen" w:hAnsi="Sylfaen" w:cs="Sylfaen"/>
        </w:rPr>
        <w:t>ავტომობილების</w:t>
      </w:r>
      <w:r>
        <w:t xml:space="preserve"> </w:t>
      </w:r>
      <w:r>
        <w:rPr>
          <w:rFonts w:ascii="Sylfaen" w:hAnsi="Sylfaen" w:cs="Sylfaen"/>
        </w:rPr>
        <w:t>დაზიანების</w:t>
      </w:r>
      <w:r>
        <w:t xml:space="preserve"> </w:t>
      </w:r>
      <w:r>
        <w:rPr>
          <w:rFonts w:ascii="Sylfaen" w:hAnsi="Sylfaen" w:cs="Sylfaen"/>
        </w:rPr>
        <w:t>ფაქტორების</w:t>
      </w:r>
      <w:r>
        <w:t xml:space="preserve"> </w:t>
      </w:r>
      <w:r>
        <w:rPr>
          <w:rFonts w:ascii="Sylfaen" w:hAnsi="Sylfaen" w:cs="Sylfaen"/>
        </w:rPr>
        <w:t>და</w:t>
      </w:r>
      <w:r>
        <w:t xml:space="preserve"> 20-</w:t>
      </w:r>
      <w:r>
        <w:rPr>
          <w:rFonts w:ascii="Sylfaen" w:hAnsi="Sylfaen" w:cs="Sylfaen"/>
        </w:rPr>
        <w:t>წლიანი</w:t>
      </w:r>
      <w:r>
        <w:t xml:space="preserve"> </w:t>
      </w:r>
      <w:r>
        <w:rPr>
          <w:rFonts w:ascii="Sylfaen" w:hAnsi="Sylfaen" w:cs="Sylfaen"/>
        </w:rPr>
        <w:t>პერიოდის</w:t>
      </w:r>
      <w:r>
        <w:t xml:space="preserve"> </w:t>
      </w:r>
      <w:r>
        <w:rPr>
          <w:rFonts w:ascii="Sylfaen" w:hAnsi="Sylfaen" w:cs="Sylfaen"/>
        </w:rPr>
        <w:t>მომცველი</w:t>
      </w:r>
      <w:r>
        <w:t xml:space="preserve"> </w:t>
      </w:r>
      <w:r>
        <w:rPr>
          <w:rFonts w:ascii="Sylfaen" w:hAnsi="Sylfaen" w:cs="Sylfaen"/>
        </w:rPr>
        <w:t>ჯამური</w:t>
      </w:r>
      <w:r>
        <w:t xml:space="preserve"> </w:t>
      </w:r>
      <w:r>
        <w:rPr>
          <w:rFonts w:ascii="Sylfaen" w:hAnsi="Sylfaen" w:cs="Sylfaen"/>
        </w:rPr>
        <w:t>სტანდარტული</w:t>
      </w:r>
      <w:r>
        <w:t xml:space="preserve"> </w:t>
      </w:r>
      <w:r>
        <w:rPr>
          <w:rFonts w:ascii="Sylfaen" w:hAnsi="Sylfaen" w:cs="Sylfaen"/>
        </w:rPr>
        <w:t>ღერძული</w:t>
      </w:r>
      <w:r>
        <w:t xml:space="preserve"> </w:t>
      </w:r>
      <w:r>
        <w:rPr>
          <w:rFonts w:ascii="Sylfaen" w:hAnsi="Sylfaen" w:cs="Sylfaen"/>
        </w:rPr>
        <w:t>დატვირთვის</w:t>
      </w:r>
      <w:r>
        <w:t xml:space="preserve"> </w:t>
      </w:r>
      <w:r>
        <w:rPr>
          <w:rFonts w:ascii="Sylfaen" w:hAnsi="Sylfaen" w:cs="Sylfaen"/>
        </w:rPr>
        <w:t>გათვალისწინებით</w:t>
      </w:r>
      <w:r>
        <w:t xml:space="preserve">. </w:t>
      </w:r>
      <w:r>
        <w:rPr>
          <w:rFonts w:ascii="Sylfaen" w:hAnsi="Sylfaen" w:cs="Sylfaen"/>
        </w:rPr>
        <w:t>სატრანსპორტო</w:t>
      </w:r>
      <w:r>
        <w:t xml:space="preserve"> </w:t>
      </w:r>
      <w:r>
        <w:rPr>
          <w:rFonts w:ascii="Sylfaen" w:hAnsi="Sylfaen" w:cs="Sylfaen"/>
        </w:rPr>
        <w:t>დატვირთვების</w:t>
      </w:r>
      <w:r>
        <w:t xml:space="preserve"> </w:t>
      </w:r>
      <w:r>
        <w:rPr>
          <w:rFonts w:ascii="Sylfaen" w:hAnsi="Sylfaen" w:cs="Sylfaen"/>
        </w:rPr>
        <w:t>განსაზღვრისას</w:t>
      </w:r>
      <w:r>
        <w:t xml:space="preserve">, </w:t>
      </w:r>
      <w:r>
        <w:rPr>
          <w:rFonts w:ascii="Sylfaen" w:hAnsi="Sylfaen" w:cs="Sylfaen"/>
        </w:rPr>
        <w:t>ძირითადი</w:t>
      </w:r>
      <w:r>
        <w:t xml:space="preserve"> </w:t>
      </w:r>
      <w:r>
        <w:rPr>
          <w:rFonts w:ascii="Sylfaen" w:hAnsi="Sylfaen" w:cs="Sylfaen"/>
        </w:rPr>
        <w:t>საწყისი</w:t>
      </w:r>
      <w:r>
        <w:t xml:space="preserve"> </w:t>
      </w:r>
      <w:r>
        <w:rPr>
          <w:rFonts w:ascii="Sylfaen" w:hAnsi="Sylfaen" w:cs="Sylfaen"/>
        </w:rPr>
        <w:t>სიდიდეების</w:t>
      </w:r>
      <w:r>
        <w:t xml:space="preserve"> </w:t>
      </w:r>
      <w:r>
        <w:rPr>
          <w:rFonts w:ascii="Sylfaen" w:hAnsi="Sylfaen" w:cs="Sylfaen"/>
        </w:rPr>
        <w:t>სახით</w:t>
      </w:r>
      <w:r>
        <w:t xml:space="preserve"> </w:t>
      </w:r>
      <w:r>
        <w:rPr>
          <w:rFonts w:ascii="Sylfaen" w:hAnsi="Sylfaen" w:cs="Sylfaen"/>
        </w:rPr>
        <w:t>გამოიყენება</w:t>
      </w:r>
      <w:r>
        <w:t xml:space="preserve"> </w:t>
      </w:r>
      <w:r>
        <w:rPr>
          <w:rFonts w:ascii="Sylfaen" w:hAnsi="Sylfaen" w:cs="Sylfaen"/>
        </w:rPr>
        <w:t>სატრანსპორტო</w:t>
      </w:r>
      <w:r>
        <w:t xml:space="preserve"> </w:t>
      </w:r>
      <w:r>
        <w:rPr>
          <w:rFonts w:ascii="Sylfaen" w:hAnsi="Sylfaen" w:cs="Sylfaen"/>
        </w:rPr>
        <w:t>ნაკადის</w:t>
      </w:r>
      <w:r>
        <w:t xml:space="preserve"> </w:t>
      </w:r>
      <w:r>
        <w:rPr>
          <w:rFonts w:ascii="Sylfaen" w:hAnsi="Sylfaen" w:cs="Sylfaen"/>
        </w:rPr>
        <w:t>დათვლის</w:t>
      </w:r>
      <w:r>
        <w:t xml:space="preserve"> </w:t>
      </w:r>
      <w:r>
        <w:rPr>
          <w:rFonts w:ascii="Sylfaen" w:hAnsi="Sylfaen" w:cs="Sylfaen"/>
        </w:rPr>
        <w:t>მონაცემები</w:t>
      </w:r>
      <w:r>
        <w:t>.</w:t>
      </w:r>
    </w:p>
    <w:p w:rsidR="00124DBD" w:rsidRDefault="00124DBD" w:rsidP="00124DBD">
      <w:pPr>
        <w:spacing w:before="120" w:after="120"/>
      </w:pPr>
      <w:r>
        <w:rPr>
          <w:rFonts w:ascii="Sylfaen" w:hAnsi="Sylfaen" w:cs="Sylfaen"/>
        </w:rPr>
        <w:t>საპროექტო</w:t>
      </w:r>
      <w:r>
        <w:t xml:space="preserve"> </w:t>
      </w:r>
      <w:r>
        <w:rPr>
          <w:rFonts w:ascii="Sylfaen" w:hAnsi="Sylfaen" w:cs="Sylfaen"/>
        </w:rPr>
        <w:t>გზაზე</w:t>
      </w:r>
      <w:r>
        <w:t xml:space="preserve"> </w:t>
      </w:r>
      <w:r>
        <w:rPr>
          <w:rFonts w:ascii="Sylfaen" w:hAnsi="Sylfaen" w:cs="Sylfaen"/>
        </w:rPr>
        <w:t>მოძრავი</w:t>
      </w:r>
      <w:r>
        <w:t xml:space="preserve"> </w:t>
      </w:r>
      <w:r>
        <w:rPr>
          <w:rFonts w:ascii="Sylfaen" w:hAnsi="Sylfaen" w:cs="Sylfaen"/>
        </w:rPr>
        <w:t>სატრანსპორტო</w:t>
      </w:r>
      <w:r>
        <w:t xml:space="preserve"> </w:t>
      </w:r>
      <w:r>
        <w:rPr>
          <w:rFonts w:ascii="Sylfaen" w:hAnsi="Sylfaen" w:cs="Sylfaen"/>
        </w:rPr>
        <w:t>ნაკადის</w:t>
      </w:r>
      <w:r>
        <w:t xml:space="preserve"> </w:t>
      </w:r>
      <w:r>
        <w:rPr>
          <w:rFonts w:ascii="Sylfaen" w:hAnsi="Sylfaen" w:cs="Sylfaen"/>
        </w:rPr>
        <w:t>მოცულობის</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აღწერების</w:t>
      </w:r>
      <w:r>
        <w:t xml:space="preserve"> </w:t>
      </w:r>
      <w:r>
        <w:rPr>
          <w:rFonts w:ascii="Sylfaen" w:hAnsi="Sylfaen" w:cs="Sylfaen"/>
        </w:rPr>
        <w:t>შედეგების</w:t>
      </w:r>
      <w:r>
        <w:t xml:space="preserve"> </w:t>
      </w:r>
      <w:r>
        <w:rPr>
          <w:rFonts w:ascii="Sylfaen" w:hAnsi="Sylfaen" w:cs="Sylfaen"/>
        </w:rPr>
        <w:t>და</w:t>
      </w:r>
      <w:r>
        <w:t xml:space="preserve"> </w:t>
      </w:r>
      <w:r>
        <w:rPr>
          <w:rFonts w:ascii="Sylfaen" w:hAnsi="Sylfaen" w:cs="Sylfaen"/>
        </w:rPr>
        <w:t>სახელმწიფო</w:t>
      </w:r>
      <w:r>
        <w:t xml:space="preserve"> </w:t>
      </w:r>
      <w:r>
        <w:rPr>
          <w:rFonts w:ascii="Sylfaen" w:hAnsi="Sylfaen" w:cs="Sylfaen"/>
        </w:rPr>
        <w:t>და</w:t>
      </w:r>
      <w:r>
        <w:t xml:space="preserve"> </w:t>
      </w:r>
      <w:r>
        <w:rPr>
          <w:rFonts w:ascii="Sylfaen" w:hAnsi="Sylfaen" w:cs="Sylfaen"/>
        </w:rPr>
        <w:t>რეგიონული</w:t>
      </w:r>
      <w:r>
        <w:t xml:space="preserve"> </w:t>
      </w:r>
      <w:r>
        <w:rPr>
          <w:rFonts w:ascii="Sylfaen" w:hAnsi="Sylfaen" w:cs="Sylfaen"/>
        </w:rPr>
        <w:t>ეკონომიკური</w:t>
      </w:r>
      <w:r>
        <w:t xml:space="preserve"> </w:t>
      </w:r>
      <w:r>
        <w:rPr>
          <w:rFonts w:ascii="Sylfaen" w:hAnsi="Sylfaen" w:cs="Sylfaen"/>
        </w:rPr>
        <w:t>განვითარების</w:t>
      </w:r>
      <w:r>
        <w:t xml:space="preserve"> </w:t>
      </w:r>
      <w:r>
        <w:rPr>
          <w:rFonts w:ascii="Sylfaen" w:hAnsi="Sylfaen" w:cs="Sylfaen"/>
        </w:rPr>
        <w:t>მოსალოდნელი</w:t>
      </w:r>
      <w:r>
        <w:t xml:space="preserve"> </w:t>
      </w:r>
      <w:r>
        <w:rPr>
          <w:rFonts w:ascii="Sylfaen" w:hAnsi="Sylfaen" w:cs="Sylfaen"/>
        </w:rPr>
        <w:t>მაჩვენებლების</w:t>
      </w:r>
      <w:r>
        <w:t xml:space="preserve"> </w:t>
      </w:r>
      <w:r>
        <w:rPr>
          <w:rFonts w:ascii="Sylfaen" w:hAnsi="Sylfaen" w:cs="Sylfaen"/>
        </w:rPr>
        <w:t>საფუძველზე</w:t>
      </w:r>
      <w:r>
        <w:t xml:space="preserve">, </w:t>
      </w:r>
      <w:r>
        <w:rPr>
          <w:rFonts w:ascii="Sylfaen" w:hAnsi="Sylfaen" w:cs="Sylfaen"/>
        </w:rPr>
        <w:t>დამუშავდა</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ზრდის</w:t>
      </w:r>
      <w:r>
        <w:t xml:space="preserve"> </w:t>
      </w:r>
      <w:r>
        <w:rPr>
          <w:rFonts w:ascii="Sylfaen" w:hAnsi="Sylfaen" w:cs="Sylfaen"/>
        </w:rPr>
        <w:t>პროგნოზები</w:t>
      </w:r>
      <w:r>
        <w:t xml:space="preserve">. </w:t>
      </w:r>
      <w:r>
        <w:rPr>
          <w:rFonts w:ascii="Sylfaen" w:hAnsi="Sylfaen" w:cs="Sylfaen"/>
        </w:rPr>
        <w:t>დეტალები</w:t>
      </w:r>
      <w:r>
        <w:t xml:space="preserve"> </w:t>
      </w:r>
      <w:r>
        <w:rPr>
          <w:rFonts w:ascii="Sylfaen" w:hAnsi="Sylfaen" w:cs="Sylfaen"/>
        </w:rPr>
        <w:t>წარმოდგენილია</w:t>
      </w:r>
      <w:r>
        <w:t xml:space="preserve"> </w:t>
      </w:r>
      <w:r>
        <w:rPr>
          <w:rFonts w:ascii="Sylfaen" w:hAnsi="Sylfaen" w:cs="Sylfaen"/>
        </w:rPr>
        <w:t>საგზაო</w:t>
      </w:r>
      <w:r>
        <w:t xml:space="preserve"> </w:t>
      </w:r>
      <w:r>
        <w:rPr>
          <w:rFonts w:ascii="Sylfaen" w:hAnsi="Sylfaen" w:cs="Sylfaen"/>
        </w:rPr>
        <w:t>მოძრაობის</w:t>
      </w:r>
      <w:r>
        <w:t xml:space="preserve"> </w:t>
      </w:r>
      <w:r>
        <w:rPr>
          <w:rFonts w:ascii="Sylfaen" w:hAnsi="Sylfaen" w:cs="Sylfaen"/>
        </w:rPr>
        <w:t>კვლევის</w:t>
      </w:r>
      <w:r>
        <w:t xml:space="preserve"> </w:t>
      </w:r>
      <w:r>
        <w:rPr>
          <w:rFonts w:ascii="Sylfaen" w:hAnsi="Sylfaen" w:cs="Sylfaen"/>
        </w:rPr>
        <w:t>ანგარიშში</w:t>
      </w:r>
      <w:r>
        <w:t>.</w:t>
      </w:r>
    </w:p>
    <w:p w:rsidR="00124DBD" w:rsidRDefault="00124DBD" w:rsidP="00124DBD">
      <w:pPr>
        <w:spacing w:before="120" w:after="120"/>
      </w:pPr>
      <w:r>
        <w:rPr>
          <w:rFonts w:ascii="Sylfaen" w:hAnsi="Sylfaen" w:cs="Sylfaen"/>
        </w:rPr>
        <w:t>გამოკვლეული</w:t>
      </w:r>
      <w:r>
        <w:t xml:space="preserve"> </w:t>
      </w:r>
      <w:r>
        <w:rPr>
          <w:rFonts w:ascii="Sylfaen" w:hAnsi="Sylfaen" w:cs="Sylfaen"/>
        </w:rPr>
        <w:t>იქნა</w:t>
      </w:r>
      <w:r>
        <w:t xml:space="preserve"> </w:t>
      </w:r>
      <w:r>
        <w:rPr>
          <w:rFonts w:ascii="Sylfaen" w:hAnsi="Sylfaen" w:cs="Sylfaen"/>
        </w:rPr>
        <w:t>შემდეგი</w:t>
      </w:r>
      <w:r>
        <w:t xml:space="preserve"> </w:t>
      </w:r>
      <w:r>
        <w:rPr>
          <w:rFonts w:ascii="Sylfaen" w:hAnsi="Sylfaen" w:cs="Sylfaen"/>
        </w:rPr>
        <w:t>მონაკვეთები</w:t>
      </w:r>
      <w:r>
        <w:t>:</w:t>
      </w:r>
    </w:p>
    <w:p w:rsidR="00124DBD" w:rsidRPr="00F2480A" w:rsidRDefault="00124DBD" w:rsidP="00124DBD">
      <w:pPr>
        <w:spacing w:before="120" w:after="120"/>
        <w:rPr>
          <w:lang w:val="ka-GE"/>
        </w:rPr>
      </w:pPr>
      <w:r>
        <w:rPr>
          <w:rFonts w:ascii="Sylfaen" w:hAnsi="Sylfaen" w:cs="Sylfaen"/>
        </w:rPr>
        <w:t>ცხრილი</w:t>
      </w:r>
      <w:r>
        <w:t xml:space="preserve"> </w:t>
      </w:r>
      <w:r>
        <w:rPr>
          <w:rFonts w:ascii="Sylfaen" w:hAnsi="Sylfaen"/>
          <w:lang w:val="ka-GE"/>
        </w:rPr>
        <w:t>3</w:t>
      </w:r>
      <w:r>
        <w:t>.</w:t>
      </w:r>
      <w:r>
        <w:rPr>
          <w:rFonts w:ascii="Sylfaen" w:hAnsi="Sylfaen"/>
          <w:lang w:val="ka-GE"/>
        </w:rPr>
        <w:t>9</w:t>
      </w:r>
      <w:r>
        <w:t>.1</w:t>
      </w:r>
      <w:r>
        <w:rPr>
          <w:rFonts w:ascii="Sylfaen" w:hAnsi="Sylfaen"/>
          <w:lang w:val="ka-GE"/>
        </w:rPr>
        <w:t>-1</w:t>
      </w:r>
      <w:r>
        <w:t xml:space="preserve">: </w:t>
      </w:r>
      <w:r>
        <w:rPr>
          <w:rFonts w:ascii="Sylfaen" w:hAnsi="Sylfaen"/>
          <w:lang w:val="ka-GE"/>
        </w:rPr>
        <w:t>გურჯაანის (ჩუმლაყი)</w:t>
      </w:r>
      <w:r>
        <w:rPr>
          <w:rFonts w:ascii="Sylfaen" w:hAnsi="Sylfaen"/>
          <w:lang w:val="en-US"/>
        </w:rPr>
        <w:t>-</w:t>
      </w:r>
      <w:r>
        <w:rPr>
          <w:rFonts w:ascii="Sylfaen" w:hAnsi="Sylfaen"/>
          <w:lang w:val="ka-GE"/>
        </w:rPr>
        <w:t xml:space="preserve">თელავის </w:t>
      </w:r>
      <w:r>
        <w:t xml:space="preserve"> </w:t>
      </w:r>
      <w:r>
        <w:rPr>
          <w:rFonts w:ascii="Sylfaen" w:hAnsi="Sylfaen" w:cs="Sylfaen"/>
        </w:rPr>
        <w:t>გზის</w:t>
      </w:r>
      <w:r>
        <w:t xml:space="preserve"> </w:t>
      </w:r>
      <w:r>
        <w:rPr>
          <w:rFonts w:ascii="Sylfaen" w:hAnsi="Sylfaen" w:cs="Sylfaen"/>
        </w:rPr>
        <w:t>საკვლევი</w:t>
      </w:r>
      <w:r>
        <w:t xml:space="preserve"> </w:t>
      </w:r>
      <w:r>
        <w:rPr>
          <w:rFonts w:ascii="Sylfaen" w:hAnsi="Sylfaen" w:cs="Sylfaen"/>
        </w:rPr>
        <w:t>მონაკვეთები</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3"/>
        <w:gridCol w:w="2693"/>
        <w:gridCol w:w="2694"/>
      </w:tblGrid>
      <w:tr w:rsidR="00124DBD" w:rsidRPr="007F2C2A" w:rsidTr="00124DBD">
        <w:trPr>
          <w:trHeight w:val="444"/>
        </w:trPr>
        <w:tc>
          <w:tcPr>
            <w:tcW w:w="567"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rsidR="00124DBD" w:rsidRPr="007F2C2A" w:rsidRDefault="00124DBD" w:rsidP="00124DBD">
            <w:pPr>
              <w:rPr>
                <w:rFonts w:ascii="Sylfaen" w:hAnsi="Sylfaen"/>
                <w:sz w:val="20"/>
              </w:rPr>
            </w:pPr>
            <w:r w:rsidRPr="007F2C2A">
              <w:rPr>
                <w:rFonts w:ascii="Sylfaen" w:hAnsi="Sylfaen"/>
                <w:sz w:val="20"/>
              </w:rPr>
              <w:t>#</w:t>
            </w:r>
          </w:p>
        </w:tc>
        <w:tc>
          <w:tcPr>
            <w:tcW w:w="5386" w:type="dxa"/>
            <w:gridSpan w:val="2"/>
            <w:tcBorders>
              <w:top w:val="single" w:sz="4" w:space="0" w:color="auto"/>
              <w:left w:val="single" w:sz="4" w:space="0" w:color="auto"/>
              <w:bottom w:val="nil"/>
              <w:right w:val="single" w:sz="4" w:space="0" w:color="auto"/>
            </w:tcBorders>
            <w:shd w:val="clear" w:color="auto" w:fill="E7E6E6"/>
            <w:vAlign w:val="center"/>
            <w:hideMark/>
          </w:tcPr>
          <w:p w:rsidR="00124DBD" w:rsidRPr="007F2C2A" w:rsidRDefault="00124DBD" w:rsidP="00124DBD">
            <w:pPr>
              <w:rPr>
                <w:rFonts w:ascii="Sylfaen" w:hAnsi="Sylfaen"/>
                <w:sz w:val="20"/>
              </w:rPr>
            </w:pPr>
            <w:r w:rsidRPr="007F2C2A">
              <w:rPr>
                <w:rFonts w:ascii="Sylfaen" w:hAnsi="Sylfaen"/>
                <w:sz w:val="20"/>
                <w:lang w:val="ka-GE"/>
              </w:rPr>
              <w:t>მონაკვეთი</w:t>
            </w:r>
          </w:p>
        </w:tc>
        <w:tc>
          <w:tcPr>
            <w:tcW w:w="2694" w:type="dxa"/>
            <w:tcBorders>
              <w:top w:val="single" w:sz="4" w:space="0" w:color="auto"/>
              <w:left w:val="single" w:sz="4" w:space="0" w:color="auto"/>
              <w:bottom w:val="nil"/>
              <w:right w:val="single" w:sz="4" w:space="0" w:color="auto"/>
            </w:tcBorders>
            <w:shd w:val="clear" w:color="auto" w:fill="E7E6E6"/>
            <w:vAlign w:val="center"/>
            <w:hideMark/>
          </w:tcPr>
          <w:p w:rsidR="00124DBD" w:rsidRPr="007F2C2A" w:rsidRDefault="00124DBD" w:rsidP="00124DBD">
            <w:pPr>
              <w:rPr>
                <w:rFonts w:ascii="Sylfaen" w:hAnsi="Sylfaen"/>
                <w:sz w:val="20"/>
                <w:lang w:val="ka-GE"/>
              </w:rPr>
            </w:pPr>
            <w:r w:rsidRPr="007F2C2A">
              <w:rPr>
                <w:rFonts w:ascii="Sylfaen" w:hAnsi="Sylfaen"/>
                <w:sz w:val="20"/>
                <w:lang w:val="ka-GE"/>
              </w:rPr>
              <w:t>სიგრძე</w:t>
            </w:r>
          </w:p>
        </w:tc>
      </w:tr>
      <w:tr w:rsidR="00124DBD" w:rsidRPr="007F2C2A" w:rsidTr="00124DBD">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p>
        </w:tc>
        <w:tc>
          <w:tcPr>
            <w:tcW w:w="2693" w:type="dxa"/>
            <w:tcBorders>
              <w:top w:val="nil"/>
              <w:left w:val="single" w:sz="4" w:space="0" w:color="auto"/>
              <w:bottom w:val="single" w:sz="4" w:space="0" w:color="auto"/>
              <w:right w:val="single" w:sz="4" w:space="0" w:color="auto"/>
            </w:tcBorders>
            <w:shd w:val="clear" w:color="auto" w:fill="E7E6E6"/>
            <w:vAlign w:val="center"/>
            <w:hideMark/>
          </w:tcPr>
          <w:p w:rsidR="00124DBD" w:rsidRPr="007F2C2A" w:rsidRDefault="00124DBD" w:rsidP="00124DBD">
            <w:pPr>
              <w:rPr>
                <w:rFonts w:ascii="Sylfaen" w:hAnsi="Sylfaen"/>
                <w:sz w:val="20"/>
              </w:rPr>
            </w:pPr>
            <w:r w:rsidRPr="007F2C2A">
              <w:rPr>
                <w:rFonts w:ascii="Sylfaen" w:hAnsi="Sylfaen"/>
                <w:sz w:val="20"/>
              </w:rPr>
              <w:t>საიდან</w:t>
            </w:r>
          </w:p>
        </w:tc>
        <w:tc>
          <w:tcPr>
            <w:tcW w:w="2693" w:type="dxa"/>
            <w:tcBorders>
              <w:top w:val="nil"/>
              <w:left w:val="single" w:sz="4" w:space="0" w:color="auto"/>
              <w:bottom w:val="single" w:sz="4" w:space="0" w:color="auto"/>
              <w:right w:val="single" w:sz="4" w:space="0" w:color="auto"/>
            </w:tcBorders>
            <w:shd w:val="clear" w:color="auto" w:fill="E7E6E6"/>
            <w:vAlign w:val="center"/>
            <w:hideMark/>
          </w:tcPr>
          <w:p w:rsidR="00124DBD" w:rsidRPr="007F2C2A" w:rsidRDefault="00124DBD" w:rsidP="00124DBD">
            <w:pPr>
              <w:rPr>
                <w:rFonts w:ascii="Sylfaen" w:hAnsi="Sylfaen"/>
                <w:sz w:val="20"/>
                <w:lang w:val="ka-GE"/>
              </w:rPr>
            </w:pPr>
            <w:r w:rsidRPr="007F2C2A">
              <w:rPr>
                <w:rFonts w:ascii="Sylfaen" w:hAnsi="Sylfaen"/>
                <w:sz w:val="20"/>
                <w:lang w:val="ka-GE"/>
              </w:rPr>
              <w:t>სადამდე</w:t>
            </w:r>
          </w:p>
        </w:tc>
        <w:tc>
          <w:tcPr>
            <w:tcW w:w="2694" w:type="dxa"/>
            <w:tcBorders>
              <w:top w:val="nil"/>
              <w:left w:val="single" w:sz="4" w:space="0" w:color="auto"/>
              <w:bottom w:val="single" w:sz="4" w:space="0" w:color="auto"/>
              <w:right w:val="single" w:sz="4" w:space="0" w:color="auto"/>
            </w:tcBorders>
            <w:shd w:val="clear" w:color="auto" w:fill="E7E6E6"/>
            <w:vAlign w:val="center"/>
            <w:hideMark/>
          </w:tcPr>
          <w:p w:rsidR="00124DBD" w:rsidRPr="007F2C2A" w:rsidRDefault="00124DBD" w:rsidP="00124DBD">
            <w:pPr>
              <w:rPr>
                <w:rFonts w:ascii="Sylfaen" w:hAnsi="Sylfaen"/>
                <w:sz w:val="20"/>
              </w:rPr>
            </w:pPr>
            <w:r w:rsidRPr="007F2C2A">
              <w:rPr>
                <w:rFonts w:ascii="Sylfaen" w:hAnsi="Sylfaen"/>
                <w:sz w:val="20"/>
              </w:rPr>
              <w:t>(</w:t>
            </w:r>
            <w:r w:rsidRPr="007F2C2A">
              <w:rPr>
                <w:rFonts w:ascii="Sylfaen" w:hAnsi="Sylfaen"/>
                <w:sz w:val="20"/>
                <w:lang w:val="ka-GE"/>
              </w:rPr>
              <w:t>კმ</w:t>
            </w:r>
            <w:r w:rsidRPr="007F2C2A">
              <w:rPr>
                <w:rFonts w:ascii="Sylfaen" w:hAnsi="Sylfaen"/>
                <w:sz w:val="20"/>
              </w:rPr>
              <w:t>)</w:t>
            </w:r>
          </w:p>
        </w:tc>
      </w:tr>
      <w:tr w:rsidR="00124DBD" w:rsidRPr="007F2C2A" w:rsidTr="00124DBD">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lang w:val="ka-GE"/>
              </w:rPr>
              <w:t>თელავი</w:t>
            </w:r>
          </w:p>
        </w:tc>
        <w:tc>
          <w:tcPr>
            <w:tcW w:w="2693"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lang w:val="ka-GE"/>
              </w:rPr>
            </w:pPr>
            <w:r w:rsidRPr="007F2C2A">
              <w:rPr>
                <w:rFonts w:ascii="Sylfaen" w:hAnsi="Sylfaen"/>
                <w:sz w:val="20"/>
                <w:lang w:val="ka-GE"/>
              </w:rPr>
              <w:t>აკურა</w:t>
            </w:r>
          </w:p>
        </w:tc>
        <w:tc>
          <w:tcPr>
            <w:tcW w:w="2694"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rPr>
              <w:t>17.59</w:t>
            </w:r>
          </w:p>
        </w:tc>
      </w:tr>
      <w:tr w:rsidR="00124DBD" w:rsidRPr="007F2C2A" w:rsidTr="00124DBD">
        <w:trPr>
          <w:trHeight w:val="269"/>
        </w:trPr>
        <w:tc>
          <w:tcPr>
            <w:tcW w:w="567"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lang w:val="ka-GE"/>
              </w:rPr>
            </w:pPr>
            <w:r w:rsidRPr="007F2C2A">
              <w:rPr>
                <w:rFonts w:ascii="Sylfaen" w:hAnsi="Sylfaen"/>
                <w:sz w:val="20"/>
                <w:lang w:val="ka-GE"/>
              </w:rPr>
              <w:t>აკურა</w:t>
            </w:r>
          </w:p>
        </w:tc>
        <w:tc>
          <w:tcPr>
            <w:tcW w:w="2693"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lang w:val="ka-GE"/>
              </w:rPr>
              <w:t>ველისციხეს კვანძი</w:t>
            </w:r>
          </w:p>
        </w:tc>
        <w:tc>
          <w:tcPr>
            <w:tcW w:w="2694"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rPr>
              <w:t>12.22</w:t>
            </w:r>
          </w:p>
        </w:tc>
      </w:tr>
      <w:tr w:rsidR="00124DBD" w:rsidRPr="007F2C2A" w:rsidTr="00124DBD">
        <w:trPr>
          <w:trHeight w:val="143"/>
        </w:trPr>
        <w:tc>
          <w:tcPr>
            <w:tcW w:w="567"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lang w:val="ka-GE"/>
              </w:rPr>
              <w:t>ველისციხეს კვანძი</w:t>
            </w:r>
          </w:p>
        </w:tc>
        <w:tc>
          <w:tcPr>
            <w:tcW w:w="2693"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lang w:val="ka-GE"/>
              </w:rPr>
            </w:pPr>
            <w:r w:rsidRPr="007F2C2A">
              <w:rPr>
                <w:rFonts w:ascii="Sylfaen" w:hAnsi="Sylfaen"/>
                <w:sz w:val="20"/>
                <w:lang w:val="ka-GE"/>
              </w:rPr>
              <w:t>ჩუმლაყი</w:t>
            </w:r>
          </w:p>
        </w:tc>
        <w:tc>
          <w:tcPr>
            <w:tcW w:w="2694" w:type="dxa"/>
            <w:tcBorders>
              <w:top w:val="single" w:sz="4" w:space="0" w:color="auto"/>
              <w:left w:val="single" w:sz="4" w:space="0" w:color="auto"/>
              <w:bottom w:val="single" w:sz="4" w:space="0" w:color="auto"/>
              <w:right w:val="single" w:sz="4" w:space="0" w:color="auto"/>
            </w:tcBorders>
            <w:vAlign w:val="center"/>
            <w:hideMark/>
          </w:tcPr>
          <w:p w:rsidR="00124DBD" w:rsidRPr="007F2C2A" w:rsidRDefault="00124DBD" w:rsidP="00124DBD">
            <w:pPr>
              <w:rPr>
                <w:rFonts w:ascii="Sylfaen" w:hAnsi="Sylfaen"/>
                <w:sz w:val="20"/>
              </w:rPr>
            </w:pPr>
            <w:r w:rsidRPr="007F2C2A">
              <w:rPr>
                <w:rFonts w:ascii="Sylfaen" w:hAnsi="Sylfaen"/>
                <w:sz w:val="20"/>
              </w:rPr>
              <w:t>4.67</w:t>
            </w:r>
          </w:p>
        </w:tc>
      </w:tr>
    </w:tbl>
    <w:p w:rsidR="00124DBD" w:rsidRPr="00F2480A" w:rsidRDefault="00124DBD" w:rsidP="00124DBD">
      <w:pPr>
        <w:rPr>
          <w:lang w:val="es-ES"/>
        </w:rPr>
      </w:pPr>
    </w:p>
    <w:p w:rsidR="00124DBD" w:rsidRPr="00B05F62" w:rsidRDefault="00124DBD" w:rsidP="00124DBD">
      <w:pPr>
        <w:spacing w:before="120" w:after="120"/>
        <w:rPr>
          <w:rFonts w:ascii="AcadNusx" w:hAnsi="AcadNusx"/>
          <w:lang w:val="es-ES"/>
        </w:rPr>
      </w:pPr>
      <w:r w:rsidRPr="00B05F62">
        <w:rPr>
          <w:rFonts w:ascii="AcadNusx" w:hAnsi="AcadNusx"/>
          <w:lang w:val="es-ES"/>
        </w:rPr>
        <w:t>gurjaani-Telavis sagzao monakveTisTvis ganisazRvra wliuri sagzao moZraobis saSualo dRiuri intensiurobis (</w:t>
      </w:r>
      <w:r w:rsidRPr="00B05F62">
        <w:rPr>
          <w:rFonts w:ascii="Sylfaen" w:hAnsi="Sylfaen"/>
          <w:lang w:val="es-ES"/>
        </w:rPr>
        <w:t>AADT</w:t>
      </w:r>
      <w:r w:rsidRPr="00B05F62">
        <w:rPr>
          <w:rFonts w:ascii="AcadNusx" w:hAnsi="AcadNusx"/>
          <w:lang w:val="es-ES"/>
        </w:rPr>
        <w:t xml:space="preserve">) zrdis dabali, centraluri da maRali tempebi, </w:t>
      </w:r>
      <w:r w:rsidRPr="00B05F62">
        <w:rPr>
          <w:rFonts w:ascii="AcadNusx" w:hAnsi="AcadNusx"/>
          <w:lang w:val="es-ES"/>
        </w:rPr>
        <w:lastRenderedPageBreak/>
        <w:t>saproeqto gzebis savaraudo gaxsnidan (2020 w.) 20-wlian periodSi, gadamisamarTebuli satransporto nakadis CaTvliT.</w:t>
      </w:r>
    </w:p>
    <w:p w:rsidR="00124DBD" w:rsidRPr="00B05F62" w:rsidRDefault="00124DBD" w:rsidP="00124DBD">
      <w:pPr>
        <w:spacing w:before="120" w:after="120"/>
        <w:rPr>
          <w:rFonts w:ascii="AcadNusx" w:hAnsi="AcadNusx"/>
          <w:lang w:val="en-US"/>
        </w:rPr>
      </w:pPr>
      <w:r w:rsidRPr="00B05F62">
        <w:rPr>
          <w:rFonts w:ascii="Sylfaen" w:hAnsi="Sylfaen"/>
          <w:lang w:val="es-ES"/>
        </w:rPr>
        <w:t>AASHTO</w:t>
      </w:r>
      <w:r w:rsidRPr="00B05F62">
        <w:rPr>
          <w:rFonts w:ascii="AcadNusx" w:hAnsi="AcadNusx"/>
          <w:lang w:val="es-ES"/>
        </w:rPr>
        <w:t xml:space="preserve">-s “sagzao samosebis konstruqciebis proeqtirebis saxelmZRvanelo” Sesabamisad, standartuli RerZuli datvirTva 18 aTas funts (8 t) Seadgens, xolo sxva saerTaSoriso standartebi analogiuri normatiuli parametris sidideebad 10- an 11.5-tonian RerZul datvirTvebs iyeneben. </w:t>
      </w:r>
      <w:r w:rsidRPr="00B05F62">
        <w:rPr>
          <w:rFonts w:ascii="Sylfaen" w:hAnsi="Sylfaen"/>
        </w:rPr>
        <w:t>AASHTO</w:t>
      </w:r>
      <w:r w:rsidRPr="00B05F62">
        <w:rPr>
          <w:rFonts w:ascii="AcadNusx" w:hAnsi="AcadNusx"/>
        </w:rPr>
        <w:t>-s “sagzao gamocdis” angariSSi mocemulia korelacuri damokidebuleba sxvadasxva standartul/sakontrolo satransporto datvirTvebs Soris.</w:t>
      </w:r>
    </w:p>
    <w:p w:rsidR="00124DBD" w:rsidRPr="00B05F62" w:rsidRDefault="00124DBD" w:rsidP="00124DBD">
      <w:pPr>
        <w:spacing w:before="120" w:after="120"/>
        <w:rPr>
          <w:rFonts w:ascii="AcadNusx" w:hAnsi="AcadNusx"/>
        </w:rPr>
      </w:pPr>
      <w:r w:rsidRPr="00B05F62">
        <w:rPr>
          <w:rFonts w:ascii="AcadNusx" w:hAnsi="AcadNusx"/>
        </w:rPr>
        <w:t>eqvivalenturi standartuli RerZuli (</w:t>
      </w:r>
      <w:r w:rsidRPr="00B05F62">
        <w:rPr>
          <w:rFonts w:ascii="Sylfaen" w:hAnsi="Sylfaen"/>
        </w:rPr>
        <w:t>ESAL</w:t>
      </w:r>
      <w:r w:rsidRPr="00B05F62">
        <w:rPr>
          <w:rFonts w:ascii="AcadNusx" w:hAnsi="AcadNusx"/>
        </w:rPr>
        <w:t>) gamoiTvala wliuri sagzao moZraobis saSualo dRiuri intensiurobis (</w:t>
      </w:r>
      <w:r w:rsidRPr="00B05F62">
        <w:rPr>
          <w:rFonts w:ascii="Sylfaen" w:hAnsi="Sylfaen"/>
        </w:rPr>
        <w:t>AADT</w:t>
      </w:r>
      <w:r w:rsidRPr="00B05F62">
        <w:rPr>
          <w:rFonts w:ascii="AcadNusx" w:hAnsi="AcadNusx"/>
        </w:rPr>
        <w:t xml:space="preserve">)  standartuli RerZebis jamur raodenobaSi gadayvanis saSualebiT, risTvisac gamoyenebul iqnadatvirTvis eqvivalenturi gadamyvani koeficientebi. aRniSnuli koeficientebiT nebismieri RerZuli datvirTvis efeqti gamoisaxeba standartuli (sakontrolo) RerZebis raodenobiT. </w:t>
      </w:r>
    </w:p>
    <w:p w:rsidR="00124DBD" w:rsidRPr="00B05F62" w:rsidRDefault="00124DBD" w:rsidP="00124DBD">
      <w:pPr>
        <w:spacing w:before="120" w:after="120"/>
        <w:rPr>
          <w:rFonts w:ascii="AcadNusx" w:hAnsi="AcadNusx"/>
        </w:rPr>
      </w:pPr>
      <w:r w:rsidRPr="00B05F62">
        <w:rPr>
          <w:rFonts w:ascii="AcadNusx" w:hAnsi="AcadNusx"/>
        </w:rPr>
        <w:t>saqarTveloSi adre Catarebuli RerZuli datvirTvebis aRwerebis Sedegebis gaTvaliswinebiT, miRebulia Semdegi gadamyvani koeficientebi:</w:t>
      </w:r>
    </w:p>
    <w:p w:rsidR="00124DBD" w:rsidRPr="00B05F62" w:rsidRDefault="00124DBD" w:rsidP="00124DBD">
      <w:pPr>
        <w:spacing w:before="120" w:after="120"/>
        <w:rPr>
          <w:rFonts w:ascii="AcadNusx" w:hAnsi="AcadNusx"/>
        </w:rPr>
      </w:pPr>
      <w:r>
        <w:rPr>
          <w:rFonts w:ascii="AcadNusx" w:hAnsi="AcadNusx"/>
        </w:rPr>
        <w:t xml:space="preserve">cxrili </w:t>
      </w:r>
      <w:r>
        <w:rPr>
          <w:rFonts w:ascii="Sylfaen" w:hAnsi="Sylfaen"/>
          <w:lang w:val="ka-GE"/>
        </w:rPr>
        <w:t>3</w:t>
      </w:r>
      <w:r>
        <w:rPr>
          <w:rFonts w:ascii="AcadNusx" w:hAnsi="AcadNusx"/>
        </w:rPr>
        <w:t>.</w:t>
      </w:r>
      <w:r>
        <w:rPr>
          <w:rFonts w:ascii="Sylfaen" w:hAnsi="Sylfaen"/>
          <w:lang w:val="ka-GE"/>
        </w:rPr>
        <w:t>9</w:t>
      </w:r>
      <w:r w:rsidRPr="00B05F62">
        <w:rPr>
          <w:rFonts w:ascii="AcadNusx" w:hAnsi="AcadNusx"/>
        </w:rPr>
        <w:t>.</w:t>
      </w:r>
      <w:r>
        <w:rPr>
          <w:rFonts w:ascii="Sylfaen" w:hAnsi="Sylfaen"/>
          <w:lang w:val="ka-GE"/>
        </w:rPr>
        <w:t>1-2</w:t>
      </w:r>
      <w:r w:rsidRPr="00B05F62">
        <w:rPr>
          <w:rFonts w:ascii="AcadNusx" w:hAnsi="AcadNusx"/>
        </w:rPr>
        <w:t>.</w:t>
      </w:r>
      <w:r w:rsidRPr="00B05F62">
        <w:rPr>
          <w:rFonts w:ascii="AcadNusx" w:hAnsi="AcadNusx"/>
        </w:rPr>
        <w:tab/>
        <w:t>standatuli RerZuli datvirTvis (</w:t>
      </w:r>
      <w:r w:rsidRPr="00B05F62">
        <w:rPr>
          <w:rFonts w:ascii="Sylfaen" w:hAnsi="Sylfaen"/>
        </w:rPr>
        <w:t>ESAL</w:t>
      </w:r>
      <w:r w:rsidRPr="00B05F62">
        <w:rPr>
          <w:rFonts w:ascii="AcadNusx" w:hAnsi="AcadNusx"/>
        </w:rPr>
        <w:t>) gadamyvani koeficientebi (8.16 toniani standartuli RerZi)</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81"/>
        <w:gridCol w:w="1081"/>
        <w:gridCol w:w="1081"/>
        <w:gridCol w:w="1206"/>
        <w:gridCol w:w="1275"/>
        <w:gridCol w:w="1276"/>
        <w:gridCol w:w="1508"/>
      </w:tblGrid>
      <w:tr w:rsidR="00124DBD" w:rsidRPr="00F2480A" w:rsidTr="00124DBD">
        <w:trPr>
          <w:trHeight w:val="965"/>
        </w:trPr>
        <w:tc>
          <w:tcPr>
            <w:tcW w:w="1080"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F2480A" w:rsidRDefault="00124DBD" w:rsidP="00124DBD">
            <w:r>
              <w:rPr>
                <w:rFonts w:ascii="Sylfaen" w:hAnsi="Sylfaen"/>
                <w:lang w:val="ka-GE"/>
              </w:rPr>
              <w:t>ავტომობ. ტიპი</w:t>
            </w:r>
          </w:p>
        </w:tc>
        <w:tc>
          <w:tcPr>
            <w:tcW w:w="1081"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F2480A" w:rsidRDefault="00124DBD" w:rsidP="00124DBD">
            <w:r>
              <w:rPr>
                <w:rFonts w:ascii="Sylfaen" w:hAnsi="Sylfaen"/>
                <w:lang w:val="ka-GE"/>
              </w:rPr>
              <w:t>მსუბუქი ავტომ. ავტოფურგ.</w:t>
            </w:r>
            <w:r w:rsidRPr="00F2480A">
              <w:t xml:space="preserve"> </w:t>
            </w:r>
          </w:p>
        </w:tc>
        <w:tc>
          <w:tcPr>
            <w:tcW w:w="1081"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F2480A" w:rsidRDefault="00124DBD" w:rsidP="00124DBD">
            <w:r>
              <w:rPr>
                <w:rFonts w:ascii="Sylfaen" w:hAnsi="Sylfaen"/>
                <w:lang w:val="ka-GE"/>
              </w:rPr>
              <w:t>მიკროავტობუსი</w:t>
            </w:r>
          </w:p>
        </w:tc>
        <w:tc>
          <w:tcPr>
            <w:tcW w:w="1081"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F2480A" w:rsidRDefault="00124DBD" w:rsidP="00124DBD">
            <w:r>
              <w:rPr>
                <w:rFonts w:ascii="Sylfaen" w:hAnsi="Sylfaen"/>
                <w:lang w:val="ka-GE"/>
              </w:rPr>
              <w:t>საშუალო ავტობუსი</w:t>
            </w:r>
          </w:p>
        </w:tc>
        <w:tc>
          <w:tcPr>
            <w:tcW w:w="1206"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F2480A" w:rsidRDefault="00124DBD" w:rsidP="00124DBD">
            <w:r>
              <w:rPr>
                <w:rFonts w:ascii="Sylfaen" w:hAnsi="Sylfaen"/>
                <w:lang w:val="ka-GE"/>
              </w:rPr>
              <w:t>მსუბ. სატვ. ავტ. „პიკაპი“</w:t>
            </w:r>
          </w:p>
        </w:tc>
        <w:tc>
          <w:tcPr>
            <w:tcW w:w="1275"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 xml:space="preserve">saSualo satv. avt. </w:t>
            </w:r>
          </w:p>
          <w:p w:rsidR="00124DBD" w:rsidRPr="00B05F62" w:rsidRDefault="00124DBD" w:rsidP="00124DBD">
            <w:pPr>
              <w:rPr>
                <w:rFonts w:ascii="AcadNusx" w:hAnsi="AcadNusx"/>
              </w:rPr>
            </w:pPr>
            <w:r w:rsidRPr="00B05F62">
              <w:rPr>
                <w:rFonts w:ascii="AcadNusx" w:hAnsi="AcadNusx"/>
              </w:rPr>
              <w:t xml:space="preserve">(2-RerZ.) </w:t>
            </w:r>
          </w:p>
        </w:tc>
        <w:tc>
          <w:tcPr>
            <w:tcW w:w="1276"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 xml:space="preserve">mZime satv. avt. </w:t>
            </w:r>
          </w:p>
          <w:p w:rsidR="00124DBD" w:rsidRPr="00B05F62" w:rsidRDefault="00124DBD" w:rsidP="00124DBD">
            <w:pPr>
              <w:rPr>
                <w:rFonts w:ascii="AcadNusx" w:hAnsi="AcadNusx"/>
              </w:rPr>
            </w:pPr>
            <w:r w:rsidRPr="00B05F62">
              <w:rPr>
                <w:rFonts w:ascii="AcadNusx" w:hAnsi="AcadNusx"/>
              </w:rPr>
              <w:t>(3-RerZ.)</w:t>
            </w:r>
          </w:p>
        </w:tc>
        <w:tc>
          <w:tcPr>
            <w:tcW w:w="1508" w:type="dxa"/>
            <w:tcBorders>
              <w:top w:val="single" w:sz="4" w:space="0" w:color="auto"/>
              <w:left w:val="single" w:sz="4" w:space="0" w:color="auto"/>
              <w:bottom w:val="single" w:sz="4" w:space="0" w:color="auto"/>
              <w:right w:val="single" w:sz="4" w:space="0" w:color="auto"/>
            </w:tcBorders>
            <w:shd w:val="clear" w:color="auto" w:fill="E7E6E6"/>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mZime satv. avt.</w:t>
            </w:r>
          </w:p>
          <w:p w:rsidR="00124DBD" w:rsidRPr="00B05F62" w:rsidRDefault="00124DBD" w:rsidP="00124DBD">
            <w:pPr>
              <w:rPr>
                <w:rFonts w:ascii="AcadNusx" w:hAnsi="AcadNusx"/>
              </w:rPr>
            </w:pPr>
            <w:r w:rsidRPr="00B05F62">
              <w:rPr>
                <w:rFonts w:ascii="AcadNusx" w:hAnsi="AcadNusx"/>
              </w:rPr>
              <w:t>( &gt;4 RerZiT)</w:t>
            </w:r>
          </w:p>
        </w:tc>
      </w:tr>
      <w:tr w:rsidR="00124DBD" w:rsidRPr="00B05F62" w:rsidTr="00124DBD">
        <w:trPr>
          <w:trHeight w:val="832"/>
        </w:trPr>
        <w:tc>
          <w:tcPr>
            <w:tcW w:w="1080"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lang w:val="en-US"/>
              </w:rPr>
            </w:pPr>
            <w:r w:rsidRPr="00B05F62">
              <w:rPr>
                <w:rFonts w:ascii="Sylfaen" w:hAnsi="Sylfaen"/>
              </w:rPr>
              <w:t>ESAL</w:t>
            </w:r>
            <w:r w:rsidRPr="00B05F62">
              <w:rPr>
                <w:rFonts w:ascii="AcadNusx" w:hAnsi="AcadNusx"/>
              </w:rPr>
              <w:t>-is koeficientebi</w:t>
            </w:r>
          </w:p>
        </w:tc>
        <w:tc>
          <w:tcPr>
            <w:tcW w:w="1081"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0.02</w:t>
            </w:r>
          </w:p>
        </w:tc>
        <w:tc>
          <w:tcPr>
            <w:tcW w:w="1081"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0.02</w:t>
            </w:r>
          </w:p>
        </w:tc>
        <w:tc>
          <w:tcPr>
            <w:tcW w:w="1081"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0.34</w:t>
            </w:r>
          </w:p>
        </w:tc>
        <w:tc>
          <w:tcPr>
            <w:tcW w:w="1206"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0.15</w:t>
            </w:r>
          </w:p>
        </w:tc>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0.84</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2.25</w:t>
            </w:r>
          </w:p>
        </w:tc>
        <w:tc>
          <w:tcPr>
            <w:tcW w:w="1508" w:type="dxa"/>
            <w:tcBorders>
              <w:top w:val="single" w:sz="4" w:space="0" w:color="auto"/>
              <w:left w:val="single" w:sz="4" w:space="0" w:color="auto"/>
              <w:bottom w:val="single" w:sz="4" w:space="0" w:color="auto"/>
              <w:right w:val="single" w:sz="4" w:space="0" w:color="auto"/>
            </w:tcBorders>
            <w:tcMar>
              <w:top w:w="0" w:type="dxa"/>
              <w:left w:w="57" w:type="dxa"/>
              <w:bottom w:w="0" w:type="dxa"/>
              <w:right w:w="28" w:type="dxa"/>
            </w:tcMar>
            <w:vAlign w:val="center"/>
            <w:hideMark/>
          </w:tcPr>
          <w:p w:rsidR="00124DBD" w:rsidRPr="00B05F62" w:rsidRDefault="00124DBD" w:rsidP="00124DBD">
            <w:pPr>
              <w:rPr>
                <w:rFonts w:ascii="AcadNusx" w:hAnsi="AcadNusx"/>
              </w:rPr>
            </w:pPr>
            <w:r w:rsidRPr="00B05F62">
              <w:rPr>
                <w:rFonts w:ascii="AcadNusx" w:hAnsi="AcadNusx"/>
              </w:rPr>
              <w:t>3.50</w:t>
            </w:r>
          </w:p>
        </w:tc>
      </w:tr>
    </w:tbl>
    <w:p w:rsidR="00124DBD" w:rsidRPr="00F2480A" w:rsidRDefault="00124DBD" w:rsidP="00124DBD">
      <w:pPr>
        <w:rPr>
          <w:lang w:val="en-US"/>
        </w:rPr>
      </w:pPr>
    </w:p>
    <w:p w:rsidR="00124DBD" w:rsidRPr="00B05F62" w:rsidRDefault="00124DBD" w:rsidP="00124DBD">
      <w:pPr>
        <w:spacing w:before="120" w:after="120"/>
        <w:rPr>
          <w:rFonts w:ascii="AcadNusx" w:hAnsi="AcadNusx"/>
        </w:rPr>
      </w:pPr>
      <w:r w:rsidRPr="00B05F62">
        <w:rPr>
          <w:rFonts w:ascii="AcadNusx" w:hAnsi="AcadNusx"/>
        </w:rPr>
        <w:t xml:space="preserve">cxrilSi moyvanili koeficientebi gamoiyeneba zomieri zrdis tempis Sesabamisi prognozuli satransporto datvirTvebis (saproeqto gzebis savaraudo gaxsnidan (2020 w.) 20-wlian periodSi gadamisamarTebuli satransporto nakadis CaTvliT) gadasayvanad sakontrolo (standartuli) 8.16-toniani (datvirTuli) RerZebis raodenobaSi. </w:t>
      </w:r>
    </w:p>
    <w:p w:rsidR="00124DBD" w:rsidRPr="00B05F62" w:rsidRDefault="00124DBD" w:rsidP="00124DBD">
      <w:pPr>
        <w:spacing w:before="120" w:after="120"/>
        <w:rPr>
          <w:rFonts w:ascii="AcadNusx" w:hAnsi="AcadNusx"/>
        </w:rPr>
      </w:pPr>
      <w:r w:rsidRPr="00B05F62">
        <w:rPr>
          <w:rFonts w:ascii="AcadNusx" w:hAnsi="AcadNusx"/>
        </w:rPr>
        <w:t xml:space="preserve">momdevno cxrilebSi mocemulia sagzao moZraobis prognozuli monacemebi centraluri zrdis tempis SemTxvevisTvis. </w:t>
      </w:r>
    </w:p>
    <w:p w:rsidR="00124DBD" w:rsidRPr="00B05F62" w:rsidRDefault="00124DBD" w:rsidP="00124DBD">
      <w:pPr>
        <w:spacing w:before="120" w:after="120"/>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9.1-</w:t>
      </w:r>
      <w:r w:rsidRPr="00B05F62">
        <w:rPr>
          <w:rFonts w:ascii="AcadNusx" w:hAnsi="AcadNusx"/>
        </w:rPr>
        <w:t>.3.</w:t>
      </w:r>
      <w:r w:rsidRPr="00B05F62">
        <w:rPr>
          <w:rFonts w:ascii="AcadNusx" w:hAnsi="AcadNusx"/>
        </w:rPr>
        <w:tab/>
        <w:t>prognozuli satransporto datvirTva bakurcixe-wnoris arsebul sagzao monakveTze (8.16-tonian eqvivalentur standartul RerZebSi)</w:t>
      </w:r>
    </w:p>
    <w:tbl>
      <w:tblPr>
        <w:tblW w:w="89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401"/>
        <w:gridCol w:w="1972"/>
        <w:gridCol w:w="2070"/>
      </w:tblGrid>
      <w:tr w:rsidR="00124DBD" w:rsidRPr="00B05F62" w:rsidTr="00124DBD">
        <w:tc>
          <w:tcPr>
            <w:tcW w:w="4859" w:type="dxa"/>
            <w:gridSpan w:val="2"/>
            <w:tcBorders>
              <w:top w:val="single" w:sz="4" w:space="0" w:color="auto"/>
              <w:left w:val="single" w:sz="4" w:space="0" w:color="auto"/>
              <w:bottom w:val="nil"/>
              <w:right w:val="single" w:sz="4" w:space="0" w:color="auto"/>
            </w:tcBorders>
            <w:shd w:val="clear" w:color="auto" w:fill="E7E6E6"/>
            <w:vAlign w:val="center"/>
            <w:hideMark/>
          </w:tcPr>
          <w:p w:rsidR="00124DBD" w:rsidRPr="00B05F62" w:rsidRDefault="00124DBD" w:rsidP="00124DBD">
            <w:pPr>
              <w:rPr>
                <w:rFonts w:ascii="AcadNusx" w:hAnsi="AcadNusx"/>
              </w:rPr>
            </w:pPr>
            <w:r w:rsidRPr="00B05F62">
              <w:rPr>
                <w:rFonts w:ascii="AcadNusx" w:hAnsi="AcadNusx"/>
              </w:rPr>
              <w:t>sagzao monakveTi</w:t>
            </w:r>
          </w:p>
        </w:tc>
        <w:tc>
          <w:tcPr>
            <w:tcW w:w="4042" w:type="dxa"/>
            <w:gridSpan w:val="2"/>
            <w:tcBorders>
              <w:top w:val="single" w:sz="4" w:space="0" w:color="auto"/>
              <w:left w:val="single" w:sz="4" w:space="0" w:color="auto"/>
              <w:bottom w:val="nil"/>
              <w:right w:val="single" w:sz="4" w:space="0" w:color="auto"/>
            </w:tcBorders>
            <w:shd w:val="clear" w:color="auto" w:fill="E7E6E6"/>
            <w:vAlign w:val="center"/>
            <w:hideMark/>
          </w:tcPr>
          <w:p w:rsidR="00124DBD" w:rsidRPr="00B05F62" w:rsidRDefault="00124DBD" w:rsidP="00124DBD">
            <w:pPr>
              <w:rPr>
                <w:rFonts w:ascii="AcadNusx" w:hAnsi="AcadNusx"/>
              </w:rPr>
            </w:pPr>
            <w:r w:rsidRPr="00B05F62">
              <w:rPr>
                <w:rFonts w:ascii="AcadNusx" w:hAnsi="AcadNusx"/>
              </w:rPr>
              <w:t>20-wliani st. RerZ. datvirTva (</w:t>
            </w:r>
            <w:r w:rsidRPr="00B05F62">
              <w:rPr>
                <w:rFonts w:ascii="Sylfaen" w:hAnsi="Sylfaen"/>
              </w:rPr>
              <w:t>ESAL</w:t>
            </w:r>
            <w:r w:rsidRPr="00B05F62">
              <w:rPr>
                <w:rFonts w:ascii="AcadNusx" w:hAnsi="AcadNusx"/>
              </w:rPr>
              <w:t>)</w:t>
            </w:r>
          </w:p>
        </w:tc>
      </w:tr>
      <w:tr w:rsidR="00124DBD" w:rsidRPr="00B05F62" w:rsidTr="00124DBD">
        <w:tc>
          <w:tcPr>
            <w:tcW w:w="2458" w:type="dxa"/>
            <w:tcBorders>
              <w:top w:val="nil"/>
              <w:left w:val="single" w:sz="4" w:space="0" w:color="auto"/>
              <w:bottom w:val="single" w:sz="4" w:space="0" w:color="auto"/>
              <w:right w:val="single" w:sz="4" w:space="0" w:color="auto"/>
            </w:tcBorders>
            <w:shd w:val="clear" w:color="auto" w:fill="E7E6E6"/>
            <w:vAlign w:val="center"/>
            <w:hideMark/>
          </w:tcPr>
          <w:p w:rsidR="00124DBD" w:rsidRPr="00B05F62" w:rsidRDefault="00124DBD" w:rsidP="00124DBD">
            <w:pPr>
              <w:rPr>
                <w:rFonts w:ascii="AcadNusx" w:hAnsi="AcadNusx"/>
              </w:rPr>
            </w:pPr>
            <w:r w:rsidRPr="00B05F62">
              <w:rPr>
                <w:rFonts w:ascii="AcadNusx" w:hAnsi="AcadNusx"/>
              </w:rPr>
              <w:t>dasawyisi</w:t>
            </w:r>
          </w:p>
        </w:tc>
        <w:tc>
          <w:tcPr>
            <w:tcW w:w="2401" w:type="dxa"/>
            <w:tcBorders>
              <w:top w:val="nil"/>
              <w:left w:val="single" w:sz="4" w:space="0" w:color="auto"/>
              <w:bottom w:val="single" w:sz="4" w:space="0" w:color="auto"/>
              <w:right w:val="single" w:sz="4" w:space="0" w:color="auto"/>
            </w:tcBorders>
            <w:shd w:val="clear" w:color="auto" w:fill="E7E6E6"/>
            <w:vAlign w:val="center"/>
            <w:hideMark/>
          </w:tcPr>
          <w:p w:rsidR="00124DBD" w:rsidRPr="00B05F62" w:rsidRDefault="00124DBD" w:rsidP="00124DBD">
            <w:pPr>
              <w:rPr>
                <w:rFonts w:ascii="AcadNusx" w:hAnsi="AcadNusx"/>
              </w:rPr>
            </w:pPr>
            <w:r w:rsidRPr="00B05F62">
              <w:rPr>
                <w:rFonts w:ascii="AcadNusx" w:hAnsi="AcadNusx"/>
              </w:rPr>
              <w:t>dasasruli</w:t>
            </w:r>
          </w:p>
        </w:tc>
        <w:tc>
          <w:tcPr>
            <w:tcW w:w="1972" w:type="dxa"/>
            <w:tcBorders>
              <w:top w:val="nil"/>
              <w:left w:val="single" w:sz="4" w:space="0" w:color="auto"/>
              <w:bottom w:val="single" w:sz="4" w:space="0" w:color="auto"/>
              <w:right w:val="single" w:sz="4" w:space="0" w:color="auto"/>
            </w:tcBorders>
            <w:shd w:val="clear" w:color="auto" w:fill="E7E6E6"/>
            <w:vAlign w:val="center"/>
            <w:hideMark/>
          </w:tcPr>
          <w:p w:rsidR="00124DBD" w:rsidRPr="00B05F62" w:rsidRDefault="00124DBD" w:rsidP="00124DBD">
            <w:pPr>
              <w:rPr>
                <w:rFonts w:ascii="AcadNusx" w:hAnsi="AcadNusx"/>
              </w:rPr>
            </w:pPr>
            <w:r w:rsidRPr="00B05F62">
              <w:rPr>
                <w:rFonts w:ascii="AcadNusx" w:hAnsi="AcadNusx"/>
              </w:rPr>
              <w:t xml:space="preserve">jamuri </w:t>
            </w:r>
          </w:p>
          <w:p w:rsidR="00124DBD" w:rsidRPr="00B05F62" w:rsidRDefault="00124DBD" w:rsidP="00124DBD">
            <w:pPr>
              <w:rPr>
                <w:rFonts w:ascii="AcadNusx" w:hAnsi="AcadNusx"/>
              </w:rPr>
            </w:pPr>
            <w:r w:rsidRPr="00B05F62">
              <w:rPr>
                <w:rFonts w:ascii="AcadNusx" w:hAnsi="AcadNusx"/>
              </w:rPr>
              <w:t>(milioni stand. RerZi)</w:t>
            </w:r>
          </w:p>
        </w:tc>
        <w:tc>
          <w:tcPr>
            <w:tcW w:w="2070" w:type="dxa"/>
            <w:tcBorders>
              <w:top w:val="nil"/>
              <w:left w:val="single" w:sz="4" w:space="0" w:color="auto"/>
              <w:bottom w:val="single" w:sz="4" w:space="0" w:color="auto"/>
              <w:right w:val="single" w:sz="4" w:space="0" w:color="auto"/>
            </w:tcBorders>
            <w:shd w:val="clear" w:color="auto" w:fill="E7E6E6"/>
            <w:vAlign w:val="center"/>
            <w:hideMark/>
          </w:tcPr>
          <w:p w:rsidR="00124DBD" w:rsidRPr="00B05F62" w:rsidRDefault="00124DBD" w:rsidP="00124DBD">
            <w:pPr>
              <w:rPr>
                <w:rFonts w:ascii="AcadNusx" w:hAnsi="AcadNusx"/>
              </w:rPr>
            </w:pPr>
            <w:r w:rsidRPr="00B05F62">
              <w:rPr>
                <w:rFonts w:ascii="AcadNusx" w:hAnsi="AcadNusx"/>
              </w:rPr>
              <w:t>saangariSo moZraobis zolSi</w:t>
            </w:r>
          </w:p>
          <w:p w:rsidR="00124DBD" w:rsidRPr="00B05F62" w:rsidRDefault="00124DBD" w:rsidP="00124DBD">
            <w:pPr>
              <w:rPr>
                <w:rFonts w:ascii="AcadNusx" w:hAnsi="AcadNusx"/>
              </w:rPr>
            </w:pPr>
            <w:r w:rsidRPr="00B05F62">
              <w:rPr>
                <w:rFonts w:ascii="AcadNusx" w:hAnsi="AcadNusx"/>
              </w:rPr>
              <w:t>(milioni stand. RerZi)</w:t>
            </w:r>
          </w:p>
        </w:tc>
      </w:tr>
      <w:tr w:rsidR="00124DBD" w:rsidRPr="00B05F62" w:rsidTr="00124DBD">
        <w:tc>
          <w:tcPr>
            <w:tcW w:w="2458"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Telavi</w:t>
            </w:r>
          </w:p>
        </w:tc>
        <w:tc>
          <w:tcPr>
            <w:tcW w:w="240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akura</w:t>
            </w:r>
          </w:p>
        </w:tc>
        <w:tc>
          <w:tcPr>
            <w:tcW w:w="19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7.275</w:t>
            </w:r>
          </w:p>
        </w:tc>
        <w:tc>
          <w:tcPr>
            <w:tcW w:w="20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3.638</w:t>
            </w:r>
          </w:p>
        </w:tc>
      </w:tr>
      <w:tr w:rsidR="00124DBD" w:rsidRPr="00B05F62" w:rsidTr="00124DBD">
        <w:tc>
          <w:tcPr>
            <w:tcW w:w="2458"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akura</w:t>
            </w:r>
          </w:p>
        </w:tc>
        <w:tc>
          <w:tcPr>
            <w:tcW w:w="240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veliscixis mierTeba</w:t>
            </w:r>
          </w:p>
        </w:tc>
        <w:tc>
          <w:tcPr>
            <w:tcW w:w="19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8.089</w:t>
            </w:r>
          </w:p>
        </w:tc>
        <w:tc>
          <w:tcPr>
            <w:tcW w:w="20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4.045</w:t>
            </w:r>
          </w:p>
        </w:tc>
      </w:tr>
      <w:tr w:rsidR="00124DBD" w:rsidRPr="00B05F62" w:rsidTr="00124DBD">
        <w:tc>
          <w:tcPr>
            <w:tcW w:w="2458"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veliscixis mierTeba</w:t>
            </w:r>
          </w:p>
        </w:tc>
        <w:tc>
          <w:tcPr>
            <w:tcW w:w="240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Cumlayi</w:t>
            </w:r>
          </w:p>
        </w:tc>
        <w:tc>
          <w:tcPr>
            <w:tcW w:w="19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8.618</w:t>
            </w:r>
          </w:p>
        </w:tc>
        <w:tc>
          <w:tcPr>
            <w:tcW w:w="20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4.309</w:t>
            </w:r>
          </w:p>
        </w:tc>
      </w:tr>
    </w:tbl>
    <w:p w:rsidR="00124DBD" w:rsidRPr="00B05F62" w:rsidRDefault="00124DBD" w:rsidP="00124DBD">
      <w:pPr>
        <w:spacing w:before="120" w:after="120"/>
        <w:rPr>
          <w:rFonts w:ascii="AcadNusx" w:hAnsi="AcadNusx"/>
        </w:rPr>
      </w:pPr>
      <w:r w:rsidRPr="00B05F62">
        <w:rPr>
          <w:rFonts w:ascii="AcadNusx" w:hAnsi="AcadNusx"/>
          <w:lang w:val="es-ES"/>
        </w:rPr>
        <w:t xml:space="preserve">saeqspluatacio maxasiaTeblebze orientirebuli gzis safaris proeqtirebis meTodebi da prognozebi upirveles yovlisa dafuZnebulia kumulaciur RerZul datvirTvebze. saangariSo periodSi gatarebuli sruli satransporto nakadi ormxriv moZraobas </w:t>
      </w:r>
      <w:r w:rsidRPr="00B05F62">
        <w:rPr>
          <w:rFonts w:ascii="AcadNusx" w:hAnsi="AcadNusx"/>
          <w:lang w:val="es-ES"/>
        </w:rPr>
        <w:lastRenderedPageBreak/>
        <w:t xml:space="preserve">moicavs. zogadad miiCneva, rom TiToeuli mimarTulebiT sruli nakadis naxevari moZraobs. </w:t>
      </w:r>
      <w:r w:rsidRPr="00B05F62">
        <w:rPr>
          <w:rFonts w:ascii="AcadNusx" w:hAnsi="AcadNusx"/>
        </w:rPr>
        <w:t xml:space="preserve">Sesabamisad, zemoT moyvanil cxrilebSi satransporto datvirTvis moZraobis zolebs Soris ganawilebis koeficientis sidided miRebulia 0.5 (50%).  </w:t>
      </w:r>
    </w:p>
    <w:p w:rsidR="00124DBD" w:rsidRPr="00F2480A" w:rsidRDefault="00124DBD" w:rsidP="00124DBD">
      <w:pPr>
        <w:spacing w:before="120" w:after="120"/>
        <w:rPr>
          <w:lang w:val="en-US"/>
        </w:rPr>
      </w:pPr>
      <w:r w:rsidRPr="00B05F62">
        <w:rPr>
          <w:rFonts w:ascii="AcadNusx" w:hAnsi="AcadNusx"/>
        </w:rPr>
        <w:t>detaluri informacia sagzao moZraobis Sesaxeb mocemulia angariSis Sesabamis TavSi</w:t>
      </w:r>
      <w:r w:rsidRPr="00F2480A">
        <w:t>.</w:t>
      </w:r>
    </w:p>
    <w:p w:rsidR="00124DBD" w:rsidRPr="00B05F62" w:rsidRDefault="00124DBD" w:rsidP="00124DBD">
      <w:pPr>
        <w:spacing w:before="120" w:after="120"/>
        <w:rPr>
          <w:rFonts w:ascii="AcadNusx" w:hAnsi="AcadNusx"/>
        </w:rPr>
      </w:pPr>
      <w:r w:rsidRPr="00B05F62">
        <w:rPr>
          <w:rFonts w:ascii="AcadNusx" w:hAnsi="AcadNusx"/>
        </w:rPr>
        <w:t>miwis vakisis simtkice</w:t>
      </w:r>
    </w:p>
    <w:p w:rsidR="00124DBD" w:rsidRPr="00B05F62" w:rsidRDefault="00124DBD" w:rsidP="00124DBD">
      <w:pPr>
        <w:spacing w:before="120" w:after="120"/>
        <w:rPr>
          <w:rFonts w:ascii="AcadNusx" w:hAnsi="AcadNusx"/>
          <w:lang w:val="es-ES"/>
        </w:rPr>
      </w:pPr>
      <w:r w:rsidRPr="00B05F62">
        <w:rPr>
          <w:rFonts w:ascii="AcadNusx" w:hAnsi="AcadNusx"/>
        </w:rPr>
        <w:t>miwis vakisi Seadgens gzis saZirkvels (kalapots), romlis ZiriTadi daniSnulebaa satransporto saSualebebiT gamowveuli datvirTvebis gruntSi ufro Rrmad gadanawileba Tavad saZirkvelis da mis zemoT ganTavsebuli fenebis dazianebis gareSe. es piroba unda Sesruldes rogorc sagzao samosis mSeneblobis, agreTvemis srul saeqspluatacio periodis ganmavlobaSi.</w:t>
      </w:r>
    </w:p>
    <w:p w:rsidR="00124DBD" w:rsidRPr="00B05F62" w:rsidRDefault="00124DBD" w:rsidP="00124DBD">
      <w:pPr>
        <w:spacing w:before="120" w:after="120"/>
        <w:rPr>
          <w:rFonts w:ascii="AcadNusx" w:hAnsi="AcadNusx"/>
          <w:lang w:val="es-ES"/>
        </w:rPr>
      </w:pPr>
      <w:r w:rsidRPr="00B05F62">
        <w:rPr>
          <w:rFonts w:ascii="AcadNusx" w:hAnsi="AcadNusx"/>
          <w:lang w:val="es-ES"/>
        </w:rPr>
        <w:t xml:space="preserve">sagzao samosis eqspluataciis manZilze, mis saZirkvels unda gaaCndes avtotransportis moZraobiT gamowveuli mravaljeradi datvirTvebisadmi medegobis unari. aseve savaraudoa da mxedvelobaSia misaRebi, rom miwis vakisSi SeaRwios wyalma, gansakuTrebiT rodesac sagzao samosis zeda fenebi eqspluataciis vadis amowurvasTan miaxloebisas dasustebas iwyeben. savele samuSaoebis da laboratoriuli gamokvlevis Sedegebis safuZvelze, geoteqnikuri gamokvlevebis da miwis vakisis mzidunarianobis Sefasebis gaTvaliswinebiT, ganisazRvra miwis vakisis simtkice arsebul sagzao monakveTze da, agreTve, gegmiuri axali sagzao monakveTebis trasebis gaswvriv. </w:t>
      </w:r>
    </w:p>
    <w:p w:rsidR="00124DBD" w:rsidRPr="00B05F62" w:rsidRDefault="00124DBD" w:rsidP="00124DBD">
      <w:pPr>
        <w:spacing w:before="120" w:after="120"/>
        <w:rPr>
          <w:rFonts w:ascii="AcadNusx" w:hAnsi="AcadNusx"/>
        </w:rPr>
      </w:pPr>
      <w:r w:rsidRPr="00B05F62">
        <w:rPr>
          <w:rFonts w:ascii="AcadNusx" w:hAnsi="AcadNusx"/>
        </w:rPr>
        <w:t>sagzao samosis winaswari proeqtirebisTvis miRebulia miwis vakisis kaliforniuli ricxvis (</w:t>
      </w:r>
      <w:r w:rsidRPr="00EA6DAA">
        <w:rPr>
          <w:rFonts w:ascii="Sylfaen" w:hAnsi="Sylfaen"/>
        </w:rPr>
        <w:t>CBR</w:t>
      </w:r>
      <w:r w:rsidRPr="00B05F62">
        <w:rPr>
          <w:rFonts w:ascii="AcadNusx" w:hAnsi="AcadNusx"/>
        </w:rPr>
        <w:t>) qvemoT moyvanili saangariSo sidideebi.</w:t>
      </w:r>
    </w:p>
    <w:p w:rsidR="00124DBD" w:rsidRPr="00B05F62" w:rsidRDefault="00124DBD" w:rsidP="00124DBD">
      <w:pPr>
        <w:spacing w:before="120" w:after="120"/>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9.1-</w:t>
      </w:r>
      <w:r w:rsidRPr="00B05F62">
        <w:rPr>
          <w:rFonts w:ascii="AcadNusx" w:hAnsi="AcadNusx"/>
        </w:rPr>
        <w:t>4.</w:t>
      </w:r>
      <w:r w:rsidRPr="00B05F62">
        <w:rPr>
          <w:rFonts w:ascii="AcadNusx" w:hAnsi="AcadNusx"/>
        </w:rPr>
        <w:tab/>
        <w:t>sagzao monakveTis gaswvriv arsebuli miwis vakisis kaliforniuli ricxvis (</w:t>
      </w:r>
      <w:r w:rsidRPr="00EA6DAA">
        <w:rPr>
          <w:rFonts w:ascii="Sylfaen" w:hAnsi="Sylfaen"/>
        </w:rPr>
        <w:t>CBR</w:t>
      </w:r>
      <w:r w:rsidRPr="00B05F62">
        <w:rPr>
          <w:rFonts w:ascii="AcadNusx" w:hAnsi="AcadNusx"/>
        </w:rPr>
        <w:t>)winaswari saangariSo sidideebi</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268"/>
        <w:gridCol w:w="2480"/>
        <w:gridCol w:w="3182"/>
      </w:tblGrid>
      <w:tr w:rsidR="00124DBD" w:rsidRPr="00ED417F" w:rsidTr="00124DBD">
        <w:tc>
          <w:tcPr>
            <w:tcW w:w="4395" w:type="dxa"/>
            <w:gridSpan w:val="2"/>
            <w:tcBorders>
              <w:top w:val="single" w:sz="4" w:space="0" w:color="auto"/>
              <w:left w:val="single" w:sz="4" w:space="0" w:color="auto"/>
              <w:bottom w:val="nil"/>
              <w:right w:val="single" w:sz="4" w:space="0" w:color="auto"/>
            </w:tcBorders>
            <w:shd w:val="clear" w:color="auto" w:fill="E0E0E0"/>
            <w:vAlign w:val="center"/>
            <w:hideMark/>
          </w:tcPr>
          <w:p w:rsidR="00124DBD" w:rsidRPr="00ED417F" w:rsidRDefault="00124DBD" w:rsidP="00124DBD">
            <w:pPr>
              <w:rPr>
                <w:rFonts w:ascii="AcadNusx" w:hAnsi="AcadNusx"/>
                <w:sz w:val="20"/>
              </w:rPr>
            </w:pPr>
            <w:r w:rsidRPr="00ED417F">
              <w:rPr>
                <w:rFonts w:ascii="AcadNusx" w:hAnsi="AcadNusx"/>
                <w:sz w:val="20"/>
              </w:rPr>
              <w:t>sagzao monakveTi</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ED417F" w:rsidRDefault="00124DBD" w:rsidP="00124DBD">
            <w:pPr>
              <w:rPr>
                <w:rFonts w:ascii="AcadNusx" w:hAnsi="AcadNusx"/>
                <w:sz w:val="20"/>
              </w:rPr>
            </w:pPr>
            <w:r w:rsidRPr="00ED417F">
              <w:rPr>
                <w:rFonts w:ascii="AcadNusx" w:hAnsi="AcadNusx"/>
                <w:sz w:val="20"/>
              </w:rPr>
              <w:t>vakisis tipi</w:t>
            </w:r>
          </w:p>
        </w:tc>
        <w:tc>
          <w:tcPr>
            <w:tcW w:w="3182" w:type="dxa"/>
            <w:tcBorders>
              <w:top w:val="single" w:sz="4" w:space="0" w:color="auto"/>
              <w:left w:val="single" w:sz="4" w:space="0" w:color="auto"/>
              <w:bottom w:val="nil"/>
              <w:right w:val="single" w:sz="4" w:space="0" w:color="auto"/>
            </w:tcBorders>
            <w:shd w:val="clear" w:color="auto" w:fill="E0E0E0"/>
            <w:vAlign w:val="center"/>
            <w:hideMark/>
          </w:tcPr>
          <w:p w:rsidR="00124DBD" w:rsidRPr="00ED417F" w:rsidRDefault="00124DBD" w:rsidP="00124DBD">
            <w:pPr>
              <w:rPr>
                <w:rFonts w:ascii="AcadNusx" w:hAnsi="AcadNusx"/>
                <w:sz w:val="20"/>
              </w:rPr>
            </w:pPr>
            <w:r w:rsidRPr="00ED417F">
              <w:rPr>
                <w:rFonts w:ascii="AcadNusx" w:hAnsi="AcadNusx"/>
                <w:sz w:val="20"/>
              </w:rPr>
              <w:t>miwis vakisis kaliforniuli ricxvi (</w:t>
            </w:r>
            <w:r w:rsidRPr="00ED417F">
              <w:rPr>
                <w:rFonts w:ascii="Sylfaen" w:hAnsi="Sylfaen"/>
                <w:sz w:val="20"/>
              </w:rPr>
              <w:t>CBR</w:t>
            </w:r>
            <w:r w:rsidRPr="00ED417F">
              <w:rPr>
                <w:rFonts w:ascii="AcadNusx" w:hAnsi="AcadNusx"/>
                <w:sz w:val="20"/>
              </w:rPr>
              <w:t>)</w:t>
            </w:r>
          </w:p>
        </w:tc>
      </w:tr>
      <w:tr w:rsidR="00124DBD" w:rsidRPr="00ED417F" w:rsidTr="00124DBD">
        <w:tc>
          <w:tcPr>
            <w:tcW w:w="2127" w:type="dxa"/>
            <w:tcBorders>
              <w:top w:val="nil"/>
              <w:left w:val="single" w:sz="4" w:space="0" w:color="auto"/>
              <w:bottom w:val="single" w:sz="4" w:space="0" w:color="auto"/>
              <w:right w:val="single" w:sz="4" w:space="0" w:color="auto"/>
            </w:tcBorders>
            <w:shd w:val="clear" w:color="auto" w:fill="E0E0E0"/>
            <w:vAlign w:val="center"/>
            <w:hideMark/>
          </w:tcPr>
          <w:p w:rsidR="00124DBD" w:rsidRPr="00ED417F" w:rsidRDefault="00124DBD" w:rsidP="00124DBD">
            <w:pPr>
              <w:rPr>
                <w:rFonts w:ascii="AcadNusx" w:hAnsi="AcadNusx"/>
                <w:sz w:val="20"/>
              </w:rPr>
            </w:pPr>
            <w:r w:rsidRPr="00ED417F">
              <w:rPr>
                <w:rFonts w:ascii="AcadNusx" w:hAnsi="AcadNusx"/>
                <w:sz w:val="20"/>
              </w:rPr>
              <w:t>saidan</w:t>
            </w:r>
          </w:p>
        </w:tc>
        <w:tc>
          <w:tcPr>
            <w:tcW w:w="2268" w:type="dxa"/>
            <w:tcBorders>
              <w:top w:val="nil"/>
              <w:left w:val="single" w:sz="4" w:space="0" w:color="auto"/>
              <w:bottom w:val="single" w:sz="4" w:space="0" w:color="auto"/>
              <w:right w:val="single" w:sz="4" w:space="0" w:color="auto"/>
            </w:tcBorders>
            <w:shd w:val="clear" w:color="auto" w:fill="E0E0E0"/>
            <w:vAlign w:val="center"/>
            <w:hideMark/>
          </w:tcPr>
          <w:p w:rsidR="00124DBD" w:rsidRPr="00ED417F" w:rsidRDefault="00124DBD" w:rsidP="00124DBD">
            <w:pPr>
              <w:rPr>
                <w:rFonts w:ascii="AcadNusx" w:hAnsi="AcadNusx"/>
                <w:sz w:val="20"/>
              </w:rPr>
            </w:pPr>
            <w:r w:rsidRPr="00ED417F">
              <w:rPr>
                <w:rFonts w:ascii="AcadNusx" w:hAnsi="AcadNusx"/>
                <w:sz w:val="20"/>
              </w:rPr>
              <w:t>sadamde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p>
        </w:tc>
        <w:tc>
          <w:tcPr>
            <w:tcW w:w="3182" w:type="dxa"/>
            <w:tcBorders>
              <w:top w:val="nil"/>
              <w:left w:val="single" w:sz="4" w:space="0" w:color="auto"/>
              <w:bottom w:val="single" w:sz="4" w:space="0" w:color="auto"/>
              <w:right w:val="single" w:sz="4" w:space="0" w:color="auto"/>
            </w:tcBorders>
            <w:shd w:val="clear" w:color="auto" w:fill="E0E0E0"/>
            <w:vAlign w:val="center"/>
            <w:hideMark/>
          </w:tcPr>
          <w:p w:rsidR="00124DBD" w:rsidRPr="00ED417F" w:rsidRDefault="00124DBD" w:rsidP="00124DBD">
            <w:pPr>
              <w:rPr>
                <w:rFonts w:ascii="AcadNusx" w:hAnsi="AcadNusx"/>
                <w:sz w:val="20"/>
              </w:rPr>
            </w:pPr>
            <w:r w:rsidRPr="00ED417F">
              <w:rPr>
                <w:rFonts w:ascii="AcadNusx" w:hAnsi="AcadNusx"/>
                <w:sz w:val="20"/>
              </w:rPr>
              <w:t>(%)</w:t>
            </w:r>
          </w:p>
        </w:tc>
      </w:tr>
      <w:tr w:rsidR="00124DBD" w:rsidRPr="00ED417F" w:rsidTr="00124DBD">
        <w:trPr>
          <w:trHeight w:val="57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r w:rsidRPr="00ED417F">
              <w:rPr>
                <w:rFonts w:ascii="AcadNusx" w:hAnsi="AcadNusx"/>
                <w:sz w:val="20"/>
              </w:rPr>
              <w:t>Telavi</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r w:rsidRPr="00ED417F">
              <w:rPr>
                <w:rFonts w:ascii="AcadNusx" w:hAnsi="AcadNusx"/>
                <w:sz w:val="20"/>
              </w:rPr>
              <w:t>Cumlayi</w:t>
            </w:r>
          </w:p>
        </w:tc>
        <w:tc>
          <w:tcPr>
            <w:tcW w:w="2480"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r w:rsidRPr="00ED417F">
              <w:rPr>
                <w:rFonts w:ascii="AcadNusx" w:hAnsi="AcadNusx"/>
                <w:sz w:val="20"/>
              </w:rPr>
              <w:t>SekavSirebuli</w:t>
            </w:r>
          </w:p>
        </w:tc>
        <w:tc>
          <w:tcPr>
            <w:tcW w:w="3182"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r w:rsidRPr="00ED417F">
              <w:rPr>
                <w:rFonts w:ascii="AcadNusx" w:hAnsi="AcadNusx"/>
                <w:sz w:val="20"/>
              </w:rPr>
              <w:t>5</w:t>
            </w:r>
          </w:p>
        </w:tc>
      </w:tr>
      <w:tr w:rsidR="00124DBD" w:rsidRPr="00ED417F" w:rsidTr="00124DBD">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p>
        </w:tc>
        <w:tc>
          <w:tcPr>
            <w:tcW w:w="2480"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r w:rsidRPr="00ED417F">
              <w:rPr>
                <w:rFonts w:ascii="AcadNusx" w:hAnsi="AcadNusx"/>
                <w:sz w:val="20"/>
              </w:rPr>
              <w:t>marcvloani</w:t>
            </w:r>
          </w:p>
        </w:tc>
        <w:tc>
          <w:tcPr>
            <w:tcW w:w="3182"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20"/>
              </w:rPr>
            </w:pPr>
            <w:r w:rsidRPr="00ED417F">
              <w:rPr>
                <w:rFonts w:ascii="AcadNusx" w:hAnsi="AcadNusx"/>
                <w:sz w:val="20"/>
              </w:rPr>
              <w:t>30</w:t>
            </w:r>
          </w:p>
        </w:tc>
      </w:tr>
    </w:tbl>
    <w:p w:rsidR="00124DBD" w:rsidRPr="00B05F62" w:rsidRDefault="00124DBD" w:rsidP="00124DBD">
      <w:pPr>
        <w:spacing w:before="120" w:after="120"/>
        <w:rPr>
          <w:rFonts w:ascii="AcadNusx" w:hAnsi="AcadNusx"/>
        </w:rPr>
      </w:pPr>
      <w:r w:rsidRPr="00B05F62">
        <w:rPr>
          <w:rFonts w:ascii="AcadNusx" w:hAnsi="AcadNusx"/>
        </w:rPr>
        <w:t>saeqspluatacio (funqcionaluri) parametrebi</w:t>
      </w:r>
    </w:p>
    <w:p w:rsidR="00124DBD" w:rsidRPr="00B05F62" w:rsidRDefault="00124DBD" w:rsidP="00124DBD">
      <w:pPr>
        <w:spacing w:before="120" w:after="120"/>
        <w:rPr>
          <w:rFonts w:ascii="AcadNusx" w:hAnsi="AcadNusx"/>
        </w:rPr>
      </w:pPr>
      <w:r w:rsidRPr="00B05F62">
        <w:rPr>
          <w:rFonts w:ascii="AcadNusx" w:hAnsi="AcadNusx"/>
        </w:rPr>
        <w:t xml:space="preserve">sxva sawyisi parametrebia gziis saimedoobis da eqspluataciisTvis vargisianobis maCveneblebi. </w:t>
      </w:r>
      <w:r w:rsidRPr="00ED417F">
        <w:rPr>
          <w:rFonts w:ascii="Sylfaen" w:hAnsi="Sylfaen"/>
        </w:rPr>
        <w:t>AASHTO</w:t>
      </w:r>
      <w:r w:rsidRPr="00B05F62">
        <w:rPr>
          <w:rFonts w:ascii="AcadNusx" w:hAnsi="AcadNusx"/>
        </w:rPr>
        <w:t xml:space="preserve">-s “sagzao samosebis konstruqciebis proeqtirebis saxelmZRvanelos” Sesabamisd, mocemuli sagzao monakveTebisTvis saimedoobis sidided miRebulia 90%. </w:t>
      </w:r>
    </w:p>
    <w:p w:rsidR="00124DBD" w:rsidRPr="00B05F62" w:rsidRDefault="00124DBD" w:rsidP="00124DBD">
      <w:pPr>
        <w:spacing w:before="120" w:after="120"/>
        <w:rPr>
          <w:rFonts w:ascii="AcadNusx" w:hAnsi="AcadNusx"/>
        </w:rPr>
      </w:pPr>
      <w:r w:rsidRPr="00B05F62">
        <w:rPr>
          <w:rFonts w:ascii="AcadNusx" w:hAnsi="AcadNusx"/>
        </w:rPr>
        <w:t>eqspluataciisTvis vargisianobis sawyis sidided miRebulia po=4.2, xolo saboloo sidided _pt=2.2.</w:t>
      </w:r>
    </w:p>
    <w:p w:rsidR="00124DBD" w:rsidRPr="00B05F62" w:rsidRDefault="00124DBD" w:rsidP="00124DBD">
      <w:pPr>
        <w:spacing w:before="120" w:after="120"/>
        <w:rPr>
          <w:rFonts w:ascii="AcadNusx" w:hAnsi="AcadNusx"/>
        </w:rPr>
      </w:pPr>
      <w:r w:rsidRPr="00B05F62">
        <w:rPr>
          <w:rFonts w:ascii="AcadNusx" w:hAnsi="AcadNusx"/>
        </w:rPr>
        <w:t>rogorc drekadi, aseve xisti sagzao samosis konstruqciuli fenebis yvelaze Sesaferisi variantis proeqtireba dafuZnebuli unda iyos 20-wliani saangariSo periodis momcvel srul saeqspluatacio (sasicocxlo ciklis) xarjebze da ekonomikur mosazrebebze.</w:t>
      </w:r>
    </w:p>
    <w:p w:rsidR="00124DBD" w:rsidRPr="00B05F62" w:rsidRDefault="00124DBD" w:rsidP="00124DBD">
      <w:pPr>
        <w:spacing w:before="120" w:after="120"/>
        <w:rPr>
          <w:rFonts w:ascii="AcadNusx" w:hAnsi="AcadNusx"/>
        </w:rPr>
      </w:pPr>
      <w:r w:rsidRPr="00B05F62">
        <w:rPr>
          <w:rFonts w:ascii="AcadNusx" w:hAnsi="AcadNusx"/>
        </w:rPr>
        <w:t>yinvis SeRweva</w:t>
      </w:r>
    </w:p>
    <w:p w:rsidR="00124DBD" w:rsidRPr="00B05F62" w:rsidRDefault="00124DBD" w:rsidP="00124DBD">
      <w:pPr>
        <w:spacing w:before="120" w:after="120"/>
        <w:rPr>
          <w:rFonts w:ascii="AcadNusx" w:hAnsi="AcadNusx"/>
        </w:rPr>
      </w:pPr>
      <w:r w:rsidRPr="00B05F62">
        <w:rPr>
          <w:rFonts w:ascii="AcadNusx" w:hAnsi="AcadNusx"/>
        </w:rPr>
        <w:t xml:space="preserve">sakvlevi gzis gaswvriv miwis vakisis SekavSirebuli (koheziuri) konsistenciis gaTvaliswinebiT, yuradRebas moiTxovda yinvis temperaturebis SesaZlo zemoqmedeba sagzao samosis fenebsa da miwis vakisze. </w:t>
      </w:r>
    </w:p>
    <w:p w:rsidR="00124DBD" w:rsidRPr="00B05F62" w:rsidRDefault="00124DBD" w:rsidP="00124DBD">
      <w:pPr>
        <w:spacing w:before="120" w:after="120"/>
        <w:rPr>
          <w:rFonts w:ascii="AcadNusx" w:hAnsi="AcadNusx"/>
        </w:rPr>
      </w:pPr>
      <w:r w:rsidRPr="00B05F62">
        <w:rPr>
          <w:rFonts w:ascii="AcadNusx" w:hAnsi="AcadNusx"/>
        </w:rPr>
        <w:t xml:space="preserve">gruntis sezonuri gayinvis normatiuli siRrmeebis gaTvaliswinebiT, gurjaanis TelavTan damakavSirebel sagzao monakveTebze miwis vakisSi yinvis SeRweva mosalodneli ar aris. </w:t>
      </w:r>
    </w:p>
    <w:p w:rsidR="00124DBD" w:rsidRPr="00B05F62" w:rsidRDefault="00124DBD" w:rsidP="00124DBD">
      <w:pPr>
        <w:rPr>
          <w:rFonts w:ascii="AcadNusx" w:hAnsi="AcadNusx"/>
        </w:rPr>
      </w:pPr>
      <w:bookmarkStart w:id="87" w:name="_Toc369258479"/>
    </w:p>
    <w:p w:rsidR="00124DBD" w:rsidRPr="00B05F62" w:rsidRDefault="00124DBD" w:rsidP="00124DBD">
      <w:pPr>
        <w:pStyle w:val="Heading3"/>
        <w:rPr>
          <w:rFonts w:ascii="AcadNusx" w:hAnsi="AcadNusx"/>
        </w:rPr>
      </w:pPr>
      <w:bookmarkStart w:id="88" w:name="_Toc1378487"/>
      <w:bookmarkStart w:id="89" w:name="_Toc1407492"/>
      <w:r>
        <w:rPr>
          <w:rFonts w:ascii="Sylfaen" w:hAnsi="Sylfaen"/>
          <w:lang w:val="ka-GE"/>
        </w:rPr>
        <w:t>3</w:t>
      </w:r>
      <w:r w:rsidRPr="00B05F62">
        <w:t>.</w:t>
      </w:r>
      <w:r>
        <w:rPr>
          <w:rFonts w:ascii="Sylfaen" w:hAnsi="Sylfaen"/>
          <w:lang w:val="ka-GE"/>
        </w:rPr>
        <w:t>9</w:t>
      </w:r>
      <w:r w:rsidRPr="00B05F62">
        <w:t>.2</w:t>
      </w:r>
      <w:bookmarkEnd w:id="87"/>
      <w:r w:rsidRPr="00B05F62">
        <w:t xml:space="preserve"> </w:t>
      </w:r>
      <w:r>
        <w:rPr>
          <w:rFonts w:ascii="Sylfaen" w:hAnsi="Sylfaen"/>
          <w:lang w:val="ka-GE"/>
        </w:rPr>
        <w:t>საგზაო სამოსის აგებულების განსაზღვრა</w:t>
      </w:r>
      <w:bookmarkEnd w:id="88"/>
      <w:bookmarkEnd w:id="89"/>
    </w:p>
    <w:p w:rsidR="00124DBD" w:rsidRPr="00B05F62" w:rsidRDefault="00124DBD" w:rsidP="00124DBD">
      <w:pPr>
        <w:rPr>
          <w:rFonts w:ascii="AcadNusx" w:hAnsi="AcadNusx"/>
        </w:rPr>
      </w:pPr>
    </w:p>
    <w:p w:rsidR="00124DBD" w:rsidRPr="00EA6DAA" w:rsidRDefault="00124DBD" w:rsidP="00124DBD">
      <w:pPr>
        <w:rPr>
          <w:rFonts w:ascii="AcadNusx" w:hAnsi="AcadNusx"/>
        </w:rPr>
      </w:pPr>
      <w:r w:rsidRPr="00EA6DAA">
        <w:rPr>
          <w:rFonts w:ascii="Sylfaen" w:hAnsi="Sylfaen" w:cs="Sylfaen"/>
        </w:rPr>
        <w:t>საკვლევი</w:t>
      </w:r>
      <w:r w:rsidRPr="00EA6DAA">
        <w:rPr>
          <w:rFonts w:ascii="AcadNusx" w:hAnsi="AcadNusx"/>
        </w:rPr>
        <w:t xml:space="preserve"> </w:t>
      </w:r>
      <w:r w:rsidRPr="00EA6DAA">
        <w:rPr>
          <w:rFonts w:ascii="Sylfaen" w:hAnsi="Sylfaen" w:cs="Sylfaen"/>
        </w:rPr>
        <w:t>ჩუმლაყი</w:t>
      </w:r>
      <w:r w:rsidRPr="00EA6DAA">
        <w:rPr>
          <w:rFonts w:ascii="AcadNusx" w:hAnsi="AcadNusx"/>
        </w:rPr>
        <w:t xml:space="preserve"> (</w:t>
      </w:r>
      <w:r w:rsidRPr="00EA6DAA">
        <w:rPr>
          <w:rFonts w:ascii="Sylfaen" w:hAnsi="Sylfaen" w:cs="Sylfaen"/>
        </w:rPr>
        <w:t>გურჯაანი</w:t>
      </w:r>
      <w:r w:rsidRPr="00EA6DAA">
        <w:rPr>
          <w:rFonts w:ascii="AcadNusx" w:hAnsi="AcadNusx"/>
        </w:rPr>
        <w:t xml:space="preserve">) - </w:t>
      </w:r>
      <w:r w:rsidRPr="00EA6DAA">
        <w:rPr>
          <w:rFonts w:ascii="Sylfaen" w:hAnsi="Sylfaen" w:cs="Sylfaen"/>
        </w:rPr>
        <w:t>თელავის</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მონაკვეთის</w:t>
      </w:r>
      <w:r w:rsidRPr="00EA6DAA">
        <w:rPr>
          <w:rFonts w:ascii="AcadNusx" w:hAnsi="AcadNusx"/>
        </w:rPr>
        <w:t xml:space="preserve"> </w:t>
      </w:r>
      <w:r w:rsidRPr="00EA6DAA">
        <w:rPr>
          <w:rFonts w:ascii="Sylfaen" w:hAnsi="Sylfaen" w:cs="Sylfaen"/>
        </w:rPr>
        <w:t>ახალი</w:t>
      </w:r>
      <w:r w:rsidRPr="00EA6DAA">
        <w:rPr>
          <w:rFonts w:ascii="AcadNusx" w:hAnsi="AcadNusx"/>
        </w:rPr>
        <w:t xml:space="preserve"> </w:t>
      </w:r>
      <w:r w:rsidRPr="00EA6DAA">
        <w:rPr>
          <w:rFonts w:ascii="Sylfaen" w:hAnsi="Sylfaen" w:cs="Sylfaen"/>
        </w:rPr>
        <w:t>ალტერნატიული</w:t>
      </w:r>
      <w:r w:rsidRPr="00EA6DAA">
        <w:rPr>
          <w:rFonts w:ascii="AcadNusx" w:hAnsi="AcadNusx"/>
        </w:rPr>
        <w:t xml:space="preserve"> </w:t>
      </w:r>
      <w:r w:rsidRPr="00EA6DAA">
        <w:rPr>
          <w:rFonts w:ascii="Sylfaen" w:hAnsi="Sylfaen" w:cs="Sylfaen"/>
        </w:rPr>
        <w:t>ტრასებისთვის</w:t>
      </w:r>
      <w:r w:rsidRPr="00EA6DAA">
        <w:rPr>
          <w:rFonts w:ascii="AcadNusx" w:hAnsi="AcadNusx"/>
        </w:rPr>
        <w:t xml:space="preserve"> </w:t>
      </w:r>
      <w:r w:rsidRPr="00EA6DAA">
        <w:rPr>
          <w:rFonts w:ascii="Sylfaen" w:hAnsi="Sylfaen" w:cs="Sylfaen"/>
        </w:rPr>
        <w:t>საწყისი</w:t>
      </w:r>
      <w:r w:rsidRPr="00EA6DAA">
        <w:rPr>
          <w:rFonts w:ascii="AcadNusx" w:hAnsi="AcadNusx"/>
        </w:rPr>
        <w:t xml:space="preserve"> </w:t>
      </w:r>
      <w:r w:rsidRPr="00EA6DAA">
        <w:rPr>
          <w:rFonts w:ascii="Sylfaen" w:hAnsi="Sylfaen" w:cs="Sylfaen"/>
        </w:rPr>
        <w:t>მიდგომის</w:t>
      </w:r>
      <w:r w:rsidRPr="00EA6DAA">
        <w:rPr>
          <w:rFonts w:ascii="AcadNusx" w:hAnsi="AcadNusx"/>
        </w:rPr>
        <w:t xml:space="preserve"> </w:t>
      </w:r>
      <w:r w:rsidRPr="00EA6DAA">
        <w:rPr>
          <w:rFonts w:ascii="Sylfaen" w:hAnsi="Sylfaen" w:cs="Sylfaen"/>
        </w:rPr>
        <w:t>სახით</w:t>
      </w:r>
      <w:r w:rsidRPr="00EA6DAA">
        <w:rPr>
          <w:rFonts w:ascii="AcadNusx" w:hAnsi="AcadNusx"/>
        </w:rPr>
        <w:t xml:space="preserve"> </w:t>
      </w:r>
      <w:r w:rsidRPr="00EA6DAA">
        <w:rPr>
          <w:rFonts w:ascii="Sylfaen" w:hAnsi="Sylfaen" w:cs="Sylfaen"/>
        </w:rPr>
        <w:t>გამოიყენება</w:t>
      </w:r>
      <w:r w:rsidRPr="00EA6DAA">
        <w:rPr>
          <w:rFonts w:ascii="AcadNusx" w:hAnsi="AcadNusx"/>
        </w:rPr>
        <w:t xml:space="preserve"> </w:t>
      </w:r>
      <w:r w:rsidRPr="0002335B">
        <w:rPr>
          <w:rFonts w:ascii="Sylfaen" w:hAnsi="Sylfaen"/>
          <w:lang w:val="en-US"/>
        </w:rPr>
        <w:t>AASHTO</w:t>
      </w:r>
      <w:r w:rsidRPr="00EA6DAA">
        <w:rPr>
          <w:rFonts w:ascii="AcadNusx" w:hAnsi="AcadNusx"/>
        </w:rPr>
        <w:t>-</w:t>
      </w:r>
      <w:r w:rsidRPr="00EA6DAA">
        <w:rPr>
          <w:rFonts w:ascii="Sylfaen" w:hAnsi="Sylfaen" w:cs="Sylfaen"/>
        </w:rPr>
        <w:t>ს</w:t>
      </w:r>
      <w:r>
        <w:rPr>
          <w:rFonts w:ascii="Sylfaen" w:hAnsi="Sylfaen" w:cs="Sylfaen"/>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მეთოდი</w:t>
      </w:r>
      <w:r w:rsidRPr="00EA6DAA">
        <w:rPr>
          <w:rFonts w:ascii="AcadNusx" w:hAnsi="AcadNusx"/>
        </w:rPr>
        <w:t xml:space="preserve">. </w:t>
      </w:r>
      <w:r w:rsidRPr="0002335B">
        <w:rPr>
          <w:rFonts w:ascii="Sylfaen" w:hAnsi="Sylfaen"/>
          <w:lang w:val="en-US"/>
        </w:rPr>
        <w:t>AASHTO</w:t>
      </w:r>
      <w:r w:rsidRPr="00EA6DAA">
        <w:rPr>
          <w:rFonts w:ascii="AcadNusx" w:hAnsi="AcadNusx"/>
        </w:rPr>
        <w:t>-</w:t>
      </w:r>
      <w:r w:rsidRPr="00EA6DAA">
        <w:rPr>
          <w:rFonts w:ascii="Sylfaen" w:hAnsi="Sylfaen" w:cs="Sylfaen"/>
        </w:rPr>
        <w:t>ს</w:t>
      </w:r>
      <w:r w:rsidRPr="00EA6DAA">
        <w:rPr>
          <w:rFonts w:ascii="AcadNusx" w:hAnsi="AcadNusx"/>
        </w:rPr>
        <w:t xml:space="preserve"> </w:t>
      </w:r>
      <w:r w:rsidRPr="00EA6DAA">
        <w:rPr>
          <w:rFonts w:ascii="AcadNusx" w:hAnsi="AcadNusx" w:cs="AcadNusx"/>
        </w:rPr>
        <w:t>“</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სამოსების</w:t>
      </w:r>
      <w:r w:rsidRPr="00EA6DAA">
        <w:rPr>
          <w:rFonts w:ascii="AcadNusx" w:hAnsi="AcadNusx"/>
        </w:rPr>
        <w:t xml:space="preserve"> </w:t>
      </w:r>
      <w:r w:rsidRPr="00EA6DAA">
        <w:rPr>
          <w:rFonts w:ascii="Sylfaen" w:hAnsi="Sylfaen" w:cs="Sylfaen"/>
        </w:rPr>
        <w:t>კონსტრუქციული</w:t>
      </w:r>
      <w:r w:rsidRPr="00EA6DAA">
        <w:rPr>
          <w:rFonts w:ascii="AcadNusx" w:hAnsi="AcadNusx"/>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სახელმძღვანელოს</w:t>
      </w:r>
      <w:r w:rsidRPr="00EA6DAA">
        <w:rPr>
          <w:rFonts w:ascii="AcadNusx" w:hAnsi="AcadNusx" w:cs="AcadNusx"/>
        </w:rPr>
        <w:t>”</w:t>
      </w:r>
      <w:r w:rsidRPr="00EA6DAA">
        <w:rPr>
          <w:rFonts w:ascii="AcadNusx" w:hAnsi="AcadNusx"/>
        </w:rPr>
        <w:t xml:space="preserve"> </w:t>
      </w:r>
      <w:r w:rsidRPr="00EA6DAA">
        <w:rPr>
          <w:rFonts w:ascii="Sylfaen" w:hAnsi="Sylfaen" w:cs="Sylfaen"/>
        </w:rPr>
        <w:t>შესაბამისად</w:t>
      </w:r>
      <w:r w:rsidRPr="00EA6DAA">
        <w:rPr>
          <w:rFonts w:ascii="AcadNusx" w:hAnsi="AcadNusx"/>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საკვანძო</w:t>
      </w:r>
      <w:r w:rsidRPr="00EA6DAA">
        <w:rPr>
          <w:rFonts w:ascii="AcadNusx" w:hAnsi="AcadNusx"/>
        </w:rPr>
        <w:t xml:space="preserve"> </w:t>
      </w:r>
      <w:r w:rsidRPr="00EA6DAA">
        <w:rPr>
          <w:rFonts w:ascii="Sylfaen" w:hAnsi="Sylfaen" w:cs="Sylfaen"/>
        </w:rPr>
        <w:t>მომენტს</w:t>
      </w:r>
      <w:r w:rsidRPr="00EA6DAA">
        <w:rPr>
          <w:rFonts w:ascii="AcadNusx" w:hAnsi="AcadNusx"/>
        </w:rPr>
        <w:t xml:space="preserve"> </w:t>
      </w:r>
      <w:r w:rsidRPr="00EA6DAA">
        <w:rPr>
          <w:rFonts w:ascii="Sylfaen" w:hAnsi="Sylfaen" w:cs="Sylfaen"/>
        </w:rPr>
        <w:t>წარმოადგენს</w:t>
      </w:r>
      <w:r w:rsidRPr="00EA6DAA">
        <w:rPr>
          <w:rFonts w:ascii="AcadNusx" w:hAnsi="AcadNusx"/>
        </w:rPr>
        <w:t xml:space="preserve"> </w:t>
      </w:r>
      <w:r w:rsidRPr="00EA6DAA">
        <w:rPr>
          <w:rFonts w:ascii="Sylfaen" w:hAnsi="Sylfaen" w:cs="Sylfaen"/>
        </w:rPr>
        <w:t>დრეკადი</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სამოსის</w:t>
      </w:r>
      <w:r w:rsidRPr="00EA6DAA">
        <w:rPr>
          <w:rFonts w:ascii="AcadNusx" w:hAnsi="AcadNusx"/>
        </w:rPr>
        <w:t xml:space="preserve"> </w:t>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რიცხვის</w:t>
      </w:r>
      <w:r w:rsidRPr="00EA6DAA">
        <w:rPr>
          <w:rFonts w:ascii="AcadNusx" w:hAnsi="AcadNusx"/>
        </w:rPr>
        <w:t xml:space="preserve"> (</w:t>
      </w:r>
      <w:r>
        <w:rPr>
          <w:rFonts w:ascii="Sylfaen" w:hAnsi="Sylfaen" w:cs="Sylfaen"/>
        </w:rPr>
        <w:t>SN</w:t>
      </w:r>
      <w:r w:rsidRPr="00EA6DAA">
        <w:rPr>
          <w:rFonts w:ascii="AcadNusx" w:hAnsi="AcadNusx"/>
        </w:rPr>
        <w:t xml:space="preserve">) </w:t>
      </w:r>
      <w:r w:rsidRPr="00EA6DAA">
        <w:rPr>
          <w:rFonts w:ascii="Sylfaen" w:hAnsi="Sylfaen" w:cs="Sylfaen"/>
        </w:rPr>
        <w:t>განსაზღვრა</w:t>
      </w:r>
      <w:r w:rsidRPr="00EA6DAA">
        <w:rPr>
          <w:rFonts w:ascii="AcadNusx" w:hAnsi="AcadNusx"/>
        </w:rPr>
        <w:t xml:space="preserve">, </w:t>
      </w:r>
      <w:r w:rsidRPr="00EA6DAA">
        <w:rPr>
          <w:rFonts w:ascii="Sylfaen" w:hAnsi="Sylfaen" w:cs="Sylfaen"/>
        </w:rPr>
        <w:t>რომელიც</w:t>
      </w:r>
      <w:r w:rsidRPr="00EA6DAA">
        <w:rPr>
          <w:rFonts w:ascii="AcadNusx" w:hAnsi="AcadNusx"/>
        </w:rPr>
        <w:t xml:space="preserve"> </w:t>
      </w:r>
      <w:r w:rsidRPr="00EA6DAA">
        <w:rPr>
          <w:rFonts w:ascii="Sylfaen" w:hAnsi="Sylfaen" w:cs="Sylfaen"/>
        </w:rPr>
        <w:t>უზრუნველყოფს</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სამოსის</w:t>
      </w:r>
      <w:r w:rsidRPr="00EA6DAA">
        <w:rPr>
          <w:rFonts w:ascii="AcadNusx" w:hAnsi="AcadNusx"/>
        </w:rPr>
        <w:t xml:space="preserve"> </w:t>
      </w:r>
      <w:r w:rsidRPr="00EA6DAA">
        <w:rPr>
          <w:rFonts w:ascii="Sylfaen" w:hAnsi="Sylfaen" w:cs="Sylfaen"/>
        </w:rPr>
        <w:t>საკმარის</w:t>
      </w:r>
      <w:r w:rsidRPr="00EA6DAA">
        <w:rPr>
          <w:rFonts w:ascii="AcadNusx" w:hAnsi="AcadNusx"/>
        </w:rPr>
        <w:t xml:space="preserve"> </w:t>
      </w:r>
      <w:r w:rsidRPr="00EA6DAA">
        <w:rPr>
          <w:rFonts w:ascii="Sylfaen" w:hAnsi="Sylfaen" w:cs="Sylfaen"/>
        </w:rPr>
        <w:t>მედეგობას</w:t>
      </w:r>
      <w:r w:rsidRPr="00EA6DAA">
        <w:rPr>
          <w:rFonts w:ascii="AcadNusx" w:hAnsi="AcadNusx"/>
        </w:rPr>
        <w:t xml:space="preserve"> </w:t>
      </w:r>
      <w:r w:rsidRPr="00EA6DAA">
        <w:rPr>
          <w:rFonts w:ascii="Sylfaen" w:hAnsi="Sylfaen" w:cs="Sylfaen"/>
        </w:rPr>
        <w:t>პროგნოზული</w:t>
      </w:r>
      <w:r w:rsidRPr="00EA6DAA">
        <w:rPr>
          <w:rFonts w:ascii="AcadNusx" w:hAnsi="AcadNusx"/>
        </w:rPr>
        <w:t xml:space="preserve"> </w:t>
      </w:r>
      <w:r w:rsidRPr="00EA6DAA">
        <w:rPr>
          <w:rFonts w:ascii="Sylfaen" w:hAnsi="Sylfaen" w:cs="Sylfaen"/>
        </w:rPr>
        <w:t>დონის</w:t>
      </w:r>
      <w:r w:rsidRPr="00EA6DAA">
        <w:rPr>
          <w:rFonts w:ascii="AcadNusx" w:hAnsi="AcadNusx"/>
        </w:rPr>
        <w:t xml:space="preserve"> </w:t>
      </w:r>
      <w:r w:rsidRPr="00EA6DAA">
        <w:rPr>
          <w:rFonts w:ascii="Sylfaen" w:hAnsi="Sylfaen" w:cs="Sylfaen"/>
        </w:rPr>
        <w:t>ღერძული</w:t>
      </w:r>
      <w:r w:rsidRPr="00EA6DAA">
        <w:rPr>
          <w:rFonts w:ascii="AcadNusx" w:hAnsi="AcadNusx"/>
        </w:rPr>
        <w:t xml:space="preserve"> </w:t>
      </w:r>
      <w:r w:rsidRPr="00EA6DAA">
        <w:rPr>
          <w:rFonts w:ascii="Sylfaen" w:hAnsi="Sylfaen" w:cs="Sylfaen"/>
        </w:rPr>
        <w:t>დატვირთვების</w:t>
      </w:r>
      <w:r w:rsidRPr="00EA6DAA">
        <w:rPr>
          <w:rFonts w:ascii="AcadNusx" w:hAnsi="AcadNusx"/>
        </w:rPr>
        <w:t xml:space="preserve"> </w:t>
      </w:r>
      <w:r w:rsidRPr="00EA6DAA">
        <w:rPr>
          <w:rFonts w:ascii="Sylfaen" w:hAnsi="Sylfaen" w:cs="Sylfaen"/>
        </w:rPr>
        <w:t>მიმართ</w:t>
      </w:r>
      <w:r w:rsidRPr="00EA6DAA">
        <w:rPr>
          <w:rFonts w:ascii="AcadNusx" w:hAnsi="AcadNusx"/>
        </w:rPr>
        <w:t>.</w:t>
      </w:r>
    </w:p>
    <w:p w:rsidR="00124DBD" w:rsidRPr="00EA6DAA" w:rsidRDefault="00124DBD" w:rsidP="00124DBD">
      <w:pPr>
        <w:rPr>
          <w:rFonts w:ascii="AcadNusx" w:hAnsi="AcadNusx"/>
        </w:rPr>
      </w:pPr>
    </w:p>
    <w:p w:rsidR="00124DBD" w:rsidRPr="00EA6DAA" w:rsidRDefault="00124DBD" w:rsidP="00124DBD">
      <w:pPr>
        <w:spacing w:before="120" w:after="120"/>
        <w:rPr>
          <w:rFonts w:ascii="AcadNusx" w:hAnsi="AcadNusx"/>
        </w:rPr>
      </w:pPr>
      <w:r w:rsidRPr="00EA6DAA">
        <w:rPr>
          <w:rFonts w:ascii="Sylfaen" w:hAnsi="Sylfaen" w:cs="Sylfaen"/>
        </w:rPr>
        <w:t>საჭირო</w:t>
      </w:r>
      <w:r w:rsidRPr="00EA6DAA">
        <w:rPr>
          <w:rFonts w:ascii="AcadNusx" w:hAnsi="AcadNusx"/>
        </w:rPr>
        <w:t xml:space="preserve"> </w:t>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რიცხვები</w:t>
      </w:r>
      <w:r w:rsidRPr="00EA6DAA">
        <w:rPr>
          <w:rFonts w:ascii="AcadNusx" w:hAnsi="AcadNusx"/>
        </w:rPr>
        <w:t xml:space="preserve"> </w:t>
      </w:r>
      <w:r w:rsidRPr="00EA6DAA">
        <w:rPr>
          <w:rFonts w:ascii="Sylfaen" w:hAnsi="Sylfaen" w:cs="Sylfaen"/>
        </w:rPr>
        <w:t>გამოითვალა</w:t>
      </w:r>
      <w:r w:rsidRPr="00EA6DAA">
        <w:rPr>
          <w:rFonts w:ascii="AcadNusx" w:hAnsi="AcadNusx"/>
        </w:rPr>
        <w:t xml:space="preserve"> </w:t>
      </w:r>
      <w:r w:rsidRPr="0002335B">
        <w:rPr>
          <w:rFonts w:ascii="Sylfaen" w:hAnsi="Sylfaen"/>
          <w:lang w:val="en-US"/>
        </w:rPr>
        <w:t>AASHTO</w:t>
      </w:r>
      <w:r w:rsidRPr="00EA6DAA">
        <w:rPr>
          <w:rFonts w:cs="Arial"/>
        </w:rPr>
        <w:t>-</w:t>
      </w:r>
      <w:r w:rsidRPr="00EA6DAA">
        <w:rPr>
          <w:rFonts w:ascii="Sylfaen" w:hAnsi="Sylfaen" w:cs="Sylfaen"/>
        </w:rPr>
        <w:t>ს</w:t>
      </w:r>
      <w:r w:rsidRPr="00EA6DAA">
        <w:rPr>
          <w:rFonts w:ascii="AcadNusx" w:hAnsi="AcadNusx"/>
        </w:rPr>
        <w:t xml:space="preserve"> </w:t>
      </w:r>
      <w:r w:rsidRPr="00EA6DAA">
        <w:rPr>
          <w:rFonts w:ascii="Sylfaen" w:hAnsi="Sylfaen" w:cs="Sylfaen"/>
        </w:rPr>
        <w:t>კომპიუტერული</w:t>
      </w:r>
      <w:r w:rsidRPr="00EA6DAA">
        <w:rPr>
          <w:rFonts w:ascii="AcadNusx" w:hAnsi="AcadNusx"/>
        </w:rPr>
        <w:t xml:space="preserve"> </w:t>
      </w:r>
      <w:r w:rsidRPr="00EA6DAA">
        <w:rPr>
          <w:rFonts w:ascii="Sylfaen" w:hAnsi="Sylfaen" w:cs="Sylfaen"/>
        </w:rPr>
        <w:t>პროგრამის</w:t>
      </w:r>
      <w:r w:rsidRPr="00EA6DAA">
        <w:rPr>
          <w:rFonts w:ascii="AcadNusx" w:hAnsi="AcadNusx"/>
        </w:rPr>
        <w:t xml:space="preserve"> </w:t>
      </w:r>
      <w:r>
        <w:rPr>
          <w:rFonts w:ascii="Sylfaen" w:hAnsi="Sylfaen"/>
        </w:rPr>
        <w:t>DARWin 3.1</w:t>
      </w:r>
      <w:r w:rsidRPr="00EA6DAA">
        <w:rPr>
          <w:rFonts w:ascii="AcadNusx" w:hAnsi="AcadNusx"/>
        </w:rPr>
        <w:t xml:space="preserve"> </w:t>
      </w:r>
      <w:r w:rsidRPr="00EA6DAA">
        <w:rPr>
          <w:rFonts w:ascii="Sylfaen" w:hAnsi="Sylfaen" w:cs="Sylfaen"/>
        </w:rPr>
        <w:t>გამოყენებით</w:t>
      </w:r>
      <w:r w:rsidRPr="00EA6DAA">
        <w:rPr>
          <w:rFonts w:ascii="AcadNusx" w:hAnsi="AcadNusx"/>
        </w:rPr>
        <w:t xml:space="preserve">, </w:t>
      </w:r>
      <w:r w:rsidRPr="00EA6DAA">
        <w:rPr>
          <w:rFonts w:ascii="Sylfaen" w:hAnsi="Sylfaen" w:cs="Sylfaen"/>
        </w:rPr>
        <w:t>რომელიც</w:t>
      </w:r>
      <w:r w:rsidRPr="00EA6DAA">
        <w:rPr>
          <w:rFonts w:ascii="AcadNusx" w:hAnsi="AcadNusx"/>
        </w:rPr>
        <w:t xml:space="preserve"> </w:t>
      </w:r>
      <w:r w:rsidRPr="00EA6DAA">
        <w:rPr>
          <w:rFonts w:ascii="Sylfaen" w:hAnsi="Sylfaen" w:cs="Sylfaen"/>
        </w:rPr>
        <w:t>ხსნის</w:t>
      </w:r>
      <w:r w:rsidRPr="00EA6DAA">
        <w:rPr>
          <w:rFonts w:ascii="AcadNusx" w:hAnsi="AcadNusx"/>
        </w:rPr>
        <w:t xml:space="preserve"> </w:t>
      </w:r>
      <w:r w:rsidRPr="0002335B">
        <w:rPr>
          <w:rFonts w:ascii="Sylfaen" w:hAnsi="Sylfaen"/>
          <w:lang w:val="en-US"/>
        </w:rPr>
        <w:t>AASHTO</w:t>
      </w:r>
      <w:r w:rsidRPr="00EA6DAA">
        <w:rPr>
          <w:rFonts w:cs="Arial"/>
        </w:rPr>
        <w:t>-</w:t>
      </w:r>
      <w:r w:rsidRPr="00EA6DAA">
        <w:rPr>
          <w:rFonts w:ascii="Sylfaen" w:hAnsi="Sylfaen" w:cs="Sylfaen"/>
        </w:rPr>
        <w:t>ს</w:t>
      </w:r>
      <w:r w:rsidRPr="00EA6DAA">
        <w:rPr>
          <w:rFonts w:ascii="AcadNusx" w:hAnsi="AcadNusx"/>
        </w:rPr>
        <w:t xml:space="preserve">  </w:t>
      </w:r>
      <w:r w:rsidRPr="00EA6DAA">
        <w:rPr>
          <w:rFonts w:ascii="Sylfaen" w:hAnsi="Sylfaen" w:cs="Sylfaen"/>
        </w:rPr>
        <w:t>პროექტირების</w:t>
      </w:r>
      <w:r w:rsidRPr="00EA6DAA">
        <w:rPr>
          <w:rFonts w:ascii="AcadNusx" w:hAnsi="AcadNusx"/>
        </w:rPr>
        <w:t xml:space="preserve"> </w:t>
      </w:r>
      <w:r w:rsidRPr="00EA6DAA">
        <w:rPr>
          <w:rFonts w:ascii="Sylfaen" w:hAnsi="Sylfaen" w:cs="Sylfaen"/>
        </w:rPr>
        <w:t>სახელმძღვანელოში</w:t>
      </w:r>
      <w:r w:rsidRPr="00EA6DAA">
        <w:rPr>
          <w:rFonts w:ascii="AcadNusx" w:hAnsi="AcadNusx"/>
        </w:rPr>
        <w:t xml:space="preserve"> </w:t>
      </w:r>
      <w:r w:rsidRPr="00EA6DAA">
        <w:rPr>
          <w:rFonts w:ascii="Sylfaen" w:hAnsi="Sylfaen" w:cs="Sylfaen"/>
        </w:rPr>
        <w:t>მოცემულ</w:t>
      </w:r>
      <w:r w:rsidRPr="00EA6DAA">
        <w:rPr>
          <w:rFonts w:ascii="AcadNusx" w:hAnsi="AcadNusx"/>
        </w:rPr>
        <w:t xml:space="preserve"> </w:t>
      </w:r>
      <w:r w:rsidRPr="00EA6DAA">
        <w:rPr>
          <w:rFonts w:ascii="Sylfaen" w:hAnsi="Sylfaen" w:cs="Sylfaen"/>
        </w:rPr>
        <w:t>განტოლებას</w:t>
      </w:r>
      <w:r w:rsidRPr="00EA6DAA">
        <w:rPr>
          <w:rFonts w:ascii="AcadNusx" w:hAnsi="AcadNusx"/>
        </w:rPr>
        <w:t xml:space="preserve">. </w:t>
      </w:r>
      <w:r w:rsidRPr="00EA6DAA">
        <w:rPr>
          <w:rFonts w:ascii="Sylfaen" w:hAnsi="Sylfaen" w:cs="Sylfaen"/>
        </w:rPr>
        <w:t>კერძოდ</w:t>
      </w:r>
      <w:r w:rsidRPr="00EA6DAA">
        <w:rPr>
          <w:rFonts w:ascii="AcadNusx" w:hAnsi="AcadNusx"/>
        </w:rPr>
        <w:t xml:space="preserve">, </w:t>
      </w:r>
      <w:r w:rsidRPr="00EA6DAA">
        <w:rPr>
          <w:rFonts w:ascii="Sylfaen" w:hAnsi="Sylfaen" w:cs="Sylfaen"/>
        </w:rPr>
        <w:t>აღნიშნულ</w:t>
      </w:r>
      <w:r w:rsidRPr="00EA6DAA">
        <w:rPr>
          <w:rFonts w:ascii="AcadNusx" w:hAnsi="AcadNusx"/>
        </w:rPr>
        <w:t xml:space="preserve"> </w:t>
      </w:r>
      <w:r w:rsidRPr="00EA6DAA">
        <w:rPr>
          <w:rFonts w:ascii="Sylfaen" w:hAnsi="Sylfaen" w:cs="Sylfaen"/>
        </w:rPr>
        <w:t>პროგრამაში</w:t>
      </w:r>
      <w:r w:rsidRPr="00EA6DAA">
        <w:rPr>
          <w:rFonts w:ascii="AcadNusx" w:hAnsi="AcadNusx"/>
        </w:rPr>
        <w:t xml:space="preserve"> </w:t>
      </w:r>
      <w:r w:rsidRPr="00EA6DAA">
        <w:rPr>
          <w:rFonts w:ascii="Sylfaen" w:hAnsi="Sylfaen" w:cs="Sylfaen"/>
        </w:rPr>
        <w:t>შეყვანილ</w:t>
      </w:r>
      <w:r w:rsidRPr="00EA6DAA">
        <w:rPr>
          <w:rFonts w:ascii="AcadNusx" w:hAnsi="AcadNusx"/>
        </w:rPr>
        <w:t xml:space="preserve"> </w:t>
      </w:r>
      <w:r w:rsidRPr="00EA6DAA">
        <w:rPr>
          <w:rFonts w:ascii="Sylfaen" w:hAnsi="Sylfaen" w:cs="Sylfaen"/>
        </w:rPr>
        <w:t>იქნა</w:t>
      </w:r>
      <w:r w:rsidRPr="00EA6DAA">
        <w:rPr>
          <w:rFonts w:ascii="AcadNusx" w:hAnsi="AcadNusx"/>
        </w:rPr>
        <w:t xml:space="preserve"> </w:t>
      </w:r>
      <w:r w:rsidRPr="00EA6DAA">
        <w:rPr>
          <w:rFonts w:ascii="Sylfaen" w:hAnsi="Sylfaen" w:cs="Sylfaen"/>
        </w:rPr>
        <w:t>ზემოაღნიშნული</w:t>
      </w:r>
      <w:r w:rsidRPr="00EA6DAA">
        <w:rPr>
          <w:rFonts w:ascii="AcadNusx" w:hAnsi="AcadNusx"/>
        </w:rPr>
        <w:t xml:space="preserve"> </w:t>
      </w:r>
      <w:r w:rsidRPr="00EA6DAA">
        <w:rPr>
          <w:rFonts w:ascii="Sylfaen" w:hAnsi="Sylfaen" w:cs="Sylfaen"/>
        </w:rPr>
        <w:t>საწყისი</w:t>
      </w:r>
      <w:r w:rsidRPr="00EA6DAA">
        <w:rPr>
          <w:rFonts w:ascii="AcadNusx" w:hAnsi="AcadNusx"/>
        </w:rPr>
        <w:t xml:space="preserve"> </w:t>
      </w:r>
      <w:r w:rsidRPr="00EA6DAA">
        <w:rPr>
          <w:rFonts w:ascii="Sylfaen" w:hAnsi="Sylfaen" w:cs="Sylfaen"/>
        </w:rPr>
        <w:t>სიდიდეების</w:t>
      </w:r>
      <w:r w:rsidRPr="00EA6DAA">
        <w:rPr>
          <w:rFonts w:ascii="AcadNusx" w:hAnsi="AcadNusx"/>
        </w:rPr>
        <w:t xml:space="preserve"> </w:t>
      </w:r>
      <w:r w:rsidRPr="00EA6DAA">
        <w:rPr>
          <w:rFonts w:ascii="Sylfaen" w:hAnsi="Sylfaen" w:cs="Sylfaen"/>
        </w:rPr>
        <w:t>მეტრულ</w:t>
      </w:r>
      <w:r w:rsidRPr="00EA6DAA">
        <w:rPr>
          <w:rFonts w:ascii="AcadNusx" w:hAnsi="AcadNusx"/>
        </w:rPr>
        <w:t xml:space="preserve"> </w:t>
      </w:r>
      <w:r w:rsidRPr="00EA6DAA">
        <w:rPr>
          <w:rFonts w:ascii="Sylfaen" w:hAnsi="Sylfaen" w:cs="Sylfaen"/>
        </w:rPr>
        <w:t>სისტემაში</w:t>
      </w:r>
      <w:r w:rsidRPr="00EA6DAA">
        <w:rPr>
          <w:rFonts w:ascii="AcadNusx" w:hAnsi="AcadNusx"/>
        </w:rPr>
        <w:t xml:space="preserve"> </w:t>
      </w:r>
      <w:r w:rsidRPr="00EA6DAA">
        <w:rPr>
          <w:rFonts w:ascii="Sylfaen" w:hAnsi="Sylfaen" w:cs="Sylfaen"/>
        </w:rPr>
        <w:t>გადაყვანილი</w:t>
      </w:r>
      <w:r w:rsidRPr="00EA6DAA">
        <w:rPr>
          <w:rFonts w:ascii="AcadNusx" w:hAnsi="AcadNusx"/>
        </w:rPr>
        <w:t xml:space="preserve"> </w:t>
      </w:r>
      <w:r w:rsidRPr="00EA6DAA">
        <w:rPr>
          <w:rFonts w:ascii="Sylfaen" w:hAnsi="Sylfaen" w:cs="Sylfaen"/>
        </w:rPr>
        <w:t>მნიშვნელობები</w:t>
      </w:r>
      <w:r w:rsidRPr="00EA6DAA">
        <w:rPr>
          <w:rFonts w:ascii="AcadNusx" w:hAnsi="AcadNusx"/>
        </w:rPr>
        <w:t xml:space="preserve">. </w:t>
      </w:r>
      <w:r w:rsidRPr="00EA6DAA">
        <w:rPr>
          <w:rFonts w:ascii="Sylfaen" w:hAnsi="Sylfaen" w:cs="Sylfaen"/>
        </w:rPr>
        <w:t>გამოთვლების</w:t>
      </w:r>
      <w:r w:rsidRPr="00EA6DAA">
        <w:rPr>
          <w:rFonts w:ascii="AcadNusx" w:hAnsi="AcadNusx"/>
        </w:rPr>
        <w:t xml:space="preserve"> </w:t>
      </w:r>
      <w:r w:rsidRPr="00EA6DAA">
        <w:rPr>
          <w:rFonts w:ascii="Sylfaen" w:hAnsi="Sylfaen" w:cs="Sylfaen"/>
        </w:rPr>
        <w:t>დეტალური</w:t>
      </w:r>
      <w:r w:rsidRPr="00EA6DAA">
        <w:rPr>
          <w:rFonts w:ascii="AcadNusx" w:hAnsi="AcadNusx"/>
        </w:rPr>
        <w:t xml:space="preserve"> </w:t>
      </w:r>
      <w:r w:rsidRPr="00EA6DAA">
        <w:rPr>
          <w:rFonts w:ascii="Sylfaen" w:hAnsi="Sylfaen" w:cs="Sylfaen"/>
        </w:rPr>
        <w:t>შედეგები</w:t>
      </w:r>
      <w:r w:rsidRPr="00EA6DAA">
        <w:rPr>
          <w:rFonts w:ascii="AcadNusx" w:hAnsi="AcadNusx"/>
        </w:rPr>
        <w:t xml:space="preserve"> </w:t>
      </w:r>
      <w:r w:rsidRPr="00EA6DAA">
        <w:rPr>
          <w:rFonts w:ascii="Sylfaen" w:hAnsi="Sylfaen" w:cs="Sylfaen"/>
        </w:rPr>
        <w:t>წარმოდგენილია</w:t>
      </w:r>
      <w:r w:rsidRPr="00EA6DAA">
        <w:rPr>
          <w:rFonts w:ascii="AcadNusx" w:hAnsi="AcadNusx"/>
        </w:rPr>
        <w:t xml:space="preserve"> </w:t>
      </w:r>
      <w:r w:rsidRPr="00EA6DAA">
        <w:rPr>
          <w:rFonts w:ascii="Sylfaen" w:hAnsi="Sylfaen" w:cs="Sylfaen"/>
        </w:rPr>
        <w:t>მომდევნო</w:t>
      </w:r>
      <w:r w:rsidRPr="00EA6DAA">
        <w:rPr>
          <w:rFonts w:ascii="AcadNusx" w:hAnsi="AcadNusx"/>
        </w:rPr>
        <w:t xml:space="preserve"> </w:t>
      </w:r>
      <w:r w:rsidRPr="00EA6DAA">
        <w:rPr>
          <w:rFonts w:ascii="Sylfaen" w:hAnsi="Sylfaen" w:cs="Sylfaen"/>
        </w:rPr>
        <w:t>ცხრილში</w:t>
      </w:r>
      <w:r w:rsidRPr="00EA6DAA">
        <w:rPr>
          <w:rFonts w:ascii="AcadNusx" w:hAnsi="AcadNusx"/>
        </w:rPr>
        <w:t>.</w:t>
      </w:r>
    </w:p>
    <w:p w:rsidR="00124DBD" w:rsidRPr="00EA6DAA" w:rsidRDefault="00124DBD" w:rsidP="00124DBD">
      <w:pPr>
        <w:spacing w:before="120" w:after="120"/>
        <w:rPr>
          <w:rFonts w:ascii="AcadNusx" w:hAnsi="AcadNusx"/>
        </w:rPr>
      </w:pPr>
      <w:r w:rsidRPr="00EA6DAA">
        <w:rPr>
          <w:rFonts w:ascii="Sylfaen" w:hAnsi="Sylfaen" w:cs="Sylfaen"/>
        </w:rPr>
        <w:t>არსებული</w:t>
      </w:r>
      <w:r w:rsidRPr="00EA6DAA">
        <w:rPr>
          <w:rFonts w:ascii="AcadNusx" w:hAnsi="AcadNusx"/>
        </w:rPr>
        <w:t xml:space="preserve"> </w:t>
      </w:r>
      <w:r w:rsidRPr="00EA6DAA">
        <w:rPr>
          <w:rFonts w:ascii="Sylfaen" w:hAnsi="Sylfaen" w:cs="Sylfaen"/>
        </w:rPr>
        <w:t>საგზაო</w:t>
      </w:r>
      <w:r w:rsidRPr="00EA6DAA">
        <w:rPr>
          <w:rFonts w:ascii="AcadNusx" w:hAnsi="AcadNusx"/>
        </w:rPr>
        <w:t xml:space="preserve"> </w:t>
      </w:r>
      <w:r w:rsidRPr="00EA6DAA">
        <w:rPr>
          <w:rFonts w:ascii="Sylfaen" w:hAnsi="Sylfaen" w:cs="Sylfaen"/>
        </w:rPr>
        <w:t>მონაკვეთებისთვის</w:t>
      </w:r>
      <w:r w:rsidRPr="00EA6DAA">
        <w:rPr>
          <w:rFonts w:ascii="AcadNusx" w:hAnsi="AcadNusx"/>
        </w:rPr>
        <w:t xml:space="preserve">, </w:t>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რიცხვის</w:t>
      </w:r>
      <w:r w:rsidRPr="00EA6DAA">
        <w:rPr>
          <w:rFonts w:ascii="AcadNusx" w:hAnsi="AcadNusx"/>
        </w:rPr>
        <w:t xml:space="preserve"> </w:t>
      </w:r>
      <w:r w:rsidRPr="00EA6DAA">
        <w:rPr>
          <w:rFonts w:ascii="Sylfaen" w:hAnsi="Sylfaen" w:cs="Sylfaen"/>
        </w:rPr>
        <w:t>დადგენა</w:t>
      </w:r>
      <w:r w:rsidRPr="00EA6DAA">
        <w:rPr>
          <w:rFonts w:ascii="AcadNusx" w:hAnsi="AcadNusx"/>
        </w:rPr>
        <w:t xml:space="preserve"> </w:t>
      </w:r>
      <w:r w:rsidRPr="00EA6DAA">
        <w:rPr>
          <w:rFonts w:ascii="Sylfaen" w:hAnsi="Sylfaen" w:cs="Sylfaen"/>
        </w:rPr>
        <w:t>დაფუძნებულია</w:t>
      </w:r>
      <w:r w:rsidRPr="00EA6DAA">
        <w:rPr>
          <w:rFonts w:ascii="AcadNusx" w:hAnsi="AcadNusx"/>
        </w:rPr>
        <w:t xml:space="preserve"> </w:t>
      </w:r>
      <w:r w:rsidRPr="00EA6DAA">
        <w:rPr>
          <w:rFonts w:ascii="Sylfaen" w:hAnsi="Sylfaen" w:cs="Sylfaen"/>
        </w:rPr>
        <w:t>ჩემოთვლილ</w:t>
      </w:r>
      <w:r w:rsidRPr="00EA6DAA">
        <w:rPr>
          <w:rFonts w:ascii="AcadNusx" w:hAnsi="AcadNusx"/>
        </w:rPr>
        <w:t xml:space="preserve"> </w:t>
      </w:r>
      <w:r>
        <w:rPr>
          <w:rFonts w:ascii="Sylfaen" w:hAnsi="Sylfaen" w:cs="Sylfaen"/>
        </w:rPr>
        <w:t>CBR</w:t>
      </w:r>
      <w:r w:rsidRPr="00EA6DAA">
        <w:rPr>
          <w:rFonts w:ascii="AcadNusx" w:hAnsi="AcadNusx"/>
        </w:rPr>
        <w:t xml:space="preserve"> </w:t>
      </w:r>
      <w:r w:rsidRPr="00EA6DAA">
        <w:rPr>
          <w:rFonts w:ascii="Sylfaen" w:hAnsi="Sylfaen" w:cs="Sylfaen"/>
        </w:rPr>
        <w:t>მაჩვენებლებზე</w:t>
      </w:r>
      <w:r w:rsidRPr="00EA6DAA">
        <w:rPr>
          <w:rFonts w:ascii="AcadNusx" w:hAnsi="AcadNusx"/>
        </w:rPr>
        <w:t xml:space="preserve"> </w:t>
      </w:r>
      <w:r w:rsidRPr="00EA6DAA">
        <w:rPr>
          <w:rFonts w:ascii="Sylfaen" w:hAnsi="Sylfaen" w:cs="Sylfaen"/>
        </w:rPr>
        <w:t>და</w:t>
      </w:r>
      <w:r w:rsidRPr="00EA6DAA">
        <w:rPr>
          <w:rFonts w:ascii="AcadNusx" w:hAnsi="AcadNusx"/>
        </w:rPr>
        <w:t xml:space="preserve"> </w:t>
      </w:r>
      <w:r w:rsidRPr="00EA6DAA">
        <w:rPr>
          <w:rFonts w:ascii="Sylfaen" w:hAnsi="Sylfaen" w:cs="Sylfaen"/>
        </w:rPr>
        <w:t>სატრანსპორტო</w:t>
      </w:r>
      <w:r w:rsidRPr="00EA6DAA">
        <w:rPr>
          <w:rFonts w:ascii="AcadNusx" w:hAnsi="AcadNusx"/>
        </w:rPr>
        <w:t xml:space="preserve"> </w:t>
      </w:r>
      <w:r w:rsidRPr="00EA6DAA">
        <w:rPr>
          <w:rFonts w:ascii="Sylfaen" w:hAnsi="Sylfaen" w:cs="Sylfaen"/>
        </w:rPr>
        <w:t>დატვირთვებზე</w:t>
      </w:r>
      <w:r w:rsidRPr="00EA6DAA">
        <w:rPr>
          <w:rFonts w:ascii="AcadNusx" w:hAnsi="AcadNusx"/>
        </w:rPr>
        <w:t>.</w:t>
      </w:r>
    </w:p>
    <w:p w:rsidR="00124DBD" w:rsidRPr="00B05F62" w:rsidRDefault="00124DBD" w:rsidP="00124DBD">
      <w:pPr>
        <w:spacing w:before="120" w:after="120"/>
        <w:rPr>
          <w:rFonts w:ascii="AcadNusx" w:hAnsi="AcadNusx"/>
        </w:rPr>
      </w:pPr>
      <w:r w:rsidRPr="00EA6DAA">
        <w:rPr>
          <w:rFonts w:ascii="Sylfaen" w:hAnsi="Sylfaen" w:cs="Sylfaen"/>
        </w:rPr>
        <w:t>ცხრილი</w:t>
      </w:r>
      <w:r w:rsidRPr="00EA6DAA">
        <w:rPr>
          <w:rFonts w:ascii="AcadNusx" w:hAnsi="AcadNusx"/>
        </w:rPr>
        <w:t xml:space="preserve"> </w:t>
      </w:r>
      <w:r>
        <w:rPr>
          <w:rFonts w:ascii="Sylfaen" w:hAnsi="Sylfaen"/>
          <w:lang w:val="ka-GE"/>
        </w:rPr>
        <w:t>3</w:t>
      </w:r>
      <w:r w:rsidRPr="00EA6DAA">
        <w:rPr>
          <w:rFonts w:ascii="AcadNusx" w:hAnsi="AcadNusx"/>
        </w:rPr>
        <w:t>.9.2.-15</w:t>
      </w:r>
      <w:r w:rsidRPr="00EA6DAA">
        <w:rPr>
          <w:rFonts w:ascii="AcadNusx" w:hAnsi="AcadNusx"/>
        </w:rPr>
        <w:tab/>
      </w:r>
      <w:r w:rsidRPr="00EA6DAA">
        <w:rPr>
          <w:rFonts w:ascii="Sylfaen" w:hAnsi="Sylfaen" w:cs="Sylfaen"/>
        </w:rPr>
        <w:t>სტრუქტურული</w:t>
      </w:r>
      <w:r w:rsidRPr="00EA6DAA">
        <w:rPr>
          <w:rFonts w:ascii="AcadNusx" w:hAnsi="AcadNusx"/>
        </w:rPr>
        <w:t xml:space="preserve"> </w:t>
      </w:r>
      <w:r w:rsidRPr="00EA6DAA">
        <w:rPr>
          <w:rFonts w:ascii="Sylfaen" w:hAnsi="Sylfaen" w:cs="Sylfaen"/>
        </w:rPr>
        <w:t>რიცხვები</w:t>
      </w:r>
      <w:r w:rsidRPr="00EA6DAA">
        <w:rPr>
          <w:rFonts w:ascii="AcadNusx" w:hAnsi="AcadNusx"/>
        </w:rPr>
        <w:t xml:space="preserve"> </w:t>
      </w:r>
      <w:r w:rsidRPr="00EA6DAA">
        <w:rPr>
          <w:rFonts w:ascii="Sylfaen" w:hAnsi="Sylfaen" w:cs="Sylfaen"/>
        </w:rPr>
        <w:t>უპირატეს</w:t>
      </w:r>
      <w:r w:rsidRPr="00EA6DAA">
        <w:rPr>
          <w:rFonts w:ascii="AcadNusx" w:hAnsi="AcadNusx"/>
        </w:rPr>
        <w:t xml:space="preserve"> </w:t>
      </w:r>
      <w:r w:rsidRPr="00EA6DAA">
        <w:rPr>
          <w:rFonts w:ascii="Sylfaen" w:hAnsi="Sylfaen" w:cs="Sylfaen"/>
        </w:rPr>
        <w:t>მიმართულებაზე</w:t>
      </w:r>
      <w:r w:rsidRPr="00EA6DAA">
        <w:rPr>
          <w:rFonts w:ascii="AcadNusx" w:hAnsi="AcadNusx"/>
        </w:rPr>
        <w:t xml:space="preserve"> </w:t>
      </w:r>
      <w:r w:rsidRPr="00EA6DAA">
        <w:rPr>
          <w:rFonts w:ascii="Sylfaen" w:hAnsi="Sylfaen" w:cs="Sylfaen"/>
        </w:rPr>
        <w:t>მოძრავი</w:t>
      </w:r>
      <w:r w:rsidRPr="00EA6DAA">
        <w:rPr>
          <w:rFonts w:ascii="AcadNusx" w:hAnsi="AcadNusx"/>
        </w:rPr>
        <w:t xml:space="preserve"> </w:t>
      </w:r>
      <w:r w:rsidRPr="00EA6DAA">
        <w:rPr>
          <w:rFonts w:ascii="Sylfaen" w:hAnsi="Sylfaen" w:cs="Sylfaen"/>
        </w:rPr>
        <w:t>სატრანსპორტო</w:t>
      </w:r>
      <w:r w:rsidRPr="00EA6DAA">
        <w:rPr>
          <w:rFonts w:ascii="AcadNusx" w:hAnsi="AcadNusx"/>
        </w:rPr>
        <w:t xml:space="preserve"> </w:t>
      </w:r>
      <w:r w:rsidRPr="00EA6DAA">
        <w:rPr>
          <w:rFonts w:ascii="Sylfaen" w:hAnsi="Sylfaen" w:cs="Sylfaen"/>
        </w:rPr>
        <w:t>ნაკადებისთვის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350"/>
        <w:gridCol w:w="2327"/>
        <w:gridCol w:w="2443"/>
        <w:gridCol w:w="1678"/>
        <w:gridCol w:w="20"/>
      </w:tblGrid>
      <w:tr w:rsidR="00124DBD" w:rsidRPr="0002335B" w:rsidTr="00124DBD">
        <w:trPr>
          <w:gridAfter w:val="1"/>
          <w:wAfter w:w="20" w:type="dxa"/>
        </w:trPr>
        <w:tc>
          <w:tcPr>
            <w:tcW w:w="303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02335B" w:rsidRDefault="00124DBD" w:rsidP="00124DBD">
            <w:pPr>
              <w:rPr>
                <w:rFonts w:ascii="Sylfaen" w:hAnsi="Sylfaen"/>
                <w:sz w:val="18"/>
              </w:rPr>
            </w:pPr>
            <w:r w:rsidRPr="0002335B">
              <w:rPr>
                <w:rFonts w:ascii="Sylfaen" w:hAnsi="Sylfaen"/>
                <w:sz w:val="18"/>
                <w:lang w:val="ka-GE"/>
              </w:rPr>
              <w:t>საგზაო მონაკვეთი</w:t>
            </w:r>
          </w:p>
        </w:tc>
        <w:tc>
          <w:tcPr>
            <w:tcW w:w="232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02335B" w:rsidRDefault="00124DBD" w:rsidP="00124DBD">
            <w:pPr>
              <w:rPr>
                <w:rFonts w:ascii="Sylfaen" w:hAnsi="Sylfaen"/>
                <w:sz w:val="18"/>
              </w:rPr>
            </w:pPr>
            <w:r w:rsidRPr="0002335B">
              <w:rPr>
                <w:rFonts w:ascii="Sylfaen" w:hAnsi="Sylfaen"/>
                <w:sz w:val="18"/>
                <w:lang w:val="ka-GE"/>
              </w:rPr>
              <w:t>სატრანსპორტო დატვირთვა (საანგარიშო მოძრაობის ზოლში) (მილიონი სტანდ. ღერძი)</w:t>
            </w:r>
          </w:p>
        </w:tc>
        <w:tc>
          <w:tcPr>
            <w:tcW w:w="244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02335B" w:rsidRDefault="00124DBD" w:rsidP="00124DBD">
            <w:pPr>
              <w:jc w:val="left"/>
              <w:rPr>
                <w:rFonts w:ascii="Sylfaen" w:hAnsi="Sylfaen"/>
                <w:sz w:val="18"/>
              </w:rPr>
            </w:pPr>
            <w:r w:rsidRPr="0002335B">
              <w:rPr>
                <w:rFonts w:ascii="Sylfaen" w:hAnsi="Sylfaen"/>
                <w:sz w:val="18"/>
                <w:lang w:val="ka-GE"/>
              </w:rPr>
              <w:t xml:space="preserve">მიწის ვაკისის კალიფორნიული რიცხვის </w:t>
            </w:r>
            <w:r w:rsidRPr="0002335B">
              <w:rPr>
                <w:rFonts w:ascii="Sylfaen" w:hAnsi="Sylfaen"/>
                <w:sz w:val="18"/>
              </w:rPr>
              <w:t xml:space="preserve">(CBR) </w:t>
            </w:r>
            <w:r w:rsidRPr="0002335B">
              <w:rPr>
                <w:rFonts w:ascii="Sylfaen" w:hAnsi="Sylfaen"/>
                <w:sz w:val="18"/>
                <w:lang w:val="ka-GE"/>
              </w:rPr>
              <w:t xml:space="preserve">საანგარიშო სიდიდე </w:t>
            </w:r>
            <w:r w:rsidRPr="0002335B">
              <w:rPr>
                <w:rFonts w:ascii="Sylfaen" w:hAnsi="Sylfaen"/>
                <w:sz w:val="18"/>
              </w:rPr>
              <w:t>(%)</w:t>
            </w:r>
          </w:p>
        </w:tc>
        <w:tc>
          <w:tcPr>
            <w:tcW w:w="1678"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02335B" w:rsidRDefault="00124DBD" w:rsidP="00124DBD">
            <w:pPr>
              <w:rPr>
                <w:rFonts w:ascii="Sylfaen" w:eastAsia="Lucida Sans Unicode" w:hAnsi="Sylfaen"/>
                <w:sz w:val="18"/>
              </w:rPr>
            </w:pPr>
            <w:r w:rsidRPr="0002335B">
              <w:rPr>
                <w:rFonts w:ascii="Sylfaen" w:eastAsia="Lucida Sans Unicode" w:hAnsi="Sylfaen"/>
                <w:sz w:val="18"/>
                <w:lang w:val="ka-GE"/>
              </w:rPr>
              <w:t xml:space="preserve">მოთხოვნილი სტრუქტურული რიცხვი </w:t>
            </w:r>
            <w:r w:rsidRPr="0002335B">
              <w:rPr>
                <w:rFonts w:ascii="Sylfaen" w:eastAsia="Lucida Sans Unicode" w:hAnsi="Sylfaen"/>
                <w:sz w:val="18"/>
              </w:rPr>
              <w:t>(SN)</w:t>
            </w:r>
          </w:p>
        </w:tc>
      </w:tr>
      <w:tr w:rsidR="00124DBD" w:rsidRPr="0002335B" w:rsidTr="00124DBD">
        <w:trPr>
          <w:trHeight w:val="353"/>
        </w:trPr>
        <w:tc>
          <w:tcPr>
            <w:tcW w:w="168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lang w:val="ka-GE"/>
              </w:rPr>
            </w:pPr>
            <w:r w:rsidRPr="0002335B">
              <w:rPr>
                <w:rFonts w:ascii="Sylfaen" w:hAnsi="Sylfaen"/>
                <w:sz w:val="18"/>
                <w:lang w:val="ka-GE"/>
              </w:rPr>
              <w:t>თელავი</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lang w:val="ka-GE"/>
              </w:rPr>
              <w:t>აკურა</w:t>
            </w:r>
          </w:p>
        </w:tc>
        <w:tc>
          <w:tcPr>
            <w:tcW w:w="232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3.638</w:t>
            </w:r>
          </w:p>
        </w:tc>
        <w:tc>
          <w:tcPr>
            <w:tcW w:w="2443" w:type="dxa"/>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5</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4.17</w:t>
            </w:r>
          </w:p>
        </w:tc>
      </w:tr>
      <w:tr w:rsidR="00124DBD" w:rsidRPr="0002335B" w:rsidTr="00124DBD">
        <w:trPr>
          <w:trHeight w:val="352"/>
        </w:trPr>
        <w:tc>
          <w:tcPr>
            <w:tcW w:w="1687"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2443" w:type="dxa"/>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30</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2.75</w:t>
            </w:r>
          </w:p>
        </w:tc>
      </w:tr>
      <w:tr w:rsidR="00124DBD" w:rsidRPr="0002335B" w:rsidTr="00124DBD">
        <w:trPr>
          <w:trHeight w:val="353"/>
        </w:trPr>
        <w:tc>
          <w:tcPr>
            <w:tcW w:w="168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lang w:val="ka-GE"/>
              </w:rPr>
              <w:t>აკურა</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lang w:val="ka-GE"/>
              </w:rPr>
              <w:t>ველისციხის მიერთება</w:t>
            </w:r>
          </w:p>
        </w:tc>
        <w:tc>
          <w:tcPr>
            <w:tcW w:w="232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4.045</w:t>
            </w:r>
          </w:p>
        </w:tc>
        <w:tc>
          <w:tcPr>
            <w:tcW w:w="2443" w:type="dxa"/>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5</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4.24</w:t>
            </w:r>
          </w:p>
        </w:tc>
      </w:tr>
      <w:tr w:rsidR="00124DBD" w:rsidRPr="0002335B" w:rsidTr="00124DBD">
        <w:trPr>
          <w:trHeight w:val="352"/>
        </w:trPr>
        <w:tc>
          <w:tcPr>
            <w:tcW w:w="1687"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2443" w:type="dxa"/>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30</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2.82</w:t>
            </w:r>
          </w:p>
        </w:tc>
      </w:tr>
      <w:tr w:rsidR="00124DBD" w:rsidRPr="0002335B" w:rsidTr="00124DBD">
        <w:trPr>
          <w:trHeight w:val="353"/>
        </w:trPr>
        <w:tc>
          <w:tcPr>
            <w:tcW w:w="168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lang w:val="ka-GE"/>
              </w:rPr>
              <w:t>ველისციხის მიერთება</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lang w:val="ka-GE"/>
              </w:rPr>
            </w:pPr>
            <w:r w:rsidRPr="0002335B">
              <w:rPr>
                <w:rFonts w:ascii="Sylfaen" w:hAnsi="Sylfaen"/>
                <w:sz w:val="18"/>
                <w:lang w:val="ka-GE"/>
              </w:rPr>
              <w:t>ჩუმლაყი</w:t>
            </w:r>
          </w:p>
        </w:tc>
        <w:tc>
          <w:tcPr>
            <w:tcW w:w="2327" w:type="dxa"/>
            <w:vMerge w:val="restart"/>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4.309</w:t>
            </w:r>
          </w:p>
        </w:tc>
        <w:tc>
          <w:tcPr>
            <w:tcW w:w="2443" w:type="dxa"/>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5</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4.28</w:t>
            </w:r>
          </w:p>
        </w:tc>
      </w:tr>
      <w:tr w:rsidR="00124DBD" w:rsidRPr="0002335B" w:rsidTr="00124DBD">
        <w:trPr>
          <w:trHeight w:val="352"/>
        </w:trPr>
        <w:tc>
          <w:tcPr>
            <w:tcW w:w="1687"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2327" w:type="dxa"/>
            <w:vMerge/>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p>
        </w:tc>
        <w:tc>
          <w:tcPr>
            <w:tcW w:w="2443" w:type="dxa"/>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30</w:t>
            </w:r>
          </w:p>
        </w:tc>
        <w:tc>
          <w:tcPr>
            <w:tcW w:w="1698" w:type="dxa"/>
            <w:gridSpan w:val="2"/>
            <w:tcBorders>
              <w:top w:val="single" w:sz="4" w:space="0" w:color="auto"/>
              <w:left w:val="single" w:sz="4" w:space="0" w:color="auto"/>
              <w:bottom w:val="single" w:sz="4" w:space="0" w:color="auto"/>
              <w:right w:val="single" w:sz="4" w:space="0" w:color="auto"/>
            </w:tcBorders>
            <w:vAlign w:val="center"/>
            <w:hideMark/>
          </w:tcPr>
          <w:p w:rsidR="00124DBD" w:rsidRPr="0002335B" w:rsidRDefault="00124DBD" w:rsidP="00124DBD">
            <w:pPr>
              <w:rPr>
                <w:rFonts w:ascii="Sylfaen" w:hAnsi="Sylfaen"/>
                <w:sz w:val="18"/>
              </w:rPr>
            </w:pPr>
            <w:r w:rsidRPr="0002335B">
              <w:rPr>
                <w:rFonts w:ascii="Sylfaen" w:hAnsi="Sylfaen"/>
                <w:sz w:val="18"/>
              </w:rPr>
              <w:t>2.85</w:t>
            </w:r>
          </w:p>
        </w:tc>
      </w:tr>
    </w:tbl>
    <w:p w:rsidR="00124DBD" w:rsidRPr="00B05F62" w:rsidRDefault="00124DBD" w:rsidP="00124DBD">
      <w:pPr>
        <w:rPr>
          <w:rFonts w:ascii="AcadNusx" w:hAnsi="AcadNusx"/>
          <w:lang w:val="es-ES"/>
        </w:rPr>
      </w:pPr>
    </w:p>
    <w:p w:rsidR="00124DBD" w:rsidRPr="0002335B" w:rsidRDefault="00124DBD" w:rsidP="00124DBD">
      <w:pPr>
        <w:rPr>
          <w:rFonts w:ascii="AcadNusx" w:hAnsi="AcadNusx"/>
          <w:lang w:val="es-ES"/>
        </w:rPr>
      </w:pPr>
      <w:r w:rsidRPr="0002335B">
        <w:rPr>
          <w:rFonts w:ascii="Sylfaen" w:hAnsi="Sylfaen" w:cs="Sylfaen"/>
          <w:lang w:val="es-ES"/>
        </w:rPr>
        <w:t>ზემოთ</w:t>
      </w:r>
      <w:r w:rsidRPr="0002335B">
        <w:rPr>
          <w:rFonts w:ascii="AcadNusx" w:hAnsi="AcadNusx"/>
          <w:lang w:val="es-ES"/>
        </w:rPr>
        <w:t xml:space="preserve"> </w:t>
      </w:r>
      <w:r w:rsidRPr="0002335B">
        <w:rPr>
          <w:rFonts w:ascii="Sylfaen" w:hAnsi="Sylfaen" w:cs="Sylfaen"/>
          <w:lang w:val="es-ES"/>
        </w:rPr>
        <w:t>მოცემული</w:t>
      </w:r>
      <w:r w:rsidRPr="0002335B">
        <w:rPr>
          <w:rFonts w:ascii="AcadNusx" w:hAnsi="AcadNusx"/>
          <w:lang w:val="es-ES"/>
        </w:rPr>
        <w:t xml:space="preserve"> </w:t>
      </w:r>
      <w:r w:rsidRPr="0002335B">
        <w:rPr>
          <w:rFonts w:ascii="Sylfaen" w:hAnsi="Sylfaen" w:cs="Sylfaen"/>
          <w:lang w:val="es-ES"/>
        </w:rPr>
        <w:t>სტრუქტურული</w:t>
      </w:r>
      <w:r w:rsidRPr="0002335B">
        <w:rPr>
          <w:rFonts w:ascii="AcadNusx" w:hAnsi="AcadNusx"/>
          <w:lang w:val="es-ES"/>
        </w:rPr>
        <w:t xml:space="preserve"> </w:t>
      </w:r>
      <w:r w:rsidRPr="0002335B">
        <w:rPr>
          <w:rFonts w:ascii="Sylfaen" w:hAnsi="Sylfaen" w:cs="Sylfaen"/>
          <w:lang w:val="es-ES"/>
        </w:rPr>
        <w:t>რიცხვისთვის</w:t>
      </w:r>
      <w:r w:rsidRPr="0002335B">
        <w:rPr>
          <w:rFonts w:ascii="AcadNusx" w:hAnsi="AcadNusx"/>
          <w:lang w:val="es-ES"/>
        </w:rPr>
        <w:t xml:space="preserve"> </w:t>
      </w:r>
      <w:r w:rsidRPr="0002335B">
        <w:rPr>
          <w:rFonts w:ascii="Sylfaen" w:hAnsi="Sylfaen" w:cs="Sylfaen"/>
          <w:lang w:val="es-ES"/>
        </w:rPr>
        <w:t>უნდა</w:t>
      </w:r>
      <w:r w:rsidRPr="0002335B">
        <w:rPr>
          <w:rFonts w:ascii="AcadNusx" w:hAnsi="AcadNusx"/>
          <w:lang w:val="es-ES"/>
        </w:rPr>
        <w:t xml:space="preserve"> </w:t>
      </w:r>
      <w:r w:rsidRPr="0002335B">
        <w:rPr>
          <w:rFonts w:ascii="Sylfaen" w:hAnsi="Sylfaen" w:cs="Sylfaen"/>
          <w:lang w:val="es-ES"/>
        </w:rPr>
        <w:t>შეირჩეს</w:t>
      </w:r>
      <w:r w:rsidRPr="0002335B">
        <w:rPr>
          <w:rFonts w:ascii="AcadNusx" w:hAnsi="AcadNusx"/>
          <w:lang w:val="es-ES"/>
        </w:rPr>
        <w:t xml:space="preserve"> </w:t>
      </w:r>
      <w:r w:rsidRPr="0002335B">
        <w:rPr>
          <w:rFonts w:ascii="Sylfaen" w:hAnsi="Sylfaen" w:cs="Sylfaen"/>
          <w:lang w:val="es-ES"/>
        </w:rPr>
        <w:t>საგზაო</w:t>
      </w:r>
      <w:r w:rsidRPr="0002335B">
        <w:rPr>
          <w:rFonts w:ascii="AcadNusx" w:hAnsi="AcadNusx"/>
          <w:lang w:val="es-ES"/>
        </w:rPr>
        <w:t xml:space="preserve"> </w:t>
      </w:r>
      <w:r w:rsidRPr="0002335B">
        <w:rPr>
          <w:rFonts w:ascii="Sylfaen" w:hAnsi="Sylfaen" w:cs="Sylfaen"/>
          <w:lang w:val="es-ES"/>
        </w:rPr>
        <w:t>სამოსის</w:t>
      </w:r>
      <w:r w:rsidRPr="0002335B">
        <w:rPr>
          <w:rFonts w:ascii="AcadNusx" w:hAnsi="AcadNusx"/>
          <w:lang w:val="es-ES"/>
        </w:rPr>
        <w:t xml:space="preserve"> </w:t>
      </w:r>
      <w:r w:rsidRPr="0002335B">
        <w:rPr>
          <w:rFonts w:ascii="Sylfaen" w:hAnsi="Sylfaen" w:cs="Sylfaen"/>
          <w:lang w:val="es-ES"/>
        </w:rPr>
        <w:t>სისქეების</w:t>
      </w:r>
      <w:r w:rsidRPr="0002335B">
        <w:rPr>
          <w:rFonts w:ascii="AcadNusx" w:hAnsi="AcadNusx"/>
          <w:lang w:val="es-ES"/>
        </w:rPr>
        <w:t xml:space="preserve"> </w:t>
      </w:r>
      <w:r w:rsidRPr="0002335B">
        <w:rPr>
          <w:rFonts w:ascii="Sylfaen" w:hAnsi="Sylfaen" w:cs="Sylfaen"/>
          <w:lang w:val="es-ES"/>
        </w:rPr>
        <w:t>ნაკრები</w:t>
      </w:r>
      <w:r w:rsidRPr="0002335B">
        <w:rPr>
          <w:rFonts w:ascii="AcadNusx" w:hAnsi="AcadNusx"/>
          <w:lang w:val="es-ES"/>
        </w:rPr>
        <w:t xml:space="preserve">, </w:t>
      </w:r>
      <w:r w:rsidRPr="0002335B">
        <w:rPr>
          <w:rFonts w:ascii="Sylfaen" w:hAnsi="Sylfaen" w:cs="Sylfaen"/>
          <w:lang w:val="es-ES"/>
        </w:rPr>
        <w:t>რომლებიც</w:t>
      </w:r>
      <w:r w:rsidRPr="0002335B">
        <w:rPr>
          <w:rFonts w:ascii="AcadNusx" w:hAnsi="AcadNusx"/>
          <w:lang w:val="es-ES"/>
        </w:rPr>
        <w:t xml:space="preserve"> </w:t>
      </w:r>
      <w:r w:rsidRPr="0002335B">
        <w:rPr>
          <w:rFonts w:ascii="Sylfaen" w:hAnsi="Sylfaen" w:cs="Sylfaen"/>
          <w:lang w:val="es-ES"/>
        </w:rPr>
        <w:t>კომბინირების</w:t>
      </w:r>
      <w:r w:rsidRPr="0002335B">
        <w:rPr>
          <w:rFonts w:ascii="AcadNusx" w:hAnsi="AcadNusx"/>
          <w:lang w:val="es-ES"/>
        </w:rPr>
        <w:t xml:space="preserve"> </w:t>
      </w:r>
      <w:r w:rsidRPr="0002335B">
        <w:rPr>
          <w:rFonts w:ascii="Sylfaen" w:hAnsi="Sylfaen" w:cs="Sylfaen"/>
          <w:lang w:val="es-ES"/>
        </w:rPr>
        <w:t>შემდეგ</w:t>
      </w:r>
      <w:r w:rsidRPr="0002335B">
        <w:rPr>
          <w:rFonts w:ascii="AcadNusx" w:hAnsi="AcadNusx"/>
          <w:lang w:val="es-ES"/>
        </w:rPr>
        <w:t xml:space="preserve">, </w:t>
      </w:r>
      <w:r w:rsidRPr="0002335B">
        <w:rPr>
          <w:rFonts w:ascii="Sylfaen" w:hAnsi="Sylfaen" w:cs="Sylfaen"/>
          <w:lang w:val="es-ES"/>
        </w:rPr>
        <w:t>უზრუნველყოფენ</w:t>
      </w:r>
      <w:r w:rsidRPr="0002335B">
        <w:rPr>
          <w:rFonts w:ascii="AcadNusx" w:hAnsi="AcadNusx"/>
          <w:lang w:val="es-ES"/>
        </w:rPr>
        <w:t xml:space="preserve"> </w:t>
      </w:r>
      <w:r w:rsidRPr="0002335B">
        <w:rPr>
          <w:rFonts w:ascii="Sylfaen" w:hAnsi="Sylfaen" w:cs="Sylfaen"/>
          <w:lang w:val="es-ES"/>
        </w:rPr>
        <w:t>აღნიშნული</w:t>
      </w:r>
      <w:r w:rsidRPr="0002335B">
        <w:rPr>
          <w:rFonts w:ascii="AcadNusx" w:hAnsi="AcadNusx"/>
          <w:lang w:val="es-ES"/>
        </w:rPr>
        <w:t xml:space="preserve"> </w:t>
      </w:r>
      <w:r w:rsidRPr="0002335B">
        <w:rPr>
          <w:rFonts w:ascii="Sylfaen" w:hAnsi="Sylfaen" w:cs="Sylfaen"/>
          <w:lang w:val="es-ES"/>
        </w:rPr>
        <w:t>სტრუქტურული</w:t>
      </w:r>
      <w:r w:rsidRPr="0002335B">
        <w:rPr>
          <w:rFonts w:ascii="AcadNusx" w:hAnsi="AcadNusx"/>
          <w:lang w:val="es-ES"/>
        </w:rPr>
        <w:t xml:space="preserve"> </w:t>
      </w:r>
      <w:r w:rsidRPr="0002335B">
        <w:rPr>
          <w:rFonts w:ascii="Sylfaen" w:hAnsi="Sylfaen" w:cs="Sylfaen"/>
          <w:lang w:val="es-ES"/>
        </w:rPr>
        <w:t>რიცხვის</w:t>
      </w:r>
      <w:r w:rsidRPr="0002335B">
        <w:rPr>
          <w:rFonts w:ascii="AcadNusx" w:hAnsi="AcadNusx"/>
          <w:lang w:val="es-ES"/>
        </w:rPr>
        <w:t xml:space="preserve"> (</w:t>
      </w:r>
      <w:r w:rsidRPr="0002335B">
        <w:rPr>
          <w:rFonts w:ascii="Sylfaen" w:hAnsi="Sylfaen"/>
          <w:lang w:val="es-ES"/>
        </w:rPr>
        <w:t>SN</w:t>
      </w:r>
      <w:r w:rsidRPr="0002335B">
        <w:rPr>
          <w:rFonts w:ascii="AcadNusx" w:hAnsi="AcadNusx"/>
          <w:lang w:val="es-ES"/>
        </w:rPr>
        <w:t xml:space="preserve">) </w:t>
      </w:r>
      <w:r w:rsidRPr="0002335B">
        <w:rPr>
          <w:rFonts w:ascii="Sylfaen" w:hAnsi="Sylfaen" w:cs="Sylfaen"/>
          <w:lang w:val="es-ES"/>
        </w:rPr>
        <w:t>შესაბამის</w:t>
      </w:r>
      <w:r w:rsidRPr="0002335B">
        <w:rPr>
          <w:rFonts w:ascii="AcadNusx" w:hAnsi="AcadNusx"/>
          <w:lang w:val="es-ES"/>
        </w:rPr>
        <w:t xml:space="preserve"> </w:t>
      </w:r>
      <w:r w:rsidRPr="0002335B">
        <w:rPr>
          <w:rFonts w:ascii="Sylfaen" w:hAnsi="Sylfaen" w:cs="Sylfaen"/>
          <w:lang w:val="es-ES"/>
        </w:rPr>
        <w:t>მზიდუნარიანობას</w:t>
      </w:r>
      <w:r w:rsidRPr="0002335B">
        <w:rPr>
          <w:rFonts w:ascii="AcadNusx" w:hAnsi="AcadNusx"/>
          <w:lang w:val="es-ES"/>
        </w:rPr>
        <w:t xml:space="preserve">. </w:t>
      </w:r>
    </w:p>
    <w:p w:rsidR="00124DBD" w:rsidRDefault="00124DBD" w:rsidP="00124DBD">
      <w:pPr>
        <w:rPr>
          <w:rFonts w:ascii="AcadNusx" w:hAnsi="AcadNusx"/>
          <w:lang w:val="es-ES"/>
        </w:rPr>
      </w:pPr>
      <w:r w:rsidRPr="0002335B">
        <w:rPr>
          <w:rFonts w:ascii="Sylfaen" w:hAnsi="Sylfaen" w:cs="Sylfaen"/>
          <w:lang w:val="es-ES"/>
        </w:rPr>
        <w:t>სტრუქტურული</w:t>
      </w:r>
      <w:r w:rsidRPr="0002335B">
        <w:rPr>
          <w:rFonts w:ascii="AcadNusx" w:hAnsi="AcadNusx"/>
          <w:lang w:val="es-ES"/>
        </w:rPr>
        <w:t xml:space="preserve"> </w:t>
      </w:r>
      <w:r w:rsidRPr="0002335B">
        <w:rPr>
          <w:rFonts w:ascii="Sylfaen" w:hAnsi="Sylfaen" w:cs="Sylfaen"/>
          <w:lang w:val="es-ES"/>
        </w:rPr>
        <w:t>რიცხვის</w:t>
      </w:r>
      <w:r w:rsidRPr="0002335B">
        <w:rPr>
          <w:rFonts w:ascii="AcadNusx" w:hAnsi="AcadNusx"/>
          <w:lang w:val="es-ES"/>
        </w:rPr>
        <w:t xml:space="preserve"> </w:t>
      </w:r>
      <w:r w:rsidRPr="0002335B">
        <w:rPr>
          <w:rFonts w:ascii="Sylfaen" w:hAnsi="Sylfaen" w:cs="Sylfaen"/>
          <w:lang w:val="es-ES"/>
        </w:rPr>
        <w:t>დამოკიდებულება</w:t>
      </w:r>
      <w:r w:rsidRPr="0002335B">
        <w:rPr>
          <w:rFonts w:ascii="AcadNusx" w:hAnsi="AcadNusx"/>
          <w:lang w:val="es-ES"/>
        </w:rPr>
        <w:t xml:space="preserve"> </w:t>
      </w:r>
      <w:r w:rsidRPr="0002335B">
        <w:rPr>
          <w:rFonts w:ascii="Sylfaen" w:hAnsi="Sylfaen" w:cs="Sylfaen"/>
          <w:lang w:val="es-ES"/>
        </w:rPr>
        <w:t>ფენების</w:t>
      </w:r>
      <w:r w:rsidRPr="0002335B">
        <w:rPr>
          <w:rFonts w:ascii="AcadNusx" w:hAnsi="AcadNusx"/>
          <w:lang w:val="es-ES"/>
        </w:rPr>
        <w:t xml:space="preserve"> </w:t>
      </w:r>
      <w:r w:rsidRPr="0002335B">
        <w:rPr>
          <w:rFonts w:ascii="Sylfaen" w:hAnsi="Sylfaen" w:cs="Sylfaen"/>
          <w:lang w:val="es-ES"/>
        </w:rPr>
        <w:t>კოეფიციენტების</w:t>
      </w:r>
      <w:r w:rsidRPr="0002335B">
        <w:rPr>
          <w:rFonts w:ascii="AcadNusx" w:hAnsi="AcadNusx"/>
          <w:lang w:val="es-ES"/>
        </w:rPr>
        <w:t xml:space="preserve"> (</w:t>
      </w:r>
      <w:r>
        <w:rPr>
          <w:rFonts w:ascii="Sylfaen" w:hAnsi="Sylfaen" w:cs="Sylfaen"/>
          <w:lang w:val="es-ES"/>
        </w:rPr>
        <w:t>ai</w:t>
      </w:r>
      <w:r w:rsidRPr="0002335B">
        <w:rPr>
          <w:rFonts w:ascii="AcadNusx" w:hAnsi="AcadNusx"/>
          <w:lang w:val="es-ES"/>
        </w:rPr>
        <w:t xml:space="preserve">) </w:t>
      </w:r>
      <w:r w:rsidRPr="0002335B">
        <w:rPr>
          <w:rFonts w:ascii="Sylfaen" w:hAnsi="Sylfaen" w:cs="Sylfaen"/>
          <w:lang w:val="es-ES"/>
        </w:rPr>
        <w:t>და</w:t>
      </w:r>
      <w:r w:rsidRPr="0002335B">
        <w:rPr>
          <w:rFonts w:ascii="AcadNusx" w:hAnsi="AcadNusx"/>
          <w:lang w:val="es-ES"/>
        </w:rPr>
        <w:t xml:space="preserve"> </w:t>
      </w:r>
      <w:r w:rsidRPr="0002335B">
        <w:rPr>
          <w:rFonts w:ascii="Sylfaen" w:hAnsi="Sylfaen" w:cs="Sylfaen"/>
          <w:lang w:val="es-ES"/>
        </w:rPr>
        <w:t>სისქეების</w:t>
      </w:r>
      <w:r w:rsidRPr="0002335B">
        <w:rPr>
          <w:rFonts w:ascii="AcadNusx" w:hAnsi="AcadNusx"/>
          <w:lang w:val="es-ES"/>
        </w:rPr>
        <w:t xml:space="preserve"> (</w:t>
      </w:r>
      <w:r>
        <w:rPr>
          <w:rFonts w:ascii="Sylfaen" w:hAnsi="Sylfaen"/>
          <w:lang w:val="es-ES"/>
        </w:rPr>
        <w:t>Di</w:t>
      </w:r>
      <w:r w:rsidRPr="0002335B">
        <w:rPr>
          <w:rFonts w:ascii="AcadNusx" w:hAnsi="AcadNusx"/>
          <w:lang w:val="es-ES"/>
        </w:rPr>
        <w:t xml:space="preserve">) </w:t>
      </w:r>
      <w:r w:rsidRPr="0002335B">
        <w:rPr>
          <w:rFonts w:ascii="Sylfaen" w:hAnsi="Sylfaen" w:cs="Sylfaen"/>
          <w:lang w:val="es-ES"/>
        </w:rPr>
        <w:t>სიდიდეებზე</w:t>
      </w:r>
      <w:r w:rsidRPr="0002335B">
        <w:rPr>
          <w:rFonts w:ascii="AcadNusx" w:hAnsi="AcadNusx"/>
          <w:lang w:val="es-ES"/>
        </w:rPr>
        <w:t xml:space="preserve"> </w:t>
      </w:r>
      <w:r w:rsidRPr="0002335B">
        <w:rPr>
          <w:rFonts w:ascii="Sylfaen" w:hAnsi="Sylfaen" w:cs="Sylfaen"/>
          <w:lang w:val="es-ES"/>
        </w:rPr>
        <w:t>გამოიხატება</w:t>
      </w:r>
      <w:r w:rsidRPr="0002335B">
        <w:rPr>
          <w:rFonts w:ascii="AcadNusx" w:hAnsi="AcadNusx"/>
          <w:lang w:val="es-ES"/>
        </w:rPr>
        <w:t xml:space="preserve"> </w:t>
      </w:r>
      <w:r w:rsidRPr="0002335B">
        <w:rPr>
          <w:rFonts w:ascii="Sylfaen" w:hAnsi="Sylfaen" w:cs="Sylfaen"/>
          <w:lang w:val="es-ES"/>
        </w:rPr>
        <w:t>შემდეგი</w:t>
      </w:r>
      <w:r w:rsidRPr="0002335B">
        <w:rPr>
          <w:rFonts w:ascii="AcadNusx" w:hAnsi="AcadNusx"/>
          <w:lang w:val="es-ES"/>
        </w:rPr>
        <w:t xml:space="preserve"> </w:t>
      </w:r>
      <w:r w:rsidRPr="0002335B">
        <w:rPr>
          <w:rFonts w:ascii="Sylfaen" w:hAnsi="Sylfaen" w:cs="Sylfaen"/>
          <w:lang w:val="es-ES"/>
        </w:rPr>
        <w:t>ტოლობით</w:t>
      </w:r>
      <w:r w:rsidRPr="0002335B">
        <w:rPr>
          <w:rFonts w:ascii="AcadNusx" w:hAnsi="AcadNusx"/>
          <w:lang w:val="es-ES"/>
        </w:rPr>
        <w:t>:</w:t>
      </w:r>
    </w:p>
    <w:p w:rsidR="00124DBD" w:rsidRPr="0002335B" w:rsidRDefault="00124DBD" w:rsidP="00124DBD">
      <w:pPr>
        <w:jc w:val="center"/>
        <w:rPr>
          <w:rFonts w:cs="Arial"/>
          <w:lang w:val="es-ES"/>
        </w:rPr>
      </w:pPr>
      <w:r w:rsidRPr="0002335B">
        <w:rPr>
          <w:rFonts w:cs="Arial"/>
          <w:lang w:val="es-ES"/>
        </w:rPr>
        <w:t>SN =  S ai Di</w:t>
      </w:r>
    </w:p>
    <w:p w:rsidR="00124DBD" w:rsidRPr="00B05F62" w:rsidRDefault="00124DBD" w:rsidP="00124DBD">
      <w:pPr>
        <w:jc w:val="center"/>
        <w:rPr>
          <w:rFonts w:cs="Arial"/>
        </w:rPr>
      </w:pPr>
      <w:r w:rsidRPr="00B05F62">
        <w:rPr>
          <w:rFonts w:cs="Arial"/>
        </w:rPr>
        <w:t>i=1</w:t>
      </w:r>
    </w:p>
    <w:p w:rsidR="00124DBD" w:rsidRPr="0002335B" w:rsidRDefault="00124DBD" w:rsidP="00124DBD">
      <w:pPr>
        <w:rPr>
          <w:rFonts w:ascii="AcadNusx" w:hAnsi="AcadNusx"/>
        </w:rPr>
      </w:pPr>
      <w:r w:rsidRPr="0002335B">
        <w:rPr>
          <w:rFonts w:ascii="Sylfaen" w:hAnsi="Sylfaen" w:cs="Sylfaen"/>
        </w:rPr>
        <w:t>ფენების</w:t>
      </w:r>
      <w:r w:rsidRPr="0002335B">
        <w:rPr>
          <w:rFonts w:ascii="AcadNusx" w:hAnsi="AcadNusx"/>
        </w:rPr>
        <w:t xml:space="preserve"> </w:t>
      </w:r>
      <w:r w:rsidRPr="0002335B">
        <w:rPr>
          <w:rFonts w:ascii="Sylfaen" w:hAnsi="Sylfaen" w:cs="Sylfaen"/>
        </w:rPr>
        <w:t>კოეფიციენტები</w:t>
      </w:r>
      <w:r w:rsidRPr="0002335B">
        <w:rPr>
          <w:rFonts w:ascii="AcadNusx" w:hAnsi="AcadNusx"/>
        </w:rPr>
        <w:t xml:space="preserve"> (</w:t>
      </w:r>
      <w:r>
        <w:rPr>
          <w:rFonts w:ascii="Sylfaen" w:hAnsi="Sylfaen" w:cs="Sylfaen"/>
        </w:rPr>
        <w:t>ai</w:t>
      </w:r>
      <w:r w:rsidRPr="0002335B">
        <w:rPr>
          <w:rFonts w:ascii="AcadNusx" w:hAnsi="AcadNusx"/>
        </w:rPr>
        <w:t xml:space="preserve">) </w:t>
      </w:r>
      <w:r w:rsidRPr="0002335B">
        <w:rPr>
          <w:rFonts w:ascii="Sylfaen" w:hAnsi="Sylfaen" w:cs="Sylfaen"/>
        </w:rPr>
        <w:t>განისაზღვრა</w:t>
      </w:r>
      <w:r>
        <w:rPr>
          <w:rFonts w:ascii="AcadNusx" w:hAnsi="AcadNusx"/>
        </w:rPr>
        <w:t xml:space="preserve"> </w:t>
      </w:r>
      <w:r>
        <w:rPr>
          <w:rFonts w:ascii="Sylfaen" w:hAnsi="Sylfaen"/>
        </w:rPr>
        <w:t>AASHTO</w:t>
      </w:r>
      <w:r w:rsidRPr="0002335B">
        <w:rPr>
          <w:rFonts w:ascii="AcadNusx" w:hAnsi="AcadNusx"/>
        </w:rPr>
        <w:t>-</w:t>
      </w:r>
      <w:r w:rsidRPr="0002335B">
        <w:rPr>
          <w:rFonts w:ascii="Sylfaen" w:hAnsi="Sylfaen" w:cs="Sylfaen"/>
        </w:rPr>
        <w:t>ს</w:t>
      </w:r>
      <w:r w:rsidRPr="0002335B">
        <w:rPr>
          <w:rFonts w:ascii="AcadNusx" w:hAnsi="AcadNusx"/>
        </w:rPr>
        <w:t xml:space="preserve"> </w:t>
      </w:r>
      <w:r w:rsidRPr="0002335B">
        <w:rPr>
          <w:rFonts w:ascii="AcadNusx" w:hAnsi="AcadNusx" w:cs="AcadNusx"/>
        </w:rPr>
        <w:t>“</w:t>
      </w: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კონსტრუქციების</w:t>
      </w:r>
      <w:r w:rsidRPr="0002335B">
        <w:rPr>
          <w:rFonts w:ascii="AcadNusx" w:hAnsi="AcadNusx"/>
        </w:rPr>
        <w:t xml:space="preserve"> </w:t>
      </w:r>
      <w:r w:rsidRPr="0002335B">
        <w:rPr>
          <w:rFonts w:ascii="Sylfaen" w:hAnsi="Sylfaen" w:cs="Sylfaen"/>
        </w:rPr>
        <w:t>პროექტირების</w:t>
      </w:r>
      <w:r w:rsidRPr="0002335B">
        <w:rPr>
          <w:rFonts w:ascii="AcadNusx" w:hAnsi="AcadNusx"/>
        </w:rPr>
        <w:t xml:space="preserve"> </w:t>
      </w:r>
      <w:r w:rsidRPr="0002335B">
        <w:rPr>
          <w:rFonts w:ascii="Sylfaen" w:hAnsi="Sylfaen" w:cs="Sylfaen"/>
        </w:rPr>
        <w:t>სახელმძღვანელოში</w:t>
      </w:r>
      <w:r w:rsidRPr="0002335B">
        <w:rPr>
          <w:rFonts w:ascii="AcadNusx" w:hAnsi="AcadNusx" w:cs="AcadNusx"/>
        </w:rPr>
        <w:t>”</w:t>
      </w:r>
      <w:r w:rsidRPr="0002335B">
        <w:rPr>
          <w:rFonts w:ascii="AcadNusx" w:hAnsi="AcadNusx"/>
        </w:rPr>
        <w:t xml:space="preserve"> </w:t>
      </w:r>
      <w:r w:rsidRPr="0002335B">
        <w:rPr>
          <w:rFonts w:ascii="Sylfaen" w:hAnsi="Sylfaen" w:cs="Sylfaen"/>
        </w:rPr>
        <w:t>მოცემული</w:t>
      </w:r>
      <w:r w:rsidRPr="0002335B">
        <w:rPr>
          <w:rFonts w:ascii="AcadNusx" w:hAnsi="AcadNusx"/>
        </w:rPr>
        <w:t xml:space="preserve"> </w:t>
      </w:r>
      <w:r w:rsidRPr="0002335B">
        <w:rPr>
          <w:rFonts w:ascii="Sylfaen" w:hAnsi="Sylfaen" w:cs="Sylfaen"/>
        </w:rPr>
        <w:t>გრაფიკების</w:t>
      </w:r>
      <w:r w:rsidRPr="0002335B">
        <w:rPr>
          <w:rFonts w:ascii="AcadNusx" w:hAnsi="AcadNusx"/>
        </w:rPr>
        <w:t xml:space="preserve"> </w:t>
      </w:r>
      <w:r w:rsidRPr="0002335B">
        <w:rPr>
          <w:rFonts w:ascii="Sylfaen" w:hAnsi="Sylfaen" w:cs="Sylfaen"/>
        </w:rPr>
        <w:t>და</w:t>
      </w:r>
      <w:r w:rsidRPr="0002335B">
        <w:rPr>
          <w:rFonts w:ascii="AcadNusx" w:hAnsi="AcadNusx"/>
        </w:rPr>
        <w:t xml:space="preserve"> </w:t>
      </w:r>
      <w:r w:rsidRPr="0002335B">
        <w:rPr>
          <w:rFonts w:ascii="Sylfaen" w:hAnsi="Sylfaen" w:cs="Sylfaen"/>
        </w:rPr>
        <w:t>ცხრილების</w:t>
      </w:r>
      <w:r w:rsidRPr="0002335B">
        <w:rPr>
          <w:rFonts w:ascii="AcadNusx" w:hAnsi="AcadNusx"/>
        </w:rPr>
        <w:t xml:space="preserve"> </w:t>
      </w:r>
      <w:r w:rsidRPr="0002335B">
        <w:rPr>
          <w:rFonts w:ascii="Sylfaen" w:hAnsi="Sylfaen" w:cs="Sylfaen"/>
        </w:rPr>
        <w:t>გამოყენებით</w:t>
      </w:r>
      <w:r w:rsidRPr="0002335B">
        <w:rPr>
          <w:rFonts w:ascii="AcadNusx" w:hAnsi="AcadNusx"/>
        </w:rPr>
        <w:t xml:space="preserve">. </w:t>
      </w:r>
      <w:r w:rsidRPr="0002335B">
        <w:rPr>
          <w:rFonts w:ascii="Sylfaen" w:hAnsi="Sylfaen" w:cs="Sylfaen"/>
        </w:rPr>
        <w:t>კონკრეტული</w:t>
      </w:r>
      <w:r w:rsidRPr="0002335B">
        <w:rPr>
          <w:rFonts w:ascii="AcadNusx" w:hAnsi="AcadNusx"/>
        </w:rPr>
        <w:t xml:space="preserve"> </w:t>
      </w:r>
      <w:r w:rsidRPr="0002335B">
        <w:rPr>
          <w:rFonts w:ascii="Sylfaen" w:hAnsi="Sylfaen" w:cs="Sylfaen"/>
        </w:rPr>
        <w:t>ფენების</w:t>
      </w:r>
      <w:r w:rsidRPr="0002335B">
        <w:rPr>
          <w:rFonts w:ascii="AcadNusx" w:hAnsi="AcadNusx"/>
        </w:rPr>
        <w:t xml:space="preserve"> </w:t>
      </w:r>
      <w:r w:rsidRPr="0002335B">
        <w:rPr>
          <w:rFonts w:ascii="Sylfaen" w:hAnsi="Sylfaen" w:cs="Sylfaen"/>
        </w:rPr>
        <w:t>კოეფიციენტები</w:t>
      </w:r>
      <w:r w:rsidRPr="0002335B">
        <w:rPr>
          <w:rFonts w:ascii="AcadNusx" w:hAnsi="AcadNusx"/>
        </w:rPr>
        <w:t xml:space="preserve"> </w:t>
      </w:r>
      <w:r w:rsidRPr="0002335B">
        <w:rPr>
          <w:rFonts w:ascii="Sylfaen" w:hAnsi="Sylfaen" w:cs="Sylfaen"/>
        </w:rPr>
        <w:t>გამოიყენება</w:t>
      </w:r>
      <w:r w:rsidRPr="0002335B">
        <w:rPr>
          <w:rFonts w:ascii="AcadNusx" w:hAnsi="AcadNusx"/>
        </w:rPr>
        <w:t xml:space="preserve"> </w:t>
      </w: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აგებულების</w:t>
      </w:r>
      <w:r w:rsidRPr="0002335B">
        <w:rPr>
          <w:rFonts w:ascii="AcadNusx" w:hAnsi="AcadNusx"/>
        </w:rPr>
        <w:t xml:space="preserve"> </w:t>
      </w:r>
      <w:r w:rsidRPr="0002335B">
        <w:rPr>
          <w:rFonts w:ascii="Sylfaen" w:hAnsi="Sylfaen" w:cs="Sylfaen"/>
        </w:rPr>
        <w:t>საპროექტო</w:t>
      </w:r>
      <w:r w:rsidRPr="0002335B">
        <w:rPr>
          <w:rFonts w:ascii="AcadNusx" w:hAnsi="AcadNusx"/>
        </w:rPr>
        <w:t xml:space="preserve"> </w:t>
      </w:r>
      <w:r w:rsidRPr="0002335B">
        <w:rPr>
          <w:rFonts w:ascii="Sylfaen" w:hAnsi="Sylfaen" w:cs="Sylfaen"/>
        </w:rPr>
        <w:t>გაანგარიშებაში</w:t>
      </w:r>
      <w:r w:rsidRPr="0002335B">
        <w:rPr>
          <w:rFonts w:ascii="AcadNusx" w:hAnsi="AcadNusx"/>
        </w:rPr>
        <w:t>.</w:t>
      </w:r>
    </w:p>
    <w:p w:rsidR="00124DBD" w:rsidRPr="0002335B" w:rsidRDefault="00124DBD" w:rsidP="00124DBD">
      <w:pPr>
        <w:rPr>
          <w:rFonts w:ascii="AcadNusx" w:hAnsi="AcadNusx"/>
        </w:rPr>
      </w:pPr>
    </w:p>
    <w:p w:rsidR="00124DBD" w:rsidRDefault="00124DBD" w:rsidP="00124DBD">
      <w:pPr>
        <w:rPr>
          <w:rFonts w:ascii="AcadNusx" w:hAnsi="AcadNusx"/>
        </w:rPr>
      </w:pP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სტრუქტურული</w:t>
      </w:r>
      <w:r w:rsidRPr="0002335B">
        <w:rPr>
          <w:rFonts w:ascii="AcadNusx" w:hAnsi="AcadNusx"/>
        </w:rPr>
        <w:t xml:space="preserve"> </w:t>
      </w:r>
      <w:r w:rsidRPr="0002335B">
        <w:rPr>
          <w:rFonts w:ascii="Sylfaen" w:hAnsi="Sylfaen" w:cs="Sylfaen"/>
        </w:rPr>
        <w:t>ფენების</w:t>
      </w:r>
      <w:r w:rsidRPr="0002335B">
        <w:rPr>
          <w:rFonts w:ascii="AcadNusx" w:hAnsi="AcadNusx"/>
        </w:rPr>
        <w:t xml:space="preserve"> </w:t>
      </w:r>
      <w:r w:rsidRPr="0002335B">
        <w:rPr>
          <w:rFonts w:ascii="Sylfaen" w:hAnsi="Sylfaen" w:cs="Sylfaen"/>
        </w:rPr>
        <w:t>სისქეები</w:t>
      </w:r>
      <w:r w:rsidRPr="0002335B">
        <w:rPr>
          <w:rFonts w:ascii="AcadNusx" w:hAnsi="AcadNusx"/>
        </w:rPr>
        <w:t xml:space="preserve"> </w:t>
      </w:r>
      <w:r w:rsidRPr="0002335B">
        <w:rPr>
          <w:rFonts w:ascii="Sylfaen" w:hAnsi="Sylfaen" w:cs="Sylfaen"/>
        </w:rPr>
        <w:t>განისაზღვრა</w:t>
      </w:r>
      <w:r w:rsidRPr="0002335B">
        <w:rPr>
          <w:rFonts w:ascii="AcadNusx" w:hAnsi="AcadNusx"/>
        </w:rPr>
        <w:t xml:space="preserve"> </w:t>
      </w:r>
      <w:r>
        <w:rPr>
          <w:rFonts w:ascii="Sylfaen" w:hAnsi="Sylfaen"/>
        </w:rPr>
        <w:t>AASHTO</w:t>
      </w:r>
      <w:r w:rsidRPr="0002335B">
        <w:rPr>
          <w:rFonts w:ascii="AcadNusx" w:hAnsi="AcadNusx"/>
        </w:rPr>
        <w:t>-</w:t>
      </w:r>
      <w:r w:rsidRPr="0002335B">
        <w:rPr>
          <w:rFonts w:ascii="Sylfaen" w:hAnsi="Sylfaen" w:cs="Sylfaen"/>
        </w:rPr>
        <w:t>ს</w:t>
      </w:r>
      <w:r w:rsidRPr="0002335B">
        <w:rPr>
          <w:rFonts w:ascii="AcadNusx" w:hAnsi="AcadNusx"/>
        </w:rPr>
        <w:t xml:space="preserve"> </w:t>
      </w:r>
      <w:r w:rsidRPr="0002335B">
        <w:rPr>
          <w:rFonts w:ascii="Sylfaen" w:hAnsi="Sylfaen" w:cs="Sylfaen"/>
        </w:rPr>
        <w:t>კომპიუტერული</w:t>
      </w:r>
      <w:r w:rsidRPr="0002335B">
        <w:rPr>
          <w:rFonts w:ascii="AcadNusx" w:hAnsi="AcadNusx"/>
        </w:rPr>
        <w:t xml:space="preserve"> </w:t>
      </w:r>
      <w:r w:rsidRPr="0002335B">
        <w:rPr>
          <w:rFonts w:ascii="Sylfaen" w:hAnsi="Sylfaen" w:cs="Sylfaen"/>
        </w:rPr>
        <w:t>პროგრამით</w:t>
      </w:r>
      <w:r>
        <w:rPr>
          <w:rFonts w:ascii="AcadNusx" w:hAnsi="AcadNusx"/>
        </w:rPr>
        <w:t xml:space="preserve"> </w:t>
      </w:r>
      <w:r>
        <w:rPr>
          <w:rFonts w:ascii="Sylfaen" w:hAnsi="Sylfaen"/>
        </w:rPr>
        <w:t>DARWin</w:t>
      </w:r>
      <w:r w:rsidRPr="0002335B">
        <w:rPr>
          <w:rFonts w:ascii="AcadNusx" w:hAnsi="AcadNusx"/>
        </w:rPr>
        <w:t xml:space="preserve"> 3.1, </w:t>
      </w:r>
      <w:r w:rsidRPr="0002335B">
        <w:rPr>
          <w:rFonts w:ascii="Sylfaen" w:hAnsi="Sylfaen" w:cs="Sylfaen"/>
        </w:rPr>
        <w:t>რომელშიც</w:t>
      </w:r>
      <w:r w:rsidRPr="0002335B">
        <w:rPr>
          <w:rFonts w:ascii="AcadNusx" w:hAnsi="AcadNusx"/>
        </w:rPr>
        <w:t xml:space="preserve"> </w:t>
      </w:r>
      <w:r w:rsidRPr="0002335B">
        <w:rPr>
          <w:rFonts w:ascii="Sylfaen" w:hAnsi="Sylfaen" w:cs="Sylfaen"/>
        </w:rPr>
        <w:t>გამოყენებულია</w:t>
      </w:r>
      <w:r w:rsidRPr="0002335B">
        <w:rPr>
          <w:rFonts w:ascii="AcadNusx" w:hAnsi="AcadNusx"/>
        </w:rPr>
        <w:t xml:space="preserve"> </w:t>
      </w:r>
      <w:r>
        <w:rPr>
          <w:rFonts w:ascii="Sylfaen" w:hAnsi="Sylfaen"/>
        </w:rPr>
        <w:t>AASHTO</w:t>
      </w:r>
      <w:r w:rsidRPr="0002335B">
        <w:rPr>
          <w:rFonts w:ascii="AcadNusx" w:hAnsi="AcadNusx"/>
        </w:rPr>
        <w:t>-</w:t>
      </w:r>
      <w:r w:rsidRPr="0002335B">
        <w:rPr>
          <w:rFonts w:ascii="Sylfaen" w:hAnsi="Sylfaen" w:cs="Sylfaen"/>
        </w:rPr>
        <w:t>ს</w:t>
      </w:r>
      <w:r w:rsidRPr="0002335B">
        <w:rPr>
          <w:rFonts w:ascii="AcadNusx" w:hAnsi="AcadNusx"/>
        </w:rPr>
        <w:t xml:space="preserve"> “</w:t>
      </w:r>
      <w:r w:rsidRPr="0002335B">
        <w:rPr>
          <w:rFonts w:ascii="Sylfaen" w:hAnsi="Sylfaen" w:cs="Sylfaen"/>
        </w:rPr>
        <w:t>საგზაო</w:t>
      </w:r>
      <w:r w:rsidRPr="0002335B">
        <w:rPr>
          <w:rFonts w:ascii="AcadNusx" w:hAnsi="AcadNusx"/>
        </w:rPr>
        <w:t xml:space="preserve"> </w:t>
      </w:r>
      <w:r w:rsidRPr="0002335B">
        <w:rPr>
          <w:rFonts w:ascii="Sylfaen" w:hAnsi="Sylfaen" w:cs="Sylfaen"/>
        </w:rPr>
        <w:t>სამოსის</w:t>
      </w:r>
      <w:r w:rsidRPr="0002335B">
        <w:rPr>
          <w:rFonts w:ascii="AcadNusx" w:hAnsi="AcadNusx"/>
        </w:rPr>
        <w:t xml:space="preserve"> </w:t>
      </w:r>
      <w:r w:rsidRPr="0002335B">
        <w:rPr>
          <w:rFonts w:ascii="Sylfaen" w:hAnsi="Sylfaen" w:cs="Sylfaen"/>
        </w:rPr>
        <w:t>კონსტრუქციების</w:t>
      </w:r>
      <w:r w:rsidRPr="0002335B">
        <w:rPr>
          <w:rFonts w:ascii="AcadNusx" w:hAnsi="AcadNusx"/>
        </w:rPr>
        <w:t xml:space="preserve"> </w:t>
      </w:r>
      <w:r w:rsidRPr="0002335B">
        <w:rPr>
          <w:rFonts w:ascii="Sylfaen" w:hAnsi="Sylfaen" w:cs="Sylfaen"/>
        </w:rPr>
        <w:t>პროექტირების</w:t>
      </w:r>
      <w:r w:rsidRPr="0002335B">
        <w:rPr>
          <w:rFonts w:ascii="AcadNusx" w:hAnsi="AcadNusx"/>
        </w:rPr>
        <w:t xml:space="preserve"> </w:t>
      </w:r>
      <w:r w:rsidRPr="0002335B">
        <w:rPr>
          <w:rFonts w:ascii="Sylfaen" w:hAnsi="Sylfaen" w:cs="Sylfaen"/>
        </w:rPr>
        <w:t>სახელმძღვანელოს</w:t>
      </w:r>
      <w:r w:rsidRPr="0002335B">
        <w:rPr>
          <w:rFonts w:ascii="AcadNusx" w:hAnsi="AcadNusx" w:cs="AcadNusx"/>
        </w:rPr>
        <w:t>”</w:t>
      </w:r>
      <w:r w:rsidRPr="0002335B">
        <w:rPr>
          <w:rFonts w:ascii="AcadNusx" w:hAnsi="AcadNusx"/>
        </w:rPr>
        <w:t xml:space="preserve"> </w:t>
      </w:r>
      <w:r w:rsidRPr="0002335B">
        <w:rPr>
          <w:rFonts w:ascii="Sylfaen" w:hAnsi="Sylfaen" w:cs="Sylfaen"/>
        </w:rPr>
        <w:t>შესაბამისი</w:t>
      </w:r>
      <w:r w:rsidRPr="0002335B">
        <w:rPr>
          <w:rFonts w:ascii="AcadNusx" w:hAnsi="AcadNusx"/>
        </w:rPr>
        <w:t xml:space="preserve"> </w:t>
      </w:r>
      <w:r w:rsidRPr="0002335B">
        <w:rPr>
          <w:rFonts w:ascii="Sylfaen" w:hAnsi="Sylfaen" w:cs="Sylfaen"/>
        </w:rPr>
        <w:t>მეთოდი</w:t>
      </w:r>
      <w:r w:rsidRPr="0002335B">
        <w:rPr>
          <w:rFonts w:ascii="AcadNusx" w:hAnsi="AcadNusx"/>
        </w:rPr>
        <w:t xml:space="preserve"> </w:t>
      </w:r>
      <w:r w:rsidRPr="0002335B">
        <w:rPr>
          <w:rFonts w:ascii="Sylfaen" w:hAnsi="Sylfaen" w:cs="Sylfaen"/>
        </w:rPr>
        <w:t>და</w:t>
      </w:r>
      <w:r w:rsidRPr="0002335B">
        <w:rPr>
          <w:rFonts w:ascii="AcadNusx" w:hAnsi="AcadNusx"/>
        </w:rPr>
        <w:t xml:space="preserve"> </w:t>
      </w:r>
      <w:r w:rsidRPr="0002335B">
        <w:rPr>
          <w:rFonts w:ascii="Sylfaen" w:hAnsi="Sylfaen" w:cs="Sylfaen"/>
        </w:rPr>
        <w:t>პარამეტრები</w:t>
      </w:r>
      <w:r w:rsidRPr="0002335B">
        <w:rPr>
          <w:rFonts w:ascii="AcadNusx" w:hAnsi="AcadNusx"/>
        </w:rPr>
        <w:t>.</w:t>
      </w:r>
    </w:p>
    <w:p w:rsidR="00124DBD" w:rsidRPr="00B05F62" w:rsidRDefault="00124DBD" w:rsidP="00124DBD">
      <w:pPr>
        <w:rPr>
          <w:rFonts w:ascii="AcadNusx" w:hAnsi="AcadNusx"/>
        </w:rPr>
      </w:pPr>
    </w:p>
    <w:p w:rsidR="00124DBD" w:rsidRPr="00B05F62" w:rsidRDefault="00124DBD" w:rsidP="00124DBD">
      <w:pPr>
        <w:pStyle w:val="Heading3"/>
        <w:rPr>
          <w:rFonts w:ascii="AcadNusx" w:hAnsi="AcadNusx"/>
          <w:lang w:val="en-US"/>
        </w:rPr>
      </w:pPr>
      <w:bookmarkStart w:id="90" w:name="_Toc493318663"/>
      <w:bookmarkStart w:id="91" w:name="_Toc486316980"/>
      <w:bookmarkStart w:id="92" w:name="_Toc483814723"/>
      <w:bookmarkStart w:id="93" w:name="_Toc455472320"/>
      <w:bookmarkStart w:id="94" w:name="_Toc1378488"/>
      <w:bookmarkStart w:id="95" w:name="_Toc1407493"/>
      <w:r>
        <w:rPr>
          <w:rFonts w:ascii="Sylfaen" w:hAnsi="Sylfaen"/>
          <w:lang w:val="ka-GE"/>
        </w:rPr>
        <w:lastRenderedPageBreak/>
        <w:t>3</w:t>
      </w:r>
      <w:r>
        <w:rPr>
          <w:rFonts w:ascii="Sylfaen" w:hAnsi="Sylfaen"/>
        </w:rPr>
        <w:t>.9.3</w:t>
      </w:r>
      <w:bookmarkEnd w:id="90"/>
      <w:bookmarkEnd w:id="91"/>
      <w:bookmarkEnd w:id="92"/>
      <w:bookmarkEnd w:id="93"/>
      <w:r>
        <w:rPr>
          <w:rFonts w:ascii="Sylfaen" w:hAnsi="Sylfaen"/>
        </w:rPr>
        <w:t xml:space="preserve"> </w:t>
      </w:r>
      <w:r>
        <w:rPr>
          <w:rFonts w:ascii="Sylfaen" w:hAnsi="Sylfaen"/>
          <w:lang w:val="ka-GE"/>
        </w:rPr>
        <w:t>საგზაო სამოსის ფენების გაანგარიშება</w:t>
      </w:r>
      <w:bookmarkEnd w:id="94"/>
      <w:bookmarkEnd w:id="95"/>
    </w:p>
    <w:p w:rsidR="00124DBD" w:rsidRPr="00B05F62" w:rsidRDefault="00124DBD" w:rsidP="00124DBD">
      <w:pPr>
        <w:rPr>
          <w:rFonts w:ascii="AcadNusx" w:hAnsi="AcadNusx"/>
        </w:rPr>
      </w:pPr>
    </w:p>
    <w:p w:rsidR="00124DBD" w:rsidRPr="00B05F62" w:rsidRDefault="00124DBD" w:rsidP="00124DBD">
      <w:pPr>
        <w:pStyle w:val="Heading4"/>
      </w:pPr>
      <w:bookmarkStart w:id="96" w:name="_Toc493318664"/>
      <w:bookmarkStart w:id="97" w:name="_Toc455472321"/>
      <w:r>
        <w:rPr>
          <w:rFonts w:ascii="Sylfaen" w:hAnsi="Sylfaen"/>
        </w:rPr>
        <w:t>3.9.3.1 საგზაო სამოსის დრეკადი და შეუკავშირებელი ფენების გაანგარიშება</w:t>
      </w:r>
    </w:p>
    <w:bookmarkEnd w:id="96"/>
    <w:bookmarkEnd w:id="97"/>
    <w:p w:rsidR="00124DBD" w:rsidRPr="009C623D" w:rsidRDefault="00124DBD" w:rsidP="00124DBD">
      <w:pPr>
        <w:spacing w:before="120" w:after="120"/>
        <w:rPr>
          <w:rFonts w:ascii="AcadNusx" w:hAnsi="AcadNusx"/>
          <w:lang w:val="ka-GE"/>
        </w:rPr>
      </w:pPr>
      <w:r w:rsidRPr="009C623D">
        <w:rPr>
          <w:rFonts w:ascii="Sylfaen" w:hAnsi="Sylfaen" w:cs="Sylfaen"/>
          <w:lang w:val="ka-GE"/>
        </w:rPr>
        <w:t>საპროექტო</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მონაკვეთის</w:t>
      </w:r>
      <w:r w:rsidRPr="009C623D">
        <w:rPr>
          <w:rFonts w:ascii="AcadNusx" w:hAnsi="AcadNusx"/>
          <w:lang w:val="ka-GE"/>
        </w:rPr>
        <w:t xml:space="preserve"> </w:t>
      </w:r>
      <w:r w:rsidRPr="009C623D">
        <w:rPr>
          <w:rFonts w:ascii="Sylfaen" w:hAnsi="Sylfaen" w:cs="Sylfaen"/>
          <w:lang w:val="ka-GE"/>
        </w:rPr>
        <w:t>თავსა</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ბოლოში</w:t>
      </w:r>
      <w:r w:rsidRPr="009C623D">
        <w:rPr>
          <w:rFonts w:ascii="AcadNusx" w:hAnsi="AcadNusx"/>
          <w:lang w:val="ka-GE"/>
        </w:rPr>
        <w:t xml:space="preserve"> </w:t>
      </w:r>
      <w:r w:rsidRPr="009C623D">
        <w:rPr>
          <w:rFonts w:ascii="Sylfaen" w:hAnsi="Sylfaen" w:cs="Sylfaen"/>
          <w:lang w:val="ka-GE"/>
        </w:rPr>
        <w:t>მიერთებულ</w:t>
      </w:r>
      <w:r w:rsidRPr="009C623D">
        <w:rPr>
          <w:rFonts w:ascii="AcadNusx" w:hAnsi="AcadNusx"/>
          <w:lang w:val="ka-GE"/>
        </w:rPr>
        <w:t xml:space="preserve"> </w:t>
      </w:r>
      <w:r w:rsidRPr="009C623D">
        <w:rPr>
          <w:rFonts w:ascii="Sylfaen" w:hAnsi="Sylfaen" w:cs="Sylfaen"/>
          <w:lang w:val="ka-GE"/>
        </w:rPr>
        <w:t>გზებზე</w:t>
      </w:r>
      <w:r w:rsidRPr="009C623D">
        <w:rPr>
          <w:rFonts w:ascii="AcadNusx" w:hAnsi="AcadNusx"/>
          <w:lang w:val="ka-GE"/>
        </w:rPr>
        <w:t xml:space="preserve"> </w:t>
      </w:r>
      <w:r w:rsidRPr="009C623D">
        <w:rPr>
          <w:rFonts w:ascii="Sylfaen" w:hAnsi="Sylfaen" w:cs="Sylfaen"/>
          <w:lang w:val="ka-GE"/>
        </w:rPr>
        <w:t>დაგებულია</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w:t>
      </w:r>
      <w:r w:rsidRPr="009C623D">
        <w:rPr>
          <w:rFonts w:ascii="AcadNusx" w:hAnsi="AcadNusx"/>
          <w:lang w:val="ka-GE"/>
        </w:rPr>
        <w:t xml:space="preserve">. </w:t>
      </w:r>
      <w:r w:rsidRPr="009C623D">
        <w:rPr>
          <w:rFonts w:ascii="Sylfaen" w:hAnsi="Sylfaen" w:cs="Sylfaen"/>
          <w:lang w:val="ka-GE"/>
        </w:rPr>
        <w:t>ამიტომ</w:t>
      </w:r>
      <w:r w:rsidRPr="009C623D">
        <w:rPr>
          <w:rFonts w:ascii="AcadNusx" w:hAnsi="AcadNusx"/>
          <w:lang w:val="ka-GE"/>
        </w:rPr>
        <w:t xml:space="preserve">, </w:t>
      </w:r>
      <w:r w:rsidRPr="009C623D">
        <w:rPr>
          <w:rFonts w:ascii="Sylfaen" w:hAnsi="Sylfaen" w:cs="Sylfaen"/>
          <w:lang w:val="ka-GE"/>
        </w:rPr>
        <w:t>პირველი</w:t>
      </w:r>
      <w:r w:rsidRPr="009C623D">
        <w:rPr>
          <w:rFonts w:ascii="AcadNusx" w:hAnsi="AcadNusx"/>
          <w:lang w:val="ka-GE"/>
        </w:rPr>
        <w:t xml:space="preserve"> </w:t>
      </w:r>
      <w:r w:rsidRPr="009C623D">
        <w:rPr>
          <w:rFonts w:ascii="Sylfaen" w:hAnsi="Sylfaen" w:cs="Sylfaen"/>
          <w:lang w:val="ka-GE"/>
        </w:rPr>
        <w:t>ვარიანტის</w:t>
      </w:r>
      <w:r w:rsidRPr="009C623D">
        <w:rPr>
          <w:rFonts w:ascii="AcadNusx" w:hAnsi="AcadNusx"/>
          <w:lang w:val="ka-GE"/>
        </w:rPr>
        <w:t xml:space="preserve"> </w:t>
      </w:r>
      <w:r w:rsidRPr="009C623D">
        <w:rPr>
          <w:rFonts w:ascii="Sylfaen" w:hAnsi="Sylfaen" w:cs="Sylfaen"/>
          <w:lang w:val="ka-GE"/>
        </w:rPr>
        <w:t>სახით</w:t>
      </w:r>
      <w:r w:rsidRPr="009C623D">
        <w:rPr>
          <w:rFonts w:ascii="AcadNusx" w:hAnsi="AcadNusx"/>
          <w:lang w:val="ka-GE"/>
        </w:rPr>
        <w:t xml:space="preserve">, </w:t>
      </w:r>
      <w:r w:rsidRPr="009C623D">
        <w:rPr>
          <w:rFonts w:ascii="Sylfaen" w:hAnsi="Sylfaen" w:cs="Sylfaen"/>
          <w:lang w:val="ka-GE"/>
        </w:rPr>
        <w:t>რეკომენდირებულია</w:t>
      </w:r>
      <w:r w:rsidRPr="009C623D">
        <w:rPr>
          <w:rFonts w:ascii="AcadNusx" w:hAnsi="AcadNusx"/>
          <w:lang w:val="ka-GE"/>
        </w:rPr>
        <w:t xml:space="preserve"> </w:t>
      </w:r>
      <w:r w:rsidRPr="009C623D">
        <w:rPr>
          <w:rFonts w:ascii="Sylfaen" w:hAnsi="Sylfaen" w:cs="Sylfaen"/>
          <w:lang w:val="ka-GE"/>
        </w:rPr>
        <w:t>ახალ</w:t>
      </w:r>
      <w:r w:rsidRPr="009C623D">
        <w:rPr>
          <w:rFonts w:ascii="AcadNusx" w:hAnsi="AcadNusx"/>
          <w:lang w:val="ka-GE"/>
        </w:rPr>
        <w:t xml:space="preserve"> </w:t>
      </w:r>
      <w:r w:rsidRPr="009C623D">
        <w:rPr>
          <w:rFonts w:ascii="Sylfaen" w:hAnsi="Sylfaen" w:cs="Sylfaen"/>
          <w:lang w:val="ka-GE"/>
        </w:rPr>
        <w:t>გზაზე</w:t>
      </w:r>
      <w:r w:rsidRPr="009C623D">
        <w:rPr>
          <w:rFonts w:ascii="AcadNusx" w:hAnsi="AcadNusx"/>
          <w:lang w:val="ka-GE"/>
        </w:rPr>
        <w:t xml:space="preserve"> </w:t>
      </w:r>
      <w:r w:rsidRPr="009C623D">
        <w:rPr>
          <w:rFonts w:ascii="Sylfaen" w:hAnsi="Sylfaen" w:cs="Sylfaen"/>
          <w:lang w:val="ka-GE"/>
        </w:rPr>
        <w:t>დრეკადი</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სამოსის</w:t>
      </w:r>
      <w:r w:rsidRPr="009C623D">
        <w:rPr>
          <w:rFonts w:ascii="AcadNusx" w:hAnsi="AcadNusx"/>
          <w:lang w:val="ka-GE"/>
        </w:rPr>
        <w:t xml:space="preserve"> </w:t>
      </w:r>
      <w:r w:rsidRPr="009C623D">
        <w:rPr>
          <w:rFonts w:ascii="Sylfaen" w:hAnsi="Sylfaen" w:cs="Sylfaen"/>
          <w:lang w:val="ka-GE"/>
        </w:rPr>
        <w:t>მოწყობა</w:t>
      </w:r>
      <w:r w:rsidRPr="009C623D">
        <w:rPr>
          <w:rFonts w:ascii="AcadNusx" w:hAnsi="AcadNusx"/>
          <w:lang w:val="ka-GE"/>
        </w:rPr>
        <w:t xml:space="preserve">. </w:t>
      </w:r>
    </w:p>
    <w:p w:rsidR="00124DBD" w:rsidRPr="009C623D" w:rsidRDefault="00124DBD" w:rsidP="00124DBD">
      <w:pPr>
        <w:spacing w:before="120" w:after="120"/>
        <w:rPr>
          <w:rFonts w:ascii="AcadNusx" w:hAnsi="AcadNusx"/>
          <w:lang w:val="ka-GE"/>
        </w:rPr>
      </w:pPr>
      <w:r w:rsidRPr="009C623D">
        <w:rPr>
          <w:rFonts w:ascii="Sylfaen" w:hAnsi="Sylfaen" w:cs="Sylfaen"/>
          <w:lang w:val="ka-GE"/>
        </w:rPr>
        <w:t>ქვემოთ</w:t>
      </w:r>
      <w:r w:rsidRPr="009C623D">
        <w:rPr>
          <w:rFonts w:ascii="AcadNusx" w:hAnsi="AcadNusx"/>
          <w:lang w:val="ka-GE"/>
        </w:rPr>
        <w:t xml:space="preserve"> </w:t>
      </w:r>
      <w:r w:rsidRPr="009C623D">
        <w:rPr>
          <w:rFonts w:ascii="Sylfaen" w:hAnsi="Sylfaen" w:cs="Sylfaen"/>
          <w:lang w:val="ka-GE"/>
        </w:rPr>
        <w:t>განხილულია</w:t>
      </w:r>
      <w:r w:rsidRPr="009C623D">
        <w:rPr>
          <w:rFonts w:ascii="AcadNusx" w:hAnsi="AcadNusx"/>
          <w:lang w:val="ka-GE"/>
        </w:rPr>
        <w:t xml:space="preserve"> </w:t>
      </w:r>
      <w:r w:rsidRPr="009C623D">
        <w:rPr>
          <w:rFonts w:ascii="Sylfaen" w:hAnsi="Sylfaen" w:cs="Sylfaen"/>
          <w:lang w:val="ka-GE"/>
        </w:rPr>
        <w:t>წინასწარ</w:t>
      </w:r>
      <w:r w:rsidRPr="009C623D">
        <w:rPr>
          <w:rFonts w:ascii="AcadNusx" w:hAnsi="AcadNusx"/>
          <w:lang w:val="ka-GE"/>
        </w:rPr>
        <w:t xml:space="preserve"> </w:t>
      </w:r>
      <w:r w:rsidRPr="009C623D">
        <w:rPr>
          <w:rFonts w:ascii="Sylfaen" w:hAnsi="Sylfaen" w:cs="Sylfaen"/>
          <w:lang w:val="ka-GE"/>
        </w:rPr>
        <w:t>შეთავაზებული</w:t>
      </w:r>
      <w:r w:rsidRPr="009C623D">
        <w:rPr>
          <w:rFonts w:ascii="AcadNusx" w:hAnsi="AcadNusx"/>
          <w:lang w:val="ka-GE"/>
        </w:rPr>
        <w:t xml:space="preserve"> </w:t>
      </w:r>
      <w:r w:rsidRPr="009C623D">
        <w:rPr>
          <w:rFonts w:ascii="Sylfaen" w:hAnsi="Sylfaen" w:cs="Sylfaen"/>
          <w:lang w:val="ka-GE"/>
        </w:rPr>
        <w:t>დრეკადი</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სამოსები</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ცალკეული</w:t>
      </w:r>
      <w:r w:rsidRPr="009C623D">
        <w:rPr>
          <w:rFonts w:ascii="AcadNusx" w:hAnsi="AcadNusx"/>
          <w:lang w:val="ka-GE"/>
        </w:rPr>
        <w:t xml:space="preserve"> </w:t>
      </w:r>
      <w:r w:rsidRPr="009C623D">
        <w:rPr>
          <w:rFonts w:ascii="Sylfaen" w:hAnsi="Sylfaen" w:cs="Sylfaen"/>
          <w:lang w:val="ka-GE"/>
        </w:rPr>
        <w:t>ფენების</w:t>
      </w:r>
      <w:r w:rsidRPr="009C623D">
        <w:rPr>
          <w:rFonts w:ascii="AcadNusx" w:hAnsi="AcadNusx"/>
          <w:lang w:val="ka-GE"/>
        </w:rPr>
        <w:t xml:space="preserve"> </w:t>
      </w:r>
      <w:r w:rsidRPr="009C623D">
        <w:rPr>
          <w:rFonts w:ascii="Sylfaen" w:hAnsi="Sylfaen" w:cs="Sylfaen"/>
          <w:lang w:val="ka-GE"/>
        </w:rPr>
        <w:t>სისქეები</w:t>
      </w:r>
      <w:r w:rsidRPr="009C623D">
        <w:rPr>
          <w:rFonts w:ascii="AcadNusx" w:hAnsi="AcadNusx"/>
          <w:lang w:val="ka-GE"/>
        </w:rPr>
        <w:t xml:space="preserve">, </w:t>
      </w:r>
      <w:r w:rsidRPr="009C623D">
        <w:rPr>
          <w:rFonts w:ascii="Sylfaen" w:hAnsi="Sylfaen" w:cs="Sylfaen"/>
          <w:lang w:val="ka-GE"/>
        </w:rPr>
        <w:t>რომლებიც</w:t>
      </w:r>
      <w:r w:rsidRPr="009C623D">
        <w:rPr>
          <w:rFonts w:ascii="AcadNusx" w:hAnsi="AcadNusx"/>
          <w:lang w:val="ka-GE"/>
        </w:rPr>
        <w:t xml:space="preserve"> </w:t>
      </w:r>
      <w:r w:rsidRPr="009C623D">
        <w:rPr>
          <w:rFonts w:ascii="Sylfaen" w:hAnsi="Sylfaen" w:cs="Sylfaen"/>
          <w:lang w:val="ka-GE"/>
        </w:rPr>
        <w:t>გაანგარიშებულია</w:t>
      </w:r>
      <w:r w:rsidRPr="009C623D">
        <w:rPr>
          <w:rFonts w:ascii="AcadNusx" w:hAnsi="AcadNusx"/>
          <w:lang w:val="ka-GE"/>
        </w:rPr>
        <w:t xml:space="preserve"> </w:t>
      </w:r>
      <w:r w:rsidRPr="009C623D">
        <w:rPr>
          <w:rFonts w:ascii="Sylfaen" w:hAnsi="Sylfaen" w:cs="Sylfaen"/>
          <w:lang w:val="ka-GE"/>
        </w:rPr>
        <w:t>საპროექტო</w:t>
      </w:r>
      <w:r w:rsidRPr="009C623D">
        <w:rPr>
          <w:rFonts w:ascii="AcadNusx" w:hAnsi="AcadNusx"/>
          <w:lang w:val="ka-GE"/>
        </w:rPr>
        <w:t xml:space="preserve"> </w:t>
      </w:r>
      <w:r w:rsidRPr="009C623D">
        <w:rPr>
          <w:rFonts w:ascii="Sylfaen" w:hAnsi="Sylfaen" w:cs="Sylfaen"/>
          <w:lang w:val="ka-GE"/>
        </w:rPr>
        <w:t>გზის</w:t>
      </w:r>
      <w:r w:rsidRPr="009C623D">
        <w:rPr>
          <w:rFonts w:ascii="AcadNusx" w:hAnsi="AcadNusx"/>
          <w:lang w:val="ka-GE"/>
        </w:rPr>
        <w:t xml:space="preserve"> 20-</w:t>
      </w:r>
      <w:r w:rsidRPr="009C623D">
        <w:rPr>
          <w:rFonts w:ascii="Sylfaen" w:hAnsi="Sylfaen" w:cs="Sylfaen"/>
          <w:lang w:val="ka-GE"/>
        </w:rPr>
        <w:t>წლიანი</w:t>
      </w:r>
      <w:r w:rsidRPr="009C623D">
        <w:rPr>
          <w:rFonts w:ascii="AcadNusx" w:hAnsi="AcadNusx"/>
          <w:lang w:val="ka-GE"/>
        </w:rPr>
        <w:t xml:space="preserve"> </w:t>
      </w:r>
      <w:r w:rsidRPr="009C623D">
        <w:rPr>
          <w:rFonts w:ascii="Sylfaen" w:hAnsi="Sylfaen" w:cs="Sylfaen"/>
          <w:lang w:val="ka-GE"/>
        </w:rPr>
        <w:t>საანგარიშო</w:t>
      </w:r>
      <w:r w:rsidRPr="009C623D">
        <w:rPr>
          <w:rFonts w:ascii="AcadNusx" w:hAnsi="AcadNusx"/>
          <w:lang w:val="ka-GE"/>
        </w:rPr>
        <w:t xml:space="preserve"> </w:t>
      </w:r>
      <w:r w:rsidRPr="009C623D">
        <w:rPr>
          <w:rFonts w:ascii="Sylfaen" w:hAnsi="Sylfaen" w:cs="Sylfaen"/>
          <w:lang w:val="ka-GE"/>
        </w:rPr>
        <w:t>საექსპლუატაციო</w:t>
      </w:r>
      <w:r w:rsidRPr="009C623D">
        <w:rPr>
          <w:rFonts w:ascii="AcadNusx" w:hAnsi="AcadNusx"/>
          <w:lang w:val="ka-GE"/>
        </w:rPr>
        <w:t xml:space="preserve"> </w:t>
      </w:r>
      <w:r w:rsidRPr="009C623D">
        <w:rPr>
          <w:rFonts w:ascii="Sylfaen" w:hAnsi="Sylfaen" w:cs="Sylfaen"/>
          <w:lang w:val="ka-GE"/>
        </w:rPr>
        <w:t>ვადის</w:t>
      </w:r>
      <w:r w:rsidRPr="009C623D">
        <w:rPr>
          <w:rFonts w:ascii="AcadNusx" w:hAnsi="AcadNusx"/>
          <w:lang w:val="ka-GE"/>
        </w:rPr>
        <w:t xml:space="preserve"> </w:t>
      </w:r>
      <w:r w:rsidRPr="009C623D">
        <w:rPr>
          <w:rFonts w:ascii="Sylfaen" w:hAnsi="Sylfaen" w:cs="Sylfaen"/>
          <w:lang w:val="ka-GE"/>
        </w:rPr>
        <w:t>გათვალისწინებით</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სისქის</w:t>
      </w:r>
      <w:r w:rsidRPr="009C623D">
        <w:rPr>
          <w:rFonts w:ascii="AcadNusx" w:hAnsi="AcadNusx"/>
          <w:lang w:val="ka-GE"/>
        </w:rPr>
        <w:t xml:space="preserve"> </w:t>
      </w:r>
      <w:r>
        <w:rPr>
          <w:rFonts w:ascii="Sylfaen" w:hAnsi="Sylfaen" w:cs="Sylfaen"/>
          <w:lang w:val="en-US"/>
        </w:rPr>
        <w:t>AASHTO</w:t>
      </w:r>
      <w:r w:rsidRPr="009C623D">
        <w:rPr>
          <w:rFonts w:ascii="AcadNusx" w:hAnsi="AcadNusx"/>
          <w:lang w:val="ka-GE"/>
        </w:rPr>
        <w:t>-</w:t>
      </w:r>
      <w:r w:rsidRPr="009C623D">
        <w:rPr>
          <w:rFonts w:ascii="Sylfaen" w:hAnsi="Sylfaen" w:cs="Sylfaen"/>
          <w:lang w:val="ka-GE"/>
        </w:rPr>
        <w:t>ს</w:t>
      </w:r>
      <w:r w:rsidRPr="009C623D">
        <w:rPr>
          <w:rFonts w:ascii="AcadNusx" w:hAnsi="AcadNusx"/>
          <w:lang w:val="ka-GE"/>
        </w:rPr>
        <w:t xml:space="preserve"> </w:t>
      </w:r>
      <w:r w:rsidRPr="009C623D">
        <w:rPr>
          <w:rFonts w:ascii="Sylfaen" w:hAnsi="Sylfaen" w:cs="Sylfaen"/>
          <w:lang w:val="ka-GE"/>
        </w:rPr>
        <w:t>სპეციფიკაციის</w:t>
      </w:r>
      <w:r w:rsidRPr="009C623D">
        <w:rPr>
          <w:rFonts w:ascii="AcadNusx" w:hAnsi="AcadNusx"/>
          <w:lang w:val="ka-GE"/>
        </w:rPr>
        <w:t xml:space="preserve"> </w:t>
      </w:r>
      <w:r w:rsidRPr="009C623D">
        <w:rPr>
          <w:rFonts w:ascii="Sylfaen" w:hAnsi="Sylfaen" w:cs="Sylfaen"/>
          <w:lang w:val="ka-GE"/>
        </w:rPr>
        <w:t>შესაბამისად</w:t>
      </w:r>
      <w:r w:rsidRPr="009C623D">
        <w:rPr>
          <w:rFonts w:ascii="AcadNusx" w:hAnsi="AcadNusx"/>
          <w:lang w:val="ka-GE"/>
        </w:rPr>
        <w:t xml:space="preserve"> </w:t>
      </w:r>
      <w:r w:rsidRPr="009C623D">
        <w:rPr>
          <w:rFonts w:ascii="Sylfaen" w:hAnsi="Sylfaen" w:cs="Sylfaen"/>
          <w:lang w:val="ka-GE"/>
        </w:rPr>
        <w:t>განსაზღვრის</w:t>
      </w:r>
      <w:r w:rsidRPr="009C623D">
        <w:rPr>
          <w:rFonts w:ascii="AcadNusx" w:hAnsi="AcadNusx"/>
          <w:lang w:val="ka-GE"/>
        </w:rPr>
        <w:t xml:space="preserve"> </w:t>
      </w:r>
      <w:r w:rsidRPr="009C623D">
        <w:rPr>
          <w:rFonts w:ascii="Sylfaen" w:hAnsi="Sylfaen" w:cs="Sylfaen"/>
          <w:lang w:val="ka-GE"/>
        </w:rPr>
        <w:t>პირობით</w:t>
      </w:r>
      <w:r w:rsidRPr="009C623D">
        <w:rPr>
          <w:rFonts w:ascii="AcadNusx" w:hAnsi="AcadNusx"/>
          <w:lang w:val="ka-GE"/>
        </w:rPr>
        <w:t xml:space="preserve">, </w:t>
      </w:r>
      <w:r w:rsidRPr="009C623D">
        <w:rPr>
          <w:rFonts w:ascii="Sylfaen" w:hAnsi="Sylfaen" w:cs="Sylfaen"/>
          <w:lang w:val="ka-GE"/>
        </w:rPr>
        <w:t>რომლის</w:t>
      </w:r>
      <w:r w:rsidRPr="009C623D">
        <w:rPr>
          <w:rFonts w:ascii="AcadNusx" w:hAnsi="AcadNusx"/>
          <w:lang w:val="ka-GE"/>
        </w:rPr>
        <w:t xml:space="preserve"> </w:t>
      </w:r>
      <w:r w:rsidRPr="009C623D">
        <w:rPr>
          <w:rFonts w:ascii="Sylfaen" w:hAnsi="Sylfaen" w:cs="Sylfaen"/>
          <w:lang w:val="ka-GE"/>
        </w:rPr>
        <w:t>თანახმადაც</w:t>
      </w:r>
      <w:r w:rsidRPr="009C623D">
        <w:rPr>
          <w:rFonts w:ascii="AcadNusx" w:hAnsi="AcadNusx"/>
          <w:lang w:val="ka-GE"/>
        </w:rPr>
        <w:t xml:space="preserve"> </w:t>
      </w:r>
      <w:r w:rsidRPr="009C623D">
        <w:rPr>
          <w:rFonts w:ascii="Sylfaen" w:hAnsi="Sylfaen" w:cs="Sylfaen"/>
          <w:lang w:val="ka-GE"/>
        </w:rPr>
        <w:t>გზის</w:t>
      </w:r>
      <w:r w:rsidRPr="009C623D">
        <w:rPr>
          <w:rFonts w:ascii="AcadNusx" w:hAnsi="AcadNusx"/>
          <w:lang w:val="ka-GE"/>
        </w:rPr>
        <w:t xml:space="preserve"> 2.0 </w:t>
      </w:r>
      <w:r w:rsidRPr="009C623D">
        <w:rPr>
          <w:rFonts w:ascii="Sylfaen" w:hAnsi="Sylfaen" w:cs="Sylfaen"/>
          <w:lang w:val="ka-GE"/>
        </w:rPr>
        <w:t>მილიონ</w:t>
      </w:r>
      <w:r w:rsidRPr="009C623D">
        <w:rPr>
          <w:rFonts w:ascii="AcadNusx" w:hAnsi="AcadNusx"/>
          <w:lang w:val="ka-GE"/>
        </w:rPr>
        <w:t xml:space="preserve"> </w:t>
      </w:r>
      <w:r w:rsidRPr="009C623D">
        <w:rPr>
          <w:rFonts w:ascii="Sylfaen" w:hAnsi="Sylfaen" w:cs="Sylfaen"/>
          <w:lang w:val="ka-GE"/>
        </w:rPr>
        <w:t>სტანდარტული</w:t>
      </w:r>
      <w:r w:rsidRPr="009C623D">
        <w:rPr>
          <w:rFonts w:ascii="AcadNusx" w:hAnsi="AcadNusx"/>
          <w:lang w:val="ka-GE"/>
        </w:rPr>
        <w:t xml:space="preserve"> </w:t>
      </w:r>
      <w:r w:rsidRPr="009C623D">
        <w:rPr>
          <w:rFonts w:ascii="Sylfaen" w:hAnsi="Sylfaen" w:cs="Sylfaen"/>
          <w:lang w:val="ka-GE"/>
        </w:rPr>
        <w:t>ღერძის</w:t>
      </w:r>
      <w:r w:rsidRPr="009C623D">
        <w:rPr>
          <w:rFonts w:ascii="AcadNusx" w:hAnsi="AcadNusx"/>
          <w:lang w:val="ka-GE"/>
        </w:rPr>
        <w:t xml:space="preserve"> </w:t>
      </w:r>
      <w:r w:rsidRPr="009C623D">
        <w:rPr>
          <w:rFonts w:ascii="Sylfaen" w:hAnsi="Sylfaen" w:cs="Sylfaen"/>
          <w:lang w:val="ka-GE"/>
        </w:rPr>
        <w:t>ექვივალენტზე</w:t>
      </w:r>
      <w:r w:rsidRPr="009C623D">
        <w:rPr>
          <w:rFonts w:ascii="AcadNusx" w:hAnsi="AcadNusx"/>
          <w:lang w:val="ka-GE"/>
        </w:rPr>
        <w:t xml:space="preserve"> </w:t>
      </w:r>
      <w:r w:rsidRPr="009C623D">
        <w:rPr>
          <w:rFonts w:ascii="Sylfaen" w:hAnsi="Sylfaen" w:cs="Sylfaen"/>
          <w:lang w:val="ka-GE"/>
        </w:rPr>
        <w:t>მაღალი</w:t>
      </w:r>
      <w:r w:rsidRPr="009C623D">
        <w:rPr>
          <w:rFonts w:ascii="AcadNusx" w:hAnsi="AcadNusx"/>
          <w:lang w:val="ka-GE"/>
        </w:rPr>
        <w:t xml:space="preserve"> </w:t>
      </w:r>
      <w:r w:rsidRPr="009C623D">
        <w:rPr>
          <w:rFonts w:ascii="Sylfaen" w:hAnsi="Sylfaen" w:cs="Sylfaen"/>
          <w:lang w:val="ka-GE"/>
        </w:rPr>
        <w:t>საანგარიშო</w:t>
      </w:r>
      <w:r w:rsidRPr="009C623D">
        <w:rPr>
          <w:rFonts w:ascii="AcadNusx" w:hAnsi="AcadNusx"/>
          <w:lang w:val="ka-GE"/>
        </w:rPr>
        <w:t xml:space="preserve"> </w:t>
      </w:r>
      <w:r w:rsidRPr="009C623D">
        <w:rPr>
          <w:rFonts w:ascii="Sylfaen" w:hAnsi="Sylfaen" w:cs="Sylfaen"/>
          <w:lang w:val="ka-GE"/>
        </w:rPr>
        <w:t>სატრანსპორტო</w:t>
      </w:r>
      <w:r w:rsidRPr="009C623D">
        <w:rPr>
          <w:rFonts w:ascii="AcadNusx" w:hAnsi="AcadNusx"/>
          <w:lang w:val="ka-GE"/>
        </w:rPr>
        <w:t xml:space="preserve"> </w:t>
      </w:r>
      <w:r w:rsidRPr="009C623D">
        <w:rPr>
          <w:rFonts w:ascii="Sylfaen" w:hAnsi="Sylfaen" w:cs="Sylfaen"/>
          <w:lang w:val="ka-GE"/>
        </w:rPr>
        <w:t>დატვირთვის</w:t>
      </w:r>
      <w:r w:rsidRPr="009C623D">
        <w:rPr>
          <w:rFonts w:ascii="AcadNusx" w:hAnsi="AcadNusx"/>
          <w:lang w:val="ka-GE"/>
        </w:rPr>
        <w:t xml:space="preserve"> </w:t>
      </w:r>
      <w:r w:rsidRPr="009C623D">
        <w:rPr>
          <w:rFonts w:ascii="Sylfaen" w:hAnsi="Sylfaen" w:cs="Sylfaen"/>
          <w:lang w:val="ka-GE"/>
        </w:rPr>
        <w:t>შესაბამისი</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მინიმალური</w:t>
      </w:r>
      <w:r w:rsidRPr="009C623D">
        <w:rPr>
          <w:rFonts w:ascii="AcadNusx" w:hAnsi="AcadNusx"/>
          <w:lang w:val="ka-GE"/>
        </w:rPr>
        <w:t xml:space="preserve"> </w:t>
      </w:r>
      <w:r w:rsidRPr="009C623D">
        <w:rPr>
          <w:rFonts w:ascii="Sylfaen" w:hAnsi="Sylfaen" w:cs="Sylfaen"/>
          <w:lang w:val="ka-GE"/>
        </w:rPr>
        <w:t>სისქე</w:t>
      </w:r>
      <w:r w:rsidRPr="009C623D">
        <w:rPr>
          <w:rFonts w:ascii="AcadNusx" w:hAnsi="AcadNusx"/>
          <w:lang w:val="ka-GE"/>
        </w:rPr>
        <w:t xml:space="preserve"> </w:t>
      </w:r>
      <w:r w:rsidRPr="009C623D">
        <w:rPr>
          <w:rFonts w:ascii="Sylfaen" w:hAnsi="Sylfaen" w:cs="Sylfaen"/>
          <w:lang w:val="ka-GE"/>
        </w:rPr>
        <w:t>შეადგენს</w:t>
      </w:r>
      <w:r w:rsidRPr="009C623D">
        <w:rPr>
          <w:rFonts w:ascii="AcadNusx" w:hAnsi="AcadNusx"/>
          <w:lang w:val="ka-GE"/>
        </w:rPr>
        <w:t xml:space="preserve"> 3.5 </w:t>
      </w:r>
      <w:r w:rsidRPr="009C623D">
        <w:rPr>
          <w:rFonts w:ascii="Sylfaen" w:hAnsi="Sylfaen" w:cs="Sylfaen"/>
          <w:lang w:val="ka-GE"/>
        </w:rPr>
        <w:t>დიუმს</w:t>
      </w:r>
      <w:r w:rsidRPr="009C623D">
        <w:rPr>
          <w:rFonts w:ascii="AcadNusx" w:hAnsi="AcadNusx"/>
          <w:lang w:val="ka-GE"/>
        </w:rPr>
        <w:t xml:space="preserve"> (</w:t>
      </w:r>
      <w:r w:rsidRPr="009C623D">
        <w:rPr>
          <w:rFonts w:ascii="Sylfaen" w:hAnsi="Sylfaen" w:cs="Sylfaen"/>
          <w:lang w:val="ka-GE"/>
        </w:rPr>
        <w:t>მიახ</w:t>
      </w:r>
      <w:r w:rsidRPr="009C623D">
        <w:rPr>
          <w:rFonts w:ascii="AcadNusx" w:hAnsi="AcadNusx"/>
          <w:lang w:val="ka-GE"/>
        </w:rPr>
        <w:t xml:space="preserve">. 90 </w:t>
      </w:r>
      <w:r w:rsidRPr="009C623D">
        <w:rPr>
          <w:rFonts w:ascii="Sylfaen" w:hAnsi="Sylfaen" w:cs="Sylfaen"/>
          <w:lang w:val="ka-GE"/>
        </w:rPr>
        <w:t>მმ</w:t>
      </w:r>
      <w:r w:rsidRPr="009C623D">
        <w:rPr>
          <w:rFonts w:ascii="AcadNusx" w:hAnsi="AcadNusx"/>
          <w:lang w:val="ka-GE"/>
        </w:rPr>
        <w:t xml:space="preserve">). </w:t>
      </w:r>
    </w:p>
    <w:p w:rsidR="00124DBD" w:rsidRPr="009C623D" w:rsidRDefault="00124DBD" w:rsidP="00124DBD">
      <w:pPr>
        <w:spacing w:before="120" w:after="120"/>
        <w:rPr>
          <w:rFonts w:ascii="AcadNusx" w:hAnsi="AcadNusx"/>
          <w:lang w:val="ka-GE"/>
        </w:rPr>
      </w:pPr>
      <w:r>
        <w:rPr>
          <w:rFonts w:ascii="Sylfaen" w:hAnsi="Sylfaen" w:cs="Sylfaen"/>
          <w:lang w:val="en-US"/>
        </w:rPr>
        <w:t>I</w:t>
      </w:r>
      <w:r w:rsidRPr="009C623D">
        <w:rPr>
          <w:rFonts w:ascii="AcadNusx" w:hAnsi="AcadNusx"/>
          <w:lang w:val="ka-GE"/>
        </w:rPr>
        <w:t xml:space="preserve"> </w:t>
      </w:r>
      <w:r w:rsidRPr="009C623D">
        <w:rPr>
          <w:rFonts w:ascii="Sylfaen" w:hAnsi="Sylfaen" w:cs="Sylfaen"/>
          <w:lang w:val="ka-GE"/>
        </w:rPr>
        <w:t>ალტერნატიული</w:t>
      </w:r>
      <w:r w:rsidRPr="009C623D">
        <w:rPr>
          <w:rFonts w:ascii="AcadNusx" w:hAnsi="AcadNusx"/>
          <w:lang w:val="ka-GE"/>
        </w:rPr>
        <w:t xml:space="preserve"> </w:t>
      </w:r>
      <w:r w:rsidRPr="009C623D">
        <w:rPr>
          <w:rFonts w:ascii="Sylfaen" w:hAnsi="Sylfaen" w:cs="Sylfaen"/>
          <w:lang w:val="ka-GE"/>
        </w:rPr>
        <w:t>ვარიანტი</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ფენების</w:t>
      </w:r>
      <w:r w:rsidRPr="009C623D">
        <w:rPr>
          <w:rFonts w:ascii="AcadNusx" w:hAnsi="AcadNusx"/>
          <w:lang w:val="ka-GE"/>
        </w:rPr>
        <w:t xml:space="preserve"> </w:t>
      </w:r>
      <w:r w:rsidRPr="009C623D">
        <w:rPr>
          <w:rFonts w:ascii="Sylfaen" w:hAnsi="Sylfaen" w:cs="Sylfaen"/>
          <w:lang w:val="ka-GE"/>
        </w:rPr>
        <w:t>დაგება</w:t>
      </w:r>
      <w:r w:rsidRPr="009C623D">
        <w:rPr>
          <w:rFonts w:ascii="AcadNusx" w:hAnsi="AcadNusx"/>
          <w:lang w:val="ka-GE"/>
        </w:rPr>
        <w:t xml:space="preserve"> </w:t>
      </w:r>
      <w:r w:rsidRPr="009C623D">
        <w:rPr>
          <w:rFonts w:ascii="Sylfaen" w:hAnsi="Sylfaen" w:cs="Sylfaen"/>
          <w:lang w:val="ka-GE"/>
        </w:rPr>
        <w:t>მარცვლოვან</w:t>
      </w:r>
      <w:r w:rsidRPr="009C623D">
        <w:rPr>
          <w:rFonts w:ascii="AcadNusx" w:hAnsi="AcadNusx"/>
          <w:lang w:val="ka-GE"/>
        </w:rPr>
        <w:t xml:space="preserve"> </w:t>
      </w:r>
      <w:r w:rsidRPr="009C623D">
        <w:rPr>
          <w:rFonts w:ascii="Sylfaen" w:hAnsi="Sylfaen" w:cs="Sylfaen"/>
          <w:lang w:val="ka-GE"/>
        </w:rPr>
        <w:t>ფენებზე</w:t>
      </w:r>
    </w:p>
    <w:p w:rsidR="00124DBD" w:rsidRPr="009C623D" w:rsidRDefault="00124DBD" w:rsidP="00124DBD">
      <w:pPr>
        <w:spacing w:before="120" w:after="120"/>
        <w:rPr>
          <w:rFonts w:ascii="AcadNusx" w:hAnsi="AcadNusx"/>
          <w:lang w:val="ka-GE"/>
        </w:rPr>
      </w:pPr>
      <w:r w:rsidRPr="009C623D">
        <w:rPr>
          <w:rFonts w:ascii="Sylfaen" w:hAnsi="Sylfaen" w:cs="Sylfaen"/>
          <w:lang w:val="ka-GE"/>
        </w:rPr>
        <w:t>აღნიშნული</w:t>
      </w:r>
      <w:r w:rsidRPr="009C623D">
        <w:rPr>
          <w:rFonts w:ascii="AcadNusx" w:hAnsi="AcadNusx"/>
          <w:lang w:val="ka-GE"/>
        </w:rPr>
        <w:t xml:space="preserve"> </w:t>
      </w:r>
      <w:r w:rsidRPr="009C623D">
        <w:rPr>
          <w:rFonts w:ascii="Sylfaen" w:hAnsi="Sylfaen" w:cs="Sylfaen"/>
          <w:lang w:val="ka-GE"/>
        </w:rPr>
        <w:t>ალტერნატიული</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w:t>
      </w:r>
      <w:r w:rsidRPr="009C623D">
        <w:rPr>
          <w:rFonts w:ascii="AcadNusx" w:hAnsi="AcadNusx"/>
          <w:lang w:val="ka-GE"/>
        </w:rPr>
        <w:t xml:space="preserve"> </w:t>
      </w:r>
      <w:r w:rsidRPr="009C623D">
        <w:rPr>
          <w:rFonts w:ascii="Sylfaen" w:hAnsi="Sylfaen" w:cs="Sylfaen"/>
          <w:lang w:val="ka-GE"/>
        </w:rPr>
        <w:t>შედგება</w:t>
      </w:r>
      <w:r w:rsidRPr="009C623D">
        <w:rPr>
          <w:rFonts w:ascii="AcadNusx" w:hAnsi="AcadNusx"/>
          <w:lang w:val="ka-GE"/>
        </w:rPr>
        <w:t xml:space="preserve"> </w:t>
      </w:r>
      <w:r w:rsidRPr="009C623D">
        <w:rPr>
          <w:rFonts w:ascii="Sylfaen" w:hAnsi="Sylfaen" w:cs="Sylfaen"/>
          <w:lang w:val="ka-GE"/>
        </w:rPr>
        <w:t>ასფალტის</w:t>
      </w:r>
      <w:r w:rsidRPr="009C623D">
        <w:rPr>
          <w:rFonts w:ascii="AcadNusx" w:hAnsi="AcadNusx"/>
          <w:lang w:val="ka-GE"/>
        </w:rPr>
        <w:t xml:space="preserve"> </w:t>
      </w:r>
      <w:r w:rsidRPr="009C623D">
        <w:rPr>
          <w:rFonts w:ascii="Sylfaen" w:hAnsi="Sylfaen" w:cs="Sylfaen"/>
          <w:lang w:val="ka-GE"/>
        </w:rPr>
        <w:t>საფარის</w:t>
      </w:r>
      <w:r w:rsidRPr="009C623D">
        <w:rPr>
          <w:rFonts w:ascii="AcadNusx" w:hAnsi="AcadNusx"/>
          <w:lang w:val="ka-GE"/>
        </w:rPr>
        <w:t xml:space="preserve"> </w:t>
      </w:r>
      <w:r w:rsidRPr="009C623D">
        <w:rPr>
          <w:rFonts w:ascii="Sylfaen" w:hAnsi="Sylfaen" w:cs="Sylfaen"/>
          <w:lang w:val="ka-GE"/>
        </w:rPr>
        <w:t>ზედა</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ქვედა</w:t>
      </w:r>
      <w:r w:rsidRPr="009C623D">
        <w:rPr>
          <w:rFonts w:ascii="AcadNusx" w:hAnsi="AcadNusx"/>
          <w:lang w:val="ka-GE"/>
        </w:rPr>
        <w:t xml:space="preserve"> </w:t>
      </w:r>
      <w:r w:rsidRPr="009C623D">
        <w:rPr>
          <w:rFonts w:ascii="Sylfaen" w:hAnsi="Sylfaen" w:cs="Sylfaen"/>
          <w:lang w:val="ka-GE"/>
        </w:rPr>
        <w:t>ფენებისგან</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მათ</w:t>
      </w:r>
      <w:r w:rsidRPr="009C623D">
        <w:rPr>
          <w:rFonts w:ascii="AcadNusx" w:hAnsi="AcadNusx"/>
          <w:lang w:val="ka-GE"/>
        </w:rPr>
        <w:t xml:space="preserve"> </w:t>
      </w:r>
      <w:r w:rsidRPr="009C623D">
        <w:rPr>
          <w:rFonts w:ascii="Sylfaen" w:hAnsi="Sylfaen" w:cs="Sylfaen"/>
          <w:lang w:val="ka-GE"/>
        </w:rPr>
        <w:t>ქვეშ</w:t>
      </w:r>
      <w:r w:rsidRPr="009C623D">
        <w:rPr>
          <w:rFonts w:ascii="AcadNusx" w:hAnsi="AcadNusx"/>
          <w:lang w:val="ka-GE"/>
        </w:rPr>
        <w:t xml:space="preserve"> </w:t>
      </w:r>
      <w:r w:rsidRPr="009C623D">
        <w:rPr>
          <w:rFonts w:ascii="Sylfaen" w:hAnsi="Sylfaen" w:cs="Sylfaen"/>
          <w:lang w:val="ka-GE"/>
        </w:rPr>
        <w:t>დაგებული</w:t>
      </w:r>
      <w:r w:rsidRPr="009C623D">
        <w:rPr>
          <w:rFonts w:ascii="AcadNusx" w:hAnsi="AcadNusx"/>
          <w:lang w:val="ka-GE"/>
        </w:rPr>
        <w:t xml:space="preserve"> </w:t>
      </w:r>
      <w:r w:rsidRPr="009C623D">
        <w:rPr>
          <w:rFonts w:ascii="Sylfaen" w:hAnsi="Sylfaen" w:cs="Sylfaen"/>
          <w:lang w:val="ka-GE"/>
        </w:rPr>
        <w:t>ღორღოვანი</w:t>
      </w:r>
      <w:r w:rsidRPr="009C623D">
        <w:rPr>
          <w:rFonts w:ascii="AcadNusx" w:hAnsi="AcadNusx"/>
          <w:lang w:val="ka-GE"/>
        </w:rPr>
        <w:t xml:space="preserve"> </w:t>
      </w:r>
      <w:r w:rsidRPr="009C623D">
        <w:rPr>
          <w:rFonts w:ascii="Sylfaen" w:hAnsi="Sylfaen" w:cs="Sylfaen"/>
          <w:lang w:val="ka-GE"/>
        </w:rPr>
        <w:t>საფუძვლისგან</w:t>
      </w:r>
      <w:r w:rsidRPr="009C623D">
        <w:rPr>
          <w:rFonts w:ascii="AcadNusx" w:hAnsi="AcadNusx"/>
          <w:lang w:val="ka-GE"/>
        </w:rPr>
        <w:t xml:space="preserve">, </w:t>
      </w:r>
      <w:r w:rsidRPr="009C623D">
        <w:rPr>
          <w:rFonts w:ascii="Sylfaen" w:hAnsi="Sylfaen" w:cs="Sylfaen"/>
          <w:lang w:val="ka-GE"/>
        </w:rPr>
        <w:t>რომლის</w:t>
      </w:r>
      <w:r w:rsidRPr="009C623D">
        <w:rPr>
          <w:rFonts w:ascii="AcadNusx" w:hAnsi="AcadNusx"/>
          <w:lang w:val="ka-GE"/>
        </w:rPr>
        <w:t xml:space="preserve"> </w:t>
      </w:r>
      <w:r w:rsidRPr="009C623D">
        <w:rPr>
          <w:rFonts w:ascii="Sylfaen" w:hAnsi="Sylfaen" w:cs="Sylfaen"/>
          <w:lang w:val="ka-GE"/>
        </w:rPr>
        <w:t>ქვემოთ</w:t>
      </w:r>
      <w:r w:rsidRPr="009C623D">
        <w:rPr>
          <w:rFonts w:ascii="AcadNusx" w:hAnsi="AcadNusx"/>
          <w:lang w:val="ka-GE"/>
        </w:rPr>
        <w:t xml:space="preserve"> </w:t>
      </w:r>
      <w:r w:rsidRPr="009C623D">
        <w:rPr>
          <w:rFonts w:ascii="Sylfaen" w:hAnsi="Sylfaen" w:cs="Sylfaen"/>
          <w:lang w:val="ka-GE"/>
        </w:rPr>
        <w:t>განთავსებულია</w:t>
      </w:r>
      <w:r w:rsidRPr="009C623D">
        <w:rPr>
          <w:rFonts w:ascii="AcadNusx" w:hAnsi="AcadNusx"/>
          <w:lang w:val="ka-GE"/>
        </w:rPr>
        <w:t xml:space="preserve"> </w:t>
      </w:r>
      <w:r w:rsidRPr="009C623D">
        <w:rPr>
          <w:rFonts w:ascii="Sylfaen" w:hAnsi="Sylfaen" w:cs="Sylfaen"/>
          <w:lang w:val="ka-GE"/>
        </w:rPr>
        <w:t>საფუძველის</w:t>
      </w:r>
      <w:r w:rsidRPr="009C623D">
        <w:rPr>
          <w:rFonts w:ascii="AcadNusx" w:hAnsi="AcadNusx"/>
          <w:lang w:val="ka-GE"/>
        </w:rPr>
        <w:t xml:space="preserve"> </w:t>
      </w:r>
      <w:r w:rsidRPr="009C623D">
        <w:rPr>
          <w:rFonts w:ascii="Sylfaen" w:hAnsi="Sylfaen" w:cs="Sylfaen"/>
          <w:lang w:val="ka-GE"/>
        </w:rPr>
        <w:t>შესასწორებელი</w:t>
      </w:r>
      <w:r w:rsidRPr="009C623D">
        <w:rPr>
          <w:rFonts w:ascii="AcadNusx" w:hAnsi="AcadNusx"/>
          <w:lang w:val="ka-GE"/>
        </w:rPr>
        <w:t xml:space="preserve"> </w:t>
      </w:r>
      <w:r w:rsidRPr="009C623D">
        <w:rPr>
          <w:rFonts w:ascii="Sylfaen" w:hAnsi="Sylfaen" w:cs="Sylfaen"/>
          <w:lang w:val="ka-GE"/>
        </w:rPr>
        <w:t>ფენა</w:t>
      </w:r>
      <w:r w:rsidRPr="009C623D">
        <w:rPr>
          <w:rFonts w:ascii="AcadNusx" w:hAnsi="AcadNusx"/>
          <w:lang w:val="ka-GE"/>
        </w:rPr>
        <w:t xml:space="preserve">. </w:t>
      </w:r>
      <w:r w:rsidRPr="009C623D">
        <w:rPr>
          <w:rFonts w:ascii="Sylfaen" w:hAnsi="Sylfaen" w:cs="Sylfaen"/>
          <w:lang w:val="ka-GE"/>
        </w:rPr>
        <w:t>შეკავშირებული</w:t>
      </w:r>
      <w:r w:rsidRPr="009C623D">
        <w:rPr>
          <w:rFonts w:ascii="AcadNusx" w:hAnsi="AcadNusx"/>
          <w:lang w:val="ka-GE"/>
        </w:rPr>
        <w:t xml:space="preserve"> </w:t>
      </w:r>
      <w:r w:rsidRPr="009C623D">
        <w:rPr>
          <w:rFonts w:ascii="Sylfaen" w:hAnsi="Sylfaen" w:cs="Sylfaen"/>
          <w:lang w:val="ka-GE"/>
        </w:rPr>
        <w:t>ფენის</w:t>
      </w:r>
      <w:r w:rsidRPr="009C623D">
        <w:rPr>
          <w:rFonts w:ascii="AcadNusx" w:hAnsi="AcadNusx"/>
          <w:lang w:val="ka-GE"/>
        </w:rPr>
        <w:t xml:space="preserve"> </w:t>
      </w:r>
      <w:r w:rsidRPr="009C623D">
        <w:rPr>
          <w:rFonts w:ascii="Sylfaen" w:hAnsi="Sylfaen" w:cs="Sylfaen"/>
          <w:lang w:val="ka-GE"/>
        </w:rPr>
        <w:t>თავზე</w:t>
      </w:r>
      <w:r w:rsidRPr="009C623D">
        <w:rPr>
          <w:rFonts w:ascii="AcadNusx" w:hAnsi="AcadNusx"/>
          <w:lang w:val="ka-GE"/>
        </w:rPr>
        <w:t xml:space="preserve"> </w:t>
      </w:r>
      <w:r w:rsidRPr="009C623D">
        <w:rPr>
          <w:rFonts w:ascii="Sylfaen" w:hAnsi="Sylfaen" w:cs="Sylfaen"/>
          <w:lang w:val="ka-GE"/>
        </w:rPr>
        <w:t>საჭირო</w:t>
      </w:r>
      <w:r w:rsidRPr="009C623D">
        <w:rPr>
          <w:rFonts w:ascii="AcadNusx" w:hAnsi="AcadNusx"/>
          <w:lang w:val="ka-GE"/>
        </w:rPr>
        <w:t xml:space="preserve"> </w:t>
      </w:r>
      <w:r w:rsidRPr="009C623D">
        <w:rPr>
          <w:rFonts w:ascii="Sylfaen" w:hAnsi="Sylfaen" w:cs="Sylfaen"/>
          <w:lang w:val="ka-GE"/>
        </w:rPr>
        <w:t>იქნება</w:t>
      </w:r>
      <w:r w:rsidRPr="009C623D">
        <w:rPr>
          <w:rFonts w:ascii="AcadNusx" w:hAnsi="AcadNusx"/>
          <w:lang w:val="ka-GE"/>
        </w:rPr>
        <w:t xml:space="preserve"> </w:t>
      </w:r>
      <w:r w:rsidRPr="009C623D">
        <w:rPr>
          <w:rFonts w:ascii="Sylfaen" w:hAnsi="Sylfaen" w:cs="Sylfaen"/>
          <w:lang w:val="ka-GE"/>
        </w:rPr>
        <w:t>დამატებით</w:t>
      </w:r>
      <w:r w:rsidRPr="009C623D">
        <w:rPr>
          <w:rFonts w:ascii="AcadNusx" w:hAnsi="AcadNusx"/>
          <w:lang w:val="ka-GE"/>
        </w:rPr>
        <w:t xml:space="preserve"> 300 </w:t>
      </w:r>
      <w:r w:rsidRPr="009C623D">
        <w:rPr>
          <w:rFonts w:ascii="Sylfaen" w:hAnsi="Sylfaen" w:cs="Sylfaen"/>
          <w:lang w:val="ka-GE"/>
        </w:rPr>
        <w:t>მმ</w:t>
      </w:r>
      <w:r w:rsidRPr="009C623D">
        <w:rPr>
          <w:rFonts w:ascii="AcadNusx" w:hAnsi="AcadNusx"/>
          <w:lang w:val="ka-GE"/>
        </w:rPr>
        <w:t xml:space="preserve"> </w:t>
      </w:r>
      <w:r w:rsidRPr="009C623D">
        <w:rPr>
          <w:rFonts w:ascii="Sylfaen" w:hAnsi="Sylfaen" w:cs="Sylfaen"/>
          <w:lang w:val="ka-GE"/>
        </w:rPr>
        <w:t>მარცვლოვანი</w:t>
      </w:r>
      <w:r w:rsidRPr="009C623D">
        <w:rPr>
          <w:rFonts w:ascii="AcadNusx" w:hAnsi="AcadNusx"/>
          <w:lang w:val="ka-GE"/>
        </w:rPr>
        <w:t xml:space="preserve"> </w:t>
      </w:r>
      <w:r w:rsidRPr="009C623D">
        <w:rPr>
          <w:rFonts w:ascii="Sylfaen" w:hAnsi="Sylfaen" w:cs="Sylfaen"/>
          <w:lang w:val="ka-GE"/>
        </w:rPr>
        <w:t>ფენის</w:t>
      </w:r>
      <w:r w:rsidRPr="009C623D">
        <w:rPr>
          <w:rFonts w:ascii="AcadNusx" w:hAnsi="AcadNusx"/>
          <w:lang w:val="ka-GE"/>
        </w:rPr>
        <w:t xml:space="preserve"> </w:t>
      </w:r>
      <w:r w:rsidRPr="009C623D">
        <w:rPr>
          <w:rFonts w:ascii="Sylfaen" w:hAnsi="Sylfaen" w:cs="Sylfaen"/>
          <w:lang w:val="ka-GE"/>
        </w:rPr>
        <w:t>მოწყობა</w:t>
      </w:r>
      <w:r w:rsidRPr="009C623D">
        <w:rPr>
          <w:rFonts w:ascii="AcadNusx" w:hAnsi="AcadNusx"/>
          <w:lang w:val="ka-GE"/>
        </w:rPr>
        <w:t>.</w:t>
      </w:r>
    </w:p>
    <w:p w:rsidR="00124DBD" w:rsidRPr="009C623D" w:rsidRDefault="00124DBD" w:rsidP="00124DBD">
      <w:pPr>
        <w:spacing w:before="120" w:after="120"/>
        <w:rPr>
          <w:rFonts w:ascii="AcadNusx" w:hAnsi="AcadNusx"/>
          <w:lang w:val="en-US"/>
        </w:rPr>
      </w:pP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სამოსის</w:t>
      </w:r>
      <w:r w:rsidRPr="009C623D">
        <w:rPr>
          <w:rFonts w:ascii="AcadNusx" w:hAnsi="AcadNusx"/>
          <w:lang w:val="ka-GE"/>
        </w:rPr>
        <w:t xml:space="preserve"> </w:t>
      </w:r>
      <w:r w:rsidRPr="009C623D">
        <w:rPr>
          <w:rFonts w:ascii="Sylfaen" w:hAnsi="Sylfaen" w:cs="Sylfaen"/>
          <w:lang w:val="ka-GE"/>
        </w:rPr>
        <w:t>ფენების</w:t>
      </w:r>
      <w:r w:rsidRPr="009C623D">
        <w:rPr>
          <w:rFonts w:ascii="AcadNusx" w:hAnsi="AcadNusx"/>
          <w:lang w:val="ka-GE"/>
        </w:rPr>
        <w:t xml:space="preserve"> </w:t>
      </w:r>
      <w:r w:rsidRPr="009C623D">
        <w:rPr>
          <w:rFonts w:ascii="Sylfaen" w:hAnsi="Sylfaen" w:cs="Sylfaen"/>
          <w:lang w:val="ka-GE"/>
        </w:rPr>
        <w:t>სისქეები</w:t>
      </w:r>
      <w:r w:rsidRPr="009C623D">
        <w:rPr>
          <w:rFonts w:ascii="AcadNusx" w:hAnsi="AcadNusx"/>
          <w:lang w:val="ka-GE"/>
        </w:rPr>
        <w:t xml:space="preserve"> </w:t>
      </w:r>
      <w:r w:rsidRPr="009C623D">
        <w:rPr>
          <w:rFonts w:ascii="Sylfaen" w:hAnsi="Sylfaen" w:cs="Sylfaen"/>
          <w:lang w:val="ka-GE"/>
        </w:rPr>
        <w:t>გამოთვლილია</w:t>
      </w:r>
      <w:r w:rsidRPr="009C623D">
        <w:rPr>
          <w:rFonts w:ascii="AcadNusx" w:hAnsi="AcadNusx"/>
          <w:lang w:val="ka-GE"/>
        </w:rPr>
        <w:t xml:space="preserve"> </w:t>
      </w:r>
      <w:r>
        <w:rPr>
          <w:rFonts w:ascii="Sylfaen" w:hAnsi="Sylfaen" w:cs="Sylfaen"/>
          <w:lang w:val="en-US"/>
        </w:rPr>
        <w:t>AASHTO</w:t>
      </w:r>
      <w:r w:rsidRPr="009C623D">
        <w:rPr>
          <w:rFonts w:ascii="AcadNusx" w:hAnsi="AcadNusx"/>
          <w:lang w:val="ka-GE"/>
        </w:rPr>
        <w:t>-</w:t>
      </w:r>
      <w:r w:rsidRPr="009C623D">
        <w:rPr>
          <w:rFonts w:ascii="Sylfaen" w:hAnsi="Sylfaen" w:cs="Sylfaen"/>
          <w:lang w:val="ka-GE"/>
        </w:rPr>
        <w:t>ს</w:t>
      </w:r>
      <w:r w:rsidRPr="009C623D">
        <w:rPr>
          <w:rFonts w:ascii="AcadNusx" w:hAnsi="AcadNusx"/>
          <w:lang w:val="ka-GE"/>
        </w:rPr>
        <w:t xml:space="preserve"> </w:t>
      </w:r>
      <w:r w:rsidRPr="009C623D">
        <w:rPr>
          <w:rFonts w:ascii="Sylfaen" w:hAnsi="Sylfaen" w:cs="Sylfaen"/>
          <w:lang w:val="ka-GE"/>
        </w:rPr>
        <w:t>ავტომატიზირებული</w:t>
      </w:r>
      <w:r w:rsidRPr="009C623D">
        <w:rPr>
          <w:rFonts w:ascii="AcadNusx" w:hAnsi="AcadNusx"/>
          <w:lang w:val="ka-GE"/>
        </w:rPr>
        <w:t xml:space="preserve"> </w:t>
      </w:r>
      <w:r w:rsidRPr="009C623D">
        <w:rPr>
          <w:rFonts w:ascii="Sylfaen" w:hAnsi="Sylfaen" w:cs="Sylfaen"/>
          <w:lang w:val="ka-GE"/>
        </w:rPr>
        <w:t>პროექტირების</w:t>
      </w:r>
      <w:r w:rsidRPr="009C623D">
        <w:rPr>
          <w:rFonts w:ascii="AcadNusx" w:hAnsi="AcadNusx"/>
          <w:lang w:val="ka-GE"/>
        </w:rPr>
        <w:t xml:space="preserve"> </w:t>
      </w:r>
      <w:r w:rsidRPr="009C623D">
        <w:rPr>
          <w:rFonts w:ascii="Sylfaen" w:hAnsi="Sylfaen" w:cs="Sylfaen"/>
          <w:lang w:val="ka-GE"/>
        </w:rPr>
        <w:t>პროგრამით</w:t>
      </w:r>
      <w:r w:rsidRPr="009C623D">
        <w:rPr>
          <w:rFonts w:ascii="AcadNusx" w:hAnsi="AcadNusx"/>
          <w:lang w:val="ka-GE"/>
        </w:rPr>
        <w:t xml:space="preserve"> </w:t>
      </w:r>
      <w:r>
        <w:rPr>
          <w:rFonts w:ascii="Sylfaen" w:hAnsi="Sylfaen" w:cs="Sylfaen"/>
          <w:lang w:val="en-US"/>
        </w:rPr>
        <w:t>DARWin</w:t>
      </w:r>
      <w:r w:rsidRPr="009C623D">
        <w:rPr>
          <w:rFonts w:ascii="AcadNusx" w:hAnsi="AcadNusx"/>
          <w:lang w:val="ka-GE"/>
        </w:rPr>
        <w:t xml:space="preserve"> 3.1, </w:t>
      </w:r>
      <w:r w:rsidRPr="009C623D">
        <w:rPr>
          <w:rFonts w:ascii="Sylfaen" w:hAnsi="Sylfaen" w:cs="Sylfaen"/>
          <w:lang w:val="ka-GE"/>
        </w:rPr>
        <w:t>რომელშიც</w:t>
      </w:r>
      <w:r w:rsidRPr="009C623D">
        <w:rPr>
          <w:rFonts w:ascii="AcadNusx" w:hAnsi="AcadNusx"/>
          <w:lang w:val="ka-GE"/>
        </w:rPr>
        <w:t xml:space="preserve"> </w:t>
      </w:r>
      <w:r w:rsidRPr="009C623D">
        <w:rPr>
          <w:rFonts w:ascii="Sylfaen" w:hAnsi="Sylfaen" w:cs="Sylfaen"/>
          <w:lang w:val="ka-GE"/>
        </w:rPr>
        <w:t>გამოყენებულია</w:t>
      </w:r>
      <w:r w:rsidRPr="009C623D">
        <w:rPr>
          <w:rFonts w:ascii="AcadNusx" w:hAnsi="AcadNusx"/>
          <w:lang w:val="ka-GE"/>
        </w:rPr>
        <w:t xml:space="preserve">  </w:t>
      </w:r>
      <w:r>
        <w:rPr>
          <w:rFonts w:ascii="Sylfaen" w:hAnsi="Sylfaen" w:cs="Sylfaen"/>
          <w:lang w:val="en-US"/>
        </w:rPr>
        <w:t>AASHTO</w:t>
      </w:r>
      <w:r w:rsidRPr="009C623D">
        <w:rPr>
          <w:rFonts w:ascii="AcadNusx" w:hAnsi="AcadNusx"/>
          <w:lang w:val="ka-GE"/>
        </w:rPr>
        <w:t>-</w:t>
      </w:r>
      <w:r w:rsidRPr="009C623D">
        <w:rPr>
          <w:rFonts w:ascii="Sylfaen" w:hAnsi="Sylfaen" w:cs="Sylfaen"/>
          <w:lang w:val="ka-GE"/>
        </w:rPr>
        <w:t>ს</w:t>
      </w:r>
      <w:r w:rsidRPr="009C623D">
        <w:rPr>
          <w:rFonts w:ascii="AcadNusx" w:hAnsi="AcadNusx"/>
          <w:lang w:val="ka-GE"/>
        </w:rPr>
        <w:t xml:space="preserve"> ~</w:t>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სამოსების</w:t>
      </w:r>
      <w:r w:rsidRPr="009C623D">
        <w:rPr>
          <w:rFonts w:ascii="AcadNusx" w:hAnsi="AcadNusx"/>
          <w:lang w:val="ka-GE"/>
        </w:rPr>
        <w:t xml:space="preserve"> </w:t>
      </w:r>
      <w:r w:rsidRPr="009C623D">
        <w:rPr>
          <w:rFonts w:ascii="Sylfaen" w:hAnsi="Sylfaen" w:cs="Sylfaen"/>
          <w:lang w:val="ka-GE"/>
        </w:rPr>
        <w:t>კონსტრუქციების</w:t>
      </w:r>
      <w:r w:rsidRPr="009C623D">
        <w:rPr>
          <w:rFonts w:ascii="AcadNusx" w:hAnsi="AcadNusx"/>
          <w:lang w:val="ka-GE"/>
        </w:rPr>
        <w:t xml:space="preserve"> </w:t>
      </w:r>
      <w:r w:rsidRPr="009C623D">
        <w:rPr>
          <w:rFonts w:ascii="Sylfaen" w:hAnsi="Sylfaen" w:cs="Sylfaen"/>
          <w:lang w:val="ka-GE"/>
        </w:rPr>
        <w:t>პროექტირების</w:t>
      </w:r>
      <w:r w:rsidRPr="009C623D">
        <w:rPr>
          <w:rFonts w:ascii="AcadNusx" w:hAnsi="AcadNusx"/>
          <w:lang w:val="ka-GE"/>
        </w:rPr>
        <w:t xml:space="preserve"> </w:t>
      </w:r>
      <w:r w:rsidRPr="009C623D">
        <w:rPr>
          <w:rFonts w:ascii="Sylfaen" w:hAnsi="Sylfaen" w:cs="Sylfaen"/>
          <w:lang w:val="ka-GE"/>
        </w:rPr>
        <w:t>სახელმძღვანელოში</w:t>
      </w:r>
      <w:r w:rsidRPr="009C623D">
        <w:rPr>
          <w:rFonts w:ascii="AcadNusx" w:hAnsi="AcadNusx" w:cs="AcadNusx"/>
          <w:lang w:val="ka-GE"/>
        </w:rPr>
        <w:t>“</w:t>
      </w:r>
      <w:r w:rsidRPr="009C623D">
        <w:rPr>
          <w:rFonts w:ascii="AcadNusx" w:hAnsi="AcadNusx"/>
          <w:lang w:val="ka-GE"/>
        </w:rPr>
        <w:t xml:space="preserve"> </w:t>
      </w:r>
      <w:r w:rsidRPr="009C623D">
        <w:rPr>
          <w:rFonts w:ascii="Sylfaen" w:hAnsi="Sylfaen" w:cs="Sylfaen"/>
          <w:lang w:val="ka-GE"/>
        </w:rPr>
        <w:t>მოცემული</w:t>
      </w:r>
      <w:r w:rsidRPr="009C623D">
        <w:rPr>
          <w:rFonts w:ascii="AcadNusx" w:hAnsi="AcadNusx"/>
          <w:lang w:val="ka-GE"/>
        </w:rPr>
        <w:t xml:space="preserve"> </w:t>
      </w:r>
      <w:r w:rsidRPr="009C623D">
        <w:rPr>
          <w:rFonts w:ascii="Sylfaen" w:hAnsi="Sylfaen" w:cs="Sylfaen"/>
          <w:lang w:val="ka-GE"/>
        </w:rPr>
        <w:t>მეთოდი</w:t>
      </w:r>
      <w:r w:rsidRPr="009C623D">
        <w:rPr>
          <w:rFonts w:ascii="AcadNusx" w:hAnsi="AcadNusx"/>
          <w:lang w:val="ka-GE"/>
        </w:rPr>
        <w:t xml:space="preserve"> </w:t>
      </w:r>
      <w:r w:rsidRPr="009C623D">
        <w:rPr>
          <w:rFonts w:ascii="Sylfaen" w:hAnsi="Sylfaen" w:cs="Sylfaen"/>
          <w:lang w:val="ka-GE"/>
        </w:rPr>
        <w:t>და</w:t>
      </w:r>
      <w:r w:rsidRPr="009C623D">
        <w:rPr>
          <w:rFonts w:ascii="AcadNusx" w:hAnsi="AcadNusx"/>
          <w:lang w:val="ka-GE"/>
        </w:rPr>
        <w:t xml:space="preserve"> </w:t>
      </w:r>
      <w:r w:rsidRPr="009C623D">
        <w:rPr>
          <w:rFonts w:ascii="Sylfaen" w:hAnsi="Sylfaen" w:cs="Sylfaen"/>
          <w:lang w:val="ka-GE"/>
        </w:rPr>
        <w:t>პარამეტრები</w:t>
      </w:r>
      <w:r w:rsidRPr="009C623D">
        <w:rPr>
          <w:rFonts w:ascii="AcadNusx" w:hAnsi="AcadNusx"/>
          <w:lang w:val="ka-GE"/>
        </w:rPr>
        <w:t>.</w:t>
      </w:r>
      <w:r>
        <w:rPr>
          <w:rFonts w:ascii="AcadNusx" w:hAnsi="AcadNusx"/>
          <w:lang w:val="en-US"/>
        </w:rPr>
        <w:t xml:space="preserve"> </w:t>
      </w:r>
    </w:p>
    <w:p w:rsidR="00124DBD" w:rsidRPr="009C623D" w:rsidRDefault="00124DBD" w:rsidP="00124DBD">
      <w:pPr>
        <w:spacing w:before="120" w:after="120"/>
        <w:rPr>
          <w:rFonts w:ascii="AcadNusx" w:hAnsi="AcadNusx"/>
          <w:lang w:val="ka-GE"/>
        </w:rPr>
      </w:pPr>
      <w:r w:rsidRPr="009C623D">
        <w:rPr>
          <w:rFonts w:ascii="Sylfaen" w:hAnsi="Sylfaen" w:cs="Sylfaen"/>
          <w:lang w:val="ka-GE"/>
        </w:rPr>
        <w:t>ცხრილი</w:t>
      </w:r>
      <w:r w:rsidRPr="009C623D">
        <w:rPr>
          <w:rFonts w:ascii="AcadNusx" w:hAnsi="AcadNusx"/>
          <w:lang w:val="ka-GE"/>
        </w:rPr>
        <w:t xml:space="preserve"> </w:t>
      </w:r>
      <w:r>
        <w:rPr>
          <w:rFonts w:ascii="Sylfaen" w:hAnsi="Sylfaen"/>
          <w:lang w:val="ka-GE"/>
        </w:rPr>
        <w:t>3</w:t>
      </w:r>
      <w:r w:rsidRPr="009C623D">
        <w:rPr>
          <w:rFonts w:ascii="AcadNusx" w:hAnsi="AcadNusx"/>
          <w:lang w:val="ka-GE"/>
        </w:rPr>
        <w:t>.9.3.1-1</w:t>
      </w:r>
      <w:r w:rsidRPr="009C623D">
        <w:rPr>
          <w:rFonts w:ascii="AcadNusx" w:hAnsi="AcadNusx"/>
          <w:lang w:val="ka-GE"/>
        </w:rPr>
        <w:tab/>
      </w:r>
      <w:r w:rsidRPr="009C623D">
        <w:rPr>
          <w:rFonts w:ascii="Sylfaen" w:hAnsi="Sylfaen" w:cs="Sylfaen"/>
          <w:lang w:val="ka-GE"/>
        </w:rPr>
        <w:t>საგზაო</w:t>
      </w:r>
      <w:r w:rsidRPr="009C623D">
        <w:rPr>
          <w:rFonts w:ascii="AcadNusx" w:hAnsi="AcadNusx"/>
          <w:lang w:val="ka-GE"/>
        </w:rPr>
        <w:t xml:space="preserve"> </w:t>
      </w:r>
      <w:r w:rsidRPr="009C623D">
        <w:rPr>
          <w:rFonts w:ascii="Sylfaen" w:hAnsi="Sylfaen" w:cs="Sylfaen"/>
          <w:lang w:val="ka-GE"/>
        </w:rPr>
        <w:t>სამოსის</w:t>
      </w:r>
      <w:r w:rsidRPr="009C623D">
        <w:rPr>
          <w:rFonts w:ascii="AcadNusx" w:hAnsi="AcadNusx"/>
          <w:lang w:val="ka-GE"/>
        </w:rPr>
        <w:t xml:space="preserve"> </w:t>
      </w:r>
      <w:r w:rsidRPr="009C623D">
        <w:rPr>
          <w:rFonts w:ascii="Sylfaen" w:hAnsi="Sylfaen" w:cs="Sylfaen"/>
          <w:lang w:val="ka-GE"/>
        </w:rPr>
        <w:t>სავარაუდო</w:t>
      </w:r>
      <w:r w:rsidRPr="009C623D">
        <w:rPr>
          <w:rFonts w:ascii="AcadNusx" w:hAnsi="AcadNusx"/>
          <w:lang w:val="ka-GE"/>
        </w:rPr>
        <w:t xml:space="preserve"> </w:t>
      </w:r>
      <w:r w:rsidRPr="009C623D">
        <w:rPr>
          <w:rFonts w:ascii="Sylfaen" w:hAnsi="Sylfaen" w:cs="Sylfaen"/>
          <w:lang w:val="ka-GE"/>
        </w:rPr>
        <w:t>წინასწარი</w:t>
      </w:r>
      <w:r w:rsidRPr="009C623D">
        <w:rPr>
          <w:rFonts w:ascii="AcadNusx" w:hAnsi="AcadNusx"/>
          <w:lang w:val="ka-GE"/>
        </w:rPr>
        <w:t xml:space="preserve"> </w:t>
      </w:r>
      <w:r w:rsidRPr="009C623D">
        <w:rPr>
          <w:rFonts w:ascii="Sylfaen" w:hAnsi="Sylfaen" w:cs="Sylfaen"/>
          <w:lang w:val="ka-GE"/>
        </w:rPr>
        <w:t>აგებულება</w:t>
      </w:r>
    </w:p>
    <w:tbl>
      <w:tblPr>
        <w:tblStyle w:val="TableGrid2"/>
        <w:tblW w:w="9986" w:type="dxa"/>
        <w:tblLook w:val="04A0" w:firstRow="1" w:lastRow="0" w:firstColumn="1" w:lastColumn="0" w:noHBand="0" w:noVBand="1"/>
      </w:tblPr>
      <w:tblGrid>
        <w:gridCol w:w="1262"/>
        <w:gridCol w:w="1216"/>
        <w:gridCol w:w="1441"/>
        <w:gridCol w:w="2286"/>
        <w:gridCol w:w="2340"/>
        <w:gridCol w:w="1441"/>
      </w:tblGrid>
      <w:tr w:rsidR="00124DBD" w:rsidRPr="00F25B6D" w:rsidTr="00124DBD">
        <w:trPr>
          <w:trHeight w:val="1034"/>
        </w:trPr>
        <w:tc>
          <w:tcPr>
            <w:tcW w:w="1262" w:type="dxa"/>
            <w:hideMark/>
          </w:tcPr>
          <w:p w:rsidR="00124DBD" w:rsidRPr="00F25B6D" w:rsidRDefault="00124DBD" w:rsidP="00124DBD">
            <w:pPr>
              <w:rPr>
                <w:rFonts w:ascii="Sylfaen" w:hAnsi="Sylfaen"/>
                <w:sz w:val="18"/>
              </w:rPr>
            </w:pPr>
            <w:r>
              <w:rPr>
                <w:rFonts w:ascii="Sylfaen" w:hAnsi="Sylfaen"/>
                <w:sz w:val="18"/>
                <w:lang w:val="ka-GE"/>
              </w:rPr>
              <w:t xml:space="preserve">ასფალტის საფარის ზედა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216" w:type="dxa"/>
            <w:hideMark/>
          </w:tcPr>
          <w:p w:rsidR="00124DBD" w:rsidRPr="00F25B6D" w:rsidRDefault="00124DBD" w:rsidP="00124DBD">
            <w:pPr>
              <w:rPr>
                <w:rFonts w:ascii="Sylfaen" w:hAnsi="Sylfaen"/>
                <w:sz w:val="18"/>
                <w:lang w:val="en-US"/>
              </w:rPr>
            </w:pPr>
            <w:r>
              <w:rPr>
                <w:rFonts w:ascii="Sylfaen" w:hAnsi="Sylfaen"/>
                <w:sz w:val="18"/>
                <w:lang w:val="ka-GE"/>
              </w:rPr>
              <w:t xml:space="preserve">ასფალტის საფარის ქვედა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hideMark/>
          </w:tcPr>
          <w:p w:rsidR="00124DBD" w:rsidRPr="00F25B6D" w:rsidRDefault="00124DBD" w:rsidP="00124DBD">
            <w:pPr>
              <w:rPr>
                <w:rFonts w:ascii="Sylfaen" w:hAnsi="Sylfaen"/>
                <w:sz w:val="18"/>
              </w:rPr>
            </w:pPr>
            <w:r>
              <w:rPr>
                <w:rFonts w:ascii="Sylfaen" w:hAnsi="Sylfaen"/>
                <w:sz w:val="18"/>
                <w:lang w:val="ka-GE"/>
              </w:rPr>
              <w:t>ღორღოვანი საფუძველი</w:t>
            </w:r>
            <w:r w:rsidRPr="00F25B6D">
              <w:rPr>
                <w:rFonts w:ascii="Sylfaen" w:hAnsi="Sylfaen"/>
                <w:sz w:val="18"/>
              </w:rPr>
              <w:t xml:space="preserve">  (CBR&gt;80%)</w:t>
            </w:r>
          </w:p>
          <w:p w:rsidR="00124DBD" w:rsidRPr="00F25B6D" w:rsidRDefault="00124DBD" w:rsidP="00124DBD">
            <w:pPr>
              <w:rPr>
                <w:rFonts w:ascii="Sylfaen" w:hAnsi="Sylfaen"/>
                <w:sz w:val="18"/>
              </w:rPr>
            </w:pP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2286" w:type="dxa"/>
            <w:hideMark/>
          </w:tcPr>
          <w:p w:rsidR="00124DBD" w:rsidRPr="00F25B6D" w:rsidRDefault="00124DBD" w:rsidP="00124DBD">
            <w:pPr>
              <w:rPr>
                <w:rFonts w:ascii="Sylfaen" w:hAnsi="Sylfaen"/>
                <w:sz w:val="18"/>
              </w:rPr>
            </w:pPr>
            <w:r>
              <w:rPr>
                <w:rFonts w:ascii="Sylfaen" w:hAnsi="Sylfaen"/>
                <w:sz w:val="18"/>
                <w:lang w:val="ka-GE"/>
              </w:rPr>
              <w:t>მარცვლოვანი მასალის საფუძველის შესასწორებელი ფენა</w:t>
            </w:r>
            <w:r w:rsidRPr="00F25B6D">
              <w:rPr>
                <w:rFonts w:ascii="Sylfaen" w:hAnsi="Sylfaen"/>
                <w:sz w:val="18"/>
              </w:rPr>
              <w:t xml:space="preserve">  (CBR&gt;25%) (</w:t>
            </w:r>
            <w:r>
              <w:rPr>
                <w:rFonts w:ascii="Sylfaen" w:hAnsi="Sylfaen"/>
                <w:sz w:val="18"/>
                <w:lang w:val="ka-GE"/>
              </w:rPr>
              <w:t>მმ</w:t>
            </w:r>
            <w:r w:rsidRPr="00F25B6D">
              <w:rPr>
                <w:rFonts w:ascii="Sylfaen" w:hAnsi="Sylfaen"/>
                <w:sz w:val="18"/>
              </w:rPr>
              <w:t>)</w:t>
            </w:r>
          </w:p>
        </w:tc>
        <w:tc>
          <w:tcPr>
            <w:tcW w:w="2340" w:type="dxa"/>
            <w:hideMark/>
          </w:tcPr>
          <w:p w:rsidR="00124DBD" w:rsidRPr="00F25B6D" w:rsidRDefault="00124DBD" w:rsidP="00124DBD">
            <w:pPr>
              <w:rPr>
                <w:rFonts w:ascii="Sylfaen" w:hAnsi="Sylfaen"/>
                <w:sz w:val="18"/>
              </w:rPr>
            </w:pPr>
            <w:r>
              <w:rPr>
                <w:rFonts w:ascii="Sylfaen" w:hAnsi="Sylfaen"/>
                <w:sz w:val="18"/>
                <w:lang w:val="ka-GE"/>
              </w:rPr>
              <w:t>მარცვლოვანი მასალის საფუ</w:t>
            </w:r>
            <w:r w:rsidRPr="00F25B6D">
              <w:rPr>
                <w:rFonts w:ascii="Sylfaen" w:hAnsi="Sylfaen"/>
                <w:sz w:val="18"/>
                <w:lang w:val="ka-GE"/>
              </w:rPr>
              <w:t xml:space="preserve">ძველის დამატებითი ფენა </w:t>
            </w:r>
            <w:r w:rsidRPr="00F25B6D">
              <w:rPr>
                <w:rFonts w:ascii="Sylfaen" w:hAnsi="Sylfaen"/>
                <w:sz w:val="18"/>
              </w:rPr>
              <w:t>(CBR&gt;25%)</w:t>
            </w:r>
            <w:r w:rsidRPr="00F25B6D">
              <w:rPr>
                <w:rFonts w:ascii="Sylfaen" w:hAnsi="Sylfaen"/>
                <w:sz w:val="18"/>
                <w:lang w:val="ka-GE"/>
              </w:rPr>
              <w:t xml:space="preserve">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hideMark/>
          </w:tcPr>
          <w:p w:rsidR="00124DBD" w:rsidRPr="00F25B6D" w:rsidRDefault="00124DBD" w:rsidP="00124DBD">
            <w:pPr>
              <w:rPr>
                <w:rFonts w:ascii="Sylfaen" w:hAnsi="Sylfaen"/>
                <w:sz w:val="18"/>
              </w:rPr>
            </w:pPr>
            <w:r w:rsidRPr="00F25B6D">
              <w:rPr>
                <w:rFonts w:ascii="Sylfaen" w:hAnsi="Sylfaen"/>
                <w:sz w:val="18"/>
                <w:lang w:val="ka-GE"/>
              </w:rPr>
              <w:t xml:space="preserve">საგზაო სამოსის საერთო სისქე </w:t>
            </w:r>
            <w:r w:rsidRPr="00F25B6D">
              <w:rPr>
                <w:rFonts w:ascii="Sylfaen" w:hAnsi="Sylfaen"/>
                <w:sz w:val="18"/>
              </w:rPr>
              <w:t>(</w:t>
            </w:r>
            <w:r>
              <w:rPr>
                <w:rFonts w:ascii="Sylfaen" w:hAnsi="Sylfaen"/>
                <w:sz w:val="18"/>
                <w:lang w:val="ka-GE"/>
              </w:rPr>
              <w:t>მმ</w:t>
            </w:r>
            <w:r w:rsidRPr="00F25B6D">
              <w:rPr>
                <w:rFonts w:ascii="Sylfaen" w:hAnsi="Sylfaen"/>
                <w:sz w:val="18"/>
              </w:rPr>
              <w:t>)</w:t>
            </w:r>
          </w:p>
        </w:tc>
      </w:tr>
      <w:tr w:rsidR="00124DBD" w:rsidRPr="00F25B6D" w:rsidTr="00124DBD">
        <w:trPr>
          <w:trHeight w:val="431"/>
        </w:trPr>
        <w:tc>
          <w:tcPr>
            <w:tcW w:w="1262" w:type="dxa"/>
            <w:hideMark/>
          </w:tcPr>
          <w:p w:rsidR="00124DBD" w:rsidRPr="00F25B6D" w:rsidRDefault="00124DBD" w:rsidP="00124DBD">
            <w:pPr>
              <w:rPr>
                <w:rFonts w:ascii="Sylfaen" w:hAnsi="Sylfaen"/>
                <w:sz w:val="18"/>
              </w:rPr>
            </w:pPr>
            <w:r w:rsidRPr="00F25B6D">
              <w:rPr>
                <w:rFonts w:ascii="Sylfaen" w:hAnsi="Sylfaen"/>
                <w:sz w:val="18"/>
              </w:rPr>
              <w:t>40</w:t>
            </w:r>
          </w:p>
        </w:tc>
        <w:tc>
          <w:tcPr>
            <w:tcW w:w="1216" w:type="dxa"/>
            <w:hideMark/>
          </w:tcPr>
          <w:p w:rsidR="00124DBD" w:rsidRPr="00F25B6D" w:rsidRDefault="00124DBD" w:rsidP="00124DBD">
            <w:pPr>
              <w:rPr>
                <w:rFonts w:ascii="Sylfaen" w:hAnsi="Sylfaen"/>
                <w:sz w:val="18"/>
              </w:rPr>
            </w:pPr>
            <w:r w:rsidRPr="00F25B6D">
              <w:rPr>
                <w:rFonts w:ascii="Sylfaen" w:hAnsi="Sylfaen"/>
                <w:sz w:val="18"/>
              </w:rPr>
              <w:t>120</w:t>
            </w:r>
          </w:p>
        </w:tc>
        <w:tc>
          <w:tcPr>
            <w:tcW w:w="1441" w:type="dxa"/>
            <w:hideMark/>
          </w:tcPr>
          <w:p w:rsidR="00124DBD" w:rsidRPr="00F25B6D" w:rsidRDefault="00124DBD" w:rsidP="00124DBD">
            <w:pPr>
              <w:rPr>
                <w:rFonts w:ascii="Sylfaen" w:hAnsi="Sylfaen"/>
                <w:sz w:val="18"/>
              </w:rPr>
            </w:pPr>
            <w:r w:rsidRPr="00F25B6D">
              <w:rPr>
                <w:rFonts w:ascii="Sylfaen" w:hAnsi="Sylfaen"/>
                <w:sz w:val="18"/>
              </w:rPr>
              <w:t>150</w:t>
            </w:r>
          </w:p>
        </w:tc>
        <w:tc>
          <w:tcPr>
            <w:tcW w:w="2286" w:type="dxa"/>
            <w:hideMark/>
          </w:tcPr>
          <w:p w:rsidR="00124DBD" w:rsidRPr="00F25B6D" w:rsidRDefault="00124DBD" w:rsidP="00124DBD">
            <w:pPr>
              <w:rPr>
                <w:rFonts w:ascii="Sylfaen" w:hAnsi="Sylfaen"/>
                <w:sz w:val="18"/>
              </w:rPr>
            </w:pPr>
            <w:r w:rsidRPr="00F25B6D">
              <w:rPr>
                <w:rFonts w:ascii="Sylfaen" w:hAnsi="Sylfaen"/>
                <w:sz w:val="18"/>
              </w:rPr>
              <w:t>150</w:t>
            </w:r>
          </w:p>
        </w:tc>
        <w:tc>
          <w:tcPr>
            <w:tcW w:w="2340" w:type="dxa"/>
            <w:hideMark/>
          </w:tcPr>
          <w:p w:rsidR="00124DBD" w:rsidRPr="00F25B6D" w:rsidRDefault="00124DBD" w:rsidP="00124DBD">
            <w:pPr>
              <w:rPr>
                <w:rFonts w:ascii="Sylfaen" w:hAnsi="Sylfaen"/>
                <w:sz w:val="18"/>
              </w:rPr>
            </w:pPr>
            <w:r w:rsidRPr="00F25B6D">
              <w:rPr>
                <w:rFonts w:ascii="Sylfaen" w:hAnsi="Sylfaen"/>
                <w:sz w:val="18"/>
              </w:rPr>
              <w:t>300</w:t>
            </w:r>
          </w:p>
        </w:tc>
        <w:tc>
          <w:tcPr>
            <w:tcW w:w="1441" w:type="dxa"/>
            <w:hideMark/>
          </w:tcPr>
          <w:p w:rsidR="00124DBD" w:rsidRPr="00F25B6D" w:rsidRDefault="00124DBD" w:rsidP="00124DBD">
            <w:pPr>
              <w:rPr>
                <w:rFonts w:ascii="Sylfaen" w:hAnsi="Sylfaen"/>
                <w:sz w:val="18"/>
              </w:rPr>
            </w:pPr>
            <w:r w:rsidRPr="00F25B6D">
              <w:rPr>
                <w:rFonts w:ascii="Sylfaen" w:hAnsi="Sylfaen"/>
                <w:sz w:val="18"/>
              </w:rPr>
              <w:t>760</w:t>
            </w:r>
          </w:p>
        </w:tc>
      </w:tr>
    </w:tbl>
    <w:p w:rsidR="00124DBD" w:rsidRPr="00F25B6D" w:rsidRDefault="00124DBD" w:rsidP="00124DBD">
      <w:pPr>
        <w:spacing w:before="120" w:after="120"/>
        <w:rPr>
          <w:rFonts w:ascii="AcadNusx" w:hAnsi="AcadNusx"/>
        </w:rPr>
      </w:pPr>
      <w:r w:rsidRPr="00F25B6D">
        <w:rPr>
          <w:rFonts w:ascii="Sylfaen" w:hAnsi="Sylfaen" w:cs="Sylfaen"/>
        </w:rPr>
        <w:t>შეთავაზებულ</w:t>
      </w:r>
      <w:r w:rsidRPr="00F25B6D">
        <w:rPr>
          <w:rFonts w:ascii="AcadNusx" w:hAnsi="AcadNusx"/>
        </w:rPr>
        <w:t xml:space="preserve"> </w:t>
      </w:r>
      <w:r w:rsidRPr="00F25B6D">
        <w:rPr>
          <w:rFonts w:ascii="Sylfaen" w:hAnsi="Sylfaen" w:cs="Sylfaen"/>
        </w:rPr>
        <w:t>ალტერნატიულ</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აგებულება</w:t>
      </w:r>
      <w:r w:rsidRPr="00F25B6D">
        <w:rPr>
          <w:rFonts w:ascii="AcadNusx" w:hAnsi="AcadNusx"/>
        </w:rPr>
        <w:t xml:space="preserve"> </w:t>
      </w:r>
      <w:r w:rsidRPr="00F25B6D">
        <w:rPr>
          <w:rFonts w:ascii="Sylfaen" w:hAnsi="Sylfaen" w:cs="Sylfaen"/>
        </w:rPr>
        <w:t>წარმოდგენილია</w:t>
      </w:r>
      <w:r w:rsidRPr="00F25B6D">
        <w:rPr>
          <w:rFonts w:ascii="AcadNusx" w:hAnsi="AcadNusx"/>
        </w:rPr>
        <w:t xml:space="preserve"> </w:t>
      </w:r>
      <w:r w:rsidRPr="00F25B6D">
        <w:rPr>
          <w:rFonts w:ascii="Sylfaen" w:hAnsi="Sylfaen" w:cs="Sylfaen"/>
        </w:rPr>
        <w:t>ასფალტ</w:t>
      </w:r>
      <w:r w:rsidRPr="00F25B6D">
        <w:rPr>
          <w:rFonts w:ascii="AcadNusx" w:hAnsi="AcadNusx"/>
        </w:rPr>
        <w:t>-</w:t>
      </w:r>
      <w:r w:rsidRPr="00F25B6D">
        <w:rPr>
          <w:rFonts w:ascii="Sylfaen" w:hAnsi="Sylfaen" w:cs="Sylfaen"/>
        </w:rPr>
        <w:t>ბეტონის</w:t>
      </w:r>
      <w:r w:rsidRPr="00F25B6D">
        <w:rPr>
          <w:rFonts w:ascii="AcadNusx" w:hAnsi="AcadNusx"/>
        </w:rPr>
        <w:t xml:space="preserve"> </w:t>
      </w:r>
      <w:r w:rsidRPr="00F25B6D">
        <w:rPr>
          <w:rFonts w:ascii="Sylfaen" w:hAnsi="Sylfaen" w:cs="Sylfaen"/>
        </w:rPr>
        <w:t>თხელი</w:t>
      </w:r>
      <w:r w:rsidRPr="00F25B6D">
        <w:rPr>
          <w:rFonts w:ascii="AcadNusx" w:hAnsi="AcadNusx"/>
        </w:rPr>
        <w:t xml:space="preserve"> </w:t>
      </w:r>
      <w:r w:rsidRPr="00F25B6D">
        <w:rPr>
          <w:rFonts w:ascii="Sylfaen" w:hAnsi="Sylfaen" w:cs="Sylfaen"/>
        </w:rPr>
        <w:t>ზედაპირული</w:t>
      </w:r>
      <w:r w:rsidRPr="00F25B6D">
        <w:rPr>
          <w:rFonts w:ascii="AcadNusx" w:hAnsi="AcadNusx"/>
        </w:rPr>
        <w:t xml:space="preserve"> </w:t>
      </w:r>
      <w:r w:rsidRPr="00F25B6D">
        <w:rPr>
          <w:rFonts w:ascii="Sylfaen" w:hAnsi="Sylfaen" w:cs="Sylfaen"/>
        </w:rPr>
        <w:t>ფენით</w:t>
      </w:r>
      <w:r w:rsidRPr="00F25B6D">
        <w:rPr>
          <w:rFonts w:ascii="AcadNusx" w:hAnsi="AcadNusx"/>
        </w:rPr>
        <w:t xml:space="preserve">, </w:t>
      </w:r>
      <w:r w:rsidRPr="00F25B6D">
        <w:rPr>
          <w:rFonts w:ascii="Sylfaen" w:hAnsi="Sylfaen" w:cs="Sylfaen"/>
        </w:rPr>
        <w:t>რომელსაც</w:t>
      </w:r>
      <w:r w:rsidRPr="00F25B6D">
        <w:rPr>
          <w:rFonts w:ascii="AcadNusx" w:hAnsi="AcadNusx"/>
        </w:rPr>
        <w:t xml:space="preserve"> </w:t>
      </w:r>
      <w:r w:rsidRPr="00F25B6D">
        <w:rPr>
          <w:rFonts w:ascii="Sylfaen" w:hAnsi="Sylfaen" w:cs="Sylfaen"/>
        </w:rPr>
        <w:t>თანმიმდევრულად</w:t>
      </w:r>
      <w:r w:rsidRPr="00F25B6D">
        <w:rPr>
          <w:rFonts w:ascii="AcadNusx" w:hAnsi="AcadNusx"/>
        </w:rPr>
        <w:t xml:space="preserve"> </w:t>
      </w:r>
      <w:r w:rsidRPr="00F25B6D">
        <w:rPr>
          <w:rFonts w:ascii="Sylfaen" w:hAnsi="Sylfaen" w:cs="Sylfaen"/>
        </w:rPr>
        <w:t>მოსდევენ</w:t>
      </w:r>
      <w:r w:rsidRPr="00F25B6D">
        <w:rPr>
          <w:rFonts w:ascii="AcadNusx" w:hAnsi="AcadNusx"/>
        </w:rPr>
        <w:t xml:space="preserve"> </w:t>
      </w:r>
      <w:r w:rsidRPr="00F25B6D">
        <w:rPr>
          <w:rFonts w:ascii="Sylfaen" w:hAnsi="Sylfaen" w:cs="Sylfaen"/>
        </w:rPr>
        <w:t>ასფალტის</w:t>
      </w:r>
      <w:r w:rsidRPr="00F25B6D">
        <w:rPr>
          <w:rFonts w:ascii="AcadNusx" w:hAnsi="AcadNusx"/>
        </w:rPr>
        <w:t xml:space="preserve"> </w:t>
      </w:r>
      <w:r w:rsidRPr="00F25B6D">
        <w:rPr>
          <w:rFonts w:ascii="Sylfaen" w:hAnsi="Sylfaen" w:cs="Sylfaen"/>
        </w:rPr>
        <w:t>ქვედა</w:t>
      </w:r>
      <w:r w:rsidRPr="00F25B6D">
        <w:rPr>
          <w:rFonts w:ascii="AcadNusx" w:hAnsi="AcadNusx"/>
        </w:rPr>
        <w:t xml:space="preserve"> </w:t>
      </w:r>
      <w:r w:rsidRPr="00F25B6D">
        <w:rPr>
          <w:rFonts w:ascii="Sylfaen" w:hAnsi="Sylfaen" w:cs="Sylfaen"/>
        </w:rPr>
        <w:t>ფენა</w:t>
      </w:r>
      <w:r w:rsidRPr="00F25B6D">
        <w:rPr>
          <w:rFonts w:ascii="AcadNusx" w:hAnsi="AcadNusx"/>
        </w:rPr>
        <w:t xml:space="preserve">, </w:t>
      </w:r>
      <w:r w:rsidRPr="00F25B6D">
        <w:rPr>
          <w:rFonts w:ascii="Sylfaen" w:hAnsi="Sylfaen" w:cs="Sylfaen"/>
        </w:rPr>
        <w:t>ღორღოვანი</w:t>
      </w:r>
      <w:r w:rsidRPr="00F25B6D">
        <w:rPr>
          <w:rFonts w:ascii="AcadNusx" w:hAnsi="AcadNusx"/>
        </w:rPr>
        <w:t xml:space="preserve"> </w:t>
      </w:r>
      <w:r w:rsidRPr="00F25B6D">
        <w:rPr>
          <w:rFonts w:ascii="Sylfaen" w:hAnsi="Sylfaen" w:cs="Sylfaen"/>
        </w:rPr>
        <w:t>საფუძველი</w:t>
      </w:r>
      <w:r w:rsidRPr="00F25B6D">
        <w:rPr>
          <w:rFonts w:ascii="AcadNusx" w:hAnsi="AcadNusx"/>
        </w:rPr>
        <w:t xml:space="preserve"> </w:t>
      </w:r>
      <w:r w:rsidRPr="00F25B6D">
        <w:rPr>
          <w:rFonts w:ascii="Sylfaen" w:hAnsi="Sylfaen" w:cs="Sylfaen"/>
        </w:rPr>
        <w:t>და</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ბუნებრივი</w:t>
      </w:r>
      <w:r w:rsidRPr="00F25B6D">
        <w:rPr>
          <w:rFonts w:ascii="AcadNusx" w:hAnsi="AcadNusx"/>
        </w:rPr>
        <w:t xml:space="preserve"> </w:t>
      </w:r>
      <w:r w:rsidRPr="00F25B6D">
        <w:rPr>
          <w:rFonts w:ascii="Sylfaen" w:hAnsi="Sylfaen" w:cs="Sylfaen"/>
        </w:rPr>
        <w:t>ქვიშა</w:t>
      </w:r>
      <w:r w:rsidRPr="00F25B6D">
        <w:rPr>
          <w:rFonts w:ascii="AcadNusx" w:hAnsi="AcadNusx"/>
        </w:rPr>
        <w:t>-</w:t>
      </w:r>
      <w:r w:rsidRPr="00F25B6D">
        <w:rPr>
          <w:rFonts w:ascii="Sylfaen" w:hAnsi="Sylfaen" w:cs="Sylfaen"/>
        </w:rPr>
        <w:t>ხრეშოვანი</w:t>
      </w:r>
      <w:r w:rsidRPr="00F25B6D">
        <w:rPr>
          <w:rFonts w:ascii="AcadNusx" w:hAnsi="AcadNusx"/>
        </w:rPr>
        <w:t xml:space="preserve"> </w:t>
      </w:r>
      <w:r w:rsidRPr="00F25B6D">
        <w:rPr>
          <w:rFonts w:ascii="Sylfaen" w:hAnsi="Sylfaen" w:cs="Sylfaen"/>
        </w:rPr>
        <w:t>ნარევის</w:t>
      </w:r>
      <w:r w:rsidRPr="00F25B6D">
        <w:rPr>
          <w:rFonts w:ascii="AcadNusx" w:hAnsi="AcadNusx"/>
        </w:rPr>
        <w:t xml:space="preserve">) </w:t>
      </w:r>
      <w:r w:rsidRPr="00F25B6D">
        <w:rPr>
          <w:rFonts w:ascii="Sylfaen" w:hAnsi="Sylfaen" w:cs="Sylfaen"/>
        </w:rPr>
        <w:t>საფუძველის</w:t>
      </w:r>
      <w:r w:rsidRPr="00F25B6D">
        <w:rPr>
          <w:rFonts w:ascii="AcadNusx" w:hAnsi="AcadNusx"/>
        </w:rPr>
        <w:t xml:space="preserve"> </w:t>
      </w:r>
      <w:r w:rsidRPr="00F25B6D">
        <w:rPr>
          <w:rFonts w:ascii="Sylfaen" w:hAnsi="Sylfaen" w:cs="Sylfaen"/>
        </w:rPr>
        <w:t>შესასწორებელი</w:t>
      </w:r>
      <w:r w:rsidRPr="00F25B6D">
        <w:rPr>
          <w:rFonts w:ascii="AcadNusx" w:hAnsi="AcadNusx"/>
        </w:rPr>
        <w:t xml:space="preserve"> </w:t>
      </w:r>
      <w:r w:rsidRPr="00F25B6D">
        <w:rPr>
          <w:rFonts w:ascii="Sylfaen" w:hAnsi="Sylfaen" w:cs="Sylfaen"/>
        </w:rPr>
        <w:t>ფენა</w:t>
      </w:r>
      <w:r w:rsidRPr="00F25B6D">
        <w:rPr>
          <w:rFonts w:ascii="AcadNusx" w:hAnsi="AcadNusx"/>
        </w:rPr>
        <w:t xml:space="preserve">. </w:t>
      </w:r>
      <w:r w:rsidRPr="00F25B6D">
        <w:rPr>
          <w:rFonts w:ascii="Sylfaen" w:hAnsi="Sylfaen" w:cs="Sylfaen"/>
        </w:rPr>
        <w:t>შეკავშირებული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თავზე</w:t>
      </w:r>
      <w:r w:rsidRPr="00F25B6D">
        <w:rPr>
          <w:rFonts w:ascii="AcadNusx" w:hAnsi="AcadNusx"/>
        </w:rPr>
        <w:t xml:space="preserve"> </w:t>
      </w:r>
      <w:r w:rsidRPr="00F25B6D">
        <w:rPr>
          <w:rFonts w:ascii="Sylfaen" w:hAnsi="Sylfaen" w:cs="Sylfaen"/>
        </w:rPr>
        <w:t>საჭირო</w:t>
      </w:r>
      <w:r w:rsidRPr="00F25B6D">
        <w:rPr>
          <w:rFonts w:ascii="AcadNusx" w:hAnsi="AcadNusx"/>
        </w:rPr>
        <w:t xml:space="preserve"> </w:t>
      </w:r>
      <w:r w:rsidRPr="00F25B6D">
        <w:rPr>
          <w:rFonts w:ascii="Sylfaen" w:hAnsi="Sylfaen" w:cs="Sylfaen"/>
        </w:rPr>
        <w:t>იქნება</w:t>
      </w:r>
      <w:r w:rsidRPr="00F25B6D">
        <w:rPr>
          <w:rFonts w:ascii="AcadNusx" w:hAnsi="AcadNusx"/>
        </w:rPr>
        <w:t xml:space="preserve"> </w:t>
      </w:r>
      <w:r w:rsidRPr="00F25B6D">
        <w:rPr>
          <w:rFonts w:ascii="Sylfaen" w:hAnsi="Sylfaen" w:cs="Sylfaen"/>
        </w:rPr>
        <w:t>დამატებით</w:t>
      </w:r>
      <w:r w:rsidRPr="00F25B6D">
        <w:rPr>
          <w:rFonts w:ascii="AcadNusx" w:hAnsi="AcadNusx"/>
        </w:rPr>
        <w:t xml:space="preserve"> 300 </w:t>
      </w:r>
      <w:r w:rsidRPr="00F25B6D">
        <w:rPr>
          <w:rFonts w:ascii="Sylfaen" w:hAnsi="Sylfaen" w:cs="Sylfaen"/>
        </w:rPr>
        <w:t>მმ</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მოწყობა</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სრული</w:t>
      </w:r>
      <w:r w:rsidRPr="00F25B6D">
        <w:rPr>
          <w:rFonts w:ascii="AcadNusx" w:hAnsi="AcadNusx"/>
        </w:rPr>
        <w:t xml:space="preserve"> </w:t>
      </w:r>
      <w:r w:rsidRPr="00F25B6D">
        <w:rPr>
          <w:rFonts w:ascii="Sylfaen" w:hAnsi="Sylfaen" w:cs="Sylfaen"/>
        </w:rPr>
        <w:t>სისქე</w:t>
      </w:r>
      <w:r w:rsidRPr="00F25B6D">
        <w:rPr>
          <w:rFonts w:ascii="AcadNusx" w:hAnsi="AcadNusx"/>
        </w:rPr>
        <w:t xml:space="preserve"> </w:t>
      </w:r>
      <w:r w:rsidRPr="00F25B6D">
        <w:rPr>
          <w:rFonts w:ascii="Sylfaen" w:hAnsi="Sylfaen" w:cs="Sylfaen"/>
        </w:rPr>
        <w:t>შეადგენს</w:t>
      </w:r>
      <w:r w:rsidRPr="00F25B6D">
        <w:rPr>
          <w:rFonts w:ascii="AcadNusx" w:hAnsi="AcadNusx"/>
        </w:rPr>
        <w:t xml:space="preserve"> 760 </w:t>
      </w:r>
      <w:r w:rsidRPr="00F25B6D">
        <w:rPr>
          <w:rFonts w:ascii="Sylfaen" w:hAnsi="Sylfaen" w:cs="Sylfaen"/>
        </w:rPr>
        <w:t>მმ</w:t>
      </w:r>
      <w:r w:rsidRPr="00F25B6D">
        <w:rPr>
          <w:rFonts w:ascii="AcadNusx" w:hAnsi="AcadNusx"/>
        </w:rPr>
        <w:t>-</w:t>
      </w:r>
      <w:r w:rsidRPr="00F25B6D">
        <w:rPr>
          <w:rFonts w:ascii="Sylfaen" w:hAnsi="Sylfaen" w:cs="Sylfaen"/>
        </w:rPr>
        <w:t>ს</w:t>
      </w:r>
      <w:r w:rsidRPr="00F25B6D">
        <w:rPr>
          <w:rFonts w:ascii="AcadNusx" w:hAnsi="AcadNusx"/>
        </w:rPr>
        <w:t xml:space="preserve">. </w:t>
      </w:r>
    </w:p>
    <w:p w:rsidR="00124DBD" w:rsidRPr="00F25B6D" w:rsidRDefault="00124DBD" w:rsidP="00124DBD">
      <w:pPr>
        <w:spacing w:before="120" w:after="120"/>
        <w:rPr>
          <w:rFonts w:ascii="AcadNusx" w:hAnsi="AcadNusx"/>
        </w:rPr>
      </w:pPr>
      <w:r>
        <w:rPr>
          <w:rFonts w:ascii="Sylfaen" w:hAnsi="Sylfaen" w:cs="Sylfaen"/>
          <w:lang w:val="en-US"/>
        </w:rPr>
        <w:t>II</w:t>
      </w:r>
      <w:r w:rsidRPr="00F25B6D">
        <w:rPr>
          <w:rFonts w:ascii="AcadNusx" w:hAnsi="AcadNusx"/>
        </w:rPr>
        <w:t xml:space="preserve"> </w:t>
      </w:r>
      <w:r w:rsidRPr="00F25B6D">
        <w:rPr>
          <w:rFonts w:ascii="Sylfaen" w:hAnsi="Sylfaen" w:cs="Sylfaen"/>
        </w:rPr>
        <w:t>ალტერნატიული</w:t>
      </w:r>
      <w:r w:rsidRPr="00F25B6D">
        <w:rPr>
          <w:rFonts w:ascii="AcadNusx" w:hAnsi="AcadNusx"/>
        </w:rPr>
        <w:t xml:space="preserve"> </w:t>
      </w:r>
      <w:r w:rsidRPr="00F25B6D">
        <w:rPr>
          <w:rFonts w:ascii="Sylfaen" w:hAnsi="Sylfaen" w:cs="Sylfaen"/>
        </w:rPr>
        <w:t>ვარიანტი</w:t>
      </w:r>
      <w:r w:rsidRPr="00F25B6D">
        <w:rPr>
          <w:rFonts w:ascii="AcadNusx" w:hAnsi="AcadNusx"/>
        </w:rPr>
        <w:t xml:space="preserve">:  </w:t>
      </w:r>
      <w:r w:rsidRPr="00F25B6D">
        <w:rPr>
          <w:rFonts w:ascii="Sylfaen" w:hAnsi="Sylfaen" w:cs="Sylfaen"/>
        </w:rPr>
        <w:t>ასფალტის</w:t>
      </w:r>
      <w:r w:rsidRPr="00F25B6D">
        <w:rPr>
          <w:rFonts w:ascii="AcadNusx" w:hAnsi="AcadNusx"/>
        </w:rPr>
        <w:t xml:space="preserve"> </w:t>
      </w:r>
      <w:r w:rsidRPr="00F25B6D">
        <w:rPr>
          <w:rFonts w:ascii="Sylfaen" w:hAnsi="Sylfaen" w:cs="Sylfaen"/>
        </w:rPr>
        <w:t>საფარის</w:t>
      </w:r>
      <w:r w:rsidRPr="00F25B6D">
        <w:rPr>
          <w:rFonts w:ascii="AcadNusx" w:hAnsi="AcadNusx"/>
        </w:rPr>
        <w:t xml:space="preserve"> </w:t>
      </w:r>
      <w:r w:rsidRPr="00F25B6D">
        <w:rPr>
          <w:rFonts w:ascii="Sylfaen" w:hAnsi="Sylfaen" w:cs="Sylfaen"/>
        </w:rPr>
        <w:t>დაგება</w:t>
      </w:r>
      <w:r w:rsidRPr="00F25B6D">
        <w:rPr>
          <w:rFonts w:ascii="AcadNusx" w:hAnsi="AcadNusx"/>
        </w:rPr>
        <w:t xml:space="preserve"> </w:t>
      </w:r>
      <w:r w:rsidRPr="00F25B6D">
        <w:rPr>
          <w:rFonts w:ascii="Sylfaen" w:hAnsi="Sylfaen" w:cs="Sylfaen"/>
        </w:rPr>
        <w:t>ცემენტით</w:t>
      </w:r>
      <w:r w:rsidRPr="00F25B6D">
        <w:rPr>
          <w:rFonts w:ascii="AcadNusx" w:hAnsi="AcadNusx"/>
        </w:rPr>
        <w:t xml:space="preserve"> </w:t>
      </w:r>
      <w:r w:rsidRPr="00F25B6D">
        <w:rPr>
          <w:rFonts w:ascii="Sylfaen" w:hAnsi="Sylfaen" w:cs="Sylfaen"/>
        </w:rPr>
        <w:t>გამაგრებულ</w:t>
      </w:r>
      <w:r w:rsidRPr="00F25B6D">
        <w:rPr>
          <w:rFonts w:ascii="AcadNusx" w:hAnsi="AcadNusx"/>
        </w:rPr>
        <w:t xml:space="preserve"> </w:t>
      </w:r>
      <w:r w:rsidRPr="00F25B6D">
        <w:rPr>
          <w:rFonts w:ascii="Sylfaen" w:hAnsi="Sylfaen" w:cs="Sylfaen"/>
        </w:rPr>
        <w:t>მარცვლოვან</w:t>
      </w:r>
      <w:r w:rsidRPr="00F25B6D">
        <w:rPr>
          <w:rFonts w:ascii="AcadNusx" w:hAnsi="AcadNusx"/>
        </w:rPr>
        <w:t xml:space="preserve"> </w:t>
      </w:r>
      <w:r w:rsidRPr="00F25B6D">
        <w:rPr>
          <w:rFonts w:ascii="Sylfaen" w:hAnsi="Sylfaen" w:cs="Sylfaen"/>
        </w:rPr>
        <w:t>საფუძველზე</w:t>
      </w:r>
    </w:p>
    <w:p w:rsidR="00124DBD" w:rsidRPr="00F25B6D" w:rsidRDefault="00124DBD" w:rsidP="00124DBD">
      <w:pPr>
        <w:spacing w:before="120" w:after="120"/>
        <w:rPr>
          <w:rFonts w:ascii="AcadNusx" w:hAnsi="AcadNusx"/>
        </w:rPr>
      </w:pPr>
      <w:r w:rsidRPr="00F25B6D">
        <w:rPr>
          <w:rFonts w:ascii="Sylfaen" w:hAnsi="Sylfaen" w:cs="Sylfaen"/>
        </w:rPr>
        <w:t>ამ</w:t>
      </w:r>
      <w:r w:rsidRPr="00F25B6D">
        <w:rPr>
          <w:rFonts w:ascii="AcadNusx" w:hAnsi="AcadNusx"/>
        </w:rPr>
        <w:t xml:space="preserve"> </w:t>
      </w:r>
      <w:r w:rsidRPr="00F25B6D">
        <w:rPr>
          <w:rFonts w:ascii="Sylfaen" w:hAnsi="Sylfaen" w:cs="Sylfaen"/>
        </w:rPr>
        <w:t>სახის</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w:t>
      </w:r>
      <w:r w:rsidRPr="00F25B6D">
        <w:rPr>
          <w:rFonts w:ascii="AcadNusx" w:hAnsi="AcadNusx"/>
        </w:rPr>
        <w:t xml:space="preserve"> </w:t>
      </w:r>
      <w:r w:rsidRPr="00F25B6D">
        <w:rPr>
          <w:rFonts w:ascii="Sylfaen" w:hAnsi="Sylfaen" w:cs="Sylfaen"/>
        </w:rPr>
        <w:t>აგებულია</w:t>
      </w:r>
      <w:r w:rsidRPr="00F25B6D">
        <w:rPr>
          <w:rFonts w:ascii="AcadNusx" w:hAnsi="AcadNusx"/>
        </w:rPr>
        <w:t xml:space="preserve"> </w:t>
      </w:r>
      <w:r w:rsidRPr="00F25B6D">
        <w:rPr>
          <w:rFonts w:ascii="Sylfaen" w:hAnsi="Sylfaen" w:cs="Sylfaen"/>
        </w:rPr>
        <w:t>ასფალტის</w:t>
      </w:r>
      <w:r w:rsidRPr="00F25B6D">
        <w:rPr>
          <w:rFonts w:ascii="AcadNusx" w:hAnsi="AcadNusx"/>
        </w:rPr>
        <w:t xml:space="preserve"> </w:t>
      </w:r>
      <w:r w:rsidRPr="00F25B6D">
        <w:rPr>
          <w:rFonts w:ascii="Sylfaen" w:hAnsi="Sylfaen" w:cs="Sylfaen"/>
        </w:rPr>
        <w:t>ერთი</w:t>
      </w:r>
      <w:r w:rsidRPr="00F25B6D">
        <w:rPr>
          <w:rFonts w:ascii="AcadNusx" w:hAnsi="AcadNusx"/>
        </w:rPr>
        <w:t xml:space="preserve"> </w:t>
      </w:r>
      <w:r w:rsidRPr="00F25B6D">
        <w:rPr>
          <w:rFonts w:ascii="Sylfaen" w:hAnsi="Sylfaen" w:cs="Sylfaen"/>
        </w:rPr>
        <w:t>ფენით</w:t>
      </w:r>
      <w:r w:rsidRPr="00F25B6D">
        <w:rPr>
          <w:rFonts w:ascii="AcadNusx" w:hAnsi="AcadNusx"/>
        </w:rPr>
        <w:t xml:space="preserve"> </w:t>
      </w:r>
      <w:r w:rsidRPr="00F25B6D">
        <w:rPr>
          <w:rFonts w:ascii="Sylfaen" w:hAnsi="Sylfaen" w:cs="Sylfaen"/>
        </w:rPr>
        <w:t>და</w:t>
      </w:r>
      <w:r w:rsidRPr="00F25B6D">
        <w:rPr>
          <w:rFonts w:ascii="AcadNusx" w:hAnsi="AcadNusx"/>
        </w:rPr>
        <w:t xml:space="preserve"> </w:t>
      </w:r>
      <w:r w:rsidRPr="00F25B6D">
        <w:rPr>
          <w:rFonts w:ascii="Sylfaen" w:hAnsi="Sylfaen" w:cs="Sylfaen"/>
        </w:rPr>
        <w:t>მის</w:t>
      </w:r>
      <w:r w:rsidRPr="00F25B6D">
        <w:rPr>
          <w:rFonts w:ascii="AcadNusx" w:hAnsi="AcadNusx"/>
        </w:rPr>
        <w:t xml:space="preserve"> </w:t>
      </w:r>
      <w:r w:rsidRPr="00F25B6D">
        <w:rPr>
          <w:rFonts w:ascii="Sylfaen" w:hAnsi="Sylfaen" w:cs="Sylfaen"/>
        </w:rPr>
        <w:t>ქვეშ</w:t>
      </w:r>
      <w:r w:rsidRPr="00F25B6D">
        <w:rPr>
          <w:rFonts w:ascii="AcadNusx" w:hAnsi="AcadNusx"/>
        </w:rPr>
        <w:t xml:space="preserve"> </w:t>
      </w:r>
      <w:r w:rsidRPr="00F25B6D">
        <w:rPr>
          <w:rFonts w:ascii="Sylfaen" w:hAnsi="Sylfaen" w:cs="Sylfaen"/>
        </w:rPr>
        <w:t>დაგებული</w:t>
      </w:r>
      <w:r w:rsidRPr="00F25B6D">
        <w:rPr>
          <w:rFonts w:ascii="AcadNusx" w:hAnsi="AcadNusx"/>
        </w:rPr>
        <w:t xml:space="preserve"> </w:t>
      </w:r>
      <w:r w:rsidRPr="00F25B6D">
        <w:rPr>
          <w:rFonts w:ascii="Sylfaen" w:hAnsi="Sylfaen" w:cs="Sylfaen"/>
        </w:rPr>
        <w:t>გამაგრებული</w:t>
      </w:r>
      <w:r w:rsidRPr="00F25B6D">
        <w:rPr>
          <w:rFonts w:ascii="AcadNusx" w:hAnsi="AcadNusx"/>
        </w:rPr>
        <w:t xml:space="preserve"> (</w:t>
      </w:r>
      <w:r w:rsidRPr="00F25B6D">
        <w:rPr>
          <w:rFonts w:ascii="Sylfaen" w:hAnsi="Sylfaen" w:cs="Sylfaen"/>
        </w:rPr>
        <w:t>შეკრული</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საფუძველით</w:t>
      </w:r>
      <w:r w:rsidRPr="00F25B6D">
        <w:rPr>
          <w:rFonts w:ascii="AcadNusx" w:hAnsi="AcadNusx"/>
        </w:rPr>
        <w:t xml:space="preserve">, </w:t>
      </w:r>
      <w:r w:rsidRPr="00F25B6D">
        <w:rPr>
          <w:rFonts w:ascii="Sylfaen" w:hAnsi="Sylfaen" w:cs="Sylfaen"/>
        </w:rPr>
        <w:t>რომელსაც</w:t>
      </w:r>
      <w:r w:rsidRPr="00F25B6D">
        <w:rPr>
          <w:rFonts w:ascii="AcadNusx" w:hAnsi="AcadNusx"/>
        </w:rPr>
        <w:t xml:space="preserve"> </w:t>
      </w:r>
      <w:r w:rsidRPr="00F25B6D">
        <w:rPr>
          <w:rFonts w:ascii="Sylfaen" w:hAnsi="Sylfaen" w:cs="Sylfaen"/>
        </w:rPr>
        <w:t>ქვემოთ</w:t>
      </w:r>
      <w:r w:rsidRPr="00F25B6D">
        <w:rPr>
          <w:rFonts w:ascii="AcadNusx" w:hAnsi="AcadNusx"/>
        </w:rPr>
        <w:t xml:space="preserve"> </w:t>
      </w:r>
      <w:r w:rsidRPr="00F25B6D">
        <w:rPr>
          <w:rFonts w:ascii="Sylfaen" w:hAnsi="Sylfaen" w:cs="Sylfaen"/>
        </w:rPr>
        <w:t>მოყვება</w:t>
      </w:r>
      <w:r w:rsidRPr="00F25B6D">
        <w:rPr>
          <w:rFonts w:ascii="AcadNusx" w:hAnsi="AcadNusx"/>
        </w:rPr>
        <w:t xml:space="preserve"> </w:t>
      </w:r>
      <w:r w:rsidRPr="00F25B6D">
        <w:rPr>
          <w:rFonts w:ascii="Sylfaen" w:hAnsi="Sylfaen" w:cs="Sylfaen"/>
        </w:rPr>
        <w:t>ასევე</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კონსისტენციის</w:t>
      </w:r>
      <w:r w:rsidRPr="00F25B6D">
        <w:rPr>
          <w:rFonts w:ascii="AcadNusx" w:hAnsi="AcadNusx"/>
        </w:rPr>
        <w:t xml:space="preserve"> </w:t>
      </w:r>
      <w:r w:rsidRPr="00F25B6D">
        <w:rPr>
          <w:rFonts w:ascii="Sylfaen" w:hAnsi="Sylfaen" w:cs="Sylfaen"/>
        </w:rPr>
        <w:t>საფუძველის</w:t>
      </w:r>
      <w:r w:rsidRPr="00F25B6D">
        <w:rPr>
          <w:rFonts w:ascii="AcadNusx" w:hAnsi="AcadNusx"/>
        </w:rPr>
        <w:t xml:space="preserve"> </w:t>
      </w:r>
      <w:r w:rsidRPr="00F25B6D">
        <w:rPr>
          <w:rFonts w:ascii="Sylfaen" w:hAnsi="Sylfaen" w:cs="Sylfaen"/>
        </w:rPr>
        <w:t>შესასწორებელი</w:t>
      </w:r>
      <w:r w:rsidRPr="00F25B6D">
        <w:rPr>
          <w:rFonts w:ascii="AcadNusx" w:hAnsi="AcadNusx"/>
        </w:rPr>
        <w:t xml:space="preserve"> </w:t>
      </w:r>
      <w:r w:rsidRPr="00F25B6D">
        <w:rPr>
          <w:rFonts w:ascii="Sylfaen" w:hAnsi="Sylfaen" w:cs="Sylfaen"/>
        </w:rPr>
        <w:t>ფენა</w:t>
      </w:r>
      <w:r w:rsidRPr="00F25B6D">
        <w:rPr>
          <w:rFonts w:ascii="AcadNusx" w:hAnsi="AcadNusx"/>
        </w:rPr>
        <w:t xml:space="preserve">. </w:t>
      </w:r>
      <w:r w:rsidRPr="00F25B6D">
        <w:rPr>
          <w:rFonts w:ascii="Sylfaen" w:hAnsi="Sylfaen" w:cs="Sylfaen"/>
        </w:rPr>
        <w:t>შეკავშირებული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თავზე</w:t>
      </w:r>
      <w:r w:rsidRPr="00F25B6D">
        <w:rPr>
          <w:rFonts w:ascii="AcadNusx" w:hAnsi="AcadNusx"/>
        </w:rPr>
        <w:t xml:space="preserve"> </w:t>
      </w:r>
      <w:r w:rsidRPr="00F25B6D">
        <w:rPr>
          <w:rFonts w:ascii="Sylfaen" w:hAnsi="Sylfaen" w:cs="Sylfaen"/>
        </w:rPr>
        <w:t>საჭირო</w:t>
      </w:r>
      <w:r w:rsidRPr="00F25B6D">
        <w:rPr>
          <w:rFonts w:ascii="AcadNusx" w:hAnsi="AcadNusx"/>
        </w:rPr>
        <w:t xml:space="preserve"> </w:t>
      </w:r>
      <w:r w:rsidRPr="00F25B6D">
        <w:rPr>
          <w:rFonts w:ascii="Sylfaen" w:hAnsi="Sylfaen" w:cs="Sylfaen"/>
        </w:rPr>
        <w:t>იქნება</w:t>
      </w:r>
      <w:r w:rsidRPr="00F25B6D">
        <w:rPr>
          <w:rFonts w:ascii="AcadNusx" w:hAnsi="AcadNusx"/>
        </w:rPr>
        <w:t xml:space="preserve"> </w:t>
      </w:r>
      <w:r w:rsidRPr="00F25B6D">
        <w:rPr>
          <w:rFonts w:ascii="Sylfaen" w:hAnsi="Sylfaen" w:cs="Sylfaen"/>
        </w:rPr>
        <w:t>დამატებით</w:t>
      </w:r>
      <w:r w:rsidRPr="00F25B6D">
        <w:rPr>
          <w:rFonts w:ascii="AcadNusx" w:hAnsi="AcadNusx"/>
        </w:rPr>
        <w:t xml:space="preserve"> 300 </w:t>
      </w:r>
      <w:r w:rsidRPr="00F25B6D">
        <w:rPr>
          <w:rFonts w:ascii="Sylfaen" w:hAnsi="Sylfaen" w:cs="Sylfaen"/>
        </w:rPr>
        <w:t>მმ</w:t>
      </w:r>
      <w:r w:rsidRPr="00F25B6D">
        <w:rPr>
          <w:rFonts w:ascii="AcadNusx" w:hAnsi="AcadNusx"/>
        </w:rPr>
        <w:t xml:space="preserve"> </w:t>
      </w:r>
      <w:r w:rsidRPr="00F25B6D">
        <w:rPr>
          <w:rFonts w:ascii="Sylfaen" w:hAnsi="Sylfaen" w:cs="Sylfaen"/>
        </w:rPr>
        <w:t>მარცვლოვანი</w:t>
      </w:r>
      <w:r w:rsidRPr="00F25B6D">
        <w:rPr>
          <w:rFonts w:ascii="AcadNusx" w:hAnsi="AcadNusx"/>
        </w:rPr>
        <w:t xml:space="preserve"> </w:t>
      </w:r>
      <w:r w:rsidRPr="00F25B6D">
        <w:rPr>
          <w:rFonts w:ascii="Sylfaen" w:hAnsi="Sylfaen" w:cs="Sylfaen"/>
        </w:rPr>
        <w:t>ფენის</w:t>
      </w:r>
      <w:r w:rsidRPr="00F25B6D">
        <w:rPr>
          <w:rFonts w:ascii="AcadNusx" w:hAnsi="AcadNusx"/>
        </w:rPr>
        <w:t xml:space="preserve"> </w:t>
      </w:r>
      <w:r w:rsidRPr="00F25B6D">
        <w:rPr>
          <w:rFonts w:ascii="Sylfaen" w:hAnsi="Sylfaen" w:cs="Sylfaen"/>
        </w:rPr>
        <w:t>მოწყობა</w:t>
      </w:r>
      <w:r w:rsidRPr="00F25B6D">
        <w:rPr>
          <w:rFonts w:ascii="AcadNusx" w:hAnsi="AcadNusx"/>
        </w:rPr>
        <w:t>.</w:t>
      </w:r>
    </w:p>
    <w:p w:rsidR="00124DBD" w:rsidRPr="00F25B6D" w:rsidRDefault="00124DBD" w:rsidP="00124DBD">
      <w:pPr>
        <w:spacing w:before="120" w:after="120"/>
        <w:rPr>
          <w:rFonts w:ascii="AcadNusx" w:hAnsi="AcadNusx"/>
        </w:rPr>
      </w:pP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ფენების</w:t>
      </w:r>
      <w:r w:rsidRPr="00F25B6D">
        <w:rPr>
          <w:rFonts w:ascii="AcadNusx" w:hAnsi="AcadNusx"/>
        </w:rPr>
        <w:t xml:space="preserve"> </w:t>
      </w:r>
      <w:r w:rsidRPr="00F25B6D">
        <w:rPr>
          <w:rFonts w:ascii="Sylfaen" w:hAnsi="Sylfaen" w:cs="Sylfaen"/>
        </w:rPr>
        <w:t>სისქეები</w:t>
      </w:r>
      <w:r w:rsidRPr="00F25B6D">
        <w:rPr>
          <w:rFonts w:ascii="AcadNusx" w:hAnsi="AcadNusx"/>
        </w:rPr>
        <w:t xml:space="preserve"> </w:t>
      </w:r>
      <w:r w:rsidRPr="00F25B6D">
        <w:rPr>
          <w:rFonts w:ascii="Sylfaen" w:hAnsi="Sylfaen" w:cs="Sylfaen"/>
        </w:rPr>
        <w:t>გამოთვლილია</w:t>
      </w:r>
      <w:r>
        <w:rPr>
          <w:rFonts w:ascii="Sylfaen" w:hAnsi="Sylfaen" w:cs="Sylfaen"/>
        </w:rPr>
        <w:t xml:space="preserve"> AASHTO</w:t>
      </w:r>
      <w:r w:rsidRPr="00F25B6D">
        <w:rPr>
          <w:rFonts w:ascii="Sylfaen" w:hAnsi="Sylfaen"/>
        </w:rPr>
        <w:t>-</w:t>
      </w:r>
      <w:r w:rsidRPr="00F25B6D">
        <w:rPr>
          <w:rFonts w:ascii="Sylfaen" w:hAnsi="Sylfaen" w:cs="Sylfaen"/>
        </w:rPr>
        <w:t>ს</w:t>
      </w:r>
      <w:r w:rsidRPr="00F25B6D">
        <w:rPr>
          <w:rFonts w:ascii="AcadNusx" w:hAnsi="AcadNusx"/>
        </w:rPr>
        <w:t xml:space="preserve"> </w:t>
      </w:r>
      <w:r w:rsidRPr="00F25B6D">
        <w:rPr>
          <w:rFonts w:ascii="Sylfaen" w:hAnsi="Sylfaen" w:cs="Sylfaen"/>
        </w:rPr>
        <w:t>ავტომატიზირებული</w:t>
      </w:r>
      <w:r w:rsidRPr="00F25B6D">
        <w:rPr>
          <w:rFonts w:ascii="AcadNusx" w:hAnsi="AcadNusx"/>
        </w:rPr>
        <w:t xml:space="preserve"> </w:t>
      </w:r>
      <w:r w:rsidRPr="00F25B6D">
        <w:rPr>
          <w:rFonts w:ascii="Sylfaen" w:hAnsi="Sylfaen" w:cs="Sylfaen"/>
        </w:rPr>
        <w:t>პროექტირების</w:t>
      </w:r>
      <w:r w:rsidRPr="00F25B6D">
        <w:rPr>
          <w:rFonts w:ascii="AcadNusx" w:hAnsi="AcadNusx"/>
        </w:rPr>
        <w:t xml:space="preserve"> </w:t>
      </w:r>
      <w:r w:rsidRPr="00F25B6D">
        <w:rPr>
          <w:rFonts w:ascii="Sylfaen" w:hAnsi="Sylfaen" w:cs="Sylfaen"/>
        </w:rPr>
        <w:t>პროგრამით</w:t>
      </w:r>
      <w:r w:rsidRPr="00F25B6D">
        <w:rPr>
          <w:rFonts w:ascii="AcadNusx" w:hAnsi="AcadNusx"/>
        </w:rPr>
        <w:t xml:space="preserve"> </w:t>
      </w:r>
      <w:r>
        <w:rPr>
          <w:rFonts w:ascii="Sylfaen" w:hAnsi="Sylfaen" w:cs="Sylfaen"/>
        </w:rPr>
        <w:t xml:space="preserve">DARWin </w:t>
      </w:r>
      <w:r w:rsidRPr="00F25B6D">
        <w:rPr>
          <w:rFonts w:ascii="AcadNusx" w:hAnsi="AcadNusx"/>
        </w:rPr>
        <w:t xml:space="preserve">3.1, </w:t>
      </w:r>
      <w:r w:rsidRPr="00F25B6D">
        <w:rPr>
          <w:rFonts w:ascii="Sylfaen" w:hAnsi="Sylfaen" w:cs="Sylfaen"/>
        </w:rPr>
        <w:t>რომელშიც</w:t>
      </w:r>
      <w:r w:rsidRPr="00F25B6D">
        <w:rPr>
          <w:rFonts w:ascii="AcadNusx" w:hAnsi="AcadNusx"/>
        </w:rPr>
        <w:t xml:space="preserve"> </w:t>
      </w:r>
      <w:r w:rsidRPr="00F25B6D">
        <w:rPr>
          <w:rFonts w:ascii="Sylfaen" w:hAnsi="Sylfaen" w:cs="Sylfaen"/>
        </w:rPr>
        <w:t>გამოყენებულია</w:t>
      </w:r>
      <w:r w:rsidRPr="00F25B6D">
        <w:rPr>
          <w:rFonts w:ascii="AcadNusx" w:hAnsi="AcadNusx"/>
        </w:rPr>
        <w:t xml:space="preserve">  </w:t>
      </w:r>
      <w:r>
        <w:rPr>
          <w:rFonts w:ascii="Sylfaen" w:hAnsi="Sylfaen" w:cs="Sylfaen"/>
        </w:rPr>
        <w:t>AASHTO</w:t>
      </w:r>
      <w:r w:rsidRPr="00F25B6D">
        <w:rPr>
          <w:rFonts w:ascii="Sylfaen" w:hAnsi="Sylfaen"/>
        </w:rPr>
        <w:t>-</w:t>
      </w:r>
      <w:r>
        <w:rPr>
          <w:rFonts w:ascii="Sylfaen" w:hAnsi="Sylfaen"/>
          <w:lang w:val="ka-GE"/>
        </w:rPr>
        <w:t>ს</w:t>
      </w:r>
      <w:r w:rsidRPr="00F25B6D">
        <w:rPr>
          <w:rFonts w:ascii="AcadNusx" w:hAnsi="AcadNusx"/>
        </w:rPr>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სამოსების</w:t>
      </w:r>
      <w:r w:rsidRPr="00F25B6D">
        <w:rPr>
          <w:rFonts w:ascii="AcadNusx" w:hAnsi="AcadNusx"/>
        </w:rPr>
        <w:t xml:space="preserve"> </w:t>
      </w:r>
      <w:r w:rsidRPr="00F25B6D">
        <w:rPr>
          <w:rFonts w:ascii="Sylfaen" w:hAnsi="Sylfaen" w:cs="Sylfaen"/>
        </w:rPr>
        <w:t>კონსტრუქციების</w:t>
      </w:r>
      <w:r w:rsidRPr="00F25B6D">
        <w:rPr>
          <w:rFonts w:ascii="AcadNusx" w:hAnsi="AcadNusx"/>
        </w:rPr>
        <w:t xml:space="preserve"> </w:t>
      </w:r>
      <w:r w:rsidRPr="00F25B6D">
        <w:rPr>
          <w:rFonts w:ascii="Sylfaen" w:hAnsi="Sylfaen" w:cs="Sylfaen"/>
        </w:rPr>
        <w:t>პროექტირების</w:t>
      </w:r>
      <w:r w:rsidRPr="00F25B6D">
        <w:rPr>
          <w:rFonts w:ascii="AcadNusx" w:hAnsi="AcadNusx"/>
        </w:rPr>
        <w:t xml:space="preserve"> </w:t>
      </w:r>
      <w:r w:rsidRPr="00F25B6D">
        <w:rPr>
          <w:rFonts w:ascii="Sylfaen" w:hAnsi="Sylfaen" w:cs="Sylfaen"/>
        </w:rPr>
        <w:t>სახელმძღვანელოში</w:t>
      </w:r>
      <w:r w:rsidRPr="00F25B6D">
        <w:rPr>
          <w:rFonts w:ascii="AcadNusx" w:hAnsi="AcadNusx" w:cs="AcadNusx"/>
        </w:rPr>
        <w:t>“</w:t>
      </w:r>
      <w:r w:rsidRPr="00F25B6D">
        <w:rPr>
          <w:rFonts w:ascii="AcadNusx" w:hAnsi="AcadNusx"/>
        </w:rPr>
        <w:t xml:space="preserve"> </w:t>
      </w:r>
      <w:r w:rsidRPr="00F25B6D">
        <w:rPr>
          <w:rFonts w:ascii="Sylfaen" w:hAnsi="Sylfaen" w:cs="Sylfaen"/>
        </w:rPr>
        <w:t>მოცემული</w:t>
      </w:r>
      <w:r w:rsidRPr="00F25B6D">
        <w:rPr>
          <w:rFonts w:ascii="AcadNusx" w:hAnsi="AcadNusx"/>
        </w:rPr>
        <w:t xml:space="preserve"> </w:t>
      </w:r>
      <w:r w:rsidRPr="00F25B6D">
        <w:rPr>
          <w:rFonts w:ascii="Sylfaen" w:hAnsi="Sylfaen" w:cs="Sylfaen"/>
        </w:rPr>
        <w:t>მეთოდი</w:t>
      </w:r>
      <w:r w:rsidRPr="00F25B6D">
        <w:rPr>
          <w:rFonts w:ascii="AcadNusx" w:hAnsi="AcadNusx"/>
        </w:rPr>
        <w:t xml:space="preserve"> </w:t>
      </w:r>
      <w:r w:rsidRPr="00F25B6D">
        <w:rPr>
          <w:rFonts w:ascii="Sylfaen" w:hAnsi="Sylfaen" w:cs="Sylfaen"/>
        </w:rPr>
        <w:t>და</w:t>
      </w:r>
      <w:r w:rsidRPr="00F25B6D">
        <w:rPr>
          <w:rFonts w:ascii="AcadNusx" w:hAnsi="AcadNusx"/>
        </w:rPr>
        <w:t xml:space="preserve"> </w:t>
      </w:r>
      <w:r w:rsidRPr="00F25B6D">
        <w:rPr>
          <w:rFonts w:ascii="Sylfaen" w:hAnsi="Sylfaen" w:cs="Sylfaen"/>
        </w:rPr>
        <w:t>პარამეტრები</w:t>
      </w:r>
      <w:r w:rsidRPr="00F25B6D">
        <w:rPr>
          <w:rFonts w:ascii="AcadNusx" w:hAnsi="AcadNusx"/>
        </w:rPr>
        <w:t>.</w:t>
      </w:r>
    </w:p>
    <w:p w:rsidR="00124DBD" w:rsidRPr="00B05F62" w:rsidRDefault="00124DBD" w:rsidP="00124DBD">
      <w:pPr>
        <w:spacing w:before="120" w:after="120"/>
        <w:rPr>
          <w:rFonts w:ascii="AcadNusx" w:hAnsi="AcadNusx"/>
        </w:rPr>
      </w:pPr>
      <w:r w:rsidRPr="00F25B6D">
        <w:rPr>
          <w:rFonts w:ascii="Sylfaen" w:hAnsi="Sylfaen" w:cs="Sylfaen"/>
        </w:rPr>
        <w:t>ცხრილი</w:t>
      </w:r>
      <w:r w:rsidRPr="00F25B6D">
        <w:rPr>
          <w:rFonts w:ascii="AcadNusx" w:hAnsi="AcadNusx"/>
        </w:rPr>
        <w:t xml:space="preserve"> </w:t>
      </w:r>
      <w:r>
        <w:rPr>
          <w:rFonts w:ascii="Sylfaen" w:hAnsi="Sylfaen"/>
          <w:lang w:val="ka-GE"/>
        </w:rPr>
        <w:t>3</w:t>
      </w:r>
      <w:r w:rsidRPr="00F25B6D">
        <w:rPr>
          <w:rFonts w:ascii="AcadNusx" w:hAnsi="AcadNusx"/>
        </w:rPr>
        <w:t>.9.3.1-2.</w:t>
      </w:r>
      <w:r w:rsidRPr="00F25B6D">
        <w:rPr>
          <w:rFonts w:ascii="AcadNusx" w:hAnsi="AcadNusx"/>
        </w:rPr>
        <w:tab/>
        <w:t xml:space="preserve"> </w:t>
      </w:r>
      <w:r w:rsidRPr="00F25B6D">
        <w:rPr>
          <w:rFonts w:ascii="Sylfaen" w:hAnsi="Sylfaen" w:cs="Sylfaen"/>
        </w:rPr>
        <w:t>საგზაო</w:t>
      </w:r>
      <w:r w:rsidRPr="00F25B6D">
        <w:rPr>
          <w:rFonts w:ascii="AcadNusx" w:hAnsi="AcadNusx"/>
        </w:rPr>
        <w:t xml:space="preserve"> </w:t>
      </w:r>
      <w:r w:rsidRPr="00F25B6D">
        <w:rPr>
          <w:rFonts w:ascii="Sylfaen" w:hAnsi="Sylfaen" w:cs="Sylfaen"/>
        </w:rPr>
        <w:t>სამოსის</w:t>
      </w:r>
      <w:r w:rsidRPr="00F25B6D">
        <w:rPr>
          <w:rFonts w:ascii="AcadNusx" w:hAnsi="AcadNusx"/>
        </w:rPr>
        <w:t xml:space="preserve"> </w:t>
      </w:r>
      <w:r w:rsidRPr="00F25B6D">
        <w:rPr>
          <w:rFonts w:ascii="Sylfaen" w:hAnsi="Sylfaen" w:cs="Sylfaen"/>
        </w:rPr>
        <w:t>აგებულების</w:t>
      </w:r>
      <w:r w:rsidRPr="00F25B6D">
        <w:rPr>
          <w:rFonts w:ascii="AcadNusx" w:hAnsi="AcadNusx"/>
        </w:rPr>
        <w:t xml:space="preserve"> </w:t>
      </w:r>
      <w:r>
        <w:rPr>
          <w:rFonts w:ascii="Sylfaen" w:hAnsi="Sylfaen" w:cs="Sylfaen"/>
        </w:rPr>
        <w:t xml:space="preserve">II </w:t>
      </w:r>
      <w:r w:rsidRPr="00F25B6D">
        <w:rPr>
          <w:rFonts w:ascii="Sylfaen" w:hAnsi="Sylfaen" w:cs="Sylfaen"/>
        </w:rPr>
        <w:t>ალტერნატიული</w:t>
      </w:r>
      <w:r w:rsidRPr="00F25B6D">
        <w:rPr>
          <w:rFonts w:ascii="AcadNusx" w:hAnsi="AcadNusx"/>
        </w:rPr>
        <w:t xml:space="preserve"> </w:t>
      </w:r>
      <w:r w:rsidRPr="00F25B6D">
        <w:rPr>
          <w:rFonts w:ascii="Sylfaen" w:hAnsi="Sylfaen" w:cs="Sylfaen"/>
        </w:rPr>
        <w:t>ვარიანტი</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216"/>
        <w:gridCol w:w="1441"/>
        <w:gridCol w:w="2178"/>
        <w:gridCol w:w="2241"/>
        <w:gridCol w:w="1441"/>
      </w:tblGrid>
      <w:tr w:rsidR="00124DBD" w:rsidRPr="00ED417F" w:rsidTr="00124DBD">
        <w:trPr>
          <w:trHeight w:val="639"/>
        </w:trPr>
        <w:tc>
          <w:tcPr>
            <w:tcW w:w="1262" w:type="dxa"/>
            <w:tcBorders>
              <w:top w:val="single" w:sz="4" w:space="0" w:color="auto"/>
              <w:left w:val="single" w:sz="4" w:space="0" w:color="auto"/>
              <w:bottom w:val="nil"/>
              <w:right w:val="single" w:sz="4" w:space="0" w:color="auto"/>
            </w:tcBorders>
            <w:shd w:val="clear" w:color="auto" w:fill="E0E0E0"/>
            <w:hideMark/>
          </w:tcPr>
          <w:p w:rsidR="00124DBD" w:rsidRPr="00ED417F" w:rsidRDefault="00124DBD" w:rsidP="00124DBD">
            <w:pPr>
              <w:rPr>
                <w:rFonts w:ascii="AcadNusx" w:hAnsi="AcadNusx"/>
                <w:sz w:val="18"/>
              </w:rPr>
            </w:pPr>
            <w:r>
              <w:rPr>
                <w:rFonts w:ascii="Sylfaen" w:hAnsi="Sylfaen"/>
                <w:sz w:val="18"/>
                <w:lang w:val="ka-GE"/>
              </w:rPr>
              <w:lastRenderedPageBreak/>
              <w:t xml:space="preserve">ასფალტის საფარის ზედა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216" w:type="dxa"/>
            <w:tcBorders>
              <w:top w:val="single" w:sz="4" w:space="0" w:color="auto"/>
              <w:left w:val="single" w:sz="4" w:space="0" w:color="auto"/>
              <w:bottom w:val="nil"/>
              <w:right w:val="single" w:sz="4" w:space="0" w:color="auto"/>
            </w:tcBorders>
            <w:shd w:val="clear" w:color="auto" w:fill="E0E0E0"/>
            <w:hideMark/>
          </w:tcPr>
          <w:p w:rsidR="00124DBD" w:rsidRPr="00ED417F" w:rsidRDefault="00124DBD" w:rsidP="00124DBD">
            <w:pPr>
              <w:rPr>
                <w:rFonts w:ascii="AcadNusx" w:hAnsi="AcadNusx"/>
                <w:sz w:val="18"/>
                <w:lang w:val="en-US"/>
              </w:rPr>
            </w:pPr>
            <w:r>
              <w:rPr>
                <w:rFonts w:ascii="Sylfaen" w:hAnsi="Sylfaen"/>
                <w:sz w:val="18"/>
                <w:lang w:val="ka-GE"/>
              </w:rPr>
              <w:t xml:space="preserve">ასფალტის საფარის ქვედა ფენა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tcBorders>
              <w:top w:val="single" w:sz="4" w:space="0" w:color="auto"/>
              <w:left w:val="single" w:sz="4" w:space="0" w:color="auto"/>
              <w:bottom w:val="nil"/>
              <w:right w:val="single" w:sz="4" w:space="0" w:color="auto"/>
            </w:tcBorders>
            <w:shd w:val="clear" w:color="auto" w:fill="E0E0E0"/>
            <w:hideMark/>
          </w:tcPr>
          <w:p w:rsidR="00124DBD" w:rsidRPr="00F25B6D" w:rsidRDefault="00124DBD" w:rsidP="00124DBD">
            <w:pPr>
              <w:rPr>
                <w:rFonts w:ascii="Sylfaen" w:hAnsi="Sylfaen"/>
                <w:sz w:val="18"/>
              </w:rPr>
            </w:pPr>
            <w:r>
              <w:rPr>
                <w:rFonts w:ascii="Sylfaen" w:hAnsi="Sylfaen"/>
                <w:sz w:val="18"/>
                <w:lang w:val="ka-GE"/>
              </w:rPr>
              <w:t>ღორღოვანი საფუძველი</w:t>
            </w:r>
            <w:r w:rsidRPr="00F25B6D">
              <w:rPr>
                <w:rFonts w:ascii="Sylfaen" w:hAnsi="Sylfaen"/>
                <w:sz w:val="18"/>
              </w:rPr>
              <w:t xml:space="preserve">  (CBR&gt;80%)</w:t>
            </w:r>
          </w:p>
          <w:p w:rsidR="00124DBD" w:rsidRPr="00ED417F" w:rsidRDefault="00124DBD" w:rsidP="00124DBD">
            <w:pPr>
              <w:rPr>
                <w:rFonts w:ascii="AcadNusx" w:hAnsi="AcadNusx"/>
                <w:sz w:val="18"/>
              </w:rPr>
            </w:pP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2178" w:type="dxa"/>
            <w:tcBorders>
              <w:top w:val="single" w:sz="4" w:space="0" w:color="auto"/>
              <w:left w:val="single" w:sz="4" w:space="0" w:color="auto"/>
              <w:bottom w:val="nil"/>
              <w:right w:val="single" w:sz="4" w:space="0" w:color="auto"/>
            </w:tcBorders>
            <w:shd w:val="clear" w:color="auto" w:fill="E0E0E0"/>
            <w:hideMark/>
          </w:tcPr>
          <w:p w:rsidR="00124DBD" w:rsidRPr="00ED417F" w:rsidRDefault="00124DBD" w:rsidP="00124DBD">
            <w:pPr>
              <w:rPr>
                <w:rFonts w:ascii="AcadNusx" w:hAnsi="AcadNusx"/>
                <w:sz w:val="18"/>
              </w:rPr>
            </w:pPr>
            <w:r>
              <w:rPr>
                <w:rFonts w:ascii="Sylfaen" w:hAnsi="Sylfaen"/>
                <w:sz w:val="18"/>
                <w:lang w:val="ka-GE"/>
              </w:rPr>
              <w:t>მარცვლოვანი მასალის საფუძველის შესასწორებელი ფენა</w:t>
            </w:r>
            <w:r w:rsidRPr="00F25B6D">
              <w:rPr>
                <w:rFonts w:ascii="Sylfaen" w:hAnsi="Sylfaen"/>
                <w:sz w:val="18"/>
              </w:rPr>
              <w:t xml:space="preserve">  (CBR&gt;25%) (</w:t>
            </w:r>
            <w:r>
              <w:rPr>
                <w:rFonts w:ascii="Sylfaen" w:hAnsi="Sylfaen"/>
                <w:sz w:val="18"/>
                <w:lang w:val="ka-GE"/>
              </w:rPr>
              <w:t>მმ</w:t>
            </w:r>
            <w:r w:rsidRPr="00F25B6D">
              <w:rPr>
                <w:rFonts w:ascii="Sylfaen" w:hAnsi="Sylfaen"/>
                <w:sz w:val="18"/>
              </w:rPr>
              <w:t>)</w:t>
            </w:r>
          </w:p>
        </w:tc>
        <w:tc>
          <w:tcPr>
            <w:tcW w:w="2241" w:type="dxa"/>
            <w:tcBorders>
              <w:top w:val="single" w:sz="4" w:space="0" w:color="auto"/>
              <w:left w:val="single" w:sz="4" w:space="0" w:color="auto"/>
              <w:bottom w:val="nil"/>
              <w:right w:val="single" w:sz="4" w:space="0" w:color="auto"/>
            </w:tcBorders>
            <w:shd w:val="clear" w:color="auto" w:fill="E0E0E0"/>
            <w:hideMark/>
          </w:tcPr>
          <w:p w:rsidR="00124DBD" w:rsidRPr="00ED417F" w:rsidRDefault="00124DBD" w:rsidP="00124DBD">
            <w:pPr>
              <w:rPr>
                <w:rFonts w:ascii="AcadNusx" w:hAnsi="AcadNusx"/>
                <w:sz w:val="18"/>
              </w:rPr>
            </w:pPr>
            <w:r>
              <w:rPr>
                <w:rFonts w:ascii="Sylfaen" w:hAnsi="Sylfaen"/>
                <w:sz w:val="18"/>
                <w:lang w:val="ka-GE"/>
              </w:rPr>
              <w:t>მარცვლოვანი მასალის საფუ</w:t>
            </w:r>
            <w:r w:rsidRPr="00F25B6D">
              <w:rPr>
                <w:rFonts w:ascii="Sylfaen" w:hAnsi="Sylfaen"/>
                <w:sz w:val="18"/>
                <w:lang w:val="ka-GE"/>
              </w:rPr>
              <w:t xml:space="preserve">ძველის დამატებითი ფენა </w:t>
            </w:r>
            <w:r w:rsidRPr="00F25B6D">
              <w:rPr>
                <w:rFonts w:ascii="Sylfaen" w:hAnsi="Sylfaen"/>
                <w:sz w:val="18"/>
              </w:rPr>
              <w:t>(CBR&gt;25%)</w:t>
            </w:r>
            <w:r w:rsidRPr="00F25B6D">
              <w:rPr>
                <w:rFonts w:ascii="Sylfaen" w:hAnsi="Sylfaen"/>
                <w:sz w:val="18"/>
                <w:lang w:val="ka-GE"/>
              </w:rPr>
              <w:t xml:space="preserve"> </w:t>
            </w:r>
            <w:r w:rsidRPr="00F25B6D">
              <w:rPr>
                <w:rFonts w:ascii="Sylfaen" w:hAnsi="Sylfaen"/>
                <w:sz w:val="18"/>
              </w:rPr>
              <w:t>(</w:t>
            </w:r>
            <w:r>
              <w:rPr>
                <w:rFonts w:ascii="Sylfaen" w:hAnsi="Sylfaen"/>
                <w:sz w:val="18"/>
                <w:lang w:val="ka-GE"/>
              </w:rPr>
              <w:t>მმ</w:t>
            </w:r>
            <w:r w:rsidRPr="00F25B6D">
              <w:rPr>
                <w:rFonts w:ascii="Sylfaen" w:hAnsi="Sylfaen"/>
                <w:sz w:val="18"/>
              </w:rPr>
              <w:t>)</w:t>
            </w:r>
          </w:p>
        </w:tc>
        <w:tc>
          <w:tcPr>
            <w:tcW w:w="1441" w:type="dxa"/>
            <w:tcBorders>
              <w:top w:val="single" w:sz="4" w:space="0" w:color="auto"/>
              <w:left w:val="single" w:sz="4" w:space="0" w:color="auto"/>
              <w:bottom w:val="nil"/>
              <w:right w:val="single" w:sz="4" w:space="0" w:color="auto"/>
            </w:tcBorders>
            <w:shd w:val="clear" w:color="auto" w:fill="E0E0E0"/>
            <w:hideMark/>
          </w:tcPr>
          <w:p w:rsidR="00124DBD" w:rsidRPr="00ED417F" w:rsidRDefault="00124DBD" w:rsidP="00124DBD">
            <w:pPr>
              <w:rPr>
                <w:rFonts w:ascii="AcadNusx" w:hAnsi="AcadNusx"/>
                <w:sz w:val="18"/>
              </w:rPr>
            </w:pPr>
            <w:r w:rsidRPr="00F25B6D">
              <w:rPr>
                <w:rFonts w:ascii="Sylfaen" w:hAnsi="Sylfaen"/>
                <w:sz w:val="18"/>
                <w:lang w:val="ka-GE"/>
              </w:rPr>
              <w:t xml:space="preserve">საგზაო სამოსის საერთო სისქე </w:t>
            </w:r>
            <w:r w:rsidRPr="00F25B6D">
              <w:rPr>
                <w:rFonts w:ascii="Sylfaen" w:hAnsi="Sylfaen"/>
                <w:sz w:val="18"/>
              </w:rPr>
              <w:t>(</w:t>
            </w:r>
            <w:r>
              <w:rPr>
                <w:rFonts w:ascii="Sylfaen" w:hAnsi="Sylfaen"/>
                <w:sz w:val="18"/>
                <w:lang w:val="ka-GE"/>
              </w:rPr>
              <w:t>მმ</w:t>
            </w:r>
            <w:r w:rsidRPr="00F25B6D">
              <w:rPr>
                <w:rFonts w:ascii="Sylfaen" w:hAnsi="Sylfaen"/>
                <w:sz w:val="18"/>
              </w:rPr>
              <w:t>)</w:t>
            </w:r>
          </w:p>
        </w:tc>
      </w:tr>
      <w:tr w:rsidR="00124DBD" w:rsidRPr="00ED417F" w:rsidTr="00124DBD">
        <w:trPr>
          <w:trHeight w:val="134"/>
        </w:trPr>
        <w:tc>
          <w:tcPr>
            <w:tcW w:w="1262"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18"/>
              </w:rPr>
            </w:pPr>
            <w:r w:rsidRPr="00ED417F">
              <w:rPr>
                <w:rFonts w:ascii="AcadNusx" w:hAnsi="AcadNusx"/>
                <w:sz w:val="18"/>
              </w:rPr>
              <w:t>40</w:t>
            </w:r>
          </w:p>
        </w:tc>
        <w:tc>
          <w:tcPr>
            <w:tcW w:w="1216"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18"/>
              </w:rPr>
            </w:pPr>
            <w:r w:rsidRPr="00ED417F">
              <w:rPr>
                <w:rFonts w:ascii="AcadNusx" w:hAnsi="AcadNusx"/>
                <w:sz w:val="18"/>
              </w:rPr>
              <w:t>120</w:t>
            </w:r>
          </w:p>
        </w:tc>
        <w:tc>
          <w:tcPr>
            <w:tcW w:w="1441"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18"/>
              </w:rPr>
            </w:pPr>
            <w:r w:rsidRPr="00ED417F">
              <w:rPr>
                <w:rFonts w:ascii="AcadNusx" w:hAnsi="AcadNusx"/>
                <w:sz w:val="18"/>
              </w:rPr>
              <w:t>150</w:t>
            </w:r>
          </w:p>
        </w:tc>
        <w:tc>
          <w:tcPr>
            <w:tcW w:w="2178"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18"/>
              </w:rPr>
            </w:pPr>
            <w:r w:rsidRPr="00ED417F">
              <w:rPr>
                <w:rFonts w:ascii="AcadNusx" w:hAnsi="AcadNusx"/>
                <w:sz w:val="18"/>
              </w:rPr>
              <w:t>150</w:t>
            </w:r>
          </w:p>
        </w:tc>
        <w:tc>
          <w:tcPr>
            <w:tcW w:w="2241"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18"/>
              </w:rPr>
            </w:pPr>
            <w:r w:rsidRPr="00ED417F">
              <w:rPr>
                <w:rFonts w:ascii="AcadNusx" w:hAnsi="AcadNusx"/>
                <w:sz w:val="18"/>
              </w:rPr>
              <w:t>260</w:t>
            </w:r>
          </w:p>
        </w:tc>
        <w:tc>
          <w:tcPr>
            <w:tcW w:w="1441" w:type="dxa"/>
            <w:tcBorders>
              <w:top w:val="single" w:sz="4" w:space="0" w:color="auto"/>
              <w:left w:val="single" w:sz="4" w:space="0" w:color="auto"/>
              <w:bottom w:val="single" w:sz="4" w:space="0" w:color="auto"/>
              <w:right w:val="single" w:sz="4" w:space="0" w:color="auto"/>
            </w:tcBorders>
            <w:vAlign w:val="center"/>
            <w:hideMark/>
          </w:tcPr>
          <w:p w:rsidR="00124DBD" w:rsidRPr="00ED417F" w:rsidRDefault="00124DBD" w:rsidP="00124DBD">
            <w:pPr>
              <w:rPr>
                <w:rFonts w:ascii="AcadNusx" w:hAnsi="AcadNusx"/>
                <w:sz w:val="18"/>
              </w:rPr>
            </w:pPr>
            <w:r w:rsidRPr="00ED417F">
              <w:rPr>
                <w:rFonts w:ascii="AcadNusx" w:hAnsi="AcadNusx"/>
                <w:sz w:val="18"/>
              </w:rPr>
              <w:t>720</w:t>
            </w:r>
          </w:p>
        </w:tc>
      </w:tr>
    </w:tbl>
    <w:p w:rsidR="00124DBD" w:rsidRPr="00B05F62" w:rsidRDefault="00124DBD" w:rsidP="00124DBD">
      <w:pPr>
        <w:rPr>
          <w:rFonts w:ascii="AcadNusx" w:hAnsi="AcadNusx"/>
        </w:rPr>
      </w:pPr>
    </w:p>
    <w:p w:rsidR="00124DBD" w:rsidRPr="00FD6DA2" w:rsidRDefault="00124DBD" w:rsidP="00124DBD">
      <w:r w:rsidRPr="00FD6DA2">
        <w:rPr>
          <w:rFonts w:ascii="Sylfaen" w:hAnsi="Sylfaen" w:cs="Sylfaen"/>
        </w:rPr>
        <w:t>აღნიშნული</w:t>
      </w:r>
      <w:r w:rsidRPr="00FD6DA2">
        <w:t xml:space="preserve"> </w:t>
      </w:r>
      <w:r w:rsidRPr="00FD6DA2">
        <w:rPr>
          <w:rFonts w:ascii="Sylfaen" w:hAnsi="Sylfaen" w:cs="Sylfaen"/>
        </w:rPr>
        <w:t>ალტერნატიული</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w:t>
      </w:r>
      <w:r w:rsidRPr="00FD6DA2">
        <w:t xml:space="preserve"> </w:t>
      </w:r>
      <w:r w:rsidRPr="00FD6DA2">
        <w:rPr>
          <w:rFonts w:ascii="Sylfaen" w:hAnsi="Sylfaen" w:cs="Sylfaen"/>
        </w:rPr>
        <w:t>შედგება</w:t>
      </w:r>
      <w:r w:rsidRPr="00FD6DA2">
        <w:t xml:space="preserve"> </w:t>
      </w:r>
      <w:r w:rsidRPr="00FD6DA2">
        <w:rPr>
          <w:rFonts w:ascii="Sylfaen" w:hAnsi="Sylfaen" w:cs="Sylfaen"/>
        </w:rPr>
        <w:t>ასფალტის</w:t>
      </w:r>
      <w:r w:rsidRPr="00FD6DA2">
        <w:t xml:space="preserve"> </w:t>
      </w:r>
      <w:r w:rsidRPr="00FD6DA2">
        <w:rPr>
          <w:rFonts w:ascii="Sylfaen" w:hAnsi="Sylfaen" w:cs="Sylfaen"/>
        </w:rPr>
        <w:t>საფარის</w:t>
      </w:r>
      <w:r w:rsidRPr="00FD6DA2">
        <w:t xml:space="preserve"> </w:t>
      </w:r>
      <w:r w:rsidRPr="00FD6DA2">
        <w:rPr>
          <w:rFonts w:ascii="Sylfaen" w:hAnsi="Sylfaen" w:cs="Sylfaen"/>
        </w:rPr>
        <w:t>თხელი</w:t>
      </w:r>
      <w:r w:rsidRPr="00FD6DA2">
        <w:t xml:space="preserve"> </w:t>
      </w:r>
      <w:r w:rsidRPr="00FD6DA2">
        <w:rPr>
          <w:rFonts w:ascii="Sylfaen" w:hAnsi="Sylfaen" w:cs="Sylfaen"/>
        </w:rPr>
        <w:t>ზედა</w:t>
      </w:r>
      <w:r w:rsidRPr="00FD6DA2">
        <w:t xml:space="preserve"> (</w:t>
      </w:r>
      <w:r w:rsidRPr="00FD6DA2">
        <w:rPr>
          <w:rFonts w:ascii="Sylfaen" w:hAnsi="Sylfaen" w:cs="Sylfaen"/>
        </w:rPr>
        <w:t>ასფალტბეტონის</w:t>
      </w:r>
      <w:r w:rsidRPr="00FD6DA2">
        <w:t xml:space="preserve">) </w:t>
      </w:r>
      <w:r w:rsidRPr="00FD6DA2">
        <w:rPr>
          <w:rFonts w:ascii="Sylfaen" w:hAnsi="Sylfaen" w:cs="Sylfaen"/>
        </w:rPr>
        <w:t>და</w:t>
      </w:r>
      <w:r w:rsidRPr="00FD6DA2">
        <w:t xml:space="preserve"> </w:t>
      </w:r>
      <w:r w:rsidRPr="00FD6DA2">
        <w:rPr>
          <w:rFonts w:ascii="Sylfaen" w:hAnsi="Sylfaen" w:cs="Sylfaen"/>
        </w:rPr>
        <w:t>ქვედა</w:t>
      </w:r>
      <w:r w:rsidRPr="00FD6DA2">
        <w:t xml:space="preserve"> (</w:t>
      </w:r>
      <w:r w:rsidRPr="00FD6DA2">
        <w:rPr>
          <w:rFonts w:ascii="Sylfaen" w:hAnsi="Sylfaen" w:cs="Sylfaen"/>
        </w:rPr>
        <w:t>ასფალტის</w:t>
      </w:r>
      <w:r w:rsidRPr="00FD6DA2">
        <w:t xml:space="preserve">) </w:t>
      </w:r>
      <w:r w:rsidRPr="00FD6DA2">
        <w:rPr>
          <w:rFonts w:ascii="Sylfaen" w:hAnsi="Sylfaen" w:cs="Sylfaen"/>
        </w:rPr>
        <w:t>ფენებისგან</w:t>
      </w:r>
      <w:r w:rsidRPr="00FD6DA2">
        <w:t xml:space="preserve">, </w:t>
      </w:r>
      <w:r w:rsidRPr="00FD6DA2">
        <w:rPr>
          <w:rFonts w:ascii="Sylfaen" w:hAnsi="Sylfaen" w:cs="Sylfaen"/>
        </w:rPr>
        <w:t>რომლებიც</w:t>
      </w:r>
      <w:r w:rsidRPr="00FD6DA2">
        <w:t xml:space="preserve"> </w:t>
      </w:r>
      <w:r w:rsidRPr="00FD6DA2">
        <w:rPr>
          <w:rFonts w:ascii="Sylfaen" w:hAnsi="Sylfaen" w:cs="Sylfaen"/>
        </w:rPr>
        <w:t>დაგებულია</w:t>
      </w:r>
      <w:r w:rsidRPr="00FD6DA2">
        <w:t xml:space="preserve"> </w:t>
      </w:r>
      <w:r w:rsidRPr="00FD6DA2">
        <w:rPr>
          <w:rFonts w:ascii="Sylfaen" w:hAnsi="Sylfaen" w:cs="Sylfaen"/>
        </w:rPr>
        <w:t>ცემენტით</w:t>
      </w:r>
      <w:r w:rsidRPr="00FD6DA2">
        <w:t xml:space="preserve"> </w:t>
      </w:r>
      <w:r w:rsidRPr="00FD6DA2">
        <w:rPr>
          <w:rFonts w:ascii="Sylfaen" w:hAnsi="Sylfaen" w:cs="Sylfaen"/>
        </w:rPr>
        <w:t>გამაგრებულ</w:t>
      </w:r>
      <w:r w:rsidRPr="00FD6DA2">
        <w:t xml:space="preserve"> </w:t>
      </w:r>
      <w:r w:rsidRPr="00FD6DA2">
        <w:rPr>
          <w:rFonts w:ascii="Sylfaen" w:hAnsi="Sylfaen" w:cs="Sylfaen"/>
        </w:rPr>
        <w:t>საფუძველზე</w:t>
      </w:r>
      <w:r w:rsidRPr="00FD6DA2">
        <w:t xml:space="preserve"> </w:t>
      </w:r>
      <w:r w:rsidRPr="00FD6DA2">
        <w:rPr>
          <w:rFonts w:ascii="Sylfaen" w:hAnsi="Sylfaen" w:cs="Sylfaen"/>
        </w:rPr>
        <w:t>და</w:t>
      </w:r>
      <w:r w:rsidRPr="00FD6DA2">
        <w:t xml:space="preserve"> </w:t>
      </w:r>
      <w:r w:rsidRPr="00FD6DA2">
        <w:rPr>
          <w:rFonts w:ascii="Sylfaen" w:hAnsi="Sylfaen" w:cs="Sylfaen"/>
        </w:rPr>
        <w:t>მის</w:t>
      </w:r>
      <w:r w:rsidRPr="00FD6DA2">
        <w:t xml:space="preserve"> </w:t>
      </w:r>
      <w:r w:rsidRPr="00FD6DA2">
        <w:rPr>
          <w:rFonts w:ascii="Sylfaen" w:hAnsi="Sylfaen" w:cs="Sylfaen"/>
        </w:rPr>
        <w:t>ქვედა</w:t>
      </w:r>
      <w:r w:rsidRPr="00FD6DA2">
        <w:t xml:space="preserve">, </w:t>
      </w:r>
      <w:r w:rsidRPr="00FD6DA2">
        <w:rPr>
          <w:rFonts w:ascii="Sylfaen" w:hAnsi="Sylfaen" w:cs="Sylfaen"/>
        </w:rPr>
        <w:t>ბუნებრივი</w:t>
      </w:r>
      <w:r w:rsidRPr="00FD6DA2">
        <w:t xml:space="preserve"> </w:t>
      </w:r>
      <w:r w:rsidRPr="00FD6DA2">
        <w:rPr>
          <w:rFonts w:ascii="Sylfaen" w:hAnsi="Sylfaen" w:cs="Sylfaen"/>
        </w:rPr>
        <w:t>ქვიშა</w:t>
      </w:r>
      <w:r w:rsidRPr="00FD6DA2">
        <w:t>-</w:t>
      </w:r>
      <w:r w:rsidRPr="00FD6DA2">
        <w:rPr>
          <w:rFonts w:ascii="Sylfaen" w:hAnsi="Sylfaen" w:cs="Sylfaen"/>
        </w:rPr>
        <w:t>ხრეშოვანი</w:t>
      </w:r>
      <w:r w:rsidRPr="00FD6DA2">
        <w:t xml:space="preserve"> </w:t>
      </w:r>
      <w:r w:rsidRPr="00FD6DA2">
        <w:rPr>
          <w:rFonts w:ascii="Sylfaen" w:hAnsi="Sylfaen" w:cs="Sylfaen"/>
        </w:rPr>
        <w:t>ნარევით</w:t>
      </w:r>
      <w:r w:rsidRPr="00FD6DA2">
        <w:t xml:space="preserve"> </w:t>
      </w:r>
      <w:r w:rsidRPr="00FD6DA2">
        <w:rPr>
          <w:rFonts w:ascii="Sylfaen" w:hAnsi="Sylfaen" w:cs="Sylfaen"/>
        </w:rPr>
        <w:t>შედგენილ</w:t>
      </w:r>
      <w:r w:rsidRPr="00FD6DA2">
        <w:t xml:space="preserve">, </w:t>
      </w:r>
      <w:r w:rsidRPr="00FD6DA2">
        <w:rPr>
          <w:rFonts w:ascii="Sylfaen" w:hAnsi="Sylfaen" w:cs="Sylfaen"/>
        </w:rPr>
        <w:t>საფუძველის</w:t>
      </w:r>
      <w:r w:rsidRPr="00FD6DA2">
        <w:t xml:space="preserve"> </w:t>
      </w:r>
      <w:r w:rsidRPr="00FD6DA2">
        <w:rPr>
          <w:rFonts w:ascii="Sylfaen" w:hAnsi="Sylfaen" w:cs="Sylfaen"/>
        </w:rPr>
        <w:t>შესასწორებელ</w:t>
      </w:r>
      <w:r w:rsidRPr="00FD6DA2">
        <w:t xml:space="preserve"> </w:t>
      </w:r>
      <w:r w:rsidRPr="00FD6DA2">
        <w:rPr>
          <w:rFonts w:ascii="Sylfaen" w:hAnsi="Sylfaen" w:cs="Sylfaen"/>
        </w:rPr>
        <w:t>ფენაზე</w:t>
      </w:r>
      <w:r w:rsidRPr="00FD6DA2">
        <w:t xml:space="preserve">. </w:t>
      </w:r>
      <w:r w:rsidRPr="00FD6DA2">
        <w:rPr>
          <w:rFonts w:ascii="Sylfaen" w:hAnsi="Sylfaen" w:cs="Sylfaen"/>
        </w:rPr>
        <w:t>შეკავშირებული</w:t>
      </w:r>
      <w:r w:rsidRPr="00FD6DA2">
        <w:t xml:space="preserve"> </w:t>
      </w:r>
      <w:r w:rsidRPr="00FD6DA2">
        <w:rPr>
          <w:rFonts w:ascii="Sylfaen" w:hAnsi="Sylfaen" w:cs="Sylfaen"/>
        </w:rPr>
        <w:t>მასალებით</w:t>
      </w:r>
      <w:r w:rsidRPr="00FD6DA2">
        <w:t xml:space="preserve"> </w:t>
      </w:r>
      <w:r w:rsidRPr="00FD6DA2">
        <w:rPr>
          <w:rFonts w:ascii="Sylfaen" w:hAnsi="Sylfaen" w:cs="Sylfaen"/>
        </w:rPr>
        <w:t>აგებულ</w:t>
      </w:r>
      <w:r w:rsidRPr="00FD6DA2">
        <w:t xml:space="preserve"> </w:t>
      </w:r>
      <w:r w:rsidRPr="00FD6DA2">
        <w:rPr>
          <w:rFonts w:ascii="Sylfaen" w:hAnsi="Sylfaen" w:cs="Sylfaen"/>
        </w:rPr>
        <w:t>მიწის</w:t>
      </w:r>
      <w:r w:rsidRPr="00FD6DA2">
        <w:t xml:space="preserve"> </w:t>
      </w:r>
      <w:r w:rsidRPr="00FD6DA2">
        <w:rPr>
          <w:rFonts w:ascii="Sylfaen" w:hAnsi="Sylfaen" w:cs="Sylfaen"/>
        </w:rPr>
        <w:t>ვაკისზე</w:t>
      </w:r>
      <w:r w:rsidRPr="00FD6DA2">
        <w:t xml:space="preserve"> </w:t>
      </w:r>
      <w:r w:rsidRPr="00FD6DA2">
        <w:rPr>
          <w:rFonts w:ascii="Sylfaen" w:hAnsi="Sylfaen" w:cs="Sylfaen"/>
        </w:rPr>
        <w:t>უნდა</w:t>
      </w:r>
      <w:r w:rsidRPr="00FD6DA2">
        <w:t xml:space="preserve"> </w:t>
      </w:r>
      <w:r w:rsidRPr="00FD6DA2">
        <w:rPr>
          <w:rFonts w:ascii="Sylfaen" w:hAnsi="Sylfaen" w:cs="Sylfaen"/>
        </w:rPr>
        <w:t>განთავსდეს</w:t>
      </w:r>
      <w:r w:rsidRPr="00FD6DA2">
        <w:t xml:space="preserve"> </w:t>
      </w:r>
      <w:r w:rsidRPr="00FD6DA2">
        <w:rPr>
          <w:rFonts w:ascii="Sylfaen" w:hAnsi="Sylfaen" w:cs="Sylfaen"/>
        </w:rPr>
        <w:t>დამატებითი</w:t>
      </w:r>
      <w:r w:rsidRPr="00FD6DA2">
        <w:t xml:space="preserve"> </w:t>
      </w:r>
      <w:r w:rsidRPr="00FD6DA2">
        <w:rPr>
          <w:rFonts w:ascii="Sylfaen" w:hAnsi="Sylfaen" w:cs="Sylfaen"/>
        </w:rPr>
        <w:t>მიწის</w:t>
      </w:r>
      <w:r w:rsidRPr="00FD6DA2">
        <w:t xml:space="preserve"> </w:t>
      </w:r>
      <w:r w:rsidRPr="00FD6DA2">
        <w:rPr>
          <w:rFonts w:ascii="Sylfaen" w:hAnsi="Sylfaen" w:cs="Sylfaen"/>
        </w:rPr>
        <w:t>ვაკისის</w:t>
      </w:r>
      <w:r w:rsidRPr="00FD6DA2">
        <w:t xml:space="preserve"> </w:t>
      </w:r>
      <w:r w:rsidRPr="00FD6DA2">
        <w:rPr>
          <w:rFonts w:ascii="Sylfaen" w:hAnsi="Sylfaen" w:cs="Sylfaen"/>
        </w:rPr>
        <w:t>დამცავი</w:t>
      </w:r>
      <w:r w:rsidRPr="00FD6DA2">
        <w:t xml:space="preserve"> </w:t>
      </w:r>
      <w:r w:rsidRPr="00FD6DA2">
        <w:rPr>
          <w:rFonts w:ascii="Sylfaen" w:hAnsi="Sylfaen" w:cs="Sylfaen"/>
        </w:rPr>
        <w:t>ფენა</w:t>
      </w:r>
      <w:r w:rsidRPr="00FD6DA2">
        <w:t xml:space="preserve">. </w:t>
      </w:r>
      <w:r w:rsidRPr="00FD6DA2">
        <w:rPr>
          <w:rFonts w:ascii="Sylfaen" w:hAnsi="Sylfaen" w:cs="Sylfaen"/>
        </w:rPr>
        <w:t>გზის</w:t>
      </w:r>
      <w:r w:rsidRPr="00FD6DA2">
        <w:t xml:space="preserve"> </w:t>
      </w:r>
      <w:r w:rsidRPr="00FD6DA2">
        <w:rPr>
          <w:rFonts w:ascii="Sylfaen" w:hAnsi="Sylfaen" w:cs="Sylfaen"/>
        </w:rPr>
        <w:t>სეგმენტებზე</w:t>
      </w:r>
      <w:r w:rsidRPr="00FD6DA2">
        <w:t xml:space="preserve">, </w:t>
      </w:r>
      <w:r w:rsidRPr="00FD6DA2">
        <w:rPr>
          <w:rFonts w:ascii="Sylfaen" w:hAnsi="Sylfaen" w:cs="Sylfaen"/>
        </w:rPr>
        <w:t>რომლებიც</w:t>
      </w:r>
      <w:r w:rsidRPr="00FD6DA2">
        <w:t xml:space="preserve"> </w:t>
      </w:r>
      <w:r w:rsidRPr="00FD6DA2">
        <w:rPr>
          <w:rFonts w:ascii="Sylfaen" w:hAnsi="Sylfaen" w:cs="Sylfaen"/>
        </w:rPr>
        <w:t>მიწაყრილებზე</w:t>
      </w:r>
      <w:r w:rsidRPr="00FD6DA2">
        <w:t xml:space="preserve"> </w:t>
      </w:r>
      <w:r w:rsidRPr="00FD6DA2">
        <w:rPr>
          <w:rFonts w:ascii="Sylfaen" w:hAnsi="Sylfaen" w:cs="Sylfaen"/>
        </w:rPr>
        <w:t>აშენდება</w:t>
      </w:r>
      <w:r w:rsidRPr="00FD6DA2">
        <w:t xml:space="preserve">, </w:t>
      </w:r>
      <w:r w:rsidRPr="00FD6DA2">
        <w:rPr>
          <w:rFonts w:ascii="Sylfaen" w:hAnsi="Sylfaen" w:cs="Sylfaen"/>
        </w:rPr>
        <w:t>მიწაყრილის</w:t>
      </w:r>
      <w:r w:rsidRPr="00FD6DA2">
        <w:t xml:space="preserve"> </w:t>
      </w:r>
      <w:r w:rsidRPr="00FD6DA2">
        <w:rPr>
          <w:rFonts w:ascii="Sylfaen" w:hAnsi="Sylfaen" w:cs="Sylfaen"/>
        </w:rPr>
        <w:t>მასალების</w:t>
      </w:r>
      <w:r w:rsidRPr="00FD6DA2">
        <w:t xml:space="preserve"> </w:t>
      </w:r>
      <w:r w:rsidRPr="00FD6DA2">
        <w:rPr>
          <w:rFonts w:ascii="Sylfaen" w:hAnsi="Sylfaen" w:cs="Sylfaen"/>
        </w:rPr>
        <w:t>მზიდუნარიანობა</w:t>
      </w:r>
      <w:r w:rsidRPr="00FD6DA2">
        <w:t xml:space="preserve"> </w:t>
      </w:r>
      <w:r w:rsidRPr="00FD6DA2">
        <w:rPr>
          <w:rFonts w:ascii="Sylfaen" w:hAnsi="Sylfaen" w:cs="Sylfaen"/>
        </w:rPr>
        <w:t>არ</w:t>
      </w:r>
      <w:r w:rsidRPr="00FD6DA2">
        <w:t xml:space="preserve"> </w:t>
      </w:r>
      <w:r w:rsidRPr="00FD6DA2">
        <w:rPr>
          <w:rFonts w:ascii="Sylfaen" w:hAnsi="Sylfaen" w:cs="Sylfaen"/>
        </w:rPr>
        <w:t>უნდა</w:t>
      </w:r>
      <w:r w:rsidRPr="00FD6DA2">
        <w:t xml:space="preserve"> </w:t>
      </w:r>
      <w:r w:rsidRPr="00FD6DA2">
        <w:rPr>
          <w:rFonts w:ascii="Sylfaen" w:hAnsi="Sylfaen" w:cs="Sylfaen"/>
        </w:rPr>
        <w:t>იყოს</w:t>
      </w:r>
      <w:r w:rsidRPr="00FD6DA2">
        <w:t xml:space="preserve"> </w:t>
      </w:r>
      <w:r w:rsidRPr="00FD6DA2">
        <w:rPr>
          <w:rFonts w:ascii="Sylfaen" w:hAnsi="Sylfaen" w:cs="Sylfaen"/>
        </w:rPr>
        <w:t>ნაკლები</w:t>
      </w:r>
      <w:r w:rsidRPr="00FD6DA2">
        <w:t xml:space="preserve"> </w:t>
      </w:r>
      <w:r>
        <w:t>CBR</w:t>
      </w:r>
      <w:r w:rsidRPr="00FD6DA2">
        <w:t>=5%-</w:t>
      </w:r>
      <w:r w:rsidRPr="00FD6DA2">
        <w:rPr>
          <w:rFonts w:ascii="Sylfaen" w:hAnsi="Sylfaen" w:cs="Sylfaen"/>
        </w:rPr>
        <w:t>ზე</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სამოსის</w:t>
      </w:r>
      <w:r w:rsidRPr="00FD6DA2">
        <w:t xml:space="preserve"> </w:t>
      </w:r>
      <w:r w:rsidRPr="00FD6DA2">
        <w:rPr>
          <w:rFonts w:ascii="Sylfaen" w:hAnsi="Sylfaen" w:cs="Sylfaen"/>
        </w:rPr>
        <w:t>სრული</w:t>
      </w:r>
      <w:r w:rsidRPr="00FD6DA2">
        <w:t xml:space="preserve"> </w:t>
      </w:r>
      <w:r w:rsidRPr="00FD6DA2">
        <w:rPr>
          <w:rFonts w:ascii="Sylfaen" w:hAnsi="Sylfaen" w:cs="Sylfaen"/>
        </w:rPr>
        <w:t>სისქე</w:t>
      </w:r>
      <w:r w:rsidRPr="00FD6DA2">
        <w:t xml:space="preserve"> </w:t>
      </w:r>
      <w:r w:rsidRPr="00FD6DA2">
        <w:rPr>
          <w:rFonts w:ascii="Sylfaen" w:hAnsi="Sylfaen" w:cs="Sylfaen"/>
        </w:rPr>
        <w:t>შეადგენს</w:t>
      </w:r>
      <w:r w:rsidRPr="00FD6DA2">
        <w:t xml:space="preserve"> 720 </w:t>
      </w:r>
      <w:r w:rsidRPr="00FD6DA2">
        <w:rPr>
          <w:rFonts w:ascii="Sylfaen" w:hAnsi="Sylfaen" w:cs="Sylfaen"/>
        </w:rPr>
        <w:t>მმ</w:t>
      </w:r>
      <w:r w:rsidRPr="00FD6DA2">
        <w:t>-</w:t>
      </w:r>
      <w:r w:rsidRPr="00FD6DA2">
        <w:rPr>
          <w:rFonts w:ascii="Sylfaen" w:hAnsi="Sylfaen" w:cs="Sylfaen"/>
        </w:rPr>
        <w:t>ს</w:t>
      </w:r>
      <w:r w:rsidRPr="00FD6DA2">
        <w:t>.</w:t>
      </w:r>
    </w:p>
    <w:p w:rsidR="00124DBD" w:rsidRPr="00FD6DA2" w:rsidRDefault="00124DBD" w:rsidP="00124DBD">
      <w:r w:rsidRPr="00FD6DA2">
        <w:rPr>
          <w:rFonts w:ascii="Sylfaen" w:hAnsi="Sylfaen" w:cs="Sylfaen"/>
        </w:rPr>
        <w:t>ასეთი</w:t>
      </w:r>
      <w:r w:rsidRPr="00FD6DA2">
        <w:t xml:space="preserve"> </w:t>
      </w:r>
      <w:r w:rsidRPr="00FD6DA2">
        <w:rPr>
          <w:rFonts w:ascii="Sylfaen" w:hAnsi="Sylfaen" w:cs="Sylfaen"/>
        </w:rPr>
        <w:t>ალტერნატიული</w:t>
      </w:r>
      <w:r w:rsidRPr="00FD6DA2">
        <w:t xml:space="preserve"> </w:t>
      </w:r>
      <w:r w:rsidRPr="00FD6DA2">
        <w:rPr>
          <w:rFonts w:ascii="Sylfaen" w:hAnsi="Sylfaen" w:cs="Sylfaen"/>
        </w:rPr>
        <w:t>აგებულების</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w:t>
      </w:r>
      <w:r w:rsidRPr="00FD6DA2">
        <w:t xml:space="preserve"> </w:t>
      </w:r>
      <w:r w:rsidRPr="00FD6DA2">
        <w:rPr>
          <w:rFonts w:ascii="Sylfaen" w:hAnsi="Sylfaen" w:cs="Sylfaen"/>
        </w:rPr>
        <w:t>გამაგრებული</w:t>
      </w:r>
      <w:r w:rsidRPr="00FD6DA2">
        <w:t xml:space="preserve"> </w:t>
      </w:r>
      <w:r w:rsidRPr="00FD6DA2">
        <w:rPr>
          <w:rFonts w:ascii="Sylfaen" w:hAnsi="Sylfaen" w:cs="Sylfaen"/>
        </w:rPr>
        <w:t>საფუძველით</w:t>
      </w:r>
      <w:r w:rsidRPr="00FD6DA2">
        <w:t xml:space="preserve"> </w:t>
      </w:r>
      <w:r w:rsidRPr="00FD6DA2">
        <w:rPr>
          <w:rFonts w:ascii="Sylfaen" w:hAnsi="Sylfaen" w:cs="Sylfaen"/>
        </w:rPr>
        <w:t>მცირედ</w:t>
      </w:r>
      <w:r w:rsidRPr="00FD6DA2">
        <w:t xml:space="preserve"> </w:t>
      </w:r>
      <w:r w:rsidRPr="00FD6DA2">
        <w:rPr>
          <w:rFonts w:ascii="Sylfaen" w:hAnsi="Sylfaen" w:cs="Sylfaen"/>
        </w:rPr>
        <w:t>გაზრდილი</w:t>
      </w:r>
      <w:r w:rsidRPr="00FD6DA2">
        <w:t xml:space="preserve"> </w:t>
      </w:r>
      <w:r w:rsidRPr="00FD6DA2">
        <w:rPr>
          <w:rFonts w:ascii="Sylfaen" w:hAnsi="Sylfaen" w:cs="Sylfaen"/>
        </w:rPr>
        <w:t>სისქისაა</w:t>
      </w:r>
      <w:r w:rsidRPr="00FD6DA2">
        <w:t xml:space="preserve">. </w:t>
      </w:r>
      <w:r w:rsidRPr="00FD6DA2">
        <w:rPr>
          <w:rFonts w:ascii="Sylfaen" w:hAnsi="Sylfaen" w:cs="Sylfaen"/>
        </w:rPr>
        <w:t>როგორც</w:t>
      </w:r>
      <w:r w:rsidRPr="00FD6DA2">
        <w:t xml:space="preserve"> </w:t>
      </w:r>
      <w:r w:rsidRPr="00FD6DA2">
        <w:rPr>
          <w:rFonts w:ascii="Sylfaen" w:hAnsi="Sylfaen" w:cs="Sylfaen"/>
        </w:rPr>
        <w:t>სტრუქტურული</w:t>
      </w:r>
      <w:r w:rsidRPr="00FD6DA2">
        <w:t xml:space="preserve"> </w:t>
      </w:r>
      <w:r w:rsidRPr="00FD6DA2">
        <w:rPr>
          <w:rFonts w:ascii="Sylfaen" w:hAnsi="Sylfaen" w:cs="Sylfaen"/>
        </w:rPr>
        <w:t>რიცხვის</w:t>
      </w:r>
      <w:r w:rsidRPr="00FD6DA2">
        <w:t xml:space="preserve"> </w:t>
      </w:r>
      <w:r w:rsidRPr="00FD6DA2">
        <w:rPr>
          <w:rFonts w:ascii="Sylfaen" w:hAnsi="Sylfaen" w:cs="Sylfaen"/>
        </w:rPr>
        <w:t>სიდიდიდან</w:t>
      </w:r>
      <w:r w:rsidRPr="00FD6DA2">
        <w:t xml:space="preserve"> </w:t>
      </w:r>
      <w:r w:rsidRPr="00FD6DA2">
        <w:rPr>
          <w:rFonts w:ascii="Sylfaen" w:hAnsi="Sylfaen" w:cs="Sylfaen"/>
        </w:rPr>
        <w:t>ჩანს</w:t>
      </w:r>
      <w:r w:rsidRPr="00FD6DA2">
        <w:t xml:space="preserve">, </w:t>
      </w:r>
      <w:r w:rsidRPr="00FD6DA2">
        <w:rPr>
          <w:rFonts w:ascii="Sylfaen" w:hAnsi="Sylfaen" w:cs="Sylfaen"/>
        </w:rPr>
        <w:t>ცემენტით</w:t>
      </w:r>
      <w:r w:rsidRPr="00FD6DA2">
        <w:t xml:space="preserve"> </w:t>
      </w:r>
      <w:r w:rsidRPr="00FD6DA2">
        <w:rPr>
          <w:rFonts w:ascii="Sylfaen" w:hAnsi="Sylfaen" w:cs="Sylfaen"/>
        </w:rPr>
        <w:t>გამაგრებული</w:t>
      </w:r>
      <w:r w:rsidRPr="00FD6DA2">
        <w:t xml:space="preserve"> </w:t>
      </w:r>
      <w:r w:rsidRPr="00FD6DA2">
        <w:rPr>
          <w:rFonts w:ascii="Sylfaen" w:hAnsi="Sylfaen" w:cs="Sylfaen"/>
        </w:rPr>
        <w:t>საფუძველი</w:t>
      </w:r>
      <w:r w:rsidRPr="00FD6DA2">
        <w:t xml:space="preserve"> </w:t>
      </w:r>
      <w:r w:rsidRPr="00FD6DA2">
        <w:rPr>
          <w:rFonts w:ascii="Sylfaen" w:hAnsi="Sylfaen" w:cs="Sylfaen"/>
        </w:rPr>
        <w:t>ვერ</w:t>
      </w:r>
      <w:r w:rsidRPr="00FD6DA2">
        <w:t xml:space="preserve"> </w:t>
      </w:r>
      <w:r w:rsidRPr="00FD6DA2">
        <w:rPr>
          <w:rFonts w:ascii="Sylfaen" w:hAnsi="Sylfaen" w:cs="Sylfaen"/>
        </w:rPr>
        <w:t>უზრუნველყოფს</w:t>
      </w:r>
      <w:r w:rsidRPr="00FD6DA2">
        <w:t xml:space="preserve"> </w:t>
      </w:r>
      <w:r w:rsidRPr="00FD6DA2">
        <w:rPr>
          <w:rFonts w:ascii="Sylfaen" w:hAnsi="Sylfaen" w:cs="Sylfaen"/>
        </w:rPr>
        <w:t>კონსტრუქციის</w:t>
      </w:r>
      <w:r w:rsidRPr="00FD6DA2">
        <w:t xml:space="preserve"> </w:t>
      </w:r>
      <w:r w:rsidRPr="00FD6DA2">
        <w:rPr>
          <w:rFonts w:ascii="Sylfaen" w:hAnsi="Sylfaen" w:cs="Sylfaen"/>
        </w:rPr>
        <w:t>საერთო</w:t>
      </w:r>
      <w:r w:rsidRPr="00FD6DA2">
        <w:t xml:space="preserve"> </w:t>
      </w:r>
      <w:r w:rsidRPr="00FD6DA2">
        <w:rPr>
          <w:rFonts w:ascii="Sylfaen" w:hAnsi="Sylfaen" w:cs="Sylfaen"/>
        </w:rPr>
        <w:t>სიმტკიცის</w:t>
      </w:r>
      <w:r w:rsidRPr="00FD6DA2">
        <w:t xml:space="preserve"> </w:t>
      </w:r>
      <w:r w:rsidRPr="00FD6DA2">
        <w:rPr>
          <w:rFonts w:ascii="Sylfaen" w:hAnsi="Sylfaen" w:cs="Sylfaen"/>
        </w:rPr>
        <w:t>საგრძნობ</w:t>
      </w:r>
      <w:r w:rsidRPr="00FD6DA2">
        <w:t xml:space="preserve"> </w:t>
      </w:r>
      <w:r w:rsidRPr="00FD6DA2">
        <w:rPr>
          <w:rFonts w:ascii="Sylfaen" w:hAnsi="Sylfaen" w:cs="Sylfaen"/>
        </w:rPr>
        <w:t>ზრდას</w:t>
      </w:r>
      <w:r w:rsidRPr="00FD6DA2">
        <w:t xml:space="preserve">. </w:t>
      </w:r>
      <w:r w:rsidRPr="00FD6DA2">
        <w:rPr>
          <w:rFonts w:ascii="Sylfaen" w:hAnsi="Sylfaen" w:cs="Sylfaen"/>
        </w:rPr>
        <w:t>ამასთან</w:t>
      </w:r>
      <w:r w:rsidRPr="00FD6DA2">
        <w:t xml:space="preserve">, </w:t>
      </w:r>
      <w:r w:rsidRPr="00FD6DA2">
        <w:rPr>
          <w:rFonts w:ascii="Sylfaen" w:hAnsi="Sylfaen" w:cs="Sylfaen"/>
        </w:rPr>
        <w:t>გამაგრებული</w:t>
      </w:r>
      <w:r w:rsidRPr="00FD6DA2">
        <w:t xml:space="preserve"> </w:t>
      </w:r>
      <w:r w:rsidRPr="00FD6DA2">
        <w:rPr>
          <w:rFonts w:ascii="Sylfaen" w:hAnsi="Sylfaen" w:cs="Sylfaen"/>
        </w:rPr>
        <w:t>ფენის</w:t>
      </w:r>
      <w:r w:rsidRPr="00FD6DA2">
        <w:t xml:space="preserve"> </w:t>
      </w:r>
      <w:r w:rsidRPr="00FD6DA2">
        <w:rPr>
          <w:rFonts w:ascii="Sylfaen" w:hAnsi="Sylfaen" w:cs="Sylfaen"/>
        </w:rPr>
        <w:t>მასალის</w:t>
      </w:r>
      <w:r w:rsidRPr="00FD6DA2">
        <w:t xml:space="preserve"> </w:t>
      </w:r>
      <w:r w:rsidRPr="00FD6DA2">
        <w:rPr>
          <w:rFonts w:ascii="Sylfaen" w:hAnsi="Sylfaen" w:cs="Sylfaen"/>
        </w:rPr>
        <w:t>წარმოების</w:t>
      </w:r>
      <w:r w:rsidRPr="00FD6DA2">
        <w:t xml:space="preserve"> </w:t>
      </w:r>
      <w:r w:rsidRPr="00FD6DA2">
        <w:rPr>
          <w:rFonts w:ascii="Sylfaen" w:hAnsi="Sylfaen" w:cs="Sylfaen"/>
        </w:rPr>
        <w:t>და</w:t>
      </w:r>
      <w:r w:rsidRPr="00FD6DA2">
        <w:t xml:space="preserve"> </w:t>
      </w:r>
      <w:r w:rsidRPr="00FD6DA2">
        <w:rPr>
          <w:rFonts w:ascii="Sylfaen" w:hAnsi="Sylfaen" w:cs="Sylfaen"/>
        </w:rPr>
        <w:t>დაგების</w:t>
      </w:r>
      <w:r w:rsidRPr="00FD6DA2">
        <w:t xml:space="preserve"> </w:t>
      </w:r>
      <w:r w:rsidRPr="00FD6DA2">
        <w:rPr>
          <w:rFonts w:ascii="Sylfaen" w:hAnsi="Sylfaen" w:cs="Sylfaen"/>
        </w:rPr>
        <w:t>ხარისხის</w:t>
      </w:r>
      <w:r w:rsidRPr="00FD6DA2">
        <w:t xml:space="preserve"> </w:t>
      </w:r>
      <w:r w:rsidRPr="00FD6DA2">
        <w:rPr>
          <w:rFonts w:ascii="Sylfaen" w:hAnsi="Sylfaen" w:cs="Sylfaen"/>
        </w:rPr>
        <w:t>კონტროლირება</w:t>
      </w:r>
      <w:r w:rsidRPr="00FD6DA2">
        <w:t xml:space="preserve"> </w:t>
      </w:r>
      <w:r w:rsidRPr="00FD6DA2">
        <w:rPr>
          <w:rFonts w:ascii="Sylfaen" w:hAnsi="Sylfaen" w:cs="Sylfaen"/>
        </w:rPr>
        <w:t>რთულია</w:t>
      </w:r>
      <w:r w:rsidRPr="00FD6DA2">
        <w:t xml:space="preserve"> </w:t>
      </w:r>
      <w:r w:rsidRPr="00FD6DA2">
        <w:rPr>
          <w:rFonts w:ascii="Sylfaen" w:hAnsi="Sylfaen" w:cs="Sylfaen"/>
        </w:rPr>
        <w:t>საფუძველის</w:t>
      </w:r>
      <w:r w:rsidRPr="00FD6DA2">
        <w:t xml:space="preserve"> </w:t>
      </w:r>
      <w:r w:rsidRPr="00FD6DA2">
        <w:rPr>
          <w:rFonts w:ascii="Sylfaen" w:hAnsi="Sylfaen" w:cs="Sylfaen"/>
        </w:rPr>
        <w:t>შეუკავშირებელი</w:t>
      </w:r>
      <w:r w:rsidRPr="00FD6DA2">
        <w:t xml:space="preserve"> </w:t>
      </w:r>
      <w:r w:rsidRPr="00FD6DA2">
        <w:rPr>
          <w:rFonts w:ascii="Sylfaen" w:hAnsi="Sylfaen" w:cs="Sylfaen"/>
        </w:rPr>
        <w:t>მასალით</w:t>
      </w:r>
      <w:r w:rsidRPr="00FD6DA2">
        <w:t xml:space="preserve"> </w:t>
      </w:r>
      <w:r w:rsidRPr="00FD6DA2">
        <w:rPr>
          <w:rFonts w:ascii="Sylfaen" w:hAnsi="Sylfaen" w:cs="Sylfaen"/>
        </w:rPr>
        <w:t>დაგებასთან</w:t>
      </w:r>
      <w:r w:rsidRPr="00FD6DA2">
        <w:t xml:space="preserve"> </w:t>
      </w:r>
      <w:r w:rsidRPr="00FD6DA2">
        <w:rPr>
          <w:rFonts w:ascii="Sylfaen" w:hAnsi="Sylfaen" w:cs="Sylfaen"/>
        </w:rPr>
        <w:t>შედარებით</w:t>
      </w:r>
      <w:r w:rsidRPr="00FD6DA2">
        <w:t xml:space="preserve">. </w:t>
      </w:r>
    </w:p>
    <w:p w:rsidR="00124DBD" w:rsidRDefault="00124DBD" w:rsidP="00124DBD">
      <w:r w:rsidRPr="00FD6DA2">
        <w:rPr>
          <w:rFonts w:ascii="Sylfaen" w:hAnsi="Sylfaen" w:cs="Sylfaen"/>
        </w:rPr>
        <w:t>ალტერნატიული</w:t>
      </w:r>
      <w:r w:rsidRPr="00FD6DA2">
        <w:t xml:space="preserve"> </w:t>
      </w:r>
      <w:r w:rsidRPr="00FD6DA2">
        <w:rPr>
          <w:rFonts w:ascii="Sylfaen" w:hAnsi="Sylfaen" w:cs="Sylfaen"/>
        </w:rPr>
        <w:t>დრეკადი</w:t>
      </w:r>
      <w:r w:rsidRPr="00FD6DA2">
        <w:t xml:space="preserve"> </w:t>
      </w:r>
      <w:r w:rsidRPr="00FD6DA2">
        <w:rPr>
          <w:rFonts w:ascii="Sylfaen" w:hAnsi="Sylfaen" w:cs="Sylfaen"/>
        </w:rPr>
        <w:t>საგზაო</w:t>
      </w:r>
      <w:r w:rsidRPr="00FD6DA2">
        <w:t xml:space="preserve"> </w:t>
      </w:r>
      <w:r w:rsidRPr="00FD6DA2">
        <w:rPr>
          <w:rFonts w:ascii="Sylfaen" w:hAnsi="Sylfaen" w:cs="Sylfaen"/>
        </w:rPr>
        <w:t>სამოსის</w:t>
      </w:r>
      <w:r w:rsidRPr="00FD6DA2">
        <w:t xml:space="preserve"> </w:t>
      </w:r>
      <w:r w:rsidRPr="00FD6DA2">
        <w:rPr>
          <w:rFonts w:ascii="Sylfaen" w:hAnsi="Sylfaen" w:cs="Sylfaen"/>
        </w:rPr>
        <w:t>ფენების</w:t>
      </w:r>
      <w:r w:rsidRPr="00FD6DA2">
        <w:t xml:space="preserve"> </w:t>
      </w:r>
      <w:r w:rsidRPr="00FD6DA2">
        <w:rPr>
          <w:rFonts w:ascii="Sylfaen" w:hAnsi="Sylfaen" w:cs="Sylfaen"/>
        </w:rPr>
        <w:t>სისქეები</w:t>
      </w:r>
      <w:r w:rsidRPr="00FD6DA2">
        <w:t xml:space="preserve"> </w:t>
      </w:r>
      <w:r w:rsidRPr="00FD6DA2">
        <w:rPr>
          <w:rFonts w:ascii="Sylfaen" w:hAnsi="Sylfaen" w:cs="Sylfaen"/>
        </w:rPr>
        <w:t>გაანგარიშდა</w:t>
      </w:r>
      <w:r w:rsidRPr="00FD6DA2">
        <w:t xml:space="preserve"> </w:t>
      </w:r>
      <w:r>
        <w:t>AASHTO</w:t>
      </w:r>
      <w:r w:rsidRPr="00FD6DA2">
        <w:t>-</w:t>
      </w:r>
      <w:r w:rsidRPr="00FD6DA2">
        <w:rPr>
          <w:rFonts w:ascii="Sylfaen" w:hAnsi="Sylfaen" w:cs="Sylfaen"/>
        </w:rPr>
        <w:t>ს</w:t>
      </w:r>
      <w:r w:rsidRPr="00FD6DA2">
        <w:t xml:space="preserve"> </w:t>
      </w:r>
      <w:r w:rsidRPr="00FD6DA2">
        <w:rPr>
          <w:rFonts w:ascii="Sylfaen" w:hAnsi="Sylfaen" w:cs="Sylfaen"/>
        </w:rPr>
        <w:t>მიერ</w:t>
      </w:r>
      <w:r w:rsidRPr="00FD6DA2">
        <w:t xml:space="preserve"> </w:t>
      </w:r>
      <w:r w:rsidRPr="00FD6DA2">
        <w:rPr>
          <w:rFonts w:ascii="Sylfaen" w:hAnsi="Sylfaen" w:cs="Sylfaen"/>
        </w:rPr>
        <w:t>მოთხოვნილი</w:t>
      </w:r>
      <w:r w:rsidRPr="00FD6DA2">
        <w:t xml:space="preserve"> </w:t>
      </w:r>
      <w:r w:rsidRPr="00FD6DA2">
        <w:rPr>
          <w:rFonts w:ascii="Sylfaen" w:hAnsi="Sylfaen" w:cs="Sylfaen"/>
        </w:rPr>
        <w:t>მინიმალური</w:t>
      </w:r>
      <w:r w:rsidRPr="00FD6DA2">
        <w:t xml:space="preserve"> </w:t>
      </w:r>
      <w:r w:rsidRPr="00FD6DA2">
        <w:rPr>
          <w:rFonts w:ascii="Sylfaen" w:hAnsi="Sylfaen" w:cs="Sylfaen"/>
        </w:rPr>
        <w:t>სისქეების</w:t>
      </w:r>
      <w:r w:rsidRPr="00FD6DA2">
        <w:t xml:space="preserve">, </w:t>
      </w:r>
      <w:r w:rsidRPr="00FD6DA2">
        <w:rPr>
          <w:rFonts w:ascii="Sylfaen" w:hAnsi="Sylfaen" w:cs="Sylfaen"/>
        </w:rPr>
        <w:t>სხვადასხვა</w:t>
      </w:r>
      <w:r w:rsidRPr="00FD6DA2">
        <w:t xml:space="preserve"> </w:t>
      </w:r>
      <w:r w:rsidRPr="00FD6DA2">
        <w:rPr>
          <w:rFonts w:ascii="Sylfaen" w:hAnsi="Sylfaen" w:cs="Sylfaen"/>
        </w:rPr>
        <w:t>შემვსები</w:t>
      </w:r>
      <w:r w:rsidRPr="00FD6DA2">
        <w:t xml:space="preserve"> </w:t>
      </w:r>
      <w:r w:rsidRPr="00FD6DA2">
        <w:rPr>
          <w:rFonts w:ascii="Sylfaen" w:hAnsi="Sylfaen" w:cs="Sylfaen"/>
        </w:rPr>
        <w:t>მასალების</w:t>
      </w:r>
      <w:r w:rsidRPr="00FD6DA2">
        <w:t xml:space="preserve"> </w:t>
      </w:r>
      <w:r w:rsidRPr="00FD6DA2">
        <w:rPr>
          <w:rFonts w:ascii="Sylfaen" w:hAnsi="Sylfaen" w:cs="Sylfaen"/>
        </w:rPr>
        <w:t>ნარევების</w:t>
      </w:r>
      <w:r w:rsidRPr="00FD6DA2">
        <w:t xml:space="preserve"> </w:t>
      </w:r>
      <w:r w:rsidRPr="00FD6DA2">
        <w:rPr>
          <w:rFonts w:ascii="Sylfaen" w:hAnsi="Sylfaen" w:cs="Sylfaen"/>
        </w:rPr>
        <w:t>მაქსიმალური</w:t>
      </w:r>
      <w:r w:rsidRPr="00FD6DA2">
        <w:t xml:space="preserve"> </w:t>
      </w:r>
      <w:r w:rsidRPr="00FD6DA2">
        <w:rPr>
          <w:rFonts w:ascii="Sylfaen" w:hAnsi="Sylfaen" w:cs="Sylfaen"/>
        </w:rPr>
        <w:t>ფრაქციული</w:t>
      </w:r>
      <w:r w:rsidRPr="00FD6DA2">
        <w:t xml:space="preserve"> </w:t>
      </w:r>
      <w:r w:rsidRPr="00FD6DA2">
        <w:rPr>
          <w:rFonts w:ascii="Sylfaen" w:hAnsi="Sylfaen" w:cs="Sylfaen"/>
        </w:rPr>
        <w:t>ზომების</w:t>
      </w:r>
      <w:r w:rsidRPr="00FD6DA2">
        <w:t xml:space="preserve"> </w:t>
      </w:r>
      <w:r w:rsidRPr="00FD6DA2">
        <w:rPr>
          <w:rFonts w:ascii="Sylfaen" w:hAnsi="Sylfaen" w:cs="Sylfaen"/>
        </w:rPr>
        <w:t>და</w:t>
      </w:r>
      <w:r w:rsidRPr="00FD6DA2">
        <w:t xml:space="preserve"> </w:t>
      </w:r>
      <w:r w:rsidRPr="00FD6DA2">
        <w:rPr>
          <w:rFonts w:ascii="Sylfaen" w:hAnsi="Sylfaen" w:cs="Sylfaen"/>
        </w:rPr>
        <w:t>სამშენებლო</w:t>
      </w:r>
      <w:r w:rsidRPr="00FD6DA2">
        <w:t xml:space="preserve"> </w:t>
      </w:r>
      <w:r w:rsidRPr="00FD6DA2">
        <w:rPr>
          <w:rFonts w:ascii="Sylfaen" w:hAnsi="Sylfaen" w:cs="Sylfaen"/>
        </w:rPr>
        <w:t>მოსაზრებების</w:t>
      </w:r>
      <w:r w:rsidRPr="00FD6DA2">
        <w:t xml:space="preserve"> </w:t>
      </w:r>
      <w:r w:rsidRPr="00FD6DA2">
        <w:rPr>
          <w:rFonts w:ascii="Sylfaen" w:hAnsi="Sylfaen" w:cs="Sylfaen"/>
        </w:rPr>
        <w:t>გათვალისწინებით</w:t>
      </w:r>
      <w:r w:rsidRPr="00FD6DA2">
        <w:t xml:space="preserve">, </w:t>
      </w:r>
      <w:r w:rsidRPr="00FD6DA2">
        <w:rPr>
          <w:rFonts w:ascii="Sylfaen" w:hAnsi="Sylfaen" w:cs="Sylfaen"/>
        </w:rPr>
        <w:t>როგორებიცაა</w:t>
      </w:r>
      <w:r w:rsidRPr="00FD6DA2">
        <w:t xml:space="preserve"> </w:t>
      </w:r>
      <w:r w:rsidRPr="00FD6DA2">
        <w:rPr>
          <w:rFonts w:ascii="Sylfaen" w:hAnsi="Sylfaen" w:cs="Sylfaen"/>
        </w:rPr>
        <w:t>მშენებლობის</w:t>
      </w:r>
      <w:r w:rsidRPr="00FD6DA2">
        <w:t xml:space="preserve"> </w:t>
      </w:r>
      <w:r w:rsidRPr="00FD6DA2">
        <w:rPr>
          <w:rFonts w:ascii="Sylfaen" w:hAnsi="Sylfaen" w:cs="Sylfaen"/>
        </w:rPr>
        <w:t>პრაქტიკულობა</w:t>
      </w:r>
      <w:r w:rsidRPr="00FD6DA2">
        <w:t xml:space="preserve"> </w:t>
      </w:r>
      <w:r w:rsidRPr="00FD6DA2">
        <w:rPr>
          <w:rFonts w:ascii="Sylfaen" w:hAnsi="Sylfaen" w:cs="Sylfaen"/>
        </w:rPr>
        <w:t>და</w:t>
      </w:r>
      <w:r w:rsidRPr="00FD6DA2">
        <w:t xml:space="preserve"> </w:t>
      </w:r>
      <w:r w:rsidRPr="00FD6DA2">
        <w:rPr>
          <w:rFonts w:ascii="Sylfaen" w:hAnsi="Sylfaen" w:cs="Sylfaen"/>
        </w:rPr>
        <w:t>ცალკეული</w:t>
      </w:r>
      <w:r w:rsidRPr="00FD6DA2">
        <w:t xml:space="preserve"> </w:t>
      </w:r>
      <w:r w:rsidRPr="00FD6DA2">
        <w:rPr>
          <w:rFonts w:ascii="Sylfaen" w:hAnsi="Sylfaen" w:cs="Sylfaen"/>
        </w:rPr>
        <w:t>ფენების</w:t>
      </w:r>
      <w:r w:rsidRPr="00FD6DA2">
        <w:t xml:space="preserve"> </w:t>
      </w:r>
      <w:r w:rsidRPr="00FD6DA2">
        <w:rPr>
          <w:rFonts w:ascii="Sylfaen" w:hAnsi="Sylfaen" w:cs="Sylfaen"/>
        </w:rPr>
        <w:t>მაქსიმალური</w:t>
      </w:r>
      <w:r w:rsidRPr="00FD6DA2">
        <w:t xml:space="preserve"> </w:t>
      </w:r>
      <w:r w:rsidRPr="00FD6DA2">
        <w:rPr>
          <w:rFonts w:ascii="Sylfaen" w:hAnsi="Sylfaen" w:cs="Sylfaen"/>
        </w:rPr>
        <w:t>სისქეები</w:t>
      </w:r>
      <w:r w:rsidRPr="00FD6DA2">
        <w:t xml:space="preserve"> </w:t>
      </w:r>
      <w:r w:rsidRPr="00FD6DA2">
        <w:rPr>
          <w:rFonts w:ascii="Sylfaen" w:hAnsi="Sylfaen" w:cs="Sylfaen"/>
        </w:rPr>
        <w:t>დატკეპნის</w:t>
      </w:r>
      <w:r w:rsidRPr="00FD6DA2">
        <w:t xml:space="preserve"> </w:t>
      </w:r>
      <w:r w:rsidRPr="00FD6DA2">
        <w:rPr>
          <w:rFonts w:ascii="Sylfaen" w:hAnsi="Sylfaen" w:cs="Sylfaen"/>
        </w:rPr>
        <w:t>შესაძლებლობის</w:t>
      </w:r>
      <w:r w:rsidRPr="00FD6DA2">
        <w:t xml:space="preserve"> </w:t>
      </w:r>
      <w:r w:rsidRPr="00FD6DA2">
        <w:rPr>
          <w:rFonts w:ascii="Sylfaen" w:hAnsi="Sylfaen" w:cs="Sylfaen"/>
        </w:rPr>
        <w:t>თვალსაზრისით</w:t>
      </w:r>
      <w:r w:rsidRPr="00FD6DA2">
        <w:t xml:space="preserve">. </w:t>
      </w:r>
      <w:r w:rsidRPr="00FD6DA2">
        <w:rPr>
          <w:rFonts w:ascii="Sylfaen" w:hAnsi="Sylfaen" w:cs="Sylfaen"/>
        </w:rPr>
        <w:t>აგრეთვე</w:t>
      </w:r>
      <w:r w:rsidRPr="00FD6DA2">
        <w:t xml:space="preserve">, </w:t>
      </w:r>
      <w:r w:rsidRPr="00FD6DA2">
        <w:rPr>
          <w:rFonts w:ascii="Sylfaen" w:hAnsi="Sylfaen" w:cs="Sylfaen"/>
        </w:rPr>
        <w:t>მხედველობაში</w:t>
      </w:r>
      <w:r w:rsidRPr="00FD6DA2">
        <w:t xml:space="preserve"> </w:t>
      </w:r>
      <w:r w:rsidRPr="00FD6DA2">
        <w:rPr>
          <w:rFonts w:ascii="Sylfaen" w:hAnsi="Sylfaen" w:cs="Sylfaen"/>
        </w:rPr>
        <w:t>იქნა</w:t>
      </w:r>
      <w:r w:rsidRPr="00FD6DA2">
        <w:t xml:space="preserve"> </w:t>
      </w:r>
      <w:r w:rsidRPr="00FD6DA2">
        <w:rPr>
          <w:rFonts w:ascii="Sylfaen" w:hAnsi="Sylfaen" w:cs="Sylfaen"/>
        </w:rPr>
        <w:t>მიღებული</w:t>
      </w:r>
      <w:r w:rsidRPr="00FD6DA2">
        <w:t xml:space="preserve"> </w:t>
      </w:r>
      <w:r w:rsidRPr="00FD6DA2">
        <w:rPr>
          <w:rFonts w:ascii="Sylfaen" w:hAnsi="Sylfaen" w:cs="Sylfaen"/>
        </w:rPr>
        <w:t>მასალების</w:t>
      </w:r>
      <w:r w:rsidRPr="00FD6DA2">
        <w:t xml:space="preserve"> </w:t>
      </w:r>
      <w:r w:rsidRPr="00FD6DA2">
        <w:rPr>
          <w:rFonts w:ascii="Sylfaen" w:hAnsi="Sylfaen" w:cs="Sylfaen"/>
        </w:rPr>
        <w:t>ადგილობრივი</w:t>
      </w:r>
      <w:r w:rsidRPr="00FD6DA2">
        <w:t xml:space="preserve"> </w:t>
      </w:r>
      <w:r w:rsidRPr="00FD6DA2">
        <w:rPr>
          <w:rFonts w:ascii="Sylfaen" w:hAnsi="Sylfaen" w:cs="Sylfaen"/>
        </w:rPr>
        <w:t>წყაროებიდან</w:t>
      </w:r>
      <w:r w:rsidRPr="00FD6DA2">
        <w:t xml:space="preserve"> </w:t>
      </w:r>
      <w:r w:rsidRPr="00FD6DA2">
        <w:rPr>
          <w:rFonts w:ascii="Sylfaen" w:hAnsi="Sylfaen" w:cs="Sylfaen"/>
        </w:rPr>
        <w:t>მოწოდების</w:t>
      </w:r>
      <w:r w:rsidRPr="00FD6DA2">
        <w:t xml:space="preserve"> </w:t>
      </w:r>
      <w:r w:rsidRPr="00FD6DA2">
        <w:rPr>
          <w:rFonts w:ascii="Sylfaen" w:hAnsi="Sylfaen" w:cs="Sylfaen"/>
        </w:rPr>
        <w:t>ხელმისაწვდომობა</w:t>
      </w:r>
      <w:r w:rsidRPr="00FD6DA2">
        <w:t xml:space="preserve">. </w:t>
      </w:r>
    </w:p>
    <w:p w:rsidR="00124DBD" w:rsidRPr="00FD6DA2" w:rsidRDefault="00124DBD" w:rsidP="00124DBD"/>
    <w:p w:rsidR="00124DBD" w:rsidRPr="00B05F62" w:rsidRDefault="00124DBD" w:rsidP="00124DBD">
      <w:pPr>
        <w:pStyle w:val="Heading4"/>
      </w:pPr>
      <w:r>
        <w:rPr>
          <w:rFonts w:ascii="Sylfaen" w:hAnsi="Sylfaen"/>
        </w:rPr>
        <w:t>3</w:t>
      </w:r>
      <w:r>
        <w:rPr>
          <w:rFonts w:ascii="Sylfaen" w:hAnsi="Sylfaen"/>
          <w:lang w:val="en-US"/>
        </w:rPr>
        <w:t xml:space="preserve">.9.3.2 </w:t>
      </w:r>
      <w:r>
        <w:rPr>
          <w:rFonts w:ascii="Sylfaen" w:hAnsi="Sylfaen"/>
        </w:rPr>
        <w:t>ხისტი საგზაო სამოსის დაპროექტება</w:t>
      </w:r>
    </w:p>
    <w:p w:rsidR="00124DBD" w:rsidRPr="00FD6DA2" w:rsidRDefault="00124DBD" w:rsidP="00124DBD">
      <w:pPr>
        <w:spacing w:before="120" w:after="120"/>
        <w:rPr>
          <w:rFonts w:ascii="Sylfaen" w:hAnsi="Sylfaen"/>
          <w:lang w:val="ka-GE"/>
        </w:rPr>
      </w:pPr>
      <w:r w:rsidRPr="00FD6DA2">
        <w:rPr>
          <w:rFonts w:ascii="Sylfaen" w:hAnsi="Sylfaen"/>
          <w:lang w:val="ka-GE"/>
        </w:rPr>
        <w:t>გურჯაანის (ჩუმლაყი)-თელავის საავტომობილო გზის ახალ შესაძლო გზებზე დრეკადი საგზაო სამოსის დაგების ალტერნატივას ხისტი საგზაო სამოსი წარმოადგენს. ჩვეულებრივ, ხისტ საგზაო სამოსებად პორტლანდცემენტიანი ბეტონის საფარის მქონე საგზაო სამოსები მიიჩნევა. ზოგადად, ბეტონის საგზაო სამოსები სხვა ალტერნატივებისგან გამოირჩევიან უფრო ხანგრძლივი საექსპლუატაციო ვადით, ნაკლები მოვლა-შენახვის საჭიროებით და საანგარიშო საექსპლუატაციო პერიოდში გასაწევი მცირე ჯამური ხარჯებით.</w:t>
      </w:r>
    </w:p>
    <w:p w:rsidR="00124DBD" w:rsidRPr="00FD6DA2" w:rsidRDefault="00124DBD" w:rsidP="00124DBD">
      <w:pPr>
        <w:spacing w:before="120" w:after="120"/>
        <w:rPr>
          <w:rFonts w:ascii="Sylfaen" w:hAnsi="Sylfaen"/>
          <w:lang w:val="ka-GE"/>
        </w:rPr>
      </w:pPr>
      <w:r w:rsidRPr="00FD6DA2">
        <w:rPr>
          <w:rFonts w:ascii="Sylfaen" w:hAnsi="Sylfaen"/>
          <w:lang w:val="ka-GE"/>
        </w:rPr>
        <w:t xml:space="preserve">ხისტია ისეთი საგზაო სამოსები, რომლებსაც გააჩნიათ ღუნვაზე საკმარისი მედეგობა, რათა შეძლონ მიწის ვაკისის ლოკალურად შესუსტებული და არაადექვატური საყრდენის მქონე უბნების საიმედოდ გადაფარვა. ხისტი საგზაო სამოსის ბეტონის ფენაში დატვირთვის ზემოქმედებით ვითარდება ღუნვის მომენტი და შედეგად ეს ფენა მუშაობს ფილის სახით, რომლითაც ბორბლებიანი ტრანსპორტის დატვირთვა საფუძველის შესასწორებელ ფენასა და მიწის ვაკისის ფართო უბნებზე ნაწილდება და მათში დაძაბულობებისა და დეფორმაციების შემცირებას განაპირობებს. </w:t>
      </w:r>
    </w:p>
    <w:p w:rsidR="00124DBD" w:rsidRPr="00FD6DA2" w:rsidRDefault="00124DBD" w:rsidP="00124DBD">
      <w:pPr>
        <w:spacing w:before="120" w:after="120"/>
        <w:rPr>
          <w:rFonts w:ascii="Sylfaen" w:hAnsi="Sylfaen"/>
          <w:lang w:val="ka-GE"/>
        </w:rPr>
      </w:pPr>
      <w:r>
        <w:rPr>
          <w:rFonts w:ascii="Sylfaen" w:hAnsi="Sylfaen"/>
          <w:lang w:val="en-US"/>
        </w:rPr>
        <w:t>AASHTO</w:t>
      </w:r>
      <w:r w:rsidRPr="00FD6DA2">
        <w:rPr>
          <w:rFonts w:ascii="Sylfaen" w:hAnsi="Sylfaen"/>
          <w:lang w:val="ka-GE"/>
        </w:rPr>
        <w:t>-ს საგზაო სამოსების პროექტირების სახელმძღვანელოს შესაბამისად, ხისტი საგზაო სამოსების გაანგარიშებისთვის საჭირო საწყისი პარამეტრების უმეტესობა დრეკადი საგზაო სამოსების საწყისი პარამეტრების ანალოგიურია და წარმოდგენილია შემდეგი სახით:</w:t>
      </w:r>
    </w:p>
    <w:p w:rsidR="00124DBD" w:rsidRDefault="00124DBD" w:rsidP="00124DBD">
      <w:pPr>
        <w:spacing w:before="120" w:after="120"/>
        <w:rPr>
          <w:rFonts w:ascii="Sylfaen" w:hAnsi="Sylfaen"/>
          <w:lang w:val="ka-GE"/>
        </w:rPr>
      </w:pPr>
      <w:r w:rsidRPr="00FD6DA2">
        <w:rPr>
          <w:rFonts w:ascii="Sylfaen" w:hAnsi="Sylfaen"/>
          <w:lang w:val="ka-GE"/>
        </w:rPr>
        <w:t>4.309 მილიონი სტანდ. ღერძი საანგარიშო ზოლზე</w:t>
      </w:r>
      <w:r>
        <w:rPr>
          <w:rFonts w:ascii="Sylfaen" w:hAnsi="Sylfaen"/>
          <w:lang w:val="ka-GE"/>
        </w:rPr>
        <w:t xml:space="preserve"> </w:t>
      </w:r>
      <w:r w:rsidRPr="00FD6DA2">
        <w:rPr>
          <w:rFonts w:ascii="Sylfaen" w:hAnsi="Sylfaen"/>
          <w:lang w:val="ka-GE"/>
        </w:rPr>
        <w:t xml:space="preserve">საიმედოობა: </w:t>
      </w:r>
      <w:r w:rsidRPr="00FD6DA2">
        <w:rPr>
          <w:rFonts w:ascii="Sylfaen" w:hAnsi="Sylfaen"/>
          <w:lang w:val="ka-GE"/>
        </w:rPr>
        <w:tab/>
        <w:t xml:space="preserve">90% </w:t>
      </w:r>
    </w:p>
    <w:p w:rsidR="00124DBD" w:rsidRPr="006B2E4A" w:rsidRDefault="00124DBD" w:rsidP="00124DBD">
      <w:pPr>
        <w:spacing w:before="120" w:after="120"/>
        <w:rPr>
          <w:rFonts w:ascii="AcadNusx" w:hAnsi="AcadNusx"/>
          <w:sz w:val="20"/>
        </w:rPr>
      </w:pPr>
      <w:r>
        <w:rPr>
          <w:rFonts w:ascii="Sylfaen" w:hAnsi="Sylfaen"/>
          <w:sz w:val="20"/>
          <w:lang w:val="ka-GE"/>
        </w:rPr>
        <w:t>საერთო სტანდარტული გადახრა</w:t>
      </w:r>
      <w:r w:rsidRPr="006B2E4A">
        <w:rPr>
          <w:rFonts w:ascii="AcadNusx" w:hAnsi="AcadNusx"/>
          <w:sz w:val="20"/>
        </w:rPr>
        <w:t xml:space="preserve"> (</w:t>
      </w:r>
      <w:r w:rsidRPr="006B2E4A">
        <w:rPr>
          <w:rFonts w:cs="Arial"/>
          <w:sz w:val="20"/>
        </w:rPr>
        <w:t>So</w:t>
      </w:r>
      <w:r w:rsidRPr="006B2E4A">
        <w:rPr>
          <w:rFonts w:ascii="AcadNusx" w:hAnsi="AcadNusx"/>
          <w:sz w:val="20"/>
        </w:rPr>
        <w:t>): 0.35</w:t>
      </w:r>
    </w:p>
    <w:p w:rsidR="00124DBD" w:rsidRPr="006B2E4A" w:rsidRDefault="00124DBD" w:rsidP="00124DBD">
      <w:pPr>
        <w:spacing w:before="120" w:after="120"/>
        <w:rPr>
          <w:rFonts w:ascii="AcadNusx" w:hAnsi="AcadNusx"/>
          <w:sz w:val="20"/>
        </w:rPr>
      </w:pPr>
      <w:r>
        <w:rPr>
          <w:rFonts w:ascii="Sylfaen" w:hAnsi="Sylfaen"/>
          <w:sz w:val="20"/>
          <w:lang w:val="ka-GE"/>
        </w:rPr>
        <w:t>ექსპლუატაციის ვარგისიანობა (სამსახურის უნარი)</w:t>
      </w:r>
      <w:r w:rsidRPr="006B2E4A">
        <w:rPr>
          <w:rFonts w:ascii="AcadNusx" w:hAnsi="AcadNusx"/>
          <w:sz w:val="20"/>
        </w:rPr>
        <w:t>:</w:t>
      </w:r>
    </w:p>
    <w:p w:rsidR="00124DBD" w:rsidRPr="006B2E4A" w:rsidRDefault="00124DBD" w:rsidP="00124DBD">
      <w:pPr>
        <w:spacing w:before="120" w:after="120"/>
        <w:rPr>
          <w:rFonts w:cs="Arial"/>
          <w:sz w:val="20"/>
        </w:rPr>
      </w:pPr>
      <w:r>
        <w:rPr>
          <w:rFonts w:ascii="Sylfaen" w:hAnsi="Sylfaen"/>
          <w:sz w:val="20"/>
          <w:lang w:val="ka-GE"/>
        </w:rPr>
        <w:t>საწყისი</w:t>
      </w:r>
      <w:r w:rsidR="003E09DD">
        <w:rPr>
          <w:rFonts w:ascii="AcadNusx" w:hAnsi="AcadNusx"/>
          <w:sz w:val="20"/>
        </w:rPr>
        <w:t xml:space="preserve">: </w:t>
      </w:r>
      <w:r w:rsidRPr="006B2E4A">
        <w:rPr>
          <w:rFonts w:cs="Arial"/>
          <w:sz w:val="20"/>
        </w:rPr>
        <w:t>po=4.5</w:t>
      </w:r>
    </w:p>
    <w:p w:rsidR="00124DBD" w:rsidRPr="006B2E4A" w:rsidRDefault="00124DBD" w:rsidP="00124DBD">
      <w:pPr>
        <w:spacing w:before="120" w:after="120"/>
        <w:rPr>
          <w:rFonts w:cs="Arial"/>
          <w:sz w:val="20"/>
        </w:rPr>
      </w:pPr>
      <w:r>
        <w:rPr>
          <w:rFonts w:ascii="Sylfaen" w:hAnsi="Sylfaen"/>
          <w:sz w:val="20"/>
          <w:lang w:val="ka-GE"/>
        </w:rPr>
        <w:t>საბოლოო</w:t>
      </w:r>
      <w:r w:rsidR="003E09DD">
        <w:rPr>
          <w:rFonts w:ascii="AcadNusx" w:hAnsi="AcadNusx"/>
          <w:sz w:val="20"/>
        </w:rPr>
        <w:t xml:space="preserve">: </w:t>
      </w:r>
      <w:r w:rsidRPr="006B2E4A">
        <w:rPr>
          <w:rFonts w:cs="Arial"/>
          <w:sz w:val="20"/>
        </w:rPr>
        <w:t>pt=2.5</w:t>
      </w:r>
    </w:p>
    <w:p w:rsidR="00124DBD" w:rsidRPr="006B2E4A" w:rsidRDefault="00124DBD" w:rsidP="00124DBD">
      <w:pPr>
        <w:spacing w:before="120" w:after="120"/>
        <w:rPr>
          <w:rFonts w:cs="Arial"/>
          <w:sz w:val="20"/>
        </w:rPr>
      </w:pPr>
      <w:r>
        <w:rPr>
          <w:rFonts w:ascii="Sylfaen" w:hAnsi="Sylfaen"/>
          <w:sz w:val="20"/>
          <w:lang w:val="ka-GE"/>
        </w:rPr>
        <w:lastRenderedPageBreak/>
        <w:t>ექსპლუატაციის ვარგისიანობის მაჩვენებლის ჯამური ცვლილება</w:t>
      </w:r>
      <w:r>
        <w:rPr>
          <w:rFonts w:ascii="AcadNusx" w:hAnsi="AcadNusx"/>
          <w:sz w:val="20"/>
        </w:rPr>
        <w:t>:</w:t>
      </w:r>
      <w:r w:rsidRPr="006B2E4A">
        <w:rPr>
          <w:rFonts w:ascii="AcadNusx" w:hAnsi="AcadNusx"/>
          <w:sz w:val="20"/>
        </w:rPr>
        <w:t xml:space="preserve"> </w:t>
      </w:r>
      <w:r w:rsidRPr="006B2E4A">
        <w:rPr>
          <w:rFonts w:cs="Arial"/>
          <w:sz w:val="20"/>
        </w:rPr>
        <w:t>PSI = 4.5 – 2.5 = 2.0</w:t>
      </w:r>
    </w:p>
    <w:p w:rsidR="00124DBD" w:rsidRPr="006B2E4A" w:rsidRDefault="00124DBD" w:rsidP="00124DBD">
      <w:pPr>
        <w:spacing w:before="120" w:after="120"/>
        <w:rPr>
          <w:rFonts w:ascii="AcadNusx" w:hAnsi="AcadNusx"/>
          <w:sz w:val="20"/>
        </w:rPr>
      </w:pPr>
      <w:r>
        <w:rPr>
          <w:rFonts w:ascii="Sylfaen" w:hAnsi="Sylfaen"/>
          <w:sz w:val="20"/>
          <w:lang w:val="ka-GE"/>
        </w:rPr>
        <w:t xml:space="preserve">ხისტი საგზაო სამოსების გაანგარიშება მოითხოვს რამდენიმე დამატებითი საწყის მონაცემს, როგორებიცაა: </w:t>
      </w:r>
    </w:p>
    <w:p w:rsidR="00124DBD" w:rsidRPr="006B2E4A" w:rsidRDefault="00124DBD" w:rsidP="00124DBD">
      <w:pPr>
        <w:spacing w:before="120" w:after="120"/>
        <w:rPr>
          <w:rFonts w:ascii="AcadNusx" w:hAnsi="AcadNusx"/>
          <w:sz w:val="20"/>
        </w:rPr>
      </w:pPr>
      <w:r>
        <w:rPr>
          <w:rFonts w:ascii="Sylfaen" w:hAnsi="Sylfaen"/>
          <w:sz w:val="20"/>
          <w:lang w:val="ka-GE"/>
        </w:rPr>
        <w:t>ბეტონის დრეკადობის მოდული</w:t>
      </w:r>
      <w:r w:rsidRPr="006B2E4A">
        <w:rPr>
          <w:rFonts w:ascii="AcadNusx" w:hAnsi="AcadNusx"/>
          <w:sz w:val="20"/>
        </w:rPr>
        <w:t>:</w:t>
      </w:r>
      <w:r>
        <w:rPr>
          <w:rFonts w:ascii="Sylfaen" w:hAnsi="Sylfaen"/>
          <w:sz w:val="20"/>
          <w:lang w:val="ka-GE"/>
        </w:rPr>
        <w:t xml:space="preserve"> </w:t>
      </w:r>
      <w:r w:rsidRPr="006B2E4A">
        <w:rPr>
          <w:rFonts w:ascii="AcadNusx" w:hAnsi="AcadNusx"/>
          <w:sz w:val="20"/>
        </w:rPr>
        <w:t xml:space="preserve">4 900 000 </w:t>
      </w:r>
      <w:r>
        <w:rPr>
          <w:rFonts w:ascii="Sylfaen" w:hAnsi="Sylfaen"/>
          <w:sz w:val="20"/>
          <w:lang w:val="ka-GE"/>
        </w:rPr>
        <w:t>პსი</w:t>
      </w:r>
      <w:r w:rsidRPr="006B2E4A">
        <w:rPr>
          <w:rFonts w:ascii="AcadNusx" w:hAnsi="AcadNusx"/>
          <w:sz w:val="20"/>
        </w:rPr>
        <w:t xml:space="preserve"> (34 000 000 </w:t>
      </w:r>
      <w:r>
        <w:rPr>
          <w:rFonts w:ascii="Sylfaen" w:hAnsi="Sylfaen"/>
          <w:sz w:val="20"/>
          <w:lang w:val="ka-GE"/>
        </w:rPr>
        <w:t>კპა</w:t>
      </w:r>
      <w:r w:rsidRPr="006B2E4A">
        <w:rPr>
          <w:rFonts w:ascii="AcadNusx" w:hAnsi="AcadNusx"/>
          <w:sz w:val="20"/>
        </w:rPr>
        <w:t>)</w:t>
      </w:r>
      <w:r>
        <w:rPr>
          <w:rFonts w:ascii="Sylfaen" w:hAnsi="Sylfaen"/>
          <w:sz w:val="20"/>
          <w:lang w:val="ka-GE"/>
        </w:rPr>
        <w:t xml:space="preserve"> </w:t>
      </w:r>
      <w:r w:rsidRPr="006B2E4A">
        <w:rPr>
          <w:rFonts w:ascii="AcadNusx" w:hAnsi="AcadNusx"/>
          <w:sz w:val="20"/>
        </w:rPr>
        <w:t>(</w:t>
      </w:r>
      <w:r>
        <w:rPr>
          <w:rFonts w:ascii="Sylfaen" w:hAnsi="Sylfaen"/>
          <w:sz w:val="20"/>
          <w:lang w:val="ka-GE"/>
        </w:rPr>
        <w:t>ბეტონის ფილის დრეკადობის მოდულის საშუალო სიდიდე 28-დღიანი გამკვირვების შემდეგ</w:t>
      </w:r>
      <w:r w:rsidRPr="006B2E4A">
        <w:rPr>
          <w:rFonts w:ascii="AcadNusx" w:hAnsi="AcadNusx"/>
          <w:sz w:val="20"/>
        </w:rPr>
        <w:t>)</w:t>
      </w:r>
    </w:p>
    <w:p w:rsidR="00124DBD" w:rsidRPr="006B2E4A" w:rsidRDefault="00124DBD" w:rsidP="00124DBD">
      <w:pPr>
        <w:spacing w:before="120" w:after="120"/>
        <w:rPr>
          <w:rFonts w:ascii="AcadNusx" w:hAnsi="AcadNusx"/>
          <w:sz w:val="20"/>
        </w:rPr>
      </w:pPr>
      <w:r>
        <w:rPr>
          <w:rFonts w:ascii="Sylfaen" w:hAnsi="Sylfaen"/>
          <w:sz w:val="20"/>
          <w:lang w:val="ka-GE"/>
        </w:rPr>
        <w:t xml:space="preserve">ბეტონის ზღვრული წინაღობა გაგლეჯაზე </w:t>
      </w:r>
      <w:r w:rsidRPr="006B2E4A">
        <w:rPr>
          <w:rFonts w:ascii="AcadNusx" w:hAnsi="AcadNusx"/>
          <w:sz w:val="20"/>
        </w:rPr>
        <w:t xml:space="preserve">600 </w:t>
      </w:r>
      <w:r>
        <w:rPr>
          <w:rFonts w:ascii="Sylfaen" w:hAnsi="Sylfaen"/>
          <w:sz w:val="20"/>
          <w:lang w:val="ka-GE"/>
        </w:rPr>
        <w:t>პსი</w:t>
      </w:r>
      <w:r w:rsidRPr="006B2E4A">
        <w:rPr>
          <w:rFonts w:ascii="AcadNusx" w:hAnsi="AcadNusx"/>
          <w:sz w:val="20"/>
        </w:rPr>
        <w:t xml:space="preserve"> (4 400 </w:t>
      </w:r>
      <w:r>
        <w:rPr>
          <w:rFonts w:ascii="Sylfaen" w:hAnsi="Sylfaen"/>
          <w:sz w:val="20"/>
          <w:lang w:val="ka-GE"/>
        </w:rPr>
        <w:t>კპა</w:t>
      </w:r>
      <w:r w:rsidRPr="006B2E4A">
        <w:rPr>
          <w:rFonts w:ascii="AcadNusx" w:hAnsi="AcadNusx"/>
          <w:sz w:val="20"/>
        </w:rPr>
        <w:t xml:space="preserve">) </w:t>
      </w:r>
    </w:p>
    <w:p w:rsidR="00124DBD" w:rsidRDefault="00124DBD" w:rsidP="00124DBD">
      <w:pPr>
        <w:spacing w:before="120" w:after="120"/>
        <w:rPr>
          <w:rFonts w:ascii="AcadNusx" w:hAnsi="AcadNusx"/>
          <w:sz w:val="20"/>
        </w:rPr>
      </w:pPr>
      <w:r>
        <w:rPr>
          <w:rFonts w:ascii="Sylfaen" w:hAnsi="Sylfaen"/>
          <w:sz w:val="20"/>
          <w:lang w:val="ka-GE"/>
        </w:rPr>
        <w:t>სიმტკიზე ღუნვაზე</w:t>
      </w:r>
      <w:r w:rsidRPr="006B2E4A">
        <w:rPr>
          <w:rFonts w:ascii="AcadNusx" w:hAnsi="AcadNusx"/>
          <w:sz w:val="20"/>
        </w:rPr>
        <w:t>:</w:t>
      </w:r>
      <w:r>
        <w:rPr>
          <w:rFonts w:ascii="Sylfaen" w:hAnsi="Sylfaen"/>
          <w:sz w:val="20"/>
          <w:lang w:val="ka-GE"/>
        </w:rPr>
        <w:t xml:space="preserve">  </w:t>
      </w:r>
      <w:r w:rsidRPr="006B2E4A">
        <w:rPr>
          <w:rFonts w:ascii="AcadNusx" w:hAnsi="AcadNusx"/>
          <w:sz w:val="20"/>
        </w:rPr>
        <w:t xml:space="preserve">600 </w:t>
      </w:r>
      <w:r>
        <w:rPr>
          <w:rFonts w:ascii="Sylfaen" w:hAnsi="Sylfaen"/>
          <w:sz w:val="20"/>
          <w:lang w:val="ka-GE"/>
        </w:rPr>
        <w:t>პსი</w:t>
      </w:r>
      <w:r w:rsidRPr="006B2E4A">
        <w:rPr>
          <w:rFonts w:ascii="AcadNusx" w:hAnsi="AcadNusx"/>
          <w:sz w:val="20"/>
        </w:rPr>
        <w:t xml:space="preserve"> </w:t>
      </w:r>
    </w:p>
    <w:p w:rsidR="00124DBD" w:rsidRPr="006B2E4A" w:rsidRDefault="00124DBD" w:rsidP="00124DBD">
      <w:pPr>
        <w:spacing w:before="120" w:after="120"/>
        <w:rPr>
          <w:rFonts w:ascii="AcadNusx" w:hAnsi="AcadNusx"/>
          <w:sz w:val="20"/>
        </w:rPr>
      </w:pPr>
      <w:r>
        <w:rPr>
          <w:rFonts w:ascii="Sylfaen" w:hAnsi="Sylfaen"/>
          <w:sz w:val="20"/>
          <w:lang w:val="ka-GE"/>
        </w:rPr>
        <w:t>საფუძველის დეფორმაციის მოდული და სისქე</w:t>
      </w:r>
      <w:r w:rsidRPr="006B2E4A">
        <w:rPr>
          <w:rFonts w:ascii="AcadNusx" w:hAnsi="AcadNusx"/>
          <w:sz w:val="20"/>
        </w:rPr>
        <w:t xml:space="preserve">:  </w:t>
      </w:r>
      <w:r>
        <w:rPr>
          <w:rFonts w:ascii="Sylfaen" w:hAnsi="Sylfaen"/>
          <w:sz w:val="20"/>
          <w:lang w:val="ka-GE"/>
        </w:rPr>
        <w:t>ბ</w:t>
      </w:r>
      <w:r w:rsidRPr="006B2E4A">
        <w:rPr>
          <w:rFonts w:ascii="AcadNusx" w:hAnsi="AcadNusx"/>
          <w:sz w:val="20"/>
        </w:rPr>
        <w:t xml:space="preserve">= 200000 </w:t>
      </w:r>
      <w:r>
        <w:rPr>
          <w:rFonts w:ascii="Sylfaen" w:hAnsi="Sylfaen"/>
          <w:sz w:val="20"/>
          <w:lang w:val="ka-GE"/>
        </w:rPr>
        <w:t>კპა</w:t>
      </w:r>
      <w:r w:rsidRPr="006B2E4A">
        <w:rPr>
          <w:rFonts w:ascii="AcadNusx" w:hAnsi="AcadNusx"/>
          <w:sz w:val="20"/>
        </w:rPr>
        <w:t xml:space="preserve">, </w:t>
      </w:r>
      <w:r>
        <w:rPr>
          <w:rFonts w:ascii="Sylfaen" w:hAnsi="Sylfaen"/>
          <w:sz w:val="20"/>
          <w:lang w:val="ka-GE"/>
        </w:rPr>
        <w:t>სისქე</w:t>
      </w:r>
      <w:r w:rsidRPr="006B2E4A">
        <w:rPr>
          <w:rFonts w:ascii="AcadNusx" w:hAnsi="AcadNusx"/>
          <w:sz w:val="20"/>
        </w:rPr>
        <w:t xml:space="preserve">: 200 </w:t>
      </w:r>
      <w:r>
        <w:rPr>
          <w:rFonts w:ascii="Sylfaen" w:hAnsi="Sylfaen"/>
          <w:sz w:val="20"/>
          <w:lang w:val="ka-GE"/>
        </w:rPr>
        <w:t xml:space="preserve">მმ </w:t>
      </w:r>
      <w:r w:rsidRPr="006B2E4A">
        <w:rPr>
          <w:rFonts w:ascii="AcadNusx" w:hAnsi="AcadNusx"/>
          <w:sz w:val="20"/>
        </w:rPr>
        <w:t>(</w:t>
      </w:r>
      <w:r>
        <w:rPr>
          <w:rFonts w:ascii="Sylfaen" w:hAnsi="Sylfaen"/>
          <w:sz w:val="20"/>
          <w:lang w:val="ka-GE"/>
        </w:rPr>
        <w:t>დამატებით 150მმ სისქის საფუძველის შესასწორებელი ფენა</w:t>
      </w:r>
      <w:r w:rsidRPr="006B2E4A">
        <w:rPr>
          <w:rFonts w:ascii="AcadNusx" w:hAnsi="AcadNusx"/>
          <w:sz w:val="20"/>
        </w:rPr>
        <w:t>)</w:t>
      </w:r>
    </w:p>
    <w:p w:rsidR="00124DBD" w:rsidRPr="009A1C27" w:rsidRDefault="00124DBD" w:rsidP="00124DBD">
      <w:pPr>
        <w:spacing w:before="120" w:after="120"/>
        <w:rPr>
          <w:rFonts w:ascii="AcadNusx" w:hAnsi="AcadNusx"/>
        </w:rPr>
      </w:pP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რეაქციის</w:t>
      </w:r>
      <w:r w:rsidRPr="009A1C27">
        <w:rPr>
          <w:rFonts w:ascii="AcadNusx" w:hAnsi="AcadNusx"/>
        </w:rPr>
        <w:t xml:space="preserve"> </w:t>
      </w:r>
      <w:r w:rsidRPr="009A1C27">
        <w:rPr>
          <w:rFonts w:ascii="Sylfaen" w:hAnsi="Sylfaen" w:cs="Sylfaen"/>
        </w:rPr>
        <w:t>ეფექტური</w:t>
      </w:r>
      <w:r w:rsidRPr="009A1C27">
        <w:rPr>
          <w:rFonts w:ascii="AcadNusx" w:hAnsi="AcadNusx"/>
        </w:rPr>
        <w:t xml:space="preserve"> (</w:t>
      </w:r>
      <w:r w:rsidRPr="009A1C27">
        <w:rPr>
          <w:rFonts w:ascii="Sylfaen" w:hAnsi="Sylfaen" w:cs="Sylfaen"/>
        </w:rPr>
        <w:t>დაყვანილი</w:t>
      </w:r>
      <w:r w:rsidRPr="009A1C27">
        <w:rPr>
          <w:rFonts w:ascii="AcadNusx" w:hAnsi="AcadNusx"/>
        </w:rPr>
        <w:t xml:space="preserve">) </w:t>
      </w:r>
      <w:r w:rsidRPr="009A1C27">
        <w:rPr>
          <w:rFonts w:ascii="Sylfaen" w:hAnsi="Sylfaen" w:cs="Sylfaen"/>
        </w:rPr>
        <w:t>მოდული</w:t>
      </w:r>
      <w:r w:rsidRPr="009A1C27">
        <w:rPr>
          <w:rFonts w:ascii="AcadNusx" w:hAnsi="AcadNusx"/>
        </w:rPr>
        <w:t xml:space="preserve">: </w:t>
      </w:r>
    </w:p>
    <w:p w:rsidR="00124DBD" w:rsidRPr="009A1C27" w:rsidRDefault="00124DBD" w:rsidP="00124DBD">
      <w:pPr>
        <w:spacing w:before="120" w:after="120"/>
        <w:rPr>
          <w:rFonts w:ascii="AcadNusx" w:hAnsi="AcadNusx"/>
        </w:rPr>
      </w:pP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რეაქციის</w:t>
      </w:r>
      <w:r w:rsidRPr="009A1C27">
        <w:rPr>
          <w:rFonts w:ascii="AcadNusx" w:hAnsi="AcadNusx"/>
        </w:rPr>
        <w:t xml:space="preserve"> </w:t>
      </w:r>
      <w:r w:rsidRPr="009A1C27">
        <w:rPr>
          <w:rFonts w:ascii="Sylfaen" w:hAnsi="Sylfaen" w:cs="Sylfaen"/>
        </w:rPr>
        <w:t>ეფექტური</w:t>
      </w:r>
      <w:r w:rsidRPr="009A1C27">
        <w:rPr>
          <w:rFonts w:ascii="AcadNusx" w:hAnsi="AcadNusx"/>
        </w:rPr>
        <w:t xml:space="preserve"> </w:t>
      </w:r>
      <w:r w:rsidRPr="009A1C27">
        <w:rPr>
          <w:rFonts w:ascii="Sylfaen" w:hAnsi="Sylfaen" w:cs="Sylfaen"/>
        </w:rPr>
        <w:t>მოდულის</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იზომება</w:t>
      </w:r>
      <w:r w:rsidRPr="009A1C27">
        <w:rPr>
          <w:rFonts w:ascii="AcadNusx" w:hAnsi="AcadNusx"/>
        </w:rPr>
        <w:t>/</w:t>
      </w:r>
      <w:r w:rsidRPr="009A1C27">
        <w:rPr>
          <w:rFonts w:ascii="Sylfaen" w:hAnsi="Sylfaen" w:cs="Sylfaen"/>
        </w:rPr>
        <w:t>იანგარიშება</w:t>
      </w:r>
      <w:r w:rsidRPr="009A1C27">
        <w:rPr>
          <w:rFonts w:ascii="AcadNusx" w:hAnsi="AcadNusx"/>
        </w:rPr>
        <w:t xml:space="preserve"> </w:t>
      </w:r>
      <w:r w:rsidRPr="009A1C27">
        <w:rPr>
          <w:rFonts w:ascii="Sylfaen" w:hAnsi="Sylfaen" w:cs="Sylfaen"/>
        </w:rPr>
        <w:t>დასრულებული</w:t>
      </w:r>
      <w:r w:rsidRPr="009A1C27">
        <w:rPr>
          <w:rFonts w:ascii="AcadNusx" w:hAnsi="AcadNusx"/>
        </w:rPr>
        <w:t xml:space="preserve"> </w:t>
      </w:r>
      <w:r w:rsidRPr="009A1C27">
        <w:rPr>
          <w:rFonts w:ascii="Sylfaen" w:hAnsi="Sylfaen" w:cs="Sylfaen"/>
        </w:rPr>
        <w:t>გზის</w:t>
      </w:r>
      <w:r w:rsidRPr="009A1C27">
        <w:rPr>
          <w:rFonts w:ascii="AcadNusx" w:hAnsi="AcadNusx"/>
        </w:rPr>
        <w:t xml:space="preserve"> </w:t>
      </w:r>
      <w:r w:rsidRPr="009A1C27">
        <w:rPr>
          <w:rFonts w:ascii="Sylfaen" w:hAnsi="Sylfaen" w:cs="Sylfaen"/>
        </w:rPr>
        <w:t>ვარცლის</w:t>
      </w:r>
      <w:r w:rsidRPr="009A1C27">
        <w:rPr>
          <w:rFonts w:ascii="AcadNusx" w:hAnsi="AcadNusx"/>
        </w:rPr>
        <w:t xml:space="preserve"> </w:t>
      </w:r>
      <w:r w:rsidRPr="009A1C27">
        <w:rPr>
          <w:rFonts w:ascii="Sylfaen" w:hAnsi="Sylfaen" w:cs="Sylfaen"/>
        </w:rPr>
        <w:t>გრუნტის</w:t>
      </w:r>
      <w:r w:rsidRPr="009A1C27">
        <w:rPr>
          <w:rFonts w:ascii="AcadNusx" w:hAnsi="AcadNusx"/>
        </w:rPr>
        <w:t xml:space="preserve"> </w:t>
      </w:r>
      <w:r w:rsidRPr="009A1C27">
        <w:rPr>
          <w:rFonts w:ascii="Sylfaen" w:hAnsi="Sylfaen" w:cs="Sylfaen"/>
        </w:rPr>
        <w:t>თავზე</w:t>
      </w:r>
      <w:r w:rsidRPr="009A1C27">
        <w:rPr>
          <w:rFonts w:ascii="AcadNusx" w:hAnsi="AcadNusx"/>
        </w:rPr>
        <w:t xml:space="preserve">, </w:t>
      </w:r>
      <w:r w:rsidRPr="009A1C27">
        <w:rPr>
          <w:rFonts w:ascii="Sylfaen" w:hAnsi="Sylfaen" w:cs="Sylfaen"/>
        </w:rPr>
        <w:t>რომელზეც</w:t>
      </w:r>
      <w:r w:rsidRPr="009A1C27">
        <w:rPr>
          <w:rFonts w:ascii="AcadNusx" w:hAnsi="AcadNusx"/>
        </w:rPr>
        <w:t xml:space="preserve"> </w:t>
      </w:r>
      <w:r w:rsidRPr="009A1C27">
        <w:rPr>
          <w:rFonts w:ascii="Sylfaen" w:hAnsi="Sylfaen" w:cs="Sylfaen"/>
        </w:rPr>
        <w:t>შემდგომში</w:t>
      </w:r>
      <w:r w:rsidRPr="009A1C27">
        <w:rPr>
          <w:rFonts w:ascii="AcadNusx" w:hAnsi="AcadNusx"/>
        </w:rPr>
        <w:t xml:space="preserve"> </w:t>
      </w:r>
      <w:r w:rsidRPr="009A1C27">
        <w:rPr>
          <w:rFonts w:ascii="Sylfaen" w:hAnsi="Sylfaen" w:cs="Sylfaen"/>
        </w:rPr>
        <w:t>უნდა</w:t>
      </w:r>
      <w:r w:rsidRPr="009A1C27">
        <w:rPr>
          <w:rFonts w:ascii="AcadNusx" w:hAnsi="AcadNusx"/>
        </w:rPr>
        <w:t xml:space="preserve"> </w:t>
      </w:r>
      <w:r w:rsidRPr="009A1C27">
        <w:rPr>
          <w:rFonts w:ascii="Sylfaen" w:hAnsi="Sylfaen" w:cs="Sylfaen"/>
        </w:rPr>
        <w:t>დაიგოს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ფილა</w:t>
      </w:r>
      <w:r w:rsidRPr="009A1C27">
        <w:rPr>
          <w:rFonts w:ascii="AcadNusx" w:hAnsi="AcadNusx"/>
        </w:rPr>
        <w:t xml:space="preserve">. </w:t>
      </w:r>
      <w:r w:rsidRPr="009A1C27">
        <w:rPr>
          <w:rFonts w:ascii="Sylfaen" w:hAnsi="Sylfaen" w:cs="Sylfaen"/>
        </w:rPr>
        <w:t>აღნიშნული</w:t>
      </w:r>
      <w:r w:rsidRPr="009A1C27">
        <w:rPr>
          <w:rFonts w:ascii="AcadNusx" w:hAnsi="AcadNusx"/>
        </w:rPr>
        <w:t xml:space="preserve"> </w:t>
      </w:r>
      <w:r w:rsidRPr="009A1C27">
        <w:rPr>
          <w:rFonts w:ascii="Sylfaen" w:hAnsi="Sylfaen" w:cs="Sylfaen"/>
        </w:rPr>
        <w:t>მოდულის</w:t>
      </w:r>
      <w:r w:rsidRPr="009A1C27">
        <w:rPr>
          <w:rFonts w:ascii="AcadNusx" w:hAnsi="AcadNusx"/>
        </w:rPr>
        <w:t xml:space="preserve"> (</w:t>
      </w:r>
      <w:r>
        <w:rPr>
          <w:rFonts w:ascii="Sylfaen" w:hAnsi="Sylfaen"/>
        </w:rPr>
        <w:t>k</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რომელიც</w:t>
      </w:r>
      <w:r w:rsidRPr="009A1C27">
        <w:rPr>
          <w:rFonts w:ascii="AcadNusx" w:hAnsi="AcadNusx"/>
        </w:rPr>
        <w:t xml:space="preserve"> </w:t>
      </w:r>
      <w:r w:rsidRPr="009A1C27">
        <w:rPr>
          <w:rFonts w:ascii="Sylfaen" w:hAnsi="Sylfaen" w:cs="Sylfaen"/>
        </w:rPr>
        <w:t>ახასიათებს</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მდგომარეობას</w:t>
      </w:r>
      <w:r w:rsidRPr="009A1C27">
        <w:rPr>
          <w:rFonts w:ascii="AcadNusx" w:hAnsi="AcadNusx"/>
        </w:rPr>
        <w:t xml:space="preserve">, </w:t>
      </w:r>
      <w:r w:rsidRPr="009A1C27">
        <w:rPr>
          <w:rFonts w:ascii="Sylfaen" w:hAnsi="Sylfaen" w:cs="Sylfaen"/>
        </w:rPr>
        <w:t>შეიძლება</w:t>
      </w:r>
      <w:r w:rsidRPr="009A1C27">
        <w:rPr>
          <w:rFonts w:ascii="AcadNusx" w:hAnsi="AcadNusx"/>
        </w:rPr>
        <w:t xml:space="preserve"> </w:t>
      </w:r>
      <w:r w:rsidRPr="009A1C27">
        <w:rPr>
          <w:rFonts w:ascii="Sylfaen" w:hAnsi="Sylfaen" w:cs="Sylfaen"/>
        </w:rPr>
        <w:t>გაანგარიშდეს</w:t>
      </w:r>
      <w:r w:rsidRPr="009A1C27">
        <w:rPr>
          <w:rFonts w:ascii="AcadNusx" w:hAnsi="AcadNusx"/>
        </w:rPr>
        <w:t xml:space="preserve"> </w:t>
      </w:r>
      <w:r w:rsidRPr="009A1C27">
        <w:rPr>
          <w:rFonts w:ascii="Sylfaen" w:hAnsi="Sylfaen" w:cs="Sylfaen"/>
        </w:rPr>
        <w:t>გრუნტის</w:t>
      </w:r>
      <w:r w:rsidRPr="009A1C27">
        <w:rPr>
          <w:rFonts w:ascii="AcadNusx" w:hAnsi="AcadNusx"/>
        </w:rPr>
        <w:t xml:space="preserve"> </w:t>
      </w:r>
      <w:r w:rsidRPr="009A1C27">
        <w:rPr>
          <w:rFonts w:ascii="Sylfaen" w:hAnsi="Sylfaen" w:cs="Sylfaen"/>
        </w:rPr>
        <w:t>ტიპებსა</w:t>
      </w:r>
      <w:r w:rsidRPr="009A1C27">
        <w:rPr>
          <w:rFonts w:ascii="AcadNusx" w:hAnsi="AcadNusx"/>
        </w:rPr>
        <w:t xml:space="preserve"> </w:t>
      </w:r>
      <w:r w:rsidRPr="009A1C27">
        <w:rPr>
          <w:rFonts w:ascii="Sylfaen" w:hAnsi="Sylfaen" w:cs="Sylfaen"/>
        </w:rPr>
        <w:t>და</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Pr>
          <w:rFonts w:ascii="Sylfaen" w:hAnsi="Sylfaen"/>
        </w:rPr>
        <w:t>CBR</w:t>
      </w:r>
      <w:r w:rsidRPr="009A1C27">
        <w:rPr>
          <w:rFonts w:ascii="AcadNusx" w:hAnsi="AcadNusx"/>
        </w:rPr>
        <w:t xml:space="preserve">) </w:t>
      </w:r>
      <w:r w:rsidRPr="009A1C27">
        <w:rPr>
          <w:rFonts w:ascii="Sylfaen" w:hAnsi="Sylfaen" w:cs="Sylfaen"/>
        </w:rPr>
        <w:t>სიდიდეებს</w:t>
      </w:r>
      <w:r w:rsidRPr="009A1C27">
        <w:rPr>
          <w:rFonts w:ascii="AcadNusx" w:hAnsi="AcadNusx"/>
        </w:rPr>
        <w:t xml:space="preserve"> </w:t>
      </w:r>
      <w:r w:rsidRPr="009A1C27">
        <w:rPr>
          <w:rFonts w:ascii="Sylfaen" w:hAnsi="Sylfaen" w:cs="Sylfaen"/>
        </w:rPr>
        <w:t>შორის</w:t>
      </w:r>
      <w:r w:rsidRPr="009A1C27">
        <w:rPr>
          <w:rFonts w:ascii="AcadNusx" w:hAnsi="AcadNusx"/>
        </w:rPr>
        <w:t xml:space="preserve"> </w:t>
      </w:r>
      <w:r w:rsidRPr="009A1C27">
        <w:rPr>
          <w:rFonts w:ascii="Sylfaen" w:hAnsi="Sylfaen" w:cs="Sylfaen"/>
        </w:rPr>
        <w:t>კორელაციური</w:t>
      </w:r>
      <w:r w:rsidRPr="009A1C27">
        <w:rPr>
          <w:rFonts w:ascii="AcadNusx" w:hAnsi="AcadNusx"/>
        </w:rPr>
        <w:t xml:space="preserve"> </w:t>
      </w:r>
      <w:r w:rsidRPr="009A1C27">
        <w:rPr>
          <w:rFonts w:ascii="Sylfaen" w:hAnsi="Sylfaen" w:cs="Sylfaen"/>
        </w:rPr>
        <w:t>დამოკიდებულებების</w:t>
      </w:r>
      <w:r w:rsidRPr="009A1C27">
        <w:rPr>
          <w:rFonts w:ascii="AcadNusx" w:hAnsi="AcadNusx"/>
        </w:rPr>
        <w:t xml:space="preserve"> </w:t>
      </w:r>
      <w:r w:rsidRPr="009A1C27">
        <w:rPr>
          <w:rFonts w:ascii="Sylfaen" w:hAnsi="Sylfaen" w:cs="Sylfaen"/>
        </w:rPr>
        <w:t>გამოყენებით</w:t>
      </w:r>
      <w:r w:rsidRPr="009A1C27">
        <w:rPr>
          <w:rFonts w:ascii="AcadNusx" w:hAnsi="AcadNusx"/>
        </w:rPr>
        <w:t xml:space="preserve">. </w:t>
      </w:r>
    </w:p>
    <w:p w:rsidR="00124DBD" w:rsidRPr="009A1C27" w:rsidRDefault="00124DBD" w:rsidP="00124DBD">
      <w:pPr>
        <w:spacing w:before="120" w:after="120"/>
        <w:rPr>
          <w:rFonts w:ascii="AcadNusx" w:hAnsi="AcadNusx"/>
        </w:rPr>
      </w:pPr>
      <w:r w:rsidRPr="009A1C27">
        <w:rPr>
          <w:rFonts w:ascii="Sylfaen" w:hAnsi="Sylfaen" w:cs="Sylfaen"/>
        </w:rPr>
        <w:t>ჩატარებული</w:t>
      </w:r>
      <w:r w:rsidRPr="009A1C27">
        <w:rPr>
          <w:rFonts w:ascii="AcadNusx" w:hAnsi="AcadNusx"/>
        </w:rPr>
        <w:t xml:space="preserve"> </w:t>
      </w:r>
      <w:r w:rsidRPr="009A1C27">
        <w:rPr>
          <w:rFonts w:ascii="Sylfaen" w:hAnsi="Sylfaen" w:cs="Sylfaen"/>
        </w:rPr>
        <w:t>გამოცდების</w:t>
      </w:r>
      <w:r w:rsidRPr="009A1C27">
        <w:rPr>
          <w:rFonts w:ascii="AcadNusx" w:hAnsi="AcadNusx"/>
        </w:rPr>
        <w:t xml:space="preserve"> </w:t>
      </w:r>
      <w:r w:rsidRPr="009A1C27">
        <w:rPr>
          <w:rFonts w:ascii="Sylfaen" w:hAnsi="Sylfaen" w:cs="Sylfaen"/>
        </w:rPr>
        <w:t>შედეგების</w:t>
      </w:r>
      <w:r w:rsidRPr="009A1C27">
        <w:rPr>
          <w:rFonts w:ascii="AcadNusx" w:hAnsi="AcadNusx"/>
        </w:rPr>
        <w:t xml:space="preserve"> </w:t>
      </w:r>
      <w:r w:rsidRPr="009A1C27">
        <w:rPr>
          <w:rFonts w:ascii="Sylfaen" w:hAnsi="Sylfaen" w:cs="Sylfaen"/>
        </w:rPr>
        <w:t>თანახმად</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გრუნტები</w:t>
      </w:r>
      <w:r w:rsidRPr="009A1C27">
        <w:rPr>
          <w:rFonts w:ascii="AcadNusx" w:hAnsi="AcadNusx"/>
        </w:rPr>
        <w:t xml:space="preserve"> </w:t>
      </w:r>
      <w:r w:rsidRPr="009A1C27">
        <w:rPr>
          <w:rFonts w:ascii="Sylfaen" w:hAnsi="Sylfaen" w:cs="Sylfaen"/>
        </w:rPr>
        <w:t>მიეკუთვნება</w:t>
      </w:r>
      <w:r>
        <w:rPr>
          <w:rFonts w:ascii="Sylfaen" w:hAnsi="Sylfaen" w:cs="Sylfaen"/>
        </w:rPr>
        <w:t xml:space="preserve"> AASHTO</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გრუნტების</w:t>
      </w:r>
      <w:r w:rsidRPr="009A1C27">
        <w:rPr>
          <w:rFonts w:ascii="AcadNusx" w:hAnsi="AcadNusx"/>
        </w:rPr>
        <w:t xml:space="preserve"> </w:t>
      </w:r>
      <w:r w:rsidRPr="009A1C27">
        <w:rPr>
          <w:rFonts w:ascii="Sylfaen" w:hAnsi="Sylfaen" w:cs="Sylfaen"/>
        </w:rPr>
        <w:t>კლაფიკაციით</w:t>
      </w:r>
      <w:r w:rsidRPr="009A1C27">
        <w:rPr>
          <w:rFonts w:ascii="AcadNusx" w:hAnsi="AcadNusx"/>
        </w:rPr>
        <w:t xml:space="preserve"> </w:t>
      </w:r>
      <w:r w:rsidRPr="009A1C27">
        <w:rPr>
          <w:rFonts w:ascii="Sylfaen" w:hAnsi="Sylfaen" w:cs="Sylfaen"/>
        </w:rPr>
        <w:t>განსაზღვრულ</w:t>
      </w:r>
      <w:r w:rsidRPr="009A1C27">
        <w:rPr>
          <w:rFonts w:ascii="AcadNusx" w:hAnsi="AcadNusx"/>
        </w:rPr>
        <w:t xml:space="preserve"> </w:t>
      </w:r>
      <w:r>
        <w:rPr>
          <w:rFonts w:ascii="Sylfaen" w:hAnsi="Sylfaen"/>
        </w:rPr>
        <w:t>A</w:t>
      </w:r>
      <w:r w:rsidRPr="009A1C27">
        <w:rPr>
          <w:rFonts w:ascii="AcadNusx" w:hAnsi="AcadNusx"/>
        </w:rPr>
        <w:t xml:space="preserve">-2-4, </w:t>
      </w:r>
      <w:r>
        <w:rPr>
          <w:rFonts w:ascii="Sylfaen" w:hAnsi="Sylfaen"/>
        </w:rPr>
        <w:t>A</w:t>
      </w:r>
      <w:r w:rsidRPr="009A1C27">
        <w:rPr>
          <w:rFonts w:ascii="AcadNusx" w:hAnsi="AcadNusx"/>
        </w:rPr>
        <w:t xml:space="preserve">-4 </w:t>
      </w:r>
      <w:r w:rsidRPr="009A1C27">
        <w:rPr>
          <w:rFonts w:ascii="Sylfaen" w:hAnsi="Sylfaen" w:cs="Sylfaen"/>
        </w:rPr>
        <w:t>და</w:t>
      </w:r>
      <w:r w:rsidRPr="009A1C27">
        <w:rPr>
          <w:rFonts w:ascii="AcadNusx" w:hAnsi="AcadNusx"/>
        </w:rPr>
        <w:t xml:space="preserve"> </w:t>
      </w:r>
      <w:r>
        <w:rPr>
          <w:rFonts w:ascii="Sylfaen" w:hAnsi="Sylfaen"/>
        </w:rPr>
        <w:t>A</w:t>
      </w:r>
      <w:r w:rsidRPr="009A1C27">
        <w:rPr>
          <w:rFonts w:ascii="AcadNusx" w:hAnsi="AcadNusx"/>
        </w:rPr>
        <w:t xml:space="preserve">-6 </w:t>
      </w:r>
      <w:r w:rsidRPr="009A1C27">
        <w:rPr>
          <w:rFonts w:ascii="Sylfaen" w:hAnsi="Sylfaen" w:cs="Sylfaen"/>
        </w:rPr>
        <w:t>ჯგუფებს</w:t>
      </w:r>
      <w:r w:rsidRPr="009A1C27">
        <w:rPr>
          <w:rFonts w:ascii="AcadNusx" w:hAnsi="AcadNusx"/>
        </w:rPr>
        <w:t xml:space="preserve">, </w:t>
      </w:r>
      <w:r w:rsidRPr="009A1C27">
        <w:rPr>
          <w:rFonts w:ascii="Sylfaen" w:hAnsi="Sylfaen" w:cs="Sylfaen"/>
        </w:rPr>
        <w:t>რომელთა</w:t>
      </w:r>
      <w:r w:rsidRPr="009A1C27">
        <w:rPr>
          <w:rFonts w:ascii="AcadNusx" w:hAnsi="AcadNusx"/>
        </w:rPr>
        <w:t xml:space="preserve"> </w:t>
      </w:r>
      <w:r w:rsidRPr="009A1C27">
        <w:rPr>
          <w:rFonts w:ascii="Sylfaen" w:hAnsi="Sylfaen" w:cs="Sylfaen"/>
        </w:rPr>
        <w:t>შესაბამისი</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ა</w:t>
      </w:r>
      <w:r w:rsidRPr="009A1C27">
        <w:rPr>
          <w:rFonts w:ascii="AcadNusx" w:hAnsi="AcadNusx"/>
        </w:rPr>
        <w:t xml:space="preserve">-2-4 </w:t>
      </w:r>
      <w:r w:rsidRPr="009A1C27">
        <w:rPr>
          <w:rFonts w:ascii="Sylfaen" w:hAnsi="Sylfaen" w:cs="Sylfaen"/>
        </w:rPr>
        <w:t>ჯგუფისთვის</w:t>
      </w:r>
      <w:r w:rsidRPr="009A1C27">
        <w:rPr>
          <w:rFonts w:ascii="AcadNusx" w:hAnsi="AcadNusx"/>
        </w:rPr>
        <w:t xml:space="preserve"> </w:t>
      </w:r>
      <w:r>
        <w:rPr>
          <w:rFonts w:ascii="Sylfaen" w:hAnsi="Sylfaen"/>
        </w:rPr>
        <w:t>(CBR)</w:t>
      </w:r>
      <w:r w:rsidRPr="009A1C27">
        <w:rPr>
          <w:rFonts w:ascii="AcadNusx" w:hAnsi="AcadNusx"/>
        </w:rPr>
        <w:t xml:space="preserve"> 5%-</w:t>
      </w:r>
      <w:r w:rsidRPr="009A1C27">
        <w:rPr>
          <w:rFonts w:ascii="Sylfaen" w:hAnsi="Sylfaen" w:cs="Sylfaen"/>
        </w:rPr>
        <w:t>ს</w:t>
      </w:r>
      <w:r w:rsidRPr="009A1C27">
        <w:rPr>
          <w:rFonts w:ascii="AcadNusx" w:hAnsi="AcadNusx"/>
        </w:rPr>
        <w:t xml:space="preserve">, </w:t>
      </w:r>
      <w:r w:rsidRPr="009A1C27">
        <w:rPr>
          <w:rFonts w:ascii="Sylfaen" w:hAnsi="Sylfaen" w:cs="Sylfaen"/>
        </w:rPr>
        <w:t>ხოლო</w:t>
      </w:r>
      <w:r>
        <w:rPr>
          <w:rFonts w:ascii="Sylfaen" w:hAnsi="Sylfaen" w:cs="Sylfaen"/>
        </w:rPr>
        <w:t xml:space="preserve"> A</w:t>
      </w:r>
      <w:r w:rsidRPr="009A1C27">
        <w:rPr>
          <w:rFonts w:ascii="AcadNusx" w:hAnsi="AcadNusx"/>
        </w:rPr>
        <w:t xml:space="preserve">-4 </w:t>
      </w:r>
      <w:r w:rsidRPr="009A1C27">
        <w:rPr>
          <w:rFonts w:ascii="Sylfaen" w:hAnsi="Sylfaen" w:cs="Sylfaen"/>
        </w:rPr>
        <w:t>და</w:t>
      </w:r>
      <w:r w:rsidRPr="009A1C27">
        <w:rPr>
          <w:rFonts w:ascii="AcadNusx" w:hAnsi="AcadNusx"/>
        </w:rPr>
        <w:t xml:space="preserve"> </w:t>
      </w:r>
      <w:r>
        <w:rPr>
          <w:rFonts w:ascii="Sylfaen" w:hAnsi="Sylfaen"/>
        </w:rPr>
        <w:t>A</w:t>
      </w:r>
      <w:r w:rsidRPr="009A1C27">
        <w:rPr>
          <w:rFonts w:ascii="AcadNusx" w:hAnsi="AcadNusx"/>
        </w:rPr>
        <w:t xml:space="preserve">-6 </w:t>
      </w:r>
      <w:r w:rsidRPr="009A1C27">
        <w:rPr>
          <w:rFonts w:ascii="Sylfaen" w:hAnsi="Sylfaen" w:cs="Sylfaen"/>
        </w:rPr>
        <w:t>ჯგუფისთვის</w:t>
      </w:r>
      <w:r w:rsidRPr="009A1C27">
        <w:rPr>
          <w:rFonts w:ascii="AcadNusx" w:hAnsi="AcadNusx"/>
        </w:rPr>
        <w:t xml:space="preserve"> 30%-</w:t>
      </w:r>
      <w:r w:rsidRPr="009A1C27">
        <w:rPr>
          <w:rFonts w:ascii="Sylfaen" w:hAnsi="Sylfaen" w:cs="Sylfaen"/>
        </w:rPr>
        <w:t>ს</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w:t>
      </w:r>
      <w:r w:rsidRPr="009A1C27">
        <w:rPr>
          <w:rFonts w:ascii="Sylfaen" w:hAnsi="Sylfaen" w:cs="Sylfaen"/>
        </w:rPr>
        <w:t>ააშჰთჴ</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სახელმძღვანელოს</w:t>
      </w:r>
      <w:r w:rsidRPr="009A1C27">
        <w:rPr>
          <w:rFonts w:ascii="AcadNusx" w:hAnsi="AcadNusx"/>
        </w:rPr>
        <w:t xml:space="preserve"> </w:t>
      </w:r>
      <w:r w:rsidRPr="009A1C27">
        <w:rPr>
          <w:rFonts w:ascii="Sylfaen" w:hAnsi="Sylfaen" w:cs="Sylfaen"/>
        </w:rPr>
        <w:t>მე</w:t>
      </w:r>
      <w:r w:rsidRPr="009A1C27">
        <w:rPr>
          <w:rFonts w:ascii="AcadNusx" w:hAnsi="AcadNusx"/>
        </w:rPr>
        <w:t xml:space="preserve">-2 </w:t>
      </w:r>
      <w:r w:rsidRPr="009A1C27">
        <w:rPr>
          <w:rFonts w:ascii="Sylfaen" w:hAnsi="Sylfaen" w:cs="Sylfaen"/>
        </w:rPr>
        <w:t>ნაწილის</w:t>
      </w:r>
      <w:r w:rsidRPr="009A1C27">
        <w:rPr>
          <w:rFonts w:ascii="AcadNusx" w:hAnsi="AcadNusx"/>
        </w:rPr>
        <w:t xml:space="preserve"> (</w:t>
      </w:r>
      <w:r w:rsidRPr="009A1C27">
        <w:rPr>
          <w:rFonts w:ascii="AcadNusx" w:hAnsi="AcadNusx" w:cs="AcadNusx"/>
        </w:rPr>
        <w:t>“</w:t>
      </w:r>
      <w:r w:rsidRPr="009A1C27">
        <w:rPr>
          <w:rFonts w:ascii="Sylfaen" w:hAnsi="Sylfaen" w:cs="Sylfaen"/>
        </w:rPr>
        <w:t>ხისტი</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პროექტირების</w:t>
      </w:r>
      <w:r w:rsidRPr="009A1C27">
        <w:rPr>
          <w:rFonts w:ascii="AcadNusx" w:hAnsi="AcadNusx"/>
        </w:rPr>
        <w:t xml:space="preserve"> </w:t>
      </w:r>
      <w:r w:rsidRPr="009A1C27">
        <w:rPr>
          <w:rFonts w:ascii="Sylfaen" w:hAnsi="Sylfaen" w:cs="Sylfaen"/>
        </w:rPr>
        <w:t>ინსტრუქციები</w:t>
      </w:r>
      <w:r w:rsidRPr="009A1C27">
        <w:rPr>
          <w:rFonts w:ascii="AcadNusx" w:hAnsi="AcadNusx" w:cs="AcadNusx"/>
        </w:rPr>
        <w:t>”</w:t>
      </w:r>
      <w:r w:rsidRPr="009A1C27">
        <w:rPr>
          <w:rFonts w:ascii="AcadNusx" w:hAnsi="AcadNusx"/>
        </w:rPr>
        <w:t xml:space="preserve">) </w:t>
      </w:r>
      <w:r>
        <w:rPr>
          <w:rFonts w:ascii="Sylfaen" w:hAnsi="Sylfaen" w:cs="Sylfaen"/>
        </w:rPr>
        <w:t>I</w:t>
      </w:r>
      <w:r w:rsidRPr="009A1C27">
        <w:rPr>
          <w:rFonts w:ascii="AcadNusx" w:hAnsi="AcadNusx"/>
        </w:rPr>
        <w:t xml:space="preserve"> </w:t>
      </w:r>
      <w:r w:rsidRPr="009A1C27">
        <w:rPr>
          <w:rFonts w:ascii="Sylfaen" w:hAnsi="Sylfaen" w:cs="Sylfaen"/>
        </w:rPr>
        <w:t>დამატებაში</w:t>
      </w:r>
      <w:r w:rsidRPr="009A1C27">
        <w:rPr>
          <w:rFonts w:ascii="AcadNusx" w:hAnsi="AcadNusx"/>
        </w:rPr>
        <w:t xml:space="preserve"> </w:t>
      </w:r>
      <w:r w:rsidRPr="009A1C27">
        <w:rPr>
          <w:rFonts w:ascii="Sylfaen" w:hAnsi="Sylfaen" w:cs="Sylfaen"/>
        </w:rPr>
        <w:t>მოცემული</w:t>
      </w:r>
      <w:r w:rsidRPr="009A1C27">
        <w:rPr>
          <w:rFonts w:ascii="AcadNusx" w:hAnsi="AcadNusx"/>
        </w:rPr>
        <w:t xml:space="preserve"> </w:t>
      </w:r>
      <w:r w:rsidRPr="009A1C27">
        <w:rPr>
          <w:rFonts w:ascii="Sylfaen" w:hAnsi="Sylfaen" w:cs="Sylfaen"/>
        </w:rPr>
        <w:t>მე</w:t>
      </w:r>
      <w:r w:rsidRPr="009A1C27">
        <w:rPr>
          <w:rFonts w:ascii="AcadNusx" w:hAnsi="AcadNusx"/>
        </w:rPr>
        <w:t xml:space="preserve">-11 </w:t>
      </w:r>
      <w:r w:rsidRPr="009A1C27">
        <w:rPr>
          <w:rFonts w:ascii="Sylfaen" w:hAnsi="Sylfaen" w:cs="Sylfaen"/>
        </w:rPr>
        <w:t>ცხრილის</w:t>
      </w:r>
      <w:r w:rsidRPr="009A1C27">
        <w:rPr>
          <w:rFonts w:ascii="AcadNusx" w:hAnsi="AcadNusx"/>
        </w:rPr>
        <w:t xml:space="preserve"> </w:t>
      </w:r>
      <w:r w:rsidRPr="009A1C27">
        <w:rPr>
          <w:rFonts w:ascii="Sylfaen" w:hAnsi="Sylfaen" w:cs="Sylfaen"/>
        </w:rPr>
        <w:t>თანახმად</w:t>
      </w:r>
      <w:r w:rsidRPr="009A1C27">
        <w:rPr>
          <w:rFonts w:ascii="AcadNusx" w:hAnsi="AcadNusx"/>
        </w:rPr>
        <w:t xml:space="preserve">, </w:t>
      </w:r>
      <w:r>
        <w:rPr>
          <w:rFonts w:ascii="Sylfaen" w:hAnsi="Sylfaen" w:cs="Sylfaen"/>
        </w:rPr>
        <w:t>A</w:t>
      </w:r>
      <w:r w:rsidRPr="009A1C27">
        <w:rPr>
          <w:rFonts w:ascii="AcadNusx" w:hAnsi="AcadNusx"/>
        </w:rPr>
        <w:t xml:space="preserve">-4 </w:t>
      </w:r>
      <w:r w:rsidRPr="009A1C27">
        <w:rPr>
          <w:rFonts w:ascii="Sylfaen" w:hAnsi="Sylfaen" w:cs="Sylfaen"/>
        </w:rPr>
        <w:t>და</w:t>
      </w:r>
      <w:r w:rsidRPr="009A1C27">
        <w:rPr>
          <w:rFonts w:ascii="AcadNusx" w:hAnsi="AcadNusx"/>
        </w:rPr>
        <w:t xml:space="preserve"> </w:t>
      </w:r>
      <w:r>
        <w:rPr>
          <w:rFonts w:ascii="Sylfaen" w:hAnsi="Sylfaen" w:cs="Sylfaen"/>
        </w:rPr>
        <w:t>A</w:t>
      </w:r>
      <w:r w:rsidRPr="009A1C27">
        <w:rPr>
          <w:rFonts w:ascii="AcadNusx" w:hAnsi="AcadNusx"/>
        </w:rPr>
        <w:t xml:space="preserve">-6 </w:t>
      </w:r>
      <w:r w:rsidRPr="009A1C27">
        <w:rPr>
          <w:rFonts w:ascii="Sylfaen" w:hAnsi="Sylfaen" w:cs="Sylfaen"/>
        </w:rPr>
        <w:t>ჯგუფის</w:t>
      </w:r>
      <w:r w:rsidRPr="009A1C27">
        <w:rPr>
          <w:rFonts w:ascii="AcadNusx" w:hAnsi="AcadNusx"/>
        </w:rPr>
        <w:t xml:space="preserve"> </w:t>
      </w:r>
      <w:r w:rsidRPr="009A1C27">
        <w:rPr>
          <w:rFonts w:ascii="Sylfaen" w:hAnsi="Sylfaen" w:cs="Sylfaen"/>
        </w:rPr>
        <w:t>გრუნტებისთვის</w:t>
      </w:r>
      <w:r w:rsidRPr="009A1C27">
        <w:rPr>
          <w:rFonts w:ascii="AcadNusx" w:hAnsi="AcadNusx"/>
        </w:rPr>
        <w:t xml:space="preserve"> </w:t>
      </w:r>
      <w:r>
        <w:rPr>
          <w:rFonts w:ascii="Sylfaen" w:hAnsi="Sylfaen" w:cs="Sylfaen"/>
        </w:rPr>
        <w:t>k</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სიდიდეები</w:t>
      </w:r>
      <w:r w:rsidRPr="009A1C27">
        <w:rPr>
          <w:rFonts w:ascii="AcadNusx" w:hAnsi="AcadNusx"/>
        </w:rPr>
        <w:t xml:space="preserve"> </w:t>
      </w:r>
      <w:r w:rsidRPr="009A1C27">
        <w:rPr>
          <w:rFonts w:ascii="Sylfaen" w:hAnsi="Sylfaen" w:cs="Sylfaen"/>
        </w:rPr>
        <w:t>შეიძლება</w:t>
      </w:r>
      <w:r w:rsidRPr="009A1C27">
        <w:rPr>
          <w:rFonts w:ascii="AcadNusx" w:hAnsi="AcadNusx"/>
        </w:rPr>
        <w:t xml:space="preserve"> </w:t>
      </w:r>
      <w:r w:rsidRPr="009A1C27">
        <w:rPr>
          <w:rFonts w:ascii="Sylfaen" w:hAnsi="Sylfaen" w:cs="Sylfaen"/>
        </w:rPr>
        <w:t>აღებულ</w:t>
      </w:r>
      <w:r w:rsidRPr="009A1C27">
        <w:rPr>
          <w:rFonts w:ascii="AcadNusx" w:hAnsi="AcadNusx"/>
        </w:rPr>
        <w:t xml:space="preserve"> </w:t>
      </w:r>
      <w:r w:rsidRPr="009A1C27">
        <w:rPr>
          <w:rFonts w:ascii="Sylfaen" w:hAnsi="Sylfaen" w:cs="Sylfaen"/>
        </w:rPr>
        <w:t>იქნან</w:t>
      </w:r>
      <w:r w:rsidRPr="009A1C27">
        <w:rPr>
          <w:rFonts w:ascii="AcadNusx" w:hAnsi="AcadNusx"/>
        </w:rPr>
        <w:t xml:space="preserve"> 10-60 </w:t>
      </w:r>
      <w:r w:rsidRPr="009A1C27">
        <w:rPr>
          <w:rFonts w:ascii="Sylfaen" w:hAnsi="Sylfaen" w:cs="Sylfaen"/>
        </w:rPr>
        <w:t>კპა</w:t>
      </w:r>
      <w:r w:rsidRPr="009A1C27">
        <w:rPr>
          <w:rFonts w:ascii="AcadNusx" w:hAnsi="AcadNusx"/>
        </w:rPr>
        <w:t>/</w:t>
      </w:r>
      <w:r w:rsidRPr="009A1C27">
        <w:rPr>
          <w:rFonts w:ascii="Sylfaen" w:hAnsi="Sylfaen" w:cs="Sylfaen"/>
        </w:rPr>
        <w:t>მმ</w:t>
      </w:r>
      <w:r>
        <w:rPr>
          <w:rFonts w:ascii="AcadNusx" w:hAnsi="AcadNusx"/>
        </w:rPr>
        <w:t xml:space="preserve"> (25-225 </w:t>
      </w:r>
      <w:r>
        <w:rPr>
          <w:rFonts w:ascii="Sylfaen" w:hAnsi="Sylfaen"/>
        </w:rPr>
        <w:t>psi/in</w:t>
      </w:r>
      <w:r w:rsidRPr="009A1C27">
        <w:rPr>
          <w:rFonts w:ascii="AcadNusx" w:hAnsi="AcadNusx"/>
        </w:rPr>
        <w:t xml:space="preserve">) </w:t>
      </w:r>
      <w:r w:rsidRPr="009A1C27">
        <w:rPr>
          <w:rFonts w:ascii="Sylfaen" w:hAnsi="Sylfaen" w:cs="Sylfaen"/>
        </w:rPr>
        <w:t>დიაპაზონში</w:t>
      </w:r>
      <w:r w:rsidRPr="009A1C27">
        <w:rPr>
          <w:rFonts w:ascii="AcadNusx" w:hAnsi="AcadNusx"/>
        </w:rPr>
        <w:t xml:space="preserve"> </w:t>
      </w:r>
      <w:r w:rsidRPr="009A1C27">
        <w:rPr>
          <w:rFonts w:ascii="Sylfaen" w:hAnsi="Sylfaen" w:cs="Sylfaen"/>
        </w:rPr>
        <w:t>ხოლო</w:t>
      </w:r>
      <w:r w:rsidRPr="009A1C27">
        <w:rPr>
          <w:rFonts w:ascii="AcadNusx" w:hAnsi="AcadNusx"/>
        </w:rPr>
        <w:t xml:space="preserve"> </w:t>
      </w:r>
      <w:r>
        <w:rPr>
          <w:rFonts w:ascii="Sylfaen" w:hAnsi="Sylfaen" w:cs="Sylfaen"/>
        </w:rPr>
        <w:t>A</w:t>
      </w:r>
      <w:r w:rsidRPr="009A1C27">
        <w:rPr>
          <w:rFonts w:ascii="AcadNusx" w:hAnsi="AcadNusx"/>
        </w:rPr>
        <w:t xml:space="preserve">-2-4 </w:t>
      </w:r>
      <w:r w:rsidRPr="009A1C27">
        <w:rPr>
          <w:rFonts w:ascii="Sylfaen" w:hAnsi="Sylfaen" w:cs="Sylfaen"/>
        </w:rPr>
        <w:t>ჯგუფის</w:t>
      </w:r>
      <w:r w:rsidRPr="009A1C27">
        <w:rPr>
          <w:rFonts w:ascii="AcadNusx" w:hAnsi="AcadNusx"/>
        </w:rPr>
        <w:t xml:space="preserve"> </w:t>
      </w:r>
      <w:r w:rsidRPr="009A1C27">
        <w:rPr>
          <w:rFonts w:ascii="Sylfaen" w:hAnsi="Sylfaen" w:cs="Sylfaen"/>
        </w:rPr>
        <w:t>გრუნტებისთვის</w:t>
      </w:r>
      <w:r w:rsidRPr="009A1C27">
        <w:rPr>
          <w:rFonts w:ascii="AcadNusx" w:hAnsi="AcadNusx"/>
        </w:rPr>
        <w:t xml:space="preserve"> </w:t>
      </w:r>
      <w:r w:rsidRPr="009A1C27">
        <w:rPr>
          <w:rFonts w:ascii="AcadNusx" w:hAnsi="AcadNusx" w:cs="AcadNusx"/>
        </w:rPr>
        <w:t>–</w:t>
      </w:r>
      <w:r w:rsidRPr="009A1C27">
        <w:rPr>
          <w:rFonts w:ascii="AcadNusx" w:hAnsi="AcadNusx"/>
        </w:rPr>
        <w:t xml:space="preserve"> 300-500 </w:t>
      </w:r>
      <w:r>
        <w:rPr>
          <w:rFonts w:ascii="Sylfaen" w:hAnsi="Sylfaen"/>
        </w:rPr>
        <w:t>psi/in</w:t>
      </w:r>
      <w:r w:rsidRPr="009A1C27">
        <w:rPr>
          <w:rFonts w:ascii="AcadNusx" w:hAnsi="AcadNusx"/>
        </w:rPr>
        <w:t xml:space="preserve"> (81-135</w:t>
      </w:r>
      <w:r>
        <w:rPr>
          <w:rFonts w:ascii="AcadNusx" w:hAnsi="AcadNusx"/>
        </w:rPr>
        <w:t xml:space="preserve"> </w:t>
      </w:r>
      <w:r>
        <w:rPr>
          <w:rFonts w:ascii="Sylfaen" w:hAnsi="Sylfaen"/>
        </w:rPr>
        <w:t>kpa/mm</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განსაზღვრული</w:t>
      </w:r>
      <w:r w:rsidRPr="009A1C27">
        <w:rPr>
          <w:rFonts w:ascii="AcadNusx" w:hAnsi="AcadNusx"/>
        </w:rPr>
        <w:t xml:space="preserve"> </w:t>
      </w:r>
      <w:r w:rsidRPr="009A1C27">
        <w:rPr>
          <w:rFonts w:ascii="Sylfaen" w:hAnsi="Sylfaen" w:cs="Sylfaen"/>
        </w:rPr>
        <w:t>სიდიდის</w:t>
      </w:r>
      <w:r w:rsidRPr="009A1C27">
        <w:rPr>
          <w:rFonts w:ascii="AcadNusx" w:hAnsi="AcadNusx"/>
        </w:rPr>
        <w:t xml:space="preserve"> </w:t>
      </w:r>
      <w:r w:rsidRPr="009A1C27">
        <w:rPr>
          <w:rFonts w:ascii="Sylfaen" w:hAnsi="Sylfaen" w:cs="Sylfaen"/>
        </w:rPr>
        <w:t>გათვალისწინებით</w:t>
      </w:r>
      <w:r w:rsidRPr="009A1C27">
        <w:rPr>
          <w:rFonts w:ascii="AcadNusx" w:hAnsi="AcadNusx"/>
        </w:rPr>
        <w:t xml:space="preserve">, </w:t>
      </w:r>
      <w:r>
        <w:rPr>
          <w:rFonts w:ascii="Sylfaen" w:hAnsi="Sylfaen" w:cs="Sylfaen"/>
        </w:rPr>
        <w:t>AASHTO</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AcadNusx" w:hAnsi="AcadNusx" w:cs="AcadNusx"/>
        </w:rPr>
        <w:t>“</w:t>
      </w:r>
      <w:r w:rsidRPr="009A1C27">
        <w:rPr>
          <w:rFonts w:ascii="Sylfaen" w:hAnsi="Sylfaen" w:cs="Sylfaen"/>
        </w:rPr>
        <w:t>ხისტი</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კონსტრუქციული</w:t>
      </w:r>
      <w:r w:rsidRPr="009A1C27">
        <w:rPr>
          <w:rFonts w:ascii="AcadNusx" w:hAnsi="AcadNusx"/>
        </w:rPr>
        <w:t xml:space="preserve"> </w:t>
      </w:r>
      <w:r w:rsidRPr="009A1C27">
        <w:rPr>
          <w:rFonts w:ascii="Sylfaen" w:hAnsi="Sylfaen" w:cs="Sylfaen"/>
        </w:rPr>
        <w:t>ელემენტების</w:t>
      </w:r>
      <w:r w:rsidRPr="009A1C27">
        <w:rPr>
          <w:rFonts w:ascii="AcadNusx" w:hAnsi="AcadNusx"/>
        </w:rPr>
        <w:t xml:space="preserve"> </w:t>
      </w:r>
      <w:r w:rsidRPr="009A1C27">
        <w:rPr>
          <w:rFonts w:ascii="Sylfaen" w:hAnsi="Sylfaen" w:cs="Sylfaen"/>
        </w:rPr>
        <w:t>ინსტრუქციებში</w:t>
      </w:r>
      <w:r w:rsidRPr="009A1C27">
        <w:rPr>
          <w:rFonts w:ascii="AcadNusx" w:hAnsi="AcadNusx" w:cs="AcadNusx"/>
        </w:rPr>
        <w:t>”</w:t>
      </w:r>
      <w:r w:rsidRPr="009A1C27">
        <w:rPr>
          <w:rFonts w:ascii="AcadNusx" w:hAnsi="AcadNusx"/>
        </w:rPr>
        <w:t xml:space="preserve"> </w:t>
      </w:r>
      <w:r w:rsidRPr="009A1C27">
        <w:rPr>
          <w:rFonts w:ascii="Sylfaen" w:hAnsi="Sylfaen" w:cs="Sylfaen"/>
        </w:rPr>
        <w:t>მოცემული</w:t>
      </w:r>
      <w:r w:rsidRPr="009A1C27">
        <w:rPr>
          <w:rFonts w:ascii="AcadNusx" w:hAnsi="AcadNusx"/>
        </w:rPr>
        <w:t xml:space="preserve"> 41-</w:t>
      </w:r>
      <w:r w:rsidRPr="009A1C27">
        <w:rPr>
          <w:rFonts w:ascii="Sylfaen" w:hAnsi="Sylfaen" w:cs="Sylfaen"/>
        </w:rPr>
        <w:t>ე</w:t>
      </w:r>
      <w:r w:rsidRPr="009A1C27">
        <w:rPr>
          <w:rFonts w:ascii="AcadNusx" w:hAnsi="AcadNusx"/>
        </w:rPr>
        <w:t xml:space="preserve"> </w:t>
      </w:r>
      <w:r w:rsidRPr="009A1C27">
        <w:rPr>
          <w:rFonts w:ascii="Sylfaen" w:hAnsi="Sylfaen" w:cs="Sylfaen"/>
        </w:rPr>
        <w:t>სურათის</w:t>
      </w:r>
      <w:r w:rsidRPr="009A1C27">
        <w:rPr>
          <w:rFonts w:ascii="AcadNusx" w:hAnsi="AcadNusx"/>
        </w:rPr>
        <w:t xml:space="preserve"> (</w:t>
      </w:r>
      <w:r w:rsidRPr="009A1C27">
        <w:rPr>
          <w:rFonts w:ascii="Sylfaen" w:hAnsi="Sylfaen" w:cs="Sylfaen"/>
        </w:rPr>
        <w:t>გრაფიკის</w:t>
      </w:r>
      <w:r w:rsidRPr="009A1C27">
        <w:rPr>
          <w:rFonts w:ascii="AcadNusx" w:hAnsi="AcadNusx"/>
        </w:rPr>
        <w:t xml:space="preserve">) </w:t>
      </w:r>
      <w:r w:rsidRPr="009A1C27">
        <w:rPr>
          <w:rFonts w:ascii="Sylfaen" w:hAnsi="Sylfaen" w:cs="Sylfaen"/>
        </w:rPr>
        <w:t>შესაბამისად</w:t>
      </w:r>
      <w:r>
        <w:rPr>
          <w:rFonts w:ascii="AcadNusx" w:hAnsi="AcadNusx"/>
        </w:rPr>
        <w:t xml:space="preserve">, </w:t>
      </w:r>
      <w:r>
        <w:rPr>
          <w:rFonts w:ascii="Sylfaen" w:hAnsi="Sylfaen"/>
        </w:rPr>
        <w:t>CBR</w:t>
      </w:r>
      <w:r w:rsidRPr="009A1C27">
        <w:rPr>
          <w:rFonts w:ascii="AcadNusx" w:hAnsi="AcadNusx"/>
        </w:rPr>
        <w:t>=5%-</w:t>
      </w:r>
      <w:r w:rsidRPr="009A1C27">
        <w:rPr>
          <w:rFonts w:ascii="Sylfaen" w:hAnsi="Sylfaen" w:cs="Sylfaen"/>
        </w:rPr>
        <w:t>ის</w:t>
      </w:r>
      <w:r w:rsidRPr="009A1C27">
        <w:rPr>
          <w:rFonts w:ascii="AcadNusx" w:hAnsi="AcadNusx"/>
        </w:rPr>
        <w:t xml:space="preserve"> </w:t>
      </w:r>
      <w:r w:rsidRPr="009A1C27">
        <w:rPr>
          <w:rFonts w:ascii="Sylfaen" w:hAnsi="Sylfaen" w:cs="Sylfaen"/>
        </w:rPr>
        <w:t>ტოლის</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მქონე</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ვაკისისთვის</w:t>
      </w:r>
      <w:r w:rsidRPr="009A1C27">
        <w:rPr>
          <w:rFonts w:ascii="AcadNusx" w:hAnsi="AcadNusx"/>
        </w:rPr>
        <w:t xml:space="preserve"> </w:t>
      </w:r>
      <w:r w:rsidRPr="009A1C27">
        <w:rPr>
          <w:rFonts w:ascii="Sylfaen" w:hAnsi="Sylfaen" w:cs="Sylfaen"/>
        </w:rPr>
        <w:t>კ</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სიდიდეების</w:t>
      </w:r>
      <w:r w:rsidRPr="009A1C27">
        <w:rPr>
          <w:rFonts w:ascii="AcadNusx" w:hAnsi="AcadNusx"/>
        </w:rPr>
        <w:t xml:space="preserve"> </w:t>
      </w:r>
      <w:r w:rsidRPr="009A1C27">
        <w:rPr>
          <w:rFonts w:ascii="Sylfaen" w:hAnsi="Sylfaen" w:cs="Sylfaen"/>
        </w:rPr>
        <w:t>განისაზღვრება</w:t>
      </w:r>
      <w:r w:rsidRPr="009A1C27">
        <w:rPr>
          <w:rFonts w:ascii="AcadNusx" w:hAnsi="AcadNusx"/>
        </w:rPr>
        <w:t xml:space="preserve"> 11 </w:t>
      </w:r>
      <w:r w:rsidRPr="009A1C27">
        <w:rPr>
          <w:rFonts w:ascii="Sylfaen" w:hAnsi="Sylfaen" w:cs="Sylfaen"/>
        </w:rPr>
        <w:t>კპა</w:t>
      </w:r>
      <w:r w:rsidRPr="009A1C27">
        <w:rPr>
          <w:rFonts w:ascii="AcadNusx" w:hAnsi="AcadNusx"/>
        </w:rPr>
        <w:t>/</w:t>
      </w:r>
      <w:r w:rsidRPr="009A1C27">
        <w:rPr>
          <w:rFonts w:ascii="Sylfaen" w:hAnsi="Sylfaen" w:cs="Sylfaen"/>
        </w:rPr>
        <w:t>მმ</w:t>
      </w:r>
      <w:r w:rsidRPr="009A1C27">
        <w:rPr>
          <w:rFonts w:ascii="AcadNusx" w:hAnsi="AcadNusx"/>
        </w:rPr>
        <w:t>-</w:t>
      </w:r>
      <w:r w:rsidRPr="009A1C27">
        <w:rPr>
          <w:rFonts w:ascii="Sylfaen" w:hAnsi="Sylfaen" w:cs="Sylfaen"/>
        </w:rPr>
        <w:t>დან</w:t>
      </w:r>
      <w:r w:rsidRPr="009A1C27">
        <w:rPr>
          <w:rFonts w:ascii="AcadNusx" w:hAnsi="AcadNusx"/>
        </w:rPr>
        <w:t xml:space="preserve"> (40 </w:t>
      </w:r>
      <w:r>
        <w:rPr>
          <w:rFonts w:ascii="Sylfaen" w:hAnsi="Sylfaen"/>
        </w:rPr>
        <w:t>psi/in</w:t>
      </w:r>
      <w:r w:rsidRPr="009A1C27">
        <w:rPr>
          <w:rFonts w:ascii="AcadNusx" w:hAnsi="AcadNusx"/>
        </w:rPr>
        <w:t xml:space="preserve">) 220 </w:t>
      </w:r>
      <w:r>
        <w:rPr>
          <w:rFonts w:ascii="Sylfaen" w:hAnsi="Sylfaen"/>
        </w:rPr>
        <w:t>kpa/mm</w:t>
      </w:r>
      <w:r>
        <w:rPr>
          <w:rFonts w:ascii="Sylfaen" w:hAnsi="Sylfaen" w:cs="Sylfaen"/>
        </w:rPr>
        <w:t>-</w:t>
      </w:r>
      <w:r w:rsidRPr="009A1C27">
        <w:rPr>
          <w:rFonts w:ascii="Sylfaen" w:hAnsi="Sylfaen" w:cs="Sylfaen"/>
        </w:rPr>
        <w:t>მდე</w:t>
      </w:r>
      <w:r w:rsidRPr="009A1C27">
        <w:rPr>
          <w:rFonts w:ascii="AcadNusx" w:hAnsi="AcadNusx"/>
        </w:rPr>
        <w:t xml:space="preserve"> (500 </w:t>
      </w:r>
      <w:r w:rsidRPr="009A1C27">
        <w:rPr>
          <w:rFonts w:ascii="Sylfaen" w:hAnsi="Sylfaen" w:cs="Sylfaen"/>
        </w:rPr>
        <w:t>პსი</w:t>
      </w:r>
      <w:r w:rsidRPr="009A1C27">
        <w:rPr>
          <w:rFonts w:ascii="AcadNusx" w:hAnsi="AcadNusx"/>
        </w:rPr>
        <w:t>/</w:t>
      </w:r>
      <w:r w:rsidRPr="009A1C27">
        <w:rPr>
          <w:rFonts w:ascii="Sylfaen" w:hAnsi="Sylfaen" w:cs="Sylfaen"/>
        </w:rPr>
        <w:t>ინ</w:t>
      </w:r>
      <w:r w:rsidRPr="009A1C27">
        <w:rPr>
          <w:rFonts w:ascii="AcadNusx" w:hAnsi="AcadNusx"/>
        </w:rPr>
        <w:t xml:space="preserve">) </w:t>
      </w:r>
      <w:r w:rsidRPr="009A1C27">
        <w:rPr>
          <w:rFonts w:ascii="Sylfaen" w:hAnsi="Sylfaen" w:cs="Sylfaen"/>
        </w:rPr>
        <w:t>შუალედით</w:t>
      </w:r>
      <w:r w:rsidRPr="009A1C27">
        <w:rPr>
          <w:rFonts w:ascii="AcadNusx" w:hAnsi="AcadNusx"/>
        </w:rPr>
        <w:t xml:space="preserve">, </w:t>
      </w:r>
      <w:r w:rsidRPr="009A1C27">
        <w:rPr>
          <w:rFonts w:ascii="Sylfaen" w:hAnsi="Sylfaen" w:cs="Sylfaen"/>
        </w:rPr>
        <w:t>რომლის</w:t>
      </w:r>
      <w:r w:rsidRPr="009A1C27">
        <w:rPr>
          <w:rFonts w:ascii="AcadNusx" w:hAnsi="AcadNusx"/>
        </w:rPr>
        <w:t xml:space="preserve"> </w:t>
      </w:r>
      <w:r w:rsidRPr="009A1C27">
        <w:rPr>
          <w:rFonts w:ascii="Sylfaen" w:hAnsi="Sylfaen" w:cs="Sylfaen"/>
        </w:rPr>
        <w:t>გასაშუალოებული</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35 </w:t>
      </w:r>
      <w:r>
        <w:rPr>
          <w:rFonts w:ascii="Sylfaen" w:hAnsi="Sylfaen"/>
        </w:rPr>
        <w:t>kpa/mm</w:t>
      </w:r>
      <w:r w:rsidRPr="009A1C27">
        <w:rPr>
          <w:rFonts w:ascii="AcadNusx" w:hAnsi="AcadNusx"/>
        </w:rPr>
        <w:t>-</w:t>
      </w:r>
      <w:r w:rsidRPr="009A1C27">
        <w:rPr>
          <w:rFonts w:ascii="Sylfaen" w:hAnsi="Sylfaen" w:cs="Sylfaen"/>
        </w:rPr>
        <w:t>ს</w:t>
      </w:r>
      <w:r w:rsidRPr="009A1C27">
        <w:rPr>
          <w:rFonts w:ascii="AcadNusx" w:hAnsi="AcadNusx"/>
        </w:rPr>
        <w:t xml:space="preserve"> (130 </w:t>
      </w:r>
      <w:r w:rsidRPr="009A1C27">
        <w:rPr>
          <w:rFonts w:ascii="Sylfaen" w:hAnsi="Sylfaen" w:cs="Sylfaen"/>
        </w:rPr>
        <w:t>პსი</w:t>
      </w:r>
      <w:r w:rsidRPr="009A1C27">
        <w:rPr>
          <w:rFonts w:ascii="AcadNusx" w:hAnsi="AcadNusx"/>
        </w:rPr>
        <w:t>/</w:t>
      </w:r>
      <w:r w:rsidRPr="009A1C27">
        <w:rPr>
          <w:rFonts w:ascii="Sylfaen" w:hAnsi="Sylfaen" w:cs="Sylfaen"/>
        </w:rPr>
        <w:t>ინ</w:t>
      </w:r>
      <w:r w:rsidRPr="009A1C27">
        <w:rPr>
          <w:rFonts w:ascii="AcadNusx" w:hAnsi="AcadNusx"/>
        </w:rPr>
        <w:t xml:space="preserve">), </w:t>
      </w:r>
      <w:r w:rsidRPr="009A1C27">
        <w:rPr>
          <w:rFonts w:ascii="Sylfaen" w:hAnsi="Sylfaen" w:cs="Sylfaen"/>
        </w:rPr>
        <w:t>ხოლო</w:t>
      </w:r>
      <w:r w:rsidRPr="009A1C27">
        <w:rPr>
          <w:rFonts w:ascii="AcadNusx" w:hAnsi="AcadNusx"/>
        </w:rPr>
        <w:t xml:space="preserve"> </w:t>
      </w:r>
      <w:r>
        <w:rPr>
          <w:rFonts w:ascii="Sylfaen" w:hAnsi="Sylfaen"/>
        </w:rPr>
        <w:t>CBR</w:t>
      </w:r>
      <w:r w:rsidRPr="009A1C27">
        <w:rPr>
          <w:rFonts w:ascii="AcadNusx" w:hAnsi="AcadNusx"/>
        </w:rPr>
        <w:t>=30%-</w:t>
      </w:r>
      <w:r w:rsidRPr="009A1C27">
        <w:rPr>
          <w:rFonts w:ascii="Sylfaen" w:hAnsi="Sylfaen" w:cs="Sylfaen"/>
        </w:rPr>
        <w:t>ის</w:t>
      </w:r>
      <w:r w:rsidRPr="009A1C27">
        <w:rPr>
          <w:rFonts w:ascii="AcadNusx" w:hAnsi="AcadNusx"/>
        </w:rPr>
        <w:t xml:space="preserve"> </w:t>
      </w:r>
      <w:r w:rsidRPr="009A1C27">
        <w:rPr>
          <w:rFonts w:ascii="Sylfaen" w:hAnsi="Sylfaen" w:cs="Sylfaen"/>
        </w:rPr>
        <w:t>ტოლის</w:t>
      </w:r>
      <w:r w:rsidRPr="009A1C27">
        <w:rPr>
          <w:rFonts w:ascii="AcadNusx" w:hAnsi="AcadNusx"/>
        </w:rPr>
        <w:t xml:space="preserve"> </w:t>
      </w:r>
      <w:r w:rsidRPr="009A1C27">
        <w:rPr>
          <w:rFonts w:ascii="Sylfaen" w:hAnsi="Sylfaen" w:cs="Sylfaen"/>
        </w:rPr>
        <w:t>კალიფორნიული</w:t>
      </w:r>
      <w:r w:rsidRPr="009A1C27">
        <w:rPr>
          <w:rFonts w:ascii="AcadNusx" w:hAnsi="AcadNusx"/>
        </w:rPr>
        <w:t xml:space="preserve"> </w:t>
      </w:r>
      <w:r w:rsidRPr="009A1C27">
        <w:rPr>
          <w:rFonts w:ascii="Sylfaen" w:hAnsi="Sylfaen" w:cs="Sylfaen"/>
        </w:rPr>
        <w:t>რიცხვის</w:t>
      </w:r>
      <w:r w:rsidRPr="009A1C27">
        <w:rPr>
          <w:rFonts w:ascii="AcadNusx" w:hAnsi="AcadNusx"/>
        </w:rPr>
        <w:t xml:space="preserve"> </w:t>
      </w:r>
      <w:r w:rsidRPr="009A1C27">
        <w:rPr>
          <w:rFonts w:ascii="Sylfaen" w:hAnsi="Sylfaen" w:cs="Sylfaen"/>
        </w:rPr>
        <w:t>მქონე</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ვაკისისთვის</w:t>
      </w:r>
      <w:r w:rsidRPr="009A1C27">
        <w:rPr>
          <w:rFonts w:ascii="AcadNusx" w:hAnsi="AcadNusx"/>
        </w:rPr>
        <w:t xml:space="preserve"> </w:t>
      </w:r>
      <w:r w:rsidRPr="009A1C27">
        <w:rPr>
          <w:rFonts w:ascii="Sylfaen" w:hAnsi="Sylfaen" w:cs="Sylfaen"/>
        </w:rPr>
        <w:t>კ</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სიდიდეების</w:t>
      </w:r>
      <w:r w:rsidRPr="009A1C27">
        <w:rPr>
          <w:rFonts w:ascii="AcadNusx" w:hAnsi="AcadNusx"/>
        </w:rPr>
        <w:t xml:space="preserve"> </w:t>
      </w:r>
      <w:r w:rsidRPr="009A1C27">
        <w:rPr>
          <w:rFonts w:ascii="Sylfaen" w:hAnsi="Sylfaen" w:cs="Sylfaen"/>
        </w:rPr>
        <w:t>განისაზღვრება</w:t>
      </w:r>
      <w:r w:rsidRPr="009A1C27">
        <w:rPr>
          <w:rFonts w:ascii="AcadNusx" w:hAnsi="AcadNusx"/>
        </w:rPr>
        <w:t xml:space="preserve"> 11 </w:t>
      </w:r>
      <w:r w:rsidRPr="009A1C27">
        <w:rPr>
          <w:rFonts w:ascii="Sylfaen" w:hAnsi="Sylfaen" w:cs="Sylfaen"/>
        </w:rPr>
        <w:t>კპა</w:t>
      </w:r>
      <w:r w:rsidRPr="009A1C27">
        <w:rPr>
          <w:rFonts w:ascii="AcadNusx" w:hAnsi="AcadNusx"/>
        </w:rPr>
        <w:t>/</w:t>
      </w:r>
      <w:r w:rsidRPr="009A1C27">
        <w:rPr>
          <w:rFonts w:ascii="Sylfaen" w:hAnsi="Sylfaen" w:cs="Sylfaen"/>
        </w:rPr>
        <w:t>მმ</w:t>
      </w:r>
      <w:r w:rsidRPr="009A1C27">
        <w:rPr>
          <w:rFonts w:ascii="AcadNusx" w:hAnsi="AcadNusx"/>
        </w:rPr>
        <w:t>-</w:t>
      </w:r>
      <w:r w:rsidRPr="009A1C27">
        <w:rPr>
          <w:rFonts w:ascii="Sylfaen" w:hAnsi="Sylfaen" w:cs="Sylfaen"/>
        </w:rPr>
        <w:t>დან</w:t>
      </w:r>
      <w:r w:rsidRPr="009A1C27">
        <w:rPr>
          <w:rFonts w:ascii="AcadNusx" w:hAnsi="AcadNusx"/>
        </w:rPr>
        <w:t xml:space="preserve"> (175 </w:t>
      </w:r>
      <w:r>
        <w:rPr>
          <w:rFonts w:ascii="Sylfaen" w:hAnsi="Sylfaen"/>
        </w:rPr>
        <w:t>psi/in</w:t>
      </w:r>
      <w:r w:rsidRPr="009A1C27">
        <w:rPr>
          <w:rFonts w:ascii="AcadNusx" w:hAnsi="AcadNusx"/>
        </w:rPr>
        <w:t xml:space="preserve">) 247 </w:t>
      </w:r>
      <w:r>
        <w:rPr>
          <w:rFonts w:ascii="Sylfaen" w:hAnsi="Sylfaen"/>
        </w:rPr>
        <w:t>kpa/mm</w:t>
      </w:r>
      <w:r w:rsidRPr="009A1C27">
        <w:rPr>
          <w:rFonts w:ascii="AcadNusx" w:hAnsi="AcadNusx"/>
        </w:rPr>
        <w:t>-</w:t>
      </w:r>
      <w:r w:rsidRPr="009A1C27">
        <w:rPr>
          <w:rFonts w:ascii="Sylfaen" w:hAnsi="Sylfaen" w:cs="Sylfaen"/>
        </w:rPr>
        <w:t>მდე</w:t>
      </w:r>
      <w:r w:rsidRPr="009A1C27">
        <w:rPr>
          <w:rFonts w:ascii="AcadNusx" w:hAnsi="AcadNusx"/>
        </w:rPr>
        <w:t xml:space="preserve"> (500 </w:t>
      </w:r>
      <w:r>
        <w:rPr>
          <w:rFonts w:ascii="Sylfaen" w:hAnsi="Sylfaen"/>
        </w:rPr>
        <w:t>psi/in</w:t>
      </w:r>
      <w:r w:rsidRPr="009A1C27">
        <w:rPr>
          <w:rFonts w:ascii="AcadNusx" w:hAnsi="AcadNusx"/>
        </w:rPr>
        <w:t xml:space="preserve">) </w:t>
      </w:r>
      <w:r w:rsidRPr="009A1C27">
        <w:rPr>
          <w:rFonts w:ascii="Sylfaen" w:hAnsi="Sylfaen" w:cs="Sylfaen"/>
        </w:rPr>
        <w:t>შუალედით</w:t>
      </w:r>
      <w:r w:rsidRPr="009A1C27">
        <w:rPr>
          <w:rFonts w:ascii="AcadNusx" w:hAnsi="AcadNusx"/>
        </w:rPr>
        <w:t xml:space="preserve">, </w:t>
      </w:r>
      <w:r w:rsidRPr="009A1C27">
        <w:rPr>
          <w:rFonts w:ascii="Sylfaen" w:hAnsi="Sylfaen" w:cs="Sylfaen"/>
        </w:rPr>
        <w:t>რომლის</w:t>
      </w:r>
      <w:r w:rsidRPr="009A1C27">
        <w:rPr>
          <w:rFonts w:ascii="AcadNusx" w:hAnsi="AcadNusx"/>
        </w:rPr>
        <w:t xml:space="preserve"> </w:t>
      </w:r>
      <w:r w:rsidRPr="009A1C27">
        <w:rPr>
          <w:rFonts w:ascii="Sylfaen" w:hAnsi="Sylfaen" w:cs="Sylfaen"/>
        </w:rPr>
        <w:t>გასაშუალოებული</w:t>
      </w:r>
      <w:r w:rsidRPr="009A1C27">
        <w:rPr>
          <w:rFonts w:ascii="AcadNusx" w:hAnsi="AcadNusx"/>
        </w:rPr>
        <w:t xml:space="preserve"> </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86 </w:t>
      </w:r>
      <w:r>
        <w:rPr>
          <w:rFonts w:ascii="Sylfaen" w:hAnsi="Sylfaen"/>
        </w:rPr>
        <w:t>kpa/mm</w:t>
      </w:r>
      <w:r w:rsidRPr="009A1C27">
        <w:rPr>
          <w:rFonts w:ascii="AcadNusx" w:hAnsi="AcadNusx"/>
        </w:rPr>
        <w:t>-</w:t>
      </w:r>
      <w:r w:rsidRPr="009A1C27">
        <w:rPr>
          <w:rFonts w:ascii="Sylfaen" w:hAnsi="Sylfaen" w:cs="Sylfaen"/>
        </w:rPr>
        <w:t>ს</w:t>
      </w:r>
      <w:r w:rsidRPr="009A1C27">
        <w:rPr>
          <w:rFonts w:ascii="AcadNusx" w:hAnsi="AcadNusx"/>
        </w:rPr>
        <w:t xml:space="preserve"> (320 </w:t>
      </w:r>
      <w:r>
        <w:rPr>
          <w:rFonts w:ascii="Sylfaen" w:hAnsi="Sylfaen"/>
        </w:rPr>
        <w:t>psi/in</w:t>
      </w:r>
      <w:r w:rsidRPr="009A1C27">
        <w:rPr>
          <w:rFonts w:ascii="AcadNusx" w:hAnsi="AcadNusx"/>
        </w:rPr>
        <w:t>)</w:t>
      </w:r>
    </w:p>
    <w:p w:rsidR="00124DBD" w:rsidRPr="009A1C27" w:rsidRDefault="00124DBD" w:rsidP="00124DBD">
      <w:pPr>
        <w:spacing w:before="120" w:after="120"/>
        <w:rPr>
          <w:rFonts w:ascii="AcadNusx" w:hAnsi="AcadNusx"/>
        </w:rPr>
      </w:pPr>
      <w:r w:rsidRPr="009A1C27">
        <w:rPr>
          <w:rFonts w:ascii="Sylfaen" w:hAnsi="Sylfaen" w:cs="Sylfaen"/>
        </w:rPr>
        <w:t>საფუძველის</w:t>
      </w:r>
      <w:r w:rsidRPr="009A1C27">
        <w:rPr>
          <w:rFonts w:ascii="AcadNusx" w:hAnsi="AcadNusx"/>
        </w:rPr>
        <w:t xml:space="preserve"> </w:t>
      </w:r>
      <w:r w:rsidRPr="009A1C27">
        <w:rPr>
          <w:rFonts w:ascii="Sylfaen" w:hAnsi="Sylfaen" w:cs="Sylfaen"/>
        </w:rPr>
        <w:t>შესასწორებელი</w:t>
      </w:r>
      <w:r w:rsidRPr="009A1C27">
        <w:rPr>
          <w:rFonts w:ascii="AcadNusx" w:hAnsi="AcadNusx"/>
        </w:rPr>
        <w:t xml:space="preserve"> </w:t>
      </w:r>
      <w:r w:rsidRPr="009A1C27">
        <w:rPr>
          <w:rFonts w:ascii="Sylfaen" w:hAnsi="Sylfaen" w:cs="Sylfaen"/>
        </w:rPr>
        <w:t>ფენის</w:t>
      </w:r>
      <w:r w:rsidRPr="009A1C27">
        <w:rPr>
          <w:rFonts w:ascii="AcadNusx" w:hAnsi="AcadNusx"/>
        </w:rPr>
        <w:t xml:space="preserve"> </w:t>
      </w:r>
      <w:r w:rsidRPr="009A1C27">
        <w:rPr>
          <w:rFonts w:ascii="Sylfaen" w:hAnsi="Sylfaen" w:cs="Sylfaen"/>
        </w:rPr>
        <w:t>და</w:t>
      </w:r>
      <w:r w:rsidRPr="009A1C27">
        <w:rPr>
          <w:rFonts w:ascii="AcadNusx" w:hAnsi="AcadNusx"/>
        </w:rPr>
        <w:t xml:space="preserve"> </w:t>
      </w:r>
      <w:r w:rsidRPr="009A1C27">
        <w:rPr>
          <w:rFonts w:ascii="Sylfaen" w:hAnsi="Sylfaen" w:cs="Sylfaen"/>
        </w:rPr>
        <w:t>საფუძველის</w:t>
      </w:r>
      <w:r w:rsidRPr="009A1C27">
        <w:rPr>
          <w:rFonts w:ascii="AcadNusx" w:hAnsi="AcadNusx"/>
        </w:rPr>
        <w:t xml:space="preserve"> </w:t>
      </w:r>
      <w:r w:rsidRPr="009A1C27">
        <w:rPr>
          <w:rFonts w:ascii="Sylfaen" w:hAnsi="Sylfaen" w:cs="Sylfaen"/>
        </w:rPr>
        <w:t>ჯამური</w:t>
      </w:r>
      <w:r w:rsidRPr="009A1C27">
        <w:rPr>
          <w:rFonts w:ascii="AcadNusx" w:hAnsi="AcadNusx"/>
        </w:rPr>
        <w:t xml:space="preserve"> </w:t>
      </w:r>
      <w:r w:rsidRPr="009A1C27">
        <w:rPr>
          <w:rFonts w:ascii="Sylfaen" w:hAnsi="Sylfaen" w:cs="Sylfaen"/>
        </w:rPr>
        <w:t>სისქის</w:t>
      </w:r>
      <w:r w:rsidRPr="009A1C27">
        <w:rPr>
          <w:rFonts w:ascii="AcadNusx" w:hAnsi="AcadNusx"/>
        </w:rPr>
        <w:t xml:space="preserve"> (500 </w:t>
      </w:r>
      <w:r w:rsidRPr="009A1C27">
        <w:rPr>
          <w:rFonts w:ascii="Sylfaen" w:hAnsi="Sylfaen" w:cs="Sylfaen"/>
        </w:rPr>
        <w:t>მმ</w:t>
      </w:r>
      <w:r w:rsidRPr="009A1C27">
        <w:rPr>
          <w:rFonts w:ascii="AcadNusx" w:hAnsi="AcadNusx"/>
        </w:rPr>
        <w:t xml:space="preserve">) </w:t>
      </w:r>
      <w:r w:rsidRPr="009A1C27">
        <w:rPr>
          <w:rFonts w:ascii="Sylfaen" w:hAnsi="Sylfaen" w:cs="Sylfaen"/>
        </w:rPr>
        <w:t>გათვალისწინებით</w:t>
      </w:r>
      <w:r w:rsidRPr="009A1C27">
        <w:rPr>
          <w:rFonts w:ascii="AcadNusx" w:hAnsi="AcadNusx"/>
        </w:rPr>
        <w:t xml:space="preserve">, </w:t>
      </w:r>
      <w:r>
        <w:rPr>
          <w:rFonts w:ascii="Sylfaen" w:hAnsi="Sylfaen"/>
        </w:rPr>
        <w:t>AASHTO</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გაანგარიშების</w:t>
      </w:r>
      <w:r w:rsidRPr="009A1C27">
        <w:rPr>
          <w:rFonts w:ascii="AcadNusx" w:hAnsi="AcadNusx"/>
        </w:rPr>
        <w:t xml:space="preserve"> </w:t>
      </w:r>
      <w:r w:rsidRPr="009A1C27">
        <w:rPr>
          <w:rFonts w:ascii="Sylfaen" w:hAnsi="Sylfaen" w:cs="Sylfaen"/>
        </w:rPr>
        <w:t>პროცედურების</w:t>
      </w:r>
      <w:r w:rsidRPr="009A1C27">
        <w:rPr>
          <w:rFonts w:ascii="AcadNusx" w:hAnsi="AcadNusx"/>
        </w:rPr>
        <w:t xml:space="preserve"> </w:t>
      </w:r>
      <w:r>
        <w:rPr>
          <w:rFonts w:ascii="Sylfaen" w:hAnsi="Sylfaen" w:cs="Sylfaen"/>
        </w:rPr>
        <w:t>II</w:t>
      </w:r>
      <w:r w:rsidRPr="009A1C27">
        <w:rPr>
          <w:rFonts w:ascii="AcadNusx" w:hAnsi="AcadNusx"/>
        </w:rPr>
        <w:t xml:space="preserve"> </w:t>
      </w:r>
      <w:r w:rsidRPr="009A1C27">
        <w:rPr>
          <w:rFonts w:ascii="Sylfaen" w:hAnsi="Sylfaen" w:cs="Sylfaen"/>
        </w:rPr>
        <w:t>ნაწილში</w:t>
      </w:r>
      <w:r w:rsidRPr="009A1C27">
        <w:rPr>
          <w:rFonts w:ascii="AcadNusx" w:hAnsi="AcadNusx"/>
        </w:rPr>
        <w:t xml:space="preserve"> (</w:t>
      </w:r>
      <w:r w:rsidRPr="009A1C27">
        <w:rPr>
          <w:rFonts w:ascii="Sylfaen" w:hAnsi="Sylfaen" w:cs="Sylfaen"/>
        </w:rPr>
        <w:t>გრაფიკის</w:t>
      </w:r>
      <w:r w:rsidRPr="009A1C27">
        <w:rPr>
          <w:rFonts w:ascii="AcadNusx" w:hAnsi="AcadNusx"/>
        </w:rPr>
        <w:t xml:space="preserve">) </w:t>
      </w:r>
      <w:r w:rsidRPr="009A1C27">
        <w:rPr>
          <w:rFonts w:ascii="Sylfaen" w:hAnsi="Sylfaen" w:cs="Sylfaen"/>
        </w:rPr>
        <w:t>შესაბამისად</w:t>
      </w:r>
      <w:r w:rsidRPr="009A1C27">
        <w:rPr>
          <w:rFonts w:ascii="AcadNusx" w:hAnsi="AcadNusx"/>
        </w:rPr>
        <w:t xml:space="preserve">, </w:t>
      </w:r>
      <w:r w:rsidRPr="009A1C27">
        <w:rPr>
          <w:rFonts w:ascii="Sylfaen" w:hAnsi="Sylfaen" w:cs="Sylfaen"/>
        </w:rPr>
        <w:t>მიწის</w:t>
      </w:r>
      <w:r w:rsidRPr="009A1C27">
        <w:rPr>
          <w:rFonts w:ascii="AcadNusx" w:hAnsi="AcadNusx"/>
        </w:rPr>
        <w:t xml:space="preserve"> </w:t>
      </w:r>
      <w:r w:rsidRPr="009A1C27">
        <w:rPr>
          <w:rFonts w:ascii="Sylfaen" w:hAnsi="Sylfaen" w:cs="Sylfaen"/>
        </w:rPr>
        <w:t>ვაკისის</w:t>
      </w:r>
      <w:r w:rsidRPr="009A1C27">
        <w:rPr>
          <w:rFonts w:ascii="AcadNusx" w:hAnsi="AcadNusx"/>
        </w:rPr>
        <w:t xml:space="preserve"> </w:t>
      </w:r>
      <w:r w:rsidRPr="009A1C27">
        <w:rPr>
          <w:rFonts w:ascii="Sylfaen" w:hAnsi="Sylfaen" w:cs="Sylfaen"/>
        </w:rPr>
        <w:t>სრული</w:t>
      </w:r>
      <w:r w:rsidRPr="009A1C27">
        <w:rPr>
          <w:rFonts w:ascii="AcadNusx" w:hAnsi="AcadNusx"/>
        </w:rPr>
        <w:t xml:space="preserve"> </w:t>
      </w:r>
      <w:r w:rsidRPr="009A1C27">
        <w:rPr>
          <w:rFonts w:ascii="Sylfaen" w:hAnsi="Sylfaen" w:cs="Sylfaen"/>
        </w:rPr>
        <w:t>რეაქციის</w:t>
      </w:r>
      <w:r w:rsidRPr="009A1C27">
        <w:rPr>
          <w:rFonts w:ascii="AcadNusx" w:hAnsi="AcadNusx"/>
        </w:rPr>
        <w:t xml:space="preserve"> </w:t>
      </w:r>
      <w:r w:rsidRPr="009A1C27">
        <w:rPr>
          <w:rFonts w:ascii="Sylfaen" w:hAnsi="Sylfaen" w:cs="Sylfaen"/>
        </w:rPr>
        <w:t>მოდული</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81 </w:t>
      </w:r>
      <w:r>
        <w:rPr>
          <w:rFonts w:ascii="Sylfaen" w:hAnsi="Sylfaen"/>
        </w:rPr>
        <w:t>kpa/mm</w:t>
      </w:r>
      <w:r w:rsidRPr="009A1C27">
        <w:rPr>
          <w:rFonts w:ascii="AcadNusx" w:hAnsi="AcadNusx"/>
        </w:rPr>
        <w:t>-</w:t>
      </w:r>
      <w:r w:rsidRPr="009A1C27">
        <w:rPr>
          <w:rFonts w:ascii="Sylfaen" w:hAnsi="Sylfaen" w:cs="Sylfaen"/>
        </w:rPr>
        <w:t>ს</w:t>
      </w:r>
      <w:r w:rsidRPr="009A1C27">
        <w:rPr>
          <w:rFonts w:ascii="AcadNusx" w:hAnsi="AcadNusx"/>
        </w:rPr>
        <w:t xml:space="preserve"> (400 </w:t>
      </w:r>
      <w:r>
        <w:rPr>
          <w:rFonts w:ascii="Sylfaen" w:hAnsi="Sylfaen"/>
        </w:rPr>
        <w:t>psi/in</w:t>
      </w:r>
      <w:r w:rsidRPr="009A1C27">
        <w:rPr>
          <w:rFonts w:ascii="AcadNusx" w:hAnsi="AcadNusx"/>
        </w:rPr>
        <w:t xml:space="preserve">). </w:t>
      </w:r>
    </w:p>
    <w:p w:rsidR="00124DBD" w:rsidRPr="009A1C27" w:rsidRDefault="00124DBD" w:rsidP="00124DBD">
      <w:pPr>
        <w:spacing w:before="120" w:after="120"/>
        <w:rPr>
          <w:rFonts w:ascii="AcadNusx" w:hAnsi="AcadNusx"/>
        </w:rPr>
      </w:pPr>
      <w:r w:rsidRPr="009A1C27">
        <w:rPr>
          <w:rFonts w:ascii="Sylfaen" w:hAnsi="Sylfaen" w:cs="Sylfaen"/>
        </w:rPr>
        <w:t>მოცემული</w:t>
      </w:r>
      <w:r w:rsidRPr="009A1C27">
        <w:rPr>
          <w:rFonts w:ascii="AcadNusx" w:hAnsi="AcadNusx"/>
        </w:rPr>
        <w:t xml:space="preserve"> </w:t>
      </w:r>
      <w:r w:rsidRPr="009A1C27">
        <w:rPr>
          <w:rFonts w:ascii="Sylfaen" w:hAnsi="Sylfaen" w:cs="Sylfaen"/>
        </w:rPr>
        <w:t>საწყისი</w:t>
      </w:r>
      <w:r w:rsidRPr="009A1C27">
        <w:rPr>
          <w:rFonts w:ascii="AcadNusx" w:hAnsi="AcadNusx"/>
        </w:rPr>
        <w:t xml:space="preserve"> </w:t>
      </w:r>
      <w:r w:rsidRPr="009A1C27">
        <w:rPr>
          <w:rFonts w:ascii="Sylfaen" w:hAnsi="Sylfaen" w:cs="Sylfaen"/>
        </w:rPr>
        <w:t>მონაცემებიდან</w:t>
      </w:r>
      <w:r w:rsidRPr="009A1C27">
        <w:rPr>
          <w:rFonts w:ascii="AcadNusx" w:hAnsi="AcadNusx"/>
        </w:rPr>
        <w:t xml:space="preserve">, </w:t>
      </w:r>
      <w:r w:rsidRPr="009A1C27">
        <w:rPr>
          <w:rFonts w:ascii="AcadNusx" w:hAnsi="AcadNusx" w:cs="AcadNusx"/>
        </w:rPr>
        <w:t>“</w:t>
      </w:r>
      <w:r w:rsidRPr="009A1C27">
        <w:rPr>
          <w:rFonts w:ascii="Sylfaen" w:hAnsi="Sylfaen" w:cs="Sylfaen"/>
        </w:rPr>
        <w:t>ამერიკის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ასოციაციის</w:t>
      </w:r>
      <w:r w:rsidRPr="009A1C27">
        <w:rPr>
          <w:rFonts w:ascii="AcadNusx" w:hAnsi="AcadNusx" w:cs="AcadNusx"/>
        </w:rPr>
        <w:t>”</w:t>
      </w:r>
      <w:r w:rsidRPr="009A1C27">
        <w:rPr>
          <w:rFonts w:ascii="AcadNusx" w:hAnsi="AcadNusx"/>
        </w:rPr>
        <w:t xml:space="preserve"> </w:t>
      </w:r>
      <w:r w:rsidRPr="009A1C27">
        <w:rPr>
          <w:rFonts w:ascii="Sylfaen" w:hAnsi="Sylfaen" w:cs="Sylfaen"/>
        </w:rPr>
        <w:t>მიერ</w:t>
      </w:r>
      <w:r w:rsidRPr="009A1C27">
        <w:rPr>
          <w:rFonts w:ascii="AcadNusx" w:hAnsi="AcadNusx"/>
        </w:rPr>
        <w:t xml:space="preserve"> </w:t>
      </w:r>
      <w:r w:rsidRPr="009A1C27">
        <w:rPr>
          <w:rFonts w:ascii="Sylfaen" w:hAnsi="Sylfaen" w:cs="Sylfaen"/>
        </w:rPr>
        <w:t>დამუშავებული</w:t>
      </w:r>
      <w:r w:rsidRPr="009A1C27">
        <w:rPr>
          <w:rFonts w:ascii="AcadNusx" w:hAnsi="AcadNusx"/>
        </w:rPr>
        <w:t xml:space="preserve"> </w:t>
      </w:r>
      <w:r w:rsidRPr="009A1C27">
        <w:rPr>
          <w:rFonts w:ascii="Sylfaen" w:hAnsi="Sylfaen" w:cs="Sylfaen"/>
        </w:rPr>
        <w:t>კომპიუტერული</w:t>
      </w:r>
      <w:r w:rsidRPr="009A1C27">
        <w:rPr>
          <w:rFonts w:ascii="AcadNusx" w:hAnsi="AcadNusx"/>
        </w:rPr>
        <w:t xml:space="preserve"> </w:t>
      </w:r>
      <w:r w:rsidRPr="009A1C27">
        <w:rPr>
          <w:rFonts w:ascii="Sylfaen" w:hAnsi="Sylfaen" w:cs="Sylfaen"/>
        </w:rPr>
        <w:t>პროგრამის</w:t>
      </w:r>
      <w:r w:rsidRPr="009A1C27">
        <w:rPr>
          <w:rFonts w:ascii="AcadNusx" w:hAnsi="AcadNusx"/>
        </w:rPr>
        <w:t xml:space="preserve"> </w:t>
      </w:r>
      <w:r>
        <w:rPr>
          <w:rFonts w:ascii="Sylfaen" w:hAnsi="Sylfaen"/>
        </w:rPr>
        <w:t>WinPAS</w:t>
      </w:r>
      <w:r w:rsidRPr="009A1C27">
        <w:rPr>
          <w:rFonts w:ascii="AcadNusx" w:hAnsi="AcadNusx"/>
        </w:rPr>
        <w:t xml:space="preserve">12 </w:t>
      </w:r>
      <w:r w:rsidRPr="009A1C27">
        <w:rPr>
          <w:rFonts w:ascii="Sylfaen" w:hAnsi="Sylfaen" w:cs="Sylfaen"/>
        </w:rPr>
        <w:t>გამოყენებით</w:t>
      </w:r>
      <w:r w:rsidRPr="009A1C27">
        <w:rPr>
          <w:rFonts w:ascii="AcadNusx" w:hAnsi="AcadNusx"/>
        </w:rPr>
        <w:t xml:space="preserve">, </w:t>
      </w:r>
      <w:r w:rsidRPr="009A1C27">
        <w:rPr>
          <w:rFonts w:ascii="Sylfaen" w:hAnsi="Sylfaen" w:cs="Sylfaen"/>
        </w:rPr>
        <w:t>გამოითვალა</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ფილის</w:t>
      </w:r>
      <w:r w:rsidRPr="009A1C27">
        <w:rPr>
          <w:rFonts w:ascii="AcadNusx" w:hAnsi="AcadNusx"/>
        </w:rPr>
        <w:t xml:space="preserve"> </w:t>
      </w:r>
      <w:r w:rsidRPr="009A1C27">
        <w:rPr>
          <w:rFonts w:ascii="Sylfaen" w:hAnsi="Sylfaen" w:cs="Sylfaen"/>
        </w:rPr>
        <w:t>სისქეები</w:t>
      </w:r>
      <w:r w:rsidRPr="009A1C27">
        <w:rPr>
          <w:rFonts w:ascii="AcadNusx" w:hAnsi="AcadNusx"/>
        </w:rPr>
        <w:t xml:space="preserve">, </w:t>
      </w:r>
      <w:r w:rsidRPr="009A1C27">
        <w:rPr>
          <w:rFonts w:ascii="Sylfaen" w:hAnsi="Sylfaen" w:cs="Sylfaen"/>
        </w:rPr>
        <w:t>რომლებიც</w:t>
      </w:r>
      <w:r w:rsidRPr="009A1C27">
        <w:rPr>
          <w:rFonts w:ascii="AcadNusx" w:hAnsi="AcadNusx"/>
        </w:rPr>
        <w:t xml:space="preserve"> </w:t>
      </w:r>
      <w:r w:rsidRPr="009A1C27">
        <w:rPr>
          <w:rFonts w:ascii="Sylfaen" w:hAnsi="Sylfaen" w:cs="Sylfaen"/>
        </w:rPr>
        <w:t>წარმოდგენილია</w:t>
      </w:r>
      <w:r w:rsidRPr="009A1C27">
        <w:rPr>
          <w:rFonts w:ascii="AcadNusx" w:hAnsi="AcadNusx"/>
        </w:rPr>
        <w:t xml:space="preserve"> </w:t>
      </w:r>
      <w:r w:rsidRPr="009A1C27">
        <w:rPr>
          <w:rFonts w:ascii="Sylfaen" w:hAnsi="Sylfaen" w:cs="Sylfaen"/>
        </w:rPr>
        <w:t>მომდევნო</w:t>
      </w:r>
      <w:r w:rsidRPr="009A1C27">
        <w:rPr>
          <w:rFonts w:ascii="AcadNusx" w:hAnsi="AcadNusx"/>
        </w:rPr>
        <w:t xml:space="preserve"> </w:t>
      </w:r>
      <w:r w:rsidRPr="009A1C27">
        <w:rPr>
          <w:rFonts w:ascii="Sylfaen" w:hAnsi="Sylfaen" w:cs="Sylfaen"/>
        </w:rPr>
        <w:t>ცხრილში</w:t>
      </w:r>
      <w:r w:rsidRPr="009A1C27">
        <w:rPr>
          <w:rFonts w:ascii="AcadNusx" w:hAnsi="AcadNusx"/>
        </w:rPr>
        <w:t>:</w:t>
      </w:r>
    </w:p>
    <w:p w:rsidR="00124DBD" w:rsidRPr="009A1C27" w:rsidRDefault="00124DBD" w:rsidP="00124DBD">
      <w:pPr>
        <w:spacing w:before="120" w:after="120"/>
        <w:rPr>
          <w:rFonts w:ascii="AcadNusx" w:hAnsi="AcadNusx"/>
        </w:rPr>
      </w:pPr>
      <w:r w:rsidRPr="009A1C27">
        <w:rPr>
          <w:rFonts w:ascii="AcadNusx" w:hAnsi="AcadNusx"/>
        </w:rPr>
        <w:t>“</w:t>
      </w:r>
      <w:r w:rsidRPr="009A1C27">
        <w:rPr>
          <w:rFonts w:ascii="Sylfaen" w:hAnsi="Sylfaen" w:cs="Sylfaen"/>
        </w:rPr>
        <w:t>ამერიკის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ასოციაციის</w:t>
      </w:r>
      <w:r w:rsidRPr="009A1C27">
        <w:rPr>
          <w:rFonts w:ascii="AcadNusx" w:hAnsi="AcadNusx" w:cs="AcadNusx"/>
        </w:rPr>
        <w:t>”</w:t>
      </w:r>
      <w:r w:rsidRPr="009A1C27">
        <w:rPr>
          <w:rFonts w:ascii="AcadNusx" w:hAnsi="AcadNusx"/>
        </w:rPr>
        <w:t xml:space="preserve"> (</w:t>
      </w:r>
      <w:r>
        <w:rPr>
          <w:rFonts w:ascii="Sylfaen" w:hAnsi="Sylfaen"/>
        </w:rPr>
        <w:t>ACPA</w:t>
      </w:r>
      <w:r w:rsidRPr="009A1C27">
        <w:rPr>
          <w:rFonts w:ascii="AcadNusx" w:hAnsi="AcadNusx"/>
        </w:rPr>
        <w:t xml:space="preserve">) </w:t>
      </w:r>
      <w:r w:rsidRPr="009A1C27">
        <w:rPr>
          <w:rFonts w:ascii="Sylfaen" w:hAnsi="Sylfaen" w:cs="Sylfaen"/>
        </w:rPr>
        <w:t>მიერ</w:t>
      </w:r>
      <w:r w:rsidRPr="009A1C27">
        <w:rPr>
          <w:rFonts w:ascii="AcadNusx" w:hAnsi="AcadNusx"/>
        </w:rPr>
        <w:t xml:space="preserve"> </w:t>
      </w:r>
      <w:r w:rsidRPr="009A1C27">
        <w:rPr>
          <w:rFonts w:ascii="Sylfaen" w:hAnsi="Sylfaen" w:cs="Sylfaen"/>
        </w:rPr>
        <w:t>დამუშავებული</w:t>
      </w:r>
      <w:r w:rsidRPr="009A1C27">
        <w:rPr>
          <w:rFonts w:ascii="AcadNusx" w:hAnsi="AcadNusx"/>
        </w:rPr>
        <w:t xml:space="preserve"> </w:t>
      </w:r>
      <w:r w:rsidRPr="009A1C27">
        <w:rPr>
          <w:rFonts w:ascii="AcadNusx" w:hAnsi="AcadNusx" w:cs="AcadNusx"/>
        </w:rPr>
        <w:t>“</w:t>
      </w:r>
      <w:r w:rsidRPr="009A1C27">
        <w:rPr>
          <w:rFonts w:ascii="Sylfaen" w:hAnsi="Sylfaen" w:cs="Sylfaen"/>
        </w:rPr>
        <w:t>სტატიკური</w:t>
      </w:r>
      <w:r w:rsidRPr="009A1C27">
        <w:rPr>
          <w:rFonts w:ascii="AcadNusx" w:hAnsi="AcadNusx"/>
        </w:rPr>
        <w:t xml:space="preserve"> </w:t>
      </w:r>
      <w:r>
        <w:rPr>
          <w:rFonts w:ascii="Sylfaen" w:hAnsi="Sylfaen" w:cs="Sylfaen"/>
        </w:rPr>
        <w:t>K</w:t>
      </w:r>
      <w:r w:rsidRPr="009A1C27">
        <w:rPr>
          <w:rFonts w:ascii="AcadNusx" w:hAnsi="AcadNusx"/>
        </w:rPr>
        <w:t>-</w:t>
      </w:r>
      <w:r w:rsidRPr="009A1C27">
        <w:rPr>
          <w:rFonts w:ascii="Sylfaen" w:hAnsi="Sylfaen" w:cs="Sylfaen"/>
        </w:rPr>
        <w:t>სიდიდეების</w:t>
      </w:r>
      <w:r w:rsidRPr="009A1C27">
        <w:rPr>
          <w:rFonts w:ascii="AcadNusx" w:hAnsi="AcadNusx" w:cs="AcadNusx"/>
        </w:rPr>
        <w:t>”</w:t>
      </w:r>
      <w:r w:rsidRPr="009A1C27">
        <w:rPr>
          <w:rFonts w:ascii="AcadNusx" w:hAnsi="AcadNusx"/>
        </w:rPr>
        <w:t xml:space="preserve"> </w:t>
      </w:r>
      <w:r w:rsidRPr="009A1C27">
        <w:rPr>
          <w:rFonts w:ascii="Sylfaen" w:hAnsi="Sylfaen" w:cs="Sylfaen"/>
        </w:rPr>
        <w:t>გამოთვლის</w:t>
      </w:r>
      <w:r w:rsidRPr="009A1C27">
        <w:rPr>
          <w:rFonts w:ascii="AcadNusx" w:hAnsi="AcadNusx"/>
        </w:rPr>
        <w:t xml:space="preserve"> </w:t>
      </w:r>
      <w:r w:rsidRPr="009A1C27">
        <w:rPr>
          <w:rFonts w:ascii="Sylfaen" w:hAnsi="Sylfaen" w:cs="Sylfaen"/>
        </w:rPr>
        <w:t>პროგრამის</w:t>
      </w:r>
      <w:r w:rsidRPr="009A1C27">
        <w:rPr>
          <w:rFonts w:ascii="AcadNusx" w:hAnsi="AcadNusx"/>
        </w:rPr>
        <w:t xml:space="preserve"> </w:t>
      </w:r>
      <w:r w:rsidRPr="009A1C27">
        <w:rPr>
          <w:rFonts w:ascii="Sylfaen" w:hAnsi="Sylfaen" w:cs="Sylfaen"/>
        </w:rPr>
        <w:t>გამოყენებით</w:t>
      </w:r>
      <w:r w:rsidRPr="009A1C27">
        <w:rPr>
          <w:rFonts w:ascii="AcadNusx" w:hAnsi="AcadNusx"/>
        </w:rPr>
        <w:t xml:space="preserve"> </w:t>
      </w:r>
      <w:r w:rsidRPr="009A1C27">
        <w:rPr>
          <w:rFonts w:ascii="Sylfaen" w:hAnsi="Sylfaen" w:cs="Sylfaen"/>
        </w:rPr>
        <w:t>განსაზღვრული</w:t>
      </w:r>
      <w:r w:rsidRPr="009A1C27">
        <w:rPr>
          <w:rFonts w:ascii="AcadNusx" w:hAnsi="AcadNusx"/>
        </w:rPr>
        <w:t xml:space="preserve"> </w:t>
      </w:r>
      <w:r w:rsidRPr="009A1C27">
        <w:rPr>
          <w:rFonts w:ascii="Sylfaen" w:hAnsi="Sylfaen" w:cs="Sylfaen"/>
        </w:rPr>
        <w:t>კომბინირებული</w:t>
      </w:r>
      <w:r w:rsidRPr="009A1C27">
        <w:rPr>
          <w:rFonts w:ascii="AcadNusx" w:hAnsi="AcadNusx"/>
        </w:rPr>
        <w:t xml:space="preserve"> </w:t>
      </w:r>
      <w:r>
        <w:rPr>
          <w:rFonts w:ascii="Sylfaen" w:hAnsi="Sylfaen" w:cs="Sylfaen"/>
        </w:rPr>
        <w:t>K</w:t>
      </w:r>
      <w:r w:rsidRPr="009A1C27">
        <w:rPr>
          <w:rFonts w:ascii="AcadNusx" w:hAnsi="AcadNusx"/>
        </w:rPr>
        <w:t>-</w:t>
      </w:r>
      <w:r w:rsidRPr="009A1C27">
        <w:rPr>
          <w:rFonts w:ascii="Sylfaen" w:hAnsi="Sylfaen" w:cs="Sylfaen"/>
        </w:rPr>
        <w:t>სიდიდე</w:t>
      </w:r>
      <w:r w:rsidRPr="009A1C27">
        <w:rPr>
          <w:rFonts w:ascii="AcadNusx" w:hAnsi="AcadNusx"/>
        </w:rPr>
        <w:t xml:space="preserve"> </w:t>
      </w:r>
      <w:r w:rsidRPr="009A1C27">
        <w:rPr>
          <w:rFonts w:ascii="Sylfaen" w:hAnsi="Sylfaen" w:cs="Sylfaen"/>
        </w:rPr>
        <w:t>შეადგენს</w:t>
      </w:r>
      <w:r w:rsidRPr="009A1C27">
        <w:rPr>
          <w:rFonts w:ascii="AcadNusx" w:hAnsi="AcadNusx"/>
        </w:rPr>
        <w:t xml:space="preserve"> 403 </w:t>
      </w:r>
      <w:r>
        <w:rPr>
          <w:rFonts w:ascii="Sylfaen" w:hAnsi="Sylfaen"/>
        </w:rPr>
        <w:t>psi</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ფუნტს</w:t>
      </w:r>
      <w:r w:rsidRPr="009A1C27">
        <w:rPr>
          <w:rFonts w:ascii="AcadNusx" w:hAnsi="AcadNusx"/>
        </w:rPr>
        <w:t xml:space="preserve"> </w:t>
      </w:r>
      <w:r w:rsidRPr="009A1C27">
        <w:rPr>
          <w:rFonts w:ascii="Sylfaen" w:hAnsi="Sylfaen" w:cs="Sylfaen"/>
        </w:rPr>
        <w:t>კვ</w:t>
      </w:r>
      <w:r w:rsidRPr="009A1C27">
        <w:rPr>
          <w:rFonts w:ascii="AcadNusx" w:hAnsi="AcadNusx"/>
        </w:rPr>
        <w:t xml:space="preserve">. </w:t>
      </w:r>
      <w:r w:rsidRPr="009A1C27">
        <w:rPr>
          <w:rFonts w:ascii="Sylfaen" w:hAnsi="Sylfaen" w:cs="Sylfaen"/>
        </w:rPr>
        <w:t>დიუმზე</w:t>
      </w:r>
      <w:r w:rsidRPr="009A1C27">
        <w:rPr>
          <w:rFonts w:ascii="AcadNusx" w:hAnsi="AcadNusx"/>
        </w:rPr>
        <w:t>).</w:t>
      </w:r>
    </w:p>
    <w:p w:rsidR="00124DBD" w:rsidRPr="009A1C27" w:rsidRDefault="00124DBD" w:rsidP="00124DBD">
      <w:pPr>
        <w:spacing w:before="120" w:after="120"/>
        <w:rPr>
          <w:rFonts w:ascii="AcadNusx" w:hAnsi="AcadNusx"/>
        </w:rPr>
      </w:pP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ფილის</w:t>
      </w:r>
      <w:r w:rsidRPr="009A1C27">
        <w:rPr>
          <w:rFonts w:ascii="AcadNusx" w:hAnsi="AcadNusx"/>
        </w:rPr>
        <w:t xml:space="preserve"> </w:t>
      </w:r>
      <w:r w:rsidRPr="009A1C27">
        <w:rPr>
          <w:rFonts w:ascii="Sylfaen" w:hAnsi="Sylfaen" w:cs="Sylfaen"/>
        </w:rPr>
        <w:t>სისქე</w:t>
      </w:r>
      <w:r w:rsidRPr="009A1C27">
        <w:rPr>
          <w:rFonts w:ascii="AcadNusx" w:hAnsi="AcadNusx"/>
        </w:rPr>
        <w:t xml:space="preserve"> </w:t>
      </w:r>
      <w:r w:rsidRPr="009A1C27">
        <w:rPr>
          <w:rFonts w:ascii="Sylfaen" w:hAnsi="Sylfaen" w:cs="Sylfaen"/>
        </w:rPr>
        <w:t>გამოითვალა</w:t>
      </w:r>
      <w:r w:rsidRPr="009A1C27">
        <w:rPr>
          <w:rFonts w:ascii="AcadNusx" w:hAnsi="AcadNusx"/>
        </w:rPr>
        <w:t xml:space="preserve"> </w:t>
      </w:r>
      <w:r w:rsidRPr="009A1C27">
        <w:rPr>
          <w:rFonts w:ascii="AcadNusx" w:hAnsi="AcadNusx" w:cs="AcadNusx"/>
        </w:rPr>
        <w:t>“</w:t>
      </w:r>
      <w:r w:rsidRPr="009A1C27">
        <w:rPr>
          <w:rFonts w:ascii="Sylfaen" w:hAnsi="Sylfaen" w:cs="Sylfaen"/>
        </w:rPr>
        <w:t>ამერიკის</w:t>
      </w:r>
      <w:r w:rsidRPr="009A1C27">
        <w:rPr>
          <w:rFonts w:ascii="AcadNusx" w:hAnsi="AcadNusx"/>
        </w:rPr>
        <w:t xml:space="preserve"> </w:t>
      </w:r>
      <w:r w:rsidRPr="009A1C27">
        <w:rPr>
          <w:rFonts w:ascii="Sylfaen" w:hAnsi="Sylfaen" w:cs="Sylfaen"/>
        </w:rPr>
        <w:t>ბეტონის</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სამოსების</w:t>
      </w:r>
      <w:r w:rsidRPr="009A1C27">
        <w:rPr>
          <w:rFonts w:ascii="AcadNusx" w:hAnsi="AcadNusx"/>
        </w:rPr>
        <w:t xml:space="preserve"> </w:t>
      </w:r>
      <w:r w:rsidRPr="009A1C27">
        <w:rPr>
          <w:rFonts w:ascii="Sylfaen" w:hAnsi="Sylfaen" w:cs="Sylfaen"/>
        </w:rPr>
        <w:t>ასოციაციის</w:t>
      </w:r>
      <w:r w:rsidRPr="009A1C27">
        <w:rPr>
          <w:rFonts w:ascii="AcadNusx" w:hAnsi="AcadNusx" w:cs="AcadNusx"/>
        </w:rPr>
        <w:t>”</w:t>
      </w:r>
      <w:r w:rsidRPr="009A1C27">
        <w:rPr>
          <w:rFonts w:ascii="AcadNusx" w:hAnsi="AcadNusx"/>
        </w:rPr>
        <w:t xml:space="preserve"> </w:t>
      </w:r>
      <w:r w:rsidRPr="009A1C27">
        <w:rPr>
          <w:rFonts w:ascii="Sylfaen" w:hAnsi="Sylfaen" w:cs="Sylfaen"/>
        </w:rPr>
        <w:t>მიერ</w:t>
      </w:r>
      <w:r w:rsidRPr="009A1C27">
        <w:rPr>
          <w:rFonts w:ascii="AcadNusx" w:hAnsi="AcadNusx"/>
        </w:rPr>
        <w:t xml:space="preserve"> </w:t>
      </w:r>
      <w:r w:rsidRPr="009A1C27">
        <w:rPr>
          <w:rFonts w:ascii="Sylfaen" w:hAnsi="Sylfaen" w:cs="Sylfaen"/>
        </w:rPr>
        <w:t>დამუშავებული</w:t>
      </w:r>
      <w:r w:rsidRPr="009A1C27">
        <w:rPr>
          <w:rFonts w:ascii="AcadNusx" w:hAnsi="AcadNusx"/>
        </w:rPr>
        <w:t xml:space="preserve"> </w:t>
      </w:r>
      <w:r w:rsidRPr="009A1C27">
        <w:rPr>
          <w:rFonts w:ascii="Sylfaen" w:hAnsi="Sylfaen" w:cs="Sylfaen"/>
        </w:rPr>
        <w:t>კომპიუტერული</w:t>
      </w:r>
      <w:r w:rsidRPr="009A1C27">
        <w:rPr>
          <w:rFonts w:ascii="AcadNusx" w:hAnsi="AcadNusx"/>
        </w:rPr>
        <w:t xml:space="preserve"> </w:t>
      </w:r>
      <w:r w:rsidRPr="009A1C27">
        <w:rPr>
          <w:rFonts w:ascii="Sylfaen" w:hAnsi="Sylfaen" w:cs="Sylfaen"/>
        </w:rPr>
        <w:t>პროგრამით</w:t>
      </w:r>
      <w:r w:rsidRPr="009A1C27">
        <w:rPr>
          <w:rFonts w:ascii="AcadNusx" w:hAnsi="AcadNusx"/>
        </w:rPr>
        <w:t xml:space="preserve"> </w:t>
      </w:r>
      <w:r>
        <w:rPr>
          <w:rFonts w:ascii="Sylfaen" w:hAnsi="Sylfaen"/>
        </w:rPr>
        <w:t>WinPAS</w:t>
      </w:r>
      <w:r w:rsidRPr="009A1C27">
        <w:rPr>
          <w:rFonts w:ascii="AcadNusx" w:hAnsi="AcadNusx"/>
        </w:rPr>
        <w:t xml:space="preserve">12, </w:t>
      </w:r>
      <w:r w:rsidRPr="009A1C27">
        <w:rPr>
          <w:rFonts w:ascii="Sylfaen" w:hAnsi="Sylfaen" w:cs="Sylfaen"/>
        </w:rPr>
        <w:t>საწყისი</w:t>
      </w:r>
      <w:r w:rsidRPr="009A1C27">
        <w:rPr>
          <w:rFonts w:ascii="AcadNusx" w:hAnsi="AcadNusx"/>
        </w:rPr>
        <w:t xml:space="preserve"> </w:t>
      </w:r>
      <w:r w:rsidRPr="009A1C27">
        <w:rPr>
          <w:rFonts w:ascii="Sylfaen" w:hAnsi="Sylfaen" w:cs="Sylfaen"/>
        </w:rPr>
        <w:t>სიდიდეების</w:t>
      </w:r>
      <w:r w:rsidRPr="009A1C27">
        <w:rPr>
          <w:rFonts w:ascii="AcadNusx" w:hAnsi="AcadNusx"/>
        </w:rPr>
        <w:t xml:space="preserve"> </w:t>
      </w:r>
      <w:r w:rsidRPr="009A1C27">
        <w:rPr>
          <w:rFonts w:ascii="Sylfaen" w:hAnsi="Sylfaen" w:cs="Sylfaen"/>
        </w:rPr>
        <w:t>გამოყენებით</w:t>
      </w:r>
      <w:r w:rsidRPr="009A1C27">
        <w:rPr>
          <w:rFonts w:ascii="AcadNusx" w:hAnsi="AcadNusx"/>
        </w:rPr>
        <w:t xml:space="preserve">. </w:t>
      </w:r>
      <w:r w:rsidRPr="009A1C27">
        <w:rPr>
          <w:rFonts w:ascii="Sylfaen" w:hAnsi="Sylfaen" w:cs="Sylfaen"/>
        </w:rPr>
        <w:t>გამოთვლის</w:t>
      </w:r>
      <w:r w:rsidRPr="009A1C27">
        <w:rPr>
          <w:rFonts w:ascii="AcadNusx" w:hAnsi="AcadNusx"/>
        </w:rPr>
        <w:t xml:space="preserve"> </w:t>
      </w:r>
      <w:r w:rsidRPr="009A1C27">
        <w:rPr>
          <w:rFonts w:ascii="Sylfaen" w:hAnsi="Sylfaen" w:cs="Sylfaen"/>
        </w:rPr>
        <w:t>შედეგები</w:t>
      </w:r>
      <w:r w:rsidRPr="009A1C27">
        <w:rPr>
          <w:rFonts w:ascii="AcadNusx" w:hAnsi="AcadNusx"/>
        </w:rPr>
        <w:t xml:space="preserve"> </w:t>
      </w:r>
      <w:r w:rsidRPr="009A1C27">
        <w:rPr>
          <w:rFonts w:ascii="Sylfaen" w:hAnsi="Sylfaen" w:cs="Sylfaen"/>
        </w:rPr>
        <w:t>მოცემულია</w:t>
      </w:r>
      <w:r w:rsidRPr="009A1C27">
        <w:rPr>
          <w:rFonts w:ascii="AcadNusx" w:hAnsi="AcadNusx"/>
        </w:rPr>
        <w:t xml:space="preserve"> </w:t>
      </w:r>
      <w:r w:rsidRPr="009A1C27">
        <w:rPr>
          <w:rFonts w:ascii="Sylfaen" w:hAnsi="Sylfaen" w:cs="Sylfaen"/>
        </w:rPr>
        <w:t>მომდევნო</w:t>
      </w:r>
      <w:r w:rsidRPr="009A1C27">
        <w:rPr>
          <w:rFonts w:ascii="AcadNusx" w:hAnsi="AcadNusx"/>
        </w:rPr>
        <w:t xml:space="preserve"> </w:t>
      </w:r>
      <w:r w:rsidRPr="009A1C27">
        <w:rPr>
          <w:rFonts w:ascii="Sylfaen" w:hAnsi="Sylfaen" w:cs="Sylfaen"/>
        </w:rPr>
        <w:t>ცხრილში</w:t>
      </w:r>
      <w:r w:rsidRPr="009A1C27">
        <w:rPr>
          <w:rFonts w:ascii="AcadNusx" w:hAnsi="AcadNusx"/>
        </w:rPr>
        <w:t>.</w:t>
      </w:r>
    </w:p>
    <w:p w:rsidR="00124DBD" w:rsidRPr="00B05F62" w:rsidRDefault="00124DBD" w:rsidP="00124DBD">
      <w:pPr>
        <w:spacing w:before="120" w:after="120"/>
        <w:rPr>
          <w:rFonts w:ascii="AcadNusx" w:hAnsi="AcadNusx"/>
        </w:rPr>
      </w:pPr>
      <w:r w:rsidRPr="009A1C27">
        <w:rPr>
          <w:rFonts w:ascii="Sylfaen" w:hAnsi="Sylfaen" w:cs="Sylfaen"/>
        </w:rPr>
        <w:t>ცხრილი</w:t>
      </w:r>
      <w:r w:rsidRPr="009A1C27">
        <w:rPr>
          <w:rFonts w:ascii="AcadNusx" w:hAnsi="AcadNusx"/>
        </w:rPr>
        <w:t xml:space="preserve"> </w:t>
      </w:r>
      <w:r>
        <w:rPr>
          <w:rFonts w:ascii="Sylfaen" w:hAnsi="Sylfaen"/>
          <w:lang w:val="ka-GE"/>
        </w:rPr>
        <w:t>3</w:t>
      </w:r>
      <w:r w:rsidRPr="009A1C27">
        <w:rPr>
          <w:rFonts w:ascii="AcadNusx" w:hAnsi="AcadNusx"/>
        </w:rPr>
        <w:t>.9.3.2-1.</w:t>
      </w:r>
      <w:r w:rsidRPr="009A1C27">
        <w:rPr>
          <w:rFonts w:ascii="AcadNusx" w:hAnsi="AcadNusx"/>
        </w:rPr>
        <w:tab/>
      </w:r>
      <w:r w:rsidRPr="009A1C27">
        <w:rPr>
          <w:rFonts w:ascii="Sylfaen" w:hAnsi="Sylfaen" w:cs="Sylfaen"/>
        </w:rPr>
        <w:t>ხისტი</w:t>
      </w:r>
      <w:r w:rsidRPr="009A1C27">
        <w:rPr>
          <w:rFonts w:ascii="AcadNusx" w:hAnsi="AcadNusx"/>
        </w:rPr>
        <w:t xml:space="preserve"> </w:t>
      </w:r>
      <w:r w:rsidRPr="009A1C27">
        <w:rPr>
          <w:rFonts w:ascii="Sylfaen" w:hAnsi="Sylfaen" w:cs="Sylfaen"/>
        </w:rPr>
        <w:t>საგზაო</w:t>
      </w:r>
      <w:r w:rsidRPr="009A1C27">
        <w:rPr>
          <w:rFonts w:ascii="AcadNusx" w:hAnsi="AcadNusx"/>
        </w:rPr>
        <w:t xml:space="preserve"> </w:t>
      </w:r>
      <w:r w:rsidRPr="009A1C27">
        <w:rPr>
          <w:rFonts w:ascii="Sylfaen" w:hAnsi="Sylfaen" w:cs="Sylfaen"/>
        </w:rPr>
        <w:t>სამოსის</w:t>
      </w:r>
      <w:r w:rsidRPr="009A1C27">
        <w:rPr>
          <w:rFonts w:ascii="AcadNusx" w:hAnsi="AcadNusx"/>
        </w:rPr>
        <w:t xml:space="preserve"> </w:t>
      </w:r>
      <w:r w:rsidRPr="009A1C27">
        <w:rPr>
          <w:rFonts w:ascii="Sylfaen" w:hAnsi="Sylfaen" w:cs="Sylfaen"/>
        </w:rPr>
        <w:t>აგებულება</w:t>
      </w:r>
      <w:r w:rsidRPr="009A1C27">
        <w:rPr>
          <w:rFonts w:ascii="AcadNusx" w:hAnsi="AcadNusx"/>
        </w:rPr>
        <w:t xml:space="preserve"> </w:t>
      </w:r>
      <w:r w:rsidRPr="009A1C27">
        <w:rPr>
          <w:rFonts w:ascii="AcadNusx" w:hAnsi="AcadNusx" w:cs="AcadNusx"/>
        </w:rPr>
        <w:t>–</w:t>
      </w:r>
      <w:r w:rsidRPr="009A1C27">
        <w:rPr>
          <w:rFonts w:ascii="AcadNusx" w:hAnsi="AcadNusx"/>
        </w:rPr>
        <w:t xml:space="preserve"> </w:t>
      </w:r>
      <w:r w:rsidRPr="009A1C27">
        <w:rPr>
          <w:rFonts w:ascii="Sylfaen" w:hAnsi="Sylfaen" w:cs="Sylfaen"/>
        </w:rPr>
        <w:t>ფენების</w:t>
      </w:r>
      <w:r w:rsidRPr="009A1C27">
        <w:rPr>
          <w:rFonts w:ascii="AcadNusx" w:hAnsi="AcadNusx"/>
        </w:rPr>
        <w:t xml:space="preserve"> </w:t>
      </w:r>
      <w:r w:rsidRPr="009A1C27">
        <w:rPr>
          <w:rFonts w:ascii="Sylfaen" w:hAnsi="Sylfaen" w:cs="Sylfaen"/>
        </w:rPr>
        <w:t>სისქეები</w:t>
      </w:r>
      <w:r w:rsidRPr="009A1C27">
        <w:rPr>
          <w:rFonts w:ascii="AcadNusx" w:hAnsi="AcadNusx"/>
        </w:rPr>
        <w:t xml:space="preserve"> </w:t>
      </w:r>
      <w:r w:rsidRPr="009A1C27">
        <w:rPr>
          <w:rFonts w:ascii="Sylfaen" w:hAnsi="Sylfaen" w:cs="Sylfaen"/>
        </w:rPr>
        <w:t>ააშჰთჴ</w:t>
      </w:r>
      <w:r w:rsidRPr="009A1C27">
        <w:rPr>
          <w:rFonts w:ascii="AcadNusx" w:hAnsi="AcadNusx"/>
        </w:rPr>
        <w:t>-</w:t>
      </w:r>
      <w:r w:rsidRPr="009A1C27">
        <w:rPr>
          <w:rFonts w:ascii="Sylfaen" w:hAnsi="Sylfaen" w:cs="Sylfaen"/>
        </w:rPr>
        <w:t>ს</w:t>
      </w:r>
      <w:r w:rsidRPr="009A1C27">
        <w:rPr>
          <w:rFonts w:ascii="AcadNusx" w:hAnsi="AcadNusx"/>
        </w:rPr>
        <w:t xml:space="preserve"> </w:t>
      </w:r>
      <w:r w:rsidRPr="009A1C27">
        <w:rPr>
          <w:rFonts w:ascii="Sylfaen" w:hAnsi="Sylfaen" w:cs="Sylfaen"/>
        </w:rPr>
        <w:t>მიხედვით</w:t>
      </w:r>
    </w:p>
    <w:tbl>
      <w:tblPr>
        <w:tblW w:w="0" w:type="auto"/>
        <w:tblInd w:w="108" w:type="dxa"/>
        <w:tblLook w:val="04A0" w:firstRow="1" w:lastRow="0" w:firstColumn="1" w:lastColumn="0" w:noHBand="0" w:noVBand="1"/>
      </w:tblPr>
      <w:tblGrid>
        <w:gridCol w:w="2171"/>
        <w:gridCol w:w="2171"/>
        <w:gridCol w:w="2171"/>
        <w:gridCol w:w="3094"/>
      </w:tblGrid>
      <w:tr w:rsidR="00124DBD" w:rsidRPr="00DD4042" w:rsidTr="00124DBD">
        <w:tc>
          <w:tcPr>
            <w:tcW w:w="217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D4042" w:rsidRDefault="00124DBD" w:rsidP="00124DBD">
            <w:pPr>
              <w:rPr>
                <w:rFonts w:ascii="Sylfaen" w:hAnsi="Sylfaen"/>
                <w:sz w:val="18"/>
              </w:rPr>
            </w:pPr>
            <w:r w:rsidRPr="00DD4042">
              <w:rPr>
                <w:rFonts w:ascii="Sylfaen" w:hAnsi="Sylfaen"/>
                <w:sz w:val="18"/>
                <w:lang w:val="ka-GE"/>
              </w:rPr>
              <w:lastRenderedPageBreak/>
              <w:t>ბეტონის ფილა (მმ)</w:t>
            </w:r>
          </w:p>
        </w:tc>
        <w:tc>
          <w:tcPr>
            <w:tcW w:w="217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D4042" w:rsidRDefault="00124DBD" w:rsidP="00124DBD">
            <w:pPr>
              <w:rPr>
                <w:rFonts w:ascii="Sylfaen" w:hAnsi="Sylfaen"/>
                <w:sz w:val="18"/>
              </w:rPr>
            </w:pPr>
            <w:r w:rsidRPr="00DD4042">
              <w:rPr>
                <w:rFonts w:ascii="Sylfaen" w:hAnsi="Sylfaen"/>
                <w:sz w:val="18"/>
                <w:lang w:val="ka-GE"/>
              </w:rPr>
              <w:t>მარცვლოვანი საფუძველის ფენა (მმ)</w:t>
            </w:r>
          </w:p>
        </w:tc>
        <w:tc>
          <w:tcPr>
            <w:tcW w:w="217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D4042" w:rsidRDefault="00124DBD" w:rsidP="00124DBD">
            <w:pPr>
              <w:rPr>
                <w:rFonts w:ascii="Sylfaen" w:hAnsi="Sylfaen"/>
                <w:sz w:val="18"/>
              </w:rPr>
            </w:pPr>
            <w:r w:rsidRPr="00DD4042">
              <w:rPr>
                <w:rFonts w:ascii="Sylfaen" w:hAnsi="Sylfaen"/>
                <w:sz w:val="18"/>
                <w:lang w:val="ka-GE"/>
              </w:rPr>
              <w:t>მარცვლოვანი საფუძველის ქვედა ფენა  (მმ)</w:t>
            </w:r>
          </w:p>
        </w:tc>
        <w:tc>
          <w:tcPr>
            <w:tcW w:w="3094"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D4042" w:rsidRDefault="00124DBD" w:rsidP="00124DBD">
            <w:pPr>
              <w:rPr>
                <w:rFonts w:ascii="Sylfaen" w:hAnsi="Sylfaen"/>
                <w:sz w:val="18"/>
              </w:rPr>
            </w:pPr>
            <w:r w:rsidRPr="00DD4042">
              <w:rPr>
                <w:rFonts w:ascii="Sylfaen" w:hAnsi="Sylfaen"/>
                <w:sz w:val="18"/>
                <w:lang w:val="ka-GE"/>
              </w:rPr>
              <w:t>სამოსის ჯამური სისქე (მმ)</w:t>
            </w:r>
          </w:p>
        </w:tc>
      </w:tr>
      <w:tr w:rsidR="00124DBD" w:rsidRPr="00DD4042" w:rsidTr="00124DBD">
        <w:trPr>
          <w:trHeight w:val="552"/>
        </w:trPr>
        <w:tc>
          <w:tcPr>
            <w:tcW w:w="2171" w:type="dxa"/>
            <w:tcBorders>
              <w:top w:val="single" w:sz="4" w:space="0" w:color="auto"/>
              <w:left w:val="single" w:sz="4" w:space="0" w:color="auto"/>
              <w:bottom w:val="single" w:sz="4" w:space="0" w:color="auto"/>
              <w:right w:val="single" w:sz="4" w:space="0" w:color="auto"/>
            </w:tcBorders>
            <w:vAlign w:val="center"/>
            <w:hideMark/>
          </w:tcPr>
          <w:p w:rsidR="00124DBD" w:rsidRPr="00DD4042" w:rsidRDefault="00124DBD" w:rsidP="00124DBD">
            <w:pPr>
              <w:rPr>
                <w:rFonts w:ascii="Sylfaen" w:hAnsi="Sylfaen"/>
                <w:sz w:val="18"/>
              </w:rPr>
            </w:pPr>
            <w:r w:rsidRPr="00DD4042">
              <w:rPr>
                <w:rFonts w:ascii="Sylfaen" w:hAnsi="Sylfaen"/>
                <w:sz w:val="18"/>
              </w:rPr>
              <w:t>230</w:t>
            </w:r>
          </w:p>
        </w:tc>
        <w:tc>
          <w:tcPr>
            <w:tcW w:w="2171" w:type="dxa"/>
            <w:tcBorders>
              <w:top w:val="single" w:sz="4" w:space="0" w:color="auto"/>
              <w:left w:val="single" w:sz="4" w:space="0" w:color="auto"/>
              <w:bottom w:val="single" w:sz="4" w:space="0" w:color="auto"/>
              <w:right w:val="single" w:sz="4" w:space="0" w:color="auto"/>
            </w:tcBorders>
            <w:vAlign w:val="center"/>
            <w:hideMark/>
          </w:tcPr>
          <w:p w:rsidR="00124DBD" w:rsidRPr="00DD4042" w:rsidRDefault="00124DBD" w:rsidP="00124DBD">
            <w:pPr>
              <w:rPr>
                <w:rFonts w:ascii="Sylfaen" w:hAnsi="Sylfaen"/>
                <w:sz w:val="18"/>
              </w:rPr>
            </w:pPr>
            <w:r w:rsidRPr="00DD4042">
              <w:rPr>
                <w:rFonts w:ascii="Sylfaen" w:hAnsi="Sylfaen"/>
                <w:sz w:val="18"/>
              </w:rPr>
              <w:t>300</w:t>
            </w:r>
          </w:p>
        </w:tc>
        <w:tc>
          <w:tcPr>
            <w:tcW w:w="2171" w:type="dxa"/>
            <w:tcBorders>
              <w:top w:val="single" w:sz="4" w:space="0" w:color="auto"/>
              <w:left w:val="single" w:sz="4" w:space="0" w:color="auto"/>
              <w:bottom w:val="single" w:sz="4" w:space="0" w:color="auto"/>
              <w:right w:val="single" w:sz="4" w:space="0" w:color="auto"/>
            </w:tcBorders>
            <w:vAlign w:val="center"/>
            <w:hideMark/>
          </w:tcPr>
          <w:p w:rsidR="00124DBD" w:rsidRPr="00DD4042" w:rsidRDefault="00124DBD" w:rsidP="00124DBD">
            <w:pPr>
              <w:rPr>
                <w:rFonts w:ascii="Sylfaen" w:hAnsi="Sylfaen"/>
                <w:sz w:val="18"/>
              </w:rPr>
            </w:pPr>
            <w:r w:rsidRPr="00DD4042">
              <w:rPr>
                <w:rFonts w:ascii="Sylfaen" w:hAnsi="Sylfaen"/>
                <w:sz w:val="18"/>
              </w:rPr>
              <w:t>200</w:t>
            </w:r>
          </w:p>
        </w:tc>
        <w:tc>
          <w:tcPr>
            <w:tcW w:w="3094" w:type="dxa"/>
            <w:tcBorders>
              <w:top w:val="single" w:sz="4" w:space="0" w:color="auto"/>
              <w:left w:val="single" w:sz="4" w:space="0" w:color="auto"/>
              <w:bottom w:val="single" w:sz="4" w:space="0" w:color="auto"/>
              <w:right w:val="single" w:sz="4" w:space="0" w:color="auto"/>
            </w:tcBorders>
            <w:vAlign w:val="center"/>
            <w:hideMark/>
          </w:tcPr>
          <w:p w:rsidR="00124DBD" w:rsidRPr="00DD4042" w:rsidRDefault="00124DBD" w:rsidP="00124DBD">
            <w:pPr>
              <w:rPr>
                <w:rFonts w:ascii="Sylfaen" w:hAnsi="Sylfaen"/>
                <w:sz w:val="18"/>
              </w:rPr>
            </w:pPr>
            <w:r w:rsidRPr="00DD4042">
              <w:rPr>
                <w:rFonts w:ascii="Sylfaen" w:hAnsi="Sylfaen"/>
                <w:sz w:val="18"/>
              </w:rPr>
              <w:t>730</w:t>
            </w:r>
          </w:p>
        </w:tc>
      </w:tr>
    </w:tbl>
    <w:p w:rsidR="00124DBD" w:rsidRPr="00B05F62" w:rsidRDefault="00124DBD" w:rsidP="00124DBD">
      <w:pPr>
        <w:rPr>
          <w:rFonts w:ascii="AcadNusx" w:hAnsi="AcadNusx"/>
        </w:rPr>
      </w:pPr>
    </w:p>
    <w:p w:rsidR="00124DBD" w:rsidRPr="00DD4042" w:rsidRDefault="00124DBD" w:rsidP="00124DBD">
      <w:pPr>
        <w:rPr>
          <w:rFonts w:ascii="AcadNusx" w:hAnsi="AcadNusx"/>
        </w:rPr>
      </w:pPr>
      <w:r w:rsidRPr="00DD4042">
        <w:rPr>
          <w:rFonts w:ascii="Sylfaen" w:hAnsi="Sylfaen" w:cs="Sylfaen"/>
        </w:rPr>
        <w:t>ხისტი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სამოსის</w:t>
      </w:r>
      <w:r w:rsidRPr="00DD4042">
        <w:rPr>
          <w:rFonts w:ascii="AcadNusx" w:hAnsi="AcadNusx"/>
        </w:rPr>
        <w:t xml:space="preserve"> </w:t>
      </w:r>
      <w:r w:rsidRPr="00DD4042">
        <w:rPr>
          <w:rFonts w:ascii="Sylfaen" w:hAnsi="Sylfaen" w:cs="Sylfaen"/>
        </w:rPr>
        <w:t>აგებულებაში</w:t>
      </w:r>
      <w:r w:rsidRPr="00DD4042">
        <w:rPr>
          <w:rFonts w:ascii="AcadNusx" w:hAnsi="AcadNusx"/>
        </w:rPr>
        <w:t xml:space="preserve"> (</w:t>
      </w:r>
      <w:r w:rsidRPr="00DD4042">
        <w:rPr>
          <w:rFonts w:ascii="Sylfaen" w:hAnsi="Sylfaen" w:cs="Sylfaen"/>
        </w:rPr>
        <w:t>ზევიდან</w:t>
      </w:r>
      <w:r w:rsidRPr="00DD4042">
        <w:rPr>
          <w:rFonts w:ascii="AcadNusx" w:hAnsi="AcadNusx"/>
        </w:rPr>
        <w:t xml:space="preserve"> </w:t>
      </w:r>
      <w:r w:rsidRPr="00DD4042">
        <w:rPr>
          <w:rFonts w:ascii="Sylfaen" w:hAnsi="Sylfaen" w:cs="Sylfaen"/>
        </w:rPr>
        <w:t>ქვევით</w:t>
      </w:r>
      <w:r w:rsidRPr="00DD4042">
        <w:rPr>
          <w:rFonts w:ascii="AcadNusx" w:hAnsi="AcadNusx"/>
        </w:rPr>
        <w:t xml:space="preserve">) </w:t>
      </w:r>
      <w:r w:rsidRPr="00DD4042">
        <w:rPr>
          <w:rFonts w:ascii="Sylfaen" w:hAnsi="Sylfaen" w:cs="Sylfaen"/>
        </w:rPr>
        <w:t>წარმოდგენილია</w:t>
      </w:r>
      <w:r w:rsidRPr="00DD4042">
        <w:rPr>
          <w:rFonts w:ascii="AcadNusx" w:hAnsi="AcadNusx"/>
        </w:rPr>
        <w:t xml:space="preserve"> 230 </w:t>
      </w:r>
      <w:r w:rsidRPr="00DD4042">
        <w:rPr>
          <w:rFonts w:ascii="Sylfaen" w:hAnsi="Sylfaen" w:cs="Sylfaen"/>
        </w:rPr>
        <w:t>მმ</w:t>
      </w:r>
      <w:r w:rsidRPr="00DD4042">
        <w:rPr>
          <w:rFonts w:ascii="AcadNusx" w:hAnsi="AcadNusx"/>
        </w:rPr>
        <w:t xml:space="preserve"> </w:t>
      </w:r>
      <w:r w:rsidRPr="00DD4042">
        <w:rPr>
          <w:rFonts w:ascii="Sylfaen" w:hAnsi="Sylfaen" w:cs="Sylfaen"/>
        </w:rPr>
        <w:t>სისქის</w:t>
      </w:r>
      <w:r w:rsidRPr="00DD4042">
        <w:rPr>
          <w:rFonts w:ascii="AcadNusx" w:hAnsi="AcadNusx"/>
        </w:rPr>
        <w:t xml:space="preserve"> </w:t>
      </w:r>
      <w:r w:rsidRPr="00DD4042">
        <w:rPr>
          <w:rFonts w:ascii="Sylfaen" w:hAnsi="Sylfaen" w:cs="Sylfaen"/>
        </w:rPr>
        <w:t>ბეტონის</w:t>
      </w:r>
      <w:r w:rsidRPr="00DD4042">
        <w:rPr>
          <w:rFonts w:ascii="AcadNusx" w:hAnsi="AcadNusx"/>
        </w:rPr>
        <w:t xml:space="preserve"> </w:t>
      </w:r>
      <w:r w:rsidRPr="00DD4042">
        <w:rPr>
          <w:rFonts w:ascii="Sylfaen" w:hAnsi="Sylfaen" w:cs="Sylfaen"/>
        </w:rPr>
        <w:t>ფილით</w:t>
      </w:r>
      <w:r w:rsidRPr="00DD4042">
        <w:rPr>
          <w:rFonts w:ascii="AcadNusx" w:hAnsi="AcadNusx"/>
        </w:rPr>
        <w:t xml:space="preserve">, 300 </w:t>
      </w:r>
      <w:r w:rsidRPr="00DD4042">
        <w:rPr>
          <w:rFonts w:ascii="Sylfaen" w:hAnsi="Sylfaen" w:cs="Sylfaen"/>
        </w:rPr>
        <w:t>მმ</w:t>
      </w:r>
      <w:r w:rsidRPr="00DD4042">
        <w:rPr>
          <w:rFonts w:ascii="AcadNusx" w:hAnsi="AcadNusx"/>
        </w:rPr>
        <w:t xml:space="preserve"> </w:t>
      </w:r>
      <w:r w:rsidRPr="00DD4042">
        <w:rPr>
          <w:rFonts w:ascii="Sylfaen" w:hAnsi="Sylfaen" w:cs="Sylfaen"/>
        </w:rPr>
        <w:t>სისქის</w:t>
      </w:r>
      <w:r w:rsidRPr="00DD4042">
        <w:rPr>
          <w:rFonts w:ascii="AcadNusx" w:hAnsi="AcadNusx"/>
        </w:rPr>
        <w:t xml:space="preserve"> </w:t>
      </w:r>
      <w:r w:rsidRPr="00DD4042">
        <w:rPr>
          <w:rFonts w:ascii="Sylfaen" w:hAnsi="Sylfaen" w:cs="Sylfaen"/>
        </w:rPr>
        <w:t>ღორღოვანი</w:t>
      </w:r>
      <w:r w:rsidRPr="00DD4042">
        <w:rPr>
          <w:rFonts w:ascii="AcadNusx" w:hAnsi="AcadNusx"/>
        </w:rPr>
        <w:t xml:space="preserve"> </w:t>
      </w:r>
      <w:r w:rsidRPr="00DD4042">
        <w:rPr>
          <w:rFonts w:ascii="Sylfaen" w:hAnsi="Sylfaen" w:cs="Sylfaen"/>
        </w:rPr>
        <w:t>საფუძველით</w:t>
      </w:r>
      <w:r w:rsidRPr="00DD4042">
        <w:rPr>
          <w:rFonts w:ascii="AcadNusx" w:hAnsi="AcadNusx"/>
        </w:rPr>
        <w:t xml:space="preserve"> </w:t>
      </w:r>
      <w:r w:rsidRPr="00DD4042">
        <w:rPr>
          <w:rFonts w:ascii="Sylfaen" w:hAnsi="Sylfaen" w:cs="Sylfaen"/>
        </w:rPr>
        <w:t>და</w:t>
      </w:r>
      <w:r w:rsidRPr="00DD4042">
        <w:rPr>
          <w:rFonts w:ascii="AcadNusx" w:hAnsi="AcadNusx"/>
        </w:rPr>
        <w:t xml:space="preserve"> 150 </w:t>
      </w:r>
      <w:r w:rsidRPr="00DD4042">
        <w:rPr>
          <w:rFonts w:ascii="Sylfaen" w:hAnsi="Sylfaen" w:cs="Sylfaen"/>
        </w:rPr>
        <w:t>სისქის</w:t>
      </w:r>
      <w:r w:rsidRPr="00DD4042">
        <w:rPr>
          <w:rFonts w:ascii="AcadNusx" w:hAnsi="AcadNusx"/>
        </w:rPr>
        <w:t xml:space="preserve"> </w:t>
      </w:r>
      <w:r w:rsidRPr="00DD4042">
        <w:rPr>
          <w:rFonts w:ascii="Sylfaen" w:hAnsi="Sylfaen" w:cs="Sylfaen"/>
        </w:rPr>
        <w:t>საფუძველის</w:t>
      </w:r>
      <w:r w:rsidRPr="00DD4042">
        <w:rPr>
          <w:rFonts w:ascii="AcadNusx" w:hAnsi="AcadNusx"/>
        </w:rPr>
        <w:t xml:space="preserve"> </w:t>
      </w:r>
      <w:r w:rsidRPr="00DD4042">
        <w:rPr>
          <w:rFonts w:ascii="Sylfaen" w:hAnsi="Sylfaen" w:cs="Sylfaen"/>
        </w:rPr>
        <w:t>შესასწორებელი</w:t>
      </w:r>
      <w:r w:rsidRPr="00DD4042">
        <w:rPr>
          <w:rFonts w:ascii="AcadNusx" w:hAnsi="AcadNusx"/>
        </w:rPr>
        <w:t xml:space="preserve"> </w:t>
      </w:r>
      <w:r w:rsidRPr="00DD4042">
        <w:rPr>
          <w:rFonts w:ascii="Sylfaen" w:hAnsi="Sylfaen" w:cs="Sylfaen"/>
        </w:rPr>
        <w:t>ფენით</w:t>
      </w:r>
      <w:r w:rsidRPr="00DD4042">
        <w:rPr>
          <w:rFonts w:ascii="AcadNusx" w:hAnsi="AcadNusx"/>
        </w:rPr>
        <w:t xml:space="preserve">. </w:t>
      </w:r>
      <w:r w:rsidRPr="00DD4042">
        <w:rPr>
          <w:rFonts w:ascii="Sylfaen" w:hAnsi="Sylfaen" w:cs="Sylfaen"/>
        </w:rPr>
        <w:t>ასეთი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სამოსის</w:t>
      </w:r>
      <w:r w:rsidRPr="00DD4042">
        <w:rPr>
          <w:rFonts w:ascii="AcadNusx" w:hAnsi="AcadNusx"/>
        </w:rPr>
        <w:t xml:space="preserve"> </w:t>
      </w:r>
      <w:r w:rsidRPr="00DD4042">
        <w:rPr>
          <w:rFonts w:ascii="Sylfaen" w:hAnsi="Sylfaen" w:cs="Sylfaen"/>
        </w:rPr>
        <w:t>სრული</w:t>
      </w:r>
      <w:r w:rsidRPr="00DD4042">
        <w:rPr>
          <w:rFonts w:ascii="AcadNusx" w:hAnsi="AcadNusx"/>
        </w:rPr>
        <w:t xml:space="preserve"> </w:t>
      </w:r>
      <w:r w:rsidRPr="00DD4042">
        <w:rPr>
          <w:rFonts w:ascii="Sylfaen" w:hAnsi="Sylfaen" w:cs="Sylfaen"/>
        </w:rPr>
        <w:t>სისქე</w:t>
      </w:r>
      <w:r w:rsidRPr="00DD4042">
        <w:rPr>
          <w:rFonts w:ascii="AcadNusx" w:hAnsi="AcadNusx"/>
        </w:rPr>
        <w:t xml:space="preserve"> 730 </w:t>
      </w:r>
      <w:r w:rsidRPr="00DD4042">
        <w:rPr>
          <w:rFonts w:ascii="Sylfaen" w:hAnsi="Sylfaen" w:cs="Sylfaen"/>
        </w:rPr>
        <w:t>მმ</w:t>
      </w:r>
      <w:r w:rsidRPr="00DD4042">
        <w:rPr>
          <w:rFonts w:ascii="AcadNusx" w:hAnsi="AcadNusx"/>
        </w:rPr>
        <w:t>-</w:t>
      </w:r>
      <w:r w:rsidRPr="00DD4042">
        <w:rPr>
          <w:rFonts w:ascii="Sylfaen" w:hAnsi="Sylfaen" w:cs="Sylfaen"/>
        </w:rPr>
        <w:t>ს</w:t>
      </w:r>
      <w:r w:rsidRPr="00DD4042">
        <w:rPr>
          <w:rFonts w:ascii="AcadNusx" w:hAnsi="AcadNusx"/>
        </w:rPr>
        <w:t xml:space="preserve"> </w:t>
      </w:r>
      <w:r w:rsidRPr="00DD4042">
        <w:rPr>
          <w:rFonts w:ascii="Sylfaen" w:hAnsi="Sylfaen" w:cs="Sylfaen"/>
        </w:rPr>
        <w:t>შეადგენს</w:t>
      </w:r>
      <w:r w:rsidRPr="00DD4042">
        <w:rPr>
          <w:rFonts w:ascii="AcadNusx" w:hAnsi="AcadNusx"/>
        </w:rPr>
        <w:t xml:space="preserve">. </w:t>
      </w:r>
    </w:p>
    <w:p w:rsidR="00124DBD" w:rsidRPr="00DD4042" w:rsidRDefault="00124DBD" w:rsidP="00124DBD">
      <w:pPr>
        <w:rPr>
          <w:rFonts w:ascii="AcadNusx" w:hAnsi="AcadNusx"/>
        </w:rPr>
      </w:pPr>
      <w:r w:rsidRPr="00DD4042">
        <w:rPr>
          <w:rFonts w:ascii="Sylfaen" w:hAnsi="Sylfaen" w:cs="Sylfaen"/>
        </w:rPr>
        <w:t>მომდევნო</w:t>
      </w:r>
      <w:r w:rsidRPr="00DD4042">
        <w:rPr>
          <w:rFonts w:ascii="AcadNusx" w:hAnsi="AcadNusx"/>
        </w:rPr>
        <w:t xml:space="preserve"> </w:t>
      </w:r>
      <w:r w:rsidRPr="00DD4042">
        <w:rPr>
          <w:rFonts w:ascii="Sylfaen" w:hAnsi="Sylfaen" w:cs="Sylfaen"/>
        </w:rPr>
        <w:t>სურათზე</w:t>
      </w:r>
      <w:r w:rsidRPr="00DD4042">
        <w:rPr>
          <w:rFonts w:ascii="AcadNusx" w:hAnsi="AcadNusx"/>
        </w:rPr>
        <w:t xml:space="preserve"> </w:t>
      </w:r>
      <w:r w:rsidRPr="00DD4042">
        <w:rPr>
          <w:rFonts w:ascii="Sylfaen" w:hAnsi="Sylfaen" w:cs="Sylfaen"/>
        </w:rPr>
        <w:t>გრაფიკულად</w:t>
      </w:r>
      <w:r w:rsidRPr="00DD4042">
        <w:rPr>
          <w:rFonts w:ascii="AcadNusx" w:hAnsi="AcadNusx"/>
        </w:rPr>
        <w:t xml:space="preserve"> </w:t>
      </w:r>
      <w:r w:rsidRPr="00DD4042">
        <w:rPr>
          <w:rFonts w:ascii="Sylfaen" w:hAnsi="Sylfaen" w:cs="Sylfaen"/>
        </w:rPr>
        <w:t>არიან</w:t>
      </w:r>
      <w:r w:rsidRPr="00DD4042">
        <w:rPr>
          <w:rFonts w:ascii="AcadNusx" w:hAnsi="AcadNusx"/>
        </w:rPr>
        <w:t xml:space="preserve"> </w:t>
      </w:r>
      <w:r w:rsidRPr="00DD4042">
        <w:rPr>
          <w:rFonts w:ascii="Sylfaen" w:hAnsi="Sylfaen" w:cs="Sylfaen"/>
        </w:rPr>
        <w:t>მიმოხილული</w:t>
      </w:r>
      <w:r w:rsidRPr="00DD4042">
        <w:rPr>
          <w:rFonts w:ascii="AcadNusx" w:hAnsi="AcadNusx"/>
        </w:rPr>
        <w:t xml:space="preserve"> </w:t>
      </w:r>
      <w:r w:rsidRPr="00DD4042">
        <w:rPr>
          <w:rFonts w:ascii="Sylfaen" w:hAnsi="Sylfaen" w:cs="Sylfaen"/>
        </w:rPr>
        <w:t>შეთავაზებული</w:t>
      </w:r>
      <w:r w:rsidRPr="00DD4042">
        <w:rPr>
          <w:rFonts w:ascii="AcadNusx" w:hAnsi="AcadNusx"/>
        </w:rPr>
        <w:t xml:space="preserve"> </w:t>
      </w:r>
      <w:r w:rsidRPr="00DD4042">
        <w:rPr>
          <w:rFonts w:ascii="Sylfaen" w:hAnsi="Sylfaen" w:cs="Sylfaen"/>
        </w:rPr>
        <w:t>ალტერნატიული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სამოსები</w:t>
      </w:r>
      <w:r w:rsidRPr="00DD4042">
        <w:rPr>
          <w:rFonts w:ascii="AcadNusx" w:hAnsi="AcadNusx"/>
        </w:rPr>
        <w:t xml:space="preserve">. </w:t>
      </w:r>
    </w:p>
    <w:p w:rsidR="00124DBD" w:rsidRPr="00DD4042" w:rsidRDefault="00124DBD" w:rsidP="00124DBD">
      <w:pPr>
        <w:rPr>
          <w:rFonts w:ascii="AcadNusx" w:hAnsi="AcadNusx"/>
        </w:rPr>
      </w:pPr>
      <w:r w:rsidRPr="00DD4042">
        <w:rPr>
          <w:rFonts w:ascii="Sylfaen" w:hAnsi="Sylfaen" w:cs="Sylfaen"/>
        </w:rPr>
        <w:t>სურათი</w:t>
      </w:r>
      <w:r w:rsidRPr="00DD4042">
        <w:rPr>
          <w:rFonts w:ascii="AcadNusx" w:hAnsi="AcadNusx"/>
        </w:rPr>
        <w:t xml:space="preserve"> </w:t>
      </w:r>
      <w:r>
        <w:rPr>
          <w:rFonts w:ascii="Sylfaen" w:hAnsi="Sylfaen"/>
          <w:lang w:val="ka-GE"/>
        </w:rPr>
        <w:t>3</w:t>
      </w:r>
      <w:r w:rsidRPr="00DD4042">
        <w:rPr>
          <w:rFonts w:ascii="AcadNusx" w:hAnsi="AcadNusx"/>
        </w:rPr>
        <w:t xml:space="preserve">.9.3.1-1. </w:t>
      </w:r>
      <w:r w:rsidRPr="00DD4042">
        <w:rPr>
          <w:rFonts w:ascii="Sylfaen" w:hAnsi="Sylfaen" w:cs="Sylfaen"/>
        </w:rPr>
        <w:t>შეთავაზებული</w:t>
      </w:r>
      <w:r w:rsidRPr="00DD4042">
        <w:rPr>
          <w:rFonts w:ascii="AcadNusx" w:hAnsi="AcadNusx"/>
        </w:rPr>
        <w:t xml:space="preserve"> </w:t>
      </w:r>
      <w:r w:rsidRPr="00DD4042">
        <w:rPr>
          <w:rFonts w:ascii="Sylfaen" w:hAnsi="Sylfaen" w:cs="Sylfaen"/>
        </w:rPr>
        <w:t>ალტერნატიული</w:t>
      </w:r>
      <w:r w:rsidRPr="00DD4042">
        <w:rPr>
          <w:rFonts w:ascii="AcadNusx" w:hAnsi="AcadNusx"/>
        </w:rPr>
        <w:t xml:space="preserve"> </w:t>
      </w:r>
      <w:r w:rsidRPr="00DD4042">
        <w:rPr>
          <w:rFonts w:ascii="Sylfaen" w:hAnsi="Sylfaen" w:cs="Sylfaen"/>
        </w:rPr>
        <w:t>საგზაო</w:t>
      </w:r>
      <w:r w:rsidRPr="00DD4042">
        <w:rPr>
          <w:rFonts w:ascii="AcadNusx" w:hAnsi="AcadNusx"/>
        </w:rPr>
        <w:t xml:space="preserve"> </w:t>
      </w:r>
      <w:r w:rsidRPr="00DD4042">
        <w:rPr>
          <w:rFonts w:ascii="Sylfaen" w:hAnsi="Sylfaen" w:cs="Sylfaen"/>
        </w:rPr>
        <w:t>სამოსების</w:t>
      </w:r>
      <w:r w:rsidRPr="00DD4042">
        <w:rPr>
          <w:rFonts w:ascii="AcadNusx" w:hAnsi="AcadNusx"/>
        </w:rPr>
        <w:t xml:space="preserve"> </w:t>
      </w:r>
      <w:r w:rsidRPr="00DD4042">
        <w:rPr>
          <w:rFonts w:ascii="Sylfaen" w:hAnsi="Sylfaen" w:cs="Sylfaen"/>
        </w:rPr>
        <w:t>აგებულებები</w:t>
      </w:r>
    </w:p>
    <w:p w:rsidR="00124DBD" w:rsidRPr="00B05F62" w:rsidRDefault="00124DBD" w:rsidP="00124DBD">
      <w:pPr>
        <w:jc w:val="center"/>
        <w:rPr>
          <w:rFonts w:ascii="AcadNusx" w:hAnsi="AcadNusx"/>
        </w:rPr>
      </w:pPr>
      <w:r w:rsidRPr="00B05F62">
        <w:rPr>
          <w:rFonts w:ascii="AcadNusx" w:hAnsi="AcadNusx"/>
          <w:noProof/>
          <w:lang w:val="en-US" w:eastAsia="en-US"/>
        </w:rPr>
        <w:drawing>
          <wp:inline distT="0" distB="0" distL="0" distR="0" wp14:anchorId="7F09A2F4" wp14:editId="2FBD58B6">
            <wp:extent cx="5649595" cy="3867066"/>
            <wp:effectExtent l="0" t="0" r="8255" b="63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689717" cy="3894529"/>
                    </a:xfrm>
                    <a:prstGeom prst="rect">
                      <a:avLst/>
                    </a:prstGeom>
                    <a:noFill/>
                    <a:ln>
                      <a:noFill/>
                    </a:ln>
                  </pic:spPr>
                </pic:pic>
              </a:graphicData>
            </a:graphic>
          </wp:inline>
        </w:drawing>
      </w:r>
    </w:p>
    <w:p w:rsidR="00124DBD" w:rsidRPr="00B05F62" w:rsidRDefault="00124DBD" w:rsidP="00124DBD">
      <w:pPr>
        <w:rPr>
          <w:rFonts w:ascii="AcadNusx" w:hAnsi="AcadNusx"/>
          <w:lang w:val="en-US"/>
        </w:rPr>
      </w:pPr>
    </w:p>
    <w:p w:rsidR="00124DBD" w:rsidRPr="00B05F62" w:rsidRDefault="00124DBD" w:rsidP="00124DBD">
      <w:pPr>
        <w:pStyle w:val="Heading4"/>
      </w:pPr>
      <w:bookmarkStart w:id="98" w:name="_Toc498513198"/>
      <w:r>
        <w:rPr>
          <w:rFonts w:ascii="Sylfaen" w:hAnsi="Sylfaen"/>
        </w:rPr>
        <w:t xml:space="preserve">3.9.3.3. საგზაო სამოსის აგებულების გაანგარიშება გერმანული სტანდარტების </w:t>
      </w:r>
      <w:r w:rsidRPr="00B05F62">
        <w:t>(</w:t>
      </w:r>
      <w:r w:rsidRPr="006B2E4A">
        <w:rPr>
          <w:rFonts w:ascii="Arial" w:hAnsi="Arial" w:cs="Arial"/>
        </w:rPr>
        <w:t>RStO</w:t>
      </w:r>
      <w:bookmarkEnd w:id="98"/>
      <w:r w:rsidRPr="00B05F62">
        <w:t xml:space="preserve">) </w:t>
      </w:r>
      <w:r>
        <w:rPr>
          <w:rFonts w:ascii="Sylfaen" w:hAnsi="Sylfaen"/>
        </w:rPr>
        <w:t>შესაბამისად</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შედარების</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გადამოწმების</w:t>
      </w:r>
      <w:r w:rsidRPr="00DD4042">
        <w:rPr>
          <w:rFonts w:ascii="AcadNusx" w:hAnsi="AcadNusx"/>
          <w:lang w:val="ka-GE"/>
        </w:rPr>
        <w:t xml:space="preserve"> </w:t>
      </w:r>
      <w:r w:rsidRPr="00DD4042">
        <w:rPr>
          <w:rFonts w:ascii="Sylfaen" w:hAnsi="Sylfaen" w:cs="Sylfaen"/>
          <w:lang w:val="ka-GE"/>
        </w:rPr>
        <w:t>მიზნით</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წინასწარი</w:t>
      </w:r>
      <w:r w:rsidRPr="00DD4042">
        <w:rPr>
          <w:rFonts w:ascii="AcadNusx" w:hAnsi="AcadNusx"/>
          <w:lang w:val="ka-GE"/>
        </w:rPr>
        <w:t xml:space="preserve"> </w:t>
      </w:r>
      <w:r w:rsidRPr="00DD4042">
        <w:rPr>
          <w:rFonts w:ascii="Sylfaen" w:hAnsi="Sylfaen" w:cs="Sylfaen"/>
          <w:lang w:val="ka-GE"/>
        </w:rPr>
        <w:t>აგებულება</w:t>
      </w:r>
      <w:r w:rsidRPr="00DD4042">
        <w:rPr>
          <w:rFonts w:ascii="AcadNusx" w:hAnsi="AcadNusx"/>
          <w:lang w:val="ka-GE"/>
        </w:rPr>
        <w:t xml:space="preserve"> </w:t>
      </w:r>
      <w:r w:rsidRPr="00DD4042">
        <w:rPr>
          <w:rFonts w:ascii="Sylfaen" w:hAnsi="Sylfaen" w:cs="Sylfaen"/>
          <w:lang w:val="ka-GE"/>
        </w:rPr>
        <w:t>განისაზღვრა</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სტანდარტის</w:t>
      </w:r>
      <w:r w:rsidRPr="00DD4042">
        <w:rPr>
          <w:rFonts w:ascii="AcadNusx" w:hAnsi="AcadNusx"/>
          <w:lang w:val="ka-GE"/>
        </w:rPr>
        <w:t xml:space="preserve"> </w:t>
      </w:r>
      <w:r>
        <w:rPr>
          <w:rFonts w:ascii="Sylfaen" w:hAnsi="Sylfaen"/>
          <w:lang w:val="en-US"/>
        </w:rPr>
        <w:t>RStO</w:t>
      </w:r>
      <w:r w:rsidRPr="00DD4042">
        <w:rPr>
          <w:rFonts w:ascii="AcadNusx" w:hAnsi="AcadNusx"/>
          <w:lang w:val="ka-GE"/>
        </w:rPr>
        <w:t>-12-</w:t>
      </w:r>
      <w:r w:rsidRPr="00DD4042">
        <w:rPr>
          <w:rFonts w:ascii="Sylfaen" w:hAnsi="Sylfaen" w:cs="Sylfaen"/>
          <w:lang w:val="ka-GE"/>
        </w:rPr>
        <w:t>ის</w:t>
      </w:r>
      <w:r w:rsidRPr="00DD4042">
        <w:rPr>
          <w:rFonts w:ascii="AcadNusx" w:hAnsi="AcadNusx"/>
          <w:lang w:val="ka-GE"/>
        </w:rPr>
        <w:t xml:space="preserve"> (</w:t>
      </w:r>
      <w:r w:rsidRPr="00DD4042">
        <w:rPr>
          <w:rFonts w:ascii="AcadNusx" w:hAnsi="AcadNusx" w:cs="AcadNusx"/>
          <w:lang w:val="ka-GE"/>
        </w:rPr>
        <w:t>“</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სამოსების</w:t>
      </w:r>
      <w:r w:rsidRPr="00DD4042">
        <w:rPr>
          <w:rFonts w:ascii="AcadNusx" w:hAnsi="AcadNusx"/>
          <w:lang w:val="ka-GE"/>
        </w:rPr>
        <w:t xml:space="preserve"> </w:t>
      </w:r>
      <w:r w:rsidRPr="00DD4042">
        <w:rPr>
          <w:rFonts w:ascii="Sylfaen" w:hAnsi="Sylfaen" w:cs="Sylfaen"/>
          <w:lang w:val="ka-GE"/>
        </w:rPr>
        <w:t>კონსტრუქციების</w:t>
      </w:r>
      <w:r w:rsidRPr="00DD4042">
        <w:rPr>
          <w:rFonts w:ascii="AcadNusx" w:hAnsi="AcadNusx"/>
          <w:lang w:val="ka-GE"/>
        </w:rPr>
        <w:t xml:space="preserve"> </w:t>
      </w:r>
      <w:r w:rsidRPr="00DD4042">
        <w:rPr>
          <w:rFonts w:ascii="Sylfaen" w:hAnsi="Sylfaen" w:cs="Sylfaen"/>
          <w:lang w:val="ka-GE"/>
        </w:rPr>
        <w:t>სტანდარტიზაციის</w:t>
      </w:r>
      <w:r w:rsidRPr="00DD4042">
        <w:rPr>
          <w:rFonts w:ascii="AcadNusx" w:hAnsi="AcadNusx"/>
          <w:lang w:val="ka-GE"/>
        </w:rPr>
        <w:t xml:space="preserve"> </w:t>
      </w:r>
      <w:r w:rsidRPr="00DD4042">
        <w:rPr>
          <w:rFonts w:ascii="Sylfaen" w:hAnsi="Sylfaen" w:cs="Sylfaen"/>
          <w:lang w:val="ka-GE"/>
        </w:rPr>
        <w:t>ინსტრუქციები</w:t>
      </w:r>
      <w:r w:rsidRPr="00DD4042">
        <w:rPr>
          <w:rFonts w:ascii="AcadNusx" w:hAnsi="AcadNusx" w:cs="AcadNusx"/>
          <w:lang w:val="ka-GE"/>
        </w:rPr>
        <w:t>”</w:t>
      </w:r>
      <w:r w:rsidRPr="00DD4042">
        <w:rPr>
          <w:rFonts w:ascii="AcadNusx" w:hAnsi="AcadNusx"/>
          <w:lang w:val="ka-GE"/>
        </w:rPr>
        <w:t xml:space="preserve">) </w:t>
      </w:r>
      <w:r w:rsidRPr="00DD4042">
        <w:rPr>
          <w:rFonts w:ascii="Sylfaen" w:hAnsi="Sylfaen" w:cs="Sylfaen"/>
          <w:lang w:val="ka-GE"/>
        </w:rPr>
        <w:t>მოთხოვნების</w:t>
      </w:r>
      <w:r w:rsidRPr="00DD4042">
        <w:rPr>
          <w:rFonts w:ascii="AcadNusx" w:hAnsi="AcadNusx"/>
          <w:lang w:val="ka-GE"/>
        </w:rPr>
        <w:t xml:space="preserve"> </w:t>
      </w:r>
      <w:r w:rsidRPr="00DD4042">
        <w:rPr>
          <w:rFonts w:ascii="Sylfaen" w:hAnsi="Sylfaen" w:cs="Sylfaen"/>
          <w:lang w:val="ka-GE"/>
        </w:rPr>
        <w:t>შესაბამისად</w:t>
      </w:r>
      <w:r w:rsidRPr="00DD4042">
        <w:rPr>
          <w:rFonts w:ascii="AcadNusx" w:hAnsi="AcadNusx"/>
          <w:lang w:val="ka-GE"/>
        </w:rPr>
        <w:t xml:space="preserve">. </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აღნიშნულ</w:t>
      </w:r>
      <w:r w:rsidRPr="00DD4042">
        <w:rPr>
          <w:rFonts w:ascii="AcadNusx" w:hAnsi="AcadNusx"/>
          <w:lang w:val="ka-GE"/>
        </w:rPr>
        <w:t xml:space="preserve"> </w:t>
      </w:r>
      <w:r w:rsidRPr="00DD4042">
        <w:rPr>
          <w:rFonts w:ascii="Sylfaen" w:hAnsi="Sylfaen" w:cs="Sylfaen"/>
          <w:lang w:val="ka-GE"/>
        </w:rPr>
        <w:t>სტანდარტში</w:t>
      </w:r>
      <w:r w:rsidRPr="00DD4042">
        <w:rPr>
          <w:rFonts w:ascii="AcadNusx" w:hAnsi="AcadNusx"/>
          <w:lang w:val="ka-GE"/>
        </w:rPr>
        <w:t xml:space="preserve"> </w:t>
      </w:r>
      <w:r w:rsidRPr="00DD4042">
        <w:rPr>
          <w:rFonts w:ascii="Sylfaen" w:hAnsi="Sylfaen" w:cs="Sylfaen"/>
          <w:lang w:val="ka-GE"/>
        </w:rPr>
        <w:t>მოცემულია</w:t>
      </w:r>
      <w:r w:rsidRPr="00DD4042">
        <w:rPr>
          <w:rFonts w:ascii="AcadNusx" w:hAnsi="AcadNusx"/>
          <w:lang w:val="ka-GE"/>
        </w:rPr>
        <w:t xml:space="preserve"> </w:t>
      </w:r>
      <w:r w:rsidRPr="00DD4042">
        <w:rPr>
          <w:rFonts w:ascii="Sylfaen" w:hAnsi="Sylfaen" w:cs="Sylfaen"/>
          <w:lang w:val="ka-GE"/>
        </w:rPr>
        <w:t>ხისტი</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დრეკადი</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სამოსების</w:t>
      </w:r>
      <w:r w:rsidRPr="00DD4042">
        <w:rPr>
          <w:rFonts w:ascii="AcadNusx" w:hAnsi="AcadNusx"/>
          <w:lang w:val="ka-GE"/>
        </w:rPr>
        <w:t xml:space="preserve"> </w:t>
      </w:r>
      <w:r w:rsidRPr="00DD4042">
        <w:rPr>
          <w:rFonts w:ascii="Sylfaen" w:hAnsi="Sylfaen" w:cs="Sylfaen"/>
          <w:lang w:val="ka-GE"/>
        </w:rPr>
        <w:t>კონსტრუქციული</w:t>
      </w:r>
      <w:r w:rsidRPr="00DD4042">
        <w:rPr>
          <w:rFonts w:ascii="AcadNusx" w:hAnsi="AcadNusx"/>
          <w:lang w:val="ka-GE"/>
        </w:rPr>
        <w:t xml:space="preserve"> </w:t>
      </w:r>
      <w:r w:rsidRPr="00DD4042">
        <w:rPr>
          <w:rFonts w:ascii="Sylfaen" w:hAnsi="Sylfaen" w:cs="Sylfaen"/>
          <w:lang w:val="ka-GE"/>
        </w:rPr>
        <w:t>გადაწყვეტების</w:t>
      </w:r>
      <w:r w:rsidRPr="00DD4042">
        <w:rPr>
          <w:rFonts w:ascii="AcadNusx" w:hAnsi="AcadNusx"/>
          <w:lang w:val="ka-GE"/>
        </w:rPr>
        <w:t xml:space="preserve"> </w:t>
      </w:r>
      <w:r w:rsidRPr="00DD4042">
        <w:rPr>
          <w:rFonts w:ascii="Sylfaen" w:hAnsi="Sylfaen" w:cs="Sylfaen"/>
          <w:lang w:val="ka-GE"/>
        </w:rPr>
        <w:t>კატალოგი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დატვირთვების</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ფენების</w:t>
      </w:r>
      <w:r w:rsidRPr="00DD4042">
        <w:rPr>
          <w:rFonts w:ascii="AcadNusx" w:hAnsi="AcadNusx"/>
          <w:lang w:val="ka-GE"/>
        </w:rPr>
        <w:t xml:space="preserve"> </w:t>
      </w:r>
      <w:r w:rsidRPr="00DD4042">
        <w:rPr>
          <w:rFonts w:ascii="Sylfaen" w:hAnsi="Sylfaen" w:cs="Sylfaen"/>
          <w:lang w:val="ka-GE"/>
        </w:rPr>
        <w:t>მასალების</w:t>
      </w:r>
      <w:r w:rsidRPr="00DD4042">
        <w:rPr>
          <w:rFonts w:ascii="AcadNusx" w:hAnsi="AcadNusx"/>
          <w:lang w:val="ka-GE"/>
        </w:rPr>
        <w:t xml:space="preserve"> </w:t>
      </w:r>
      <w:r w:rsidRPr="00DD4042">
        <w:rPr>
          <w:rFonts w:ascii="Sylfaen" w:hAnsi="Sylfaen" w:cs="Sylfaen"/>
          <w:lang w:val="ka-GE"/>
        </w:rPr>
        <w:t>მიხედვით</w:t>
      </w:r>
      <w:r w:rsidRPr="00DD4042">
        <w:rPr>
          <w:rFonts w:ascii="AcadNusx" w:hAnsi="AcadNusx"/>
          <w:lang w:val="ka-GE"/>
        </w:rPr>
        <w:t xml:space="preserve">. </w:t>
      </w:r>
      <w:r w:rsidRPr="00DD4042">
        <w:rPr>
          <w:rFonts w:ascii="Sylfaen" w:hAnsi="Sylfaen" w:cs="Sylfaen"/>
          <w:lang w:val="ka-GE"/>
        </w:rPr>
        <w:t>ძირითად</w:t>
      </w:r>
      <w:r w:rsidRPr="00DD4042">
        <w:rPr>
          <w:rFonts w:ascii="AcadNusx" w:hAnsi="AcadNusx"/>
          <w:lang w:val="ka-GE"/>
        </w:rPr>
        <w:t xml:space="preserve"> </w:t>
      </w:r>
      <w:r w:rsidRPr="00DD4042">
        <w:rPr>
          <w:rFonts w:ascii="Sylfaen" w:hAnsi="Sylfaen" w:cs="Sylfaen"/>
          <w:lang w:val="ka-GE"/>
        </w:rPr>
        <w:t>საწყის</w:t>
      </w:r>
      <w:r w:rsidRPr="00DD4042">
        <w:rPr>
          <w:rFonts w:ascii="AcadNusx" w:hAnsi="AcadNusx"/>
          <w:lang w:val="ka-GE"/>
        </w:rPr>
        <w:t xml:space="preserve"> </w:t>
      </w:r>
      <w:r w:rsidRPr="00DD4042">
        <w:rPr>
          <w:rFonts w:ascii="Sylfaen" w:hAnsi="Sylfaen" w:cs="Sylfaen"/>
          <w:lang w:val="ka-GE"/>
        </w:rPr>
        <w:t>პარამეტრს</w:t>
      </w:r>
      <w:r w:rsidRPr="00DD4042">
        <w:rPr>
          <w:rFonts w:ascii="AcadNusx" w:hAnsi="AcadNusx"/>
          <w:lang w:val="ka-GE"/>
        </w:rPr>
        <w:t xml:space="preserve"> </w:t>
      </w:r>
      <w:r w:rsidRPr="00DD4042">
        <w:rPr>
          <w:rFonts w:ascii="Sylfaen" w:hAnsi="Sylfaen" w:cs="Sylfaen"/>
          <w:lang w:val="ka-GE"/>
        </w:rPr>
        <w:t>წარმოადგენს</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რომელიც</w:t>
      </w:r>
      <w:r w:rsidRPr="00DD4042">
        <w:rPr>
          <w:rFonts w:ascii="AcadNusx" w:hAnsi="AcadNusx"/>
          <w:lang w:val="ka-GE"/>
        </w:rPr>
        <w:t xml:space="preserve"> </w:t>
      </w:r>
      <w:r w:rsidRPr="00DD4042">
        <w:rPr>
          <w:rFonts w:ascii="Sylfaen" w:hAnsi="Sylfaen" w:cs="Sylfaen"/>
          <w:lang w:val="ka-GE"/>
        </w:rPr>
        <w:t>დაყოფილია</w:t>
      </w:r>
      <w:r w:rsidRPr="00DD4042">
        <w:rPr>
          <w:rFonts w:ascii="AcadNusx" w:hAnsi="AcadNusx"/>
          <w:lang w:val="ka-GE"/>
        </w:rPr>
        <w:t xml:space="preserve"> </w:t>
      </w:r>
      <w:r w:rsidRPr="00DD4042">
        <w:rPr>
          <w:rFonts w:ascii="Sylfaen" w:hAnsi="Sylfaen" w:cs="Sylfaen"/>
          <w:lang w:val="ka-GE"/>
        </w:rPr>
        <w:t>დატვირთვების</w:t>
      </w:r>
      <w:r w:rsidRPr="00DD4042">
        <w:rPr>
          <w:rFonts w:ascii="AcadNusx" w:hAnsi="AcadNusx"/>
          <w:lang w:val="ka-GE"/>
        </w:rPr>
        <w:t xml:space="preserve"> </w:t>
      </w:r>
      <w:r w:rsidRPr="00DD4042">
        <w:rPr>
          <w:rFonts w:ascii="Sylfaen" w:hAnsi="Sylfaen" w:cs="Sylfaen"/>
          <w:lang w:val="ka-GE"/>
        </w:rPr>
        <w:t>კლასებად</w:t>
      </w:r>
      <w:r w:rsidRPr="00DD4042">
        <w:rPr>
          <w:rFonts w:ascii="AcadNusx" w:hAnsi="AcadNusx"/>
          <w:lang w:val="ka-GE"/>
        </w:rPr>
        <w:t xml:space="preserve"> (</w:t>
      </w:r>
      <w:r>
        <w:rPr>
          <w:rFonts w:ascii="Sylfaen" w:hAnsi="Sylfaen" w:cs="Sylfaen"/>
          <w:lang w:val="en-US"/>
        </w:rPr>
        <w:t>Bk</w:t>
      </w:r>
      <w:r w:rsidRPr="00DD4042">
        <w:rPr>
          <w:rFonts w:ascii="AcadNusx" w:hAnsi="AcadNusx"/>
          <w:lang w:val="ka-GE"/>
        </w:rPr>
        <w:t xml:space="preserve">), </w:t>
      </w:r>
      <w:r w:rsidRPr="00DD4042">
        <w:rPr>
          <w:rFonts w:ascii="Sylfaen" w:hAnsi="Sylfaen" w:cs="Sylfaen"/>
          <w:lang w:val="ka-GE"/>
        </w:rPr>
        <w:t>სხვადასხვა</w:t>
      </w:r>
      <w:r w:rsidRPr="00DD4042">
        <w:rPr>
          <w:rFonts w:ascii="AcadNusx" w:hAnsi="AcadNusx"/>
          <w:lang w:val="ka-GE"/>
        </w:rPr>
        <w:t xml:space="preserve"> </w:t>
      </w:r>
      <w:r w:rsidRPr="00DD4042">
        <w:rPr>
          <w:rFonts w:ascii="Sylfaen" w:hAnsi="Sylfaen" w:cs="Sylfaen"/>
          <w:lang w:val="ka-GE"/>
        </w:rPr>
        <w:t>ჯერადობის</w:t>
      </w:r>
      <w:r w:rsidRPr="00DD4042">
        <w:rPr>
          <w:rFonts w:ascii="AcadNusx" w:hAnsi="AcadNusx"/>
          <w:lang w:val="ka-GE"/>
        </w:rPr>
        <w:t xml:space="preserve"> </w:t>
      </w:r>
      <w:r w:rsidRPr="00DD4042">
        <w:rPr>
          <w:rFonts w:ascii="Sylfaen" w:hAnsi="Sylfaen" w:cs="Sylfaen"/>
          <w:lang w:val="ka-GE"/>
        </w:rPr>
        <w:t>მილიონი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ღერძის</w:t>
      </w:r>
      <w:r w:rsidRPr="00DD4042">
        <w:rPr>
          <w:rFonts w:ascii="AcadNusx" w:hAnsi="AcadNusx"/>
          <w:lang w:val="ka-GE"/>
        </w:rPr>
        <w:t xml:space="preserve"> </w:t>
      </w:r>
      <w:r w:rsidRPr="00DD4042">
        <w:rPr>
          <w:rFonts w:ascii="Sylfaen" w:hAnsi="Sylfaen" w:cs="Sylfaen"/>
          <w:lang w:val="ka-GE"/>
        </w:rPr>
        <w:t>მიხედვით</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გაანგარიშების</w:t>
      </w:r>
      <w:r w:rsidRPr="00DD4042">
        <w:rPr>
          <w:rFonts w:ascii="AcadNusx" w:hAnsi="AcadNusx"/>
          <w:lang w:val="ka-GE"/>
        </w:rPr>
        <w:t xml:space="preserve"> </w:t>
      </w:r>
      <w:r w:rsidRPr="00DD4042">
        <w:rPr>
          <w:rFonts w:ascii="Sylfaen" w:hAnsi="Sylfaen" w:cs="Sylfaen"/>
          <w:lang w:val="ka-GE"/>
        </w:rPr>
        <w:t>მეთოდი</w:t>
      </w:r>
      <w:r w:rsidRPr="00DD4042">
        <w:rPr>
          <w:rFonts w:ascii="AcadNusx" w:hAnsi="AcadNusx"/>
          <w:lang w:val="ka-GE"/>
        </w:rPr>
        <w:t xml:space="preserve"> </w:t>
      </w:r>
      <w:r w:rsidRPr="00DD4042">
        <w:rPr>
          <w:rFonts w:ascii="Sylfaen" w:hAnsi="Sylfaen" w:cs="Sylfaen"/>
          <w:lang w:val="ka-GE"/>
        </w:rPr>
        <w:t>დაფუძნებულია</w:t>
      </w:r>
      <w:r w:rsidRPr="00DD4042">
        <w:rPr>
          <w:rFonts w:ascii="AcadNusx" w:hAnsi="AcadNusx"/>
          <w:lang w:val="ka-GE"/>
        </w:rPr>
        <w:t xml:space="preserve"> 10-</w:t>
      </w:r>
      <w:r w:rsidRPr="00DD4042">
        <w:rPr>
          <w:rFonts w:ascii="Sylfaen" w:hAnsi="Sylfaen" w:cs="Sylfaen"/>
          <w:lang w:val="ka-GE"/>
        </w:rPr>
        <w:t>ტონიან</w:t>
      </w:r>
      <w:r w:rsidRPr="00DD4042">
        <w:rPr>
          <w:rFonts w:ascii="AcadNusx" w:hAnsi="AcadNusx"/>
          <w:lang w:val="ka-GE"/>
        </w:rPr>
        <w:t xml:space="preserve"> </w:t>
      </w:r>
      <w:r w:rsidRPr="00DD4042">
        <w:rPr>
          <w:rFonts w:ascii="Sylfaen" w:hAnsi="Sylfaen" w:cs="Sylfaen"/>
          <w:lang w:val="ka-GE"/>
        </w:rPr>
        <w:t>ერთეულოვან</w:t>
      </w:r>
      <w:r w:rsidRPr="00DD4042">
        <w:rPr>
          <w:rFonts w:ascii="AcadNusx" w:hAnsi="AcadNusx"/>
          <w:lang w:val="ka-GE"/>
        </w:rPr>
        <w:t xml:space="preserve"> </w:t>
      </w:r>
      <w:r w:rsidRPr="00DD4042">
        <w:rPr>
          <w:rFonts w:ascii="Sylfaen" w:hAnsi="Sylfaen" w:cs="Sylfaen"/>
          <w:lang w:val="ka-GE"/>
        </w:rPr>
        <w:t>სტანდარტულ</w:t>
      </w:r>
      <w:r w:rsidRPr="00DD4042">
        <w:rPr>
          <w:rFonts w:ascii="AcadNusx" w:hAnsi="AcadNusx"/>
          <w:lang w:val="ka-GE"/>
        </w:rPr>
        <w:t xml:space="preserve"> </w:t>
      </w:r>
      <w:r w:rsidRPr="00DD4042">
        <w:rPr>
          <w:rFonts w:ascii="Sylfaen" w:hAnsi="Sylfaen" w:cs="Sylfaen"/>
          <w:lang w:val="ka-GE"/>
        </w:rPr>
        <w:t>ღერძულ</w:t>
      </w:r>
      <w:r w:rsidRPr="00DD4042">
        <w:rPr>
          <w:rFonts w:ascii="AcadNusx" w:hAnsi="AcadNusx"/>
          <w:lang w:val="ka-GE"/>
        </w:rPr>
        <w:t xml:space="preserve"> </w:t>
      </w:r>
      <w:r w:rsidRPr="00DD4042">
        <w:rPr>
          <w:rFonts w:ascii="Sylfaen" w:hAnsi="Sylfaen" w:cs="Sylfaen"/>
          <w:lang w:val="ka-GE"/>
        </w:rPr>
        <w:t>დატვირთვაზე</w:t>
      </w:r>
      <w:r w:rsidRPr="00DD4042">
        <w:rPr>
          <w:rFonts w:ascii="AcadNusx" w:hAnsi="AcadNusx"/>
          <w:lang w:val="ka-GE"/>
        </w:rPr>
        <w:t xml:space="preserve">, </w:t>
      </w:r>
      <w:r>
        <w:rPr>
          <w:rFonts w:ascii="Sylfaen" w:hAnsi="Sylfaen" w:cs="Sylfaen"/>
          <w:lang w:val="en-US"/>
        </w:rPr>
        <w:t>AASHTO</w:t>
      </w:r>
      <w:r w:rsidRPr="00DD4042">
        <w:rPr>
          <w:rFonts w:ascii="AcadNusx" w:hAnsi="AcadNusx"/>
          <w:lang w:val="ka-GE"/>
        </w:rPr>
        <w:t>-</w:t>
      </w:r>
      <w:r w:rsidRPr="00DD4042">
        <w:rPr>
          <w:rFonts w:ascii="Sylfaen" w:hAnsi="Sylfaen" w:cs="Sylfaen"/>
          <w:lang w:val="ka-GE"/>
        </w:rPr>
        <w:t>ს</w:t>
      </w:r>
      <w:r w:rsidRPr="00DD4042">
        <w:rPr>
          <w:rFonts w:ascii="AcadNusx" w:hAnsi="AcadNusx"/>
          <w:lang w:val="ka-GE"/>
        </w:rPr>
        <w:t xml:space="preserve"> </w:t>
      </w:r>
      <w:r w:rsidRPr="00DD4042">
        <w:rPr>
          <w:rFonts w:ascii="Sylfaen" w:hAnsi="Sylfaen" w:cs="Sylfaen"/>
          <w:lang w:val="ka-GE"/>
        </w:rPr>
        <w:t>მეთოდში</w:t>
      </w:r>
      <w:r w:rsidRPr="00DD4042">
        <w:rPr>
          <w:rFonts w:ascii="AcadNusx" w:hAnsi="AcadNusx"/>
          <w:lang w:val="ka-GE"/>
        </w:rPr>
        <w:t xml:space="preserve"> </w:t>
      </w:r>
      <w:r w:rsidRPr="00DD4042">
        <w:rPr>
          <w:rFonts w:ascii="Sylfaen" w:hAnsi="Sylfaen" w:cs="Sylfaen"/>
          <w:lang w:val="ka-GE"/>
        </w:rPr>
        <w:t>გამოყენებული</w:t>
      </w:r>
      <w:r w:rsidRPr="00DD4042">
        <w:rPr>
          <w:rFonts w:ascii="AcadNusx" w:hAnsi="AcadNusx"/>
          <w:lang w:val="ka-GE"/>
        </w:rPr>
        <w:t xml:space="preserve"> 8.1-</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ღერძული</w:t>
      </w:r>
      <w:r w:rsidRPr="00DD4042">
        <w:rPr>
          <w:rFonts w:ascii="AcadNusx" w:hAnsi="AcadNusx"/>
          <w:lang w:val="ka-GE"/>
        </w:rPr>
        <w:t xml:space="preserve"> </w:t>
      </w:r>
      <w:r w:rsidRPr="00DD4042">
        <w:rPr>
          <w:rFonts w:ascii="Sylfaen" w:hAnsi="Sylfaen" w:cs="Sylfaen"/>
          <w:lang w:val="ka-GE"/>
        </w:rPr>
        <w:t>დატვირთვისგან</w:t>
      </w:r>
      <w:r w:rsidRPr="00DD4042">
        <w:rPr>
          <w:rFonts w:ascii="AcadNusx" w:hAnsi="AcadNusx"/>
          <w:lang w:val="ka-GE"/>
        </w:rPr>
        <w:t xml:space="preserve"> </w:t>
      </w:r>
      <w:r w:rsidRPr="00DD4042">
        <w:rPr>
          <w:rFonts w:ascii="Sylfaen" w:hAnsi="Sylfaen" w:cs="Sylfaen"/>
          <w:lang w:val="ka-GE"/>
        </w:rPr>
        <w:t>განსხვავებით</w:t>
      </w:r>
      <w:r w:rsidRPr="00DD4042">
        <w:rPr>
          <w:rFonts w:ascii="AcadNusx" w:hAnsi="AcadNusx"/>
          <w:lang w:val="ka-GE"/>
        </w:rPr>
        <w:t xml:space="preserve">. </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უპირატესი</w:t>
      </w:r>
      <w:r w:rsidRPr="00DD4042">
        <w:rPr>
          <w:rFonts w:ascii="AcadNusx" w:hAnsi="AcadNusx"/>
          <w:lang w:val="ka-GE"/>
        </w:rPr>
        <w:t xml:space="preserve"> </w:t>
      </w:r>
      <w:r w:rsidRPr="00DD4042">
        <w:rPr>
          <w:rFonts w:ascii="Sylfaen" w:hAnsi="Sylfaen" w:cs="Sylfaen"/>
          <w:lang w:val="ka-GE"/>
        </w:rPr>
        <w:t>ტრასის</w:t>
      </w:r>
      <w:r w:rsidRPr="00DD4042">
        <w:rPr>
          <w:rFonts w:ascii="AcadNusx" w:hAnsi="AcadNusx"/>
          <w:lang w:val="ka-GE"/>
        </w:rPr>
        <w:t xml:space="preserve"> </w:t>
      </w:r>
      <w:r w:rsidRPr="00DD4042">
        <w:rPr>
          <w:rFonts w:ascii="Sylfaen" w:hAnsi="Sylfaen" w:cs="Sylfaen"/>
          <w:lang w:val="ka-GE"/>
        </w:rPr>
        <w:t>გასწვრივ</w:t>
      </w:r>
      <w:r w:rsidRPr="00DD4042">
        <w:rPr>
          <w:rFonts w:ascii="AcadNusx" w:hAnsi="AcadNusx"/>
          <w:lang w:val="ka-GE"/>
        </w:rPr>
        <w:t xml:space="preserve">, </w:t>
      </w:r>
      <w:r w:rsidRPr="00DD4042">
        <w:rPr>
          <w:rFonts w:ascii="Sylfaen" w:hAnsi="Sylfaen" w:cs="Sylfaen"/>
          <w:lang w:val="ka-GE"/>
        </w:rPr>
        <w:t>პროგნოზირებული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პროგნოზირებულია</w:t>
      </w:r>
      <w:r w:rsidRPr="00DD4042">
        <w:rPr>
          <w:rFonts w:ascii="AcadNusx" w:hAnsi="AcadNusx"/>
          <w:lang w:val="ka-GE"/>
        </w:rPr>
        <w:t xml:space="preserve"> </w:t>
      </w:r>
      <w:r w:rsidRPr="00DD4042">
        <w:rPr>
          <w:rFonts w:ascii="Sylfaen" w:hAnsi="Sylfaen" w:cs="Sylfaen"/>
          <w:lang w:val="ka-GE"/>
        </w:rPr>
        <w:t>ველისციხის</w:t>
      </w:r>
      <w:r w:rsidRPr="00DD4042">
        <w:rPr>
          <w:rFonts w:ascii="AcadNusx" w:hAnsi="AcadNusx"/>
          <w:lang w:val="ka-GE"/>
        </w:rPr>
        <w:t xml:space="preserve"> </w:t>
      </w:r>
      <w:r w:rsidRPr="00DD4042">
        <w:rPr>
          <w:rFonts w:ascii="Sylfaen" w:hAnsi="Sylfaen" w:cs="Sylfaen"/>
          <w:lang w:val="ka-GE"/>
        </w:rPr>
        <w:t>გადასახვევსა</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w:t>
      </w:r>
      <w:r w:rsidRPr="00DD4042">
        <w:rPr>
          <w:rFonts w:ascii="Sylfaen" w:hAnsi="Sylfaen" w:cs="Sylfaen"/>
          <w:lang w:val="ka-GE"/>
        </w:rPr>
        <w:t>ჩუმლაყს</w:t>
      </w:r>
      <w:r w:rsidRPr="00DD4042">
        <w:rPr>
          <w:rFonts w:ascii="AcadNusx" w:hAnsi="AcadNusx"/>
          <w:lang w:val="ka-GE"/>
        </w:rPr>
        <w:t xml:space="preserve"> </w:t>
      </w:r>
      <w:r w:rsidRPr="00DD4042">
        <w:rPr>
          <w:rFonts w:ascii="Sylfaen" w:hAnsi="Sylfaen" w:cs="Sylfaen"/>
          <w:lang w:val="ka-GE"/>
        </w:rPr>
        <w:t>შორის</w:t>
      </w:r>
      <w:r w:rsidRPr="00DD4042">
        <w:rPr>
          <w:rFonts w:ascii="AcadNusx" w:hAnsi="AcadNusx"/>
          <w:lang w:val="ka-GE"/>
        </w:rPr>
        <w:t xml:space="preserve"> </w:t>
      </w:r>
      <w:r w:rsidRPr="00DD4042">
        <w:rPr>
          <w:rFonts w:ascii="Sylfaen" w:hAnsi="Sylfaen" w:cs="Sylfaen"/>
          <w:lang w:val="ka-GE"/>
        </w:rPr>
        <w:t>უბანზე</w:t>
      </w:r>
      <w:r w:rsidRPr="00DD4042">
        <w:rPr>
          <w:rFonts w:ascii="AcadNusx" w:hAnsi="AcadNusx"/>
          <w:lang w:val="ka-GE"/>
        </w:rPr>
        <w:t xml:space="preserve"> </w:t>
      </w:r>
      <w:r w:rsidRPr="00DD4042">
        <w:rPr>
          <w:rFonts w:ascii="Sylfaen" w:hAnsi="Sylfaen" w:cs="Sylfaen"/>
          <w:lang w:val="ka-GE"/>
        </w:rPr>
        <w:t>დაშეადგენს</w:t>
      </w:r>
      <w:r w:rsidRPr="00DD4042">
        <w:rPr>
          <w:rFonts w:ascii="AcadNusx" w:hAnsi="AcadNusx"/>
          <w:lang w:val="ka-GE"/>
        </w:rPr>
        <w:t xml:space="preserve"> </w:t>
      </w:r>
      <w:r w:rsidRPr="00DD4042">
        <w:rPr>
          <w:rFonts w:ascii="Sylfaen" w:hAnsi="Sylfaen" w:cs="Sylfaen"/>
          <w:lang w:val="ka-GE"/>
        </w:rPr>
        <w:t>წლიურად</w:t>
      </w:r>
      <w:r w:rsidRPr="00DD4042">
        <w:rPr>
          <w:rFonts w:ascii="AcadNusx" w:hAnsi="AcadNusx"/>
          <w:lang w:val="ka-GE"/>
        </w:rPr>
        <w:t xml:space="preserve"> 3.888 </w:t>
      </w:r>
      <w:r w:rsidRPr="00DD4042">
        <w:rPr>
          <w:rFonts w:ascii="Sylfaen" w:hAnsi="Sylfaen" w:cs="Sylfaen"/>
          <w:lang w:val="ka-GE"/>
        </w:rPr>
        <w:t>მილიონი</w:t>
      </w:r>
      <w:r w:rsidRPr="00DD4042">
        <w:rPr>
          <w:rFonts w:ascii="AcadNusx" w:hAnsi="AcadNusx"/>
          <w:lang w:val="ka-GE"/>
        </w:rPr>
        <w:t xml:space="preserve"> (8.1-</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ღერძის</w:t>
      </w:r>
      <w:r w:rsidRPr="00DD4042">
        <w:rPr>
          <w:rFonts w:ascii="AcadNusx" w:hAnsi="AcadNusx"/>
          <w:lang w:val="ka-GE"/>
        </w:rPr>
        <w:t xml:space="preserve"> </w:t>
      </w:r>
      <w:r w:rsidRPr="00DD4042">
        <w:rPr>
          <w:rFonts w:ascii="Sylfaen" w:hAnsi="Sylfaen" w:cs="Sylfaen"/>
          <w:lang w:val="ka-GE"/>
        </w:rPr>
        <w:t>ექვივალენტს</w:t>
      </w:r>
      <w:r w:rsidRPr="00DD4042">
        <w:rPr>
          <w:rFonts w:ascii="AcadNusx" w:hAnsi="AcadNusx"/>
          <w:lang w:val="ka-GE"/>
        </w:rPr>
        <w:t xml:space="preserve">. </w:t>
      </w:r>
      <w:r w:rsidRPr="00DD4042">
        <w:rPr>
          <w:rFonts w:ascii="Sylfaen" w:hAnsi="Sylfaen" w:cs="Sylfaen"/>
          <w:lang w:val="ka-GE"/>
        </w:rPr>
        <w:t>აღნიშნული</w:t>
      </w:r>
      <w:r w:rsidRPr="00DD4042">
        <w:rPr>
          <w:rFonts w:ascii="AcadNusx" w:hAnsi="AcadNusx"/>
          <w:lang w:val="ka-GE"/>
        </w:rPr>
        <w:t xml:space="preserve"> </w:t>
      </w:r>
      <w:r w:rsidRPr="00DD4042">
        <w:rPr>
          <w:rFonts w:ascii="Sylfaen" w:hAnsi="Sylfaen" w:cs="Sylfaen"/>
          <w:lang w:val="ka-GE"/>
        </w:rPr>
        <w:lastRenderedPageBreak/>
        <w:t>სატრანსპორტო</w:t>
      </w:r>
      <w:r w:rsidRPr="00DD4042">
        <w:rPr>
          <w:rFonts w:ascii="AcadNusx" w:hAnsi="AcadNusx"/>
          <w:lang w:val="ka-GE"/>
        </w:rPr>
        <w:t xml:space="preserve"> </w:t>
      </w:r>
      <w:r w:rsidRPr="00DD4042">
        <w:rPr>
          <w:rFonts w:ascii="Sylfaen" w:hAnsi="Sylfaen" w:cs="Sylfaen"/>
          <w:lang w:val="ka-GE"/>
        </w:rPr>
        <w:t>დატვირთვის</w:t>
      </w:r>
      <w:r w:rsidRPr="00DD4042">
        <w:rPr>
          <w:rFonts w:ascii="AcadNusx" w:hAnsi="AcadNusx"/>
          <w:lang w:val="ka-GE"/>
        </w:rPr>
        <w:t xml:space="preserve"> </w:t>
      </w:r>
      <w:r w:rsidRPr="00DD4042">
        <w:rPr>
          <w:rFonts w:ascii="Sylfaen" w:hAnsi="Sylfaen" w:cs="Sylfaen"/>
          <w:lang w:val="ka-GE"/>
        </w:rPr>
        <w:t>გადასაყვანად</w:t>
      </w:r>
      <w:r w:rsidRPr="00DD4042">
        <w:rPr>
          <w:rFonts w:ascii="AcadNusx" w:hAnsi="AcadNusx"/>
          <w:lang w:val="ka-GE"/>
        </w:rPr>
        <w:t xml:space="preserve"> 10-</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ღერძების</w:t>
      </w:r>
      <w:r w:rsidRPr="00DD4042">
        <w:rPr>
          <w:rFonts w:ascii="AcadNusx" w:hAnsi="AcadNusx"/>
          <w:lang w:val="ka-GE"/>
        </w:rPr>
        <w:t xml:space="preserve"> </w:t>
      </w:r>
      <w:r w:rsidRPr="00DD4042">
        <w:rPr>
          <w:rFonts w:ascii="Sylfaen" w:hAnsi="Sylfaen" w:cs="Sylfaen"/>
          <w:lang w:val="ka-GE"/>
        </w:rPr>
        <w:t>ექვივალენტში</w:t>
      </w:r>
      <w:r w:rsidRPr="00DD4042">
        <w:rPr>
          <w:rFonts w:ascii="AcadNusx" w:hAnsi="AcadNusx"/>
          <w:lang w:val="ka-GE"/>
        </w:rPr>
        <w:t xml:space="preserve"> </w:t>
      </w:r>
      <w:r w:rsidRPr="00DD4042">
        <w:rPr>
          <w:rFonts w:ascii="Sylfaen" w:hAnsi="Sylfaen" w:cs="Sylfaen"/>
          <w:lang w:val="ka-GE"/>
        </w:rPr>
        <w:t>გამოიყენება</w:t>
      </w:r>
      <w:r w:rsidRPr="00DD4042">
        <w:rPr>
          <w:rFonts w:ascii="AcadNusx" w:hAnsi="AcadNusx"/>
          <w:lang w:val="ka-GE"/>
        </w:rPr>
        <w:t xml:space="preserve"> </w:t>
      </w:r>
      <w:r>
        <w:rPr>
          <w:rFonts w:ascii="Sylfaen" w:hAnsi="Sylfaen" w:cs="Sylfaen"/>
          <w:lang w:val="en-US"/>
        </w:rPr>
        <w:t>AASHTO</w:t>
      </w:r>
      <w:r w:rsidRPr="00DD4042">
        <w:rPr>
          <w:rFonts w:ascii="AcadNusx" w:hAnsi="AcadNusx"/>
          <w:lang w:val="ka-GE"/>
        </w:rPr>
        <w:t>-</w:t>
      </w:r>
      <w:r w:rsidRPr="00DD4042">
        <w:rPr>
          <w:rFonts w:ascii="Sylfaen" w:hAnsi="Sylfaen" w:cs="Sylfaen"/>
          <w:lang w:val="ka-GE"/>
        </w:rPr>
        <w:t>ს</w:t>
      </w:r>
      <w:r w:rsidRPr="00DD4042">
        <w:rPr>
          <w:rFonts w:ascii="AcadNusx" w:hAnsi="AcadNusx"/>
          <w:lang w:val="ka-GE"/>
        </w:rPr>
        <w:t xml:space="preserve"> </w:t>
      </w: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კოეფიციენტი</w:t>
      </w:r>
      <w:r w:rsidRPr="00DD4042">
        <w:rPr>
          <w:rFonts w:ascii="AcadNusx" w:hAnsi="AcadNusx"/>
          <w:lang w:val="ka-GE"/>
        </w:rPr>
        <w:t xml:space="preserve">, </w:t>
      </w:r>
      <w:r w:rsidRPr="00DD4042">
        <w:rPr>
          <w:rFonts w:ascii="Sylfaen" w:hAnsi="Sylfaen" w:cs="Sylfaen"/>
          <w:lang w:val="ka-GE"/>
        </w:rPr>
        <w:t>რომელიც</w:t>
      </w:r>
      <w:r w:rsidRPr="00DD4042">
        <w:rPr>
          <w:rFonts w:ascii="AcadNusx" w:hAnsi="AcadNusx"/>
          <w:lang w:val="ka-GE"/>
        </w:rPr>
        <w:t xml:space="preserve"> </w:t>
      </w:r>
      <w:r w:rsidRPr="00DD4042">
        <w:rPr>
          <w:rFonts w:ascii="Sylfaen" w:hAnsi="Sylfaen" w:cs="Sylfaen"/>
          <w:lang w:val="ka-GE"/>
        </w:rPr>
        <w:t>გამოითვლება</w:t>
      </w:r>
      <w:r w:rsidRPr="00DD4042">
        <w:rPr>
          <w:rFonts w:ascii="AcadNusx" w:hAnsi="AcadNusx"/>
          <w:lang w:val="ka-GE"/>
        </w:rPr>
        <w:t xml:space="preserve"> </w:t>
      </w:r>
      <w:r w:rsidRPr="00DD4042">
        <w:rPr>
          <w:rFonts w:ascii="Sylfaen" w:hAnsi="Sylfaen" w:cs="Sylfaen"/>
          <w:lang w:val="ka-GE"/>
        </w:rPr>
        <w:t>შემდეგი</w:t>
      </w:r>
      <w:r w:rsidRPr="00DD4042">
        <w:rPr>
          <w:rFonts w:ascii="AcadNusx" w:hAnsi="AcadNusx"/>
          <w:lang w:val="ka-GE"/>
        </w:rPr>
        <w:t xml:space="preserve"> </w:t>
      </w:r>
      <w:r w:rsidRPr="00DD4042">
        <w:rPr>
          <w:rFonts w:ascii="Sylfaen" w:hAnsi="Sylfaen" w:cs="Sylfaen"/>
          <w:lang w:val="ka-GE"/>
        </w:rPr>
        <w:t>ფორმულით</w:t>
      </w:r>
      <w:r w:rsidRPr="00DD4042">
        <w:rPr>
          <w:rFonts w:ascii="AcadNusx" w:hAnsi="AcadNusx"/>
          <w:lang w:val="ka-GE"/>
        </w:rPr>
        <w:t>:</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ექვივალენტური</w:t>
      </w:r>
      <w:r w:rsidRPr="00DD4042">
        <w:rPr>
          <w:rFonts w:ascii="AcadNusx" w:hAnsi="AcadNusx"/>
          <w:lang w:val="ka-GE"/>
        </w:rPr>
        <w:t xml:space="preserve">) </w:t>
      </w:r>
      <w:r w:rsidRPr="00DD4042">
        <w:rPr>
          <w:rFonts w:ascii="Sylfaen" w:hAnsi="Sylfaen" w:cs="Sylfaen"/>
          <w:lang w:val="ka-GE"/>
        </w:rPr>
        <w:t>კოეფიციენტი</w:t>
      </w:r>
      <w:r w:rsidRPr="00DD4042">
        <w:rPr>
          <w:rFonts w:ascii="AcadNusx" w:hAnsi="AcadNusx"/>
          <w:lang w:val="ka-GE"/>
        </w:rPr>
        <w:t xml:space="preserve"> = (</w:t>
      </w:r>
      <w:r w:rsidRPr="00DD4042">
        <w:rPr>
          <w:rFonts w:ascii="Sylfaen" w:hAnsi="Sylfaen" w:cs="Sylfaen"/>
          <w:lang w:val="ka-GE"/>
        </w:rPr>
        <w:t>ღერძული</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/8.16)</w:t>
      </w:r>
      <w:r w:rsidRPr="00373702">
        <w:rPr>
          <w:rFonts w:ascii="AcadNusx" w:hAnsi="AcadNusx"/>
          <w:lang w:val="ka-GE"/>
        </w:rPr>
        <w:t xml:space="preserve"> </w:t>
      </w:r>
      <w:r w:rsidRPr="00DD4042">
        <w:rPr>
          <w:rFonts w:ascii="AcadNusx" w:hAnsi="AcadNusx"/>
          <w:lang w:val="ka-GE"/>
        </w:rPr>
        <w:t>4.5</w:t>
      </w:r>
    </w:p>
    <w:p w:rsidR="00124DBD" w:rsidRPr="00DD4042" w:rsidRDefault="00124DBD" w:rsidP="00124DBD">
      <w:pPr>
        <w:spacing w:before="120" w:after="120"/>
        <w:rPr>
          <w:rFonts w:ascii="AcadNusx" w:hAnsi="AcadNusx"/>
          <w:lang w:val="ka-GE"/>
        </w:rPr>
      </w:pPr>
      <w:r w:rsidRPr="00DD4042">
        <w:rPr>
          <w:rFonts w:ascii="AcadNusx" w:hAnsi="AcadNusx"/>
          <w:lang w:val="ka-GE"/>
        </w:rPr>
        <w:t>10-</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ღერძული</w:t>
      </w:r>
      <w:r w:rsidRPr="00DD4042">
        <w:rPr>
          <w:rFonts w:ascii="AcadNusx" w:hAnsi="AcadNusx"/>
          <w:lang w:val="ka-GE"/>
        </w:rPr>
        <w:t xml:space="preserve"> </w:t>
      </w:r>
      <w:r w:rsidRPr="00DD4042">
        <w:rPr>
          <w:rFonts w:ascii="Sylfaen" w:hAnsi="Sylfaen" w:cs="Sylfaen"/>
          <w:lang w:val="ka-GE"/>
        </w:rPr>
        <w:t>დატვირთვისთვის</w:t>
      </w:r>
      <w:r w:rsidRPr="00DD4042">
        <w:rPr>
          <w:rFonts w:ascii="AcadNusx" w:hAnsi="AcadNusx"/>
          <w:lang w:val="ka-GE"/>
        </w:rPr>
        <w:t xml:space="preserve">, </w:t>
      </w: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კოეფიციენტის</w:t>
      </w:r>
      <w:r w:rsidRPr="00DD4042">
        <w:rPr>
          <w:rFonts w:ascii="AcadNusx" w:hAnsi="AcadNusx"/>
          <w:lang w:val="ka-GE"/>
        </w:rPr>
        <w:t xml:space="preserve"> </w:t>
      </w:r>
      <w:r w:rsidRPr="00DD4042">
        <w:rPr>
          <w:rFonts w:ascii="Sylfaen" w:hAnsi="Sylfaen" w:cs="Sylfaen"/>
          <w:lang w:val="ka-GE"/>
        </w:rPr>
        <w:t>გამოთვლილი</w:t>
      </w:r>
      <w:r w:rsidRPr="00DD4042">
        <w:rPr>
          <w:rFonts w:ascii="AcadNusx" w:hAnsi="AcadNusx"/>
          <w:lang w:val="ka-GE"/>
        </w:rPr>
        <w:t xml:space="preserve"> </w:t>
      </w:r>
      <w:r w:rsidRPr="00DD4042">
        <w:rPr>
          <w:rFonts w:ascii="Sylfaen" w:hAnsi="Sylfaen" w:cs="Sylfaen"/>
          <w:lang w:val="ka-GE"/>
        </w:rPr>
        <w:t>სიდიდე</w:t>
      </w:r>
      <w:r w:rsidRPr="00DD4042">
        <w:rPr>
          <w:rFonts w:ascii="AcadNusx" w:hAnsi="AcadNusx"/>
          <w:lang w:val="ka-GE"/>
        </w:rPr>
        <w:t xml:space="preserve"> </w:t>
      </w:r>
      <w:r w:rsidRPr="00DD4042">
        <w:rPr>
          <w:rFonts w:ascii="Sylfaen" w:hAnsi="Sylfaen" w:cs="Sylfaen"/>
          <w:lang w:val="ka-GE"/>
        </w:rPr>
        <w:t>შეადგენს</w:t>
      </w:r>
      <w:r w:rsidRPr="00DD4042">
        <w:rPr>
          <w:rFonts w:ascii="AcadNusx" w:hAnsi="AcadNusx"/>
          <w:lang w:val="ka-GE"/>
        </w:rPr>
        <w:t xml:space="preserve"> 2.50-</w:t>
      </w:r>
      <w:r w:rsidRPr="00DD4042">
        <w:rPr>
          <w:rFonts w:ascii="Sylfaen" w:hAnsi="Sylfaen" w:cs="Sylfaen"/>
          <w:lang w:val="ka-GE"/>
        </w:rPr>
        <w:t>ს</w:t>
      </w:r>
      <w:r w:rsidRPr="00DD4042">
        <w:rPr>
          <w:rFonts w:ascii="AcadNusx" w:hAnsi="AcadNusx"/>
          <w:lang w:val="ka-GE"/>
        </w:rPr>
        <w:t xml:space="preserve">. </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ზემოთ</w:t>
      </w:r>
      <w:r w:rsidRPr="00DD4042">
        <w:rPr>
          <w:rFonts w:ascii="AcadNusx" w:hAnsi="AcadNusx"/>
          <w:lang w:val="ka-GE"/>
        </w:rPr>
        <w:t xml:space="preserve"> </w:t>
      </w:r>
      <w:r w:rsidRPr="00DD4042">
        <w:rPr>
          <w:rFonts w:ascii="Sylfaen" w:hAnsi="Sylfaen" w:cs="Sylfaen"/>
          <w:lang w:val="ka-GE"/>
        </w:rPr>
        <w:t>მითითებული</w:t>
      </w:r>
      <w:r w:rsidRPr="00DD4042">
        <w:rPr>
          <w:rFonts w:ascii="AcadNusx" w:hAnsi="AcadNusx"/>
          <w:lang w:val="ka-GE"/>
        </w:rPr>
        <w:t xml:space="preserve"> </w:t>
      </w:r>
      <w:r w:rsidRPr="00DD4042">
        <w:rPr>
          <w:rFonts w:ascii="Sylfaen" w:hAnsi="Sylfaen" w:cs="Sylfaen"/>
          <w:lang w:val="ka-GE"/>
        </w:rPr>
        <w:t>გადამყვანი</w:t>
      </w:r>
      <w:r w:rsidRPr="00DD4042">
        <w:rPr>
          <w:rFonts w:ascii="AcadNusx" w:hAnsi="AcadNusx"/>
          <w:lang w:val="ka-GE"/>
        </w:rPr>
        <w:t xml:space="preserve"> </w:t>
      </w:r>
      <w:r w:rsidRPr="00DD4042">
        <w:rPr>
          <w:rFonts w:ascii="Sylfaen" w:hAnsi="Sylfaen" w:cs="Sylfaen"/>
          <w:lang w:val="ka-GE"/>
        </w:rPr>
        <w:t>კოეფიციენტის</w:t>
      </w:r>
      <w:r w:rsidRPr="00DD4042">
        <w:rPr>
          <w:rFonts w:ascii="AcadNusx" w:hAnsi="AcadNusx"/>
          <w:lang w:val="ka-GE"/>
        </w:rPr>
        <w:t xml:space="preserve"> </w:t>
      </w:r>
      <w:r w:rsidRPr="00DD4042">
        <w:rPr>
          <w:rFonts w:ascii="Sylfaen" w:hAnsi="Sylfaen" w:cs="Sylfaen"/>
          <w:lang w:val="ka-GE"/>
        </w:rPr>
        <w:t>მიყენებით</w:t>
      </w:r>
      <w:r w:rsidRPr="00DD4042">
        <w:rPr>
          <w:rFonts w:ascii="AcadNusx" w:hAnsi="AcadNusx"/>
          <w:lang w:val="ka-GE"/>
        </w:rPr>
        <w:t xml:space="preserve">, </w:t>
      </w:r>
      <w:r w:rsidRPr="00DD4042">
        <w:rPr>
          <w:rFonts w:ascii="Sylfaen" w:hAnsi="Sylfaen" w:cs="Sylfaen"/>
          <w:lang w:val="ka-GE"/>
        </w:rPr>
        <w:t>საანგარიშო</w:t>
      </w:r>
      <w:r w:rsidRPr="00DD4042">
        <w:rPr>
          <w:rFonts w:ascii="AcadNusx" w:hAnsi="AcadNusx"/>
          <w:lang w:val="ka-GE"/>
        </w:rPr>
        <w:t xml:space="preserve"> </w:t>
      </w:r>
      <w:r w:rsidRPr="00DD4042">
        <w:rPr>
          <w:rFonts w:ascii="Sylfaen" w:hAnsi="Sylfaen" w:cs="Sylfaen"/>
          <w:lang w:val="ka-GE"/>
        </w:rPr>
        <w:t>მოძრაობის</w:t>
      </w:r>
      <w:r w:rsidRPr="00DD4042">
        <w:rPr>
          <w:rFonts w:ascii="AcadNusx" w:hAnsi="AcadNusx"/>
          <w:lang w:val="ka-GE"/>
        </w:rPr>
        <w:t xml:space="preserve"> </w:t>
      </w:r>
      <w:r w:rsidRPr="00DD4042">
        <w:rPr>
          <w:rFonts w:ascii="Sylfaen" w:hAnsi="Sylfaen" w:cs="Sylfaen"/>
          <w:lang w:val="ka-GE"/>
        </w:rPr>
        <w:t>ზოლზე</w:t>
      </w:r>
      <w:r w:rsidRPr="00DD4042">
        <w:rPr>
          <w:rFonts w:ascii="AcadNusx" w:hAnsi="AcadNusx"/>
          <w:lang w:val="ka-GE"/>
        </w:rPr>
        <w:t xml:space="preserve"> </w:t>
      </w:r>
      <w:r w:rsidRPr="00DD4042">
        <w:rPr>
          <w:rFonts w:ascii="Sylfaen" w:hAnsi="Sylfaen" w:cs="Sylfaen"/>
          <w:lang w:val="ka-GE"/>
        </w:rPr>
        <w:t>მოსული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შეადგენს</w:t>
      </w:r>
      <w:r w:rsidRPr="00DD4042">
        <w:rPr>
          <w:rFonts w:ascii="AcadNusx" w:hAnsi="AcadNusx"/>
          <w:lang w:val="ka-GE"/>
        </w:rPr>
        <w:t xml:space="preserve"> 1.555 </w:t>
      </w:r>
      <w:r w:rsidRPr="00DD4042">
        <w:rPr>
          <w:rFonts w:ascii="Sylfaen" w:hAnsi="Sylfaen" w:cs="Sylfaen"/>
          <w:lang w:val="ka-GE"/>
        </w:rPr>
        <w:t>მილიონ</w:t>
      </w:r>
      <w:r w:rsidRPr="00DD4042">
        <w:rPr>
          <w:rFonts w:ascii="AcadNusx" w:hAnsi="AcadNusx"/>
          <w:lang w:val="ka-GE"/>
        </w:rPr>
        <w:t xml:space="preserve"> </w:t>
      </w:r>
      <w:r w:rsidRPr="00DD4042">
        <w:rPr>
          <w:rFonts w:ascii="Sylfaen" w:hAnsi="Sylfaen" w:cs="Sylfaen"/>
          <w:lang w:val="ka-GE"/>
        </w:rPr>
        <w:t>სტანდარტულ</w:t>
      </w:r>
      <w:r w:rsidRPr="00DD4042">
        <w:rPr>
          <w:rFonts w:ascii="AcadNusx" w:hAnsi="AcadNusx"/>
          <w:lang w:val="ka-GE"/>
        </w:rPr>
        <w:t xml:space="preserve"> </w:t>
      </w:r>
      <w:r w:rsidRPr="00DD4042">
        <w:rPr>
          <w:rFonts w:ascii="Sylfaen" w:hAnsi="Sylfaen" w:cs="Sylfaen"/>
          <w:lang w:val="ka-GE"/>
        </w:rPr>
        <w:t>ღერძს</w:t>
      </w:r>
      <w:r w:rsidRPr="00DD4042">
        <w:rPr>
          <w:rFonts w:ascii="AcadNusx" w:hAnsi="AcadNusx"/>
          <w:lang w:val="ka-GE"/>
        </w:rPr>
        <w:t xml:space="preserve"> (10-</w:t>
      </w:r>
      <w:r w:rsidRPr="00DD4042">
        <w:rPr>
          <w:rFonts w:ascii="Sylfaen" w:hAnsi="Sylfaen" w:cs="Sylfaen"/>
          <w:lang w:val="ka-GE"/>
        </w:rPr>
        <w:t>ტონიანი</w:t>
      </w:r>
      <w:r w:rsidRPr="00DD4042">
        <w:rPr>
          <w:rFonts w:ascii="AcadNusx" w:hAnsi="AcadNusx"/>
          <w:lang w:val="ka-GE"/>
        </w:rPr>
        <w:t xml:space="preserve">). </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აღნიშნული</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დატვირთვა</w:t>
      </w:r>
      <w:r w:rsidRPr="00DD4042">
        <w:rPr>
          <w:rFonts w:ascii="AcadNusx" w:hAnsi="AcadNusx"/>
          <w:lang w:val="ka-GE"/>
        </w:rPr>
        <w:t xml:space="preserve"> </w:t>
      </w:r>
      <w:r w:rsidRPr="00DD4042">
        <w:rPr>
          <w:rFonts w:ascii="Sylfaen" w:hAnsi="Sylfaen" w:cs="Sylfaen"/>
          <w:lang w:val="ka-GE"/>
        </w:rPr>
        <w:t>მიეკუთვნება</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საპროექტო</w:t>
      </w:r>
      <w:r w:rsidRPr="00DD4042">
        <w:rPr>
          <w:rFonts w:ascii="AcadNusx" w:hAnsi="AcadNusx"/>
          <w:lang w:val="ka-GE"/>
        </w:rPr>
        <w:t xml:space="preserve"> </w:t>
      </w:r>
      <w:r w:rsidRPr="00DD4042">
        <w:rPr>
          <w:rFonts w:ascii="Sylfaen" w:hAnsi="Sylfaen" w:cs="Sylfaen"/>
          <w:lang w:val="ka-GE"/>
        </w:rPr>
        <w:t>გადაწყვეტების</w:t>
      </w:r>
      <w:r w:rsidRPr="00DD4042">
        <w:rPr>
          <w:rFonts w:ascii="AcadNusx" w:hAnsi="AcadNusx"/>
          <w:lang w:val="ka-GE"/>
        </w:rPr>
        <w:t xml:space="preserve"> </w:t>
      </w:r>
      <w:r w:rsidRPr="00DD4042">
        <w:rPr>
          <w:rFonts w:ascii="Sylfaen" w:hAnsi="Sylfaen" w:cs="Sylfaen"/>
          <w:lang w:val="ka-GE"/>
        </w:rPr>
        <w:t>კატალოგის</w:t>
      </w:r>
      <w:r w:rsidRPr="00DD4042">
        <w:rPr>
          <w:rFonts w:ascii="AcadNusx" w:hAnsi="AcadNusx"/>
          <w:lang w:val="ka-GE"/>
        </w:rPr>
        <w:t xml:space="preserve"> </w:t>
      </w:r>
      <w:r w:rsidRPr="00DD4042">
        <w:rPr>
          <w:rFonts w:ascii="Sylfaen" w:hAnsi="Sylfaen" w:cs="Sylfaen"/>
          <w:lang w:val="ka-GE"/>
        </w:rPr>
        <w:t>ცხრილში</w:t>
      </w:r>
      <w:r w:rsidRPr="00DD4042">
        <w:rPr>
          <w:rFonts w:ascii="AcadNusx" w:hAnsi="AcadNusx"/>
          <w:lang w:val="ka-GE"/>
        </w:rPr>
        <w:t xml:space="preserve"> 1 </w:t>
      </w:r>
      <w:r w:rsidRPr="00DD4042">
        <w:rPr>
          <w:rFonts w:ascii="Sylfaen" w:hAnsi="Sylfaen" w:cs="Sylfaen"/>
          <w:lang w:val="ka-GE"/>
        </w:rPr>
        <w:t>მოცემულ</w:t>
      </w:r>
      <w:r w:rsidRPr="00DD4042">
        <w:rPr>
          <w:rFonts w:ascii="AcadNusx" w:hAnsi="AcadNusx"/>
          <w:lang w:val="ka-GE"/>
        </w:rPr>
        <w:t xml:space="preserve"> </w:t>
      </w:r>
      <w:r w:rsidRPr="00DD4042">
        <w:rPr>
          <w:rFonts w:ascii="Sylfaen" w:hAnsi="Sylfaen" w:cs="Sylfaen"/>
          <w:lang w:val="ka-GE"/>
        </w:rPr>
        <w:t>დატვირთვის</w:t>
      </w:r>
      <w:r w:rsidRPr="00DD4042">
        <w:rPr>
          <w:rFonts w:ascii="AcadNusx" w:hAnsi="AcadNusx"/>
          <w:lang w:val="ka-GE"/>
        </w:rPr>
        <w:t xml:space="preserve"> </w:t>
      </w:r>
      <w:r w:rsidRPr="00DD4042">
        <w:rPr>
          <w:rFonts w:ascii="Sylfaen" w:hAnsi="Sylfaen" w:cs="Sylfaen"/>
          <w:lang w:val="ka-GE"/>
        </w:rPr>
        <w:t>კლასს</w:t>
      </w:r>
      <w:r w:rsidRPr="00DD4042">
        <w:rPr>
          <w:rFonts w:ascii="AcadNusx" w:hAnsi="AcadNusx"/>
          <w:lang w:val="ka-GE"/>
        </w:rPr>
        <w:t xml:space="preserve"> </w:t>
      </w:r>
      <w:r w:rsidRPr="00373702">
        <w:rPr>
          <w:rFonts w:ascii="Sylfaen" w:hAnsi="Sylfaen" w:cs="Sylfaen"/>
          <w:lang w:val="ka-GE"/>
        </w:rPr>
        <w:t>Bk</w:t>
      </w:r>
      <w:r w:rsidRPr="00DD4042">
        <w:rPr>
          <w:rFonts w:ascii="AcadNusx" w:hAnsi="AcadNusx"/>
          <w:lang w:val="ka-GE"/>
        </w:rPr>
        <w:t xml:space="preserve">1.8, </w:t>
      </w:r>
      <w:r w:rsidRPr="00DD4042">
        <w:rPr>
          <w:rFonts w:ascii="Sylfaen" w:hAnsi="Sylfaen" w:cs="Sylfaen"/>
          <w:lang w:val="ka-GE"/>
        </w:rPr>
        <w:t>რომელიც</w:t>
      </w:r>
      <w:r w:rsidRPr="00DD4042">
        <w:rPr>
          <w:rFonts w:ascii="AcadNusx" w:hAnsi="AcadNusx"/>
          <w:lang w:val="ka-GE"/>
        </w:rPr>
        <w:t xml:space="preserve"> </w:t>
      </w:r>
      <w:r w:rsidRPr="00DD4042">
        <w:rPr>
          <w:rFonts w:ascii="Sylfaen" w:hAnsi="Sylfaen" w:cs="Sylfaen"/>
          <w:lang w:val="ka-GE"/>
        </w:rPr>
        <w:t>ვრცელდება</w:t>
      </w:r>
      <w:r w:rsidRPr="00DD4042">
        <w:rPr>
          <w:rFonts w:ascii="AcadNusx" w:hAnsi="AcadNusx"/>
          <w:lang w:val="ka-GE"/>
        </w:rPr>
        <w:t xml:space="preserve"> 1.0 </w:t>
      </w:r>
      <w:r w:rsidRPr="00DD4042">
        <w:rPr>
          <w:rFonts w:ascii="Sylfaen" w:hAnsi="Sylfaen" w:cs="Sylfaen"/>
          <w:lang w:val="ka-GE"/>
        </w:rPr>
        <w:t>მილიონზე</w:t>
      </w:r>
      <w:r w:rsidRPr="00DD4042">
        <w:rPr>
          <w:rFonts w:ascii="AcadNusx" w:hAnsi="AcadNusx"/>
          <w:lang w:val="ka-GE"/>
        </w:rPr>
        <w:t xml:space="preserve"> </w:t>
      </w:r>
      <w:r w:rsidRPr="00DD4042">
        <w:rPr>
          <w:rFonts w:ascii="Sylfaen" w:hAnsi="Sylfaen" w:cs="Sylfaen"/>
          <w:lang w:val="ka-GE"/>
        </w:rPr>
        <w:t>მეტი</w:t>
      </w:r>
      <w:r w:rsidRPr="00DD4042">
        <w:rPr>
          <w:rFonts w:ascii="AcadNusx" w:hAnsi="AcadNusx"/>
          <w:lang w:val="ka-GE"/>
        </w:rPr>
        <w:t xml:space="preserve"> </w:t>
      </w:r>
      <w:r w:rsidRPr="00DD4042">
        <w:rPr>
          <w:rFonts w:ascii="Sylfaen" w:hAnsi="Sylfaen" w:cs="Sylfaen"/>
          <w:lang w:val="ka-GE"/>
        </w:rPr>
        <w:t>და</w:t>
      </w:r>
      <w:r w:rsidRPr="00DD4042">
        <w:rPr>
          <w:rFonts w:ascii="AcadNusx" w:hAnsi="AcadNusx"/>
          <w:lang w:val="ka-GE"/>
        </w:rPr>
        <w:t xml:space="preserve"> 1.8 </w:t>
      </w:r>
      <w:r w:rsidRPr="00DD4042">
        <w:rPr>
          <w:rFonts w:ascii="Sylfaen" w:hAnsi="Sylfaen" w:cs="Sylfaen"/>
          <w:lang w:val="ka-GE"/>
        </w:rPr>
        <w:t>მილიონზე</w:t>
      </w:r>
      <w:r w:rsidRPr="00DD4042">
        <w:rPr>
          <w:rFonts w:ascii="AcadNusx" w:hAnsi="AcadNusx"/>
          <w:lang w:val="ka-GE"/>
        </w:rPr>
        <w:t xml:space="preserve"> </w:t>
      </w:r>
      <w:r w:rsidRPr="00DD4042">
        <w:rPr>
          <w:rFonts w:ascii="Sylfaen" w:hAnsi="Sylfaen" w:cs="Sylfaen"/>
          <w:lang w:val="ka-GE"/>
        </w:rPr>
        <w:t>ნაკლები</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(10-</w:t>
      </w:r>
      <w:r w:rsidRPr="00DD4042">
        <w:rPr>
          <w:rFonts w:ascii="Sylfaen" w:hAnsi="Sylfaen" w:cs="Sylfaen"/>
          <w:lang w:val="ka-GE"/>
        </w:rPr>
        <w:t>ტონიანი</w:t>
      </w:r>
      <w:r w:rsidRPr="00DD4042">
        <w:rPr>
          <w:rFonts w:ascii="AcadNusx" w:hAnsi="AcadNusx"/>
          <w:lang w:val="ka-GE"/>
        </w:rPr>
        <w:t xml:space="preserve">) </w:t>
      </w:r>
      <w:r w:rsidRPr="00DD4042">
        <w:rPr>
          <w:rFonts w:ascii="Sylfaen" w:hAnsi="Sylfaen" w:cs="Sylfaen"/>
          <w:lang w:val="ka-GE"/>
        </w:rPr>
        <w:t>ღერძის</w:t>
      </w:r>
      <w:r w:rsidRPr="00DD4042">
        <w:rPr>
          <w:rFonts w:ascii="AcadNusx" w:hAnsi="AcadNusx"/>
          <w:lang w:val="ka-GE"/>
        </w:rPr>
        <w:t xml:space="preserve"> </w:t>
      </w:r>
      <w:r w:rsidRPr="00DD4042">
        <w:rPr>
          <w:rFonts w:ascii="Sylfaen" w:hAnsi="Sylfaen" w:cs="Sylfaen"/>
          <w:lang w:val="ka-GE"/>
        </w:rPr>
        <w:t>ოდენობის</w:t>
      </w:r>
      <w:r w:rsidRPr="00DD4042">
        <w:rPr>
          <w:rFonts w:ascii="AcadNusx" w:hAnsi="AcadNusx"/>
          <w:lang w:val="ka-GE"/>
        </w:rPr>
        <w:t xml:space="preserve"> </w:t>
      </w:r>
      <w:r w:rsidRPr="00DD4042">
        <w:rPr>
          <w:rFonts w:ascii="Sylfaen" w:hAnsi="Sylfaen" w:cs="Sylfaen"/>
          <w:lang w:val="ka-GE"/>
        </w:rPr>
        <w:t>სატრანსპორტო</w:t>
      </w:r>
      <w:r w:rsidRPr="00DD4042">
        <w:rPr>
          <w:rFonts w:ascii="AcadNusx" w:hAnsi="AcadNusx"/>
          <w:lang w:val="ka-GE"/>
        </w:rPr>
        <w:t xml:space="preserve"> </w:t>
      </w:r>
      <w:r w:rsidRPr="00DD4042">
        <w:rPr>
          <w:rFonts w:ascii="Sylfaen" w:hAnsi="Sylfaen" w:cs="Sylfaen"/>
          <w:lang w:val="ka-GE"/>
        </w:rPr>
        <w:t>დატვირთვებზე</w:t>
      </w:r>
      <w:r w:rsidRPr="00DD4042">
        <w:rPr>
          <w:rFonts w:ascii="AcadNusx" w:hAnsi="AcadNusx"/>
          <w:lang w:val="ka-GE"/>
        </w:rPr>
        <w:t>.</w:t>
      </w:r>
    </w:p>
    <w:p w:rsidR="00124DBD" w:rsidRPr="00DD4042" w:rsidRDefault="00124DBD" w:rsidP="00124DBD">
      <w:pPr>
        <w:spacing w:before="120" w:after="120"/>
        <w:rPr>
          <w:rFonts w:ascii="AcadNusx" w:hAnsi="AcadNusx"/>
          <w:lang w:val="ka-GE"/>
        </w:rPr>
      </w:pPr>
      <w:r w:rsidRPr="00DD4042">
        <w:rPr>
          <w:rFonts w:ascii="Sylfaen" w:hAnsi="Sylfaen" w:cs="Sylfaen"/>
          <w:lang w:val="ka-GE"/>
        </w:rPr>
        <w:t>დატვირთვის</w:t>
      </w:r>
      <w:r w:rsidRPr="00DD4042">
        <w:rPr>
          <w:rFonts w:ascii="AcadNusx" w:hAnsi="AcadNusx"/>
          <w:lang w:val="ka-GE"/>
        </w:rPr>
        <w:t xml:space="preserve"> </w:t>
      </w:r>
      <w:r w:rsidRPr="00DD4042">
        <w:rPr>
          <w:rFonts w:ascii="Sylfaen" w:hAnsi="Sylfaen" w:cs="Sylfaen"/>
          <w:lang w:val="ka-GE"/>
        </w:rPr>
        <w:t>კლასისთვის</w:t>
      </w:r>
      <w:r w:rsidRPr="00DD4042">
        <w:rPr>
          <w:rFonts w:ascii="AcadNusx" w:hAnsi="AcadNusx"/>
          <w:lang w:val="ka-GE"/>
        </w:rPr>
        <w:t xml:space="preserve"> </w:t>
      </w:r>
      <w:r w:rsidRPr="00F56660">
        <w:rPr>
          <w:rFonts w:ascii="Sylfaen" w:hAnsi="Sylfaen" w:cs="Sylfaen"/>
          <w:lang w:val="ka-GE"/>
        </w:rPr>
        <w:t>Bk</w:t>
      </w:r>
      <w:r w:rsidRPr="00DD4042">
        <w:rPr>
          <w:rFonts w:ascii="AcadNusx" w:hAnsi="AcadNusx"/>
          <w:lang w:val="ka-GE"/>
        </w:rPr>
        <w:t xml:space="preserve">1.8, </w:t>
      </w:r>
      <w:r w:rsidRPr="00F56660">
        <w:rPr>
          <w:rFonts w:ascii="Sylfaen" w:hAnsi="Sylfaen"/>
          <w:lang w:val="ka-GE"/>
        </w:rPr>
        <w:t>RStO</w:t>
      </w:r>
      <w:r w:rsidRPr="00DD4042">
        <w:rPr>
          <w:rFonts w:ascii="AcadNusx" w:hAnsi="AcadNusx"/>
          <w:lang w:val="ka-GE"/>
        </w:rPr>
        <w:t>12-</w:t>
      </w:r>
      <w:r w:rsidRPr="00DD4042">
        <w:rPr>
          <w:rFonts w:ascii="Sylfaen" w:hAnsi="Sylfaen" w:cs="Sylfaen"/>
          <w:lang w:val="ka-GE"/>
        </w:rPr>
        <w:t>ში</w:t>
      </w:r>
      <w:r w:rsidRPr="00DD4042">
        <w:rPr>
          <w:rFonts w:ascii="AcadNusx" w:hAnsi="AcadNusx"/>
          <w:lang w:val="ka-GE"/>
        </w:rPr>
        <w:t xml:space="preserve"> </w:t>
      </w:r>
      <w:r w:rsidRPr="00DD4042">
        <w:rPr>
          <w:rFonts w:ascii="Sylfaen" w:hAnsi="Sylfaen" w:cs="Sylfaen"/>
          <w:lang w:val="ka-GE"/>
        </w:rPr>
        <w:t>მოყვანილ</w:t>
      </w:r>
      <w:r w:rsidRPr="00DD4042">
        <w:rPr>
          <w:rFonts w:ascii="AcadNusx" w:hAnsi="AcadNusx"/>
          <w:lang w:val="ka-GE"/>
        </w:rPr>
        <w:t xml:space="preserve">  </w:t>
      </w:r>
      <w:r w:rsidRPr="00DD4042">
        <w:rPr>
          <w:rFonts w:ascii="Sylfaen" w:hAnsi="Sylfaen" w:cs="Sylfaen"/>
          <w:lang w:val="ka-GE"/>
        </w:rPr>
        <w:t>სტანდარტული</w:t>
      </w:r>
      <w:r w:rsidRPr="00DD4042">
        <w:rPr>
          <w:rFonts w:ascii="AcadNusx" w:hAnsi="AcadNusx"/>
          <w:lang w:val="ka-GE"/>
        </w:rPr>
        <w:t xml:space="preserve"> </w:t>
      </w:r>
      <w:r w:rsidRPr="00DD4042">
        <w:rPr>
          <w:rFonts w:ascii="Sylfaen" w:hAnsi="Sylfaen" w:cs="Sylfaen"/>
          <w:lang w:val="ka-GE"/>
        </w:rPr>
        <w:t>გადაწყვეტების</w:t>
      </w:r>
      <w:r w:rsidRPr="00DD4042">
        <w:rPr>
          <w:rFonts w:ascii="AcadNusx" w:hAnsi="AcadNusx"/>
          <w:lang w:val="ka-GE"/>
        </w:rPr>
        <w:t xml:space="preserve"> </w:t>
      </w:r>
      <w:r w:rsidRPr="00DD4042">
        <w:rPr>
          <w:rFonts w:ascii="Sylfaen" w:hAnsi="Sylfaen" w:cs="Sylfaen"/>
          <w:lang w:val="ka-GE"/>
        </w:rPr>
        <w:t>კატალოგში</w:t>
      </w:r>
      <w:r w:rsidRPr="00DD4042">
        <w:rPr>
          <w:rFonts w:ascii="AcadNusx" w:hAnsi="AcadNusx"/>
          <w:lang w:val="ka-GE"/>
        </w:rPr>
        <w:t xml:space="preserve"> (</w:t>
      </w:r>
      <w:r w:rsidRPr="00DD4042">
        <w:rPr>
          <w:rFonts w:ascii="Sylfaen" w:hAnsi="Sylfaen" w:cs="Sylfaen"/>
          <w:lang w:val="ka-GE"/>
        </w:rPr>
        <w:t>მე</w:t>
      </w:r>
      <w:r w:rsidRPr="00DD4042">
        <w:rPr>
          <w:rFonts w:ascii="AcadNusx" w:hAnsi="AcadNusx"/>
          <w:lang w:val="ka-GE"/>
        </w:rPr>
        <w:t xml:space="preserve">-3 </w:t>
      </w:r>
      <w:r w:rsidRPr="00DD4042">
        <w:rPr>
          <w:rFonts w:ascii="Sylfaen" w:hAnsi="Sylfaen" w:cs="Sylfaen"/>
          <w:lang w:val="ka-GE"/>
        </w:rPr>
        <w:t>რიგში</w:t>
      </w:r>
      <w:r w:rsidRPr="00DD4042">
        <w:rPr>
          <w:rFonts w:ascii="AcadNusx" w:hAnsi="AcadNusx"/>
          <w:lang w:val="ka-GE"/>
        </w:rPr>
        <w:t xml:space="preserve">) </w:t>
      </w:r>
      <w:r w:rsidRPr="00DD4042">
        <w:rPr>
          <w:rFonts w:ascii="Sylfaen" w:hAnsi="Sylfaen" w:cs="Sylfaen"/>
          <w:lang w:val="ka-GE"/>
        </w:rPr>
        <w:t>მოცემულია</w:t>
      </w:r>
      <w:r w:rsidRPr="00DD4042">
        <w:rPr>
          <w:rFonts w:ascii="AcadNusx" w:hAnsi="AcadNusx"/>
          <w:lang w:val="ka-GE"/>
        </w:rPr>
        <w:t xml:space="preserve"> </w:t>
      </w:r>
      <w:r w:rsidRPr="00F56660">
        <w:rPr>
          <w:rFonts w:ascii="Sylfaen" w:hAnsi="Sylfaen" w:cs="Sylfaen"/>
          <w:lang w:val="ka-GE"/>
        </w:rPr>
        <w:t>En</w:t>
      </w:r>
      <w:r w:rsidRPr="00DD4042">
        <w:rPr>
          <w:rFonts w:ascii="AcadNusx" w:hAnsi="AcadNusx"/>
          <w:lang w:val="ka-GE"/>
        </w:rPr>
        <w:t xml:space="preserve">2&gt;45 </w:t>
      </w:r>
      <w:r w:rsidRPr="00F56660">
        <w:rPr>
          <w:rFonts w:ascii="Sylfaen" w:hAnsi="Sylfaen" w:cs="Sylfaen"/>
          <w:lang w:val="ka-GE"/>
        </w:rPr>
        <w:t>mgpa</w:t>
      </w:r>
      <w:r w:rsidRPr="00DD4042">
        <w:rPr>
          <w:rFonts w:ascii="AcadNusx" w:hAnsi="AcadNusx"/>
          <w:lang w:val="ka-GE"/>
        </w:rPr>
        <w:t xml:space="preserve"> (</w:t>
      </w:r>
      <w:r w:rsidRPr="00F56660">
        <w:rPr>
          <w:rFonts w:ascii="Sylfaen" w:hAnsi="Sylfaen"/>
          <w:lang w:val="ka-GE"/>
        </w:rPr>
        <w:t>CBR</w:t>
      </w:r>
      <w:r w:rsidRPr="00DD4042">
        <w:rPr>
          <w:rFonts w:ascii="AcadNusx" w:hAnsi="AcadNusx"/>
          <w:lang w:val="ka-GE"/>
        </w:rPr>
        <w:t xml:space="preserve">&gt;15%) </w:t>
      </w:r>
      <w:r w:rsidRPr="00DD4042">
        <w:rPr>
          <w:rFonts w:ascii="Sylfaen" w:hAnsi="Sylfaen" w:cs="Sylfaen"/>
          <w:lang w:val="ka-GE"/>
        </w:rPr>
        <w:t>სიმტკიცის</w:t>
      </w:r>
      <w:r w:rsidRPr="00DD4042">
        <w:rPr>
          <w:rFonts w:ascii="AcadNusx" w:hAnsi="AcadNusx"/>
          <w:lang w:val="ka-GE"/>
        </w:rPr>
        <w:t xml:space="preserve"> </w:t>
      </w:r>
      <w:r w:rsidRPr="00DD4042">
        <w:rPr>
          <w:rFonts w:ascii="Sylfaen" w:hAnsi="Sylfaen" w:cs="Sylfaen"/>
          <w:lang w:val="ka-GE"/>
        </w:rPr>
        <w:t>ღორღოვან</w:t>
      </w:r>
      <w:r w:rsidRPr="00DD4042">
        <w:rPr>
          <w:rFonts w:ascii="AcadNusx" w:hAnsi="AcadNusx"/>
          <w:lang w:val="ka-GE"/>
        </w:rPr>
        <w:t xml:space="preserve"> </w:t>
      </w:r>
      <w:r w:rsidRPr="00DD4042">
        <w:rPr>
          <w:rFonts w:ascii="Sylfaen" w:hAnsi="Sylfaen" w:cs="Sylfaen"/>
          <w:lang w:val="ka-GE"/>
        </w:rPr>
        <w:t>საფუძველზე</w:t>
      </w:r>
      <w:r w:rsidRPr="00DD4042">
        <w:rPr>
          <w:rFonts w:ascii="AcadNusx" w:hAnsi="AcadNusx"/>
          <w:lang w:val="ka-GE"/>
        </w:rPr>
        <w:t xml:space="preserve"> </w:t>
      </w:r>
      <w:r w:rsidRPr="00DD4042">
        <w:rPr>
          <w:rFonts w:ascii="Sylfaen" w:hAnsi="Sylfaen" w:cs="Sylfaen"/>
          <w:lang w:val="ka-GE"/>
        </w:rPr>
        <w:t>დაგებული</w:t>
      </w:r>
      <w:r w:rsidRPr="00DD4042">
        <w:rPr>
          <w:rFonts w:ascii="AcadNusx" w:hAnsi="AcadNusx"/>
          <w:lang w:val="ka-GE"/>
        </w:rPr>
        <w:t xml:space="preserve"> </w:t>
      </w:r>
      <w:r w:rsidRPr="00DD4042">
        <w:rPr>
          <w:rFonts w:ascii="Sylfaen" w:hAnsi="Sylfaen" w:cs="Sylfaen"/>
          <w:lang w:val="ka-GE"/>
        </w:rPr>
        <w:t>ასფალტის</w:t>
      </w:r>
      <w:r w:rsidRPr="00DD4042">
        <w:rPr>
          <w:rFonts w:ascii="AcadNusx" w:hAnsi="AcadNusx"/>
          <w:lang w:val="ka-GE"/>
        </w:rPr>
        <w:t xml:space="preserve"> </w:t>
      </w:r>
      <w:r w:rsidRPr="00DD4042">
        <w:rPr>
          <w:rFonts w:ascii="Sylfaen" w:hAnsi="Sylfaen" w:cs="Sylfaen"/>
          <w:lang w:val="ka-GE"/>
        </w:rPr>
        <w:t>საფარიანი</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ქვემოთ</w:t>
      </w:r>
      <w:r w:rsidRPr="00DD4042">
        <w:rPr>
          <w:rFonts w:ascii="AcadNusx" w:hAnsi="AcadNusx"/>
          <w:lang w:val="ka-GE"/>
        </w:rPr>
        <w:t xml:space="preserve"> </w:t>
      </w:r>
      <w:r w:rsidRPr="00DD4042">
        <w:rPr>
          <w:rFonts w:ascii="Sylfaen" w:hAnsi="Sylfaen" w:cs="Sylfaen"/>
          <w:lang w:val="ka-GE"/>
        </w:rPr>
        <w:t>წარმოდგენილი</w:t>
      </w:r>
      <w:r w:rsidRPr="00DD4042">
        <w:rPr>
          <w:rFonts w:ascii="AcadNusx" w:hAnsi="AcadNusx"/>
          <w:lang w:val="ka-GE"/>
        </w:rPr>
        <w:t xml:space="preserve"> </w:t>
      </w:r>
      <w:r w:rsidRPr="00DD4042">
        <w:rPr>
          <w:rFonts w:ascii="Sylfaen" w:hAnsi="Sylfaen" w:cs="Sylfaen"/>
          <w:lang w:val="ka-GE"/>
        </w:rPr>
        <w:t>აგებულება</w:t>
      </w:r>
      <w:r w:rsidRPr="00DD4042">
        <w:rPr>
          <w:rFonts w:ascii="AcadNusx" w:hAnsi="AcadNusx"/>
          <w:lang w:val="ka-GE"/>
        </w:rPr>
        <w:t xml:space="preserve">. </w:t>
      </w:r>
    </w:p>
    <w:p w:rsidR="00124DBD" w:rsidRPr="00B05F62" w:rsidRDefault="00124DBD" w:rsidP="00124DBD">
      <w:pPr>
        <w:spacing w:before="120" w:after="120"/>
        <w:rPr>
          <w:rFonts w:ascii="AcadNusx" w:hAnsi="AcadNusx"/>
        </w:rPr>
      </w:pPr>
      <w:r w:rsidRPr="00DD4042">
        <w:rPr>
          <w:rFonts w:ascii="Sylfaen" w:hAnsi="Sylfaen" w:cs="Sylfaen"/>
          <w:lang w:val="ka-GE"/>
        </w:rPr>
        <w:t>ცხრილი</w:t>
      </w:r>
      <w:r w:rsidRPr="00DD4042">
        <w:rPr>
          <w:rFonts w:ascii="AcadNusx" w:hAnsi="AcadNusx"/>
          <w:lang w:val="ka-GE"/>
        </w:rPr>
        <w:t xml:space="preserve"> </w:t>
      </w:r>
      <w:r>
        <w:rPr>
          <w:rFonts w:ascii="Sylfaen" w:hAnsi="Sylfaen"/>
          <w:lang w:val="ka-GE"/>
        </w:rPr>
        <w:t>3</w:t>
      </w:r>
      <w:r w:rsidRPr="00DD4042">
        <w:rPr>
          <w:rFonts w:ascii="AcadNusx" w:hAnsi="AcadNusx"/>
          <w:lang w:val="ka-GE"/>
        </w:rPr>
        <w:t xml:space="preserve">.9.3.3-3 </w:t>
      </w:r>
      <w:r w:rsidRPr="00DD4042">
        <w:rPr>
          <w:rFonts w:ascii="Sylfaen" w:hAnsi="Sylfaen" w:cs="Sylfaen"/>
          <w:lang w:val="ka-GE"/>
        </w:rPr>
        <w:t>ალტერნატიული</w:t>
      </w:r>
      <w:r w:rsidRPr="00DD4042">
        <w:rPr>
          <w:rFonts w:ascii="AcadNusx" w:hAnsi="AcadNusx"/>
          <w:lang w:val="ka-GE"/>
        </w:rPr>
        <w:t xml:space="preserve"> </w:t>
      </w:r>
      <w:r w:rsidRPr="00DD4042">
        <w:rPr>
          <w:rFonts w:ascii="Sylfaen" w:hAnsi="Sylfaen" w:cs="Sylfaen"/>
          <w:lang w:val="ka-GE"/>
        </w:rPr>
        <w:t>დრეკადი</w:t>
      </w:r>
      <w:r w:rsidRPr="00DD4042">
        <w:rPr>
          <w:rFonts w:ascii="AcadNusx" w:hAnsi="AcadNusx"/>
          <w:lang w:val="ka-GE"/>
        </w:rPr>
        <w:t xml:space="preserve"> </w:t>
      </w:r>
      <w:r w:rsidRPr="00DD4042">
        <w:rPr>
          <w:rFonts w:ascii="Sylfaen" w:hAnsi="Sylfaen" w:cs="Sylfaen"/>
          <w:lang w:val="ka-GE"/>
        </w:rPr>
        <w:t>საგზაო</w:t>
      </w:r>
      <w:r w:rsidRPr="00DD4042">
        <w:rPr>
          <w:rFonts w:ascii="AcadNusx" w:hAnsi="AcadNusx"/>
          <w:lang w:val="ka-GE"/>
        </w:rPr>
        <w:t xml:space="preserve"> </w:t>
      </w:r>
      <w:r w:rsidRPr="00DD4042">
        <w:rPr>
          <w:rFonts w:ascii="Sylfaen" w:hAnsi="Sylfaen" w:cs="Sylfaen"/>
          <w:lang w:val="ka-GE"/>
        </w:rPr>
        <w:t>სამოსის</w:t>
      </w:r>
      <w:r w:rsidRPr="00DD4042">
        <w:rPr>
          <w:rFonts w:ascii="AcadNusx" w:hAnsi="AcadNusx"/>
          <w:lang w:val="ka-GE"/>
        </w:rPr>
        <w:t xml:space="preserve"> </w:t>
      </w:r>
      <w:r w:rsidRPr="00DD4042">
        <w:rPr>
          <w:rFonts w:ascii="Sylfaen" w:hAnsi="Sylfaen" w:cs="Sylfaen"/>
          <w:lang w:val="ka-GE"/>
        </w:rPr>
        <w:t>აგებულება</w:t>
      </w:r>
      <w:r w:rsidRPr="00DD4042">
        <w:rPr>
          <w:rFonts w:ascii="AcadNusx" w:hAnsi="AcadNusx"/>
          <w:lang w:val="ka-GE"/>
        </w:rPr>
        <w:t xml:space="preserve"> </w:t>
      </w:r>
      <w:r w:rsidRPr="00DD4042">
        <w:rPr>
          <w:rFonts w:ascii="Sylfaen" w:hAnsi="Sylfaen" w:cs="Sylfaen"/>
          <w:lang w:val="ka-GE"/>
        </w:rPr>
        <w:t>გერმანული</w:t>
      </w:r>
      <w:r w:rsidRPr="00DD4042">
        <w:rPr>
          <w:rFonts w:ascii="AcadNusx" w:hAnsi="AcadNusx"/>
          <w:lang w:val="ka-GE"/>
        </w:rPr>
        <w:t xml:space="preserve"> </w:t>
      </w:r>
      <w:r w:rsidRPr="00DD4042">
        <w:rPr>
          <w:rFonts w:ascii="Sylfaen" w:hAnsi="Sylfaen" w:cs="Sylfaen"/>
          <w:lang w:val="ka-GE"/>
        </w:rPr>
        <w:t>სტანდარტის</w:t>
      </w:r>
      <w:r w:rsidRPr="00DD4042">
        <w:rPr>
          <w:rFonts w:ascii="AcadNusx" w:hAnsi="AcadNusx"/>
          <w:lang w:val="ka-GE"/>
        </w:rPr>
        <w:t xml:space="preserve"> (</w:t>
      </w:r>
      <w:r w:rsidRPr="00F56660">
        <w:rPr>
          <w:rFonts w:ascii="Sylfaen" w:hAnsi="Sylfaen"/>
          <w:lang w:val="ka-GE"/>
        </w:rPr>
        <w:t>RStO</w:t>
      </w:r>
      <w:r w:rsidRPr="00DD4042">
        <w:rPr>
          <w:rFonts w:ascii="AcadNusx" w:hAnsi="AcadNusx"/>
          <w:lang w:val="ka-GE"/>
        </w:rPr>
        <w:t xml:space="preserve">12) </w:t>
      </w:r>
      <w:r w:rsidRPr="00DD4042">
        <w:rPr>
          <w:rFonts w:ascii="Sylfaen" w:hAnsi="Sylfaen" w:cs="Sylfaen"/>
          <w:lang w:val="ka-GE"/>
        </w:rPr>
        <w:t>შესაბამისად</w:t>
      </w:r>
    </w:p>
    <w:tbl>
      <w:tblPr>
        <w:tblW w:w="1061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225"/>
        <w:gridCol w:w="1389"/>
        <w:gridCol w:w="1988"/>
        <w:gridCol w:w="3803"/>
        <w:gridCol w:w="987"/>
      </w:tblGrid>
      <w:tr w:rsidR="00124DBD" w:rsidRPr="00F56660" w:rsidTr="00124DBD">
        <w:trPr>
          <w:trHeight w:val="1376"/>
        </w:trPr>
        <w:tc>
          <w:tcPr>
            <w:tcW w:w="1225" w:type="dxa"/>
            <w:tcBorders>
              <w:top w:val="single" w:sz="4" w:space="0" w:color="auto"/>
              <w:left w:val="single" w:sz="4" w:space="0" w:color="auto"/>
              <w:right w:val="single" w:sz="4" w:space="0" w:color="auto"/>
            </w:tcBorders>
            <w:shd w:val="clear" w:color="auto" w:fill="E0E0E0"/>
            <w:vAlign w:val="center"/>
            <w:hideMark/>
          </w:tcPr>
          <w:p w:rsidR="00124DBD" w:rsidRPr="00F56660" w:rsidRDefault="00124DBD" w:rsidP="00124DBD">
            <w:pPr>
              <w:rPr>
                <w:rFonts w:ascii="Sylfaen" w:hAnsi="Sylfaen"/>
                <w:sz w:val="20"/>
              </w:rPr>
            </w:pPr>
            <w:r w:rsidRPr="00F56660">
              <w:rPr>
                <w:rFonts w:ascii="Sylfaen" w:hAnsi="Sylfaen"/>
                <w:sz w:val="20"/>
                <w:lang w:val="ka-GE"/>
              </w:rPr>
              <w:t>ასფალტის საფარის ზედა ფენა (მმ)</w:t>
            </w:r>
          </w:p>
        </w:tc>
        <w:tc>
          <w:tcPr>
            <w:tcW w:w="1225" w:type="dxa"/>
            <w:tcBorders>
              <w:top w:val="single" w:sz="4" w:space="0" w:color="auto"/>
              <w:left w:val="single" w:sz="4" w:space="0" w:color="auto"/>
              <w:right w:val="single" w:sz="4" w:space="0" w:color="auto"/>
            </w:tcBorders>
            <w:shd w:val="clear" w:color="auto" w:fill="E0E0E0"/>
            <w:vAlign w:val="center"/>
            <w:hideMark/>
          </w:tcPr>
          <w:p w:rsidR="00124DBD" w:rsidRPr="00F56660" w:rsidRDefault="00124DBD" w:rsidP="00124DBD">
            <w:pPr>
              <w:rPr>
                <w:rFonts w:ascii="Sylfaen" w:hAnsi="Sylfaen"/>
                <w:sz w:val="20"/>
                <w:lang w:val="en-US"/>
              </w:rPr>
            </w:pPr>
            <w:r w:rsidRPr="00F56660">
              <w:rPr>
                <w:rFonts w:ascii="Sylfaen" w:hAnsi="Sylfaen"/>
                <w:sz w:val="20"/>
                <w:lang w:val="ka-GE"/>
              </w:rPr>
              <w:t>ასფალტის საფარის ქვედა ფენა (მმ)</w:t>
            </w:r>
          </w:p>
        </w:tc>
        <w:tc>
          <w:tcPr>
            <w:tcW w:w="1389" w:type="dxa"/>
            <w:tcBorders>
              <w:top w:val="single" w:sz="4" w:space="0" w:color="auto"/>
              <w:left w:val="single" w:sz="4" w:space="0" w:color="auto"/>
              <w:right w:val="single" w:sz="4" w:space="0" w:color="auto"/>
            </w:tcBorders>
            <w:shd w:val="clear" w:color="auto" w:fill="E0E0E0"/>
            <w:vAlign w:val="center"/>
            <w:hideMark/>
          </w:tcPr>
          <w:p w:rsidR="00124DBD" w:rsidRPr="00F56660" w:rsidRDefault="00124DBD" w:rsidP="00124DBD">
            <w:pPr>
              <w:rPr>
                <w:rFonts w:ascii="Sylfaen" w:hAnsi="Sylfaen"/>
                <w:sz w:val="20"/>
              </w:rPr>
            </w:pPr>
            <w:r w:rsidRPr="00F56660">
              <w:rPr>
                <w:rFonts w:ascii="Sylfaen" w:hAnsi="Sylfaen"/>
                <w:sz w:val="20"/>
                <w:lang w:val="ka-GE"/>
              </w:rPr>
              <w:t>ღორღოვანი საფუძველის ფენა (მმ)</w:t>
            </w:r>
          </w:p>
        </w:tc>
        <w:tc>
          <w:tcPr>
            <w:tcW w:w="1988" w:type="dxa"/>
            <w:tcBorders>
              <w:top w:val="single" w:sz="4" w:space="0" w:color="auto"/>
              <w:left w:val="single" w:sz="4" w:space="0" w:color="auto"/>
              <w:right w:val="single" w:sz="4" w:space="0" w:color="auto"/>
            </w:tcBorders>
            <w:shd w:val="clear" w:color="auto" w:fill="E0E0E0"/>
            <w:vAlign w:val="center"/>
            <w:hideMark/>
          </w:tcPr>
          <w:p w:rsidR="00124DBD" w:rsidRPr="00F56660" w:rsidRDefault="00124DBD" w:rsidP="00124DBD">
            <w:pPr>
              <w:rPr>
                <w:rFonts w:ascii="Sylfaen" w:hAnsi="Sylfaen"/>
                <w:sz w:val="20"/>
              </w:rPr>
            </w:pPr>
            <w:r w:rsidRPr="00F56660">
              <w:rPr>
                <w:rFonts w:ascii="Sylfaen" w:hAnsi="Sylfaen"/>
                <w:sz w:val="20"/>
                <w:lang w:val="ka-GE"/>
              </w:rPr>
              <w:t xml:space="preserve">ყინვაგამძლე ფენა (სიმტკიცე ფენის ზედაპირზე - 120 მგპა) (მმ) </w:t>
            </w:r>
          </w:p>
        </w:tc>
        <w:tc>
          <w:tcPr>
            <w:tcW w:w="3803" w:type="dxa"/>
            <w:tcBorders>
              <w:top w:val="single" w:sz="4" w:space="0" w:color="auto"/>
              <w:left w:val="single" w:sz="4" w:space="0" w:color="auto"/>
              <w:right w:val="single" w:sz="4" w:space="0" w:color="auto"/>
            </w:tcBorders>
            <w:shd w:val="clear" w:color="auto" w:fill="E0E0E0"/>
            <w:vAlign w:val="center"/>
            <w:hideMark/>
          </w:tcPr>
          <w:p w:rsidR="00124DBD" w:rsidRPr="00F56660" w:rsidRDefault="00124DBD" w:rsidP="00124DBD">
            <w:pPr>
              <w:rPr>
                <w:rFonts w:ascii="Sylfaen" w:hAnsi="Sylfaen"/>
                <w:sz w:val="20"/>
              </w:rPr>
            </w:pPr>
            <w:r w:rsidRPr="00F56660">
              <w:rPr>
                <w:rFonts w:ascii="Sylfaen" w:hAnsi="Sylfaen"/>
                <w:sz w:val="20"/>
                <w:lang w:val="ka-GE"/>
              </w:rPr>
              <w:t>არსებული გრუნტი ან გრუნტის ჩანაცვლება, გზის ფორმირების დონეზე გრუნტის მოთხოვნილი სიმტკიცის (45მგპა) უზრუნველსაყოფად (მმ)</w:t>
            </w:r>
          </w:p>
        </w:tc>
        <w:tc>
          <w:tcPr>
            <w:tcW w:w="987" w:type="dxa"/>
            <w:tcBorders>
              <w:top w:val="single" w:sz="4" w:space="0" w:color="auto"/>
              <w:left w:val="single" w:sz="4" w:space="0" w:color="auto"/>
              <w:right w:val="single" w:sz="4" w:space="0" w:color="auto"/>
            </w:tcBorders>
            <w:shd w:val="clear" w:color="auto" w:fill="E0E0E0"/>
            <w:vAlign w:val="center"/>
            <w:hideMark/>
          </w:tcPr>
          <w:p w:rsidR="00124DBD" w:rsidRPr="00F56660" w:rsidRDefault="00124DBD" w:rsidP="00124DBD">
            <w:pPr>
              <w:rPr>
                <w:rFonts w:ascii="Sylfaen" w:hAnsi="Sylfaen"/>
                <w:sz w:val="20"/>
              </w:rPr>
            </w:pPr>
            <w:r w:rsidRPr="00F56660">
              <w:rPr>
                <w:rFonts w:ascii="Sylfaen" w:hAnsi="Sylfaen"/>
                <w:sz w:val="20"/>
                <w:lang w:val="ka-GE"/>
              </w:rPr>
              <w:t>საგზაო სამოსის სრული სისქე (მმ)</w:t>
            </w:r>
          </w:p>
        </w:tc>
      </w:tr>
      <w:tr w:rsidR="00124DBD" w:rsidRPr="00F56660" w:rsidTr="00124DBD">
        <w:trPr>
          <w:trHeight w:val="512"/>
        </w:trPr>
        <w:tc>
          <w:tcPr>
            <w:tcW w:w="1225" w:type="dxa"/>
            <w:tcBorders>
              <w:top w:val="single" w:sz="4" w:space="0" w:color="auto"/>
              <w:left w:val="single" w:sz="4" w:space="0" w:color="auto"/>
              <w:bottom w:val="single" w:sz="4" w:space="0" w:color="auto"/>
              <w:right w:val="single" w:sz="4" w:space="0" w:color="auto"/>
            </w:tcBorders>
            <w:vAlign w:val="center"/>
            <w:hideMark/>
          </w:tcPr>
          <w:p w:rsidR="00124DBD" w:rsidRPr="00F56660" w:rsidRDefault="00124DBD" w:rsidP="00124DBD">
            <w:pPr>
              <w:rPr>
                <w:rFonts w:ascii="Sylfaen" w:hAnsi="Sylfaen"/>
                <w:sz w:val="20"/>
              </w:rPr>
            </w:pPr>
            <w:r w:rsidRPr="00F56660">
              <w:rPr>
                <w:rFonts w:ascii="Sylfaen" w:hAnsi="Sylfaen"/>
                <w:sz w:val="20"/>
              </w:rPr>
              <w:t>40</w:t>
            </w:r>
          </w:p>
        </w:tc>
        <w:tc>
          <w:tcPr>
            <w:tcW w:w="1225" w:type="dxa"/>
            <w:tcBorders>
              <w:top w:val="single" w:sz="4" w:space="0" w:color="auto"/>
              <w:left w:val="single" w:sz="4" w:space="0" w:color="auto"/>
              <w:bottom w:val="single" w:sz="4" w:space="0" w:color="auto"/>
              <w:right w:val="single" w:sz="4" w:space="0" w:color="auto"/>
            </w:tcBorders>
            <w:vAlign w:val="center"/>
            <w:hideMark/>
          </w:tcPr>
          <w:p w:rsidR="00124DBD" w:rsidRPr="00F56660" w:rsidRDefault="00124DBD" w:rsidP="00124DBD">
            <w:pPr>
              <w:rPr>
                <w:rFonts w:ascii="Sylfaen" w:hAnsi="Sylfaen"/>
                <w:sz w:val="20"/>
              </w:rPr>
            </w:pPr>
            <w:r w:rsidRPr="00F56660">
              <w:rPr>
                <w:rFonts w:ascii="Sylfaen" w:hAnsi="Sylfaen"/>
                <w:sz w:val="20"/>
              </w:rPr>
              <w:t>120</w:t>
            </w:r>
          </w:p>
        </w:tc>
        <w:tc>
          <w:tcPr>
            <w:tcW w:w="1389" w:type="dxa"/>
            <w:tcBorders>
              <w:top w:val="single" w:sz="4" w:space="0" w:color="auto"/>
              <w:left w:val="single" w:sz="4" w:space="0" w:color="auto"/>
              <w:bottom w:val="single" w:sz="4" w:space="0" w:color="auto"/>
              <w:right w:val="single" w:sz="4" w:space="0" w:color="auto"/>
            </w:tcBorders>
            <w:vAlign w:val="center"/>
            <w:hideMark/>
          </w:tcPr>
          <w:p w:rsidR="00124DBD" w:rsidRPr="00F56660" w:rsidRDefault="00124DBD" w:rsidP="00124DBD">
            <w:pPr>
              <w:rPr>
                <w:rFonts w:ascii="Sylfaen" w:hAnsi="Sylfaen"/>
                <w:sz w:val="20"/>
              </w:rPr>
            </w:pPr>
            <w:r w:rsidRPr="00F56660">
              <w:rPr>
                <w:rFonts w:ascii="Sylfaen" w:hAnsi="Sylfaen"/>
                <w:sz w:val="20"/>
              </w:rPr>
              <w:t>150</w:t>
            </w:r>
          </w:p>
        </w:tc>
        <w:tc>
          <w:tcPr>
            <w:tcW w:w="1988" w:type="dxa"/>
            <w:tcBorders>
              <w:top w:val="single" w:sz="4" w:space="0" w:color="auto"/>
              <w:left w:val="single" w:sz="4" w:space="0" w:color="auto"/>
              <w:bottom w:val="single" w:sz="4" w:space="0" w:color="auto"/>
              <w:right w:val="single" w:sz="4" w:space="0" w:color="auto"/>
            </w:tcBorders>
            <w:vAlign w:val="center"/>
            <w:hideMark/>
          </w:tcPr>
          <w:p w:rsidR="00124DBD" w:rsidRPr="00F56660" w:rsidRDefault="00124DBD" w:rsidP="00124DBD">
            <w:pPr>
              <w:rPr>
                <w:rFonts w:ascii="Sylfaen" w:hAnsi="Sylfaen"/>
                <w:sz w:val="20"/>
              </w:rPr>
            </w:pPr>
            <w:r w:rsidRPr="00F56660">
              <w:rPr>
                <w:rFonts w:ascii="Sylfaen" w:hAnsi="Sylfaen"/>
                <w:sz w:val="20"/>
              </w:rPr>
              <w:t>340</w:t>
            </w:r>
          </w:p>
        </w:tc>
        <w:tc>
          <w:tcPr>
            <w:tcW w:w="3803" w:type="dxa"/>
            <w:tcBorders>
              <w:top w:val="single" w:sz="4" w:space="0" w:color="auto"/>
              <w:left w:val="single" w:sz="4" w:space="0" w:color="auto"/>
              <w:bottom w:val="single" w:sz="4" w:space="0" w:color="auto"/>
              <w:right w:val="single" w:sz="4" w:space="0" w:color="auto"/>
            </w:tcBorders>
            <w:vAlign w:val="center"/>
            <w:hideMark/>
          </w:tcPr>
          <w:p w:rsidR="00124DBD" w:rsidRPr="00F56660" w:rsidRDefault="00124DBD" w:rsidP="00124DBD">
            <w:pPr>
              <w:rPr>
                <w:rFonts w:ascii="Sylfaen" w:hAnsi="Sylfaen"/>
                <w:sz w:val="20"/>
              </w:rPr>
            </w:pPr>
            <w:r w:rsidRPr="00F56660">
              <w:rPr>
                <w:rFonts w:ascii="Sylfaen" w:hAnsi="Sylfaen"/>
                <w:sz w:val="20"/>
              </w:rPr>
              <w:t>300</w:t>
            </w:r>
          </w:p>
        </w:tc>
        <w:tc>
          <w:tcPr>
            <w:tcW w:w="987" w:type="dxa"/>
            <w:tcBorders>
              <w:top w:val="single" w:sz="4" w:space="0" w:color="auto"/>
              <w:left w:val="single" w:sz="4" w:space="0" w:color="auto"/>
              <w:bottom w:val="single" w:sz="4" w:space="0" w:color="auto"/>
              <w:right w:val="single" w:sz="4" w:space="0" w:color="auto"/>
            </w:tcBorders>
            <w:vAlign w:val="center"/>
            <w:hideMark/>
          </w:tcPr>
          <w:p w:rsidR="00124DBD" w:rsidRPr="00F56660" w:rsidRDefault="00124DBD" w:rsidP="00124DBD">
            <w:pPr>
              <w:rPr>
                <w:rFonts w:ascii="Sylfaen" w:hAnsi="Sylfaen"/>
                <w:sz w:val="20"/>
              </w:rPr>
            </w:pPr>
            <w:r w:rsidRPr="00F56660">
              <w:rPr>
                <w:rFonts w:ascii="Sylfaen" w:hAnsi="Sylfaen"/>
                <w:sz w:val="20"/>
              </w:rPr>
              <w:t>950</w:t>
            </w:r>
          </w:p>
        </w:tc>
      </w:tr>
    </w:tbl>
    <w:p w:rsidR="00124DBD" w:rsidRPr="00F56660" w:rsidRDefault="00124DBD" w:rsidP="00124DBD">
      <w:pPr>
        <w:spacing w:before="120" w:after="120"/>
        <w:rPr>
          <w:rFonts w:ascii="AcadNusx" w:hAnsi="AcadNusx"/>
        </w:rPr>
      </w:pPr>
      <w:r w:rsidRPr="00F56660">
        <w:rPr>
          <w:rFonts w:ascii="Sylfaen" w:hAnsi="Sylfaen" w:cs="Sylfaen"/>
        </w:rPr>
        <w:t>ყინვაგამძლე</w:t>
      </w:r>
      <w:r w:rsidRPr="00F56660">
        <w:rPr>
          <w:rFonts w:ascii="AcadNusx" w:hAnsi="AcadNusx"/>
        </w:rPr>
        <w:t xml:space="preserve"> </w:t>
      </w:r>
      <w:r w:rsidRPr="00F56660">
        <w:rPr>
          <w:rFonts w:ascii="Sylfaen" w:hAnsi="Sylfaen" w:cs="Sylfaen"/>
        </w:rPr>
        <w:t>ფენის</w:t>
      </w:r>
      <w:r w:rsidRPr="00F56660">
        <w:rPr>
          <w:rFonts w:ascii="AcadNusx" w:hAnsi="AcadNusx"/>
        </w:rPr>
        <w:t xml:space="preserve"> </w:t>
      </w:r>
      <w:r w:rsidRPr="00F56660">
        <w:rPr>
          <w:rFonts w:ascii="Sylfaen" w:hAnsi="Sylfaen" w:cs="Sylfaen"/>
        </w:rPr>
        <w:t>დანიშნულებაა</w:t>
      </w:r>
      <w:r w:rsidRPr="00F56660">
        <w:rPr>
          <w:rFonts w:ascii="AcadNusx" w:hAnsi="AcadNusx"/>
        </w:rPr>
        <w:t xml:space="preserve"> </w:t>
      </w:r>
      <w:r w:rsidRPr="00F56660">
        <w:rPr>
          <w:rFonts w:ascii="Sylfaen" w:hAnsi="Sylfaen" w:cs="Sylfaen"/>
        </w:rPr>
        <w:t>არა</w:t>
      </w:r>
      <w:r w:rsidRPr="00F56660">
        <w:rPr>
          <w:rFonts w:ascii="AcadNusx" w:hAnsi="AcadNusx"/>
        </w:rPr>
        <w:t xml:space="preserve"> </w:t>
      </w:r>
      <w:r w:rsidRPr="00F56660">
        <w:rPr>
          <w:rFonts w:ascii="Sylfaen" w:hAnsi="Sylfaen" w:cs="Sylfaen"/>
        </w:rPr>
        <w:t>მარტო</w:t>
      </w:r>
      <w:r w:rsidRPr="00F56660">
        <w:rPr>
          <w:rFonts w:ascii="AcadNusx" w:hAnsi="AcadNusx"/>
        </w:rPr>
        <w:t xml:space="preserve"> </w:t>
      </w:r>
      <w:r w:rsidRPr="00F56660">
        <w:rPr>
          <w:rFonts w:ascii="Sylfaen" w:hAnsi="Sylfaen" w:cs="Sylfaen"/>
        </w:rPr>
        <w:t>მიწის</w:t>
      </w:r>
      <w:r w:rsidRPr="00F56660">
        <w:rPr>
          <w:rFonts w:ascii="AcadNusx" w:hAnsi="AcadNusx"/>
        </w:rPr>
        <w:t xml:space="preserve"> </w:t>
      </w:r>
      <w:r w:rsidRPr="00F56660">
        <w:rPr>
          <w:rFonts w:ascii="Sylfaen" w:hAnsi="Sylfaen" w:cs="Sylfaen"/>
        </w:rPr>
        <w:t>ვაკისის</w:t>
      </w:r>
      <w:r w:rsidRPr="00F56660">
        <w:rPr>
          <w:rFonts w:ascii="AcadNusx" w:hAnsi="AcadNusx"/>
        </w:rPr>
        <w:t xml:space="preserve"> </w:t>
      </w:r>
      <w:r w:rsidRPr="00F56660">
        <w:rPr>
          <w:rFonts w:ascii="Sylfaen" w:hAnsi="Sylfaen" w:cs="Sylfaen"/>
        </w:rPr>
        <w:t>დაცვა</w:t>
      </w:r>
      <w:r w:rsidRPr="00F56660">
        <w:rPr>
          <w:rFonts w:ascii="AcadNusx" w:hAnsi="AcadNusx"/>
        </w:rPr>
        <w:t xml:space="preserve"> </w:t>
      </w:r>
      <w:r w:rsidRPr="00F56660">
        <w:rPr>
          <w:rFonts w:ascii="Sylfaen" w:hAnsi="Sylfaen" w:cs="Sylfaen"/>
        </w:rPr>
        <w:t>ყინვის</w:t>
      </w:r>
      <w:r w:rsidRPr="00F56660">
        <w:rPr>
          <w:rFonts w:ascii="AcadNusx" w:hAnsi="AcadNusx"/>
        </w:rPr>
        <w:t xml:space="preserve"> </w:t>
      </w:r>
      <w:r w:rsidRPr="00F56660">
        <w:rPr>
          <w:rFonts w:ascii="Sylfaen" w:hAnsi="Sylfaen" w:cs="Sylfaen"/>
        </w:rPr>
        <w:t>ტემპერატურებისგან</w:t>
      </w:r>
      <w:r w:rsidRPr="00F56660">
        <w:rPr>
          <w:rFonts w:ascii="AcadNusx" w:hAnsi="AcadNusx"/>
        </w:rPr>
        <w:t xml:space="preserve">, </w:t>
      </w:r>
      <w:r w:rsidRPr="00F56660">
        <w:rPr>
          <w:rFonts w:ascii="Sylfaen" w:hAnsi="Sylfaen" w:cs="Sylfaen"/>
        </w:rPr>
        <w:t>არამედ</w:t>
      </w:r>
      <w:r w:rsidRPr="00F56660">
        <w:rPr>
          <w:rFonts w:ascii="AcadNusx" w:hAnsi="AcadNusx"/>
        </w:rPr>
        <w:t xml:space="preserve">, </w:t>
      </w:r>
      <w:r w:rsidRPr="00F56660">
        <w:rPr>
          <w:rFonts w:ascii="Sylfaen" w:hAnsi="Sylfaen" w:cs="Sylfaen"/>
        </w:rPr>
        <w:t>მოცემულ</w:t>
      </w:r>
      <w:r w:rsidRPr="00F56660">
        <w:rPr>
          <w:rFonts w:ascii="AcadNusx" w:hAnsi="AcadNusx"/>
        </w:rPr>
        <w:t xml:space="preserve"> </w:t>
      </w:r>
      <w:r w:rsidRPr="00F56660">
        <w:rPr>
          <w:rFonts w:ascii="Sylfaen" w:hAnsi="Sylfaen" w:cs="Sylfaen"/>
        </w:rPr>
        <w:t>შემთხვევაში</w:t>
      </w:r>
      <w:r w:rsidRPr="00F56660">
        <w:rPr>
          <w:rFonts w:ascii="AcadNusx" w:hAnsi="AcadNusx"/>
        </w:rPr>
        <w:t xml:space="preserve">, 120 </w:t>
      </w:r>
      <w:r w:rsidRPr="00F56660">
        <w:rPr>
          <w:rFonts w:ascii="Sylfaen" w:hAnsi="Sylfaen" w:cs="Sylfaen"/>
        </w:rPr>
        <w:t>მგპა</w:t>
      </w:r>
      <w:r w:rsidRPr="00F56660">
        <w:rPr>
          <w:rFonts w:ascii="AcadNusx" w:hAnsi="AcadNusx"/>
        </w:rPr>
        <w:t xml:space="preserve"> </w:t>
      </w:r>
      <w:r w:rsidRPr="00F56660">
        <w:rPr>
          <w:rFonts w:ascii="Sylfaen" w:hAnsi="Sylfaen" w:cs="Sylfaen"/>
        </w:rPr>
        <w:t>სიდიდის</w:t>
      </w:r>
      <w:r w:rsidRPr="00F56660">
        <w:rPr>
          <w:rFonts w:ascii="AcadNusx" w:hAnsi="AcadNusx"/>
        </w:rPr>
        <w:t xml:space="preserve"> </w:t>
      </w:r>
      <w:r w:rsidRPr="00F56660">
        <w:rPr>
          <w:rFonts w:ascii="Sylfaen" w:hAnsi="Sylfaen" w:cs="Sylfaen"/>
        </w:rPr>
        <w:t>მზიდუნარიანობის</w:t>
      </w:r>
      <w:r w:rsidRPr="00F56660">
        <w:rPr>
          <w:rFonts w:ascii="AcadNusx" w:hAnsi="AcadNusx"/>
        </w:rPr>
        <w:t xml:space="preserve"> </w:t>
      </w:r>
      <w:r w:rsidRPr="00F56660">
        <w:rPr>
          <w:rFonts w:ascii="Sylfaen" w:hAnsi="Sylfaen" w:cs="Sylfaen"/>
        </w:rPr>
        <w:t>უზრუნველყოფა</w:t>
      </w:r>
      <w:r w:rsidRPr="00F56660">
        <w:rPr>
          <w:rFonts w:ascii="AcadNusx" w:hAnsi="AcadNusx"/>
        </w:rPr>
        <w:t xml:space="preserve"> </w:t>
      </w:r>
      <w:r w:rsidRPr="00F56660">
        <w:rPr>
          <w:rFonts w:ascii="Sylfaen" w:hAnsi="Sylfaen" w:cs="Sylfaen"/>
        </w:rPr>
        <w:t>ყინვაგამძლე</w:t>
      </w:r>
      <w:r w:rsidRPr="00F56660">
        <w:rPr>
          <w:rFonts w:ascii="AcadNusx" w:hAnsi="AcadNusx"/>
        </w:rPr>
        <w:t xml:space="preserve"> </w:t>
      </w:r>
      <w:r w:rsidRPr="00F56660">
        <w:rPr>
          <w:rFonts w:ascii="Sylfaen" w:hAnsi="Sylfaen" w:cs="Sylfaen"/>
        </w:rPr>
        <w:t>ფენის</w:t>
      </w:r>
      <w:r w:rsidRPr="00F56660">
        <w:rPr>
          <w:rFonts w:ascii="AcadNusx" w:hAnsi="AcadNusx"/>
        </w:rPr>
        <w:t xml:space="preserve"> </w:t>
      </w:r>
      <w:r w:rsidRPr="00F56660">
        <w:rPr>
          <w:rFonts w:ascii="Sylfaen" w:hAnsi="Sylfaen" w:cs="Sylfaen"/>
        </w:rPr>
        <w:t>ზედაპირზე</w:t>
      </w:r>
      <w:r w:rsidRPr="00F56660">
        <w:rPr>
          <w:rFonts w:ascii="AcadNusx" w:hAnsi="AcadNusx"/>
        </w:rPr>
        <w:t xml:space="preserve">, </w:t>
      </w:r>
      <w:r w:rsidRPr="00F56660">
        <w:rPr>
          <w:rFonts w:ascii="Sylfaen" w:hAnsi="Sylfaen" w:cs="Sylfaen"/>
        </w:rPr>
        <w:t>რაც</w:t>
      </w:r>
      <w:r w:rsidRPr="00F56660">
        <w:rPr>
          <w:rFonts w:ascii="AcadNusx" w:hAnsi="AcadNusx"/>
        </w:rPr>
        <w:t xml:space="preserve"> </w:t>
      </w:r>
      <w:r w:rsidRPr="00F56660">
        <w:rPr>
          <w:rFonts w:ascii="Sylfaen" w:hAnsi="Sylfaen" w:cs="Sylfaen"/>
        </w:rPr>
        <w:t>ამ</w:t>
      </w:r>
      <w:r w:rsidRPr="00F56660">
        <w:rPr>
          <w:rFonts w:ascii="AcadNusx" w:hAnsi="AcadNusx"/>
        </w:rPr>
        <w:t xml:space="preserve"> </w:t>
      </w:r>
      <w:r w:rsidRPr="00F56660">
        <w:rPr>
          <w:rFonts w:ascii="Sylfaen" w:hAnsi="Sylfaen" w:cs="Sylfaen"/>
        </w:rPr>
        <w:t>ფენისთვის</w:t>
      </w:r>
      <w:r w:rsidRPr="00F56660">
        <w:rPr>
          <w:rFonts w:ascii="AcadNusx" w:hAnsi="AcadNusx"/>
        </w:rPr>
        <w:t xml:space="preserve"> </w:t>
      </w:r>
      <w:r w:rsidRPr="00F56660">
        <w:rPr>
          <w:rFonts w:ascii="Sylfaen" w:hAnsi="Sylfaen" w:cs="Sylfaen"/>
        </w:rPr>
        <w:t>ცხრილში</w:t>
      </w:r>
      <w:r w:rsidRPr="00F56660">
        <w:rPr>
          <w:rFonts w:ascii="AcadNusx" w:hAnsi="AcadNusx"/>
        </w:rPr>
        <w:t xml:space="preserve"> </w:t>
      </w:r>
      <w:r w:rsidRPr="00F56660">
        <w:rPr>
          <w:rFonts w:ascii="Sylfaen" w:hAnsi="Sylfaen" w:cs="Sylfaen"/>
        </w:rPr>
        <w:t>მითითებულ</w:t>
      </w:r>
      <w:r w:rsidRPr="00F56660">
        <w:rPr>
          <w:rFonts w:ascii="AcadNusx" w:hAnsi="AcadNusx"/>
        </w:rPr>
        <w:t xml:space="preserve"> </w:t>
      </w:r>
      <w:r w:rsidRPr="00F56660">
        <w:rPr>
          <w:rFonts w:ascii="Sylfaen" w:hAnsi="Sylfaen" w:cs="Sylfaen"/>
        </w:rPr>
        <w:t>სისქეს</w:t>
      </w:r>
      <w:r w:rsidRPr="00F56660">
        <w:rPr>
          <w:rFonts w:ascii="AcadNusx" w:hAnsi="AcadNusx"/>
        </w:rPr>
        <w:t xml:space="preserve"> </w:t>
      </w:r>
      <w:r w:rsidRPr="00F56660">
        <w:rPr>
          <w:rFonts w:ascii="Sylfaen" w:hAnsi="Sylfaen" w:cs="Sylfaen"/>
        </w:rPr>
        <w:t>მოითხოვს</w:t>
      </w:r>
      <w:r w:rsidRPr="00F56660">
        <w:rPr>
          <w:rFonts w:ascii="AcadNusx" w:hAnsi="AcadNusx"/>
        </w:rPr>
        <w:t xml:space="preserve">. </w:t>
      </w:r>
      <w:r w:rsidRPr="00F56660">
        <w:rPr>
          <w:rFonts w:ascii="Sylfaen" w:hAnsi="Sylfaen" w:cs="Sylfaen"/>
        </w:rPr>
        <w:t>იგივე</w:t>
      </w:r>
      <w:r w:rsidRPr="00F56660">
        <w:rPr>
          <w:rFonts w:ascii="AcadNusx" w:hAnsi="AcadNusx"/>
        </w:rPr>
        <w:t xml:space="preserve"> </w:t>
      </w:r>
      <w:r w:rsidRPr="00F56660">
        <w:rPr>
          <w:rFonts w:ascii="Sylfaen" w:hAnsi="Sylfaen" w:cs="Sylfaen"/>
        </w:rPr>
        <w:t>შეეხება</w:t>
      </w:r>
      <w:r w:rsidRPr="00F56660">
        <w:rPr>
          <w:rFonts w:ascii="AcadNusx" w:hAnsi="AcadNusx"/>
        </w:rPr>
        <w:t xml:space="preserve"> </w:t>
      </w:r>
      <w:r w:rsidRPr="00F56660">
        <w:rPr>
          <w:rFonts w:ascii="Sylfaen" w:hAnsi="Sylfaen" w:cs="Sylfaen"/>
        </w:rPr>
        <w:t>გრუნტის</w:t>
      </w:r>
      <w:r w:rsidRPr="00F56660">
        <w:rPr>
          <w:rFonts w:ascii="AcadNusx" w:hAnsi="AcadNusx"/>
        </w:rPr>
        <w:t xml:space="preserve"> </w:t>
      </w:r>
      <w:r w:rsidRPr="00F56660">
        <w:rPr>
          <w:rFonts w:ascii="Sylfaen" w:hAnsi="Sylfaen" w:cs="Sylfaen"/>
        </w:rPr>
        <w:t>ჩანაცვლებას</w:t>
      </w:r>
      <w:r w:rsidRPr="00F56660">
        <w:rPr>
          <w:rFonts w:ascii="AcadNusx" w:hAnsi="AcadNusx"/>
        </w:rPr>
        <w:t xml:space="preserve">. </w:t>
      </w:r>
      <w:r w:rsidRPr="00F56660">
        <w:rPr>
          <w:rFonts w:ascii="Sylfaen" w:hAnsi="Sylfaen" w:cs="Sylfaen"/>
        </w:rPr>
        <w:t>მიწის</w:t>
      </w:r>
      <w:r w:rsidRPr="00F56660">
        <w:rPr>
          <w:rFonts w:ascii="AcadNusx" w:hAnsi="AcadNusx"/>
        </w:rPr>
        <w:t xml:space="preserve"> </w:t>
      </w:r>
      <w:r w:rsidRPr="00F56660">
        <w:rPr>
          <w:rFonts w:ascii="Sylfaen" w:hAnsi="Sylfaen" w:cs="Sylfaen"/>
        </w:rPr>
        <w:t>ვაკისის</w:t>
      </w:r>
      <w:r w:rsidRPr="00F56660">
        <w:rPr>
          <w:rFonts w:ascii="AcadNusx" w:hAnsi="AcadNusx"/>
        </w:rPr>
        <w:t xml:space="preserve"> </w:t>
      </w:r>
      <w:r w:rsidRPr="00F56660">
        <w:rPr>
          <w:rFonts w:ascii="Sylfaen" w:hAnsi="Sylfaen" w:cs="Sylfaen"/>
        </w:rPr>
        <w:t>კალიფორნიული</w:t>
      </w:r>
      <w:r w:rsidRPr="00F56660">
        <w:rPr>
          <w:rFonts w:ascii="AcadNusx" w:hAnsi="AcadNusx"/>
        </w:rPr>
        <w:t xml:space="preserve"> </w:t>
      </w:r>
      <w:r w:rsidRPr="00F56660">
        <w:rPr>
          <w:rFonts w:ascii="Sylfaen" w:hAnsi="Sylfaen" w:cs="Sylfaen"/>
        </w:rPr>
        <w:t>რიცხვის</w:t>
      </w:r>
      <w:r w:rsidRPr="00F56660">
        <w:rPr>
          <w:rFonts w:ascii="AcadNusx" w:hAnsi="AcadNusx"/>
        </w:rPr>
        <w:t xml:space="preserve"> (5%) </w:t>
      </w:r>
      <w:r w:rsidRPr="00F56660">
        <w:rPr>
          <w:rFonts w:ascii="Sylfaen" w:hAnsi="Sylfaen" w:cs="Sylfaen"/>
        </w:rPr>
        <w:t>გათვალისწინებით</w:t>
      </w:r>
      <w:r w:rsidRPr="00F56660">
        <w:rPr>
          <w:rFonts w:ascii="AcadNusx" w:hAnsi="AcadNusx"/>
        </w:rPr>
        <w:t xml:space="preserve">, </w:t>
      </w:r>
      <w:r w:rsidRPr="00F56660">
        <w:rPr>
          <w:rFonts w:ascii="Sylfaen" w:hAnsi="Sylfaen" w:cs="Sylfaen"/>
        </w:rPr>
        <w:t>გზის</w:t>
      </w:r>
      <w:r w:rsidRPr="00F56660">
        <w:rPr>
          <w:rFonts w:ascii="AcadNusx" w:hAnsi="AcadNusx"/>
        </w:rPr>
        <w:t xml:space="preserve"> </w:t>
      </w:r>
      <w:r w:rsidRPr="00F56660">
        <w:rPr>
          <w:rFonts w:ascii="Sylfaen" w:hAnsi="Sylfaen" w:cs="Sylfaen"/>
        </w:rPr>
        <w:t>ფორმირების</w:t>
      </w:r>
      <w:r w:rsidRPr="00F56660">
        <w:rPr>
          <w:rFonts w:ascii="AcadNusx" w:hAnsi="AcadNusx"/>
        </w:rPr>
        <w:t xml:space="preserve"> </w:t>
      </w:r>
      <w:r w:rsidRPr="00F56660">
        <w:rPr>
          <w:rFonts w:ascii="Sylfaen" w:hAnsi="Sylfaen" w:cs="Sylfaen"/>
        </w:rPr>
        <w:t>დონეზე</w:t>
      </w:r>
      <w:r w:rsidRPr="00F56660">
        <w:rPr>
          <w:rFonts w:ascii="AcadNusx" w:hAnsi="AcadNusx"/>
        </w:rPr>
        <w:t xml:space="preserve"> </w:t>
      </w:r>
      <w:r w:rsidRPr="00F56660">
        <w:rPr>
          <w:rFonts w:ascii="Sylfaen" w:hAnsi="Sylfaen" w:cs="Sylfaen"/>
        </w:rPr>
        <w:t>გრუნტის</w:t>
      </w:r>
      <w:r w:rsidRPr="00F56660">
        <w:rPr>
          <w:rFonts w:ascii="AcadNusx" w:hAnsi="AcadNusx"/>
        </w:rPr>
        <w:t xml:space="preserve"> </w:t>
      </w:r>
      <w:r w:rsidRPr="00F56660">
        <w:rPr>
          <w:rFonts w:ascii="Sylfaen" w:hAnsi="Sylfaen" w:cs="Sylfaen"/>
        </w:rPr>
        <w:t>მზიდუნარიანობის</w:t>
      </w:r>
      <w:r w:rsidRPr="00F56660">
        <w:rPr>
          <w:rFonts w:ascii="AcadNusx" w:hAnsi="AcadNusx"/>
        </w:rPr>
        <w:t xml:space="preserve"> 45 </w:t>
      </w:r>
      <w:r w:rsidRPr="00F56660">
        <w:rPr>
          <w:rFonts w:ascii="Sylfaen" w:hAnsi="Sylfaen" w:cs="Sylfaen"/>
        </w:rPr>
        <w:t>მგპა</w:t>
      </w:r>
      <w:r w:rsidRPr="00F56660">
        <w:rPr>
          <w:rFonts w:ascii="AcadNusx" w:hAnsi="AcadNusx"/>
        </w:rPr>
        <w:t>-</w:t>
      </w:r>
      <w:r w:rsidRPr="00F56660">
        <w:rPr>
          <w:rFonts w:ascii="Sylfaen" w:hAnsi="Sylfaen" w:cs="Sylfaen"/>
        </w:rPr>
        <w:t>მდე</w:t>
      </w:r>
      <w:r w:rsidRPr="00F56660">
        <w:rPr>
          <w:rFonts w:ascii="AcadNusx" w:hAnsi="AcadNusx"/>
        </w:rPr>
        <w:t xml:space="preserve"> </w:t>
      </w:r>
      <w:r w:rsidRPr="00F56660">
        <w:rPr>
          <w:rFonts w:ascii="Sylfaen" w:hAnsi="Sylfaen" w:cs="Sylfaen"/>
        </w:rPr>
        <w:t>გასაზრდელად</w:t>
      </w:r>
      <w:r w:rsidRPr="00F56660">
        <w:rPr>
          <w:rFonts w:ascii="AcadNusx" w:hAnsi="AcadNusx"/>
        </w:rPr>
        <w:t xml:space="preserve"> </w:t>
      </w:r>
      <w:r w:rsidRPr="00F56660">
        <w:rPr>
          <w:rFonts w:ascii="Sylfaen" w:hAnsi="Sylfaen" w:cs="Sylfaen"/>
        </w:rPr>
        <w:t>საჭიროა</w:t>
      </w:r>
      <w:r w:rsidRPr="00F56660">
        <w:rPr>
          <w:rFonts w:ascii="AcadNusx" w:hAnsi="AcadNusx"/>
        </w:rPr>
        <w:t xml:space="preserve"> </w:t>
      </w:r>
      <w:r w:rsidRPr="00F56660">
        <w:rPr>
          <w:rFonts w:ascii="Sylfaen" w:hAnsi="Sylfaen" w:cs="Sylfaen"/>
        </w:rPr>
        <w:t>ამ</w:t>
      </w:r>
      <w:r w:rsidRPr="00F56660">
        <w:rPr>
          <w:rFonts w:ascii="AcadNusx" w:hAnsi="AcadNusx"/>
        </w:rPr>
        <w:t xml:space="preserve"> </w:t>
      </w:r>
      <w:r w:rsidRPr="00F56660">
        <w:rPr>
          <w:rFonts w:ascii="Sylfaen" w:hAnsi="Sylfaen" w:cs="Sylfaen"/>
        </w:rPr>
        <w:t>დონემდე</w:t>
      </w:r>
      <w:r w:rsidRPr="00F56660">
        <w:rPr>
          <w:rFonts w:ascii="AcadNusx" w:hAnsi="AcadNusx"/>
        </w:rPr>
        <w:t xml:space="preserve"> </w:t>
      </w:r>
      <w:r w:rsidRPr="00F56660">
        <w:rPr>
          <w:rFonts w:ascii="Sylfaen" w:hAnsi="Sylfaen" w:cs="Sylfaen"/>
        </w:rPr>
        <w:t>მიახლოებით</w:t>
      </w:r>
      <w:r w:rsidRPr="00F56660">
        <w:rPr>
          <w:rFonts w:ascii="AcadNusx" w:hAnsi="AcadNusx"/>
        </w:rPr>
        <w:t xml:space="preserve"> 300 </w:t>
      </w:r>
      <w:r w:rsidRPr="00F56660">
        <w:rPr>
          <w:rFonts w:ascii="Sylfaen" w:hAnsi="Sylfaen" w:cs="Sylfaen"/>
        </w:rPr>
        <w:t>მმ</w:t>
      </w:r>
      <w:r w:rsidRPr="00F56660">
        <w:rPr>
          <w:rFonts w:ascii="AcadNusx" w:hAnsi="AcadNusx"/>
        </w:rPr>
        <w:t xml:space="preserve"> </w:t>
      </w:r>
      <w:r w:rsidRPr="00F56660">
        <w:rPr>
          <w:rFonts w:ascii="Sylfaen" w:hAnsi="Sylfaen" w:cs="Sylfaen"/>
        </w:rPr>
        <w:t>სისქის</w:t>
      </w:r>
      <w:r w:rsidRPr="00F56660">
        <w:rPr>
          <w:rFonts w:ascii="AcadNusx" w:hAnsi="AcadNusx"/>
        </w:rPr>
        <w:t xml:space="preserve"> </w:t>
      </w:r>
      <w:r w:rsidRPr="00F56660">
        <w:rPr>
          <w:rFonts w:ascii="Sylfaen" w:hAnsi="Sylfaen" w:cs="Sylfaen"/>
        </w:rPr>
        <w:t>სანაცვლო</w:t>
      </w:r>
      <w:r w:rsidRPr="00F56660">
        <w:rPr>
          <w:rFonts w:ascii="AcadNusx" w:hAnsi="AcadNusx"/>
        </w:rPr>
        <w:t xml:space="preserve"> </w:t>
      </w:r>
      <w:r w:rsidRPr="00F56660">
        <w:rPr>
          <w:rFonts w:ascii="Sylfaen" w:hAnsi="Sylfaen" w:cs="Sylfaen"/>
        </w:rPr>
        <w:t>მარცვლოვანი</w:t>
      </w:r>
      <w:r w:rsidRPr="00F56660">
        <w:rPr>
          <w:rFonts w:ascii="AcadNusx" w:hAnsi="AcadNusx"/>
        </w:rPr>
        <w:t xml:space="preserve"> </w:t>
      </w:r>
      <w:r w:rsidRPr="00F56660">
        <w:rPr>
          <w:rFonts w:ascii="Sylfaen" w:hAnsi="Sylfaen" w:cs="Sylfaen"/>
        </w:rPr>
        <w:t>ფენის</w:t>
      </w:r>
      <w:r w:rsidRPr="00F56660">
        <w:rPr>
          <w:rFonts w:ascii="AcadNusx" w:hAnsi="AcadNusx"/>
        </w:rPr>
        <w:t xml:space="preserve"> </w:t>
      </w:r>
      <w:r w:rsidRPr="00F56660">
        <w:rPr>
          <w:rFonts w:ascii="Sylfaen" w:hAnsi="Sylfaen" w:cs="Sylfaen"/>
        </w:rPr>
        <w:t>დაგება</w:t>
      </w:r>
      <w:r w:rsidRPr="00F56660">
        <w:rPr>
          <w:rFonts w:ascii="AcadNusx" w:hAnsi="AcadNusx"/>
        </w:rPr>
        <w:t>.</w:t>
      </w:r>
    </w:p>
    <w:p w:rsidR="00124DBD" w:rsidRPr="00F56660" w:rsidRDefault="00124DBD" w:rsidP="00124DBD">
      <w:pPr>
        <w:spacing w:before="120" w:after="120"/>
        <w:rPr>
          <w:rFonts w:ascii="AcadNusx" w:hAnsi="AcadNusx"/>
        </w:rPr>
      </w:pPr>
      <w:r w:rsidRPr="00F56660">
        <w:rPr>
          <w:rFonts w:ascii="Sylfaen" w:hAnsi="Sylfaen" w:cs="Sylfaen"/>
        </w:rPr>
        <w:t>გერმანულ</w:t>
      </w:r>
      <w:r w:rsidRPr="00F56660">
        <w:rPr>
          <w:rFonts w:ascii="AcadNusx" w:hAnsi="AcadNusx"/>
        </w:rPr>
        <w:t xml:space="preserve"> </w:t>
      </w:r>
      <w:r w:rsidRPr="00F56660">
        <w:rPr>
          <w:rFonts w:ascii="Sylfaen" w:hAnsi="Sylfaen" w:cs="Sylfaen"/>
        </w:rPr>
        <w:t>სტანდარტში</w:t>
      </w:r>
      <w:r w:rsidRPr="00F56660">
        <w:rPr>
          <w:rFonts w:ascii="AcadNusx" w:hAnsi="AcadNusx"/>
        </w:rPr>
        <w:t xml:space="preserve"> </w:t>
      </w:r>
      <w:r w:rsidRPr="00F56660">
        <w:rPr>
          <w:rFonts w:ascii="Sylfaen" w:hAnsi="Sylfaen" w:cs="Sylfaen"/>
        </w:rPr>
        <w:t>მოცემული</w:t>
      </w:r>
      <w:r w:rsidRPr="00F56660">
        <w:rPr>
          <w:rFonts w:ascii="AcadNusx" w:hAnsi="AcadNusx"/>
        </w:rPr>
        <w:t xml:space="preserve"> </w:t>
      </w:r>
      <w:r w:rsidRPr="00F56660">
        <w:rPr>
          <w:rFonts w:ascii="Sylfaen" w:hAnsi="Sylfaen" w:cs="Sylfaen"/>
        </w:rPr>
        <w:t>ტექნიკური</w:t>
      </w:r>
      <w:r w:rsidRPr="00F56660">
        <w:rPr>
          <w:rFonts w:ascii="AcadNusx" w:hAnsi="AcadNusx"/>
        </w:rPr>
        <w:t xml:space="preserve"> </w:t>
      </w:r>
      <w:r w:rsidRPr="00F56660">
        <w:rPr>
          <w:rFonts w:ascii="Sylfaen" w:hAnsi="Sylfaen" w:cs="Sylfaen"/>
        </w:rPr>
        <w:t>გადაწყვეტების</w:t>
      </w:r>
      <w:r w:rsidRPr="00F56660">
        <w:rPr>
          <w:rFonts w:ascii="AcadNusx" w:hAnsi="AcadNusx"/>
        </w:rPr>
        <w:t xml:space="preserve"> </w:t>
      </w:r>
      <w:r w:rsidRPr="00F56660">
        <w:rPr>
          <w:rFonts w:ascii="Sylfaen" w:hAnsi="Sylfaen" w:cs="Sylfaen"/>
        </w:rPr>
        <w:t>კატალოგში</w:t>
      </w:r>
      <w:r w:rsidRPr="00F56660">
        <w:rPr>
          <w:rFonts w:ascii="AcadNusx" w:hAnsi="AcadNusx"/>
        </w:rPr>
        <w:t xml:space="preserve">, </w:t>
      </w:r>
      <w:r w:rsidRPr="00F56660">
        <w:rPr>
          <w:rFonts w:ascii="Sylfaen" w:hAnsi="Sylfaen" w:cs="Sylfaen"/>
        </w:rPr>
        <w:t>აგრეთვე</w:t>
      </w:r>
      <w:r w:rsidRPr="00F56660">
        <w:rPr>
          <w:rFonts w:ascii="AcadNusx" w:hAnsi="AcadNusx"/>
        </w:rPr>
        <w:t xml:space="preserve"> </w:t>
      </w:r>
      <w:r w:rsidRPr="00F56660">
        <w:rPr>
          <w:rFonts w:ascii="Sylfaen" w:hAnsi="Sylfaen" w:cs="Sylfaen"/>
        </w:rPr>
        <w:t>წარმოდგენილია</w:t>
      </w:r>
      <w:r w:rsidRPr="00F56660">
        <w:rPr>
          <w:rFonts w:ascii="AcadNusx" w:hAnsi="AcadNusx"/>
        </w:rPr>
        <w:t xml:space="preserve"> </w:t>
      </w:r>
      <w:r w:rsidRPr="00F56660">
        <w:rPr>
          <w:rFonts w:ascii="Sylfaen" w:hAnsi="Sylfaen" w:cs="Sylfaen"/>
        </w:rPr>
        <w:t>ბკ</w:t>
      </w:r>
      <w:r w:rsidRPr="00F56660">
        <w:rPr>
          <w:rFonts w:ascii="AcadNusx" w:hAnsi="AcadNusx"/>
        </w:rPr>
        <w:t xml:space="preserve">1.8 </w:t>
      </w:r>
      <w:r w:rsidRPr="00F56660">
        <w:rPr>
          <w:rFonts w:ascii="Sylfaen" w:hAnsi="Sylfaen" w:cs="Sylfaen"/>
        </w:rPr>
        <w:t>კლასის</w:t>
      </w:r>
      <w:r w:rsidRPr="00F56660">
        <w:rPr>
          <w:rFonts w:ascii="AcadNusx" w:hAnsi="AcadNusx"/>
        </w:rPr>
        <w:t xml:space="preserve"> </w:t>
      </w:r>
      <w:r w:rsidRPr="00F56660">
        <w:rPr>
          <w:rFonts w:ascii="Sylfaen" w:hAnsi="Sylfaen" w:cs="Sylfaen"/>
        </w:rPr>
        <w:t>სატრანსპორტო</w:t>
      </w:r>
      <w:r w:rsidRPr="00F56660">
        <w:rPr>
          <w:rFonts w:ascii="AcadNusx" w:hAnsi="AcadNusx"/>
        </w:rPr>
        <w:t xml:space="preserve"> </w:t>
      </w:r>
      <w:r w:rsidRPr="00F56660">
        <w:rPr>
          <w:rFonts w:ascii="Sylfaen" w:hAnsi="Sylfaen" w:cs="Sylfaen"/>
        </w:rPr>
        <w:t>დატვირთვის</w:t>
      </w:r>
      <w:r w:rsidRPr="00F56660">
        <w:rPr>
          <w:rFonts w:ascii="AcadNusx" w:hAnsi="AcadNusx"/>
        </w:rPr>
        <w:t xml:space="preserve"> </w:t>
      </w:r>
      <w:r w:rsidRPr="00F56660">
        <w:rPr>
          <w:rFonts w:ascii="Sylfaen" w:hAnsi="Sylfaen" w:cs="Sylfaen"/>
        </w:rPr>
        <w:t>გათვალისწინებით</w:t>
      </w:r>
      <w:r w:rsidRPr="00F56660">
        <w:rPr>
          <w:rFonts w:ascii="AcadNusx" w:hAnsi="AcadNusx"/>
        </w:rPr>
        <w:t xml:space="preserve"> </w:t>
      </w:r>
      <w:r w:rsidRPr="00F56660">
        <w:rPr>
          <w:rFonts w:ascii="Sylfaen" w:hAnsi="Sylfaen" w:cs="Sylfaen"/>
        </w:rPr>
        <w:t>გამაგრებული</w:t>
      </w:r>
      <w:r w:rsidRPr="00F56660">
        <w:rPr>
          <w:rFonts w:ascii="AcadNusx" w:hAnsi="AcadNusx"/>
        </w:rPr>
        <w:t xml:space="preserve"> </w:t>
      </w:r>
      <w:r w:rsidRPr="00F56660">
        <w:rPr>
          <w:rFonts w:ascii="Sylfaen" w:hAnsi="Sylfaen" w:cs="Sylfaen"/>
        </w:rPr>
        <w:t>მარცვლოვანი</w:t>
      </w:r>
      <w:r w:rsidRPr="00F56660">
        <w:rPr>
          <w:rFonts w:ascii="AcadNusx" w:hAnsi="AcadNusx"/>
        </w:rPr>
        <w:t xml:space="preserve"> </w:t>
      </w:r>
      <w:r w:rsidRPr="00F56660">
        <w:rPr>
          <w:rFonts w:ascii="Sylfaen" w:hAnsi="Sylfaen" w:cs="Sylfaen"/>
        </w:rPr>
        <w:t>საფუძველით</w:t>
      </w:r>
      <w:r w:rsidRPr="00F56660">
        <w:rPr>
          <w:rFonts w:ascii="AcadNusx" w:hAnsi="AcadNusx"/>
        </w:rPr>
        <w:t xml:space="preserve"> </w:t>
      </w:r>
      <w:r w:rsidRPr="00F56660">
        <w:rPr>
          <w:rFonts w:ascii="Sylfaen" w:hAnsi="Sylfaen" w:cs="Sylfaen"/>
        </w:rPr>
        <w:t>დაპროექტებული</w:t>
      </w:r>
      <w:r w:rsidRPr="00F56660">
        <w:rPr>
          <w:rFonts w:ascii="AcadNusx" w:hAnsi="AcadNusx"/>
        </w:rPr>
        <w:t xml:space="preserve"> </w:t>
      </w:r>
      <w:r w:rsidRPr="00F56660">
        <w:rPr>
          <w:rFonts w:ascii="Sylfaen" w:hAnsi="Sylfaen" w:cs="Sylfaen"/>
        </w:rPr>
        <w:t>საგზაო</w:t>
      </w:r>
      <w:r w:rsidRPr="00F56660">
        <w:rPr>
          <w:rFonts w:ascii="AcadNusx" w:hAnsi="AcadNusx"/>
        </w:rPr>
        <w:t xml:space="preserve"> </w:t>
      </w:r>
      <w:r w:rsidRPr="00F56660">
        <w:rPr>
          <w:rFonts w:ascii="Sylfaen" w:hAnsi="Sylfaen" w:cs="Sylfaen"/>
        </w:rPr>
        <w:t>სამოსის</w:t>
      </w:r>
      <w:r w:rsidRPr="00F56660">
        <w:rPr>
          <w:rFonts w:ascii="AcadNusx" w:hAnsi="AcadNusx"/>
        </w:rPr>
        <w:t xml:space="preserve"> </w:t>
      </w:r>
      <w:r w:rsidRPr="00F56660">
        <w:rPr>
          <w:rFonts w:ascii="Sylfaen" w:hAnsi="Sylfaen" w:cs="Sylfaen"/>
        </w:rPr>
        <w:t>ელემენტები</w:t>
      </w:r>
      <w:r w:rsidRPr="00F56660">
        <w:rPr>
          <w:rFonts w:ascii="AcadNusx" w:hAnsi="AcadNusx"/>
        </w:rPr>
        <w:t xml:space="preserve">, </w:t>
      </w:r>
      <w:r w:rsidRPr="00F56660">
        <w:rPr>
          <w:rFonts w:ascii="Sylfaen" w:hAnsi="Sylfaen" w:cs="Sylfaen"/>
        </w:rPr>
        <w:t>რომელთა</w:t>
      </w:r>
      <w:r w:rsidRPr="00F56660">
        <w:rPr>
          <w:rFonts w:ascii="AcadNusx" w:hAnsi="AcadNusx"/>
        </w:rPr>
        <w:t xml:space="preserve"> </w:t>
      </w:r>
      <w:r w:rsidRPr="00F56660">
        <w:rPr>
          <w:rFonts w:ascii="Sylfaen" w:hAnsi="Sylfaen" w:cs="Sylfaen"/>
        </w:rPr>
        <w:t>მონაცემები</w:t>
      </w:r>
      <w:r w:rsidRPr="00F56660">
        <w:rPr>
          <w:rFonts w:ascii="AcadNusx" w:hAnsi="AcadNusx"/>
        </w:rPr>
        <w:t xml:space="preserve"> </w:t>
      </w:r>
      <w:r w:rsidRPr="00F56660">
        <w:rPr>
          <w:rFonts w:ascii="Sylfaen" w:hAnsi="Sylfaen" w:cs="Sylfaen"/>
        </w:rPr>
        <w:t>მომდევნო</w:t>
      </w:r>
      <w:r w:rsidRPr="00F56660">
        <w:rPr>
          <w:rFonts w:ascii="AcadNusx" w:hAnsi="AcadNusx"/>
        </w:rPr>
        <w:t xml:space="preserve"> </w:t>
      </w:r>
      <w:r w:rsidRPr="00F56660">
        <w:rPr>
          <w:rFonts w:ascii="Sylfaen" w:hAnsi="Sylfaen" w:cs="Sylfaen"/>
        </w:rPr>
        <w:t>ცხრილშია</w:t>
      </w:r>
      <w:r w:rsidRPr="00F56660">
        <w:rPr>
          <w:rFonts w:ascii="AcadNusx" w:hAnsi="AcadNusx"/>
        </w:rPr>
        <w:t xml:space="preserve"> </w:t>
      </w:r>
      <w:r w:rsidRPr="00F56660">
        <w:rPr>
          <w:rFonts w:ascii="Sylfaen" w:hAnsi="Sylfaen" w:cs="Sylfaen"/>
        </w:rPr>
        <w:t>მოყვანილი</w:t>
      </w:r>
      <w:r w:rsidRPr="00F56660">
        <w:rPr>
          <w:rFonts w:ascii="AcadNusx" w:hAnsi="AcadNusx"/>
        </w:rPr>
        <w:t xml:space="preserve">. </w:t>
      </w:r>
    </w:p>
    <w:p w:rsidR="00124DBD" w:rsidRPr="00B05F62" w:rsidRDefault="00124DBD" w:rsidP="00124DBD">
      <w:pPr>
        <w:spacing w:before="120" w:after="120"/>
        <w:rPr>
          <w:rFonts w:ascii="AcadNusx" w:hAnsi="AcadNusx"/>
        </w:rPr>
      </w:pPr>
      <w:r w:rsidRPr="00F56660">
        <w:rPr>
          <w:rFonts w:ascii="Sylfaen" w:hAnsi="Sylfaen" w:cs="Sylfaen"/>
        </w:rPr>
        <w:t>ცხრილი</w:t>
      </w:r>
      <w:r w:rsidRPr="00F56660">
        <w:rPr>
          <w:rFonts w:ascii="AcadNusx" w:hAnsi="AcadNusx"/>
        </w:rPr>
        <w:t xml:space="preserve"> </w:t>
      </w:r>
      <w:r>
        <w:rPr>
          <w:rFonts w:ascii="Sylfaen" w:hAnsi="Sylfaen"/>
          <w:lang w:val="ka-GE"/>
        </w:rPr>
        <w:t>3</w:t>
      </w:r>
      <w:r w:rsidRPr="00F56660">
        <w:rPr>
          <w:rFonts w:ascii="AcadNusx" w:hAnsi="AcadNusx"/>
        </w:rPr>
        <w:t>.9.3.3-2</w:t>
      </w:r>
      <w:r w:rsidRPr="00F56660">
        <w:rPr>
          <w:rFonts w:ascii="AcadNusx" w:hAnsi="AcadNusx"/>
        </w:rPr>
        <w:tab/>
      </w:r>
      <w:r w:rsidRPr="00F56660">
        <w:rPr>
          <w:rFonts w:ascii="Sylfaen" w:hAnsi="Sylfaen" w:cs="Sylfaen"/>
        </w:rPr>
        <w:t>ალტერნატიული</w:t>
      </w:r>
      <w:r w:rsidRPr="00F56660">
        <w:rPr>
          <w:rFonts w:ascii="AcadNusx" w:hAnsi="AcadNusx"/>
        </w:rPr>
        <w:t xml:space="preserve"> </w:t>
      </w:r>
      <w:r w:rsidRPr="00F56660">
        <w:rPr>
          <w:rFonts w:ascii="Sylfaen" w:hAnsi="Sylfaen" w:cs="Sylfaen"/>
        </w:rPr>
        <w:t>დრეკადი</w:t>
      </w:r>
      <w:r w:rsidRPr="00F56660">
        <w:rPr>
          <w:rFonts w:ascii="AcadNusx" w:hAnsi="AcadNusx"/>
        </w:rPr>
        <w:t xml:space="preserve"> </w:t>
      </w:r>
      <w:r w:rsidRPr="00F56660">
        <w:rPr>
          <w:rFonts w:ascii="Sylfaen" w:hAnsi="Sylfaen" w:cs="Sylfaen"/>
        </w:rPr>
        <w:t>საგზაო</w:t>
      </w:r>
      <w:r w:rsidRPr="00F56660">
        <w:rPr>
          <w:rFonts w:ascii="AcadNusx" w:hAnsi="AcadNusx"/>
        </w:rPr>
        <w:t xml:space="preserve"> </w:t>
      </w:r>
      <w:r w:rsidRPr="00F56660">
        <w:rPr>
          <w:rFonts w:ascii="Sylfaen" w:hAnsi="Sylfaen" w:cs="Sylfaen"/>
        </w:rPr>
        <w:t>სამოსი</w:t>
      </w:r>
      <w:r w:rsidRPr="00F56660">
        <w:rPr>
          <w:rFonts w:ascii="AcadNusx" w:hAnsi="AcadNusx"/>
        </w:rPr>
        <w:t xml:space="preserve"> </w:t>
      </w:r>
      <w:r w:rsidRPr="00F56660">
        <w:rPr>
          <w:rFonts w:ascii="Sylfaen" w:hAnsi="Sylfaen" w:cs="Sylfaen"/>
        </w:rPr>
        <w:t>გამაგრებული</w:t>
      </w:r>
      <w:r w:rsidRPr="00F56660">
        <w:rPr>
          <w:rFonts w:ascii="AcadNusx" w:hAnsi="AcadNusx"/>
        </w:rPr>
        <w:t xml:space="preserve"> </w:t>
      </w:r>
      <w:r w:rsidRPr="00F56660">
        <w:rPr>
          <w:rFonts w:ascii="Sylfaen" w:hAnsi="Sylfaen" w:cs="Sylfaen"/>
        </w:rPr>
        <w:t>საფუძველის</w:t>
      </w:r>
      <w:r w:rsidRPr="00F56660">
        <w:rPr>
          <w:rFonts w:ascii="AcadNusx" w:hAnsi="AcadNusx"/>
        </w:rPr>
        <w:t xml:space="preserve"> </w:t>
      </w:r>
      <w:r w:rsidRPr="00F56660">
        <w:rPr>
          <w:rFonts w:ascii="Sylfaen" w:hAnsi="Sylfaen" w:cs="Sylfaen"/>
        </w:rPr>
        <w:t>ფენით</w:t>
      </w:r>
      <w:r w:rsidRPr="00B05F62">
        <w:rPr>
          <w:rFonts w:ascii="AcadNusx" w:hAnsi="AcadNusx"/>
        </w:rPr>
        <w:t xml:space="preserve"> (</w:t>
      </w:r>
      <w:r w:rsidRPr="006B2E4A">
        <w:rPr>
          <w:rFonts w:cs="Arial"/>
        </w:rPr>
        <w:t>RStO12</w:t>
      </w:r>
      <w:r w:rsidRPr="00B05F62">
        <w:rPr>
          <w:rFonts w:ascii="AcadNusx" w:hAnsi="AcadNusx"/>
        </w:rPr>
        <w:t>)</w:t>
      </w:r>
    </w:p>
    <w:tbl>
      <w:tblPr>
        <w:tblW w:w="9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222"/>
        <w:gridCol w:w="1864"/>
        <w:gridCol w:w="1558"/>
        <w:gridCol w:w="2758"/>
        <w:gridCol w:w="1233"/>
      </w:tblGrid>
      <w:tr w:rsidR="00124DBD" w:rsidRPr="00DC181E" w:rsidTr="00124DBD">
        <w:trPr>
          <w:trHeight w:val="1484"/>
        </w:trPr>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rPr>
            </w:pPr>
            <w:r w:rsidRPr="00DC181E">
              <w:rPr>
                <w:rFonts w:ascii="Sylfaen" w:hAnsi="Sylfaen"/>
                <w:sz w:val="20"/>
                <w:lang w:val="ka-GE"/>
              </w:rPr>
              <w:t>ასფალტის საფარის ზედა ფენა</w:t>
            </w:r>
          </w:p>
        </w:tc>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lang w:val="en-US"/>
              </w:rPr>
            </w:pPr>
            <w:r w:rsidRPr="00DC181E">
              <w:rPr>
                <w:rFonts w:ascii="Sylfaen" w:hAnsi="Sylfaen"/>
                <w:sz w:val="20"/>
                <w:lang w:val="ka-GE"/>
              </w:rPr>
              <w:t>ასფალტის საფარის ქვედა ფენა</w:t>
            </w:r>
          </w:p>
        </w:tc>
        <w:tc>
          <w:tcPr>
            <w:tcW w:w="183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rPr>
            </w:pPr>
            <w:r w:rsidRPr="00DC181E">
              <w:rPr>
                <w:rFonts w:ascii="Sylfaen" w:hAnsi="Sylfaen"/>
                <w:sz w:val="20"/>
                <w:lang w:val="ka-GE"/>
              </w:rPr>
              <w:t>სტაბილიზებული მარცვლოვანი საფუძვლის ფენა</w:t>
            </w:r>
          </w:p>
        </w:tc>
        <w:tc>
          <w:tcPr>
            <w:tcW w:w="156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rPr>
            </w:pPr>
            <w:r w:rsidRPr="00DC181E">
              <w:rPr>
                <w:rFonts w:ascii="Sylfaen" w:hAnsi="Sylfaen"/>
                <w:sz w:val="20"/>
                <w:lang w:val="ka-GE"/>
              </w:rPr>
              <w:t>ყინვაგამძლე ფენა გრადაციით</w:t>
            </w:r>
            <w:r w:rsidRPr="00DC181E">
              <w:rPr>
                <w:rFonts w:ascii="Sylfaen" w:hAnsi="Sylfaen"/>
                <w:sz w:val="20"/>
              </w:rPr>
              <w:t xml:space="preserve"> DIN 18196–</w:t>
            </w:r>
            <w:r w:rsidRPr="00DC181E">
              <w:rPr>
                <w:rFonts w:ascii="Sylfaen" w:hAnsi="Sylfaen"/>
                <w:sz w:val="20"/>
                <w:lang w:val="ka-GE"/>
              </w:rPr>
              <w:t>ის მიხედვით</w:t>
            </w:r>
          </w:p>
        </w:tc>
        <w:tc>
          <w:tcPr>
            <w:tcW w:w="277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lang w:val="en-US"/>
              </w:rPr>
            </w:pPr>
            <w:r w:rsidRPr="00DC181E">
              <w:rPr>
                <w:rFonts w:ascii="Sylfaen" w:hAnsi="Sylfaen"/>
                <w:sz w:val="20"/>
                <w:lang w:val="ka-GE"/>
              </w:rPr>
              <w:t>არსებული გრუნტის ან გრუნტის ჩანაცვლება, გზის ფორმირების დონეზე გრუნტის მოთხოვნილი სიმტკიცის (45მგპა) უზრუნველსაყოფად</w:t>
            </w:r>
          </w:p>
        </w:tc>
        <w:tc>
          <w:tcPr>
            <w:tcW w:w="123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rPr>
            </w:pPr>
            <w:r>
              <w:rPr>
                <w:rFonts w:ascii="Sylfaen" w:hAnsi="Sylfaen"/>
                <w:sz w:val="20"/>
                <w:lang w:val="ka-GE"/>
              </w:rPr>
              <w:t>საგზაო სამოსის სრული სისქე</w:t>
            </w:r>
          </w:p>
        </w:tc>
      </w:tr>
      <w:tr w:rsidR="00124DBD" w:rsidRPr="00DC181E" w:rsidTr="00124DBD">
        <w:trPr>
          <w:trHeight w:val="256"/>
        </w:trPr>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lang w:val="ka-GE"/>
              </w:rPr>
            </w:pPr>
            <w:r w:rsidRPr="00DC181E">
              <w:rPr>
                <w:rFonts w:ascii="Sylfaen" w:hAnsi="Sylfaen"/>
                <w:sz w:val="20"/>
                <w:lang w:val="ka-GE"/>
              </w:rPr>
              <w:t>(მმ)</w:t>
            </w:r>
          </w:p>
        </w:tc>
        <w:tc>
          <w:tcPr>
            <w:tcW w:w="122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lang w:val="ka-GE"/>
              </w:rPr>
            </w:pPr>
            <w:r w:rsidRPr="00DC181E">
              <w:rPr>
                <w:rFonts w:ascii="Sylfaen" w:hAnsi="Sylfaen"/>
                <w:sz w:val="20"/>
                <w:lang w:val="ka-GE"/>
              </w:rPr>
              <w:t>(მმ)</w:t>
            </w:r>
          </w:p>
        </w:tc>
        <w:tc>
          <w:tcPr>
            <w:tcW w:w="183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rPr>
            </w:pPr>
            <w:r w:rsidRPr="00DC181E">
              <w:rPr>
                <w:rFonts w:ascii="Sylfaen" w:hAnsi="Sylfaen"/>
                <w:sz w:val="20"/>
                <w:lang w:val="ka-GE"/>
              </w:rPr>
              <w:t>(მმ)</w:t>
            </w:r>
          </w:p>
        </w:tc>
        <w:tc>
          <w:tcPr>
            <w:tcW w:w="1562" w:type="dxa"/>
            <w:tcBorders>
              <w:top w:val="single" w:sz="4" w:space="0" w:color="auto"/>
              <w:left w:val="single" w:sz="4" w:space="0" w:color="auto"/>
              <w:bottom w:val="single" w:sz="4" w:space="0" w:color="auto"/>
              <w:right w:val="single" w:sz="4" w:space="0" w:color="auto"/>
            </w:tcBorders>
            <w:shd w:val="clear" w:color="auto" w:fill="E0E0E0"/>
            <w:hideMark/>
          </w:tcPr>
          <w:p w:rsidR="00124DBD" w:rsidRPr="00DC181E" w:rsidRDefault="00124DBD" w:rsidP="00124DBD">
            <w:pPr>
              <w:rPr>
                <w:rFonts w:ascii="Sylfaen" w:hAnsi="Sylfaen"/>
                <w:sz w:val="20"/>
              </w:rPr>
            </w:pPr>
            <w:r w:rsidRPr="00DC181E">
              <w:rPr>
                <w:rFonts w:ascii="Sylfaen" w:hAnsi="Sylfaen"/>
                <w:sz w:val="20"/>
                <w:lang w:val="ka-GE"/>
              </w:rPr>
              <w:t>(მმ)</w:t>
            </w:r>
          </w:p>
        </w:tc>
        <w:tc>
          <w:tcPr>
            <w:tcW w:w="2773" w:type="dxa"/>
            <w:tcBorders>
              <w:top w:val="single" w:sz="4" w:space="0" w:color="auto"/>
              <w:left w:val="single" w:sz="4" w:space="0" w:color="auto"/>
              <w:bottom w:val="single" w:sz="4" w:space="0" w:color="auto"/>
              <w:right w:val="single" w:sz="4" w:space="0" w:color="auto"/>
            </w:tcBorders>
            <w:shd w:val="clear" w:color="auto" w:fill="E0E0E0"/>
            <w:hideMark/>
          </w:tcPr>
          <w:p w:rsidR="00124DBD" w:rsidRPr="00DC181E" w:rsidRDefault="00124DBD" w:rsidP="00124DBD">
            <w:pPr>
              <w:rPr>
                <w:rFonts w:ascii="Sylfaen" w:hAnsi="Sylfaen"/>
                <w:sz w:val="20"/>
              </w:rPr>
            </w:pPr>
            <w:r w:rsidRPr="00DC181E">
              <w:rPr>
                <w:rFonts w:ascii="Sylfaen" w:hAnsi="Sylfaen"/>
                <w:sz w:val="20"/>
                <w:lang w:val="ka-GE"/>
              </w:rPr>
              <w:t>(მმ)</w:t>
            </w:r>
          </w:p>
        </w:tc>
        <w:tc>
          <w:tcPr>
            <w:tcW w:w="123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DC181E" w:rsidRDefault="00124DBD" w:rsidP="00124DBD">
            <w:pPr>
              <w:rPr>
                <w:rFonts w:ascii="Sylfaen" w:hAnsi="Sylfaen"/>
                <w:sz w:val="20"/>
              </w:rPr>
            </w:pPr>
            <w:r w:rsidRPr="00DC181E">
              <w:rPr>
                <w:rFonts w:ascii="Sylfaen" w:hAnsi="Sylfaen"/>
                <w:sz w:val="20"/>
                <w:lang w:val="ka-GE"/>
              </w:rPr>
              <w:t>(მმ)</w:t>
            </w:r>
          </w:p>
        </w:tc>
      </w:tr>
      <w:tr w:rsidR="00124DBD" w:rsidRPr="00DC181E" w:rsidTr="00124DBD">
        <w:trPr>
          <w:trHeight w:val="760"/>
        </w:trPr>
        <w:tc>
          <w:tcPr>
            <w:tcW w:w="1223" w:type="dxa"/>
            <w:tcBorders>
              <w:top w:val="single" w:sz="4" w:space="0" w:color="auto"/>
              <w:left w:val="single" w:sz="4" w:space="0" w:color="auto"/>
              <w:bottom w:val="single" w:sz="4" w:space="0" w:color="auto"/>
              <w:right w:val="single" w:sz="4" w:space="0" w:color="auto"/>
            </w:tcBorders>
            <w:vAlign w:val="center"/>
            <w:hideMark/>
          </w:tcPr>
          <w:p w:rsidR="00124DBD" w:rsidRPr="00DC181E" w:rsidRDefault="00124DBD" w:rsidP="00124DBD">
            <w:pPr>
              <w:rPr>
                <w:rFonts w:ascii="Sylfaen" w:hAnsi="Sylfaen"/>
                <w:sz w:val="20"/>
              </w:rPr>
            </w:pPr>
            <w:r w:rsidRPr="00DC181E">
              <w:rPr>
                <w:rFonts w:ascii="Sylfaen" w:hAnsi="Sylfaen"/>
                <w:sz w:val="20"/>
              </w:rPr>
              <w:lastRenderedPageBreak/>
              <w:t>40</w:t>
            </w:r>
          </w:p>
        </w:tc>
        <w:tc>
          <w:tcPr>
            <w:tcW w:w="1223" w:type="dxa"/>
            <w:tcBorders>
              <w:top w:val="single" w:sz="4" w:space="0" w:color="auto"/>
              <w:left w:val="single" w:sz="4" w:space="0" w:color="auto"/>
              <w:bottom w:val="single" w:sz="4" w:space="0" w:color="auto"/>
              <w:right w:val="single" w:sz="4" w:space="0" w:color="auto"/>
            </w:tcBorders>
            <w:vAlign w:val="center"/>
            <w:hideMark/>
          </w:tcPr>
          <w:p w:rsidR="00124DBD" w:rsidRPr="00DC181E" w:rsidRDefault="00124DBD" w:rsidP="00124DBD">
            <w:pPr>
              <w:rPr>
                <w:rFonts w:ascii="Sylfaen" w:hAnsi="Sylfaen"/>
                <w:sz w:val="20"/>
              </w:rPr>
            </w:pPr>
            <w:r w:rsidRPr="00DC181E">
              <w:rPr>
                <w:rFonts w:ascii="Sylfaen" w:hAnsi="Sylfaen"/>
                <w:sz w:val="20"/>
              </w:rPr>
              <w:t>120</w:t>
            </w:r>
          </w:p>
        </w:tc>
        <w:tc>
          <w:tcPr>
            <w:tcW w:w="1836" w:type="dxa"/>
            <w:tcBorders>
              <w:top w:val="single" w:sz="4" w:space="0" w:color="auto"/>
              <w:left w:val="single" w:sz="4" w:space="0" w:color="auto"/>
              <w:bottom w:val="single" w:sz="4" w:space="0" w:color="auto"/>
              <w:right w:val="single" w:sz="4" w:space="0" w:color="auto"/>
            </w:tcBorders>
            <w:vAlign w:val="center"/>
            <w:hideMark/>
          </w:tcPr>
          <w:p w:rsidR="00124DBD" w:rsidRPr="00DC181E" w:rsidRDefault="00124DBD" w:rsidP="00124DBD">
            <w:pPr>
              <w:rPr>
                <w:rFonts w:ascii="Sylfaen" w:hAnsi="Sylfaen"/>
                <w:sz w:val="20"/>
              </w:rPr>
            </w:pPr>
            <w:r w:rsidRPr="00DC181E">
              <w:rPr>
                <w:rFonts w:ascii="Sylfaen" w:hAnsi="Sylfaen"/>
                <w:sz w:val="20"/>
              </w:rPr>
              <w:t>150</w:t>
            </w:r>
          </w:p>
        </w:tc>
        <w:tc>
          <w:tcPr>
            <w:tcW w:w="1562" w:type="dxa"/>
            <w:tcBorders>
              <w:top w:val="single" w:sz="4" w:space="0" w:color="auto"/>
              <w:left w:val="single" w:sz="4" w:space="0" w:color="auto"/>
              <w:bottom w:val="single" w:sz="4" w:space="0" w:color="auto"/>
              <w:right w:val="single" w:sz="4" w:space="0" w:color="auto"/>
            </w:tcBorders>
            <w:vAlign w:val="center"/>
            <w:hideMark/>
          </w:tcPr>
          <w:p w:rsidR="00124DBD" w:rsidRPr="00DC181E" w:rsidRDefault="00124DBD" w:rsidP="00124DBD">
            <w:pPr>
              <w:rPr>
                <w:rFonts w:ascii="Sylfaen" w:hAnsi="Sylfaen"/>
                <w:sz w:val="20"/>
              </w:rPr>
            </w:pPr>
            <w:r w:rsidRPr="00DC181E">
              <w:rPr>
                <w:rFonts w:ascii="Sylfaen" w:hAnsi="Sylfaen"/>
                <w:sz w:val="20"/>
              </w:rPr>
              <w:t>240</w:t>
            </w:r>
          </w:p>
        </w:tc>
        <w:tc>
          <w:tcPr>
            <w:tcW w:w="2773" w:type="dxa"/>
            <w:tcBorders>
              <w:top w:val="single" w:sz="4" w:space="0" w:color="auto"/>
              <w:left w:val="single" w:sz="4" w:space="0" w:color="auto"/>
              <w:bottom w:val="single" w:sz="4" w:space="0" w:color="auto"/>
              <w:right w:val="single" w:sz="4" w:space="0" w:color="auto"/>
            </w:tcBorders>
            <w:vAlign w:val="center"/>
            <w:hideMark/>
          </w:tcPr>
          <w:p w:rsidR="00124DBD" w:rsidRPr="00DC181E" w:rsidRDefault="00124DBD" w:rsidP="00124DBD">
            <w:pPr>
              <w:rPr>
                <w:rFonts w:ascii="Sylfaen" w:hAnsi="Sylfaen"/>
                <w:sz w:val="20"/>
              </w:rPr>
            </w:pPr>
            <w:r w:rsidRPr="00DC181E">
              <w:rPr>
                <w:rFonts w:ascii="Sylfaen" w:hAnsi="Sylfaen"/>
                <w:sz w:val="20"/>
              </w:rPr>
              <w:t>300</w:t>
            </w:r>
          </w:p>
        </w:tc>
        <w:tc>
          <w:tcPr>
            <w:tcW w:w="1239" w:type="dxa"/>
            <w:tcBorders>
              <w:top w:val="single" w:sz="4" w:space="0" w:color="auto"/>
              <w:left w:val="single" w:sz="4" w:space="0" w:color="auto"/>
              <w:bottom w:val="single" w:sz="4" w:space="0" w:color="auto"/>
              <w:right w:val="single" w:sz="4" w:space="0" w:color="auto"/>
            </w:tcBorders>
            <w:vAlign w:val="center"/>
            <w:hideMark/>
          </w:tcPr>
          <w:p w:rsidR="00124DBD" w:rsidRPr="00DC181E" w:rsidRDefault="00124DBD" w:rsidP="00124DBD">
            <w:pPr>
              <w:rPr>
                <w:rFonts w:ascii="Sylfaen" w:hAnsi="Sylfaen"/>
                <w:sz w:val="20"/>
              </w:rPr>
            </w:pPr>
            <w:r w:rsidRPr="00DC181E">
              <w:rPr>
                <w:rFonts w:ascii="Sylfaen" w:hAnsi="Sylfaen"/>
                <w:sz w:val="20"/>
              </w:rPr>
              <w:t>850</w:t>
            </w:r>
          </w:p>
        </w:tc>
      </w:tr>
    </w:tbl>
    <w:p w:rsidR="00124DBD" w:rsidRPr="00B05F62" w:rsidRDefault="00124DBD" w:rsidP="00124DBD">
      <w:pPr>
        <w:rPr>
          <w:rFonts w:ascii="AcadNusx" w:hAnsi="AcadNusx"/>
          <w:lang w:val="en-US"/>
        </w:rPr>
      </w:pPr>
    </w:p>
    <w:p w:rsidR="00124DBD" w:rsidRPr="00DC181E" w:rsidRDefault="00124DBD" w:rsidP="00124DBD">
      <w:pPr>
        <w:spacing w:before="120" w:after="120"/>
        <w:rPr>
          <w:rFonts w:ascii="AcadNusx" w:hAnsi="AcadNusx"/>
        </w:rPr>
      </w:pPr>
      <w:r w:rsidRPr="00DC181E">
        <w:rPr>
          <w:rFonts w:ascii="Sylfaen" w:hAnsi="Sylfaen" w:cs="Sylfaen"/>
        </w:rPr>
        <w:t>ხისტი</w:t>
      </w:r>
      <w:r w:rsidRPr="00DC181E">
        <w:rPr>
          <w:rFonts w:ascii="AcadNusx" w:hAnsi="AcadNusx"/>
        </w:rPr>
        <w:t xml:space="preserve"> </w:t>
      </w:r>
      <w:r w:rsidRPr="00DC181E">
        <w:rPr>
          <w:rFonts w:ascii="Sylfaen" w:hAnsi="Sylfaen" w:cs="Sylfaen"/>
        </w:rPr>
        <w:t>საგზაო</w:t>
      </w:r>
      <w:r w:rsidRPr="00DC181E">
        <w:rPr>
          <w:rFonts w:ascii="AcadNusx" w:hAnsi="AcadNusx"/>
        </w:rPr>
        <w:t xml:space="preserve"> </w:t>
      </w:r>
      <w:r w:rsidRPr="00DC181E">
        <w:rPr>
          <w:rFonts w:ascii="Sylfaen" w:hAnsi="Sylfaen" w:cs="Sylfaen"/>
        </w:rPr>
        <w:t>სამოსების</w:t>
      </w:r>
      <w:r w:rsidRPr="00DC181E">
        <w:rPr>
          <w:rFonts w:ascii="AcadNusx" w:hAnsi="AcadNusx"/>
        </w:rPr>
        <w:t xml:space="preserve"> </w:t>
      </w:r>
      <w:r w:rsidRPr="00DC181E">
        <w:rPr>
          <w:rFonts w:ascii="Sylfaen" w:hAnsi="Sylfaen" w:cs="Sylfaen"/>
        </w:rPr>
        <w:t>ელემენტები</w:t>
      </w:r>
      <w:r w:rsidRPr="00DC181E">
        <w:rPr>
          <w:rFonts w:ascii="AcadNusx" w:hAnsi="AcadNusx"/>
        </w:rPr>
        <w:t xml:space="preserve"> </w:t>
      </w:r>
      <w:r w:rsidRPr="00DC181E">
        <w:rPr>
          <w:rFonts w:ascii="Sylfaen" w:hAnsi="Sylfaen" w:cs="Sylfaen"/>
        </w:rPr>
        <w:t>წარმოდგენილია</w:t>
      </w:r>
      <w:r w:rsidRPr="00DC181E">
        <w:rPr>
          <w:rFonts w:ascii="AcadNusx" w:hAnsi="AcadNusx"/>
        </w:rPr>
        <w:t xml:space="preserve"> </w:t>
      </w:r>
      <w:r w:rsidRPr="00DC181E">
        <w:rPr>
          <w:rFonts w:ascii="Sylfaen" w:hAnsi="Sylfaen" w:cs="Sylfaen"/>
        </w:rPr>
        <w:t>გერმანული</w:t>
      </w:r>
      <w:r w:rsidRPr="00DC181E">
        <w:rPr>
          <w:rFonts w:ascii="AcadNusx" w:hAnsi="AcadNusx"/>
        </w:rPr>
        <w:t xml:space="preserve"> </w:t>
      </w:r>
      <w:r w:rsidRPr="00DC181E">
        <w:rPr>
          <w:rFonts w:ascii="Sylfaen" w:hAnsi="Sylfaen" w:cs="Sylfaen"/>
        </w:rPr>
        <w:t>სტანდარტული</w:t>
      </w:r>
      <w:r w:rsidRPr="00DC181E">
        <w:rPr>
          <w:rFonts w:ascii="AcadNusx" w:hAnsi="AcadNusx"/>
        </w:rPr>
        <w:t xml:space="preserve"> </w:t>
      </w:r>
      <w:r w:rsidRPr="00DC181E">
        <w:rPr>
          <w:rFonts w:ascii="Sylfaen" w:hAnsi="Sylfaen" w:cs="Sylfaen"/>
        </w:rPr>
        <w:t>საპროექტო</w:t>
      </w:r>
      <w:r w:rsidRPr="00DC181E">
        <w:rPr>
          <w:rFonts w:ascii="AcadNusx" w:hAnsi="AcadNusx"/>
        </w:rPr>
        <w:t xml:space="preserve"> </w:t>
      </w:r>
      <w:r w:rsidRPr="00DC181E">
        <w:rPr>
          <w:rFonts w:ascii="Sylfaen" w:hAnsi="Sylfaen" w:cs="Sylfaen"/>
        </w:rPr>
        <w:t>გადაწყვეტების</w:t>
      </w:r>
      <w:r w:rsidRPr="00DC181E">
        <w:rPr>
          <w:rFonts w:ascii="AcadNusx" w:hAnsi="AcadNusx"/>
        </w:rPr>
        <w:t xml:space="preserve"> </w:t>
      </w:r>
      <w:r w:rsidRPr="00DC181E">
        <w:rPr>
          <w:rFonts w:ascii="Sylfaen" w:hAnsi="Sylfaen" w:cs="Sylfaen"/>
        </w:rPr>
        <w:t>კატალოგის</w:t>
      </w:r>
      <w:r w:rsidRPr="00DC181E">
        <w:rPr>
          <w:rFonts w:ascii="AcadNusx" w:hAnsi="AcadNusx"/>
        </w:rPr>
        <w:t xml:space="preserve"> </w:t>
      </w:r>
      <w:r w:rsidRPr="00DC181E">
        <w:rPr>
          <w:rFonts w:ascii="Sylfaen" w:hAnsi="Sylfaen" w:cs="Sylfaen"/>
        </w:rPr>
        <w:t>მე</w:t>
      </w:r>
      <w:r w:rsidRPr="00DC181E">
        <w:rPr>
          <w:rFonts w:ascii="AcadNusx" w:hAnsi="AcadNusx"/>
        </w:rPr>
        <w:t xml:space="preserve">-2 </w:t>
      </w:r>
      <w:r w:rsidRPr="00DC181E">
        <w:rPr>
          <w:rFonts w:ascii="Sylfaen" w:hAnsi="Sylfaen" w:cs="Sylfaen"/>
        </w:rPr>
        <w:t>ცხრილში</w:t>
      </w:r>
      <w:r w:rsidRPr="00DC181E">
        <w:rPr>
          <w:rFonts w:ascii="AcadNusx" w:hAnsi="AcadNusx"/>
        </w:rPr>
        <w:t xml:space="preserve"> (</w:t>
      </w:r>
      <w:r w:rsidRPr="00DC181E">
        <w:rPr>
          <w:rFonts w:ascii="Sylfaen" w:hAnsi="Sylfaen" w:cs="Sylfaen"/>
        </w:rPr>
        <w:t>პუნქტი</w:t>
      </w:r>
      <w:r w:rsidRPr="00DC181E">
        <w:rPr>
          <w:rFonts w:ascii="AcadNusx" w:hAnsi="AcadNusx"/>
        </w:rPr>
        <w:t xml:space="preserve"> 3.2). </w:t>
      </w:r>
      <w:r w:rsidRPr="00DC181E">
        <w:rPr>
          <w:rFonts w:ascii="Sylfaen" w:hAnsi="Sylfaen" w:cs="Sylfaen"/>
        </w:rPr>
        <w:t>ცხრილის</w:t>
      </w:r>
      <w:r w:rsidRPr="00DC181E">
        <w:rPr>
          <w:rFonts w:ascii="AcadNusx" w:hAnsi="AcadNusx"/>
        </w:rPr>
        <w:t xml:space="preserve"> </w:t>
      </w:r>
      <w:r w:rsidRPr="00DC181E">
        <w:rPr>
          <w:rFonts w:ascii="Sylfaen" w:hAnsi="Sylfaen" w:cs="Sylfaen"/>
        </w:rPr>
        <w:t>თანახმად</w:t>
      </w:r>
      <w:r w:rsidRPr="00DC181E">
        <w:rPr>
          <w:rFonts w:ascii="AcadNusx" w:hAnsi="AcadNusx"/>
        </w:rPr>
        <w:t xml:space="preserve">, </w:t>
      </w:r>
      <w:r w:rsidRPr="00DC181E">
        <w:rPr>
          <w:rFonts w:ascii="Sylfaen" w:hAnsi="Sylfaen" w:cs="Sylfaen"/>
        </w:rPr>
        <w:t>მოცემული</w:t>
      </w:r>
      <w:r w:rsidRPr="00DC181E">
        <w:rPr>
          <w:rFonts w:ascii="AcadNusx" w:hAnsi="AcadNusx"/>
        </w:rPr>
        <w:t xml:space="preserve"> </w:t>
      </w:r>
      <w:r>
        <w:rPr>
          <w:rFonts w:ascii="Sylfaen" w:hAnsi="Sylfaen"/>
        </w:rPr>
        <w:t>Bk</w:t>
      </w:r>
      <w:r w:rsidRPr="00DC181E">
        <w:rPr>
          <w:rFonts w:ascii="AcadNusx" w:hAnsi="AcadNusx"/>
        </w:rPr>
        <w:t xml:space="preserve">1.8 </w:t>
      </w:r>
      <w:r w:rsidRPr="00DC181E">
        <w:rPr>
          <w:rFonts w:ascii="Sylfaen" w:hAnsi="Sylfaen" w:cs="Sylfaen"/>
        </w:rPr>
        <w:t>დატვირთვის</w:t>
      </w:r>
      <w:r w:rsidRPr="00DC181E">
        <w:rPr>
          <w:rFonts w:ascii="AcadNusx" w:hAnsi="AcadNusx"/>
        </w:rPr>
        <w:t xml:space="preserve"> </w:t>
      </w:r>
      <w:r w:rsidRPr="00DC181E">
        <w:rPr>
          <w:rFonts w:ascii="Sylfaen" w:hAnsi="Sylfaen" w:cs="Sylfaen"/>
        </w:rPr>
        <w:t>კლასისთვის</w:t>
      </w:r>
      <w:r w:rsidRPr="00DC181E">
        <w:rPr>
          <w:rFonts w:ascii="AcadNusx" w:hAnsi="AcadNusx"/>
        </w:rPr>
        <w:t xml:space="preserve">, </w:t>
      </w:r>
      <w:r w:rsidRPr="00DC181E">
        <w:rPr>
          <w:rFonts w:ascii="Sylfaen" w:hAnsi="Sylfaen" w:cs="Sylfaen"/>
        </w:rPr>
        <w:t>ღორღოვანი</w:t>
      </w:r>
      <w:r w:rsidRPr="00DC181E">
        <w:rPr>
          <w:rFonts w:ascii="AcadNusx" w:hAnsi="AcadNusx"/>
        </w:rPr>
        <w:t xml:space="preserve"> </w:t>
      </w:r>
      <w:r w:rsidRPr="00DC181E">
        <w:rPr>
          <w:rFonts w:ascii="Sylfaen" w:hAnsi="Sylfaen" w:cs="Sylfaen"/>
        </w:rPr>
        <w:t>საფუძველზე</w:t>
      </w:r>
      <w:r w:rsidRPr="00DC181E">
        <w:rPr>
          <w:rFonts w:ascii="AcadNusx" w:hAnsi="AcadNusx"/>
        </w:rPr>
        <w:t xml:space="preserve"> </w:t>
      </w:r>
      <w:r w:rsidRPr="00DC181E">
        <w:rPr>
          <w:rFonts w:ascii="Sylfaen" w:hAnsi="Sylfaen" w:cs="Sylfaen"/>
        </w:rPr>
        <w:t>დაგებული</w:t>
      </w:r>
      <w:r w:rsidRPr="00DC181E">
        <w:rPr>
          <w:rFonts w:ascii="AcadNusx" w:hAnsi="AcadNusx"/>
        </w:rPr>
        <w:t xml:space="preserve"> </w:t>
      </w:r>
      <w:r w:rsidRPr="00DC181E">
        <w:rPr>
          <w:rFonts w:ascii="Sylfaen" w:hAnsi="Sylfaen" w:cs="Sylfaen"/>
        </w:rPr>
        <w:t>ცემენტობეტონის</w:t>
      </w:r>
      <w:r w:rsidRPr="00DC181E">
        <w:rPr>
          <w:rFonts w:ascii="AcadNusx" w:hAnsi="AcadNusx"/>
        </w:rPr>
        <w:t xml:space="preserve"> </w:t>
      </w:r>
      <w:r w:rsidRPr="00DC181E">
        <w:rPr>
          <w:rFonts w:ascii="Sylfaen" w:hAnsi="Sylfaen" w:cs="Sylfaen"/>
        </w:rPr>
        <w:t>საფარიიანი</w:t>
      </w:r>
      <w:r w:rsidRPr="00DC181E">
        <w:rPr>
          <w:rFonts w:ascii="AcadNusx" w:hAnsi="AcadNusx"/>
        </w:rPr>
        <w:t xml:space="preserve"> </w:t>
      </w:r>
      <w:r w:rsidRPr="00DC181E">
        <w:rPr>
          <w:rFonts w:ascii="Sylfaen" w:hAnsi="Sylfaen" w:cs="Sylfaen"/>
        </w:rPr>
        <w:t>საგზაო</w:t>
      </w:r>
      <w:r w:rsidRPr="00DC181E">
        <w:rPr>
          <w:rFonts w:ascii="AcadNusx" w:hAnsi="AcadNusx"/>
        </w:rPr>
        <w:t xml:space="preserve"> </w:t>
      </w:r>
      <w:r w:rsidRPr="00DC181E">
        <w:rPr>
          <w:rFonts w:ascii="Sylfaen" w:hAnsi="Sylfaen" w:cs="Sylfaen"/>
        </w:rPr>
        <w:t>სამოსი</w:t>
      </w:r>
      <w:r w:rsidRPr="00DC181E">
        <w:rPr>
          <w:rFonts w:ascii="AcadNusx" w:hAnsi="AcadNusx"/>
        </w:rPr>
        <w:t xml:space="preserve"> </w:t>
      </w:r>
      <w:r w:rsidRPr="00DC181E">
        <w:rPr>
          <w:rFonts w:ascii="Sylfaen" w:hAnsi="Sylfaen" w:cs="Sylfaen"/>
        </w:rPr>
        <w:t>შედგება</w:t>
      </w:r>
      <w:r w:rsidRPr="00DC181E">
        <w:rPr>
          <w:rFonts w:ascii="AcadNusx" w:hAnsi="AcadNusx"/>
        </w:rPr>
        <w:t xml:space="preserve"> </w:t>
      </w:r>
      <w:r w:rsidRPr="00DC181E">
        <w:rPr>
          <w:rFonts w:ascii="Sylfaen" w:hAnsi="Sylfaen" w:cs="Sylfaen"/>
        </w:rPr>
        <w:t>ქვემოთ</w:t>
      </w:r>
      <w:r w:rsidRPr="00DC181E">
        <w:rPr>
          <w:rFonts w:ascii="AcadNusx" w:hAnsi="AcadNusx"/>
        </w:rPr>
        <w:t xml:space="preserve"> </w:t>
      </w:r>
      <w:r w:rsidRPr="00DC181E">
        <w:rPr>
          <w:rFonts w:ascii="Sylfaen" w:hAnsi="Sylfaen" w:cs="Sylfaen"/>
        </w:rPr>
        <w:t>მოცემული</w:t>
      </w:r>
      <w:r w:rsidRPr="00DC181E">
        <w:rPr>
          <w:rFonts w:ascii="AcadNusx" w:hAnsi="AcadNusx"/>
        </w:rPr>
        <w:t xml:space="preserve"> </w:t>
      </w:r>
      <w:r w:rsidRPr="00DC181E">
        <w:rPr>
          <w:rFonts w:ascii="Sylfaen" w:hAnsi="Sylfaen" w:cs="Sylfaen"/>
        </w:rPr>
        <w:t>ელემენტებისგან</w:t>
      </w:r>
      <w:r w:rsidRPr="00DC181E">
        <w:rPr>
          <w:rFonts w:ascii="AcadNusx" w:hAnsi="AcadNusx"/>
        </w:rPr>
        <w:t xml:space="preserve">. </w:t>
      </w:r>
    </w:p>
    <w:p w:rsidR="00124DBD" w:rsidRPr="00B05F62" w:rsidRDefault="00124DBD" w:rsidP="00124DBD">
      <w:pPr>
        <w:spacing w:before="120" w:after="120"/>
        <w:rPr>
          <w:rFonts w:ascii="AcadNusx" w:hAnsi="AcadNusx"/>
        </w:rPr>
      </w:pPr>
      <w:r w:rsidRPr="00DC181E">
        <w:rPr>
          <w:rFonts w:ascii="Sylfaen" w:hAnsi="Sylfaen" w:cs="Sylfaen"/>
        </w:rPr>
        <w:t>ცხრილი</w:t>
      </w:r>
      <w:r w:rsidRPr="00DC181E">
        <w:rPr>
          <w:rFonts w:ascii="AcadNusx" w:hAnsi="AcadNusx"/>
        </w:rPr>
        <w:t xml:space="preserve"> </w:t>
      </w:r>
      <w:r>
        <w:rPr>
          <w:rFonts w:ascii="Sylfaen" w:hAnsi="Sylfaen"/>
          <w:lang w:val="ka-GE"/>
        </w:rPr>
        <w:t>3</w:t>
      </w:r>
      <w:r w:rsidRPr="00DC181E">
        <w:rPr>
          <w:rFonts w:ascii="AcadNusx" w:hAnsi="AcadNusx"/>
        </w:rPr>
        <w:t xml:space="preserve">.9.3.3-3 </w:t>
      </w:r>
      <w:r w:rsidRPr="00DC181E">
        <w:rPr>
          <w:rFonts w:ascii="Sylfaen" w:hAnsi="Sylfaen" w:cs="Sylfaen"/>
        </w:rPr>
        <w:t>ალტერნატიული</w:t>
      </w:r>
      <w:r w:rsidRPr="00DC181E">
        <w:rPr>
          <w:rFonts w:ascii="AcadNusx" w:hAnsi="AcadNusx"/>
        </w:rPr>
        <w:t xml:space="preserve"> </w:t>
      </w:r>
      <w:r w:rsidRPr="00DC181E">
        <w:rPr>
          <w:rFonts w:ascii="Sylfaen" w:hAnsi="Sylfaen" w:cs="Sylfaen"/>
        </w:rPr>
        <w:t>ხისტი</w:t>
      </w:r>
      <w:r w:rsidRPr="00DC181E">
        <w:rPr>
          <w:rFonts w:ascii="AcadNusx" w:hAnsi="AcadNusx"/>
        </w:rPr>
        <w:t xml:space="preserve"> </w:t>
      </w:r>
      <w:r w:rsidRPr="00DC181E">
        <w:rPr>
          <w:rFonts w:ascii="Sylfaen" w:hAnsi="Sylfaen" w:cs="Sylfaen"/>
        </w:rPr>
        <w:t>საგზაო</w:t>
      </w:r>
      <w:r w:rsidRPr="00DC181E">
        <w:rPr>
          <w:rFonts w:ascii="AcadNusx" w:hAnsi="AcadNusx"/>
        </w:rPr>
        <w:t xml:space="preserve"> </w:t>
      </w:r>
      <w:r w:rsidRPr="00DC181E">
        <w:rPr>
          <w:rFonts w:ascii="Sylfaen" w:hAnsi="Sylfaen" w:cs="Sylfaen"/>
        </w:rPr>
        <w:t>სამოსი</w:t>
      </w:r>
      <w:r w:rsidRPr="00DC181E">
        <w:rPr>
          <w:rFonts w:ascii="AcadNusx" w:hAnsi="AcadNusx"/>
        </w:rPr>
        <w:t xml:space="preserve"> </w:t>
      </w:r>
      <w:r w:rsidRPr="00B05F62">
        <w:rPr>
          <w:rFonts w:ascii="AcadNusx" w:hAnsi="AcadNusx"/>
        </w:rPr>
        <w:t>(</w:t>
      </w:r>
      <w:r w:rsidRPr="006B2E4A">
        <w:rPr>
          <w:rFonts w:cs="Arial"/>
        </w:rPr>
        <w:t>RStO12</w:t>
      </w:r>
      <w:r w:rsidRPr="00B05F62">
        <w:rPr>
          <w:rFonts w:ascii="AcadNusx" w:hAnsi="AcadNusx"/>
        </w:rPr>
        <w:t>)</w:t>
      </w:r>
    </w:p>
    <w:tbl>
      <w:tblPr>
        <w:tblStyle w:val="TableGrid111"/>
        <w:tblW w:w="10791" w:type="dxa"/>
        <w:tblInd w:w="-455" w:type="dxa"/>
        <w:tblLook w:val="04A0" w:firstRow="1" w:lastRow="0" w:firstColumn="1" w:lastColumn="0" w:noHBand="0" w:noVBand="1"/>
      </w:tblPr>
      <w:tblGrid>
        <w:gridCol w:w="1606"/>
        <w:gridCol w:w="1607"/>
        <w:gridCol w:w="1960"/>
        <w:gridCol w:w="3917"/>
        <w:gridCol w:w="1701"/>
      </w:tblGrid>
      <w:tr w:rsidR="00124DBD" w:rsidRPr="00ED05BF" w:rsidTr="00124DBD">
        <w:tc>
          <w:tcPr>
            <w:tcW w:w="1606" w:type="dxa"/>
            <w:hideMark/>
          </w:tcPr>
          <w:p w:rsidR="00124DBD" w:rsidRPr="00ED05BF" w:rsidRDefault="00124DBD" w:rsidP="00124DBD">
            <w:pPr>
              <w:rPr>
                <w:rFonts w:ascii="Sylfaen" w:hAnsi="Sylfaen"/>
                <w:sz w:val="20"/>
                <w:lang w:val="en-US"/>
              </w:rPr>
            </w:pPr>
            <w:r w:rsidRPr="00ED05BF">
              <w:rPr>
                <w:rFonts w:ascii="Sylfaen" w:hAnsi="Sylfaen"/>
                <w:sz w:val="20"/>
                <w:lang w:val="ka-GE"/>
              </w:rPr>
              <w:t>ბეტონის ზედაპირული ფენა</w:t>
            </w:r>
          </w:p>
        </w:tc>
        <w:tc>
          <w:tcPr>
            <w:tcW w:w="1607" w:type="dxa"/>
            <w:hideMark/>
          </w:tcPr>
          <w:p w:rsidR="00124DBD" w:rsidRPr="00ED05BF" w:rsidRDefault="00124DBD" w:rsidP="00124DBD">
            <w:pPr>
              <w:rPr>
                <w:rFonts w:ascii="Sylfaen" w:hAnsi="Sylfaen"/>
                <w:sz w:val="20"/>
              </w:rPr>
            </w:pPr>
            <w:r w:rsidRPr="00ED05BF">
              <w:rPr>
                <w:rFonts w:ascii="Sylfaen" w:hAnsi="Sylfaen"/>
                <w:sz w:val="20"/>
                <w:lang w:val="ka-GE"/>
              </w:rPr>
              <w:t>ღორღოვანი საფუძველი</w:t>
            </w:r>
          </w:p>
        </w:tc>
        <w:tc>
          <w:tcPr>
            <w:tcW w:w="1960" w:type="dxa"/>
            <w:hideMark/>
          </w:tcPr>
          <w:p w:rsidR="00124DBD" w:rsidRPr="00ED05BF" w:rsidRDefault="00124DBD" w:rsidP="00124DBD">
            <w:pPr>
              <w:rPr>
                <w:rFonts w:ascii="Sylfaen" w:hAnsi="Sylfaen"/>
                <w:sz w:val="20"/>
              </w:rPr>
            </w:pPr>
            <w:r w:rsidRPr="00ED05BF">
              <w:rPr>
                <w:rFonts w:ascii="Sylfaen" w:hAnsi="Sylfaen"/>
                <w:sz w:val="20"/>
                <w:lang w:val="ka-GE"/>
              </w:rPr>
              <w:t>ყინვაგამძლე ფენა (სიმტკიცე ფენის ზედაპირზე - 120 მგპა)</w:t>
            </w:r>
          </w:p>
        </w:tc>
        <w:tc>
          <w:tcPr>
            <w:tcW w:w="3917" w:type="dxa"/>
            <w:hideMark/>
          </w:tcPr>
          <w:p w:rsidR="00124DBD" w:rsidRPr="00ED05BF" w:rsidRDefault="00124DBD" w:rsidP="00124DBD">
            <w:pPr>
              <w:rPr>
                <w:rFonts w:ascii="Sylfaen" w:hAnsi="Sylfaen"/>
                <w:sz w:val="20"/>
              </w:rPr>
            </w:pPr>
            <w:r w:rsidRPr="00ED05BF">
              <w:rPr>
                <w:rFonts w:ascii="Sylfaen" w:hAnsi="Sylfaen"/>
                <w:sz w:val="20"/>
                <w:lang w:val="ka-GE"/>
              </w:rPr>
              <w:t xml:space="preserve">არსებული გრუნტი ან გრუნტის ჩანაცვლება, გზის ფორმირების დონეზე გრუნტის მოთხოვნილი სიმტკიცის (45 მგპა) უზრუნველსაყოფად </w:t>
            </w:r>
          </w:p>
        </w:tc>
        <w:tc>
          <w:tcPr>
            <w:tcW w:w="1701" w:type="dxa"/>
            <w:hideMark/>
          </w:tcPr>
          <w:p w:rsidR="00124DBD" w:rsidRPr="00ED05BF" w:rsidRDefault="00124DBD" w:rsidP="00124DBD">
            <w:pPr>
              <w:rPr>
                <w:rFonts w:ascii="Sylfaen" w:hAnsi="Sylfaen"/>
                <w:sz w:val="20"/>
              </w:rPr>
            </w:pPr>
            <w:r w:rsidRPr="00ED05BF">
              <w:rPr>
                <w:rFonts w:ascii="Sylfaen" w:hAnsi="Sylfaen"/>
                <w:sz w:val="20"/>
                <w:lang w:val="ka-GE"/>
              </w:rPr>
              <w:t>საგზაო სამოსის სრული სისქე</w:t>
            </w:r>
          </w:p>
        </w:tc>
      </w:tr>
      <w:tr w:rsidR="00124DBD" w:rsidRPr="00ED05BF" w:rsidTr="00124DBD">
        <w:tc>
          <w:tcPr>
            <w:tcW w:w="1606" w:type="dxa"/>
            <w:hideMark/>
          </w:tcPr>
          <w:p w:rsidR="00124DBD" w:rsidRPr="00ED05BF" w:rsidRDefault="00124DBD" w:rsidP="00124DBD">
            <w:pPr>
              <w:tabs>
                <w:tab w:val="left" w:pos="750"/>
              </w:tabs>
              <w:rPr>
                <w:rFonts w:ascii="Sylfaen" w:hAnsi="Sylfaen"/>
                <w:sz w:val="20"/>
                <w:lang w:val="ka-GE"/>
              </w:rPr>
            </w:pPr>
            <w:r w:rsidRPr="00ED05BF">
              <w:rPr>
                <w:rFonts w:ascii="Sylfaen" w:hAnsi="Sylfaen"/>
                <w:sz w:val="20"/>
                <w:lang w:val="ka-GE"/>
              </w:rPr>
              <w:t>(მმ)</w:t>
            </w:r>
          </w:p>
        </w:tc>
        <w:tc>
          <w:tcPr>
            <w:tcW w:w="1607" w:type="dxa"/>
            <w:hideMark/>
          </w:tcPr>
          <w:p w:rsidR="00124DBD" w:rsidRPr="00ED05BF" w:rsidRDefault="00124DBD" w:rsidP="00124DBD">
            <w:pPr>
              <w:rPr>
                <w:rFonts w:ascii="Sylfaen" w:hAnsi="Sylfaen"/>
                <w:sz w:val="20"/>
              </w:rPr>
            </w:pPr>
            <w:r w:rsidRPr="00ED05BF">
              <w:rPr>
                <w:rFonts w:ascii="Sylfaen" w:hAnsi="Sylfaen"/>
                <w:sz w:val="20"/>
                <w:lang w:val="ka-GE"/>
              </w:rPr>
              <w:t>(მმ)</w:t>
            </w:r>
          </w:p>
        </w:tc>
        <w:tc>
          <w:tcPr>
            <w:tcW w:w="1960" w:type="dxa"/>
            <w:hideMark/>
          </w:tcPr>
          <w:p w:rsidR="00124DBD" w:rsidRPr="00ED05BF" w:rsidRDefault="00124DBD" w:rsidP="00124DBD">
            <w:pPr>
              <w:rPr>
                <w:rFonts w:ascii="Sylfaen" w:hAnsi="Sylfaen"/>
                <w:sz w:val="20"/>
              </w:rPr>
            </w:pPr>
            <w:r w:rsidRPr="00ED05BF">
              <w:rPr>
                <w:rFonts w:ascii="Sylfaen" w:hAnsi="Sylfaen"/>
                <w:sz w:val="20"/>
                <w:lang w:val="ka-GE"/>
              </w:rPr>
              <w:t>(მმ)</w:t>
            </w:r>
          </w:p>
        </w:tc>
        <w:tc>
          <w:tcPr>
            <w:tcW w:w="3917" w:type="dxa"/>
            <w:hideMark/>
          </w:tcPr>
          <w:p w:rsidR="00124DBD" w:rsidRPr="00ED05BF" w:rsidRDefault="00124DBD" w:rsidP="00124DBD">
            <w:pPr>
              <w:rPr>
                <w:rFonts w:ascii="Sylfaen" w:hAnsi="Sylfaen"/>
                <w:sz w:val="20"/>
              </w:rPr>
            </w:pPr>
            <w:r w:rsidRPr="00ED05BF">
              <w:rPr>
                <w:rFonts w:ascii="Sylfaen" w:hAnsi="Sylfaen"/>
                <w:sz w:val="20"/>
                <w:lang w:val="ka-GE"/>
              </w:rPr>
              <w:t>(მმ)</w:t>
            </w:r>
          </w:p>
        </w:tc>
        <w:tc>
          <w:tcPr>
            <w:tcW w:w="1701" w:type="dxa"/>
            <w:hideMark/>
          </w:tcPr>
          <w:p w:rsidR="00124DBD" w:rsidRPr="00ED05BF" w:rsidRDefault="00124DBD" w:rsidP="00124DBD">
            <w:pPr>
              <w:rPr>
                <w:rFonts w:ascii="Sylfaen" w:hAnsi="Sylfaen"/>
                <w:sz w:val="20"/>
              </w:rPr>
            </w:pPr>
            <w:r w:rsidRPr="00ED05BF">
              <w:rPr>
                <w:rFonts w:ascii="Sylfaen" w:hAnsi="Sylfaen"/>
                <w:sz w:val="20"/>
                <w:lang w:val="ka-GE"/>
              </w:rPr>
              <w:t>(მმ)</w:t>
            </w:r>
          </w:p>
        </w:tc>
      </w:tr>
      <w:tr w:rsidR="00124DBD" w:rsidRPr="00ED05BF" w:rsidTr="00124DBD">
        <w:trPr>
          <w:trHeight w:val="552"/>
        </w:trPr>
        <w:tc>
          <w:tcPr>
            <w:tcW w:w="1606" w:type="dxa"/>
            <w:hideMark/>
          </w:tcPr>
          <w:p w:rsidR="00124DBD" w:rsidRPr="00ED05BF" w:rsidRDefault="00124DBD" w:rsidP="00124DBD">
            <w:pPr>
              <w:rPr>
                <w:rFonts w:ascii="Sylfaen" w:hAnsi="Sylfaen"/>
                <w:sz w:val="20"/>
              </w:rPr>
            </w:pPr>
            <w:r w:rsidRPr="00ED05BF">
              <w:rPr>
                <w:rFonts w:ascii="Sylfaen" w:hAnsi="Sylfaen"/>
                <w:sz w:val="20"/>
              </w:rPr>
              <w:t>240</w:t>
            </w:r>
          </w:p>
        </w:tc>
        <w:tc>
          <w:tcPr>
            <w:tcW w:w="1607" w:type="dxa"/>
            <w:hideMark/>
          </w:tcPr>
          <w:p w:rsidR="00124DBD" w:rsidRPr="00ED05BF" w:rsidRDefault="00124DBD" w:rsidP="00124DBD">
            <w:pPr>
              <w:rPr>
                <w:rFonts w:ascii="Sylfaen" w:hAnsi="Sylfaen"/>
                <w:sz w:val="20"/>
              </w:rPr>
            </w:pPr>
            <w:r w:rsidRPr="00ED05BF">
              <w:rPr>
                <w:rFonts w:ascii="Sylfaen" w:hAnsi="Sylfaen"/>
                <w:sz w:val="20"/>
              </w:rPr>
              <w:t>200</w:t>
            </w:r>
          </w:p>
        </w:tc>
        <w:tc>
          <w:tcPr>
            <w:tcW w:w="1960" w:type="dxa"/>
            <w:hideMark/>
          </w:tcPr>
          <w:p w:rsidR="00124DBD" w:rsidRPr="00ED05BF" w:rsidRDefault="00124DBD" w:rsidP="00124DBD">
            <w:pPr>
              <w:rPr>
                <w:rFonts w:ascii="Sylfaen" w:hAnsi="Sylfaen"/>
                <w:sz w:val="20"/>
              </w:rPr>
            </w:pPr>
            <w:r w:rsidRPr="00ED05BF">
              <w:rPr>
                <w:rFonts w:ascii="Sylfaen" w:hAnsi="Sylfaen"/>
                <w:sz w:val="20"/>
              </w:rPr>
              <w:t>310</w:t>
            </w:r>
          </w:p>
        </w:tc>
        <w:tc>
          <w:tcPr>
            <w:tcW w:w="3917" w:type="dxa"/>
            <w:hideMark/>
          </w:tcPr>
          <w:p w:rsidR="00124DBD" w:rsidRPr="00ED05BF" w:rsidRDefault="00124DBD" w:rsidP="00124DBD">
            <w:pPr>
              <w:rPr>
                <w:rFonts w:ascii="Sylfaen" w:hAnsi="Sylfaen"/>
                <w:sz w:val="20"/>
              </w:rPr>
            </w:pPr>
            <w:r w:rsidRPr="00ED05BF">
              <w:rPr>
                <w:rFonts w:ascii="Sylfaen" w:hAnsi="Sylfaen"/>
                <w:sz w:val="20"/>
              </w:rPr>
              <w:t>300</w:t>
            </w:r>
          </w:p>
        </w:tc>
        <w:tc>
          <w:tcPr>
            <w:tcW w:w="1701" w:type="dxa"/>
            <w:hideMark/>
          </w:tcPr>
          <w:p w:rsidR="00124DBD" w:rsidRPr="00ED05BF" w:rsidRDefault="00124DBD" w:rsidP="00124DBD">
            <w:pPr>
              <w:rPr>
                <w:rFonts w:ascii="Sylfaen" w:hAnsi="Sylfaen"/>
                <w:sz w:val="20"/>
              </w:rPr>
            </w:pPr>
            <w:r w:rsidRPr="00ED05BF">
              <w:rPr>
                <w:rFonts w:ascii="Sylfaen" w:hAnsi="Sylfaen"/>
                <w:sz w:val="20"/>
              </w:rPr>
              <w:t>1050</w:t>
            </w:r>
          </w:p>
        </w:tc>
      </w:tr>
    </w:tbl>
    <w:p w:rsidR="00124DBD" w:rsidRPr="00B05F62" w:rsidRDefault="00124DBD" w:rsidP="00124DBD">
      <w:pPr>
        <w:rPr>
          <w:rFonts w:ascii="AcadNusx" w:hAnsi="AcadNusx"/>
        </w:rPr>
      </w:pPr>
    </w:p>
    <w:p w:rsidR="00124DBD" w:rsidRDefault="00124DBD" w:rsidP="00124DBD">
      <w:pPr>
        <w:rPr>
          <w:rFonts w:ascii="AcadNusx" w:hAnsi="AcadNusx"/>
        </w:rPr>
      </w:pPr>
      <w:r w:rsidRPr="00ED05BF">
        <w:rPr>
          <w:rFonts w:ascii="Sylfaen" w:hAnsi="Sylfaen" w:cs="Sylfaen"/>
        </w:rPr>
        <w:t>ყინვაგამძლე</w:t>
      </w:r>
      <w:r w:rsidRPr="00ED05BF">
        <w:rPr>
          <w:rFonts w:ascii="AcadNusx" w:hAnsi="AcadNusx"/>
        </w:rPr>
        <w:t xml:space="preserve"> </w:t>
      </w:r>
      <w:r w:rsidRPr="00ED05BF">
        <w:rPr>
          <w:rFonts w:ascii="Sylfaen" w:hAnsi="Sylfaen" w:cs="Sylfaen"/>
        </w:rPr>
        <w:t>ფენის</w:t>
      </w:r>
      <w:r w:rsidRPr="00ED05BF">
        <w:rPr>
          <w:rFonts w:ascii="AcadNusx" w:hAnsi="AcadNusx"/>
        </w:rPr>
        <w:t xml:space="preserve"> </w:t>
      </w:r>
      <w:r w:rsidRPr="00ED05BF">
        <w:rPr>
          <w:rFonts w:ascii="Sylfaen" w:hAnsi="Sylfaen" w:cs="Sylfaen"/>
        </w:rPr>
        <w:t>დანიშნულებაა</w:t>
      </w:r>
      <w:r w:rsidRPr="00ED05BF">
        <w:rPr>
          <w:rFonts w:ascii="AcadNusx" w:hAnsi="AcadNusx"/>
        </w:rPr>
        <w:t xml:space="preserve"> </w:t>
      </w:r>
      <w:r w:rsidRPr="00ED05BF">
        <w:rPr>
          <w:rFonts w:ascii="Sylfaen" w:hAnsi="Sylfaen" w:cs="Sylfaen"/>
        </w:rPr>
        <w:t>არა</w:t>
      </w:r>
      <w:r w:rsidRPr="00ED05BF">
        <w:rPr>
          <w:rFonts w:ascii="AcadNusx" w:hAnsi="AcadNusx"/>
        </w:rPr>
        <w:t xml:space="preserve"> </w:t>
      </w:r>
      <w:r w:rsidRPr="00ED05BF">
        <w:rPr>
          <w:rFonts w:ascii="Sylfaen" w:hAnsi="Sylfaen" w:cs="Sylfaen"/>
        </w:rPr>
        <w:t>მარტო</w:t>
      </w:r>
      <w:r w:rsidRPr="00ED05BF">
        <w:rPr>
          <w:rFonts w:ascii="AcadNusx" w:hAnsi="AcadNusx"/>
        </w:rPr>
        <w:t xml:space="preserve"> </w:t>
      </w:r>
      <w:r w:rsidRPr="00ED05BF">
        <w:rPr>
          <w:rFonts w:ascii="Sylfaen" w:hAnsi="Sylfaen" w:cs="Sylfaen"/>
        </w:rPr>
        <w:t>მიწის</w:t>
      </w:r>
      <w:r w:rsidRPr="00ED05BF">
        <w:rPr>
          <w:rFonts w:ascii="AcadNusx" w:hAnsi="AcadNusx"/>
        </w:rPr>
        <w:t xml:space="preserve"> </w:t>
      </w:r>
      <w:r w:rsidRPr="00ED05BF">
        <w:rPr>
          <w:rFonts w:ascii="Sylfaen" w:hAnsi="Sylfaen" w:cs="Sylfaen"/>
        </w:rPr>
        <w:t>ვაკისის</w:t>
      </w:r>
      <w:r w:rsidRPr="00ED05BF">
        <w:rPr>
          <w:rFonts w:ascii="AcadNusx" w:hAnsi="AcadNusx"/>
        </w:rPr>
        <w:t xml:space="preserve"> </w:t>
      </w:r>
      <w:r w:rsidRPr="00ED05BF">
        <w:rPr>
          <w:rFonts w:ascii="Sylfaen" w:hAnsi="Sylfaen" w:cs="Sylfaen"/>
        </w:rPr>
        <w:t>დაცვა</w:t>
      </w:r>
      <w:r w:rsidRPr="00ED05BF">
        <w:rPr>
          <w:rFonts w:ascii="AcadNusx" w:hAnsi="AcadNusx"/>
        </w:rPr>
        <w:t xml:space="preserve"> </w:t>
      </w:r>
      <w:r w:rsidRPr="00ED05BF">
        <w:rPr>
          <w:rFonts w:ascii="Sylfaen" w:hAnsi="Sylfaen" w:cs="Sylfaen"/>
        </w:rPr>
        <w:t>ყინვის</w:t>
      </w:r>
      <w:r w:rsidRPr="00ED05BF">
        <w:rPr>
          <w:rFonts w:ascii="AcadNusx" w:hAnsi="AcadNusx"/>
        </w:rPr>
        <w:t xml:space="preserve"> </w:t>
      </w:r>
      <w:r w:rsidRPr="00ED05BF">
        <w:rPr>
          <w:rFonts w:ascii="Sylfaen" w:hAnsi="Sylfaen" w:cs="Sylfaen"/>
        </w:rPr>
        <w:t>ტემპერატურებისგან</w:t>
      </w:r>
      <w:r w:rsidRPr="00ED05BF">
        <w:rPr>
          <w:rFonts w:ascii="AcadNusx" w:hAnsi="AcadNusx"/>
        </w:rPr>
        <w:t xml:space="preserve">, </w:t>
      </w:r>
      <w:r w:rsidRPr="00ED05BF">
        <w:rPr>
          <w:rFonts w:ascii="Sylfaen" w:hAnsi="Sylfaen" w:cs="Sylfaen"/>
        </w:rPr>
        <w:t>არამედ</w:t>
      </w:r>
      <w:r w:rsidRPr="00ED05BF">
        <w:rPr>
          <w:rFonts w:ascii="AcadNusx" w:hAnsi="AcadNusx"/>
        </w:rPr>
        <w:t xml:space="preserve">, </w:t>
      </w:r>
      <w:r w:rsidRPr="00ED05BF">
        <w:rPr>
          <w:rFonts w:ascii="Sylfaen" w:hAnsi="Sylfaen" w:cs="Sylfaen"/>
        </w:rPr>
        <w:t>მოცემულ</w:t>
      </w:r>
      <w:r w:rsidRPr="00ED05BF">
        <w:rPr>
          <w:rFonts w:ascii="AcadNusx" w:hAnsi="AcadNusx"/>
        </w:rPr>
        <w:t xml:space="preserve"> </w:t>
      </w:r>
      <w:r w:rsidRPr="00ED05BF">
        <w:rPr>
          <w:rFonts w:ascii="Sylfaen" w:hAnsi="Sylfaen" w:cs="Sylfaen"/>
        </w:rPr>
        <w:t>შემთხვევაში</w:t>
      </w:r>
      <w:r w:rsidRPr="00ED05BF">
        <w:rPr>
          <w:rFonts w:ascii="AcadNusx" w:hAnsi="AcadNusx"/>
        </w:rPr>
        <w:t xml:space="preserve">, 120 </w:t>
      </w:r>
      <w:r w:rsidRPr="00ED05BF">
        <w:rPr>
          <w:rFonts w:ascii="Sylfaen" w:hAnsi="Sylfaen" w:cs="Sylfaen"/>
        </w:rPr>
        <w:t>მგპა</w:t>
      </w:r>
      <w:r w:rsidRPr="00ED05BF">
        <w:rPr>
          <w:rFonts w:ascii="AcadNusx" w:hAnsi="AcadNusx"/>
        </w:rPr>
        <w:t xml:space="preserve"> </w:t>
      </w:r>
      <w:r w:rsidRPr="00ED05BF">
        <w:rPr>
          <w:rFonts w:ascii="Sylfaen" w:hAnsi="Sylfaen" w:cs="Sylfaen"/>
        </w:rPr>
        <w:t>სიდიდის</w:t>
      </w:r>
      <w:r w:rsidRPr="00ED05BF">
        <w:rPr>
          <w:rFonts w:ascii="AcadNusx" w:hAnsi="AcadNusx"/>
        </w:rPr>
        <w:t xml:space="preserve"> </w:t>
      </w:r>
      <w:r w:rsidRPr="00ED05BF">
        <w:rPr>
          <w:rFonts w:ascii="Sylfaen" w:hAnsi="Sylfaen" w:cs="Sylfaen"/>
        </w:rPr>
        <w:t>მზიდუნარიანობის</w:t>
      </w:r>
      <w:r w:rsidRPr="00ED05BF">
        <w:rPr>
          <w:rFonts w:ascii="AcadNusx" w:hAnsi="AcadNusx"/>
        </w:rPr>
        <w:t xml:space="preserve"> </w:t>
      </w:r>
      <w:r w:rsidRPr="00ED05BF">
        <w:rPr>
          <w:rFonts w:ascii="Sylfaen" w:hAnsi="Sylfaen" w:cs="Sylfaen"/>
        </w:rPr>
        <w:t>უზრუნველყოფა</w:t>
      </w:r>
      <w:r w:rsidRPr="00ED05BF">
        <w:rPr>
          <w:rFonts w:ascii="AcadNusx" w:hAnsi="AcadNusx"/>
        </w:rPr>
        <w:t xml:space="preserve"> </w:t>
      </w:r>
      <w:r w:rsidRPr="00ED05BF">
        <w:rPr>
          <w:rFonts w:ascii="Sylfaen" w:hAnsi="Sylfaen" w:cs="Sylfaen"/>
        </w:rPr>
        <w:t>ყინვაგამძლე</w:t>
      </w:r>
      <w:r w:rsidRPr="00ED05BF">
        <w:rPr>
          <w:rFonts w:ascii="AcadNusx" w:hAnsi="AcadNusx"/>
        </w:rPr>
        <w:t xml:space="preserve"> </w:t>
      </w:r>
      <w:r w:rsidRPr="00ED05BF">
        <w:rPr>
          <w:rFonts w:ascii="Sylfaen" w:hAnsi="Sylfaen" w:cs="Sylfaen"/>
        </w:rPr>
        <w:t>ფენის</w:t>
      </w:r>
      <w:r w:rsidRPr="00ED05BF">
        <w:rPr>
          <w:rFonts w:ascii="AcadNusx" w:hAnsi="AcadNusx"/>
        </w:rPr>
        <w:t xml:space="preserve"> </w:t>
      </w:r>
      <w:r w:rsidRPr="00ED05BF">
        <w:rPr>
          <w:rFonts w:ascii="Sylfaen" w:hAnsi="Sylfaen" w:cs="Sylfaen"/>
        </w:rPr>
        <w:t>ზედაპირზე</w:t>
      </w:r>
      <w:r w:rsidRPr="00ED05BF">
        <w:rPr>
          <w:rFonts w:ascii="AcadNusx" w:hAnsi="AcadNusx"/>
        </w:rPr>
        <w:t xml:space="preserve">, </w:t>
      </w:r>
      <w:r w:rsidRPr="00ED05BF">
        <w:rPr>
          <w:rFonts w:ascii="Sylfaen" w:hAnsi="Sylfaen" w:cs="Sylfaen"/>
        </w:rPr>
        <w:t>რაც</w:t>
      </w:r>
      <w:r w:rsidRPr="00ED05BF">
        <w:rPr>
          <w:rFonts w:ascii="AcadNusx" w:hAnsi="AcadNusx"/>
        </w:rPr>
        <w:t xml:space="preserve"> </w:t>
      </w:r>
      <w:r w:rsidRPr="00ED05BF">
        <w:rPr>
          <w:rFonts w:ascii="Sylfaen" w:hAnsi="Sylfaen" w:cs="Sylfaen"/>
        </w:rPr>
        <w:t>ამ</w:t>
      </w:r>
      <w:r w:rsidRPr="00ED05BF">
        <w:rPr>
          <w:rFonts w:ascii="AcadNusx" w:hAnsi="AcadNusx"/>
        </w:rPr>
        <w:t xml:space="preserve"> </w:t>
      </w:r>
      <w:r w:rsidRPr="00ED05BF">
        <w:rPr>
          <w:rFonts w:ascii="Sylfaen" w:hAnsi="Sylfaen" w:cs="Sylfaen"/>
        </w:rPr>
        <w:t>ფენისთვის</w:t>
      </w:r>
      <w:r w:rsidRPr="00ED05BF">
        <w:rPr>
          <w:rFonts w:ascii="AcadNusx" w:hAnsi="AcadNusx"/>
        </w:rPr>
        <w:t xml:space="preserve"> </w:t>
      </w:r>
      <w:r w:rsidRPr="00ED05BF">
        <w:rPr>
          <w:rFonts w:ascii="Sylfaen" w:hAnsi="Sylfaen" w:cs="Sylfaen"/>
        </w:rPr>
        <w:t>ცხრილში</w:t>
      </w:r>
      <w:r w:rsidRPr="00ED05BF">
        <w:rPr>
          <w:rFonts w:ascii="AcadNusx" w:hAnsi="AcadNusx"/>
        </w:rPr>
        <w:t xml:space="preserve"> </w:t>
      </w:r>
      <w:r w:rsidRPr="00ED05BF">
        <w:rPr>
          <w:rFonts w:ascii="Sylfaen" w:hAnsi="Sylfaen" w:cs="Sylfaen"/>
        </w:rPr>
        <w:t>მითითებულ</w:t>
      </w:r>
      <w:r w:rsidRPr="00ED05BF">
        <w:rPr>
          <w:rFonts w:ascii="AcadNusx" w:hAnsi="AcadNusx"/>
        </w:rPr>
        <w:t xml:space="preserve"> </w:t>
      </w:r>
      <w:r w:rsidRPr="00ED05BF">
        <w:rPr>
          <w:rFonts w:ascii="Sylfaen" w:hAnsi="Sylfaen" w:cs="Sylfaen"/>
        </w:rPr>
        <w:t>სისქეს</w:t>
      </w:r>
      <w:r w:rsidRPr="00ED05BF">
        <w:rPr>
          <w:rFonts w:ascii="AcadNusx" w:hAnsi="AcadNusx"/>
        </w:rPr>
        <w:t xml:space="preserve"> </w:t>
      </w:r>
      <w:r w:rsidRPr="00ED05BF">
        <w:rPr>
          <w:rFonts w:ascii="Sylfaen" w:hAnsi="Sylfaen" w:cs="Sylfaen"/>
        </w:rPr>
        <w:t>მოითხოვს</w:t>
      </w:r>
      <w:r w:rsidRPr="00ED05BF">
        <w:rPr>
          <w:rFonts w:ascii="AcadNusx" w:hAnsi="AcadNusx"/>
        </w:rPr>
        <w:t xml:space="preserve">. </w:t>
      </w:r>
      <w:r w:rsidRPr="00ED05BF">
        <w:rPr>
          <w:rFonts w:ascii="Sylfaen" w:hAnsi="Sylfaen" w:cs="Sylfaen"/>
        </w:rPr>
        <w:t>იგივე</w:t>
      </w:r>
      <w:r w:rsidRPr="00ED05BF">
        <w:rPr>
          <w:rFonts w:ascii="AcadNusx" w:hAnsi="AcadNusx"/>
        </w:rPr>
        <w:t xml:space="preserve"> </w:t>
      </w:r>
      <w:r w:rsidRPr="00ED05BF">
        <w:rPr>
          <w:rFonts w:ascii="Sylfaen" w:hAnsi="Sylfaen" w:cs="Sylfaen"/>
        </w:rPr>
        <w:t>შეეხება</w:t>
      </w:r>
      <w:r w:rsidRPr="00ED05BF">
        <w:rPr>
          <w:rFonts w:ascii="AcadNusx" w:hAnsi="AcadNusx"/>
        </w:rPr>
        <w:t xml:space="preserve"> </w:t>
      </w:r>
      <w:r w:rsidRPr="00ED05BF">
        <w:rPr>
          <w:rFonts w:ascii="Sylfaen" w:hAnsi="Sylfaen" w:cs="Sylfaen"/>
        </w:rPr>
        <w:t>გრუნტის</w:t>
      </w:r>
      <w:r w:rsidRPr="00ED05BF">
        <w:rPr>
          <w:rFonts w:ascii="AcadNusx" w:hAnsi="AcadNusx"/>
        </w:rPr>
        <w:t xml:space="preserve"> </w:t>
      </w:r>
      <w:r w:rsidRPr="00ED05BF">
        <w:rPr>
          <w:rFonts w:ascii="Sylfaen" w:hAnsi="Sylfaen" w:cs="Sylfaen"/>
        </w:rPr>
        <w:t>ჩანაცვლებას</w:t>
      </w:r>
      <w:r w:rsidRPr="00ED05BF">
        <w:rPr>
          <w:rFonts w:ascii="AcadNusx" w:hAnsi="AcadNusx"/>
        </w:rPr>
        <w:t xml:space="preserve">. </w:t>
      </w:r>
      <w:r w:rsidRPr="00ED05BF">
        <w:rPr>
          <w:rFonts w:ascii="Sylfaen" w:hAnsi="Sylfaen" w:cs="Sylfaen"/>
        </w:rPr>
        <w:t>მიწის</w:t>
      </w:r>
      <w:r w:rsidRPr="00ED05BF">
        <w:rPr>
          <w:rFonts w:ascii="AcadNusx" w:hAnsi="AcadNusx"/>
        </w:rPr>
        <w:t xml:space="preserve"> </w:t>
      </w:r>
      <w:r w:rsidRPr="00ED05BF">
        <w:rPr>
          <w:rFonts w:ascii="Sylfaen" w:hAnsi="Sylfaen" w:cs="Sylfaen"/>
        </w:rPr>
        <w:t>ვაკისის</w:t>
      </w:r>
      <w:r w:rsidRPr="00ED05BF">
        <w:rPr>
          <w:rFonts w:ascii="AcadNusx" w:hAnsi="AcadNusx"/>
        </w:rPr>
        <w:t xml:space="preserve"> </w:t>
      </w:r>
      <w:r w:rsidRPr="00ED05BF">
        <w:rPr>
          <w:rFonts w:ascii="Sylfaen" w:hAnsi="Sylfaen" w:cs="Sylfaen"/>
        </w:rPr>
        <w:t>კალიფორნიული</w:t>
      </w:r>
      <w:r w:rsidRPr="00ED05BF">
        <w:rPr>
          <w:rFonts w:ascii="AcadNusx" w:hAnsi="AcadNusx"/>
        </w:rPr>
        <w:t xml:space="preserve"> </w:t>
      </w:r>
      <w:r w:rsidRPr="00ED05BF">
        <w:rPr>
          <w:rFonts w:ascii="Sylfaen" w:hAnsi="Sylfaen" w:cs="Sylfaen"/>
        </w:rPr>
        <w:t>რიცხვის</w:t>
      </w:r>
      <w:r w:rsidRPr="00ED05BF">
        <w:rPr>
          <w:rFonts w:ascii="AcadNusx" w:hAnsi="AcadNusx"/>
        </w:rPr>
        <w:t xml:space="preserve"> (5%) </w:t>
      </w:r>
      <w:r w:rsidRPr="00ED05BF">
        <w:rPr>
          <w:rFonts w:ascii="Sylfaen" w:hAnsi="Sylfaen" w:cs="Sylfaen"/>
        </w:rPr>
        <w:t>გათვალისწინებით</w:t>
      </w:r>
      <w:r w:rsidRPr="00ED05BF">
        <w:rPr>
          <w:rFonts w:ascii="AcadNusx" w:hAnsi="AcadNusx"/>
        </w:rPr>
        <w:t xml:space="preserve">, </w:t>
      </w:r>
      <w:r w:rsidRPr="00ED05BF">
        <w:rPr>
          <w:rFonts w:ascii="Sylfaen" w:hAnsi="Sylfaen" w:cs="Sylfaen"/>
        </w:rPr>
        <w:t>გზის</w:t>
      </w:r>
      <w:r w:rsidRPr="00ED05BF">
        <w:rPr>
          <w:rFonts w:ascii="AcadNusx" w:hAnsi="AcadNusx"/>
        </w:rPr>
        <w:t xml:space="preserve"> </w:t>
      </w:r>
      <w:r w:rsidRPr="00ED05BF">
        <w:rPr>
          <w:rFonts w:ascii="Sylfaen" w:hAnsi="Sylfaen" w:cs="Sylfaen"/>
        </w:rPr>
        <w:t>ფორმირების</w:t>
      </w:r>
      <w:r w:rsidRPr="00ED05BF">
        <w:rPr>
          <w:rFonts w:ascii="AcadNusx" w:hAnsi="AcadNusx"/>
        </w:rPr>
        <w:t xml:space="preserve"> </w:t>
      </w:r>
      <w:r w:rsidRPr="00ED05BF">
        <w:rPr>
          <w:rFonts w:ascii="Sylfaen" w:hAnsi="Sylfaen" w:cs="Sylfaen"/>
        </w:rPr>
        <w:t>დონეზე</w:t>
      </w:r>
      <w:r w:rsidRPr="00ED05BF">
        <w:rPr>
          <w:rFonts w:ascii="AcadNusx" w:hAnsi="AcadNusx"/>
        </w:rPr>
        <w:t xml:space="preserve"> </w:t>
      </w:r>
      <w:r w:rsidRPr="00ED05BF">
        <w:rPr>
          <w:rFonts w:ascii="Sylfaen" w:hAnsi="Sylfaen" w:cs="Sylfaen"/>
        </w:rPr>
        <w:t>გრუნტის</w:t>
      </w:r>
      <w:r w:rsidRPr="00ED05BF">
        <w:rPr>
          <w:rFonts w:ascii="AcadNusx" w:hAnsi="AcadNusx"/>
        </w:rPr>
        <w:t xml:space="preserve"> </w:t>
      </w:r>
      <w:r w:rsidRPr="00ED05BF">
        <w:rPr>
          <w:rFonts w:ascii="Sylfaen" w:hAnsi="Sylfaen" w:cs="Sylfaen"/>
        </w:rPr>
        <w:t>მზიდუნარიანობის</w:t>
      </w:r>
      <w:r w:rsidRPr="00ED05BF">
        <w:rPr>
          <w:rFonts w:ascii="AcadNusx" w:hAnsi="AcadNusx"/>
        </w:rPr>
        <w:t xml:space="preserve"> 45 </w:t>
      </w:r>
      <w:r w:rsidRPr="00ED05BF">
        <w:rPr>
          <w:rFonts w:ascii="Sylfaen" w:hAnsi="Sylfaen" w:cs="Sylfaen"/>
        </w:rPr>
        <w:t>მგპა</w:t>
      </w:r>
      <w:r w:rsidRPr="00ED05BF">
        <w:rPr>
          <w:rFonts w:ascii="AcadNusx" w:hAnsi="AcadNusx"/>
        </w:rPr>
        <w:t>-</w:t>
      </w:r>
      <w:r w:rsidRPr="00ED05BF">
        <w:rPr>
          <w:rFonts w:ascii="Sylfaen" w:hAnsi="Sylfaen" w:cs="Sylfaen"/>
        </w:rPr>
        <w:t>მდე</w:t>
      </w:r>
      <w:r w:rsidRPr="00ED05BF">
        <w:rPr>
          <w:rFonts w:ascii="AcadNusx" w:hAnsi="AcadNusx"/>
        </w:rPr>
        <w:t xml:space="preserve"> </w:t>
      </w:r>
      <w:r w:rsidRPr="00ED05BF">
        <w:rPr>
          <w:rFonts w:ascii="Sylfaen" w:hAnsi="Sylfaen" w:cs="Sylfaen"/>
        </w:rPr>
        <w:t>გასაზრდელად</w:t>
      </w:r>
      <w:r w:rsidRPr="00ED05BF">
        <w:rPr>
          <w:rFonts w:ascii="AcadNusx" w:hAnsi="AcadNusx"/>
        </w:rPr>
        <w:t xml:space="preserve"> </w:t>
      </w:r>
      <w:r w:rsidRPr="00ED05BF">
        <w:rPr>
          <w:rFonts w:ascii="Sylfaen" w:hAnsi="Sylfaen" w:cs="Sylfaen"/>
        </w:rPr>
        <w:t>საჭიროა</w:t>
      </w:r>
      <w:r w:rsidRPr="00ED05BF">
        <w:rPr>
          <w:rFonts w:ascii="AcadNusx" w:hAnsi="AcadNusx"/>
        </w:rPr>
        <w:t xml:space="preserve"> </w:t>
      </w:r>
      <w:r w:rsidRPr="00ED05BF">
        <w:rPr>
          <w:rFonts w:ascii="Sylfaen" w:hAnsi="Sylfaen" w:cs="Sylfaen"/>
        </w:rPr>
        <w:t>ამ</w:t>
      </w:r>
      <w:r w:rsidRPr="00ED05BF">
        <w:rPr>
          <w:rFonts w:ascii="AcadNusx" w:hAnsi="AcadNusx"/>
        </w:rPr>
        <w:t xml:space="preserve"> </w:t>
      </w:r>
      <w:r w:rsidRPr="00ED05BF">
        <w:rPr>
          <w:rFonts w:ascii="Sylfaen" w:hAnsi="Sylfaen" w:cs="Sylfaen"/>
        </w:rPr>
        <w:t>დონემდე</w:t>
      </w:r>
      <w:r w:rsidRPr="00ED05BF">
        <w:rPr>
          <w:rFonts w:ascii="AcadNusx" w:hAnsi="AcadNusx"/>
        </w:rPr>
        <w:t xml:space="preserve"> </w:t>
      </w:r>
      <w:r w:rsidRPr="00ED05BF">
        <w:rPr>
          <w:rFonts w:ascii="Sylfaen" w:hAnsi="Sylfaen" w:cs="Sylfaen"/>
        </w:rPr>
        <w:t>მიახლოებით</w:t>
      </w:r>
      <w:r w:rsidRPr="00ED05BF">
        <w:rPr>
          <w:rFonts w:ascii="AcadNusx" w:hAnsi="AcadNusx"/>
        </w:rPr>
        <w:t xml:space="preserve"> 300 </w:t>
      </w:r>
      <w:r w:rsidRPr="00ED05BF">
        <w:rPr>
          <w:rFonts w:ascii="Sylfaen" w:hAnsi="Sylfaen" w:cs="Sylfaen"/>
        </w:rPr>
        <w:t>მმ</w:t>
      </w:r>
      <w:r w:rsidRPr="00ED05BF">
        <w:rPr>
          <w:rFonts w:ascii="AcadNusx" w:hAnsi="AcadNusx"/>
        </w:rPr>
        <w:t xml:space="preserve"> </w:t>
      </w:r>
      <w:r w:rsidRPr="00ED05BF">
        <w:rPr>
          <w:rFonts w:ascii="Sylfaen" w:hAnsi="Sylfaen" w:cs="Sylfaen"/>
        </w:rPr>
        <w:t>სისქის</w:t>
      </w:r>
      <w:r w:rsidRPr="00ED05BF">
        <w:rPr>
          <w:rFonts w:ascii="AcadNusx" w:hAnsi="AcadNusx"/>
        </w:rPr>
        <w:t xml:space="preserve"> </w:t>
      </w:r>
      <w:r w:rsidRPr="00ED05BF">
        <w:rPr>
          <w:rFonts w:ascii="Sylfaen" w:hAnsi="Sylfaen" w:cs="Sylfaen"/>
        </w:rPr>
        <w:t>სანაცვლო</w:t>
      </w:r>
      <w:r w:rsidRPr="00ED05BF">
        <w:rPr>
          <w:rFonts w:ascii="AcadNusx" w:hAnsi="AcadNusx"/>
        </w:rPr>
        <w:t xml:space="preserve"> </w:t>
      </w:r>
      <w:r w:rsidRPr="00ED05BF">
        <w:rPr>
          <w:rFonts w:ascii="Sylfaen" w:hAnsi="Sylfaen" w:cs="Sylfaen"/>
        </w:rPr>
        <w:t>მარცვლოვანი</w:t>
      </w:r>
      <w:r w:rsidRPr="00ED05BF">
        <w:rPr>
          <w:rFonts w:ascii="AcadNusx" w:hAnsi="AcadNusx"/>
        </w:rPr>
        <w:t xml:space="preserve"> </w:t>
      </w:r>
      <w:r w:rsidRPr="00ED05BF">
        <w:rPr>
          <w:rFonts w:ascii="Sylfaen" w:hAnsi="Sylfaen" w:cs="Sylfaen"/>
        </w:rPr>
        <w:t>ფენის</w:t>
      </w:r>
      <w:r w:rsidRPr="00ED05BF">
        <w:rPr>
          <w:rFonts w:ascii="AcadNusx" w:hAnsi="AcadNusx"/>
        </w:rPr>
        <w:t xml:space="preserve"> </w:t>
      </w:r>
      <w:r w:rsidRPr="00ED05BF">
        <w:rPr>
          <w:rFonts w:ascii="Sylfaen" w:hAnsi="Sylfaen" w:cs="Sylfaen"/>
        </w:rPr>
        <w:t>დაგება</w:t>
      </w:r>
      <w:r w:rsidRPr="00ED05BF">
        <w:rPr>
          <w:rFonts w:ascii="AcadNusx" w:hAnsi="AcadNusx"/>
        </w:rPr>
        <w:t>.</w:t>
      </w:r>
    </w:p>
    <w:p w:rsidR="00124DBD" w:rsidRPr="00B05F62" w:rsidRDefault="00124DBD" w:rsidP="00124DBD">
      <w:pPr>
        <w:rPr>
          <w:rFonts w:ascii="AcadNusx" w:hAnsi="AcadNusx"/>
        </w:rPr>
      </w:pPr>
    </w:p>
    <w:p w:rsidR="00124DBD" w:rsidRPr="00B05F62" w:rsidRDefault="00124DBD" w:rsidP="00124DBD">
      <w:pPr>
        <w:pStyle w:val="Heading4"/>
      </w:pPr>
      <w:r>
        <w:rPr>
          <w:rFonts w:ascii="Sylfaen" w:hAnsi="Sylfaen"/>
        </w:rPr>
        <w:t xml:space="preserve">3.9.3.4  ამერიკული </w:t>
      </w:r>
      <w:r w:rsidRPr="00B05F62">
        <w:t>(</w:t>
      </w:r>
      <w:r w:rsidRPr="006B2E4A">
        <w:rPr>
          <w:rFonts w:ascii="Arial" w:hAnsi="Arial" w:cs="Arial"/>
        </w:rPr>
        <w:t>AASHTO</w:t>
      </w:r>
      <w:r w:rsidRPr="00B05F62">
        <w:t xml:space="preserve">) </w:t>
      </w:r>
      <w:r>
        <w:rPr>
          <w:rFonts w:ascii="Sylfaen" w:hAnsi="Sylfaen"/>
        </w:rPr>
        <w:t>და გერმანული</w:t>
      </w:r>
      <w:r w:rsidRPr="00B05F62">
        <w:t xml:space="preserve"> (</w:t>
      </w:r>
      <w:r w:rsidRPr="006B2E4A">
        <w:rPr>
          <w:rFonts w:ascii="Arial" w:hAnsi="Arial" w:cs="Arial"/>
        </w:rPr>
        <w:t>RStO</w:t>
      </w:r>
      <w:r w:rsidRPr="00B05F62">
        <w:t>)</w:t>
      </w:r>
      <w:r>
        <w:rPr>
          <w:rFonts w:ascii="Sylfaen" w:hAnsi="Sylfaen"/>
        </w:rPr>
        <w:t xml:space="preserve"> პროექტირების ნორმების შესაბამისად გაანგარიშებული საგზაო სამოსის აგებულებების შედარება</w:t>
      </w:r>
    </w:p>
    <w:p w:rsidR="00124DBD" w:rsidRPr="00ED05BF" w:rsidRDefault="00124DBD" w:rsidP="00124DBD">
      <w:pPr>
        <w:spacing w:before="120" w:after="120"/>
        <w:rPr>
          <w:rFonts w:ascii="AcadNusx" w:hAnsi="AcadNusx"/>
          <w:lang w:val="ka-GE"/>
        </w:rPr>
      </w:pPr>
      <w:r>
        <w:rPr>
          <w:rFonts w:ascii="Sylfaen" w:hAnsi="Sylfaen"/>
          <w:lang w:val="ka-GE"/>
        </w:rPr>
        <w:t xml:space="preserve">ამერიკული </w:t>
      </w:r>
      <w:r w:rsidRPr="006B2E4A">
        <w:rPr>
          <w:rFonts w:ascii="AcadNusx" w:hAnsi="AcadNusx"/>
          <w:lang w:val="ka-GE"/>
        </w:rPr>
        <w:t>(</w:t>
      </w:r>
      <w:r w:rsidRPr="006B2E4A">
        <w:rPr>
          <w:rFonts w:cs="Arial"/>
          <w:lang w:val="ka-GE"/>
        </w:rPr>
        <w:t>AASHTO</w:t>
      </w:r>
      <w:r w:rsidRPr="006B2E4A">
        <w:rPr>
          <w:rFonts w:ascii="AcadNusx" w:hAnsi="AcadNusx"/>
          <w:lang w:val="ka-GE"/>
        </w:rPr>
        <w:t>-</w:t>
      </w:r>
      <w:r>
        <w:rPr>
          <w:rFonts w:ascii="Sylfaen" w:hAnsi="Sylfaen"/>
          <w:lang w:val="ka-GE"/>
        </w:rPr>
        <w:t>ს პროექტირების მეთოდი</w:t>
      </w:r>
      <w:r w:rsidRPr="006B2E4A">
        <w:rPr>
          <w:rFonts w:ascii="AcadNusx" w:hAnsi="AcadNusx"/>
          <w:lang w:val="ka-GE"/>
        </w:rPr>
        <w:t>)</w:t>
      </w:r>
      <w:r>
        <w:rPr>
          <w:rFonts w:ascii="Sylfaen" w:hAnsi="Sylfaen"/>
          <w:lang w:val="ka-GE"/>
        </w:rPr>
        <w:t xml:space="preserve"> და გერმანული</w:t>
      </w:r>
      <w:r w:rsidRPr="006B2E4A">
        <w:rPr>
          <w:rFonts w:ascii="AcadNusx" w:hAnsi="AcadNusx"/>
          <w:lang w:val="ka-GE"/>
        </w:rPr>
        <w:t xml:space="preserve"> (</w:t>
      </w:r>
      <w:r w:rsidRPr="006B2E4A">
        <w:rPr>
          <w:rFonts w:cs="Arial"/>
          <w:lang w:val="ka-GE"/>
        </w:rPr>
        <w:t>RStO</w:t>
      </w:r>
      <w:r w:rsidRPr="006B2E4A">
        <w:rPr>
          <w:rFonts w:ascii="AcadNusx" w:hAnsi="AcadNusx"/>
          <w:lang w:val="ka-GE"/>
        </w:rPr>
        <w:t xml:space="preserve"> </w:t>
      </w:r>
      <w:r w:rsidRPr="00ED05BF">
        <w:rPr>
          <w:rFonts w:ascii="AcadNusx" w:hAnsi="AcadNusx"/>
          <w:lang w:val="ka-GE"/>
        </w:rPr>
        <w:t xml:space="preserve">_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პროექტირების</w:t>
      </w:r>
      <w:r w:rsidRPr="00ED05BF">
        <w:rPr>
          <w:rFonts w:ascii="AcadNusx" w:hAnsi="AcadNusx"/>
          <w:lang w:val="ka-GE"/>
        </w:rPr>
        <w:t xml:space="preserve"> </w:t>
      </w:r>
      <w:r w:rsidRPr="00ED05BF">
        <w:rPr>
          <w:rFonts w:ascii="Sylfaen" w:hAnsi="Sylfaen" w:cs="Sylfaen"/>
          <w:lang w:val="ka-GE"/>
        </w:rPr>
        <w:t>ინსტრუქციები</w:t>
      </w:r>
      <w:r w:rsidRPr="00ED05BF">
        <w:rPr>
          <w:rFonts w:ascii="AcadNusx" w:hAnsi="AcadNusx"/>
          <w:lang w:val="ka-GE"/>
        </w:rPr>
        <w:t xml:space="preserve">) </w:t>
      </w:r>
      <w:r w:rsidRPr="00ED05BF">
        <w:rPr>
          <w:rFonts w:ascii="Sylfaen" w:hAnsi="Sylfaen" w:cs="Sylfaen"/>
          <w:lang w:val="ka-GE"/>
        </w:rPr>
        <w:t>ნორმების</w:t>
      </w:r>
      <w:r w:rsidRPr="00ED05BF">
        <w:rPr>
          <w:rFonts w:ascii="AcadNusx" w:hAnsi="AcadNusx"/>
          <w:lang w:val="ka-GE"/>
        </w:rPr>
        <w:t xml:space="preserve"> </w:t>
      </w:r>
      <w:r w:rsidRPr="00ED05BF">
        <w:rPr>
          <w:rFonts w:ascii="Sylfaen" w:hAnsi="Sylfaen" w:cs="Sylfaen"/>
          <w:lang w:val="ka-GE"/>
        </w:rPr>
        <w:t>შესაბამისად</w:t>
      </w:r>
      <w:r w:rsidRPr="00ED05BF">
        <w:rPr>
          <w:rFonts w:ascii="AcadNusx" w:hAnsi="AcadNusx"/>
          <w:lang w:val="ka-GE"/>
        </w:rPr>
        <w:t xml:space="preserve"> </w:t>
      </w:r>
      <w:r w:rsidRPr="00ED05BF">
        <w:rPr>
          <w:rFonts w:ascii="Sylfaen" w:hAnsi="Sylfaen" w:cs="Sylfaen"/>
          <w:lang w:val="ka-GE"/>
        </w:rPr>
        <w:t>გაანგარიშებული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აგებულებების</w:t>
      </w:r>
      <w:r w:rsidRPr="00ED05BF">
        <w:rPr>
          <w:rFonts w:ascii="AcadNusx" w:hAnsi="AcadNusx"/>
          <w:lang w:val="ka-GE"/>
        </w:rPr>
        <w:t xml:space="preserve"> </w:t>
      </w:r>
      <w:r w:rsidRPr="00ED05BF">
        <w:rPr>
          <w:rFonts w:ascii="Sylfaen" w:hAnsi="Sylfaen" w:cs="Sylfaen"/>
          <w:lang w:val="ka-GE"/>
        </w:rPr>
        <w:t>ურთიერთშედარება</w:t>
      </w:r>
      <w:r w:rsidRPr="00ED05BF">
        <w:rPr>
          <w:rFonts w:ascii="AcadNusx" w:hAnsi="AcadNusx"/>
          <w:lang w:val="ka-GE"/>
        </w:rPr>
        <w:t xml:space="preserve"> </w:t>
      </w:r>
      <w:r w:rsidRPr="00ED05BF">
        <w:rPr>
          <w:rFonts w:ascii="Sylfaen" w:hAnsi="Sylfaen" w:cs="Sylfaen"/>
          <w:lang w:val="ka-GE"/>
        </w:rPr>
        <w:t>უჩვენებს</w:t>
      </w:r>
      <w:r w:rsidRPr="00ED05BF">
        <w:rPr>
          <w:rFonts w:ascii="AcadNusx" w:hAnsi="AcadNusx"/>
          <w:lang w:val="ka-GE"/>
        </w:rPr>
        <w:t xml:space="preserve">, </w:t>
      </w:r>
      <w:r w:rsidRPr="00ED05BF">
        <w:rPr>
          <w:rFonts w:ascii="Sylfaen" w:hAnsi="Sylfaen" w:cs="Sylfaen"/>
          <w:lang w:val="ka-GE"/>
        </w:rPr>
        <w:t>რომ</w:t>
      </w:r>
      <w:r w:rsidRPr="00ED05BF">
        <w:rPr>
          <w:rFonts w:ascii="AcadNusx" w:hAnsi="AcadNusx"/>
          <w:lang w:val="ka-GE"/>
        </w:rPr>
        <w:t xml:space="preserve"> </w:t>
      </w:r>
      <w:r w:rsidRPr="00ED05BF">
        <w:rPr>
          <w:rFonts w:ascii="Sylfaen" w:hAnsi="Sylfaen" w:cs="Sylfaen"/>
          <w:lang w:val="ka-GE"/>
        </w:rPr>
        <w:t>ასფალტის</w:t>
      </w:r>
      <w:r w:rsidRPr="00ED05BF">
        <w:rPr>
          <w:rFonts w:ascii="AcadNusx" w:hAnsi="AcadNusx"/>
          <w:lang w:val="ka-GE"/>
        </w:rPr>
        <w:t xml:space="preserve"> </w:t>
      </w:r>
      <w:r w:rsidRPr="00ED05BF">
        <w:rPr>
          <w:rFonts w:ascii="Sylfaen" w:hAnsi="Sylfaen" w:cs="Sylfaen"/>
          <w:lang w:val="ka-GE"/>
        </w:rPr>
        <w:t>საფარის</w:t>
      </w:r>
      <w:r w:rsidRPr="00ED05BF">
        <w:rPr>
          <w:rFonts w:ascii="AcadNusx" w:hAnsi="AcadNusx"/>
          <w:lang w:val="ka-GE"/>
        </w:rPr>
        <w:t xml:space="preserve"> </w:t>
      </w:r>
      <w:r w:rsidRPr="00ED05BF">
        <w:rPr>
          <w:rFonts w:ascii="Sylfaen" w:hAnsi="Sylfaen" w:cs="Sylfaen"/>
          <w:lang w:val="ka-GE"/>
        </w:rPr>
        <w:t>სისქეები</w:t>
      </w:r>
      <w:r w:rsidRPr="00ED05BF">
        <w:rPr>
          <w:rFonts w:ascii="AcadNusx" w:hAnsi="AcadNusx"/>
          <w:lang w:val="ka-GE"/>
        </w:rPr>
        <w:t xml:space="preserve"> </w:t>
      </w:r>
      <w:r w:rsidRPr="00ED05BF">
        <w:rPr>
          <w:rFonts w:ascii="Sylfaen" w:hAnsi="Sylfaen" w:cs="Sylfaen"/>
          <w:lang w:val="ka-GE"/>
        </w:rPr>
        <w:t>ერთმანეთის</w:t>
      </w:r>
      <w:r w:rsidRPr="00ED05BF">
        <w:rPr>
          <w:rFonts w:ascii="AcadNusx" w:hAnsi="AcadNusx"/>
          <w:lang w:val="ka-GE"/>
        </w:rPr>
        <w:t xml:space="preserve"> </w:t>
      </w:r>
      <w:r w:rsidRPr="00ED05BF">
        <w:rPr>
          <w:rFonts w:ascii="Sylfaen" w:hAnsi="Sylfaen" w:cs="Sylfaen"/>
          <w:lang w:val="ka-GE"/>
        </w:rPr>
        <w:t>მსგავსია</w:t>
      </w:r>
      <w:r w:rsidRPr="00ED05BF">
        <w:rPr>
          <w:rFonts w:ascii="AcadNusx" w:hAnsi="AcadNusx"/>
          <w:lang w:val="ka-GE"/>
        </w:rPr>
        <w:t xml:space="preserve">, </w:t>
      </w:r>
      <w:r w:rsidRPr="00ED05BF">
        <w:rPr>
          <w:rFonts w:ascii="Sylfaen" w:hAnsi="Sylfaen" w:cs="Sylfaen"/>
          <w:lang w:val="ka-GE"/>
        </w:rPr>
        <w:t>ხოლო</w:t>
      </w:r>
      <w:r w:rsidRPr="00ED05BF">
        <w:rPr>
          <w:rFonts w:ascii="AcadNusx" w:hAnsi="AcadNusx"/>
          <w:lang w:val="ka-GE"/>
        </w:rPr>
        <w:t xml:space="preserve"> </w:t>
      </w:r>
      <w:r w:rsidRPr="00ED05BF">
        <w:rPr>
          <w:rFonts w:ascii="Sylfaen" w:hAnsi="Sylfaen" w:cs="Sylfaen"/>
          <w:lang w:val="ka-GE"/>
        </w:rPr>
        <w:t>ბეტონის</w:t>
      </w:r>
      <w:r w:rsidRPr="00ED05BF">
        <w:rPr>
          <w:rFonts w:ascii="AcadNusx" w:hAnsi="AcadNusx"/>
          <w:lang w:val="ka-GE"/>
        </w:rPr>
        <w:t xml:space="preserve"> </w:t>
      </w:r>
      <w:r w:rsidRPr="00ED05BF">
        <w:rPr>
          <w:rFonts w:ascii="Sylfaen" w:hAnsi="Sylfaen" w:cs="Sylfaen"/>
          <w:lang w:val="ka-GE"/>
        </w:rPr>
        <w:t>ზედაპირული</w:t>
      </w:r>
      <w:r w:rsidRPr="00ED05BF">
        <w:rPr>
          <w:rFonts w:ascii="AcadNusx" w:hAnsi="AcadNusx"/>
          <w:lang w:val="ka-GE"/>
        </w:rPr>
        <w:t xml:space="preserve"> </w:t>
      </w:r>
      <w:r w:rsidRPr="00ED05BF">
        <w:rPr>
          <w:rFonts w:ascii="Sylfaen" w:hAnsi="Sylfaen" w:cs="Sylfaen"/>
          <w:lang w:val="ka-GE"/>
        </w:rPr>
        <w:t>ფენების</w:t>
      </w:r>
      <w:r w:rsidRPr="00ED05BF">
        <w:rPr>
          <w:rFonts w:ascii="AcadNusx" w:hAnsi="AcadNusx"/>
          <w:lang w:val="ka-GE"/>
        </w:rPr>
        <w:t xml:space="preserve"> </w:t>
      </w:r>
      <w:r w:rsidRPr="00ED05BF">
        <w:rPr>
          <w:rFonts w:ascii="Sylfaen" w:hAnsi="Sylfaen" w:cs="Sylfaen"/>
          <w:lang w:val="ka-GE"/>
        </w:rPr>
        <w:t>სისქეები</w:t>
      </w:r>
      <w:r w:rsidRPr="00ED05BF">
        <w:rPr>
          <w:rFonts w:ascii="AcadNusx" w:hAnsi="AcadNusx"/>
          <w:lang w:val="ka-GE"/>
        </w:rPr>
        <w:t xml:space="preserve"> </w:t>
      </w:r>
      <w:r w:rsidRPr="00ED05BF">
        <w:rPr>
          <w:rFonts w:ascii="Sylfaen" w:hAnsi="Sylfaen" w:cs="Sylfaen"/>
          <w:lang w:val="ka-GE"/>
        </w:rPr>
        <w:t>ერთმანეთისგან</w:t>
      </w:r>
      <w:r w:rsidRPr="00ED05BF">
        <w:rPr>
          <w:rFonts w:ascii="AcadNusx" w:hAnsi="AcadNusx"/>
          <w:lang w:val="ka-GE"/>
        </w:rPr>
        <w:t xml:space="preserve"> </w:t>
      </w:r>
      <w:r w:rsidRPr="00ED05BF">
        <w:rPr>
          <w:rFonts w:ascii="Sylfaen" w:hAnsi="Sylfaen" w:cs="Sylfaen"/>
          <w:lang w:val="ka-GE"/>
        </w:rPr>
        <w:t>მხოლოდ</w:t>
      </w:r>
      <w:r w:rsidRPr="00ED05BF">
        <w:rPr>
          <w:rFonts w:ascii="AcadNusx" w:hAnsi="AcadNusx"/>
          <w:lang w:val="ka-GE"/>
        </w:rPr>
        <w:t xml:space="preserve"> </w:t>
      </w:r>
      <w:r w:rsidRPr="00ED05BF">
        <w:rPr>
          <w:rFonts w:ascii="Sylfaen" w:hAnsi="Sylfaen" w:cs="Sylfaen"/>
          <w:lang w:val="ka-GE"/>
        </w:rPr>
        <w:t>მინიმალურად</w:t>
      </w:r>
      <w:r w:rsidRPr="00ED05BF">
        <w:rPr>
          <w:rFonts w:ascii="AcadNusx" w:hAnsi="AcadNusx"/>
          <w:lang w:val="ka-GE"/>
        </w:rPr>
        <w:t xml:space="preserve"> </w:t>
      </w:r>
      <w:r w:rsidRPr="00ED05BF">
        <w:rPr>
          <w:rFonts w:ascii="Sylfaen" w:hAnsi="Sylfaen" w:cs="Sylfaen"/>
          <w:lang w:val="ka-GE"/>
        </w:rPr>
        <w:t>განსხვავდება</w:t>
      </w:r>
      <w:r w:rsidRPr="00ED05BF">
        <w:rPr>
          <w:rFonts w:ascii="AcadNusx" w:hAnsi="AcadNusx"/>
          <w:lang w:val="ka-GE"/>
        </w:rPr>
        <w:t>.</w:t>
      </w:r>
    </w:p>
    <w:p w:rsidR="00124DBD" w:rsidRPr="00ED05BF" w:rsidRDefault="00124DBD" w:rsidP="00124DBD">
      <w:pPr>
        <w:spacing w:before="120" w:after="120"/>
        <w:rPr>
          <w:rFonts w:ascii="AcadNusx" w:hAnsi="AcadNusx"/>
          <w:lang w:val="ka-GE"/>
        </w:rPr>
      </w:pPr>
      <w:r w:rsidRPr="00ED05BF">
        <w:rPr>
          <w:rFonts w:ascii="Sylfaen" w:hAnsi="Sylfaen" w:cs="Sylfaen"/>
          <w:lang w:val="ka-GE"/>
        </w:rPr>
        <w:t>ყველა</w:t>
      </w:r>
      <w:r w:rsidRPr="00ED05BF">
        <w:rPr>
          <w:rFonts w:ascii="AcadNusx" w:hAnsi="AcadNusx"/>
          <w:lang w:val="ka-GE"/>
        </w:rPr>
        <w:t xml:space="preserve"> </w:t>
      </w:r>
      <w:r w:rsidRPr="00ED05BF">
        <w:rPr>
          <w:rFonts w:ascii="Sylfaen" w:hAnsi="Sylfaen" w:cs="Sylfaen"/>
          <w:lang w:val="ka-GE"/>
        </w:rPr>
        <w:t>შემთხვევაში</w:t>
      </w:r>
      <w:r w:rsidRPr="00ED05BF">
        <w:rPr>
          <w:rFonts w:ascii="AcadNusx" w:hAnsi="AcadNusx"/>
          <w:lang w:val="ka-GE"/>
        </w:rPr>
        <w:t xml:space="preserve">, </w:t>
      </w:r>
      <w:r w:rsidRPr="00ED05BF">
        <w:rPr>
          <w:rFonts w:ascii="Sylfaen" w:hAnsi="Sylfaen" w:cs="Sylfaen"/>
          <w:lang w:val="ka-GE"/>
        </w:rPr>
        <w:t>გერმანული</w:t>
      </w:r>
      <w:r w:rsidRPr="00ED05BF">
        <w:rPr>
          <w:rFonts w:ascii="AcadNusx" w:hAnsi="AcadNusx"/>
          <w:lang w:val="ka-GE"/>
        </w:rPr>
        <w:t xml:space="preserve"> </w:t>
      </w:r>
      <w:r w:rsidRPr="006B2E4A">
        <w:rPr>
          <w:rFonts w:cs="Arial"/>
          <w:lang w:val="ka-GE"/>
        </w:rPr>
        <w:t>RStO</w:t>
      </w:r>
      <w:r w:rsidRPr="00ED05BF">
        <w:rPr>
          <w:rFonts w:ascii="AcadNusx" w:hAnsi="AcadNusx"/>
          <w:lang w:val="ka-GE"/>
        </w:rPr>
        <w:t>-</w:t>
      </w:r>
      <w:r w:rsidRPr="00ED05BF">
        <w:rPr>
          <w:rFonts w:ascii="Sylfaen" w:hAnsi="Sylfaen" w:cs="Sylfaen"/>
          <w:lang w:val="ka-GE"/>
        </w:rPr>
        <w:t>ს</w:t>
      </w:r>
      <w:r w:rsidRPr="00ED05BF">
        <w:rPr>
          <w:rFonts w:ascii="AcadNusx" w:hAnsi="AcadNusx"/>
          <w:lang w:val="ka-GE"/>
        </w:rPr>
        <w:t xml:space="preserve"> </w:t>
      </w:r>
      <w:r w:rsidRPr="00ED05BF">
        <w:rPr>
          <w:rFonts w:ascii="Sylfaen" w:hAnsi="Sylfaen" w:cs="Sylfaen"/>
          <w:lang w:val="ka-GE"/>
        </w:rPr>
        <w:t>შესაბამისად</w:t>
      </w:r>
      <w:r w:rsidRPr="00ED05BF">
        <w:rPr>
          <w:rFonts w:ascii="AcadNusx" w:hAnsi="AcadNusx"/>
          <w:lang w:val="ka-GE"/>
        </w:rPr>
        <w:t xml:space="preserve"> </w:t>
      </w:r>
      <w:r w:rsidRPr="00ED05BF">
        <w:rPr>
          <w:rFonts w:ascii="Sylfaen" w:hAnsi="Sylfaen" w:cs="Sylfaen"/>
          <w:lang w:val="ka-GE"/>
        </w:rPr>
        <w:t>გაანგარიშებული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w:t>
      </w:r>
      <w:r w:rsidRPr="00ED05BF">
        <w:rPr>
          <w:rFonts w:ascii="AcadNusx" w:hAnsi="AcadNusx"/>
          <w:lang w:val="ka-GE"/>
        </w:rPr>
        <w:t xml:space="preserve"> </w:t>
      </w:r>
      <w:r w:rsidRPr="00ED05BF">
        <w:rPr>
          <w:rFonts w:ascii="Sylfaen" w:hAnsi="Sylfaen" w:cs="Sylfaen"/>
          <w:lang w:val="ka-GE"/>
        </w:rPr>
        <w:t>უფრო</w:t>
      </w:r>
      <w:r w:rsidRPr="00ED05BF">
        <w:rPr>
          <w:rFonts w:ascii="AcadNusx" w:hAnsi="AcadNusx"/>
          <w:lang w:val="ka-GE"/>
        </w:rPr>
        <w:t xml:space="preserve"> </w:t>
      </w:r>
      <w:r w:rsidRPr="00ED05BF">
        <w:rPr>
          <w:rFonts w:ascii="Sylfaen" w:hAnsi="Sylfaen" w:cs="Sylfaen"/>
          <w:lang w:val="ka-GE"/>
        </w:rPr>
        <w:t>მეტი</w:t>
      </w:r>
      <w:r w:rsidRPr="00ED05BF">
        <w:rPr>
          <w:rFonts w:ascii="AcadNusx" w:hAnsi="AcadNusx"/>
          <w:lang w:val="ka-GE"/>
        </w:rPr>
        <w:t xml:space="preserve"> </w:t>
      </w:r>
      <w:r w:rsidRPr="00ED05BF">
        <w:rPr>
          <w:rFonts w:ascii="Sylfaen" w:hAnsi="Sylfaen" w:cs="Sylfaen"/>
          <w:lang w:val="ka-GE"/>
        </w:rPr>
        <w:t>სისქისაა</w:t>
      </w:r>
      <w:r w:rsidRPr="00ED05BF">
        <w:rPr>
          <w:rFonts w:ascii="AcadNusx" w:hAnsi="AcadNusx"/>
          <w:lang w:val="ka-GE"/>
        </w:rPr>
        <w:t xml:space="preserve"> </w:t>
      </w:r>
      <w:r w:rsidRPr="00ED05BF">
        <w:rPr>
          <w:rFonts w:ascii="Sylfaen" w:hAnsi="Sylfaen" w:cs="Sylfaen"/>
          <w:lang w:val="ka-GE"/>
        </w:rPr>
        <w:t>ააშჰთჴ</w:t>
      </w:r>
      <w:r w:rsidRPr="00ED05BF">
        <w:rPr>
          <w:rFonts w:ascii="AcadNusx" w:hAnsi="AcadNusx"/>
          <w:lang w:val="ka-GE"/>
        </w:rPr>
        <w:t>-</w:t>
      </w:r>
      <w:r w:rsidRPr="00ED05BF">
        <w:rPr>
          <w:rFonts w:ascii="Sylfaen" w:hAnsi="Sylfaen" w:cs="Sylfaen"/>
          <w:lang w:val="ka-GE"/>
        </w:rPr>
        <w:t>ს</w:t>
      </w:r>
      <w:r w:rsidRPr="00ED05BF">
        <w:rPr>
          <w:rFonts w:ascii="AcadNusx" w:hAnsi="AcadNusx"/>
          <w:lang w:val="ka-GE"/>
        </w:rPr>
        <w:t xml:space="preserve"> </w:t>
      </w:r>
      <w:r w:rsidRPr="00ED05BF">
        <w:rPr>
          <w:rFonts w:ascii="Sylfaen" w:hAnsi="Sylfaen" w:cs="Sylfaen"/>
          <w:lang w:val="ka-GE"/>
        </w:rPr>
        <w:t>შესაბამისი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სამოსის</w:t>
      </w:r>
      <w:r w:rsidRPr="00ED05BF">
        <w:rPr>
          <w:rFonts w:ascii="AcadNusx" w:hAnsi="AcadNusx"/>
          <w:lang w:val="ka-GE"/>
        </w:rPr>
        <w:t xml:space="preserve"> </w:t>
      </w:r>
      <w:r w:rsidRPr="00ED05BF">
        <w:rPr>
          <w:rFonts w:ascii="Sylfaen" w:hAnsi="Sylfaen" w:cs="Sylfaen"/>
          <w:lang w:val="ka-GE"/>
        </w:rPr>
        <w:t>სისქესთან</w:t>
      </w:r>
      <w:r w:rsidRPr="00ED05BF">
        <w:rPr>
          <w:rFonts w:ascii="AcadNusx" w:hAnsi="AcadNusx"/>
          <w:lang w:val="ka-GE"/>
        </w:rPr>
        <w:t xml:space="preserve"> </w:t>
      </w:r>
      <w:r w:rsidRPr="00ED05BF">
        <w:rPr>
          <w:rFonts w:ascii="Sylfaen" w:hAnsi="Sylfaen" w:cs="Sylfaen"/>
          <w:lang w:val="ka-GE"/>
        </w:rPr>
        <w:t>შედარებით</w:t>
      </w:r>
      <w:r w:rsidRPr="00ED05BF">
        <w:rPr>
          <w:rFonts w:ascii="AcadNusx" w:hAnsi="AcadNusx"/>
          <w:lang w:val="ka-GE"/>
        </w:rPr>
        <w:t xml:space="preserve">. </w:t>
      </w:r>
      <w:r w:rsidRPr="00ED05BF">
        <w:rPr>
          <w:rFonts w:ascii="Sylfaen" w:hAnsi="Sylfaen" w:cs="Sylfaen"/>
          <w:lang w:val="ka-GE"/>
        </w:rPr>
        <w:t>ასეთი</w:t>
      </w:r>
      <w:r w:rsidRPr="00ED05BF">
        <w:rPr>
          <w:rFonts w:ascii="AcadNusx" w:hAnsi="AcadNusx"/>
          <w:lang w:val="ka-GE"/>
        </w:rPr>
        <w:t xml:space="preserve"> </w:t>
      </w:r>
      <w:r w:rsidRPr="00ED05BF">
        <w:rPr>
          <w:rFonts w:ascii="Sylfaen" w:hAnsi="Sylfaen" w:cs="Sylfaen"/>
          <w:lang w:val="ka-GE"/>
        </w:rPr>
        <w:t>განსხვავება</w:t>
      </w:r>
      <w:r w:rsidRPr="00ED05BF">
        <w:rPr>
          <w:rFonts w:ascii="AcadNusx" w:hAnsi="AcadNusx"/>
          <w:lang w:val="ka-GE"/>
        </w:rPr>
        <w:t xml:space="preserve"> </w:t>
      </w:r>
      <w:r w:rsidRPr="00ED05BF">
        <w:rPr>
          <w:rFonts w:ascii="Sylfaen" w:hAnsi="Sylfaen" w:cs="Sylfaen"/>
          <w:lang w:val="ka-GE"/>
        </w:rPr>
        <w:t>ნაწილობრივ</w:t>
      </w:r>
      <w:r w:rsidRPr="00ED05BF">
        <w:rPr>
          <w:rFonts w:ascii="AcadNusx" w:hAnsi="AcadNusx"/>
          <w:lang w:val="ka-GE"/>
        </w:rPr>
        <w:t xml:space="preserve"> </w:t>
      </w:r>
      <w:r w:rsidRPr="00ED05BF">
        <w:rPr>
          <w:rFonts w:ascii="Sylfaen" w:hAnsi="Sylfaen" w:cs="Sylfaen"/>
          <w:lang w:val="ka-GE"/>
        </w:rPr>
        <w:t>განპირობებულია</w:t>
      </w:r>
      <w:r w:rsidRPr="00ED05BF">
        <w:rPr>
          <w:rFonts w:ascii="AcadNusx" w:hAnsi="AcadNusx"/>
          <w:lang w:val="ka-GE"/>
        </w:rPr>
        <w:t xml:space="preserve"> </w:t>
      </w:r>
      <w:r w:rsidRPr="00ED05BF">
        <w:rPr>
          <w:rFonts w:ascii="Sylfaen" w:hAnsi="Sylfaen" w:cs="Sylfaen"/>
          <w:lang w:val="ka-GE"/>
        </w:rPr>
        <w:t>გერმანული</w:t>
      </w:r>
      <w:r w:rsidRPr="00ED05BF">
        <w:rPr>
          <w:rFonts w:ascii="AcadNusx" w:hAnsi="AcadNusx"/>
          <w:lang w:val="ka-GE"/>
        </w:rPr>
        <w:t xml:space="preserve"> </w:t>
      </w:r>
      <w:r w:rsidRPr="00ED05BF">
        <w:rPr>
          <w:rFonts w:ascii="Sylfaen" w:hAnsi="Sylfaen" w:cs="Sylfaen"/>
          <w:lang w:val="ka-GE"/>
        </w:rPr>
        <w:t>პროექტირების</w:t>
      </w:r>
      <w:r w:rsidRPr="00ED05BF">
        <w:rPr>
          <w:rFonts w:ascii="AcadNusx" w:hAnsi="AcadNusx"/>
          <w:lang w:val="ka-GE"/>
        </w:rPr>
        <w:t xml:space="preserve"> </w:t>
      </w:r>
      <w:r w:rsidRPr="00ED05BF">
        <w:rPr>
          <w:rFonts w:ascii="Sylfaen" w:hAnsi="Sylfaen" w:cs="Sylfaen"/>
          <w:lang w:val="ka-GE"/>
        </w:rPr>
        <w:t>მეთოდის</w:t>
      </w:r>
      <w:r w:rsidRPr="00ED05BF">
        <w:rPr>
          <w:rFonts w:ascii="AcadNusx" w:hAnsi="AcadNusx"/>
          <w:lang w:val="ka-GE"/>
        </w:rPr>
        <w:t xml:space="preserve"> </w:t>
      </w:r>
      <w:r w:rsidRPr="00ED05BF">
        <w:rPr>
          <w:rFonts w:ascii="Sylfaen" w:hAnsi="Sylfaen" w:cs="Sylfaen"/>
          <w:lang w:val="ka-GE"/>
        </w:rPr>
        <w:t>მოთხოვნით</w:t>
      </w:r>
      <w:r w:rsidRPr="00ED05BF">
        <w:rPr>
          <w:rFonts w:ascii="AcadNusx" w:hAnsi="AcadNusx"/>
          <w:lang w:val="ka-GE"/>
        </w:rPr>
        <w:t xml:space="preserve">, </w:t>
      </w:r>
      <w:r w:rsidRPr="00ED05BF">
        <w:rPr>
          <w:rFonts w:ascii="Sylfaen" w:hAnsi="Sylfaen" w:cs="Sylfaen"/>
          <w:lang w:val="ka-GE"/>
        </w:rPr>
        <w:t>რომლის</w:t>
      </w:r>
      <w:r w:rsidRPr="00ED05BF">
        <w:rPr>
          <w:rFonts w:ascii="AcadNusx" w:hAnsi="AcadNusx"/>
          <w:lang w:val="ka-GE"/>
        </w:rPr>
        <w:t xml:space="preserve"> </w:t>
      </w:r>
      <w:r w:rsidRPr="00ED05BF">
        <w:rPr>
          <w:rFonts w:ascii="Sylfaen" w:hAnsi="Sylfaen" w:cs="Sylfaen"/>
          <w:lang w:val="ka-GE"/>
        </w:rPr>
        <w:t>თანახმადაც</w:t>
      </w:r>
      <w:r w:rsidRPr="00ED05BF">
        <w:rPr>
          <w:rFonts w:ascii="AcadNusx" w:hAnsi="AcadNusx"/>
          <w:lang w:val="ka-GE"/>
        </w:rPr>
        <w:t xml:space="preserve"> </w:t>
      </w:r>
      <w:r w:rsidRPr="00ED05BF">
        <w:rPr>
          <w:rFonts w:ascii="Sylfaen" w:hAnsi="Sylfaen" w:cs="Sylfaen"/>
          <w:lang w:val="ka-GE"/>
        </w:rPr>
        <w:t>გზის</w:t>
      </w:r>
      <w:r w:rsidRPr="00ED05BF">
        <w:rPr>
          <w:rFonts w:ascii="AcadNusx" w:hAnsi="AcadNusx"/>
          <w:lang w:val="ka-GE"/>
        </w:rPr>
        <w:t xml:space="preserve"> </w:t>
      </w:r>
      <w:r w:rsidRPr="00ED05BF">
        <w:rPr>
          <w:rFonts w:ascii="Sylfaen" w:hAnsi="Sylfaen" w:cs="Sylfaen"/>
          <w:lang w:val="ka-GE"/>
        </w:rPr>
        <w:t>ფორმირების</w:t>
      </w:r>
      <w:r w:rsidRPr="00ED05BF">
        <w:rPr>
          <w:rFonts w:ascii="AcadNusx" w:hAnsi="AcadNusx"/>
          <w:lang w:val="ka-GE"/>
        </w:rPr>
        <w:t xml:space="preserve"> (</w:t>
      </w:r>
      <w:r w:rsidRPr="00ED05BF">
        <w:rPr>
          <w:rFonts w:ascii="Sylfaen" w:hAnsi="Sylfaen" w:cs="Sylfaen"/>
          <w:lang w:val="ka-GE"/>
        </w:rPr>
        <w:t>მიწის</w:t>
      </w:r>
      <w:r w:rsidRPr="00ED05BF">
        <w:rPr>
          <w:rFonts w:ascii="AcadNusx" w:hAnsi="AcadNusx"/>
          <w:lang w:val="ka-GE"/>
        </w:rPr>
        <w:t xml:space="preserve"> </w:t>
      </w:r>
      <w:r w:rsidRPr="00ED05BF">
        <w:rPr>
          <w:rFonts w:ascii="Sylfaen" w:hAnsi="Sylfaen" w:cs="Sylfaen"/>
          <w:lang w:val="ka-GE"/>
        </w:rPr>
        <w:t>ვაკისის</w:t>
      </w:r>
      <w:r w:rsidRPr="00ED05BF">
        <w:rPr>
          <w:rFonts w:ascii="AcadNusx" w:hAnsi="AcadNusx"/>
          <w:lang w:val="ka-GE"/>
        </w:rPr>
        <w:t xml:space="preserve"> </w:t>
      </w:r>
      <w:r w:rsidRPr="00ED05BF">
        <w:rPr>
          <w:rFonts w:ascii="Sylfaen" w:hAnsi="Sylfaen" w:cs="Sylfaen"/>
          <w:lang w:val="ka-GE"/>
        </w:rPr>
        <w:t>ზედაპირის</w:t>
      </w:r>
      <w:r w:rsidRPr="00ED05BF">
        <w:rPr>
          <w:rFonts w:ascii="AcadNusx" w:hAnsi="AcadNusx"/>
          <w:lang w:val="ka-GE"/>
        </w:rPr>
        <w:t xml:space="preserve">) </w:t>
      </w:r>
      <w:r w:rsidRPr="00ED05BF">
        <w:rPr>
          <w:rFonts w:ascii="Sylfaen" w:hAnsi="Sylfaen" w:cs="Sylfaen"/>
          <w:lang w:val="ka-GE"/>
        </w:rPr>
        <w:t>დონეზე</w:t>
      </w:r>
      <w:r w:rsidRPr="00ED05BF">
        <w:rPr>
          <w:rFonts w:ascii="AcadNusx" w:hAnsi="AcadNusx"/>
          <w:lang w:val="ka-GE"/>
        </w:rPr>
        <w:t xml:space="preserve"> </w:t>
      </w:r>
      <w:r w:rsidRPr="00ED05BF">
        <w:rPr>
          <w:rFonts w:ascii="Sylfaen" w:hAnsi="Sylfaen" w:cs="Sylfaen"/>
          <w:lang w:val="ka-GE"/>
        </w:rPr>
        <w:t>განთავსებული</w:t>
      </w:r>
      <w:r w:rsidRPr="00ED05BF">
        <w:rPr>
          <w:rFonts w:ascii="AcadNusx" w:hAnsi="AcadNusx"/>
          <w:lang w:val="ka-GE"/>
        </w:rPr>
        <w:t xml:space="preserve"> </w:t>
      </w:r>
      <w:r w:rsidRPr="00ED05BF">
        <w:rPr>
          <w:rFonts w:ascii="Sylfaen" w:hAnsi="Sylfaen" w:cs="Sylfaen"/>
          <w:lang w:val="ka-GE"/>
        </w:rPr>
        <w:t>მასალის</w:t>
      </w:r>
      <w:r w:rsidRPr="00ED05BF">
        <w:rPr>
          <w:rFonts w:ascii="AcadNusx" w:hAnsi="AcadNusx"/>
          <w:lang w:val="ka-GE"/>
        </w:rPr>
        <w:t xml:space="preserve"> </w:t>
      </w:r>
      <w:r w:rsidRPr="00ED05BF">
        <w:rPr>
          <w:rFonts w:ascii="Sylfaen" w:hAnsi="Sylfaen" w:cs="Sylfaen"/>
          <w:lang w:val="ka-GE"/>
        </w:rPr>
        <w:t>მზიდუნარიანობა</w:t>
      </w:r>
      <w:r w:rsidRPr="00ED05BF">
        <w:rPr>
          <w:rFonts w:ascii="AcadNusx" w:hAnsi="AcadNusx"/>
          <w:lang w:val="ka-GE"/>
        </w:rPr>
        <w:t xml:space="preserve"> </w:t>
      </w:r>
      <w:r w:rsidRPr="00ED05BF">
        <w:rPr>
          <w:rFonts w:ascii="Sylfaen" w:hAnsi="Sylfaen" w:cs="Sylfaen"/>
          <w:lang w:val="ka-GE"/>
        </w:rPr>
        <w:t>უნდა</w:t>
      </w:r>
      <w:r w:rsidRPr="00ED05BF">
        <w:rPr>
          <w:rFonts w:ascii="AcadNusx" w:hAnsi="AcadNusx"/>
          <w:lang w:val="ka-GE"/>
        </w:rPr>
        <w:t xml:space="preserve"> </w:t>
      </w:r>
      <w:r w:rsidRPr="00ED05BF">
        <w:rPr>
          <w:rFonts w:ascii="Sylfaen" w:hAnsi="Sylfaen" w:cs="Sylfaen"/>
          <w:lang w:val="ka-GE"/>
        </w:rPr>
        <w:t>შეადგენდეს</w:t>
      </w:r>
      <w:r w:rsidRPr="00ED05BF">
        <w:rPr>
          <w:rFonts w:ascii="AcadNusx" w:hAnsi="AcadNusx"/>
          <w:lang w:val="ka-GE"/>
        </w:rPr>
        <w:t xml:space="preserve"> 45 </w:t>
      </w:r>
      <w:r w:rsidRPr="00ED05BF">
        <w:rPr>
          <w:rFonts w:ascii="Sylfaen" w:hAnsi="Sylfaen" w:cs="Sylfaen"/>
          <w:lang w:val="ka-GE"/>
        </w:rPr>
        <w:t>მგპა</w:t>
      </w:r>
      <w:r w:rsidRPr="00ED05BF">
        <w:rPr>
          <w:rFonts w:ascii="AcadNusx" w:hAnsi="AcadNusx"/>
          <w:lang w:val="ka-GE"/>
        </w:rPr>
        <w:t>-</w:t>
      </w:r>
      <w:r w:rsidRPr="00ED05BF">
        <w:rPr>
          <w:rFonts w:ascii="Sylfaen" w:hAnsi="Sylfaen" w:cs="Sylfaen"/>
          <w:lang w:val="ka-GE"/>
        </w:rPr>
        <w:t>ს</w:t>
      </w:r>
      <w:r w:rsidRPr="00ED05BF">
        <w:rPr>
          <w:rFonts w:ascii="AcadNusx" w:hAnsi="AcadNusx"/>
          <w:lang w:val="ka-GE"/>
        </w:rPr>
        <w:t xml:space="preserve"> </w:t>
      </w:r>
      <w:r w:rsidRPr="00ED05BF">
        <w:rPr>
          <w:rFonts w:ascii="Sylfaen" w:hAnsi="Sylfaen" w:cs="Sylfaen"/>
          <w:lang w:val="ka-GE"/>
        </w:rPr>
        <w:t>მის</w:t>
      </w:r>
      <w:r w:rsidRPr="00ED05BF">
        <w:rPr>
          <w:rFonts w:ascii="AcadNusx" w:hAnsi="AcadNusx"/>
          <w:lang w:val="ka-GE"/>
        </w:rPr>
        <w:t xml:space="preserve"> </w:t>
      </w:r>
      <w:r w:rsidRPr="00ED05BF">
        <w:rPr>
          <w:rFonts w:ascii="Sylfaen" w:hAnsi="Sylfaen" w:cs="Sylfaen"/>
          <w:lang w:val="ka-GE"/>
        </w:rPr>
        <w:t>თავზე</w:t>
      </w:r>
      <w:r w:rsidRPr="00ED05BF">
        <w:rPr>
          <w:rFonts w:ascii="AcadNusx" w:hAnsi="AcadNusx"/>
          <w:lang w:val="ka-GE"/>
        </w:rPr>
        <w:t xml:space="preserve"> </w:t>
      </w:r>
      <w:r w:rsidRPr="00ED05BF">
        <w:rPr>
          <w:rFonts w:ascii="Sylfaen" w:hAnsi="Sylfaen" w:cs="Sylfaen"/>
          <w:lang w:val="ka-GE"/>
        </w:rPr>
        <w:t>გადაფარებული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სამოსის</w:t>
      </w:r>
      <w:r w:rsidRPr="00ED05BF">
        <w:rPr>
          <w:rFonts w:ascii="AcadNusx" w:hAnsi="AcadNusx"/>
          <w:lang w:val="ka-GE"/>
        </w:rPr>
        <w:t xml:space="preserve"> </w:t>
      </w:r>
      <w:r w:rsidRPr="00ED05BF">
        <w:rPr>
          <w:rFonts w:ascii="Sylfaen" w:hAnsi="Sylfaen" w:cs="Sylfaen"/>
          <w:lang w:val="ka-GE"/>
        </w:rPr>
        <w:t>ფენების</w:t>
      </w:r>
      <w:r w:rsidRPr="00ED05BF">
        <w:rPr>
          <w:rFonts w:ascii="AcadNusx" w:hAnsi="AcadNusx"/>
          <w:lang w:val="ka-GE"/>
        </w:rPr>
        <w:t xml:space="preserve"> </w:t>
      </w:r>
      <w:r w:rsidRPr="00ED05BF">
        <w:rPr>
          <w:rFonts w:ascii="Sylfaen" w:hAnsi="Sylfaen" w:cs="Sylfaen"/>
          <w:lang w:val="ka-GE"/>
        </w:rPr>
        <w:t>სისქეების</w:t>
      </w:r>
      <w:r w:rsidRPr="00ED05BF">
        <w:rPr>
          <w:rFonts w:ascii="AcadNusx" w:hAnsi="AcadNusx"/>
          <w:lang w:val="ka-GE"/>
        </w:rPr>
        <w:t xml:space="preserve"> </w:t>
      </w:r>
      <w:r w:rsidRPr="00ED05BF">
        <w:rPr>
          <w:rFonts w:ascii="Sylfaen" w:hAnsi="Sylfaen" w:cs="Sylfaen"/>
          <w:lang w:val="ka-GE"/>
        </w:rPr>
        <w:t>და</w:t>
      </w:r>
      <w:r w:rsidRPr="00ED05BF">
        <w:rPr>
          <w:rFonts w:ascii="AcadNusx" w:hAnsi="AcadNusx"/>
          <w:lang w:val="ka-GE"/>
        </w:rPr>
        <w:t xml:space="preserve"> </w:t>
      </w:r>
      <w:r w:rsidRPr="00ED05BF">
        <w:rPr>
          <w:rFonts w:ascii="Sylfaen" w:hAnsi="Sylfaen" w:cs="Sylfaen"/>
          <w:lang w:val="ka-GE"/>
        </w:rPr>
        <w:t>ხარისხის</w:t>
      </w:r>
      <w:r w:rsidRPr="00ED05BF">
        <w:rPr>
          <w:rFonts w:ascii="AcadNusx" w:hAnsi="AcadNusx"/>
          <w:lang w:val="ka-GE"/>
        </w:rPr>
        <w:t xml:space="preserve"> </w:t>
      </w:r>
      <w:r w:rsidRPr="00ED05BF">
        <w:rPr>
          <w:rFonts w:ascii="Sylfaen" w:hAnsi="Sylfaen" w:cs="Sylfaen"/>
          <w:lang w:val="ka-GE"/>
        </w:rPr>
        <w:t>მიუხედავად</w:t>
      </w:r>
      <w:r w:rsidRPr="00ED05BF">
        <w:rPr>
          <w:rFonts w:ascii="AcadNusx" w:hAnsi="AcadNusx"/>
          <w:lang w:val="ka-GE"/>
        </w:rPr>
        <w:t xml:space="preserve">. </w:t>
      </w:r>
    </w:p>
    <w:p w:rsidR="00124DBD" w:rsidRPr="00ED05BF" w:rsidRDefault="00124DBD" w:rsidP="00124DBD">
      <w:pPr>
        <w:spacing w:before="120" w:after="120"/>
        <w:rPr>
          <w:rFonts w:ascii="AcadNusx" w:hAnsi="AcadNusx"/>
          <w:lang w:val="ka-GE"/>
        </w:rPr>
      </w:pPr>
      <w:r w:rsidRPr="00ED05BF">
        <w:rPr>
          <w:rFonts w:ascii="Sylfaen" w:hAnsi="Sylfaen" w:cs="Sylfaen"/>
          <w:lang w:val="ka-GE"/>
        </w:rPr>
        <w:t>გერმანულ</w:t>
      </w:r>
      <w:r w:rsidRPr="00ED05BF">
        <w:rPr>
          <w:rFonts w:ascii="AcadNusx" w:hAnsi="AcadNusx"/>
          <w:lang w:val="ka-GE"/>
        </w:rPr>
        <w:t xml:space="preserve"> </w:t>
      </w:r>
      <w:r w:rsidRPr="00ED05BF">
        <w:rPr>
          <w:rFonts w:ascii="Sylfaen" w:hAnsi="Sylfaen" w:cs="Sylfaen"/>
          <w:lang w:val="ka-GE"/>
        </w:rPr>
        <w:t>სტანდარტში</w:t>
      </w:r>
      <w:r w:rsidRPr="00ED05BF">
        <w:rPr>
          <w:rFonts w:ascii="AcadNusx" w:hAnsi="AcadNusx"/>
          <w:lang w:val="ka-GE"/>
        </w:rPr>
        <w:t xml:space="preserve"> </w:t>
      </w:r>
      <w:r w:rsidRPr="00ED05BF">
        <w:rPr>
          <w:rFonts w:ascii="Sylfaen" w:hAnsi="Sylfaen" w:cs="Sylfaen"/>
          <w:lang w:val="ka-GE"/>
        </w:rPr>
        <w:t>მოცემულ</w:t>
      </w:r>
      <w:r w:rsidRPr="00ED05BF">
        <w:rPr>
          <w:rFonts w:ascii="AcadNusx" w:hAnsi="AcadNusx"/>
          <w:lang w:val="ka-GE"/>
        </w:rPr>
        <w:t xml:space="preserve"> </w:t>
      </w:r>
      <w:r w:rsidRPr="00ED05BF">
        <w:rPr>
          <w:rFonts w:ascii="Sylfaen" w:hAnsi="Sylfaen" w:cs="Sylfaen"/>
          <w:lang w:val="ka-GE"/>
        </w:rPr>
        <w:t>ტიპიური</w:t>
      </w:r>
      <w:r w:rsidRPr="00ED05BF">
        <w:rPr>
          <w:rFonts w:ascii="AcadNusx" w:hAnsi="AcadNusx"/>
          <w:lang w:val="ka-GE"/>
        </w:rPr>
        <w:t xml:space="preserve"> </w:t>
      </w:r>
      <w:r w:rsidRPr="00ED05BF">
        <w:rPr>
          <w:rFonts w:ascii="Sylfaen" w:hAnsi="Sylfaen" w:cs="Sylfaen"/>
          <w:lang w:val="ka-GE"/>
        </w:rPr>
        <w:t>საპროექტო</w:t>
      </w:r>
      <w:r w:rsidRPr="00ED05BF">
        <w:rPr>
          <w:rFonts w:ascii="AcadNusx" w:hAnsi="AcadNusx"/>
          <w:lang w:val="ka-GE"/>
        </w:rPr>
        <w:t xml:space="preserve"> </w:t>
      </w:r>
      <w:r w:rsidRPr="00ED05BF">
        <w:rPr>
          <w:rFonts w:ascii="Sylfaen" w:hAnsi="Sylfaen" w:cs="Sylfaen"/>
          <w:lang w:val="ka-GE"/>
        </w:rPr>
        <w:t>გადაწყვეტების</w:t>
      </w:r>
      <w:r w:rsidRPr="00ED05BF">
        <w:rPr>
          <w:rFonts w:ascii="AcadNusx" w:hAnsi="AcadNusx"/>
          <w:lang w:val="ka-GE"/>
        </w:rPr>
        <w:t xml:space="preserve"> </w:t>
      </w:r>
      <w:r w:rsidRPr="00ED05BF">
        <w:rPr>
          <w:rFonts w:ascii="Sylfaen" w:hAnsi="Sylfaen" w:cs="Sylfaen"/>
          <w:lang w:val="ka-GE"/>
        </w:rPr>
        <w:t>კატალოგში</w:t>
      </w:r>
      <w:r w:rsidRPr="00ED05BF">
        <w:rPr>
          <w:rFonts w:ascii="AcadNusx" w:hAnsi="AcadNusx"/>
          <w:lang w:val="ka-GE"/>
        </w:rPr>
        <w:t xml:space="preserve"> </w:t>
      </w:r>
      <w:r w:rsidRPr="00ED05BF">
        <w:rPr>
          <w:rFonts w:ascii="Sylfaen" w:hAnsi="Sylfaen" w:cs="Sylfaen"/>
          <w:lang w:val="ka-GE"/>
        </w:rPr>
        <w:t>სტანდარტიზირებული</w:t>
      </w:r>
      <w:r w:rsidRPr="00ED05BF">
        <w:rPr>
          <w:rFonts w:ascii="AcadNusx" w:hAnsi="AcadNusx"/>
          <w:lang w:val="ka-GE"/>
        </w:rPr>
        <w:t xml:space="preserve"> </w:t>
      </w:r>
      <w:r w:rsidRPr="00ED05BF">
        <w:rPr>
          <w:rFonts w:ascii="Sylfaen" w:hAnsi="Sylfaen" w:cs="Sylfaen"/>
          <w:lang w:val="ka-GE"/>
        </w:rPr>
        <w:t>სახით</w:t>
      </w:r>
      <w:r w:rsidRPr="00ED05BF">
        <w:rPr>
          <w:rFonts w:ascii="AcadNusx" w:hAnsi="AcadNusx"/>
          <w:lang w:val="ka-GE"/>
        </w:rPr>
        <w:t xml:space="preserve"> </w:t>
      </w:r>
      <w:r w:rsidRPr="00ED05BF">
        <w:rPr>
          <w:rFonts w:ascii="Sylfaen" w:hAnsi="Sylfaen" w:cs="Sylfaen"/>
          <w:lang w:val="ka-GE"/>
        </w:rPr>
        <w:t>არის</w:t>
      </w:r>
      <w:r w:rsidRPr="00ED05BF">
        <w:rPr>
          <w:rFonts w:ascii="AcadNusx" w:hAnsi="AcadNusx"/>
          <w:lang w:val="ka-GE"/>
        </w:rPr>
        <w:t xml:space="preserve"> </w:t>
      </w:r>
      <w:r w:rsidRPr="00ED05BF">
        <w:rPr>
          <w:rFonts w:ascii="Sylfaen" w:hAnsi="Sylfaen" w:cs="Sylfaen"/>
          <w:lang w:val="ka-GE"/>
        </w:rPr>
        <w:t>წარმოდგენილი</w:t>
      </w:r>
      <w:r w:rsidRPr="00ED05BF">
        <w:rPr>
          <w:rFonts w:ascii="AcadNusx" w:hAnsi="AcadNusx"/>
          <w:lang w:val="ka-GE"/>
        </w:rPr>
        <w:t xml:space="preserve"> </w:t>
      </w:r>
      <w:r w:rsidRPr="00ED05BF">
        <w:rPr>
          <w:rFonts w:ascii="Sylfaen" w:hAnsi="Sylfaen" w:cs="Sylfaen"/>
          <w:lang w:val="ka-GE"/>
        </w:rPr>
        <w:t>სხვადასხვა</w:t>
      </w:r>
      <w:r w:rsidRPr="00ED05BF">
        <w:rPr>
          <w:rFonts w:ascii="AcadNusx" w:hAnsi="AcadNusx"/>
          <w:lang w:val="ka-GE"/>
        </w:rPr>
        <w:t xml:space="preserve"> </w:t>
      </w:r>
      <w:r w:rsidRPr="00ED05BF">
        <w:rPr>
          <w:rFonts w:ascii="Sylfaen" w:hAnsi="Sylfaen" w:cs="Sylfaen"/>
          <w:lang w:val="ka-GE"/>
        </w:rPr>
        <w:t>სატრანსპორტო</w:t>
      </w:r>
      <w:r w:rsidRPr="00ED05BF">
        <w:rPr>
          <w:rFonts w:ascii="AcadNusx" w:hAnsi="AcadNusx"/>
          <w:lang w:val="ka-GE"/>
        </w:rPr>
        <w:t xml:space="preserve"> </w:t>
      </w:r>
      <w:r w:rsidRPr="00ED05BF">
        <w:rPr>
          <w:rFonts w:ascii="Sylfaen" w:hAnsi="Sylfaen" w:cs="Sylfaen"/>
          <w:lang w:val="ka-GE"/>
        </w:rPr>
        <w:t>დატვირთვების</w:t>
      </w:r>
      <w:r w:rsidRPr="00ED05BF">
        <w:rPr>
          <w:rFonts w:ascii="AcadNusx" w:hAnsi="AcadNusx"/>
          <w:lang w:val="ka-GE"/>
        </w:rPr>
        <w:t xml:space="preserve"> </w:t>
      </w:r>
      <w:r w:rsidRPr="00ED05BF">
        <w:rPr>
          <w:rFonts w:ascii="Sylfaen" w:hAnsi="Sylfaen" w:cs="Sylfaen"/>
          <w:lang w:val="ka-GE"/>
        </w:rPr>
        <w:t>შესაბამისი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აგებულებები</w:t>
      </w:r>
      <w:r w:rsidRPr="00ED05BF">
        <w:rPr>
          <w:rFonts w:ascii="AcadNusx" w:hAnsi="AcadNusx"/>
          <w:lang w:val="ka-GE"/>
        </w:rPr>
        <w:t xml:space="preserve">. </w:t>
      </w:r>
      <w:r w:rsidRPr="00ED05BF">
        <w:rPr>
          <w:rFonts w:ascii="Sylfaen" w:hAnsi="Sylfaen" w:cs="Sylfaen"/>
          <w:lang w:val="ka-GE"/>
        </w:rPr>
        <w:t>გრუნტის</w:t>
      </w:r>
      <w:r w:rsidRPr="00ED05BF">
        <w:rPr>
          <w:rFonts w:ascii="AcadNusx" w:hAnsi="AcadNusx"/>
          <w:lang w:val="ka-GE"/>
        </w:rPr>
        <w:t xml:space="preserve"> </w:t>
      </w:r>
      <w:r w:rsidRPr="00ED05BF">
        <w:rPr>
          <w:rFonts w:ascii="Sylfaen" w:hAnsi="Sylfaen" w:cs="Sylfaen"/>
          <w:lang w:val="ka-GE"/>
        </w:rPr>
        <w:t>შედარებით</w:t>
      </w:r>
      <w:r w:rsidRPr="00ED05BF">
        <w:rPr>
          <w:rFonts w:ascii="AcadNusx" w:hAnsi="AcadNusx"/>
          <w:lang w:val="ka-GE"/>
        </w:rPr>
        <w:t xml:space="preserve"> </w:t>
      </w:r>
      <w:r w:rsidRPr="00ED05BF">
        <w:rPr>
          <w:rFonts w:ascii="Sylfaen" w:hAnsi="Sylfaen" w:cs="Sylfaen"/>
          <w:lang w:val="ka-GE"/>
        </w:rPr>
        <w:t>დაბალი</w:t>
      </w:r>
      <w:r w:rsidRPr="00ED05BF">
        <w:rPr>
          <w:rFonts w:ascii="AcadNusx" w:hAnsi="AcadNusx"/>
          <w:lang w:val="ka-GE"/>
        </w:rPr>
        <w:t xml:space="preserve"> </w:t>
      </w:r>
      <w:r w:rsidRPr="00ED05BF">
        <w:rPr>
          <w:rFonts w:ascii="Sylfaen" w:hAnsi="Sylfaen" w:cs="Sylfaen"/>
          <w:lang w:val="ka-GE"/>
        </w:rPr>
        <w:t>მზიდუნარიანობა</w:t>
      </w:r>
      <w:r w:rsidRPr="00ED05BF">
        <w:rPr>
          <w:rFonts w:ascii="AcadNusx" w:hAnsi="AcadNusx"/>
          <w:lang w:val="ka-GE"/>
        </w:rPr>
        <w:t xml:space="preserve"> </w:t>
      </w:r>
      <w:r w:rsidRPr="00ED05BF">
        <w:rPr>
          <w:rFonts w:ascii="Sylfaen" w:hAnsi="Sylfaen" w:cs="Sylfaen"/>
          <w:lang w:val="ka-GE"/>
        </w:rPr>
        <w:t>უნდა</w:t>
      </w:r>
      <w:r w:rsidRPr="00ED05BF">
        <w:rPr>
          <w:rFonts w:ascii="AcadNusx" w:hAnsi="AcadNusx"/>
          <w:lang w:val="ka-GE"/>
        </w:rPr>
        <w:t xml:space="preserve"> </w:t>
      </w:r>
      <w:r w:rsidRPr="00ED05BF">
        <w:rPr>
          <w:rFonts w:ascii="Sylfaen" w:hAnsi="Sylfaen" w:cs="Sylfaen"/>
          <w:lang w:val="ka-GE"/>
        </w:rPr>
        <w:t>კომპენსირდეს</w:t>
      </w:r>
      <w:r w:rsidRPr="00ED05BF">
        <w:rPr>
          <w:rFonts w:ascii="AcadNusx" w:hAnsi="AcadNusx"/>
          <w:lang w:val="ka-GE"/>
        </w:rPr>
        <w:t xml:space="preserve"> </w:t>
      </w:r>
      <w:r w:rsidRPr="00ED05BF">
        <w:rPr>
          <w:rFonts w:ascii="Sylfaen" w:hAnsi="Sylfaen" w:cs="Sylfaen"/>
          <w:lang w:val="ka-GE"/>
        </w:rPr>
        <w:t>გზის</w:t>
      </w:r>
      <w:r w:rsidRPr="00ED05BF">
        <w:rPr>
          <w:rFonts w:ascii="AcadNusx" w:hAnsi="AcadNusx"/>
          <w:lang w:val="ka-GE"/>
        </w:rPr>
        <w:t xml:space="preserve"> </w:t>
      </w:r>
      <w:r w:rsidRPr="00ED05BF">
        <w:rPr>
          <w:rFonts w:ascii="Sylfaen" w:hAnsi="Sylfaen" w:cs="Sylfaen"/>
          <w:lang w:val="ka-GE"/>
        </w:rPr>
        <w:t>ფორმირების</w:t>
      </w:r>
      <w:r w:rsidRPr="00ED05BF">
        <w:rPr>
          <w:rFonts w:ascii="AcadNusx" w:hAnsi="AcadNusx"/>
          <w:lang w:val="ka-GE"/>
        </w:rPr>
        <w:t xml:space="preserve"> </w:t>
      </w:r>
      <w:r w:rsidRPr="00ED05BF">
        <w:rPr>
          <w:rFonts w:ascii="Sylfaen" w:hAnsi="Sylfaen" w:cs="Sylfaen"/>
          <w:lang w:val="ka-GE"/>
        </w:rPr>
        <w:t>დონის</w:t>
      </w:r>
      <w:r w:rsidRPr="00ED05BF">
        <w:rPr>
          <w:rFonts w:ascii="AcadNusx" w:hAnsi="AcadNusx"/>
          <w:lang w:val="ka-GE"/>
        </w:rPr>
        <w:t xml:space="preserve"> (</w:t>
      </w:r>
      <w:r w:rsidRPr="00ED05BF">
        <w:rPr>
          <w:rFonts w:ascii="Sylfaen" w:hAnsi="Sylfaen" w:cs="Sylfaen"/>
          <w:lang w:val="ka-GE"/>
        </w:rPr>
        <w:t>მიწის</w:t>
      </w:r>
      <w:r w:rsidRPr="00ED05BF">
        <w:rPr>
          <w:rFonts w:ascii="AcadNusx" w:hAnsi="AcadNusx"/>
          <w:lang w:val="ka-GE"/>
        </w:rPr>
        <w:t xml:space="preserve"> </w:t>
      </w:r>
      <w:r w:rsidRPr="00ED05BF">
        <w:rPr>
          <w:rFonts w:ascii="Sylfaen" w:hAnsi="Sylfaen" w:cs="Sylfaen"/>
          <w:lang w:val="ka-GE"/>
        </w:rPr>
        <w:t>ვაკისის</w:t>
      </w:r>
      <w:r w:rsidRPr="00ED05BF">
        <w:rPr>
          <w:rFonts w:ascii="AcadNusx" w:hAnsi="AcadNusx"/>
          <w:lang w:val="ka-GE"/>
        </w:rPr>
        <w:t xml:space="preserve">) </w:t>
      </w:r>
      <w:r w:rsidRPr="00ED05BF">
        <w:rPr>
          <w:rFonts w:ascii="Sylfaen" w:hAnsi="Sylfaen" w:cs="Sylfaen"/>
          <w:lang w:val="ka-GE"/>
        </w:rPr>
        <w:t>გრუნტის</w:t>
      </w:r>
      <w:r w:rsidRPr="00ED05BF">
        <w:rPr>
          <w:rFonts w:ascii="AcadNusx" w:hAnsi="AcadNusx"/>
          <w:lang w:val="ka-GE"/>
        </w:rPr>
        <w:t xml:space="preserve"> </w:t>
      </w:r>
      <w:r w:rsidRPr="00ED05BF">
        <w:rPr>
          <w:rFonts w:ascii="Sylfaen" w:hAnsi="Sylfaen" w:cs="Sylfaen"/>
          <w:lang w:val="ka-GE"/>
        </w:rPr>
        <w:t>გაუმჯობესების</w:t>
      </w:r>
      <w:r w:rsidRPr="00ED05BF">
        <w:rPr>
          <w:rFonts w:ascii="AcadNusx" w:hAnsi="AcadNusx"/>
          <w:lang w:val="ka-GE"/>
        </w:rPr>
        <w:t xml:space="preserve"> </w:t>
      </w:r>
      <w:r w:rsidRPr="00ED05BF">
        <w:rPr>
          <w:rFonts w:ascii="Sylfaen" w:hAnsi="Sylfaen" w:cs="Sylfaen"/>
          <w:lang w:val="ka-GE"/>
        </w:rPr>
        <w:t>ან</w:t>
      </w:r>
      <w:r w:rsidRPr="00ED05BF">
        <w:rPr>
          <w:rFonts w:ascii="AcadNusx" w:hAnsi="AcadNusx"/>
          <w:lang w:val="ka-GE"/>
        </w:rPr>
        <w:t xml:space="preserve"> </w:t>
      </w:r>
      <w:r w:rsidRPr="00ED05BF">
        <w:rPr>
          <w:rFonts w:ascii="Sylfaen" w:hAnsi="Sylfaen" w:cs="Sylfaen"/>
          <w:lang w:val="ka-GE"/>
        </w:rPr>
        <w:t>ჩანაცვლების</w:t>
      </w:r>
      <w:r w:rsidRPr="00ED05BF">
        <w:rPr>
          <w:rFonts w:ascii="AcadNusx" w:hAnsi="AcadNusx"/>
          <w:lang w:val="ka-GE"/>
        </w:rPr>
        <w:t xml:space="preserve"> </w:t>
      </w:r>
      <w:r w:rsidRPr="00ED05BF">
        <w:rPr>
          <w:rFonts w:ascii="Sylfaen" w:hAnsi="Sylfaen" w:cs="Sylfaen"/>
          <w:lang w:val="ka-GE"/>
        </w:rPr>
        <w:t>ზომების</w:t>
      </w:r>
      <w:r w:rsidRPr="00ED05BF">
        <w:rPr>
          <w:rFonts w:ascii="AcadNusx" w:hAnsi="AcadNusx"/>
          <w:lang w:val="ka-GE"/>
        </w:rPr>
        <w:t xml:space="preserve"> </w:t>
      </w:r>
      <w:r w:rsidRPr="00ED05BF">
        <w:rPr>
          <w:rFonts w:ascii="Sylfaen" w:hAnsi="Sylfaen" w:cs="Sylfaen"/>
          <w:lang w:val="ka-GE"/>
        </w:rPr>
        <w:t>გატარებით</w:t>
      </w:r>
      <w:r w:rsidRPr="00ED05BF">
        <w:rPr>
          <w:rFonts w:ascii="AcadNusx" w:hAnsi="AcadNusx"/>
          <w:lang w:val="ka-GE"/>
        </w:rPr>
        <w:t xml:space="preserve">, </w:t>
      </w:r>
      <w:r w:rsidRPr="00ED05BF">
        <w:rPr>
          <w:rFonts w:ascii="Sylfaen" w:hAnsi="Sylfaen" w:cs="Sylfaen"/>
          <w:lang w:val="ka-GE"/>
        </w:rPr>
        <w:t>სატრანსპორტო</w:t>
      </w:r>
      <w:r w:rsidRPr="00ED05BF">
        <w:rPr>
          <w:rFonts w:ascii="AcadNusx" w:hAnsi="AcadNusx"/>
          <w:lang w:val="ka-GE"/>
        </w:rPr>
        <w:t xml:space="preserve"> </w:t>
      </w:r>
      <w:r w:rsidRPr="00ED05BF">
        <w:rPr>
          <w:rFonts w:ascii="Sylfaen" w:hAnsi="Sylfaen" w:cs="Sylfaen"/>
          <w:lang w:val="ka-GE"/>
        </w:rPr>
        <w:t>დატვირთვის</w:t>
      </w:r>
      <w:r w:rsidRPr="00ED05BF">
        <w:rPr>
          <w:rFonts w:ascii="AcadNusx" w:hAnsi="AcadNusx"/>
          <w:lang w:val="ka-GE"/>
        </w:rPr>
        <w:t xml:space="preserve"> </w:t>
      </w:r>
      <w:r w:rsidRPr="00ED05BF">
        <w:rPr>
          <w:rFonts w:ascii="Sylfaen" w:hAnsi="Sylfaen" w:cs="Sylfaen"/>
          <w:lang w:val="ka-GE"/>
        </w:rPr>
        <w:t>ან</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სამოსის</w:t>
      </w:r>
      <w:r w:rsidRPr="00ED05BF">
        <w:rPr>
          <w:rFonts w:ascii="AcadNusx" w:hAnsi="AcadNusx"/>
          <w:lang w:val="ka-GE"/>
        </w:rPr>
        <w:t xml:space="preserve"> </w:t>
      </w:r>
      <w:r w:rsidRPr="00ED05BF">
        <w:rPr>
          <w:rFonts w:ascii="Sylfaen" w:hAnsi="Sylfaen" w:cs="Sylfaen"/>
          <w:lang w:val="ka-GE"/>
        </w:rPr>
        <w:t>აგებულების</w:t>
      </w:r>
      <w:r w:rsidRPr="00ED05BF">
        <w:rPr>
          <w:rFonts w:ascii="AcadNusx" w:hAnsi="AcadNusx"/>
          <w:lang w:val="ka-GE"/>
        </w:rPr>
        <w:t xml:space="preserve"> </w:t>
      </w:r>
      <w:r w:rsidRPr="00ED05BF">
        <w:rPr>
          <w:rFonts w:ascii="Sylfaen" w:hAnsi="Sylfaen" w:cs="Sylfaen"/>
          <w:lang w:val="ka-GE"/>
        </w:rPr>
        <w:t>მიუხედავად</w:t>
      </w:r>
      <w:r w:rsidRPr="00ED05BF">
        <w:rPr>
          <w:rFonts w:ascii="AcadNusx" w:hAnsi="AcadNusx"/>
          <w:lang w:val="ka-GE"/>
        </w:rPr>
        <w:t xml:space="preserve">. </w:t>
      </w:r>
    </w:p>
    <w:p w:rsidR="00124DBD" w:rsidRPr="00F53F15" w:rsidRDefault="00124DBD" w:rsidP="00124DBD">
      <w:pPr>
        <w:spacing w:before="120" w:after="120"/>
        <w:rPr>
          <w:rFonts w:ascii="AcadNusx" w:hAnsi="AcadNusx"/>
          <w:lang w:val="ka-GE"/>
        </w:rPr>
        <w:sectPr w:rsidR="00124DBD" w:rsidRPr="00F53F15" w:rsidSect="00124DBD">
          <w:pgSz w:w="11906" w:h="16838"/>
          <w:pgMar w:top="1134" w:right="566" w:bottom="1134" w:left="1418" w:header="567" w:footer="709" w:gutter="0"/>
          <w:cols w:space="720"/>
        </w:sectPr>
      </w:pPr>
      <w:r w:rsidRPr="00ED05BF">
        <w:rPr>
          <w:rFonts w:ascii="Sylfaen" w:hAnsi="Sylfaen" w:cs="Sylfaen"/>
          <w:lang w:val="ka-GE"/>
        </w:rPr>
        <w:t>მომდევნო</w:t>
      </w:r>
      <w:r w:rsidRPr="00ED05BF">
        <w:rPr>
          <w:rFonts w:ascii="AcadNusx" w:hAnsi="AcadNusx"/>
          <w:lang w:val="ka-GE"/>
        </w:rPr>
        <w:t xml:space="preserve"> </w:t>
      </w:r>
      <w:r w:rsidRPr="00ED05BF">
        <w:rPr>
          <w:rFonts w:ascii="Sylfaen" w:hAnsi="Sylfaen" w:cs="Sylfaen"/>
          <w:lang w:val="ka-GE"/>
        </w:rPr>
        <w:t>ცხრილში</w:t>
      </w:r>
      <w:r w:rsidRPr="00ED05BF">
        <w:rPr>
          <w:rFonts w:ascii="AcadNusx" w:hAnsi="AcadNusx"/>
          <w:lang w:val="ka-GE"/>
        </w:rPr>
        <w:t xml:space="preserve"> </w:t>
      </w:r>
      <w:r w:rsidRPr="00ED05BF">
        <w:rPr>
          <w:rFonts w:ascii="Sylfaen" w:hAnsi="Sylfaen" w:cs="Sylfaen"/>
          <w:lang w:val="ka-GE"/>
        </w:rPr>
        <w:t>წარმოდგენილია</w:t>
      </w:r>
      <w:r w:rsidRPr="00ED05BF">
        <w:rPr>
          <w:rFonts w:ascii="AcadNusx" w:hAnsi="AcadNusx"/>
          <w:lang w:val="ka-GE"/>
        </w:rPr>
        <w:t xml:space="preserve"> </w:t>
      </w:r>
      <w:r w:rsidRPr="00ED05BF">
        <w:rPr>
          <w:rFonts w:ascii="Sylfaen" w:hAnsi="Sylfaen" w:cs="Sylfaen"/>
          <w:lang w:val="ka-GE"/>
        </w:rPr>
        <w:t>ამერიკული</w:t>
      </w:r>
      <w:r w:rsidRPr="00ED05BF">
        <w:rPr>
          <w:rFonts w:ascii="AcadNusx" w:hAnsi="AcadNusx"/>
          <w:lang w:val="ka-GE"/>
        </w:rPr>
        <w:t xml:space="preserve"> (</w:t>
      </w:r>
      <w:r w:rsidRPr="006B2E4A">
        <w:rPr>
          <w:rFonts w:cs="Arial"/>
          <w:lang w:val="ka-GE"/>
        </w:rPr>
        <w:t>AASHTO</w:t>
      </w:r>
      <w:r w:rsidRPr="00ED05BF">
        <w:rPr>
          <w:rFonts w:ascii="AcadNusx" w:hAnsi="AcadNusx"/>
          <w:lang w:val="ka-GE"/>
        </w:rPr>
        <w:t xml:space="preserve">) </w:t>
      </w:r>
      <w:r w:rsidRPr="00ED05BF">
        <w:rPr>
          <w:rFonts w:ascii="Sylfaen" w:hAnsi="Sylfaen" w:cs="Sylfaen"/>
          <w:lang w:val="ka-GE"/>
        </w:rPr>
        <w:t>და</w:t>
      </w:r>
      <w:r w:rsidRPr="00ED05BF">
        <w:rPr>
          <w:rFonts w:ascii="AcadNusx" w:hAnsi="AcadNusx"/>
          <w:lang w:val="ka-GE"/>
        </w:rPr>
        <w:t xml:space="preserve"> </w:t>
      </w:r>
      <w:r w:rsidRPr="00ED05BF">
        <w:rPr>
          <w:rFonts w:ascii="Sylfaen" w:hAnsi="Sylfaen" w:cs="Sylfaen"/>
          <w:lang w:val="ka-GE"/>
        </w:rPr>
        <w:t>გერმანული</w:t>
      </w:r>
      <w:r w:rsidRPr="00ED05BF">
        <w:rPr>
          <w:rFonts w:ascii="AcadNusx" w:hAnsi="AcadNusx"/>
          <w:lang w:val="ka-GE"/>
        </w:rPr>
        <w:t xml:space="preserve"> (</w:t>
      </w:r>
      <w:r w:rsidRPr="006B2E4A">
        <w:rPr>
          <w:rFonts w:cs="Arial"/>
          <w:lang w:val="ka-GE"/>
        </w:rPr>
        <w:t>RStO</w:t>
      </w:r>
      <w:r w:rsidRPr="00ED05BF">
        <w:rPr>
          <w:rFonts w:ascii="AcadNusx" w:hAnsi="AcadNusx"/>
          <w:lang w:val="ka-GE"/>
        </w:rPr>
        <w:t xml:space="preserve">) </w:t>
      </w:r>
      <w:r w:rsidRPr="00ED05BF">
        <w:rPr>
          <w:rFonts w:ascii="Sylfaen" w:hAnsi="Sylfaen" w:cs="Sylfaen"/>
          <w:lang w:val="ka-GE"/>
        </w:rPr>
        <w:t>სტანდარტების</w:t>
      </w:r>
      <w:r w:rsidRPr="00ED05BF">
        <w:rPr>
          <w:rFonts w:ascii="AcadNusx" w:hAnsi="AcadNusx"/>
          <w:lang w:val="ka-GE"/>
        </w:rPr>
        <w:t xml:space="preserve"> </w:t>
      </w:r>
      <w:r w:rsidRPr="00ED05BF">
        <w:rPr>
          <w:rFonts w:ascii="Sylfaen" w:hAnsi="Sylfaen" w:cs="Sylfaen"/>
          <w:lang w:val="ka-GE"/>
        </w:rPr>
        <w:t>შესაბამისად</w:t>
      </w:r>
      <w:r w:rsidRPr="00ED05BF">
        <w:rPr>
          <w:rFonts w:ascii="AcadNusx" w:hAnsi="AcadNusx"/>
          <w:lang w:val="ka-GE"/>
        </w:rPr>
        <w:t xml:space="preserve"> </w:t>
      </w:r>
      <w:r w:rsidRPr="00ED05BF">
        <w:rPr>
          <w:rFonts w:ascii="Sylfaen" w:hAnsi="Sylfaen" w:cs="Sylfaen"/>
          <w:lang w:val="ka-GE"/>
        </w:rPr>
        <w:t>გაანგარიშებული</w:t>
      </w:r>
      <w:r w:rsidRPr="00ED05BF">
        <w:rPr>
          <w:rFonts w:ascii="AcadNusx" w:hAnsi="AcadNusx"/>
          <w:lang w:val="ka-GE"/>
        </w:rPr>
        <w:t xml:space="preserve"> </w:t>
      </w:r>
      <w:r w:rsidRPr="00ED05BF">
        <w:rPr>
          <w:rFonts w:ascii="Sylfaen" w:hAnsi="Sylfaen" w:cs="Sylfaen"/>
          <w:lang w:val="ka-GE"/>
        </w:rPr>
        <w:t>ალტერნატიული</w:t>
      </w:r>
      <w:r w:rsidRPr="00ED05BF">
        <w:rPr>
          <w:rFonts w:ascii="AcadNusx" w:hAnsi="AcadNusx"/>
          <w:lang w:val="ka-GE"/>
        </w:rPr>
        <w:t xml:space="preserve"> </w:t>
      </w:r>
      <w:r w:rsidRPr="00ED05BF">
        <w:rPr>
          <w:rFonts w:ascii="Sylfaen" w:hAnsi="Sylfaen" w:cs="Sylfaen"/>
          <w:lang w:val="ka-GE"/>
        </w:rPr>
        <w:t>საგზაო</w:t>
      </w:r>
      <w:r w:rsidRPr="00ED05BF">
        <w:rPr>
          <w:rFonts w:ascii="AcadNusx" w:hAnsi="AcadNusx"/>
          <w:lang w:val="ka-GE"/>
        </w:rPr>
        <w:t xml:space="preserve"> </w:t>
      </w:r>
      <w:r w:rsidRPr="00ED05BF">
        <w:rPr>
          <w:rFonts w:ascii="Sylfaen" w:hAnsi="Sylfaen" w:cs="Sylfaen"/>
          <w:lang w:val="ka-GE"/>
        </w:rPr>
        <w:t>სამოსების</w:t>
      </w:r>
      <w:r w:rsidRPr="00ED05BF">
        <w:rPr>
          <w:rFonts w:ascii="AcadNusx" w:hAnsi="AcadNusx"/>
          <w:lang w:val="ka-GE"/>
        </w:rPr>
        <w:t xml:space="preserve"> </w:t>
      </w:r>
      <w:r w:rsidRPr="00ED05BF">
        <w:rPr>
          <w:rFonts w:ascii="Sylfaen" w:hAnsi="Sylfaen" w:cs="Sylfaen"/>
          <w:lang w:val="ka-GE"/>
        </w:rPr>
        <w:t>აგებულებების</w:t>
      </w:r>
      <w:r w:rsidRPr="00ED05BF">
        <w:rPr>
          <w:rFonts w:ascii="AcadNusx" w:hAnsi="AcadNusx"/>
          <w:lang w:val="ka-GE"/>
        </w:rPr>
        <w:t xml:space="preserve"> </w:t>
      </w:r>
      <w:r w:rsidRPr="00ED05BF">
        <w:rPr>
          <w:rFonts w:ascii="Sylfaen" w:hAnsi="Sylfaen" w:cs="Sylfaen"/>
          <w:lang w:val="ka-GE"/>
        </w:rPr>
        <w:t>მიმოხილვა</w:t>
      </w:r>
      <w:r w:rsidRPr="00ED05BF">
        <w:rPr>
          <w:rFonts w:ascii="AcadNusx" w:hAnsi="AcadNusx"/>
          <w:lang w:val="ka-GE"/>
        </w:rPr>
        <w:t xml:space="preserve"> </w:t>
      </w:r>
      <w:r w:rsidRPr="00ED05BF">
        <w:rPr>
          <w:rFonts w:ascii="Sylfaen" w:hAnsi="Sylfaen" w:cs="Sylfaen"/>
          <w:lang w:val="ka-GE"/>
        </w:rPr>
        <w:t>და</w:t>
      </w:r>
      <w:r w:rsidRPr="00ED05BF">
        <w:rPr>
          <w:rFonts w:ascii="AcadNusx" w:hAnsi="AcadNusx"/>
          <w:lang w:val="ka-GE"/>
        </w:rPr>
        <w:t xml:space="preserve"> </w:t>
      </w:r>
      <w:r w:rsidRPr="00ED05BF">
        <w:rPr>
          <w:rFonts w:ascii="Sylfaen" w:hAnsi="Sylfaen" w:cs="Sylfaen"/>
          <w:lang w:val="ka-GE"/>
        </w:rPr>
        <w:t>ურთიერთშედარება</w:t>
      </w:r>
      <w:r w:rsidRPr="00ED05BF">
        <w:rPr>
          <w:rFonts w:ascii="AcadNusx" w:hAnsi="AcadNusx"/>
          <w:lang w:val="ka-GE"/>
        </w:rPr>
        <w:t>.</w:t>
      </w:r>
    </w:p>
    <w:p w:rsidR="00124DBD" w:rsidRPr="00B05F62" w:rsidRDefault="00124DBD" w:rsidP="00124DBD">
      <w:pPr>
        <w:rPr>
          <w:rFonts w:ascii="AcadNusx" w:hAnsi="AcadNusx"/>
        </w:rPr>
      </w:pPr>
      <w:r>
        <w:rPr>
          <w:rFonts w:ascii="Sylfaen" w:hAnsi="Sylfaen"/>
          <w:lang w:val="ka-GE"/>
        </w:rPr>
        <w:lastRenderedPageBreak/>
        <w:t xml:space="preserve">ცხრილი 3.9.3.4-1შეთავაზებული ალტერნატიული საგზაო სამოსების აგებულებები </w:t>
      </w:r>
      <w:r w:rsidRPr="006B2E4A">
        <w:rPr>
          <w:rFonts w:cs="Arial"/>
        </w:rPr>
        <w:t>RSt12</w:t>
      </w:r>
      <w:r w:rsidRPr="00B05F62">
        <w:rPr>
          <w:rFonts w:ascii="AcadNusx" w:hAnsi="AcadNusx"/>
        </w:rPr>
        <w:t>–</w:t>
      </w:r>
      <w:r>
        <w:rPr>
          <w:rFonts w:ascii="Sylfaen" w:hAnsi="Sylfaen"/>
          <w:lang w:val="ka-GE"/>
        </w:rPr>
        <w:t>ის მიხედვით</w:t>
      </w:r>
    </w:p>
    <w:p w:rsidR="00124DBD" w:rsidRPr="00B05F62" w:rsidRDefault="00124DBD" w:rsidP="00124DBD">
      <w:pPr>
        <w:rPr>
          <w:rFonts w:ascii="AcadNusx" w:hAnsi="AcadNusx"/>
        </w:rPr>
      </w:pPr>
      <w:r w:rsidRPr="00B05F62">
        <w:rPr>
          <w:rFonts w:ascii="AcadNusx" w:hAnsi="AcadNusx"/>
          <w:noProof/>
          <w:lang w:val="en-US" w:eastAsia="en-US"/>
        </w:rPr>
        <mc:AlternateContent>
          <mc:Choice Requires="wps">
            <w:drawing>
              <wp:anchor distT="0" distB="0" distL="114300" distR="114300" simplePos="0" relativeHeight="251665408" behindDoc="0" locked="0" layoutInCell="1" allowOverlap="1" wp14:anchorId="0E011184" wp14:editId="5A09AECC">
                <wp:simplePos x="0" y="0"/>
                <wp:positionH relativeFrom="column">
                  <wp:posOffset>-9006840</wp:posOffset>
                </wp:positionH>
                <wp:positionV relativeFrom="paragraph">
                  <wp:posOffset>182880</wp:posOffset>
                </wp:positionV>
                <wp:extent cx="8117840" cy="365760"/>
                <wp:effectExtent l="0" t="0" r="0" b="0"/>
                <wp:wrapNone/>
                <wp:docPr id="473"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7840" cy="3657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D0C" w:rsidRPr="00F2480A" w:rsidRDefault="00853D0C" w:rsidP="00124DBD">
                            <w:r w:rsidRPr="00F2480A">
                              <w:t xml:space="preserve">I alternatiuli varianti (RStO): asfaltis safaris zeda da qveda fenebi RorRovan safuZvelsa </w:t>
                            </w:r>
                          </w:p>
                          <w:p w:rsidR="00853D0C" w:rsidRPr="00F2480A" w:rsidRDefault="00853D0C" w:rsidP="00124DBD">
                            <w:r w:rsidRPr="00F2480A">
                              <w:t>da “yinvamedegi safaris” fenaze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11184" id="Rectangle 473" o:spid="_x0000_s1176" style="position:absolute;left:0;text-align:left;margin-left:-709.2pt;margin-top:14.4pt;width:639.2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" fillcolor="white [3212]" stroked="f">
                <v:textbox inset="0,0,0,0">
                  <w:txbxContent>
                    <w:p w:rsidR="00853D0C" w:rsidRPr="00F2480A" w:rsidRDefault="00853D0C" w:rsidP="00124DBD">
                      <w:r w:rsidRPr="00F2480A">
                        <w:t xml:space="preserve">I alternatiuli varianti (RStO): asfaltis safaris zeda da qveda fenebi RorRovan safuZvelsa </w:t>
                      </w:r>
                    </w:p>
                    <w:p w:rsidR="00853D0C" w:rsidRPr="00F2480A" w:rsidRDefault="00853D0C" w:rsidP="00124DBD">
                      <w:r w:rsidRPr="00F2480A">
                        <w:t>da “yinvamedegi safaris” fenaze</w:t>
                      </w:r>
                    </w:p>
                  </w:txbxContent>
                </v:textbox>
              </v:rect>
            </w:pict>
          </mc:Fallback>
        </mc:AlternateConten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4083AAA4" wp14:editId="163629F3">
            <wp:extent cx="9115425" cy="4916805"/>
            <wp:effectExtent l="0" t="0" r="952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9115425" cy="4916805"/>
                    </a:xfrm>
                    <a:prstGeom prst="rect">
                      <a:avLst/>
                    </a:prstGeom>
                    <a:noFill/>
                    <a:ln>
                      <a:noFill/>
                    </a:ln>
                  </pic:spPr>
                </pic:pic>
              </a:graphicData>
            </a:graphic>
          </wp:inline>
        </w:drawing>
      </w:r>
    </w:p>
    <w:p w:rsidR="00124DBD" w:rsidRPr="00B05F62" w:rsidRDefault="00124DBD" w:rsidP="00124DBD">
      <w:pPr>
        <w:rPr>
          <w:rFonts w:ascii="AcadNusx" w:hAnsi="AcadNusx"/>
        </w:rPr>
        <w:sectPr w:rsidR="00124DBD" w:rsidRPr="00B05F62">
          <w:pgSz w:w="16838" w:h="11906" w:orient="landscape"/>
          <w:pgMar w:top="1418" w:right="1134" w:bottom="1134" w:left="1134" w:header="567" w:footer="709" w:gutter="0"/>
          <w:cols w:space="720"/>
        </w:sectPr>
      </w:pPr>
    </w:p>
    <w:p w:rsidR="00124DBD" w:rsidRPr="00B05F62" w:rsidRDefault="00124DBD" w:rsidP="00124DBD">
      <w:pPr>
        <w:pStyle w:val="Heading4"/>
      </w:pPr>
      <w:bookmarkStart w:id="99" w:name="_Toc493318666"/>
      <w:bookmarkStart w:id="100" w:name="_Toc455472323"/>
      <w:bookmarkStart w:id="101" w:name="_Toc453062675"/>
      <w:r>
        <w:rPr>
          <w:rFonts w:ascii="Sylfaen" w:hAnsi="Sylfaen"/>
        </w:rPr>
        <w:lastRenderedPageBreak/>
        <w:t xml:space="preserve">3.9.3.5 ძირითადი მოთხოვნები საგზაო სამოსის შეუკავებელი და შაკავშირებული მასალების მომართ </w:t>
      </w:r>
      <w:bookmarkEnd w:id="99"/>
      <w:bookmarkEnd w:id="100"/>
      <w:bookmarkEnd w:id="101"/>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მშენებლობის</w:t>
      </w:r>
      <w:r w:rsidRPr="00ED05BF">
        <w:rPr>
          <w:rFonts w:ascii="AcadNusx" w:eastAsia="BGGBOK+TimesNewRoman" w:hAnsi="AcadNusx"/>
          <w:lang w:val="ka-GE"/>
        </w:rPr>
        <w:t xml:space="preserve"> </w:t>
      </w:r>
      <w:r w:rsidRPr="00ED05BF">
        <w:rPr>
          <w:rFonts w:ascii="Sylfaen" w:eastAsia="BGGBOK+TimesNewRoman" w:hAnsi="Sylfaen" w:cs="Sylfaen"/>
          <w:lang w:val="ka-GE"/>
        </w:rPr>
        <w:t>პროცესში</w:t>
      </w:r>
      <w:r w:rsidRPr="00ED05BF">
        <w:rPr>
          <w:rFonts w:ascii="AcadNusx" w:eastAsia="BGGBOK+TimesNewRoman" w:hAnsi="AcadNusx"/>
          <w:lang w:val="ka-GE"/>
        </w:rPr>
        <w:t xml:space="preserve"> </w:t>
      </w:r>
      <w:r w:rsidRPr="00ED05BF">
        <w:rPr>
          <w:rFonts w:ascii="Sylfaen" w:eastAsia="BGGBOK+TimesNewRoman" w:hAnsi="Sylfaen" w:cs="Sylfaen"/>
          <w:lang w:val="ka-GE"/>
        </w:rPr>
        <w:t>მოსალოდნელია</w:t>
      </w:r>
      <w:r w:rsidRPr="00ED05BF">
        <w:rPr>
          <w:rFonts w:ascii="AcadNusx" w:eastAsia="BGGBOK+TimesNewRoman" w:hAnsi="AcadNusx"/>
          <w:lang w:val="ka-GE"/>
        </w:rPr>
        <w:t xml:space="preserve"> </w:t>
      </w:r>
      <w:r w:rsidRPr="00ED05BF">
        <w:rPr>
          <w:rFonts w:ascii="Sylfaen" w:eastAsia="BGGBOK+TimesNewRoman" w:hAnsi="Sylfaen" w:cs="Sylfaen"/>
          <w:lang w:val="ka-GE"/>
        </w:rPr>
        <w:t>გზის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საძირკველზე</w:t>
      </w:r>
      <w:r w:rsidRPr="00ED05BF">
        <w:rPr>
          <w:rFonts w:ascii="AcadNusx" w:eastAsia="BGGBOK+TimesNewRoman" w:hAnsi="AcadNusx"/>
          <w:lang w:val="ka-GE"/>
        </w:rPr>
        <w:t xml:space="preserve"> </w:t>
      </w:r>
      <w:r w:rsidRPr="00ED05BF">
        <w:rPr>
          <w:rFonts w:ascii="Sylfaen" w:eastAsia="BGGBOK+TimesNewRoman" w:hAnsi="Sylfaen" w:cs="Sylfaen"/>
          <w:lang w:val="ka-GE"/>
        </w:rPr>
        <w:t>დატვირთვების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გადაცემა</w:t>
      </w:r>
      <w:r w:rsidRPr="00ED05BF">
        <w:rPr>
          <w:rFonts w:ascii="AcadNusx" w:eastAsia="BGGBOK+TimesNewRoman" w:hAnsi="AcadNusx"/>
          <w:lang w:val="ka-GE"/>
        </w:rPr>
        <w:t xml:space="preserve"> </w:t>
      </w:r>
      <w:r w:rsidRPr="00ED05BF">
        <w:rPr>
          <w:rFonts w:ascii="Sylfaen" w:eastAsia="BGGBOK+TimesNewRoman" w:hAnsi="Sylfaen" w:cs="Sylfaen"/>
          <w:lang w:val="ka-GE"/>
        </w:rPr>
        <w:t>სატვირთო</w:t>
      </w:r>
      <w:r w:rsidRPr="00ED05BF">
        <w:rPr>
          <w:rFonts w:ascii="AcadNusx" w:eastAsia="BGGBOK+TimesNewRoman" w:hAnsi="AcadNusx"/>
          <w:lang w:val="ka-GE"/>
        </w:rPr>
        <w:t xml:space="preserve"> </w:t>
      </w:r>
      <w:r w:rsidRPr="00ED05BF">
        <w:rPr>
          <w:rFonts w:ascii="Sylfaen" w:eastAsia="BGGBOK+TimesNewRoman" w:hAnsi="Sylfaen" w:cs="Sylfaen"/>
          <w:lang w:val="ka-GE"/>
        </w:rPr>
        <w:t>ავტოტრანსპორტის</w:t>
      </w:r>
      <w:r w:rsidRPr="00ED05BF">
        <w:rPr>
          <w:rFonts w:ascii="AcadNusx" w:eastAsia="BGGBOK+TimesNewRoman" w:hAnsi="AcadNusx"/>
          <w:lang w:val="ka-GE"/>
        </w:rPr>
        <w:t xml:space="preserve">, </w:t>
      </w:r>
      <w:r w:rsidRPr="00ED05BF">
        <w:rPr>
          <w:rFonts w:ascii="Sylfaen" w:eastAsia="BGGBOK+TimesNewRoman" w:hAnsi="Sylfaen" w:cs="Sylfaen"/>
          <w:lang w:val="ka-GE"/>
        </w:rPr>
        <w:t>დამგები</w:t>
      </w:r>
      <w:r w:rsidRPr="00ED05BF">
        <w:rPr>
          <w:rFonts w:ascii="AcadNusx" w:eastAsia="BGGBOK+TimesNewRoman" w:hAnsi="AcadNusx"/>
          <w:lang w:val="ka-GE"/>
        </w:rPr>
        <w:t xml:space="preserve"> </w:t>
      </w:r>
      <w:r w:rsidRPr="00ED05BF">
        <w:rPr>
          <w:rFonts w:ascii="Sylfaen" w:eastAsia="BGGBOK+TimesNewRoman" w:hAnsi="Sylfaen" w:cs="Sylfaen"/>
          <w:lang w:val="ka-GE"/>
        </w:rPr>
        <w:t>დანადგარების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სხვა</w:t>
      </w:r>
      <w:r w:rsidRPr="00ED05BF">
        <w:rPr>
          <w:rFonts w:ascii="AcadNusx" w:eastAsia="BGGBOK+TimesNewRoman" w:hAnsi="AcadNusx"/>
          <w:lang w:val="ka-GE"/>
        </w:rPr>
        <w:t xml:space="preserve"> </w:t>
      </w:r>
      <w:r w:rsidRPr="00ED05BF">
        <w:rPr>
          <w:rFonts w:ascii="Sylfaen" w:eastAsia="BGGBOK+TimesNewRoman" w:hAnsi="Sylfaen" w:cs="Sylfaen"/>
          <w:lang w:val="ka-GE"/>
        </w:rPr>
        <w:t>სამშენებლო</w:t>
      </w:r>
      <w:r w:rsidRPr="00ED05BF">
        <w:rPr>
          <w:rFonts w:ascii="AcadNusx" w:eastAsia="BGGBOK+TimesNewRoman" w:hAnsi="AcadNusx"/>
          <w:lang w:val="ka-GE"/>
        </w:rPr>
        <w:t xml:space="preserve"> </w:t>
      </w:r>
      <w:r w:rsidRPr="00ED05BF">
        <w:rPr>
          <w:rFonts w:ascii="Sylfaen" w:eastAsia="BGGBOK+TimesNewRoman" w:hAnsi="Sylfaen" w:cs="Sylfaen"/>
          <w:lang w:val="ka-GE"/>
        </w:rPr>
        <w:t>ტექნიკის</w:t>
      </w:r>
      <w:r w:rsidRPr="00ED05BF">
        <w:rPr>
          <w:rFonts w:ascii="AcadNusx" w:eastAsia="BGGBOK+TimesNewRoman" w:hAnsi="AcadNusx"/>
          <w:lang w:val="ka-GE"/>
        </w:rPr>
        <w:t xml:space="preserve"> </w:t>
      </w:r>
      <w:r w:rsidRPr="00ED05BF">
        <w:rPr>
          <w:rFonts w:ascii="Sylfaen" w:eastAsia="BGGBOK+TimesNewRoman" w:hAnsi="Sylfaen" w:cs="Sylfaen"/>
          <w:lang w:val="ka-GE"/>
        </w:rPr>
        <w:t>მხრიდან</w:t>
      </w:r>
      <w:r w:rsidRPr="00ED05BF">
        <w:rPr>
          <w:rFonts w:ascii="AcadNusx" w:eastAsia="BGGBOK+TimesNewRoman" w:hAnsi="AcadNusx"/>
          <w:lang w:val="ka-GE"/>
        </w:rPr>
        <w:t xml:space="preserve">. </w:t>
      </w:r>
      <w:r w:rsidRPr="00ED05BF">
        <w:rPr>
          <w:rFonts w:ascii="Sylfaen" w:eastAsia="BGGBOK+TimesNewRoman" w:hAnsi="Sylfaen" w:cs="Sylfaen"/>
          <w:lang w:val="ka-GE"/>
        </w:rPr>
        <w:t>ნებისმიერ</w:t>
      </w:r>
      <w:r w:rsidRPr="00ED05BF">
        <w:rPr>
          <w:rFonts w:ascii="AcadNusx" w:eastAsia="BGGBOK+TimesNewRoman" w:hAnsi="AcadNusx"/>
          <w:lang w:val="ka-GE"/>
        </w:rPr>
        <w:t xml:space="preserve"> </w:t>
      </w:r>
      <w:r w:rsidRPr="00ED05BF">
        <w:rPr>
          <w:rFonts w:ascii="Sylfaen" w:eastAsia="BGGBOK+TimesNewRoman" w:hAnsi="Sylfaen" w:cs="Sylfaen"/>
          <w:lang w:val="ka-GE"/>
        </w:rPr>
        <w:t>დონეზე</w:t>
      </w:r>
      <w:r w:rsidRPr="00ED05BF">
        <w:rPr>
          <w:rFonts w:ascii="AcadNusx" w:eastAsia="BGGBOK+TimesNewRoman" w:hAnsi="AcadNusx"/>
          <w:lang w:val="ka-GE"/>
        </w:rPr>
        <w:t xml:space="preserve">, </w:t>
      </w:r>
      <w:r w:rsidRPr="00ED05BF">
        <w:rPr>
          <w:rFonts w:ascii="Sylfaen" w:eastAsia="BGGBOK+TimesNewRoman" w:hAnsi="Sylfaen" w:cs="Sylfaen"/>
          <w:lang w:val="ka-GE"/>
        </w:rPr>
        <w:t>რომელზეც</w:t>
      </w:r>
      <w:r w:rsidRPr="00ED05BF">
        <w:rPr>
          <w:rFonts w:ascii="AcadNusx" w:eastAsia="BGGBOK+TimesNewRoman" w:hAnsi="AcadNusx"/>
          <w:lang w:val="ka-GE"/>
        </w:rPr>
        <w:t xml:space="preserve"> </w:t>
      </w:r>
      <w:r w:rsidRPr="00ED05BF">
        <w:rPr>
          <w:rFonts w:ascii="Sylfaen" w:eastAsia="BGGBOK+TimesNewRoman" w:hAnsi="Sylfaen" w:cs="Sylfaen"/>
          <w:lang w:val="ka-GE"/>
        </w:rPr>
        <w:t>ხდება</w:t>
      </w:r>
      <w:r w:rsidRPr="00ED05BF">
        <w:rPr>
          <w:rFonts w:ascii="AcadNusx" w:eastAsia="BGGBOK+TimesNewRoman" w:hAnsi="AcadNusx"/>
          <w:lang w:val="ka-GE"/>
        </w:rPr>
        <w:t xml:space="preserve"> </w:t>
      </w:r>
      <w:r w:rsidRPr="00ED05BF">
        <w:rPr>
          <w:rFonts w:ascii="Sylfaen" w:eastAsia="BGGBOK+TimesNewRoman" w:hAnsi="Sylfaen" w:cs="Sylfaen"/>
          <w:lang w:val="ka-GE"/>
        </w:rPr>
        <w:t>ასეთი</w:t>
      </w:r>
      <w:r w:rsidRPr="00ED05BF">
        <w:rPr>
          <w:rFonts w:ascii="AcadNusx" w:eastAsia="BGGBOK+TimesNewRoman" w:hAnsi="AcadNusx"/>
          <w:lang w:val="ka-GE"/>
        </w:rPr>
        <w:t xml:space="preserve"> </w:t>
      </w:r>
      <w:r w:rsidRPr="00ED05BF">
        <w:rPr>
          <w:rFonts w:ascii="Sylfaen" w:eastAsia="BGGBOK+TimesNewRoman" w:hAnsi="Sylfaen" w:cs="Sylfaen"/>
          <w:lang w:val="ka-GE"/>
        </w:rPr>
        <w:t>ზემოქმედება</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სიმტკიცე</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სისქეები</w:t>
      </w:r>
      <w:r w:rsidRPr="00ED05BF">
        <w:rPr>
          <w:rFonts w:ascii="AcadNusx" w:eastAsia="BGGBOK+TimesNewRoman" w:hAnsi="AcadNusx"/>
          <w:lang w:val="ka-GE"/>
        </w:rPr>
        <w:t xml:space="preserve"> </w:t>
      </w:r>
      <w:r w:rsidRPr="00ED05BF">
        <w:rPr>
          <w:rFonts w:ascii="Sylfaen" w:eastAsia="BGGBOK+TimesNewRoman" w:hAnsi="Sylfaen" w:cs="Sylfaen"/>
          <w:lang w:val="ka-GE"/>
        </w:rPr>
        <w:t>საკმარისი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იყონ</w:t>
      </w:r>
      <w:r w:rsidRPr="00ED05BF">
        <w:rPr>
          <w:rFonts w:ascii="AcadNusx" w:eastAsia="BGGBOK+TimesNewRoman" w:hAnsi="AcadNusx"/>
          <w:lang w:val="ka-GE"/>
        </w:rPr>
        <w:t xml:space="preserve"> </w:t>
      </w:r>
      <w:r w:rsidRPr="00ED05BF">
        <w:rPr>
          <w:rFonts w:ascii="Sylfaen" w:eastAsia="BGGBOK+TimesNewRoman" w:hAnsi="Sylfaen" w:cs="Sylfaen"/>
          <w:lang w:val="ka-GE"/>
        </w:rPr>
        <w:t>დატვირთვების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გასაძლებად</w:t>
      </w:r>
      <w:r w:rsidRPr="00ED05BF">
        <w:rPr>
          <w:rFonts w:ascii="AcadNusx" w:eastAsia="BGGBOK+TimesNewRoman" w:hAnsi="AcadNusx"/>
          <w:lang w:val="ka-GE"/>
        </w:rPr>
        <w:t xml:space="preserve"> </w:t>
      </w:r>
      <w:r w:rsidRPr="00ED05BF">
        <w:rPr>
          <w:rFonts w:ascii="Sylfaen" w:eastAsia="BGGBOK+TimesNewRoman" w:hAnsi="Sylfaen" w:cs="Sylfaen"/>
          <w:lang w:val="ka-GE"/>
        </w:rPr>
        <w:t>რაიმე</w:t>
      </w:r>
      <w:r w:rsidRPr="00ED05BF">
        <w:rPr>
          <w:rFonts w:ascii="AcadNusx" w:eastAsia="BGGBOK+TimesNewRoman" w:hAnsi="AcadNusx"/>
          <w:lang w:val="ka-GE"/>
        </w:rPr>
        <w:t xml:space="preserve"> </w:t>
      </w:r>
      <w:r w:rsidRPr="00ED05BF">
        <w:rPr>
          <w:rFonts w:ascii="Sylfaen" w:eastAsia="BGGBOK+TimesNewRoman" w:hAnsi="Sylfaen" w:cs="Sylfaen"/>
          <w:lang w:val="ka-GE"/>
        </w:rPr>
        <w:t>დაზიანების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გარეშე</w:t>
      </w:r>
      <w:r w:rsidRPr="00ED05BF">
        <w:rPr>
          <w:rFonts w:ascii="AcadNusx" w:eastAsia="BGGBOK+TimesNewRoman" w:hAnsi="AcadNusx"/>
          <w:lang w:val="ka-GE"/>
        </w:rPr>
        <w:t xml:space="preserve">, </w:t>
      </w:r>
      <w:r w:rsidRPr="00ED05BF">
        <w:rPr>
          <w:rFonts w:ascii="Sylfaen" w:eastAsia="BGGBOK+TimesNewRoman" w:hAnsi="Sylfaen" w:cs="Sylfaen"/>
          <w:lang w:val="ka-GE"/>
        </w:rPr>
        <w:t>რომელმაც</w:t>
      </w:r>
      <w:r w:rsidRPr="00ED05BF">
        <w:rPr>
          <w:rFonts w:ascii="AcadNusx" w:eastAsia="BGGBOK+TimesNewRoman" w:hAnsi="AcadNusx"/>
          <w:lang w:val="ka-GE"/>
        </w:rPr>
        <w:t xml:space="preserve"> </w:t>
      </w:r>
      <w:r w:rsidRPr="00ED05BF">
        <w:rPr>
          <w:rFonts w:ascii="Sylfaen" w:eastAsia="BGGBOK+TimesNewRoman" w:hAnsi="Sylfaen" w:cs="Sylfaen"/>
          <w:lang w:val="ka-GE"/>
        </w:rPr>
        <w:t>შეიძლება</w:t>
      </w:r>
      <w:r w:rsidRPr="00ED05BF">
        <w:rPr>
          <w:rFonts w:ascii="AcadNusx" w:eastAsia="BGGBOK+TimesNewRoman" w:hAnsi="AcadNusx"/>
          <w:lang w:val="ka-GE"/>
        </w:rPr>
        <w:t xml:space="preserve"> </w:t>
      </w:r>
      <w:r w:rsidRPr="00ED05BF">
        <w:rPr>
          <w:rFonts w:ascii="Sylfaen" w:eastAsia="BGGBOK+TimesNewRoman" w:hAnsi="Sylfaen" w:cs="Sylfaen"/>
          <w:lang w:val="ka-GE"/>
        </w:rPr>
        <w:t>რაიმე</w:t>
      </w:r>
      <w:r w:rsidRPr="00ED05BF">
        <w:rPr>
          <w:rFonts w:ascii="AcadNusx" w:eastAsia="BGGBOK+TimesNewRoman" w:hAnsi="AcadNusx"/>
          <w:lang w:val="ka-GE"/>
        </w:rPr>
        <w:t xml:space="preserve"> </w:t>
      </w:r>
      <w:r w:rsidRPr="00ED05BF">
        <w:rPr>
          <w:rFonts w:ascii="Sylfaen" w:eastAsia="BGGBOK+TimesNewRoman" w:hAnsi="Sylfaen" w:cs="Sylfaen"/>
          <w:lang w:val="ka-GE"/>
        </w:rPr>
        <w:t>საგრძნობად</w:t>
      </w:r>
      <w:r w:rsidRPr="00ED05BF">
        <w:rPr>
          <w:rFonts w:ascii="AcadNusx" w:eastAsia="BGGBOK+TimesNewRoman" w:hAnsi="AcadNusx"/>
          <w:lang w:val="ka-GE"/>
        </w:rPr>
        <w:t xml:space="preserve"> </w:t>
      </w:r>
      <w:r w:rsidRPr="00ED05BF">
        <w:rPr>
          <w:rFonts w:ascii="Sylfaen" w:eastAsia="BGGBOK+TimesNewRoman" w:hAnsi="Sylfaen" w:cs="Sylfaen"/>
          <w:lang w:val="ka-GE"/>
        </w:rPr>
        <w:t>უარყოფითი</w:t>
      </w:r>
      <w:r w:rsidRPr="00ED05BF">
        <w:rPr>
          <w:rFonts w:ascii="AcadNusx" w:eastAsia="BGGBOK+TimesNewRoman" w:hAnsi="AcadNusx"/>
          <w:lang w:val="ka-GE"/>
        </w:rPr>
        <w:t xml:space="preserve"> </w:t>
      </w:r>
      <w:r w:rsidRPr="00ED05BF">
        <w:rPr>
          <w:rFonts w:ascii="Sylfaen" w:eastAsia="BGGBOK+TimesNewRoman" w:hAnsi="Sylfaen" w:cs="Sylfaen"/>
          <w:lang w:val="ka-GE"/>
        </w:rPr>
        <w:t>გავლენა</w:t>
      </w:r>
      <w:r w:rsidRPr="00ED05BF">
        <w:rPr>
          <w:rFonts w:ascii="AcadNusx" w:eastAsia="BGGBOK+TimesNewRoman" w:hAnsi="AcadNusx"/>
          <w:lang w:val="ka-GE"/>
        </w:rPr>
        <w:t xml:space="preserve"> </w:t>
      </w:r>
      <w:r w:rsidRPr="00ED05BF">
        <w:rPr>
          <w:rFonts w:ascii="Sylfaen" w:eastAsia="BGGBOK+TimesNewRoman" w:hAnsi="Sylfaen" w:cs="Sylfaen"/>
          <w:lang w:val="ka-GE"/>
        </w:rPr>
        <w:t>იქონიოს</w:t>
      </w:r>
      <w:r w:rsidRPr="00ED05BF">
        <w:rPr>
          <w:rFonts w:ascii="AcadNusx" w:eastAsia="BGGBOK+TimesNewRoman" w:hAnsi="AcadNusx"/>
          <w:lang w:val="ka-GE"/>
        </w:rPr>
        <w:t xml:space="preserve"> </w:t>
      </w: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სამომავლო</w:t>
      </w:r>
      <w:r w:rsidRPr="00ED05BF">
        <w:rPr>
          <w:rFonts w:ascii="AcadNusx" w:eastAsia="BGGBOK+TimesNewRoman" w:hAnsi="AcadNusx"/>
          <w:lang w:val="ka-GE"/>
        </w:rPr>
        <w:t xml:space="preserve"> </w:t>
      </w:r>
      <w:r w:rsidRPr="00ED05BF">
        <w:rPr>
          <w:rFonts w:ascii="Sylfaen" w:eastAsia="BGGBOK+TimesNewRoman" w:hAnsi="Sylfaen" w:cs="Sylfaen"/>
          <w:lang w:val="ka-GE"/>
        </w:rPr>
        <w:t>მუშაობაზე</w:t>
      </w:r>
      <w:r w:rsidRPr="00ED05BF">
        <w:rPr>
          <w:rFonts w:ascii="AcadNusx" w:eastAsia="BGGBOK+TimesNewRoman" w:hAnsi="AcadNusx"/>
          <w:lang w:val="ka-GE"/>
        </w:rPr>
        <w:t>.</w:t>
      </w:r>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გზის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საძირკველი</w:t>
      </w:r>
      <w:r w:rsidRPr="00ED05BF">
        <w:rPr>
          <w:rFonts w:ascii="AcadNusx" w:eastAsia="BGGBOK+TimesNewRoman" w:hAnsi="AcadNusx"/>
          <w:lang w:val="ka-GE"/>
        </w:rPr>
        <w:t xml:space="preserve"> (</w:t>
      </w:r>
      <w:r w:rsidRPr="00ED05BF">
        <w:rPr>
          <w:rFonts w:ascii="Sylfaen" w:eastAsia="BGGBOK+TimesNewRoman" w:hAnsi="Sylfaen" w:cs="Sylfaen"/>
          <w:lang w:val="ka-GE"/>
        </w:rPr>
        <w:t>ვარცლი</w:t>
      </w:r>
      <w:r w:rsidRPr="00ED05BF">
        <w:rPr>
          <w:rFonts w:ascii="AcadNusx" w:eastAsia="BGGBOK+TimesNewRoman" w:hAnsi="AcadNusx"/>
          <w:lang w:val="ka-GE"/>
        </w:rPr>
        <w:t xml:space="preserve">) </w:t>
      </w:r>
      <w:r w:rsidRPr="00ED05BF">
        <w:rPr>
          <w:rFonts w:ascii="Sylfaen" w:eastAsia="BGGBOK+TimesNewRoman" w:hAnsi="Sylfaen" w:cs="Sylfaen"/>
          <w:lang w:val="ka-GE"/>
        </w:rPr>
        <w:t>საკმარისად</w:t>
      </w:r>
      <w:r w:rsidRPr="00ED05BF">
        <w:rPr>
          <w:rFonts w:ascii="AcadNusx" w:eastAsia="BGGBOK+TimesNewRoman" w:hAnsi="AcadNusx"/>
          <w:lang w:val="ka-GE"/>
        </w:rPr>
        <w:t xml:space="preserve"> </w:t>
      </w:r>
      <w:r w:rsidRPr="00ED05BF">
        <w:rPr>
          <w:rFonts w:ascii="Sylfaen" w:eastAsia="BGGBOK+TimesNewRoman" w:hAnsi="Sylfaen" w:cs="Sylfaen"/>
          <w:lang w:val="ka-GE"/>
        </w:rPr>
        <w:t>გამკვრივებული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მასზედ</w:t>
      </w:r>
      <w:r w:rsidRPr="00ED05BF">
        <w:rPr>
          <w:rFonts w:ascii="AcadNusx" w:eastAsia="BGGBOK+TimesNewRoman" w:hAnsi="AcadNusx"/>
          <w:lang w:val="ka-GE"/>
        </w:rPr>
        <w:t xml:space="preserve"> </w:t>
      </w: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ფენების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დაგებისა</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ადექვატურად</w:t>
      </w:r>
      <w:r w:rsidRPr="00ED05BF">
        <w:rPr>
          <w:rFonts w:ascii="AcadNusx" w:eastAsia="BGGBOK+TimesNewRoman" w:hAnsi="AcadNusx"/>
          <w:lang w:val="ka-GE"/>
        </w:rPr>
        <w:t xml:space="preserve"> </w:t>
      </w:r>
      <w:r w:rsidRPr="00ED05BF">
        <w:rPr>
          <w:rFonts w:ascii="Sylfaen" w:eastAsia="BGGBOK+TimesNewRoman" w:hAnsi="Sylfaen" w:cs="Sylfaen"/>
          <w:lang w:val="ka-GE"/>
        </w:rPr>
        <w:t>დატკეპნის</w:t>
      </w:r>
      <w:r w:rsidRPr="00ED05BF">
        <w:rPr>
          <w:rFonts w:ascii="AcadNusx" w:eastAsia="BGGBOK+TimesNewRoman" w:hAnsi="AcadNusx"/>
          <w:lang w:val="ka-GE"/>
        </w:rPr>
        <w:t xml:space="preserve"> </w:t>
      </w:r>
      <w:r w:rsidRPr="00ED05BF">
        <w:rPr>
          <w:rFonts w:ascii="Sylfaen" w:eastAsia="BGGBOK+TimesNewRoman" w:hAnsi="Sylfaen" w:cs="Sylfaen"/>
          <w:lang w:val="ka-GE"/>
        </w:rPr>
        <w:t>საჭიროების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გათვალისწინებით</w:t>
      </w:r>
      <w:r w:rsidRPr="00ED05BF">
        <w:rPr>
          <w:rFonts w:ascii="AcadNusx" w:eastAsia="BGGBOK+TimesNewRoman" w:hAnsi="AcadNusx"/>
          <w:lang w:val="ka-GE"/>
        </w:rPr>
        <w:t xml:space="preserve">. </w:t>
      </w:r>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უაღრესად</w:t>
      </w:r>
      <w:r w:rsidRPr="00ED05BF">
        <w:rPr>
          <w:rFonts w:ascii="AcadNusx" w:eastAsia="BGGBOK+TimesNewRoman" w:hAnsi="AcadNusx"/>
          <w:lang w:val="ka-GE"/>
        </w:rPr>
        <w:t xml:space="preserve"> </w:t>
      </w:r>
      <w:r w:rsidRPr="00ED05BF">
        <w:rPr>
          <w:rFonts w:ascii="Sylfaen" w:eastAsia="BGGBOK+TimesNewRoman" w:hAnsi="Sylfaen" w:cs="Sylfaen"/>
          <w:lang w:val="ka-GE"/>
        </w:rPr>
        <w:t>მნიშვნელოვანია</w:t>
      </w:r>
      <w:r w:rsidRPr="00ED05BF">
        <w:rPr>
          <w:rFonts w:ascii="AcadNusx" w:eastAsia="BGGBOK+TimesNewRoman" w:hAnsi="AcadNusx"/>
          <w:lang w:val="ka-GE"/>
        </w:rPr>
        <w:t xml:space="preserve"> </w:t>
      </w:r>
      <w:r w:rsidRPr="00ED05BF">
        <w:rPr>
          <w:rFonts w:ascii="Sylfaen" w:eastAsia="BGGBOK+TimesNewRoman" w:hAnsi="Sylfaen" w:cs="Sylfaen"/>
          <w:lang w:val="ka-GE"/>
        </w:rPr>
        <w:t>სადრენაჟე</w:t>
      </w:r>
      <w:r w:rsidRPr="00ED05BF">
        <w:rPr>
          <w:rFonts w:ascii="AcadNusx" w:eastAsia="BGGBOK+TimesNewRoman" w:hAnsi="AcadNusx"/>
          <w:lang w:val="ka-GE"/>
        </w:rPr>
        <w:t xml:space="preserve"> </w:t>
      </w:r>
      <w:r w:rsidRPr="00ED05BF">
        <w:rPr>
          <w:rFonts w:ascii="Sylfaen" w:eastAsia="BGGBOK+TimesNewRoman" w:hAnsi="Sylfaen" w:cs="Sylfaen"/>
          <w:lang w:val="ka-GE"/>
        </w:rPr>
        <w:t>სისტემამ</w:t>
      </w:r>
      <w:r w:rsidRPr="00ED05BF">
        <w:rPr>
          <w:rFonts w:ascii="AcadNusx" w:eastAsia="BGGBOK+TimesNewRoman" w:hAnsi="AcadNusx"/>
          <w:lang w:val="ka-GE"/>
        </w:rPr>
        <w:t xml:space="preserve"> </w:t>
      </w:r>
      <w:r w:rsidRPr="00ED05BF">
        <w:rPr>
          <w:rFonts w:ascii="Sylfaen" w:eastAsia="BGGBOK+TimesNewRoman" w:hAnsi="Sylfaen" w:cs="Sylfaen"/>
          <w:lang w:val="ka-GE"/>
        </w:rPr>
        <w:t>არ</w:t>
      </w:r>
      <w:r w:rsidRPr="00ED05BF">
        <w:rPr>
          <w:rFonts w:ascii="AcadNusx" w:eastAsia="BGGBOK+TimesNewRoman" w:hAnsi="AcadNusx"/>
          <w:lang w:val="ka-GE"/>
        </w:rPr>
        <w:t xml:space="preserve"> </w:t>
      </w:r>
      <w:r w:rsidRPr="00ED05BF">
        <w:rPr>
          <w:rFonts w:ascii="Sylfaen" w:eastAsia="BGGBOK+TimesNewRoman" w:hAnsi="Sylfaen" w:cs="Sylfaen"/>
          <w:lang w:val="ka-GE"/>
        </w:rPr>
        <w:t>დაუშვას</w:t>
      </w:r>
      <w:r w:rsidRPr="00ED05BF">
        <w:rPr>
          <w:rFonts w:ascii="AcadNusx" w:eastAsia="BGGBOK+TimesNewRoman" w:hAnsi="AcadNusx"/>
          <w:lang w:val="ka-GE"/>
        </w:rPr>
        <w:t xml:space="preserve"> </w:t>
      </w:r>
      <w:r w:rsidRPr="00ED05BF">
        <w:rPr>
          <w:rFonts w:ascii="Sylfaen" w:eastAsia="BGGBOK+TimesNewRoman" w:hAnsi="Sylfaen" w:cs="Sylfaen"/>
          <w:lang w:val="ka-GE"/>
        </w:rPr>
        <w:t>წყლის</w:t>
      </w:r>
      <w:r w:rsidRPr="00ED05BF">
        <w:rPr>
          <w:rFonts w:ascii="AcadNusx" w:eastAsia="BGGBOK+TimesNewRoman" w:hAnsi="AcadNusx"/>
          <w:lang w:val="ka-GE"/>
        </w:rPr>
        <w:t xml:space="preserve"> </w:t>
      </w:r>
      <w:r w:rsidRPr="00ED05BF">
        <w:rPr>
          <w:rFonts w:ascii="Sylfaen" w:eastAsia="BGGBOK+TimesNewRoman" w:hAnsi="Sylfaen" w:cs="Sylfaen"/>
          <w:lang w:val="ka-GE"/>
        </w:rPr>
        <w:t>აკუმულირება</w:t>
      </w:r>
      <w:r w:rsidRPr="00ED05BF">
        <w:rPr>
          <w:rFonts w:ascii="AcadNusx" w:eastAsia="BGGBOK+TimesNewRoman" w:hAnsi="AcadNusx"/>
          <w:lang w:val="ka-GE"/>
        </w:rPr>
        <w:t xml:space="preserve"> </w:t>
      </w:r>
      <w:r w:rsidRPr="00ED05BF">
        <w:rPr>
          <w:rFonts w:ascii="Sylfaen" w:eastAsia="BGGBOK+TimesNewRoman" w:hAnsi="Sylfaen" w:cs="Sylfaen"/>
          <w:lang w:val="ka-GE"/>
        </w:rPr>
        <w:t>საგზაო</w:t>
      </w:r>
      <w:r w:rsidRPr="00ED05BF">
        <w:rPr>
          <w:rFonts w:ascii="AcadNusx" w:eastAsia="BGGBOK+TimesNewRoman" w:hAnsi="AcadNusx"/>
          <w:lang w:val="ka-GE"/>
        </w:rPr>
        <w:t xml:space="preserve"> </w:t>
      </w:r>
      <w:r w:rsidRPr="00ED05BF">
        <w:rPr>
          <w:rFonts w:ascii="Sylfaen" w:eastAsia="BGGBOK+TimesNewRoman" w:hAnsi="Sylfaen" w:cs="Sylfaen"/>
          <w:lang w:val="ka-GE"/>
        </w:rPr>
        <w:t>სამოსის</w:t>
      </w:r>
      <w:r w:rsidRPr="00ED05BF">
        <w:rPr>
          <w:rFonts w:ascii="AcadNusx" w:eastAsia="BGGBOK+TimesNewRoman" w:hAnsi="AcadNusx"/>
          <w:lang w:val="ka-GE"/>
        </w:rPr>
        <w:t xml:space="preserve"> </w:t>
      </w:r>
      <w:r w:rsidRPr="00ED05BF">
        <w:rPr>
          <w:rFonts w:ascii="Sylfaen" w:eastAsia="BGGBOK+TimesNewRoman" w:hAnsi="Sylfaen" w:cs="Sylfaen"/>
          <w:lang w:val="ka-GE"/>
        </w:rPr>
        <w:t>ფენებსა</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გზის</w:t>
      </w:r>
      <w:r w:rsidRPr="00ED05BF">
        <w:rPr>
          <w:rFonts w:ascii="AcadNusx" w:eastAsia="BGGBOK+TimesNewRoman" w:hAnsi="AcadNusx"/>
          <w:lang w:val="ka-GE"/>
        </w:rPr>
        <w:t xml:space="preserve"> </w:t>
      </w:r>
      <w:r w:rsidRPr="00ED05BF">
        <w:rPr>
          <w:rFonts w:ascii="Sylfaen" w:eastAsia="BGGBOK+TimesNewRoman" w:hAnsi="Sylfaen" w:cs="Sylfaen"/>
          <w:lang w:val="ka-GE"/>
        </w:rPr>
        <w:t>კალაპოტში</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უზრუნველყოს</w:t>
      </w:r>
      <w:r w:rsidRPr="00ED05BF">
        <w:rPr>
          <w:rFonts w:ascii="AcadNusx" w:eastAsia="BGGBOK+TimesNewRoman" w:hAnsi="AcadNusx"/>
          <w:lang w:val="ka-GE"/>
        </w:rPr>
        <w:t xml:space="preserve"> </w:t>
      </w:r>
      <w:r w:rsidRPr="00ED05BF">
        <w:rPr>
          <w:rFonts w:ascii="Sylfaen" w:eastAsia="BGGBOK+TimesNewRoman" w:hAnsi="Sylfaen" w:cs="Sylfaen"/>
          <w:lang w:val="ka-GE"/>
        </w:rPr>
        <w:t>ჭარბი</w:t>
      </w:r>
      <w:r w:rsidRPr="00ED05BF">
        <w:rPr>
          <w:rFonts w:ascii="AcadNusx" w:eastAsia="BGGBOK+TimesNewRoman" w:hAnsi="AcadNusx"/>
          <w:lang w:val="ka-GE"/>
        </w:rPr>
        <w:t xml:space="preserve"> </w:t>
      </w:r>
      <w:r w:rsidRPr="00ED05BF">
        <w:rPr>
          <w:rFonts w:ascii="Sylfaen" w:eastAsia="BGGBOK+TimesNewRoman" w:hAnsi="Sylfaen" w:cs="Sylfaen"/>
          <w:lang w:val="ka-GE"/>
        </w:rPr>
        <w:t>ნესტის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გაფანტვა</w:t>
      </w:r>
      <w:r w:rsidRPr="00ED05BF">
        <w:rPr>
          <w:rFonts w:ascii="AcadNusx" w:eastAsia="BGGBOK+TimesNewRoman" w:hAnsi="AcadNusx"/>
          <w:lang w:val="ka-GE"/>
        </w:rPr>
        <w:t>.</w:t>
      </w:r>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მასალა</w:t>
      </w:r>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უპირატესი</w:t>
      </w:r>
      <w:r w:rsidRPr="00ED05BF">
        <w:rPr>
          <w:rFonts w:ascii="AcadNusx" w:eastAsia="BGGBOK+TimesNewRoman" w:hAnsi="AcadNusx"/>
          <w:lang w:val="ka-GE"/>
        </w:rPr>
        <w:t xml:space="preserve"> </w:t>
      </w:r>
      <w:r w:rsidRPr="00ED05BF">
        <w:rPr>
          <w:rFonts w:ascii="Sylfaen" w:eastAsia="BGGBOK+TimesNewRoman" w:hAnsi="Sylfaen" w:cs="Sylfaen"/>
          <w:lang w:val="ka-GE"/>
        </w:rPr>
        <w:t>ტრასის</w:t>
      </w:r>
      <w:r w:rsidRPr="00ED05BF">
        <w:rPr>
          <w:rFonts w:ascii="AcadNusx" w:eastAsia="BGGBOK+TimesNewRoman" w:hAnsi="AcadNusx"/>
          <w:lang w:val="ka-GE"/>
        </w:rPr>
        <w:t xml:space="preserve"> </w:t>
      </w:r>
      <w:r w:rsidRPr="00ED05BF">
        <w:rPr>
          <w:rFonts w:ascii="Sylfaen" w:eastAsia="BGGBOK+TimesNewRoman" w:hAnsi="Sylfaen" w:cs="Sylfaen"/>
          <w:lang w:val="ka-GE"/>
        </w:rPr>
        <w:t>გასწვრივ</w:t>
      </w:r>
      <w:r w:rsidRPr="00ED05BF">
        <w:rPr>
          <w:rFonts w:ascii="AcadNusx" w:eastAsia="BGGBOK+TimesNewRoman" w:hAnsi="AcadNusx"/>
          <w:lang w:val="ka-GE"/>
        </w:rPr>
        <w:t xml:space="preserve"> </w:t>
      </w:r>
      <w:r w:rsidRPr="00ED05BF">
        <w:rPr>
          <w:rFonts w:ascii="Sylfaen" w:eastAsia="BGGBOK+TimesNewRoman" w:hAnsi="Sylfaen" w:cs="Sylfaen"/>
          <w:lang w:val="ka-GE"/>
        </w:rPr>
        <w:t>მოითხოვება</w:t>
      </w:r>
      <w:r w:rsidRPr="00ED05BF">
        <w:rPr>
          <w:rFonts w:ascii="AcadNusx" w:eastAsia="BGGBOK+TimesNewRoman" w:hAnsi="AcadNusx"/>
          <w:lang w:val="ka-GE"/>
        </w:rPr>
        <w:t xml:space="preserve"> </w:t>
      </w:r>
      <w:r w:rsidRPr="00ED05BF">
        <w:rPr>
          <w:rFonts w:ascii="Sylfaen" w:eastAsia="BGGBOK+TimesNewRoman" w:hAnsi="Sylfaen" w:cs="Sylfaen"/>
          <w:lang w:val="ka-GE"/>
        </w:rPr>
        <w:t>ახალი</w:t>
      </w:r>
      <w:r w:rsidRPr="00ED05BF">
        <w:rPr>
          <w:rFonts w:ascii="AcadNusx" w:eastAsia="BGGBOK+TimesNewRoman" w:hAnsi="AcadNusx"/>
          <w:lang w:val="ka-GE"/>
        </w:rPr>
        <w:t xml:space="preserve"> </w:t>
      </w: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მოწყობა</w:t>
      </w:r>
      <w:r w:rsidRPr="00ED05BF">
        <w:rPr>
          <w:rFonts w:ascii="AcadNusx" w:eastAsia="BGGBOK+TimesNewRoman" w:hAnsi="AcadNusx"/>
          <w:lang w:val="ka-GE"/>
        </w:rPr>
        <w:t xml:space="preserve">, </w:t>
      </w:r>
      <w:r w:rsidRPr="00ED05BF">
        <w:rPr>
          <w:rFonts w:ascii="Sylfaen" w:eastAsia="BGGBOK+TimesNewRoman" w:hAnsi="Sylfaen" w:cs="Sylfaen"/>
          <w:lang w:val="ka-GE"/>
        </w:rPr>
        <w:t>რომლის</w:t>
      </w:r>
      <w:r w:rsidRPr="00ED05BF">
        <w:rPr>
          <w:rFonts w:ascii="AcadNusx" w:eastAsia="BGGBOK+TimesNewRoman" w:hAnsi="AcadNusx"/>
          <w:lang w:val="ka-GE"/>
        </w:rPr>
        <w:t xml:space="preserve"> </w:t>
      </w:r>
      <w:r w:rsidRPr="00ED05BF">
        <w:rPr>
          <w:rFonts w:ascii="Sylfaen" w:eastAsia="BGGBOK+TimesNewRoman" w:hAnsi="Sylfaen" w:cs="Sylfaen"/>
          <w:lang w:val="ka-GE"/>
        </w:rPr>
        <w:t>სიმაღლე</w:t>
      </w:r>
      <w:r w:rsidRPr="00ED05BF">
        <w:rPr>
          <w:rFonts w:ascii="AcadNusx" w:eastAsia="BGGBOK+TimesNewRoman" w:hAnsi="AcadNusx"/>
          <w:lang w:val="ka-GE"/>
        </w:rPr>
        <w:t xml:space="preserve"> 1.0 </w:t>
      </w:r>
      <w:r w:rsidRPr="00ED05BF">
        <w:rPr>
          <w:rFonts w:ascii="Sylfaen" w:eastAsia="BGGBOK+TimesNewRoman" w:hAnsi="Sylfaen" w:cs="Sylfaen"/>
          <w:lang w:val="ka-GE"/>
        </w:rPr>
        <w:t>მეტრიდან</w:t>
      </w:r>
      <w:r w:rsidRPr="00ED05BF">
        <w:rPr>
          <w:rFonts w:ascii="AcadNusx" w:eastAsia="BGGBOK+TimesNewRoman" w:hAnsi="AcadNusx"/>
          <w:lang w:val="ka-GE"/>
        </w:rPr>
        <w:t xml:space="preserve"> 7.0 </w:t>
      </w:r>
      <w:r w:rsidRPr="00ED05BF">
        <w:rPr>
          <w:rFonts w:ascii="Sylfaen" w:eastAsia="BGGBOK+TimesNewRoman" w:hAnsi="Sylfaen" w:cs="Sylfaen"/>
          <w:lang w:val="ka-GE"/>
        </w:rPr>
        <w:t>მეტრამდე</w:t>
      </w:r>
      <w:r w:rsidRPr="00ED05BF">
        <w:rPr>
          <w:rFonts w:ascii="AcadNusx" w:eastAsia="BGGBOK+TimesNewRoman" w:hAnsi="AcadNusx"/>
          <w:lang w:val="ka-GE"/>
        </w:rPr>
        <w:t xml:space="preserve"> </w:t>
      </w:r>
      <w:r w:rsidRPr="00ED05BF">
        <w:rPr>
          <w:rFonts w:ascii="Sylfaen" w:eastAsia="BGGBOK+TimesNewRoman" w:hAnsi="Sylfaen" w:cs="Sylfaen"/>
          <w:lang w:val="ka-GE"/>
        </w:rPr>
        <w:t>და</w:t>
      </w:r>
      <w:r w:rsidRPr="00ED05BF">
        <w:rPr>
          <w:rFonts w:ascii="AcadNusx" w:eastAsia="BGGBOK+TimesNewRoman" w:hAnsi="AcadNusx"/>
          <w:lang w:val="ka-GE"/>
        </w:rPr>
        <w:t xml:space="preserve"> </w:t>
      </w:r>
      <w:r w:rsidRPr="00ED05BF">
        <w:rPr>
          <w:rFonts w:ascii="Sylfaen" w:eastAsia="BGGBOK+TimesNewRoman" w:hAnsi="Sylfaen" w:cs="Sylfaen"/>
          <w:lang w:val="ka-GE"/>
        </w:rPr>
        <w:t>უფრო</w:t>
      </w:r>
      <w:r w:rsidRPr="00ED05BF">
        <w:rPr>
          <w:rFonts w:ascii="AcadNusx" w:eastAsia="BGGBOK+TimesNewRoman" w:hAnsi="AcadNusx"/>
          <w:lang w:val="ka-GE"/>
        </w:rPr>
        <w:t xml:space="preserve"> </w:t>
      </w:r>
      <w:r w:rsidRPr="00ED05BF">
        <w:rPr>
          <w:rFonts w:ascii="Sylfaen" w:eastAsia="BGGBOK+TimesNewRoman" w:hAnsi="Sylfaen" w:cs="Sylfaen"/>
          <w:lang w:val="ka-GE"/>
        </w:rPr>
        <w:t>მეტად</w:t>
      </w:r>
      <w:r w:rsidRPr="00ED05BF">
        <w:rPr>
          <w:rFonts w:ascii="AcadNusx" w:eastAsia="BGGBOK+TimesNewRoman" w:hAnsi="AcadNusx"/>
          <w:lang w:val="ka-GE"/>
        </w:rPr>
        <w:t xml:space="preserve"> </w:t>
      </w:r>
      <w:r w:rsidRPr="00ED05BF">
        <w:rPr>
          <w:rFonts w:ascii="Sylfaen" w:eastAsia="BGGBOK+TimesNewRoman" w:hAnsi="Sylfaen" w:cs="Sylfaen"/>
          <w:lang w:val="ka-GE"/>
        </w:rPr>
        <w:t>იცვლება</w:t>
      </w:r>
      <w:r w:rsidRPr="00ED05BF">
        <w:rPr>
          <w:rFonts w:ascii="AcadNusx" w:eastAsia="BGGBOK+TimesNewRoman" w:hAnsi="AcadNusx"/>
          <w:lang w:val="ka-GE"/>
        </w:rPr>
        <w:t xml:space="preserve">. </w:t>
      </w:r>
      <w:r w:rsidRPr="00ED05BF">
        <w:rPr>
          <w:rFonts w:ascii="Sylfaen" w:eastAsia="BGGBOK+TimesNewRoman" w:hAnsi="Sylfaen" w:cs="Sylfaen"/>
          <w:lang w:val="ka-GE"/>
        </w:rPr>
        <w:t>მიწაყრილი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მოეწყოს</w:t>
      </w:r>
      <w:r w:rsidRPr="00ED05BF">
        <w:rPr>
          <w:rFonts w:ascii="AcadNusx" w:eastAsia="BGGBOK+TimesNewRoman" w:hAnsi="AcadNusx"/>
          <w:lang w:val="ka-GE"/>
        </w:rPr>
        <w:t xml:space="preserve"> </w:t>
      </w:r>
      <w:r w:rsidRPr="00ED05BF">
        <w:rPr>
          <w:rFonts w:ascii="Sylfaen" w:eastAsia="BGGBOK+TimesNewRoman" w:hAnsi="Sylfaen" w:cs="Sylfaen"/>
          <w:lang w:val="ka-GE"/>
        </w:rPr>
        <w:t>ადგილობრივად</w:t>
      </w:r>
      <w:r w:rsidRPr="00ED05BF">
        <w:rPr>
          <w:rFonts w:ascii="AcadNusx" w:eastAsia="BGGBOK+TimesNewRoman" w:hAnsi="AcadNusx"/>
          <w:lang w:val="ka-GE"/>
        </w:rPr>
        <w:t xml:space="preserve"> </w:t>
      </w:r>
      <w:r w:rsidRPr="00ED05BF">
        <w:rPr>
          <w:rFonts w:ascii="Sylfaen" w:eastAsia="BGGBOK+TimesNewRoman" w:hAnsi="Sylfaen" w:cs="Sylfaen"/>
          <w:lang w:val="ka-GE"/>
        </w:rPr>
        <w:t>ხელმისაწვდომი</w:t>
      </w:r>
      <w:r w:rsidRPr="00ED05BF">
        <w:rPr>
          <w:rFonts w:ascii="AcadNusx" w:eastAsia="BGGBOK+TimesNewRoman" w:hAnsi="AcadNusx"/>
          <w:lang w:val="ka-GE"/>
        </w:rPr>
        <w:t xml:space="preserve"> </w:t>
      </w:r>
      <w:r w:rsidRPr="00ED05BF">
        <w:rPr>
          <w:rFonts w:ascii="Sylfaen" w:eastAsia="BGGBOK+TimesNewRoman" w:hAnsi="Sylfaen" w:cs="Sylfaen"/>
          <w:lang w:val="ka-GE"/>
        </w:rPr>
        <w:t>გრუნტის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მასალით</w:t>
      </w:r>
      <w:r w:rsidRPr="00ED05BF">
        <w:rPr>
          <w:rFonts w:ascii="AcadNusx" w:eastAsia="BGGBOK+TimesNewRoman" w:hAnsi="AcadNusx"/>
          <w:lang w:val="ka-GE"/>
        </w:rPr>
        <w:t xml:space="preserve">, </w:t>
      </w:r>
      <w:r w:rsidRPr="00ED05BF">
        <w:rPr>
          <w:rFonts w:ascii="Sylfaen" w:eastAsia="BGGBOK+TimesNewRoman" w:hAnsi="Sylfaen" w:cs="Sylfaen"/>
          <w:lang w:val="ka-GE"/>
        </w:rPr>
        <w:t>რომელშიც</w:t>
      </w:r>
      <w:r w:rsidRPr="00ED05BF">
        <w:rPr>
          <w:rFonts w:ascii="AcadNusx" w:eastAsia="BGGBOK+TimesNewRoman" w:hAnsi="AcadNusx"/>
          <w:lang w:val="ka-GE"/>
        </w:rPr>
        <w:t xml:space="preserve"> </w:t>
      </w:r>
      <w:r w:rsidRPr="00ED05BF">
        <w:rPr>
          <w:rFonts w:ascii="Sylfaen" w:eastAsia="BGGBOK+TimesNewRoman" w:hAnsi="Sylfaen" w:cs="Sylfaen"/>
          <w:lang w:val="ka-GE"/>
        </w:rPr>
        <w:t>წვრილმარცვლოვანი</w:t>
      </w:r>
      <w:r w:rsidRPr="00ED05BF">
        <w:rPr>
          <w:rFonts w:ascii="AcadNusx" w:eastAsia="BGGBOK+TimesNewRoman" w:hAnsi="AcadNusx"/>
          <w:lang w:val="ka-GE"/>
        </w:rPr>
        <w:t xml:space="preserve"> </w:t>
      </w:r>
      <w:r w:rsidRPr="00ED05BF">
        <w:rPr>
          <w:rFonts w:ascii="Sylfaen" w:eastAsia="BGGBOK+TimesNewRoman" w:hAnsi="Sylfaen" w:cs="Sylfaen"/>
          <w:lang w:val="ka-GE"/>
        </w:rPr>
        <w:t>ფრაქციის</w:t>
      </w:r>
      <w:r w:rsidRPr="00ED05BF">
        <w:rPr>
          <w:rFonts w:ascii="AcadNusx" w:eastAsia="BGGBOK+TimesNewRoman" w:hAnsi="AcadNusx"/>
          <w:lang w:val="ka-GE"/>
        </w:rPr>
        <w:t xml:space="preserve"> </w:t>
      </w:r>
      <w:r w:rsidRPr="00ED05BF">
        <w:rPr>
          <w:rFonts w:ascii="Sylfaen" w:eastAsia="BGGBOK+TimesNewRoman" w:hAnsi="Sylfaen" w:cs="Sylfaen"/>
          <w:lang w:val="ka-GE"/>
        </w:rPr>
        <w:t>შემცველობა</w:t>
      </w:r>
      <w:r w:rsidRPr="00ED05BF">
        <w:rPr>
          <w:rFonts w:ascii="AcadNusx" w:eastAsia="BGGBOK+TimesNewRoman" w:hAnsi="AcadNusx"/>
          <w:lang w:val="ka-GE"/>
        </w:rPr>
        <w:t xml:space="preserve"> </w:t>
      </w:r>
      <w:r w:rsidRPr="00ED05BF">
        <w:rPr>
          <w:rFonts w:ascii="Sylfaen" w:eastAsia="BGGBOK+TimesNewRoman" w:hAnsi="Sylfaen" w:cs="Sylfaen"/>
          <w:lang w:val="ka-GE"/>
        </w:rPr>
        <w:t>შეზღუდული</w:t>
      </w:r>
      <w:r w:rsidRPr="00ED05BF">
        <w:rPr>
          <w:rFonts w:ascii="AcadNusx" w:eastAsia="BGGBOK+TimesNewRoman" w:hAnsi="AcadNusx"/>
          <w:lang w:val="ka-GE"/>
        </w:rPr>
        <w:t xml:space="preserve"> </w:t>
      </w:r>
      <w:r w:rsidRPr="00ED05BF">
        <w:rPr>
          <w:rFonts w:ascii="Sylfaen" w:eastAsia="BGGBOK+TimesNewRoman" w:hAnsi="Sylfaen" w:cs="Sylfaen"/>
          <w:lang w:val="ka-GE"/>
        </w:rPr>
        <w:t>ოდენობის</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იყოს</w:t>
      </w:r>
      <w:r w:rsidRPr="00ED05BF">
        <w:rPr>
          <w:rFonts w:ascii="AcadNusx" w:eastAsia="BGGBOK+TimesNewRoman" w:hAnsi="AcadNusx"/>
          <w:lang w:val="ka-GE"/>
        </w:rPr>
        <w:t xml:space="preserve">, </w:t>
      </w:r>
      <w:r w:rsidRPr="00ED05BF">
        <w:rPr>
          <w:rFonts w:ascii="Sylfaen" w:eastAsia="BGGBOK+TimesNewRoman" w:hAnsi="Sylfaen" w:cs="Sylfaen"/>
          <w:lang w:val="ka-GE"/>
        </w:rPr>
        <w:t>ხოლო</w:t>
      </w:r>
      <w:r w:rsidRPr="00ED05BF">
        <w:rPr>
          <w:rFonts w:ascii="AcadNusx" w:eastAsia="BGGBOK+TimesNewRoman" w:hAnsi="AcadNusx"/>
          <w:lang w:val="ka-GE"/>
        </w:rPr>
        <w:t xml:space="preserve"> </w:t>
      </w:r>
      <w:r w:rsidRPr="00ED05BF">
        <w:rPr>
          <w:rFonts w:ascii="Sylfaen" w:eastAsia="BGGBOK+TimesNewRoman" w:hAnsi="Sylfaen" w:cs="Sylfaen"/>
          <w:lang w:val="ka-GE"/>
        </w:rPr>
        <w:t>ხოლო</w:t>
      </w:r>
      <w:r w:rsidRPr="00ED05BF">
        <w:rPr>
          <w:rFonts w:ascii="AcadNusx" w:eastAsia="BGGBOK+TimesNewRoman" w:hAnsi="AcadNusx"/>
          <w:lang w:val="ka-GE"/>
        </w:rPr>
        <w:t xml:space="preserve"> </w:t>
      </w:r>
      <w:r w:rsidRPr="00ED05BF">
        <w:rPr>
          <w:rFonts w:ascii="Sylfaen" w:eastAsia="BGGBOK+TimesNewRoman" w:hAnsi="Sylfaen" w:cs="Sylfaen"/>
          <w:lang w:val="ka-GE"/>
        </w:rPr>
        <w:t>მაქსიმალური</w:t>
      </w:r>
      <w:r w:rsidRPr="00ED05BF">
        <w:rPr>
          <w:rFonts w:ascii="AcadNusx" w:eastAsia="BGGBOK+TimesNewRoman" w:hAnsi="AcadNusx"/>
          <w:lang w:val="ka-GE"/>
        </w:rPr>
        <w:t xml:space="preserve"> </w:t>
      </w:r>
      <w:r w:rsidRPr="00ED05BF">
        <w:rPr>
          <w:rFonts w:ascii="Sylfaen" w:eastAsia="BGGBOK+TimesNewRoman" w:hAnsi="Sylfaen" w:cs="Sylfaen"/>
          <w:lang w:val="ka-GE"/>
        </w:rPr>
        <w:t>ფრაქციული</w:t>
      </w:r>
      <w:r w:rsidRPr="00ED05BF">
        <w:rPr>
          <w:rFonts w:ascii="AcadNusx" w:eastAsia="BGGBOK+TimesNewRoman" w:hAnsi="AcadNusx"/>
          <w:lang w:val="ka-GE"/>
        </w:rPr>
        <w:t xml:space="preserve"> </w:t>
      </w:r>
      <w:r w:rsidRPr="00ED05BF">
        <w:rPr>
          <w:rFonts w:ascii="Sylfaen" w:eastAsia="BGGBOK+TimesNewRoman" w:hAnsi="Sylfaen" w:cs="Sylfaen"/>
          <w:lang w:val="ka-GE"/>
        </w:rPr>
        <w:t>ზომა</w:t>
      </w:r>
      <w:r w:rsidRPr="00ED05BF">
        <w:rPr>
          <w:rFonts w:ascii="AcadNusx" w:eastAsia="BGGBOK+TimesNewRoman" w:hAnsi="AcadNusx"/>
          <w:lang w:val="ka-GE"/>
        </w:rPr>
        <w:t xml:space="preserve"> </w:t>
      </w:r>
      <w:r w:rsidRPr="00ED05BF">
        <w:rPr>
          <w:rFonts w:ascii="Sylfaen" w:eastAsia="BGGBOK+TimesNewRoman" w:hAnsi="Sylfaen" w:cs="Sylfaen"/>
          <w:lang w:val="ka-GE"/>
        </w:rPr>
        <w:t>არ</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აღემატებოდეს</w:t>
      </w:r>
      <w:r w:rsidRPr="00ED05BF">
        <w:rPr>
          <w:rFonts w:ascii="AcadNusx" w:eastAsia="BGGBOK+TimesNewRoman" w:hAnsi="AcadNusx"/>
          <w:lang w:val="ka-GE"/>
        </w:rPr>
        <w:t xml:space="preserve"> 100 </w:t>
      </w:r>
      <w:r w:rsidRPr="00ED05BF">
        <w:rPr>
          <w:rFonts w:ascii="Sylfaen" w:eastAsia="BGGBOK+TimesNewRoman" w:hAnsi="Sylfaen" w:cs="Sylfaen"/>
          <w:lang w:val="ka-GE"/>
        </w:rPr>
        <w:t>მმ</w:t>
      </w:r>
      <w:r w:rsidRPr="00ED05BF">
        <w:rPr>
          <w:rFonts w:ascii="AcadNusx" w:eastAsia="BGGBOK+TimesNewRoman" w:hAnsi="AcadNusx"/>
          <w:lang w:val="ka-GE"/>
        </w:rPr>
        <w:t>-</w:t>
      </w:r>
      <w:r w:rsidRPr="00ED05BF">
        <w:rPr>
          <w:rFonts w:ascii="Sylfaen" w:eastAsia="BGGBOK+TimesNewRoman" w:hAnsi="Sylfaen" w:cs="Sylfaen"/>
          <w:lang w:val="ka-GE"/>
        </w:rPr>
        <w:t>ს</w:t>
      </w:r>
      <w:r w:rsidRPr="00ED05BF">
        <w:rPr>
          <w:rFonts w:ascii="AcadNusx" w:eastAsia="BGGBOK+TimesNewRoman" w:hAnsi="AcadNusx"/>
          <w:lang w:val="ka-GE"/>
        </w:rPr>
        <w:t xml:space="preserve">. </w:t>
      </w:r>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კერძოდ</w:t>
      </w:r>
      <w:r w:rsidRPr="00ED05BF">
        <w:rPr>
          <w:rFonts w:ascii="AcadNusx" w:eastAsia="BGGBOK+TimesNewRoman" w:hAnsi="AcadNusx"/>
          <w:lang w:val="ka-GE"/>
        </w:rPr>
        <w:t xml:space="preserve">, </w:t>
      </w: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მასალაში</w:t>
      </w:r>
      <w:r w:rsidRPr="00ED05BF">
        <w:rPr>
          <w:rFonts w:ascii="AcadNusx" w:eastAsia="BGGBOK+TimesNewRoman" w:hAnsi="AcadNusx"/>
          <w:lang w:val="ka-GE"/>
        </w:rPr>
        <w:t xml:space="preserve"> </w:t>
      </w:r>
      <w:r w:rsidRPr="00ED05BF">
        <w:rPr>
          <w:rFonts w:ascii="Sylfaen" w:eastAsia="BGGBOK+TimesNewRoman" w:hAnsi="Sylfaen" w:cs="Sylfaen"/>
          <w:lang w:val="ka-GE"/>
        </w:rPr>
        <w:t>წვრილმარცვლოვანი</w:t>
      </w:r>
      <w:r w:rsidRPr="00ED05BF">
        <w:rPr>
          <w:rFonts w:ascii="AcadNusx" w:eastAsia="BGGBOK+TimesNewRoman" w:hAnsi="AcadNusx"/>
          <w:lang w:val="ka-GE"/>
        </w:rPr>
        <w:t xml:space="preserve"> </w:t>
      </w:r>
      <w:r w:rsidRPr="00ED05BF">
        <w:rPr>
          <w:rFonts w:ascii="Sylfaen" w:eastAsia="BGGBOK+TimesNewRoman" w:hAnsi="Sylfaen" w:cs="Sylfaen"/>
          <w:lang w:val="ka-GE"/>
        </w:rPr>
        <w:t>ფრაქციის</w:t>
      </w:r>
      <w:r w:rsidRPr="00ED05BF">
        <w:rPr>
          <w:rFonts w:ascii="AcadNusx" w:eastAsia="BGGBOK+TimesNewRoman" w:hAnsi="AcadNusx"/>
          <w:lang w:val="ka-GE"/>
        </w:rPr>
        <w:t xml:space="preserve"> (&lt;0.063 </w:t>
      </w:r>
      <w:r w:rsidRPr="00ED05BF">
        <w:rPr>
          <w:rFonts w:ascii="Sylfaen" w:eastAsia="BGGBOK+TimesNewRoman" w:hAnsi="Sylfaen" w:cs="Sylfaen"/>
          <w:lang w:val="ka-GE"/>
        </w:rPr>
        <w:t>მმ</w:t>
      </w:r>
      <w:r w:rsidRPr="00ED05BF">
        <w:rPr>
          <w:rFonts w:ascii="AcadNusx" w:eastAsia="BGGBOK+TimesNewRoman" w:hAnsi="AcadNusx"/>
          <w:lang w:val="ka-GE"/>
        </w:rPr>
        <w:t xml:space="preserve">) </w:t>
      </w:r>
      <w:r w:rsidRPr="00ED05BF">
        <w:rPr>
          <w:rFonts w:ascii="Sylfaen" w:eastAsia="BGGBOK+TimesNewRoman" w:hAnsi="Sylfaen" w:cs="Sylfaen"/>
          <w:lang w:val="ka-GE"/>
        </w:rPr>
        <w:t>წილი</w:t>
      </w:r>
      <w:r w:rsidRPr="00ED05BF">
        <w:rPr>
          <w:rFonts w:ascii="AcadNusx" w:eastAsia="BGGBOK+TimesNewRoman" w:hAnsi="AcadNusx"/>
          <w:lang w:val="ka-GE"/>
        </w:rPr>
        <w:t xml:space="preserve"> </w:t>
      </w:r>
      <w:r w:rsidRPr="00ED05BF">
        <w:rPr>
          <w:rFonts w:ascii="Sylfaen" w:eastAsia="BGGBOK+TimesNewRoman" w:hAnsi="Sylfaen" w:cs="Sylfaen"/>
          <w:lang w:val="ka-GE"/>
        </w:rPr>
        <w:t>არ</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აღემატებოდეს</w:t>
      </w:r>
      <w:r w:rsidRPr="00ED05BF">
        <w:rPr>
          <w:rFonts w:ascii="AcadNusx" w:eastAsia="BGGBOK+TimesNewRoman" w:hAnsi="AcadNusx"/>
          <w:lang w:val="ka-GE"/>
        </w:rPr>
        <w:t xml:space="preserve"> 50%-</w:t>
      </w:r>
      <w:r w:rsidRPr="00ED05BF">
        <w:rPr>
          <w:rFonts w:ascii="Sylfaen" w:eastAsia="BGGBOK+TimesNewRoman" w:hAnsi="Sylfaen" w:cs="Sylfaen"/>
          <w:lang w:val="ka-GE"/>
        </w:rPr>
        <w:t>ს</w:t>
      </w:r>
      <w:r w:rsidRPr="00ED05BF">
        <w:rPr>
          <w:rFonts w:ascii="AcadNusx" w:eastAsia="BGGBOK+TimesNewRoman" w:hAnsi="AcadNusx"/>
          <w:lang w:val="ka-GE"/>
        </w:rPr>
        <w:t xml:space="preserve">, </w:t>
      </w:r>
      <w:r w:rsidRPr="00ED05BF">
        <w:rPr>
          <w:rFonts w:ascii="Sylfaen" w:eastAsia="BGGBOK+TimesNewRoman" w:hAnsi="Sylfaen" w:cs="Sylfaen"/>
          <w:lang w:val="ka-GE"/>
        </w:rPr>
        <w:t>ხოლო</w:t>
      </w:r>
      <w:r w:rsidRPr="00ED05BF">
        <w:rPr>
          <w:rFonts w:ascii="AcadNusx" w:eastAsia="BGGBOK+TimesNewRoman" w:hAnsi="AcadNusx"/>
          <w:lang w:val="ka-GE"/>
        </w:rPr>
        <w:t xml:space="preserve"> 0.425 </w:t>
      </w:r>
      <w:r w:rsidRPr="00ED05BF">
        <w:rPr>
          <w:rFonts w:ascii="Sylfaen" w:eastAsia="BGGBOK+TimesNewRoman" w:hAnsi="Sylfaen" w:cs="Sylfaen"/>
          <w:lang w:val="ka-GE"/>
        </w:rPr>
        <w:t>მმ</w:t>
      </w:r>
      <w:r w:rsidRPr="00ED05BF">
        <w:rPr>
          <w:rFonts w:ascii="AcadNusx" w:eastAsia="BGGBOK+TimesNewRoman" w:hAnsi="AcadNusx"/>
          <w:lang w:val="ka-GE"/>
        </w:rPr>
        <w:t xml:space="preserve"> </w:t>
      </w:r>
      <w:r w:rsidRPr="00ED05BF">
        <w:rPr>
          <w:rFonts w:ascii="Sylfaen" w:eastAsia="BGGBOK+TimesNewRoman" w:hAnsi="Sylfaen" w:cs="Sylfaen"/>
          <w:lang w:val="ka-GE"/>
        </w:rPr>
        <w:t>ზომის</w:t>
      </w:r>
      <w:r w:rsidRPr="00ED05BF">
        <w:rPr>
          <w:rFonts w:ascii="AcadNusx" w:eastAsia="BGGBOK+TimesNewRoman" w:hAnsi="AcadNusx"/>
          <w:lang w:val="ka-GE"/>
        </w:rPr>
        <w:t xml:space="preserve"> </w:t>
      </w:r>
      <w:r w:rsidRPr="00ED05BF">
        <w:rPr>
          <w:rFonts w:ascii="Sylfaen" w:eastAsia="BGGBOK+TimesNewRoman" w:hAnsi="Sylfaen" w:cs="Sylfaen"/>
          <w:lang w:val="ka-GE"/>
        </w:rPr>
        <w:t>უჯრიან</w:t>
      </w:r>
      <w:r w:rsidRPr="00ED05BF">
        <w:rPr>
          <w:rFonts w:ascii="AcadNusx" w:eastAsia="BGGBOK+TimesNewRoman" w:hAnsi="AcadNusx"/>
          <w:lang w:val="ka-GE"/>
        </w:rPr>
        <w:t xml:space="preserve"> </w:t>
      </w:r>
      <w:r w:rsidRPr="00ED05BF">
        <w:rPr>
          <w:rFonts w:ascii="Sylfaen" w:eastAsia="BGGBOK+TimesNewRoman" w:hAnsi="Sylfaen" w:cs="Sylfaen"/>
          <w:lang w:val="ka-GE"/>
        </w:rPr>
        <w:t>საცერში</w:t>
      </w:r>
      <w:r w:rsidRPr="00ED05BF">
        <w:rPr>
          <w:rFonts w:ascii="AcadNusx" w:eastAsia="BGGBOK+TimesNewRoman" w:hAnsi="AcadNusx"/>
          <w:lang w:val="ka-GE"/>
        </w:rPr>
        <w:t xml:space="preserve"> </w:t>
      </w:r>
      <w:r w:rsidRPr="00ED05BF">
        <w:rPr>
          <w:rFonts w:ascii="Sylfaen" w:eastAsia="BGGBOK+TimesNewRoman" w:hAnsi="Sylfaen" w:cs="Sylfaen"/>
          <w:lang w:val="ka-GE"/>
        </w:rPr>
        <w:t>გასული</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მასალის</w:t>
      </w:r>
      <w:r w:rsidRPr="00ED05BF">
        <w:rPr>
          <w:rFonts w:ascii="AcadNusx" w:eastAsia="BGGBOK+TimesNewRoman" w:hAnsi="AcadNusx"/>
          <w:lang w:val="ka-GE"/>
        </w:rPr>
        <w:t xml:space="preserve"> </w:t>
      </w:r>
      <w:r w:rsidRPr="00ED05BF">
        <w:rPr>
          <w:rFonts w:ascii="Sylfaen" w:eastAsia="BGGBOK+TimesNewRoman" w:hAnsi="Sylfaen" w:cs="Sylfaen"/>
          <w:lang w:val="ka-GE"/>
        </w:rPr>
        <w:t>პლასტიკურობის</w:t>
      </w:r>
      <w:r w:rsidRPr="00ED05BF">
        <w:rPr>
          <w:rFonts w:ascii="AcadNusx" w:eastAsia="BGGBOK+TimesNewRoman" w:hAnsi="AcadNusx"/>
          <w:lang w:val="ka-GE"/>
        </w:rPr>
        <w:t xml:space="preserve"> </w:t>
      </w:r>
      <w:r w:rsidRPr="00ED05BF">
        <w:rPr>
          <w:rFonts w:ascii="Sylfaen" w:eastAsia="BGGBOK+TimesNewRoman" w:hAnsi="Sylfaen" w:cs="Sylfaen"/>
          <w:lang w:val="ka-GE"/>
        </w:rPr>
        <w:t>რიცხვი</w:t>
      </w:r>
      <w:r w:rsidRPr="00ED05BF">
        <w:rPr>
          <w:rFonts w:ascii="AcadNusx" w:eastAsia="BGGBOK+TimesNewRoman" w:hAnsi="AcadNusx"/>
          <w:lang w:val="ka-GE"/>
        </w:rPr>
        <w:t xml:space="preserve"> (</w:t>
      </w:r>
      <w:r>
        <w:rPr>
          <w:rFonts w:ascii="Sylfaen" w:eastAsia="BGGBOK+TimesNewRoman" w:hAnsi="Sylfaen"/>
          <w:lang w:val="en-US"/>
        </w:rPr>
        <w:t>Pl</w:t>
      </w:r>
      <w:r w:rsidRPr="00ED05BF">
        <w:rPr>
          <w:rFonts w:ascii="AcadNusx" w:eastAsia="BGGBOK+TimesNewRoman" w:hAnsi="AcadNusx"/>
          <w:lang w:val="ka-GE"/>
        </w:rPr>
        <w:t>) 20-</w:t>
      </w:r>
      <w:r w:rsidRPr="00ED05BF">
        <w:rPr>
          <w:rFonts w:ascii="Sylfaen" w:eastAsia="BGGBOK+TimesNewRoman" w:hAnsi="Sylfaen" w:cs="Sylfaen"/>
          <w:lang w:val="ka-GE"/>
        </w:rPr>
        <w:t>ზე</w:t>
      </w:r>
      <w:r w:rsidRPr="00ED05BF">
        <w:rPr>
          <w:rFonts w:ascii="AcadNusx" w:eastAsia="BGGBOK+TimesNewRoman" w:hAnsi="AcadNusx"/>
          <w:lang w:val="ka-GE"/>
        </w:rPr>
        <w:t xml:space="preserve"> </w:t>
      </w:r>
      <w:r w:rsidRPr="00ED05BF">
        <w:rPr>
          <w:rFonts w:ascii="Sylfaen" w:eastAsia="BGGBOK+TimesNewRoman" w:hAnsi="Sylfaen" w:cs="Sylfaen"/>
          <w:lang w:val="ka-GE"/>
        </w:rPr>
        <w:t>ნაკლები</w:t>
      </w:r>
      <w:r w:rsidRPr="00ED05BF">
        <w:rPr>
          <w:rFonts w:ascii="AcadNusx" w:eastAsia="BGGBOK+TimesNewRoman" w:hAnsi="AcadNusx"/>
          <w:lang w:val="ka-GE"/>
        </w:rPr>
        <w:t xml:space="preserve"> </w:t>
      </w:r>
      <w:r w:rsidRPr="00ED05BF">
        <w:rPr>
          <w:rFonts w:ascii="Sylfaen" w:eastAsia="BGGBOK+TimesNewRoman" w:hAnsi="Sylfaen" w:cs="Sylfaen"/>
          <w:lang w:val="ka-GE"/>
        </w:rPr>
        <w:t>უნდა</w:t>
      </w:r>
      <w:r w:rsidRPr="00ED05BF">
        <w:rPr>
          <w:rFonts w:ascii="AcadNusx" w:eastAsia="BGGBOK+TimesNewRoman" w:hAnsi="AcadNusx"/>
          <w:lang w:val="ka-GE"/>
        </w:rPr>
        <w:t xml:space="preserve"> </w:t>
      </w:r>
      <w:r w:rsidRPr="00ED05BF">
        <w:rPr>
          <w:rFonts w:ascii="Sylfaen" w:eastAsia="BGGBOK+TimesNewRoman" w:hAnsi="Sylfaen" w:cs="Sylfaen"/>
          <w:lang w:val="ka-GE"/>
        </w:rPr>
        <w:t>იყოს</w:t>
      </w:r>
      <w:r w:rsidRPr="00ED05BF">
        <w:rPr>
          <w:rFonts w:ascii="AcadNusx" w:eastAsia="BGGBOK+TimesNewRoman" w:hAnsi="AcadNusx"/>
          <w:lang w:val="ka-GE"/>
        </w:rPr>
        <w:t xml:space="preserve">. </w:t>
      </w:r>
    </w:p>
    <w:p w:rsidR="00124DBD" w:rsidRPr="00ED05BF" w:rsidRDefault="00124DBD" w:rsidP="00124DBD">
      <w:pPr>
        <w:spacing w:before="120" w:after="120"/>
        <w:rPr>
          <w:rFonts w:ascii="AcadNusx" w:eastAsia="BGGBOK+TimesNewRoman" w:hAnsi="AcadNusx"/>
          <w:lang w:val="ka-GE"/>
        </w:rPr>
      </w:pP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მასალასთან</w:t>
      </w:r>
      <w:r w:rsidRPr="00ED05BF">
        <w:rPr>
          <w:rFonts w:ascii="AcadNusx" w:eastAsia="BGGBOK+TimesNewRoman" w:hAnsi="AcadNusx"/>
          <w:lang w:val="ka-GE"/>
        </w:rPr>
        <w:t xml:space="preserve"> </w:t>
      </w:r>
      <w:r w:rsidRPr="00ED05BF">
        <w:rPr>
          <w:rFonts w:ascii="Sylfaen" w:eastAsia="BGGBOK+TimesNewRoman" w:hAnsi="Sylfaen" w:cs="Sylfaen"/>
          <w:lang w:val="ka-GE"/>
        </w:rPr>
        <w:t>დაკავშირებით</w:t>
      </w:r>
      <w:r w:rsidRPr="00ED05BF">
        <w:rPr>
          <w:rFonts w:ascii="AcadNusx" w:eastAsia="BGGBOK+TimesNewRoman" w:hAnsi="AcadNusx"/>
          <w:lang w:val="ka-GE"/>
        </w:rPr>
        <w:t xml:space="preserve">, </w:t>
      </w:r>
      <w:r w:rsidRPr="00ED05BF">
        <w:rPr>
          <w:rFonts w:ascii="Sylfaen" w:eastAsia="BGGBOK+TimesNewRoman" w:hAnsi="Sylfaen" w:cs="Sylfaen"/>
          <w:lang w:val="ka-GE"/>
        </w:rPr>
        <w:t>სატენდერო</w:t>
      </w:r>
      <w:r w:rsidRPr="00ED05BF">
        <w:rPr>
          <w:rFonts w:ascii="AcadNusx" w:eastAsia="BGGBOK+TimesNewRoman" w:hAnsi="AcadNusx"/>
          <w:lang w:val="ka-GE"/>
        </w:rPr>
        <w:t xml:space="preserve"> </w:t>
      </w:r>
      <w:r w:rsidRPr="00ED05BF">
        <w:rPr>
          <w:rFonts w:ascii="Sylfaen" w:eastAsia="BGGBOK+TimesNewRoman" w:hAnsi="Sylfaen" w:cs="Sylfaen"/>
          <w:lang w:val="ka-GE"/>
        </w:rPr>
        <w:t>დოკუმენტაციაში</w:t>
      </w:r>
      <w:r w:rsidRPr="00ED05BF">
        <w:rPr>
          <w:rFonts w:ascii="AcadNusx" w:eastAsia="BGGBOK+TimesNewRoman" w:hAnsi="AcadNusx"/>
          <w:lang w:val="ka-GE"/>
        </w:rPr>
        <w:t xml:space="preserve"> </w:t>
      </w:r>
      <w:r w:rsidRPr="00ED05BF">
        <w:rPr>
          <w:rFonts w:ascii="Sylfaen" w:eastAsia="BGGBOK+TimesNewRoman" w:hAnsi="Sylfaen" w:cs="Sylfaen"/>
          <w:lang w:val="ka-GE"/>
        </w:rPr>
        <w:t>რეკომენდირებულია</w:t>
      </w:r>
      <w:r w:rsidRPr="00ED05BF">
        <w:rPr>
          <w:rFonts w:ascii="AcadNusx" w:eastAsia="BGGBOK+TimesNewRoman" w:hAnsi="AcadNusx"/>
          <w:lang w:val="ka-GE"/>
        </w:rPr>
        <w:t xml:space="preserve"> </w:t>
      </w:r>
      <w:r w:rsidRPr="00ED05BF">
        <w:rPr>
          <w:rFonts w:ascii="Sylfaen" w:eastAsia="BGGBOK+TimesNewRoman" w:hAnsi="Sylfaen" w:cs="Sylfaen"/>
          <w:lang w:val="ka-GE"/>
        </w:rPr>
        <w:t>ქვემოთ</w:t>
      </w:r>
      <w:r w:rsidRPr="00ED05BF">
        <w:rPr>
          <w:rFonts w:ascii="AcadNusx" w:eastAsia="BGGBOK+TimesNewRoman" w:hAnsi="AcadNusx"/>
          <w:lang w:val="ka-GE"/>
        </w:rPr>
        <w:t xml:space="preserve"> </w:t>
      </w:r>
      <w:r w:rsidRPr="00ED05BF">
        <w:rPr>
          <w:rFonts w:ascii="Sylfaen" w:eastAsia="BGGBOK+TimesNewRoman" w:hAnsi="Sylfaen" w:cs="Sylfaen"/>
          <w:lang w:val="ka-GE"/>
        </w:rPr>
        <w:t>მოცემული</w:t>
      </w:r>
      <w:r w:rsidRPr="00ED05BF">
        <w:rPr>
          <w:rFonts w:ascii="AcadNusx" w:eastAsia="BGGBOK+TimesNewRoman" w:hAnsi="AcadNusx"/>
          <w:lang w:val="ka-GE"/>
        </w:rPr>
        <w:t xml:space="preserve"> </w:t>
      </w:r>
      <w:r w:rsidRPr="00ED05BF">
        <w:rPr>
          <w:rFonts w:ascii="Sylfaen" w:eastAsia="BGGBOK+TimesNewRoman" w:hAnsi="Sylfaen" w:cs="Sylfaen"/>
          <w:lang w:val="ka-GE"/>
        </w:rPr>
        <w:t>პირობების</w:t>
      </w:r>
      <w:r w:rsidRPr="00ED05BF">
        <w:rPr>
          <w:rFonts w:ascii="AcadNusx" w:eastAsia="BGGBOK+TimesNewRoman" w:hAnsi="AcadNusx"/>
          <w:lang w:val="ka-GE"/>
        </w:rPr>
        <w:t xml:space="preserve"> </w:t>
      </w:r>
      <w:r w:rsidRPr="00ED05BF">
        <w:rPr>
          <w:rFonts w:ascii="Sylfaen" w:eastAsia="BGGBOK+TimesNewRoman" w:hAnsi="Sylfaen" w:cs="Sylfaen"/>
          <w:lang w:val="ka-GE"/>
        </w:rPr>
        <w:t>შეტანა</w:t>
      </w:r>
      <w:r w:rsidRPr="00ED05BF">
        <w:rPr>
          <w:rFonts w:ascii="AcadNusx" w:eastAsia="BGGBOK+TimesNewRoman" w:hAnsi="AcadNusx"/>
          <w:lang w:val="ka-GE"/>
        </w:rPr>
        <w:t>.</w:t>
      </w:r>
    </w:p>
    <w:p w:rsidR="00124DBD" w:rsidRPr="00B05F62" w:rsidRDefault="00124DBD" w:rsidP="00124DBD">
      <w:pPr>
        <w:spacing w:before="120" w:after="120"/>
        <w:rPr>
          <w:rFonts w:ascii="AcadNusx" w:hAnsi="AcadNusx"/>
        </w:rPr>
      </w:pPr>
      <w:r w:rsidRPr="00ED05BF">
        <w:rPr>
          <w:rFonts w:ascii="Sylfaen" w:eastAsia="BGGBOK+TimesNewRoman" w:hAnsi="Sylfaen" w:cs="Sylfaen"/>
          <w:lang w:val="ka-GE"/>
        </w:rPr>
        <w:t>ცხრილი</w:t>
      </w:r>
      <w:r w:rsidRPr="00ED05BF">
        <w:rPr>
          <w:rFonts w:ascii="AcadNusx" w:eastAsia="BGGBOK+TimesNewRoman" w:hAnsi="AcadNusx"/>
          <w:lang w:val="ka-GE"/>
        </w:rPr>
        <w:t xml:space="preserve"> </w:t>
      </w:r>
      <w:r>
        <w:rPr>
          <w:rFonts w:ascii="Sylfaen" w:eastAsia="BGGBOK+TimesNewRoman" w:hAnsi="Sylfaen"/>
          <w:lang w:val="ka-GE"/>
        </w:rPr>
        <w:t>3</w:t>
      </w:r>
      <w:r w:rsidRPr="00ED05BF">
        <w:rPr>
          <w:rFonts w:ascii="AcadNusx" w:eastAsia="BGGBOK+TimesNewRoman" w:hAnsi="AcadNusx"/>
          <w:lang w:val="ka-GE"/>
        </w:rPr>
        <w:t>.9.3.5.-1</w:t>
      </w:r>
      <w:r w:rsidRPr="00ED05BF">
        <w:rPr>
          <w:rFonts w:ascii="AcadNusx" w:eastAsia="BGGBOK+TimesNewRoman" w:hAnsi="AcadNusx"/>
          <w:lang w:val="ka-GE"/>
        </w:rPr>
        <w:tab/>
      </w:r>
      <w:r w:rsidRPr="00ED05BF">
        <w:rPr>
          <w:rFonts w:ascii="Sylfaen" w:eastAsia="BGGBOK+TimesNewRoman" w:hAnsi="Sylfaen" w:cs="Sylfaen"/>
          <w:lang w:val="ka-GE"/>
        </w:rPr>
        <w:t>მიწაყრილის</w:t>
      </w:r>
      <w:r w:rsidRPr="00ED05BF">
        <w:rPr>
          <w:rFonts w:ascii="AcadNusx" w:eastAsia="BGGBOK+TimesNewRoman" w:hAnsi="AcadNusx"/>
          <w:lang w:val="ka-GE"/>
        </w:rPr>
        <w:t xml:space="preserve"> </w:t>
      </w:r>
      <w:r w:rsidRPr="00ED05BF">
        <w:rPr>
          <w:rFonts w:ascii="Sylfaen" w:eastAsia="BGGBOK+TimesNewRoman" w:hAnsi="Sylfaen" w:cs="Sylfaen"/>
          <w:lang w:val="ka-GE"/>
        </w:rPr>
        <w:t>მასალის</w:t>
      </w:r>
      <w:r w:rsidRPr="00ED05BF">
        <w:rPr>
          <w:rFonts w:ascii="AcadNusx" w:eastAsia="BGGBOK+TimesNewRoman" w:hAnsi="AcadNusx"/>
          <w:lang w:val="ka-GE"/>
        </w:rPr>
        <w:t xml:space="preserve"> </w:t>
      </w:r>
      <w:r w:rsidRPr="00ED05BF">
        <w:rPr>
          <w:rFonts w:ascii="Sylfaen" w:eastAsia="BGGBOK+TimesNewRoman" w:hAnsi="Sylfaen" w:cs="Sylfaen"/>
          <w:lang w:val="ka-GE"/>
        </w:rPr>
        <w:t>რეკომენდირებული</w:t>
      </w:r>
      <w:r w:rsidRPr="00ED05BF">
        <w:rPr>
          <w:rFonts w:ascii="AcadNusx" w:eastAsia="BGGBOK+TimesNewRoman" w:hAnsi="AcadNusx"/>
          <w:lang w:val="ka-GE"/>
        </w:rPr>
        <w:t xml:space="preserve"> </w:t>
      </w:r>
      <w:r w:rsidRPr="00ED05BF">
        <w:rPr>
          <w:rFonts w:ascii="Sylfaen" w:eastAsia="BGGBOK+TimesNewRoman" w:hAnsi="Sylfaen" w:cs="Sylfaen"/>
          <w:lang w:val="ka-GE"/>
        </w:rPr>
        <w:t>მახასიათებლები</w:t>
      </w:r>
    </w:p>
    <w:tbl>
      <w:tblPr>
        <w:tblStyle w:val="TableGrid110"/>
        <w:tblW w:w="9369" w:type="dxa"/>
        <w:tblLook w:val="04A0" w:firstRow="1" w:lastRow="0" w:firstColumn="1" w:lastColumn="0" w:noHBand="0" w:noVBand="1"/>
      </w:tblPr>
      <w:tblGrid>
        <w:gridCol w:w="6817"/>
        <w:gridCol w:w="2552"/>
      </w:tblGrid>
      <w:tr w:rsidR="00124DBD" w:rsidRPr="00B77B2E" w:rsidTr="00124DBD">
        <w:trPr>
          <w:trHeight w:val="444"/>
        </w:trPr>
        <w:tc>
          <w:tcPr>
            <w:tcW w:w="6817" w:type="dxa"/>
            <w:hideMark/>
          </w:tcPr>
          <w:p w:rsidR="00124DBD" w:rsidRPr="00B77B2E" w:rsidRDefault="00124DBD" w:rsidP="00124DBD">
            <w:pPr>
              <w:rPr>
                <w:rFonts w:ascii="AcadNusx" w:hAnsi="AcadNusx"/>
                <w:sz w:val="20"/>
              </w:rPr>
            </w:pPr>
            <w:r>
              <w:rPr>
                <w:rFonts w:ascii="Sylfaen" w:hAnsi="Sylfaen"/>
                <w:sz w:val="20"/>
                <w:lang w:val="ka-GE"/>
              </w:rPr>
              <w:t>მიწაყრილის მასალის პარამეტრები</w:t>
            </w:r>
          </w:p>
        </w:tc>
        <w:tc>
          <w:tcPr>
            <w:tcW w:w="2552" w:type="dxa"/>
            <w:hideMark/>
          </w:tcPr>
          <w:p w:rsidR="00124DBD" w:rsidRPr="00B77B2E" w:rsidRDefault="00124DBD" w:rsidP="00124DBD">
            <w:pPr>
              <w:rPr>
                <w:rFonts w:ascii="AcadNusx" w:hAnsi="AcadNusx"/>
                <w:sz w:val="20"/>
              </w:rPr>
            </w:pPr>
            <w:r>
              <w:rPr>
                <w:rFonts w:ascii="Sylfaen" w:hAnsi="Sylfaen"/>
                <w:sz w:val="20"/>
                <w:lang w:val="ka-GE"/>
              </w:rPr>
              <w:t>რეკომენდაცია</w:t>
            </w:r>
          </w:p>
        </w:tc>
      </w:tr>
      <w:tr w:rsidR="00124DBD" w:rsidRPr="00B77B2E" w:rsidTr="00124DBD">
        <w:trPr>
          <w:trHeight w:val="336"/>
        </w:trPr>
        <w:tc>
          <w:tcPr>
            <w:tcW w:w="6817" w:type="dxa"/>
            <w:hideMark/>
          </w:tcPr>
          <w:p w:rsidR="00124DBD" w:rsidRPr="00B77B2E" w:rsidRDefault="00124DBD" w:rsidP="00124DBD">
            <w:pPr>
              <w:rPr>
                <w:rFonts w:ascii="AcadNusx" w:hAnsi="AcadNusx"/>
                <w:sz w:val="20"/>
              </w:rPr>
            </w:pPr>
            <w:r>
              <w:rPr>
                <w:rFonts w:ascii="Sylfaen" w:hAnsi="Sylfaen"/>
                <w:sz w:val="20"/>
                <w:lang w:val="ka-GE"/>
              </w:rPr>
              <w:t>დატკეპნის ხარისხი</w:t>
            </w:r>
          </w:p>
        </w:tc>
        <w:tc>
          <w:tcPr>
            <w:tcW w:w="2552" w:type="dxa"/>
            <w:hideMark/>
          </w:tcPr>
          <w:p w:rsidR="00124DBD" w:rsidRPr="00B77B2E" w:rsidRDefault="00124DBD" w:rsidP="00124DBD">
            <w:pPr>
              <w:rPr>
                <w:rFonts w:ascii="AcadNusx" w:hAnsi="AcadNusx"/>
                <w:sz w:val="20"/>
              </w:rPr>
            </w:pPr>
            <w:r w:rsidRPr="00B77B2E">
              <w:rPr>
                <w:rFonts w:ascii="AcadNusx" w:eastAsia="MS Gothic" w:hAnsi="AcadNusx"/>
                <w:sz w:val="20"/>
              </w:rPr>
              <w:t>≥</w:t>
            </w:r>
            <w:r w:rsidRPr="00B77B2E">
              <w:rPr>
                <w:rFonts w:ascii="AcadNusx" w:hAnsi="AcadNusx"/>
                <w:sz w:val="20"/>
              </w:rPr>
              <w:t> 95 %</w:t>
            </w:r>
          </w:p>
        </w:tc>
      </w:tr>
      <w:tr w:rsidR="00124DBD" w:rsidRPr="00B77B2E" w:rsidTr="00124DBD">
        <w:trPr>
          <w:trHeight w:val="336"/>
        </w:trPr>
        <w:tc>
          <w:tcPr>
            <w:tcW w:w="6817" w:type="dxa"/>
            <w:hideMark/>
          </w:tcPr>
          <w:p w:rsidR="00124DBD" w:rsidRPr="00B77B2E" w:rsidRDefault="00124DBD" w:rsidP="00124DBD">
            <w:pPr>
              <w:rPr>
                <w:rFonts w:ascii="AcadNusx" w:hAnsi="AcadNusx"/>
                <w:sz w:val="20"/>
              </w:rPr>
            </w:pPr>
            <w:r>
              <w:rPr>
                <w:rFonts w:ascii="Sylfaen" w:hAnsi="Sylfaen"/>
                <w:sz w:val="20"/>
                <w:lang w:val="ka-GE"/>
              </w:rPr>
              <w:t xml:space="preserve">მასალის კალიფორნიული რიცხვი </w:t>
            </w:r>
            <w:r w:rsidRPr="00B77B2E">
              <w:rPr>
                <w:rFonts w:ascii="AcadNusx" w:hAnsi="AcadNusx"/>
                <w:sz w:val="20"/>
              </w:rPr>
              <w:t>(</w:t>
            </w:r>
            <w:r w:rsidRPr="00B77B2E">
              <w:rPr>
                <w:rFonts w:cs="Arial"/>
                <w:sz w:val="20"/>
              </w:rPr>
              <w:t>CBR</w:t>
            </w:r>
            <w:r w:rsidRPr="00B77B2E">
              <w:rPr>
                <w:rFonts w:ascii="AcadNusx" w:hAnsi="AcadNusx"/>
                <w:sz w:val="20"/>
              </w:rPr>
              <w:t xml:space="preserve">) </w:t>
            </w:r>
            <w:r>
              <w:rPr>
                <w:rFonts w:ascii="Sylfaen" w:hAnsi="Sylfaen"/>
                <w:sz w:val="20"/>
                <w:lang w:val="ka-GE"/>
              </w:rPr>
              <w:t xml:space="preserve">მშრალი მასის მაქს. სიმკვრივის </w:t>
            </w:r>
            <w:r w:rsidRPr="00B77B2E">
              <w:rPr>
                <w:rFonts w:ascii="AcadNusx" w:hAnsi="AcadNusx"/>
                <w:sz w:val="20"/>
              </w:rPr>
              <w:t>(</w:t>
            </w:r>
            <w:r w:rsidRPr="00B77B2E">
              <w:rPr>
                <w:rFonts w:cs="Arial"/>
                <w:sz w:val="20"/>
              </w:rPr>
              <w:t>MDD</w:t>
            </w:r>
            <w:r w:rsidRPr="00B77B2E">
              <w:rPr>
                <w:rFonts w:ascii="AcadNusx" w:hAnsi="AcadNusx"/>
                <w:sz w:val="20"/>
              </w:rPr>
              <w:t>) 95%-</w:t>
            </w:r>
            <w:r>
              <w:rPr>
                <w:rFonts w:ascii="Sylfaen" w:hAnsi="Sylfaen"/>
                <w:sz w:val="20"/>
                <w:lang w:val="ka-GE"/>
              </w:rPr>
              <w:t>მდე დატკეპნილ მდგომარეობაში</w:t>
            </w:r>
          </w:p>
        </w:tc>
        <w:tc>
          <w:tcPr>
            <w:tcW w:w="2552" w:type="dxa"/>
            <w:hideMark/>
          </w:tcPr>
          <w:p w:rsidR="00124DBD" w:rsidRPr="00B77B2E" w:rsidRDefault="00124DBD" w:rsidP="00124DBD">
            <w:pPr>
              <w:rPr>
                <w:rFonts w:ascii="AcadNusx" w:hAnsi="AcadNusx"/>
                <w:sz w:val="20"/>
              </w:rPr>
            </w:pPr>
            <w:r w:rsidRPr="00B77B2E">
              <w:rPr>
                <w:rFonts w:ascii="AcadNusx" w:eastAsia="MS Gothic" w:hAnsi="AcadNusx"/>
                <w:sz w:val="20"/>
              </w:rPr>
              <w:t>≥ 5</w:t>
            </w:r>
            <w:r w:rsidRPr="00B77B2E">
              <w:rPr>
                <w:rFonts w:ascii="AcadNusx" w:hAnsi="AcadNusx"/>
                <w:sz w:val="20"/>
              </w:rPr>
              <w:t>%</w:t>
            </w:r>
          </w:p>
        </w:tc>
      </w:tr>
      <w:tr w:rsidR="00124DBD" w:rsidRPr="00B77B2E" w:rsidTr="00124DBD">
        <w:trPr>
          <w:trHeight w:val="336"/>
        </w:trPr>
        <w:tc>
          <w:tcPr>
            <w:tcW w:w="6817" w:type="dxa"/>
            <w:hideMark/>
          </w:tcPr>
          <w:p w:rsidR="00124DBD" w:rsidRPr="00B77B2E" w:rsidRDefault="00124DBD" w:rsidP="00124DBD">
            <w:pPr>
              <w:rPr>
                <w:rFonts w:ascii="AcadNusx" w:hAnsi="AcadNusx"/>
                <w:sz w:val="20"/>
              </w:rPr>
            </w:pPr>
            <w:r>
              <w:rPr>
                <w:rFonts w:ascii="Sylfaen" w:hAnsi="Sylfaen"/>
                <w:sz w:val="20"/>
                <w:lang w:val="ka-GE"/>
              </w:rPr>
              <w:t>მაქსიმალური ფრაქციული ზომა</w:t>
            </w:r>
          </w:p>
        </w:tc>
        <w:tc>
          <w:tcPr>
            <w:tcW w:w="2552" w:type="dxa"/>
            <w:hideMark/>
          </w:tcPr>
          <w:p w:rsidR="00124DBD" w:rsidRPr="00B77B2E" w:rsidRDefault="00124DBD" w:rsidP="00124DBD">
            <w:pPr>
              <w:rPr>
                <w:rFonts w:ascii="AcadNusx" w:hAnsi="AcadNusx"/>
                <w:sz w:val="20"/>
              </w:rPr>
            </w:pPr>
            <w:r w:rsidRPr="00B77B2E">
              <w:rPr>
                <w:rFonts w:ascii="AcadNusx" w:eastAsia="MS Gothic" w:hAnsi="AcadNusx"/>
                <w:sz w:val="20"/>
              </w:rPr>
              <w:t>1</w:t>
            </w:r>
            <w:r>
              <w:rPr>
                <w:rFonts w:ascii="AcadNusx" w:eastAsia="MS Gothic" w:hAnsi="AcadNusx"/>
                <w:sz w:val="20"/>
              </w:rPr>
              <w:t>00 მმ</w:t>
            </w:r>
          </w:p>
        </w:tc>
      </w:tr>
      <w:tr w:rsidR="00124DBD" w:rsidRPr="00B77B2E" w:rsidTr="00124DBD">
        <w:trPr>
          <w:trHeight w:val="336"/>
        </w:trPr>
        <w:tc>
          <w:tcPr>
            <w:tcW w:w="6817" w:type="dxa"/>
            <w:hideMark/>
          </w:tcPr>
          <w:p w:rsidR="00124DBD" w:rsidRPr="00B77B2E" w:rsidRDefault="00124DBD" w:rsidP="00124DBD">
            <w:pPr>
              <w:rPr>
                <w:rFonts w:ascii="AcadNusx" w:eastAsia="MS Gothic" w:hAnsi="AcadNusx"/>
                <w:sz w:val="20"/>
                <w:lang w:val="en-US"/>
              </w:rPr>
            </w:pPr>
            <w:r>
              <w:rPr>
                <w:rFonts w:ascii="Sylfaen" w:hAnsi="Sylfaen"/>
                <w:sz w:val="20"/>
                <w:lang w:val="ka-GE"/>
              </w:rPr>
              <w:t xml:space="preserve">წვრილმარცვლოვანი ფრაქციის </w:t>
            </w:r>
            <w:r w:rsidRPr="00B77B2E">
              <w:rPr>
                <w:rFonts w:ascii="AcadNusx" w:hAnsi="AcadNusx"/>
                <w:sz w:val="20"/>
              </w:rPr>
              <w:t>(&lt;0.063</w:t>
            </w:r>
            <w:r>
              <w:rPr>
                <w:rFonts w:ascii="Sylfaen" w:hAnsi="Sylfaen"/>
                <w:sz w:val="20"/>
                <w:lang w:val="ka-GE"/>
              </w:rPr>
              <w:t>მმ</w:t>
            </w:r>
            <w:r w:rsidRPr="00B77B2E">
              <w:rPr>
                <w:rFonts w:ascii="AcadNusx" w:hAnsi="AcadNusx"/>
                <w:sz w:val="20"/>
              </w:rPr>
              <w:t>)</w:t>
            </w:r>
            <w:r>
              <w:rPr>
                <w:rFonts w:ascii="Sylfaen" w:hAnsi="Sylfaen"/>
                <w:sz w:val="20"/>
                <w:lang w:val="ka-GE"/>
              </w:rPr>
              <w:t xml:space="preserve"> შემცველობა</w:t>
            </w:r>
          </w:p>
        </w:tc>
        <w:tc>
          <w:tcPr>
            <w:tcW w:w="2552" w:type="dxa"/>
            <w:hideMark/>
          </w:tcPr>
          <w:p w:rsidR="00124DBD" w:rsidRPr="00B77B2E" w:rsidRDefault="00124DBD" w:rsidP="00124DBD">
            <w:pPr>
              <w:rPr>
                <w:rFonts w:ascii="AcadNusx" w:hAnsi="AcadNusx"/>
                <w:sz w:val="20"/>
              </w:rPr>
            </w:pPr>
            <w:r w:rsidRPr="00B77B2E">
              <w:rPr>
                <w:rFonts w:ascii="AcadNusx" w:eastAsia="MS Gothic" w:hAnsi="AcadNusx"/>
                <w:sz w:val="20"/>
              </w:rPr>
              <w:t>&lt; 50%</w:t>
            </w:r>
          </w:p>
        </w:tc>
      </w:tr>
      <w:tr w:rsidR="00124DBD" w:rsidRPr="00B77B2E" w:rsidTr="00124DBD">
        <w:trPr>
          <w:trHeight w:val="336"/>
        </w:trPr>
        <w:tc>
          <w:tcPr>
            <w:tcW w:w="6817" w:type="dxa"/>
            <w:hideMark/>
          </w:tcPr>
          <w:p w:rsidR="00124DBD" w:rsidRPr="00B77B2E" w:rsidRDefault="00124DBD" w:rsidP="00124DBD">
            <w:pPr>
              <w:rPr>
                <w:rFonts w:ascii="AcadNusx" w:eastAsia="MS Gothic" w:hAnsi="AcadNusx"/>
                <w:sz w:val="20"/>
                <w:lang w:val="en-US"/>
              </w:rPr>
            </w:pPr>
            <w:r>
              <w:rPr>
                <w:rFonts w:ascii="Sylfaen" w:hAnsi="Sylfaen"/>
                <w:sz w:val="20"/>
                <w:lang w:val="ka-GE"/>
              </w:rPr>
              <w:t>მასალის პლასტიკურობის რიცხვი</w:t>
            </w:r>
            <w:r w:rsidRPr="00B77B2E">
              <w:rPr>
                <w:rFonts w:ascii="AcadNusx" w:hAnsi="AcadNusx"/>
                <w:sz w:val="20"/>
              </w:rPr>
              <w:t xml:space="preserve"> (&lt;0.425</w:t>
            </w:r>
            <w:r>
              <w:rPr>
                <w:rFonts w:ascii="Sylfaen" w:hAnsi="Sylfaen"/>
                <w:sz w:val="20"/>
                <w:lang w:val="ka-GE"/>
              </w:rPr>
              <w:t>მმ ფრაქციის</w:t>
            </w:r>
            <w:r w:rsidRPr="00B77B2E">
              <w:rPr>
                <w:rFonts w:ascii="AcadNusx" w:hAnsi="AcadNusx"/>
                <w:sz w:val="20"/>
              </w:rPr>
              <w:t>)</w:t>
            </w:r>
          </w:p>
        </w:tc>
        <w:tc>
          <w:tcPr>
            <w:tcW w:w="2552" w:type="dxa"/>
            <w:hideMark/>
          </w:tcPr>
          <w:p w:rsidR="00124DBD" w:rsidRPr="00B77B2E" w:rsidRDefault="00124DBD" w:rsidP="00124DBD">
            <w:pPr>
              <w:rPr>
                <w:rFonts w:ascii="AcadNusx" w:hAnsi="AcadNusx"/>
                <w:sz w:val="20"/>
              </w:rPr>
            </w:pPr>
            <w:r w:rsidRPr="00B77B2E">
              <w:rPr>
                <w:rFonts w:ascii="AcadNusx" w:eastAsia="MS Gothic" w:hAnsi="AcadNusx"/>
                <w:sz w:val="20"/>
              </w:rPr>
              <w:t>&lt; 20</w:t>
            </w:r>
          </w:p>
        </w:tc>
      </w:tr>
    </w:tbl>
    <w:p w:rsidR="00124DBD" w:rsidRPr="00B05F62" w:rsidRDefault="00124DBD" w:rsidP="00124DBD">
      <w:pPr>
        <w:spacing w:before="120" w:after="120"/>
        <w:rPr>
          <w:rFonts w:ascii="AcadNusx" w:hAnsi="AcadNusx"/>
        </w:rPr>
      </w:pPr>
      <w:r w:rsidRPr="00B05F62">
        <w:rPr>
          <w:rFonts w:ascii="AcadNusx" w:hAnsi="AcadNusx"/>
        </w:rPr>
        <w:t>miwayrilis masalaSi ar unda iyos Tixis beltebi da organuli minarevebi.</w:t>
      </w:r>
    </w:p>
    <w:p w:rsidR="00124DBD" w:rsidRPr="00B05F62" w:rsidRDefault="00124DBD" w:rsidP="00124DBD">
      <w:pPr>
        <w:spacing w:before="120" w:after="120"/>
        <w:rPr>
          <w:rFonts w:ascii="AcadNusx" w:hAnsi="AcadNusx"/>
        </w:rPr>
      </w:pPr>
      <w:r w:rsidRPr="00B05F62">
        <w:rPr>
          <w:rFonts w:ascii="AcadNusx" w:hAnsi="AcadNusx"/>
        </w:rPr>
        <w:t>saWiro miwayrilis masalebis didi moculobis gaTvaliswinebiT, rekomendirebulia adgilobrivad xelmisawvdomi yrilis masalebis gamoyeneba. minimaluri savaldebulo moTxovnebi adgilobrivad xelmisawvdomi, ZiriTadad SekavSirebuli masalebis mimarT moyvanilia zeda cxrilSi. aRniSnuli tipis masala, romlis kaliforniuli ricxvis (</w:t>
      </w:r>
      <w:r w:rsidRPr="006B2E4A">
        <w:rPr>
          <w:rFonts w:cs="Arial"/>
        </w:rPr>
        <w:t>CBR</w:t>
      </w:r>
      <w:r w:rsidRPr="00B05F62">
        <w:rPr>
          <w:rFonts w:ascii="AcadNusx" w:hAnsi="AcadNusx"/>
        </w:rPr>
        <w:t>) minimaluri sidide 5%-s Seadgens, xelmisawvdomia saproeqto gzidan ekonomiurad gonivrul manZilebze.</w:t>
      </w:r>
    </w:p>
    <w:p w:rsidR="00124DBD" w:rsidRPr="00B05F62" w:rsidRDefault="00124DBD" w:rsidP="00124DBD">
      <w:pPr>
        <w:spacing w:before="120" w:after="120"/>
        <w:rPr>
          <w:rFonts w:ascii="AcadNusx" w:hAnsi="AcadNusx"/>
        </w:rPr>
      </w:pPr>
      <w:r w:rsidRPr="00B05F62">
        <w:rPr>
          <w:rFonts w:ascii="AcadNusx" w:hAnsi="AcadNusx"/>
        </w:rPr>
        <w:t>marcvlovani damatebiTi fena</w:t>
      </w:r>
    </w:p>
    <w:p w:rsidR="00124DBD" w:rsidRPr="00B05F62" w:rsidRDefault="00124DBD" w:rsidP="00124DBD">
      <w:pPr>
        <w:spacing w:before="120" w:after="120"/>
        <w:rPr>
          <w:rFonts w:ascii="AcadNusx" w:hAnsi="AcadNusx"/>
        </w:rPr>
      </w:pPr>
      <w:r w:rsidRPr="00B05F62">
        <w:rPr>
          <w:rFonts w:ascii="AcadNusx" w:hAnsi="AcadNusx"/>
        </w:rPr>
        <w:t>SemoTavazebul upirates mimarTulebaze saWiroa safuZvlis damatebiTi fenis mowyoba. Seukravi marcvlovani fena unda warmoadgendes bunebrivi masaliT dagebul (maqsimum 63 mm gradaciis) fenas, romelic daakmayofilebs Semdeg pirobebs:</w:t>
      </w:r>
    </w:p>
    <w:p w:rsidR="00124DBD" w:rsidRPr="00B05F62" w:rsidRDefault="00124DBD" w:rsidP="00124DBD">
      <w:pPr>
        <w:spacing w:before="120" w:after="120"/>
        <w:rPr>
          <w:rFonts w:ascii="AcadNusx" w:hAnsi="AcadNusx"/>
        </w:rPr>
      </w:pPr>
      <w:r w:rsidRPr="00B05F62">
        <w:rPr>
          <w:rFonts w:ascii="AcadNusx" w:hAnsi="AcadNusx"/>
        </w:rPr>
        <w:lastRenderedPageBreak/>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-2</w:t>
      </w:r>
      <w:r w:rsidRPr="00B05F62">
        <w:rPr>
          <w:rFonts w:ascii="AcadNusx" w:hAnsi="AcadNusx"/>
        </w:rPr>
        <w:t xml:space="preserve"> </w:t>
      </w:r>
      <w:r w:rsidRPr="00B05F62">
        <w:rPr>
          <w:rFonts w:ascii="AcadNusx" w:hAnsi="AcadNusx"/>
        </w:rPr>
        <w:tab/>
        <w:t>rekomendirebuli granulometriuli Semadgenloba safuZvlis damatebiTi fenisTvis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112"/>
      </w:tblGrid>
      <w:tr w:rsidR="00124DBD" w:rsidRPr="00B05F62" w:rsidTr="00124DBD">
        <w:tc>
          <w:tcPr>
            <w:tcW w:w="457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saceris ujredis zoma [mm]</w:t>
            </w:r>
          </w:p>
        </w:tc>
        <w:tc>
          <w:tcPr>
            <w:tcW w:w="411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gasuli fraqciis masuri wili [%]</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63</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31.5</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75 -100</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43 – 81</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8</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23 – 66</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12 - 53</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6 - 42</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3 - 32</w:t>
            </w:r>
          </w:p>
        </w:tc>
      </w:tr>
      <w:tr w:rsidR="00124DBD" w:rsidRPr="00B05F62" w:rsidTr="00124DBD">
        <w:tc>
          <w:tcPr>
            <w:tcW w:w="457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0.063</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0 - 9</w:t>
            </w: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dagebis Semdeg, safuZvlis marcvlovani damatebiTi fena unda akmayofilebdes Semdeg pirobebs, romlebic rekomendirebulia aisaxon satendero dokumentaciaSi: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w:t>
      </w:r>
      <w:r>
        <w:rPr>
          <w:rFonts w:ascii="AcadNusx" w:hAnsi="AcadNusx"/>
        </w:rPr>
        <w:t>3</w:t>
      </w:r>
      <w:r w:rsidRPr="00B05F62">
        <w:rPr>
          <w:rFonts w:ascii="AcadNusx" w:hAnsi="AcadNusx"/>
        </w:rPr>
        <w:t xml:space="preserve"> rekomendirebuli damatebiTi fenis maxasiaTeblebi </w:t>
      </w:r>
    </w:p>
    <w:p w:rsidR="00124DBD" w:rsidRPr="00B05F62" w:rsidRDefault="00124DBD" w:rsidP="00124DBD">
      <w:pPr>
        <w:rPr>
          <w:rFonts w:ascii="AcadNusx" w:hAnsi="AcadNusx"/>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348"/>
      </w:tblGrid>
      <w:tr w:rsidR="00124DBD" w:rsidRPr="00B05F62" w:rsidTr="00124DBD">
        <w:trPr>
          <w:trHeight w:val="444"/>
        </w:trPr>
        <w:tc>
          <w:tcPr>
            <w:tcW w:w="433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safuZvelis damatebiTi fenis parametrebi</w:t>
            </w:r>
          </w:p>
        </w:tc>
        <w:tc>
          <w:tcPr>
            <w:tcW w:w="4348"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rekomendirebuli sidideebi</w:t>
            </w:r>
          </w:p>
        </w:tc>
      </w:tr>
      <w:tr w:rsidR="00124DBD" w:rsidRPr="00B05F62" w:rsidTr="00124DBD">
        <w:trPr>
          <w:trHeight w:val="336"/>
        </w:trPr>
        <w:tc>
          <w:tcPr>
            <w:tcW w:w="43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datkepnis xarisxi</w:t>
            </w:r>
          </w:p>
        </w:tc>
        <w:tc>
          <w:tcPr>
            <w:tcW w:w="4348"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98%</w:t>
            </w:r>
          </w:p>
        </w:tc>
      </w:tr>
      <w:tr w:rsidR="00124DBD" w:rsidRPr="00B05F62" w:rsidTr="00124DBD">
        <w:trPr>
          <w:trHeight w:val="336"/>
        </w:trPr>
        <w:tc>
          <w:tcPr>
            <w:tcW w:w="43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6B2E4A">
              <w:rPr>
                <w:rFonts w:cs="Arial"/>
              </w:rPr>
              <w:t>CBR</w:t>
            </w:r>
            <w:r w:rsidRPr="00B05F62">
              <w:rPr>
                <w:rFonts w:ascii="AcadNusx" w:hAnsi="AcadNusx"/>
              </w:rPr>
              <w:t xml:space="preserve"> maCvenebeli 98%ian mSs-sTvis</w:t>
            </w:r>
          </w:p>
        </w:tc>
        <w:tc>
          <w:tcPr>
            <w:tcW w:w="4348"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15%</w:t>
            </w:r>
          </w:p>
        </w:tc>
      </w:tr>
      <w:tr w:rsidR="00124DBD" w:rsidRPr="00B05F62" w:rsidTr="00124DBD">
        <w:trPr>
          <w:trHeight w:val="336"/>
        </w:trPr>
        <w:tc>
          <w:tcPr>
            <w:tcW w:w="43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plastikuribos indeqsi</w:t>
            </w:r>
          </w:p>
        </w:tc>
        <w:tc>
          <w:tcPr>
            <w:tcW w:w="4348"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 6</w:t>
            </w: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marcvlovani safuZveli</w:t>
      </w:r>
    </w:p>
    <w:p w:rsidR="00124DBD" w:rsidRPr="00B05F62" w:rsidRDefault="00124DBD" w:rsidP="00124DBD">
      <w:pPr>
        <w:rPr>
          <w:rFonts w:ascii="AcadNusx" w:hAnsi="AcadNusx"/>
          <w:lang w:val="en-US"/>
        </w:rPr>
      </w:pPr>
    </w:p>
    <w:p w:rsidR="00124DBD" w:rsidRPr="00B05F62" w:rsidRDefault="00124DBD" w:rsidP="00124DBD">
      <w:pPr>
        <w:rPr>
          <w:rFonts w:ascii="AcadNusx" w:hAnsi="AcadNusx"/>
        </w:rPr>
      </w:pPr>
      <w:r w:rsidRPr="00B05F62">
        <w:rPr>
          <w:rFonts w:ascii="AcadNusx" w:hAnsi="AcadNusx"/>
        </w:rPr>
        <w:t>SeukavSirebeli marcvlovani safuZveli unda warmoadgendes maqsimum 45 mm fraqciis RorRis fenas, romelsac unda gaaCndes qvemoT mocemuli maxasiaTeblebi.</w:t>
      </w:r>
    </w:p>
    <w:p w:rsidR="00124DBD" w:rsidRPr="00B05F62" w:rsidRDefault="00124DBD" w:rsidP="00124DBD">
      <w:pPr>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-4</w:t>
      </w:r>
      <w:r w:rsidRPr="00B05F62">
        <w:rPr>
          <w:rFonts w:ascii="AcadNusx" w:hAnsi="AcadNusx"/>
        </w:rPr>
        <w:t>:</w:t>
      </w:r>
      <w:r w:rsidRPr="00B05F62">
        <w:rPr>
          <w:rFonts w:ascii="AcadNusx" w:hAnsi="AcadNusx"/>
        </w:rPr>
        <w:tab/>
        <w:t>rekomendirebuli marcvlovani (RorRovani) safuZvelis masalis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181"/>
      </w:tblGrid>
      <w:tr w:rsidR="00124DBD" w:rsidRPr="00B05F62" w:rsidTr="00124DBD">
        <w:trPr>
          <w:trHeight w:val="462"/>
          <w:tblHeader/>
        </w:trPr>
        <w:tc>
          <w:tcPr>
            <w:tcW w:w="4536"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saceris ujredis zoma [mm]</w:t>
            </w:r>
          </w:p>
        </w:tc>
        <w:tc>
          <w:tcPr>
            <w:tcW w:w="4181"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gasuli fraqciis masuri wili [%]</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45</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31.5</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90 -100</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55 – 85</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8</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35 - 68</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22 – 59</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 – 47</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9 – 40</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0,5</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5 - 35</w:t>
            </w:r>
          </w:p>
        </w:tc>
      </w:tr>
      <w:tr w:rsidR="00124DBD" w:rsidRPr="00B05F62" w:rsidTr="00124DBD">
        <w:trPr>
          <w:trHeight w:val="281"/>
        </w:trPr>
        <w:tc>
          <w:tcPr>
            <w:tcW w:w="4536"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0.063</w:t>
            </w:r>
          </w:p>
        </w:tc>
        <w:tc>
          <w:tcPr>
            <w:tcW w:w="4181"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0 - 7</w:t>
            </w: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satendero dokumentaciaSi dagebuli safuZvelis fenisTvis rekomendirebulia aisaxos momdevno cxrilSi mocemuli pirobebi.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-5</w:t>
      </w:r>
      <w:r w:rsidRPr="00B05F62">
        <w:rPr>
          <w:rFonts w:ascii="AcadNusx" w:hAnsi="AcadNusx"/>
        </w:rPr>
        <w:tab/>
        <w:t>rekomendirebuli safuZvelis fenis maxasiaTeblebi</w:t>
      </w: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4489"/>
      </w:tblGrid>
      <w:tr w:rsidR="00124DBD" w:rsidRPr="00B05F62" w:rsidTr="00124DBD">
        <w:trPr>
          <w:trHeight w:val="444"/>
        </w:trPr>
        <w:tc>
          <w:tcPr>
            <w:tcW w:w="528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safuZvelis marcvlovani fenis parametrebi</w:t>
            </w:r>
          </w:p>
        </w:tc>
        <w:tc>
          <w:tcPr>
            <w:tcW w:w="448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rekomendirebuli sidideebi</w:t>
            </w:r>
          </w:p>
        </w:tc>
      </w:tr>
      <w:tr w:rsidR="00124DBD" w:rsidRPr="00B05F62" w:rsidTr="00124DBD">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datkepnis xarisxi</w:t>
            </w:r>
          </w:p>
        </w:tc>
        <w:tc>
          <w:tcPr>
            <w:tcW w:w="448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100 %</w:t>
            </w:r>
          </w:p>
        </w:tc>
      </w:tr>
      <w:tr w:rsidR="00124DBD" w:rsidRPr="00B05F62" w:rsidTr="00124DBD">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mzidunarianoba, Ev2</w:t>
            </w:r>
          </w:p>
        </w:tc>
        <w:tc>
          <w:tcPr>
            <w:tcW w:w="448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150 N/mm2</w:t>
            </w:r>
          </w:p>
        </w:tc>
      </w:tr>
      <w:tr w:rsidR="00124DBD" w:rsidRPr="00B05F62" w:rsidTr="00124DBD">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lastRenderedPageBreak/>
              <w:t>fardoba Ev2/Ev1</w:t>
            </w:r>
          </w:p>
        </w:tc>
        <w:tc>
          <w:tcPr>
            <w:tcW w:w="448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 </w:t>
            </w:r>
            <w:r w:rsidRPr="00B05F62">
              <w:rPr>
                <w:rFonts w:ascii="AcadNusx" w:hAnsi="AcadNusx"/>
              </w:rPr>
              <w:t>2,2</w:t>
            </w:r>
          </w:p>
        </w:tc>
      </w:tr>
      <w:tr w:rsidR="00124DBD" w:rsidRPr="00B05F62" w:rsidTr="00124DBD">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eastAsia="MS Gothic" w:hAnsi="AcadNusx"/>
                <w:lang w:val="en-US"/>
              </w:rPr>
            </w:pPr>
            <w:r w:rsidRPr="00B05F62">
              <w:rPr>
                <w:rFonts w:ascii="AcadNusx" w:hAnsi="AcadNusx"/>
              </w:rPr>
              <w:t>uswormasworoba (4-metriani sakontrolo lartyiT gazomili)</w:t>
            </w:r>
          </w:p>
        </w:tc>
        <w:tc>
          <w:tcPr>
            <w:tcW w:w="448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20 mm</w:t>
            </w:r>
          </w:p>
        </w:tc>
      </w:tr>
      <w:tr w:rsidR="00124DBD" w:rsidRPr="00B05F62" w:rsidTr="00124DBD">
        <w:trPr>
          <w:trHeight w:val="336"/>
        </w:trPr>
        <w:tc>
          <w:tcPr>
            <w:tcW w:w="528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eastAsia="MS Gothic" w:hAnsi="AcadNusx"/>
                <w:lang w:val="en-US"/>
              </w:rPr>
            </w:pPr>
            <w:r w:rsidRPr="00B05F62">
              <w:rPr>
                <w:rFonts w:ascii="AcadNusx" w:hAnsi="AcadNusx"/>
              </w:rPr>
              <w:t>sisqis (simaRlis) dasaSvebi gadaxra</w:t>
            </w:r>
          </w:p>
        </w:tc>
        <w:tc>
          <w:tcPr>
            <w:tcW w:w="448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20 mm</w:t>
            </w: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mSrali masis maqsimaluri simkvrivis 100%-mde datkepnili (100% </w:t>
      </w:r>
      <w:r w:rsidRPr="006B2E4A">
        <w:rPr>
          <w:rFonts w:cs="Arial"/>
        </w:rPr>
        <w:t>MDD</w:t>
      </w:r>
      <w:r w:rsidRPr="00B05F62">
        <w:rPr>
          <w:rFonts w:ascii="AcadNusx" w:hAnsi="AcadNusx"/>
        </w:rPr>
        <w:t>) masalis simtkice (</w:t>
      </w:r>
      <w:r w:rsidRPr="006B2E4A">
        <w:rPr>
          <w:rFonts w:cs="Arial"/>
        </w:rPr>
        <w:t>CBR</w:t>
      </w:r>
      <w:r w:rsidRPr="00B05F62">
        <w:rPr>
          <w:rFonts w:ascii="AcadNusx" w:hAnsi="AcadNusx"/>
        </w:rPr>
        <w:t>) ar unda iyos 80%-ze naklebi.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maxasiaTeblebi </w:t>
      </w:r>
      <w:r w:rsidRPr="006B2E4A">
        <w:rPr>
          <w:rFonts w:cs="Arial"/>
        </w:rPr>
        <w:t>Ev1</w:t>
      </w:r>
      <w:r w:rsidRPr="00B05F62">
        <w:rPr>
          <w:rFonts w:ascii="AcadNusx" w:hAnsi="AcadNusx"/>
        </w:rPr>
        <w:t xml:space="preserve"> da </w:t>
      </w:r>
      <w:r w:rsidRPr="006B2E4A">
        <w:rPr>
          <w:rFonts w:cs="Arial"/>
        </w:rPr>
        <w:t>Ev</w:t>
      </w:r>
      <w:r w:rsidRPr="00B05F62">
        <w:rPr>
          <w:rFonts w:ascii="AcadNusx" w:hAnsi="AcadNusx"/>
        </w:rPr>
        <w:t xml:space="preserve"> ganisazRvrebian marcvlovani safuZevlis Tavze Catarebuli filis statikuri datvirTvebiT gamocdebis saSualebiT.</w:t>
      </w:r>
    </w:p>
    <w:p w:rsidR="00124DBD" w:rsidRPr="00B05F62" w:rsidRDefault="00124DBD" w:rsidP="00124DBD">
      <w:pPr>
        <w:rPr>
          <w:rFonts w:ascii="AcadNusx" w:hAnsi="AcadNusx"/>
        </w:rPr>
      </w:pPr>
    </w:p>
    <w:p w:rsidR="00124DBD" w:rsidRPr="00B05F62" w:rsidRDefault="00124DBD" w:rsidP="00124DBD">
      <w:pPr>
        <w:spacing w:before="120" w:after="120"/>
        <w:rPr>
          <w:rFonts w:ascii="AcadNusx" w:hAnsi="AcadNusx"/>
        </w:rPr>
      </w:pPr>
      <w:r w:rsidRPr="00B05F62">
        <w:rPr>
          <w:rFonts w:ascii="AcadNusx" w:hAnsi="AcadNusx"/>
        </w:rPr>
        <w:t>cementiT gamagrebuli safuZvelis fena</w:t>
      </w:r>
    </w:p>
    <w:p w:rsidR="00124DBD" w:rsidRPr="00B05F62" w:rsidRDefault="00124DBD" w:rsidP="00124DBD">
      <w:pPr>
        <w:spacing w:before="120" w:after="120"/>
        <w:rPr>
          <w:rFonts w:ascii="AcadNusx" w:hAnsi="AcadNusx"/>
          <w:lang w:val="en-US"/>
        </w:rPr>
      </w:pPr>
      <w:r w:rsidRPr="00B05F62">
        <w:rPr>
          <w:rFonts w:ascii="AcadNusx" w:hAnsi="AcadNusx"/>
        </w:rPr>
        <w:t>gamagrebuli marcvlovani safuZveli unda warmoadgendes maqsimum 45 mm fraqciis RorRis fenas qvemoT mocemuli maxasiaTeblebiT.</w:t>
      </w:r>
    </w:p>
    <w:p w:rsidR="00124DBD" w:rsidRPr="00B05F62" w:rsidRDefault="00124DBD" w:rsidP="00124DBD">
      <w:pPr>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-6</w:t>
      </w:r>
      <w:r w:rsidRPr="00B05F62">
        <w:rPr>
          <w:rFonts w:ascii="AcadNusx" w:hAnsi="AcadNusx"/>
        </w:rPr>
        <w:tab/>
        <w:t>rekomendirebuli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112"/>
      </w:tblGrid>
      <w:tr w:rsidR="00124DBD" w:rsidRPr="00B05F62" w:rsidTr="00124DBD">
        <w:trPr>
          <w:trHeight w:val="589"/>
        </w:trPr>
        <w:tc>
          <w:tcPr>
            <w:tcW w:w="445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saceris ujredis zoma [mm]</w:t>
            </w:r>
          </w:p>
        </w:tc>
        <w:tc>
          <w:tcPr>
            <w:tcW w:w="411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gasuli fraqciis masuri wili [%]</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45</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31.5</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90 -100</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55 – 85</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8</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35 - 68</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22 – 59</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 – 47</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9 – 40</w:t>
            </w:r>
          </w:p>
        </w:tc>
      </w:tr>
      <w:tr w:rsidR="00124DBD" w:rsidRPr="00B05F62" w:rsidTr="00124DBD">
        <w:trPr>
          <w:trHeight w:val="314"/>
        </w:trPr>
        <w:tc>
          <w:tcPr>
            <w:tcW w:w="445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0,5</w:t>
            </w:r>
          </w:p>
        </w:tc>
        <w:tc>
          <w:tcPr>
            <w:tcW w:w="411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5 - 35</w:t>
            </w:r>
          </w:p>
        </w:tc>
      </w:tr>
    </w:tbl>
    <w:p w:rsidR="00124DBD" w:rsidRPr="00B05F62" w:rsidRDefault="00124DBD" w:rsidP="00124DBD">
      <w:pPr>
        <w:rPr>
          <w:rFonts w:ascii="AcadNusx" w:hAnsi="AcadNusx"/>
        </w:rPr>
      </w:pPr>
    </w:p>
    <w:p w:rsidR="00124DBD" w:rsidRPr="00B05F62" w:rsidRDefault="00124DBD" w:rsidP="00124DBD">
      <w:pPr>
        <w:spacing w:before="120" w:after="120"/>
        <w:rPr>
          <w:rFonts w:ascii="AcadNusx" w:hAnsi="AcadNusx"/>
        </w:rPr>
      </w:pPr>
      <w:r w:rsidRPr="00B05F62">
        <w:rPr>
          <w:rFonts w:ascii="AcadNusx" w:hAnsi="AcadNusx"/>
        </w:rPr>
        <w:t>cementis minimaluri Semcveloba unda aRematebodes mSrali gruntis masalis wonis 3%-s.</w:t>
      </w:r>
    </w:p>
    <w:p w:rsidR="00124DBD" w:rsidRPr="00B05F62" w:rsidRDefault="00124DBD" w:rsidP="00124DBD">
      <w:pPr>
        <w:spacing w:before="120" w:after="120"/>
        <w:rPr>
          <w:rFonts w:ascii="AcadNusx" w:hAnsi="AcadNusx"/>
        </w:rPr>
      </w:pPr>
      <w:r w:rsidRPr="00B05F62">
        <w:rPr>
          <w:rFonts w:ascii="AcadNusx" w:hAnsi="AcadNusx"/>
        </w:rPr>
        <w:t>gamagrebuli (stabilizirebuli) masalis datkepnis xarisxi unda Seadgendes mSrali masalis modificirebuli maqsimaluri simkvrivis sul cota 98%-s.</w:t>
      </w:r>
    </w:p>
    <w:p w:rsidR="00124DBD" w:rsidRPr="00B05F62" w:rsidRDefault="00124DBD" w:rsidP="00124DBD">
      <w:pPr>
        <w:spacing w:before="120" w:after="120"/>
        <w:rPr>
          <w:rFonts w:ascii="AcadNusx" w:hAnsi="AcadNusx"/>
          <w:lang w:val="en-US"/>
        </w:rPr>
      </w:pPr>
      <w:r w:rsidRPr="00B05F62">
        <w:rPr>
          <w:rFonts w:ascii="AcadNusx" w:hAnsi="AcadNusx"/>
        </w:rPr>
        <w:t>gamagrebuli safuZvelis masalis simtkice, romelic ganisazRvreba 7-dRiani sanimuSo kubebis (zomebi: 150×150×150) gamocdis saSualebiT unda imyofebodes 3.0-5.0 mgpa SualedSi. Tu sanimuSo kubebis damzadebisTvis saTanado yalibebi xelmisawvdomi ar aris, dasaSvebia cilindruli nimuSebis gamoyeneba. aseT SemTxvevaSi, eqvivalenturi kubis simtkicis gamosaTvlelad, miRebuli Sedegebi unda gamravldes saTanado makoreqtirebel koeficientebze.</w:t>
      </w:r>
    </w:p>
    <w:p w:rsidR="00124DBD" w:rsidRPr="00B05F62" w:rsidRDefault="00124DBD" w:rsidP="00124DBD">
      <w:pPr>
        <w:rPr>
          <w:rFonts w:ascii="AcadNusx" w:hAnsi="AcadNusx"/>
          <w:lang w:val="en-US"/>
        </w:rPr>
      </w:pPr>
      <w:r w:rsidRPr="00B05F62">
        <w:rPr>
          <w:rFonts w:ascii="AcadNusx" w:hAnsi="AcadNusx"/>
        </w:rPr>
        <w:t>asfaltis safaris qveda fena</w:t>
      </w:r>
    </w:p>
    <w:p w:rsidR="00124DBD" w:rsidRPr="00B05F62" w:rsidRDefault="00124DBD" w:rsidP="00124DBD">
      <w:pPr>
        <w:spacing w:before="120" w:after="120"/>
        <w:rPr>
          <w:rFonts w:ascii="AcadNusx" w:hAnsi="AcadNusx"/>
        </w:rPr>
      </w:pPr>
      <w:r w:rsidRPr="00B05F62">
        <w:rPr>
          <w:rFonts w:ascii="AcadNusx" w:hAnsi="AcadNusx"/>
        </w:rPr>
        <w:t>asfaltis safaris qveda (bitumiT Sekruli) fenis saxiT rekomendirebulia araumetes 22 mm fraqciis inertuli masalis Semcveli asfaltbetonis dageba, romelsac intensiuri satransporto datvirTvebis Sesabamisi mzidunarianobis uzrunvelsayofad, unda gaaCndes Semdegi maxasiaTeblebi:</w:t>
      </w:r>
    </w:p>
    <w:p w:rsidR="00124DBD" w:rsidRPr="00B05F62" w:rsidRDefault="00124DBD" w:rsidP="00124DBD">
      <w:pPr>
        <w:spacing w:before="120" w:after="120"/>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10.3.</w:t>
      </w:r>
      <w:r w:rsidRPr="00B05F62">
        <w:rPr>
          <w:rFonts w:ascii="AcadNusx" w:hAnsi="AcadNusx"/>
        </w:rPr>
        <w:t>5.</w:t>
      </w:r>
      <w:r>
        <w:rPr>
          <w:rFonts w:ascii="Sylfaen" w:hAnsi="Sylfaen"/>
          <w:lang w:val="ka-GE"/>
        </w:rPr>
        <w:t>-7</w:t>
      </w:r>
      <w:r w:rsidRPr="00B05F62">
        <w:rPr>
          <w:rFonts w:ascii="AcadNusx" w:hAnsi="AcadNusx"/>
        </w:rPr>
        <w:tab/>
        <w:t>asfaltis safaris qveda fenis rekomendirebuli Semvsebi (inertuli) masalis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472"/>
      </w:tblGrid>
      <w:tr w:rsidR="00124DBD" w:rsidRPr="00B05F62" w:rsidTr="00124DBD">
        <w:trPr>
          <w:trHeight w:val="493"/>
          <w:tblHeader/>
        </w:trPr>
        <w:tc>
          <w:tcPr>
            <w:tcW w:w="474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lastRenderedPageBreak/>
              <w:t>saceris ujredis zoma [mm]</w:t>
            </w:r>
          </w:p>
        </w:tc>
        <w:tc>
          <w:tcPr>
            <w:tcW w:w="447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gasuli fraqciis masuri wili [%]</w:t>
            </w:r>
          </w:p>
        </w:tc>
      </w:tr>
      <w:tr w:rsidR="00124DBD" w:rsidRPr="00B05F62" w:rsidTr="00124DBD">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31.5</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22.4</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90 - 100</w:t>
            </w:r>
          </w:p>
        </w:tc>
      </w:tr>
      <w:tr w:rsidR="00124DBD" w:rsidRPr="00B05F62" w:rsidTr="00124DBD">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75 - 90</w:t>
            </w:r>
          </w:p>
        </w:tc>
      </w:tr>
      <w:tr w:rsidR="00124DBD" w:rsidRPr="00B05F62" w:rsidTr="00124DBD">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25  -40</w:t>
            </w:r>
          </w:p>
        </w:tc>
      </w:tr>
      <w:tr w:rsidR="00124DBD" w:rsidRPr="00B05F62" w:rsidTr="00124DBD">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0.125</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4 - 14</w:t>
            </w:r>
          </w:p>
        </w:tc>
      </w:tr>
      <w:tr w:rsidR="00124DBD" w:rsidRPr="00B05F62" w:rsidTr="00124DBD">
        <w:trPr>
          <w:trHeight w:val="289"/>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0.063</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2 - 9</w:t>
            </w:r>
          </w:p>
        </w:tc>
      </w:tr>
      <w:tr w:rsidR="00124DBD" w:rsidRPr="00B05F62" w:rsidTr="00124DBD">
        <w:trPr>
          <w:trHeight w:val="455"/>
        </w:trPr>
        <w:tc>
          <w:tcPr>
            <w:tcW w:w="9219"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narevis maxasiaTeblebi</w:t>
            </w:r>
          </w:p>
        </w:tc>
      </w:tr>
      <w:tr w:rsidR="00124DBD" w:rsidRPr="00B05F62" w:rsidTr="00124DBD">
        <w:trPr>
          <w:trHeight w:val="350"/>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bitumi, 50/70 markis</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xml:space="preserve"> 3.8 %</w:t>
            </w:r>
          </w:p>
        </w:tc>
      </w:tr>
      <w:tr w:rsidR="00124DBD" w:rsidRPr="00B05F62" w:rsidTr="00124DBD">
        <w:trPr>
          <w:trHeight w:val="350"/>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narevSi sicarieleebis procentuli wili</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moculobis 5.0 - 7.0 %</w:t>
            </w:r>
          </w:p>
        </w:tc>
      </w:tr>
      <w:tr w:rsidR="00124DBD" w:rsidRPr="00B05F62" w:rsidTr="00124DBD">
        <w:trPr>
          <w:trHeight w:val="402"/>
        </w:trPr>
        <w:tc>
          <w:tcPr>
            <w:tcW w:w="9219"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inertuli Semvsebis maxasiaTeblebi</w:t>
            </w:r>
          </w:p>
        </w:tc>
      </w:tr>
      <w:tr w:rsidR="00124DBD" w:rsidRPr="00B05F62" w:rsidTr="00124DBD">
        <w:trPr>
          <w:trHeight w:val="408"/>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namsxvrevi qviSis wili</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&gt;50 %</w:t>
            </w:r>
          </w:p>
        </w:tc>
      </w:tr>
      <w:tr w:rsidR="00124DBD" w:rsidRPr="00B05F62" w:rsidTr="00124DBD">
        <w:trPr>
          <w:trHeight w:val="440"/>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nasxvrevi zedapirebis wili (&gt; 4 mm)</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xml:space="preserve"> 50 %</w:t>
            </w:r>
          </w:p>
        </w:tc>
      </w:tr>
      <w:tr w:rsidR="00124DBD" w:rsidRPr="00B05F62" w:rsidTr="00124DBD">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Pr>
                <w:rFonts w:ascii="AcadNusx" w:hAnsi="AcadNusx"/>
              </w:rPr>
              <w:t xml:space="preserve">SemvsebSi </w:t>
            </w:r>
            <w:r w:rsidRPr="00B05F62">
              <w:rPr>
                <w:rFonts w:ascii="AcadNusx" w:hAnsi="AcadNusx"/>
              </w:rPr>
              <w:t>momrgvalebuli nawilakebis wili (&gt; 4 mm)</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 3 %</w:t>
            </w:r>
          </w:p>
        </w:tc>
      </w:tr>
      <w:tr w:rsidR="00124DBD" w:rsidRPr="00B05F62" w:rsidTr="00124DBD">
        <w:trPr>
          <w:trHeight w:val="456"/>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eastAsia="MS Gothic" w:hAnsi="AcadNusx"/>
                <w:lang w:val="en-US"/>
              </w:rPr>
            </w:pPr>
            <w:r w:rsidRPr="00B05F62">
              <w:rPr>
                <w:rFonts w:ascii="AcadNusx" w:hAnsi="AcadNusx"/>
              </w:rPr>
              <w:t>abraziuli cveTadoba (los anjelesuri doliT gazomili)</w:t>
            </w:r>
          </w:p>
        </w:tc>
        <w:tc>
          <w:tcPr>
            <w:tcW w:w="4470"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 25 %</w:t>
            </w:r>
          </w:p>
        </w:tc>
      </w:tr>
    </w:tbl>
    <w:p w:rsidR="00124DBD" w:rsidRPr="00B05F62" w:rsidRDefault="00124DBD" w:rsidP="00124DBD">
      <w:pPr>
        <w:spacing w:before="120" w:after="120"/>
        <w:rPr>
          <w:rFonts w:ascii="AcadNusx" w:hAnsi="AcadNusx"/>
        </w:rPr>
      </w:pPr>
      <w:r w:rsidRPr="00B05F62">
        <w:rPr>
          <w:rFonts w:ascii="AcadNusx" w:hAnsi="AcadNusx"/>
        </w:rPr>
        <w:t>asfaltis gaSlili da datkepnili fenisTvis, satendero dokumentaciaSi rekomendirebulia qvemoT mocemuli pirobebis Setana.</w:t>
      </w:r>
    </w:p>
    <w:p w:rsidR="00124DBD" w:rsidRPr="00B05F62" w:rsidRDefault="00124DBD" w:rsidP="00124DBD">
      <w:pPr>
        <w:spacing w:before="120" w:after="120"/>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-8</w:t>
      </w:r>
      <w:r w:rsidRPr="00B05F62">
        <w:rPr>
          <w:rFonts w:ascii="AcadNusx" w:hAnsi="AcadNusx"/>
        </w:rPr>
        <w:tab/>
        <w:t>rekomendirebuli asfaltis safaris qveda fenis maxasiaTeblebi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827"/>
      </w:tblGrid>
      <w:tr w:rsidR="00124DBD" w:rsidRPr="00B05F62" w:rsidTr="00124DBD">
        <w:trPr>
          <w:trHeight w:val="441"/>
        </w:trPr>
        <w:tc>
          <w:tcPr>
            <w:tcW w:w="4962"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asfaltis fenis parametri</w:t>
            </w:r>
          </w:p>
        </w:tc>
        <w:tc>
          <w:tcPr>
            <w:tcW w:w="382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rekomendirebuli diapazoni</w:t>
            </w:r>
          </w:p>
        </w:tc>
      </w:tr>
      <w:tr w:rsidR="00124DBD" w:rsidRPr="00B05F62" w:rsidTr="00124DBD">
        <w:trPr>
          <w:trHeight w:val="335"/>
        </w:trPr>
        <w:tc>
          <w:tcPr>
            <w:tcW w:w="496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datkepnis xarisxi</w:t>
            </w:r>
          </w:p>
        </w:tc>
        <w:tc>
          <w:tcPr>
            <w:tcW w:w="382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97 %</w:t>
            </w:r>
          </w:p>
        </w:tc>
      </w:tr>
      <w:tr w:rsidR="00124DBD" w:rsidRPr="00B05F62" w:rsidTr="00124DBD">
        <w:trPr>
          <w:trHeight w:val="335"/>
        </w:trPr>
        <w:tc>
          <w:tcPr>
            <w:tcW w:w="496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sicarieleebis procentuli wili (fenaSi)</w:t>
            </w:r>
          </w:p>
        </w:tc>
        <w:tc>
          <w:tcPr>
            <w:tcW w:w="382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7.0 %</w:t>
            </w:r>
          </w:p>
        </w:tc>
      </w:tr>
      <w:tr w:rsidR="00124DBD" w:rsidRPr="00B05F62" w:rsidTr="00124DBD">
        <w:trPr>
          <w:trHeight w:val="335"/>
        </w:trPr>
        <w:tc>
          <w:tcPr>
            <w:tcW w:w="4962"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eastAsia="MS Gothic" w:hAnsi="AcadNusx"/>
                <w:lang w:val="en-US"/>
              </w:rPr>
            </w:pPr>
            <w:r w:rsidRPr="00B05F62">
              <w:rPr>
                <w:rFonts w:ascii="AcadNusx" w:hAnsi="AcadNusx"/>
              </w:rPr>
              <w:t>uswormasworoba (4-metriani sakontrolo lartyiT gazomili)</w:t>
            </w:r>
          </w:p>
        </w:tc>
        <w:tc>
          <w:tcPr>
            <w:tcW w:w="382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6 mm</w:t>
            </w:r>
          </w:p>
        </w:tc>
      </w:tr>
    </w:tbl>
    <w:p w:rsidR="00124DBD" w:rsidRPr="00B05F62" w:rsidRDefault="00124DBD" w:rsidP="00124DBD">
      <w:pPr>
        <w:spacing w:before="120" w:after="120"/>
        <w:rPr>
          <w:rFonts w:ascii="AcadNusx" w:hAnsi="AcadNusx"/>
        </w:rPr>
      </w:pPr>
      <w:r w:rsidRPr="00B05F62">
        <w:rPr>
          <w:rFonts w:ascii="AcadNusx" w:hAnsi="AcadNusx"/>
        </w:rPr>
        <w:t>asfaltis safaris zeda fena</w:t>
      </w:r>
    </w:p>
    <w:p w:rsidR="00124DBD" w:rsidRPr="00B05F62" w:rsidRDefault="00124DBD" w:rsidP="00124DBD">
      <w:pPr>
        <w:spacing w:before="120" w:after="120"/>
        <w:rPr>
          <w:rFonts w:ascii="AcadNusx" w:hAnsi="AcadNusx"/>
        </w:rPr>
      </w:pPr>
      <w:r w:rsidRPr="00B05F62">
        <w:rPr>
          <w:rFonts w:ascii="AcadNusx" w:hAnsi="AcadNusx"/>
        </w:rPr>
        <w:t>asfaltis safaris zeda (sacveTi) fenis saxiT rekomendirebulia maqsimum 11 sm fraqciis inertuli SemvsebiT damzadebuli asfaltbetonis dageba, romelsac intensiuri sagzao moZraobiT gamowveuli Zvris Zalvebis sapasuxod unda gaaCndes Semdegi maxasiaTeblebi:</w:t>
      </w:r>
    </w:p>
    <w:p w:rsidR="00124DBD" w:rsidRPr="00B05F62" w:rsidRDefault="00124DBD" w:rsidP="00124DBD">
      <w:pPr>
        <w:spacing w:before="120" w:after="120"/>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-9</w:t>
      </w:r>
      <w:r w:rsidRPr="00B05F62">
        <w:rPr>
          <w:rFonts w:ascii="AcadNusx" w:hAnsi="AcadNusx"/>
        </w:rPr>
        <w:tab/>
        <w:t>asfaltis safaris zeda fenis rekomendirebuli Semvsebi (inertuli) masalis granulometriuli Semadgenloba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77"/>
        <w:gridCol w:w="4253"/>
      </w:tblGrid>
      <w:tr w:rsidR="00124DBD" w:rsidRPr="00B05F62" w:rsidTr="00124DBD">
        <w:trPr>
          <w:trHeight w:val="462"/>
          <w:tblHeader/>
        </w:trPr>
        <w:tc>
          <w:tcPr>
            <w:tcW w:w="4824"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saceris ujredis zoma [mm]</w:t>
            </w:r>
          </w:p>
        </w:tc>
        <w:tc>
          <w:tcPr>
            <w:tcW w:w="4253"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gasuli fraqciis masuri wili [%]</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16</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11.2</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90 - 100</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8</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70 - 85</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5.6</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40  -50</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0.125</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7 - 17</w:t>
            </w:r>
          </w:p>
        </w:tc>
      </w:tr>
      <w:tr w:rsidR="00124DBD" w:rsidRPr="00B05F62" w:rsidTr="00124DBD">
        <w:trPr>
          <w:trHeight w:val="272"/>
        </w:trPr>
        <w:tc>
          <w:tcPr>
            <w:tcW w:w="4824"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0.063</w:t>
            </w:r>
          </w:p>
        </w:tc>
        <w:tc>
          <w:tcPr>
            <w:tcW w:w="4253"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5 - 9</w:t>
            </w:r>
          </w:p>
        </w:tc>
      </w:tr>
      <w:tr w:rsidR="00124DBD" w:rsidRPr="00B05F62" w:rsidTr="00124DBD">
        <w:trPr>
          <w:trHeight w:val="149"/>
        </w:trPr>
        <w:tc>
          <w:tcPr>
            <w:tcW w:w="9077"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narevis maxasiaTeblebi</w:t>
            </w:r>
          </w:p>
        </w:tc>
      </w:tr>
      <w:tr w:rsidR="00124DBD" w:rsidRPr="00B05F62" w:rsidTr="00124DBD">
        <w:trPr>
          <w:trHeight w:val="342"/>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lastRenderedPageBreak/>
              <w:t>bitumi, 50/70 markis</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xml:space="preserve"> 6 %</w:t>
            </w:r>
          </w:p>
        </w:tc>
      </w:tr>
      <w:tr w:rsidR="00124DBD" w:rsidRPr="00B05F62" w:rsidTr="00124DBD">
        <w:trPr>
          <w:trHeight w:val="342"/>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sicarieleebis moculobiTi wili marSalis nimuSSi</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2.5 - 3.5 Vol.-%</w:t>
            </w:r>
          </w:p>
        </w:tc>
      </w:tr>
      <w:tr w:rsidR="00124DBD" w:rsidRPr="00B05F62" w:rsidTr="00124DBD">
        <w:trPr>
          <w:trHeight w:val="207"/>
        </w:trPr>
        <w:tc>
          <w:tcPr>
            <w:tcW w:w="9077" w:type="dxa"/>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inertuli Semvsebis maxasiaTeblebi</w:t>
            </w:r>
          </w:p>
        </w:tc>
      </w:tr>
      <w:tr w:rsidR="00124DBD" w:rsidRPr="00B05F62" w:rsidTr="00124DBD">
        <w:trPr>
          <w:trHeight w:val="420"/>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namsxvrevi qviSis wili</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&gt;50 %</w:t>
            </w:r>
          </w:p>
        </w:tc>
      </w:tr>
      <w:tr w:rsidR="00124DBD" w:rsidRPr="00B05F62" w:rsidTr="00124DBD">
        <w:trPr>
          <w:trHeight w:val="437"/>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nasxvrevi zedapirebis wili (&gt; 4 mm)</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xml:space="preserve"> 90 %</w:t>
            </w:r>
          </w:p>
        </w:tc>
      </w:tr>
      <w:tr w:rsidR="00124DBD" w:rsidRPr="00B05F62" w:rsidTr="00124DBD">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SemvsebSi momrgvalebuli nawilakebis wili (&gt; 4 mm)</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 1 %</w:t>
            </w:r>
          </w:p>
        </w:tc>
      </w:tr>
      <w:tr w:rsidR="00124DBD" w:rsidRPr="00B05F62" w:rsidTr="00124DBD">
        <w:trPr>
          <w:trHeight w:val="492"/>
        </w:trPr>
        <w:tc>
          <w:tcPr>
            <w:tcW w:w="474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eastAsia="MS Gothic" w:hAnsi="AcadNusx"/>
                <w:lang w:val="en-US"/>
              </w:rPr>
            </w:pPr>
            <w:r w:rsidRPr="00B05F62">
              <w:rPr>
                <w:rFonts w:ascii="AcadNusx" w:hAnsi="AcadNusx"/>
              </w:rPr>
              <w:t>abraziuli cveTadoba (los anjelesuri doliT gazomili)</w:t>
            </w:r>
          </w:p>
        </w:tc>
        <w:tc>
          <w:tcPr>
            <w:tcW w:w="4328"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 20 %</w:t>
            </w:r>
          </w:p>
        </w:tc>
      </w:tr>
    </w:tbl>
    <w:p w:rsidR="00124DBD" w:rsidRPr="00B05F62" w:rsidRDefault="00124DBD" w:rsidP="00124DBD">
      <w:pPr>
        <w:spacing w:before="120" w:after="120"/>
        <w:rPr>
          <w:rFonts w:ascii="AcadNusx" w:hAnsi="AcadNusx"/>
        </w:rPr>
      </w:pPr>
      <w:r w:rsidRPr="00B05F62">
        <w:rPr>
          <w:rFonts w:ascii="AcadNusx" w:hAnsi="AcadNusx"/>
        </w:rPr>
        <w:t>asfaltis gaSlili da datkepnili fenisTvis, satendero dokumentaciaSi rekomendirebulia qvemoT mocemuli pirobebis Setana.</w:t>
      </w:r>
    </w:p>
    <w:p w:rsidR="00124DBD" w:rsidRPr="00B05F62" w:rsidRDefault="00124DBD" w:rsidP="00124DBD">
      <w:pPr>
        <w:spacing w:before="120" w:after="120"/>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9.3.</w:t>
      </w:r>
      <w:r w:rsidRPr="00B05F62">
        <w:rPr>
          <w:rFonts w:ascii="AcadNusx" w:hAnsi="AcadNusx"/>
        </w:rPr>
        <w:t>5.</w:t>
      </w:r>
      <w:r>
        <w:rPr>
          <w:rFonts w:ascii="Sylfaen" w:hAnsi="Sylfaen"/>
          <w:lang w:val="ka-GE"/>
        </w:rPr>
        <w:t xml:space="preserve">-10 </w:t>
      </w:r>
      <w:r w:rsidRPr="00B05F62">
        <w:rPr>
          <w:rFonts w:ascii="AcadNusx" w:hAnsi="AcadNusx"/>
        </w:rPr>
        <w:t>rekomendirebuli asfaltis safaris zeda fenis maxasiaTeblebi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969"/>
      </w:tblGrid>
      <w:tr w:rsidR="00124DBD" w:rsidRPr="00B05F62" w:rsidTr="00124DBD">
        <w:trPr>
          <w:trHeight w:val="115"/>
        </w:trPr>
        <w:tc>
          <w:tcPr>
            <w:tcW w:w="5107"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lang w:val="en-US"/>
              </w:rPr>
            </w:pPr>
            <w:r w:rsidRPr="00B05F62">
              <w:rPr>
                <w:rFonts w:ascii="AcadNusx" w:hAnsi="AcadNusx"/>
              </w:rPr>
              <w:t>asfaltis fenis parametri</w:t>
            </w:r>
          </w:p>
        </w:tc>
        <w:tc>
          <w:tcPr>
            <w:tcW w:w="3969"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rekomendirebuli diapazoni</w:t>
            </w:r>
          </w:p>
        </w:tc>
      </w:tr>
      <w:tr w:rsidR="00124DBD" w:rsidRPr="00B05F62" w:rsidTr="00124DBD">
        <w:trPr>
          <w:trHeight w:val="368"/>
        </w:trPr>
        <w:tc>
          <w:tcPr>
            <w:tcW w:w="510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datkepnis xarisxi</w:t>
            </w:r>
          </w:p>
        </w:tc>
        <w:tc>
          <w:tcPr>
            <w:tcW w:w="396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97 %</w:t>
            </w:r>
          </w:p>
        </w:tc>
      </w:tr>
      <w:tr w:rsidR="00124DBD" w:rsidRPr="00B05F62" w:rsidTr="00124DBD">
        <w:trPr>
          <w:trHeight w:val="368"/>
        </w:trPr>
        <w:tc>
          <w:tcPr>
            <w:tcW w:w="510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sicarieleebis procentuli wili (fenaSi)</w:t>
            </w:r>
          </w:p>
        </w:tc>
        <w:tc>
          <w:tcPr>
            <w:tcW w:w="396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6.5 %</w:t>
            </w:r>
          </w:p>
        </w:tc>
      </w:tr>
      <w:tr w:rsidR="00124DBD" w:rsidRPr="00B05F62" w:rsidTr="00124DBD">
        <w:trPr>
          <w:trHeight w:val="368"/>
        </w:trPr>
        <w:tc>
          <w:tcPr>
            <w:tcW w:w="510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eastAsia="MS Gothic" w:hAnsi="AcadNusx"/>
                <w:lang w:val="en-US"/>
              </w:rPr>
            </w:pPr>
            <w:r w:rsidRPr="00B05F62">
              <w:rPr>
                <w:rFonts w:ascii="AcadNusx" w:hAnsi="AcadNusx"/>
              </w:rPr>
              <w:t>uswormasworoba (4-metriani sakontrolo lartyiT gazomili)</w:t>
            </w:r>
          </w:p>
        </w:tc>
        <w:tc>
          <w:tcPr>
            <w:tcW w:w="3969"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eastAsia="MS Gothic" w:hAnsi="AcadNusx"/>
              </w:rPr>
              <w:t>≤</w:t>
            </w:r>
            <w:r w:rsidRPr="00B05F62">
              <w:rPr>
                <w:rFonts w:ascii="AcadNusx" w:hAnsi="AcadNusx"/>
              </w:rPr>
              <w:t> 4 mm</w:t>
            </w:r>
          </w:p>
        </w:tc>
      </w:tr>
    </w:tbl>
    <w:p w:rsidR="00124DBD" w:rsidRDefault="00124DBD" w:rsidP="00124DBD">
      <w:pPr>
        <w:rPr>
          <w:rFonts w:ascii="AcadNusx" w:hAnsi="AcadNusx"/>
        </w:rPr>
      </w:pPr>
      <w:bookmarkStart w:id="102" w:name="_Toc493318667"/>
    </w:p>
    <w:p w:rsidR="00124DBD" w:rsidRPr="00B05F62" w:rsidRDefault="00124DBD" w:rsidP="00124DBD">
      <w:pPr>
        <w:pStyle w:val="Heading3"/>
        <w:rPr>
          <w:rFonts w:ascii="AcadNusx" w:hAnsi="AcadNusx"/>
        </w:rPr>
      </w:pPr>
      <w:bookmarkStart w:id="103" w:name="_Toc1378489"/>
      <w:bookmarkStart w:id="104" w:name="_Toc1407494"/>
      <w:r>
        <w:rPr>
          <w:rFonts w:ascii="Sylfaen" w:hAnsi="Sylfaen"/>
          <w:lang w:val="ka-GE"/>
        </w:rPr>
        <w:t>3</w:t>
      </w:r>
      <w:r w:rsidRPr="008C44CF">
        <w:rPr>
          <w:rFonts w:ascii="AcadNusx" w:hAnsi="AcadNusx"/>
        </w:rPr>
        <w:t>.</w:t>
      </w:r>
      <w:r>
        <w:rPr>
          <w:rFonts w:ascii="Sylfaen" w:hAnsi="Sylfaen"/>
          <w:lang w:val="ka-GE"/>
        </w:rPr>
        <w:t>9</w:t>
      </w:r>
      <w:r w:rsidRPr="008C44CF">
        <w:rPr>
          <w:rFonts w:ascii="AcadNusx" w:hAnsi="AcadNusx"/>
        </w:rPr>
        <w:t>.4</w:t>
      </w:r>
      <w:r w:rsidRPr="008C44CF">
        <w:rPr>
          <w:rFonts w:ascii="AcadNusx" w:hAnsi="AcadNusx"/>
        </w:rPr>
        <w:tab/>
      </w:r>
      <w:bookmarkEnd w:id="102"/>
      <w:r>
        <w:rPr>
          <w:rFonts w:ascii="Sylfaen" w:hAnsi="Sylfaen"/>
          <w:lang w:val="ka-GE"/>
        </w:rPr>
        <w:t>საგზაო სამოსის კვლევის შეჯამება</w:t>
      </w:r>
      <w:bookmarkEnd w:id="103"/>
      <w:bookmarkEnd w:id="104"/>
    </w:p>
    <w:p w:rsidR="00124DBD" w:rsidRPr="00B05F62" w:rsidRDefault="00124DBD" w:rsidP="00124DBD">
      <w:pPr>
        <w:spacing w:before="120" w:after="120"/>
        <w:rPr>
          <w:rFonts w:ascii="AcadNusx" w:hAnsi="AcadNusx"/>
        </w:rPr>
      </w:pPr>
      <w:r w:rsidRPr="00B05F62">
        <w:rPr>
          <w:rFonts w:ascii="AcadNusx" w:hAnsi="AcadNusx"/>
        </w:rPr>
        <w:t xml:space="preserve">arsebul gzaze dagebuli asfaltis safari ZiriTadad cud, xolo likalurad – damakmayofilebel mdgomareobaSia. arsebuli sagzao samosis mzidunarianobis da alternatiuli marSrutebis gaswvriv miwis vakisis gruntis simtkicis da kumSvadobis winaswari Sefaseba dafuZnebulia sawyis savele da laboratoriuli samuSaoebis Sedegebze. </w:t>
      </w:r>
    </w:p>
    <w:p w:rsidR="00124DBD" w:rsidRPr="00B05F62" w:rsidRDefault="00124DBD" w:rsidP="00124DBD">
      <w:pPr>
        <w:spacing w:before="120" w:after="120"/>
        <w:rPr>
          <w:rFonts w:ascii="AcadNusx" w:hAnsi="AcadNusx"/>
        </w:rPr>
      </w:pPr>
      <w:r w:rsidRPr="00B05F62">
        <w:rPr>
          <w:rFonts w:ascii="AcadNusx" w:hAnsi="AcadNusx"/>
        </w:rPr>
        <w:t>alternatiuli trasebis aRwerebis da Sefasebis dasrulebis Semdeg ganisazRvra upiratesi trasa, romlis gaswvrivac Sesrulda geoteqnikuri kvlevebi. upiratesi trasis gaswvriv gavrcelebul ZiriTad grunts warmoadgens Tixa Tixnari. gavrcelebis mxriv, meore adgilze dgas ZiriTadad momrgvalebuli qvebiT da kenWebiT Sedgenili xvinWi, romelic metwilad Tixnaris qveS mdebareobs an monacvleobs SekavSirebul masalasTan. geoteqnikuri kvlevebis da gamocdebis Sedegebis safuZvelze, ganisazRvra miwis vakisis kaliforniuli ricxvis (</w:t>
      </w:r>
      <w:r w:rsidRPr="00B77B2E">
        <w:rPr>
          <w:rFonts w:ascii="Sylfaen" w:hAnsi="Sylfaen"/>
        </w:rPr>
        <w:t>CBR</w:t>
      </w:r>
      <w:r w:rsidRPr="00B05F62">
        <w:rPr>
          <w:rFonts w:ascii="AcadNusx" w:hAnsi="AcadNusx"/>
        </w:rPr>
        <w:t>) saangariSo sidide.</w:t>
      </w:r>
    </w:p>
    <w:p w:rsidR="00124DBD" w:rsidRPr="00B05F62" w:rsidRDefault="00124DBD" w:rsidP="00124DBD">
      <w:pPr>
        <w:spacing w:before="120" w:after="120"/>
        <w:rPr>
          <w:rFonts w:ascii="AcadNusx" w:hAnsi="AcadNusx"/>
        </w:rPr>
      </w:pPr>
      <w:r w:rsidRPr="00B05F62">
        <w:rPr>
          <w:rFonts w:ascii="AcadNusx" w:hAnsi="AcadNusx"/>
        </w:rPr>
        <w:t xml:space="preserve">damuSavda sami gansxvavebuli agebulebis sagzao samosis struqtura, romlebic aRwerilia winamdebare angariSSi. sagzao samosebis ganxiluli alternatiuli agebulebebi moicaven or drekad da erT xist sagzao samoss. </w:t>
      </w:r>
    </w:p>
    <w:p w:rsidR="00124DBD" w:rsidRPr="00B05F62" w:rsidRDefault="00124DBD" w:rsidP="00124DBD">
      <w:pPr>
        <w:spacing w:before="120" w:after="120"/>
        <w:rPr>
          <w:rFonts w:ascii="AcadNusx" w:hAnsi="AcadNusx"/>
        </w:rPr>
      </w:pPr>
      <w:r w:rsidRPr="00B05F62">
        <w:rPr>
          <w:rFonts w:ascii="AcadNusx" w:hAnsi="AcadNusx"/>
        </w:rPr>
        <w:t>sagzao samosis yvela konstruqciuli fena SeiZleba daigos uSualod marcvlovan miwis vakisze, an SekavSirebuli konsistenciis miwis vakisze ganTavsebul damatebiT fenaze. gzis sawyisi teqnikuri gadawyveta iTvaliswinebs, rom gza miwayrilze aSendeba. amitom xarjTaRricxvis Sedgenis miznebisTvis daSvebuli unda iqnas, rom sagzao samosi mTliani upiratesi trasis gaswvriv SekavSirebul miwis vakisze daigeba, vinaidan aseTi daSveba damatebiT masalebs an fenas ar moiTxovs.</w:t>
      </w:r>
    </w:p>
    <w:p w:rsidR="00124DBD" w:rsidRPr="00B05F62" w:rsidRDefault="00124DBD" w:rsidP="00124DBD">
      <w:pPr>
        <w:spacing w:before="120" w:after="120"/>
        <w:rPr>
          <w:rFonts w:ascii="AcadNusx" w:hAnsi="AcadNusx"/>
        </w:rPr>
      </w:pPr>
      <w:r w:rsidRPr="00B05F62">
        <w:rPr>
          <w:rFonts w:ascii="AcadNusx" w:hAnsi="AcadNusx"/>
        </w:rPr>
        <w:t xml:space="preserve">pirveli saxis sagzao samosi Sedgeba (zevidan qveviT) asfaltis safaris zeda da qveda fenebisgan, romelTa qveS dagebulia marcvlovani (RorRovani) safuZveli, </w:t>
      </w:r>
      <w:r w:rsidRPr="00B05F62">
        <w:rPr>
          <w:rFonts w:ascii="AcadNusx" w:hAnsi="AcadNusx"/>
        </w:rPr>
        <w:lastRenderedPageBreak/>
        <w:t>xolo mis qvemoT _ qviSa-xreSovani masalisgan Sedgenili safuZvelis Sesasworebeli fena. saWiro simtkicis misaRebad unda moewyos safuZvlis damatebiTi fena, SekavSirebuli vakisis Tavze.</w:t>
      </w:r>
    </w:p>
    <w:p w:rsidR="00124DBD" w:rsidRPr="00B05F62" w:rsidRDefault="00124DBD" w:rsidP="00124DBD">
      <w:pPr>
        <w:spacing w:before="120" w:after="120"/>
        <w:rPr>
          <w:rFonts w:ascii="AcadNusx" w:hAnsi="AcadNusx"/>
        </w:rPr>
      </w:pPr>
      <w:r w:rsidRPr="00B05F62">
        <w:rPr>
          <w:rFonts w:ascii="AcadNusx" w:hAnsi="AcadNusx"/>
        </w:rPr>
        <w:t>meore alternatiuli drekadi sagzao samosi agebulia erTfeniani asfaltis safariT, mis qveS dagebuli cementiT gamagrebuli safuZveliT da ufro qvemoT ganTavsebuli safuZvelis Sesasworebeli marcvlovani feniT.</w:t>
      </w:r>
    </w:p>
    <w:p w:rsidR="00124DBD" w:rsidRPr="00B05F62" w:rsidRDefault="00124DBD" w:rsidP="00124DBD">
      <w:pPr>
        <w:spacing w:before="120" w:after="120"/>
        <w:rPr>
          <w:rFonts w:ascii="AcadNusx" w:hAnsi="AcadNusx"/>
        </w:rPr>
      </w:pPr>
      <w:r w:rsidRPr="00B05F62">
        <w:rPr>
          <w:rFonts w:ascii="AcadNusx" w:hAnsi="AcadNusx"/>
        </w:rPr>
        <w:t xml:space="preserve">xist samosiani alternativa warmodgenilia cementobetonis zedapiruli feniT, romelic dagebulia marcvlovan safuZvelze, xolo es ukanaskneli – aseve marcvlovan safuZvelis Sesasworebel da damatebiT fenaze. </w:t>
      </w:r>
    </w:p>
    <w:p w:rsidR="00124DBD" w:rsidRPr="00B05F62" w:rsidRDefault="00124DBD" w:rsidP="00124DBD">
      <w:pPr>
        <w:spacing w:before="120" w:after="120"/>
        <w:rPr>
          <w:rFonts w:ascii="AcadNusx" w:hAnsi="AcadNusx"/>
          <w:lang w:val="en-US"/>
        </w:rPr>
      </w:pPr>
      <w:r w:rsidRPr="00B05F62">
        <w:rPr>
          <w:rFonts w:ascii="AcadNusx" w:hAnsi="AcadNusx"/>
        </w:rPr>
        <w:t xml:space="preserve">Sedarebis da gadamowmebis mizniT, </w:t>
      </w:r>
      <w:r w:rsidRPr="008C44CF">
        <w:rPr>
          <w:rFonts w:cs="Arial"/>
        </w:rPr>
        <w:t>AASHTO</w:t>
      </w:r>
      <w:r w:rsidRPr="00B05F62">
        <w:rPr>
          <w:rFonts w:ascii="AcadNusx" w:hAnsi="AcadNusx"/>
        </w:rPr>
        <w:t>-s meTodiT gansazRvruli sagzao samosis winaswari agebuleba gaangariSda germanuli standartis RStO-12-is (“sagzao samosebis konstruqciebis standartizaciis instruqciebi”) moTxovnebis Sesabamisad. Sedareba uCvenebs, rom zogadad orive meTodiT gaangariSebul sagzao samosebis zedapiruli (safaris) fenebi erTmaneTis msgavsia, xolo qveda marcvlovani fenebi urTierTgansxvavebulia.</w:t>
      </w:r>
    </w:p>
    <w:p w:rsidR="00124DBD" w:rsidRPr="00B05F62" w:rsidRDefault="00124DBD" w:rsidP="00124DBD">
      <w:pPr>
        <w:spacing w:before="120" w:after="120"/>
        <w:rPr>
          <w:rFonts w:ascii="AcadNusx" w:hAnsi="AcadNusx"/>
        </w:rPr>
      </w:pPr>
      <w:r w:rsidRPr="00B05F62">
        <w:rPr>
          <w:rFonts w:ascii="AcadNusx" w:hAnsi="AcadNusx"/>
        </w:rPr>
        <w:t>unda aRiniSnos, rom sagzao samosebis ganxiluli winaswari alternatiuli variantebi SesabamisobaSia saTanado teqnikur moTxovnebTan, rogorebicaa miwis vakisis simtkicis da sagzao moZraobis moculobis winaswari sidideebi. upiratesi trasis gaswvriv gruntis pirobebis damatebiTi gamokvlevis Sedegad, miwis vakisis simtkicis sawyisi sidide SeiZleba Seicvalos, rac gamoiwvevs sagzao samosis winaswar gaangariSebuli elementebis koreqtirebas.</w:t>
      </w:r>
    </w:p>
    <w:p w:rsidR="00124DBD" w:rsidRPr="00B05F62" w:rsidRDefault="00124DBD" w:rsidP="00124DBD">
      <w:pPr>
        <w:spacing w:before="120" w:after="120"/>
        <w:rPr>
          <w:rFonts w:ascii="AcadNusx" w:hAnsi="AcadNusx"/>
        </w:rPr>
      </w:pPr>
      <w:r w:rsidRPr="00B05F62">
        <w:rPr>
          <w:rFonts w:ascii="AcadNusx" w:hAnsi="AcadNusx"/>
        </w:rPr>
        <w:t xml:space="preserve">Tu gzis teqnikuri proeqtis Sesabamisad sagzao samosi ZiriTadad garkveuli minimaluri simaRlis miwayrilze unda ganTavsdes, maSin </w:t>
      </w:r>
      <w:r w:rsidRPr="008C44CF">
        <w:rPr>
          <w:rFonts w:cs="Arial"/>
        </w:rPr>
        <w:t>AASHTO</w:t>
      </w:r>
      <w:r w:rsidRPr="00B05F62">
        <w:rPr>
          <w:rFonts w:ascii="AcadNusx" w:hAnsi="AcadNusx"/>
        </w:rPr>
        <w:t>-s proeqtirebis meTodiT gaTvaliswinebuli miwis vakisis damcavi fena sakmarisi simagris da xarisxis mqone miwayrilis masaliT SeiZleba Seicvalos.</w:t>
      </w:r>
    </w:p>
    <w:p w:rsidR="00124DBD" w:rsidRPr="00B05F62" w:rsidRDefault="00124DBD" w:rsidP="00124DBD">
      <w:pPr>
        <w:spacing w:before="120" w:after="120"/>
        <w:rPr>
          <w:rFonts w:ascii="AcadNusx" w:hAnsi="AcadNusx"/>
        </w:rPr>
      </w:pPr>
      <w:r w:rsidRPr="00B05F62">
        <w:rPr>
          <w:rFonts w:ascii="AcadNusx" w:hAnsi="AcadNusx"/>
        </w:rPr>
        <w:t>sawyisi gamokvlevis Sedegebidan gamomdinare, xidebis da gzis qveda gasasvlelebisTvis rekomendirebulia ximinjovani siRrmuli saZirkvlebis daproeqteba. lokalurad da SedarebiT Rrmad gavrcelebuli xreSovani da kenWnarovani masalebi ximinjebis datvirTvebis mimarT sakmarisi mzidunarianobisaa. sadac mxolod SekavSirebuli masalebia dafiqsirebuli, saZirkvlebisTvis kiduli ximinjebi unda daproeqtdnen.</w:t>
      </w:r>
    </w:p>
    <w:p w:rsidR="00124DBD" w:rsidRPr="00B05F62" w:rsidRDefault="00124DBD" w:rsidP="00124DBD">
      <w:pPr>
        <w:spacing w:before="120" w:after="120"/>
        <w:rPr>
          <w:rFonts w:ascii="AcadNusx" w:hAnsi="AcadNusx"/>
        </w:rPr>
      </w:pPr>
      <w:r w:rsidRPr="00B05F62">
        <w:rPr>
          <w:rFonts w:ascii="AcadNusx" w:hAnsi="AcadNusx"/>
        </w:rPr>
        <w:t>mdinareebis WalebSi da napirebTan axlos gruntis pirobebi mokle manZilebze SeiZleba mkveTrad cvalebadi iyos. amitom calsaxad aris rekomendirebuli xidebis faqtiur samSeneblo ubnebze damatebiTi geoteqnikuri kvlevebis Catareba xidebis saZirkvlebis detaluri proeqtirebisTvis saWiro monacemebis mosapoveblad.</w:t>
      </w:r>
    </w:p>
    <w:p w:rsidR="00124DBD" w:rsidRPr="00B05F62" w:rsidRDefault="00124DBD" w:rsidP="00124DBD">
      <w:pPr>
        <w:rPr>
          <w:rFonts w:ascii="AcadNusx" w:hAnsi="AcadNusx"/>
        </w:rPr>
      </w:pPr>
    </w:p>
    <w:p w:rsidR="00124DBD" w:rsidRPr="008C44CF" w:rsidRDefault="00124DBD" w:rsidP="00124DBD">
      <w:pPr>
        <w:pStyle w:val="EIAheading2"/>
        <w:rPr>
          <w:rFonts w:ascii="AcadNusx" w:hAnsi="AcadNusx"/>
        </w:rPr>
      </w:pPr>
      <w:bookmarkStart w:id="105" w:name="_Toc529411831"/>
      <w:bookmarkStart w:id="106" w:name="_Toc515805886"/>
      <w:bookmarkStart w:id="107" w:name="_Toc1378490"/>
      <w:bookmarkStart w:id="108" w:name="_Toc1407495"/>
      <w:r>
        <w:rPr>
          <w:rFonts w:ascii="Sylfaen" w:hAnsi="Sylfaen"/>
          <w:lang w:val="ka-GE"/>
        </w:rPr>
        <w:t>3</w:t>
      </w:r>
      <w:r w:rsidRPr="00B05F62">
        <w:t>.</w:t>
      </w:r>
      <w:r>
        <w:rPr>
          <w:rFonts w:ascii="Sylfaen" w:hAnsi="Sylfaen"/>
          <w:lang w:val="ka-GE"/>
        </w:rPr>
        <w:t>10</w:t>
      </w:r>
      <w:r w:rsidRPr="00B05F62">
        <w:t xml:space="preserve"> </w:t>
      </w:r>
      <w:r>
        <w:rPr>
          <w:rFonts w:ascii="Sylfaen" w:hAnsi="Sylfaen"/>
          <w:lang w:val="ka-GE"/>
        </w:rPr>
        <w:t>გზის დაპროექტება და სპროექტო გეომეტრიული სტანდარტების გამოყენება</w:t>
      </w:r>
      <w:bookmarkEnd w:id="105"/>
      <w:bookmarkEnd w:id="106"/>
      <w:bookmarkEnd w:id="107"/>
      <w:bookmarkEnd w:id="108"/>
    </w:p>
    <w:p w:rsidR="00124DBD" w:rsidRPr="00B05F62" w:rsidRDefault="00124DBD" w:rsidP="00124DBD">
      <w:pPr>
        <w:rPr>
          <w:rFonts w:ascii="AcadNusx" w:hAnsi="AcadNusx"/>
        </w:rPr>
      </w:pPr>
    </w:p>
    <w:p w:rsidR="00124DBD" w:rsidRPr="008C44CF" w:rsidRDefault="00124DBD" w:rsidP="00124DBD">
      <w:pPr>
        <w:pStyle w:val="Heading3"/>
        <w:rPr>
          <w:rFonts w:ascii="AcadNusx" w:hAnsi="AcadNusx"/>
          <w:lang w:val="en-US"/>
        </w:rPr>
      </w:pPr>
      <w:bookmarkStart w:id="109" w:name="_Toc1378491"/>
      <w:bookmarkStart w:id="110" w:name="_Toc1407496"/>
      <w:r>
        <w:rPr>
          <w:rFonts w:ascii="Sylfaen" w:hAnsi="Sylfaen"/>
          <w:lang w:val="ka-GE"/>
        </w:rPr>
        <w:t>3</w:t>
      </w:r>
      <w:r w:rsidRPr="008C44CF">
        <w:rPr>
          <w:rFonts w:ascii="AcadNusx" w:hAnsi="AcadNusx"/>
        </w:rPr>
        <w:t>.</w:t>
      </w:r>
      <w:r>
        <w:rPr>
          <w:rFonts w:ascii="Sylfaen" w:hAnsi="Sylfaen"/>
          <w:lang w:val="ka-GE"/>
        </w:rPr>
        <w:t>10</w:t>
      </w:r>
      <w:r w:rsidRPr="008C44CF">
        <w:rPr>
          <w:rFonts w:ascii="AcadNusx" w:hAnsi="AcadNusx"/>
        </w:rPr>
        <w:t xml:space="preserve">.1 </w:t>
      </w:r>
      <w:r>
        <w:rPr>
          <w:rFonts w:ascii="Sylfaen" w:hAnsi="Sylfaen"/>
          <w:lang w:val="ka-GE"/>
        </w:rPr>
        <w:t>ჰორიზონტალური და ვერტიკალური ტრასირება</w:t>
      </w:r>
      <w:bookmarkEnd w:id="109"/>
      <w:bookmarkEnd w:id="110"/>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upiratesi alternatiuli trasis safuZvelze damuSavda gurjaani/(Cumlayi)-Telavis SemovliTi gzis winaswari sainJinro-teqnikuri proeqti.</w:t>
      </w:r>
    </w:p>
    <w:p w:rsidR="00124DBD" w:rsidRPr="00B05F62" w:rsidRDefault="00124DBD" w:rsidP="00124DBD">
      <w:pPr>
        <w:spacing w:before="120" w:after="120"/>
        <w:rPr>
          <w:rFonts w:ascii="AcadNusx" w:hAnsi="AcadNusx"/>
        </w:rPr>
      </w:pPr>
      <w:r w:rsidRPr="00B05F62">
        <w:rPr>
          <w:rFonts w:ascii="AcadNusx" w:hAnsi="AcadNusx"/>
        </w:rPr>
        <w:t xml:space="preserve">gurjaani/(Cumlayi)-Telavis sagzao monakveTi gamoeyofa amJamad mSeneblobis stadiaSi myof bakurcixe-gurjaanis SemovliT gzas miaxloebiT 14.06 km niSnulTan. am punqtidan gza gagrZeldeba Crdilo-dasavleTis mimarTulebiT, ZiriTadad arsebuli rkinigzis xazis gaswvriv, Semouvlis mukuzans, vazisubans, kalaurs, Sromas, akuras, vanTas, buSeTs, winandals, kisisxevs da Telavs, ris Semdegac </w:t>
      </w:r>
      <w:r w:rsidRPr="00B05F62">
        <w:rPr>
          <w:rFonts w:ascii="AcadNusx" w:hAnsi="AcadNusx"/>
        </w:rPr>
        <w:lastRenderedPageBreak/>
        <w:t>mouxvevs marjvniv da SeuerTdeba Jinvali-wnoris sagzao derefnis axmeta-Telavis monakveTs, gomboris gzis mierTebasTan. axali gzis sigrZe 36.67 km-s Seadgens.</w:t>
      </w:r>
    </w:p>
    <w:p w:rsidR="00124DBD" w:rsidRPr="00B05F62" w:rsidRDefault="00124DBD" w:rsidP="00124DBD">
      <w:pPr>
        <w:spacing w:before="120" w:after="120"/>
        <w:rPr>
          <w:rFonts w:ascii="AcadNusx" w:hAnsi="AcadNusx"/>
        </w:rPr>
      </w:pPr>
      <w:r w:rsidRPr="00B05F62">
        <w:rPr>
          <w:rFonts w:ascii="AcadNusx" w:hAnsi="AcadNusx"/>
        </w:rPr>
        <w:t>axali gzis saproeqto geometriuli parametrebi gansazRvrulia 100 km/sT sididis saangariSo moZraobis siCqaris gaTvaliswinebiT, bolo 1.4 km sigrZis segmentis garda, sadac axali gza 7%-mde vertikaluri qanobis mqone arsebul gzas miuyveba. axali gzis centraluri RerZis minimaluri horizontaluri radiusi Seadgens 450 metrs, xolo minimaluri da maqsimaluri vertikaluri qanobebi, Sesabamisad – 0.4%-s da 7%-s.</w:t>
      </w:r>
    </w:p>
    <w:p w:rsidR="00124DBD" w:rsidRPr="00B05F62" w:rsidRDefault="00124DBD" w:rsidP="00124DBD">
      <w:pPr>
        <w:spacing w:before="120" w:after="120"/>
        <w:rPr>
          <w:rFonts w:ascii="AcadNusx" w:hAnsi="AcadNusx"/>
        </w:rPr>
      </w:pPr>
      <w:r w:rsidRPr="00B05F62">
        <w:rPr>
          <w:rFonts w:ascii="AcadNusx" w:hAnsi="AcadNusx"/>
        </w:rPr>
        <w:t>bolo 1.4 km sigrZis monakveTze, sadac saproeqto gza arsebuls miuyveba, gasaTvaliswinebelia droebiTi gaumjobesebis RonisZiebani, Zinvalisken mimavali SemovliTi gzis mSeneblobamde.</w:t>
      </w:r>
    </w:p>
    <w:p w:rsidR="00124DBD" w:rsidRPr="00B05F62" w:rsidRDefault="00124DBD" w:rsidP="00124DBD">
      <w:pPr>
        <w:spacing w:before="120" w:after="120"/>
        <w:rPr>
          <w:rFonts w:ascii="AcadNusx" w:hAnsi="AcadNusx"/>
        </w:rPr>
      </w:pPr>
      <w:r w:rsidRPr="00B05F62">
        <w:rPr>
          <w:rFonts w:ascii="AcadNusx" w:hAnsi="AcadNusx"/>
        </w:rPr>
        <w:t>axali gzis trasis mogrZo segmentebi arsebul rkinigzis xazs miuyvebian. amitom gzis miwayrilis simaRle SesabamisobaSia rkinigzis miwayrilis simaRlesTan, raTa rkinigzis miwayrilSi gayvanili wyalgamtari milebis zomebi uwyvetad iyon Sexazebuli gzis qveS daproeqtebuli Sesabamisi milebis zomebTan.</w:t>
      </w:r>
    </w:p>
    <w:p w:rsidR="00124DBD" w:rsidRPr="00B05F62" w:rsidRDefault="00124DBD" w:rsidP="00124DBD">
      <w:pPr>
        <w:spacing w:before="120" w:after="120"/>
        <w:rPr>
          <w:rFonts w:ascii="AcadNusx" w:hAnsi="AcadNusx"/>
        </w:rPr>
      </w:pPr>
      <w:r w:rsidRPr="00B05F62">
        <w:rPr>
          <w:rFonts w:ascii="AcadNusx" w:hAnsi="AcadNusx"/>
        </w:rPr>
        <w:t>gzebis departamentis warmomadgenlebTan erTad adgilze gasvlis dros gadawyda, rom km 2+750 da km 4+250 saproeqto niSnulebs Soris, md. Wermisxevis samxreTiT mdebare sasoflo-sameurneo da sakarmidamo nakveTebze zemoqmedebis Tavidan asacileblad, axali gza mdinaris napiris gaswvriv gaivlis.</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36F416FC" wp14:editId="4D2294DE">
            <wp:extent cx="5874385" cy="1242060"/>
            <wp:effectExtent l="0" t="0" r="0" b="0"/>
            <wp:docPr id="240" name="Picture 240" descr="Macintosh HD:Users:carstengriese:Desktop:Screenshot 2018-05-21 um 14.3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cintosh HD:Users:carstengriese:Desktop:Screenshot 2018-05-21 um 14.35.56.pn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874385" cy="1242060"/>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3.10</w:t>
      </w:r>
      <w:r w:rsidRPr="00B05F62">
        <w:rPr>
          <w:rFonts w:ascii="AcadNusx" w:hAnsi="AcadNusx"/>
        </w:rPr>
        <w:t>.1</w:t>
      </w:r>
      <w:r>
        <w:rPr>
          <w:rFonts w:ascii="Sylfaen" w:hAnsi="Sylfaen"/>
          <w:lang w:val="ka-GE"/>
        </w:rPr>
        <w:t xml:space="preserve"> -1</w:t>
      </w:r>
      <w:r>
        <w:rPr>
          <w:rFonts w:ascii="AcadNusx" w:hAnsi="AcadNusx"/>
        </w:rPr>
        <w:tab/>
        <w:t xml:space="preserve">gza </w:t>
      </w:r>
      <w:r w:rsidRPr="00B05F62">
        <w:rPr>
          <w:rFonts w:ascii="AcadNusx" w:hAnsi="AcadNusx"/>
        </w:rPr>
        <w:t>md. Wermisxevis gaswvriv saproeqto km 2+750 da km 4+250 niSnulebs Soris ubanze.</w:t>
      </w:r>
    </w:p>
    <w:p w:rsidR="00124DBD" w:rsidRPr="00B05F62" w:rsidRDefault="00124DBD" w:rsidP="00124DBD">
      <w:pPr>
        <w:spacing w:before="120" w:after="120"/>
        <w:rPr>
          <w:rFonts w:ascii="AcadNusx" w:hAnsi="AcadNusx"/>
        </w:rPr>
      </w:pPr>
      <w:r w:rsidRPr="00B05F62">
        <w:rPr>
          <w:rFonts w:ascii="AcadNusx" w:hAnsi="AcadNusx"/>
        </w:rPr>
        <w:t>aRniSnuli gadawyetis Sesabamisad, mdinaris axali gadakveTa moewyoba dagrZelebuli mrudis gaswvriv da ar iqneba arsebuli xidis paraleluri. aqedan gamomdinare, md. Wermisxevze gadasasvleli xidi aseTi daSvebiT aris daproeqtebuli. axali xidis sigrZis minimizirebis da arsebuli xidis sios zomebTan morgebis mizniT, daproeqtebulia naburRi ximinjebis kedlis saxis mdinaris kalapotis maregulirebeli nageboba. amasTan erTad, winaswari proeqti iTvaliswinebs kalapotis maregulirebeli kedlis zurgis mxaris ukuSevsebas da balaxeulobiT gamwvanebas.</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lastRenderedPageBreak/>
        <mc:AlternateContent>
          <mc:Choice Requires="wps">
            <w:drawing>
              <wp:anchor distT="0" distB="0" distL="114300" distR="114300" simplePos="0" relativeHeight="251667456" behindDoc="0" locked="0" layoutInCell="1" allowOverlap="1" wp14:anchorId="42B5E1E3" wp14:editId="56A7A81E">
                <wp:simplePos x="0" y="0"/>
                <wp:positionH relativeFrom="column">
                  <wp:posOffset>1997459</wp:posOffset>
                </wp:positionH>
                <wp:positionV relativeFrom="paragraph">
                  <wp:posOffset>2311053</wp:posOffset>
                </wp:positionV>
                <wp:extent cx="1742536" cy="453390"/>
                <wp:effectExtent l="0" t="0" r="0" b="381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2536" cy="453390"/>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853D0C" w:rsidRPr="00EB1823" w:rsidRDefault="00853D0C" w:rsidP="00124DBD">
                            <w:pPr>
                              <w:rPr>
                                <w:rFonts w:ascii="AcadNusx" w:hAnsi="AcadNusx"/>
                                <w:lang w:val="en-US"/>
                              </w:rPr>
                            </w:pPr>
                            <w:r w:rsidRPr="00EB1823">
                              <w:rPr>
                                <w:rFonts w:ascii="AcadNusx" w:hAnsi="AcadNusx"/>
                              </w:rPr>
                              <w:t>ukuSevseba da</w:t>
                            </w:r>
                            <w:r w:rsidRPr="00F2480A">
                              <w:t xml:space="preserve"> </w:t>
                            </w:r>
                            <w:r w:rsidRPr="00EB1823">
                              <w:rPr>
                                <w:rFonts w:ascii="AcadNusx" w:hAnsi="AcadNusx"/>
                              </w:rPr>
                              <w:t>gamwvaneba</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5E1E3" id="Text Box 257" o:spid="_x0000_s1177" type="#_x0000_t202" style="position:absolute;left:0;text-align:left;margin-left:157.3pt;margin-top:181.95pt;width:137.2pt;height:3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" filled="f" stroked="f">
                <v:path arrowok="t"/>
                <v:textbox inset=",1mm,1mm,1.1mm">
                  <w:txbxContent>
                    <w:p w:rsidR="00853D0C" w:rsidRPr="00EB1823" w:rsidRDefault="00853D0C" w:rsidP="00124DBD">
                      <w:pPr>
                        <w:rPr>
                          <w:rFonts w:ascii="AcadNusx" w:hAnsi="AcadNusx"/>
                          <w:lang w:val="en-US"/>
                        </w:rPr>
                      </w:pPr>
                      <w:r w:rsidRPr="00EB1823">
                        <w:rPr>
                          <w:rFonts w:ascii="AcadNusx" w:hAnsi="AcadNusx"/>
                        </w:rPr>
                        <w:t>ukuSevseba da</w:t>
                      </w:r>
                      <w:r w:rsidRPr="00F2480A">
                        <w:t xml:space="preserve"> </w:t>
                      </w:r>
                      <w:r w:rsidRPr="00EB1823">
                        <w:rPr>
                          <w:rFonts w:ascii="AcadNusx" w:hAnsi="AcadNusx"/>
                        </w:rPr>
                        <w:t>gamwvaneba</w:t>
                      </w:r>
                    </w:p>
                  </w:txbxContent>
                </v:textbox>
              </v:shape>
            </w:pict>
          </mc:Fallback>
        </mc:AlternateContent>
      </w:r>
      <w:r w:rsidRPr="00B05F62">
        <w:rPr>
          <w:rFonts w:ascii="AcadNusx" w:hAnsi="AcadNusx"/>
          <w:noProof/>
          <w:lang w:val="en-US" w:eastAsia="en-US"/>
        </w:rPr>
        <mc:AlternateContent>
          <mc:Choice Requires="wps">
            <w:drawing>
              <wp:anchor distT="0" distB="0" distL="114300" distR="114300" simplePos="0" relativeHeight="251666432" behindDoc="0" locked="0" layoutInCell="1" allowOverlap="1" wp14:anchorId="78E95AE4" wp14:editId="2B50CE6C">
                <wp:simplePos x="0" y="0"/>
                <wp:positionH relativeFrom="column">
                  <wp:posOffset>3516295</wp:posOffset>
                </wp:positionH>
                <wp:positionV relativeFrom="paragraph">
                  <wp:posOffset>715322</wp:posOffset>
                </wp:positionV>
                <wp:extent cx="2303252" cy="509905"/>
                <wp:effectExtent l="0" t="0" r="1905" b="444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252" cy="509905"/>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853D0C" w:rsidRPr="00EB1823" w:rsidRDefault="00853D0C" w:rsidP="00124DBD">
                            <w:pPr>
                              <w:rPr>
                                <w:rFonts w:ascii="AcadNusx" w:hAnsi="AcadNusx"/>
                                <w:lang w:val="en-US"/>
                              </w:rPr>
                            </w:pPr>
                            <w:r w:rsidRPr="00EB1823">
                              <w:rPr>
                                <w:rFonts w:ascii="AcadNusx" w:hAnsi="AcadNusx"/>
                              </w:rPr>
                              <w:t>kalapotis maregulirebeli kedeli</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95AE4" id="Text Box 258" o:spid="_x0000_s1178" type="#_x0000_t202" style="position:absolute;left:0;text-align:left;margin-left:276.85pt;margin-top:56.3pt;width:181.35pt;height:4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" filled="f" stroked="f">
                <v:path arrowok="t"/>
                <v:textbox inset=",1mm,1mm,1.1mm">
                  <w:txbxContent>
                    <w:p w:rsidR="00853D0C" w:rsidRPr="00EB1823" w:rsidRDefault="00853D0C" w:rsidP="00124DBD">
                      <w:pPr>
                        <w:rPr>
                          <w:rFonts w:ascii="AcadNusx" w:hAnsi="AcadNusx"/>
                          <w:lang w:val="en-US"/>
                        </w:rPr>
                      </w:pPr>
                      <w:r w:rsidRPr="00EB1823">
                        <w:rPr>
                          <w:rFonts w:ascii="AcadNusx" w:hAnsi="AcadNusx"/>
                        </w:rPr>
                        <w:t>kalapotis maregulirebeli kedeli</w:t>
                      </w:r>
                    </w:p>
                  </w:txbxContent>
                </v:textbox>
              </v:shape>
            </w:pict>
          </mc:Fallback>
        </mc:AlternateContent>
      </w:r>
      <w:r w:rsidRPr="00B05F62">
        <w:rPr>
          <w:rFonts w:ascii="AcadNusx" w:hAnsi="AcadNusx"/>
          <w:noProof/>
          <w:lang w:val="en-US" w:eastAsia="en-US"/>
        </w:rPr>
        <mc:AlternateContent>
          <mc:Choice Requires="wps">
            <w:drawing>
              <wp:anchor distT="0" distB="0" distL="114300" distR="114300" simplePos="0" relativeHeight="251670528" behindDoc="0" locked="0" layoutInCell="1" allowOverlap="1" wp14:anchorId="560BC6CC" wp14:editId="1CD6577A">
                <wp:simplePos x="0" y="0"/>
                <wp:positionH relativeFrom="column">
                  <wp:posOffset>2964851</wp:posOffset>
                </wp:positionH>
                <wp:positionV relativeFrom="paragraph">
                  <wp:posOffset>249291</wp:posOffset>
                </wp:positionV>
                <wp:extent cx="2095500" cy="499110"/>
                <wp:effectExtent l="0"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499110"/>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853D0C" w:rsidRPr="00EB1823" w:rsidRDefault="00853D0C" w:rsidP="00124DBD">
                            <w:pPr>
                              <w:rPr>
                                <w:rFonts w:ascii="AcadNusx" w:hAnsi="AcadNusx"/>
                              </w:rPr>
                            </w:pPr>
                            <w:r w:rsidRPr="00EB1823">
                              <w:rPr>
                                <w:rFonts w:ascii="AcadNusx" w:hAnsi="AcadNusx"/>
                              </w:rPr>
                              <w:t xml:space="preserve">xidi #3 </w:t>
                            </w:r>
                          </w:p>
                          <w:p w:rsidR="00853D0C" w:rsidRPr="00EB1823" w:rsidRDefault="00853D0C" w:rsidP="00124DBD">
                            <w:pPr>
                              <w:rPr>
                                <w:rFonts w:ascii="AcadNusx" w:hAnsi="AcadNusx"/>
                              </w:rPr>
                            </w:pPr>
                            <w:r w:rsidRPr="00EB1823">
                              <w:rPr>
                                <w:rFonts w:ascii="AcadNusx" w:hAnsi="AcadNusx"/>
                              </w:rPr>
                              <w:t>km 4+414.604 – km 4+576.707</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BC6CC" id="Text Box 254" o:spid="_x0000_s1179" type="#_x0000_t202" style="position:absolute;left:0;text-align:left;margin-left:233.45pt;margin-top:19.65pt;width:165pt;height:3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" filled="f" stroked="f">
                <v:path arrowok="t"/>
                <v:textbox inset=",1mm,1mm,1.1mm">
                  <w:txbxContent>
                    <w:p w:rsidR="00853D0C" w:rsidRPr="00EB1823" w:rsidRDefault="00853D0C" w:rsidP="00124DBD">
                      <w:pPr>
                        <w:rPr>
                          <w:rFonts w:ascii="AcadNusx" w:hAnsi="AcadNusx"/>
                        </w:rPr>
                      </w:pPr>
                      <w:r w:rsidRPr="00EB1823">
                        <w:rPr>
                          <w:rFonts w:ascii="AcadNusx" w:hAnsi="AcadNusx"/>
                        </w:rPr>
                        <w:t xml:space="preserve">xidi #3 </w:t>
                      </w:r>
                    </w:p>
                    <w:p w:rsidR="00853D0C" w:rsidRPr="00EB1823" w:rsidRDefault="00853D0C" w:rsidP="00124DBD">
                      <w:pPr>
                        <w:rPr>
                          <w:rFonts w:ascii="AcadNusx" w:hAnsi="AcadNusx"/>
                        </w:rPr>
                      </w:pPr>
                      <w:r w:rsidRPr="00EB1823">
                        <w:rPr>
                          <w:rFonts w:ascii="AcadNusx" w:hAnsi="AcadNusx"/>
                        </w:rPr>
                        <w:t>km 4+414.604 – km 4+576.707</w:t>
                      </w:r>
                    </w:p>
                  </w:txbxContent>
                </v:textbox>
              </v:shape>
            </w:pict>
          </mc:Fallback>
        </mc:AlternateContent>
      </w:r>
      <w:r w:rsidRPr="00B05F62">
        <w:rPr>
          <w:rFonts w:ascii="AcadNusx" w:hAnsi="AcadNusx"/>
          <w:noProof/>
          <w:lang w:val="en-US" w:eastAsia="en-US"/>
        </w:rPr>
        <mc:AlternateContent>
          <mc:Choice Requires="wps">
            <w:drawing>
              <wp:anchor distT="0" distB="0" distL="114300" distR="114300" simplePos="0" relativeHeight="251668480" behindDoc="0" locked="0" layoutInCell="1" allowOverlap="1" wp14:anchorId="65E6B537" wp14:editId="5EC2ED46">
                <wp:simplePos x="0" y="0"/>
                <wp:positionH relativeFrom="column">
                  <wp:posOffset>2654300</wp:posOffset>
                </wp:positionH>
                <wp:positionV relativeFrom="paragraph">
                  <wp:posOffset>1113155</wp:posOffset>
                </wp:positionV>
                <wp:extent cx="2095500" cy="11430"/>
                <wp:effectExtent l="0" t="0" r="19050" b="2667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1143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0FE1EE" id="Straight Connector 25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87.65pt" to="374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" strokecolor="black [3213]" strokeweight="1pt">
                <v:stroke joinstyle="miter"/>
                <o:lock v:ext="edit" shapetype="f"/>
              </v:line>
            </w:pict>
          </mc:Fallback>
        </mc:AlternateContent>
      </w:r>
      <w:r w:rsidRPr="00B05F62">
        <w:rPr>
          <w:rFonts w:ascii="AcadNusx" w:hAnsi="AcadNusx"/>
          <w:noProof/>
          <w:lang w:val="en-US" w:eastAsia="en-US"/>
        </w:rPr>
        <mc:AlternateContent>
          <mc:Choice Requires="wps">
            <w:drawing>
              <wp:anchor distT="0" distB="0" distL="114300" distR="114300" simplePos="0" relativeHeight="251669504" behindDoc="0" locked="0" layoutInCell="1" allowOverlap="1" wp14:anchorId="77157EA7" wp14:editId="0EA8BFE9">
                <wp:simplePos x="0" y="0"/>
                <wp:positionH relativeFrom="column">
                  <wp:posOffset>2025650</wp:posOffset>
                </wp:positionH>
                <wp:positionV relativeFrom="paragraph">
                  <wp:posOffset>1124585</wp:posOffset>
                </wp:positionV>
                <wp:extent cx="628650" cy="255270"/>
                <wp:effectExtent l="0" t="0" r="19050" b="30480"/>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650" cy="25527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49C59" id="Straight Connector 25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5pt,88.55pt" to="209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" strokecolor="black [3213]" strokeweight="1pt">
                <v:stroke joinstyle="miter"/>
                <o:lock v:ext="edit" shapetype="f"/>
              </v:line>
            </w:pict>
          </mc:Fallback>
        </mc:AlternateContent>
      </w:r>
      <w:r w:rsidRPr="00B05F62">
        <w:rPr>
          <w:rFonts w:ascii="AcadNusx" w:hAnsi="AcadNusx"/>
          <w:noProof/>
          <w:lang w:val="en-US" w:eastAsia="en-US"/>
        </w:rPr>
        <mc:AlternateContent>
          <mc:Choice Requires="wps">
            <w:drawing>
              <wp:anchor distT="0" distB="0" distL="114300" distR="114300" simplePos="0" relativeHeight="251671552" behindDoc="0" locked="0" layoutInCell="1" allowOverlap="1" wp14:anchorId="7AD70F34" wp14:editId="276F3B9F">
                <wp:simplePos x="0" y="0"/>
                <wp:positionH relativeFrom="column">
                  <wp:posOffset>0</wp:posOffset>
                </wp:positionH>
                <wp:positionV relativeFrom="paragraph">
                  <wp:posOffset>1501775</wp:posOffset>
                </wp:positionV>
                <wp:extent cx="838200" cy="376555"/>
                <wp:effectExtent l="0" t="0" r="0" b="444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76555"/>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853D0C" w:rsidRPr="00EB1823" w:rsidRDefault="00853D0C" w:rsidP="00124DBD">
                            <w:pPr>
                              <w:rPr>
                                <w:rFonts w:ascii="AcadNusx" w:hAnsi="AcadNusx"/>
                                <w:lang w:val="en-US"/>
                              </w:rPr>
                            </w:pPr>
                            <w:r w:rsidRPr="00EB1823">
                              <w:rPr>
                                <w:rFonts w:ascii="AcadNusx" w:hAnsi="AcadNusx"/>
                              </w:rPr>
                              <w:t>arsebuli xidi</w:t>
                            </w:r>
                          </w:p>
                        </w:txbxContent>
                      </wps:txbx>
                      <wps:bodyPr rot="0" spcFirstLastPara="0" vertOverflow="overflow" horzOverflow="overflow" vert="horz" wrap="square" lIns="91440" tIns="36000" rIns="36000" bIns="396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70F34" id="Text Box 253" o:spid="_x0000_s1180" type="#_x0000_t202" style="position:absolute;left:0;text-align:left;margin-left:0;margin-top:118.25pt;width:66pt;height:2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" filled="f" stroked="f">
                <v:path arrowok="t"/>
                <v:textbox inset=",1mm,1mm,1.1mm">
                  <w:txbxContent>
                    <w:p w:rsidR="00853D0C" w:rsidRPr="00EB1823" w:rsidRDefault="00853D0C" w:rsidP="00124DBD">
                      <w:pPr>
                        <w:rPr>
                          <w:rFonts w:ascii="AcadNusx" w:hAnsi="AcadNusx"/>
                          <w:lang w:val="en-US"/>
                        </w:rPr>
                      </w:pPr>
                      <w:r w:rsidRPr="00EB1823">
                        <w:rPr>
                          <w:rFonts w:ascii="AcadNusx" w:hAnsi="AcadNusx"/>
                        </w:rPr>
                        <w:t>arsebuli xidi</w:t>
                      </w:r>
                    </w:p>
                  </w:txbxContent>
                </v:textbox>
              </v:shape>
            </w:pict>
          </mc:Fallback>
        </mc:AlternateContent>
      </w:r>
      <w:r w:rsidRPr="00B05F62">
        <w:rPr>
          <w:rFonts w:ascii="AcadNusx" w:hAnsi="AcadNusx"/>
          <w:noProof/>
          <w:lang w:val="en-US" w:eastAsia="en-US"/>
        </w:rPr>
        <mc:AlternateContent>
          <mc:Choice Requires="wps">
            <w:drawing>
              <wp:anchor distT="0" distB="0" distL="114300" distR="114300" simplePos="0" relativeHeight="251672576" behindDoc="0" locked="0" layoutInCell="1" allowOverlap="1" wp14:anchorId="714F14CE" wp14:editId="01DE1F12">
                <wp:simplePos x="0" y="0"/>
                <wp:positionH relativeFrom="column">
                  <wp:posOffset>2165350</wp:posOffset>
                </wp:positionH>
                <wp:positionV relativeFrom="paragraph">
                  <wp:posOffset>1661795</wp:posOffset>
                </wp:positionV>
                <wp:extent cx="908050" cy="335280"/>
                <wp:effectExtent l="0" t="0" r="25400" b="26670"/>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8050" cy="33528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55028" id="Straight Connector 25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130.85pt" to="242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" strokecolor="black [3213]" strokeweight="1pt">
                <v:stroke joinstyle="miter"/>
                <o:lock v:ext="edit" shapetype="f"/>
              </v:line>
            </w:pict>
          </mc:Fallback>
        </mc:AlternateContent>
      </w:r>
      <w:r w:rsidRPr="00B05F62">
        <w:rPr>
          <w:rFonts w:ascii="AcadNusx" w:hAnsi="AcadNusx"/>
          <w:noProof/>
          <w:lang w:val="en-US" w:eastAsia="en-US"/>
        </w:rPr>
        <mc:AlternateContent>
          <mc:Choice Requires="wps">
            <w:drawing>
              <wp:anchor distT="4294967295" distB="4294967295" distL="114300" distR="114300" simplePos="0" relativeHeight="251673600" behindDoc="0" locked="0" layoutInCell="1" allowOverlap="1" wp14:anchorId="415AAF4F" wp14:editId="4F044543">
                <wp:simplePos x="0" y="0"/>
                <wp:positionH relativeFrom="column">
                  <wp:posOffset>3073400</wp:posOffset>
                </wp:positionH>
                <wp:positionV relativeFrom="paragraph">
                  <wp:posOffset>1673225</wp:posOffset>
                </wp:positionV>
                <wp:extent cx="1327150" cy="0"/>
                <wp:effectExtent l="0" t="0" r="25400" b="19050"/>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715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14C71" id="Straight Connector 251"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2pt,131.75pt" to="346.5pt,1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" strokecolor="black [3213]" strokeweight="1pt">
                <v:stroke joinstyle="miter"/>
                <o:lock v:ext="edit" shapetype="f"/>
              </v:line>
            </w:pict>
          </mc:Fallback>
        </mc:AlternateContent>
      </w:r>
      <w:r w:rsidRPr="00B05F62">
        <w:rPr>
          <w:rFonts w:ascii="AcadNusx" w:hAnsi="AcadNusx"/>
          <w:noProof/>
          <w:lang w:val="en-US" w:eastAsia="en-US"/>
        </w:rPr>
        <w:drawing>
          <wp:inline distT="0" distB="0" distL="0" distR="0" wp14:anchorId="71E20AD5" wp14:editId="07C67203">
            <wp:extent cx="5400136" cy="3769995"/>
            <wp:effectExtent l="0" t="0" r="0" b="1905"/>
            <wp:docPr id="239" name="Picture 239" descr="Macintosh HD:Users:carstengriese:Documents:B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cintosh HD:Users:carstengriese:Documents:Bridge.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414928" cy="3780322"/>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w:t>
      </w:r>
      <w:r w:rsidRPr="00B05F62">
        <w:rPr>
          <w:rFonts w:ascii="AcadNusx" w:hAnsi="AcadNusx"/>
        </w:rPr>
        <w:t>.2</w:t>
      </w:r>
      <w:r>
        <w:rPr>
          <w:rFonts w:ascii="Sylfaen" w:hAnsi="Sylfaen"/>
          <w:lang w:val="ka-GE"/>
        </w:rPr>
        <w:t>-2</w:t>
      </w:r>
      <w:r w:rsidRPr="00B05F62">
        <w:rPr>
          <w:rFonts w:ascii="AcadNusx" w:hAnsi="AcadNusx"/>
        </w:rPr>
        <w:t>.</w:t>
      </w:r>
      <w:r w:rsidRPr="00B05F62">
        <w:rPr>
          <w:rFonts w:ascii="AcadNusx" w:hAnsi="AcadNusx"/>
        </w:rPr>
        <w:tab/>
        <w:t>md. Wermiswylis gadakveTa da kalapotis maregulirebeli kedeli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gzis winaswari geometriuli (horizontaluri da vertikaluri) elementebis daproeqteba Sesrulda saavtomobilo gzebis kompiuteruli proeqtirebis programis CARD/1 gamoyenebiT. winamdebare angariSis me-2 tomSi warmodgenilia 1:1000 masStabSi Sesrulebuli Sesabamisi winaswari saproeqto naxazebi.</w:t>
      </w:r>
    </w:p>
    <w:p w:rsidR="00124DBD" w:rsidRPr="00B05F62" w:rsidRDefault="00124DBD" w:rsidP="00124DBD">
      <w:pPr>
        <w:rPr>
          <w:rFonts w:ascii="AcadNusx" w:hAnsi="AcadNusx"/>
        </w:rPr>
      </w:pPr>
    </w:p>
    <w:p w:rsidR="00124DBD" w:rsidRPr="00B05F62" w:rsidRDefault="00124DBD" w:rsidP="00124DBD">
      <w:pPr>
        <w:rPr>
          <w:rFonts w:ascii="AcadNusx" w:hAnsi="AcadNusx"/>
        </w:rPr>
      </w:pPr>
    </w:p>
    <w:p w:rsidR="00124DBD" w:rsidRPr="00B05F62" w:rsidRDefault="00124DBD" w:rsidP="00124DBD">
      <w:pPr>
        <w:rPr>
          <w:rFonts w:ascii="AcadNusx" w:hAnsi="AcadNusx"/>
        </w:rPr>
      </w:pPr>
    </w:p>
    <w:p w:rsidR="00124DBD" w:rsidRPr="00B05F62" w:rsidRDefault="00124DBD" w:rsidP="00124DBD">
      <w:pPr>
        <w:rPr>
          <w:rFonts w:ascii="AcadNusx" w:hAnsi="AcadNusx"/>
        </w:rPr>
        <w:sectPr w:rsidR="00124DBD" w:rsidRPr="00B05F62" w:rsidSect="00124DBD">
          <w:pgSz w:w="11906" w:h="16838"/>
          <w:pgMar w:top="1134" w:right="836" w:bottom="1134" w:left="1418" w:header="567" w:footer="709" w:gutter="0"/>
          <w:cols w:space="720"/>
        </w:sectPr>
      </w:pP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63108E77" wp14:editId="0D365FF9">
            <wp:extent cx="8479790" cy="5046345"/>
            <wp:effectExtent l="0" t="0" r="0" b="1905"/>
            <wp:docPr id="238" name="Picture 238" descr="Macintosh HD:Users:carstengriese:Documents:Chumlaki-Telavi_LP-05.12.20177 - 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5" descr="Macintosh HD:Users:carstengriese:Documents:Chumlaki-Telavi_LP-05.12.20177 - A1-1.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rot="10800000">
                      <a:off x="0" y="0"/>
                      <a:ext cx="8479790" cy="5046345"/>
                    </a:xfrm>
                    <a:prstGeom prst="rect">
                      <a:avLst/>
                    </a:prstGeom>
                    <a:noFill/>
                    <a:ln>
                      <a:noFill/>
                    </a:ln>
                  </pic:spPr>
                </pic:pic>
              </a:graphicData>
            </a:graphic>
          </wp:inline>
        </w:drawing>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w:t>
      </w:r>
      <w:r w:rsidRPr="00B05F62">
        <w:rPr>
          <w:rFonts w:ascii="AcadNusx" w:hAnsi="AcadNusx"/>
        </w:rPr>
        <w:t>.2</w:t>
      </w:r>
      <w:r>
        <w:rPr>
          <w:rFonts w:ascii="Sylfaen" w:hAnsi="Sylfaen"/>
          <w:lang w:val="ka-GE"/>
        </w:rPr>
        <w:t>-3</w:t>
      </w:r>
      <w:r w:rsidRPr="00B05F62">
        <w:rPr>
          <w:rFonts w:ascii="AcadNusx" w:hAnsi="AcadNusx"/>
        </w:rPr>
        <w:t>.: Telavi</w:t>
      </w:r>
      <w:r>
        <w:rPr>
          <w:rFonts w:ascii="Sylfaen" w:hAnsi="Sylfaen"/>
          <w:lang w:val="ka-GE"/>
        </w:rPr>
        <w:t>-</w:t>
      </w:r>
      <w:r w:rsidRPr="00B05F62">
        <w:rPr>
          <w:rFonts w:ascii="AcadNusx" w:hAnsi="AcadNusx"/>
        </w:rPr>
        <w:t>gurjaani</w:t>
      </w:r>
      <w:r>
        <w:rPr>
          <w:rFonts w:ascii="Sylfaen" w:hAnsi="Sylfaen"/>
          <w:lang w:val="ka-GE"/>
        </w:rPr>
        <w:t xml:space="preserve">ს </w:t>
      </w:r>
      <w:r w:rsidRPr="00B05F62">
        <w:rPr>
          <w:rFonts w:ascii="AcadNusx" w:hAnsi="AcadNusx"/>
        </w:rPr>
        <w:t>(Cumlayi) –monakveTis ruka</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lastRenderedPageBreak/>
        <w:drawing>
          <wp:inline distT="0" distB="0" distL="0" distR="0" wp14:anchorId="7A0C86C8" wp14:editId="4D9B90C1">
            <wp:extent cx="7867015" cy="4735830"/>
            <wp:effectExtent l="0" t="0" r="635" b="7620"/>
            <wp:docPr id="237" name="Picture 237" descr="Macintosh HD:Users:carstengriese:Documents:Chumlaki-Telavi_LP-05.12.20177 - 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6" descr="Macintosh HD:Users:carstengriese:Documents:Chumlaki-Telavi_LP-05.12.20177 - A1-2.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rot="10800000">
                      <a:off x="0" y="0"/>
                      <a:ext cx="7867015" cy="4735830"/>
                    </a:xfrm>
                    <a:prstGeom prst="rect">
                      <a:avLst/>
                    </a:prstGeom>
                    <a:noFill/>
                    <a:ln>
                      <a:noFill/>
                    </a:ln>
                  </pic:spPr>
                </pic:pic>
              </a:graphicData>
            </a:graphic>
          </wp:inline>
        </w:drawing>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w:t>
      </w:r>
      <w:r w:rsidRPr="00B05F62">
        <w:rPr>
          <w:rFonts w:ascii="AcadNusx" w:hAnsi="AcadNusx"/>
        </w:rPr>
        <w:t>.2</w:t>
      </w:r>
      <w:r>
        <w:rPr>
          <w:rFonts w:ascii="Sylfaen" w:hAnsi="Sylfaen"/>
          <w:lang w:val="ka-GE"/>
        </w:rPr>
        <w:t>-4</w:t>
      </w:r>
      <w:r w:rsidRPr="00B05F62">
        <w:rPr>
          <w:rFonts w:ascii="AcadNusx" w:hAnsi="AcadNusx"/>
        </w:rPr>
        <w:t>: gagrZeleba</w:t>
      </w:r>
    </w:p>
    <w:p w:rsidR="00124DBD" w:rsidRPr="00B05F62" w:rsidRDefault="00124DBD" w:rsidP="00124DBD">
      <w:pPr>
        <w:rPr>
          <w:rFonts w:ascii="AcadNusx" w:hAnsi="AcadNusx"/>
        </w:rPr>
        <w:sectPr w:rsidR="00124DBD" w:rsidRPr="00B05F62">
          <w:pgSz w:w="16838" w:h="11906" w:orient="landscape"/>
          <w:pgMar w:top="1418" w:right="1134" w:bottom="1134" w:left="1134" w:header="567" w:footer="709" w:gutter="0"/>
          <w:cols w:space="720"/>
        </w:sectPr>
      </w:pPr>
    </w:p>
    <w:p w:rsidR="00124DBD" w:rsidRPr="00B77B2E" w:rsidRDefault="00124DBD" w:rsidP="00124DBD">
      <w:pPr>
        <w:pStyle w:val="Heading3"/>
        <w:rPr>
          <w:rFonts w:ascii="AcadNusx" w:hAnsi="AcadNusx"/>
        </w:rPr>
      </w:pPr>
      <w:bookmarkStart w:id="111" w:name="_Toc1378492"/>
      <w:bookmarkStart w:id="112" w:name="_Toc1407497"/>
      <w:r>
        <w:rPr>
          <w:rFonts w:ascii="Sylfaen" w:hAnsi="Sylfaen"/>
          <w:lang w:val="ka-GE"/>
        </w:rPr>
        <w:lastRenderedPageBreak/>
        <w:t>3</w:t>
      </w:r>
      <w:r w:rsidRPr="00B05F62">
        <w:t>.</w:t>
      </w:r>
      <w:r>
        <w:rPr>
          <w:rFonts w:ascii="Sylfaen" w:hAnsi="Sylfaen"/>
          <w:lang w:val="ka-GE"/>
        </w:rPr>
        <w:t>10</w:t>
      </w:r>
      <w:r w:rsidRPr="00B05F62">
        <w:t xml:space="preserve">.2 </w:t>
      </w:r>
      <w:r>
        <w:rPr>
          <w:rFonts w:ascii="Sylfaen" w:hAnsi="Sylfaen"/>
          <w:lang w:val="ka-GE"/>
        </w:rPr>
        <w:t>სატრანსპორტო კვანძები</w:t>
      </w:r>
      <w:bookmarkEnd w:id="111"/>
      <w:bookmarkEnd w:id="112"/>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Cumlayi-Telavis sagzao monakveTis bakurcixe-gurjaanis SemovliT gzasTan dasakavSireblad daproeqtda “sayviris” formis gzagamtari, romelic agreTve Seasrulebs Telavidan axal trasaze misasvleli gzis funqcias. axlad SeTavazebul gzagamtarTan dakavSireba moiTxovs amJamad mSenebare bakurcixe-gurjaanis SemovliTi gzis km 14+06-dan km 14+56-mde gamaval miaxloebiT 500 m sigrZis ubnis modificirebas. kvanZis adgili SerCeuli iqna saproeqto gzis samxreT aRmosavleTiT kerZo sakuTrebis aTvisebis minimizaciis gaTvaliswinebiT.</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640D1DBE" wp14:editId="663AF5DC">
            <wp:extent cx="6334125" cy="6107430"/>
            <wp:effectExtent l="0" t="0" r="9525" b="7620"/>
            <wp:docPr id="236" name="Picture 236" descr="Macintosh HD:Users:carstengriese: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7" descr="Macintosh HD:Users:carstengriese:Documents:1.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6334125" cy="6107430"/>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10.2-1</w:t>
      </w:r>
      <w:r w:rsidRPr="00B05F62">
        <w:rPr>
          <w:rFonts w:ascii="AcadNusx" w:hAnsi="AcadNusx"/>
        </w:rPr>
        <w:t>: Telavis</w:t>
      </w:r>
      <w:r>
        <w:rPr>
          <w:rFonts w:ascii="Sylfaen" w:hAnsi="Sylfaen"/>
          <w:lang w:val="ka-GE"/>
        </w:rPr>
        <w:t>-</w:t>
      </w:r>
      <w:r w:rsidRPr="00B05F62">
        <w:rPr>
          <w:rFonts w:ascii="AcadNusx" w:hAnsi="AcadNusx"/>
        </w:rPr>
        <w:t xml:space="preserve"> Cumlayi dasawyisi, bakurcixe-gurjaanis asaqcevi gza</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Cumlayi-Telavis SemovliTi gzis boloSi, axmeta-Telavis gzasTan gadakveTisTvis daproeqtda T-formis sagzao mierTeba arsebuli mierTebis gamoyenebiT. miuxedavad imisa, rom axali mierTeba ganixileba rogorc droebiTi gadawyveta, romelic imoqmedebs mxolod axmeta-Telavis sagzao monakveTis modernizaciis dasrulebamde, maszed, sagzao moZraobis usafrTxoebis gasaumjobeseblad, moewyoba specialuri </w:t>
      </w:r>
      <w:r w:rsidRPr="00B05F62">
        <w:rPr>
          <w:rFonts w:ascii="AcadNusx" w:hAnsi="AcadNusx"/>
        </w:rPr>
        <w:lastRenderedPageBreak/>
        <w:t xml:space="preserve">(gancalkevebuli) mosaxvevi zolebi da kunZulebi. didi britaneTis “ZiriTadi/ meorexarisxovani sagzao mierTebebis geometriuli elementebis proeqtirebis saxelmZRvanelos” (UK Design Manual for Geometric Design of Major/Minor Priority Junctions) Sesabamisad, T-formis sagzao mierTebis gamtarunarianoba, kunZulebis gaTvaliswinebiT, sakmarisia mosalodneli intensiurobis satransporto nakadebis gasatareblad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7EF6F214" wp14:editId="62B1DE74">
            <wp:extent cx="5943600" cy="3761105"/>
            <wp:effectExtent l="0" t="0" r="0" b="0"/>
            <wp:docPr id="235" name="Picture 235" descr="Macintosh HD:Users:carstengriese:Document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0" descr="Macintosh HD:Users:carstengriese:Documents:6.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943600" cy="3761105"/>
                    </a:xfrm>
                    <a:prstGeom prst="rect">
                      <a:avLst/>
                    </a:prstGeom>
                    <a:noFill/>
                    <a:ln>
                      <a:noFill/>
                    </a:ln>
                  </pic:spPr>
                </pic:pic>
              </a:graphicData>
            </a:graphic>
          </wp:inline>
        </w:drawing>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10.2-2</w:t>
      </w:r>
      <w:r w:rsidRPr="00B05F62">
        <w:rPr>
          <w:rFonts w:ascii="AcadNusx" w:hAnsi="AcadNusx"/>
        </w:rPr>
        <w:t>: Cumlayi-Telavis asaqcevi gzis kvanZi saproeqto monakveTis boloSi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kunZulebi gamiznulia marcxniv momxvevi avtomobilebis sakmarisi manZiliT gancalkevebisTvis pirdapir moZravi nakadisgan. isini gamoirCevian maRali efeqturobiT usafrTxoebis pirobebis gaumjobesebis kuTxiT da rentabelobiT, gansakuTrebiT erT saval nawilian gzebze, sadac maTi mowyoba Zalzed mcire samSeneblo xarjebs moiTxovs.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lastRenderedPageBreak/>
        <w:drawing>
          <wp:inline distT="0" distB="0" distL="0" distR="0" wp14:anchorId="5CAFE546" wp14:editId="62FBA62A">
            <wp:extent cx="5184775" cy="3390265"/>
            <wp:effectExtent l="0" t="0" r="0" b="635"/>
            <wp:docPr id="234" name="Picture 234" descr="Macintosh HD:Users:carstengriese:Desktop:Screenshot 2017-11-16 um 17.2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6" descr="Macintosh HD:Users:carstengriese:Desktop:Screenshot 2017-11-16 um 17.22.42.pn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184775" cy="339026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ZiriTadi da meorexarisxovani erT saval nawiliani (2-zoliani) gzebis T-sebri mierTebebis mowyobis doneebi (variantebi) saangariSo wlis sagzao moZraobis moculobebis mixedviT</w:t>
      </w:r>
    </w:p>
    <w:p w:rsidR="00124DBD" w:rsidRPr="00EB1823" w:rsidRDefault="00124DBD" w:rsidP="00124DBD">
      <w:pPr>
        <w:spacing w:before="120" w:after="120"/>
        <w:rPr>
          <w:rFonts w:cs="Arial"/>
        </w:rPr>
      </w:pPr>
      <w:r w:rsidRPr="00B05F62">
        <w:rPr>
          <w:rFonts w:ascii="AcadNusx" w:hAnsi="AcadNusx"/>
        </w:rPr>
        <w:t>wyaro: “ZiriTadi/ meorexarisxovani sagzao mierTebebis geometriuli elementebis proeqtirebis saxelmZRvanelo”, didi britaneTis saavtomobilo gzebis saagento</w:t>
      </w:r>
      <w:r w:rsidRPr="00EB1823">
        <w:rPr>
          <w:rFonts w:cs="Arial"/>
        </w:rPr>
        <w:t>, TD/95</w:t>
      </w:r>
    </w:p>
    <w:p w:rsidR="00124DBD" w:rsidRPr="00EB1823" w:rsidRDefault="00124DBD" w:rsidP="00124DBD">
      <w:pPr>
        <w:spacing w:before="120" w:after="120"/>
        <w:rPr>
          <w:rFonts w:cs="Arial"/>
        </w:rPr>
      </w:pPr>
      <w:r w:rsidRPr="00EB1823">
        <w:rPr>
          <w:rFonts w:cs="Arial"/>
        </w:rPr>
        <w:t>Geometric Design of Major/Minor Priority Junctions, The Highway Agency, UK, TD/95</w:t>
      </w:r>
    </w:p>
    <w:p w:rsidR="00124DBD" w:rsidRPr="00B05F62" w:rsidRDefault="00124DBD" w:rsidP="00124DBD">
      <w:pPr>
        <w:spacing w:before="120" w:after="120"/>
        <w:rPr>
          <w:rFonts w:ascii="AcadNusx" w:hAnsi="AcadNusx"/>
        </w:rPr>
      </w:pPr>
      <w:r w:rsidRPr="00B05F62">
        <w:rPr>
          <w:rFonts w:ascii="AcadNusx" w:hAnsi="AcadNusx"/>
        </w:rPr>
        <w:t>vinaidan Telavis</w:t>
      </w:r>
      <w:r>
        <w:rPr>
          <w:rFonts w:ascii="Sylfaen" w:hAnsi="Sylfaen"/>
          <w:lang w:val="ka-GE"/>
        </w:rPr>
        <w:t>-</w:t>
      </w:r>
      <w:r w:rsidRPr="00B05F62">
        <w:rPr>
          <w:rFonts w:ascii="AcadNusx" w:hAnsi="AcadNusx"/>
        </w:rPr>
        <w:t>gurjaani/(Cumlayi) gza sasoflo xasiaTis dausaxlebel teritoriebze gadis, gzebis departamentTan ganxiluli iqna gzajvaredinebis raodenoba da mdebareobebi. ganxilvis mizans Seadgenda sagzao gadakveTebis raodenobis Semcireba satranzito satransporto nakadis Semsvleli/ gamomsvleli avtomobilebiT SeSfoTebis Sesarbileblad. Sedegad, adgilobriv sagzao qselTan dakavSirebisTvis mxolod SezRuduli raodenobis sagzao gadakveTebi daproeqtda.</w:t>
      </w:r>
    </w:p>
    <w:p w:rsidR="00124DBD" w:rsidRPr="00B05F62" w:rsidRDefault="00124DBD" w:rsidP="00124DBD">
      <w:pPr>
        <w:spacing w:before="120" w:after="120"/>
        <w:rPr>
          <w:rFonts w:ascii="AcadNusx" w:hAnsi="AcadNusx"/>
        </w:rPr>
      </w:pPr>
      <w:r w:rsidRPr="00B05F62">
        <w:rPr>
          <w:rFonts w:ascii="AcadNusx" w:hAnsi="AcadNusx"/>
        </w:rPr>
        <w:t xml:space="preserve">urTierTgadamkveTi satransporto nakadebis usafrTxod gatarebisTvis daproeqtda gzagamtarebi, romlebic uzrunvelyofen ori gzis sxvadasxva (gancalkevebul) doneebze gadakveTas. </w:t>
      </w:r>
    </w:p>
    <w:p w:rsidR="00124DBD" w:rsidRPr="00B05F62" w:rsidRDefault="00124DBD" w:rsidP="00124DBD">
      <w:pPr>
        <w:spacing w:before="120" w:after="120"/>
        <w:rPr>
          <w:rFonts w:ascii="AcadNusx" w:hAnsi="AcadNusx"/>
        </w:rPr>
      </w:pPr>
      <w:r w:rsidRPr="00EB1823">
        <w:rPr>
          <w:rFonts w:cs="Arial"/>
        </w:rPr>
        <w:t>AASHTO</w:t>
      </w:r>
      <w:r w:rsidRPr="00B05F62">
        <w:rPr>
          <w:rFonts w:ascii="AcadNusx" w:hAnsi="AcadNusx"/>
        </w:rPr>
        <w:t>-s ganmartebiT, gzagamtari warmoadgens erTi an meti gancalkevebuli doniT urTierTdakavSirebul savali nawilebis sistemas, romelic uzrunvelyofs or an met gzas an gzatkecils Soris transportis sxvadasxva doneebze gatarebas</w:t>
      </w:r>
      <w:r w:rsidRPr="00B05F62">
        <w:rPr>
          <w:rFonts w:ascii="AcadNusx" w:hAnsi="AcadNusx"/>
        </w:rPr>
        <w:footnoteReference w:id="2"/>
      </w:r>
      <w:r w:rsidRPr="00B05F62">
        <w:rPr>
          <w:rFonts w:ascii="AcadNusx" w:hAnsi="AcadNusx"/>
        </w:rPr>
        <w:t xml:space="preserve">. gzagamtarebis tipebsa da teqnikuri gadawyvetebze gavlenas axdenen rigi faqtorebi, rogorebicaa gzis kategoria, sagzao moZraobis xasiaTi da Semadgenloba, saangariSo moZraobis siCqare da gzagamtarze Sesvlis marTvis xarisxi. aRniSnul faqtorebs, ekonomikur parametrebTan, reliefis pirobebTan da gasxvisebis zolis saWiroebasTan erTad, didi mniSvneloba eZlevaT nagebobebis proeqtirebisas sagzao moZraobis moTxovnilebebis adeqvaturi gamtarunarianobis uzrunvelsayofad. marTalia TiToeul gzagamtars individualuri sirTuleebi axasiaTebs, proeqtirebisas </w:t>
      </w:r>
      <w:r w:rsidRPr="00B05F62">
        <w:rPr>
          <w:rFonts w:ascii="AcadNusx" w:hAnsi="AcadNusx"/>
        </w:rPr>
        <w:lastRenderedPageBreak/>
        <w:t xml:space="preserve">mxedvelobaSi unda iqnas miRebuli mezobeli gzagamtarebi da doneebis ganmacalkevebeli sxva saproeqto nagebobebi. es moiTxoveba gzis erTgvarovani da uwyveti saxiT dasaproeqteblad, raTa Tavidan iqnas acilebuli mZRolis molodinis SemaSfoTebeli (damabneveli) pirobebi. </w:t>
      </w:r>
    </w:p>
    <w:p w:rsidR="00124DBD" w:rsidRPr="00B05F62" w:rsidRDefault="00124DBD" w:rsidP="00124DBD">
      <w:pPr>
        <w:spacing w:before="120" w:after="120"/>
        <w:rPr>
          <w:rFonts w:ascii="AcadNusx" w:hAnsi="AcadNusx"/>
        </w:rPr>
      </w:pPr>
      <w:r w:rsidRPr="00B05F62">
        <w:rPr>
          <w:rFonts w:ascii="AcadNusx" w:hAnsi="AcadNusx"/>
        </w:rPr>
        <w:t>gzagamtaris tipi</w:t>
      </w:r>
    </w:p>
    <w:p w:rsidR="00124DBD" w:rsidRPr="00B05F62" w:rsidRDefault="00124DBD" w:rsidP="00124DBD">
      <w:pPr>
        <w:spacing w:before="120" w:after="120"/>
        <w:rPr>
          <w:rFonts w:ascii="AcadNusx" w:hAnsi="AcadNusx"/>
        </w:rPr>
      </w:pPr>
      <w:r w:rsidRPr="00B05F62">
        <w:rPr>
          <w:rFonts w:ascii="AcadNusx" w:hAnsi="AcadNusx"/>
        </w:rPr>
        <w:t xml:space="preserve">gzagamtaris forma damokidebulia reliefis topografiul pirobebze, sagzao moZraobis moculobasa da Semadgenlobaze da gadamkveTi gzis tipze. satransporto nakadebis moZraobis xelSesawyobad, wlebis manZilze damuSavebulia ramdenime saxeobis gancalkevebul doneebiani gzagamtarebi. TiToeuli saxeobis gzagamtari xasiaTdeba specifiuri upiratesobebiTa da naklovanebebiT, romlebic aisaxeba maTs teqnikur proeqtebSi. qvemoT mimoxilulia ZiriTadi saxeobebis gzagamtarebi. </w:t>
      </w:r>
    </w:p>
    <w:p w:rsidR="00124DBD" w:rsidRPr="00B05F62" w:rsidRDefault="00124DBD" w:rsidP="00124DBD">
      <w:pPr>
        <w:spacing w:before="120" w:after="120"/>
        <w:rPr>
          <w:rFonts w:ascii="AcadNusx" w:hAnsi="AcadNusx"/>
        </w:rPr>
      </w:pPr>
      <w:r w:rsidRPr="00B05F62">
        <w:rPr>
          <w:rFonts w:ascii="AcadNusx" w:hAnsi="AcadNusx"/>
        </w:rPr>
        <w:t>rombisebri gzagamtarebi</w:t>
      </w:r>
    </w:p>
    <w:p w:rsidR="00124DBD" w:rsidRPr="00B05F62" w:rsidRDefault="00124DBD" w:rsidP="00124DBD">
      <w:pPr>
        <w:spacing w:before="120" w:after="120"/>
        <w:rPr>
          <w:rFonts w:ascii="AcadNusx" w:hAnsi="AcadNusx"/>
        </w:rPr>
      </w:pPr>
      <w:r w:rsidRPr="00B05F62">
        <w:rPr>
          <w:rFonts w:ascii="AcadNusx" w:hAnsi="AcadNusx"/>
        </w:rPr>
        <w:t>rombisebri gzagamtarebi gayofil doneebiani sagzao gadakveTebis yvelaze gavrcelebul saxeobas warmoadgens. am tipis gzagamtarebi moicavs TiToeul kvadratSi calmxriv diagonalur pandusebs/estakadebs, meorexarisxovan gzaze ori erTdoniani gzajvaredinis mowyobasTan erTad. Cveulebriv, rombisebri gzagamtari saukeTeso arCevans warmoadgens iq, sadac gadamkveTi gza ar regulirdeba. qvemoT moyvanilia aRniSnuli gadawyvetis upiratesobebi da naklovanebebi:</w:t>
      </w:r>
    </w:p>
    <w:p w:rsidR="00124DBD" w:rsidRPr="00B05F62" w:rsidRDefault="00124DBD" w:rsidP="00124DBD">
      <w:pPr>
        <w:spacing w:before="120" w:after="120"/>
        <w:rPr>
          <w:rFonts w:ascii="AcadNusx" w:hAnsi="AcadNusx"/>
        </w:rPr>
      </w:pPr>
      <w:r w:rsidRPr="00B05F62">
        <w:rPr>
          <w:rFonts w:ascii="AcadNusx" w:hAnsi="AcadNusx"/>
        </w:rPr>
        <w:t>rombisebri gzagamtaris upiratesobebi</w:t>
      </w:r>
    </w:p>
    <w:p w:rsidR="00124DBD" w:rsidRPr="00B05F62" w:rsidRDefault="00124DBD" w:rsidP="00124DBD">
      <w:pPr>
        <w:spacing w:before="120" w:after="120"/>
        <w:rPr>
          <w:rFonts w:ascii="AcadNusx" w:hAnsi="AcadNusx"/>
        </w:rPr>
      </w:pPr>
      <w:r w:rsidRPr="00B05F62">
        <w:rPr>
          <w:rFonts w:ascii="AcadNusx" w:hAnsi="AcadNusx"/>
        </w:rPr>
        <w:t>yvela gasasvleli mTavari gzidan mowyobilia gzagamtarTan miRwevamde, rac Seesabameba mZRolebis molodins da, amitom, ganapirobebs maTi dabneulobis minimumamde dayvanas;</w:t>
      </w:r>
    </w:p>
    <w:p w:rsidR="00124DBD" w:rsidRPr="00B05F62" w:rsidRDefault="00124DBD" w:rsidP="00124DBD">
      <w:pPr>
        <w:spacing w:before="120" w:after="120"/>
        <w:rPr>
          <w:rFonts w:ascii="AcadNusx" w:hAnsi="AcadNusx"/>
        </w:rPr>
      </w:pPr>
      <w:r w:rsidRPr="00B05F62">
        <w:rPr>
          <w:rFonts w:ascii="AcadNusx" w:hAnsi="AcadNusx"/>
        </w:rPr>
        <w:t>yvela avtomobils SeuZlia mTavar gzaze Sesvla an misi datoveba SedarebiTi maRali siCqariT. Cveulebriv, SesaZlebelia adeqvaturi xilvadobis manZilis uzrunvelyofa da rTuli manevrirebis saWiroebis Tavidan acileba;</w:t>
      </w:r>
    </w:p>
    <w:p w:rsidR="00124DBD" w:rsidRPr="00B05F62" w:rsidRDefault="00124DBD" w:rsidP="00124DBD">
      <w:pPr>
        <w:spacing w:before="120" w:after="120"/>
        <w:rPr>
          <w:rFonts w:ascii="AcadNusx" w:hAnsi="AcadNusx"/>
        </w:rPr>
      </w:pPr>
      <w:r w:rsidRPr="00B05F62">
        <w:rPr>
          <w:rFonts w:ascii="AcadNusx" w:hAnsi="AcadNusx"/>
        </w:rPr>
        <w:t>moTxovnili gasxvisebis zona SedarebiT mcire farTobisaa;</w:t>
      </w:r>
    </w:p>
    <w:p w:rsidR="00124DBD" w:rsidRPr="00B05F62" w:rsidRDefault="00124DBD" w:rsidP="00124DBD">
      <w:pPr>
        <w:spacing w:before="120" w:after="120"/>
        <w:rPr>
          <w:rFonts w:ascii="AcadNusx" w:hAnsi="AcadNusx"/>
        </w:rPr>
      </w:pPr>
      <w:r w:rsidRPr="00B05F62">
        <w:rPr>
          <w:rFonts w:ascii="AcadNusx" w:hAnsi="AcadNusx"/>
        </w:rPr>
        <w:t>am tipis gzagamtarebi farTod gamoiyeneba, rac xels uwyobs mZRolebis kargi informirebulobas.</w:t>
      </w:r>
    </w:p>
    <w:p w:rsidR="00124DBD" w:rsidRPr="00B05F62" w:rsidRDefault="00124DBD" w:rsidP="00124DBD">
      <w:pPr>
        <w:spacing w:before="120" w:after="120"/>
        <w:rPr>
          <w:rFonts w:ascii="AcadNusx" w:hAnsi="AcadNusx"/>
        </w:rPr>
      </w:pPr>
      <w:r w:rsidRPr="00B05F62">
        <w:rPr>
          <w:rFonts w:ascii="AcadNusx" w:hAnsi="AcadNusx"/>
        </w:rPr>
        <w:t>rombisebri gzagamtaris naklovanebebi</w:t>
      </w:r>
    </w:p>
    <w:p w:rsidR="00124DBD" w:rsidRPr="00B05F62" w:rsidRDefault="00124DBD" w:rsidP="00124DBD">
      <w:pPr>
        <w:spacing w:before="120" w:after="120"/>
        <w:rPr>
          <w:rFonts w:ascii="AcadNusx" w:hAnsi="AcadNusx"/>
        </w:rPr>
      </w:pPr>
      <w:r w:rsidRPr="00B05F62">
        <w:rPr>
          <w:rFonts w:ascii="AcadNusx" w:hAnsi="AcadNusx"/>
        </w:rPr>
        <w:t>gazrdilia araswor pandusze Sesvlis potenciali;</w:t>
      </w:r>
    </w:p>
    <w:p w:rsidR="00124DBD" w:rsidRPr="00B05F62" w:rsidRDefault="00124DBD" w:rsidP="00124DBD">
      <w:pPr>
        <w:spacing w:before="120" w:after="120"/>
        <w:rPr>
          <w:rFonts w:ascii="AcadNusx" w:hAnsi="AcadNusx"/>
        </w:rPr>
      </w:pPr>
      <w:r w:rsidRPr="00B05F62">
        <w:rPr>
          <w:rFonts w:ascii="AcadNusx" w:hAnsi="AcadNusx"/>
        </w:rPr>
        <w:t>meorexarisxovan gzebze aucilebelia sakmarisi xilvadobis manZilis uzrunvelyofa.</w:t>
      </w:r>
    </w:p>
    <w:p w:rsidR="00124DBD" w:rsidRPr="00B05F62" w:rsidRDefault="00124DBD" w:rsidP="00124DBD">
      <w:pPr>
        <w:spacing w:before="120" w:after="120"/>
        <w:rPr>
          <w:rFonts w:ascii="AcadNusx" w:hAnsi="AcadNusx"/>
        </w:rPr>
      </w:pPr>
      <w:r w:rsidRPr="00B05F62">
        <w:rPr>
          <w:rFonts w:ascii="AcadNusx" w:hAnsi="AcadNusx"/>
        </w:rPr>
        <w:t>“sayviris” tipis gzagamtarebi</w:t>
      </w:r>
    </w:p>
    <w:p w:rsidR="00124DBD" w:rsidRPr="00B05F62" w:rsidRDefault="00124DBD" w:rsidP="00124DBD">
      <w:pPr>
        <w:spacing w:before="120" w:after="120"/>
        <w:rPr>
          <w:rFonts w:ascii="AcadNusx" w:hAnsi="AcadNusx"/>
        </w:rPr>
      </w:pPr>
      <w:r w:rsidRPr="00B05F62">
        <w:rPr>
          <w:rFonts w:ascii="AcadNusx" w:hAnsi="AcadNusx"/>
        </w:rPr>
        <w:t>“sayviris” tipis gzagamtarebi SemuSavebulia erTi gzis meoresTan T-sebri mierTebebisTvis. aseTi gzagamtarebi eqskluziurad gamoiyeneba, rodesac saxezea sami gadamkveTi toti (“fexi”). gamWoli moZraoba warmoebs swor trasaze maSin, rodesac marcxniv momxvevi SedarebiT dabali intensiurobis moZraoba unda Sesruldes maryuJis formis pandusis gavliT.</w:t>
      </w:r>
    </w:p>
    <w:p w:rsidR="00124DBD" w:rsidRPr="00B05F62" w:rsidRDefault="00124DBD" w:rsidP="00124DBD">
      <w:pPr>
        <w:spacing w:before="120" w:after="120"/>
        <w:rPr>
          <w:rFonts w:ascii="AcadNusx" w:hAnsi="AcadNusx"/>
        </w:rPr>
      </w:pPr>
      <w:r w:rsidRPr="00B05F62">
        <w:rPr>
          <w:rFonts w:ascii="AcadNusx" w:hAnsi="AcadNusx"/>
        </w:rPr>
        <w:t>upiratesobebi:</w:t>
      </w:r>
    </w:p>
    <w:p w:rsidR="00124DBD" w:rsidRPr="00B05F62" w:rsidRDefault="00124DBD" w:rsidP="00124DBD">
      <w:pPr>
        <w:spacing w:before="120" w:after="120"/>
        <w:rPr>
          <w:rFonts w:ascii="AcadNusx" w:hAnsi="AcadNusx"/>
        </w:rPr>
      </w:pPr>
      <w:r w:rsidRPr="00B05F62">
        <w:rPr>
          <w:rFonts w:ascii="AcadNusx" w:hAnsi="AcadNusx"/>
        </w:rPr>
        <w:t>xidebis / gzisqvesa gasasvlelebis mSeneblobis dabali xarjebi;</w:t>
      </w:r>
    </w:p>
    <w:p w:rsidR="00124DBD" w:rsidRPr="00B05F62" w:rsidRDefault="00124DBD" w:rsidP="00124DBD">
      <w:pPr>
        <w:spacing w:before="120" w:after="120"/>
        <w:rPr>
          <w:rFonts w:ascii="AcadNusx" w:hAnsi="AcadNusx"/>
        </w:rPr>
      </w:pPr>
      <w:r w:rsidRPr="00B05F62">
        <w:rPr>
          <w:rFonts w:ascii="AcadNusx" w:hAnsi="AcadNusx"/>
        </w:rPr>
        <w:t>fasian gzebze “sayviris” tipis gzagamtarebi ekonomikurad efeqtiani saxiT iZlevian salaroebis jixurebTan yvela avtomobilis Tavmoyris saSualebas.</w:t>
      </w:r>
    </w:p>
    <w:p w:rsidR="00124DBD" w:rsidRPr="00B05F62" w:rsidRDefault="00124DBD" w:rsidP="00124DBD">
      <w:pPr>
        <w:spacing w:before="120" w:after="120"/>
        <w:rPr>
          <w:rFonts w:ascii="AcadNusx" w:hAnsi="AcadNusx"/>
        </w:rPr>
      </w:pPr>
      <w:r w:rsidRPr="00B05F62">
        <w:rPr>
          <w:rFonts w:ascii="AcadNusx" w:hAnsi="AcadNusx"/>
        </w:rPr>
        <w:t>naklovanebebi:</w:t>
      </w:r>
    </w:p>
    <w:p w:rsidR="00124DBD" w:rsidRPr="00B05F62" w:rsidRDefault="00124DBD" w:rsidP="00124DBD">
      <w:pPr>
        <w:spacing w:before="120" w:after="120"/>
        <w:rPr>
          <w:rFonts w:ascii="AcadNusx" w:hAnsi="AcadNusx"/>
        </w:rPr>
      </w:pPr>
      <w:r w:rsidRPr="00B05F62">
        <w:rPr>
          <w:rFonts w:ascii="AcadNusx" w:hAnsi="AcadNusx"/>
        </w:rPr>
        <w:t>saWiroebs maRal xarjebs Zviri miwebis pirobebSi mSeneblobisas da tovebs gamouyenebel miwas maryuJebis SigniT;</w:t>
      </w:r>
    </w:p>
    <w:p w:rsidR="00124DBD" w:rsidRPr="00B05F62" w:rsidRDefault="00124DBD" w:rsidP="00124DBD">
      <w:pPr>
        <w:spacing w:before="120" w:after="120"/>
        <w:rPr>
          <w:rFonts w:ascii="AcadNusx" w:hAnsi="AcadNusx"/>
        </w:rPr>
      </w:pPr>
      <w:r w:rsidRPr="00B05F62">
        <w:rPr>
          <w:rFonts w:ascii="AcadNusx" w:hAnsi="AcadNusx"/>
        </w:rPr>
        <w:t>xSirad gzagamtaris zomebis Semcireba iwvevs usafrTxoebis xarisxis daqveiTebas.</w:t>
      </w:r>
    </w:p>
    <w:p w:rsidR="00124DBD" w:rsidRPr="00B05F62" w:rsidRDefault="00124DBD" w:rsidP="00124DBD">
      <w:pPr>
        <w:spacing w:before="120" w:after="120"/>
        <w:rPr>
          <w:rFonts w:ascii="AcadNusx" w:hAnsi="AcadNusx"/>
          <w:lang w:val="de-DE"/>
        </w:rPr>
      </w:pPr>
      <w:r w:rsidRPr="00B05F62">
        <w:rPr>
          <w:rFonts w:ascii="AcadNusx" w:hAnsi="AcadNusx"/>
        </w:rPr>
        <w:lastRenderedPageBreak/>
        <w:t>sruli da arasruli “samyuras foTlis” formis gzagamtarebi</w:t>
      </w:r>
    </w:p>
    <w:p w:rsidR="00124DBD" w:rsidRPr="00EB1823" w:rsidRDefault="00124DBD" w:rsidP="00124DBD">
      <w:pPr>
        <w:spacing w:before="120" w:after="120"/>
        <w:rPr>
          <w:rFonts w:ascii="AcadNusx" w:hAnsi="AcadNusx"/>
          <w:lang w:val="de-DE"/>
        </w:rPr>
      </w:pPr>
      <w:r w:rsidRPr="00EB1823">
        <w:rPr>
          <w:rFonts w:ascii="AcadNusx" w:hAnsi="AcadNusx"/>
          <w:lang w:val="de-DE"/>
        </w:rPr>
        <w:t>“samyuris foTlebi” warmoadgenen ~oTxfexian“ gzagamtarebs, romlebSic pandusebis maryuJebi gamoiyeneba marcxniv momxvevi transportis gatarebisTvis. gzagamtarebi, romlebsac maryuJebi TiToeul meoTxedSi gaaCniaT moixseniebian “sruli samyuras foTlis” saxeliT, xolo yvela sxva msgavsi konstruqciis gzagamtari _ “arasruli samyuras foTlis” saxeliT. radgan marcxniv moxveva maryuJisebri pandusebis gavliT warmoebs, amitom rombul gzagamtarebze donis SecvlisTvis marcxniv moxvevasTan dakavSirebuli usafrTxoebis problemebi “samyuras foTlebze” Tavidan aris acilebuli.</w:t>
      </w:r>
    </w:p>
    <w:p w:rsidR="00124DBD" w:rsidRPr="00EB1823" w:rsidRDefault="00124DBD" w:rsidP="00124DBD">
      <w:pPr>
        <w:spacing w:before="120" w:after="120"/>
        <w:rPr>
          <w:rFonts w:ascii="AcadNusx" w:hAnsi="AcadNusx"/>
          <w:lang w:val="de-DE"/>
        </w:rPr>
      </w:pPr>
      <w:r w:rsidRPr="00EB1823">
        <w:rPr>
          <w:rFonts w:ascii="AcadNusx" w:hAnsi="AcadNusx"/>
          <w:lang w:val="de-DE"/>
        </w:rPr>
        <w:t>“samyuras foTlis” tipis gzagamtarebis ZiriTad naklovanebas marcxniv moxvevisTvis damatebiTi manZilis gavlisa da zigsagisebri manevrivebis saWiroeba, maryuJebis Zalzed mokle xelmisawvdomi sigrZe da SedarebiT meti farTobis gasxvisebis zonis gamoyofis aucilebloba Seadgens. radgan “samyuras foTlebi” rombul gzagamtarebze met miwas moiTxovs, amitom isini SedarebiT naklebad gvxvdeba urbanul areebSi da ukeTesad arian morgebuli gareubnebsa da sasoflo teritoriebTan, sadac meti farTobia xelmisawvdomi.</w:t>
      </w:r>
    </w:p>
    <w:p w:rsidR="00124DBD" w:rsidRPr="00F53F15" w:rsidRDefault="00124DBD" w:rsidP="00124DBD">
      <w:pPr>
        <w:spacing w:before="120" w:after="120"/>
        <w:rPr>
          <w:rFonts w:ascii="AcadNusx" w:hAnsi="AcadNusx"/>
          <w:lang w:val="de-DE"/>
        </w:rPr>
      </w:pPr>
      <w:r w:rsidRPr="00EB1823">
        <w:rPr>
          <w:rFonts w:ascii="AcadNusx" w:hAnsi="AcadNusx"/>
          <w:lang w:val="de-DE"/>
        </w:rPr>
        <w:t xml:space="preserve">zogierT SemTxvevaSi, arsebuli sagzao moZraobis intensiuroba ar aris sakmarisi “samyuras foTlis” tipis gzagamtaris yvela pandusis Tavdapirveladve asaSeneblad, ris gamoc ganixileba “arasruli samyuras foTlis” ageba. </w:t>
      </w:r>
      <w:r w:rsidRPr="00F53F15">
        <w:rPr>
          <w:rFonts w:ascii="AcadNusx" w:hAnsi="AcadNusx"/>
          <w:lang w:val="de-DE"/>
        </w:rPr>
        <w:t>“arasruli samyuras foTlis” tipis gzagamtari sruli analogis msgavsia im gansxvavebiT, rom masze Sesasvleli pandusebi sam an ufro naklebi raodenobis meoTxedSia mowyobili. “arasrul samyuras foTols” axasiaTebs umravlesoba naklovanebebi, romlebic Tan sdeven mis srul analogs maryuJisebri pandusebisa da zigzagebis zomebis SezRudulobis kuTxiT.</w:t>
      </w:r>
    </w:p>
    <w:p w:rsidR="00124DBD" w:rsidRPr="00F53F15" w:rsidRDefault="00124DBD" w:rsidP="00124DBD">
      <w:pPr>
        <w:spacing w:before="120" w:after="120"/>
        <w:rPr>
          <w:rFonts w:ascii="AcadNusx" w:hAnsi="AcadNusx"/>
          <w:lang w:val="de-DE"/>
        </w:rPr>
      </w:pPr>
      <w:r w:rsidRPr="00F53F15">
        <w:rPr>
          <w:rFonts w:ascii="AcadNusx" w:hAnsi="AcadNusx"/>
          <w:lang w:val="de-DE"/>
        </w:rPr>
        <w:t xml:space="preserve">upiratesobebi: </w:t>
      </w:r>
    </w:p>
    <w:p w:rsidR="00124DBD" w:rsidRPr="00F53F15" w:rsidRDefault="00124DBD" w:rsidP="00124DBD">
      <w:pPr>
        <w:spacing w:before="120" w:after="120"/>
        <w:rPr>
          <w:rFonts w:ascii="AcadNusx" w:hAnsi="AcadNusx"/>
          <w:lang w:val="de-DE"/>
        </w:rPr>
      </w:pPr>
      <w:r w:rsidRPr="00F53F15">
        <w:rPr>
          <w:rFonts w:ascii="AcadNusx" w:hAnsi="AcadNusx"/>
          <w:lang w:val="de-DE"/>
        </w:rPr>
        <w:t>maryuJis formis pandusebis konfigurireba marcxniv momxvevi satransporto saSualebebis usafrTxod gatarebis mizniT, rac kargad ergeba ori avtomagistralis gadakveTas;</w:t>
      </w:r>
    </w:p>
    <w:p w:rsidR="00124DBD" w:rsidRPr="00B05F62" w:rsidRDefault="00124DBD" w:rsidP="00124DBD">
      <w:pPr>
        <w:spacing w:before="120" w:after="120"/>
        <w:rPr>
          <w:rFonts w:ascii="AcadNusx" w:hAnsi="AcadNusx"/>
        </w:rPr>
      </w:pPr>
      <w:r w:rsidRPr="00B05F62">
        <w:rPr>
          <w:rFonts w:ascii="AcadNusx" w:hAnsi="AcadNusx"/>
        </w:rPr>
        <w:t>mosaxerxebelia sasoflo teritoriebze an qalaqebis gareubnebSi aSenebisTvis, sadac farTobi ufro martivad aris xelmisawvdomi.</w:t>
      </w:r>
    </w:p>
    <w:p w:rsidR="00124DBD" w:rsidRPr="00B05F62" w:rsidRDefault="00124DBD" w:rsidP="00124DBD">
      <w:pPr>
        <w:spacing w:before="120" w:after="120"/>
        <w:rPr>
          <w:rFonts w:ascii="AcadNusx" w:hAnsi="AcadNusx"/>
        </w:rPr>
      </w:pPr>
      <w:r w:rsidRPr="00B05F62">
        <w:rPr>
          <w:rFonts w:ascii="AcadNusx" w:hAnsi="AcadNusx"/>
        </w:rPr>
        <w:t xml:space="preserve">naklovanebebi: </w:t>
      </w:r>
    </w:p>
    <w:p w:rsidR="00124DBD" w:rsidRPr="00B05F62" w:rsidRDefault="00124DBD" w:rsidP="00124DBD">
      <w:pPr>
        <w:spacing w:before="120" w:after="120"/>
        <w:rPr>
          <w:rFonts w:ascii="AcadNusx" w:hAnsi="AcadNusx"/>
        </w:rPr>
      </w:pPr>
      <w:r w:rsidRPr="00B05F62">
        <w:rPr>
          <w:rFonts w:ascii="AcadNusx" w:hAnsi="AcadNusx"/>
        </w:rPr>
        <w:t>am tipis gzagamtari meti farTobis mqone gasxvisebis zonas moiTxovs rombul gzagamtarebTan SedarebiT;</w:t>
      </w:r>
    </w:p>
    <w:p w:rsidR="00124DBD" w:rsidRPr="00B05F62" w:rsidRDefault="00124DBD" w:rsidP="00124DBD">
      <w:pPr>
        <w:spacing w:before="120" w:after="120"/>
        <w:rPr>
          <w:rFonts w:ascii="AcadNusx" w:hAnsi="AcadNusx"/>
        </w:rPr>
      </w:pPr>
      <w:r w:rsidRPr="00B05F62">
        <w:rPr>
          <w:rFonts w:ascii="AcadNusx" w:hAnsi="AcadNusx"/>
        </w:rPr>
        <w:t>marcxniv moxvevisTvis aucilebelia meti manZilis gavla rombul gzagamtarebTan SedarebiT;</w:t>
      </w:r>
    </w:p>
    <w:p w:rsidR="00124DBD" w:rsidRPr="00B05F62" w:rsidRDefault="00124DBD" w:rsidP="00124DBD">
      <w:pPr>
        <w:spacing w:before="120" w:after="120"/>
        <w:rPr>
          <w:rFonts w:ascii="AcadNusx" w:hAnsi="AcadNusx"/>
        </w:rPr>
      </w:pPr>
      <w:r w:rsidRPr="00B05F62">
        <w:rPr>
          <w:rFonts w:ascii="AcadNusx" w:hAnsi="AcadNusx"/>
        </w:rPr>
        <w:t>maryuJis formis pandusebis gamoyeneba iwvevs mcire manZilze zigzagisebri moZraobis aucileblobas;</w:t>
      </w:r>
    </w:p>
    <w:p w:rsidR="00124DBD" w:rsidRPr="00B05F62" w:rsidRDefault="00124DBD" w:rsidP="00124DBD">
      <w:pPr>
        <w:spacing w:before="120" w:after="120"/>
        <w:rPr>
          <w:rFonts w:ascii="AcadNusx" w:hAnsi="AcadNusx"/>
        </w:rPr>
      </w:pPr>
      <w:r w:rsidRPr="00B05F62">
        <w:rPr>
          <w:rFonts w:ascii="AcadNusx" w:hAnsi="AcadNusx"/>
        </w:rPr>
        <w:t>gamtarunarianobas zRudavs “gadaxlarTvis” efeqti, rac gamoixateba gzajvaredinis centrSi Semomavali da gamavali satransporto saSualebebis urTierTxelSeSlaSi.</w:t>
      </w:r>
    </w:p>
    <w:p w:rsidR="00124DBD" w:rsidRPr="00B05F62" w:rsidRDefault="00124DBD" w:rsidP="00124DBD">
      <w:pPr>
        <w:spacing w:before="120" w:after="120"/>
        <w:rPr>
          <w:rFonts w:ascii="AcadNusx" w:hAnsi="AcadNusx"/>
        </w:rPr>
      </w:pPr>
      <w:r w:rsidRPr="00B05F62">
        <w:rPr>
          <w:rFonts w:ascii="AcadNusx" w:hAnsi="AcadNusx"/>
        </w:rPr>
        <w:t>gzagamtarebis tipebis SerCeva</w:t>
      </w:r>
    </w:p>
    <w:p w:rsidR="00124DBD" w:rsidRPr="00B05F62" w:rsidRDefault="00124DBD" w:rsidP="00124DBD">
      <w:pPr>
        <w:spacing w:before="120" w:after="120"/>
        <w:rPr>
          <w:rFonts w:ascii="AcadNusx" w:hAnsi="AcadNusx"/>
        </w:rPr>
      </w:pPr>
      <w:r w:rsidRPr="00B05F62">
        <w:rPr>
          <w:rFonts w:ascii="AcadNusx" w:hAnsi="AcadNusx"/>
        </w:rPr>
        <w:t>gzagamtaris tipis SerCeva mWidrod aris damokidebuli obieqtis konkretul pirobebze. gzagamtaris formaze gavlenas axdens reliefis topografiuli pirobebi, sagzao moZraobis intensiuroba da Semadgenloba da urTierTgadamkveTi gzebis saxeobebi. sakvlevi gzisTvis gzagamtarebis tipebi winaswar SeirCa Semdegi principebis gaTvaliswinebiT:</w:t>
      </w:r>
    </w:p>
    <w:p w:rsidR="00124DBD" w:rsidRPr="00B05F62" w:rsidRDefault="00124DBD" w:rsidP="00124DBD">
      <w:pPr>
        <w:spacing w:before="120" w:after="120"/>
        <w:rPr>
          <w:rFonts w:ascii="AcadNusx" w:hAnsi="AcadNusx"/>
        </w:rPr>
      </w:pPr>
      <w:r w:rsidRPr="00B05F62">
        <w:rPr>
          <w:rFonts w:ascii="AcadNusx" w:hAnsi="AcadNusx"/>
        </w:rPr>
        <w:t>rodesac gasxvisebis zonis xelmisawvdomi farTobi SezRudulia, upriania rombuli gzagamtarebis daproeqteba, radgan isini SedarebiT nakleb farTobs ikaveben;</w:t>
      </w:r>
    </w:p>
    <w:p w:rsidR="00124DBD" w:rsidRPr="00B05F62" w:rsidRDefault="00124DBD" w:rsidP="00124DBD">
      <w:pPr>
        <w:spacing w:before="120" w:after="120"/>
        <w:rPr>
          <w:rFonts w:ascii="AcadNusx" w:hAnsi="AcadNusx"/>
        </w:rPr>
      </w:pPr>
      <w:r w:rsidRPr="00B05F62">
        <w:rPr>
          <w:rFonts w:ascii="AcadNusx" w:hAnsi="AcadNusx"/>
        </w:rPr>
        <w:lastRenderedPageBreak/>
        <w:t xml:space="preserve">“arasruli samyuras foTlis” tipis gzagamtari xasiaTdeba meti gamtarunarianobiT rombul gzagamtarTan SedarebiT. amitom, momavalSi sagzao moZraobis intensiurobis zrdis gaTvaliswinebiT, Tu gasxvisebis zonasTan dakavSirebuli SezRudvebi ar moqmedebs, gaTvaliswinebulia “arasruli samyuras foTlebis” daproeqteba; </w:t>
      </w:r>
    </w:p>
    <w:p w:rsidR="00124DBD" w:rsidRPr="00B05F62" w:rsidRDefault="00124DBD" w:rsidP="00124DBD">
      <w:pPr>
        <w:spacing w:before="120" w:after="120"/>
        <w:rPr>
          <w:rFonts w:ascii="AcadNusx" w:hAnsi="AcadNusx"/>
        </w:rPr>
      </w:pPr>
      <w:r w:rsidRPr="00B05F62">
        <w:rPr>
          <w:rFonts w:ascii="AcadNusx" w:hAnsi="AcadNusx"/>
        </w:rPr>
        <w:t>ori kontrolirebad Sesasvlelebiani gzatkecilis gadakveTebze rekomendirebulia “sruli samyuras foTlis” tipis gzagamtaris aSeneba;</w:t>
      </w:r>
    </w:p>
    <w:p w:rsidR="00124DBD" w:rsidRPr="00B05F62" w:rsidRDefault="00124DBD" w:rsidP="00124DBD">
      <w:pPr>
        <w:spacing w:before="120" w:after="120"/>
        <w:rPr>
          <w:rFonts w:ascii="AcadNusx" w:hAnsi="AcadNusx"/>
        </w:rPr>
      </w:pPr>
      <w:r w:rsidRPr="00B05F62">
        <w:rPr>
          <w:rFonts w:ascii="AcadNusx" w:hAnsi="AcadNusx"/>
        </w:rPr>
        <w:t>“sayviris” tipis gzagamtarebi gamoiyeneba sami urTierTgadamkveTi totis (“fexis”) SemTxvevaSi;</w:t>
      </w:r>
    </w:p>
    <w:p w:rsidR="00124DBD" w:rsidRPr="00B05F62" w:rsidRDefault="00124DBD" w:rsidP="00124DBD">
      <w:pPr>
        <w:spacing w:before="120" w:after="120"/>
        <w:rPr>
          <w:rFonts w:ascii="AcadNusx" w:hAnsi="AcadNusx"/>
        </w:rPr>
      </w:pPr>
      <w:r w:rsidRPr="00B05F62">
        <w:rPr>
          <w:rFonts w:ascii="AcadNusx" w:hAnsi="AcadNusx"/>
        </w:rPr>
        <w:t>sasurvelia gzagamtarebi marSrutis gaswvriv erTgvarovani saxis iyon, rac daexmareba mZRolebs Sesvlisa da gamosvlis adgilebis identificirebaSi da xels Seuwyobs maTi dabneulobis SesaZleblobis Semcirebas.</w:t>
      </w:r>
    </w:p>
    <w:p w:rsidR="00124DBD" w:rsidRPr="00B05F62" w:rsidRDefault="00124DBD" w:rsidP="00124DBD">
      <w:pPr>
        <w:spacing w:before="120" w:after="120"/>
        <w:rPr>
          <w:rFonts w:ascii="AcadNusx" w:hAnsi="AcadNusx"/>
        </w:rPr>
      </w:pPr>
      <w:r w:rsidRPr="00B05F62">
        <w:rPr>
          <w:rFonts w:ascii="AcadNusx" w:hAnsi="AcadNusx"/>
        </w:rPr>
        <w:t>SeTavazebuli gzagamtarebi</w:t>
      </w:r>
    </w:p>
    <w:p w:rsidR="00124DBD" w:rsidRPr="00B05F62" w:rsidRDefault="00124DBD" w:rsidP="00124DBD">
      <w:pPr>
        <w:spacing w:before="120" w:after="120"/>
        <w:rPr>
          <w:rFonts w:ascii="AcadNusx" w:hAnsi="AcadNusx"/>
        </w:rPr>
      </w:pPr>
      <w:r w:rsidRPr="00B05F62">
        <w:rPr>
          <w:rFonts w:ascii="AcadNusx" w:hAnsi="AcadNusx"/>
        </w:rPr>
        <w:t>gurjaani/(Cumlayi)-Telavis sagzao monakveTze ganixileba Semdegi gzagamtrebis saWiroeba:</w:t>
      </w:r>
    </w:p>
    <w:p w:rsidR="00124DBD" w:rsidRPr="00B05F62" w:rsidRDefault="00124DBD" w:rsidP="00124DBD">
      <w:pPr>
        <w:spacing w:before="120" w:after="120"/>
        <w:rPr>
          <w:rFonts w:ascii="AcadNusx" w:hAnsi="AcadNusx"/>
        </w:rPr>
      </w:pPr>
      <w:r w:rsidRPr="00B05F62">
        <w:rPr>
          <w:rFonts w:ascii="AcadNusx" w:hAnsi="AcadNusx"/>
        </w:rPr>
        <w:t>saproeqto piketaJi 0.556</w:t>
      </w:r>
      <w:r w:rsidRPr="00B05F62">
        <w:rPr>
          <w:rFonts w:ascii="AcadNusx" w:hAnsi="AcadNusx"/>
        </w:rPr>
        <w:tab/>
      </w:r>
      <w:r w:rsidRPr="00B05F62">
        <w:rPr>
          <w:rFonts w:ascii="AcadNusx" w:hAnsi="AcadNusx"/>
        </w:rPr>
        <w:tab/>
        <w:t>samyura (mierTeba bakurcixe-gurjaanis SemovliT gzasTan)</w:t>
      </w:r>
    </w:p>
    <w:p w:rsidR="00124DBD" w:rsidRPr="00B05F62" w:rsidRDefault="00124DBD" w:rsidP="00124DBD">
      <w:pPr>
        <w:spacing w:before="120" w:after="120"/>
        <w:rPr>
          <w:rFonts w:ascii="AcadNusx" w:hAnsi="AcadNusx"/>
        </w:rPr>
      </w:pPr>
      <w:r w:rsidRPr="00B05F62">
        <w:rPr>
          <w:rFonts w:ascii="AcadNusx" w:hAnsi="AcadNusx"/>
        </w:rPr>
        <w:t>saproeqto piketaJi 4+900</w:t>
      </w:r>
      <w:r w:rsidRPr="00B05F62">
        <w:rPr>
          <w:rFonts w:ascii="AcadNusx" w:hAnsi="AcadNusx"/>
        </w:rPr>
        <w:tab/>
        <w:t>rombi</w:t>
      </w:r>
    </w:p>
    <w:p w:rsidR="00124DBD" w:rsidRPr="00B05F62" w:rsidRDefault="00124DBD" w:rsidP="00124DBD">
      <w:pPr>
        <w:spacing w:before="120" w:after="120"/>
        <w:rPr>
          <w:rFonts w:ascii="AcadNusx" w:hAnsi="AcadNusx"/>
        </w:rPr>
      </w:pPr>
      <w:r w:rsidRPr="00B05F62">
        <w:rPr>
          <w:rFonts w:ascii="AcadNusx" w:hAnsi="AcadNusx"/>
        </w:rPr>
        <w:t>saproeqto piketaJi 16+336</w:t>
      </w:r>
      <w:r w:rsidRPr="00B05F62">
        <w:rPr>
          <w:rFonts w:ascii="AcadNusx" w:hAnsi="AcadNusx"/>
        </w:rPr>
        <w:tab/>
        <w:t>arasruli samyuras foToli / rombi (rkinigzis xazis gzasTan siaxlovis gaTvaliswinebiT)</w:t>
      </w:r>
    </w:p>
    <w:p w:rsidR="00124DBD" w:rsidRPr="00B05F62" w:rsidRDefault="00124DBD" w:rsidP="00124DBD">
      <w:pPr>
        <w:spacing w:before="120" w:after="120"/>
        <w:rPr>
          <w:rFonts w:ascii="AcadNusx" w:hAnsi="AcadNusx"/>
        </w:rPr>
      </w:pPr>
      <w:r w:rsidRPr="00B05F62">
        <w:rPr>
          <w:rFonts w:ascii="AcadNusx" w:hAnsi="AcadNusx"/>
        </w:rPr>
        <w:t>saproeqto piketaJi 24+422</w:t>
      </w:r>
      <w:r w:rsidRPr="00B05F62">
        <w:rPr>
          <w:rFonts w:ascii="AcadNusx" w:hAnsi="AcadNusx"/>
        </w:rPr>
        <w:tab/>
        <w:t xml:space="preserve">arasruli samyuras foToli </w:t>
      </w:r>
    </w:p>
    <w:p w:rsidR="00124DBD" w:rsidRPr="00B05F62" w:rsidRDefault="00124DBD" w:rsidP="00124DBD">
      <w:pPr>
        <w:spacing w:before="120" w:after="120"/>
        <w:rPr>
          <w:rFonts w:ascii="AcadNusx" w:hAnsi="AcadNusx"/>
        </w:rPr>
      </w:pPr>
      <w:r w:rsidRPr="00B05F62">
        <w:rPr>
          <w:rFonts w:ascii="AcadNusx" w:hAnsi="AcadNusx"/>
        </w:rPr>
        <w:t>saproeqto piketaJi 30+250</w:t>
      </w:r>
      <w:r w:rsidRPr="00B05F62">
        <w:rPr>
          <w:rFonts w:ascii="AcadNusx" w:hAnsi="AcadNusx"/>
        </w:rPr>
        <w:tab/>
        <w:t>arasruli samyuras foToli</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6B227D23" wp14:editId="2527866D">
            <wp:extent cx="2769235" cy="2846705"/>
            <wp:effectExtent l="0" t="0" r="0" b="0"/>
            <wp:docPr id="233" name="Picture 233" descr="Macintosh HD:Users:carstengriese: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8" descr="Macintosh HD:Users:carstengriese:Documents:2.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769235" cy="2846705"/>
                    </a:xfrm>
                    <a:prstGeom prst="rect">
                      <a:avLst/>
                    </a:prstGeom>
                    <a:noFill/>
                    <a:ln>
                      <a:noFill/>
                    </a:ln>
                  </pic:spPr>
                </pic:pic>
              </a:graphicData>
            </a:graphic>
          </wp:inline>
        </w:drawing>
      </w:r>
      <w:r w:rsidRPr="00B05F62">
        <w:rPr>
          <w:rFonts w:ascii="AcadNusx" w:hAnsi="AcadNusx"/>
        </w:rPr>
        <w:tab/>
      </w:r>
      <w:r w:rsidRPr="00B05F62">
        <w:rPr>
          <w:rFonts w:ascii="AcadNusx" w:hAnsi="AcadNusx"/>
          <w:noProof/>
          <w:lang w:val="en-US" w:eastAsia="en-US"/>
        </w:rPr>
        <w:drawing>
          <wp:inline distT="0" distB="0" distL="0" distR="0" wp14:anchorId="785CCDD9" wp14:editId="1B51FE43">
            <wp:extent cx="2656840" cy="2846705"/>
            <wp:effectExtent l="0" t="0" r="0" b="0"/>
            <wp:docPr id="232" name="Picture 232" descr="Macintosh HD:Users:carstengriese:Documen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descr="Macintosh HD:Users:carstengriese:Documents:3.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656840" cy="284670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10.2-3</w:t>
      </w:r>
      <w:r w:rsidRPr="00B05F62">
        <w:rPr>
          <w:rFonts w:ascii="AcadNusx" w:hAnsi="AcadNusx"/>
        </w:rPr>
        <w:t>: kvanZi km 4+900 (mukuzani)</w:t>
      </w:r>
      <w:r w:rsidRPr="00B05F62">
        <w:rPr>
          <w:rFonts w:ascii="AcadNusx" w:hAnsi="AcadNusx"/>
        </w:rPr>
        <w:tab/>
        <w:t xml:space="preserve">suraTi </w:t>
      </w:r>
      <w:r>
        <w:rPr>
          <w:rFonts w:ascii="Sylfaen" w:hAnsi="Sylfaen"/>
          <w:lang w:val="ka-GE"/>
        </w:rPr>
        <w:t>3</w:t>
      </w:r>
      <w:r w:rsidRPr="00B05F62">
        <w:rPr>
          <w:rFonts w:ascii="AcadNusx" w:hAnsi="AcadNusx"/>
        </w:rPr>
        <w:t>.</w:t>
      </w:r>
      <w:r>
        <w:rPr>
          <w:rFonts w:ascii="Sylfaen" w:hAnsi="Sylfaen"/>
          <w:lang w:val="ka-GE"/>
        </w:rPr>
        <w:t>10.2-4</w:t>
      </w:r>
      <w:r w:rsidRPr="00B05F62">
        <w:rPr>
          <w:rFonts w:ascii="AcadNusx" w:hAnsi="AcadNusx"/>
        </w:rPr>
        <w:t xml:space="preserve">: kvanZi km 16+336 (akura)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lastRenderedPageBreak/>
        <w:drawing>
          <wp:inline distT="0" distB="0" distL="0" distR="0" wp14:anchorId="339410B4" wp14:editId="5251A45A">
            <wp:extent cx="2889885" cy="2527300"/>
            <wp:effectExtent l="0" t="0" r="5715" b="6350"/>
            <wp:docPr id="231" name="Picture 231" descr="Macintosh HD:Users:carstengriese:Documen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4" descr="Macintosh HD:Users:carstengriese:Documents:4.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889885" cy="2527300"/>
                    </a:xfrm>
                    <a:prstGeom prst="rect">
                      <a:avLst/>
                    </a:prstGeom>
                    <a:noFill/>
                    <a:ln>
                      <a:noFill/>
                    </a:ln>
                  </pic:spPr>
                </pic:pic>
              </a:graphicData>
            </a:graphic>
          </wp:inline>
        </w:drawing>
      </w:r>
      <w:r w:rsidRPr="00B05F62">
        <w:rPr>
          <w:rFonts w:ascii="AcadNusx" w:hAnsi="AcadNusx"/>
        </w:rPr>
        <w:tab/>
      </w:r>
      <w:r w:rsidRPr="00B05F62">
        <w:rPr>
          <w:rFonts w:ascii="AcadNusx" w:hAnsi="AcadNusx"/>
          <w:noProof/>
          <w:lang w:val="en-US" w:eastAsia="en-US"/>
        </w:rPr>
        <w:drawing>
          <wp:inline distT="0" distB="0" distL="0" distR="0" wp14:anchorId="211AFE2B" wp14:editId="2395798F">
            <wp:extent cx="2717165" cy="2545080"/>
            <wp:effectExtent l="0" t="0" r="6985" b="7620"/>
            <wp:docPr id="230" name="Picture 230" descr="Macintosh HD:Users:carstengriese:Document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5" descr="Macintosh HD:Users:carstengriese:Documents:5.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717165" cy="2545080"/>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10.2-5</w:t>
      </w:r>
      <w:r w:rsidRPr="00B05F62">
        <w:rPr>
          <w:rFonts w:ascii="AcadNusx" w:hAnsi="AcadNusx"/>
        </w:rPr>
        <w:t>: kvanZi km 24+422 (kondori)</w:t>
      </w:r>
      <w:r w:rsidRPr="00B05F62">
        <w:rPr>
          <w:rFonts w:ascii="AcadNusx" w:hAnsi="AcadNusx"/>
        </w:rPr>
        <w:tab/>
        <w:t xml:space="preserve">suraTi </w:t>
      </w:r>
      <w:r>
        <w:rPr>
          <w:rFonts w:ascii="Sylfaen" w:hAnsi="Sylfaen"/>
          <w:lang w:val="ka-GE"/>
        </w:rPr>
        <w:t>3</w:t>
      </w:r>
      <w:r w:rsidRPr="00B05F62">
        <w:rPr>
          <w:rFonts w:ascii="AcadNusx" w:hAnsi="AcadNusx"/>
        </w:rPr>
        <w:t>.</w:t>
      </w:r>
      <w:r>
        <w:rPr>
          <w:rFonts w:ascii="Sylfaen" w:hAnsi="Sylfaen"/>
          <w:lang w:val="ka-GE"/>
        </w:rPr>
        <w:t>10.2-6</w:t>
      </w:r>
      <w:r w:rsidRPr="00B05F62">
        <w:rPr>
          <w:rFonts w:ascii="AcadNusx" w:hAnsi="AcadNusx"/>
        </w:rPr>
        <w:t>: kvanZi km 30+250 (Telavi)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gzagamtarebis winaswari teqnikuri gadawyvetebi naCvenebia winamdebare angariSis me-2 tomSi mocemul gegmebis da Wrilebis naxazebze.</w:t>
      </w:r>
    </w:p>
    <w:p w:rsidR="00124DBD" w:rsidRPr="00B05F62" w:rsidRDefault="00124DBD" w:rsidP="00124DBD">
      <w:pPr>
        <w:rPr>
          <w:rFonts w:ascii="AcadNusx" w:hAnsi="AcadNusx"/>
        </w:rPr>
      </w:pPr>
    </w:p>
    <w:p w:rsidR="00124DBD" w:rsidRPr="00EB1823" w:rsidRDefault="00124DBD" w:rsidP="00124DBD">
      <w:pPr>
        <w:pStyle w:val="Heading3"/>
        <w:rPr>
          <w:rFonts w:ascii="AcadNusx" w:hAnsi="AcadNusx"/>
        </w:rPr>
      </w:pPr>
      <w:bookmarkStart w:id="113" w:name="_Toc1378493"/>
      <w:bookmarkStart w:id="114" w:name="_Toc1407498"/>
      <w:r w:rsidRPr="00EB1823">
        <w:rPr>
          <w:rFonts w:ascii="AcadNusx" w:hAnsi="AcadNusx"/>
        </w:rPr>
        <w:t>4.</w:t>
      </w:r>
      <w:r w:rsidRPr="00EB1823">
        <w:rPr>
          <w:rFonts w:ascii="AcadNusx" w:hAnsi="AcadNusx"/>
          <w:lang w:val="ka-GE"/>
        </w:rPr>
        <w:t>1</w:t>
      </w:r>
      <w:r>
        <w:rPr>
          <w:rFonts w:ascii="Sylfaen" w:hAnsi="Sylfaen"/>
          <w:lang w:val="ka-GE"/>
        </w:rPr>
        <w:t>0</w:t>
      </w:r>
      <w:r w:rsidRPr="00EB1823">
        <w:rPr>
          <w:rFonts w:ascii="AcadNusx" w:hAnsi="AcadNusx"/>
        </w:rPr>
        <w:t>.3</w:t>
      </w:r>
      <w:r w:rsidRPr="00EB1823">
        <w:rPr>
          <w:rFonts w:ascii="AcadNusx" w:hAnsi="AcadNusx"/>
        </w:rPr>
        <w:tab/>
      </w:r>
      <w:r>
        <w:rPr>
          <w:rFonts w:ascii="Sylfaen" w:hAnsi="Sylfaen"/>
          <w:lang w:val="ka-GE"/>
        </w:rPr>
        <w:t>მისასვლელი გზები</w:t>
      </w:r>
      <w:bookmarkEnd w:id="113"/>
      <w:bookmarkEnd w:id="114"/>
    </w:p>
    <w:p w:rsidR="00124DBD" w:rsidRPr="00B05F62" w:rsidRDefault="00124DBD" w:rsidP="00124DBD">
      <w:pPr>
        <w:rPr>
          <w:rFonts w:ascii="AcadNusx" w:hAnsi="AcadNusx"/>
        </w:rPr>
      </w:pPr>
      <w:r w:rsidRPr="00B05F62">
        <w:rPr>
          <w:rFonts w:ascii="AcadNusx" w:hAnsi="AcadNusx"/>
        </w:rPr>
        <w:t>gurjaani/(Cumlayi)-Telavis SemovliTi gzis CrdiloeTiT mdebare sasoflo-sameurneo savargulebis misadgomoba uzrunvelyofili iqneba saproeqto gzis gaswvriv gamavali sasoflo tipis moxreSili gziT, romelic saWiroebisamebr iqneba dakavSirebuli adgilobriv ZiriTad sagzao qselTan saproeqto gzis qveda gasasvlelebis saSualebiT. aRniSnuli moxreSili gzis sigane Seadgens 4.50 metrs, rac SesabamisobaSia saqarTveloSi moqmed gzebis geometriuli daproeqtebis standartTan.</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386536CB" wp14:editId="1DF3ED67">
            <wp:extent cx="5943600" cy="179451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943600" cy="1794510"/>
                    </a:xfrm>
                    <a:prstGeom prst="rect">
                      <a:avLst/>
                    </a:prstGeom>
                    <a:noFill/>
                    <a:ln>
                      <a:noFill/>
                    </a:ln>
                  </pic:spPr>
                </pic:pic>
              </a:graphicData>
            </a:graphic>
          </wp:inline>
        </w:drawing>
      </w:r>
    </w:p>
    <w:p w:rsidR="00124DBD" w:rsidRPr="00B05F62" w:rsidRDefault="00124DBD" w:rsidP="00124DBD">
      <w:pPr>
        <w:rPr>
          <w:rFonts w:ascii="AcadNusx" w:hAnsi="AcadNusx"/>
          <w:lang w:val="en-US"/>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10.3.-1</w:t>
      </w:r>
      <w:r w:rsidRPr="00B05F62">
        <w:rPr>
          <w:rFonts w:ascii="AcadNusx" w:hAnsi="AcadNusx"/>
        </w:rPr>
        <w:t xml:space="preserve">: saproeqto gzis mimarT sasoflo sameurneo miwebiTan misasvleli xreSovani gzebis ganlageba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10.3.-1</w:t>
      </w:r>
      <w:r w:rsidRPr="00B05F62">
        <w:rPr>
          <w:rFonts w:ascii="AcadNusx" w:hAnsi="AcadNusx"/>
        </w:rPr>
        <w:t xml:space="preserve">: misasvleli xreSovani gzebis Sejameba </w:t>
      </w:r>
    </w:p>
    <w:tbl>
      <w:tblPr>
        <w:tblStyle w:val="TableGrid110"/>
        <w:tblW w:w="9895" w:type="dxa"/>
        <w:tblLayout w:type="fixed"/>
        <w:tblLook w:val="04A0" w:firstRow="1" w:lastRow="0" w:firstColumn="1" w:lastColumn="0" w:noHBand="0" w:noVBand="1"/>
      </w:tblPr>
      <w:tblGrid>
        <w:gridCol w:w="1120"/>
        <w:gridCol w:w="1347"/>
        <w:gridCol w:w="1573"/>
        <w:gridCol w:w="1348"/>
        <w:gridCol w:w="1668"/>
        <w:gridCol w:w="2839"/>
      </w:tblGrid>
      <w:tr w:rsidR="00124DBD" w:rsidRPr="00B05F62" w:rsidTr="00124DBD">
        <w:tc>
          <w:tcPr>
            <w:tcW w:w="1120" w:type="dxa"/>
            <w:vMerge w:val="restart"/>
            <w:hideMark/>
          </w:tcPr>
          <w:p w:rsidR="00124DBD" w:rsidRPr="00B05F62" w:rsidRDefault="00124DBD" w:rsidP="00124DBD">
            <w:pPr>
              <w:rPr>
                <w:rFonts w:ascii="AcadNusx" w:hAnsi="AcadNusx"/>
                <w:lang w:val="en-US"/>
              </w:rPr>
            </w:pPr>
            <w:r w:rsidRPr="00B05F62">
              <w:rPr>
                <w:rFonts w:ascii="AcadNusx" w:hAnsi="AcadNusx"/>
              </w:rPr>
              <w:t>RerZis xazis #</w:t>
            </w:r>
          </w:p>
        </w:tc>
        <w:tc>
          <w:tcPr>
            <w:tcW w:w="5936" w:type="dxa"/>
            <w:gridSpan w:val="4"/>
            <w:hideMark/>
          </w:tcPr>
          <w:p w:rsidR="00124DBD" w:rsidRPr="00B05F62" w:rsidRDefault="00124DBD" w:rsidP="00124DBD">
            <w:pPr>
              <w:rPr>
                <w:rFonts w:ascii="AcadNusx" w:hAnsi="AcadNusx"/>
              </w:rPr>
            </w:pPr>
            <w:r w:rsidRPr="00B05F62">
              <w:rPr>
                <w:rFonts w:ascii="AcadNusx" w:hAnsi="AcadNusx"/>
              </w:rPr>
              <w:t>kilometraJi (m)</w:t>
            </w:r>
          </w:p>
        </w:tc>
        <w:tc>
          <w:tcPr>
            <w:tcW w:w="2839" w:type="dxa"/>
            <w:vMerge w:val="restart"/>
            <w:hideMark/>
          </w:tcPr>
          <w:p w:rsidR="00124DBD" w:rsidRPr="00B05F62" w:rsidRDefault="00124DBD" w:rsidP="00124DBD">
            <w:pPr>
              <w:rPr>
                <w:rFonts w:ascii="AcadNusx" w:hAnsi="AcadNusx"/>
              </w:rPr>
            </w:pPr>
            <w:r w:rsidRPr="00B05F62">
              <w:rPr>
                <w:rFonts w:ascii="AcadNusx" w:hAnsi="AcadNusx"/>
              </w:rPr>
              <w:t>xreSovani gzis sigrZe</w:t>
            </w:r>
            <w:r w:rsidRPr="00B05F62">
              <w:rPr>
                <w:rFonts w:ascii="AcadNusx" w:hAnsi="AcadNusx"/>
              </w:rPr>
              <w:br/>
              <w:t>(m)</w:t>
            </w:r>
          </w:p>
        </w:tc>
      </w:tr>
      <w:tr w:rsidR="00124DBD" w:rsidRPr="00B05F62" w:rsidTr="00124DBD">
        <w:tc>
          <w:tcPr>
            <w:tcW w:w="1120" w:type="dxa"/>
            <w:vMerge/>
            <w:hideMark/>
          </w:tcPr>
          <w:p w:rsidR="00124DBD" w:rsidRPr="00B05F62" w:rsidRDefault="00124DBD" w:rsidP="00124DBD">
            <w:pPr>
              <w:rPr>
                <w:rFonts w:ascii="AcadNusx" w:hAnsi="AcadNusx"/>
              </w:rPr>
            </w:pPr>
          </w:p>
        </w:tc>
        <w:tc>
          <w:tcPr>
            <w:tcW w:w="2920" w:type="dxa"/>
            <w:gridSpan w:val="2"/>
            <w:hideMark/>
          </w:tcPr>
          <w:p w:rsidR="00124DBD" w:rsidRPr="00B05F62" w:rsidRDefault="00124DBD" w:rsidP="00124DBD">
            <w:pPr>
              <w:rPr>
                <w:rFonts w:ascii="AcadNusx" w:hAnsi="AcadNusx"/>
              </w:rPr>
            </w:pPr>
            <w:r w:rsidRPr="00B05F62">
              <w:rPr>
                <w:rFonts w:ascii="AcadNusx" w:hAnsi="AcadNusx"/>
              </w:rPr>
              <w:t>marcxena</w:t>
            </w:r>
          </w:p>
        </w:tc>
        <w:tc>
          <w:tcPr>
            <w:tcW w:w="3016" w:type="dxa"/>
            <w:gridSpan w:val="2"/>
            <w:hideMark/>
          </w:tcPr>
          <w:p w:rsidR="00124DBD" w:rsidRPr="00B05F62" w:rsidRDefault="00124DBD" w:rsidP="00124DBD">
            <w:pPr>
              <w:rPr>
                <w:rFonts w:ascii="AcadNusx" w:hAnsi="AcadNusx"/>
              </w:rPr>
            </w:pPr>
            <w:r w:rsidRPr="00B05F62">
              <w:rPr>
                <w:rFonts w:ascii="AcadNusx" w:hAnsi="AcadNusx"/>
              </w:rPr>
              <w:t>marjvena</w:t>
            </w:r>
          </w:p>
        </w:tc>
        <w:tc>
          <w:tcPr>
            <w:tcW w:w="2839" w:type="dxa"/>
            <w:vMerge/>
            <w:hideMark/>
          </w:tcPr>
          <w:p w:rsidR="00124DBD" w:rsidRPr="00B05F62" w:rsidRDefault="00124DBD" w:rsidP="00124DBD">
            <w:pPr>
              <w:rPr>
                <w:rFonts w:ascii="AcadNusx" w:hAnsi="AcadNusx"/>
              </w:rPr>
            </w:pPr>
          </w:p>
        </w:tc>
      </w:tr>
      <w:tr w:rsidR="00124DBD" w:rsidRPr="00B05F62" w:rsidTr="00124DBD">
        <w:tc>
          <w:tcPr>
            <w:tcW w:w="1120" w:type="dxa"/>
            <w:vMerge/>
            <w:hideMark/>
          </w:tcPr>
          <w:p w:rsidR="00124DBD" w:rsidRPr="00B05F62" w:rsidRDefault="00124DBD" w:rsidP="00124DBD">
            <w:pPr>
              <w:rPr>
                <w:rFonts w:ascii="AcadNusx" w:hAnsi="AcadNusx"/>
              </w:rPr>
            </w:pPr>
          </w:p>
        </w:tc>
        <w:tc>
          <w:tcPr>
            <w:tcW w:w="1347" w:type="dxa"/>
            <w:hideMark/>
          </w:tcPr>
          <w:p w:rsidR="00124DBD" w:rsidRPr="00B05F62" w:rsidRDefault="00124DBD" w:rsidP="00124DBD">
            <w:pPr>
              <w:rPr>
                <w:rFonts w:ascii="AcadNusx" w:hAnsi="AcadNusx"/>
              </w:rPr>
            </w:pPr>
            <w:r w:rsidRPr="00B05F62">
              <w:rPr>
                <w:rFonts w:ascii="AcadNusx" w:hAnsi="AcadNusx"/>
              </w:rPr>
              <w:t>dasawyisi</w:t>
            </w:r>
          </w:p>
        </w:tc>
        <w:tc>
          <w:tcPr>
            <w:tcW w:w="1573" w:type="dxa"/>
            <w:hideMark/>
          </w:tcPr>
          <w:p w:rsidR="00124DBD" w:rsidRPr="00B05F62" w:rsidRDefault="00124DBD" w:rsidP="00124DBD">
            <w:pPr>
              <w:rPr>
                <w:rFonts w:ascii="AcadNusx" w:hAnsi="AcadNusx"/>
              </w:rPr>
            </w:pPr>
            <w:r w:rsidRPr="00B05F62">
              <w:rPr>
                <w:rFonts w:ascii="AcadNusx" w:hAnsi="AcadNusx"/>
              </w:rPr>
              <w:t>dasasruli</w:t>
            </w:r>
          </w:p>
        </w:tc>
        <w:tc>
          <w:tcPr>
            <w:tcW w:w="1348" w:type="dxa"/>
            <w:hideMark/>
          </w:tcPr>
          <w:p w:rsidR="00124DBD" w:rsidRPr="00B05F62" w:rsidRDefault="00124DBD" w:rsidP="00124DBD">
            <w:pPr>
              <w:rPr>
                <w:rFonts w:ascii="AcadNusx" w:hAnsi="AcadNusx"/>
              </w:rPr>
            </w:pPr>
            <w:r w:rsidRPr="00B05F62">
              <w:rPr>
                <w:rFonts w:ascii="AcadNusx" w:hAnsi="AcadNusx"/>
              </w:rPr>
              <w:t>dasawyisi</w:t>
            </w:r>
          </w:p>
        </w:tc>
        <w:tc>
          <w:tcPr>
            <w:tcW w:w="1668" w:type="dxa"/>
            <w:hideMark/>
          </w:tcPr>
          <w:p w:rsidR="00124DBD" w:rsidRPr="00B05F62" w:rsidRDefault="00124DBD" w:rsidP="00124DBD">
            <w:pPr>
              <w:rPr>
                <w:rFonts w:ascii="AcadNusx" w:hAnsi="AcadNusx"/>
              </w:rPr>
            </w:pPr>
            <w:r w:rsidRPr="00B05F62">
              <w:rPr>
                <w:rFonts w:ascii="AcadNusx" w:hAnsi="AcadNusx"/>
              </w:rPr>
              <w:t>dasasruli</w:t>
            </w:r>
          </w:p>
        </w:tc>
        <w:tc>
          <w:tcPr>
            <w:tcW w:w="2839" w:type="dxa"/>
            <w:vMerge/>
            <w:hideMark/>
          </w:tcPr>
          <w:p w:rsidR="00124DBD" w:rsidRPr="00B05F62" w:rsidRDefault="00124DBD" w:rsidP="00124DBD">
            <w:pPr>
              <w:rPr>
                <w:rFonts w:ascii="AcadNusx" w:hAnsi="AcadNusx"/>
              </w:rPr>
            </w:pPr>
          </w:p>
        </w:tc>
      </w:tr>
      <w:tr w:rsidR="00124DBD" w:rsidRPr="00B05F62" w:rsidTr="00124DBD">
        <w:tc>
          <w:tcPr>
            <w:tcW w:w="1120" w:type="dxa"/>
            <w:noWrap/>
            <w:hideMark/>
          </w:tcPr>
          <w:p w:rsidR="00124DBD" w:rsidRPr="00B05F62" w:rsidRDefault="00124DBD" w:rsidP="00124DBD">
            <w:pPr>
              <w:rPr>
                <w:rFonts w:ascii="AcadNusx" w:hAnsi="AcadNusx"/>
                <w:lang w:val="de-DE"/>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63</w:t>
            </w:r>
          </w:p>
        </w:tc>
        <w:tc>
          <w:tcPr>
            <w:tcW w:w="1668" w:type="dxa"/>
            <w:noWrap/>
            <w:hideMark/>
          </w:tcPr>
          <w:p w:rsidR="00124DBD" w:rsidRPr="00B05F62" w:rsidRDefault="00124DBD" w:rsidP="00124DBD">
            <w:pPr>
              <w:rPr>
                <w:rFonts w:ascii="AcadNusx" w:hAnsi="AcadNusx"/>
              </w:rPr>
            </w:pPr>
            <w:r w:rsidRPr="00B05F62">
              <w:rPr>
                <w:rFonts w:ascii="AcadNusx" w:hAnsi="AcadNusx"/>
              </w:rPr>
              <w:t>542</w:t>
            </w:r>
          </w:p>
        </w:tc>
        <w:tc>
          <w:tcPr>
            <w:tcW w:w="2839" w:type="dxa"/>
            <w:noWrap/>
            <w:hideMark/>
          </w:tcPr>
          <w:p w:rsidR="00124DBD" w:rsidRPr="00B05F62" w:rsidRDefault="00124DBD" w:rsidP="00124DBD">
            <w:pPr>
              <w:rPr>
                <w:rFonts w:ascii="AcadNusx" w:hAnsi="AcadNusx"/>
              </w:rPr>
            </w:pPr>
            <w:r w:rsidRPr="00B05F62">
              <w:rPr>
                <w:rFonts w:ascii="AcadNusx" w:hAnsi="AcadNusx"/>
              </w:rPr>
              <w:t>479</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200</w:t>
            </w:r>
          </w:p>
        </w:tc>
        <w:tc>
          <w:tcPr>
            <w:tcW w:w="1347" w:type="dxa"/>
            <w:noWrap/>
            <w:hideMark/>
          </w:tcPr>
          <w:p w:rsidR="00124DBD" w:rsidRPr="00B05F62" w:rsidRDefault="00124DBD" w:rsidP="00124DBD">
            <w:pPr>
              <w:rPr>
                <w:rFonts w:ascii="AcadNusx" w:hAnsi="AcadNusx"/>
              </w:rPr>
            </w:pPr>
            <w:r w:rsidRPr="00B05F62">
              <w:rPr>
                <w:rFonts w:ascii="AcadNusx" w:hAnsi="AcadNusx"/>
              </w:rPr>
              <w:t>0</w:t>
            </w:r>
          </w:p>
        </w:tc>
        <w:tc>
          <w:tcPr>
            <w:tcW w:w="1573" w:type="dxa"/>
            <w:noWrap/>
            <w:hideMark/>
          </w:tcPr>
          <w:p w:rsidR="00124DBD" w:rsidRPr="00B05F62" w:rsidRDefault="00124DBD" w:rsidP="00124DBD">
            <w:pPr>
              <w:rPr>
                <w:rFonts w:ascii="AcadNusx" w:hAnsi="AcadNusx"/>
              </w:rPr>
            </w:pPr>
            <w:r w:rsidRPr="00B05F62">
              <w:rPr>
                <w:rFonts w:ascii="AcadNusx" w:hAnsi="AcadNusx"/>
              </w:rPr>
              <w:t>173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173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202</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0</w:t>
            </w:r>
          </w:p>
        </w:tc>
        <w:tc>
          <w:tcPr>
            <w:tcW w:w="1668" w:type="dxa"/>
            <w:noWrap/>
            <w:hideMark/>
          </w:tcPr>
          <w:p w:rsidR="00124DBD" w:rsidRPr="00B05F62" w:rsidRDefault="00124DBD" w:rsidP="00124DBD">
            <w:pPr>
              <w:rPr>
                <w:rFonts w:ascii="AcadNusx" w:hAnsi="AcadNusx"/>
              </w:rPr>
            </w:pPr>
            <w:r w:rsidRPr="00B05F62">
              <w:rPr>
                <w:rFonts w:ascii="AcadNusx" w:hAnsi="AcadNusx"/>
              </w:rPr>
              <w:t>122</w:t>
            </w:r>
          </w:p>
        </w:tc>
        <w:tc>
          <w:tcPr>
            <w:tcW w:w="2839" w:type="dxa"/>
            <w:noWrap/>
            <w:hideMark/>
          </w:tcPr>
          <w:p w:rsidR="00124DBD" w:rsidRPr="00B05F62" w:rsidRDefault="00124DBD" w:rsidP="00124DBD">
            <w:pPr>
              <w:rPr>
                <w:rFonts w:ascii="AcadNusx" w:hAnsi="AcadNusx"/>
              </w:rPr>
            </w:pPr>
            <w:r w:rsidRPr="00B05F62">
              <w:rPr>
                <w:rFonts w:ascii="AcadNusx" w:hAnsi="AcadNusx"/>
              </w:rPr>
              <w:t>122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713</w:t>
            </w:r>
          </w:p>
        </w:tc>
        <w:tc>
          <w:tcPr>
            <w:tcW w:w="1573" w:type="dxa"/>
            <w:noWrap/>
            <w:hideMark/>
          </w:tcPr>
          <w:p w:rsidR="00124DBD" w:rsidRPr="00B05F62" w:rsidRDefault="00124DBD" w:rsidP="00124DBD">
            <w:pPr>
              <w:rPr>
                <w:rFonts w:ascii="AcadNusx" w:hAnsi="AcadNusx"/>
              </w:rPr>
            </w:pPr>
            <w:r w:rsidRPr="00B05F62">
              <w:rPr>
                <w:rFonts w:ascii="AcadNusx" w:hAnsi="AcadNusx"/>
              </w:rPr>
              <w:t>1,977</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1,264</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754</w:t>
            </w:r>
          </w:p>
        </w:tc>
        <w:tc>
          <w:tcPr>
            <w:tcW w:w="1668" w:type="dxa"/>
            <w:noWrap/>
            <w:hideMark/>
          </w:tcPr>
          <w:p w:rsidR="00124DBD" w:rsidRPr="00B05F62" w:rsidRDefault="00124DBD" w:rsidP="00124DBD">
            <w:pPr>
              <w:rPr>
                <w:rFonts w:ascii="AcadNusx" w:hAnsi="AcadNusx"/>
              </w:rPr>
            </w:pPr>
            <w:r w:rsidRPr="00B05F62">
              <w:rPr>
                <w:rFonts w:ascii="AcadNusx" w:hAnsi="AcadNusx"/>
              </w:rPr>
              <w:t>1,549</w:t>
            </w:r>
          </w:p>
        </w:tc>
        <w:tc>
          <w:tcPr>
            <w:tcW w:w="2839" w:type="dxa"/>
            <w:noWrap/>
            <w:hideMark/>
          </w:tcPr>
          <w:p w:rsidR="00124DBD" w:rsidRPr="00B05F62" w:rsidRDefault="00124DBD" w:rsidP="00124DBD">
            <w:pPr>
              <w:rPr>
                <w:rFonts w:ascii="AcadNusx" w:hAnsi="AcadNusx"/>
              </w:rPr>
            </w:pPr>
            <w:r w:rsidRPr="00B05F62">
              <w:rPr>
                <w:rFonts w:ascii="AcadNusx" w:hAnsi="AcadNusx"/>
              </w:rPr>
              <w:t>795</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302</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0</w:t>
            </w:r>
          </w:p>
        </w:tc>
        <w:tc>
          <w:tcPr>
            <w:tcW w:w="1668" w:type="dxa"/>
            <w:noWrap/>
            <w:hideMark/>
          </w:tcPr>
          <w:p w:rsidR="00124DBD" w:rsidRPr="00B05F62" w:rsidRDefault="00124DBD" w:rsidP="00124DBD">
            <w:pPr>
              <w:rPr>
                <w:rFonts w:ascii="AcadNusx" w:hAnsi="AcadNusx"/>
              </w:rPr>
            </w:pPr>
            <w:r w:rsidRPr="00B05F62">
              <w:rPr>
                <w:rFonts w:ascii="AcadNusx" w:hAnsi="AcadNusx"/>
              </w:rPr>
              <w:t>142</w:t>
            </w:r>
          </w:p>
        </w:tc>
        <w:tc>
          <w:tcPr>
            <w:tcW w:w="2839" w:type="dxa"/>
            <w:noWrap/>
            <w:hideMark/>
          </w:tcPr>
          <w:p w:rsidR="00124DBD" w:rsidRPr="00B05F62" w:rsidRDefault="00124DBD" w:rsidP="00124DBD">
            <w:pPr>
              <w:rPr>
                <w:rFonts w:ascii="AcadNusx" w:hAnsi="AcadNusx"/>
              </w:rPr>
            </w:pPr>
            <w:r w:rsidRPr="00B05F62">
              <w:rPr>
                <w:rFonts w:ascii="AcadNusx" w:hAnsi="AcadNusx"/>
              </w:rPr>
              <w:t>142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304</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175</w:t>
            </w:r>
          </w:p>
        </w:tc>
        <w:tc>
          <w:tcPr>
            <w:tcW w:w="1668" w:type="dxa"/>
            <w:noWrap/>
            <w:hideMark/>
          </w:tcPr>
          <w:p w:rsidR="00124DBD" w:rsidRPr="00B05F62" w:rsidRDefault="00124DBD" w:rsidP="00124DBD">
            <w:pPr>
              <w:rPr>
                <w:rFonts w:ascii="AcadNusx" w:hAnsi="AcadNusx"/>
              </w:rPr>
            </w:pPr>
            <w:r w:rsidRPr="00B05F62">
              <w:rPr>
                <w:rFonts w:ascii="AcadNusx" w:hAnsi="AcadNusx"/>
              </w:rPr>
              <w:t>275</w:t>
            </w:r>
          </w:p>
        </w:tc>
        <w:tc>
          <w:tcPr>
            <w:tcW w:w="2839" w:type="dxa"/>
            <w:noWrap/>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5,150</w:t>
            </w:r>
          </w:p>
        </w:tc>
        <w:tc>
          <w:tcPr>
            <w:tcW w:w="1668" w:type="dxa"/>
            <w:noWrap/>
            <w:hideMark/>
          </w:tcPr>
          <w:p w:rsidR="00124DBD" w:rsidRPr="00B05F62" w:rsidRDefault="00124DBD" w:rsidP="00124DBD">
            <w:pPr>
              <w:rPr>
                <w:rFonts w:ascii="AcadNusx" w:hAnsi="AcadNusx"/>
              </w:rPr>
            </w:pPr>
            <w:r w:rsidRPr="00B05F62">
              <w:rPr>
                <w:rFonts w:ascii="AcadNusx" w:hAnsi="AcadNusx"/>
              </w:rPr>
              <w:t>5,980</w:t>
            </w:r>
          </w:p>
        </w:tc>
        <w:tc>
          <w:tcPr>
            <w:tcW w:w="2839" w:type="dxa"/>
            <w:noWrap/>
            <w:hideMark/>
          </w:tcPr>
          <w:p w:rsidR="00124DBD" w:rsidRPr="00B05F62" w:rsidRDefault="00124DBD" w:rsidP="00124DBD">
            <w:pPr>
              <w:rPr>
                <w:rFonts w:ascii="AcadNusx" w:hAnsi="AcadNusx"/>
              </w:rPr>
            </w:pPr>
            <w:r w:rsidRPr="00B05F62">
              <w:rPr>
                <w:rFonts w:ascii="AcadNusx" w:hAnsi="AcadNusx"/>
              </w:rPr>
              <w:t>830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lastRenderedPageBreak/>
              <w:t>100</w:t>
            </w:r>
          </w:p>
        </w:tc>
        <w:tc>
          <w:tcPr>
            <w:tcW w:w="1347" w:type="dxa"/>
            <w:noWrap/>
            <w:hideMark/>
          </w:tcPr>
          <w:p w:rsidR="00124DBD" w:rsidRPr="00B05F62" w:rsidRDefault="00124DBD" w:rsidP="00124DBD">
            <w:pPr>
              <w:rPr>
                <w:rFonts w:ascii="AcadNusx" w:hAnsi="AcadNusx"/>
              </w:rPr>
            </w:pPr>
            <w:r w:rsidRPr="00B05F62">
              <w:rPr>
                <w:rFonts w:ascii="AcadNusx" w:hAnsi="AcadNusx"/>
              </w:rPr>
              <w:t>5,778</w:t>
            </w:r>
          </w:p>
        </w:tc>
        <w:tc>
          <w:tcPr>
            <w:tcW w:w="1573" w:type="dxa"/>
            <w:noWrap/>
            <w:hideMark/>
          </w:tcPr>
          <w:p w:rsidR="00124DBD" w:rsidRPr="00B05F62" w:rsidRDefault="00124DBD" w:rsidP="00124DBD">
            <w:pPr>
              <w:rPr>
                <w:rFonts w:ascii="AcadNusx" w:hAnsi="AcadNusx"/>
              </w:rPr>
            </w:pPr>
            <w:r w:rsidRPr="00B05F62">
              <w:rPr>
                <w:rFonts w:ascii="AcadNusx" w:hAnsi="AcadNusx"/>
              </w:rPr>
              <w:t>6,645</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867</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6,442</w:t>
            </w:r>
          </w:p>
        </w:tc>
        <w:tc>
          <w:tcPr>
            <w:tcW w:w="1668" w:type="dxa"/>
            <w:noWrap/>
            <w:hideMark/>
          </w:tcPr>
          <w:p w:rsidR="00124DBD" w:rsidRPr="00B05F62" w:rsidRDefault="00124DBD" w:rsidP="00124DBD">
            <w:pPr>
              <w:rPr>
                <w:rFonts w:ascii="AcadNusx" w:hAnsi="AcadNusx"/>
              </w:rPr>
            </w:pPr>
            <w:r w:rsidRPr="00B05F62">
              <w:rPr>
                <w:rFonts w:ascii="AcadNusx" w:hAnsi="AcadNusx"/>
              </w:rPr>
              <w:t>8,134</w:t>
            </w:r>
          </w:p>
        </w:tc>
        <w:tc>
          <w:tcPr>
            <w:tcW w:w="2839" w:type="dxa"/>
            <w:noWrap/>
            <w:hideMark/>
          </w:tcPr>
          <w:p w:rsidR="00124DBD" w:rsidRPr="00B05F62" w:rsidRDefault="00124DBD" w:rsidP="00124DBD">
            <w:pPr>
              <w:rPr>
                <w:rFonts w:ascii="AcadNusx" w:hAnsi="AcadNusx"/>
              </w:rPr>
            </w:pPr>
            <w:r w:rsidRPr="00B05F62">
              <w:rPr>
                <w:rFonts w:ascii="AcadNusx" w:hAnsi="AcadNusx"/>
              </w:rPr>
              <w:t>1,692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7,016</w:t>
            </w:r>
          </w:p>
        </w:tc>
        <w:tc>
          <w:tcPr>
            <w:tcW w:w="1573" w:type="dxa"/>
            <w:noWrap/>
            <w:hideMark/>
          </w:tcPr>
          <w:p w:rsidR="00124DBD" w:rsidRPr="00B05F62" w:rsidRDefault="00124DBD" w:rsidP="00124DBD">
            <w:pPr>
              <w:rPr>
                <w:rFonts w:ascii="AcadNusx" w:hAnsi="AcadNusx"/>
              </w:rPr>
            </w:pPr>
            <w:r w:rsidRPr="00B05F62">
              <w:rPr>
                <w:rFonts w:ascii="AcadNusx" w:hAnsi="AcadNusx"/>
              </w:rPr>
              <w:t>7,022</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6</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8,172</w:t>
            </w:r>
          </w:p>
        </w:tc>
        <w:tc>
          <w:tcPr>
            <w:tcW w:w="1668" w:type="dxa"/>
            <w:noWrap/>
            <w:hideMark/>
          </w:tcPr>
          <w:p w:rsidR="00124DBD" w:rsidRPr="00B05F62" w:rsidRDefault="00124DBD" w:rsidP="00124DBD">
            <w:pPr>
              <w:rPr>
                <w:rFonts w:ascii="AcadNusx" w:hAnsi="AcadNusx"/>
              </w:rPr>
            </w:pPr>
            <w:r w:rsidRPr="00B05F62">
              <w:rPr>
                <w:rFonts w:ascii="AcadNusx" w:hAnsi="AcadNusx"/>
              </w:rPr>
              <w:t>9,395</w:t>
            </w:r>
          </w:p>
        </w:tc>
        <w:tc>
          <w:tcPr>
            <w:tcW w:w="2839" w:type="dxa"/>
            <w:noWrap/>
            <w:hideMark/>
          </w:tcPr>
          <w:p w:rsidR="00124DBD" w:rsidRPr="00B05F62" w:rsidRDefault="00124DBD" w:rsidP="00124DBD">
            <w:pPr>
              <w:rPr>
                <w:rFonts w:ascii="AcadNusx" w:hAnsi="AcadNusx"/>
              </w:rPr>
            </w:pPr>
            <w:r w:rsidRPr="00B05F62">
              <w:rPr>
                <w:rFonts w:ascii="AcadNusx" w:hAnsi="AcadNusx"/>
              </w:rPr>
              <w:t>1,223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8,322</w:t>
            </w:r>
          </w:p>
        </w:tc>
        <w:tc>
          <w:tcPr>
            <w:tcW w:w="1573" w:type="dxa"/>
            <w:noWrap/>
            <w:hideMark/>
          </w:tcPr>
          <w:p w:rsidR="00124DBD" w:rsidRPr="00B05F62" w:rsidRDefault="00124DBD" w:rsidP="00124DBD">
            <w:pPr>
              <w:rPr>
                <w:rFonts w:ascii="AcadNusx" w:hAnsi="AcadNusx"/>
              </w:rPr>
            </w:pPr>
            <w:r w:rsidRPr="00B05F62">
              <w:rPr>
                <w:rFonts w:ascii="AcadNusx" w:hAnsi="AcadNusx"/>
              </w:rPr>
              <w:t>8,393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71</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9,096</w:t>
            </w:r>
          </w:p>
        </w:tc>
        <w:tc>
          <w:tcPr>
            <w:tcW w:w="1573" w:type="dxa"/>
            <w:noWrap/>
            <w:hideMark/>
          </w:tcPr>
          <w:p w:rsidR="00124DBD" w:rsidRPr="00B05F62" w:rsidRDefault="00124DBD" w:rsidP="00124DBD">
            <w:pPr>
              <w:rPr>
                <w:rFonts w:ascii="AcadNusx" w:hAnsi="AcadNusx"/>
              </w:rPr>
            </w:pPr>
            <w:r w:rsidRPr="00B05F62">
              <w:rPr>
                <w:rFonts w:ascii="AcadNusx" w:hAnsi="AcadNusx"/>
              </w:rPr>
              <w:t>9,109</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9,470</w:t>
            </w:r>
          </w:p>
        </w:tc>
        <w:tc>
          <w:tcPr>
            <w:tcW w:w="1668" w:type="dxa"/>
            <w:noWrap/>
            <w:hideMark/>
          </w:tcPr>
          <w:p w:rsidR="00124DBD" w:rsidRPr="00B05F62" w:rsidRDefault="00124DBD" w:rsidP="00124DBD">
            <w:pPr>
              <w:rPr>
                <w:rFonts w:ascii="AcadNusx" w:hAnsi="AcadNusx"/>
              </w:rPr>
            </w:pPr>
            <w:r w:rsidRPr="00B05F62">
              <w:rPr>
                <w:rFonts w:ascii="AcadNusx" w:hAnsi="AcadNusx"/>
              </w:rPr>
              <w:t>13,200</w:t>
            </w:r>
          </w:p>
        </w:tc>
        <w:tc>
          <w:tcPr>
            <w:tcW w:w="2839" w:type="dxa"/>
            <w:noWrap/>
            <w:hideMark/>
          </w:tcPr>
          <w:p w:rsidR="00124DBD" w:rsidRPr="00B05F62" w:rsidRDefault="00124DBD" w:rsidP="00124DBD">
            <w:pPr>
              <w:rPr>
                <w:rFonts w:ascii="AcadNusx" w:hAnsi="AcadNusx"/>
              </w:rPr>
            </w:pPr>
            <w:r w:rsidRPr="00B05F62">
              <w:rPr>
                <w:rFonts w:ascii="AcadNusx" w:hAnsi="AcadNusx"/>
              </w:rPr>
              <w:t>3,730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9,965</w:t>
            </w:r>
          </w:p>
        </w:tc>
        <w:tc>
          <w:tcPr>
            <w:tcW w:w="1573" w:type="dxa"/>
            <w:noWrap/>
            <w:hideMark/>
          </w:tcPr>
          <w:p w:rsidR="00124DBD" w:rsidRPr="00B05F62" w:rsidRDefault="00124DBD" w:rsidP="00124DBD">
            <w:pPr>
              <w:rPr>
                <w:rFonts w:ascii="AcadNusx" w:hAnsi="AcadNusx"/>
              </w:rPr>
            </w:pPr>
            <w:r w:rsidRPr="00B05F62">
              <w:rPr>
                <w:rFonts w:ascii="AcadNusx" w:hAnsi="AcadNusx"/>
              </w:rPr>
              <w:t>13,220</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3,255</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13,297</w:t>
            </w:r>
          </w:p>
        </w:tc>
        <w:tc>
          <w:tcPr>
            <w:tcW w:w="1668" w:type="dxa"/>
            <w:noWrap/>
            <w:hideMark/>
          </w:tcPr>
          <w:p w:rsidR="00124DBD" w:rsidRPr="00B05F62" w:rsidRDefault="00124DBD" w:rsidP="00124DBD">
            <w:pPr>
              <w:rPr>
                <w:rFonts w:ascii="AcadNusx" w:hAnsi="AcadNusx"/>
              </w:rPr>
            </w:pPr>
            <w:r w:rsidRPr="00B05F62">
              <w:rPr>
                <w:rFonts w:ascii="AcadNusx" w:hAnsi="AcadNusx"/>
              </w:rPr>
              <w:t>15,740</w:t>
            </w:r>
          </w:p>
        </w:tc>
        <w:tc>
          <w:tcPr>
            <w:tcW w:w="2839" w:type="dxa"/>
            <w:noWrap/>
            <w:hideMark/>
          </w:tcPr>
          <w:p w:rsidR="00124DBD" w:rsidRPr="00B05F62" w:rsidRDefault="00124DBD" w:rsidP="00124DBD">
            <w:pPr>
              <w:rPr>
                <w:rFonts w:ascii="AcadNusx" w:hAnsi="AcadNusx"/>
              </w:rPr>
            </w:pPr>
            <w:r w:rsidRPr="00B05F62">
              <w:rPr>
                <w:rFonts w:ascii="AcadNusx" w:hAnsi="AcadNusx"/>
              </w:rPr>
              <w:t>2,443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14,590</w:t>
            </w:r>
          </w:p>
        </w:tc>
        <w:tc>
          <w:tcPr>
            <w:tcW w:w="1573" w:type="dxa"/>
            <w:noWrap/>
            <w:hideMark/>
          </w:tcPr>
          <w:p w:rsidR="00124DBD" w:rsidRPr="00B05F62" w:rsidRDefault="00124DBD" w:rsidP="00124DBD">
            <w:pPr>
              <w:rPr>
                <w:rFonts w:ascii="AcadNusx" w:hAnsi="AcadNusx"/>
              </w:rPr>
            </w:pPr>
            <w:r w:rsidRPr="00B05F62">
              <w:rPr>
                <w:rFonts w:ascii="AcadNusx" w:hAnsi="AcadNusx"/>
              </w:rPr>
              <w:t>14,703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113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15,340</w:t>
            </w:r>
          </w:p>
        </w:tc>
        <w:tc>
          <w:tcPr>
            <w:tcW w:w="1573" w:type="dxa"/>
            <w:noWrap/>
            <w:hideMark/>
          </w:tcPr>
          <w:p w:rsidR="00124DBD" w:rsidRPr="00B05F62" w:rsidRDefault="00124DBD" w:rsidP="00124DBD">
            <w:pPr>
              <w:rPr>
                <w:rFonts w:ascii="AcadNusx" w:hAnsi="AcadNusx"/>
              </w:rPr>
            </w:pPr>
            <w:r w:rsidRPr="00B05F62">
              <w:rPr>
                <w:rFonts w:ascii="AcadNusx" w:hAnsi="AcadNusx"/>
              </w:rPr>
              <w:t>15,345</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5</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15,765</w:t>
            </w:r>
          </w:p>
        </w:tc>
        <w:tc>
          <w:tcPr>
            <w:tcW w:w="1668" w:type="dxa"/>
            <w:noWrap/>
            <w:hideMark/>
          </w:tcPr>
          <w:p w:rsidR="00124DBD" w:rsidRPr="00B05F62" w:rsidRDefault="00124DBD" w:rsidP="00124DBD">
            <w:pPr>
              <w:rPr>
                <w:rFonts w:ascii="AcadNusx" w:hAnsi="AcadNusx"/>
              </w:rPr>
            </w:pPr>
            <w:r w:rsidRPr="00B05F62">
              <w:rPr>
                <w:rFonts w:ascii="AcadNusx" w:hAnsi="AcadNusx"/>
              </w:rPr>
              <w:t>16,145</w:t>
            </w:r>
          </w:p>
        </w:tc>
        <w:tc>
          <w:tcPr>
            <w:tcW w:w="2839" w:type="dxa"/>
            <w:noWrap/>
            <w:hideMark/>
          </w:tcPr>
          <w:p w:rsidR="00124DBD" w:rsidRPr="00B05F62" w:rsidRDefault="00124DBD" w:rsidP="00124DBD">
            <w:pPr>
              <w:rPr>
                <w:rFonts w:ascii="AcadNusx" w:hAnsi="AcadNusx"/>
              </w:rPr>
            </w:pPr>
            <w:r w:rsidRPr="00B05F62">
              <w:rPr>
                <w:rFonts w:ascii="AcadNusx" w:hAnsi="AcadNusx"/>
              </w:rPr>
              <w:t>380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402</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0</w:t>
            </w:r>
          </w:p>
        </w:tc>
        <w:tc>
          <w:tcPr>
            <w:tcW w:w="1668" w:type="dxa"/>
            <w:noWrap/>
            <w:hideMark/>
          </w:tcPr>
          <w:p w:rsidR="00124DBD" w:rsidRPr="00B05F62" w:rsidRDefault="00124DBD" w:rsidP="00124DBD">
            <w:pPr>
              <w:rPr>
                <w:rFonts w:ascii="AcadNusx" w:hAnsi="AcadNusx"/>
              </w:rPr>
            </w:pPr>
            <w:r w:rsidRPr="00B05F62">
              <w:rPr>
                <w:rFonts w:ascii="AcadNusx" w:hAnsi="AcadNusx"/>
              </w:rPr>
              <w:t>120</w:t>
            </w:r>
          </w:p>
        </w:tc>
        <w:tc>
          <w:tcPr>
            <w:tcW w:w="2839" w:type="dxa"/>
            <w:noWrap/>
            <w:hideMark/>
          </w:tcPr>
          <w:p w:rsidR="00124DBD" w:rsidRPr="00B05F62" w:rsidRDefault="00124DBD" w:rsidP="00124DBD">
            <w:pPr>
              <w:rPr>
                <w:rFonts w:ascii="AcadNusx" w:hAnsi="AcadNusx"/>
              </w:rPr>
            </w:pPr>
            <w:r w:rsidRPr="00B05F62">
              <w:rPr>
                <w:rFonts w:ascii="AcadNusx" w:hAnsi="AcadNusx"/>
              </w:rPr>
              <w:t>120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405</w:t>
            </w:r>
          </w:p>
        </w:tc>
        <w:tc>
          <w:tcPr>
            <w:tcW w:w="1347" w:type="dxa"/>
            <w:noWrap/>
            <w:hideMark/>
          </w:tcPr>
          <w:p w:rsidR="00124DBD" w:rsidRPr="00B05F62" w:rsidRDefault="00124DBD" w:rsidP="00124DBD">
            <w:pPr>
              <w:rPr>
                <w:rFonts w:ascii="AcadNusx" w:hAnsi="AcadNusx"/>
              </w:rPr>
            </w:pPr>
            <w:r w:rsidRPr="00B05F62">
              <w:rPr>
                <w:rFonts w:ascii="AcadNusx" w:hAnsi="AcadNusx"/>
              </w:rPr>
              <w:t>0</w:t>
            </w:r>
          </w:p>
        </w:tc>
        <w:tc>
          <w:tcPr>
            <w:tcW w:w="1573" w:type="dxa"/>
            <w:noWrap/>
            <w:hideMark/>
          </w:tcPr>
          <w:p w:rsidR="00124DBD" w:rsidRPr="00B05F62" w:rsidRDefault="00124DBD" w:rsidP="00124DBD">
            <w:pPr>
              <w:rPr>
                <w:rFonts w:ascii="AcadNusx" w:hAnsi="AcadNusx"/>
              </w:rPr>
            </w:pPr>
            <w:r w:rsidRPr="00B05F62">
              <w:rPr>
                <w:rFonts w:ascii="AcadNusx" w:hAnsi="AcadNusx"/>
              </w:rPr>
              <w:t>151</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151</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403</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0</w:t>
            </w:r>
          </w:p>
        </w:tc>
        <w:tc>
          <w:tcPr>
            <w:tcW w:w="1668" w:type="dxa"/>
            <w:noWrap/>
            <w:hideMark/>
          </w:tcPr>
          <w:p w:rsidR="00124DBD" w:rsidRPr="00B05F62" w:rsidRDefault="00124DBD" w:rsidP="00124DBD">
            <w:pPr>
              <w:rPr>
                <w:rFonts w:ascii="AcadNusx" w:hAnsi="AcadNusx"/>
              </w:rPr>
            </w:pPr>
            <w:r w:rsidRPr="00B05F62">
              <w:rPr>
                <w:rFonts w:ascii="AcadNusx" w:hAnsi="AcadNusx"/>
              </w:rPr>
              <w:t>86</w:t>
            </w:r>
          </w:p>
        </w:tc>
        <w:tc>
          <w:tcPr>
            <w:tcW w:w="2839" w:type="dxa"/>
            <w:noWrap/>
            <w:hideMark/>
          </w:tcPr>
          <w:p w:rsidR="00124DBD" w:rsidRPr="00B05F62" w:rsidRDefault="00124DBD" w:rsidP="00124DBD">
            <w:pPr>
              <w:rPr>
                <w:rFonts w:ascii="AcadNusx" w:hAnsi="AcadNusx"/>
              </w:rPr>
            </w:pPr>
            <w:r w:rsidRPr="00B05F62">
              <w:rPr>
                <w:rFonts w:ascii="AcadNusx" w:hAnsi="AcadNusx"/>
              </w:rPr>
              <w:t>86</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16,910</w:t>
            </w:r>
          </w:p>
        </w:tc>
        <w:tc>
          <w:tcPr>
            <w:tcW w:w="1668" w:type="dxa"/>
            <w:noWrap/>
            <w:hideMark/>
          </w:tcPr>
          <w:p w:rsidR="00124DBD" w:rsidRPr="00B05F62" w:rsidRDefault="00124DBD" w:rsidP="00124DBD">
            <w:pPr>
              <w:rPr>
                <w:rFonts w:ascii="AcadNusx" w:hAnsi="AcadNusx"/>
              </w:rPr>
            </w:pPr>
            <w:r w:rsidRPr="00B05F62">
              <w:rPr>
                <w:rFonts w:ascii="AcadNusx" w:hAnsi="AcadNusx"/>
              </w:rPr>
              <w:t>17,460</w:t>
            </w:r>
          </w:p>
        </w:tc>
        <w:tc>
          <w:tcPr>
            <w:tcW w:w="2839" w:type="dxa"/>
            <w:noWrap/>
            <w:hideMark/>
          </w:tcPr>
          <w:p w:rsidR="00124DBD" w:rsidRPr="00B05F62" w:rsidRDefault="00124DBD" w:rsidP="00124DBD">
            <w:pPr>
              <w:rPr>
                <w:rFonts w:ascii="AcadNusx" w:hAnsi="AcadNusx"/>
              </w:rPr>
            </w:pPr>
            <w:r w:rsidRPr="00B05F62">
              <w:rPr>
                <w:rFonts w:ascii="AcadNusx" w:hAnsi="AcadNusx"/>
              </w:rPr>
              <w:t>550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16,935</w:t>
            </w:r>
          </w:p>
        </w:tc>
        <w:tc>
          <w:tcPr>
            <w:tcW w:w="1573" w:type="dxa"/>
            <w:noWrap/>
            <w:hideMark/>
          </w:tcPr>
          <w:p w:rsidR="00124DBD" w:rsidRPr="00B05F62" w:rsidRDefault="00124DBD" w:rsidP="00124DBD">
            <w:pPr>
              <w:rPr>
                <w:rFonts w:ascii="AcadNusx" w:hAnsi="AcadNusx"/>
              </w:rPr>
            </w:pPr>
            <w:r w:rsidRPr="00B05F62">
              <w:rPr>
                <w:rFonts w:ascii="AcadNusx" w:hAnsi="AcadNusx"/>
              </w:rPr>
              <w:t>16,942</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7</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17,310</w:t>
            </w:r>
          </w:p>
        </w:tc>
        <w:tc>
          <w:tcPr>
            <w:tcW w:w="1668" w:type="dxa"/>
            <w:noWrap/>
            <w:hideMark/>
          </w:tcPr>
          <w:p w:rsidR="00124DBD" w:rsidRPr="00B05F62" w:rsidRDefault="00124DBD" w:rsidP="00124DBD">
            <w:pPr>
              <w:rPr>
                <w:rFonts w:ascii="AcadNusx" w:hAnsi="AcadNusx"/>
              </w:rPr>
            </w:pPr>
            <w:r w:rsidRPr="00B05F62">
              <w:rPr>
                <w:rFonts w:ascii="AcadNusx" w:hAnsi="AcadNusx"/>
              </w:rPr>
              <w:t>17,320</w:t>
            </w:r>
          </w:p>
        </w:tc>
        <w:tc>
          <w:tcPr>
            <w:tcW w:w="2839" w:type="dxa"/>
            <w:noWrap/>
            <w:hideMark/>
          </w:tcPr>
          <w:p w:rsidR="00124DBD" w:rsidRPr="00B05F62" w:rsidRDefault="00124DBD" w:rsidP="00124DBD">
            <w:pPr>
              <w:rPr>
                <w:rFonts w:ascii="AcadNusx" w:hAnsi="AcadNusx"/>
              </w:rPr>
            </w:pPr>
            <w:r w:rsidRPr="00B05F62">
              <w:rPr>
                <w:rFonts w:ascii="AcadNusx" w:hAnsi="AcadNusx"/>
              </w:rPr>
              <w:t>10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17,560</w:t>
            </w:r>
          </w:p>
        </w:tc>
        <w:tc>
          <w:tcPr>
            <w:tcW w:w="1668" w:type="dxa"/>
            <w:noWrap/>
            <w:hideMark/>
          </w:tcPr>
          <w:p w:rsidR="00124DBD" w:rsidRPr="00B05F62" w:rsidRDefault="00124DBD" w:rsidP="00124DBD">
            <w:pPr>
              <w:rPr>
                <w:rFonts w:ascii="AcadNusx" w:hAnsi="AcadNusx"/>
              </w:rPr>
            </w:pPr>
            <w:r w:rsidRPr="00B05F62">
              <w:rPr>
                <w:rFonts w:ascii="AcadNusx" w:hAnsi="AcadNusx"/>
              </w:rPr>
              <w:t>20,122</w:t>
            </w:r>
          </w:p>
        </w:tc>
        <w:tc>
          <w:tcPr>
            <w:tcW w:w="2839" w:type="dxa"/>
            <w:noWrap/>
            <w:hideMark/>
          </w:tcPr>
          <w:p w:rsidR="00124DBD" w:rsidRPr="00B05F62" w:rsidRDefault="00124DBD" w:rsidP="00124DBD">
            <w:pPr>
              <w:rPr>
                <w:rFonts w:ascii="AcadNusx" w:hAnsi="AcadNusx"/>
              </w:rPr>
            </w:pPr>
            <w:r w:rsidRPr="00B05F62">
              <w:rPr>
                <w:rFonts w:ascii="AcadNusx" w:hAnsi="AcadNusx"/>
              </w:rPr>
              <w:t>2,562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19,075</w:t>
            </w:r>
          </w:p>
        </w:tc>
        <w:tc>
          <w:tcPr>
            <w:tcW w:w="1573" w:type="dxa"/>
            <w:noWrap/>
            <w:hideMark/>
          </w:tcPr>
          <w:p w:rsidR="00124DBD" w:rsidRPr="00B05F62" w:rsidRDefault="00124DBD" w:rsidP="00124DBD">
            <w:pPr>
              <w:rPr>
                <w:rFonts w:ascii="AcadNusx" w:hAnsi="AcadNusx"/>
              </w:rPr>
            </w:pPr>
            <w:r w:rsidRPr="00B05F62">
              <w:rPr>
                <w:rFonts w:ascii="AcadNusx" w:hAnsi="AcadNusx"/>
              </w:rPr>
              <w:t>19,235</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160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20,150</w:t>
            </w:r>
          </w:p>
        </w:tc>
        <w:tc>
          <w:tcPr>
            <w:tcW w:w="1668" w:type="dxa"/>
            <w:noWrap/>
            <w:hideMark/>
          </w:tcPr>
          <w:p w:rsidR="00124DBD" w:rsidRPr="00B05F62" w:rsidRDefault="00124DBD" w:rsidP="00124DBD">
            <w:pPr>
              <w:rPr>
                <w:rFonts w:ascii="AcadNusx" w:hAnsi="AcadNusx"/>
              </w:rPr>
            </w:pPr>
            <w:r w:rsidRPr="00B05F62">
              <w:rPr>
                <w:rFonts w:ascii="AcadNusx" w:hAnsi="AcadNusx"/>
              </w:rPr>
              <w:t>20,375</w:t>
            </w:r>
          </w:p>
        </w:tc>
        <w:tc>
          <w:tcPr>
            <w:tcW w:w="2839" w:type="dxa"/>
            <w:noWrap/>
            <w:hideMark/>
          </w:tcPr>
          <w:p w:rsidR="00124DBD" w:rsidRPr="00B05F62" w:rsidRDefault="00124DBD" w:rsidP="00124DBD">
            <w:pPr>
              <w:rPr>
                <w:rFonts w:ascii="AcadNusx" w:hAnsi="AcadNusx"/>
              </w:rPr>
            </w:pPr>
            <w:r w:rsidRPr="00B05F62">
              <w:rPr>
                <w:rFonts w:ascii="AcadNusx" w:hAnsi="AcadNusx"/>
              </w:rPr>
              <w:t>225</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20,984</w:t>
            </w:r>
          </w:p>
        </w:tc>
        <w:tc>
          <w:tcPr>
            <w:tcW w:w="1668" w:type="dxa"/>
            <w:noWrap/>
            <w:hideMark/>
          </w:tcPr>
          <w:p w:rsidR="00124DBD" w:rsidRPr="00B05F62" w:rsidRDefault="00124DBD" w:rsidP="00124DBD">
            <w:pPr>
              <w:rPr>
                <w:rFonts w:ascii="AcadNusx" w:hAnsi="AcadNusx"/>
              </w:rPr>
            </w:pPr>
            <w:r w:rsidRPr="00B05F62">
              <w:rPr>
                <w:rFonts w:ascii="AcadNusx" w:hAnsi="AcadNusx"/>
              </w:rPr>
              <w:t>21,532</w:t>
            </w:r>
          </w:p>
        </w:tc>
        <w:tc>
          <w:tcPr>
            <w:tcW w:w="2839" w:type="dxa"/>
            <w:noWrap/>
            <w:hideMark/>
          </w:tcPr>
          <w:p w:rsidR="00124DBD" w:rsidRPr="00B05F62" w:rsidRDefault="00124DBD" w:rsidP="00124DBD">
            <w:pPr>
              <w:rPr>
                <w:rFonts w:ascii="AcadNusx" w:hAnsi="AcadNusx"/>
              </w:rPr>
            </w:pPr>
            <w:r w:rsidRPr="00B05F62">
              <w:rPr>
                <w:rFonts w:ascii="AcadNusx" w:hAnsi="AcadNusx"/>
              </w:rPr>
              <w:t>548</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21,647</w:t>
            </w:r>
          </w:p>
        </w:tc>
        <w:tc>
          <w:tcPr>
            <w:tcW w:w="1668" w:type="dxa"/>
            <w:noWrap/>
            <w:hideMark/>
          </w:tcPr>
          <w:p w:rsidR="00124DBD" w:rsidRPr="00B05F62" w:rsidRDefault="00124DBD" w:rsidP="00124DBD">
            <w:pPr>
              <w:rPr>
                <w:rFonts w:ascii="AcadNusx" w:hAnsi="AcadNusx"/>
              </w:rPr>
            </w:pPr>
            <w:r w:rsidRPr="00B05F62">
              <w:rPr>
                <w:rFonts w:ascii="AcadNusx" w:hAnsi="AcadNusx"/>
              </w:rPr>
              <w:t>22,444</w:t>
            </w:r>
          </w:p>
        </w:tc>
        <w:tc>
          <w:tcPr>
            <w:tcW w:w="2839" w:type="dxa"/>
            <w:noWrap/>
            <w:hideMark/>
          </w:tcPr>
          <w:p w:rsidR="00124DBD" w:rsidRPr="00B05F62" w:rsidRDefault="00124DBD" w:rsidP="00124DBD">
            <w:pPr>
              <w:rPr>
                <w:rFonts w:ascii="AcadNusx" w:hAnsi="AcadNusx"/>
              </w:rPr>
            </w:pPr>
            <w:r w:rsidRPr="00B05F62">
              <w:rPr>
                <w:rFonts w:ascii="AcadNusx" w:hAnsi="AcadNusx"/>
              </w:rPr>
              <w:t>797</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22,166</w:t>
            </w:r>
          </w:p>
        </w:tc>
        <w:tc>
          <w:tcPr>
            <w:tcW w:w="1573" w:type="dxa"/>
            <w:noWrap/>
            <w:hideMark/>
          </w:tcPr>
          <w:p w:rsidR="00124DBD" w:rsidRPr="00B05F62" w:rsidRDefault="00124DBD" w:rsidP="00124DBD">
            <w:pPr>
              <w:rPr>
                <w:rFonts w:ascii="AcadNusx" w:hAnsi="AcadNusx"/>
              </w:rPr>
            </w:pPr>
            <w:r w:rsidRPr="00B05F62">
              <w:rPr>
                <w:rFonts w:ascii="AcadNusx" w:hAnsi="AcadNusx"/>
              </w:rPr>
              <w:t>22,172</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6</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22,754</w:t>
            </w:r>
          </w:p>
        </w:tc>
        <w:tc>
          <w:tcPr>
            <w:tcW w:w="1573" w:type="dxa"/>
            <w:noWrap/>
            <w:hideMark/>
          </w:tcPr>
          <w:p w:rsidR="00124DBD" w:rsidRPr="00B05F62" w:rsidRDefault="00124DBD" w:rsidP="00124DBD">
            <w:pPr>
              <w:rPr>
                <w:rFonts w:ascii="AcadNusx" w:hAnsi="AcadNusx"/>
              </w:rPr>
            </w:pPr>
            <w:r w:rsidRPr="00B05F62">
              <w:rPr>
                <w:rFonts w:ascii="AcadNusx" w:hAnsi="AcadNusx"/>
              </w:rPr>
              <w:t>22,770</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16</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22,770</w:t>
            </w:r>
          </w:p>
        </w:tc>
        <w:tc>
          <w:tcPr>
            <w:tcW w:w="1668" w:type="dxa"/>
            <w:noWrap/>
            <w:hideMark/>
          </w:tcPr>
          <w:p w:rsidR="00124DBD" w:rsidRPr="00B05F62" w:rsidRDefault="00124DBD" w:rsidP="00124DBD">
            <w:pPr>
              <w:rPr>
                <w:rFonts w:ascii="AcadNusx" w:hAnsi="AcadNusx"/>
              </w:rPr>
            </w:pPr>
            <w:r w:rsidRPr="00B05F62">
              <w:rPr>
                <w:rFonts w:ascii="AcadNusx" w:hAnsi="AcadNusx"/>
              </w:rPr>
              <w:t>24,182</w:t>
            </w:r>
          </w:p>
        </w:tc>
        <w:tc>
          <w:tcPr>
            <w:tcW w:w="2839" w:type="dxa"/>
            <w:noWrap/>
            <w:hideMark/>
          </w:tcPr>
          <w:p w:rsidR="00124DBD" w:rsidRPr="00B05F62" w:rsidRDefault="00124DBD" w:rsidP="00124DBD">
            <w:pPr>
              <w:rPr>
                <w:rFonts w:ascii="AcadNusx" w:hAnsi="AcadNusx"/>
              </w:rPr>
            </w:pPr>
            <w:r w:rsidRPr="00B05F62">
              <w:rPr>
                <w:rFonts w:ascii="AcadNusx" w:hAnsi="AcadNusx"/>
              </w:rPr>
              <w:t>1,412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502</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0</w:t>
            </w:r>
          </w:p>
        </w:tc>
        <w:tc>
          <w:tcPr>
            <w:tcW w:w="1668" w:type="dxa"/>
            <w:noWrap/>
            <w:hideMark/>
          </w:tcPr>
          <w:p w:rsidR="00124DBD" w:rsidRPr="00B05F62" w:rsidRDefault="00124DBD" w:rsidP="00124DBD">
            <w:pPr>
              <w:rPr>
                <w:rFonts w:ascii="AcadNusx" w:hAnsi="AcadNusx"/>
              </w:rPr>
            </w:pPr>
            <w:r w:rsidRPr="00B05F62">
              <w:rPr>
                <w:rFonts w:ascii="AcadNusx" w:hAnsi="AcadNusx"/>
              </w:rPr>
              <w:t>36</w:t>
            </w:r>
          </w:p>
        </w:tc>
        <w:tc>
          <w:tcPr>
            <w:tcW w:w="2839" w:type="dxa"/>
            <w:noWrap/>
            <w:hideMark/>
          </w:tcPr>
          <w:p w:rsidR="00124DBD" w:rsidRPr="00B05F62" w:rsidRDefault="00124DBD" w:rsidP="00124DBD">
            <w:pPr>
              <w:rPr>
                <w:rFonts w:ascii="AcadNusx" w:hAnsi="AcadNusx"/>
              </w:rPr>
            </w:pPr>
            <w:r w:rsidRPr="00B05F62">
              <w:rPr>
                <w:rFonts w:ascii="AcadNusx" w:hAnsi="AcadNusx"/>
              </w:rPr>
              <w:t>36</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23,250</w:t>
            </w:r>
          </w:p>
        </w:tc>
        <w:tc>
          <w:tcPr>
            <w:tcW w:w="1573" w:type="dxa"/>
            <w:noWrap/>
            <w:hideMark/>
          </w:tcPr>
          <w:p w:rsidR="00124DBD" w:rsidRPr="00B05F62" w:rsidRDefault="00124DBD" w:rsidP="00124DBD">
            <w:pPr>
              <w:rPr>
                <w:rFonts w:ascii="AcadNusx" w:hAnsi="AcadNusx"/>
              </w:rPr>
            </w:pPr>
            <w:r w:rsidRPr="00B05F62">
              <w:rPr>
                <w:rFonts w:ascii="AcadNusx" w:hAnsi="AcadNusx"/>
              </w:rPr>
              <w:t>23,313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63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23,892</w:t>
            </w:r>
          </w:p>
        </w:tc>
        <w:tc>
          <w:tcPr>
            <w:tcW w:w="1573" w:type="dxa"/>
            <w:noWrap/>
            <w:hideMark/>
          </w:tcPr>
          <w:p w:rsidR="00124DBD" w:rsidRPr="00B05F62" w:rsidRDefault="00124DBD" w:rsidP="00124DBD">
            <w:pPr>
              <w:rPr>
                <w:rFonts w:ascii="AcadNusx" w:hAnsi="AcadNusx"/>
              </w:rPr>
            </w:pPr>
            <w:r w:rsidRPr="00B05F62">
              <w:rPr>
                <w:rFonts w:ascii="AcadNusx" w:hAnsi="AcadNusx"/>
              </w:rPr>
              <w:t>23,957</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65</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505</w:t>
            </w:r>
          </w:p>
        </w:tc>
        <w:tc>
          <w:tcPr>
            <w:tcW w:w="1347" w:type="dxa"/>
            <w:noWrap/>
            <w:hideMark/>
          </w:tcPr>
          <w:p w:rsidR="00124DBD" w:rsidRPr="00B05F62" w:rsidRDefault="00124DBD" w:rsidP="00124DBD">
            <w:pPr>
              <w:rPr>
                <w:rFonts w:ascii="AcadNusx" w:hAnsi="AcadNusx"/>
              </w:rPr>
            </w:pPr>
            <w:r w:rsidRPr="00B05F62">
              <w:rPr>
                <w:rFonts w:ascii="AcadNusx" w:hAnsi="AcadNusx"/>
              </w:rPr>
              <w:t>76</w:t>
            </w:r>
          </w:p>
        </w:tc>
        <w:tc>
          <w:tcPr>
            <w:tcW w:w="1573" w:type="dxa"/>
            <w:noWrap/>
            <w:hideMark/>
          </w:tcPr>
          <w:p w:rsidR="00124DBD" w:rsidRPr="00B05F62" w:rsidRDefault="00124DBD" w:rsidP="00124DBD">
            <w:pPr>
              <w:rPr>
                <w:rFonts w:ascii="AcadNusx" w:hAnsi="AcadNusx"/>
              </w:rPr>
            </w:pPr>
            <w:r w:rsidRPr="00B05F62">
              <w:rPr>
                <w:rFonts w:ascii="AcadNusx" w:hAnsi="AcadNusx"/>
              </w:rPr>
              <w:t>88</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24,600</w:t>
            </w:r>
          </w:p>
        </w:tc>
        <w:tc>
          <w:tcPr>
            <w:tcW w:w="1668" w:type="dxa"/>
            <w:noWrap/>
            <w:hideMark/>
          </w:tcPr>
          <w:p w:rsidR="00124DBD" w:rsidRPr="00B05F62" w:rsidRDefault="00124DBD" w:rsidP="00124DBD">
            <w:pPr>
              <w:rPr>
                <w:rFonts w:ascii="AcadNusx" w:hAnsi="AcadNusx"/>
              </w:rPr>
            </w:pPr>
            <w:r w:rsidRPr="00B05F62">
              <w:rPr>
                <w:rFonts w:ascii="AcadNusx" w:hAnsi="AcadNusx"/>
              </w:rPr>
              <w:t>29,200</w:t>
            </w:r>
          </w:p>
        </w:tc>
        <w:tc>
          <w:tcPr>
            <w:tcW w:w="2839" w:type="dxa"/>
            <w:noWrap/>
            <w:hideMark/>
          </w:tcPr>
          <w:p w:rsidR="00124DBD" w:rsidRPr="00B05F62" w:rsidRDefault="00124DBD" w:rsidP="00124DBD">
            <w:pPr>
              <w:rPr>
                <w:rFonts w:ascii="AcadNusx" w:hAnsi="AcadNusx"/>
              </w:rPr>
            </w:pPr>
            <w:r w:rsidRPr="00B05F62">
              <w:rPr>
                <w:rFonts w:ascii="AcadNusx" w:hAnsi="AcadNusx"/>
              </w:rPr>
              <w:t>4,600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26,385</w:t>
            </w:r>
          </w:p>
        </w:tc>
        <w:tc>
          <w:tcPr>
            <w:tcW w:w="1573" w:type="dxa"/>
            <w:noWrap/>
            <w:hideMark/>
          </w:tcPr>
          <w:p w:rsidR="00124DBD" w:rsidRPr="00B05F62" w:rsidRDefault="00124DBD" w:rsidP="00124DBD">
            <w:pPr>
              <w:rPr>
                <w:rFonts w:ascii="AcadNusx" w:hAnsi="AcadNusx"/>
              </w:rPr>
            </w:pPr>
            <w:r w:rsidRPr="00B05F62">
              <w:rPr>
                <w:rFonts w:ascii="AcadNusx" w:hAnsi="AcadNusx"/>
              </w:rPr>
              <w:t>26,423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38</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27,140</w:t>
            </w:r>
          </w:p>
        </w:tc>
        <w:tc>
          <w:tcPr>
            <w:tcW w:w="1573" w:type="dxa"/>
            <w:noWrap/>
            <w:hideMark/>
          </w:tcPr>
          <w:p w:rsidR="00124DBD" w:rsidRPr="00B05F62" w:rsidRDefault="00124DBD" w:rsidP="00124DBD">
            <w:pPr>
              <w:rPr>
                <w:rFonts w:ascii="AcadNusx" w:hAnsi="AcadNusx"/>
              </w:rPr>
            </w:pPr>
            <w:r w:rsidRPr="00B05F62">
              <w:rPr>
                <w:rFonts w:ascii="AcadNusx" w:hAnsi="AcadNusx"/>
              </w:rPr>
              <w:t>27,146</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6</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27,428</w:t>
            </w:r>
          </w:p>
        </w:tc>
        <w:tc>
          <w:tcPr>
            <w:tcW w:w="1573" w:type="dxa"/>
            <w:noWrap/>
            <w:hideMark/>
          </w:tcPr>
          <w:p w:rsidR="00124DBD" w:rsidRPr="00B05F62" w:rsidRDefault="00124DBD" w:rsidP="00124DBD">
            <w:pPr>
              <w:rPr>
                <w:rFonts w:ascii="AcadNusx" w:hAnsi="AcadNusx"/>
              </w:rPr>
            </w:pPr>
            <w:r w:rsidRPr="00B05F62">
              <w:rPr>
                <w:rFonts w:ascii="AcadNusx" w:hAnsi="AcadNusx"/>
              </w:rPr>
              <w:t>27,577</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149</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28,069</w:t>
            </w:r>
          </w:p>
        </w:tc>
        <w:tc>
          <w:tcPr>
            <w:tcW w:w="1573" w:type="dxa"/>
            <w:noWrap/>
            <w:hideMark/>
          </w:tcPr>
          <w:p w:rsidR="00124DBD" w:rsidRPr="00B05F62" w:rsidRDefault="00124DBD" w:rsidP="00124DBD">
            <w:pPr>
              <w:rPr>
                <w:rFonts w:ascii="AcadNusx" w:hAnsi="AcadNusx"/>
              </w:rPr>
            </w:pPr>
            <w:r w:rsidRPr="00B05F62">
              <w:rPr>
                <w:rFonts w:ascii="AcadNusx" w:hAnsi="AcadNusx"/>
              </w:rPr>
              <w:t>28,500</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431</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28,795</w:t>
            </w:r>
          </w:p>
        </w:tc>
        <w:tc>
          <w:tcPr>
            <w:tcW w:w="1573" w:type="dxa"/>
            <w:noWrap/>
            <w:hideMark/>
          </w:tcPr>
          <w:p w:rsidR="00124DBD" w:rsidRPr="00B05F62" w:rsidRDefault="00124DBD" w:rsidP="00124DBD">
            <w:pPr>
              <w:rPr>
                <w:rFonts w:ascii="AcadNusx" w:hAnsi="AcadNusx"/>
              </w:rPr>
            </w:pPr>
            <w:r w:rsidRPr="00B05F62">
              <w:rPr>
                <w:rFonts w:ascii="AcadNusx" w:hAnsi="AcadNusx"/>
              </w:rPr>
              <w:t>29,193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398</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29,547</w:t>
            </w:r>
          </w:p>
        </w:tc>
        <w:tc>
          <w:tcPr>
            <w:tcW w:w="1668" w:type="dxa"/>
            <w:noWrap/>
            <w:hideMark/>
          </w:tcPr>
          <w:p w:rsidR="00124DBD" w:rsidRPr="00B05F62" w:rsidRDefault="00124DBD" w:rsidP="00124DBD">
            <w:pPr>
              <w:rPr>
                <w:rFonts w:ascii="AcadNusx" w:hAnsi="AcadNusx"/>
              </w:rPr>
            </w:pPr>
            <w:r w:rsidRPr="00B05F62">
              <w:rPr>
                <w:rFonts w:ascii="AcadNusx" w:hAnsi="AcadNusx"/>
              </w:rPr>
              <w:t>30,078</w:t>
            </w:r>
          </w:p>
        </w:tc>
        <w:tc>
          <w:tcPr>
            <w:tcW w:w="2839" w:type="dxa"/>
            <w:noWrap/>
            <w:hideMark/>
          </w:tcPr>
          <w:p w:rsidR="00124DBD" w:rsidRPr="00B05F62" w:rsidRDefault="00124DBD" w:rsidP="00124DBD">
            <w:pPr>
              <w:rPr>
                <w:rFonts w:ascii="AcadNusx" w:hAnsi="AcadNusx"/>
              </w:rPr>
            </w:pPr>
            <w:r w:rsidRPr="00B05F62">
              <w:rPr>
                <w:rFonts w:ascii="AcadNusx" w:hAnsi="AcadNusx"/>
              </w:rPr>
              <w:t>531</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29,547</w:t>
            </w:r>
          </w:p>
        </w:tc>
        <w:tc>
          <w:tcPr>
            <w:tcW w:w="1573" w:type="dxa"/>
            <w:noWrap/>
            <w:hideMark/>
          </w:tcPr>
          <w:p w:rsidR="00124DBD" w:rsidRPr="00B05F62" w:rsidRDefault="00124DBD" w:rsidP="00124DBD">
            <w:pPr>
              <w:rPr>
                <w:rFonts w:ascii="AcadNusx" w:hAnsi="AcadNusx"/>
              </w:rPr>
            </w:pPr>
            <w:r w:rsidRPr="00B05F62">
              <w:rPr>
                <w:rFonts w:ascii="AcadNusx" w:hAnsi="AcadNusx"/>
              </w:rPr>
              <w:t>29,952</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405</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602</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0</w:t>
            </w:r>
          </w:p>
        </w:tc>
        <w:tc>
          <w:tcPr>
            <w:tcW w:w="1668" w:type="dxa"/>
            <w:noWrap/>
            <w:hideMark/>
          </w:tcPr>
          <w:p w:rsidR="00124DBD" w:rsidRPr="00B05F62" w:rsidRDefault="00124DBD" w:rsidP="00124DBD">
            <w:pPr>
              <w:rPr>
                <w:rFonts w:ascii="AcadNusx" w:hAnsi="AcadNusx"/>
              </w:rPr>
            </w:pPr>
            <w:r w:rsidRPr="00B05F62">
              <w:rPr>
                <w:rFonts w:ascii="AcadNusx" w:hAnsi="AcadNusx"/>
              </w:rPr>
              <w:t>103</w:t>
            </w:r>
          </w:p>
        </w:tc>
        <w:tc>
          <w:tcPr>
            <w:tcW w:w="2839" w:type="dxa"/>
            <w:noWrap/>
            <w:hideMark/>
          </w:tcPr>
          <w:p w:rsidR="00124DBD" w:rsidRPr="00B05F62" w:rsidRDefault="00124DBD" w:rsidP="00124DBD">
            <w:pPr>
              <w:rPr>
                <w:rFonts w:ascii="AcadNusx" w:hAnsi="AcadNusx"/>
              </w:rPr>
            </w:pPr>
            <w:r w:rsidRPr="00B05F62">
              <w:rPr>
                <w:rFonts w:ascii="AcadNusx" w:hAnsi="AcadNusx"/>
              </w:rPr>
              <w:t>103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605</w:t>
            </w:r>
          </w:p>
        </w:tc>
        <w:tc>
          <w:tcPr>
            <w:tcW w:w="1347" w:type="dxa"/>
            <w:noWrap/>
            <w:hideMark/>
          </w:tcPr>
          <w:p w:rsidR="00124DBD" w:rsidRPr="00B05F62" w:rsidRDefault="00124DBD" w:rsidP="00124DBD">
            <w:pPr>
              <w:rPr>
                <w:rFonts w:ascii="AcadNusx" w:hAnsi="AcadNusx"/>
              </w:rPr>
            </w:pPr>
            <w:r w:rsidRPr="00B05F62">
              <w:rPr>
                <w:rFonts w:ascii="AcadNusx" w:hAnsi="AcadNusx"/>
              </w:rPr>
              <w:t>0</w:t>
            </w:r>
          </w:p>
        </w:tc>
        <w:tc>
          <w:tcPr>
            <w:tcW w:w="1573" w:type="dxa"/>
            <w:noWrap/>
            <w:hideMark/>
          </w:tcPr>
          <w:p w:rsidR="00124DBD" w:rsidRPr="00B05F62" w:rsidRDefault="00124DBD" w:rsidP="00124DBD">
            <w:pPr>
              <w:rPr>
                <w:rFonts w:ascii="AcadNusx" w:hAnsi="AcadNusx"/>
              </w:rPr>
            </w:pPr>
            <w:r w:rsidRPr="00B05F62">
              <w:rPr>
                <w:rFonts w:ascii="AcadNusx" w:hAnsi="AcadNusx"/>
              </w:rPr>
              <w:t>138</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138</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30,257</w:t>
            </w:r>
          </w:p>
        </w:tc>
        <w:tc>
          <w:tcPr>
            <w:tcW w:w="1668" w:type="dxa"/>
            <w:noWrap/>
            <w:hideMark/>
          </w:tcPr>
          <w:p w:rsidR="00124DBD" w:rsidRPr="00B05F62" w:rsidRDefault="00124DBD" w:rsidP="00124DBD">
            <w:pPr>
              <w:rPr>
                <w:rFonts w:ascii="AcadNusx" w:hAnsi="AcadNusx"/>
              </w:rPr>
            </w:pPr>
            <w:r w:rsidRPr="00B05F62">
              <w:rPr>
                <w:rFonts w:ascii="AcadNusx" w:hAnsi="AcadNusx"/>
              </w:rPr>
              <w:t>32,440</w:t>
            </w:r>
          </w:p>
        </w:tc>
        <w:tc>
          <w:tcPr>
            <w:tcW w:w="2839" w:type="dxa"/>
            <w:noWrap/>
            <w:hideMark/>
          </w:tcPr>
          <w:p w:rsidR="00124DBD" w:rsidRPr="00B05F62" w:rsidRDefault="00124DBD" w:rsidP="00124DBD">
            <w:pPr>
              <w:rPr>
                <w:rFonts w:ascii="AcadNusx" w:hAnsi="AcadNusx"/>
              </w:rPr>
            </w:pPr>
            <w:r w:rsidRPr="00B05F62">
              <w:rPr>
                <w:rFonts w:ascii="AcadNusx" w:hAnsi="AcadNusx"/>
              </w:rPr>
              <w:t>2,183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30,850</w:t>
            </w:r>
          </w:p>
        </w:tc>
        <w:tc>
          <w:tcPr>
            <w:tcW w:w="1573" w:type="dxa"/>
            <w:noWrap/>
            <w:hideMark/>
          </w:tcPr>
          <w:p w:rsidR="00124DBD" w:rsidRPr="00B05F62" w:rsidRDefault="00124DBD" w:rsidP="00124DBD">
            <w:pPr>
              <w:rPr>
                <w:rFonts w:ascii="AcadNusx" w:hAnsi="AcadNusx"/>
              </w:rPr>
            </w:pPr>
            <w:r w:rsidRPr="00B05F62">
              <w:rPr>
                <w:rFonts w:ascii="AcadNusx" w:hAnsi="AcadNusx"/>
              </w:rPr>
              <w:t>31,620</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770</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31,790</w:t>
            </w:r>
          </w:p>
        </w:tc>
        <w:tc>
          <w:tcPr>
            <w:tcW w:w="1573" w:type="dxa"/>
            <w:noWrap/>
            <w:hideMark/>
          </w:tcPr>
          <w:p w:rsidR="00124DBD" w:rsidRPr="00B05F62" w:rsidRDefault="00124DBD" w:rsidP="00124DBD">
            <w:pPr>
              <w:rPr>
                <w:rFonts w:ascii="AcadNusx" w:hAnsi="AcadNusx"/>
              </w:rPr>
            </w:pPr>
            <w:r w:rsidRPr="00B05F62">
              <w:rPr>
                <w:rFonts w:ascii="AcadNusx" w:hAnsi="AcadNusx"/>
              </w:rPr>
              <w:t>32,233</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443</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32,966</w:t>
            </w:r>
          </w:p>
        </w:tc>
        <w:tc>
          <w:tcPr>
            <w:tcW w:w="1668" w:type="dxa"/>
            <w:noWrap/>
            <w:hideMark/>
          </w:tcPr>
          <w:p w:rsidR="00124DBD" w:rsidRPr="00B05F62" w:rsidRDefault="00124DBD" w:rsidP="00124DBD">
            <w:pPr>
              <w:rPr>
                <w:rFonts w:ascii="AcadNusx" w:hAnsi="AcadNusx"/>
              </w:rPr>
            </w:pPr>
            <w:r w:rsidRPr="00B05F62">
              <w:rPr>
                <w:rFonts w:ascii="AcadNusx" w:hAnsi="AcadNusx"/>
              </w:rPr>
              <w:t>33,325</w:t>
            </w:r>
          </w:p>
        </w:tc>
        <w:tc>
          <w:tcPr>
            <w:tcW w:w="2839" w:type="dxa"/>
            <w:noWrap/>
            <w:hideMark/>
          </w:tcPr>
          <w:p w:rsidR="00124DBD" w:rsidRPr="00B05F62" w:rsidRDefault="00124DBD" w:rsidP="00124DBD">
            <w:pPr>
              <w:rPr>
                <w:rFonts w:ascii="AcadNusx" w:hAnsi="AcadNusx"/>
              </w:rPr>
            </w:pPr>
            <w:r w:rsidRPr="00B05F62">
              <w:rPr>
                <w:rFonts w:ascii="AcadNusx" w:hAnsi="AcadNusx"/>
              </w:rPr>
              <w:t>359</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33,158</w:t>
            </w:r>
          </w:p>
        </w:tc>
        <w:tc>
          <w:tcPr>
            <w:tcW w:w="1573" w:type="dxa"/>
            <w:noWrap/>
            <w:hideMark/>
          </w:tcPr>
          <w:p w:rsidR="00124DBD" w:rsidRPr="00B05F62" w:rsidRDefault="00124DBD" w:rsidP="00124DBD">
            <w:pPr>
              <w:rPr>
                <w:rFonts w:ascii="AcadNusx" w:hAnsi="AcadNusx"/>
              </w:rPr>
            </w:pPr>
            <w:r w:rsidRPr="00B05F62">
              <w:rPr>
                <w:rFonts w:ascii="AcadNusx" w:hAnsi="AcadNusx"/>
              </w:rPr>
              <w:t>33,870</w:t>
            </w:r>
          </w:p>
        </w:tc>
        <w:tc>
          <w:tcPr>
            <w:tcW w:w="1348" w:type="dxa"/>
            <w:noWrap/>
            <w:hideMark/>
          </w:tcPr>
          <w:p w:rsidR="00124DBD" w:rsidRPr="00B05F62" w:rsidRDefault="00124DBD" w:rsidP="00124DBD">
            <w:pPr>
              <w:rPr>
                <w:rFonts w:ascii="AcadNusx" w:hAnsi="AcadNusx"/>
              </w:rPr>
            </w:pPr>
            <w:r w:rsidRPr="00B05F62">
              <w:rPr>
                <w:rFonts w:ascii="AcadNusx" w:hAnsi="AcadNusx"/>
              </w:rPr>
              <w:t> </w:t>
            </w:r>
          </w:p>
        </w:tc>
        <w:tc>
          <w:tcPr>
            <w:tcW w:w="1668" w:type="dxa"/>
            <w:noWrap/>
            <w:hideMark/>
          </w:tcPr>
          <w:p w:rsidR="00124DBD" w:rsidRPr="00B05F62" w:rsidRDefault="00124DBD" w:rsidP="00124DBD">
            <w:pPr>
              <w:rPr>
                <w:rFonts w:ascii="AcadNusx" w:hAnsi="AcadNusx"/>
              </w:rPr>
            </w:pPr>
            <w:r w:rsidRPr="00B05F62">
              <w:rPr>
                <w:rFonts w:ascii="AcadNusx" w:hAnsi="AcadNusx"/>
              </w:rPr>
              <w:t> </w:t>
            </w:r>
          </w:p>
        </w:tc>
        <w:tc>
          <w:tcPr>
            <w:tcW w:w="2839" w:type="dxa"/>
            <w:noWrap/>
            <w:hideMark/>
          </w:tcPr>
          <w:p w:rsidR="00124DBD" w:rsidRPr="00B05F62" w:rsidRDefault="00124DBD" w:rsidP="00124DBD">
            <w:pPr>
              <w:rPr>
                <w:rFonts w:ascii="AcadNusx" w:hAnsi="AcadNusx"/>
              </w:rPr>
            </w:pPr>
            <w:r w:rsidRPr="00B05F62">
              <w:rPr>
                <w:rFonts w:ascii="AcadNusx" w:hAnsi="AcadNusx"/>
              </w:rPr>
              <w:t>712</w:t>
            </w:r>
          </w:p>
        </w:tc>
      </w:tr>
      <w:tr w:rsidR="00124DBD" w:rsidRPr="00B05F62" w:rsidTr="00124DBD">
        <w:tc>
          <w:tcPr>
            <w:tcW w:w="1120" w:type="dxa"/>
            <w:noWrap/>
            <w:hideMark/>
          </w:tcPr>
          <w:p w:rsidR="00124DBD" w:rsidRPr="00B05F62" w:rsidRDefault="00124DBD" w:rsidP="00124DBD">
            <w:pPr>
              <w:rPr>
                <w:rFonts w:ascii="AcadNusx" w:hAnsi="AcadNusx"/>
              </w:rPr>
            </w:pPr>
            <w:r w:rsidRPr="00B05F62">
              <w:rPr>
                <w:rFonts w:ascii="AcadNusx" w:hAnsi="AcadNusx"/>
              </w:rPr>
              <w:t>100</w:t>
            </w:r>
          </w:p>
        </w:tc>
        <w:tc>
          <w:tcPr>
            <w:tcW w:w="1347" w:type="dxa"/>
            <w:noWrap/>
            <w:hideMark/>
          </w:tcPr>
          <w:p w:rsidR="00124DBD" w:rsidRPr="00B05F62" w:rsidRDefault="00124DBD" w:rsidP="00124DBD">
            <w:pPr>
              <w:rPr>
                <w:rFonts w:ascii="AcadNusx" w:hAnsi="AcadNusx"/>
              </w:rPr>
            </w:pPr>
            <w:r w:rsidRPr="00B05F62">
              <w:rPr>
                <w:rFonts w:ascii="AcadNusx" w:hAnsi="AcadNusx"/>
              </w:rPr>
              <w:t> </w:t>
            </w:r>
          </w:p>
        </w:tc>
        <w:tc>
          <w:tcPr>
            <w:tcW w:w="1573" w:type="dxa"/>
            <w:noWrap/>
            <w:hideMark/>
          </w:tcPr>
          <w:p w:rsidR="00124DBD" w:rsidRPr="00B05F62" w:rsidRDefault="00124DBD" w:rsidP="00124DBD">
            <w:pPr>
              <w:rPr>
                <w:rFonts w:ascii="AcadNusx" w:hAnsi="AcadNusx"/>
              </w:rPr>
            </w:pPr>
            <w:r w:rsidRPr="00B05F62">
              <w:rPr>
                <w:rFonts w:ascii="AcadNusx" w:hAnsi="AcadNusx"/>
              </w:rPr>
              <w:t> </w:t>
            </w:r>
          </w:p>
        </w:tc>
        <w:tc>
          <w:tcPr>
            <w:tcW w:w="1348" w:type="dxa"/>
            <w:noWrap/>
            <w:hideMark/>
          </w:tcPr>
          <w:p w:rsidR="00124DBD" w:rsidRPr="00B05F62" w:rsidRDefault="00124DBD" w:rsidP="00124DBD">
            <w:pPr>
              <w:rPr>
                <w:rFonts w:ascii="AcadNusx" w:hAnsi="AcadNusx"/>
              </w:rPr>
            </w:pPr>
            <w:r w:rsidRPr="00B05F62">
              <w:rPr>
                <w:rFonts w:ascii="AcadNusx" w:hAnsi="AcadNusx"/>
              </w:rPr>
              <w:t>33,780</w:t>
            </w:r>
          </w:p>
        </w:tc>
        <w:tc>
          <w:tcPr>
            <w:tcW w:w="1668" w:type="dxa"/>
            <w:noWrap/>
            <w:hideMark/>
          </w:tcPr>
          <w:p w:rsidR="00124DBD" w:rsidRPr="00B05F62" w:rsidRDefault="00124DBD" w:rsidP="00124DBD">
            <w:pPr>
              <w:rPr>
                <w:rFonts w:ascii="AcadNusx" w:hAnsi="AcadNusx"/>
              </w:rPr>
            </w:pPr>
            <w:r w:rsidRPr="00B05F62">
              <w:rPr>
                <w:rFonts w:ascii="AcadNusx" w:hAnsi="AcadNusx"/>
              </w:rPr>
              <w:t>34,373</w:t>
            </w:r>
          </w:p>
        </w:tc>
        <w:tc>
          <w:tcPr>
            <w:tcW w:w="2839" w:type="dxa"/>
            <w:noWrap/>
            <w:hideMark/>
          </w:tcPr>
          <w:p w:rsidR="00124DBD" w:rsidRPr="00B05F62" w:rsidRDefault="00124DBD" w:rsidP="00124DBD">
            <w:pPr>
              <w:rPr>
                <w:rFonts w:ascii="AcadNusx" w:hAnsi="AcadNusx"/>
              </w:rPr>
            </w:pPr>
            <w:r w:rsidRPr="00B05F62">
              <w:rPr>
                <w:rFonts w:ascii="AcadNusx" w:hAnsi="AcadNusx"/>
              </w:rPr>
              <w:t>593</w:t>
            </w:r>
          </w:p>
        </w:tc>
      </w:tr>
      <w:tr w:rsidR="00124DBD" w:rsidRPr="00B05F62" w:rsidTr="00124DBD">
        <w:tc>
          <w:tcPr>
            <w:tcW w:w="7056" w:type="dxa"/>
            <w:gridSpan w:val="5"/>
            <w:noWrap/>
            <w:hideMark/>
          </w:tcPr>
          <w:p w:rsidR="00124DBD" w:rsidRPr="00EB1823" w:rsidRDefault="00124DBD" w:rsidP="00124DBD">
            <w:pPr>
              <w:rPr>
                <w:rFonts w:ascii="Sylfaen" w:hAnsi="Sylfaen" w:cs="Arial"/>
                <w:lang w:val="ka-GE"/>
              </w:rPr>
            </w:pPr>
            <w:r>
              <w:rPr>
                <w:rFonts w:ascii="Sylfaen" w:hAnsi="Sylfaen" w:cs="Arial"/>
                <w:lang w:val="ka-GE"/>
              </w:rPr>
              <w:t>მთლიანად</w:t>
            </w:r>
          </w:p>
        </w:tc>
        <w:tc>
          <w:tcPr>
            <w:tcW w:w="2839" w:type="dxa"/>
            <w:noWrap/>
            <w:hideMark/>
          </w:tcPr>
          <w:p w:rsidR="00124DBD" w:rsidRPr="00B05F62" w:rsidRDefault="00124DBD" w:rsidP="00124DBD">
            <w:pPr>
              <w:rPr>
                <w:rFonts w:ascii="AcadNusx" w:hAnsi="AcadNusx"/>
              </w:rPr>
            </w:pPr>
            <w:r w:rsidRPr="00B05F62">
              <w:rPr>
                <w:rFonts w:ascii="AcadNusx" w:hAnsi="AcadNusx"/>
              </w:rPr>
              <w:t>36,387</w:t>
            </w: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saproeqto gzis mSeneblobis gamo, gurjaani-Telavis arsebuli gza mcirediT (5 metriT) unda gadamisamarTdes km 3+492 – km 4+270 monakveTze, gadamisamarTebuli gza imoqmedebs rogorc adgilobrivi misasvleli mimdebare sakuTrebebamde.</w:t>
      </w:r>
    </w:p>
    <w:p w:rsidR="00124DBD" w:rsidRPr="00B05F62" w:rsidRDefault="00124DBD" w:rsidP="00124DBD">
      <w:pPr>
        <w:rPr>
          <w:rFonts w:ascii="AcadNusx" w:hAnsi="AcadNusx"/>
        </w:rPr>
      </w:pPr>
    </w:p>
    <w:p w:rsidR="00124DBD" w:rsidRPr="00B05F62" w:rsidRDefault="00124DBD" w:rsidP="00124DBD">
      <w:pPr>
        <w:pStyle w:val="EIAheading2"/>
        <w:rPr>
          <w:rFonts w:ascii="AcadNusx" w:hAnsi="AcadNusx"/>
        </w:rPr>
      </w:pPr>
      <w:bookmarkStart w:id="115" w:name="_Toc529411832"/>
      <w:bookmarkStart w:id="116" w:name="_Toc1378494"/>
      <w:bookmarkStart w:id="117" w:name="_Toc1407499"/>
      <w:r>
        <w:rPr>
          <w:rFonts w:ascii="Sylfaen" w:hAnsi="Sylfaen"/>
          <w:lang w:val="ka-GE"/>
        </w:rPr>
        <w:lastRenderedPageBreak/>
        <w:t>3</w:t>
      </w:r>
      <w:r w:rsidRPr="00EB1823">
        <w:rPr>
          <w:rFonts w:ascii="AcadNusx" w:hAnsi="AcadNusx"/>
        </w:rPr>
        <w:t>.</w:t>
      </w:r>
      <w:r w:rsidRPr="00EB1823">
        <w:rPr>
          <w:rFonts w:ascii="AcadNusx" w:hAnsi="AcadNusx"/>
          <w:lang w:val="ka-GE"/>
        </w:rPr>
        <w:t>1</w:t>
      </w:r>
      <w:r>
        <w:rPr>
          <w:rFonts w:ascii="Sylfaen" w:hAnsi="Sylfaen"/>
          <w:lang w:val="ka-GE"/>
        </w:rPr>
        <w:t>1</w:t>
      </w:r>
      <w:r w:rsidRPr="00EB1823">
        <w:rPr>
          <w:rFonts w:ascii="AcadNusx" w:hAnsi="AcadNusx"/>
        </w:rPr>
        <w:t xml:space="preserve"> </w:t>
      </w:r>
      <w:r>
        <w:rPr>
          <w:rFonts w:ascii="Sylfaen" w:hAnsi="Sylfaen"/>
          <w:lang w:val="ka-GE"/>
        </w:rPr>
        <w:t>საგზაო ნიშნები, მონიშვნა და გზის სხვა კუთვნილებანი</w:t>
      </w:r>
      <w:bookmarkEnd w:id="115"/>
      <w:bookmarkEnd w:id="116"/>
      <w:bookmarkEnd w:id="117"/>
    </w:p>
    <w:p w:rsidR="00124DBD" w:rsidRPr="00B05F62" w:rsidRDefault="00124DBD" w:rsidP="00124DBD">
      <w:pPr>
        <w:spacing w:before="120" w:after="120"/>
        <w:rPr>
          <w:rFonts w:ascii="AcadNusx" w:hAnsi="AcadNusx"/>
        </w:rPr>
      </w:pPr>
      <w:r w:rsidRPr="00B05F62">
        <w:rPr>
          <w:rFonts w:ascii="AcadNusx" w:hAnsi="AcadNusx"/>
        </w:rPr>
        <w:t xml:space="preserve">saproeqto gzis mTlian sigrZeze ganTavsdeba/moewyoba urTierTTavsebadi sagzao niSnebi da moniSvna. gzaze yvelgan iqneba datanili kideebis da RerZis xazebi. gamoyenebuli iqneba Suqamrekli masalebi (saRebavebi, niSnebi da refleqtorebi). </w:t>
      </w:r>
    </w:p>
    <w:p w:rsidR="00124DBD" w:rsidRPr="00B05F62" w:rsidRDefault="00124DBD" w:rsidP="00124DBD">
      <w:pPr>
        <w:spacing w:before="120" w:after="120"/>
        <w:rPr>
          <w:rFonts w:ascii="AcadNusx" w:hAnsi="AcadNusx"/>
        </w:rPr>
      </w:pPr>
      <w:r w:rsidRPr="00B05F62">
        <w:rPr>
          <w:rFonts w:ascii="AcadNusx" w:hAnsi="AcadNusx"/>
        </w:rPr>
        <w:t xml:space="preserve">sagzao niSnebi daidgmeba GOST 10807-78 standartis Sesabamisad, romelic saqarTveloSi sagzao niSnebis maregulirebel moqmed normatiul dokuments warmoadgens. </w:t>
      </w:r>
    </w:p>
    <w:p w:rsidR="00124DBD" w:rsidRPr="00B05F62" w:rsidRDefault="00124DBD" w:rsidP="00124DBD">
      <w:pPr>
        <w:spacing w:before="120" w:after="120"/>
        <w:rPr>
          <w:rFonts w:ascii="AcadNusx" w:hAnsi="AcadNusx"/>
        </w:rPr>
      </w:pPr>
      <w:r w:rsidRPr="00B05F62">
        <w:rPr>
          <w:rFonts w:ascii="AcadNusx" w:hAnsi="AcadNusx"/>
        </w:rPr>
        <w:t xml:space="preserve">gzas yvela ubanze eqneba kideebis da RerZis xazebi. sagzao moniSvna moewyoba </w:t>
      </w:r>
      <w:r w:rsidRPr="00F31A39">
        <w:rPr>
          <w:rFonts w:ascii="Sylfaen" w:hAnsi="Sylfaen"/>
        </w:rPr>
        <w:t>GOST</w:t>
      </w:r>
      <w:r w:rsidRPr="00B05F62">
        <w:rPr>
          <w:rFonts w:ascii="AcadNusx" w:hAnsi="AcadNusx"/>
        </w:rPr>
        <w:t xml:space="preserve"> 13508-74 standartis Sesabamisad, romelic aregulirebs saqarTveloSi sagzao moniSvnis mowyobas. kidis xazebi moewyoba audio taqtiluri profilirebuli moniSvniT.</w:t>
      </w:r>
    </w:p>
    <w:p w:rsidR="00124DBD" w:rsidRPr="00B05F62" w:rsidRDefault="00124DBD" w:rsidP="00124DBD">
      <w:pPr>
        <w:spacing w:before="120" w:after="120"/>
        <w:rPr>
          <w:rFonts w:ascii="AcadNusx" w:hAnsi="AcadNusx"/>
        </w:rPr>
      </w:pPr>
      <w:r w:rsidRPr="00B05F62">
        <w:rPr>
          <w:rFonts w:ascii="AcadNusx" w:hAnsi="AcadNusx"/>
        </w:rPr>
        <w:t>damcavi zRudarebi</w:t>
      </w:r>
    </w:p>
    <w:p w:rsidR="00124DBD" w:rsidRPr="00B05F62" w:rsidRDefault="00124DBD" w:rsidP="00124DBD">
      <w:pPr>
        <w:spacing w:before="120" w:after="120"/>
        <w:rPr>
          <w:rFonts w:ascii="AcadNusx" w:hAnsi="AcadNusx"/>
        </w:rPr>
      </w:pPr>
      <w:r w:rsidRPr="00B05F62">
        <w:rPr>
          <w:rFonts w:ascii="AcadNusx" w:hAnsi="AcadNusx"/>
        </w:rPr>
        <w:t xml:space="preserve">sadac miwayrilebis vertikaluri simaRle 3 metrs aRemateba, gzis napiris gaswvriv daidgmeba Sejaxebisgan damcavi zRudarebi, romlebic 15-15 m-iT iqnebian gadasuli gzis dasacavi ubnis orive mxares. </w:t>
      </w:r>
    </w:p>
    <w:p w:rsidR="00124DBD" w:rsidRPr="00B05F62" w:rsidRDefault="00124DBD" w:rsidP="00124DBD">
      <w:pPr>
        <w:spacing w:before="120" w:after="120"/>
        <w:rPr>
          <w:rFonts w:ascii="AcadNusx" w:hAnsi="AcadNusx"/>
          <w:lang w:val="it-IT"/>
        </w:rPr>
      </w:pPr>
      <w:r w:rsidRPr="00B05F62">
        <w:rPr>
          <w:rFonts w:ascii="AcadNusx" w:hAnsi="AcadNusx"/>
        </w:rPr>
        <w:t>zRudarebi unda akmayofilebdnen saxelmwifo standartebis moTxovnebs da iyon gamarTul mdgomareobaSi. mkveTr qanobebian da mcire radiusebian monakveTebze, sadac didgabaritiani avtomobilebis gzidan gadasvlis gazrdili safrTxe arsebobs, riskis Sesamcireblad unda daidgas sakmarisi simtkicis da simaRlis zRudarebi. zRudarebi aRWurvili unda iyon SuqamreklebiT.</w:t>
      </w:r>
    </w:p>
    <w:p w:rsidR="00124DBD" w:rsidRPr="00EB1823" w:rsidRDefault="00124DBD" w:rsidP="00124DBD">
      <w:pPr>
        <w:spacing w:before="120" w:after="120"/>
        <w:rPr>
          <w:rFonts w:ascii="AcadNusx" w:hAnsi="AcadNusx"/>
          <w:lang w:val="it-IT"/>
        </w:rPr>
      </w:pPr>
      <w:r w:rsidRPr="00EB1823">
        <w:rPr>
          <w:rFonts w:ascii="AcadNusx" w:hAnsi="AcadNusx"/>
          <w:lang w:val="it-IT"/>
        </w:rPr>
        <w:t xml:space="preserve">Zalzed mniSvnelovania zRudari saxifaTo zonamde sakmarisad adre iwyebidos. aseTi damatebiTi sigrZe damokidebulia gzaze moZraobis siCqaresa da manZilze zRudarasa da gzis napirs Soris. </w:t>
      </w:r>
    </w:p>
    <w:p w:rsidR="00124DBD" w:rsidRPr="00EB1823" w:rsidRDefault="00124DBD" w:rsidP="00124DBD">
      <w:pPr>
        <w:spacing w:before="120" w:after="120"/>
        <w:rPr>
          <w:rFonts w:ascii="AcadNusx" w:hAnsi="AcadNusx"/>
          <w:lang w:val="it-IT"/>
        </w:rPr>
      </w:pPr>
      <w:r w:rsidRPr="00EB1823">
        <w:rPr>
          <w:rFonts w:ascii="AcadNusx" w:hAnsi="AcadNusx"/>
          <w:lang w:val="it-IT"/>
        </w:rPr>
        <w:t xml:space="preserve">sasurvelia zRudarebis kideebi Seikecon 1:20 kuTxiT. es damatebiTi sigrZe SeiZleba gaTvaliswinebul iqnas dasacavi monakveTis sigrZeSi. aseve zRudarebis bolo 15-15 metris TandaTanobiT miwisken daSveba. amasTan, aseTi daSvebuli nawili ar gaiTvaliswineba zRudaris sigrZis gansazRvrisas. zRudarebi unda Seesabamebodes </w:t>
      </w:r>
      <w:r w:rsidRPr="00EA6DAA">
        <w:rPr>
          <w:rFonts w:ascii="Sylfaen" w:hAnsi="Sylfaen"/>
          <w:lang w:val="it-IT"/>
        </w:rPr>
        <w:t>EN</w:t>
      </w:r>
      <w:r w:rsidRPr="00EB1823">
        <w:rPr>
          <w:rFonts w:ascii="AcadNusx" w:hAnsi="AcadNusx"/>
          <w:lang w:val="it-IT"/>
        </w:rPr>
        <w:t xml:space="preserve"> 1317–is Semakavebel </w:t>
      </w:r>
      <w:r w:rsidRPr="00EA6DAA">
        <w:rPr>
          <w:rFonts w:ascii="Sylfaen" w:hAnsi="Sylfaen"/>
          <w:lang w:val="it-IT"/>
        </w:rPr>
        <w:t>H1</w:t>
      </w:r>
      <w:r w:rsidRPr="00EB1823">
        <w:rPr>
          <w:rFonts w:ascii="AcadNusx" w:hAnsi="AcadNusx"/>
          <w:lang w:val="it-IT"/>
        </w:rPr>
        <w:t xml:space="preserve"> dones da Sejaxebis </w:t>
      </w:r>
      <w:r w:rsidRPr="00EA6DAA">
        <w:rPr>
          <w:rFonts w:ascii="Sylfaen" w:hAnsi="Sylfaen"/>
          <w:lang w:val="it-IT"/>
        </w:rPr>
        <w:t>A</w:t>
      </w:r>
      <w:r w:rsidRPr="00EB1823">
        <w:rPr>
          <w:rFonts w:ascii="AcadNusx" w:hAnsi="AcadNusx"/>
          <w:lang w:val="it-IT"/>
        </w:rPr>
        <w:t xml:space="preserve"> klass.</w:t>
      </w:r>
    </w:p>
    <w:p w:rsidR="00124DBD" w:rsidRPr="00B05F62" w:rsidRDefault="00124DBD" w:rsidP="00124DBD">
      <w:pPr>
        <w:spacing w:before="120" w:after="120"/>
        <w:rPr>
          <w:rFonts w:ascii="AcadNusx" w:hAnsi="AcadNusx"/>
        </w:rPr>
      </w:pPr>
      <w:r w:rsidRPr="00B05F62">
        <w:rPr>
          <w:rFonts w:ascii="AcadNusx" w:hAnsi="AcadNusx"/>
        </w:rPr>
        <w:t xml:space="preserve">qvemoT cxrilSi </w:t>
      </w:r>
      <w:r>
        <w:rPr>
          <w:rFonts w:ascii="Sylfaen" w:hAnsi="Sylfaen"/>
          <w:lang w:val="ka-GE"/>
        </w:rPr>
        <w:t>3</w:t>
      </w:r>
      <w:r w:rsidRPr="00B05F62">
        <w:rPr>
          <w:rFonts w:ascii="AcadNusx" w:hAnsi="AcadNusx"/>
        </w:rPr>
        <w:t>.</w:t>
      </w:r>
      <w:r>
        <w:rPr>
          <w:rFonts w:ascii="Sylfaen" w:hAnsi="Sylfaen"/>
          <w:lang w:val="ka-GE"/>
        </w:rPr>
        <w:t>11</w:t>
      </w:r>
      <w:r w:rsidRPr="00B05F62">
        <w:rPr>
          <w:rFonts w:ascii="AcadNusx" w:hAnsi="AcadNusx"/>
        </w:rPr>
        <w:t>.</w:t>
      </w:r>
      <w:r>
        <w:rPr>
          <w:rFonts w:ascii="Sylfaen" w:hAnsi="Sylfaen"/>
          <w:lang w:val="ka-GE"/>
        </w:rPr>
        <w:t>-</w:t>
      </w:r>
      <w:r w:rsidRPr="00B05F62">
        <w:rPr>
          <w:rFonts w:ascii="AcadNusx" w:hAnsi="AcadNusx"/>
        </w:rPr>
        <w:t>1 warmodgenilia zRudarebis winaswari adgilmdebareobani.</w:t>
      </w:r>
    </w:p>
    <w:p w:rsidR="00124DBD" w:rsidRPr="00B05F62" w:rsidRDefault="00124DBD" w:rsidP="00124DBD">
      <w:pPr>
        <w:spacing w:before="120" w:after="120"/>
        <w:rPr>
          <w:rFonts w:ascii="AcadNusx" w:hAnsi="AcadNusx"/>
        </w:rPr>
      </w:pPr>
      <w:r>
        <w:rPr>
          <w:rFonts w:ascii="AcadNusx" w:hAnsi="AcadNusx"/>
        </w:rPr>
        <w:t>cxrili 3.</w:t>
      </w:r>
      <w:r>
        <w:rPr>
          <w:rFonts w:ascii="Sylfaen" w:hAnsi="Sylfaen"/>
          <w:lang w:val="ka-GE"/>
        </w:rPr>
        <w:t>11-</w:t>
      </w:r>
      <w:r w:rsidRPr="00B05F62">
        <w:rPr>
          <w:rFonts w:ascii="AcadNusx" w:hAnsi="AcadNusx"/>
        </w:rPr>
        <w:t>.1: zRudarebis adgilmdebareoba</w:t>
      </w: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499"/>
        <w:gridCol w:w="1499"/>
        <w:gridCol w:w="1499"/>
        <w:gridCol w:w="1499"/>
        <w:gridCol w:w="1848"/>
      </w:tblGrid>
      <w:tr w:rsidR="00124DBD" w:rsidRPr="00B05F62" w:rsidTr="00124DBD">
        <w:trPr>
          <w:tblHeader/>
        </w:trPr>
        <w:tc>
          <w:tcPr>
            <w:tcW w:w="1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RerZis xaris #</w:t>
            </w:r>
          </w:p>
        </w:tc>
        <w:tc>
          <w:tcPr>
            <w:tcW w:w="5996" w:type="dxa"/>
            <w:gridSpan w:val="4"/>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kilometraJi (m)</w:t>
            </w:r>
          </w:p>
        </w:tc>
        <w:tc>
          <w:tcPr>
            <w:tcW w:w="1848"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 xml:space="preserve">sigrZe </w:t>
            </w:r>
          </w:p>
        </w:tc>
      </w:tr>
      <w:tr w:rsidR="00124DBD" w:rsidRPr="00B05F62" w:rsidTr="00124DBD">
        <w:trPr>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p>
        </w:tc>
        <w:tc>
          <w:tcPr>
            <w:tcW w:w="2998" w:type="dxa"/>
            <w:gridSpan w:val="2"/>
            <w:tcBorders>
              <w:top w:val="nil"/>
              <w:left w:val="single" w:sz="4" w:space="0" w:color="auto"/>
              <w:bottom w:val="nil"/>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marcxena</w:t>
            </w:r>
          </w:p>
        </w:tc>
        <w:tc>
          <w:tcPr>
            <w:tcW w:w="2998" w:type="dxa"/>
            <w:gridSpan w:val="2"/>
            <w:tcBorders>
              <w:top w:val="nil"/>
              <w:left w:val="single" w:sz="4" w:space="0" w:color="auto"/>
              <w:bottom w:val="nil"/>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marjvena</w:t>
            </w:r>
          </w:p>
        </w:tc>
        <w:tc>
          <w:tcPr>
            <w:tcW w:w="1848" w:type="dxa"/>
            <w:tcBorders>
              <w:top w:val="nil"/>
              <w:left w:val="single" w:sz="4" w:space="0" w:color="auto"/>
              <w:bottom w:val="nil"/>
              <w:right w:val="single" w:sz="4" w:space="0" w:color="auto"/>
            </w:tcBorders>
            <w:shd w:val="clear" w:color="auto" w:fill="BFBFBF" w:themeFill="background1" w:themeFillShade="BF"/>
            <w:vAlign w:val="center"/>
          </w:tcPr>
          <w:p w:rsidR="00124DBD" w:rsidRPr="00B05F62" w:rsidRDefault="00124DBD" w:rsidP="00124DBD">
            <w:pPr>
              <w:rPr>
                <w:rFonts w:ascii="AcadNusx" w:hAnsi="AcadNusx"/>
              </w:rPr>
            </w:pPr>
          </w:p>
        </w:tc>
      </w:tr>
      <w:tr w:rsidR="00124DBD" w:rsidRPr="00B05F62" w:rsidTr="00124DBD">
        <w:trPr>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dasawyisi</w:t>
            </w: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dasasruli</w:t>
            </w: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dasawyisi</w:t>
            </w:r>
          </w:p>
        </w:tc>
        <w:tc>
          <w:tcPr>
            <w:tcW w:w="149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dasasruli</w:t>
            </w:r>
          </w:p>
        </w:tc>
        <w:tc>
          <w:tcPr>
            <w:tcW w:w="1848"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124DBD" w:rsidRPr="00B05F62" w:rsidRDefault="00124DBD" w:rsidP="00124DBD">
            <w:pPr>
              <w:rPr>
                <w:rFonts w:ascii="AcadNusx" w:hAnsi="AcadNusx"/>
              </w:rPr>
            </w:pPr>
            <w:r w:rsidRPr="00B05F62">
              <w:rPr>
                <w:rFonts w:ascii="AcadNusx" w:hAnsi="AcadNusx"/>
              </w:rPr>
              <w:t>(m)</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542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392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260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542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572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572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592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625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708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676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3,562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2,886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3,562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3,785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223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3,785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4,414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629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744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4,414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3,670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4,577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4,684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4,577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4,679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4,744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4,762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5,063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5,132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6,600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1,468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lastRenderedPageBreak/>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5,130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6,599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1,469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6,941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6,940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7,101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7,740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8,135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395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7,838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8,135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297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8,164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9,409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1,245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8,164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9,409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1,245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9,502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10,400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898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9,643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10,354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10,597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11,392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795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10,728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11,392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664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11,446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12,710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1,264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11,526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12,591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1,065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13,292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14,042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750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13,292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14,071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779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14,618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14,706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14,618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15,750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1,132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15,030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15,750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720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15,779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16,145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366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15,779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16,144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365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16,184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16,259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16,192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16,476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284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16,293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17,465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1,172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16,546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16,637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16,863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17,465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17,580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18,382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802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17,580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18,431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851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18,669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19,456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787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18,649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19,571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922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19,843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20,109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266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19,809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20,109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20,139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20,540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20,139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21,547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1,408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20,640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21,547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907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21,638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21,817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21,638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22,522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884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21,954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22,522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568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22,636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23,491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855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22,636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24,184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1,548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23,654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24,253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599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24,221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24,297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24,290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24,364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24,331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27,557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3,226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24,401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25,297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896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25,897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26,034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26,371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27,495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1,124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27,733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29,274</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1,541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27,856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28,006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28,180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29,274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1,094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lastRenderedPageBreak/>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29,365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30,078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29,365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30,304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939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30,112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30,177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30,339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30,405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30,213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32,670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2,457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30,440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32,407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1,967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32,708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32,896</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32,757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32,896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32,986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34,755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1,769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32,986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34,755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1,769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34,845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35,000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34,845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35,000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493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397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493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315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86</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98</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107</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151</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105</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110</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109</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109</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lastRenderedPageBreak/>
              <w:t>504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55</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166</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603</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89</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54</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604</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70</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138</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82</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605</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67</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138</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152</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w:t>
            </w:r>
          </w:p>
        </w:tc>
      </w:tr>
      <w:tr w:rsidR="00124DBD" w:rsidRPr="00B05F62" w:rsidTr="00124DBD">
        <w:tc>
          <w:tcPr>
            <w:tcW w:w="156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606</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152</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w:t>
            </w:r>
          </w:p>
        </w:tc>
      </w:tr>
      <w:tr w:rsidR="00124DBD" w:rsidRPr="00B05F62" w:rsidTr="00124DBD">
        <w:tc>
          <w:tcPr>
            <w:tcW w:w="7556" w:type="dxa"/>
            <w:gridSpan w:val="5"/>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Total</w:t>
            </w:r>
          </w:p>
        </w:tc>
        <w:tc>
          <w:tcPr>
            <w:tcW w:w="1848"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62,253</w:t>
            </w:r>
          </w:p>
        </w:tc>
      </w:tr>
    </w:tbl>
    <w:p w:rsidR="00124DBD" w:rsidRPr="00B05F62" w:rsidRDefault="00124DBD" w:rsidP="00124DBD">
      <w:pPr>
        <w:rPr>
          <w:rFonts w:ascii="AcadNusx" w:hAnsi="AcadNusx"/>
          <w:lang w:val="it-IT"/>
        </w:rPr>
      </w:pPr>
    </w:p>
    <w:p w:rsidR="00124DBD" w:rsidRPr="00B05F62" w:rsidRDefault="00124DBD" w:rsidP="00124DBD">
      <w:pPr>
        <w:spacing w:before="120" w:after="120"/>
        <w:rPr>
          <w:rFonts w:ascii="AcadNusx" w:hAnsi="AcadNusx"/>
        </w:rPr>
      </w:pPr>
      <w:r w:rsidRPr="00B05F62">
        <w:rPr>
          <w:rFonts w:ascii="AcadNusx" w:hAnsi="AcadNusx"/>
        </w:rPr>
        <w:t>avtobusis mosacdelebi</w:t>
      </w:r>
    </w:p>
    <w:p w:rsidR="00124DBD" w:rsidRPr="00B05F62" w:rsidRDefault="00124DBD" w:rsidP="00124DBD">
      <w:pPr>
        <w:spacing w:before="120" w:after="120"/>
        <w:rPr>
          <w:rFonts w:ascii="AcadNusx" w:hAnsi="AcadNusx"/>
        </w:rPr>
      </w:pPr>
      <w:r>
        <w:rPr>
          <w:rFonts w:ascii="AcadNusx" w:hAnsi="AcadNusx"/>
        </w:rPr>
        <w:t>Telavi-</w:t>
      </w:r>
      <w:r w:rsidRPr="00B05F62">
        <w:rPr>
          <w:rFonts w:ascii="AcadNusx" w:hAnsi="AcadNusx"/>
        </w:rPr>
        <w:t xml:space="preserve"> Cumlayi</w:t>
      </w:r>
      <w:r>
        <w:rPr>
          <w:rFonts w:ascii="Sylfaen" w:hAnsi="Sylfaen"/>
          <w:lang w:val="ka-GE"/>
        </w:rPr>
        <w:t>ს</w:t>
      </w:r>
      <w:r w:rsidRPr="00B05F62">
        <w:rPr>
          <w:rFonts w:ascii="AcadNusx" w:hAnsi="AcadNusx"/>
        </w:rPr>
        <w:t xml:space="preserve"> gza gverds auqcevs dasaxlebul punqtebs da gaivlis sasoflo tipis dausaxlebel teritoriaze. amitom axal gzaze avtobusis mosacdelebis mowyoba gaTvaliswinebuli ar aris, ramdenadac mosalodnelia, rom avtobusebis svlagezebi dasaxlebebze gaivlis.</w:t>
      </w:r>
    </w:p>
    <w:p w:rsidR="00124DBD" w:rsidRPr="00B05F62" w:rsidRDefault="00124DBD" w:rsidP="00124DBD">
      <w:pPr>
        <w:spacing w:before="120" w:after="120"/>
        <w:rPr>
          <w:rFonts w:ascii="AcadNusx" w:hAnsi="AcadNusx"/>
        </w:rPr>
      </w:pPr>
      <w:r w:rsidRPr="00B05F62">
        <w:rPr>
          <w:rFonts w:ascii="AcadNusx" w:hAnsi="AcadNusx"/>
        </w:rPr>
        <w:t>saqonlis da gareuli cxovelebis damcavi SemoRobva</w:t>
      </w:r>
    </w:p>
    <w:p w:rsidR="00124DBD" w:rsidRPr="00B05F62" w:rsidRDefault="00124DBD" w:rsidP="00124DBD">
      <w:pPr>
        <w:spacing w:before="120" w:after="120"/>
        <w:rPr>
          <w:rFonts w:ascii="AcadNusx" w:hAnsi="AcadNusx"/>
        </w:rPr>
      </w:pPr>
      <w:r w:rsidRPr="00B05F62">
        <w:rPr>
          <w:rFonts w:ascii="AcadNusx" w:hAnsi="AcadNusx"/>
        </w:rPr>
        <w:t>Sejaxebebi avtomobilebsda da cxovelebs Soris sagzao moZraobis usafrTxoebis mniSvnelovan aspeqts Seadgenen da iwveven gareuli da Sinauri cxovelebisa da adamianebis daSavebebs da sikvdils. amasTan, msgavsi avtosagzao SemTxvevebi metwilad naklebad a|Riricxebian, vinaidan maT Taobaze policias yovelTvis ar ecnobeba.</w:t>
      </w:r>
    </w:p>
    <w:p w:rsidR="00124DBD" w:rsidRPr="00B05F62" w:rsidRDefault="00124DBD" w:rsidP="00124DBD">
      <w:pPr>
        <w:spacing w:before="120" w:after="120"/>
        <w:rPr>
          <w:rFonts w:ascii="AcadNusx" w:hAnsi="AcadNusx"/>
        </w:rPr>
      </w:pPr>
      <w:r w:rsidRPr="00B05F62">
        <w:rPr>
          <w:rFonts w:ascii="AcadNusx" w:hAnsi="AcadNusx"/>
        </w:rPr>
        <w:t>adgilebSi, sadac konfliqturi situaciebi sagzao moZraobasa da cxovelebs Soris qmnian usafrTxoebasTan dakavSirebul problemebs, cxovelebTan asocirebuli incidentebis riskebis Sesamcireblad moewyoba gzis SemoRobva sagzao moZraobis usafrTxoebis auditis rekomendaciebis gaTvaliswinebiT. Sinauri rqosani pirutyvis da veluri cxovelebis SemzRudavi SemoRobvis mizania gzis miRma Sekaveba da, agreTve, cxovelebis usafrTxod gadasarek gzis qveda gasasvelebamde organizebulad (TandaTanobiT Seviwroebadi derefnis gaswvriv) gadaadgilebis xelSewyoba.</w:t>
      </w:r>
    </w:p>
    <w:p w:rsidR="00124DBD" w:rsidRPr="00B05F62" w:rsidRDefault="00124DBD" w:rsidP="00124DBD">
      <w:pPr>
        <w:spacing w:before="120" w:after="120"/>
        <w:rPr>
          <w:rFonts w:ascii="AcadNusx" w:hAnsi="AcadNusx"/>
        </w:rPr>
      </w:pPr>
      <w:r w:rsidRPr="00B05F62">
        <w:rPr>
          <w:rFonts w:ascii="AcadNusx" w:hAnsi="AcadNusx"/>
        </w:rPr>
        <w:t>gza TiTqmis mTlianad ganlagebulia maRal miwayrilze da orive mxridan SemosazRvrulia zRudarebiT. aqedan gamomdinare, cxovelebis mier gzis gadakveTa mosalodneli ar aris, Tumca iseT adgilebSi, sadac sagzao miwayrili dabalia da Sinauri da gareuli cxovelebis gzaze gadasvlis safrTxe arsebobs, gaTvaliswinebuli iqneba gzis SemoRobva.</w:t>
      </w:r>
    </w:p>
    <w:p w:rsidR="00124DBD" w:rsidRPr="00B05F62" w:rsidRDefault="00124DBD" w:rsidP="00124DBD">
      <w:pPr>
        <w:spacing w:before="120" w:after="120"/>
        <w:rPr>
          <w:rFonts w:ascii="AcadNusx" w:hAnsi="AcadNusx"/>
        </w:rPr>
      </w:pPr>
      <w:r w:rsidRPr="00B05F62">
        <w:rPr>
          <w:rFonts w:ascii="AcadNusx" w:hAnsi="AcadNusx"/>
        </w:rPr>
        <w:t xml:space="preserve">Robeebis montaJis da movla-SenaxvisTvis gasawevi mniSvnelovani xarjebis gaTvaliswinebiT, Robeebi SezRuduli sigrZis segmentebze moewyoba. gzis SeRobvis saWiroeba ZiriTadad ganixileba iseT ubnebze, sadac miwayrilebi 3 metrze dabalia da damcavi zRudarebis mowyoba ar igegmeba. vinaidan metwilad mosalodnelia gzis gadakveTa Sinauri rqosani pirutyvis mier, amitom gaTvaliswinebulia 1.80 m simaRlis </w:t>
      </w:r>
      <w:r w:rsidRPr="00B05F62">
        <w:rPr>
          <w:rFonts w:ascii="AcadNusx" w:hAnsi="AcadNusx"/>
        </w:rPr>
        <w:lastRenderedPageBreak/>
        <w:t xml:space="preserve">mavTulbadis Robis mowyoba. momdevno cxrilSi </w:t>
      </w:r>
      <w:r>
        <w:rPr>
          <w:rFonts w:ascii="Sylfaen" w:hAnsi="Sylfaen"/>
          <w:lang w:val="ka-GE"/>
        </w:rPr>
        <w:t>3</w:t>
      </w:r>
      <w:r w:rsidRPr="00B05F62">
        <w:rPr>
          <w:rFonts w:ascii="AcadNusx" w:hAnsi="AcadNusx"/>
        </w:rPr>
        <w:t>.</w:t>
      </w:r>
      <w:r>
        <w:rPr>
          <w:rFonts w:ascii="Sylfaen" w:hAnsi="Sylfaen"/>
          <w:lang w:val="ka-GE"/>
        </w:rPr>
        <w:t>11-</w:t>
      </w:r>
      <w:r w:rsidRPr="00B05F62">
        <w:rPr>
          <w:rFonts w:ascii="AcadNusx" w:hAnsi="AcadNusx"/>
        </w:rPr>
        <w:t>.2 miTiTebulia gzis SesaRobi segmentebis monacemebi.</w:t>
      </w:r>
    </w:p>
    <w:p w:rsidR="00124DBD" w:rsidRPr="00B05F62" w:rsidRDefault="00124DBD" w:rsidP="00124DBD">
      <w:pPr>
        <w:rPr>
          <w:rFonts w:ascii="AcadNusx" w:hAnsi="AcadNusx"/>
        </w:rPr>
      </w:pPr>
      <w:r w:rsidRPr="00B05F62">
        <w:rPr>
          <w:rFonts w:ascii="AcadNusx" w:hAnsi="AcadNusx"/>
        </w:rPr>
        <w:t xml:space="preserve">cxrili </w:t>
      </w:r>
      <w:r>
        <w:rPr>
          <w:rFonts w:ascii="Sylfaen" w:hAnsi="Sylfaen"/>
          <w:lang w:val="ka-GE"/>
        </w:rPr>
        <w:t>3</w:t>
      </w:r>
      <w:r w:rsidRPr="00B05F62">
        <w:rPr>
          <w:rFonts w:ascii="AcadNusx" w:hAnsi="AcadNusx"/>
        </w:rPr>
        <w:t>.</w:t>
      </w:r>
      <w:r>
        <w:rPr>
          <w:rFonts w:ascii="Sylfaen" w:hAnsi="Sylfaen"/>
          <w:lang w:val="ka-GE"/>
        </w:rPr>
        <w:t>11-</w:t>
      </w:r>
      <w:r w:rsidRPr="00B05F62">
        <w:rPr>
          <w:rFonts w:ascii="AcadNusx" w:hAnsi="AcadNusx"/>
        </w:rPr>
        <w:t>.2.</w:t>
      </w:r>
      <w:r w:rsidRPr="00B05F62">
        <w:rPr>
          <w:rFonts w:ascii="AcadNusx" w:hAnsi="AcadNusx"/>
        </w:rPr>
        <w:tab/>
        <w:t>cxovelebis Semkavebeli SemoRobvis adgilebi</w:t>
      </w:r>
    </w:p>
    <w:tbl>
      <w:tblPr>
        <w:tblW w:w="9853" w:type="dxa"/>
        <w:tblInd w:w="-10" w:type="dxa"/>
        <w:tblLayout w:type="fixed"/>
        <w:tblCellMar>
          <w:left w:w="70" w:type="dxa"/>
          <w:right w:w="70" w:type="dxa"/>
        </w:tblCellMar>
        <w:tblLook w:val="04A0" w:firstRow="1" w:lastRow="0" w:firstColumn="1" w:lastColumn="0" w:noHBand="0" w:noVBand="1"/>
      </w:tblPr>
      <w:tblGrid>
        <w:gridCol w:w="2880"/>
        <w:gridCol w:w="1133"/>
        <w:gridCol w:w="1134"/>
        <w:gridCol w:w="950"/>
        <w:gridCol w:w="1913"/>
        <w:gridCol w:w="1843"/>
      </w:tblGrid>
      <w:tr w:rsidR="00124DBD" w:rsidRPr="00B05F62" w:rsidTr="00124DBD">
        <w:trPr>
          <w:tblHeader/>
        </w:trPr>
        <w:tc>
          <w:tcPr>
            <w:tcW w:w="2880" w:type="dxa"/>
            <w:vMerge w:val="restart"/>
            <w:tcBorders>
              <w:top w:val="single" w:sz="8" w:space="0" w:color="000000"/>
              <w:left w:val="single" w:sz="8" w:space="0" w:color="000000"/>
              <w:bottom w:val="single" w:sz="8" w:space="0" w:color="000000"/>
              <w:right w:val="single" w:sz="8"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gzis centraluri RerZis saidentifikacio nomeri</w:t>
            </w:r>
          </w:p>
        </w:tc>
        <w:tc>
          <w:tcPr>
            <w:tcW w:w="5130" w:type="dxa"/>
            <w:gridSpan w:val="4"/>
            <w:tcBorders>
              <w:top w:val="single" w:sz="8" w:space="0" w:color="000000"/>
              <w:left w:val="nil"/>
              <w:bottom w:val="single" w:sz="8" w:space="0" w:color="000000"/>
              <w:right w:val="single" w:sz="8" w:space="0" w:color="000000"/>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mdebareoba (kilometraJi km+m-dan km+m-mde)</w:t>
            </w:r>
          </w:p>
        </w:tc>
        <w:tc>
          <w:tcPr>
            <w:tcW w:w="1843" w:type="dxa"/>
            <w:vMerge w:val="restart"/>
            <w:tcBorders>
              <w:top w:val="single" w:sz="8" w:space="0" w:color="000000"/>
              <w:left w:val="single" w:sz="8" w:space="0" w:color="auto"/>
              <w:bottom w:val="single" w:sz="8" w:space="0" w:color="000000"/>
              <w:right w:val="single" w:sz="8" w:space="0" w:color="000000"/>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sigrZe (m)</w:t>
            </w:r>
          </w:p>
        </w:tc>
      </w:tr>
      <w:tr w:rsidR="00124DBD" w:rsidRPr="00B05F62" w:rsidTr="00124DBD">
        <w:trPr>
          <w:trHeight w:val="526"/>
          <w:tblHeader/>
        </w:trPr>
        <w:tc>
          <w:tcPr>
            <w:tcW w:w="2880" w:type="dxa"/>
            <w:vMerge/>
            <w:tcBorders>
              <w:top w:val="single" w:sz="8" w:space="0" w:color="000000"/>
              <w:left w:val="single" w:sz="8" w:space="0" w:color="000000"/>
              <w:bottom w:val="single" w:sz="8" w:space="0" w:color="000000"/>
              <w:right w:val="single" w:sz="8" w:space="0" w:color="auto"/>
            </w:tcBorders>
            <w:vAlign w:val="center"/>
            <w:hideMark/>
          </w:tcPr>
          <w:p w:rsidR="00124DBD" w:rsidRPr="00B05F62" w:rsidRDefault="00124DBD" w:rsidP="00124DBD">
            <w:pPr>
              <w:rPr>
                <w:rFonts w:ascii="AcadNusx" w:hAnsi="AcadNusx"/>
              </w:rPr>
            </w:pPr>
          </w:p>
        </w:tc>
        <w:tc>
          <w:tcPr>
            <w:tcW w:w="2267" w:type="dxa"/>
            <w:gridSpan w:val="2"/>
            <w:tcBorders>
              <w:top w:val="nil"/>
              <w:left w:val="single" w:sz="8" w:space="0" w:color="auto"/>
              <w:bottom w:val="single" w:sz="8" w:space="0" w:color="000000"/>
              <w:right w:val="single" w:sz="8" w:space="0" w:color="000000"/>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gzis marcxena mxares</w:t>
            </w:r>
          </w:p>
        </w:tc>
        <w:tc>
          <w:tcPr>
            <w:tcW w:w="2863" w:type="dxa"/>
            <w:gridSpan w:val="2"/>
            <w:tcBorders>
              <w:top w:val="nil"/>
              <w:left w:val="nil"/>
              <w:bottom w:val="single" w:sz="8" w:space="0" w:color="000000"/>
              <w:right w:val="single" w:sz="8" w:space="0" w:color="000000"/>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gzis marjvena mxares</w:t>
            </w:r>
          </w:p>
        </w:tc>
        <w:tc>
          <w:tcPr>
            <w:tcW w:w="1843" w:type="dxa"/>
            <w:vMerge/>
            <w:tcBorders>
              <w:top w:val="single" w:sz="8" w:space="0" w:color="000000"/>
              <w:left w:val="single" w:sz="8" w:space="0" w:color="auto"/>
              <w:bottom w:val="single" w:sz="8" w:space="0" w:color="000000"/>
              <w:right w:val="single" w:sz="8" w:space="0" w:color="000000"/>
            </w:tcBorders>
            <w:vAlign w:val="center"/>
            <w:hideMark/>
          </w:tcPr>
          <w:p w:rsidR="00124DBD" w:rsidRPr="00B05F62" w:rsidRDefault="00124DBD" w:rsidP="00124DBD">
            <w:pPr>
              <w:rPr>
                <w:rFonts w:ascii="AcadNusx" w:hAnsi="AcadNusx"/>
              </w:rPr>
            </w:pPr>
          </w:p>
        </w:tc>
      </w:tr>
      <w:tr w:rsidR="00124DBD" w:rsidRPr="00B05F62" w:rsidTr="00124DBD">
        <w:trPr>
          <w:trHeight w:val="315"/>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lang w:val="de-DE"/>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0+197</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197</w:t>
            </w:r>
          </w:p>
        </w:tc>
      </w:tr>
      <w:tr w:rsidR="00124DBD" w:rsidRPr="00B05F62" w:rsidTr="00124DBD">
        <w:trPr>
          <w:trHeight w:val="315"/>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0+160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160</w:t>
            </w:r>
          </w:p>
        </w:tc>
      </w:tr>
      <w:tr w:rsidR="00124DBD" w:rsidRPr="00B05F62" w:rsidTr="00124DBD">
        <w:trPr>
          <w:trHeight w:val="315"/>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6+600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6+951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351</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6+600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6+951</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351</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7+750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650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7+100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7+850</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750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9+510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9+661</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151</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10+350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10+735</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385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10+395</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10+602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207</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11+387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11+452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11+387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11+532</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12+587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13+202</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615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12+705</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13+201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496</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14+038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14+625</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587</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14+067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14+622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555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14+702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15+036</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334</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16+635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16+871</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236</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18+377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18+674</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297</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18+427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18+655</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228</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19+451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19+849</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398</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19+566</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19+814</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248</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20+535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20+645</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21+812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21+960</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148</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23+485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23+658</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173</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25+292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25+902</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610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26+029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26+376</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347</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27+490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27+861</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371</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27+552</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27+738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186</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28+001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28+186</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185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32+402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32+762</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360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32+665</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32+713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48</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200</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0+095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0+185</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90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203</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0+172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172</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204</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0+110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0+236</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126</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301</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0+017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0+057</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302</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0+210</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0+253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43</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303</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0+016</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0+051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304</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0+168</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0+273</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105</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403</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0+068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61</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lastRenderedPageBreak/>
              <w:t>404</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0+157</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0+209</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52</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405</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0+075</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67</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505</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0+038</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36</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506</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0+006</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0+148</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142</w:t>
            </w:r>
          </w:p>
        </w:tc>
      </w:tr>
      <w:tr w:rsidR="00124DBD" w:rsidRPr="00B05F62" w:rsidTr="00124DBD">
        <w:trPr>
          <w:trHeight w:val="30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605</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0+061</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w:t>
            </w:r>
          </w:p>
        </w:tc>
      </w:tr>
      <w:tr w:rsidR="00124DBD" w:rsidRPr="00B05F62" w:rsidTr="00124DBD">
        <w:trPr>
          <w:trHeight w:val="320"/>
        </w:trPr>
        <w:tc>
          <w:tcPr>
            <w:tcW w:w="288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606</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0+006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0+144</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91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138</w:t>
            </w:r>
          </w:p>
        </w:tc>
      </w:tr>
      <w:tr w:rsidR="00124DBD" w:rsidRPr="00B05F62" w:rsidTr="00124DBD">
        <w:trPr>
          <w:trHeight w:val="320"/>
        </w:trPr>
        <w:tc>
          <w:tcPr>
            <w:tcW w:w="8010" w:type="dxa"/>
            <w:gridSpan w:val="5"/>
            <w:tcBorders>
              <w:top w:val="single" w:sz="4" w:space="0" w:color="auto"/>
              <w:left w:val="single" w:sz="4" w:space="0" w:color="auto"/>
              <w:bottom w:val="single" w:sz="4" w:space="0" w:color="auto"/>
              <w:right w:val="single" w:sz="4" w:space="0" w:color="auto"/>
            </w:tcBorders>
            <w:noWrap/>
            <w:vAlign w:val="center"/>
            <w:hideMark/>
          </w:tcPr>
          <w:p w:rsidR="00124DBD" w:rsidRPr="005C0EEC" w:rsidRDefault="00124DBD" w:rsidP="00124DBD">
            <w:pPr>
              <w:rPr>
                <w:rFonts w:ascii="Sylfaen" w:hAnsi="Sylfaen" w:cs="Arial"/>
                <w:lang w:val="ka-GE"/>
              </w:rPr>
            </w:pPr>
            <w:r>
              <w:rPr>
                <w:rFonts w:ascii="Sylfaen" w:hAnsi="Sylfaen" w:cs="Arial"/>
                <w:lang w:val="ka-GE"/>
              </w:rPr>
              <w:t>მთლიანი სიგრძე</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124DBD" w:rsidRPr="00B05F62" w:rsidRDefault="00124DBD" w:rsidP="00124DBD">
            <w:pPr>
              <w:rPr>
                <w:rFonts w:ascii="AcadNusx" w:hAnsi="AcadNusx"/>
              </w:rPr>
            </w:pPr>
            <w:r w:rsidRPr="00B05F62">
              <w:rPr>
                <w:rFonts w:ascii="AcadNusx" w:hAnsi="AcadNusx"/>
              </w:rPr>
              <w:t>11,111</w:t>
            </w:r>
          </w:p>
        </w:tc>
      </w:tr>
    </w:tbl>
    <w:p w:rsidR="00124DBD" w:rsidRPr="00B05F62" w:rsidRDefault="00124DBD" w:rsidP="00124DBD">
      <w:pPr>
        <w:rPr>
          <w:rFonts w:ascii="AcadNusx" w:hAnsi="AcadNusx"/>
          <w:lang w:val="it-IT"/>
        </w:rPr>
      </w:pPr>
    </w:p>
    <w:p w:rsidR="00124DBD" w:rsidRPr="005C0EEC" w:rsidRDefault="00124DBD" w:rsidP="00124DBD">
      <w:pPr>
        <w:pStyle w:val="EIAheading2"/>
        <w:rPr>
          <w:rFonts w:ascii="AcadNusx" w:hAnsi="AcadNusx"/>
        </w:rPr>
      </w:pPr>
      <w:bookmarkStart w:id="118" w:name="_Toc1378495"/>
      <w:bookmarkStart w:id="119" w:name="_Toc1407500"/>
      <w:bookmarkStart w:id="120" w:name="_Toc529411833"/>
      <w:r>
        <w:rPr>
          <w:rFonts w:ascii="Sylfaen" w:hAnsi="Sylfaen"/>
          <w:lang w:val="ka-GE"/>
        </w:rPr>
        <w:t>3.12 ხიდების დაპროექტება</w:t>
      </w:r>
      <w:bookmarkEnd w:id="118"/>
      <w:bookmarkEnd w:id="119"/>
      <w:r>
        <w:rPr>
          <w:rFonts w:ascii="Sylfaen" w:hAnsi="Sylfaen"/>
          <w:lang w:val="ka-GE"/>
        </w:rPr>
        <w:t xml:space="preserve"> </w:t>
      </w:r>
      <w:bookmarkEnd w:id="120"/>
    </w:p>
    <w:p w:rsidR="00124DBD" w:rsidRPr="00B05F62" w:rsidRDefault="00124DBD" w:rsidP="00124DBD">
      <w:pPr>
        <w:rPr>
          <w:rFonts w:ascii="AcadNusx" w:hAnsi="AcadNusx"/>
        </w:rPr>
      </w:pPr>
    </w:p>
    <w:p w:rsidR="00124DBD" w:rsidRPr="002545D5" w:rsidRDefault="00124DBD" w:rsidP="00124DBD">
      <w:pPr>
        <w:spacing w:before="120" w:after="120"/>
        <w:rPr>
          <w:rFonts w:ascii="AcadNusx" w:hAnsi="AcadNusx"/>
        </w:rPr>
      </w:pPr>
      <w:bookmarkStart w:id="121" w:name="_Toc510172520"/>
      <w:r w:rsidRPr="002545D5">
        <w:rPr>
          <w:rFonts w:ascii="Sylfaen" w:hAnsi="Sylfaen" w:cs="Sylfaen"/>
        </w:rPr>
        <w:t>გურჯაანიდან</w:t>
      </w:r>
      <w:r w:rsidRPr="002545D5">
        <w:rPr>
          <w:rFonts w:ascii="AcadNusx" w:hAnsi="AcadNusx"/>
        </w:rPr>
        <w:t xml:space="preserve"> </w:t>
      </w:r>
      <w:r w:rsidRPr="002545D5">
        <w:rPr>
          <w:rFonts w:ascii="Sylfaen" w:hAnsi="Sylfaen" w:cs="Sylfaen"/>
        </w:rPr>
        <w:t>თელავამდე</w:t>
      </w:r>
      <w:r w:rsidRPr="002545D5">
        <w:rPr>
          <w:rFonts w:ascii="AcadNusx" w:hAnsi="AcadNusx"/>
        </w:rPr>
        <w:t xml:space="preserve"> </w:t>
      </w:r>
      <w:r w:rsidRPr="002545D5">
        <w:rPr>
          <w:rFonts w:ascii="Sylfaen" w:hAnsi="Sylfaen" w:cs="Sylfaen"/>
        </w:rPr>
        <w:t>გამავალი</w:t>
      </w:r>
      <w:r w:rsidRPr="002545D5">
        <w:rPr>
          <w:rFonts w:ascii="AcadNusx" w:hAnsi="AcadNusx"/>
        </w:rPr>
        <w:t xml:space="preserve"> </w:t>
      </w:r>
      <w:r w:rsidRPr="002545D5">
        <w:rPr>
          <w:rFonts w:ascii="Sylfaen" w:hAnsi="Sylfaen" w:cs="Sylfaen"/>
        </w:rPr>
        <w:t>შემოვლითი</w:t>
      </w:r>
      <w:r w:rsidRPr="002545D5">
        <w:rPr>
          <w:rFonts w:ascii="AcadNusx" w:hAnsi="AcadNusx"/>
        </w:rPr>
        <w:t xml:space="preserve"> </w:t>
      </w:r>
      <w:r w:rsidRPr="002545D5">
        <w:rPr>
          <w:rFonts w:ascii="Sylfaen" w:hAnsi="Sylfaen" w:cs="Sylfaen"/>
        </w:rPr>
        <w:t>გზის</w:t>
      </w:r>
      <w:r w:rsidRPr="002545D5">
        <w:rPr>
          <w:rFonts w:ascii="AcadNusx" w:hAnsi="AcadNusx"/>
        </w:rPr>
        <w:t xml:space="preserve"> </w:t>
      </w:r>
      <w:r w:rsidRPr="002545D5">
        <w:rPr>
          <w:rFonts w:ascii="Sylfaen" w:hAnsi="Sylfaen" w:cs="Sylfaen"/>
        </w:rPr>
        <w:t>პროექტირების</w:t>
      </w:r>
      <w:r w:rsidRPr="002545D5">
        <w:rPr>
          <w:rFonts w:ascii="AcadNusx" w:hAnsi="AcadNusx"/>
        </w:rPr>
        <w:t xml:space="preserve"> </w:t>
      </w:r>
      <w:r w:rsidRPr="002545D5">
        <w:rPr>
          <w:rFonts w:ascii="Sylfaen" w:hAnsi="Sylfaen" w:cs="Sylfaen"/>
        </w:rPr>
        <w:t>პროცესში</w:t>
      </w:r>
      <w:r w:rsidRPr="002545D5">
        <w:rPr>
          <w:rFonts w:ascii="AcadNusx" w:hAnsi="AcadNusx"/>
        </w:rPr>
        <w:t xml:space="preserve"> </w:t>
      </w:r>
      <w:r w:rsidRPr="002545D5">
        <w:rPr>
          <w:rFonts w:ascii="Sylfaen" w:hAnsi="Sylfaen" w:cs="Sylfaen"/>
        </w:rPr>
        <w:t>გადაკვეთებზე</w:t>
      </w:r>
      <w:r w:rsidRPr="002545D5">
        <w:rPr>
          <w:rFonts w:ascii="AcadNusx" w:hAnsi="AcadNusx"/>
        </w:rPr>
        <w:t xml:space="preserve"> </w:t>
      </w:r>
      <w:r w:rsidRPr="002545D5">
        <w:rPr>
          <w:rFonts w:ascii="Sylfaen" w:hAnsi="Sylfaen" w:cs="Sylfaen"/>
        </w:rPr>
        <w:t>მოთხოვნის</w:t>
      </w:r>
      <w:r w:rsidRPr="002545D5">
        <w:rPr>
          <w:rFonts w:ascii="AcadNusx" w:hAnsi="AcadNusx"/>
        </w:rPr>
        <w:t xml:space="preserve"> </w:t>
      </w:r>
      <w:r w:rsidRPr="002545D5">
        <w:rPr>
          <w:rFonts w:ascii="Sylfaen" w:hAnsi="Sylfaen" w:cs="Sylfaen"/>
        </w:rPr>
        <w:t>გაანალიზების</w:t>
      </w:r>
      <w:r w:rsidRPr="002545D5">
        <w:rPr>
          <w:rFonts w:ascii="AcadNusx" w:hAnsi="AcadNusx"/>
        </w:rPr>
        <w:t xml:space="preserve"> </w:t>
      </w:r>
      <w:r w:rsidRPr="002545D5">
        <w:rPr>
          <w:rFonts w:ascii="Sylfaen" w:hAnsi="Sylfaen" w:cs="Sylfaen"/>
        </w:rPr>
        <w:t>შედეგად</w:t>
      </w:r>
      <w:r w:rsidRPr="002545D5">
        <w:rPr>
          <w:rFonts w:ascii="AcadNusx" w:hAnsi="AcadNusx"/>
        </w:rPr>
        <w:t xml:space="preserve"> </w:t>
      </w:r>
      <w:r w:rsidRPr="002545D5">
        <w:rPr>
          <w:rFonts w:ascii="Sylfaen" w:hAnsi="Sylfaen" w:cs="Sylfaen"/>
        </w:rPr>
        <w:t>გამოვლიდნა</w:t>
      </w:r>
      <w:r w:rsidRPr="002545D5">
        <w:rPr>
          <w:rFonts w:ascii="AcadNusx" w:hAnsi="AcadNusx"/>
        </w:rPr>
        <w:t xml:space="preserve"> </w:t>
      </w:r>
      <w:r w:rsidRPr="002545D5">
        <w:rPr>
          <w:rFonts w:ascii="Sylfaen" w:hAnsi="Sylfaen" w:cs="Sylfaen"/>
        </w:rPr>
        <w:t>ქვემოთ</w:t>
      </w:r>
      <w:r w:rsidRPr="002545D5">
        <w:rPr>
          <w:rFonts w:ascii="AcadNusx" w:hAnsi="AcadNusx"/>
        </w:rPr>
        <w:t xml:space="preserve"> </w:t>
      </w:r>
      <w:r w:rsidRPr="002545D5">
        <w:rPr>
          <w:rFonts w:ascii="Sylfaen" w:hAnsi="Sylfaen" w:cs="Sylfaen"/>
        </w:rPr>
        <w:t>მითითებული</w:t>
      </w:r>
      <w:r w:rsidRPr="002545D5">
        <w:rPr>
          <w:rFonts w:ascii="AcadNusx" w:hAnsi="AcadNusx"/>
        </w:rPr>
        <w:t xml:space="preserve"> </w:t>
      </w:r>
      <w:r w:rsidRPr="002545D5">
        <w:rPr>
          <w:rFonts w:ascii="Sylfaen" w:hAnsi="Sylfaen" w:cs="Sylfaen"/>
        </w:rPr>
        <w:t>სახიდე</w:t>
      </w:r>
      <w:r w:rsidRPr="002545D5">
        <w:rPr>
          <w:rFonts w:ascii="AcadNusx" w:hAnsi="AcadNusx"/>
        </w:rPr>
        <w:t xml:space="preserve"> </w:t>
      </w:r>
      <w:r w:rsidRPr="002545D5">
        <w:rPr>
          <w:rFonts w:ascii="Sylfaen" w:hAnsi="Sylfaen" w:cs="Sylfaen"/>
        </w:rPr>
        <w:t>ნაგებობების</w:t>
      </w:r>
      <w:r w:rsidRPr="002545D5">
        <w:rPr>
          <w:rFonts w:ascii="AcadNusx" w:hAnsi="AcadNusx"/>
        </w:rPr>
        <w:t xml:space="preserve"> </w:t>
      </w:r>
      <w:r w:rsidRPr="002545D5">
        <w:rPr>
          <w:rFonts w:ascii="Sylfaen" w:hAnsi="Sylfaen" w:cs="Sylfaen"/>
        </w:rPr>
        <w:t>აუცილებლობა</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დაჯგუფებული</w:t>
      </w:r>
      <w:r w:rsidRPr="002545D5">
        <w:rPr>
          <w:rFonts w:ascii="AcadNusx" w:hAnsi="AcadNusx"/>
        </w:rPr>
        <w:t xml:space="preserve"> </w:t>
      </w:r>
      <w:r w:rsidRPr="002545D5">
        <w:rPr>
          <w:rFonts w:ascii="Sylfaen" w:hAnsi="Sylfaen" w:cs="Sylfaen"/>
        </w:rPr>
        <w:t>არიან</w:t>
      </w:r>
      <w:r w:rsidRPr="002545D5">
        <w:rPr>
          <w:rFonts w:ascii="AcadNusx" w:hAnsi="AcadNusx"/>
        </w:rPr>
        <w:t xml:space="preserve"> </w:t>
      </w:r>
      <w:r w:rsidRPr="002545D5">
        <w:rPr>
          <w:rFonts w:ascii="Sylfaen" w:hAnsi="Sylfaen" w:cs="Sylfaen"/>
        </w:rPr>
        <w:t>დანიშნულებების</w:t>
      </w:r>
      <w:r w:rsidRPr="002545D5">
        <w:rPr>
          <w:rFonts w:ascii="AcadNusx" w:hAnsi="AcadNusx"/>
        </w:rPr>
        <w:t xml:space="preserve"> </w:t>
      </w:r>
      <w:r w:rsidRPr="002545D5">
        <w:rPr>
          <w:rFonts w:ascii="Sylfaen" w:hAnsi="Sylfaen" w:cs="Sylfaen"/>
        </w:rPr>
        <w:t>და</w:t>
      </w:r>
      <w:r w:rsidRPr="002545D5">
        <w:rPr>
          <w:rFonts w:ascii="AcadNusx" w:hAnsi="AcadNusx"/>
        </w:rPr>
        <w:t xml:space="preserve"> </w:t>
      </w:r>
      <w:r w:rsidRPr="002545D5">
        <w:rPr>
          <w:rFonts w:ascii="Sylfaen" w:hAnsi="Sylfaen" w:cs="Sylfaen"/>
        </w:rPr>
        <w:t>რაოდენობების</w:t>
      </w:r>
      <w:r w:rsidRPr="002545D5">
        <w:rPr>
          <w:rFonts w:ascii="AcadNusx" w:hAnsi="AcadNusx"/>
        </w:rPr>
        <w:t xml:space="preserve"> </w:t>
      </w:r>
      <w:r w:rsidRPr="002545D5">
        <w:rPr>
          <w:rFonts w:ascii="Sylfaen" w:hAnsi="Sylfaen" w:cs="Sylfaen"/>
        </w:rPr>
        <w:t>მიხედვით</w:t>
      </w:r>
      <w:r w:rsidRPr="002545D5">
        <w:rPr>
          <w:rFonts w:ascii="AcadNusx" w:hAnsi="AcadNusx"/>
        </w:rPr>
        <w:t>:</w:t>
      </w:r>
    </w:p>
    <w:p w:rsidR="00124DBD" w:rsidRPr="002545D5" w:rsidRDefault="00124DBD" w:rsidP="00124DBD">
      <w:pPr>
        <w:spacing w:before="120" w:after="120"/>
        <w:rPr>
          <w:rFonts w:ascii="AcadNusx" w:hAnsi="AcadNusx"/>
        </w:rPr>
      </w:pPr>
      <w:r w:rsidRPr="002545D5">
        <w:rPr>
          <w:rFonts w:ascii="Sylfaen" w:hAnsi="Sylfaen" w:cs="Sylfaen"/>
        </w:rPr>
        <w:t>მდინარის</w:t>
      </w:r>
      <w:r w:rsidRPr="002545D5">
        <w:rPr>
          <w:rFonts w:ascii="AcadNusx" w:hAnsi="AcadNusx"/>
        </w:rPr>
        <w:t xml:space="preserve"> </w:t>
      </w:r>
      <w:r w:rsidRPr="002545D5">
        <w:rPr>
          <w:rFonts w:ascii="Sylfaen" w:hAnsi="Sylfaen" w:cs="Sylfaen"/>
        </w:rPr>
        <w:t>გადაკვეთები</w:t>
      </w:r>
      <w:r w:rsidRPr="002545D5">
        <w:rPr>
          <w:rFonts w:ascii="AcadNusx" w:hAnsi="AcadNusx"/>
        </w:rPr>
        <w:t xml:space="preserve"> </w:t>
      </w:r>
      <w:r w:rsidRPr="002545D5">
        <w:rPr>
          <w:rFonts w:ascii="AcadNusx" w:hAnsi="AcadNusx" w:cs="AcadNusx"/>
        </w:rPr>
        <w:t>–</w:t>
      </w:r>
      <w:r w:rsidRPr="002545D5">
        <w:rPr>
          <w:rFonts w:ascii="AcadNusx" w:hAnsi="AcadNusx"/>
        </w:rPr>
        <w:t xml:space="preserve"> 10 </w:t>
      </w:r>
      <w:r w:rsidRPr="002545D5">
        <w:rPr>
          <w:rFonts w:ascii="Sylfaen" w:hAnsi="Sylfaen" w:cs="Sylfaen"/>
        </w:rPr>
        <w:t>ხიდი</w:t>
      </w:r>
      <w:r w:rsidRPr="002545D5">
        <w:rPr>
          <w:rFonts w:ascii="AcadNusx" w:hAnsi="AcadNusx"/>
        </w:rPr>
        <w:t xml:space="preserve">, </w:t>
      </w:r>
      <w:r w:rsidRPr="002545D5">
        <w:rPr>
          <w:rFonts w:ascii="Sylfaen" w:hAnsi="Sylfaen" w:cs="Sylfaen"/>
        </w:rPr>
        <w:t>მათ</w:t>
      </w:r>
      <w:r w:rsidRPr="002545D5">
        <w:rPr>
          <w:rFonts w:ascii="AcadNusx" w:hAnsi="AcadNusx"/>
        </w:rPr>
        <w:t xml:space="preserve"> </w:t>
      </w:r>
      <w:r w:rsidRPr="002545D5">
        <w:rPr>
          <w:rFonts w:ascii="Sylfaen" w:hAnsi="Sylfaen" w:cs="Sylfaen"/>
        </w:rPr>
        <w:t>შორის</w:t>
      </w:r>
      <w:r w:rsidRPr="002545D5">
        <w:rPr>
          <w:rFonts w:ascii="AcadNusx" w:hAnsi="AcadNusx"/>
        </w:rPr>
        <w:t xml:space="preserve"> </w:t>
      </w:r>
      <w:r w:rsidRPr="002545D5">
        <w:rPr>
          <w:rFonts w:ascii="Sylfaen" w:hAnsi="Sylfaen" w:cs="Sylfaen"/>
        </w:rPr>
        <w:t>ერთი</w:t>
      </w:r>
      <w:r w:rsidRPr="002545D5">
        <w:rPr>
          <w:rFonts w:ascii="AcadNusx" w:hAnsi="AcadNusx"/>
        </w:rPr>
        <w:t xml:space="preserve"> </w:t>
      </w:r>
      <w:r w:rsidRPr="002545D5">
        <w:rPr>
          <w:rFonts w:ascii="Sylfaen" w:hAnsi="Sylfaen" w:cs="Sylfaen"/>
        </w:rPr>
        <w:t>ხიდი</w:t>
      </w:r>
      <w:r w:rsidRPr="002545D5">
        <w:rPr>
          <w:rFonts w:ascii="AcadNusx" w:hAnsi="AcadNusx"/>
        </w:rPr>
        <w:t xml:space="preserve"> </w:t>
      </w:r>
      <w:r w:rsidRPr="002545D5">
        <w:rPr>
          <w:rFonts w:ascii="Sylfaen" w:hAnsi="Sylfaen" w:cs="Sylfaen"/>
        </w:rPr>
        <w:t>მდ</w:t>
      </w:r>
      <w:r w:rsidRPr="002545D5">
        <w:rPr>
          <w:rFonts w:ascii="AcadNusx" w:hAnsi="AcadNusx"/>
        </w:rPr>
        <w:t xml:space="preserve">. </w:t>
      </w:r>
      <w:r w:rsidRPr="002545D5">
        <w:rPr>
          <w:rFonts w:ascii="Sylfaen" w:hAnsi="Sylfaen" w:cs="Sylfaen"/>
        </w:rPr>
        <w:t>ჭერმისწყალზე</w:t>
      </w:r>
      <w:r w:rsidRPr="002545D5">
        <w:rPr>
          <w:rFonts w:ascii="AcadNusx" w:hAnsi="AcadNusx"/>
        </w:rPr>
        <w:t xml:space="preserve"> </w:t>
      </w:r>
      <w:r w:rsidRPr="002545D5">
        <w:rPr>
          <w:rFonts w:ascii="Sylfaen" w:hAnsi="Sylfaen" w:cs="Sylfaen"/>
        </w:rPr>
        <w:t>და</w:t>
      </w:r>
      <w:r w:rsidRPr="002545D5">
        <w:rPr>
          <w:rFonts w:ascii="AcadNusx" w:hAnsi="AcadNusx"/>
        </w:rPr>
        <w:t xml:space="preserve"> 9 </w:t>
      </w:r>
      <w:r w:rsidRPr="002545D5">
        <w:rPr>
          <w:rFonts w:ascii="Sylfaen" w:hAnsi="Sylfaen" w:cs="Sylfaen"/>
        </w:rPr>
        <w:t>ხიდი</w:t>
      </w:r>
      <w:r w:rsidRPr="002545D5">
        <w:rPr>
          <w:rFonts w:ascii="AcadNusx" w:hAnsi="AcadNusx"/>
        </w:rPr>
        <w:t xml:space="preserve"> </w:t>
      </w:r>
      <w:r w:rsidRPr="002545D5">
        <w:rPr>
          <w:rFonts w:ascii="Sylfaen" w:hAnsi="Sylfaen" w:cs="Sylfaen"/>
        </w:rPr>
        <w:t>ღვარცოფული</w:t>
      </w:r>
      <w:r w:rsidRPr="002545D5">
        <w:rPr>
          <w:rFonts w:ascii="AcadNusx" w:hAnsi="AcadNusx"/>
        </w:rPr>
        <w:t xml:space="preserve"> </w:t>
      </w:r>
      <w:r w:rsidRPr="002545D5">
        <w:rPr>
          <w:rFonts w:ascii="Sylfaen" w:hAnsi="Sylfaen" w:cs="Sylfaen"/>
        </w:rPr>
        <w:t>ნაკადებით</w:t>
      </w:r>
      <w:r w:rsidRPr="002545D5">
        <w:rPr>
          <w:rFonts w:ascii="AcadNusx" w:hAnsi="AcadNusx"/>
        </w:rPr>
        <w:t xml:space="preserve"> </w:t>
      </w:r>
      <w:r w:rsidRPr="002545D5">
        <w:rPr>
          <w:rFonts w:ascii="Sylfaen" w:hAnsi="Sylfaen" w:cs="Sylfaen"/>
        </w:rPr>
        <w:t>ფორმირებული</w:t>
      </w:r>
      <w:r w:rsidRPr="002545D5">
        <w:rPr>
          <w:rFonts w:ascii="AcadNusx" w:hAnsi="AcadNusx"/>
        </w:rPr>
        <w:t xml:space="preserve"> </w:t>
      </w:r>
      <w:r w:rsidRPr="002545D5">
        <w:rPr>
          <w:rFonts w:ascii="Sylfaen" w:hAnsi="Sylfaen" w:cs="Sylfaen"/>
        </w:rPr>
        <w:t>ბუნებრივი</w:t>
      </w:r>
      <w:r w:rsidRPr="002545D5">
        <w:rPr>
          <w:rFonts w:ascii="AcadNusx" w:hAnsi="AcadNusx"/>
        </w:rPr>
        <w:t xml:space="preserve"> </w:t>
      </w:r>
      <w:r w:rsidRPr="002545D5">
        <w:rPr>
          <w:rFonts w:ascii="Sylfaen" w:hAnsi="Sylfaen" w:cs="Sylfaen"/>
        </w:rPr>
        <w:t>ხევების</w:t>
      </w:r>
      <w:r w:rsidRPr="002545D5">
        <w:rPr>
          <w:rFonts w:ascii="AcadNusx" w:hAnsi="AcadNusx"/>
        </w:rPr>
        <w:t xml:space="preserve"> </w:t>
      </w:r>
      <w:r w:rsidRPr="002545D5">
        <w:rPr>
          <w:rFonts w:ascii="Sylfaen" w:hAnsi="Sylfaen" w:cs="Sylfaen"/>
        </w:rPr>
        <w:t>გადასაკვეთად</w:t>
      </w:r>
      <w:r w:rsidRPr="002545D5">
        <w:rPr>
          <w:rFonts w:ascii="AcadNusx" w:hAnsi="AcadNusx"/>
        </w:rPr>
        <w:t xml:space="preserve">. </w:t>
      </w:r>
      <w:r w:rsidRPr="002545D5">
        <w:rPr>
          <w:rFonts w:ascii="Sylfaen" w:hAnsi="Sylfaen" w:cs="Sylfaen"/>
        </w:rPr>
        <w:t>დონეების</w:t>
      </w:r>
      <w:r w:rsidRPr="002545D5">
        <w:rPr>
          <w:rFonts w:ascii="AcadNusx" w:hAnsi="AcadNusx"/>
        </w:rPr>
        <w:t xml:space="preserve"> </w:t>
      </w:r>
      <w:r w:rsidRPr="002545D5">
        <w:rPr>
          <w:rFonts w:ascii="Sylfaen" w:hAnsi="Sylfaen" w:cs="Sylfaen"/>
        </w:rPr>
        <w:t>განცალკევება</w:t>
      </w:r>
      <w:r w:rsidRPr="002545D5">
        <w:rPr>
          <w:rFonts w:ascii="AcadNusx" w:hAnsi="AcadNusx"/>
        </w:rPr>
        <w:t xml:space="preserve"> </w:t>
      </w:r>
      <w:r w:rsidRPr="002545D5">
        <w:rPr>
          <w:rFonts w:ascii="AcadNusx" w:hAnsi="AcadNusx" w:cs="AcadNusx"/>
        </w:rPr>
        <w:t>–</w:t>
      </w:r>
      <w:r w:rsidRPr="002545D5">
        <w:rPr>
          <w:rFonts w:ascii="AcadNusx" w:hAnsi="AcadNusx"/>
        </w:rPr>
        <w:t xml:space="preserve"> 5 </w:t>
      </w:r>
      <w:r w:rsidRPr="002545D5">
        <w:rPr>
          <w:rFonts w:ascii="Sylfaen" w:hAnsi="Sylfaen" w:cs="Sylfaen"/>
        </w:rPr>
        <w:t>ხიდი</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უნდა</w:t>
      </w:r>
      <w:r w:rsidRPr="002545D5">
        <w:rPr>
          <w:rFonts w:ascii="AcadNusx" w:hAnsi="AcadNusx"/>
        </w:rPr>
        <w:t xml:space="preserve"> </w:t>
      </w:r>
      <w:r w:rsidRPr="002545D5">
        <w:rPr>
          <w:rFonts w:ascii="Sylfaen" w:hAnsi="Sylfaen" w:cs="Sylfaen"/>
        </w:rPr>
        <w:t>აშენდნენ</w:t>
      </w:r>
      <w:r w:rsidRPr="002545D5">
        <w:rPr>
          <w:rFonts w:ascii="AcadNusx" w:hAnsi="AcadNusx"/>
        </w:rPr>
        <w:t xml:space="preserve"> </w:t>
      </w:r>
      <w:r w:rsidRPr="002545D5">
        <w:rPr>
          <w:rFonts w:ascii="Sylfaen" w:hAnsi="Sylfaen" w:cs="Sylfaen"/>
        </w:rPr>
        <w:t>საგზაო</w:t>
      </w:r>
      <w:r w:rsidRPr="002545D5">
        <w:rPr>
          <w:rFonts w:ascii="AcadNusx" w:hAnsi="AcadNusx"/>
        </w:rPr>
        <w:t xml:space="preserve"> </w:t>
      </w:r>
      <w:r w:rsidRPr="002545D5">
        <w:rPr>
          <w:rFonts w:ascii="Sylfaen" w:hAnsi="Sylfaen" w:cs="Sylfaen"/>
        </w:rPr>
        <w:t>კვანძებთან</w:t>
      </w:r>
      <w:r w:rsidRPr="002545D5">
        <w:rPr>
          <w:rFonts w:ascii="AcadNusx" w:hAnsi="AcadNusx"/>
        </w:rPr>
        <w:t xml:space="preserve"> </w:t>
      </w:r>
      <w:r w:rsidRPr="002545D5">
        <w:rPr>
          <w:rFonts w:ascii="Sylfaen" w:hAnsi="Sylfaen" w:cs="Sylfaen"/>
        </w:rPr>
        <w:t>საპროექტო</w:t>
      </w:r>
      <w:r w:rsidRPr="002545D5">
        <w:rPr>
          <w:rFonts w:ascii="AcadNusx" w:hAnsi="AcadNusx"/>
        </w:rPr>
        <w:t xml:space="preserve"> </w:t>
      </w:r>
      <w:r w:rsidRPr="002545D5">
        <w:rPr>
          <w:rFonts w:ascii="Sylfaen" w:hAnsi="Sylfaen" w:cs="Sylfaen"/>
        </w:rPr>
        <w:t>გზაზე</w:t>
      </w:r>
      <w:r w:rsidRPr="002545D5">
        <w:rPr>
          <w:rFonts w:ascii="AcadNusx" w:hAnsi="AcadNusx"/>
        </w:rPr>
        <w:t xml:space="preserve"> </w:t>
      </w:r>
      <w:r w:rsidRPr="002545D5">
        <w:rPr>
          <w:rFonts w:ascii="Sylfaen" w:hAnsi="Sylfaen" w:cs="Sylfaen"/>
        </w:rPr>
        <w:t>სატრანსპორტო</w:t>
      </w:r>
      <w:r w:rsidRPr="002545D5">
        <w:rPr>
          <w:rFonts w:ascii="AcadNusx" w:hAnsi="AcadNusx"/>
        </w:rPr>
        <w:t xml:space="preserve"> </w:t>
      </w:r>
      <w:r w:rsidRPr="002545D5">
        <w:rPr>
          <w:rFonts w:ascii="Sylfaen" w:hAnsi="Sylfaen" w:cs="Sylfaen"/>
        </w:rPr>
        <w:t>ნაკადების</w:t>
      </w:r>
      <w:r w:rsidRPr="002545D5">
        <w:rPr>
          <w:rFonts w:ascii="AcadNusx" w:hAnsi="AcadNusx"/>
        </w:rPr>
        <w:t xml:space="preserve"> </w:t>
      </w:r>
      <w:r w:rsidRPr="002545D5">
        <w:rPr>
          <w:rFonts w:ascii="Sylfaen" w:hAnsi="Sylfaen" w:cs="Sylfaen"/>
        </w:rPr>
        <w:t>გატარებისთვის</w:t>
      </w:r>
      <w:r w:rsidRPr="002545D5">
        <w:rPr>
          <w:rFonts w:ascii="AcadNusx" w:hAnsi="AcadNusx"/>
        </w:rPr>
        <w:t xml:space="preserve"> </w:t>
      </w:r>
      <w:r w:rsidRPr="002545D5">
        <w:rPr>
          <w:rFonts w:ascii="Sylfaen" w:hAnsi="Sylfaen" w:cs="Sylfaen"/>
        </w:rPr>
        <w:t>ადგილობრივ</w:t>
      </w:r>
      <w:r w:rsidRPr="002545D5">
        <w:rPr>
          <w:rFonts w:ascii="AcadNusx" w:hAnsi="AcadNusx"/>
        </w:rPr>
        <w:t xml:space="preserve"> </w:t>
      </w:r>
      <w:r w:rsidRPr="002545D5">
        <w:rPr>
          <w:rFonts w:ascii="Sylfaen" w:hAnsi="Sylfaen" w:cs="Sylfaen"/>
        </w:rPr>
        <w:t>საგზაო</w:t>
      </w:r>
    </w:p>
    <w:p w:rsidR="00124DBD" w:rsidRPr="002545D5" w:rsidRDefault="00124DBD" w:rsidP="00124DBD">
      <w:pPr>
        <w:spacing w:before="120" w:after="120"/>
        <w:rPr>
          <w:rFonts w:ascii="AcadNusx" w:hAnsi="AcadNusx"/>
        </w:rPr>
      </w:pPr>
      <w:r w:rsidRPr="002545D5">
        <w:rPr>
          <w:rFonts w:ascii="Sylfaen" w:hAnsi="Sylfaen" w:cs="Sylfaen"/>
        </w:rPr>
        <w:t>კავშირებზე</w:t>
      </w:r>
      <w:r w:rsidRPr="002545D5">
        <w:rPr>
          <w:rFonts w:ascii="AcadNusx" w:hAnsi="AcadNusx"/>
        </w:rPr>
        <w:t xml:space="preserve"> </w:t>
      </w:r>
      <w:r w:rsidRPr="002545D5">
        <w:rPr>
          <w:rFonts w:ascii="Sylfaen" w:hAnsi="Sylfaen" w:cs="Sylfaen"/>
        </w:rPr>
        <w:t>რაიმე</w:t>
      </w:r>
      <w:r w:rsidRPr="002545D5">
        <w:rPr>
          <w:rFonts w:ascii="AcadNusx" w:hAnsi="AcadNusx"/>
        </w:rPr>
        <w:t xml:space="preserve"> </w:t>
      </w:r>
      <w:r w:rsidRPr="002545D5">
        <w:rPr>
          <w:rFonts w:ascii="Sylfaen" w:hAnsi="Sylfaen" w:cs="Sylfaen"/>
        </w:rPr>
        <w:t>შემაფერხებელი</w:t>
      </w:r>
      <w:r w:rsidRPr="002545D5">
        <w:rPr>
          <w:rFonts w:ascii="AcadNusx" w:hAnsi="AcadNusx"/>
        </w:rPr>
        <w:t xml:space="preserve"> </w:t>
      </w:r>
      <w:r w:rsidRPr="002545D5">
        <w:rPr>
          <w:rFonts w:ascii="Sylfaen" w:hAnsi="Sylfaen" w:cs="Sylfaen"/>
        </w:rPr>
        <w:t>ზემოქმედების</w:t>
      </w:r>
      <w:r w:rsidRPr="002545D5">
        <w:rPr>
          <w:rFonts w:ascii="AcadNusx" w:hAnsi="AcadNusx"/>
        </w:rPr>
        <w:t xml:space="preserve"> </w:t>
      </w:r>
      <w:r w:rsidRPr="002545D5">
        <w:rPr>
          <w:rFonts w:ascii="Sylfaen" w:hAnsi="Sylfaen" w:cs="Sylfaen"/>
        </w:rPr>
        <w:t>გარეშე</w:t>
      </w:r>
      <w:r w:rsidRPr="002545D5">
        <w:rPr>
          <w:rFonts w:ascii="AcadNusx" w:hAnsi="AcadNusx"/>
        </w:rPr>
        <w:t xml:space="preserve">. </w:t>
      </w:r>
      <w:r w:rsidRPr="002545D5">
        <w:rPr>
          <w:rFonts w:ascii="Sylfaen" w:hAnsi="Sylfaen" w:cs="Sylfaen"/>
        </w:rPr>
        <w:t>გზის</w:t>
      </w:r>
      <w:r w:rsidRPr="002545D5">
        <w:rPr>
          <w:rFonts w:ascii="AcadNusx" w:hAnsi="AcadNusx"/>
        </w:rPr>
        <w:t xml:space="preserve"> </w:t>
      </w:r>
      <w:r w:rsidRPr="002545D5">
        <w:rPr>
          <w:rFonts w:ascii="Sylfaen" w:hAnsi="Sylfaen" w:cs="Sylfaen"/>
        </w:rPr>
        <w:t>ქვედა</w:t>
      </w:r>
      <w:r w:rsidRPr="002545D5">
        <w:rPr>
          <w:rFonts w:ascii="AcadNusx" w:hAnsi="AcadNusx"/>
        </w:rPr>
        <w:t xml:space="preserve"> </w:t>
      </w:r>
      <w:r w:rsidRPr="002545D5">
        <w:rPr>
          <w:rFonts w:ascii="Sylfaen" w:hAnsi="Sylfaen" w:cs="Sylfaen"/>
        </w:rPr>
        <w:t>გადასვლელები</w:t>
      </w:r>
      <w:r w:rsidRPr="002545D5">
        <w:rPr>
          <w:rFonts w:ascii="AcadNusx" w:hAnsi="AcadNusx"/>
        </w:rPr>
        <w:t xml:space="preserve"> </w:t>
      </w:r>
      <w:r w:rsidRPr="002545D5">
        <w:rPr>
          <w:rFonts w:ascii="AcadNusx" w:hAnsi="AcadNusx" w:cs="AcadNusx"/>
        </w:rPr>
        <w:t>–</w:t>
      </w:r>
      <w:r w:rsidRPr="002545D5">
        <w:rPr>
          <w:rFonts w:ascii="AcadNusx" w:hAnsi="AcadNusx"/>
        </w:rPr>
        <w:t xml:space="preserve"> 6 </w:t>
      </w:r>
      <w:r w:rsidRPr="002545D5">
        <w:rPr>
          <w:rFonts w:ascii="Sylfaen" w:hAnsi="Sylfaen" w:cs="Sylfaen"/>
        </w:rPr>
        <w:t>ხიდი</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დაპროექტებულია</w:t>
      </w:r>
      <w:r w:rsidRPr="002545D5">
        <w:rPr>
          <w:rFonts w:ascii="AcadNusx" w:hAnsi="AcadNusx"/>
        </w:rPr>
        <w:t xml:space="preserve"> </w:t>
      </w:r>
      <w:r w:rsidRPr="002545D5">
        <w:rPr>
          <w:rFonts w:ascii="Sylfaen" w:hAnsi="Sylfaen" w:cs="Sylfaen"/>
        </w:rPr>
        <w:t>ადგილობრივი</w:t>
      </w:r>
      <w:r w:rsidRPr="002545D5">
        <w:rPr>
          <w:rFonts w:ascii="AcadNusx" w:hAnsi="AcadNusx"/>
        </w:rPr>
        <w:t xml:space="preserve"> </w:t>
      </w:r>
      <w:r w:rsidRPr="002545D5">
        <w:rPr>
          <w:rFonts w:ascii="Sylfaen" w:hAnsi="Sylfaen" w:cs="Sylfaen"/>
        </w:rPr>
        <w:t>სატრანსპორტო</w:t>
      </w:r>
      <w:r w:rsidRPr="002545D5">
        <w:rPr>
          <w:rFonts w:ascii="AcadNusx" w:hAnsi="AcadNusx"/>
        </w:rPr>
        <w:t xml:space="preserve">  </w:t>
      </w:r>
      <w:r w:rsidRPr="002545D5">
        <w:rPr>
          <w:rFonts w:ascii="Sylfaen" w:hAnsi="Sylfaen" w:cs="Sylfaen"/>
        </w:rPr>
        <w:t>ნაკადების</w:t>
      </w:r>
      <w:r w:rsidRPr="002545D5">
        <w:rPr>
          <w:rFonts w:ascii="AcadNusx" w:hAnsi="AcadNusx"/>
        </w:rPr>
        <w:t xml:space="preserve">  </w:t>
      </w:r>
      <w:r w:rsidRPr="002545D5">
        <w:rPr>
          <w:rFonts w:ascii="Sylfaen" w:hAnsi="Sylfaen" w:cs="Sylfaen"/>
        </w:rPr>
        <w:t>შეუფერხებლად</w:t>
      </w:r>
      <w:r w:rsidRPr="002545D5">
        <w:rPr>
          <w:rFonts w:ascii="AcadNusx" w:hAnsi="AcadNusx"/>
        </w:rPr>
        <w:t xml:space="preserve">  </w:t>
      </w:r>
      <w:r w:rsidRPr="002545D5">
        <w:rPr>
          <w:rFonts w:ascii="Sylfaen" w:hAnsi="Sylfaen" w:cs="Sylfaen"/>
        </w:rPr>
        <w:t>გატარებისთვის</w:t>
      </w:r>
      <w:r w:rsidRPr="002545D5">
        <w:rPr>
          <w:rFonts w:ascii="AcadNusx" w:hAnsi="AcadNusx"/>
        </w:rPr>
        <w:t xml:space="preserve">  </w:t>
      </w:r>
      <w:r w:rsidRPr="002545D5">
        <w:rPr>
          <w:rFonts w:ascii="Sylfaen" w:hAnsi="Sylfaen" w:cs="Sylfaen"/>
        </w:rPr>
        <w:t>საჭირო</w:t>
      </w:r>
      <w:r w:rsidRPr="002545D5">
        <w:rPr>
          <w:rFonts w:ascii="AcadNusx" w:hAnsi="AcadNusx"/>
        </w:rPr>
        <w:t xml:space="preserve">  </w:t>
      </w:r>
      <w:r w:rsidRPr="002545D5">
        <w:rPr>
          <w:rFonts w:ascii="Sylfaen" w:hAnsi="Sylfaen" w:cs="Sylfaen"/>
        </w:rPr>
        <w:t>მცირე</w:t>
      </w:r>
      <w:r w:rsidRPr="002545D5">
        <w:rPr>
          <w:rFonts w:ascii="AcadNusx" w:hAnsi="AcadNusx"/>
        </w:rPr>
        <w:t xml:space="preserve">  </w:t>
      </w:r>
      <w:r w:rsidRPr="002545D5">
        <w:rPr>
          <w:rFonts w:ascii="Sylfaen" w:hAnsi="Sylfaen" w:cs="Sylfaen"/>
        </w:rPr>
        <w:t>ზომის</w:t>
      </w:r>
      <w:r w:rsidRPr="002545D5">
        <w:rPr>
          <w:rFonts w:ascii="AcadNusx" w:hAnsi="AcadNusx"/>
        </w:rPr>
        <w:t xml:space="preserve"> </w:t>
      </w:r>
      <w:r w:rsidRPr="002545D5">
        <w:rPr>
          <w:rFonts w:ascii="Sylfaen" w:hAnsi="Sylfaen" w:cs="Sylfaen"/>
        </w:rPr>
        <w:t>ნაგებობების</w:t>
      </w:r>
      <w:r w:rsidRPr="002545D5">
        <w:rPr>
          <w:rFonts w:ascii="AcadNusx" w:hAnsi="AcadNusx"/>
        </w:rPr>
        <w:t xml:space="preserve"> </w:t>
      </w:r>
      <w:r w:rsidRPr="002545D5">
        <w:rPr>
          <w:rFonts w:ascii="Sylfaen" w:hAnsi="Sylfaen" w:cs="Sylfaen"/>
        </w:rPr>
        <w:t>სახით</w:t>
      </w:r>
      <w:r w:rsidRPr="002545D5">
        <w:rPr>
          <w:rFonts w:ascii="AcadNusx" w:hAnsi="AcadNusx"/>
        </w:rPr>
        <w:t xml:space="preserve">. </w:t>
      </w:r>
      <w:r w:rsidRPr="002545D5">
        <w:rPr>
          <w:rFonts w:ascii="Sylfaen" w:hAnsi="Sylfaen" w:cs="Sylfaen"/>
        </w:rPr>
        <w:t>აღნიშნული</w:t>
      </w:r>
      <w:r w:rsidRPr="002545D5">
        <w:rPr>
          <w:rFonts w:ascii="AcadNusx" w:hAnsi="AcadNusx"/>
        </w:rPr>
        <w:t xml:space="preserve"> </w:t>
      </w:r>
      <w:r w:rsidRPr="002545D5">
        <w:rPr>
          <w:rFonts w:ascii="Sylfaen" w:hAnsi="Sylfaen" w:cs="Sylfaen"/>
        </w:rPr>
        <w:t>ნაგებობები</w:t>
      </w:r>
      <w:r w:rsidRPr="002545D5">
        <w:rPr>
          <w:rFonts w:ascii="AcadNusx" w:hAnsi="AcadNusx"/>
        </w:rPr>
        <w:t xml:space="preserve"> </w:t>
      </w:r>
      <w:r w:rsidRPr="002545D5">
        <w:rPr>
          <w:rFonts w:ascii="Sylfaen" w:hAnsi="Sylfaen" w:cs="Sylfaen"/>
        </w:rPr>
        <w:t>გამიზნულია</w:t>
      </w:r>
      <w:r w:rsidRPr="002545D5">
        <w:rPr>
          <w:rFonts w:ascii="AcadNusx" w:hAnsi="AcadNusx"/>
        </w:rPr>
        <w:t xml:space="preserve"> </w:t>
      </w:r>
      <w:r w:rsidRPr="002545D5">
        <w:rPr>
          <w:rFonts w:ascii="Sylfaen" w:hAnsi="Sylfaen" w:cs="Sylfaen"/>
        </w:rPr>
        <w:t>ძირითადი</w:t>
      </w:r>
      <w:r w:rsidRPr="002545D5">
        <w:rPr>
          <w:rFonts w:ascii="AcadNusx" w:hAnsi="AcadNusx"/>
        </w:rPr>
        <w:t xml:space="preserve"> </w:t>
      </w:r>
      <w:r w:rsidRPr="002545D5">
        <w:rPr>
          <w:rFonts w:ascii="Sylfaen" w:hAnsi="Sylfaen" w:cs="Sylfaen"/>
        </w:rPr>
        <w:t>ადგილობრივი</w:t>
      </w:r>
      <w:r w:rsidRPr="002545D5">
        <w:rPr>
          <w:rFonts w:ascii="AcadNusx" w:hAnsi="AcadNusx"/>
        </w:rPr>
        <w:t xml:space="preserve"> </w:t>
      </w:r>
      <w:r w:rsidRPr="002545D5">
        <w:rPr>
          <w:rFonts w:ascii="Sylfaen" w:hAnsi="Sylfaen" w:cs="Sylfaen"/>
        </w:rPr>
        <w:t>გზების</w:t>
      </w:r>
      <w:r w:rsidRPr="002545D5">
        <w:rPr>
          <w:rFonts w:ascii="AcadNusx" w:hAnsi="AcadNusx"/>
        </w:rPr>
        <w:t xml:space="preserve">   </w:t>
      </w:r>
      <w:r w:rsidRPr="002545D5">
        <w:rPr>
          <w:rFonts w:ascii="Sylfaen" w:hAnsi="Sylfaen" w:cs="Sylfaen"/>
        </w:rPr>
        <w:t>გატარებისთვის</w:t>
      </w:r>
      <w:r w:rsidRPr="002545D5">
        <w:rPr>
          <w:rFonts w:ascii="AcadNusx" w:hAnsi="AcadNusx"/>
        </w:rPr>
        <w:t xml:space="preserve">   </w:t>
      </w:r>
      <w:r w:rsidRPr="002545D5">
        <w:rPr>
          <w:rFonts w:ascii="Sylfaen" w:hAnsi="Sylfaen" w:cs="Sylfaen"/>
        </w:rPr>
        <w:t>საპროექტო</w:t>
      </w:r>
      <w:r w:rsidRPr="002545D5">
        <w:rPr>
          <w:rFonts w:ascii="AcadNusx" w:hAnsi="AcadNusx"/>
        </w:rPr>
        <w:t xml:space="preserve">   </w:t>
      </w:r>
      <w:r w:rsidRPr="002545D5">
        <w:rPr>
          <w:rFonts w:ascii="Sylfaen" w:hAnsi="Sylfaen" w:cs="Sylfaen"/>
        </w:rPr>
        <w:t>გზის</w:t>
      </w:r>
      <w:r w:rsidRPr="002545D5">
        <w:rPr>
          <w:rFonts w:ascii="AcadNusx" w:hAnsi="AcadNusx"/>
        </w:rPr>
        <w:t xml:space="preserve">   </w:t>
      </w:r>
      <w:r w:rsidRPr="002545D5">
        <w:rPr>
          <w:rFonts w:ascii="Sylfaen" w:hAnsi="Sylfaen" w:cs="Sylfaen"/>
        </w:rPr>
        <w:t>მიწაყრილში</w:t>
      </w:r>
      <w:r w:rsidRPr="002545D5">
        <w:rPr>
          <w:rFonts w:ascii="AcadNusx" w:hAnsi="AcadNusx"/>
        </w:rPr>
        <w:t xml:space="preserve">.   </w:t>
      </w:r>
      <w:r w:rsidRPr="002545D5">
        <w:rPr>
          <w:rFonts w:ascii="Sylfaen" w:hAnsi="Sylfaen" w:cs="Sylfaen"/>
        </w:rPr>
        <w:t>სხვა</w:t>
      </w:r>
      <w:r w:rsidRPr="002545D5">
        <w:rPr>
          <w:rFonts w:ascii="AcadNusx" w:hAnsi="AcadNusx"/>
        </w:rPr>
        <w:t xml:space="preserve">   </w:t>
      </w:r>
      <w:r w:rsidRPr="002545D5">
        <w:rPr>
          <w:rFonts w:ascii="Sylfaen" w:hAnsi="Sylfaen" w:cs="Sylfaen"/>
        </w:rPr>
        <w:t>ადგილობრივი</w:t>
      </w:r>
      <w:r w:rsidRPr="002545D5">
        <w:rPr>
          <w:rFonts w:ascii="AcadNusx" w:hAnsi="AcadNusx"/>
        </w:rPr>
        <w:t xml:space="preserve"> </w:t>
      </w:r>
      <w:r w:rsidRPr="002545D5">
        <w:rPr>
          <w:rFonts w:ascii="Sylfaen" w:hAnsi="Sylfaen" w:cs="Sylfaen"/>
        </w:rPr>
        <w:t>გრუნტის</w:t>
      </w:r>
      <w:r w:rsidRPr="002545D5">
        <w:rPr>
          <w:rFonts w:ascii="AcadNusx" w:hAnsi="AcadNusx"/>
        </w:rPr>
        <w:t xml:space="preserve">  </w:t>
      </w:r>
      <w:r w:rsidRPr="002545D5">
        <w:rPr>
          <w:rFonts w:ascii="Sylfaen" w:hAnsi="Sylfaen" w:cs="Sylfaen"/>
        </w:rPr>
        <w:t>გზები</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მეტწილად</w:t>
      </w:r>
      <w:r w:rsidRPr="002545D5">
        <w:rPr>
          <w:rFonts w:ascii="AcadNusx" w:hAnsi="AcadNusx"/>
        </w:rPr>
        <w:t xml:space="preserve">  </w:t>
      </w:r>
      <w:r w:rsidRPr="002545D5">
        <w:rPr>
          <w:rFonts w:ascii="Sylfaen" w:hAnsi="Sylfaen" w:cs="Sylfaen"/>
        </w:rPr>
        <w:t>სასოფლო</w:t>
      </w:r>
      <w:r w:rsidRPr="002545D5">
        <w:rPr>
          <w:rFonts w:ascii="AcadNusx" w:hAnsi="AcadNusx"/>
        </w:rPr>
        <w:t>-</w:t>
      </w:r>
      <w:r w:rsidRPr="002545D5">
        <w:rPr>
          <w:rFonts w:ascii="Sylfaen" w:hAnsi="Sylfaen" w:cs="Sylfaen"/>
        </w:rPr>
        <w:t>სამეურნეო</w:t>
      </w:r>
      <w:r w:rsidRPr="002545D5">
        <w:rPr>
          <w:rFonts w:ascii="AcadNusx" w:hAnsi="AcadNusx"/>
        </w:rPr>
        <w:t xml:space="preserve">  </w:t>
      </w:r>
      <w:r w:rsidRPr="002545D5">
        <w:rPr>
          <w:rFonts w:ascii="Sylfaen" w:hAnsi="Sylfaen" w:cs="Sylfaen"/>
        </w:rPr>
        <w:t>ხასიათის</w:t>
      </w:r>
      <w:r w:rsidRPr="002545D5">
        <w:rPr>
          <w:rFonts w:ascii="AcadNusx" w:hAnsi="AcadNusx"/>
        </w:rPr>
        <w:t xml:space="preserve">  </w:t>
      </w:r>
      <w:r w:rsidRPr="002545D5">
        <w:rPr>
          <w:rFonts w:ascii="Sylfaen" w:hAnsi="Sylfaen" w:cs="Sylfaen"/>
        </w:rPr>
        <w:t>საგზაო</w:t>
      </w:r>
      <w:r w:rsidRPr="002545D5">
        <w:rPr>
          <w:rFonts w:ascii="AcadNusx" w:hAnsi="AcadNusx"/>
        </w:rPr>
        <w:t xml:space="preserve"> </w:t>
      </w:r>
      <w:r w:rsidRPr="002545D5">
        <w:rPr>
          <w:rFonts w:ascii="Sylfaen" w:hAnsi="Sylfaen" w:cs="Sylfaen"/>
        </w:rPr>
        <w:t>მოძრაობას</w:t>
      </w:r>
      <w:r w:rsidRPr="002545D5">
        <w:rPr>
          <w:rFonts w:ascii="AcadNusx" w:hAnsi="AcadNusx"/>
        </w:rPr>
        <w:t xml:space="preserve">  </w:t>
      </w:r>
      <w:r w:rsidRPr="002545D5">
        <w:rPr>
          <w:rFonts w:ascii="Sylfaen" w:hAnsi="Sylfaen" w:cs="Sylfaen"/>
        </w:rPr>
        <w:t>ემსახურებიან</w:t>
      </w:r>
      <w:r w:rsidRPr="002545D5">
        <w:rPr>
          <w:rFonts w:ascii="AcadNusx" w:hAnsi="AcadNusx"/>
        </w:rPr>
        <w:t xml:space="preserve">,  </w:t>
      </w:r>
      <w:r w:rsidRPr="002545D5">
        <w:rPr>
          <w:rFonts w:ascii="Sylfaen" w:hAnsi="Sylfaen" w:cs="Sylfaen"/>
        </w:rPr>
        <w:t>საპროექტო</w:t>
      </w:r>
      <w:r w:rsidRPr="002545D5">
        <w:rPr>
          <w:rFonts w:ascii="AcadNusx" w:hAnsi="AcadNusx"/>
        </w:rPr>
        <w:t xml:space="preserve">  </w:t>
      </w:r>
      <w:r w:rsidRPr="002545D5">
        <w:rPr>
          <w:rFonts w:ascii="Sylfaen" w:hAnsi="Sylfaen" w:cs="Sylfaen"/>
        </w:rPr>
        <w:t>გზას</w:t>
      </w:r>
      <w:r w:rsidRPr="002545D5">
        <w:rPr>
          <w:rFonts w:ascii="AcadNusx" w:hAnsi="AcadNusx"/>
        </w:rPr>
        <w:t xml:space="preserve">  </w:t>
      </w:r>
      <w:r w:rsidRPr="002545D5">
        <w:rPr>
          <w:rFonts w:ascii="Sylfaen" w:hAnsi="Sylfaen" w:cs="Sylfaen"/>
        </w:rPr>
        <w:t>გადაკვეთენ</w:t>
      </w:r>
      <w:r w:rsidRPr="002545D5">
        <w:rPr>
          <w:rFonts w:ascii="AcadNusx" w:hAnsi="AcadNusx"/>
        </w:rPr>
        <w:t xml:space="preserve">  </w:t>
      </w:r>
      <w:r w:rsidRPr="002545D5">
        <w:rPr>
          <w:rFonts w:ascii="Sylfaen" w:hAnsi="Sylfaen" w:cs="Sylfaen"/>
        </w:rPr>
        <w:t>მართკუთხა</w:t>
      </w:r>
      <w:r w:rsidRPr="002545D5">
        <w:rPr>
          <w:rFonts w:ascii="AcadNusx" w:hAnsi="AcadNusx"/>
        </w:rPr>
        <w:t xml:space="preserve">  </w:t>
      </w:r>
      <w:r w:rsidRPr="002545D5">
        <w:rPr>
          <w:rFonts w:ascii="Sylfaen" w:hAnsi="Sylfaen" w:cs="Sylfaen"/>
        </w:rPr>
        <w:t>განიკვეთიანი</w:t>
      </w:r>
      <w:r w:rsidRPr="002545D5">
        <w:rPr>
          <w:rFonts w:ascii="AcadNusx" w:hAnsi="AcadNusx"/>
        </w:rPr>
        <w:t xml:space="preserve">  (</w:t>
      </w:r>
      <w:r w:rsidRPr="002545D5">
        <w:rPr>
          <w:rFonts w:ascii="Sylfaen" w:hAnsi="Sylfaen" w:cs="Sylfaen"/>
        </w:rPr>
        <w:t>კოლოფისებრი</w:t>
      </w:r>
      <w:r w:rsidRPr="002545D5">
        <w:rPr>
          <w:rFonts w:ascii="AcadNusx" w:hAnsi="AcadNusx"/>
        </w:rPr>
        <w:t xml:space="preserve">) </w:t>
      </w:r>
      <w:r w:rsidRPr="002545D5">
        <w:rPr>
          <w:rFonts w:ascii="Sylfaen" w:hAnsi="Sylfaen" w:cs="Sylfaen"/>
        </w:rPr>
        <w:t>მილებით</w:t>
      </w:r>
      <w:r w:rsidRPr="002545D5">
        <w:rPr>
          <w:rFonts w:ascii="AcadNusx" w:hAnsi="AcadNusx"/>
        </w:rPr>
        <w:t>.</w:t>
      </w:r>
    </w:p>
    <w:p w:rsidR="00124DBD" w:rsidRPr="002545D5" w:rsidRDefault="00124DBD" w:rsidP="00124DBD">
      <w:pPr>
        <w:spacing w:before="120" w:after="120"/>
        <w:rPr>
          <w:rFonts w:ascii="AcadNusx" w:hAnsi="AcadNusx"/>
        </w:rPr>
      </w:pPr>
      <w:r w:rsidRPr="002545D5">
        <w:rPr>
          <w:rFonts w:ascii="Sylfaen" w:hAnsi="Sylfaen" w:cs="Sylfaen"/>
        </w:rPr>
        <w:t>ვიადუკები</w:t>
      </w:r>
      <w:r w:rsidRPr="002545D5">
        <w:rPr>
          <w:rFonts w:ascii="AcadNusx" w:hAnsi="AcadNusx"/>
        </w:rPr>
        <w:t xml:space="preserve"> </w:t>
      </w:r>
      <w:r w:rsidRPr="002545D5">
        <w:rPr>
          <w:rFonts w:ascii="AcadNusx" w:hAnsi="AcadNusx" w:cs="AcadNusx"/>
        </w:rPr>
        <w:t>–</w:t>
      </w:r>
      <w:r w:rsidRPr="002545D5">
        <w:rPr>
          <w:rFonts w:ascii="AcadNusx" w:hAnsi="AcadNusx"/>
        </w:rPr>
        <w:t xml:space="preserve"> </w:t>
      </w:r>
      <w:r w:rsidRPr="002545D5">
        <w:rPr>
          <w:rFonts w:ascii="Sylfaen" w:hAnsi="Sylfaen" w:cs="Sylfaen"/>
        </w:rPr>
        <w:t>ეს</w:t>
      </w:r>
      <w:r w:rsidRPr="002545D5">
        <w:rPr>
          <w:rFonts w:ascii="AcadNusx" w:hAnsi="AcadNusx"/>
        </w:rPr>
        <w:t xml:space="preserve"> </w:t>
      </w:r>
      <w:r w:rsidRPr="002545D5">
        <w:rPr>
          <w:rFonts w:ascii="Sylfaen" w:hAnsi="Sylfaen" w:cs="Sylfaen"/>
        </w:rPr>
        <w:t>ჯგუფი</w:t>
      </w:r>
      <w:r w:rsidRPr="002545D5">
        <w:rPr>
          <w:rFonts w:ascii="AcadNusx" w:hAnsi="AcadNusx"/>
        </w:rPr>
        <w:t xml:space="preserve"> </w:t>
      </w:r>
      <w:r w:rsidRPr="002545D5">
        <w:rPr>
          <w:rFonts w:ascii="Sylfaen" w:hAnsi="Sylfaen" w:cs="Sylfaen"/>
        </w:rPr>
        <w:t>მოიცავს</w:t>
      </w:r>
      <w:r w:rsidRPr="002545D5">
        <w:rPr>
          <w:rFonts w:ascii="AcadNusx" w:hAnsi="AcadNusx"/>
        </w:rPr>
        <w:t xml:space="preserve"> </w:t>
      </w:r>
      <w:r w:rsidRPr="002545D5">
        <w:rPr>
          <w:rFonts w:ascii="Sylfaen" w:hAnsi="Sylfaen" w:cs="Sylfaen"/>
        </w:rPr>
        <w:t>მთავარ</w:t>
      </w:r>
      <w:r w:rsidRPr="002545D5">
        <w:rPr>
          <w:rFonts w:ascii="AcadNusx" w:hAnsi="AcadNusx"/>
        </w:rPr>
        <w:t xml:space="preserve"> </w:t>
      </w:r>
      <w:r w:rsidRPr="002545D5">
        <w:rPr>
          <w:rFonts w:ascii="Sylfaen" w:hAnsi="Sylfaen" w:cs="Sylfaen"/>
        </w:rPr>
        <w:t>ტრასაზე</w:t>
      </w:r>
      <w:r w:rsidRPr="002545D5">
        <w:rPr>
          <w:rFonts w:ascii="AcadNusx" w:hAnsi="AcadNusx"/>
        </w:rPr>
        <w:t xml:space="preserve"> </w:t>
      </w:r>
      <w:r w:rsidRPr="002545D5">
        <w:rPr>
          <w:rFonts w:ascii="Sylfaen" w:hAnsi="Sylfaen" w:cs="Sylfaen"/>
        </w:rPr>
        <w:t>მდებარე</w:t>
      </w:r>
      <w:r w:rsidRPr="002545D5">
        <w:rPr>
          <w:rFonts w:ascii="AcadNusx" w:hAnsi="AcadNusx"/>
        </w:rPr>
        <w:t xml:space="preserve"> </w:t>
      </w:r>
      <w:r w:rsidRPr="002545D5">
        <w:rPr>
          <w:rFonts w:ascii="Sylfaen" w:hAnsi="Sylfaen" w:cs="Sylfaen"/>
        </w:rPr>
        <w:t>ორ</w:t>
      </w:r>
      <w:r w:rsidRPr="002545D5">
        <w:rPr>
          <w:rFonts w:ascii="AcadNusx" w:hAnsi="AcadNusx"/>
        </w:rPr>
        <w:t xml:space="preserve"> </w:t>
      </w:r>
      <w:r w:rsidRPr="002545D5">
        <w:rPr>
          <w:rFonts w:ascii="Sylfaen" w:hAnsi="Sylfaen" w:cs="Sylfaen"/>
        </w:rPr>
        <w:t>ვიადუკის</w:t>
      </w:r>
      <w:r w:rsidRPr="002545D5">
        <w:rPr>
          <w:rFonts w:ascii="AcadNusx" w:hAnsi="AcadNusx"/>
        </w:rPr>
        <w:t xml:space="preserve"> </w:t>
      </w:r>
      <w:r w:rsidRPr="002545D5">
        <w:rPr>
          <w:rFonts w:ascii="Sylfaen" w:hAnsi="Sylfaen" w:cs="Sylfaen"/>
        </w:rPr>
        <w:t>ტიპის</w:t>
      </w:r>
      <w:r w:rsidRPr="002545D5">
        <w:rPr>
          <w:rFonts w:ascii="AcadNusx" w:hAnsi="AcadNusx"/>
        </w:rPr>
        <w:t xml:space="preserve"> </w:t>
      </w:r>
      <w:r w:rsidRPr="002545D5">
        <w:rPr>
          <w:rFonts w:ascii="Sylfaen" w:hAnsi="Sylfaen" w:cs="Sylfaen"/>
        </w:rPr>
        <w:t>სახიდე</w:t>
      </w:r>
      <w:r w:rsidRPr="002545D5">
        <w:rPr>
          <w:rFonts w:ascii="AcadNusx" w:hAnsi="AcadNusx"/>
        </w:rPr>
        <w:t xml:space="preserve"> </w:t>
      </w:r>
      <w:r w:rsidRPr="002545D5">
        <w:rPr>
          <w:rFonts w:ascii="Sylfaen" w:hAnsi="Sylfaen" w:cs="Sylfaen"/>
        </w:rPr>
        <w:t>ნაგებობას</w:t>
      </w:r>
      <w:r w:rsidRPr="002545D5">
        <w:rPr>
          <w:rFonts w:ascii="AcadNusx" w:hAnsi="AcadNusx"/>
        </w:rPr>
        <w:t xml:space="preserve">, </w:t>
      </w:r>
      <w:r w:rsidRPr="002545D5">
        <w:rPr>
          <w:rFonts w:ascii="Sylfaen" w:hAnsi="Sylfaen" w:cs="Sylfaen"/>
        </w:rPr>
        <w:t>რომლებიც</w:t>
      </w:r>
      <w:r w:rsidRPr="002545D5">
        <w:rPr>
          <w:rFonts w:ascii="AcadNusx" w:hAnsi="AcadNusx"/>
        </w:rPr>
        <w:t xml:space="preserve"> </w:t>
      </w:r>
      <w:r w:rsidRPr="002545D5">
        <w:rPr>
          <w:rFonts w:ascii="Sylfaen" w:hAnsi="Sylfaen" w:cs="Sylfaen"/>
        </w:rPr>
        <w:t>კვეთენ</w:t>
      </w:r>
      <w:r w:rsidRPr="002545D5">
        <w:rPr>
          <w:rFonts w:ascii="AcadNusx" w:hAnsi="AcadNusx"/>
        </w:rPr>
        <w:t xml:space="preserve"> </w:t>
      </w:r>
      <w:r w:rsidRPr="002545D5">
        <w:rPr>
          <w:rFonts w:ascii="Sylfaen" w:hAnsi="Sylfaen" w:cs="Sylfaen"/>
        </w:rPr>
        <w:t>საირიგაციო</w:t>
      </w:r>
      <w:r w:rsidRPr="002545D5">
        <w:rPr>
          <w:rFonts w:ascii="AcadNusx" w:hAnsi="AcadNusx"/>
        </w:rPr>
        <w:t xml:space="preserve"> </w:t>
      </w:r>
      <w:r w:rsidRPr="002545D5">
        <w:rPr>
          <w:rFonts w:ascii="Sylfaen" w:hAnsi="Sylfaen" w:cs="Sylfaen"/>
        </w:rPr>
        <w:t>არხს</w:t>
      </w:r>
      <w:r w:rsidRPr="002545D5">
        <w:rPr>
          <w:rFonts w:ascii="AcadNusx" w:hAnsi="AcadNusx"/>
        </w:rPr>
        <w:t xml:space="preserve"> </w:t>
      </w:r>
      <w:r w:rsidRPr="002545D5">
        <w:rPr>
          <w:rFonts w:ascii="Sylfaen" w:hAnsi="Sylfaen" w:cs="Sylfaen"/>
        </w:rPr>
        <w:t>და</w:t>
      </w:r>
      <w:r w:rsidRPr="002545D5">
        <w:rPr>
          <w:rFonts w:ascii="AcadNusx" w:hAnsi="AcadNusx"/>
        </w:rPr>
        <w:t xml:space="preserve"> </w:t>
      </w:r>
      <w:r w:rsidRPr="002545D5">
        <w:rPr>
          <w:rFonts w:ascii="Sylfaen" w:hAnsi="Sylfaen" w:cs="Sylfaen"/>
        </w:rPr>
        <w:t>ადგილობრივ</w:t>
      </w:r>
      <w:r w:rsidRPr="002545D5">
        <w:rPr>
          <w:rFonts w:ascii="AcadNusx" w:hAnsi="AcadNusx"/>
        </w:rPr>
        <w:t xml:space="preserve"> </w:t>
      </w:r>
      <w:r w:rsidRPr="002545D5">
        <w:rPr>
          <w:rFonts w:ascii="Sylfaen" w:hAnsi="Sylfaen" w:cs="Sylfaen"/>
        </w:rPr>
        <w:t>გზას</w:t>
      </w:r>
      <w:r w:rsidRPr="002545D5">
        <w:rPr>
          <w:rFonts w:ascii="AcadNusx" w:hAnsi="AcadNusx"/>
        </w:rPr>
        <w:t xml:space="preserve"> </w:t>
      </w:r>
      <w:r w:rsidRPr="002545D5">
        <w:rPr>
          <w:rFonts w:ascii="Sylfaen" w:hAnsi="Sylfaen" w:cs="Sylfaen"/>
        </w:rPr>
        <w:t>ხეობაზე</w:t>
      </w:r>
      <w:r w:rsidRPr="002545D5">
        <w:rPr>
          <w:rFonts w:ascii="AcadNusx" w:hAnsi="AcadNusx"/>
        </w:rPr>
        <w:t xml:space="preserve"> </w:t>
      </w:r>
      <w:r w:rsidRPr="002545D5">
        <w:rPr>
          <w:rFonts w:ascii="Sylfaen" w:hAnsi="Sylfaen" w:cs="Sylfaen"/>
        </w:rPr>
        <w:t>გადასასვლელი</w:t>
      </w:r>
      <w:r w:rsidRPr="002545D5">
        <w:rPr>
          <w:rFonts w:ascii="AcadNusx" w:hAnsi="AcadNusx"/>
        </w:rPr>
        <w:t xml:space="preserve"> </w:t>
      </w:r>
      <w:r w:rsidRPr="002545D5">
        <w:rPr>
          <w:rFonts w:ascii="Sylfaen" w:hAnsi="Sylfaen" w:cs="Sylfaen"/>
        </w:rPr>
        <w:t>შედარებით</w:t>
      </w:r>
      <w:r w:rsidRPr="002545D5">
        <w:rPr>
          <w:rFonts w:ascii="AcadNusx" w:hAnsi="AcadNusx"/>
        </w:rPr>
        <w:t xml:space="preserve"> </w:t>
      </w:r>
      <w:r w:rsidRPr="002545D5">
        <w:rPr>
          <w:rFonts w:ascii="Sylfaen" w:hAnsi="Sylfaen" w:cs="Sylfaen"/>
        </w:rPr>
        <w:t>გრძელი</w:t>
      </w:r>
      <w:r w:rsidRPr="002545D5">
        <w:rPr>
          <w:rFonts w:ascii="AcadNusx" w:hAnsi="AcadNusx"/>
        </w:rPr>
        <w:t xml:space="preserve"> </w:t>
      </w:r>
      <w:r w:rsidRPr="002545D5">
        <w:rPr>
          <w:rFonts w:ascii="Sylfaen" w:hAnsi="Sylfaen" w:cs="Sylfaen"/>
        </w:rPr>
        <w:t>კონსტრუქციების</w:t>
      </w:r>
      <w:r w:rsidRPr="002545D5">
        <w:rPr>
          <w:rFonts w:ascii="AcadNusx" w:hAnsi="AcadNusx"/>
        </w:rPr>
        <w:t xml:space="preserve"> </w:t>
      </w:r>
      <w:r w:rsidRPr="002545D5">
        <w:rPr>
          <w:rFonts w:ascii="Sylfaen" w:hAnsi="Sylfaen" w:cs="Sylfaen"/>
        </w:rPr>
        <w:t>სახით</w:t>
      </w:r>
      <w:r w:rsidRPr="002545D5">
        <w:rPr>
          <w:rFonts w:ascii="AcadNusx" w:hAnsi="AcadNusx"/>
        </w:rPr>
        <w:t>.</w:t>
      </w:r>
    </w:p>
    <w:p w:rsidR="00124DBD" w:rsidRPr="002545D5" w:rsidRDefault="00124DBD" w:rsidP="00124DBD">
      <w:pPr>
        <w:spacing w:before="120" w:after="120"/>
        <w:rPr>
          <w:rFonts w:ascii="AcadNusx" w:hAnsi="AcadNusx"/>
        </w:rPr>
      </w:pPr>
      <w:r w:rsidRPr="002545D5">
        <w:rPr>
          <w:rFonts w:ascii="Sylfaen" w:hAnsi="Sylfaen" w:cs="Sylfaen"/>
        </w:rPr>
        <w:t>ჯამში</w:t>
      </w:r>
      <w:r w:rsidRPr="002545D5">
        <w:rPr>
          <w:rFonts w:ascii="AcadNusx" w:hAnsi="AcadNusx"/>
        </w:rPr>
        <w:t xml:space="preserve">, </w:t>
      </w:r>
      <w:r w:rsidRPr="002545D5">
        <w:rPr>
          <w:rFonts w:ascii="Sylfaen" w:hAnsi="Sylfaen" w:cs="Sylfaen"/>
        </w:rPr>
        <w:t>მოცემული</w:t>
      </w:r>
      <w:r w:rsidRPr="002545D5">
        <w:rPr>
          <w:rFonts w:ascii="AcadNusx" w:hAnsi="AcadNusx"/>
        </w:rPr>
        <w:t xml:space="preserve"> </w:t>
      </w:r>
      <w:r w:rsidRPr="002545D5">
        <w:rPr>
          <w:rFonts w:ascii="Sylfaen" w:hAnsi="Sylfaen" w:cs="Sylfaen"/>
        </w:rPr>
        <w:t>პროექტის</w:t>
      </w:r>
      <w:r w:rsidRPr="002545D5">
        <w:rPr>
          <w:rFonts w:ascii="AcadNusx" w:hAnsi="AcadNusx"/>
        </w:rPr>
        <w:t xml:space="preserve"> </w:t>
      </w:r>
      <w:r w:rsidRPr="002545D5">
        <w:rPr>
          <w:rFonts w:ascii="Sylfaen" w:hAnsi="Sylfaen" w:cs="Sylfaen"/>
        </w:rPr>
        <w:t>ფარგლებში</w:t>
      </w:r>
      <w:r w:rsidRPr="002545D5">
        <w:rPr>
          <w:rFonts w:ascii="AcadNusx" w:hAnsi="AcadNusx"/>
        </w:rPr>
        <w:t xml:space="preserve"> </w:t>
      </w:r>
      <w:r w:rsidRPr="002545D5">
        <w:rPr>
          <w:rFonts w:ascii="Sylfaen" w:hAnsi="Sylfaen" w:cs="Sylfaen"/>
        </w:rPr>
        <w:t>ასაშენებლად</w:t>
      </w:r>
      <w:r w:rsidRPr="002545D5">
        <w:rPr>
          <w:rFonts w:ascii="AcadNusx" w:hAnsi="AcadNusx"/>
        </w:rPr>
        <w:t xml:space="preserve"> </w:t>
      </w:r>
      <w:r w:rsidRPr="002545D5">
        <w:rPr>
          <w:rFonts w:ascii="Sylfaen" w:hAnsi="Sylfaen" w:cs="Sylfaen"/>
        </w:rPr>
        <w:t>იდენტიფიცირებულია</w:t>
      </w:r>
      <w:r w:rsidRPr="002545D5">
        <w:rPr>
          <w:rFonts w:ascii="AcadNusx" w:hAnsi="AcadNusx"/>
        </w:rPr>
        <w:t xml:space="preserve"> 23 </w:t>
      </w:r>
      <w:r w:rsidRPr="002545D5">
        <w:rPr>
          <w:rFonts w:ascii="Sylfaen" w:hAnsi="Sylfaen" w:cs="Sylfaen"/>
        </w:rPr>
        <w:t>სახიდე</w:t>
      </w:r>
      <w:r w:rsidRPr="002545D5">
        <w:rPr>
          <w:rFonts w:ascii="AcadNusx" w:hAnsi="AcadNusx"/>
        </w:rPr>
        <w:t xml:space="preserve"> </w:t>
      </w:r>
      <w:r w:rsidRPr="002545D5">
        <w:rPr>
          <w:rFonts w:ascii="Sylfaen" w:hAnsi="Sylfaen" w:cs="Sylfaen"/>
        </w:rPr>
        <w:t>გადასასვლელი</w:t>
      </w:r>
      <w:r w:rsidRPr="002545D5">
        <w:rPr>
          <w:rFonts w:ascii="AcadNusx" w:hAnsi="AcadNusx"/>
        </w:rPr>
        <w:t xml:space="preserve">. </w:t>
      </w:r>
    </w:p>
    <w:p w:rsidR="00124DBD" w:rsidRPr="00B05F62" w:rsidRDefault="00124DBD" w:rsidP="00124DBD">
      <w:pPr>
        <w:rPr>
          <w:rFonts w:ascii="AcadNusx" w:hAnsi="AcadNusx"/>
        </w:rPr>
      </w:pPr>
    </w:p>
    <w:p w:rsidR="00124DBD" w:rsidRPr="005C0EEC" w:rsidRDefault="00124DBD" w:rsidP="00124DBD">
      <w:pPr>
        <w:pStyle w:val="Heading3"/>
        <w:rPr>
          <w:rFonts w:ascii="AcadNusx" w:hAnsi="AcadNusx"/>
        </w:rPr>
      </w:pPr>
      <w:bookmarkStart w:id="122" w:name="_Toc1378496"/>
      <w:bookmarkStart w:id="123" w:name="_Toc1407501"/>
      <w:r>
        <w:rPr>
          <w:rFonts w:ascii="Sylfaen" w:hAnsi="Sylfaen"/>
          <w:lang w:val="ka-GE"/>
        </w:rPr>
        <w:t>3</w:t>
      </w:r>
      <w:r w:rsidRPr="005C0EEC">
        <w:rPr>
          <w:rFonts w:ascii="AcadNusx" w:hAnsi="AcadNusx"/>
        </w:rPr>
        <w:t>.</w:t>
      </w:r>
      <w:r>
        <w:rPr>
          <w:rFonts w:ascii="Sylfaen" w:hAnsi="Sylfaen"/>
          <w:lang w:val="ka-GE"/>
        </w:rPr>
        <w:t>12</w:t>
      </w:r>
      <w:r w:rsidRPr="005C0EEC">
        <w:rPr>
          <w:rFonts w:ascii="AcadNusx" w:hAnsi="AcadNusx"/>
        </w:rPr>
        <w:t>.1</w:t>
      </w:r>
      <w:r w:rsidRPr="005C0EEC">
        <w:rPr>
          <w:rFonts w:ascii="AcadNusx" w:hAnsi="AcadNusx"/>
        </w:rPr>
        <w:tab/>
      </w:r>
      <w:bookmarkEnd w:id="121"/>
      <w:r>
        <w:rPr>
          <w:rFonts w:ascii="Sylfaen" w:hAnsi="Sylfaen"/>
          <w:lang w:val="ka-GE"/>
        </w:rPr>
        <w:t>ხიდების სავალი ნაწილი</w:t>
      </w:r>
      <w:bookmarkEnd w:id="122"/>
      <w:bookmarkEnd w:id="123"/>
    </w:p>
    <w:p w:rsidR="00124DBD" w:rsidRPr="004B5AC7" w:rsidRDefault="00124DBD" w:rsidP="00124DBD">
      <w:pPr>
        <w:spacing w:before="120" w:after="120"/>
        <w:rPr>
          <w:rFonts w:ascii="Sylfaen" w:hAnsi="Sylfaen"/>
          <w:b/>
          <w:lang w:val="ka-GE"/>
        </w:rPr>
      </w:pPr>
      <w:r w:rsidRPr="004B5AC7">
        <w:rPr>
          <w:rFonts w:ascii="Sylfaen" w:hAnsi="Sylfaen"/>
          <w:b/>
          <w:lang w:val="ka-GE"/>
        </w:rPr>
        <w:t>ხიდის განივი კვეთი</w:t>
      </w:r>
    </w:p>
    <w:p w:rsidR="00124DBD" w:rsidRPr="004B5AC7" w:rsidRDefault="00124DBD" w:rsidP="00124DBD">
      <w:pPr>
        <w:spacing w:before="120" w:after="120"/>
        <w:rPr>
          <w:rFonts w:ascii="AcadNusx" w:hAnsi="AcadNusx"/>
          <w:lang w:val="ka-GE"/>
        </w:rPr>
      </w:pPr>
      <w:r w:rsidRPr="004B5AC7">
        <w:rPr>
          <w:rFonts w:ascii="Sylfaen" w:hAnsi="Sylfaen" w:cs="Sylfaen"/>
          <w:lang w:val="ka-GE"/>
        </w:rPr>
        <w:t>ხიდის</w:t>
      </w:r>
      <w:r w:rsidRPr="004B5AC7">
        <w:rPr>
          <w:rFonts w:ascii="AcadNusx" w:hAnsi="AcadNusx"/>
          <w:lang w:val="ka-GE"/>
        </w:rPr>
        <w:t xml:space="preserve"> </w:t>
      </w:r>
      <w:r w:rsidRPr="004B5AC7">
        <w:rPr>
          <w:rFonts w:ascii="Sylfaen" w:hAnsi="Sylfaen" w:cs="Sylfaen"/>
          <w:lang w:val="ka-GE"/>
        </w:rPr>
        <w:t>სავალი</w:t>
      </w:r>
      <w:r w:rsidRPr="004B5AC7">
        <w:rPr>
          <w:rFonts w:ascii="AcadNusx" w:hAnsi="AcadNusx"/>
          <w:lang w:val="ka-GE"/>
        </w:rPr>
        <w:t xml:space="preserve"> </w:t>
      </w:r>
      <w:r w:rsidRPr="004B5AC7">
        <w:rPr>
          <w:rFonts w:ascii="Sylfaen" w:hAnsi="Sylfaen" w:cs="Sylfaen"/>
          <w:lang w:val="ka-GE"/>
        </w:rPr>
        <w:t>ნაწილისთვის</w:t>
      </w:r>
      <w:r w:rsidRPr="004B5AC7">
        <w:rPr>
          <w:rFonts w:ascii="AcadNusx" w:hAnsi="AcadNusx"/>
          <w:lang w:val="ka-GE"/>
        </w:rPr>
        <w:t xml:space="preserve"> </w:t>
      </w:r>
      <w:r w:rsidRPr="004B5AC7">
        <w:rPr>
          <w:rFonts w:ascii="Sylfaen" w:hAnsi="Sylfaen" w:cs="Sylfaen"/>
          <w:lang w:val="ka-GE"/>
        </w:rPr>
        <w:t>შერჩეული</w:t>
      </w:r>
      <w:r w:rsidRPr="004B5AC7">
        <w:rPr>
          <w:rFonts w:ascii="AcadNusx" w:hAnsi="AcadNusx"/>
          <w:lang w:val="ka-GE"/>
        </w:rPr>
        <w:t xml:space="preserve"> </w:t>
      </w:r>
      <w:r w:rsidRPr="004B5AC7">
        <w:rPr>
          <w:rFonts w:ascii="Sylfaen" w:hAnsi="Sylfaen" w:cs="Sylfaen"/>
          <w:lang w:val="ka-GE"/>
        </w:rPr>
        <w:t>გეომეტრიული</w:t>
      </w:r>
      <w:r w:rsidRPr="004B5AC7">
        <w:rPr>
          <w:rFonts w:ascii="AcadNusx" w:hAnsi="AcadNusx"/>
          <w:lang w:val="ka-GE"/>
        </w:rPr>
        <w:t xml:space="preserve"> </w:t>
      </w:r>
      <w:r w:rsidRPr="004B5AC7">
        <w:rPr>
          <w:rFonts w:ascii="Sylfaen" w:hAnsi="Sylfaen" w:cs="Sylfaen"/>
          <w:lang w:val="ka-GE"/>
        </w:rPr>
        <w:t>პარამეტრები</w:t>
      </w:r>
      <w:r w:rsidRPr="004B5AC7">
        <w:rPr>
          <w:rFonts w:ascii="AcadNusx" w:hAnsi="AcadNusx"/>
          <w:lang w:val="ka-GE"/>
        </w:rPr>
        <w:t xml:space="preserve"> </w:t>
      </w:r>
      <w:r w:rsidRPr="004B5AC7">
        <w:rPr>
          <w:rFonts w:ascii="Sylfaen" w:hAnsi="Sylfaen" w:cs="Sylfaen"/>
          <w:lang w:val="ka-GE"/>
        </w:rPr>
        <w:t>დაფუძნებულია</w:t>
      </w:r>
      <w:r>
        <w:rPr>
          <w:rFonts w:ascii="Sylfaen" w:hAnsi="Sylfaen" w:cs="Sylfaen"/>
          <w:lang w:val="ka-GE"/>
        </w:rPr>
        <w:t xml:space="preserve"> </w:t>
      </w:r>
      <w:r w:rsidRPr="004B5AC7">
        <w:rPr>
          <w:rFonts w:ascii="Sylfaen" w:hAnsi="Sylfaen" w:cs="Sylfaen"/>
          <w:lang w:val="ka-GE"/>
        </w:rPr>
        <w:t>ნორმატიულ</w:t>
      </w:r>
      <w:r w:rsidRPr="004B5AC7">
        <w:rPr>
          <w:rFonts w:ascii="AcadNusx" w:hAnsi="AcadNusx"/>
          <w:lang w:val="ka-GE"/>
        </w:rPr>
        <w:t xml:space="preserve"> </w:t>
      </w:r>
      <w:r w:rsidRPr="004B5AC7">
        <w:rPr>
          <w:rFonts w:ascii="Sylfaen" w:hAnsi="Sylfaen" w:cs="Sylfaen"/>
          <w:lang w:val="ka-GE"/>
        </w:rPr>
        <w:t>დოკუმენტზე</w:t>
      </w:r>
      <w:r w:rsidRPr="004B5AC7">
        <w:rPr>
          <w:rFonts w:ascii="AcadNusx" w:hAnsi="AcadNusx"/>
          <w:lang w:val="ka-GE"/>
        </w:rPr>
        <w:t xml:space="preserve"> </w:t>
      </w:r>
      <w:r w:rsidRPr="004B5AC7">
        <w:rPr>
          <w:rFonts w:ascii="AcadNusx" w:hAnsi="AcadNusx" w:cs="AcadNusx"/>
          <w:lang w:val="ka-GE"/>
        </w:rPr>
        <w:t>“</w:t>
      </w:r>
      <w:r w:rsidRPr="004B5AC7">
        <w:rPr>
          <w:rFonts w:ascii="Sylfaen" w:hAnsi="Sylfaen" w:cs="Sylfaen"/>
          <w:lang w:val="ka-GE"/>
        </w:rPr>
        <w:t>გეომეტრიული</w:t>
      </w:r>
      <w:r w:rsidRPr="004B5AC7">
        <w:rPr>
          <w:rFonts w:ascii="AcadNusx" w:hAnsi="AcadNusx"/>
          <w:lang w:val="ka-GE"/>
        </w:rPr>
        <w:t xml:space="preserve"> </w:t>
      </w:r>
      <w:r w:rsidRPr="004B5AC7">
        <w:rPr>
          <w:rFonts w:ascii="Sylfaen" w:hAnsi="Sylfaen" w:cs="Sylfaen"/>
          <w:lang w:val="ka-GE"/>
        </w:rPr>
        <w:t>და</w:t>
      </w:r>
      <w:r w:rsidRPr="004B5AC7">
        <w:rPr>
          <w:rFonts w:ascii="AcadNusx" w:hAnsi="AcadNusx"/>
          <w:lang w:val="ka-GE"/>
        </w:rPr>
        <w:t xml:space="preserve"> </w:t>
      </w:r>
      <w:r w:rsidRPr="004B5AC7">
        <w:rPr>
          <w:rFonts w:ascii="Sylfaen" w:hAnsi="Sylfaen" w:cs="Sylfaen"/>
          <w:lang w:val="ka-GE"/>
        </w:rPr>
        <w:t>კონსტრუქციული</w:t>
      </w:r>
      <w:r w:rsidRPr="004B5AC7">
        <w:rPr>
          <w:rFonts w:ascii="AcadNusx" w:hAnsi="AcadNusx"/>
          <w:lang w:val="ka-GE"/>
        </w:rPr>
        <w:t xml:space="preserve"> </w:t>
      </w:r>
      <w:r w:rsidRPr="004B5AC7">
        <w:rPr>
          <w:rFonts w:ascii="Sylfaen" w:hAnsi="Sylfaen" w:cs="Sylfaen"/>
          <w:lang w:val="ka-GE"/>
        </w:rPr>
        <w:t>მოთხოვნები</w:t>
      </w:r>
      <w:r>
        <w:rPr>
          <w:rFonts w:ascii="Sylfaen" w:hAnsi="Sylfaen" w:cs="Sylfaen"/>
          <w:lang w:val="ka-GE"/>
        </w:rPr>
        <w:t xml:space="preserve"> </w:t>
      </w:r>
      <w:r w:rsidRPr="004B5AC7">
        <w:rPr>
          <w:rFonts w:ascii="Sylfaen" w:hAnsi="Sylfaen" w:cs="Sylfaen"/>
          <w:lang w:val="ka-GE"/>
        </w:rPr>
        <w:t>საქართველოს</w:t>
      </w:r>
      <w:r w:rsidRPr="004B5AC7">
        <w:rPr>
          <w:rFonts w:ascii="AcadNusx" w:hAnsi="AcadNusx"/>
          <w:lang w:val="ka-GE"/>
        </w:rPr>
        <w:t xml:space="preserve"> </w:t>
      </w:r>
      <w:r w:rsidRPr="004B5AC7">
        <w:rPr>
          <w:rFonts w:ascii="Sylfaen" w:hAnsi="Sylfaen" w:cs="Sylfaen"/>
          <w:lang w:val="ka-GE"/>
        </w:rPr>
        <w:t>საერთო</w:t>
      </w:r>
      <w:r w:rsidRPr="004B5AC7">
        <w:rPr>
          <w:rFonts w:ascii="AcadNusx" w:hAnsi="AcadNusx"/>
          <w:lang w:val="ka-GE"/>
        </w:rPr>
        <w:t xml:space="preserve"> </w:t>
      </w:r>
      <w:r w:rsidRPr="004B5AC7">
        <w:rPr>
          <w:rFonts w:ascii="Sylfaen" w:hAnsi="Sylfaen" w:cs="Sylfaen"/>
          <w:lang w:val="ka-GE"/>
        </w:rPr>
        <w:t>დანიშნულების</w:t>
      </w:r>
      <w:r w:rsidRPr="004B5AC7">
        <w:rPr>
          <w:rFonts w:ascii="AcadNusx" w:hAnsi="AcadNusx"/>
          <w:lang w:val="ka-GE"/>
        </w:rPr>
        <w:t xml:space="preserve"> </w:t>
      </w:r>
      <w:r w:rsidRPr="004B5AC7">
        <w:rPr>
          <w:rFonts w:ascii="Sylfaen" w:hAnsi="Sylfaen" w:cs="Sylfaen"/>
          <w:lang w:val="ka-GE"/>
        </w:rPr>
        <w:t>საავტომობილო</w:t>
      </w:r>
      <w:r w:rsidRPr="004B5AC7">
        <w:rPr>
          <w:rFonts w:ascii="AcadNusx" w:hAnsi="AcadNusx"/>
          <w:lang w:val="ka-GE"/>
        </w:rPr>
        <w:t xml:space="preserve"> </w:t>
      </w:r>
      <w:r w:rsidRPr="004B5AC7">
        <w:rPr>
          <w:rFonts w:ascii="Sylfaen" w:hAnsi="Sylfaen" w:cs="Sylfaen"/>
          <w:lang w:val="ka-GE"/>
        </w:rPr>
        <w:t>გზებისთვის</w:t>
      </w:r>
      <w:r w:rsidRPr="004B5AC7">
        <w:rPr>
          <w:rFonts w:ascii="AcadNusx" w:hAnsi="AcadNusx" w:cs="AcadNusx"/>
          <w:lang w:val="ka-GE"/>
        </w:rPr>
        <w:t>”</w:t>
      </w:r>
      <w:r w:rsidRPr="004B5AC7">
        <w:rPr>
          <w:rFonts w:ascii="AcadNusx" w:hAnsi="AcadNusx"/>
          <w:lang w:val="ka-GE"/>
        </w:rPr>
        <w:t xml:space="preserve">, </w:t>
      </w:r>
      <w:r w:rsidRPr="004B5AC7">
        <w:rPr>
          <w:rFonts w:ascii="Sylfaen" w:hAnsi="Sylfaen" w:cs="Sylfaen"/>
          <w:lang w:val="ka-GE"/>
        </w:rPr>
        <w:t>კერძოდ</w:t>
      </w:r>
      <w:r w:rsidRPr="004B5AC7">
        <w:rPr>
          <w:rFonts w:ascii="AcadNusx" w:hAnsi="AcadNusx"/>
          <w:lang w:val="ka-GE"/>
        </w:rPr>
        <w:t>:</w:t>
      </w:r>
    </w:p>
    <w:p w:rsidR="00124DBD" w:rsidRPr="004B5AC7" w:rsidRDefault="00124DBD" w:rsidP="00124DBD">
      <w:pPr>
        <w:spacing w:before="120" w:after="120"/>
        <w:rPr>
          <w:rFonts w:ascii="AcadNusx" w:hAnsi="AcadNusx"/>
          <w:lang w:val="ka-GE"/>
        </w:rPr>
      </w:pPr>
      <w:r w:rsidRPr="004B5AC7">
        <w:rPr>
          <w:rFonts w:ascii="Sylfaen" w:hAnsi="Sylfaen" w:cs="Sylfaen"/>
          <w:lang w:val="ka-GE"/>
        </w:rPr>
        <w:t>მოძრაობის</w:t>
      </w:r>
      <w:r w:rsidRPr="004B5AC7">
        <w:rPr>
          <w:rFonts w:ascii="AcadNusx" w:hAnsi="AcadNusx"/>
          <w:lang w:val="ka-GE"/>
        </w:rPr>
        <w:t xml:space="preserve"> </w:t>
      </w:r>
      <w:r w:rsidRPr="004B5AC7">
        <w:rPr>
          <w:rFonts w:ascii="Sylfaen" w:hAnsi="Sylfaen" w:cs="Sylfaen"/>
          <w:lang w:val="ka-GE"/>
        </w:rPr>
        <w:t>ზოლის</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w:t>
      </w:r>
      <w:r w:rsidRPr="004B5AC7">
        <w:rPr>
          <w:rFonts w:ascii="Sylfaen" w:hAnsi="Sylfaen" w:cs="Sylfaen"/>
          <w:lang w:val="ka-GE"/>
        </w:rPr>
        <w:t>შეადგენს</w:t>
      </w:r>
      <w:r w:rsidRPr="004B5AC7">
        <w:rPr>
          <w:rFonts w:ascii="AcadNusx" w:hAnsi="AcadNusx"/>
          <w:lang w:val="ka-GE"/>
        </w:rPr>
        <w:t xml:space="preserve"> 3.0 </w:t>
      </w:r>
      <w:r w:rsidRPr="004B5AC7">
        <w:rPr>
          <w:rFonts w:ascii="Sylfaen" w:hAnsi="Sylfaen" w:cs="Sylfaen"/>
          <w:lang w:val="ka-GE"/>
        </w:rPr>
        <w:t>მეტრს</w:t>
      </w:r>
      <w:r w:rsidRPr="004B5AC7">
        <w:rPr>
          <w:rFonts w:ascii="AcadNusx" w:hAnsi="AcadNusx"/>
          <w:lang w:val="ka-GE"/>
        </w:rPr>
        <w:t xml:space="preserve">, </w:t>
      </w:r>
      <w:r w:rsidRPr="004B5AC7">
        <w:rPr>
          <w:rFonts w:ascii="Sylfaen" w:hAnsi="Sylfaen" w:cs="Sylfaen"/>
          <w:lang w:val="ka-GE"/>
        </w:rPr>
        <w:t>საპროექტო</w:t>
      </w:r>
      <w:r w:rsidRPr="004B5AC7">
        <w:rPr>
          <w:rFonts w:ascii="AcadNusx" w:hAnsi="AcadNusx"/>
          <w:lang w:val="ka-GE"/>
        </w:rPr>
        <w:t xml:space="preserve"> </w:t>
      </w:r>
      <w:r w:rsidRPr="004B5AC7">
        <w:rPr>
          <w:rFonts w:ascii="Sylfaen" w:hAnsi="Sylfaen" w:cs="Sylfaen"/>
          <w:lang w:val="ka-GE"/>
        </w:rPr>
        <w:t>გზის</w:t>
      </w:r>
      <w:r w:rsidRPr="004B5AC7">
        <w:rPr>
          <w:rFonts w:ascii="AcadNusx" w:hAnsi="AcadNusx"/>
          <w:lang w:val="ka-GE"/>
        </w:rPr>
        <w:t xml:space="preserve"> </w:t>
      </w:r>
      <w:r w:rsidRPr="004B5AC7">
        <w:rPr>
          <w:rFonts w:ascii="Sylfaen" w:hAnsi="Sylfaen" w:cs="Sylfaen"/>
          <w:lang w:val="ka-GE"/>
        </w:rPr>
        <w:t>მოძრაობის</w:t>
      </w:r>
      <w:r w:rsidRPr="004B5AC7">
        <w:rPr>
          <w:rFonts w:ascii="AcadNusx" w:hAnsi="AcadNusx"/>
          <w:lang w:val="ka-GE"/>
        </w:rPr>
        <w:t xml:space="preserve"> </w:t>
      </w:r>
      <w:r w:rsidRPr="004B5AC7">
        <w:rPr>
          <w:rFonts w:ascii="Sylfaen" w:hAnsi="Sylfaen" w:cs="Sylfaen"/>
          <w:lang w:val="ka-GE"/>
        </w:rPr>
        <w:t>ზოლის</w:t>
      </w:r>
      <w:r>
        <w:rPr>
          <w:rFonts w:ascii="Sylfaen" w:hAnsi="Sylfaen" w:cs="Sylfaen"/>
          <w:lang w:val="ka-GE"/>
        </w:rPr>
        <w:t xml:space="preserve"> </w:t>
      </w:r>
      <w:r w:rsidRPr="004B5AC7">
        <w:rPr>
          <w:rFonts w:ascii="Sylfaen" w:hAnsi="Sylfaen" w:cs="Sylfaen"/>
          <w:lang w:val="ka-GE"/>
        </w:rPr>
        <w:t>ანალოგიურად</w:t>
      </w:r>
      <w:r w:rsidRPr="004B5AC7">
        <w:rPr>
          <w:rFonts w:ascii="AcadNusx" w:hAnsi="AcadNusx"/>
          <w:lang w:val="ka-GE"/>
        </w:rPr>
        <w:t>;</w:t>
      </w:r>
    </w:p>
    <w:p w:rsidR="00124DBD" w:rsidRPr="004B5AC7" w:rsidRDefault="00124DBD" w:rsidP="00124DBD">
      <w:pPr>
        <w:spacing w:before="120" w:after="120"/>
        <w:rPr>
          <w:rFonts w:ascii="AcadNusx" w:hAnsi="AcadNusx"/>
          <w:lang w:val="ka-GE"/>
        </w:rPr>
      </w:pPr>
      <w:r w:rsidRPr="004B5AC7">
        <w:rPr>
          <w:rFonts w:ascii="Sylfaen" w:hAnsi="Sylfaen" w:cs="Sylfaen"/>
          <w:lang w:val="ka-GE"/>
        </w:rPr>
        <w:t>განაპირა</w:t>
      </w:r>
      <w:r w:rsidRPr="004B5AC7">
        <w:rPr>
          <w:rFonts w:ascii="AcadNusx" w:hAnsi="AcadNusx"/>
          <w:lang w:val="ka-GE"/>
        </w:rPr>
        <w:t xml:space="preserve"> </w:t>
      </w:r>
      <w:r w:rsidRPr="004B5AC7">
        <w:rPr>
          <w:rFonts w:ascii="Sylfaen" w:hAnsi="Sylfaen" w:cs="Sylfaen"/>
          <w:lang w:val="ka-GE"/>
        </w:rPr>
        <w:t>ზოლი</w:t>
      </w:r>
      <w:r w:rsidRPr="004B5AC7">
        <w:rPr>
          <w:rFonts w:ascii="AcadNusx" w:hAnsi="AcadNusx"/>
          <w:lang w:val="ka-GE"/>
        </w:rPr>
        <w:t xml:space="preserve"> (</w:t>
      </w:r>
      <w:r w:rsidRPr="004B5AC7">
        <w:rPr>
          <w:rFonts w:ascii="Sylfaen" w:hAnsi="Sylfaen" w:cs="Sylfaen"/>
          <w:lang w:val="ka-GE"/>
        </w:rPr>
        <w:t>უსაფრთხოების</w:t>
      </w:r>
      <w:r w:rsidRPr="004B5AC7">
        <w:rPr>
          <w:rFonts w:ascii="AcadNusx" w:hAnsi="AcadNusx"/>
          <w:lang w:val="ka-GE"/>
        </w:rPr>
        <w:t xml:space="preserve"> </w:t>
      </w:r>
      <w:r w:rsidRPr="004B5AC7">
        <w:rPr>
          <w:rFonts w:ascii="Sylfaen" w:hAnsi="Sylfaen" w:cs="Sylfaen"/>
          <w:lang w:val="ka-GE"/>
        </w:rPr>
        <w:t>ზოლი</w:t>
      </w:r>
      <w:r w:rsidRPr="004B5AC7">
        <w:rPr>
          <w:rFonts w:ascii="AcadNusx" w:hAnsi="AcadNusx"/>
          <w:lang w:val="ka-GE"/>
        </w:rPr>
        <w:t xml:space="preserve">, </w:t>
      </w:r>
      <w:r w:rsidRPr="004B5AC7">
        <w:rPr>
          <w:rFonts w:ascii="Sylfaen" w:hAnsi="Sylfaen" w:cs="Sylfaen"/>
          <w:lang w:val="ka-GE"/>
        </w:rPr>
        <w:t>რომლის</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w:t>
      </w:r>
      <w:r w:rsidRPr="004B5AC7">
        <w:rPr>
          <w:rFonts w:ascii="Sylfaen" w:hAnsi="Sylfaen" w:cs="Sylfaen"/>
          <w:lang w:val="ka-GE"/>
        </w:rPr>
        <w:t>იცვლება</w:t>
      </w:r>
      <w:r w:rsidRPr="004B5AC7">
        <w:rPr>
          <w:rFonts w:ascii="AcadNusx" w:hAnsi="AcadNusx"/>
          <w:lang w:val="ka-GE"/>
        </w:rPr>
        <w:t xml:space="preserve"> </w:t>
      </w:r>
      <w:r w:rsidRPr="004B5AC7">
        <w:rPr>
          <w:rFonts w:ascii="Sylfaen" w:hAnsi="Sylfaen" w:cs="Sylfaen"/>
          <w:lang w:val="ka-GE"/>
        </w:rPr>
        <w:t>გზის</w:t>
      </w:r>
      <w:r>
        <w:rPr>
          <w:rFonts w:ascii="Sylfaen" w:hAnsi="Sylfaen" w:cs="Sylfaen"/>
          <w:lang w:val="ka-GE"/>
        </w:rPr>
        <w:t xml:space="preserve"> </w:t>
      </w:r>
      <w:r w:rsidRPr="004B5AC7">
        <w:rPr>
          <w:rFonts w:ascii="Sylfaen" w:hAnsi="Sylfaen" w:cs="Sylfaen"/>
          <w:lang w:val="ka-GE"/>
        </w:rPr>
        <w:t>პროექტირების</w:t>
      </w:r>
      <w:r w:rsidRPr="004B5AC7">
        <w:rPr>
          <w:rFonts w:ascii="AcadNusx" w:hAnsi="AcadNusx"/>
          <w:lang w:val="ka-GE"/>
        </w:rPr>
        <w:t xml:space="preserve"> </w:t>
      </w:r>
      <w:r w:rsidRPr="004B5AC7">
        <w:rPr>
          <w:rFonts w:ascii="Sylfaen" w:hAnsi="Sylfaen" w:cs="Sylfaen"/>
          <w:lang w:val="ka-GE"/>
        </w:rPr>
        <w:t>მოთხოვნების</w:t>
      </w:r>
      <w:r w:rsidRPr="004B5AC7">
        <w:rPr>
          <w:rFonts w:ascii="AcadNusx" w:hAnsi="AcadNusx"/>
          <w:lang w:val="ka-GE"/>
        </w:rPr>
        <w:t xml:space="preserve"> </w:t>
      </w:r>
      <w:r w:rsidRPr="004B5AC7">
        <w:rPr>
          <w:rFonts w:ascii="Sylfaen" w:hAnsi="Sylfaen" w:cs="Sylfaen"/>
          <w:lang w:val="ka-GE"/>
        </w:rPr>
        <w:t>გათვალისწინებით</w:t>
      </w:r>
      <w:r w:rsidRPr="004B5AC7">
        <w:rPr>
          <w:rFonts w:ascii="AcadNusx" w:hAnsi="AcadNusx"/>
          <w:lang w:val="ka-GE"/>
        </w:rPr>
        <w:t xml:space="preserve">): 2.5 </w:t>
      </w:r>
      <w:r w:rsidRPr="004B5AC7">
        <w:rPr>
          <w:rFonts w:ascii="Sylfaen" w:hAnsi="Sylfaen" w:cs="Sylfaen"/>
          <w:lang w:val="ka-GE"/>
        </w:rPr>
        <w:t>მ</w:t>
      </w:r>
      <w:r w:rsidRPr="004B5AC7">
        <w:rPr>
          <w:rFonts w:ascii="AcadNusx" w:hAnsi="AcadNusx"/>
          <w:lang w:val="ka-GE"/>
        </w:rPr>
        <w:t>;</w:t>
      </w:r>
    </w:p>
    <w:p w:rsidR="00124DBD" w:rsidRPr="004B5AC7" w:rsidRDefault="00124DBD" w:rsidP="00124DBD">
      <w:pPr>
        <w:spacing w:before="120" w:after="120"/>
        <w:rPr>
          <w:rFonts w:ascii="AcadNusx" w:hAnsi="AcadNusx"/>
          <w:lang w:val="ka-GE"/>
        </w:rPr>
      </w:pPr>
      <w:r w:rsidRPr="004B5AC7">
        <w:rPr>
          <w:rFonts w:ascii="Sylfaen" w:hAnsi="Sylfaen" w:cs="Sylfaen"/>
          <w:lang w:val="ka-GE"/>
        </w:rPr>
        <w:lastRenderedPageBreak/>
        <w:t>საფეხმავლო</w:t>
      </w:r>
      <w:r w:rsidRPr="004B5AC7">
        <w:rPr>
          <w:rFonts w:ascii="AcadNusx" w:hAnsi="AcadNusx"/>
          <w:lang w:val="ka-GE"/>
        </w:rPr>
        <w:t xml:space="preserve"> </w:t>
      </w:r>
      <w:r w:rsidRPr="004B5AC7">
        <w:rPr>
          <w:rFonts w:ascii="Sylfaen" w:hAnsi="Sylfaen" w:cs="Sylfaen"/>
          <w:lang w:val="ka-GE"/>
        </w:rPr>
        <w:t>ბილიკის</w:t>
      </w:r>
      <w:r w:rsidRPr="004B5AC7">
        <w:rPr>
          <w:rFonts w:ascii="AcadNusx" w:hAnsi="AcadNusx"/>
          <w:lang w:val="ka-GE"/>
        </w:rPr>
        <w:t xml:space="preserve"> (</w:t>
      </w:r>
      <w:r w:rsidRPr="004B5AC7">
        <w:rPr>
          <w:rFonts w:ascii="Sylfaen" w:hAnsi="Sylfaen" w:cs="Sylfaen"/>
          <w:lang w:val="ka-GE"/>
        </w:rPr>
        <w:t>ტროტუარის</w:t>
      </w:r>
      <w:r w:rsidRPr="004B5AC7">
        <w:rPr>
          <w:rFonts w:ascii="AcadNusx" w:hAnsi="AcadNusx"/>
          <w:lang w:val="ka-GE"/>
        </w:rPr>
        <w:t xml:space="preserve">) </w:t>
      </w:r>
      <w:r w:rsidRPr="004B5AC7">
        <w:rPr>
          <w:rFonts w:ascii="Sylfaen" w:hAnsi="Sylfaen" w:cs="Sylfaen"/>
          <w:lang w:val="ka-GE"/>
        </w:rPr>
        <w:t>მინიმალური</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1.5 </w:t>
      </w:r>
      <w:r w:rsidRPr="004B5AC7">
        <w:rPr>
          <w:rFonts w:ascii="Sylfaen" w:hAnsi="Sylfaen" w:cs="Sylfaen"/>
          <w:lang w:val="ka-GE"/>
        </w:rPr>
        <w:t>მ</w:t>
      </w:r>
      <w:r w:rsidRPr="004B5AC7">
        <w:rPr>
          <w:rFonts w:ascii="AcadNusx" w:hAnsi="AcadNusx"/>
          <w:lang w:val="ka-GE"/>
        </w:rPr>
        <w:t xml:space="preserve"> (0.5+0.75+0.25);</w:t>
      </w:r>
    </w:p>
    <w:p w:rsidR="00124DBD" w:rsidRPr="004B5AC7" w:rsidRDefault="00124DBD" w:rsidP="00124DBD">
      <w:pPr>
        <w:spacing w:before="120" w:after="120"/>
        <w:rPr>
          <w:rFonts w:ascii="AcadNusx" w:hAnsi="AcadNusx"/>
          <w:lang w:val="ka-GE"/>
        </w:rPr>
      </w:pPr>
      <w:r w:rsidRPr="004B5AC7">
        <w:rPr>
          <w:rFonts w:ascii="Sylfaen" w:hAnsi="Sylfaen" w:cs="Sylfaen"/>
          <w:lang w:val="ka-GE"/>
        </w:rPr>
        <w:t>ბეტონის</w:t>
      </w:r>
      <w:r w:rsidRPr="004B5AC7">
        <w:rPr>
          <w:rFonts w:ascii="AcadNusx" w:hAnsi="AcadNusx"/>
          <w:lang w:val="ka-GE"/>
        </w:rPr>
        <w:t xml:space="preserve"> </w:t>
      </w:r>
      <w:r w:rsidRPr="004B5AC7">
        <w:rPr>
          <w:rFonts w:ascii="Sylfaen" w:hAnsi="Sylfaen" w:cs="Sylfaen"/>
          <w:lang w:val="ka-GE"/>
        </w:rPr>
        <w:t>ჯებირის</w:t>
      </w:r>
      <w:r w:rsidRPr="004B5AC7">
        <w:rPr>
          <w:rFonts w:ascii="AcadNusx" w:hAnsi="AcadNusx"/>
          <w:lang w:val="ka-GE"/>
        </w:rPr>
        <w:t xml:space="preserve"> (</w:t>
      </w:r>
      <w:r w:rsidRPr="004B5AC7">
        <w:rPr>
          <w:rFonts w:ascii="Sylfaen" w:hAnsi="Sylfaen" w:cs="Sylfaen"/>
          <w:lang w:val="ka-GE"/>
        </w:rPr>
        <w:t>თვალამრიდის</w:t>
      </w:r>
      <w:r w:rsidRPr="004B5AC7">
        <w:rPr>
          <w:rFonts w:ascii="AcadNusx" w:hAnsi="AcadNusx"/>
          <w:lang w:val="ka-GE"/>
        </w:rPr>
        <w:t xml:space="preserve">) </w:t>
      </w:r>
      <w:r w:rsidRPr="004B5AC7">
        <w:rPr>
          <w:rFonts w:ascii="Sylfaen" w:hAnsi="Sylfaen" w:cs="Sylfaen"/>
          <w:lang w:val="ka-GE"/>
        </w:rPr>
        <w:t>სიმაღლე</w:t>
      </w:r>
      <w:r w:rsidRPr="004B5AC7">
        <w:rPr>
          <w:rFonts w:ascii="AcadNusx" w:hAnsi="AcadNusx"/>
          <w:lang w:val="ka-GE"/>
        </w:rPr>
        <w:t xml:space="preserve">: 0.80 </w:t>
      </w:r>
      <w:r w:rsidRPr="004B5AC7">
        <w:rPr>
          <w:rFonts w:ascii="Sylfaen" w:hAnsi="Sylfaen" w:cs="Sylfaen"/>
          <w:lang w:val="ka-GE"/>
        </w:rPr>
        <w:t>მ</w:t>
      </w:r>
      <w:r w:rsidRPr="004B5AC7">
        <w:rPr>
          <w:rFonts w:ascii="AcadNusx" w:hAnsi="AcadNusx"/>
          <w:lang w:val="ka-GE"/>
        </w:rPr>
        <w:t>;</w:t>
      </w:r>
    </w:p>
    <w:p w:rsidR="00124DBD" w:rsidRPr="004B5AC7" w:rsidRDefault="00124DBD" w:rsidP="00124DBD">
      <w:pPr>
        <w:spacing w:before="120" w:after="120"/>
        <w:rPr>
          <w:rFonts w:ascii="AcadNusx" w:hAnsi="AcadNusx"/>
          <w:lang w:val="ka-GE"/>
        </w:rPr>
      </w:pPr>
      <w:r w:rsidRPr="004B5AC7">
        <w:rPr>
          <w:rFonts w:ascii="Sylfaen" w:hAnsi="Sylfaen" w:cs="Sylfaen"/>
          <w:lang w:val="ka-GE"/>
        </w:rPr>
        <w:t>სავალი</w:t>
      </w:r>
      <w:r w:rsidRPr="004B5AC7">
        <w:rPr>
          <w:rFonts w:ascii="AcadNusx" w:hAnsi="AcadNusx"/>
          <w:lang w:val="ka-GE"/>
        </w:rPr>
        <w:t xml:space="preserve"> </w:t>
      </w:r>
      <w:r w:rsidRPr="004B5AC7">
        <w:rPr>
          <w:rFonts w:ascii="Sylfaen" w:hAnsi="Sylfaen" w:cs="Sylfaen"/>
          <w:lang w:val="ka-GE"/>
        </w:rPr>
        <w:t>ნაწილის</w:t>
      </w:r>
      <w:r w:rsidRPr="004B5AC7">
        <w:rPr>
          <w:rFonts w:ascii="AcadNusx" w:hAnsi="AcadNusx"/>
          <w:lang w:val="ka-GE"/>
        </w:rPr>
        <w:t xml:space="preserve"> </w:t>
      </w:r>
      <w:r w:rsidRPr="004B5AC7">
        <w:rPr>
          <w:rFonts w:ascii="Sylfaen" w:hAnsi="Sylfaen" w:cs="Sylfaen"/>
          <w:lang w:val="ka-GE"/>
        </w:rPr>
        <w:t>საერთო</w:t>
      </w:r>
      <w:r w:rsidRPr="004B5AC7">
        <w:rPr>
          <w:rFonts w:ascii="AcadNusx" w:hAnsi="AcadNusx"/>
          <w:lang w:val="ka-GE"/>
        </w:rPr>
        <w:t xml:space="preserve"> </w:t>
      </w:r>
      <w:r w:rsidRPr="004B5AC7">
        <w:rPr>
          <w:rFonts w:ascii="Sylfaen" w:hAnsi="Sylfaen" w:cs="Sylfaen"/>
          <w:lang w:val="ka-GE"/>
        </w:rPr>
        <w:t>განივი</w:t>
      </w:r>
      <w:r w:rsidRPr="004B5AC7">
        <w:rPr>
          <w:rFonts w:ascii="AcadNusx" w:hAnsi="AcadNusx"/>
          <w:lang w:val="ka-GE"/>
        </w:rPr>
        <w:t xml:space="preserve"> </w:t>
      </w:r>
      <w:r w:rsidRPr="004B5AC7">
        <w:rPr>
          <w:rFonts w:ascii="Sylfaen" w:hAnsi="Sylfaen" w:cs="Sylfaen"/>
          <w:lang w:val="ka-GE"/>
        </w:rPr>
        <w:t>ქანობი</w:t>
      </w:r>
      <w:r w:rsidRPr="004B5AC7">
        <w:rPr>
          <w:rFonts w:ascii="AcadNusx" w:hAnsi="AcadNusx"/>
          <w:lang w:val="ka-GE"/>
        </w:rPr>
        <w:t>: 2.5%.</w:t>
      </w:r>
    </w:p>
    <w:p w:rsidR="00124DBD" w:rsidRDefault="00124DBD" w:rsidP="00124DBD">
      <w:pPr>
        <w:spacing w:before="120" w:after="120"/>
        <w:rPr>
          <w:rFonts w:ascii="Times New Roman" w:hAnsi="Times New Roman"/>
          <w:lang w:val="ka-GE"/>
        </w:rPr>
      </w:pPr>
      <w:r w:rsidRPr="004B5AC7">
        <w:rPr>
          <w:rFonts w:ascii="Sylfaen" w:hAnsi="Sylfaen" w:cs="Sylfaen"/>
          <w:lang w:val="ka-GE"/>
        </w:rPr>
        <w:t>ხიდის</w:t>
      </w:r>
      <w:r w:rsidRPr="004B5AC7">
        <w:rPr>
          <w:rFonts w:ascii="AcadNusx" w:hAnsi="AcadNusx"/>
          <w:lang w:val="ka-GE"/>
        </w:rPr>
        <w:t xml:space="preserve"> </w:t>
      </w:r>
      <w:r w:rsidRPr="004B5AC7">
        <w:rPr>
          <w:rFonts w:ascii="Sylfaen" w:hAnsi="Sylfaen" w:cs="Sylfaen"/>
          <w:lang w:val="ka-GE"/>
        </w:rPr>
        <w:t>სრული</w:t>
      </w:r>
      <w:r w:rsidRPr="004B5AC7">
        <w:rPr>
          <w:rFonts w:ascii="AcadNusx" w:hAnsi="AcadNusx"/>
          <w:lang w:val="ka-GE"/>
        </w:rPr>
        <w:t xml:space="preserve"> </w:t>
      </w:r>
      <w:r w:rsidRPr="004B5AC7">
        <w:rPr>
          <w:rFonts w:ascii="Sylfaen" w:hAnsi="Sylfaen" w:cs="Sylfaen"/>
          <w:lang w:val="ka-GE"/>
        </w:rPr>
        <w:t>სიგანე</w:t>
      </w:r>
      <w:r w:rsidRPr="004B5AC7">
        <w:rPr>
          <w:rFonts w:ascii="AcadNusx" w:hAnsi="AcadNusx"/>
          <w:lang w:val="ka-GE"/>
        </w:rPr>
        <w:t xml:space="preserve"> </w:t>
      </w:r>
      <w:r w:rsidRPr="004B5AC7">
        <w:rPr>
          <w:rFonts w:ascii="Sylfaen" w:hAnsi="Sylfaen" w:cs="Sylfaen"/>
          <w:lang w:val="ka-GE"/>
        </w:rPr>
        <w:t>შეადგენს</w:t>
      </w:r>
      <w:r w:rsidRPr="004B5AC7">
        <w:rPr>
          <w:rFonts w:ascii="AcadNusx" w:hAnsi="AcadNusx"/>
          <w:lang w:val="ka-GE"/>
        </w:rPr>
        <w:t xml:space="preserve"> 15.0 </w:t>
      </w:r>
      <w:r w:rsidRPr="004B5AC7">
        <w:rPr>
          <w:rFonts w:ascii="Sylfaen" w:hAnsi="Sylfaen" w:cs="Sylfaen"/>
          <w:lang w:val="ka-GE"/>
        </w:rPr>
        <w:t>მეტრს</w:t>
      </w:r>
      <w:r w:rsidRPr="004B5AC7">
        <w:rPr>
          <w:rFonts w:ascii="AcadNusx" w:hAnsi="AcadNusx"/>
          <w:lang w:val="ka-GE"/>
        </w:rPr>
        <w:t xml:space="preserve">, </w:t>
      </w:r>
      <w:r w:rsidRPr="004B5AC7">
        <w:rPr>
          <w:rFonts w:ascii="Sylfaen" w:hAnsi="Sylfaen" w:cs="Sylfaen"/>
          <w:lang w:val="ka-GE"/>
        </w:rPr>
        <w:t>როგორც</w:t>
      </w:r>
      <w:r w:rsidRPr="004B5AC7">
        <w:rPr>
          <w:rFonts w:ascii="AcadNusx" w:hAnsi="AcadNusx"/>
          <w:lang w:val="ka-GE"/>
        </w:rPr>
        <w:t xml:space="preserve"> </w:t>
      </w:r>
      <w:r w:rsidRPr="004B5AC7">
        <w:rPr>
          <w:rFonts w:ascii="Sylfaen" w:hAnsi="Sylfaen" w:cs="Sylfaen"/>
          <w:lang w:val="ka-GE"/>
        </w:rPr>
        <w:t>ეს</w:t>
      </w:r>
      <w:r w:rsidRPr="004B5AC7">
        <w:rPr>
          <w:rFonts w:ascii="AcadNusx" w:hAnsi="AcadNusx"/>
          <w:lang w:val="ka-GE"/>
        </w:rPr>
        <w:t xml:space="preserve"> </w:t>
      </w:r>
      <w:r w:rsidRPr="004B5AC7">
        <w:rPr>
          <w:rFonts w:ascii="Sylfaen" w:hAnsi="Sylfaen" w:cs="Sylfaen"/>
          <w:lang w:val="ka-GE"/>
        </w:rPr>
        <w:t>ილუსტრირებულია</w:t>
      </w:r>
      <w:r w:rsidRPr="004B5AC7">
        <w:rPr>
          <w:rFonts w:ascii="AcadNusx" w:hAnsi="AcadNusx"/>
          <w:lang w:val="ka-GE"/>
        </w:rPr>
        <w:t xml:space="preserve"> </w:t>
      </w:r>
      <w:r w:rsidRPr="004B5AC7">
        <w:rPr>
          <w:rFonts w:ascii="Sylfaen" w:hAnsi="Sylfaen" w:cs="Sylfaen"/>
          <w:lang w:val="ka-GE"/>
        </w:rPr>
        <w:t>მომდევნო</w:t>
      </w:r>
      <w:r>
        <w:rPr>
          <w:rFonts w:ascii="Sylfaen" w:hAnsi="Sylfaen" w:cs="Sylfaen"/>
          <w:lang w:val="ka-GE"/>
        </w:rPr>
        <w:t xml:space="preserve"> </w:t>
      </w:r>
      <w:r w:rsidRPr="004B5AC7">
        <w:rPr>
          <w:rFonts w:ascii="Sylfaen" w:hAnsi="Sylfaen" w:cs="Sylfaen"/>
          <w:lang w:val="ka-GE"/>
        </w:rPr>
        <w:t>სურათზე</w:t>
      </w:r>
      <w:r>
        <w:rPr>
          <w:rFonts w:ascii="Times New Roman" w:hAnsi="Times New Roman"/>
          <w:lang w:val="ka-GE"/>
        </w:rPr>
        <w:t>:</w:t>
      </w:r>
    </w:p>
    <w:p w:rsidR="00124DBD" w:rsidRPr="004B5AC7" w:rsidRDefault="00124DBD" w:rsidP="00124DBD">
      <w:pPr>
        <w:spacing w:before="120" w:after="120"/>
        <w:rPr>
          <w:rFonts w:ascii="Sylfaen" w:hAnsi="Sylfaen"/>
          <w:lang w:val="ka-GE"/>
        </w:rPr>
      </w:pPr>
      <w:r w:rsidRPr="004B5AC7">
        <w:rPr>
          <w:rFonts w:ascii="Sylfaen" w:hAnsi="Sylfaen"/>
          <w:noProof/>
          <w:lang w:val="en-US" w:eastAsia="en-US"/>
        </w:rPr>
        <w:drawing>
          <wp:inline distT="0" distB="0" distL="0" distR="0" wp14:anchorId="31E75239" wp14:editId="124A2B54">
            <wp:extent cx="6603365" cy="2581712"/>
            <wp:effectExtent l="0" t="0" r="6985" b="9525"/>
            <wp:docPr id="2" name="Picture 2" descr="D:\my docs\Bakurtsikhe-tsnori\bakurcixe-wnori\ESIA reports\მეორე ეტაპისტის\new\ხიდის სავალი ნაწილ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y docs\Bakurtsikhe-tsnori\bakurcixe-wnori\ESIA reports\მეორე ეტაპისტის\new\ხიდის სავალი ნაწილი.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3365" cy="2581712"/>
                    </a:xfrm>
                    <a:prstGeom prst="rect">
                      <a:avLst/>
                    </a:prstGeom>
                    <a:noFill/>
                    <a:ln>
                      <a:noFill/>
                    </a:ln>
                  </pic:spPr>
                </pic:pic>
              </a:graphicData>
            </a:graphic>
          </wp:inline>
        </w:drawing>
      </w:r>
    </w:p>
    <w:p w:rsidR="00124DBD" w:rsidRDefault="00124DBD" w:rsidP="00124DBD">
      <w:pPr>
        <w:spacing w:before="120" w:after="120"/>
        <w:rPr>
          <w:rFonts w:ascii="Sylfaen" w:hAnsi="Sylfaen"/>
          <w:lang w:val="ka-GE"/>
        </w:rPr>
      </w:pPr>
    </w:p>
    <w:p w:rsidR="00124DBD" w:rsidRPr="004B5AC7" w:rsidRDefault="00124DBD" w:rsidP="00124DBD">
      <w:pPr>
        <w:spacing w:before="120" w:after="120"/>
        <w:rPr>
          <w:rFonts w:ascii="AcadNusx" w:hAnsi="AcadNusx"/>
          <w:lang w:val="ka-GE"/>
        </w:rPr>
      </w:pPr>
      <w:r w:rsidRPr="004B5AC7">
        <w:rPr>
          <w:rFonts w:ascii="AcadNusx" w:hAnsi="AcadNusx"/>
          <w:lang w:val="ka-GE"/>
        </w:rPr>
        <w:t>gurjaanidan Telavamde gamavali saavtomobilo gza aSendeba 2 moZraobis zoliT, saqarTveloSi moqmedi gzebis geometriuli daproeqtebis standartis Sesabamisad.</w:t>
      </w:r>
    </w:p>
    <w:p w:rsidR="00124DBD" w:rsidRPr="00373702" w:rsidRDefault="00124DBD" w:rsidP="00124DBD">
      <w:pPr>
        <w:rPr>
          <w:rFonts w:ascii="AcadNusx" w:hAnsi="AcadNusx"/>
          <w:lang w:val="ka-GE"/>
        </w:rPr>
      </w:pPr>
      <w:r w:rsidRPr="00373702">
        <w:rPr>
          <w:rFonts w:ascii="AcadNusx" w:hAnsi="AcadNusx"/>
          <w:lang w:val="ka-GE"/>
        </w:rPr>
        <w:t>saproeqto gzis moTxovnebis gaTvaliswinebiT, xidebis savali nawilebis ganikveTebi ganisazRvreba Semdegi saxiT:</w:t>
      </w:r>
    </w:p>
    <w:p w:rsidR="00124DBD" w:rsidRPr="00373702" w:rsidRDefault="00124DBD" w:rsidP="00124DBD">
      <w:pPr>
        <w:rPr>
          <w:rFonts w:ascii="AcadNusx" w:hAnsi="AcadNusx"/>
          <w:lang w:val="ka-GE"/>
        </w:rPr>
      </w:pPr>
      <w:r w:rsidRPr="00373702">
        <w:rPr>
          <w:rFonts w:ascii="AcadNusx" w:hAnsi="AcadNusx"/>
          <w:lang w:val="ka-GE"/>
        </w:rPr>
        <w:t>orzolian gzaze agebuli xidis minimaluri sigane Seadgens 16.00 metrs. didradiusebian moxril ubnebze aSenebuli xidebi SedarebiT farTo iqnebian, orive mxares, damcavi zRudarebis ganTavsebisTvis minimum 275 mm siganis zolebis gamoyofis gaTvaliswinebiT. xidis savali nawili Sexazebuli iqneba gzis saval nawilTan, gzis centraluri (#100) RerZis mimarTebiT, garkveuli gafarToebebiT moxril ubnebze da trotuarebisTvis saWiro farTobebis xarjze.</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426CE818" wp14:editId="6710AB7F">
            <wp:extent cx="6543675" cy="1362075"/>
            <wp:effectExtent l="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47" cstate="email">
                      <a:extLst>
                        <a:ext uri="{28A0092B-C50C-407E-A947-70E740481C1C}">
                          <a14:useLocalDpi xmlns:a14="http://schemas.microsoft.com/office/drawing/2010/main"/>
                        </a:ext>
                      </a:extLst>
                    </a:blip>
                    <a:srcRect l="18811" t="28233" r="24493" b="47398"/>
                    <a:stretch>
                      <a:fillRect/>
                    </a:stretch>
                  </pic:blipFill>
                  <pic:spPr bwMode="auto">
                    <a:xfrm>
                      <a:off x="0" y="0"/>
                      <a:ext cx="6543675" cy="136207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12</w:t>
      </w:r>
      <w:r w:rsidRPr="00B05F62">
        <w:rPr>
          <w:rFonts w:ascii="AcadNusx" w:hAnsi="AcadNusx"/>
        </w:rPr>
        <w:t>.1</w:t>
      </w:r>
      <w:r>
        <w:rPr>
          <w:rFonts w:ascii="Sylfaen" w:hAnsi="Sylfaen"/>
          <w:lang w:val="ka-GE"/>
        </w:rPr>
        <w:t>-1</w:t>
      </w:r>
      <w:r w:rsidRPr="00B05F62">
        <w:rPr>
          <w:rFonts w:ascii="AcadNusx" w:hAnsi="AcadNusx"/>
        </w:rPr>
        <w:tab/>
        <w:t>xidebis savaraudo ganikveTi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mTavar trasaze doneebis gansacalkevebeli xidebis da gancalkevebul doneebTan mimdebare saxide nagebobebis (damatebiTi aCqarebis/Senelebis zolebisTvis) siganeebi Seadgenen 18.0 metrs.</w:t>
      </w:r>
    </w:p>
    <w:p w:rsidR="00124DBD" w:rsidRPr="00B05F62" w:rsidRDefault="00124DBD" w:rsidP="00124DBD">
      <w:pPr>
        <w:rPr>
          <w:rFonts w:ascii="AcadNusx" w:hAnsi="AcadNusx"/>
        </w:rPr>
      </w:pPr>
      <w:r w:rsidRPr="00B05F62">
        <w:rPr>
          <w:rFonts w:ascii="AcadNusx" w:hAnsi="AcadNusx"/>
          <w:noProof/>
          <w:lang w:val="en-US" w:eastAsia="en-US"/>
        </w:rPr>
        <w:lastRenderedPageBreak/>
        <w:drawing>
          <wp:inline distT="0" distB="0" distL="0" distR="0" wp14:anchorId="05900B9F" wp14:editId="021A7622">
            <wp:extent cx="6600825" cy="15525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48" cstate="email">
                      <a:extLst>
                        <a:ext uri="{28A0092B-C50C-407E-A947-70E740481C1C}">
                          <a14:useLocalDpi xmlns:a14="http://schemas.microsoft.com/office/drawing/2010/main"/>
                        </a:ext>
                      </a:extLst>
                    </a:blip>
                    <a:srcRect l="26694" t="42157" r="23582" b="33549"/>
                    <a:stretch>
                      <a:fillRect/>
                    </a:stretch>
                  </pic:blipFill>
                  <pic:spPr bwMode="auto">
                    <a:xfrm>
                      <a:off x="0" y="0"/>
                      <a:ext cx="6600825" cy="1552575"/>
                    </a:xfrm>
                    <a:prstGeom prst="rect">
                      <a:avLst/>
                    </a:prstGeom>
                    <a:noFill/>
                    <a:ln>
                      <a:noFill/>
                    </a:ln>
                  </pic:spPr>
                </pic:pic>
              </a:graphicData>
            </a:graphic>
          </wp:inline>
        </w:drawing>
      </w:r>
    </w:p>
    <w:p w:rsidR="00124DBD" w:rsidRPr="00B05F62" w:rsidRDefault="00124DBD" w:rsidP="00124DBD">
      <w:pPr>
        <w:rPr>
          <w:rFonts w:ascii="AcadNusx" w:hAnsi="AcadNusx"/>
          <w:lang w:val="en-US"/>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12</w:t>
      </w:r>
      <w:r w:rsidRPr="00B05F62">
        <w:rPr>
          <w:rFonts w:ascii="AcadNusx" w:hAnsi="AcadNusx"/>
        </w:rPr>
        <w:t>.</w:t>
      </w:r>
      <w:r>
        <w:rPr>
          <w:rFonts w:ascii="Sylfaen" w:hAnsi="Sylfaen"/>
          <w:lang w:val="ka-GE"/>
        </w:rPr>
        <w:t>1-2</w:t>
      </w:r>
      <w:r w:rsidRPr="00B05F62">
        <w:rPr>
          <w:rFonts w:ascii="AcadNusx" w:hAnsi="AcadNusx"/>
        </w:rPr>
        <w:t>.</w:t>
      </w:r>
      <w:r w:rsidRPr="00B05F62">
        <w:rPr>
          <w:rFonts w:ascii="AcadNusx" w:hAnsi="AcadNusx"/>
        </w:rPr>
        <w:tab/>
        <w:t>doneebis gansacalkevebeli xidebis savaraudo ganikveTi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saproeqto gzis qveS adgilobrivi gzis gasasvlelis da, agreTve, sarwyavi arxis gatarebisTvis saWiro xidebis Riobebis siganeebi Seadgens 12.0 metrs. adgilobrivi gzebis an arxis siganeebma aseTi Riobi SeiZleba srulad ver Seavson, Tumca mkacrad rekomendirebulia 2-2 metris darezerveba Riobis orTave boloSi arsebuli an samomavlo wyalarinebis saSualebebis da komunaluri daniSnulebis xazobrivi nagebobebis uproblemod gatarebisTvis Tu saproeqto miwayrili dabrkolebas Seuqmnis adgilobriv damakavSirebel gzebs/xazobriv nagebobebs. zogierT doneebis gansacalkevebel kvanZSi mTavari trasis da meoradi/damxmare pandusebis araxelsayreli kuTxeebiT gadakveTis Sedegad, aseTi konstruqciuli saxeobis xidis gamoyeneba aseve upriania pandusebis mTavari gzis miwayrilSi gasatareblad.</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4C329FA3" wp14:editId="4D230D47">
            <wp:extent cx="6362700" cy="211455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9" cstate="email">
                      <a:extLst>
                        <a:ext uri="{28A0092B-C50C-407E-A947-70E740481C1C}">
                          <a14:useLocalDpi xmlns:a14="http://schemas.microsoft.com/office/drawing/2010/main"/>
                        </a:ext>
                      </a:extLst>
                    </a:blip>
                    <a:srcRect l="38072" t="50262" r="28777" b="23685"/>
                    <a:stretch>
                      <a:fillRect/>
                    </a:stretch>
                  </pic:blipFill>
                  <pic:spPr bwMode="auto">
                    <a:xfrm>
                      <a:off x="0" y="0"/>
                      <a:ext cx="6372043" cy="2117655"/>
                    </a:xfrm>
                    <a:prstGeom prst="rect">
                      <a:avLst/>
                    </a:prstGeom>
                    <a:noFill/>
                    <a:ln>
                      <a:noFill/>
                    </a:ln>
                  </pic:spPr>
                </pic:pic>
              </a:graphicData>
            </a:graphic>
          </wp:inline>
        </w:drawing>
      </w:r>
    </w:p>
    <w:p w:rsidR="00124DBD" w:rsidRPr="00B05F62" w:rsidRDefault="00124DBD" w:rsidP="00124DBD">
      <w:pPr>
        <w:rPr>
          <w:rFonts w:ascii="AcadNusx" w:hAnsi="AcadNusx"/>
          <w:lang w:val="en-US"/>
        </w:rPr>
      </w:pPr>
      <w:r w:rsidRPr="00B05F62">
        <w:rPr>
          <w:rFonts w:ascii="AcadNusx" w:hAnsi="AcadNusx"/>
        </w:rPr>
        <w:t xml:space="preserve">suraTi </w:t>
      </w:r>
      <w:r>
        <w:rPr>
          <w:rFonts w:ascii="Sylfaen" w:hAnsi="Sylfaen"/>
          <w:lang w:val="ka-GE"/>
        </w:rPr>
        <w:t>3</w:t>
      </w:r>
      <w:r w:rsidRPr="00B05F62">
        <w:rPr>
          <w:rFonts w:ascii="AcadNusx" w:hAnsi="AcadNusx"/>
        </w:rPr>
        <w:t>.</w:t>
      </w:r>
      <w:r>
        <w:rPr>
          <w:rFonts w:ascii="Sylfaen" w:hAnsi="Sylfaen"/>
          <w:lang w:val="ka-GE"/>
        </w:rPr>
        <w:t>1</w:t>
      </w:r>
      <w:r w:rsidR="00F234F9">
        <w:rPr>
          <w:rFonts w:ascii="Sylfaen" w:hAnsi="Sylfaen"/>
          <w:lang w:val="ka-GE"/>
        </w:rPr>
        <w:t>2</w:t>
      </w:r>
      <w:r>
        <w:rPr>
          <w:rFonts w:ascii="Sylfaen" w:hAnsi="Sylfaen"/>
          <w:lang w:val="ka-GE"/>
        </w:rPr>
        <w:t>.1-1</w:t>
      </w:r>
      <w:r w:rsidRPr="00B05F62">
        <w:rPr>
          <w:rFonts w:ascii="AcadNusx" w:hAnsi="AcadNusx"/>
        </w:rPr>
        <w:t>.</w:t>
      </w:r>
      <w:r w:rsidRPr="00B05F62">
        <w:rPr>
          <w:rFonts w:ascii="AcadNusx" w:hAnsi="AcadNusx"/>
        </w:rPr>
        <w:tab/>
        <w:t>gzis qveS gasasvleli/doneebis gansacalkevebeli xidis savaraudo ganivi kveTi</w:t>
      </w:r>
    </w:p>
    <w:p w:rsidR="00124DBD" w:rsidRPr="00B05F62" w:rsidRDefault="00124DBD" w:rsidP="00124DBD">
      <w:pPr>
        <w:rPr>
          <w:rFonts w:ascii="AcadNusx" w:hAnsi="AcadNusx"/>
        </w:rPr>
      </w:pPr>
    </w:p>
    <w:p w:rsidR="00124DBD" w:rsidRPr="005C0EEC" w:rsidRDefault="00F234F9" w:rsidP="00124DBD">
      <w:pPr>
        <w:pStyle w:val="Heading3"/>
        <w:rPr>
          <w:rFonts w:ascii="AcadNusx" w:hAnsi="AcadNusx"/>
        </w:rPr>
      </w:pPr>
      <w:bookmarkStart w:id="124" w:name="_Toc1378497"/>
      <w:bookmarkStart w:id="125" w:name="_Toc1407502"/>
      <w:r>
        <w:rPr>
          <w:rFonts w:ascii="Sylfaen" w:hAnsi="Sylfaen"/>
          <w:lang w:val="ka-GE"/>
        </w:rPr>
        <w:t>3</w:t>
      </w:r>
      <w:r w:rsidR="00124DBD" w:rsidRPr="005C0EEC">
        <w:rPr>
          <w:rFonts w:ascii="AcadNusx" w:hAnsi="AcadNusx"/>
        </w:rPr>
        <w:t>.</w:t>
      </w:r>
      <w:r w:rsidR="00124DBD">
        <w:rPr>
          <w:rFonts w:ascii="Sylfaen" w:hAnsi="Sylfaen"/>
          <w:lang w:val="ka-GE"/>
        </w:rPr>
        <w:t>12</w:t>
      </w:r>
      <w:r w:rsidR="00124DBD" w:rsidRPr="005C0EEC">
        <w:rPr>
          <w:rFonts w:ascii="AcadNusx" w:hAnsi="AcadNusx"/>
        </w:rPr>
        <w:t>.2</w:t>
      </w:r>
      <w:r w:rsidR="00124DBD" w:rsidRPr="005C0EEC">
        <w:rPr>
          <w:rFonts w:ascii="AcadNusx" w:hAnsi="AcadNusx"/>
        </w:rPr>
        <w:tab/>
      </w:r>
      <w:r w:rsidR="00124DBD">
        <w:rPr>
          <w:rFonts w:ascii="Sylfaen" w:hAnsi="Sylfaen"/>
          <w:lang w:val="ka-GE"/>
        </w:rPr>
        <w:t>კონსტრუქციული ტიპები და ფორმები</w:t>
      </w:r>
      <w:bookmarkEnd w:id="124"/>
      <w:bookmarkEnd w:id="125"/>
    </w:p>
    <w:p w:rsidR="00124DBD" w:rsidRPr="00B05F62" w:rsidRDefault="00124DBD" w:rsidP="00124DBD">
      <w:pPr>
        <w:rPr>
          <w:rFonts w:ascii="AcadNusx" w:hAnsi="AcadNusx"/>
        </w:rPr>
      </w:pPr>
    </w:p>
    <w:p w:rsidR="00124DBD" w:rsidRPr="002545D5" w:rsidRDefault="00124DBD" w:rsidP="00124DBD">
      <w:pPr>
        <w:rPr>
          <w:rFonts w:ascii="AcadNusx" w:hAnsi="AcadNusx"/>
          <w:b/>
          <w:lang w:val="en-US" w:bidi="bn-BD"/>
        </w:rPr>
      </w:pPr>
      <w:r w:rsidRPr="002545D5">
        <w:rPr>
          <w:rFonts w:ascii="Sylfaen" w:hAnsi="Sylfaen" w:cs="Sylfaen"/>
          <w:b/>
          <w:lang w:val="en-US" w:bidi="bn-BD"/>
        </w:rPr>
        <w:t>მასალების</w:t>
      </w:r>
      <w:r w:rsidRPr="002545D5">
        <w:rPr>
          <w:rFonts w:ascii="AcadNusx" w:hAnsi="AcadNusx"/>
          <w:b/>
          <w:lang w:val="en-US" w:bidi="bn-BD"/>
        </w:rPr>
        <w:t xml:space="preserve"> </w:t>
      </w:r>
      <w:r w:rsidRPr="002545D5">
        <w:rPr>
          <w:rFonts w:ascii="Sylfaen" w:hAnsi="Sylfaen" w:cs="Sylfaen"/>
          <w:b/>
          <w:lang w:val="en-US" w:bidi="bn-BD"/>
        </w:rPr>
        <w:t>შერჩევა</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ხიდებისთვის</w:t>
      </w:r>
      <w:r w:rsidRPr="002545D5">
        <w:rPr>
          <w:rFonts w:ascii="AcadNusx" w:hAnsi="AcadNusx"/>
          <w:lang w:val="en-US" w:bidi="bn-BD"/>
        </w:rPr>
        <w:t xml:space="preserve"> </w:t>
      </w:r>
      <w:r w:rsidRPr="002545D5">
        <w:rPr>
          <w:rFonts w:ascii="Sylfaen" w:hAnsi="Sylfaen" w:cs="Sylfaen"/>
          <w:lang w:val="en-US" w:bidi="bn-BD"/>
        </w:rPr>
        <w:t>შესაფერისი</w:t>
      </w:r>
      <w:r w:rsidRPr="002545D5">
        <w:rPr>
          <w:rFonts w:ascii="AcadNusx" w:hAnsi="AcadNusx"/>
          <w:lang w:val="en-US" w:bidi="bn-BD"/>
        </w:rPr>
        <w:t xml:space="preserve"> </w:t>
      </w:r>
      <w:r w:rsidRPr="002545D5">
        <w:rPr>
          <w:rFonts w:ascii="Sylfaen" w:hAnsi="Sylfaen" w:cs="Sylfaen"/>
          <w:lang w:val="en-US" w:bidi="bn-BD"/>
        </w:rPr>
        <w:t>ტიპის</w:t>
      </w:r>
      <w:r w:rsidRPr="002545D5">
        <w:rPr>
          <w:rFonts w:ascii="AcadNusx" w:hAnsi="AcadNusx"/>
          <w:lang w:val="en-US" w:bidi="bn-BD"/>
        </w:rPr>
        <w:t xml:space="preserve"> </w:t>
      </w: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შერჩევის</w:t>
      </w:r>
      <w:r w:rsidRPr="002545D5">
        <w:rPr>
          <w:rFonts w:ascii="AcadNusx" w:hAnsi="AcadNusx"/>
          <w:lang w:val="en-US" w:bidi="bn-BD"/>
        </w:rPr>
        <w:t xml:space="preserve"> </w:t>
      </w:r>
      <w:r w:rsidRPr="002545D5">
        <w:rPr>
          <w:rFonts w:ascii="Sylfaen" w:hAnsi="Sylfaen" w:cs="Sylfaen"/>
          <w:lang w:val="en-US" w:bidi="bn-BD"/>
        </w:rPr>
        <w:t>მიზნით</w:t>
      </w:r>
      <w:r w:rsidRPr="002545D5">
        <w:rPr>
          <w:rFonts w:ascii="AcadNusx" w:hAnsi="AcadNusx"/>
          <w:lang w:val="en-US" w:bidi="bn-BD"/>
        </w:rPr>
        <w:t xml:space="preserve">, </w:t>
      </w:r>
      <w:r w:rsidRPr="002545D5">
        <w:rPr>
          <w:rFonts w:ascii="Sylfaen" w:hAnsi="Sylfaen" w:cs="Sylfaen"/>
          <w:lang w:val="en-US" w:bidi="bn-BD"/>
        </w:rPr>
        <w:t>გამოკვლეული</w:t>
      </w:r>
      <w:r w:rsidRPr="002545D5">
        <w:rPr>
          <w:rFonts w:ascii="AcadNusx" w:hAnsi="AcadNusx"/>
          <w:lang w:val="en-US" w:bidi="bn-BD"/>
        </w:rPr>
        <w:t xml:space="preserve"> </w:t>
      </w:r>
      <w:r w:rsidRPr="002545D5">
        <w:rPr>
          <w:rFonts w:ascii="Sylfaen" w:hAnsi="Sylfaen" w:cs="Sylfaen"/>
          <w:lang w:val="en-US" w:bidi="bn-BD"/>
        </w:rPr>
        <w:t>იქნა</w:t>
      </w:r>
      <w:r w:rsidRPr="002545D5">
        <w:rPr>
          <w:rFonts w:ascii="AcadNusx" w:hAnsi="AcadNusx"/>
          <w:lang w:val="en-US" w:bidi="bn-BD"/>
        </w:rPr>
        <w:t xml:space="preserve"> </w:t>
      </w: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მეთოდები</w:t>
      </w:r>
      <w:r w:rsidRPr="002545D5">
        <w:rPr>
          <w:rFonts w:ascii="AcadNusx" w:hAnsi="AcadNusx"/>
          <w:lang w:val="en-US" w:bidi="bn-BD"/>
        </w:rPr>
        <w:t xml:space="preserve"> </w:t>
      </w:r>
      <w:r w:rsidRPr="002545D5">
        <w:rPr>
          <w:rFonts w:ascii="Sylfaen" w:hAnsi="Sylfaen" w:cs="Sylfaen"/>
          <w:lang w:val="en-US" w:bidi="bn-BD"/>
        </w:rPr>
        <w:t>მონოლითური</w:t>
      </w:r>
      <w:r w:rsidRPr="002545D5">
        <w:rPr>
          <w:rFonts w:ascii="AcadNusx" w:hAnsi="AcadNusx"/>
          <w:lang w:val="en-US" w:bidi="bn-BD"/>
        </w:rPr>
        <w:t xml:space="preserve"> </w:t>
      </w:r>
      <w:r w:rsidRPr="002545D5">
        <w:rPr>
          <w:rFonts w:ascii="Sylfaen" w:hAnsi="Sylfaen" w:cs="Sylfaen"/>
          <w:lang w:val="en-US" w:bidi="bn-BD"/>
        </w:rPr>
        <w:t>ბეტონის</w:t>
      </w:r>
      <w:r w:rsidRPr="002545D5">
        <w:rPr>
          <w:rFonts w:ascii="AcadNusx" w:hAnsi="AcadNusx"/>
          <w:lang w:val="en-US" w:bidi="bn-BD"/>
        </w:rPr>
        <w:t xml:space="preserve"> (</w:t>
      </w:r>
      <w:r w:rsidRPr="002545D5">
        <w:rPr>
          <w:rFonts w:ascii="Sylfaen" w:hAnsi="Sylfaen" w:cs="Sylfaen"/>
          <w:lang w:val="en-US" w:bidi="bn-BD"/>
        </w:rPr>
        <w:t>რკინაბეტონის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წინასწარ</w:t>
      </w:r>
      <w:r w:rsidRPr="002545D5">
        <w:rPr>
          <w:rFonts w:ascii="AcadNusx" w:hAnsi="AcadNusx"/>
          <w:lang w:val="en-US" w:bidi="bn-BD"/>
        </w:rPr>
        <w:t xml:space="preserve"> </w:t>
      </w:r>
      <w:r w:rsidRPr="002545D5">
        <w:rPr>
          <w:rFonts w:ascii="Sylfaen" w:hAnsi="Sylfaen" w:cs="Sylfaen"/>
          <w:lang w:val="en-US" w:bidi="bn-BD"/>
        </w:rPr>
        <w:t>დაძაბული</w:t>
      </w:r>
      <w:r w:rsidRPr="002545D5">
        <w:rPr>
          <w:rFonts w:ascii="AcadNusx" w:hAnsi="AcadNusx"/>
          <w:lang w:val="en-US" w:bidi="bn-BD"/>
        </w:rPr>
        <w:t xml:space="preserve"> </w:t>
      </w:r>
      <w:r w:rsidRPr="002545D5">
        <w:rPr>
          <w:rFonts w:ascii="Sylfaen" w:hAnsi="Sylfaen" w:cs="Sylfaen"/>
          <w:lang w:val="en-US" w:bidi="bn-BD"/>
        </w:rPr>
        <w:t>ბეტონის</w:t>
      </w:r>
      <w:r w:rsidRPr="002545D5">
        <w:rPr>
          <w:rFonts w:ascii="AcadNusx" w:hAnsi="AcadNusx"/>
          <w:lang w:val="en-US" w:bidi="bn-BD"/>
        </w:rPr>
        <w:t xml:space="preserve"> </w:t>
      </w:r>
      <w:r w:rsidRPr="002545D5">
        <w:rPr>
          <w:rFonts w:ascii="Sylfaen" w:hAnsi="Sylfaen" w:cs="Sylfaen"/>
          <w:lang w:val="en-US" w:bidi="bn-BD"/>
        </w:rPr>
        <w:t>კონსტრუქციების</w:t>
      </w:r>
      <w:r w:rsidRPr="002545D5">
        <w:rPr>
          <w:rFonts w:ascii="AcadNusx" w:hAnsi="AcadNusx"/>
          <w:lang w:val="en-US" w:bidi="bn-BD"/>
        </w:rPr>
        <w:t xml:space="preserve"> </w:t>
      </w:r>
      <w:r w:rsidRPr="002545D5">
        <w:rPr>
          <w:rFonts w:ascii="Sylfaen" w:hAnsi="Sylfaen" w:cs="Sylfaen"/>
          <w:lang w:val="en-US" w:bidi="bn-BD"/>
        </w:rPr>
        <w:t>კომბინაცია</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კონსტრუქციული</w:t>
      </w:r>
      <w:r w:rsidRPr="002545D5">
        <w:rPr>
          <w:rFonts w:ascii="AcadNusx" w:hAnsi="AcadNusx"/>
          <w:lang w:val="en-US" w:bidi="bn-BD"/>
        </w:rPr>
        <w:t xml:space="preserve"> </w:t>
      </w:r>
      <w:r w:rsidRPr="002545D5">
        <w:rPr>
          <w:rFonts w:ascii="Sylfaen" w:hAnsi="Sylfaen" w:cs="Sylfaen"/>
          <w:lang w:val="en-US" w:bidi="bn-BD"/>
        </w:rPr>
        <w:t>ფოლადის</w:t>
      </w:r>
      <w:r w:rsidRPr="002545D5">
        <w:rPr>
          <w:rFonts w:ascii="AcadNusx" w:hAnsi="AcadNusx"/>
          <w:lang w:val="en-US" w:bidi="bn-BD"/>
        </w:rPr>
        <w:t xml:space="preserve"> </w:t>
      </w:r>
      <w:r w:rsidRPr="002545D5">
        <w:rPr>
          <w:rFonts w:ascii="Sylfaen" w:hAnsi="Sylfaen" w:cs="Sylfaen"/>
          <w:lang w:val="en-US" w:bidi="bn-BD"/>
        </w:rPr>
        <w:t>გამოყენებით</w:t>
      </w:r>
      <w:r w:rsidRPr="002545D5">
        <w:rPr>
          <w:rFonts w:ascii="AcadNusx" w:hAnsi="AcadNusx"/>
          <w:lang w:val="en-US" w:bidi="bn-BD"/>
        </w:rPr>
        <w:t xml:space="preserve">. </w:t>
      </w:r>
      <w:r w:rsidRPr="002545D5">
        <w:rPr>
          <w:rFonts w:ascii="Sylfaen" w:hAnsi="Sylfaen" w:cs="Sylfaen"/>
          <w:lang w:val="en-US" w:bidi="bn-BD"/>
        </w:rPr>
        <w:t>კერძოდ</w:t>
      </w:r>
      <w:r w:rsidRPr="002545D5">
        <w:rPr>
          <w:rFonts w:ascii="AcadNusx" w:hAnsi="AcadNusx"/>
          <w:lang w:val="en-US" w:bidi="bn-BD"/>
        </w:rPr>
        <w:t xml:space="preserve">, </w:t>
      </w:r>
      <w:r w:rsidRPr="002545D5">
        <w:rPr>
          <w:rFonts w:ascii="Sylfaen" w:hAnsi="Sylfaen" w:cs="Sylfaen"/>
          <w:lang w:val="en-US" w:bidi="bn-BD"/>
        </w:rPr>
        <w:t>შესწავლილი</w:t>
      </w:r>
      <w:r w:rsidRPr="002545D5">
        <w:rPr>
          <w:rFonts w:ascii="AcadNusx" w:hAnsi="AcadNusx"/>
          <w:lang w:val="en-US" w:bidi="bn-BD"/>
        </w:rPr>
        <w:t xml:space="preserve"> </w:t>
      </w:r>
      <w:r w:rsidRPr="002545D5">
        <w:rPr>
          <w:rFonts w:ascii="Sylfaen" w:hAnsi="Sylfaen" w:cs="Sylfaen"/>
          <w:lang w:val="en-US" w:bidi="bn-BD"/>
        </w:rPr>
        <w:t>იქნა</w:t>
      </w:r>
      <w:r w:rsidRPr="002545D5">
        <w:rPr>
          <w:rFonts w:ascii="AcadNusx" w:hAnsi="AcadNusx"/>
          <w:lang w:val="en-US" w:bidi="bn-BD"/>
        </w:rPr>
        <w:t xml:space="preserve"> </w:t>
      </w:r>
      <w:r w:rsidRPr="002545D5">
        <w:rPr>
          <w:rFonts w:ascii="Sylfaen" w:hAnsi="Sylfaen" w:cs="Sylfaen"/>
          <w:lang w:val="en-US" w:bidi="bn-BD"/>
        </w:rPr>
        <w:t>შემდეგი</w:t>
      </w:r>
      <w:r w:rsidRPr="002545D5">
        <w:rPr>
          <w:rFonts w:ascii="AcadNusx" w:hAnsi="AcadNusx"/>
          <w:lang w:val="en-US" w:bidi="bn-BD"/>
        </w:rPr>
        <w:t xml:space="preserve"> </w:t>
      </w:r>
      <w:r w:rsidRPr="002545D5">
        <w:rPr>
          <w:rFonts w:ascii="Sylfaen" w:hAnsi="Sylfaen" w:cs="Sylfaen"/>
          <w:lang w:val="en-US" w:bidi="bn-BD"/>
        </w:rPr>
        <w:t>ფაქტორები</w:t>
      </w:r>
      <w:r w:rsidRPr="002545D5">
        <w:rPr>
          <w:rFonts w:ascii="AcadNusx" w:hAnsi="AcadNusx"/>
          <w:lang w:val="en-US" w:bidi="bn-BD"/>
        </w:rPr>
        <w:t>/</w:t>
      </w:r>
      <w:r w:rsidRPr="002545D5">
        <w:rPr>
          <w:rFonts w:ascii="Sylfaen" w:hAnsi="Sylfaen" w:cs="Sylfaen"/>
          <w:lang w:val="en-US" w:bidi="bn-BD"/>
        </w:rPr>
        <w:t>პარამეტრები</w:t>
      </w:r>
      <w:r w:rsidRPr="002545D5">
        <w:rPr>
          <w:rFonts w:ascii="AcadNusx" w:hAnsi="AcadNusx"/>
          <w:lang w:val="en-US" w:bidi="bn-BD"/>
        </w:rPr>
        <w:t>:</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ხელმისაწვდომობა</w:t>
      </w:r>
      <w:r w:rsidRPr="002545D5">
        <w:rPr>
          <w:rFonts w:ascii="AcadNusx" w:hAnsi="AcadNusx"/>
          <w:lang w:val="en-US" w:bidi="bn-BD"/>
        </w:rPr>
        <w:t xml:space="preserve"> </w:t>
      </w:r>
      <w:r w:rsidRPr="002545D5">
        <w:rPr>
          <w:rFonts w:ascii="Sylfaen" w:hAnsi="Sylfaen" w:cs="Sylfaen"/>
          <w:lang w:val="en-US" w:bidi="bn-BD"/>
        </w:rPr>
        <w:t>ადგილობრივი</w:t>
      </w:r>
      <w:r w:rsidRPr="002545D5">
        <w:rPr>
          <w:rFonts w:ascii="AcadNusx" w:hAnsi="AcadNusx"/>
          <w:lang w:val="en-US" w:bidi="bn-BD"/>
        </w:rPr>
        <w:t xml:space="preserve"> </w:t>
      </w:r>
      <w:r w:rsidRPr="002545D5">
        <w:rPr>
          <w:rFonts w:ascii="Sylfaen" w:hAnsi="Sylfaen" w:cs="Sylfaen"/>
          <w:lang w:val="en-US" w:bidi="bn-BD"/>
        </w:rPr>
        <w:t>გამოცდილება</w:t>
      </w:r>
      <w:r w:rsidRPr="002545D5">
        <w:rPr>
          <w:rFonts w:ascii="AcadNusx" w:hAnsi="AcadNusx"/>
          <w:lang w:val="en-US" w:bidi="bn-BD"/>
        </w:rPr>
        <w:t xml:space="preserve"> </w:t>
      </w:r>
      <w:r w:rsidRPr="002545D5">
        <w:rPr>
          <w:rFonts w:ascii="Sylfaen" w:hAnsi="Sylfaen" w:cs="Sylfaen"/>
          <w:lang w:val="en-US" w:bidi="bn-BD"/>
        </w:rPr>
        <w:t>მოვლა</w:t>
      </w:r>
      <w:r w:rsidRPr="002545D5">
        <w:rPr>
          <w:rFonts w:ascii="AcadNusx" w:hAnsi="AcadNusx"/>
          <w:lang w:val="en-US" w:bidi="bn-BD"/>
        </w:rPr>
        <w:t>-</w:t>
      </w:r>
      <w:r w:rsidRPr="002545D5">
        <w:rPr>
          <w:rFonts w:ascii="Sylfaen" w:hAnsi="Sylfaen" w:cs="Sylfaen"/>
          <w:lang w:val="en-US" w:bidi="bn-BD"/>
        </w:rPr>
        <w:t>შენახვის</w:t>
      </w:r>
      <w:r w:rsidRPr="002545D5">
        <w:rPr>
          <w:rFonts w:ascii="AcadNusx" w:hAnsi="AcadNusx"/>
          <w:lang w:val="en-US" w:bidi="bn-BD"/>
        </w:rPr>
        <w:t xml:space="preserve"> </w:t>
      </w:r>
      <w:r w:rsidRPr="002545D5">
        <w:rPr>
          <w:rFonts w:ascii="Sylfaen" w:hAnsi="Sylfaen" w:cs="Sylfaen"/>
          <w:lang w:val="en-US" w:bidi="bn-BD"/>
        </w:rPr>
        <w:t>მოთხოვნები</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ხანგრძლივობა</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სიმარტივე</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უსაფრთხოების</w:t>
      </w:r>
      <w:r w:rsidRPr="002545D5">
        <w:rPr>
          <w:rFonts w:ascii="AcadNusx" w:hAnsi="AcadNusx"/>
          <w:lang w:val="en-US" w:bidi="bn-BD"/>
        </w:rPr>
        <w:t xml:space="preserve"> </w:t>
      </w:r>
      <w:r w:rsidRPr="002545D5">
        <w:rPr>
          <w:rFonts w:ascii="Sylfaen" w:hAnsi="Sylfaen" w:cs="Sylfaen"/>
          <w:lang w:val="en-US" w:bidi="bn-BD"/>
        </w:rPr>
        <w:t>პირობების</w:t>
      </w:r>
      <w:r w:rsidRPr="002545D5">
        <w:rPr>
          <w:rFonts w:ascii="AcadNusx" w:hAnsi="AcadNusx"/>
          <w:lang w:val="en-US" w:bidi="bn-BD"/>
        </w:rPr>
        <w:t xml:space="preserve"> </w:t>
      </w:r>
      <w:r w:rsidRPr="002545D5">
        <w:rPr>
          <w:rFonts w:ascii="Sylfaen" w:hAnsi="Sylfaen" w:cs="Sylfaen"/>
          <w:lang w:val="en-US" w:bidi="bn-BD"/>
        </w:rPr>
        <w:t>დაცვა</w:t>
      </w:r>
      <w:r w:rsidRPr="002545D5">
        <w:rPr>
          <w:rFonts w:ascii="AcadNusx" w:hAnsi="AcadNusx"/>
          <w:lang w:val="en-US" w:bidi="bn-BD"/>
        </w:rPr>
        <w:t xml:space="preserve"> </w:t>
      </w: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პერიოდში</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ეკოლოგიური</w:t>
      </w:r>
      <w:r w:rsidRPr="002545D5">
        <w:rPr>
          <w:rFonts w:ascii="AcadNusx" w:hAnsi="AcadNusx"/>
          <w:lang w:val="en-US" w:bidi="bn-BD"/>
        </w:rPr>
        <w:t xml:space="preserve"> </w:t>
      </w:r>
      <w:r w:rsidRPr="002545D5">
        <w:rPr>
          <w:rFonts w:ascii="Sylfaen" w:hAnsi="Sylfaen" w:cs="Sylfaen"/>
          <w:lang w:val="en-US" w:bidi="bn-BD"/>
        </w:rPr>
        <w:t>საფრთხეები</w:t>
      </w:r>
      <w:r w:rsidRPr="002545D5">
        <w:rPr>
          <w:rFonts w:ascii="AcadNusx" w:hAnsi="AcadNusx"/>
          <w:lang w:val="en-US" w:bidi="bn-BD"/>
        </w:rPr>
        <w:t xml:space="preserve"> </w:t>
      </w:r>
      <w:r w:rsidRPr="002545D5">
        <w:rPr>
          <w:rFonts w:ascii="Sylfaen" w:hAnsi="Sylfaen" w:cs="Sylfaen"/>
          <w:lang w:val="en-US" w:bidi="bn-BD"/>
        </w:rPr>
        <w:t>მშენებლობის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ექსპლუატაციის</w:t>
      </w:r>
      <w:r w:rsidRPr="002545D5">
        <w:rPr>
          <w:rFonts w:ascii="AcadNusx" w:hAnsi="AcadNusx"/>
          <w:lang w:val="en-US" w:bidi="bn-BD"/>
        </w:rPr>
        <w:t xml:space="preserve"> </w:t>
      </w:r>
      <w:r w:rsidRPr="002545D5">
        <w:rPr>
          <w:rFonts w:ascii="Sylfaen" w:hAnsi="Sylfaen" w:cs="Sylfaen"/>
          <w:lang w:val="en-US" w:bidi="bn-BD"/>
        </w:rPr>
        <w:t>პერიოდებში</w:t>
      </w:r>
      <w:r w:rsidRPr="002545D5">
        <w:rPr>
          <w:rFonts w:ascii="AcadNusx" w:hAnsi="AcadNusx"/>
          <w:lang w:val="en-US" w:bidi="bn-BD"/>
        </w:rPr>
        <w:t xml:space="preserve"> </w:t>
      </w:r>
      <w:r w:rsidRPr="002545D5">
        <w:rPr>
          <w:rFonts w:ascii="Sylfaen" w:hAnsi="Sylfaen" w:cs="Sylfaen"/>
          <w:lang w:val="en-US" w:bidi="bn-BD"/>
        </w:rPr>
        <w:t>ღირებულება</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lastRenderedPageBreak/>
        <w:t>თითოეული</w:t>
      </w:r>
      <w:r w:rsidRPr="002545D5">
        <w:rPr>
          <w:rFonts w:ascii="AcadNusx" w:hAnsi="AcadNusx"/>
          <w:lang w:val="en-US" w:bidi="bn-BD"/>
        </w:rPr>
        <w:t xml:space="preserve"> </w:t>
      </w:r>
      <w:r w:rsidRPr="002545D5">
        <w:rPr>
          <w:rFonts w:ascii="Sylfaen" w:hAnsi="Sylfaen" w:cs="Sylfaen"/>
          <w:lang w:val="en-US" w:bidi="bn-BD"/>
        </w:rPr>
        <w:t>სახიდე</w:t>
      </w:r>
      <w:r w:rsidRPr="002545D5">
        <w:rPr>
          <w:rFonts w:ascii="AcadNusx" w:hAnsi="AcadNusx"/>
          <w:lang w:val="en-US" w:bidi="bn-BD"/>
        </w:rPr>
        <w:t xml:space="preserve"> </w:t>
      </w:r>
      <w:r w:rsidRPr="002545D5">
        <w:rPr>
          <w:rFonts w:ascii="Sylfaen" w:hAnsi="Sylfaen" w:cs="Sylfaen"/>
          <w:lang w:val="en-US" w:bidi="bn-BD"/>
        </w:rPr>
        <w:t>ნაგებობისთვის</w:t>
      </w:r>
      <w:r w:rsidRPr="002545D5">
        <w:rPr>
          <w:rFonts w:ascii="AcadNusx" w:hAnsi="AcadNusx"/>
          <w:lang w:val="en-US" w:bidi="bn-BD"/>
        </w:rPr>
        <w:t xml:space="preserve"> </w:t>
      </w:r>
      <w:r w:rsidRPr="002545D5">
        <w:rPr>
          <w:rFonts w:ascii="Sylfaen" w:hAnsi="Sylfaen" w:cs="Sylfaen"/>
          <w:lang w:val="en-US" w:bidi="bn-BD"/>
        </w:rPr>
        <w:t>შეიძლება</w:t>
      </w:r>
      <w:r w:rsidRPr="002545D5">
        <w:rPr>
          <w:rFonts w:ascii="AcadNusx" w:hAnsi="AcadNusx"/>
          <w:lang w:val="en-US" w:bidi="bn-BD"/>
        </w:rPr>
        <w:t xml:space="preserve"> </w:t>
      </w:r>
      <w:r w:rsidRPr="002545D5">
        <w:rPr>
          <w:rFonts w:ascii="Sylfaen" w:hAnsi="Sylfaen" w:cs="Sylfaen"/>
          <w:lang w:val="en-US" w:bidi="bn-BD"/>
        </w:rPr>
        <w:t>განხილული</w:t>
      </w:r>
      <w:r w:rsidRPr="002545D5">
        <w:rPr>
          <w:rFonts w:ascii="AcadNusx" w:hAnsi="AcadNusx"/>
          <w:lang w:val="en-US" w:bidi="bn-BD"/>
        </w:rPr>
        <w:t xml:space="preserve"> </w:t>
      </w:r>
      <w:r w:rsidRPr="002545D5">
        <w:rPr>
          <w:rFonts w:ascii="Sylfaen" w:hAnsi="Sylfaen" w:cs="Sylfaen"/>
          <w:lang w:val="en-US" w:bidi="bn-BD"/>
        </w:rPr>
        <w:t>იქნას</w:t>
      </w:r>
      <w:r w:rsidRPr="002545D5">
        <w:rPr>
          <w:rFonts w:ascii="AcadNusx" w:hAnsi="AcadNusx"/>
          <w:lang w:val="en-US" w:bidi="bn-BD"/>
        </w:rPr>
        <w:t xml:space="preserve"> </w:t>
      </w:r>
      <w:r w:rsidRPr="002545D5">
        <w:rPr>
          <w:rFonts w:ascii="Sylfaen" w:hAnsi="Sylfaen" w:cs="Sylfaen"/>
          <w:lang w:val="en-US" w:bidi="bn-BD"/>
        </w:rPr>
        <w:t>სხვადასხვა</w:t>
      </w:r>
      <w:r w:rsidRPr="002545D5">
        <w:rPr>
          <w:rFonts w:ascii="AcadNusx" w:hAnsi="AcadNusx"/>
          <w:lang w:val="en-US" w:bidi="bn-BD"/>
        </w:rPr>
        <w:t xml:space="preserve"> </w:t>
      </w:r>
      <w:r w:rsidRPr="002545D5">
        <w:rPr>
          <w:rFonts w:ascii="Sylfaen" w:hAnsi="Sylfaen" w:cs="Sylfaen"/>
          <w:lang w:val="en-US" w:bidi="bn-BD"/>
        </w:rPr>
        <w:t>კონსტრუქციული</w:t>
      </w:r>
      <w:r w:rsidRPr="002545D5">
        <w:rPr>
          <w:rFonts w:ascii="AcadNusx" w:hAnsi="AcadNusx"/>
          <w:lang w:val="en-US" w:bidi="bn-BD"/>
        </w:rPr>
        <w:t xml:space="preserve"> </w:t>
      </w:r>
      <w:r w:rsidRPr="002545D5">
        <w:rPr>
          <w:rFonts w:ascii="Sylfaen" w:hAnsi="Sylfaen" w:cs="Sylfaen"/>
          <w:lang w:val="en-US" w:bidi="bn-BD"/>
        </w:rPr>
        <w:t>ფორმები</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მასალები</w:t>
      </w:r>
      <w:r w:rsidRPr="002545D5">
        <w:rPr>
          <w:rFonts w:ascii="AcadNusx" w:hAnsi="AcadNusx"/>
          <w:lang w:val="en-US" w:bidi="bn-BD"/>
        </w:rPr>
        <w:t xml:space="preserve">. </w:t>
      </w:r>
      <w:r w:rsidRPr="002545D5">
        <w:rPr>
          <w:rFonts w:ascii="Sylfaen" w:hAnsi="Sylfaen" w:cs="Sylfaen"/>
          <w:lang w:val="en-US" w:bidi="bn-BD"/>
        </w:rPr>
        <w:t>თითოეულ</w:t>
      </w:r>
      <w:r w:rsidRPr="002545D5">
        <w:rPr>
          <w:rFonts w:ascii="AcadNusx" w:hAnsi="AcadNusx"/>
          <w:lang w:val="en-US" w:bidi="bn-BD"/>
        </w:rPr>
        <w:t xml:space="preserve"> </w:t>
      </w:r>
      <w:r w:rsidRPr="002545D5">
        <w:rPr>
          <w:rFonts w:ascii="Sylfaen" w:hAnsi="Sylfaen" w:cs="Sylfaen"/>
          <w:lang w:val="en-US" w:bidi="bn-BD"/>
        </w:rPr>
        <w:t>ასეთ</w:t>
      </w:r>
      <w:r w:rsidRPr="002545D5">
        <w:rPr>
          <w:rFonts w:ascii="AcadNusx" w:hAnsi="AcadNusx"/>
          <w:lang w:val="en-US" w:bidi="bn-BD"/>
        </w:rPr>
        <w:t xml:space="preserve"> </w:t>
      </w:r>
      <w:r w:rsidRPr="002545D5">
        <w:rPr>
          <w:rFonts w:ascii="Sylfaen" w:hAnsi="Sylfaen" w:cs="Sylfaen"/>
          <w:lang w:val="en-US" w:bidi="bn-BD"/>
        </w:rPr>
        <w:t>ფორმას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მასალას</w:t>
      </w:r>
      <w:r w:rsidRPr="002545D5">
        <w:rPr>
          <w:rFonts w:ascii="AcadNusx" w:hAnsi="AcadNusx"/>
          <w:lang w:val="en-US" w:bidi="bn-BD"/>
        </w:rPr>
        <w:t xml:space="preserve"> </w:t>
      </w:r>
      <w:r w:rsidRPr="002545D5">
        <w:rPr>
          <w:rFonts w:ascii="Sylfaen" w:hAnsi="Sylfaen" w:cs="Sylfaen"/>
          <w:lang w:val="en-US" w:bidi="bn-BD"/>
        </w:rPr>
        <w:t>კონკრეტული</w:t>
      </w:r>
      <w:r w:rsidRPr="002545D5">
        <w:rPr>
          <w:rFonts w:ascii="AcadNusx" w:hAnsi="AcadNusx"/>
          <w:lang w:val="en-US" w:bidi="bn-BD"/>
        </w:rPr>
        <w:t xml:space="preserve"> </w:t>
      </w:r>
      <w:r w:rsidRPr="002545D5">
        <w:rPr>
          <w:rFonts w:ascii="Sylfaen" w:hAnsi="Sylfaen" w:cs="Sylfaen"/>
          <w:lang w:val="en-US" w:bidi="bn-BD"/>
        </w:rPr>
        <w:t>უპირატესობები</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ნაკლოვანებები</w:t>
      </w:r>
      <w:r w:rsidRPr="002545D5">
        <w:rPr>
          <w:rFonts w:ascii="AcadNusx" w:hAnsi="AcadNusx"/>
          <w:lang w:val="en-US" w:bidi="bn-BD"/>
        </w:rPr>
        <w:t xml:space="preserve"> </w:t>
      </w:r>
      <w:r w:rsidRPr="002545D5">
        <w:rPr>
          <w:rFonts w:ascii="Sylfaen" w:hAnsi="Sylfaen" w:cs="Sylfaen"/>
          <w:lang w:val="en-US" w:bidi="bn-BD"/>
        </w:rPr>
        <w:t>ახასიათებს</w:t>
      </w:r>
      <w:r w:rsidRPr="002545D5">
        <w:rPr>
          <w:rFonts w:ascii="AcadNusx" w:hAnsi="AcadNusx"/>
          <w:lang w:val="en-US" w:bidi="bn-BD"/>
        </w:rPr>
        <w:t xml:space="preserve">, </w:t>
      </w:r>
      <w:r w:rsidRPr="002545D5">
        <w:rPr>
          <w:rFonts w:ascii="Sylfaen" w:hAnsi="Sylfaen" w:cs="Sylfaen"/>
          <w:lang w:val="en-US" w:bidi="bn-BD"/>
        </w:rPr>
        <w:t>თუმცა</w:t>
      </w:r>
      <w:r w:rsidRPr="002545D5">
        <w:rPr>
          <w:rFonts w:ascii="AcadNusx" w:hAnsi="AcadNusx"/>
          <w:lang w:val="en-US" w:bidi="bn-BD"/>
        </w:rPr>
        <w:t xml:space="preserve"> </w:t>
      </w:r>
      <w:r w:rsidRPr="002545D5">
        <w:rPr>
          <w:rFonts w:ascii="Sylfaen" w:hAnsi="Sylfaen" w:cs="Sylfaen"/>
          <w:lang w:val="en-US" w:bidi="bn-BD"/>
        </w:rPr>
        <w:t>მათგან</w:t>
      </w:r>
      <w:r w:rsidRPr="002545D5">
        <w:rPr>
          <w:rFonts w:ascii="AcadNusx" w:hAnsi="AcadNusx"/>
          <w:lang w:val="en-US" w:bidi="bn-BD"/>
        </w:rPr>
        <w:t xml:space="preserve"> </w:t>
      </w:r>
      <w:r w:rsidRPr="002545D5">
        <w:rPr>
          <w:rFonts w:ascii="AcadNusx" w:hAnsi="AcadNusx" w:cs="AcadNusx"/>
          <w:lang w:val="en-US" w:bidi="bn-BD"/>
        </w:rPr>
        <w:t>“</w:t>
      </w:r>
      <w:r w:rsidRPr="002545D5">
        <w:rPr>
          <w:rFonts w:ascii="Sylfaen" w:hAnsi="Sylfaen" w:cs="Sylfaen"/>
          <w:lang w:val="en-US" w:bidi="bn-BD"/>
        </w:rPr>
        <w:t>აბსოლუტურად</w:t>
      </w:r>
      <w:r w:rsidRPr="002545D5">
        <w:rPr>
          <w:rFonts w:ascii="AcadNusx" w:hAnsi="AcadNusx"/>
          <w:lang w:val="en-US" w:bidi="bn-BD"/>
        </w:rPr>
        <w:t xml:space="preserve"> </w:t>
      </w:r>
      <w:r w:rsidRPr="002545D5">
        <w:rPr>
          <w:rFonts w:ascii="Sylfaen" w:hAnsi="Sylfaen" w:cs="Sylfaen"/>
          <w:lang w:val="en-US" w:bidi="bn-BD"/>
        </w:rPr>
        <w:t>საუკეთესო</w:t>
      </w:r>
      <w:r w:rsidRPr="002545D5">
        <w:rPr>
          <w:rFonts w:ascii="AcadNusx" w:hAnsi="AcadNusx" w:cs="AcadNusx"/>
          <w:lang w:val="en-US" w:bidi="bn-BD"/>
        </w:rPr>
        <w:t>”</w:t>
      </w:r>
      <w:r w:rsidRPr="002545D5">
        <w:rPr>
          <w:rFonts w:ascii="AcadNusx" w:hAnsi="AcadNusx"/>
          <w:lang w:val="en-US" w:bidi="bn-BD"/>
        </w:rPr>
        <w:t xml:space="preserve"> </w:t>
      </w:r>
      <w:r w:rsidRPr="002545D5">
        <w:rPr>
          <w:rFonts w:ascii="Sylfaen" w:hAnsi="Sylfaen" w:cs="Sylfaen"/>
          <w:lang w:val="en-US" w:bidi="bn-BD"/>
        </w:rPr>
        <w:t>არც</w:t>
      </w:r>
      <w:r w:rsidRPr="002545D5">
        <w:rPr>
          <w:rFonts w:ascii="AcadNusx" w:hAnsi="AcadNusx"/>
          <w:lang w:val="en-US" w:bidi="bn-BD"/>
        </w:rPr>
        <w:t xml:space="preserve"> </w:t>
      </w:r>
      <w:r w:rsidRPr="002545D5">
        <w:rPr>
          <w:rFonts w:ascii="Sylfaen" w:hAnsi="Sylfaen" w:cs="Sylfaen"/>
          <w:lang w:val="en-US" w:bidi="bn-BD"/>
        </w:rPr>
        <w:t>ერთი</w:t>
      </w:r>
      <w:r w:rsidRPr="002545D5">
        <w:rPr>
          <w:rFonts w:ascii="AcadNusx" w:hAnsi="AcadNusx"/>
          <w:lang w:val="en-US" w:bidi="bn-BD"/>
        </w:rPr>
        <w:t xml:space="preserve"> </w:t>
      </w:r>
      <w:r w:rsidRPr="002545D5">
        <w:rPr>
          <w:rFonts w:ascii="Sylfaen" w:hAnsi="Sylfaen" w:cs="Sylfaen"/>
          <w:lang w:val="en-US" w:bidi="bn-BD"/>
        </w:rPr>
        <w:t>არ</w:t>
      </w:r>
      <w:r w:rsidRPr="002545D5">
        <w:rPr>
          <w:rFonts w:ascii="AcadNusx" w:hAnsi="AcadNusx"/>
          <w:lang w:val="en-US" w:bidi="bn-BD"/>
        </w:rPr>
        <w:t xml:space="preserve"> </w:t>
      </w:r>
      <w:r w:rsidRPr="002545D5">
        <w:rPr>
          <w:rFonts w:ascii="Sylfaen" w:hAnsi="Sylfaen" w:cs="Sylfaen"/>
          <w:lang w:val="en-US" w:bidi="bn-BD"/>
        </w:rPr>
        <w:t>არის</w:t>
      </w:r>
      <w:r w:rsidRPr="002545D5">
        <w:rPr>
          <w:rFonts w:ascii="AcadNusx" w:hAnsi="AcadNusx"/>
          <w:lang w:val="en-US" w:bidi="bn-BD"/>
        </w:rPr>
        <w:t xml:space="preserve">. </w:t>
      </w:r>
      <w:r w:rsidRPr="002545D5">
        <w:rPr>
          <w:rFonts w:ascii="Sylfaen" w:hAnsi="Sylfaen" w:cs="Sylfaen"/>
          <w:lang w:val="en-US" w:bidi="bn-BD"/>
        </w:rPr>
        <w:t>საპროექტო</w:t>
      </w:r>
      <w:r w:rsidRPr="002545D5">
        <w:rPr>
          <w:rFonts w:ascii="AcadNusx" w:hAnsi="AcadNusx"/>
          <w:lang w:val="en-US" w:bidi="bn-BD"/>
        </w:rPr>
        <w:t xml:space="preserve"> </w:t>
      </w:r>
      <w:r w:rsidRPr="002545D5">
        <w:rPr>
          <w:rFonts w:ascii="Sylfaen" w:hAnsi="Sylfaen" w:cs="Sylfaen"/>
          <w:lang w:val="en-US" w:bidi="bn-BD"/>
        </w:rPr>
        <w:t>ხიდებისთვის</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კონსტრუქციული</w:t>
      </w:r>
      <w:r w:rsidRPr="002545D5">
        <w:rPr>
          <w:rFonts w:ascii="AcadNusx" w:hAnsi="AcadNusx"/>
          <w:lang w:val="en-US" w:bidi="bn-BD"/>
        </w:rPr>
        <w:t xml:space="preserve"> </w:t>
      </w:r>
      <w:r w:rsidRPr="002545D5">
        <w:rPr>
          <w:rFonts w:ascii="Sylfaen" w:hAnsi="Sylfaen" w:cs="Sylfaen"/>
          <w:lang w:val="en-US" w:bidi="bn-BD"/>
        </w:rPr>
        <w:t>ფორმების</w:t>
      </w:r>
      <w:r w:rsidRPr="002545D5">
        <w:rPr>
          <w:rFonts w:ascii="AcadNusx" w:hAnsi="AcadNusx"/>
          <w:lang w:val="en-US" w:bidi="bn-BD"/>
        </w:rPr>
        <w:t>/</w:t>
      </w: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შერჩევის</w:t>
      </w:r>
      <w:r w:rsidRPr="002545D5">
        <w:rPr>
          <w:rFonts w:ascii="AcadNusx" w:hAnsi="AcadNusx"/>
          <w:lang w:val="en-US" w:bidi="bn-BD"/>
        </w:rPr>
        <w:t xml:space="preserve"> </w:t>
      </w:r>
      <w:r w:rsidRPr="002545D5">
        <w:rPr>
          <w:rFonts w:ascii="Sylfaen" w:hAnsi="Sylfaen" w:cs="Sylfaen"/>
          <w:lang w:val="en-US" w:bidi="bn-BD"/>
        </w:rPr>
        <w:t>პროცესში</w:t>
      </w:r>
      <w:r w:rsidRPr="002545D5">
        <w:rPr>
          <w:rFonts w:ascii="AcadNusx" w:hAnsi="AcadNusx"/>
          <w:lang w:val="en-US" w:bidi="bn-BD"/>
        </w:rPr>
        <w:t xml:space="preserve">, </w:t>
      </w:r>
      <w:r w:rsidRPr="002545D5">
        <w:rPr>
          <w:rFonts w:ascii="Sylfaen" w:hAnsi="Sylfaen" w:cs="Sylfaen"/>
          <w:lang w:val="en-US" w:bidi="bn-BD"/>
        </w:rPr>
        <w:t>კონსულტანტი</w:t>
      </w:r>
      <w:r w:rsidRPr="002545D5">
        <w:rPr>
          <w:rFonts w:ascii="AcadNusx" w:hAnsi="AcadNusx"/>
          <w:lang w:val="en-US" w:bidi="bn-BD"/>
        </w:rPr>
        <w:t xml:space="preserve"> </w:t>
      </w:r>
      <w:r w:rsidRPr="002545D5">
        <w:rPr>
          <w:rFonts w:ascii="Sylfaen" w:hAnsi="Sylfaen" w:cs="Sylfaen"/>
          <w:lang w:val="en-US" w:bidi="bn-BD"/>
        </w:rPr>
        <w:t>უპირატესობას</w:t>
      </w:r>
      <w:r w:rsidRPr="002545D5">
        <w:rPr>
          <w:rFonts w:ascii="AcadNusx" w:hAnsi="AcadNusx"/>
          <w:lang w:val="en-US" w:bidi="bn-BD"/>
        </w:rPr>
        <w:t xml:space="preserve"> </w:t>
      </w:r>
      <w:r w:rsidRPr="002545D5">
        <w:rPr>
          <w:rFonts w:ascii="Sylfaen" w:hAnsi="Sylfaen" w:cs="Sylfaen"/>
          <w:lang w:val="en-US" w:bidi="bn-BD"/>
        </w:rPr>
        <w:t>ანიჭებს</w:t>
      </w:r>
      <w:r w:rsidRPr="002545D5">
        <w:rPr>
          <w:rFonts w:ascii="AcadNusx" w:hAnsi="AcadNusx"/>
          <w:lang w:val="en-US" w:bidi="bn-BD"/>
        </w:rPr>
        <w:t xml:space="preserve"> </w:t>
      </w:r>
      <w:r w:rsidRPr="002545D5">
        <w:rPr>
          <w:rFonts w:ascii="Sylfaen" w:hAnsi="Sylfaen" w:cs="Sylfaen"/>
          <w:lang w:val="en-US" w:bidi="bn-BD"/>
        </w:rPr>
        <w:t>შემდეგ</w:t>
      </w:r>
      <w:r w:rsidRPr="002545D5">
        <w:rPr>
          <w:rFonts w:ascii="AcadNusx" w:hAnsi="AcadNusx"/>
          <w:lang w:val="en-US" w:bidi="bn-BD"/>
        </w:rPr>
        <w:t xml:space="preserve"> </w:t>
      </w:r>
      <w:r w:rsidRPr="002545D5">
        <w:rPr>
          <w:rFonts w:ascii="Sylfaen" w:hAnsi="Sylfaen" w:cs="Sylfaen"/>
          <w:lang w:val="en-US" w:bidi="bn-BD"/>
        </w:rPr>
        <w:t>პარამეტრებს</w:t>
      </w:r>
      <w:r w:rsidRPr="002545D5">
        <w:rPr>
          <w:rFonts w:ascii="AcadNusx" w:hAnsi="AcadNusx"/>
          <w:lang w:val="en-US" w:bidi="bn-BD"/>
        </w:rPr>
        <w:t xml:space="preserve"> (</w:t>
      </w:r>
      <w:r w:rsidRPr="002545D5">
        <w:rPr>
          <w:rFonts w:ascii="Sylfaen" w:hAnsi="Sylfaen" w:cs="Sylfaen"/>
          <w:lang w:val="en-US" w:bidi="bn-BD"/>
        </w:rPr>
        <w:t>რიგითობის</w:t>
      </w:r>
      <w:r w:rsidRPr="002545D5">
        <w:rPr>
          <w:rFonts w:ascii="AcadNusx" w:hAnsi="AcadNusx"/>
          <w:lang w:val="en-US" w:bidi="bn-BD"/>
        </w:rPr>
        <w:t xml:space="preserve"> </w:t>
      </w:r>
      <w:r w:rsidRPr="002545D5">
        <w:rPr>
          <w:rFonts w:ascii="Sylfaen" w:hAnsi="Sylfaen" w:cs="Sylfaen"/>
          <w:lang w:val="en-US" w:bidi="bn-BD"/>
        </w:rPr>
        <w:t>დაცვით</w:t>
      </w:r>
      <w:r w:rsidRPr="002545D5">
        <w:rPr>
          <w:rFonts w:ascii="AcadNusx" w:hAnsi="AcadNusx"/>
          <w:lang w:val="en-US" w:bidi="bn-BD"/>
        </w:rPr>
        <w:t>):</w:t>
      </w:r>
    </w:p>
    <w:p w:rsidR="00124DBD" w:rsidRPr="002545D5" w:rsidRDefault="00124DBD" w:rsidP="00124DBD">
      <w:pPr>
        <w:spacing w:before="120" w:after="120"/>
        <w:rPr>
          <w:rFonts w:ascii="AcadNusx" w:hAnsi="AcadNusx"/>
          <w:lang w:val="en-US" w:bidi="bn-BD"/>
        </w:rPr>
      </w:pPr>
      <w:r w:rsidRPr="002545D5">
        <w:rPr>
          <w:rFonts w:ascii="Sylfaen" w:hAnsi="Sylfaen" w:cs="Sylfaen"/>
          <w:lang w:val="en-US" w:bidi="bn-BD"/>
        </w:rPr>
        <w:t>სამშენებლო</w:t>
      </w:r>
      <w:r w:rsidRPr="002545D5">
        <w:rPr>
          <w:rFonts w:ascii="AcadNusx" w:hAnsi="AcadNusx"/>
          <w:lang w:val="en-US" w:bidi="bn-BD"/>
        </w:rPr>
        <w:t xml:space="preserve"> </w:t>
      </w:r>
      <w:r w:rsidRPr="002545D5">
        <w:rPr>
          <w:rFonts w:ascii="Sylfaen" w:hAnsi="Sylfaen" w:cs="Sylfaen"/>
          <w:lang w:val="en-US" w:bidi="bn-BD"/>
        </w:rPr>
        <w:t>სამუშაოების</w:t>
      </w:r>
      <w:r w:rsidRPr="002545D5">
        <w:rPr>
          <w:rFonts w:ascii="AcadNusx" w:hAnsi="AcadNusx"/>
          <w:lang w:val="en-US" w:bidi="bn-BD"/>
        </w:rPr>
        <w:t xml:space="preserve"> </w:t>
      </w:r>
      <w:r w:rsidRPr="002545D5">
        <w:rPr>
          <w:rFonts w:ascii="Sylfaen" w:hAnsi="Sylfaen" w:cs="Sylfaen"/>
          <w:lang w:val="en-US" w:bidi="bn-BD"/>
        </w:rPr>
        <w:t>სიმარტივე</w:t>
      </w:r>
    </w:p>
    <w:p w:rsidR="00124DBD" w:rsidRPr="00B05F62" w:rsidRDefault="00124DBD" w:rsidP="00124DBD">
      <w:pPr>
        <w:spacing w:before="120" w:after="120"/>
        <w:rPr>
          <w:rFonts w:ascii="AcadNusx" w:hAnsi="AcadNusx"/>
          <w:lang w:val="en-US" w:bidi="bn-BD"/>
        </w:rPr>
      </w:pPr>
      <w:r w:rsidRPr="002545D5">
        <w:rPr>
          <w:rFonts w:ascii="Sylfaen" w:hAnsi="Sylfaen" w:cs="Sylfaen"/>
          <w:lang w:val="en-US" w:bidi="bn-BD"/>
        </w:rPr>
        <w:t>სტრუქტურული</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ჰიდროლოგიური</w:t>
      </w:r>
      <w:r w:rsidRPr="002545D5">
        <w:rPr>
          <w:rFonts w:ascii="AcadNusx" w:hAnsi="AcadNusx"/>
          <w:lang w:val="en-US" w:bidi="bn-BD"/>
        </w:rPr>
        <w:t xml:space="preserve"> </w:t>
      </w:r>
      <w:r w:rsidRPr="002545D5">
        <w:rPr>
          <w:rFonts w:ascii="Sylfaen" w:hAnsi="Sylfaen" w:cs="Sylfaen"/>
          <w:lang w:val="en-US" w:bidi="bn-BD"/>
        </w:rPr>
        <w:t>მოთხოვნები</w:t>
      </w:r>
      <w:r w:rsidRPr="002545D5">
        <w:rPr>
          <w:rFonts w:ascii="AcadNusx" w:hAnsi="AcadNusx"/>
          <w:lang w:val="en-US" w:bidi="bn-BD"/>
        </w:rPr>
        <w:t xml:space="preserve"> </w:t>
      </w:r>
      <w:r w:rsidRPr="002545D5">
        <w:rPr>
          <w:rFonts w:ascii="Sylfaen" w:hAnsi="Sylfaen" w:cs="Sylfaen"/>
          <w:lang w:val="en-US" w:bidi="bn-BD"/>
        </w:rPr>
        <w:t>მასალების</w:t>
      </w:r>
      <w:r w:rsidRPr="002545D5">
        <w:rPr>
          <w:rFonts w:ascii="AcadNusx" w:hAnsi="AcadNusx"/>
          <w:lang w:val="en-US" w:bidi="bn-BD"/>
        </w:rPr>
        <w:t xml:space="preserve"> </w:t>
      </w:r>
      <w:r w:rsidRPr="002545D5">
        <w:rPr>
          <w:rFonts w:ascii="Sylfaen" w:hAnsi="Sylfaen" w:cs="Sylfaen"/>
          <w:lang w:val="en-US" w:bidi="bn-BD"/>
        </w:rPr>
        <w:t>და</w:t>
      </w:r>
      <w:r w:rsidRPr="002545D5">
        <w:rPr>
          <w:rFonts w:ascii="AcadNusx" w:hAnsi="AcadNusx"/>
          <w:lang w:val="en-US" w:bidi="bn-BD"/>
        </w:rPr>
        <w:t xml:space="preserve"> </w:t>
      </w:r>
      <w:r w:rsidRPr="002545D5">
        <w:rPr>
          <w:rFonts w:ascii="Sylfaen" w:hAnsi="Sylfaen" w:cs="Sylfaen"/>
          <w:lang w:val="en-US" w:bidi="bn-BD"/>
        </w:rPr>
        <w:t>რესურსების</w:t>
      </w:r>
      <w:r w:rsidRPr="002545D5">
        <w:rPr>
          <w:rFonts w:ascii="AcadNusx" w:hAnsi="AcadNusx"/>
          <w:lang w:val="en-US" w:bidi="bn-BD"/>
        </w:rPr>
        <w:t xml:space="preserve"> </w:t>
      </w:r>
      <w:r w:rsidRPr="002545D5">
        <w:rPr>
          <w:rFonts w:ascii="Sylfaen" w:hAnsi="Sylfaen" w:cs="Sylfaen"/>
          <w:lang w:val="en-US" w:bidi="bn-BD"/>
        </w:rPr>
        <w:t>ხელმისაწვდომობა</w:t>
      </w:r>
    </w:p>
    <w:p w:rsidR="00124DBD" w:rsidRDefault="00124DBD" w:rsidP="00124DBD">
      <w:r>
        <w:rPr>
          <w:rFonts w:ascii="Sylfaen" w:hAnsi="Sylfaen" w:cs="Sylfaen"/>
        </w:rPr>
        <w:t>მოვლა</w:t>
      </w:r>
      <w:r>
        <w:t>-</w:t>
      </w:r>
      <w:r>
        <w:rPr>
          <w:rFonts w:ascii="Sylfaen" w:hAnsi="Sylfaen" w:cs="Sylfaen"/>
        </w:rPr>
        <w:t>შენახვის</w:t>
      </w:r>
      <w:r>
        <w:t xml:space="preserve"> </w:t>
      </w:r>
      <w:r>
        <w:rPr>
          <w:rFonts w:ascii="Sylfaen" w:hAnsi="Sylfaen" w:cs="Sylfaen"/>
        </w:rPr>
        <w:t>მოთხოვნები</w:t>
      </w:r>
      <w:r>
        <w:t xml:space="preserve"> </w:t>
      </w:r>
      <w:r>
        <w:rPr>
          <w:rFonts w:ascii="Sylfaen" w:hAnsi="Sylfaen" w:cs="Sylfaen"/>
        </w:rPr>
        <w:t>ესთეტიური</w:t>
      </w:r>
      <w:r>
        <w:t xml:space="preserve"> </w:t>
      </w:r>
      <w:r>
        <w:rPr>
          <w:rFonts w:ascii="Sylfaen" w:hAnsi="Sylfaen" w:cs="Sylfaen"/>
        </w:rPr>
        <w:t>შესახედაობა</w:t>
      </w:r>
    </w:p>
    <w:p w:rsidR="00124DBD" w:rsidRDefault="00124DBD" w:rsidP="00124DBD">
      <w:r>
        <w:rPr>
          <w:rFonts w:ascii="Sylfaen" w:hAnsi="Sylfaen" w:cs="Sylfaen"/>
        </w:rPr>
        <w:t>ღირებულება</w:t>
      </w:r>
    </w:p>
    <w:p w:rsidR="00124DBD" w:rsidRDefault="00124DBD" w:rsidP="00124DBD"/>
    <w:p w:rsidR="00124DBD" w:rsidRPr="004B5AC7" w:rsidRDefault="00124DBD" w:rsidP="00124DBD">
      <w:pPr>
        <w:spacing w:before="120" w:after="120"/>
        <w:rPr>
          <w:b/>
        </w:rPr>
      </w:pPr>
      <w:r w:rsidRPr="004B5AC7">
        <w:rPr>
          <w:rFonts w:ascii="Sylfaen" w:hAnsi="Sylfaen" w:cs="Sylfaen"/>
          <w:b/>
        </w:rPr>
        <w:t>კლასიფიკაცია</w:t>
      </w:r>
      <w:r w:rsidRPr="004B5AC7">
        <w:rPr>
          <w:b/>
        </w:rPr>
        <w:t xml:space="preserve"> </w:t>
      </w:r>
      <w:r w:rsidRPr="004B5AC7">
        <w:rPr>
          <w:rFonts w:ascii="Sylfaen" w:hAnsi="Sylfaen" w:cs="Sylfaen"/>
          <w:b/>
        </w:rPr>
        <w:t>და</w:t>
      </w:r>
      <w:r w:rsidRPr="004B5AC7">
        <w:rPr>
          <w:b/>
        </w:rPr>
        <w:t xml:space="preserve"> </w:t>
      </w:r>
      <w:r w:rsidRPr="004B5AC7">
        <w:rPr>
          <w:rFonts w:ascii="Sylfaen" w:hAnsi="Sylfaen" w:cs="Sylfaen"/>
          <w:b/>
        </w:rPr>
        <w:t>ფორმების</w:t>
      </w:r>
      <w:r w:rsidRPr="004B5AC7">
        <w:rPr>
          <w:b/>
        </w:rPr>
        <w:t xml:space="preserve"> </w:t>
      </w:r>
      <w:r w:rsidRPr="004B5AC7">
        <w:rPr>
          <w:rFonts w:ascii="Sylfaen" w:hAnsi="Sylfaen" w:cs="Sylfaen"/>
          <w:b/>
        </w:rPr>
        <w:t>შერჩევა</w:t>
      </w:r>
    </w:p>
    <w:p w:rsidR="00124DBD" w:rsidRDefault="00124DBD" w:rsidP="00124DBD">
      <w:pPr>
        <w:spacing w:before="120" w:after="120"/>
      </w:pPr>
      <w:r>
        <w:rPr>
          <w:rFonts w:ascii="Sylfaen" w:hAnsi="Sylfaen" w:cs="Sylfaen"/>
        </w:rPr>
        <w:t>საავტომობილო</w:t>
      </w:r>
      <w:r>
        <w:t xml:space="preserve"> </w:t>
      </w:r>
      <w:r>
        <w:rPr>
          <w:rFonts w:ascii="Sylfaen" w:hAnsi="Sylfaen" w:cs="Sylfaen"/>
        </w:rPr>
        <w:t>გზაზე</w:t>
      </w:r>
      <w:r>
        <w:t xml:space="preserve"> </w:t>
      </w:r>
      <w:r>
        <w:rPr>
          <w:rFonts w:ascii="Sylfaen" w:hAnsi="Sylfaen" w:cs="Sylfaen"/>
        </w:rPr>
        <w:t>ასაგები</w:t>
      </w:r>
      <w:r>
        <w:t xml:space="preserve"> </w:t>
      </w:r>
      <w:r>
        <w:rPr>
          <w:rFonts w:ascii="Sylfaen" w:hAnsi="Sylfaen" w:cs="Sylfaen"/>
        </w:rPr>
        <w:t>ხიდების</w:t>
      </w:r>
      <w:r>
        <w:t xml:space="preserve"> </w:t>
      </w:r>
      <w:r>
        <w:rPr>
          <w:rFonts w:ascii="Sylfaen" w:hAnsi="Sylfaen" w:cs="Sylfaen"/>
        </w:rPr>
        <w:t>კონსტრუქციული</w:t>
      </w:r>
      <w:r>
        <w:t xml:space="preserve"> </w:t>
      </w:r>
      <w:r>
        <w:rPr>
          <w:rFonts w:ascii="Sylfaen" w:hAnsi="Sylfaen" w:cs="Sylfaen"/>
        </w:rPr>
        <w:t>ტიპები</w:t>
      </w:r>
      <w:r>
        <w:t xml:space="preserve"> </w:t>
      </w:r>
      <w:r>
        <w:rPr>
          <w:rFonts w:ascii="Sylfaen" w:hAnsi="Sylfaen" w:cs="Sylfaen"/>
        </w:rPr>
        <w:t>განსხვავდებიან</w:t>
      </w:r>
      <w:r>
        <w:t xml:space="preserve"> </w:t>
      </w:r>
      <w:r>
        <w:rPr>
          <w:rFonts w:ascii="Sylfaen" w:hAnsi="Sylfaen" w:cs="Sylfaen"/>
        </w:rPr>
        <w:t>სიგრძეების</w:t>
      </w:r>
      <w:r>
        <w:t xml:space="preserve"> </w:t>
      </w:r>
      <w:r>
        <w:rPr>
          <w:rFonts w:ascii="Sylfaen" w:hAnsi="Sylfaen" w:cs="Sylfaen"/>
        </w:rPr>
        <w:t>მიხედვით</w:t>
      </w:r>
      <w:r>
        <w:t xml:space="preserve"> </w:t>
      </w:r>
      <w:r>
        <w:rPr>
          <w:rFonts w:ascii="Sylfaen" w:hAnsi="Sylfaen" w:cs="Sylfaen"/>
        </w:rPr>
        <w:t>და</w:t>
      </w:r>
      <w:r>
        <w:t xml:space="preserve"> </w:t>
      </w:r>
      <w:r>
        <w:rPr>
          <w:rFonts w:ascii="Sylfaen" w:hAnsi="Sylfaen" w:cs="Sylfaen"/>
        </w:rPr>
        <w:t>კლასიფიცირდებიან</w:t>
      </w:r>
      <w:r>
        <w:t xml:space="preserve"> </w:t>
      </w:r>
      <w:r>
        <w:rPr>
          <w:rFonts w:ascii="Sylfaen" w:hAnsi="Sylfaen" w:cs="Sylfaen"/>
        </w:rPr>
        <w:t>შემდეგი</w:t>
      </w:r>
      <w:r>
        <w:t xml:space="preserve"> </w:t>
      </w:r>
      <w:r>
        <w:rPr>
          <w:rFonts w:ascii="Sylfaen" w:hAnsi="Sylfaen" w:cs="Sylfaen"/>
        </w:rPr>
        <w:t>სახით</w:t>
      </w:r>
      <w:r>
        <w:t>:</w:t>
      </w:r>
    </w:p>
    <w:p w:rsidR="00124DBD" w:rsidRDefault="00124DBD" w:rsidP="00124DBD">
      <w:pPr>
        <w:spacing w:before="120" w:after="120"/>
      </w:pPr>
      <w:r w:rsidRPr="00505BED">
        <w:rPr>
          <w:rFonts w:ascii="Sylfaen" w:hAnsi="Sylfaen" w:cs="Sylfaen"/>
          <w:b/>
          <w:u w:val="single"/>
        </w:rPr>
        <w:t>პატარა</w:t>
      </w:r>
      <w:r w:rsidRPr="00505BED">
        <w:rPr>
          <w:b/>
          <w:u w:val="single"/>
        </w:rPr>
        <w:t xml:space="preserve"> </w:t>
      </w:r>
      <w:r w:rsidRPr="00505BED">
        <w:rPr>
          <w:rFonts w:ascii="Sylfaen" w:hAnsi="Sylfaen" w:cs="Sylfaen"/>
          <w:b/>
          <w:u w:val="single"/>
        </w:rPr>
        <w:t>ხიდები</w:t>
      </w:r>
      <w:r w:rsidRPr="00505BED">
        <w:rPr>
          <w:b/>
          <w:u w:val="single"/>
        </w:rPr>
        <w:t xml:space="preserve">, 13 </w:t>
      </w:r>
      <w:r w:rsidRPr="00505BED">
        <w:rPr>
          <w:rFonts w:ascii="Sylfaen" w:hAnsi="Sylfaen" w:cs="Sylfaen"/>
          <w:b/>
          <w:u w:val="single"/>
        </w:rPr>
        <w:t>მეტრზე</w:t>
      </w:r>
      <w:r w:rsidRPr="00505BED">
        <w:rPr>
          <w:b/>
          <w:u w:val="single"/>
        </w:rPr>
        <w:t xml:space="preserve"> </w:t>
      </w:r>
      <w:r w:rsidRPr="00505BED">
        <w:rPr>
          <w:rFonts w:ascii="Sylfaen" w:hAnsi="Sylfaen" w:cs="Sylfaen"/>
          <w:b/>
          <w:u w:val="single"/>
        </w:rPr>
        <w:t>ნაკლები</w:t>
      </w:r>
      <w:r w:rsidRPr="00505BED">
        <w:rPr>
          <w:b/>
          <w:u w:val="single"/>
        </w:rPr>
        <w:t xml:space="preserve"> </w:t>
      </w:r>
      <w:r w:rsidRPr="00505BED">
        <w:rPr>
          <w:rFonts w:ascii="Sylfaen" w:hAnsi="Sylfaen" w:cs="Sylfaen"/>
          <w:b/>
          <w:u w:val="single"/>
        </w:rPr>
        <w:t>სიგრძით</w:t>
      </w:r>
      <w:r w:rsidRPr="00505BED">
        <w:rPr>
          <w:b/>
          <w:u w:val="single"/>
        </w:rPr>
        <w:t>,</w:t>
      </w:r>
      <w:r>
        <w:t xml:space="preserve"> </w:t>
      </w:r>
      <w:r>
        <w:rPr>
          <w:rFonts w:ascii="Sylfaen" w:hAnsi="Sylfaen" w:cs="Sylfaen"/>
        </w:rPr>
        <w:t>რომლებიც</w:t>
      </w:r>
      <w:r>
        <w:t xml:space="preserve"> </w:t>
      </w:r>
      <w:r>
        <w:rPr>
          <w:rFonts w:ascii="Sylfaen" w:hAnsi="Sylfaen" w:cs="Sylfaen"/>
        </w:rPr>
        <w:t>გამიზნულია</w:t>
      </w:r>
      <w:r>
        <w:t xml:space="preserve"> </w:t>
      </w:r>
      <w:r>
        <w:rPr>
          <w:rFonts w:ascii="Sylfaen" w:hAnsi="Sylfaen" w:cs="Sylfaen"/>
        </w:rPr>
        <w:t>საპროექტო</w:t>
      </w:r>
      <w:r>
        <w:t xml:space="preserve"> </w:t>
      </w:r>
      <w:r>
        <w:rPr>
          <w:rFonts w:ascii="Sylfaen" w:hAnsi="Sylfaen" w:cs="Sylfaen"/>
        </w:rPr>
        <w:t>გზის</w:t>
      </w:r>
      <w:r>
        <w:t xml:space="preserve"> </w:t>
      </w:r>
      <w:r>
        <w:rPr>
          <w:rFonts w:ascii="Sylfaen" w:hAnsi="Sylfaen" w:cs="Sylfaen"/>
        </w:rPr>
        <w:t>ქვედა</w:t>
      </w:r>
      <w:r>
        <w:t xml:space="preserve"> </w:t>
      </w:r>
      <w:r>
        <w:rPr>
          <w:rFonts w:ascii="Sylfaen" w:hAnsi="Sylfaen" w:cs="Sylfaen"/>
        </w:rPr>
        <w:t>გასასვლელების</w:t>
      </w:r>
      <w:r>
        <w:t xml:space="preserve"> </w:t>
      </w:r>
      <w:r>
        <w:rPr>
          <w:rFonts w:ascii="Sylfaen" w:hAnsi="Sylfaen" w:cs="Sylfaen"/>
        </w:rPr>
        <w:t>მოსაწყობად</w:t>
      </w:r>
      <w:r>
        <w:t xml:space="preserve"> </w:t>
      </w:r>
      <w:r>
        <w:rPr>
          <w:rFonts w:ascii="Sylfaen" w:hAnsi="Sylfaen" w:cs="Sylfaen"/>
        </w:rPr>
        <w:t>და</w:t>
      </w:r>
      <w:r>
        <w:t xml:space="preserve"> </w:t>
      </w:r>
      <w:r>
        <w:rPr>
          <w:rFonts w:ascii="Sylfaen" w:hAnsi="Sylfaen" w:cs="Sylfaen"/>
        </w:rPr>
        <w:t>რეალიზებულია</w:t>
      </w:r>
      <w:r>
        <w:t xml:space="preserve"> </w:t>
      </w:r>
      <w:r>
        <w:rPr>
          <w:rFonts w:ascii="Sylfaen" w:hAnsi="Sylfaen" w:cs="Sylfaen"/>
        </w:rPr>
        <w:t>მონოლითურად</w:t>
      </w:r>
      <w:r>
        <w:t xml:space="preserve"> </w:t>
      </w:r>
      <w:r>
        <w:rPr>
          <w:rFonts w:ascii="Sylfaen" w:hAnsi="Sylfaen" w:cs="Sylfaen"/>
        </w:rPr>
        <w:t>შეუღლებული</w:t>
      </w:r>
      <w:r>
        <w:t xml:space="preserve"> </w:t>
      </w:r>
      <w:r>
        <w:rPr>
          <w:rFonts w:ascii="Sylfaen" w:hAnsi="Sylfaen" w:cs="Sylfaen"/>
        </w:rPr>
        <w:t>რკინაბეტონის</w:t>
      </w:r>
      <w:r>
        <w:t xml:space="preserve"> </w:t>
      </w:r>
      <w:r>
        <w:rPr>
          <w:rFonts w:ascii="Sylfaen" w:hAnsi="Sylfaen" w:cs="Sylfaen"/>
        </w:rPr>
        <w:t>ფილებით</w:t>
      </w:r>
      <w:r>
        <w:t xml:space="preserve">. </w:t>
      </w:r>
      <w:r>
        <w:rPr>
          <w:rFonts w:ascii="Sylfaen" w:hAnsi="Sylfaen" w:cs="Sylfaen"/>
        </w:rPr>
        <w:t>ელემენტების</w:t>
      </w:r>
      <w:r>
        <w:t xml:space="preserve"> </w:t>
      </w:r>
      <w:r>
        <w:rPr>
          <w:rFonts w:ascii="Sylfaen" w:hAnsi="Sylfaen" w:cs="Sylfaen"/>
        </w:rPr>
        <w:t>მონოლითური</w:t>
      </w:r>
      <w:r>
        <w:t xml:space="preserve"> </w:t>
      </w:r>
      <w:r>
        <w:rPr>
          <w:rFonts w:ascii="Sylfaen" w:hAnsi="Sylfaen" w:cs="Sylfaen"/>
        </w:rPr>
        <w:t>შეუღლების</w:t>
      </w:r>
      <w:r>
        <w:t xml:space="preserve"> </w:t>
      </w:r>
      <w:r>
        <w:rPr>
          <w:rFonts w:ascii="Sylfaen" w:hAnsi="Sylfaen" w:cs="Sylfaen"/>
        </w:rPr>
        <w:t>გამო</w:t>
      </w:r>
      <w:r>
        <w:t xml:space="preserve">, </w:t>
      </w:r>
      <w:r>
        <w:rPr>
          <w:rFonts w:ascii="Sylfaen" w:hAnsi="Sylfaen" w:cs="Sylfaen"/>
        </w:rPr>
        <w:t>ასეთი</w:t>
      </w:r>
      <w:r>
        <w:t xml:space="preserve"> </w:t>
      </w:r>
      <w:r>
        <w:rPr>
          <w:rFonts w:ascii="Sylfaen" w:hAnsi="Sylfaen" w:cs="Sylfaen"/>
        </w:rPr>
        <w:t>ხიდები</w:t>
      </w:r>
      <w:r>
        <w:t xml:space="preserve"> </w:t>
      </w:r>
      <w:r>
        <w:rPr>
          <w:rFonts w:ascii="Sylfaen" w:hAnsi="Sylfaen" w:cs="Sylfaen"/>
        </w:rPr>
        <w:t>საყრდენ</w:t>
      </w:r>
      <w:r>
        <w:t xml:space="preserve"> </w:t>
      </w:r>
      <w:r>
        <w:rPr>
          <w:rFonts w:ascii="Sylfaen" w:hAnsi="Sylfaen" w:cs="Sylfaen"/>
        </w:rPr>
        <w:t>ნაწილებს</w:t>
      </w:r>
      <w:r>
        <w:t xml:space="preserve"> </w:t>
      </w:r>
      <w:r>
        <w:rPr>
          <w:rFonts w:ascii="Sylfaen" w:hAnsi="Sylfaen" w:cs="Sylfaen"/>
        </w:rPr>
        <w:t>არ</w:t>
      </w:r>
      <w:r>
        <w:t xml:space="preserve"> </w:t>
      </w:r>
      <w:r>
        <w:rPr>
          <w:rFonts w:ascii="Sylfaen" w:hAnsi="Sylfaen" w:cs="Sylfaen"/>
        </w:rPr>
        <w:t>საჭიროებენ</w:t>
      </w:r>
      <w:r>
        <w:t xml:space="preserve">. </w:t>
      </w:r>
      <w:r>
        <w:rPr>
          <w:rFonts w:ascii="Sylfaen" w:hAnsi="Sylfaen" w:cs="Sylfaen"/>
        </w:rPr>
        <w:t>გარდა</w:t>
      </w:r>
      <w:r>
        <w:t xml:space="preserve"> </w:t>
      </w:r>
      <w:r>
        <w:rPr>
          <w:rFonts w:ascii="Sylfaen" w:hAnsi="Sylfaen" w:cs="Sylfaen"/>
        </w:rPr>
        <w:t>ამისა</w:t>
      </w:r>
      <w:r>
        <w:t xml:space="preserve">, </w:t>
      </w:r>
      <w:r>
        <w:rPr>
          <w:rFonts w:ascii="Sylfaen" w:hAnsi="Sylfaen" w:cs="Sylfaen"/>
        </w:rPr>
        <w:t>ამ</w:t>
      </w:r>
      <w:r>
        <w:t xml:space="preserve"> </w:t>
      </w:r>
      <w:r>
        <w:rPr>
          <w:rFonts w:ascii="Sylfaen" w:hAnsi="Sylfaen" w:cs="Sylfaen"/>
        </w:rPr>
        <w:t>ტიპის</w:t>
      </w:r>
      <w:r>
        <w:t xml:space="preserve"> </w:t>
      </w:r>
      <w:r>
        <w:rPr>
          <w:rFonts w:ascii="Sylfaen" w:hAnsi="Sylfaen" w:cs="Sylfaen"/>
        </w:rPr>
        <w:t>ხიდები</w:t>
      </w:r>
      <w:r>
        <w:t xml:space="preserve"> </w:t>
      </w:r>
      <w:r>
        <w:rPr>
          <w:rFonts w:ascii="Sylfaen" w:hAnsi="Sylfaen" w:cs="Sylfaen"/>
        </w:rPr>
        <w:t>გათვალისწინებულია</w:t>
      </w:r>
      <w:r>
        <w:t xml:space="preserve"> </w:t>
      </w:r>
      <w:r>
        <w:rPr>
          <w:rFonts w:ascii="Sylfaen" w:hAnsi="Sylfaen" w:cs="Sylfaen"/>
        </w:rPr>
        <w:t>აშენდნენ</w:t>
      </w:r>
      <w:r>
        <w:t xml:space="preserve"> </w:t>
      </w:r>
      <w:r>
        <w:rPr>
          <w:rFonts w:ascii="Sylfaen" w:hAnsi="Sylfaen" w:cs="Sylfaen"/>
        </w:rPr>
        <w:t>მიწისქვეშა</w:t>
      </w:r>
      <w:r>
        <w:t xml:space="preserve"> </w:t>
      </w:r>
      <w:r>
        <w:rPr>
          <w:rFonts w:ascii="Sylfaen" w:hAnsi="Sylfaen" w:cs="Sylfaen"/>
        </w:rPr>
        <w:t>ნაგებობების</w:t>
      </w:r>
      <w:r>
        <w:t xml:space="preserve"> </w:t>
      </w:r>
      <w:r>
        <w:rPr>
          <w:rFonts w:ascii="Sylfaen" w:hAnsi="Sylfaen" w:cs="Sylfaen"/>
        </w:rPr>
        <w:t>სახით</w:t>
      </w:r>
      <w:r>
        <w:t xml:space="preserve">, </w:t>
      </w:r>
      <w:r>
        <w:rPr>
          <w:rFonts w:ascii="Sylfaen" w:hAnsi="Sylfaen" w:cs="Sylfaen"/>
        </w:rPr>
        <w:t>ფილის</w:t>
      </w:r>
      <w:r>
        <w:t xml:space="preserve"> </w:t>
      </w:r>
      <w:r>
        <w:rPr>
          <w:rFonts w:ascii="Sylfaen" w:hAnsi="Sylfaen" w:cs="Sylfaen"/>
        </w:rPr>
        <w:t>თავზე</w:t>
      </w:r>
      <w:r>
        <w:t xml:space="preserve"> </w:t>
      </w:r>
      <w:r>
        <w:rPr>
          <w:rFonts w:ascii="Sylfaen" w:hAnsi="Sylfaen" w:cs="Sylfaen"/>
        </w:rPr>
        <w:t>მინიმუმ</w:t>
      </w:r>
      <w:r>
        <w:t xml:space="preserve"> 600 </w:t>
      </w:r>
      <w:r>
        <w:rPr>
          <w:rFonts w:ascii="Sylfaen" w:hAnsi="Sylfaen" w:cs="Sylfaen"/>
        </w:rPr>
        <w:t>მმ</w:t>
      </w:r>
      <w:r>
        <w:t xml:space="preserve"> </w:t>
      </w:r>
      <w:r>
        <w:rPr>
          <w:rFonts w:ascii="Sylfaen" w:hAnsi="Sylfaen" w:cs="Sylfaen"/>
        </w:rPr>
        <w:t>სისქის</w:t>
      </w:r>
      <w:r>
        <w:t xml:space="preserve"> </w:t>
      </w:r>
      <w:r>
        <w:rPr>
          <w:rFonts w:ascii="Sylfaen" w:hAnsi="Sylfaen" w:cs="Sylfaen"/>
        </w:rPr>
        <w:t>საფარველით</w:t>
      </w:r>
      <w:r>
        <w:t xml:space="preserve">, </w:t>
      </w:r>
      <w:r>
        <w:rPr>
          <w:rFonts w:ascii="Sylfaen" w:hAnsi="Sylfaen" w:cs="Sylfaen"/>
        </w:rPr>
        <w:t>რაც</w:t>
      </w:r>
      <w:r>
        <w:t xml:space="preserve"> </w:t>
      </w:r>
      <w:r>
        <w:rPr>
          <w:rFonts w:ascii="Sylfaen" w:hAnsi="Sylfaen" w:cs="Sylfaen"/>
        </w:rPr>
        <w:t>გამორიცხავს</w:t>
      </w:r>
      <w:r>
        <w:t xml:space="preserve"> </w:t>
      </w:r>
      <w:r>
        <w:rPr>
          <w:rFonts w:ascii="Sylfaen" w:hAnsi="Sylfaen" w:cs="Sylfaen"/>
        </w:rPr>
        <w:t>გარდამავალი</w:t>
      </w:r>
      <w:r>
        <w:t xml:space="preserve"> </w:t>
      </w:r>
      <w:r>
        <w:rPr>
          <w:rFonts w:ascii="Sylfaen" w:hAnsi="Sylfaen" w:cs="Sylfaen"/>
        </w:rPr>
        <w:t>ფილების</w:t>
      </w:r>
      <w:r>
        <w:t xml:space="preserve">, </w:t>
      </w:r>
      <w:r>
        <w:rPr>
          <w:rFonts w:ascii="Sylfaen" w:hAnsi="Sylfaen" w:cs="Sylfaen"/>
        </w:rPr>
        <w:t>საგზაო</w:t>
      </w:r>
      <w:r>
        <w:t xml:space="preserve"> </w:t>
      </w:r>
      <w:r>
        <w:rPr>
          <w:rFonts w:ascii="Sylfaen" w:hAnsi="Sylfaen" w:cs="Sylfaen"/>
        </w:rPr>
        <w:t>სამოსის</w:t>
      </w:r>
      <w:r>
        <w:t xml:space="preserve">, </w:t>
      </w:r>
      <w:r>
        <w:rPr>
          <w:rFonts w:ascii="Sylfaen" w:hAnsi="Sylfaen" w:cs="Sylfaen"/>
        </w:rPr>
        <w:t>წყალსარინი</w:t>
      </w:r>
      <w:r>
        <w:t xml:space="preserve"> </w:t>
      </w:r>
      <w:r>
        <w:rPr>
          <w:rFonts w:ascii="Sylfaen" w:hAnsi="Sylfaen" w:cs="Sylfaen"/>
        </w:rPr>
        <w:t>საშუალებების</w:t>
      </w:r>
      <w:r>
        <w:t xml:space="preserve"> </w:t>
      </w:r>
      <w:r>
        <w:rPr>
          <w:rFonts w:ascii="Sylfaen" w:hAnsi="Sylfaen" w:cs="Sylfaen"/>
        </w:rPr>
        <w:t>და</w:t>
      </w:r>
      <w:r>
        <w:t xml:space="preserve"> </w:t>
      </w:r>
      <w:r>
        <w:rPr>
          <w:rFonts w:ascii="Sylfaen" w:hAnsi="Sylfaen" w:cs="Sylfaen"/>
        </w:rPr>
        <w:t>მოაჯირების</w:t>
      </w:r>
      <w:r>
        <w:t xml:space="preserve"> </w:t>
      </w:r>
      <w:r>
        <w:rPr>
          <w:rFonts w:ascii="Sylfaen" w:hAnsi="Sylfaen" w:cs="Sylfaen"/>
        </w:rPr>
        <w:t>საჭიროებას</w:t>
      </w:r>
      <w:r>
        <w:t xml:space="preserve">. </w:t>
      </w:r>
      <w:r>
        <w:rPr>
          <w:rFonts w:ascii="Sylfaen" w:hAnsi="Sylfaen" w:cs="Sylfaen"/>
        </w:rPr>
        <w:t>ასეთი</w:t>
      </w:r>
      <w:r>
        <w:t xml:space="preserve"> </w:t>
      </w:r>
      <w:r>
        <w:rPr>
          <w:rFonts w:ascii="Sylfaen" w:hAnsi="Sylfaen" w:cs="Sylfaen"/>
        </w:rPr>
        <w:t>ნაგებობების</w:t>
      </w:r>
      <w:r>
        <w:t xml:space="preserve"> </w:t>
      </w:r>
      <w:r>
        <w:rPr>
          <w:rFonts w:ascii="Sylfaen" w:hAnsi="Sylfaen" w:cs="Sylfaen"/>
        </w:rPr>
        <w:t>აშენება</w:t>
      </w:r>
      <w:r>
        <w:t xml:space="preserve"> </w:t>
      </w:r>
      <w:r>
        <w:rPr>
          <w:rFonts w:ascii="Sylfaen" w:hAnsi="Sylfaen" w:cs="Sylfaen"/>
        </w:rPr>
        <w:t>დამატებით</w:t>
      </w:r>
      <w:r>
        <w:t xml:space="preserve"> </w:t>
      </w:r>
      <w:r>
        <w:rPr>
          <w:rFonts w:ascii="Sylfaen" w:hAnsi="Sylfaen" w:cs="Sylfaen"/>
        </w:rPr>
        <w:t>დროს</w:t>
      </w:r>
      <w:r>
        <w:t xml:space="preserve"> </w:t>
      </w:r>
      <w:r>
        <w:rPr>
          <w:rFonts w:ascii="Sylfaen" w:hAnsi="Sylfaen" w:cs="Sylfaen"/>
        </w:rPr>
        <w:t>მოითხოვს</w:t>
      </w:r>
      <w:r>
        <w:t xml:space="preserve">, </w:t>
      </w:r>
      <w:r>
        <w:rPr>
          <w:rFonts w:ascii="Sylfaen" w:hAnsi="Sylfaen" w:cs="Sylfaen"/>
        </w:rPr>
        <w:t>მაგრამ</w:t>
      </w:r>
      <w:r>
        <w:t xml:space="preserve"> </w:t>
      </w:r>
      <w:r>
        <w:rPr>
          <w:rFonts w:ascii="Sylfaen" w:hAnsi="Sylfaen" w:cs="Sylfaen"/>
        </w:rPr>
        <w:t>ხიდის</w:t>
      </w:r>
      <w:r>
        <w:t xml:space="preserve"> </w:t>
      </w:r>
      <w:r>
        <w:rPr>
          <w:rFonts w:ascii="Sylfaen" w:hAnsi="Sylfaen" w:cs="Sylfaen"/>
        </w:rPr>
        <w:t>კუთვნილებებზე</w:t>
      </w:r>
      <w:r>
        <w:t xml:space="preserve"> </w:t>
      </w:r>
      <w:r>
        <w:rPr>
          <w:rFonts w:ascii="Sylfaen" w:hAnsi="Sylfaen" w:cs="Sylfaen"/>
        </w:rPr>
        <w:t>ეკონომიის</w:t>
      </w:r>
      <w:r>
        <w:t xml:space="preserve"> </w:t>
      </w:r>
      <w:r>
        <w:rPr>
          <w:rFonts w:ascii="Sylfaen" w:hAnsi="Sylfaen" w:cs="Sylfaen"/>
        </w:rPr>
        <w:t>და</w:t>
      </w:r>
      <w:r>
        <w:t xml:space="preserve"> </w:t>
      </w:r>
      <w:r>
        <w:rPr>
          <w:rFonts w:ascii="Sylfaen" w:hAnsi="Sylfaen" w:cs="Sylfaen"/>
        </w:rPr>
        <w:t>მოვლა</w:t>
      </w:r>
      <w:r>
        <w:t>-</w:t>
      </w:r>
      <w:r>
        <w:rPr>
          <w:rFonts w:ascii="Sylfaen" w:hAnsi="Sylfaen" w:cs="Sylfaen"/>
        </w:rPr>
        <w:t>შენახვის</w:t>
      </w:r>
      <w:r>
        <w:t xml:space="preserve"> </w:t>
      </w:r>
      <w:r>
        <w:rPr>
          <w:rFonts w:ascii="Sylfaen" w:hAnsi="Sylfaen" w:cs="Sylfaen"/>
        </w:rPr>
        <w:t>ნაკლები</w:t>
      </w:r>
      <w:r>
        <w:t xml:space="preserve"> </w:t>
      </w:r>
      <w:r>
        <w:rPr>
          <w:rFonts w:ascii="Sylfaen" w:hAnsi="Sylfaen" w:cs="Sylfaen"/>
        </w:rPr>
        <w:t>საჭიროების</w:t>
      </w:r>
      <w:r>
        <w:t xml:space="preserve"> </w:t>
      </w:r>
      <w:r>
        <w:rPr>
          <w:rFonts w:ascii="Sylfaen" w:hAnsi="Sylfaen" w:cs="Sylfaen"/>
        </w:rPr>
        <w:t>წყალობით</w:t>
      </w:r>
      <w:r>
        <w:t xml:space="preserve">, </w:t>
      </w:r>
      <w:r>
        <w:rPr>
          <w:rFonts w:ascii="Sylfaen" w:hAnsi="Sylfaen" w:cs="Sylfaen"/>
        </w:rPr>
        <w:t>მსგავსი</w:t>
      </w:r>
      <w:r>
        <w:t xml:space="preserve"> </w:t>
      </w:r>
      <w:r>
        <w:rPr>
          <w:rFonts w:ascii="Sylfaen" w:hAnsi="Sylfaen" w:cs="Sylfaen"/>
        </w:rPr>
        <w:t>ხიდები</w:t>
      </w:r>
      <w:r>
        <w:t xml:space="preserve"> </w:t>
      </w:r>
      <w:r>
        <w:rPr>
          <w:rFonts w:ascii="Sylfaen" w:hAnsi="Sylfaen" w:cs="Sylfaen"/>
        </w:rPr>
        <w:t>ყველაზე</w:t>
      </w:r>
      <w:r>
        <w:t xml:space="preserve"> </w:t>
      </w:r>
      <w:r>
        <w:rPr>
          <w:rFonts w:ascii="Sylfaen" w:hAnsi="Sylfaen" w:cs="Sylfaen"/>
        </w:rPr>
        <w:t>ეკონომიურ</w:t>
      </w:r>
      <w:r>
        <w:t xml:space="preserve"> </w:t>
      </w:r>
      <w:r>
        <w:rPr>
          <w:rFonts w:ascii="Sylfaen" w:hAnsi="Sylfaen" w:cs="Sylfaen"/>
        </w:rPr>
        <w:t>და</w:t>
      </w:r>
      <w:r>
        <w:t xml:space="preserve"> </w:t>
      </w:r>
      <w:r>
        <w:rPr>
          <w:rFonts w:ascii="Sylfaen" w:hAnsi="Sylfaen" w:cs="Sylfaen"/>
        </w:rPr>
        <w:t>შესაფერის</w:t>
      </w:r>
      <w:r>
        <w:t xml:space="preserve"> </w:t>
      </w:r>
      <w:r>
        <w:rPr>
          <w:rFonts w:ascii="Sylfaen" w:hAnsi="Sylfaen" w:cs="Sylfaen"/>
        </w:rPr>
        <w:t>არჩევანს</w:t>
      </w:r>
      <w:r>
        <w:t xml:space="preserve"> </w:t>
      </w:r>
      <w:r>
        <w:rPr>
          <w:rFonts w:ascii="Sylfaen" w:hAnsi="Sylfaen" w:cs="Sylfaen"/>
        </w:rPr>
        <w:t>წარმოადგენენ</w:t>
      </w:r>
      <w:r>
        <w:t xml:space="preserve">. </w:t>
      </w:r>
      <w:r>
        <w:rPr>
          <w:rFonts w:ascii="Sylfaen" w:hAnsi="Sylfaen" w:cs="Sylfaen"/>
        </w:rPr>
        <w:t>მცირე</w:t>
      </w:r>
      <w:r>
        <w:t xml:space="preserve"> </w:t>
      </w:r>
      <w:r>
        <w:rPr>
          <w:rFonts w:ascii="Sylfaen" w:hAnsi="Sylfaen" w:cs="Sylfaen"/>
        </w:rPr>
        <w:t>ზომების</w:t>
      </w:r>
      <w:r>
        <w:t xml:space="preserve"> </w:t>
      </w:r>
      <w:r>
        <w:rPr>
          <w:rFonts w:ascii="Sylfaen" w:hAnsi="Sylfaen" w:cs="Sylfaen"/>
        </w:rPr>
        <w:t>გამო</w:t>
      </w:r>
      <w:r>
        <w:t xml:space="preserve">, </w:t>
      </w:r>
      <w:r>
        <w:rPr>
          <w:rFonts w:ascii="Sylfaen" w:hAnsi="Sylfaen" w:cs="Sylfaen"/>
        </w:rPr>
        <w:t>აღნიშნული</w:t>
      </w:r>
      <w:r>
        <w:t xml:space="preserve"> </w:t>
      </w:r>
      <w:r>
        <w:rPr>
          <w:rFonts w:ascii="Sylfaen" w:hAnsi="Sylfaen" w:cs="Sylfaen"/>
        </w:rPr>
        <w:t>ტიპის</w:t>
      </w:r>
      <w:r>
        <w:t xml:space="preserve"> </w:t>
      </w:r>
      <w:r>
        <w:rPr>
          <w:rFonts w:ascii="Sylfaen" w:hAnsi="Sylfaen" w:cs="Sylfaen"/>
        </w:rPr>
        <w:t>ხიდებზე</w:t>
      </w:r>
      <w:r>
        <w:t xml:space="preserve"> </w:t>
      </w:r>
      <w:r>
        <w:rPr>
          <w:rFonts w:ascii="Sylfaen" w:hAnsi="Sylfaen" w:cs="Sylfaen"/>
        </w:rPr>
        <w:t>ტემპერატურის</w:t>
      </w:r>
      <w:r>
        <w:t xml:space="preserve"> </w:t>
      </w:r>
      <w:r>
        <w:rPr>
          <w:rFonts w:ascii="Sylfaen" w:hAnsi="Sylfaen" w:cs="Sylfaen"/>
        </w:rPr>
        <w:t>ცვალებადობით</w:t>
      </w:r>
      <w:r>
        <w:t xml:space="preserve">, </w:t>
      </w:r>
      <w:r>
        <w:rPr>
          <w:rFonts w:ascii="Sylfaen" w:hAnsi="Sylfaen" w:cs="Sylfaen"/>
        </w:rPr>
        <w:t>ცოცვით</w:t>
      </w:r>
      <w:r>
        <w:t xml:space="preserve"> </w:t>
      </w:r>
      <w:r>
        <w:rPr>
          <w:rFonts w:ascii="Sylfaen" w:hAnsi="Sylfaen" w:cs="Sylfaen"/>
        </w:rPr>
        <w:t>და</w:t>
      </w:r>
      <w:r>
        <w:t xml:space="preserve"> </w:t>
      </w:r>
      <w:r>
        <w:rPr>
          <w:rFonts w:ascii="Sylfaen" w:hAnsi="Sylfaen" w:cs="Sylfaen"/>
        </w:rPr>
        <w:t>შეკლებით</w:t>
      </w:r>
      <w:r>
        <w:t xml:space="preserve"> </w:t>
      </w:r>
      <w:r>
        <w:rPr>
          <w:rFonts w:ascii="Sylfaen" w:hAnsi="Sylfaen" w:cs="Sylfaen"/>
        </w:rPr>
        <w:t>გამოწვეული</w:t>
      </w:r>
      <w:r>
        <w:t xml:space="preserve"> </w:t>
      </w:r>
      <w:r>
        <w:rPr>
          <w:rFonts w:ascii="Sylfaen" w:hAnsi="Sylfaen" w:cs="Sylfaen"/>
        </w:rPr>
        <w:t>ეფექტები</w:t>
      </w:r>
      <w:r>
        <w:t xml:space="preserve"> </w:t>
      </w:r>
      <w:r>
        <w:rPr>
          <w:rFonts w:ascii="Sylfaen" w:hAnsi="Sylfaen" w:cs="Sylfaen"/>
        </w:rPr>
        <w:t>ნაკლებად</w:t>
      </w:r>
      <w:r>
        <w:t xml:space="preserve"> </w:t>
      </w:r>
      <w:r>
        <w:rPr>
          <w:rFonts w:ascii="Sylfaen" w:hAnsi="Sylfaen" w:cs="Sylfaen"/>
        </w:rPr>
        <w:t>არიან</w:t>
      </w:r>
      <w:r>
        <w:t xml:space="preserve"> </w:t>
      </w:r>
      <w:r>
        <w:rPr>
          <w:rFonts w:ascii="Sylfaen" w:hAnsi="Sylfaen" w:cs="Sylfaen"/>
        </w:rPr>
        <w:t>გამოხატული</w:t>
      </w:r>
      <w:r>
        <w:t xml:space="preserve"> </w:t>
      </w:r>
      <w:r>
        <w:rPr>
          <w:rFonts w:ascii="Sylfaen" w:hAnsi="Sylfaen" w:cs="Sylfaen"/>
        </w:rPr>
        <w:t>და</w:t>
      </w:r>
      <w:r>
        <w:t xml:space="preserve"> </w:t>
      </w:r>
      <w:r>
        <w:rPr>
          <w:rFonts w:ascii="Sylfaen" w:hAnsi="Sylfaen" w:cs="Sylfaen"/>
        </w:rPr>
        <w:t>მარტივად</w:t>
      </w:r>
      <w:r>
        <w:t xml:space="preserve"> </w:t>
      </w:r>
      <w:r>
        <w:rPr>
          <w:rFonts w:ascii="Sylfaen" w:hAnsi="Sylfaen" w:cs="Sylfaen"/>
        </w:rPr>
        <w:t>შეიძლება</w:t>
      </w:r>
      <w:r>
        <w:t xml:space="preserve"> </w:t>
      </w:r>
      <w:r>
        <w:rPr>
          <w:rFonts w:ascii="Sylfaen" w:hAnsi="Sylfaen" w:cs="Sylfaen"/>
        </w:rPr>
        <w:t>კომპენსირდნენ</w:t>
      </w:r>
      <w:r>
        <w:t xml:space="preserve"> </w:t>
      </w:r>
      <w:r>
        <w:rPr>
          <w:rFonts w:ascii="Sylfaen" w:hAnsi="Sylfaen" w:cs="Sylfaen"/>
        </w:rPr>
        <w:t>დაარმატურების</w:t>
      </w:r>
      <w:r>
        <w:t xml:space="preserve"> </w:t>
      </w:r>
      <w:r>
        <w:rPr>
          <w:rFonts w:ascii="Sylfaen" w:hAnsi="Sylfaen" w:cs="Sylfaen"/>
        </w:rPr>
        <w:t>სათანადოდ</w:t>
      </w:r>
      <w:r>
        <w:t xml:space="preserve"> </w:t>
      </w:r>
      <w:r>
        <w:rPr>
          <w:rFonts w:ascii="Sylfaen" w:hAnsi="Sylfaen" w:cs="Sylfaen"/>
        </w:rPr>
        <w:t>დაპროექტებით</w:t>
      </w:r>
      <w:r>
        <w:t>.</w:t>
      </w:r>
    </w:p>
    <w:p w:rsidR="00124DBD" w:rsidRDefault="00124DBD" w:rsidP="00124DBD">
      <w:pPr>
        <w:spacing w:before="120" w:after="120"/>
      </w:pPr>
      <w:r w:rsidRPr="00505BED">
        <w:rPr>
          <w:rFonts w:ascii="Sylfaen" w:hAnsi="Sylfaen" w:cs="Sylfaen"/>
          <w:b/>
          <w:u w:val="single"/>
        </w:rPr>
        <w:t>მოკლე</w:t>
      </w:r>
      <w:r w:rsidRPr="00505BED">
        <w:rPr>
          <w:b/>
          <w:u w:val="single"/>
        </w:rPr>
        <w:t xml:space="preserve"> </w:t>
      </w:r>
      <w:r w:rsidRPr="00505BED">
        <w:rPr>
          <w:rFonts w:ascii="Sylfaen" w:hAnsi="Sylfaen" w:cs="Sylfaen"/>
          <w:b/>
          <w:u w:val="single"/>
        </w:rPr>
        <w:t>ხიდები</w:t>
      </w:r>
      <w:r w:rsidRPr="00505BED">
        <w:rPr>
          <w:b/>
          <w:u w:val="single"/>
        </w:rPr>
        <w:t xml:space="preserve">, 30 </w:t>
      </w:r>
      <w:r w:rsidRPr="00505BED">
        <w:rPr>
          <w:rFonts w:ascii="Sylfaen" w:hAnsi="Sylfaen" w:cs="Sylfaen"/>
          <w:b/>
          <w:u w:val="single"/>
        </w:rPr>
        <w:t>მეტრამდე</w:t>
      </w:r>
      <w:r w:rsidRPr="00505BED">
        <w:rPr>
          <w:b/>
          <w:u w:val="single"/>
        </w:rPr>
        <w:t xml:space="preserve"> </w:t>
      </w:r>
      <w:r w:rsidRPr="00505BED">
        <w:rPr>
          <w:rFonts w:ascii="Sylfaen" w:hAnsi="Sylfaen" w:cs="Sylfaen"/>
          <w:b/>
          <w:u w:val="single"/>
        </w:rPr>
        <w:t>სიგრძით</w:t>
      </w:r>
      <w:r w:rsidRPr="00505BED">
        <w:rPr>
          <w:b/>
          <w:u w:val="single"/>
        </w:rPr>
        <w:t>,</w:t>
      </w:r>
      <w:r>
        <w:t xml:space="preserve"> </w:t>
      </w:r>
      <w:r>
        <w:rPr>
          <w:rFonts w:ascii="Sylfaen" w:hAnsi="Sylfaen" w:cs="Sylfaen"/>
        </w:rPr>
        <w:t>გამიზნულია</w:t>
      </w:r>
      <w:r>
        <w:t xml:space="preserve"> </w:t>
      </w:r>
      <w:r>
        <w:rPr>
          <w:rFonts w:ascii="Sylfaen" w:hAnsi="Sylfaen" w:cs="Sylfaen"/>
        </w:rPr>
        <w:t>რამდენიმე</w:t>
      </w:r>
      <w:r>
        <w:t xml:space="preserve"> </w:t>
      </w:r>
      <w:r>
        <w:rPr>
          <w:rFonts w:ascii="Sylfaen" w:hAnsi="Sylfaen" w:cs="Sylfaen"/>
        </w:rPr>
        <w:t>დონიანი</w:t>
      </w:r>
      <w:r>
        <w:t xml:space="preserve"> </w:t>
      </w:r>
      <w:r>
        <w:rPr>
          <w:rFonts w:ascii="Sylfaen" w:hAnsi="Sylfaen" w:cs="Sylfaen"/>
        </w:rPr>
        <w:t>გადაკვეთების</w:t>
      </w:r>
      <w:r>
        <w:t xml:space="preserve">, </w:t>
      </w:r>
      <w:r>
        <w:rPr>
          <w:rFonts w:ascii="Sylfaen" w:hAnsi="Sylfaen" w:cs="Sylfaen"/>
        </w:rPr>
        <w:t>მდინარეზე</w:t>
      </w:r>
      <w:r>
        <w:t xml:space="preserve"> </w:t>
      </w:r>
      <w:r>
        <w:rPr>
          <w:rFonts w:ascii="Sylfaen" w:hAnsi="Sylfaen" w:cs="Sylfaen"/>
        </w:rPr>
        <w:t>გადასასვლელების</w:t>
      </w:r>
      <w:r>
        <w:t xml:space="preserve"> </w:t>
      </w:r>
      <w:r>
        <w:rPr>
          <w:rFonts w:ascii="Sylfaen" w:hAnsi="Sylfaen" w:cs="Sylfaen"/>
        </w:rPr>
        <w:t>და</w:t>
      </w:r>
      <w:r>
        <w:t xml:space="preserve"> </w:t>
      </w:r>
      <w:r>
        <w:rPr>
          <w:rFonts w:ascii="Sylfaen" w:hAnsi="Sylfaen" w:cs="Sylfaen"/>
        </w:rPr>
        <w:t>ვიადუკების</w:t>
      </w:r>
      <w:r>
        <w:t xml:space="preserve"> </w:t>
      </w:r>
      <w:r>
        <w:rPr>
          <w:rFonts w:ascii="Sylfaen" w:hAnsi="Sylfaen" w:cs="Sylfaen"/>
        </w:rPr>
        <w:t>მოსაწყობად</w:t>
      </w:r>
      <w:r>
        <w:t xml:space="preserve"> </w:t>
      </w:r>
      <w:r>
        <w:rPr>
          <w:rFonts w:ascii="Sylfaen" w:hAnsi="Sylfaen" w:cs="Sylfaen"/>
        </w:rPr>
        <w:t>ასაკრები</w:t>
      </w:r>
      <w:r>
        <w:t xml:space="preserve"> </w:t>
      </w:r>
      <w:r>
        <w:rPr>
          <w:rFonts w:ascii="Sylfaen" w:hAnsi="Sylfaen" w:cs="Sylfaen"/>
        </w:rPr>
        <w:t>წინასწარ</w:t>
      </w:r>
      <w:r>
        <w:t xml:space="preserve"> </w:t>
      </w:r>
      <w:r>
        <w:rPr>
          <w:rFonts w:ascii="Sylfaen" w:hAnsi="Sylfaen" w:cs="Sylfaen"/>
        </w:rPr>
        <w:t>დაძაბული</w:t>
      </w:r>
      <w:r>
        <w:t xml:space="preserve"> </w:t>
      </w:r>
      <w:r>
        <w:rPr>
          <w:rFonts w:ascii="Sylfaen" w:hAnsi="Sylfaen" w:cs="Sylfaen"/>
        </w:rPr>
        <w:t>ბეტონის</w:t>
      </w:r>
      <w:r>
        <w:t xml:space="preserve"> </w:t>
      </w:r>
      <w:r>
        <w:rPr>
          <w:rFonts w:ascii="Sylfaen" w:hAnsi="Sylfaen" w:cs="Sylfaen"/>
        </w:rPr>
        <w:t>კოჭების</w:t>
      </w:r>
      <w:r>
        <w:t xml:space="preserve"> </w:t>
      </w:r>
      <w:r>
        <w:rPr>
          <w:rFonts w:ascii="Sylfaen" w:hAnsi="Sylfaen" w:cs="Sylfaen"/>
        </w:rPr>
        <w:t>გამოყენებით</w:t>
      </w:r>
      <w:r>
        <w:t xml:space="preserve">. </w:t>
      </w:r>
      <w:r>
        <w:rPr>
          <w:rFonts w:ascii="Sylfaen" w:hAnsi="Sylfaen" w:cs="Sylfaen"/>
        </w:rPr>
        <w:t>ასეთი</w:t>
      </w:r>
      <w:r>
        <w:t xml:space="preserve"> </w:t>
      </w:r>
      <w:r>
        <w:rPr>
          <w:rFonts w:ascii="Sylfaen" w:hAnsi="Sylfaen" w:cs="Sylfaen"/>
        </w:rPr>
        <w:t>სამშენებლო</w:t>
      </w:r>
      <w:r>
        <w:t xml:space="preserve"> </w:t>
      </w:r>
      <w:r>
        <w:rPr>
          <w:rFonts w:ascii="Sylfaen" w:hAnsi="Sylfaen" w:cs="Sylfaen"/>
        </w:rPr>
        <w:t>მეთოდი</w:t>
      </w:r>
      <w:r>
        <w:t xml:space="preserve"> </w:t>
      </w:r>
      <w:r>
        <w:rPr>
          <w:rFonts w:ascii="Sylfaen" w:hAnsi="Sylfaen" w:cs="Sylfaen"/>
        </w:rPr>
        <w:t>ყველაზე</w:t>
      </w:r>
      <w:r>
        <w:t xml:space="preserve"> </w:t>
      </w:r>
      <w:r>
        <w:rPr>
          <w:rFonts w:ascii="Sylfaen" w:hAnsi="Sylfaen" w:cs="Sylfaen"/>
        </w:rPr>
        <w:t>ფართოდ</w:t>
      </w:r>
      <w:r>
        <w:t xml:space="preserve"> </w:t>
      </w:r>
      <w:r>
        <w:rPr>
          <w:rFonts w:ascii="Sylfaen" w:hAnsi="Sylfaen" w:cs="Sylfaen"/>
        </w:rPr>
        <w:t>არის</w:t>
      </w:r>
      <w:r>
        <w:t xml:space="preserve"> </w:t>
      </w:r>
      <w:r>
        <w:rPr>
          <w:rFonts w:ascii="Sylfaen" w:hAnsi="Sylfaen" w:cs="Sylfaen"/>
        </w:rPr>
        <w:t>გავრცელებლი</w:t>
      </w:r>
      <w:r>
        <w:t xml:space="preserve"> </w:t>
      </w:r>
      <w:r>
        <w:rPr>
          <w:rFonts w:ascii="Sylfaen" w:hAnsi="Sylfaen" w:cs="Sylfaen"/>
        </w:rPr>
        <w:t>ქვეყანაში</w:t>
      </w:r>
      <w:r>
        <w:t xml:space="preserve"> </w:t>
      </w:r>
      <w:r>
        <w:rPr>
          <w:rFonts w:ascii="Sylfaen" w:hAnsi="Sylfaen" w:cs="Sylfaen"/>
        </w:rPr>
        <w:t>მსგავსი</w:t>
      </w:r>
      <w:r>
        <w:t xml:space="preserve"> </w:t>
      </w:r>
      <w:r>
        <w:rPr>
          <w:rFonts w:ascii="Sylfaen" w:hAnsi="Sylfaen" w:cs="Sylfaen"/>
        </w:rPr>
        <w:t>სიგრძეების</w:t>
      </w:r>
      <w:r>
        <w:t xml:space="preserve"> </w:t>
      </w:r>
      <w:r>
        <w:rPr>
          <w:rFonts w:ascii="Sylfaen" w:hAnsi="Sylfaen" w:cs="Sylfaen"/>
        </w:rPr>
        <w:t>ხიდების</w:t>
      </w:r>
      <w:r>
        <w:t xml:space="preserve"> </w:t>
      </w:r>
      <w:r>
        <w:rPr>
          <w:rFonts w:ascii="Sylfaen" w:hAnsi="Sylfaen" w:cs="Sylfaen"/>
        </w:rPr>
        <w:t>ასაგებად</w:t>
      </w:r>
      <w:r>
        <w:t>.</w:t>
      </w:r>
    </w:p>
    <w:p w:rsidR="00124DBD" w:rsidRPr="00B05F62" w:rsidRDefault="00124DBD" w:rsidP="00124DBD">
      <w:pPr>
        <w:spacing w:before="120" w:after="120"/>
      </w:pPr>
      <w:r>
        <w:rPr>
          <w:rFonts w:ascii="Sylfaen" w:hAnsi="Sylfaen" w:cs="Sylfaen"/>
        </w:rPr>
        <w:t>საპროექტო</w:t>
      </w:r>
      <w:r>
        <w:t xml:space="preserve"> </w:t>
      </w:r>
      <w:r>
        <w:rPr>
          <w:rFonts w:ascii="Sylfaen" w:hAnsi="Sylfaen" w:cs="Sylfaen"/>
        </w:rPr>
        <w:t>გზატკეცილზე</w:t>
      </w:r>
      <w:r>
        <w:t xml:space="preserve"> </w:t>
      </w:r>
      <w:r>
        <w:rPr>
          <w:rFonts w:ascii="Sylfaen" w:hAnsi="Sylfaen" w:cs="Sylfaen"/>
        </w:rPr>
        <w:t>გადასასვლელი</w:t>
      </w:r>
      <w:r>
        <w:t xml:space="preserve"> </w:t>
      </w:r>
      <w:r>
        <w:rPr>
          <w:rFonts w:ascii="Sylfaen" w:hAnsi="Sylfaen" w:cs="Sylfaen"/>
        </w:rPr>
        <w:t>ხიდებისთვის</w:t>
      </w:r>
      <w:r>
        <w:t xml:space="preserve">, </w:t>
      </w:r>
      <w:r>
        <w:rPr>
          <w:rFonts w:ascii="Sylfaen" w:hAnsi="Sylfaen" w:cs="Sylfaen"/>
        </w:rPr>
        <w:t>სავალი</w:t>
      </w:r>
      <w:r>
        <w:t xml:space="preserve"> </w:t>
      </w:r>
      <w:r>
        <w:rPr>
          <w:rFonts w:ascii="Sylfaen" w:hAnsi="Sylfaen" w:cs="Sylfaen"/>
        </w:rPr>
        <w:t>ნაწილის</w:t>
      </w:r>
      <w:r>
        <w:t xml:space="preserve"> </w:t>
      </w:r>
      <w:r>
        <w:rPr>
          <w:rFonts w:ascii="Sylfaen" w:hAnsi="Sylfaen" w:cs="Sylfaen"/>
        </w:rPr>
        <w:t>მთლიან</w:t>
      </w:r>
      <w:r>
        <w:t xml:space="preserve"> </w:t>
      </w:r>
      <w:r>
        <w:rPr>
          <w:rFonts w:ascii="Sylfaen" w:hAnsi="Sylfaen" w:cs="Sylfaen"/>
        </w:rPr>
        <w:t>სიგანეზე</w:t>
      </w:r>
      <w:r>
        <w:t xml:space="preserve"> </w:t>
      </w:r>
      <w:r>
        <w:rPr>
          <w:rFonts w:ascii="Sylfaen" w:hAnsi="Sylfaen" w:cs="Sylfaen"/>
        </w:rPr>
        <w:t>ვერტიკალური</w:t>
      </w:r>
      <w:r>
        <w:t xml:space="preserve"> </w:t>
      </w:r>
      <w:r>
        <w:rPr>
          <w:rFonts w:ascii="Sylfaen" w:hAnsi="Sylfaen" w:cs="Sylfaen"/>
        </w:rPr>
        <w:t>სიო</w:t>
      </w:r>
      <w:r>
        <w:t xml:space="preserve"> </w:t>
      </w:r>
      <w:r>
        <w:rPr>
          <w:rFonts w:ascii="Sylfaen" w:hAnsi="Sylfaen" w:cs="Sylfaen"/>
        </w:rPr>
        <w:t>შეადგენს</w:t>
      </w:r>
      <w:r>
        <w:t xml:space="preserve"> 5.0 </w:t>
      </w:r>
      <w:r>
        <w:rPr>
          <w:rFonts w:ascii="Sylfaen" w:hAnsi="Sylfaen" w:cs="Sylfaen"/>
        </w:rPr>
        <w:t>მეტრს</w:t>
      </w:r>
      <w:r>
        <w:t xml:space="preserve">. </w:t>
      </w:r>
      <w:r>
        <w:rPr>
          <w:rFonts w:ascii="Sylfaen" w:hAnsi="Sylfaen" w:cs="Sylfaen"/>
        </w:rPr>
        <w:t>დონეების</w:t>
      </w:r>
      <w:r>
        <w:t xml:space="preserve"> </w:t>
      </w:r>
      <w:r>
        <w:rPr>
          <w:rFonts w:ascii="Sylfaen" w:hAnsi="Sylfaen" w:cs="Sylfaen"/>
        </w:rPr>
        <w:t>განცალკევებისთვის</w:t>
      </w:r>
      <w:r>
        <w:t xml:space="preserve"> </w:t>
      </w:r>
      <w:r>
        <w:rPr>
          <w:rFonts w:ascii="Sylfaen" w:hAnsi="Sylfaen" w:cs="Sylfaen"/>
        </w:rPr>
        <w:t>საჭიროა</w:t>
      </w:r>
      <w:r>
        <w:t xml:space="preserve"> </w:t>
      </w:r>
      <w:r>
        <w:rPr>
          <w:rFonts w:ascii="Sylfaen" w:hAnsi="Sylfaen" w:cs="Sylfaen"/>
        </w:rPr>
        <w:t>დაპროექტდეს</w:t>
      </w:r>
      <w:r>
        <w:t xml:space="preserve"> 1</w:t>
      </w:r>
      <w:r>
        <w:rPr>
          <w:rFonts w:cs="Arial"/>
        </w:rPr>
        <w:t>×</w:t>
      </w:r>
      <w:r>
        <w:t xml:space="preserve">30 </w:t>
      </w:r>
      <w:r>
        <w:rPr>
          <w:rFonts w:ascii="Sylfaen" w:hAnsi="Sylfaen" w:cs="Sylfaen"/>
        </w:rPr>
        <w:t>მ</w:t>
      </w:r>
      <w:r>
        <w:t xml:space="preserve"> </w:t>
      </w:r>
      <w:r>
        <w:rPr>
          <w:rFonts w:ascii="Sylfaen" w:hAnsi="Sylfaen" w:cs="Sylfaen"/>
        </w:rPr>
        <w:t>კონფიგურაციის</w:t>
      </w:r>
      <w:r>
        <w:t xml:space="preserve"> </w:t>
      </w:r>
      <w:r>
        <w:rPr>
          <w:rFonts w:ascii="Sylfaen" w:hAnsi="Sylfaen" w:cs="Sylfaen"/>
        </w:rPr>
        <w:t>ერთმალიანი</w:t>
      </w:r>
      <w:r>
        <w:t xml:space="preserve"> </w:t>
      </w:r>
      <w:r>
        <w:rPr>
          <w:rFonts w:ascii="Sylfaen" w:hAnsi="Sylfaen" w:cs="Sylfaen"/>
        </w:rPr>
        <w:t>ხიდი</w:t>
      </w:r>
      <w:r>
        <w:t xml:space="preserve">. </w:t>
      </w:r>
      <w:r>
        <w:rPr>
          <w:rFonts w:ascii="Sylfaen" w:hAnsi="Sylfaen" w:cs="Sylfaen"/>
        </w:rPr>
        <w:t>მდინარეების</w:t>
      </w:r>
      <w:r>
        <w:t xml:space="preserve"> </w:t>
      </w:r>
      <w:r>
        <w:rPr>
          <w:rFonts w:ascii="Sylfaen" w:hAnsi="Sylfaen" w:cs="Sylfaen"/>
        </w:rPr>
        <w:t>გადაკვეთები</w:t>
      </w:r>
      <w:r>
        <w:t xml:space="preserve"> </w:t>
      </w:r>
      <w:r>
        <w:rPr>
          <w:rFonts w:ascii="Sylfaen" w:hAnsi="Sylfaen" w:cs="Sylfaen"/>
        </w:rPr>
        <w:t>და</w:t>
      </w:r>
      <w:r>
        <w:t xml:space="preserve"> </w:t>
      </w:r>
      <w:r>
        <w:rPr>
          <w:rFonts w:ascii="Sylfaen" w:hAnsi="Sylfaen" w:cs="Sylfaen"/>
        </w:rPr>
        <w:t>ვიადუკები</w:t>
      </w:r>
      <w:r>
        <w:t xml:space="preserve"> </w:t>
      </w:r>
      <w:r>
        <w:rPr>
          <w:rFonts w:ascii="Sylfaen" w:hAnsi="Sylfaen" w:cs="Sylfaen"/>
        </w:rPr>
        <w:t>რეალიზდება</w:t>
      </w:r>
      <w:r>
        <w:t xml:space="preserve"> </w:t>
      </w:r>
      <w:r>
        <w:rPr>
          <w:rFonts w:ascii="Sylfaen" w:hAnsi="Sylfaen" w:cs="Sylfaen"/>
        </w:rPr>
        <w:t>სამ</w:t>
      </w:r>
      <w:r>
        <w:t xml:space="preserve"> </w:t>
      </w:r>
      <w:r>
        <w:rPr>
          <w:rFonts w:ascii="Sylfaen" w:hAnsi="Sylfaen" w:cs="Sylfaen"/>
        </w:rPr>
        <w:t>და</w:t>
      </w:r>
      <w:r>
        <w:t xml:space="preserve"> </w:t>
      </w:r>
      <w:r>
        <w:rPr>
          <w:rFonts w:ascii="Sylfaen" w:hAnsi="Sylfaen" w:cs="Sylfaen"/>
        </w:rPr>
        <w:t>ოთხმალიანი</w:t>
      </w:r>
      <w:r>
        <w:t xml:space="preserve"> </w:t>
      </w:r>
      <w:r>
        <w:rPr>
          <w:rFonts w:ascii="Sylfaen" w:hAnsi="Sylfaen" w:cs="Sylfaen"/>
        </w:rPr>
        <w:t>ხიდების</w:t>
      </w:r>
      <w:r>
        <w:t xml:space="preserve"> </w:t>
      </w:r>
      <w:r>
        <w:rPr>
          <w:rFonts w:ascii="Sylfaen" w:hAnsi="Sylfaen" w:cs="Sylfaen"/>
        </w:rPr>
        <w:t>სახით</w:t>
      </w:r>
      <w:r>
        <w:t xml:space="preserve">, </w:t>
      </w:r>
      <w:r>
        <w:rPr>
          <w:rFonts w:ascii="Sylfaen" w:hAnsi="Sylfaen" w:cs="Sylfaen"/>
        </w:rPr>
        <w:t>შესაბამისად</w:t>
      </w:r>
      <w:r>
        <w:t>, 3</w:t>
      </w:r>
      <w:r>
        <w:rPr>
          <w:rFonts w:cs="Arial"/>
        </w:rPr>
        <w:t>×</w:t>
      </w:r>
      <w:r>
        <w:t xml:space="preserve">30 </w:t>
      </w:r>
      <w:r>
        <w:rPr>
          <w:rFonts w:ascii="Sylfaen" w:hAnsi="Sylfaen" w:cs="Sylfaen"/>
        </w:rPr>
        <w:t>მ</w:t>
      </w:r>
      <w:r>
        <w:t xml:space="preserve"> </w:t>
      </w:r>
      <w:r>
        <w:rPr>
          <w:rFonts w:ascii="Sylfaen" w:hAnsi="Sylfaen" w:cs="Sylfaen"/>
        </w:rPr>
        <w:t>და</w:t>
      </w:r>
      <w:r>
        <w:t xml:space="preserve"> 4</w:t>
      </w:r>
      <w:r>
        <w:rPr>
          <w:rFonts w:cs="Arial"/>
        </w:rPr>
        <w:t>×</w:t>
      </w:r>
      <w:r>
        <w:t xml:space="preserve">30 </w:t>
      </w:r>
      <w:r>
        <w:rPr>
          <w:rFonts w:ascii="Sylfaen" w:hAnsi="Sylfaen" w:cs="Sylfaen"/>
        </w:rPr>
        <w:t>მ</w:t>
      </w:r>
      <w:r>
        <w:t xml:space="preserve"> </w:t>
      </w:r>
      <w:r>
        <w:rPr>
          <w:rFonts w:ascii="Sylfaen" w:hAnsi="Sylfaen" w:cs="Sylfaen"/>
        </w:rPr>
        <w:t>სქემებით</w:t>
      </w:r>
      <w:r>
        <w:t xml:space="preserve">. </w:t>
      </w:r>
      <w:r>
        <w:rPr>
          <w:rFonts w:ascii="Sylfaen" w:hAnsi="Sylfaen" w:cs="Sylfaen"/>
        </w:rPr>
        <w:t>მალის</w:t>
      </w:r>
      <w:r>
        <w:t xml:space="preserve"> </w:t>
      </w:r>
      <w:r>
        <w:rPr>
          <w:rFonts w:ascii="Sylfaen" w:hAnsi="Sylfaen" w:cs="Sylfaen"/>
        </w:rPr>
        <w:t>ნაშენების</w:t>
      </w:r>
      <w:r>
        <w:t xml:space="preserve"> </w:t>
      </w:r>
      <w:r>
        <w:rPr>
          <w:rFonts w:ascii="Sylfaen" w:hAnsi="Sylfaen" w:cs="Sylfaen"/>
        </w:rPr>
        <w:t>მოსაწყობად</w:t>
      </w:r>
      <w:r>
        <w:t xml:space="preserve"> </w:t>
      </w:r>
      <w:r>
        <w:rPr>
          <w:rFonts w:ascii="Sylfaen" w:hAnsi="Sylfaen" w:cs="Sylfaen"/>
        </w:rPr>
        <w:t>გათვალისწინებულია</w:t>
      </w:r>
      <w:r>
        <w:t xml:space="preserve"> </w:t>
      </w:r>
      <w:r>
        <w:rPr>
          <w:rFonts w:ascii="Sylfaen" w:hAnsi="Sylfaen" w:cs="Sylfaen"/>
        </w:rPr>
        <w:t>წინასწარ</w:t>
      </w:r>
      <w:r>
        <w:t xml:space="preserve"> </w:t>
      </w:r>
      <w:r>
        <w:rPr>
          <w:rFonts w:ascii="Sylfaen" w:hAnsi="Sylfaen" w:cs="Sylfaen"/>
        </w:rPr>
        <w:t>დაძაბული</w:t>
      </w:r>
      <w:r>
        <w:t xml:space="preserve"> </w:t>
      </w:r>
      <w:r>
        <w:rPr>
          <w:rFonts w:ascii="Sylfaen" w:hAnsi="Sylfaen" w:cs="Sylfaen"/>
        </w:rPr>
        <w:t>ასაკრები</w:t>
      </w:r>
      <w:r>
        <w:t xml:space="preserve"> </w:t>
      </w:r>
      <w:r>
        <w:rPr>
          <w:rFonts w:ascii="Sylfaen" w:hAnsi="Sylfaen" w:cs="Sylfaen"/>
        </w:rPr>
        <w:t>ფოლადის</w:t>
      </w:r>
      <w:r>
        <w:t xml:space="preserve"> </w:t>
      </w:r>
      <w:r>
        <w:rPr>
          <w:rFonts w:ascii="Sylfaen" w:hAnsi="Sylfaen" w:cs="Sylfaen"/>
        </w:rPr>
        <w:t>ორტესებრი</w:t>
      </w:r>
      <w:r>
        <w:t xml:space="preserve"> </w:t>
      </w:r>
      <w:r>
        <w:rPr>
          <w:rFonts w:ascii="Sylfaen" w:hAnsi="Sylfaen" w:cs="Sylfaen"/>
        </w:rPr>
        <w:t>კოჭების</w:t>
      </w:r>
      <w:r>
        <w:t xml:space="preserve"> </w:t>
      </w:r>
      <w:r>
        <w:rPr>
          <w:rFonts w:ascii="Sylfaen" w:hAnsi="Sylfaen" w:cs="Sylfaen"/>
        </w:rPr>
        <w:t>გამოყენება</w:t>
      </w:r>
      <w:r>
        <w:t xml:space="preserve">. </w:t>
      </w:r>
      <w:r>
        <w:rPr>
          <w:rFonts w:ascii="Sylfaen" w:hAnsi="Sylfaen" w:cs="Sylfaen"/>
        </w:rPr>
        <w:t>აღსანიშნავია</w:t>
      </w:r>
      <w:r>
        <w:t xml:space="preserve">, </w:t>
      </w:r>
      <w:r>
        <w:rPr>
          <w:rFonts w:ascii="Sylfaen" w:hAnsi="Sylfaen" w:cs="Sylfaen"/>
        </w:rPr>
        <w:t>რომ</w:t>
      </w:r>
      <w:r>
        <w:t xml:space="preserve"> </w:t>
      </w:r>
      <w:r>
        <w:rPr>
          <w:rFonts w:ascii="Sylfaen" w:hAnsi="Sylfaen" w:cs="Sylfaen"/>
        </w:rPr>
        <w:t>ხიდის</w:t>
      </w:r>
      <w:r>
        <w:t xml:space="preserve"> </w:t>
      </w:r>
      <w:r>
        <w:rPr>
          <w:rFonts w:ascii="Sylfaen" w:hAnsi="Sylfaen" w:cs="Sylfaen"/>
        </w:rPr>
        <w:t>რკინაბეტონის</w:t>
      </w:r>
      <w:r>
        <w:t xml:space="preserve"> </w:t>
      </w:r>
      <w:r>
        <w:rPr>
          <w:rFonts w:ascii="Sylfaen" w:hAnsi="Sylfaen" w:cs="Sylfaen"/>
        </w:rPr>
        <w:t>ფენილთან</w:t>
      </w:r>
      <w:r>
        <w:t xml:space="preserve"> </w:t>
      </w:r>
      <w:r>
        <w:rPr>
          <w:rFonts w:ascii="Sylfaen" w:hAnsi="Sylfaen" w:cs="Sylfaen"/>
        </w:rPr>
        <w:t>კომბინირებული</w:t>
      </w:r>
      <w:r>
        <w:t xml:space="preserve"> </w:t>
      </w:r>
      <w:r>
        <w:rPr>
          <w:rFonts w:ascii="Sylfaen" w:hAnsi="Sylfaen" w:cs="Sylfaen"/>
        </w:rPr>
        <w:t>ასაკრები</w:t>
      </w:r>
      <w:r>
        <w:t xml:space="preserve"> </w:t>
      </w:r>
      <w:r>
        <w:rPr>
          <w:rFonts w:ascii="Sylfaen" w:hAnsi="Sylfaen" w:cs="Sylfaen"/>
        </w:rPr>
        <w:t>ორტესებრ</w:t>
      </w:r>
      <w:r>
        <w:t>-</w:t>
      </w:r>
      <w:r>
        <w:rPr>
          <w:rFonts w:ascii="Sylfaen" w:hAnsi="Sylfaen" w:cs="Sylfaen"/>
        </w:rPr>
        <w:t>კოჭოვან</w:t>
      </w:r>
      <w:r>
        <w:t>-</w:t>
      </w:r>
      <w:r>
        <w:rPr>
          <w:rFonts w:ascii="Sylfaen" w:hAnsi="Sylfaen" w:cs="Sylfaen"/>
        </w:rPr>
        <w:t>ფილოვანი</w:t>
      </w:r>
      <w:r>
        <w:t xml:space="preserve"> </w:t>
      </w:r>
      <w:r>
        <w:rPr>
          <w:rFonts w:ascii="Sylfaen" w:hAnsi="Sylfaen" w:cs="Sylfaen"/>
        </w:rPr>
        <w:t>სისტემების</w:t>
      </w:r>
      <w:r>
        <w:t xml:space="preserve"> </w:t>
      </w:r>
      <w:r>
        <w:rPr>
          <w:rFonts w:ascii="Sylfaen" w:hAnsi="Sylfaen" w:cs="Sylfaen"/>
        </w:rPr>
        <w:t>გამოყენება</w:t>
      </w:r>
      <w:r>
        <w:t xml:space="preserve"> </w:t>
      </w:r>
      <w:r>
        <w:rPr>
          <w:rFonts w:ascii="Sylfaen" w:hAnsi="Sylfaen" w:cs="Sylfaen"/>
        </w:rPr>
        <w:t>ძალზედ</w:t>
      </w:r>
      <w:r>
        <w:t xml:space="preserve"> </w:t>
      </w:r>
      <w:r>
        <w:rPr>
          <w:rFonts w:ascii="Sylfaen" w:hAnsi="Sylfaen" w:cs="Sylfaen"/>
        </w:rPr>
        <w:t>ფართო</w:t>
      </w:r>
      <w:r>
        <w:t xml:space="preserve"> </w:t>
      </w:r>
      <w:r>
        <w:rPr>
          <w:rFonts w:ascii="Sylfaen" w:hAnsi="Sylfaen" w:cs="Sylfaen"/>
        </w:rPr>
        <w:t>გავრცლებას</w:t>
      </w:r>
      <w:r>
        <w:t xml:space="preserve"> </w:t>
      </w:r>
      <w:r>
        <w:rPr>
          <w:rFonts w:ascii="Sylfaen" w:hAnsi="Sylfaen" w:cs="Sylfaen"/>
        </w:rPr>
        <w:t>პოულობს</w:t>
      </w:r>
      <w:r>
        <w:t xml:space="preserve"> </w:t>
      </w:r>
      <w:r>
        <w:rPr>
          <w:rFonts w:ascii="Sylfaen" w:hAnsi="Sylfaen" w:cs="Sylfaen"/>
        </w:rPr>
        <w:t>საქართველოს</w:t>
      </w:r>
      <w:r>
        <w:t xml:space="preserve"> </w:t>
      </w:r>
      <w:r>
        <w:rPr>
          <w:rFonts w:ascii="Sylfaen" w:hAnsi="Sylfaen" w:cs="Sylfaen"/>
        </w:rPr>
        <w:t>ხიდმშენებლობაში</w:t>
      </w:r>
      <w:r>
        <w:t xml:space="preserve"> </w:t>
      </w:r>
      <w:r>
        <w:rPr>
          <w:rFonts w:ascii="Sylfaen" w:hAnsi="Sylfaen" w:cs="Sylfaen"/>
        </w:rPr>
        <w:t>და</w:t>
      </w:r>
      <w:r>
        <w:t xml:space="preserve"> </w:t>
      </w:r>
      <w:r>
        <w:rPr>
          <w:rFonts w:ascii="Sylfaen" w:hAnsi="Sylfaen" w:cs="Sylfaen"/>
        </w:rPr>
        <w:t>ანაცვლებს</w:t>
      </w:r>
      <w:r>
        <w:t xml:space="preserve"> </w:t>
      </w:r>
      <w:r>
        <w:rPr>
          <w:rFonts w:ascii="Sylfaen" w:hAnsi="Sylfaen" w:cs="Sylfaen"/>
        </w:rPr>
        <w:t>ბაზარზე</w:t>
      </w:r>
      <w:r>
        <w:t xml:space="preserve"> </w:t>
      </w:r>
      <w:r>
        <w:rPr>
          <w:rFonts w:ascii="Sylfaen" w:hAnsi="Sylfaen" w:cs="Sylfaen"/>
        </w:rPr>
        <w:t>საბჭოთა</w:t>
      </w:r>
      <w:r>
        <w:t xml:space="preserve"> </w:t>
      </w:r>
      <w:r>
        <w:rPr>
          <w:rFonts w:ascii="Sylfaen" w:hAnsi="Sylfaen" w:cs="Sylfaen"/>
        </w:rPr>
        <w:t>პერიოდში</w:t>
      </w:r>
      <w:r>
        <w:t xml:space="preserve"> </w:t>
      </w:r>
      <w:r>
        <w:rPr>
          <w:rFonts w:ascii="Sylfaen" w:hAnsi="Sylfaen" w:cs="Sylfaen"/>
        </w:rPr>
        <w:t>მოქმედ</w:t>
      </w:r>
      <w:r>
        <w:t xml:space="preserve"> </w:t>
      </w:r>
      <w:r>
        <w:rPr>
          <w:rFonts w:ascii="Sylfaen" w:hAnsi="Sylfaen" w:cs="Sylfaen"/>
        </w:rPr>
        <w:t>გადაწყვეტებს</w:t>
      </w:r>
      <w:r>
        <w:t xml:space="preserve">, </w:t>
      </w:r>
      <w:r>
        <w:rPr>
          <w:rFonts w:ascii="Sylfaen" w:hAnsi="Sylfaen" w:cs="Sylfaen"/>
        </w:rPr>
        <w:t>რომლებიც</w:t>
      </w:r>
      <w:r>
        <w:t xml:space="preserve"> </w:t>
      </w:r>
      <w:r>
        <w:rPr>
          <w:rFonts w:ascii="Sylfaen" w:hAnsi="Sylfaen" w:cs="Sylfaen"/>
        </w:rPr>
        <w:t>დაფუძნებულია</w:t>
      </w:r>
      <w:r>
        <w:t xml:space="preserve"> </w:t>
      </w:r>
      <w:r>
        <w:rPr>
          <w:rFonts w:ascii="Sylfaen" w:hAnsi="Sylfaen" w:cs="Sylfaen"/>
        </w:rPr>
        <w:t>მოძველებული</w:t>
      </w:r>
      <w:r>
        <w:t xml:space="preserve"> </w:t>
      </w:r>
      <w:r>
        <w:rPr>
          <w:rFonts w:ascii="Sylfaen" w:hAnsi="Sylfaen" w:cs="Sylfaen"/>
        </w:rPr>
        <w:t>ორტესებრი</w:t>
      </w:r>
      <w:r>
        <w:t xml:space="preserve"> </w:t>
      </w:r>
      <w:r>
        <w:rPr>
          <w:rFonts w:ascii="Sylfaen" w:hAnsi="Sylfaen" w:cs="Sylfaen"/>
        </w:rPr>
        <w:t>კოჭების</w:t>
      </w:r>
      <w:r>
        <w:t xml:space="preserve"> </w:t>
      </w:r>
      <w:r>
        <w:rPr>
          <w:rFonts w:ascii="Sylfaen" w:hAnsi="Sylfaen" w:cs="Sylfaen"/>
        </w:rPr>
        <w:t>გამოყენებაზე</w:t>
      </w:r>
      <w:r>
        <w:t xml:space="preserve">. </w:t>
      </w:r>
      <w:r>
        <w:rPr>
          <w:rFonts w:ascii="Sylfaen" w:hAnsi="Sylfaen" w:cs="Sylfaen"/>
        </w:rPr>
        <w:t>ქვეყანაში</w:t>
      </w:r>
      <w:r>
        <w:t xml:space="preserve"> </w:t>
      </w:r>
      <w:r>
        <w:rPr>
          <w:rFonts w:ascii="Sylfaen" w:hAnsi="Sylfaen" w:cs="Sylfaen"/>
        </w:rPr>
        <w:t>ხიდების</w:t>
      </w:r>
      <w:r>
        <w:t xml:space="preserve"> </w:t>
      </w:r>
      <w:r>
        <w:rPr>
          <w:rFonts w:ascii="Sylfaen" w:hAnsi="Sylfaen" w:cs="Sylfaen"/>
        </w:rPr>
        <w:t>ასაკრებ</w:t>
      </w:r>
      <w:r>
        <w:t xml:space="preserve"> </w:t>
      </w:r>
      <w:r>
        <w:rPr>
          <w:rFonts w:ascii="Sylfaen" w:hAnsi="Sylfaen" w:cs="Sylfaen"/>
        </w:rPr>
        <w:t>კონსტრუქციულ</w:t>
      </w:r>
      <w:r>
        <w:t xml:space="preserve"> </w:t>
      </w:r>
      <w:r>
        <w:rPr>
          <w:rFonts w:ascii="Sylfaen" w:hAnsi="Sylfaen" w:cs="Sylfaen"/>
        </w:rPr>
        <w:t>ელემენტებს</w:t>
      </w:r>
      <w:r>
        <w:t xml:space="preserve"> </w:t>
      </w:r>
      <w:r>
        <w:rPr>
          <w:rFonts w:ascii="Sylfaen" w:hAnsi="Sylfaen" w:cs="Sylfaen"/>
        </w:rPr>
        <w:t>რამდენიმე</w:t>
      </w:r>
      <w:r>
        <w:t xml:space="preserve"> </w:t>
      </w:r>
      <w:r>
        <w:rPr>
          <w:rFonts w:ascii="Sylfaen" w:hAnsi="Sylfaen" w:cs="Sylfaen"/>
        </w:rPr>
        <w:t>კომპანია</w:t>
      </w:r>
      <w:r>
        <w:t xml:space="preserve"> </w:t>
      </w:r>
      <w:r>
        <w:rPr>
          <w:rFonts w:ascii="Sylfaen" w:hAnsi="Sylfaen" w:cs="Sylfaen"/>
        </w:rPr>
        <w:t>ამზადებს</w:t>
      </w:r>
      <w:r>
        <w:t xml:space="preserve">. </w:t>
      </w:r>
      <w:r>
        <w:rPr>
          <w:rFonts w:ascii="Sylfaen" w:hAnsi="Sylfaen" w:cs="Sylfaen"/>
        </w:rPr>
        <w:t>სახიდე</w:t>
      </w:r>
      <w:r>
        <w:t xml:space="preserve"> </w:t>
      </w:r>
      <w:r>
        <w:rPr>
          <w:rFonts w:ascii="Sylfaen" w:hAnsi="Sylfaen" w:cs="Sylfaen"/>
        </w:rPr>
        <w:t>კოჭები</w:t>
      </w:r>
      <w:r>
        <w:t xml:space="preserve"> </w:t>
      </w:r>
      <w:r>
        <w:rPr>
          <w:rFonts w:ascii="Sylfaen" w:hAnsi="Sylfaen" w:cs="Sylfaen"/>
        </w:rPr>
        <w:t>ჩამოისხმება</w:t>
      </w:r>
      <w:r>
        <w:t xml:space="preserve"> </w:t>
      </w:r>
      <w:r>
        <w:rPr>
          <w:rFonts w:ascii="Sylfaen" w:hAnsi="Sylfaen" w:cs="Sylfaen"/>
        </w:rPr>
        <w:t>ქარხანაში</w:t>
      </w:r>
      <w:r>
        <w:t xml:space="preserve"> </w:t>
      </w:r>
      <w:r>
        <w:rPr>
          <w:rFonts w:ascii="Sylfaen" w:hAnsi="Sylfaen" w:cs="Sylfaen"/>
        </w:rPr>
        <w:t>საჭირო</w:t>
      </w:r>
      <w:r>
        <w:t xml:space="preserve"> </w:t>
      </w:r>
      <w:r>
        <w:rPr>
          <w:rFonts w:ascii="Sylfaen" w:hAnsi="Sylfaen" w:cs="Sylfaen"/>
        </w:rPr>
        <w:t>სიგრძეებით</w:t>
      </w:r>
      <w:r>
        <w:t xml:space="preserve">, </w:t>
      </w:r>
      <w:r>
        <w:rPr>
          <w:rFonts w:ascii="Sylfaen" w:hAnsi="Sylfaen" w:cs="Sylfaen"/>
        </w:rPr>
        <w:t>გადაიზიდება</w:t>
      </w:r>
      <w:r>
        <w:t xml:space="preserve"> </w:t>
      </w:r>
      <w:r>
        <w:rPr>
          <w:rFonts w:ascii="Sylfaen" w:hAnsi="Sylfaen" w:cs="Sylfaen"/>
        </w:rPr>
        <w:t>სამშენებლო</w:t>
      </w:r>
      <w:r>
        <w:t xml:space="preserve"> </w:t>
      </w:r>
      <w:r>
        <w:rPr>
          <w:rFonts w:ascii="Sylfaen" w:hAnsi="Sylfaen" w:cs="Sylfaen"/>
        </w:rPr>
        <w:t>მოედანზე</w:t>
      </w:r>
      <w:r>
        <w:t xml:space="preserve"> </w:t>
      </w:r>
      <w:r>
        <w:rPr>
          <w:rFonts w:ascii="Sylfaen" w:hAnsi="Sylfaen" w:cs="Sylfaen"/>
        </w:rPr>
        <w:t>და</w:t>
      </w:r>
      <w:r>
        <w:t xml:space="preserve"> </w:t>
      </w:r>
      <w:r>
        <w:rPr>
          <w:rFonts w:ascii="Sylfaen" w:hAnsi="Sylfaen" w:cs="Sylfaen"/>
        </w:rPr>
        <w:t>ამწის</w:t>
      </w:r>
      <w:r>
        <w:t xml:space="preserve"> </w:t>
      </w:r>
      <w:r>
        <w:rPr>
          <w:rFonts w:ascii="Sylfaen" w:hAnsi="Sylfaen" w:cs="Sylfaen"/>
        </w:rPr>
        <w:t>საშუალებით</w:t>
      </w:r>
      <w:r>
        <w:t xml:space="preserve"> </w:t>
      </w:r>
      <w:r>
        <w:rPr>
          <w:rFonts w:ascii="Sylfaen" w:hAnsi="Sylfaen" w:cs="Sylfaen"/>
        </w:rPr>
        <w:t>ფიქსირდება</w:t>
      </w:r>
      <w:r>
        <w:t xml:space="preserve"> </w:t>
      </w:r>
      <w:r>
        <w:rPr>
          <w:rFonts w:ascii="Sylfaen" w:hAnsi="Sylfaen" w:cs="Sylfaen"/>
        </w:rPr>
        <w:t>საბოლოო</w:t>
      </w:r>
      <w:r>
        <w:t xml:space="preserve"> </w:t>
      </w:r>
      <w:r>
        <w:rPr>
          <w:rFonts w:ascii="Sylfaen" w:hAnsi="Sylfaen" w:cs="Sylfaen"/>
        </w:rPr>
        <w:t>პოზიციაში</w:t>
      </w:r>
      <w:r>
        <w:t xml:space="preserve">. </w:t>
      </w:r>
      <w:r>
        <w:rPr>
          <w:rFonts w:ascii="Sylfaen" w:hAnsi="Sylfaen" w:cs="Sylfaen"/>
        </w:rPr>
        <w:t>შესაძლებელია</w:t>
      </w:r>
      <w:r>
        <w:t xml:space="preserve"> </w:t>
      </w:r>
      <w:r>
        <w:rPr>
          <w:rFonts w:ascii="Sylfaen" w:hAnsi="Sylfaen" w:cs="Sylfaen"/>
        </w:rPr>
        <w:t>მაქსიმუმ</w:t>
      </w:r>
      <w:r>
        <w:t xml:space="preserve"> 31 (</w:t>
      </w:r>
      <w:r>
        <w:rPr>
          <w:rFonts w:ascii="Sylfaen" w:hAnsi="Sylfaen" w:cs="Sylfaen"/>
        </w:rPr>
        <w:t>ოცდათერთმეტი</w:t>
      </w:r>
      <w:r>
        <w:t xml:space="preserve">) </w:t>
      </w:r>
      <w:r>
        <w:rPr>
          <w:rFonts w:ascii="Sylfaen" w:hAnsi="Sylfaen" w:cs="Sylfaen"/>
        </w:rPr>
        <w:t>მეტრი</w:t>
      </w:r>
      <w:r>
        <w:t xml:space="preserve"> </w:t>
      </w:r>
      <w:r>
        <w:rPr>
          <w:rFonts w:ascii="Sylfaen" w:hAnsi="Sylfaen" w:cs="Sylfaen"/>
        </w:rPr>
        <w:t>სიგრძის</w:t>
      </w:r>
      <w:r>
        <w:t xml:space="preserve"> </w:t>
      </w:r>
      <w:r>
        <w:rPr>
          <w:rFonts w:ascii="Sylfaen" w:hAnsi="Sylfaen" w:cs="Sylfaen"/>
        </w:rPr>
        <w:t>კოჭების</w:t>
      </w:r>
      <w:r>
        <w:t xml:space="preserve"> </w:t>
      </w:r>
      <w:r>
        <w:rPr>
          <w:rFonts w:ascii="Sylfaen" w:hAnsi="Sylfaen" w:cs="Sylfaen"/>
        </w:rPr>
        <w:t>დამზადება</w:t>
      </w:r>
      <w:r>
        <w:t xml:space="preserve"> </w:t>
      </w:r>
      <w:r>
        <w:rPr>
          <w:rFonts w:ascii="Sylfaen" w:hAnsi="Sylfaen" w:cs="Sylfaen"/>
        </w:rPr>
        <w:t>და</w:t>
      </w:r>
      <w:r>
        <w:t xml:space="preserve"> </w:t>
      </w:r>
      <w:r>
        <w:rPr>
          <w:rFonts w:ascii="Sylfaen" w:hAnsi="Sylfaen" w:cs="Sylfaen"/>
        </w:rPr>
        <w:t>გადაზიდვა</w:t>
      </w:r>
      <w:r>
        <w:t xml:space="preserve">. </w:t>
      </w:r>
      <w:r>
        <w:rPr>
          <w:rFonts w:ascii="Sylfaen" w:hAnsi="Sylfaen" w:cs="Sylfaen"/>
        </w:rPr>
        <w:t>მალის</w:t>
      </w:r>
      <w:r>
        <w:t xml:space="preserve"> </w:t>
      </w:r>
      <w:r>
        <w:rPr>
          <w:rFonts w:ascii="Sylfaen" w:hAnsi="Sylfaen" w:cs="Sylfaen"/>
        </w:rPr>
        <w:t>ნაშენის</w:t>
      </w:r>
      <w:r>
        <w:t xml:space="preserve"> </w:t>
      </w:r>
      <w:r>
        <w:rPr>
          <w:rFonts w:ascii="Sylfaen" w:hAnsi="Sylfaen" w:cs="Sylfaen"/>
        </w:rPr>
        <w:t>კომბინირებული</w:t>
      </w:r>
      <w:r>
        <w:t xml:space="preserve"> </w:t>
      </w:r>
      <w:r>
        <w:rPr>
          <w:rFonts w:ascii="Sylfaen" w:hAnsi="Sylfaen" w:cs="Sylfaen"/>
        </w:rPr>
        <w:t>კვეთის</w:t>
      </w:r>
      <w:r>
        <w:t xml:space="preserve"> </w:t>
      </w:r>
      <w:r>
        <w:rPr>
          <w:rFonts w:ascii="Sylfaen" w:hAnsi="Sylfaen" w:cs="Sylfaen"/>
        </w:rPr>
        <w:t>მისაღებად</w:t>
      </w:r>
      <w:r>
        <w:t xml:space="preserve">, </w:t>
      </w:r>
      <w:r>
        <w:rPr>
          <w:rFonts w:ascii="Sylfaen" w:hAnsi="Sylfaen" w:cs="Sylfaen"/>
        </w:rPr>
        <w:t>ორტესებრი</w:t>
      </w:r>
      <w:r>
        <w:t xml:space="preserve"> </w:t>
      </w:r>
      <w:r>
        <w:rPr>
          <w:rFonts w:ascii="Sylfaen" w:hAnsi="Sylfaen" w:cs="Sylfaen"/>
        </w:rPr>
        <w:t>კოჭების</w:t>
      </w:r>
      <w:r>
        <w:t xml:space="preserve"> </w:t>
      </w:r>
      <w:r>
        <w:rPr>
          <w:rFonts w:ascii="Sylfaen" w:hAnsi="Sylfaen" w:cs="Sylfaen"/>
        </w:rPr>
        <w:t>თავზე</w:t>
      </w:r>
      <w:r>
        <w:t xml:space="preserve"> </w:t>
      </w:r>
      <w:r>
        <w:rPr>
          <w:rFonts w:ascii="Sylfaen" w:hAnsi="Sylfaen" w:cs="Sylfaen"/>
        </w:rPr>
        <w:t>ეწყობა</w:t>
      </w:r>
      <w:r>
        <w:t xml:space="preserve"> </w:t>
      </w:r>
      <w:r>
        <w:rPr>
          <w:rFonts w:ascii="Sylfaen" w:hAnsi="Sylfaen" w:cs="Sylfaen"/>
        </w:rPr>
        <w:t>მონოლითური</w:t>
      </w:r>
      <w:r>
        <w:t xml:space="preserve"> </w:t>
      </w:r>
      <w:r>
        <w:rPr>
          <w:rFonts w:ascii="Sylfaen" w:hAnsi="Sylfaen" w:cs="Sylfaen"/>
        </w:rPr>
        <w:lastRenderedPageBreak/>
        <w:t>რკინაბეტონის</w:t>
      </w:r>
      <w:r>
        <w:t xml:space="preserve"> </w:t>
      </w:r>
      <w:r>
        <w:rPr>
          <w:rFonts w:ascii="Sylfaen" w:hAnsi="Sylfaen" w:cs="Sylfaen"/>
        </w:rPr>
        <w:t>ფენილის</w:t>
      </w:r>
      <w:r>
        <w:t xml:space="preserve"> </w:t>
      </w:r>
      <w:r>
        <w:rPr>
          <w:rFonts w:ascii="Sylfaen" w:hAnsi="Sylfaen" w:cs="Sylfaen"/>
        </w:rPr>
        <w:t>ფილა</w:t>
      </w:r>
      <w:r>
        <w:t xml:space="preserve">, </w:t>
      </w:r>
      <w:r>
        <w:rPr>
          <w:rFonts w:ascii="Sylfaen" w:hAnsi="Sylfaen" w:cs="Sylfaen"/>
        </w:rPr>
        <w:t>რომელზეც</w:t>
      </w:r>
      <w:r>
        <w:t xml:space="preserve"> </w:t>
      </w:r>
      <w:r>
        <w:rPr>
          <w:rFonts w:ascii="Sylfaen" w:hAnsi="Sylfaen" w:cs="Sylfaen"/>
        </w:rPr>
        <w:t>იგება</w:t>
      </w:r>
      <w:r>
        <w:t xml:space="preserve"> </w:t>
      </w:r>
      <w:r>
        <w:rPr>
          <w:rFonts w:ascii="Sylfaen" w:hAnsi="Sylfaen" w:cs="Sylfaen"/>
        </w:rPr>
        <w:t>ჰიდროსაიზოლაციო</w:t>
      </w:r>
      <w:r>
        <w:t xml:space="preserve"> </w:t>
      </w:r>
      <w:r>
        <w:rPr>
          <w:rFonts w:ascii="Sylfaen" w:hAnsi="Sylfaen" w:cs="Sylfaen"/>
        </w:rPr>
        <w:t>და</w:t>
      </w:r>
      <w:r>
        <w:t xml:space="preserve"> </w:t>
      </w:r>
      <w:r>
        <w:rPr>
          <w:rFonts w:ascii="Sylfaen" w:hAnsi="Sylfaen" w:cs="Sylfaen"/>
        </w:rPr>
        <w:t>გზის</w:t>
      </w:r>
      <w:r>
        <w:t xml:space="preserve"> </w:t>
      </w:r>
      <w:r>
        <w:rPr>
          <w:rFonts w:ascii="Sylfaen" w:hAnsi="Sylfaen" w:cs="Sylfaen"/>
        </w:rPr>
        <w:t>საფარის</w:t>
      </w:r>
      <w:r>
        <w:t xml:space="preserve"> </w:t>
      </w:r>
      <w:r>
        <w:rPr>
          <w:rFonts w:ascii="Sylfaen" w:hAnsi="Sylfaen" w:cs="Sylfaen"/>
        </w:rPr>
        <w:t>ფენები</w:t>
      </w:r>
      <w:r>
        <w:t xml:space="preserve">. </w:t>
      </w:r>
      <w:r>
        <w:rPr>
          <w:rFonts w:ascii="Sylfaen" w:hAnsi="Sylfaen" w:cs="Sylfaen"/>
        </w:rPr>
        <w:t>ხიდის</w:t>
      </w:r>
      <w:r>
        <w:t xml:space="preserve"> </w:t>
      </w:r>
      <w:r>
        <w:rPr>
          <w:rFonts w:ascii="Sylfaen" w:hAnsi="Sylfaen" w:cs="Sylfaen"/>
        </w:rPr>
        <w:t>ფენილის</w:t>
      </w:r>
      <w:r>
        <w:t xml:space="preserve"> </w:t>
      </w:r>
      <w:r>
        <w:rPr>
          <w:rFonts w:ascii="Sylfaen" w:hAnsi="Sylfaen" w:cs="Sylfaen"/>
        </w:rPr>
        <w:t>სისტემა</w:t>
      </w:r>
      <w:r>
        <w:t xml:space="preserve"> </w:t>
      </w:r>
      <w:r>
        <w:rPr>
          <w:rFonts w:ascii="Sylfaen" w:hAnsi="Sylfaen" w:cs="Sylfaen"/>
        </w:rPr>
        <w:t>ნაჩვენებია</w:t>
      </w:r>
      <w:r>
        <w:t xml:space="preserve"> </w:t>
      </w:r>
      <w:r>
        <w:rPr>
          <w:rFonts w:ascii="Sylfaen" w:hAnsi="Sylfaen" w:cs="Sylfaen"/>
        </w:rPr>
        <w:t>მომდევნო</w:t>
      </w:r>
      <w:r>
        <w:t xml:space="preserve"> </w:t>
      </w:r>
      <w:r>
        <w:rPr>
          <w:rFonts w:ascii="Sylfaen" w:hAnsi="Sylfaen" w:cs="Sylfaen"/>
        </w:rPr>
        <w:t>სურათზე</w:t>
      </w:r>
      <w:r>
        <w:t>.</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54C13E33" wp14:editId="147C0977">
            <wp:extent cx="6038850" cy="1751330"/>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email">
                      <a:extLst>
                        <a:ext uri="{28A0092B-C50C-407E-A947-70E740481C1C}">
                          <a14:useLocalDpi xmlns:a14="http://schemas.microsoft.com/office/drawing/2010/main"/>
                        </a:ext>
                      </a:extLst>
                    </a:blip>
                    <a:srcRect l="22417" t="36368" r="42160" b="35507"/>
                    <a:stretch>
                      <a:fillRect/>
                    </a:stretch>
                  </pic:blipFill>
                  <pic:spPr bwMode="auto">
                    <a:xfrm>
                      <a:off x="0" y="0"/>
                      <a:ext cx="6038850" cy="1751330"/>
                    </a:xfrm>
                    <a:prstGeom prst="rect">
                      <a:avLst/>
                    </a:prstGeom>
                    <a:noFill/>
                    <a:ln>
                      <a:noFill/>
                    </a:ln>
                  </pic:spPr>
                </pic:pic>
              </a:graphicData>
            </a:graphic>
          </wp:inline>
        </w:drawing>
      </w:r>
    </w:p>
    <w:p w:rsidR="00124DBD" w:rsidRPr="00B05F62" w:rsidRDefault="00124DBD" w:rsidP="00124DBD">
      <w:pPr>
        <w:rPr>
          <w:rFonts w:ascii="AcadNusx" w:hAnsi="AcadNusx"/>
        </w:rPr>
      </w:pPr>
      <w:bookmarkStart w:id="126" w:name="_Ref496957863"/>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Sylfaen" w:hAnsi="Sylfaen"/>
          <w:lang w:val="ka-GE"/>
        </w:rPr>
        <w:t>1</w:t>
      </w:r>
      <w:r w:rsidR="00F234F9">
        <w:rPr>
          <w:rFonts w:ascii="Sylfaen" w:hAnsi="Sylfaen"/>
          <w:lang w:val="ka-GE"/>
        </w:rPr>
        <w:t>2</w:t>
      </w:r>
      <w:r>
        <w:rPr>
          <w:rFonts w:ascii="Sylfaen" w:hAnsi="Sylfaen"/>
          <w:lang w:val="ka-GE"/>
        </w:rPr>
        <w:t>.2.2-1</w:t>
      </w:r>
      <w:r w:rsidRPr="00B05F62">
        <w:rPr>
          <w:rFonts w:ascii="AcadNusx" w:hAnsi="AcadNusx"/>
        </w:rPr>
        <w:t>.</w:t>
      </w:r>
      <w:r w:rsidRPr="00B05F62">
        <w:rPr>
          <w:rFonts w:ascii="AcadNusx" w:hAnsi="AcadNusx"/>
        </w:rPr>
        <w:tab/>
        <w:t>ortesebr-koWovani xidis fenilis sistema</w:t>
      </w:r>
    </w:p>
    <w:bookmarkEnd w:id="126"/>
    <w:p w:rsidR="00124DBD" w:rsidRPr="00B05F62" w:rsidRDefault="00124DBD" w:rsidP="00124DBD">
      <w:pPr>
        <w:spacing w:before="120" w:after="120"/>
        <w:rPr>
          <w:rFonts w:ascii="AcadNusx" w:hAnsi="AcadNusx"/>
          <w:lang w:val="en-US" w:bidi="bn-BD"/>
        </w:rPr>
      </w:pPr>
      <w:r w:rsidRPr="004B5AC7">
        <w:rPr>
          <w:rFonts w:ascii="AcadNusx" w:hAnsi="AcadNusx"/>
          <w:u w:val="single"/>
        </w:rPr>
        <w:t>ortesebri koWebis rekomendirebis mizezebia</w:t>
      </w:r>
      <w:r w:rsidRPr="00B05F62">
        <w:rPr>
          <w:rFonts w:ascii="AcadNusx" w:hAnsi="AcadNusx"/>
        </w:rPr>
        <w:t>:</w:t>
      </w:r>
    </w:p>
    <w:p w:rsidR="00124DBD" w:rsidRPr="00B05F62" w:rsidRDefault="00124DBD" w:rsidP="00124DBD">
      <w:pPr>
        <w:spacing w:before="120" w:after="120"/>
        <w:rPr>
          <w:rFonts w:ascii="AcadNusx" w:hAnsi="AcadNusx"/>
        </w:rPr>
      </w:pPr>
      <w:r w:rsidRPr="00B05F62">
        <w:rPr>
          <w:rFonts w:ascii="AcadNusx" w:hAnsi="AcadNusx"/>
        </w:rPr>
        <w:t>saTanado vertikaluri gabaritis uzrunvelyofa savali nawilis viraJuli SemaRlebis Tavze, malis naSenis gaswvriv koWebis TandaTanobiT SemaRlebulad ganTavsebis saSualebiT, rac momijnave kolofisebri koWebiT SesaZlebeli ar aris;</w:t>
      </w:r>
    </w:p>
    <w:p w:rsidR="00124DBD" w:rsidRPr="00B05F62" w:rsidRDefault="00124DBD" w:rsidP="00124DBD">
      <w:pPr>
        <w:spacing w:before="120" w:after="120"/>
        <w:rPr>
          <w:rFonts w:ascii="AcadNusx" w:hAnsi="AcadNusx"/>
        </w:rPr>
      </w:pPr>
      <w:r w:rsidRPr="00B05F62">
        <w:rPr>
          <w:rFonts w:ascii="AcadNusx" w:hAnsi="AcadNusx"/>
        </w:rPr>
        <w:t>samSeneblo teqnologiebis adgilobrivad xelmisawvdomobis gaTvaliswinebiT, aseTi gadawyveta yvelaze ekonomiuria mocemuli sigrZis xidebisTvis;</w:t>
      </w:r>
    </w:p>
    <w:p w:rsidR="00124DBD" w:rsidRPr="00B05F62" w:rsidRDefault="00124DBD" w:rsidP="00124DBD">
      <w:pPr>
        <w:spacing w:before="120" w:after="120"/>
        <w:rPr>
          <w:rFonts w:ascii="AcadNusx" w:hAnsi="AcadNusx"/>
        </w:rPr>
      </w:pPr>
      <w:r w:rsidRPr="00B05F62">
        <w:rPr>
          <w:rFonts w:ascii="AcadNusx" w:hAnsi="AcadNusx"/>
        </w:rPr>
        <w:t>aRniSnuli gadawyeta mSeneblobis nakleb dros moiTxovs;</w:t>
      </w:r>
    </w:p>
    <w:p w:rsidR="00124DBD" w:rsidRPr="00B05F62" w:rsidRDefault="00124DBD" w:rsidP="00124DBD">
      <w:pPr>
        <w:spacing w:before="120" w:after="120"/>
        <w:rPr>
          <w:rFonts w:ascii="AcadNusx" w:hAnsi="AcadNusx"/>
        </w:rPr>
      </w:pPr>
      <w:r w:rsidRPr="00B05F62">
        <w:rPr>
          <w:rFonts w:ascii="AcadNusx" w:hAnsi="AcadNusx"/>
        </w:rPr>
        <w:t>samSeneblo moedanze Sesasrulebeli samuSaoebis naklebi moculoba, rac ganapirobebs janmrTelobasTan da garemoze zemoqmedebasTan dakavSirebuli riskebis Semcirebas;</w:t>
      </w:r>
    </w:p>
    <w:p w:rsidR="00124DBD" w:rsidRPr="00B05F62" w:rsidRDefault="00124DBD" w:rsidP="00124DBD">
      <w:pPr>
        <w:spacing w:before="120" w:after="120"/>
        <w:rPr>
          <w:rFonts w:ascii="AcadNusx" w:hAnsi="AcadNusx"/>
        </w:rPr>
      </w:pPr>
      <w:r w:rsidRPr="00B05F62">
        <w:rPr>
          <w:rFonts w:ascii="AcadNusx" w:hAnsi="AcadNusx"/>
        </w:rPr>
        <w:t>yvela masala da teqnologia adgilobrivad aris xelmisawvdomi.</w:t>
      </w:r>
    </w:p>
    <w:p w:rsidR="00124DBD" w:rsidRPr="004B5AC7" w:rsidRDefault="00124DBD" w:rsidP="00124DBD">
      <w:pPr>
        <w:spacing w:before="120" w:after="120"/>
        <w:rPr>
          <w:rFonts w:ascii="AcadNusx" w:hAnsi="AcadNusx"/>
          <w:b/>
          <w:u w:val="single"/>
        </w:rPr>
      </w:pPr>
      <w:r w:rsidRPr="004B5AC7">
        <w:rPr>
          <w:rFonts w:ascii="AcadNusx" w:hAnsi="AcadNusx"/>
          <w:b/>
          <w:u w:val="single"/>
        </w:rPr>
        <w:t>saSualo malebiani xidebi, 30 metrze grZeli malebiT</w:t>
      </w:r>
    </w:p>
    <w:p w:rsidR="00124DBD" w:rsidRPr="00B05F62" w:rsidRDefault="00124DBD" w:rsidP="00124DBD">
      <w:pPr>
        <w:spacing w:before="120" w:after="120"/>
        <w:rPr>
          <w:rFonts w:ascii="AcadNusx" w:hAnsi="AcadNusx"/>
        </w:rPr>
      </w:pPr>
      <w:r w:rsidRPr="00B05F62">
        <w:rPr>
          <w:rFonts w:ascii="AcadNusx" w:hAnsi="AcadNusx"/>
        </w:rPr>
        <w:t>sam adgilSi moiTxoveba saproeqto xidebis malebis konfiguraciis Zvel rkinigzis xazze arsebuli xidebis malebis sigrZeebTan morgeba, rac Tavis mxriv SedarebiT grZel malebs saWiroebs. aseT gadakveTebze gaTvaliswinebulia foladrkinabetonis filovan-koWovani xidebis aSeneba. aRniSnuli gadawyveta agreTve SesabamisobaSia adgilobrivad aprobirebul samSeneblo meTodTan. aseTi gadakveTebidan yvelaze grZelia md. Wermiswyalze gadasasvleli saxide nageboba (xidi #3) malebis konfiguraciiT 49+64+49 (m). danarCeni ori xidi, romlebic arsebuli sarkinigzo xidebis paraleluria da gamiznulia Sesabamisi Rvarcofuli xevebis gadakveTisTvis, aigeba 36+42+36 (m) malebis sqemebiT.</w:t>
      </w:r>
    </w:p>
    <w:p w:rsidR="00124DBD" w:rsidRPr="00B05F62" w:rsidRDefault="00124DBD" w:rsidP="00124DBD">
      <w:pPr>
        <w:spacing w:before="120" w:after="120"/>
        <w:rPr>
          <w:rFonts w:ascii="AcadNusx" w:hAnsi="AcadNusx"/>
        </w:rPr>
      </w:pPr>
      <w:r w:rsidRPr="00B05F62">
        <w:rPr>
          <w:rFonts w:ascii="AcadNusx" w:hAnsi="AcadNusx"/>
        </w:rPr>
        <w:t>momdevno suraTze ilustrirebulia xidis fenilis sistema.</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7583D306" wp14:editId="5D43813E">
            <wp:extent cx="5934710" cy="2027207"/>
            <wp:effectExtent l="0" t="0" r="0" b="0"/>
            <wp:docPr id="43" name="Picture 43" descr="Macintosh HD:Users:carstengriese:Desktop:Screenshot 2018-05-16 um 12.4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descr="Macintosh HD:Users:carstengriese:Desktop:Screenshot 2018-05-16 um 12.44.38.pn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942940" cy="2030018"/>
                    </a:xfrm>
                    <a:prstGeom prst="rect">
                      <a:avLst/>
                    </a:prstGeom>
                    <a:noFill/>
                    <a:ln>
                      <a:noFill/>
                    </a:ln>
                  </pic:spPr>
                </pic:pic>
              </a:graphicData>
            </a:graphic>
          </wp:inline>
        </w:drawing>
      </w:r>
    </w:p>
    <w:p w:rsidR="00124DBD" w:rsidRPr="00B05F62" w:rsidRDefault="00124DBD" w:rsidP="00124DBD">
      <w:pPr>
        <w:rPr>
          <w:rFonts w:ascii="AcadNusx" w:hAnsi="AcadNusx"/>
          <w:lang w:val="en-US"/>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Sylfaen" w:hAnsi="Sylfaen"/>
          <w:lang w:val="ka-GE"/>
        </w:rPr>
        <w:t>12.2.2-2</w:t>
      </w:r>
      <w:r w:rsidRPr="00B05F62">
        <w:rPr>
          <w:rFonts w:ascii="AcadNusx" w:hAnsi="AcadNusx"/>
        </w:rPr>
        <w:t>.</w:t>
      </w:r>
      <w:r w:rsidRPr="00B05F62">
        <w:rPr>
          <w:rFonts w:ascii="AcadNusx" w:hAnsi="AcadNusx"/>
        </w:rPr>
        <w:tab/>
        <w:t>folad-rkinabetonis filovan-koWovani xidis fenilis sistema</w:t>
      </w:r>
    </w:p>
    <w:p w:rsidR="00124DBD" w:rsidRPr="00B05F62" w:rsidRDefault="00124DBD" w:rsidP="00124DBD">
      <w:pPr>
        <w:rPr>
          <w:rFonts w:ascii="AcadNusx" w:hAnsi="AcadNusx"/>
          <w:lang w:bidi="bn-BD"/>
        </w:rPr>
      </w:pPr>
    </w:p>
    <w:p w:rsidR="00124DBD" w:rsidRPr="005C0EEC" w:rsidRDefault="00F234F9" w:rsidP="00124DBD">
      <w:pPr>
        <w:pStyle w:val="Heading3"/>
        <w:rPr>
          <w:rFonts w:ascii="AcadNusx" w:hAnsi="AcadNusx"/>
        </w:rPr>
      </w:pPr>
      <w:bookmarkStart w:id="127" w:name="_Toc1378498"/>
      <w:bookmarkStart w:id="128" w:name="_Toc1407503"/>
      <w:r>
        <w:rPr>
          <w:rFonts w:ascii="Sylfaen" w:hAnsi="Sylfaen"/>
          <w:lang w:val="ka-GE"/>
        </w:rPr>
        <w:t>3</w:t>
      </w:r>
      <w:r w:rsidR="00124DBD" w:rsidRPr="005C0EEC">
        <w:rPr>
          <w:rFonts w:ascii="AcadNusx" w:hAnsi="AcadNusx"/>
        </w:rPr>
        <w:t>.</w:t>
      </w:r>
      <w:r w:rsidR="00124DBD">
        <w:rPr>
          <w:rFonts w:ascii="Sylfaen" w:hAnsi="Sylfaen"/>
          <w:lang w:val="ka-GE"/>
        </w:rPr>
        <w:t>12</w:t>
      </w:r>
      <w:r w:rsidR="00124DBD" w:rsidRPr="005C0EEC">
        <w:rPr>
          <w:rFonts w:ascii="AcadNusx" w:hAnsi="AcadNusx"/>
        </w:rPr>
        <w:t>.3</w:t>
      </w:r>
      <w:r w:rsidR="00124DBD" w:rsidRPr="005C0EEC">
        <w:rPr>
          <w:rFonts w:ascii="AcadNusx" w:hAnsi="AcadNusx"/>
        </w:rPr>
        <w:tab/>
      </w:r>
      <w:r w:rsidR="00124DBD">
        <w:rPr>
          <w:rFonts w:ascii="Sylfaen" w:hAnsi="Sylfaen"/>
          <w:lang w:val="ka-GE"/>
        </w:rPr>
        <w:t>ხელმისაწვდომი რესურსები</w:t>
      </w:r>
      <w:bookmarkEnd w:id="127"/>
      <w:bookmarkEnd w:id="128"/>
    </w:p>
    <w:p w:rsidR="00124DBD" w:rsidRPr="00B05F62" w:rsidRDefault="00124DBD" w:rsidP="00124DBD">
      <w:pPr>
        <w:spacing w:before="120" w:after="120"/>
        <w:rPr>
          <w:rFonts w:ascii="AcadNusx" w:hAnsi="AcadNusx"/>
        </w:rPr>
      </w:pPr>
      <w:r w:rsidRPr="00B05F62">
        <w:rPr>
          <w:rFonts w:ascii="AcadNusx" w:hAnsi="AcadNusx"/>
        </w:rPr>
        <w:t>sabWoTa kavSiris droindeli umetesoba didi betonis qarxnebi qveynis damoukideblobis mopovebis Semdeg gaCerda da dReisTvis mxolod SedarebiT mcire warmadobis betonis qarxnebi funqcionireben. damatebiT, ramdenime ucxouri kontraqtori Tavad amzadebs asakrebi rkinabetonis konstruqciebs, rogorc sakuTari gamoyenebisTvis, aseve sxva kontraqtorebis dakveTebiT. cxrilSi 4.</w:t>
      </w:r>
      <w:r>
        <w:rPr>
          <w:rFonts w:ascii="Sylfaen" w:hAnsi="Sylfaen"/>
          <w:lang w:val="ka-GE"/>
        </w:rPr>
        <w:t>12.3-</w:t>
      </w:r>
      <w:r w:rsidRPr="00B05F62">
        <w:rPr>
          <w:rFonts w:ascii="AcadNusx" w:hAnsi="AcadNusx"/>
        </w:rPr>
        <w:t>1 mocemulia asakrebi rkinabetonis koWovani elementebis damamzadebeli qarxnebis monacemebi.</w:t>
      </w:r>
    </w:p>
    <w:p w:rsidR="00124DBD" w:rsidRPr="00B05F62" w:rsidRDefault="00124DBD" w:rsidP="00124DBD">
      <w:pPr>
        <w:spacing w:before="120" w:after="120"/>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w:t>
      </w:r>
      <w:r>
        <w:rPr>
          <w:rFonts w:ascii="Sylfaen" w:hAnsi="Sylfaen"/>
          <w:lang w:val="ka-GE"/>
        </w:rPr>
        <w:t>12.3-1</w:t>
      </w:r>
      <w:r w:rsidRPr="00B05F62">
        <w:rPr>
          <w:rFonts w:ascii="AcadNusx" w:hAnsi="AcadNusx"/>
        </w:rPr>
        <w:t>.</w:t>
      </w:r>
      <w:r w:rsidRPr="00B05F62">
        <w:rPr>
          <w:rFonts w:ascii="AcadNusx" w:hAnsi="AcadNusx"/>
        </w:rPr>
        <w:tab/>
        <w:t>asakrebi betonis konstruqciebis damamzadebeli qarxnebis CamonaTvali</w:t>
      </w:r>
    </w:p>
    <w:tbl>
      <w:tblPr>
        <w:tblStyle w:val="TableGrid110"/>
        <w:tblW w:w="10325" w:type="dxa"/>
        <w:tblLayout w:type="fixed"/>
        <w:tblLook w:val="04A0" w:firstRow="1" w:lastRow="0" w:firstColumn="1" w:lastColumn="0" w:noHBand="0" w:noVBand="1"/>
      </w:tblPr>
      <w:tblGrid>
        <w:gridCol w:w="426"/>
        <w:gridCol w:w="4609"/>
        <w:gridCol w:w="2880"/>
        <w:gridCol w:w="2410"/>
      </w:tblGrid>
      <w:tr w:rsidR="00124DBD" w:rsidRPr="00F31A39" w:rsidTr="00124DBD">
        <w:tc>
          <w:tcPr>
            <w:tcW w:w="426" w:type="dxa"/>
            <w:hideMark/>
          </w:tcPr>
          <w:p w:rsidR="00124DBD" w:rsidRPr="00F31A39" w:rsidRDefault="00124DBD" w:rsidP="00124DBD">
            <w:pPr>
              <w:rPr>
                <w:rFonts w:ascii="AcadNusx" w:hAnsi="AcadNusx"/>
                <w:sz w:val="20"/>
                <w:lang w:val="en-US"/>
              </w:rPr>
            </w:pPr>
            <w:r w:rsidRPr="00F31A39">
              <w:rPr>
                <w:rFonts w:ascii="AcadNusx" w:hAnsi="AcadNusx"/>
                <w:sz w:val="20"/>
              </w:rPr>
              <w:t>rig#</w:t>
            </w:r>
          </w:p>
        </w:tc>
        <w:tc>
          <w:tcPr>
            <w:tcW w:w="4609" w:type="dxa"/>
            <w:hideMark/>
          </w:tcPr>
          <w:p w:rsidR="00124DBD" w:rsidRPr="00F31A39" w:rsidRDefault="00124DBD" w:rsidP="00124DBD">
            <w:pPr>
              <w:rPr>
                <w:rFonts w:ascii="AcadNusx" w:hAnsi="AcadNusx"/>
                <w:sz w:val="20"/>
              </w:rPr>
            </w:pPr>
            <w:r w:rsidRPr="00F31A39">
              <w:rPr>
                <w:rFonts w:ascii="AcadNusx" w:hAnsi="AcadNusx"/>
                <w:sz w:val="20"/>
              </w:rPr>
              <w:t>dasaxeleba da misamarTi</w:t>
            </w:r>
          </w:p>
        </w:tc>
        <w:tc>
          <w:tcPr>
            <w:tcW w:w="2880" w:type="dxa"/>
            <w:hideMark/>
          </w:tcPr>
          <w:p w:rsidR="00124DBD" w:rsidRPr="00F31A39" w:rsidRDefault="00124DBD" w:rsidP="00124DBD">
            <w:pPr>
              <w:rPr>
                <w:rFonts w:ascii="AcadNusx" w:hAnsi="AcadNusx"/>
                <w:sz w:val="20"/>
              </w:rPr>
            </w:pPr>
            <w:r w:rsidRPr="00F31A39">
              <w:rPr>
                <w:rFonts w:ascii="AcadNusx" w:hAnsi="AcadNusx"/>
                <w:sz w:val="20"/>
              </w:rPr>
              <w:t>produqcia</w:t>
            </w:r>
          </w:p>
        </w:tc>
        <w:tc>
          <w:tcPr>
            <w:tcW w:w="2410" w:type="dxa"/>
            <w:hideMark/>
          </w:tcPr>
          <w:p w:rsidR="00124DBD" w:rsidRPr="00F31A39" w:rsidRDefault="00124DBD" w:rsidP="00124DBD">
            <w:pPr>
              <w:rPr>
                <w:rFonts w:ascii="AcadNusx" w:hAnsi="AcadNusx"/>
                <w:sz w:val="20"/>
              </w:rPr>
            </w:pPr>
            <w:r w:rsidRPr="00F31A39">
              <w:rPr>
                <w:rFonts w:ascii="AcadNusx" w:hAnsi="AcadNusx"/>
                <w:sz w:val="20"/>
              </w:rPr>
              <w:t>SeniSvnebi</w:t>
            </w:r>
          </w:p>
        </w:tc>
      </w:tr>
      <w:tr w:rsidR="00124DBD" w:rsidRPr="00F31A39" w:rsidTr="00124DBD">
        <w:tc>
          <w:tcPr>
            <w:tcW w:w="426" w:type="dxa"/>
            <w:hideMark/>
          </w:tcPr>
          <w:p w:rsidR="00124DBD" w:rsidRPr="00F31A39" w:rsidRDefault="00124DBD" w:rsidP="00124DBD">
            <w:pPr>
              <w:rPr>
                <w:rFonts w:ascii="AcadNusx" w:hAnsi="AcadNusx"/>
                <w:sz w:val="20"/>
              </w:rPr>
            </w:pPr>
            <w:r w:rsidRPr="00F31A39">
              <w:rPr>
                <w:rFonts w:ascii="AcadNusx" w:hAnsi="AcadNusx"/>
                <w:sz w:val="20"/>
              </w:rPr>
              <w:t>1</w:t>
            </w:r>
          </w:p>
        </w:tc>
        <w:tc>
          <w:tcPr>
            <w:tcW w:w="4609" w:type="dxa"/>
            <w:hideMark/>
          </w:tcPr>
          <w:p w:rsidR="00124DBD" w:rsidRPr="00F31A39" w:rsidRDefault="00124DBD" w:rsidP="00124DBD">
            <w:pPr>
              <w:rPr>
                <w:rFonts w:ascii="AcadNusx" w:hAnsi="AcadNusx"/>
                <w:sz w:val="20"/>
              </w:rPr>
            </w:pPr>
            <w:r w:rsidRPr="00F31A39">
              <w:rPr>
                <w:rFonts w:ascii="AcadNusx" w:hAnsi="AcadNusx"/>
                <w:sz w:val="20"/>
              </w:rPr>
              <w:t>Sps “xidmSeni-XXI”</w:t>
            </w:r>
          </w:p>
          <w:p w:rsidR="00124DBD" w:rsidRPr="00F31A39" w:rsidRDefault="00124DBD" w:rsidP="00124DBD">
            <w:pPr>
              <w:rPr>
                <w:rFonts w:ascii="AcadNusx" w:hAnsi="AcadNusx"/>
                <w:sz w:val="20"/>
              </w:rPr>
            </w:pPr>
            <w:r w:rsidRPr="00F31A39">
              <w:rPr>
                <w:rFonts w:ascii="AcadNusx" w:hAnsi="AcadNusx"/>
                <w:sz w:val="20"/>
              </w:rPr>
              <w:t>goris raioni, sof. karaleTi</w:t>
            </w:r>
          </w:p>
          <w:p w:rsidR="00124DBD" w:rsidRPr="00F31A39" w:rsidRDefault="00124DBD" w:rsidP="00124DBD">
            <w:pPr>
              <w:rPr>
                <w:rFonts w:ascii="AcadNusx" w:hAnsi="AcadNusx"/>
                <w:sz w:val="20"/>
              </w:rPr>
            </w:pPr>
            <w:r w:rsidRPr="00F31A39">
              <w:rPr>
                <w:rFonts w:ascii="AcadNusx" w:hAnsi="AcadNusx"/>
                <w:sz w:val="20"/>
              </w:rPr>
              <w:t>mob. tel.: 599453693</w:t>
            </w:r>
          </w:p>
          <w:p w:rsidR="00124DBD" w:rsidRPr="00F31A39" w:rsidRDefault="00124DBD" w:rsidP="00124DBD">
            <w:pPr>
              <w:rPr>
                <w:rFonts w:ascii="AcadNusx" w:hAnsi="AcadNusx"/>
                <w:sz w:val="20"/>
              </w:rPr>
            </w:pPr>
            <w:r w:rsidRPr="00F31A39">
              <w:rPr>
                <w:rFonts w:ascii="AcadNusx" w:hAnsi="AcadNusx"/>
                <w:sz w:val="20"/>
              </w:rPr>
              <w:t>sakontaqto piri: zaza kopinaSvili</w:t>
            </w:r>
          </w:p>
        </w:tc>
        <w:tc>
          <w:tcPr>
            <w:tcW w:w="2880" w:type="dxa"/>
            <w:hideMark/>
          </w:tcPr>
          <w:p w:rsidR="00124DBD" w:rsidRPr="00F31A39" w:rsidRDefault="00124DBD" w:rsidP="00124DBD">
            <w:pPr>
              <w:rPr>
                <w:rFonts w:ascii="AcadNusx" w:hAnsi="AcadNusx"/>
                <w:sz w:val="20"/>
              </w:rPr>
            </w:pPr>
            <w:r w:rsidRPr="00F31A39">
              <w:rPr>
                <w:rFonts w:ascii="AcadNusx" w:hAnsi="AcadNusx"/>
                <w:sz w:val="20"/>
              </w:rPr>
              <w:t>r/b tesebri koWa, 18 m</w:t>
            </w:r>
          </w:p>
          <w:p w:rsidR="00124DBD" w:rsidRPr="00F31A39" w:rsidRDefault="00124DBD" w:rsidP="00124DBD">
            <w:pPr>
              <w:rPr>
                <w:rFonts w:ascii="AcadNusx" w:hAnsi="AcadNusx"/>
                <w:sz w:val="20"/>
              </w:rPr>
            </w:pPr>
            <w:r w:rsidRPr="00F31A39">
              <w:rPr>
                <w:rFonts w:ascii="AcadNusx" w:hAnsi="AcadNusx"/>
                <w:sz w:val="20"/>
              </w:rPr>
              <w:t>r/b tesebri koWa, 12 m</w:t>
            </w:r>
          </w:p>
          <w:p w:rsidR="00124DBD" w:rsidRPr="00F31A39" w:rsidRDefault="00124DBD" w:rsidP="00124DBD">
            <w:pPr>
              <w:rPr>
                <w:rFonts w:ascii="AcadNusx" w:hAnsi="AcadNusx"/>
                <w:sz w:val="20"/>
              </w:rPr>
            </w:pPr>
            <w:r w:rsidRPr="00F31A39">
              <w:rPr>
                <w:rFonts w:ascii="AcadNusx" w:hAnsi="AcadNusx"/>
                <w:sz w:val="20"/>
              </w:rPr>
              <w:t>r/b U-sebri koWa, 12 m</w:t>
            </w:r>
          </w:p>
          <w:p w:rsidR="00124DBD" w:rsidRPr="00F31A39" w:rsidRDefault="00124DBD" w:rsidP="00124DBD">
            <w:pPr>
              <w:rPr>
                <w:rFonts w:ascii="AcadNusx" w:hAnsi="AcadNusx"/>
                <w:sz w:val="20"/>
              </w:rPr>
            </w:pPr>
            <w:r w:rsidRPr="00F31A39">
              <w:rPr>
                <w:rFonts w:ascii="AcadNusx" w:hAnsi="AcadNusx"/>
                <w:sz w:val="20"/>
              </w:rPr>
              <w:t>r/b U-sebri koWa, 18 m</w:t>
            </w:r>
          </w:p>
        </w:tc>
        <w:tc>
          <w:tcPr>
            <w:tcW w:w="2410" w:type="dxa"/>
          </w:tcPr>
          <w:p w:rsidR="00124DBD" w:rsidRPr="00F31A39" w:rsidRDefault="00124DBD" w:rsidP="00124DBD">
            <w:pPr>
              <w:rPr>
                <w:rFonts w:ascii="AcadNusx" w:hAnsi="AcadNusx"/>
                <w:sz w:val="20"/>
              </w:rPr>
            </w:pPr>
          </w:p>
        </w:tc>
      </w:tr>
      <w:tr w:rsidR="00124DBD" w:rsidRPr="00F31A39" w:rsidTr="00124DBD">
        <w:tc>
          <w:tcPr>
            <w:tcW w:w="426" w:type="dxa"/>
            <w:hideMark/>
          </w:tcPr>
          <w:p w:rsidR="00124DBD" w:rsidRPr="00F31A39" w:rsidRDefault="00124DBD" w:rsidP="00124DBD">
            <w:pPr>
              <w:rPr>
                <w:rFonts w:ascii="AcadNusx" w:hAnsi="AcadNusx"/>
                <w:sz w:val="20"/>
              </w:rPr>
            </w:pPr>
            <w:r w:rsidRPr="00F31A39">
              <w:rPr>
                <w:rFonts w:ascii="AcadNusx" w:hAnsi="AcadNusx"/>
                <w:sz w:val="20"/>
              </w:rPr>
              <w:t>2</w:t>
            </w:r>
          </w:p>
        </w:tc>
        <w:tc>
          <w:tcPr>
            <w:tcW w:w="4609" w:type="dxa"/>
            <w:hideMark/>
          </w:tcPr>
          <w:p w:rsidR="00124DBD" w:rsidRPr="00F31A39" w:rsidRDefault="00124DBD" w:rsidP="00124DBD">
            <w:pPr>
              <w:rPr>
                <w:rFonts w:ascii="AcadNusx" w:hAnsi="AcadNusx"/>
                <w:sz w:val="20"/>
              </w:rPr>
            </w:pPr>
            <w:r w:rsidRPr="00F31A39">
              <w:rPr>
                <w:rFonts w:ascii="AcadNusx" w:hAnsi="AcadNusx"/>
                <w:sz w:val="20"/>
              </w:rPr>
              <w:t>“betonis konstruqciebis qarxana”</w:t>
            </w:r>
          </w:p>
          <w:p w:rsidR="00124DBD" w:rsidRPr="00F31A39" w:rsidRDefault="00124DBD" w:rsidP="00124DBD">
            <w:pPr>
              <w:rPr>
                <w:rFonts w:ascii="AcadNusx" w:hAnsi="AcadNusx"/>
                <w:sz w:val="20"/>
              </w:rPr>
            </w:pPr>
            <w:r w:rsidRPr="00F31A39">
              <w:rPr>
                <w:rFonts w:ascii="AcadNusx" w:hAnsi="AcadNusx"/>
                <w:sz w:val="20"/>
              </w:rPr>
              <w:t>quTaisi, aRmaSeneblis gamz. 55</w:t>
            </w:r>
          </w:p>
          <w:p w:rsidR="00124DBD" w:rsidRPr="00F31A39" w:rsidRDefault="00124DBD" w:rsidP="00124DBD">
            <w:pPr>
              <w:rPr>
                <w:rFonts w:ascii="AcadNusx" w:hAnsi="AcadNusx"/>
                <w:sz w:val="20"/>
              </w:rPr>
            </w:pPr>
            <w:r w:rsidRPr="00F31A39">
              <w:rPr>
                <w:rFonts w:ascii="AcadNusx" w:hAnsi="AcadNusx"/>
                <w:sz w:val="20"/>
              </w:rPr>
              <w:t>tel.: 0431272864</w:t>
            </w:r>
          </w:p>
        </w:tc>
        <w:tc>
          <w:tcPr>
            <w:tcW w:w="2880" w:type="dxa"/>
            <w:hideMark/>
          </w:tcPr>
          <w:p w:rsidR="00124DBD" w:rsidRPr="00F31A39" w:rsidRDefault="00124DBD" w:rsidP="00124DBD">
            <w:pPr>
              <w:rPr>
                <w:rFonts w:ascii="AcadNusx" w:hAnsi="AcadNusx"/>
                <w:sz w:val="20"/>
              </w:rPr>
            </w:pPr>
            <w:r w:rsidRPr="00F31A39">
              <w:rPr>
                <w:rFonts w:ascii="AcadNusx" w:hAnsi="AcadNusx"/>
                <w:sz w:val="20"/>
              </w:rPr>
              <w:t>winaswar daZabuli ortesebri koWebi, 21 m, 24 m, 27 m, 30 m, 31.6 m</w:t>
            </w:r>
          </w:p>
        </w:tc>
        <w:tc>
          <w:tcPr>
            <w:tcW w:w="2410" w:type="dxa"/>
          </w:tcPr>
          <w:p w:rsidR="00124DBD" w:rsidRPr="00F31A39" w:rsidRDefault="00124DBD" w:rsidP="00124DBD">
            <w:pPr>
              <w:rPr>
                <w:rFonts w:ascii="AcadNusx" w:hAnsi="AcadNusx"/>
                <w:sz w:val="20"/>
              </w:rPr>
            </w:pPr>
          </w:p>
        </w:tc>
      </w:tr>
      <w:tr w:rsidR="00124DBD" w:rsidRPr="00F31A39" w:rsidTr="00124DBD">
        <w:tc>
          <w:tcPr>
            <w:tcW w:w="426" w:type="dxa"/>
            <w:hideMark/>
          </w:tcPr>
          <w:p w:rsidR="00124DBD" w:rsidRPr="00F31A39" w:rsidRDefault="00124DBD" w:rsidP="00124DBD">
            <w:pPr>
              <w:rPr>
                <w:rFonts w:ascii="AcadNusx" w:hAnsi="AcadNusx"/>
                <w:sz w:val="20"/>
              </w:rPr>
            </w:pPr>
            <w:r w:rsidRPr="00F31A39">
              <w:rPr>
                <w:rFonts w:ascii="AcadNusx" w:hAnsi="AcadNusx"/>
                <w:sz w:val="20"/>
              </w:rPr>
              <w:t>3</w:t>
            </w:r>
          </w:p>
        </w:tc>
        <w:tc>
          <w:tcPr>
            <w:tcW w:w="4609" w:type="dxa"/>
            <w:hideMark/>
          </w:tcPr>
          <w:p w:rsidR="00124DBD" w:rsidRPr="00F31A39" w:rsidRDefault="00124DBD" w:rsidP="00124DBD">
            <w:pPr>
              <w:rPr>
                <w:rFonts w:ascii="AcadNusx" w:hAnsi="AcadNusx"/>
                <w:sz w:val="20"/>
              </w:rPr>
            </w:pPr>
            <w:r w:rsidRPr="00F31A39">
              <w:rPr>
                <w:rFonts w:ascii="AcadNusx" w:hAnsi="AcadNusx"/>
                <w:sz w:val="20"/>
              </w:rPr>
              <w:t>“akord jorjia”</w:t>
            </w:r>
          </w:p>
          <w:p w:rsidR="00124DBD" w:rsidRPr="00F31A39" w:rsidRDefault="00124DBD" w:rsidP="00124DBD">
            <w:pPr>
              <w:rPr>
                <w:rFonts w:ascii="AcadNusx" w:hAnsi="AcadNusx"/>
                <w:sz w:val="20"/>
              </w:rPr>
            </w:pPr>
            <w:r w:rsidRPr="00F31A39">
              <w:rPr>
                <w:rFonts w:ascii="AcadNusx" w:hAnsi="AcadNusx"/>
                <w:sz w:val="20"/>
              </w:rPr>
              <w:t>samSeneblo-samrewvelo sainvesticio korporacia “akordis” saqarTvelos filiali</w:t>
            </w:r>
          </w:p>
          <w:p w:rsidR="00124DBD" w:rsidRPr="00F31A39" w:rsidRDefault="00124DBD" w:rsidP="00124DBD">
            <w:pPr>
              <w:rPr>
                <w:rFonts w:ascii="AcadNusx" w:hAnsi="AcadNusx"/>
                <w:sz w:val="20"/>
              </w:rPr>
            </w:pPr>
            <w:r w:rsidRPr="00F31A39">
              <w:rPr>
                <w:rFonts w:ascii="AcadNusx" w:hAnsi="AcadNusx"/>
                <w:sz w:val="20"/>
              </w:rPr>
              <w:t>Tbilisi, bambis rigi 7</w:t>
            </w:r>
          </w:p>
          <w:p w:rsidR="00124DBD" w:rsidRPr="00F31A39" w:rsidRDefault="00124DBD" w:rsidP="00124DBD">
            <w:pPr>
              <w:rPr>
                <w:rFonts w:ascii="AcadNusx" w:hAnsi="AcadNusx"/>
                <w:sz w:val="20"/>
              </w:rPr>
            </w:pPr>
            <w:r w:rsidRPr="00F31A39">
              <w:rPr>
                <w:rFonts w:ascii="AcadNusx" w:hAnsi="AcadNusx"/>
                <w:sz w:val="20"/>
              </w:rPr>
              <w:t>mob. tel.: (577) 95 98 46</w:t>
            </w:r>
          </w:p>
          <w:p w:rsidR="00124DBD" w:rsidRPr="00F31A39" w:rsidRDefault="00217770" w:rsidP="00124DBD">
            <w:pPr>
              <w:rPr>
                <w:rFonts w:ascii="Sylfaen" w:hAnsi="Sylfaen"/>
                <w:sz w:val="20"/>
              </w:rPr>
            </w:pPr>
            <w:hyperlink r:id="rId52" w:tgtFrame="_blank" w:tooltip="akkord-georgia@akkordgroup.com" w:history="1">
              <w:r w:rsidR="00124DBD" w:rsidRPr="00F31A39">
                <w:rPr>
                  <w:rFonts w:ascii="Sylfaen" w:hAnsi="Sylfaen"/>
                  <w:sz w:val="20"/>
                </w:rPr>
                <w:t>akkord-georgia@akkordgroup.com</w:t>
              </w:r>
            </w:hyperlink>
          </w:p>
        </w:tc>
        <w:tc>
          <w:tcPr>
            <w:tcW w:w="2880" w:type="dxa"/>
            <w:hideMark/>
          </w:tcPr>
          <w:p w:rsidR="00124DBD" w:rsidRPr="00F31A39" w:rsidRDefault="00124DBD" w:rsidP="00124DBD">
            <w:pPr>
              <w:rPr>
                <w:rFonts w:ascii="AcadNusx" w:hAnsi="AcadNusx"/>
                <w:sz w:val="20"/>
              </w:rPr>
            </w:pPr>
            <w:r w:rsidRPr="00F31A39">
              <w:rPr>
                <w:rFonts w:ascii="AcadNusx" w:hAnsi="AcadNusx"/>
                <w:sz w:val="20"/>
              </w:rPr>
              <w:t>winaswar daZabuli ortesebri koWebi: 21 m, 24 m, 27 m, 30 m, 31.6 m</w:t>
            </w:r>
          </w:p>
        </w:tc>
        <w:tc>
          <w:tcPr>
            <w:tcW w:w="2410" w:type="dxa"/>
            <w:hideMark/>
          </w:tcPr>
          <w:p w:rsidR="00124DBD" w:rsidRPr="00F31A39" w:rsidRDefault="00124DBD" w:rsidP="00124DBD">
            <w:pPr>
              <w:rPr>
                <w:rFonts w:ascii="AcadNusx" w:hAnsi="AcadNusx"/>
                <w:sz w:val="20"/>
              </w:rPr>
            </w:pPr>
            <w:r w:rsidRPr="00F31A39">
              <w:rPr>
                <w:rFonts w:ascii="AcadNusx" w:hAnsi="AcadNusx"/>
                <w:sz w:val="20"/>
              </w:rPr>
              <w:t>bolodroindeli praqtikis Tanaxmad, ramdenime saerTaSo-riso kontraqtori sakuTari gamoyene-bisTvis da dakveTiT Tavad amzadebs r/b-is konstruqciebs</w:t>
            </w:r>
          </w:p>
        </w:tc>
      </w:tr>
      <w:tr w:rsidR="00124DBD" w:rsidRPr="00F31A39" w:rsidTr="00124DBD">
        <w:tc>
          <w:tcPr>
            <w:tcW w:w="426" w:type="dxa"/>
            <w:hideMark/>
          </w:tcPr>
          <w:p w:rsidR="00124DBD" w:rsidRPr="00F31A39" w:rsidRDefault="00124DBD" w:rsidP="00124DBD">
            <w:pPr>
              <w:rPr>
                <w:rFonts w:ascii="AcadNusx" w:hAnsi="AcadNusx"/>
                <w:sz w:val="20"/>
              </w:rPr>
            </w:pPr>
            <w:r w:rsidRPr="00F31A39">
              <w:rPr>
                <w:rFonts w:ascii="AcadNusx" w:hAnsi="AcadNusx"/>
                <w:sz w:val="20"/>
              </w:rPr>
              <w:t>4</w:t>
            </w:r>
          </w:p>
        </w:tc>
        <w:tc>
          <w:tcPr>
            <w:tcW w:w="4609" w:type="dxa"/>
            <w:hideMark/>
          </w:tcPr>
          <w:p w:rsidR="00124DBD" w:rsidRPr="00F31A39" w:rsidRDefault="00124DBD" w:rsidP="00124DBD">
            <w:pPr>
              <w:rPr>
                <w:rFonts w:ascii="AcadNusx" w:hAnsi="AcadNusx"/>
                <w:sz w:val="20"/>
              </w:rPr>
            </w:pPr>
            <w:r w:rsidRPr="00F31A39">
              <w:rPr>
                <w:rFonts w:ascii="AcadNusx" w:hAnsi="AcadNusx"/>
                <w:sz w:val="20"/>
              </w:rPr>
              <w:t>Sps “CineTis atomuri energetikuli kompania”</w:t>
            </w:r>
          </w:p>
          <w:p w:rsidR="00124DBD" w:rsidRPr="00F31A39" w:rsidRDefault="00124DBD" w:rsidP="00124DBD">
            <w:pPr>
              <w:rPr>
                <w:rFonts w:ascii="Sylfaen" w:hAnsi="Sylfaen"/>
                <w:sz w:val="20"/>
              </w:rPr>
            </w:pPr>
            <w:r w:rsidRPr="00F31A39">
              <w:rPr>
                <w:rFonts w:ascii="Sylfaen" w:hAnsi="Sylfaen"/>
                <w:sz w:val="20"/>
              </w:rPr>
              <w:t>China Nuclear Engineering Co., Ltd (CNEC)</w:t>
            </w:r>
          </w:p>
          <w:p w:rsidR="00124DBD" w:rsidRPr="00F31A39" w:rsidRDefault="00124DBD" w:rsidP="00124DBD">
            <w:pPr>
              <w:rPr>
                <w:rFonts w:ascii="AcadNusx" w:hAnsi="AcadNusx"/>
                <w:sz w:val="20"/>
              </w:rPr>
            </w:pPr>
            <w:r w:rsidRPr="00F31A39">
              <w:rPr>
                <w:rFonts w:ascii="AcadNusx" w:hAnsi="AcadNusx"/>
                <w:sz w:val="20"/>
              </w:rPr>
              <w:t>Tbilisi 0186, margianis q. 15</w:t>
            </w:r>
          </w:p>
          <w:p w:rsidR="00124DBD" w:rsidRPr="00F31A39" w:rsidRDefault="00124DBD" w:rsidP="00124DBD">
            <w:pPr>
              <w:rPr>
                <w:rFonts w:ascii="AcadNusx" w:hAnsi="AcadNusx"/>
                <w:sz w:val="20"/>
                <w:lang w:val="en-US"/>
              </w:rPr>
            </w:pPr>
            <w:r w:rsidRPr="00F31A39">
              <w:rPr>
                <w:rFonts w:ascii="AcadNusx" w:hAnsi="AcadNusx"/>
                <w:sz w:val="20"/>
              </w:rPr>
              <w:t>mob. tel.: 995-571196116</w:t>
            </w:r>
          </w:p>
          <w:p w:rsidR="00124DBD" w:rsidRPr="00F31A39" w:rsidRDefault="00124DBD" w:rsidP="00124DBD">
            <w:pPr>
              <w:rPr>
                <w:rFonts w:ascii="AcadNusx" w:hAnsi="AcadNusx"/>
                <w:sz w:val="20"/>
              </w:rPr>
            </w:pPr>
            <w:r w:rsidRPr="00F31A39">
              <w:rPr>
                <w:rFonts w:ascii="AcadNusx" w:hAnsi="AcadNusx"/>
                <w:sz w:val="20"/>
              </w:rPr>
              <w:t xml:space="preserve">sakontaqto piri: jein vangi </w:t>
            </w:r>
          </w:p>
          <w:p w:rsidR="00124DBD" w:rsidRPr="00F31A39" w:rsidRDefault="00217770" w:rsidP="00124DBD">
            <w:pPr>
              <w:rPr>
                <w:rFonts w:cs="Arial"/>
                <w:sz w:val="20"/>
              </w:rPr>
            </w:pPr>
            <w:hyperlink r:id="rId53" w:history="1">
              <w:r w:rsidR="00124DBD" w:rsidRPr="00F31A39">
                <w:rPr>
                  <w:rFonts w:ascii="Sylfaen" w:hAnsi="Sylfaen"/>
                  <w:sz w:val="20"/>
                </w:rPr>
                <w:t>jane@cni23.com</w:t>
              </w:r>
            </w:hyperlink>
          </w:p>
        </w:tc>
        <w:tc>
          <w:tcPr>
            <w:tcW w:w="2880" w:type="dxa"/>
          </w:tcPr>
          <w:p w:rsidR="00124DBD" w:rsidRPr="00F31A39" w:rsidRDefault="00124DBD" w:rsidP="00124DBD">
            <w:pPr>
              <w:rPr>
                <w:rFonts w:ascii="AcadNusx" w:hAnsi="AcadNusx"/>
                <w:sz w:val="20"/>
              </w:rPr>
            </w:pPr>
          </w:p>
        </w:tc>
        <w:tc>
          <w:tcPr>
            <w:tcW w:w="2410" w:type="dxa"/>
          </w:tcPr>
          <w:p w:rsidR="00124DBD" w:rsidRPr="00F31A39" w:rsidRDefault="00124DBD" w:rsidP="00124DBD">
            <w:pPr>
              <w:rPr>
                <w:rFonts w:ascii="AcadNusx" w:hAnsi="AcadNusx"/>
                <w:sz w:val="20"/>
              </w:rPr>
            </w:pP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betonis ZiriTadi ingradientebi, rogorebicaa cementi, armatura da inertuli masalebi iwarmoeba an bunebrivis saxiT moipoveba saqarTveloSi. momdevno cxrilSi mocemulia betonis zogierTi damamzadeblis monacemebi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w:t>
      </w:r>
      <w:r>
        <w:rPr>
          <w:rFonts w:ascii="Sylfaen" w:hAnsi="Sylfaen"/>
          <w:lang w:val="ka-GE"/>
        </w:rPr>
        <w:t>12.3-2</w:t>
      </w:r>
      <w:r w:rsidRPr="00B05F62">
        <w:rPr>
          <w:rFonts w:ascii="AcadNusx" w:hAnsi="AcadNusx"/>
        </w:rPr>
        <w:t>.</w:t>
      </w:r>
      <w:r w:rsidRPr="00B05F62">
        <w:rPr>
          <w:rFonts w:ascii="AcadNusx" w:hAnsi="AcadNusx"/>
        </w:rPr>
        <w:tab/>
        <w:t>betonis ZiriTadi masalebis momwodeblebi</w:t>
      </w:r>
    </w:p>
    <w:tbl>
      <w:tblPr>
        <w:tblStyle w:val="TableGrid110"/>
        <w:tblW w:w="10255" w:type="dxa"/>
        <w:tblLook w:val="04A0" w:firstRow="1" w:lastRow="0" w:firstColumn="1" w:lastColumn="0" w:noHBand="0" w:noVBand="1"/>
      </w:tblPr>
      <w:tblGrid>
        <w:gridCol w:w="3442"/>
        <w:gridCol w:w="3483"/>
        <w:gridCol w:w="3330"/>
      </w:tblGrid>
      <w:tr w:rsidR="00124DBD" w:rsidRPr="00F31A39" w:rsidTr="00F234F9">
        <w:tc>
          <w:tcPr>
            <w:tcW w:w="3442" w:type="dxa"/>
            <w:hideMark/>
          </w:tcPr>
          <w:p w:rsidR="00124DBD" w:rsidRPr="004B5AC7" w:rsidRDefault="00124DBD" w:rsidP="00124DBD">
            <w:pPr>
              <w:jc w:val="center"/>
              <w:rPr>
                <w:rFonts w:ascii="AcadNusx" w:hAnsi="AcadNusx"/>
                <w:b/>
                <w:sz w:val="20"/>
                <w:lang w:val="en-US"/>
              </w:rPr>
            </w:pPr>
            <w:r w:rsidRPr="004B5AC7">
              <w:rPr>
                <w:rFonts w:ascii="AcadNusx" w:hAnsi="AcadNusx"/>
                <w:b/>
                <w:sz w:val="20"/>
              </w:rPr>
              <w:t>cementi</w:t>
            </w:r>
          </w:p>
        </w:tc>
        <w:tc>
          <w:tcPr>
            <w:tcW w:w="3483" w:type="dxa"/>
            <w:hideMark/>
          </w:tcPr>
          <w:p w:rsidR="00124DBD" w:rsidRPr="004B5AC7" w:rsidRDefault="00124DBD" w:rsidP="00124DBD">
            <w:pPr>
              <w:jc w:val="center"/>
              <w:rPr>
                <w:rFonts w:ascii="AcadNusx" w:hAnsi="AcadNusx"/>
                <w:b/>
                <w:sz w:val="20"/>
              </w:rPr>
            </w:pPr>
            <w:r w:rsidRPr="004B5AC7">
              <w:rPr>
                <w:rFonts w:ascii="AcadNusx" w:hAnsi="AcadNusx"/>
                <w:b/>
                <w:sz w:val="20"/>
              </w:rPr>
              <w:t>armatura</w:t>
            </w:r>
          </w:p>
        </w:tc>
        <w:tc>
          <w:tcPr>
            <w:tcW w:w="3330" w:type="dxa"/>
            <w:hideMark/>
          </w:tcPr>
          <w:p w:rsidR="00124DBD" w:rsidRPr="004B5AC7" w:rsidRDefault="00124DBD" w:rsidP="00124DBD">
            <w:pPr>
              <w:jc w:val="center"/>
              <w:rPr>
                <w:rFonts w:ascii="AcadNusx" w:hAnsi="AcadNusx"/>
                <w:b/>
                <w:sz w:val="20"/>
              </w:rPr>
            </w:pPr>
            <w:r w:rsidRPr="004B5AC7">
              <w:rPr>
                <w:rFonts w:ascii="AcadNusx" w:hAnsi="AcadNusx"/>
                <w:b/>
                <w:sz w:val="20"/>
              </w:rPr>
              <w:t>inertuli Semvsebi masalebi</w:t>
            </w:r>
          </w:p>
        </w:tc>
      </w:tr>
      <w:tr w:rsidR="00124DBD" w:rsidRPr="00F31A39" w:rsidTr="00F234F9">
        <w:tc>
          <w:tcPr>
            <w:tcW w:w="3442" w:type="dxa"/>
            <w:hideMark/>
          </w:tcPr>
          <w:p w:rsidR="00124DBD" w:rsidRPr="00F31A39" w:rsidRDefault="00124DBD" w:rsidP="00124DBD">
            <w:pPr>
              <w:rPr>
                <w:rFonts w:ascii="Sylfaen" w:hAnsi="Sylfaen"/>
                <w:sz w:val="20"/>
              </w:rPr>
            </w:pPr>
            <w:r w:rsidRPr="00F31A39">
              <w:rPr>
                <w:rFonts w:ascii="Sylfaen" w:hAnsi="Sylfaen"/>
                <w:sz w:val="20"/>
              </w:rPr>
              <w:t>Hydelbergcement Caucasus</w:t>
            </w:r>
          </w:p>
          <w:p w:rsidR="00124DBD" w:rsidRPr="00F31A39" w:rsidRDefault="00124DBD" w:rsidP="00124DBD">
            <w:pPr>
              <w:rPr>
                <w:rFonts w:ascii="AcadNusx" w:hAnsi="AcadNusx"/>
                <w:sz w:val="20"/>
              </w:rPr>
            </w:pPr>
            <w:r w:rsidRPr="00F31A39">
              <w:rPr>
                <w:rFonts w:ascii="AcadNusx" w:hAnsi="AcadNusx"/>
                <w:sz w:val="20"/>
              </w:rPr>
              <w:t>Tbilisi, lermontovis q. 18</w:t>
            </w:r>
          </w:p>
          <w:p w:rsidR="00124DBD" w:rsidRPr="00F31A39" w:rsidRDefault="00124DBD" w:rsidP="00124DBD">
            <w:pPr>
              <w:rPr>
                <w:rFonts w:ascii="AcadNusx" w:hAnsi="AcadNusx"/>
                <w:sz w:val="20"/>
              </w:rPr>
            </w:pPr>
            <w:r w:rsidRPr="00F31A39">
              <w:rPr>
                <w:rFonts w:ascii="AcadNusx" w:hAnsi="AcadNusx"/>
                <w:sz w:val="20"/>
              </w:rPr>
              <w:t>telefoni: 2474747</w:t>
            </w:r>
          </w:p>
          <w:p w:rsidR="00124DBD" w:rsidRPr="00F31A39" w:rsidRDefault="00217770" w:rsidP="00124DBD">
            <w:pPr>
              <w:rPr>
                <w:rFonts w:ascii="AcadNusx" w:hAnsi="AcadNusx"/>
                <w:sz w:val="20"/>
              </w:rPr>
            </w:pPr>
            <w:hyperlink r:id="rId54" w:tgtFrame="_blank" w:tooltip="info@heidelbergcement.ge" w:history="1">
              <w:r w:rsidR="00124DBD" w:rsidRPr="00F31A39">
                <w:rPr>
                  <w:rFonts w:ascii="Sylfaen" w:hAnsi="Sylfaen"/>
                  <w:sz w:val="20"/>
                </w:rPr>
                <w:t>info@heidelbergcement.ge</w:t>
              </w:r>
            </w:hyperlink>
          </w:p>
        </w:tc>
        <w:tc>
          <w:tcPr>
            <w:tcW w:w="3483" w:type="dxa"/>
            <w:hideMark/>
          </w:tcPr>
          <w:p w:rsidR="00124DBD" w:rsidRPr="00F31A39" w:rsidRDefault="00124DBD" w:rsidP="00124DBD">
            <w:pPr>
              <w:rPr>
                <w:rFonts w:ascii="AcadNusx" w:hAnsi="AcadNusx"/>
                <w:sz w:val="20"/>
              </w:rPr>
            </w:pPr>
            <w:r w:rsidRPr="00F31A39">
              <w:rPr>
                <w:rFonts w:ascii="AcadNusx" w:hAnsi="AcadNusx"/>
                <w:sz w:val="20"/>
              </w:rPr>
              <w:t>rusTavis metalurgiuli qarxana</w:t>
            </w:r>
          </w:p>
          <w:p w:rsidR="00124DBD" w:rsidRPr="00F31A39" w:rsidRDefault="00124DBD" w:rsidP="00124DBD">
            <w:pPr>
              <w:rPr>
                <w:rFonts w:ascii="AcadNusx" w:hAnsi="AcadNusx"/>
                <w:sz w:val="20"/>
              </w:rPr>
            </w:pPr>
            <w:r w:rsidRPr="00F31A39">
              <w:rPr>
                <w:rFonts w:ascii="AcadNusx" w:hAnsi="AcadNusx"/>
                <w:sz w:val="20"/>
              </w:rPr>
              <w:t>rusTavi, gagarinis q. 12</w:t>
            </w:r>
          </w:p>
          <w:p w:rsidR="00124DBD" w:rsidRPr="00F31A39" w:rsidRDefault="00124DBD" w:rsidP="00124DBD">
            <w:pPr>
              <w:rPr>
                <w:rFonts w:ascii="AcadNusx" w:hAnsi="AcadNusx"/>
                <w:sz w:val="20"/>
              </w:rPr>
            </w:pPr>
            <w:r w:rsidRPr="00F31A39">
              <w:rPr>
                <w:rFonts w:ascii="AcadNusx" w:hAnsi="AcadNusx"/>
                <w:sz w:val="20"/>
              </w:rPr>
              <w:t>telefonebi: +995322606699; +995322492233</w:t>
            </w:r>
          </w:p>
          <w:p w:rsidR="00124DBD" w:rsidRPr="00F31A39" w:rsidRDefault="00217770" w:rsidP="00124DBD">
            <w:pPr>
              <w:rPr>
                <w:rFonts w:ascii="AcadNusx" w:hAnsi="AcadNusx"/>
                <w:sz w:val="20"/>
              </w:rPr>
            </w:pPr>
            <w:hyperlink r:id="rId55" w:history="1">
              <w:r w:rsidR="00124DBD" w:rsidRPr="00F31A39">
                <w:rPr>
                  <w:rFonts w:ascii="Sylfaen" w:hAnsi="Sylfaen"/>
                  <w:sz w:val="20"/>
                </w:rPr>
                <w:t>contacts@rustavisteel.com</w:t>
              </w:r>
            </w:hyperlink>
          </w:p>
        </w:tc>
        <w:tc>
          <w:tcPr>
            <w:tcW w:w="3330" w:type="dxa"/>
            <w:hideMark/>
          </w:tcPr>
          <w:p w:rsidR="00124DBD" w:rsidRPr="00F31A39" w:rsidRDefault="00124DBD" w:rsidP="00124DBD">
            <w:pPr>
              <w:rPr>
                <w:rFonts w:ascii="Sylfaen" w:hAnsi="Sylfaen"/>
                <w:sz w:val="20"/>
              </w:rPr>
            </w:pPr>
            <w:r w:rsidRPr="00F31A39">
              <w:rPr>
                <w:rFonts w:ascii="Sylfaen" w:hAnsi="Sylfaen"/>
                <w:sz w:val="20"/>
              </w:rPr>
              <w:t xml:space="preserve">Black Sea Group </w:t>
            </w:r>
          </w:p>
          <w:p w:rsidR="00124DBD" w:rsidRPr="00F31A39" w:rsidRDefault="00124DBD" w:rsidP="00124DBD">
            <w:pPr>
              <w:rPr>
                <w:rFonts w:ascii="AcadNusx" w:hAnsi="AcadNusx"/>
                <w:sz w:val="20"/>
              </w:rPr>
            </w:pPr>
            <w:r w:rsidRPr="00F31A39">
              <w:rPr>
                <w:rFonts w:ascii="AcadNusx" w:hAnsi="AcadNusx"/>
                <w:sz w:val="20"/>
              </w:rPr>
              <w:t>Tbilisi, vaJa-fSavelas gamz. 71</w:t>
            </w:r>
          </w:p>
          <w:p w:rsidR="00124DBD" w:rsidRPr="00F31A39" w:rsidRDefault="00124DBD" w:rsidP="00124DBD">
            <w:pPr>
              <w:rPr>
                <w:rFonts w:ascii="AcadNusx" w:hAnsi="AcadNusx"/>
                <w:sz w:val="20"/>
              </w:rPr>
            </w:pPr>
            <w:r w:rsidRPr="00F31A39">
              <w:rPr>
                <w:rFonts w:ascii="AcadNusx" w:hAnsi="AcadNusx"/>
                <w:sz w:val="20"/>
              </w:rPr>
              <w:t>telefonebi: 2207474; 2207475</w:t>
            </w:r>
          </w:p>
          <w:p w:rsidR="00124DBD" w:rsidRPr="00F31A39" w:rsidRDefault="00217770" w:rsidP="00124DBD">
            <w:pPr>
              <w:rPr>
                <w:rFonts w:ascii="AcadNusx" w:hAnsi="AcadNusx"/>
                <w:sz w:val="20"/>
              </w:rPr>
            </w:pPr>
            <w:hyperlink r:id="rId56" w:tgtFrame="_blank" w:tooltip="info@bsg.com.ge" w:history="1">
              <w:r w:rsidR="00124DBD" w:rsidRPr="00F31A39">
                <w:rPr>
                  <w:rFonts w:ascii="Sylfaen" w:hAnsi="Sylfaen"/>
                  <w:sz w:val="20"/>
                </w:rPr>
                <w:t>info@bsg.com.ge</w:t>
              </w:r>
            </w:hyperlink>
          </w:p>
        </w:tc>
      </w:tr>
      <w:tr w:rsidR="00124DBD" w:rsidRPr="00F31A39" w:rsidTr="00F234F9">
        <w:tc>
          <w:tcPr>
            <w:tcW w:w="3442" w:type="dxa"/>
            <w:hideMark/>
          </w:tcPr>
          <w:p w:rsidR="00124DBD" w:rsidRPr="00F31A39" w:rsidRDefault="00124DBD" w:rsidP="00124DBD">
            <w:pPr>
              <w:rPr>
                <w:rFonts w:ascii="Sylfaen" w:hAnsi="Sylfaen"/>
                <w:sz w:val="20"/>
              </w:rPr>
            </w:pPr>
            <w:r w:rsidRPr="00F31A39">
              <w:rPr>
                <w:rFonts w:ascii="AcadNusx" w:hAnsi="AcadNusx"/>
                <w:sz w:val="20"/>
              </w:rPr>
              <w:t xml:space="preserve">“Tbilcementi” / </w:t>
            </w:r>
            <w:r w:rsidRPr="00F31A39">
              <w:rPr>
                <w:rFonts w:ascii="Sylfaen" w:hAnsi="Sylfaen"/>
                <w:sz w:val="20"/>
              </w:rPr>
              <w:t>Tbilcement Group</w:t>
            </w:r>
          </w:p>
          <w:p w:rsidR="00124DBD" w:rsidRPr="00F31A39" w:rsidRDefault="00124DBD" w:rsidP="00124DBD">
            <w:pPr>
              <w:rPr>
                <w:rFonts w:ascii="AcadNusx" w:hAnsi="AcadNusx"/>
                <w:sz w:val="20"/>
              </w:rPr>
            </w:pPr>
            <w:r w:rsidRPr="00F31A39">
              <w:rPr>
                <w:rFonts w:ascii="AcadNusx" w:hAnsi="AcadNusx"/>
                <w:sz w:val="20"/>
              </w:rPr>
              <w:t>Tbilisi, zahesis dasaxleba</w:t>
            </w:r>
          </w:p>
          <w:p w:rsidR="00124DBD" w:rsidRPr="00F31A39" w:rsidRDefault="00124DBD" w:rsidP="00124DBD">
            <w:pPr>
              <w:rPr>
                <w:rFonts w:ascii="AcadNusx" w:hAnsi="AcadNusx"/>
                <w:sz w:val="20"/>
              </w:rPr>
            </w:pPr>
            <w:r w:rsidRPr="00F31A39">
              <w:rPr>
                <w:rFonts w:ascii="AcadNusx" w:hAnsi="AcadNusx"/>
                <w:sz w:val="20"/>
              </w:rPr>
              <w:t>telefonebi: 2656261; 2656260</w:t>
            </w:r>
          </w:p>
          <w:p w:rsidR="00124DBD" w:rsidRPr="00F31A39" w:rsidRDefault="00217770" w:rsidP="00124DBD">
            <w:pPr>
              <w:rPr>
                <w:rFonts w:ascii="AcadNusx" w:hAnsi="AcadNusx"/>
                <w:sz w:val="20"/>
              </w:rPr>
            </w:pPr>
            <w:hyperlink r:id="rId57" w:tgtFrame="_blank" w:tooltip="tbilcement@yahoo.com" w:history="1">
              <w:r w:rsidR="00124DBD" w:rsidRPr="00F31A39">
                <w:rPr>
                  <w:rFonts w:ascii="Sylfaen" w:hAnsi="Sylfaen"/>
                  <w:sz w:val="20"/>
                </w:rPr>
                <w:t>tbilcement@yahoo.com</w:t>
              </w:r>
            </w:hyperlink>
          </w:p>
        </w:tc>
        <w:tc>
          <w:tcPr>
            <w:tcW w:w="3483" w:type="dxa"/>
            <w:hideMark/>
          </w:tcPr>
          <w:p w:rsidR="00124DBD" w:rsidRPr="00F31A39" w:rsidRDefault="00124DBD" w:rsidP="00124DBD">
            <w:pPr>
              <w:rPr>
                <w:rFonts w:ascii="AcadNusx" w:hAnsi="AcadNusx"/>
                <w:sz w:val="20"/>
              </w:rPr>
            </w:pPr>
            <w:r w:rsidRPr="00F31A39">
              <w:rPr>
                <w:rFonts w:ascii="AcadNusx" w:hAnsi="AcadNusx"/>
                <w:sz w:val="20"/>
              </w:rPr>
              <w:t>“intrek jorjia”</w:t>
            </w:r>
          </w:p>
          <w:p w:rsidR="00124DBD" w:rsidRPr="00F31A39" w:rsidRDefault="00124DBD" w:rsidP="00124DBD">
            <w:pPr>
              <w:rPr>
                <w:rFonts w:ascii="AcadNusx" w:hAnsi="AcadNusx"/>
                <w:sz w:val="20"/>
              </w:rPr>
            </w:pPr>
            <w:r w:rsidRPr="00F31A39">
              <w:rPr>
                <w:rFonts w:ascii="AcadNusx" w:hAnsi="AcadNusx"/>
                <w:sz w:val="20"/>
              </w:rPr>
              <w:t>Tbilisi, qerCis q. 12</w:t>
            </w:r>
          </w:p>
          <w:p w:rsidR="00124DBD" w:rsidRPr="00F31A39" w:rsidRDefault="00124DBD" w:rsidP="00124DBD">
            <w:pPr>
              <w:rPr>
                <w:rFonts w:ascii="AcadNusx" w:hAnsi="AcadNusx"/>
                <w:sz w:val="20"/>
              </w:rPr>
            </w:pPr>
            <w:r w:rsidRPr="00F31A39">
              <w:rPr>
                <w:rFonts w:ascii="AcadNusx" w:hAnsi="AcadNusx"/>
                <w:sz w:val="20"/>
              </w:rPr>
              <w:t xml:space="preserve">telefonebi:2609707; </w:t>
            </w:r>
          </w:p>
          <w:p w:rsidR="00124DBD" w:rsidRPr="00F31A39" w:rsidRDefault="00124DBD" w:rsidP="00124DBD">
            <w:pPr>
              <w:rPr>
                <w:rFonts w:ascii="AcadNusx" w:hAnsi="AcadNusx"/>
                <w:sz w:val="20"/>
              </w:rPr>
            </w:pPr>
            <w:r w:rsidRPr="00F31A39">
              <w:rPr>
                <w:rFonts w:ascii="AcadNusx" w:hAnsi="AcadNusx"/>
                <w:sz w:val="20"/>
              </w:rPr>
              <w:t>(mob) 557802802</w:t>
            </w:r>
          </w:p>
          <w:p w:rsidR="00124DBD" w:rsidRPr="00F31A39" w:rsidRDefault="00217770" w:rsidP="00124DBD">
            <w:pPr>
              <w:rPr>
                <w:rFonts w:ascii="AcadNusx" w:hAnsi="AcadNusx"/>
                <w:sz w:val="20"/>
              </w:rPr>
            </w:pPr>
            <w:hyperlink r:id="rId58" w:tgtFrame="_blank" w:tooltip="info@armatura.ge" w:history="1">
              <w:r w:rsidR="00124DBD" w:rsidRPr="00F31A39">
                <w:rPr>
                  <w:rFonts w:ascii="Sylfaen" w:hAnsi="Sylfaen"/>
                  <w:sz w:val="20"/>
                </w:rPr>
                <w:t>info@armatura.ge</w:t>
              </w:r>
            </w:hyperlink>
          </w:p>
        </w:tc>
        <w:tc>
          <w:tcPr>
            <w:tcW w:w="3330" w:type="dxa"/>
            <w:hideMark/>
          </w:tcPr>
          <w:p w:rsidR="00124DBD" w:rsidRPr="00F31A39" w:rsidRDefault="00124DBD" w:rsidP="00124DBD">
            <w:pPr>
              <w:rPr>
                <w:rFonts w:ascii="AcadNusx" w:hAnsi="AcadNusx"/>
                <w:sz w:val="20"/>
              </w:rPr>
            </w:pPr>
            <w:r w:rsidRPr="00F31A39">
              <w:rPr>
                <w:rFonts w:ascii="AcadNusx" w:hAnsi="AcadNusx"/>
                <w:sz w:val="20"/>
              </w:rPr>
              <w:t>Sps “transkavkasiis kristali”</w:t>
            </w:r>
          </w:p>
          <w:p w:rsidR="00124DBD" w:rsidRPr="00F31A39" w:rsidRDefault="00124DBD" w:rsidP="00124DBD">
            <w:pPr>
              <w:rPr>
                <w:rFonts w:ascii="AcadNusx" w:hAnsi="AcadNusx"/>
                <w:sz w:val="20"/>
              </w:rPr>
            </w:pPr>
            <w:r w:rsidRPr="00F31A39">
              <w:rPr>
                <w:rFonts w:ascii="AcadNusx" w:hAnsi="AcadNusx"/>
                <w:sz w:val="20"/>
              </w:rPr>
              <w:t>Tbilisi, pekinis gamz. 5</w:t>
            </w:r>
          </w:p>
          <w:p w:rsidR="00124DBD" w:rsidRPr="00F31A39" w:rsidRDefault="00124DBD" w:rsidP="00124DBD">
            <w:pPr>
              <w:rPr>
                <w:rFonts w:ascii="AcadNusx" w:hAnsi="AcadNusx"/>
                <w:sz w:val="20"/>
              </w:rPr>
            </w:pPr>
            <w:r w:rsidRPr="00F31A39">
              <w:rPr>
                <w:rFonts w:ascii="AcadNusx" w:hAnsi="AcadNusx"/>
                <w:sz w:val="20"/>
              </w:rPr>
              <w:t>telefonebi: 2333007; 2333009</w:t>
            </w:r>
          </w:p>
          <w:p w:rsidR="00124DBD" w:rsidRPr="00F31A39" w:rsidRDefault="00217770" w:rsidP="00124DBD">
            <w:pPr>
              <w:rPr>
                <w:rFonts w:ascii="AcadNusx" w:hAnsi="AcadNusx"/>
                <w:sz w:val="20"/>
              </w:rPr>
            </w:pPr>
            <w:hyperlink r:id="rId59" w:tgtFrame="_blank" w:tooltip="ctranscaucasus@yahoo.com" w:history="1">
              <w:r w:rsidR="00124DBD" w:rsidRPr="00F31A39">
                <w:rPr>
                  <w:rFonts w:ascii="Sylfaen" w:hAnsi="Sylfaen"/>
                  <w:sz w:val="20"/>
                </w:rPr>
                <w:t>ctranscaucasus@yahoo.com</w:t>
              </w:r>
            </w:hyperlink>
          </w:p>
        </w:tc>
      </w:tr>
      <w:tr w:rsidR="00124DBD" w:rsidRPr="00F31A39" w:rsidTr="00F234F9">
        <w:tc>
          <w:tcPr>
            <w:tcW w:w="3442" w:type="dxa"/>
            <w:hideMark/>
          </w:tcPr>
          <w:p w:rsidR="00124DBD" w:rsidRPr="00F31A39" w:rsidRDefault="00124DBD" w:rsidP="00124DBD">
            <w:pPr>
              <w:rPr>
                <w:rFonts w:ascii="AcadNusx" w:hAnsi="AcadNusx"/>
                <w:sz w:val="20"/>
              </w:rPr>
            </w:pPr>
            <w:r w:rsidRPr="00F31A39">
              <w:rPr>
                <w:rFonts w:ascii="AcadNusx" w:hAnsi="AcadNusx"/>
                <w:sz w:val="20"/>
              </w:rPr>
              <w:t xml:space="preserve">“kavkascementi” / </w:t>
            </w:r>
            <w:r w:rsidRPr="00F31A39">
              <w:rPr>
                <w:rFonts w:ascii="Sylfaen" w:hAnsi="Sylfaen"/>
                <w:sz w:val="20"/>
              </w:rPr>
              <w:t>Caucascement</w:t>
            </w:r>
          </w:p>
          <w:p w:rsidR="00124DBD" w:rsidRPr="00F31A39" w:rsidRDefault="00124DBD" w:rsidP="00124DBD">
            <w:pPr>
              <w:rPr>
                <w:rFonts w:ascii="AcadNusx" w:hAnsi="AcadNusx"/>
                <w:sz w:val="20"/>
              </w:rPr>
            </w:pPr>
            <w:r w:rsidRPr="00F31A39">
              <w:rPr>
                <w:rFonts w:ascii="AcadNusx" w:hAnsi="AcadNusx"/>
                <w:sz w:val="20"/>
              </w:rPr>
              <w:lastRenderedPageBreak/>
              <w:t xml:space="preserve">Tbilisi, </w:t>
            </w:r>
          </w:p>
          <w:p w:rsidR="00124DBD" w:rsidRPr="00F31A39" w:rsidRDefault="00124DBD" w:rsidP="00124DBD">
            <w:pPr>
              <w:rPr>
                <w:rFonts w:ascii="AcadNusx" w:hAnsi="AcadNusx"/>
                <w:sz w:val="20"/>
              </w:rPr>
            </w:pPr>
            <w:r w:rsidRPr="00F31A39">
              <w:rPr>
                <w:rFonts w:ascii="AcadNusx" w:hAnsi="AcadNusx"/>
                <w:sz w:val="20"/>
              </w:rPr>
              <w:t>andronikaSvilis q. 29</w:t>
            </w:r>
          </w:p>
          <w:p w:rsidR="00124DBD" w:rsidRPr="00F31A39" w:rsidRDefault="00124DBD" w:rsidP="00124DBD">
            <w:pPr>
              <w:rPr>
                <w:rFonts w:ascii="AcadNusx" w:hAnsi="AcadNusx"/>
                <w:sz w:val="20"/>
              </w:rPr>
            </w:pPr>
            <w:r w:rsidRPr="00F31A39">
              <w:rPr>
                <w:rFonts w:ascii="AcadNusx" w:hAnsi="AcadNusx"/>
                <w:sz w:val="20"/>
              </w:rPr>
              <w:t>telefonebi: 2619090;2629200</w:t>
            </w:r>
          </w:p>
          <w:p w:rsidR="00124DBD" w:rsidRPr="00F31A39" w:rsidRDefault="00217770" w:rsidP="00124DBD">
            <w:pPr>
              <w:rPr>
                <w:rFonts w:ascii="Sylfaen" w:hAnsi="Sylfaen"/>
                <w:sz w:val="20"/>
              </w:rPr>
            </w:pPr>
            <w:hyperlink r:id="rId60" w:tgtFrame="_blank" w:tooltip="info@kavkazcement.ge" w:history="1">
              <w:r w:rsidR="00124DBD" w:rsidRPr="00F31A39">
                <w:rPr>
                  <w:rFonts w:ascii="Sylfaen" w:hAnsi="Sylfaen"/>
                  <w:sz w:val="20"/>
                </w:rPr>
                <w:t>info@kavkazcement.ge</w:t>
              </w:r>
            </w:hyperlink>
          </w:p>
        </w:tc>
        <w:tc>
          <w:tcPr>
            <w:tcW w:w="3483" w:type="dxa"/>
            <w:hideMark/>
          </w:tcPr>
          <w:p w:rsidR="00124DBD" w:rsidRPr="00F31A39" w:rsidRDefault="00124DBD" w:rsidP="00124DBD">
            <w:pPr>
              <w:rPr>
                <w:rFonts w:ascii="AcadNusx" w:hAnsi="AcadNusx"/>
                <w:sz w:val="20"/>
              </w:rPr>
            </w:pPr>
            <w:r w:rsidRPr="00F31A39">
              <w:rPr>
                <w:rFonts w:ascii="AcadNusx" w:hAnsi="AcadNusx"/>
                <w:sz w:val="20"/>
              </w:rPr>
              <w:lastRenderedPageBreak/>
              <w:t>“metal jorjia”</w:t>
            </w:r>
          </w:p>
          <w:p w:rsidR="00124DBD" w:rsidRPr="00F31A39" w:rsidRDefault="00124DBD" w:rsidP="00124DBD">
            <w:pPr>
              <w:rPr>
                <w:rFonts w:ascii="AcadNusx" w:hAnsi="AcadNusx"/>
                <w:sz w:val="20"/>
              </w:rPr>
            </w:pPr>
            <w:r w:rsidRPr="00F31A39">
              <w:rPr>
                <w:rFonts w:ascii="AcadNusx" w:hAnsi="AcadNusx"/>
                <w:sz w:val="20"/>
              </w:rPr>
              <w:lastRenderedPageBreak/>
              <w:t xml:space="preserve">Tbilisi, </w:t>
            </w:r>
          </w:p>
          <w:p w:rsidR="00124DBD" w:rsidRPr="00F31A39" w:rsidRDefault="00124DBD" w:rsidP="00124DBD">
            <w:pPr>
              <w:rPr>
                <w:rFonts w:ascii="AcadNusx" w:hAnsi="AcadNusx"/>
                <w:sz w:val="20"/>
              </w:rPr>
            </w:pPr>
            <w:r w:rsidRPr="00F31A39">
              <w:rPr>
                <w:rFonts w:ascii="AcadNusx" w:hAnsi="AcadNusx"/>
                <w:sz w:val="20"/>
              </w:rPr>
              <w:t>qinZmaraulis Cixi 5/7</w:t>
            </w:r>
          </w:p>
          <w:p w:rsidR="00124DBD" w:rsidRPr="00F31A39" w:rsidRDefault="00124DBD" w:rsidP="00124DBD">
            <w:pPr>
              <w:rPr>
                <w:rFonts w:ascii="AcadNusx" w:hAnsi="AcadNusx"/>
                <w:sz w:val="20"/>
              </w:rPr>
            </w:pPr>
            <w:r w:rsidRPr="00F31A39">
              <w:rPr>
                <w:rFonts w:ascii="AcadNusx" w:hAnsi="AcadNusx"/>
                <w:sz w:val="20"/>
              </w:rPr>
              <w:t>Phone - 2715737;2710280</w:t>
            </w:r>
          </w:p>
          <w:p w:rsidR="00124DBD" w:rsidRPr="00F31A39" w:rsidRDefault="00217770" w:rsidP="00124DBD">
            <w:pPr>
              <w:rPr>
                <w:rFonts w:ascii="Sylfaen" w:hAnsi="Sylfaen"/>
                <w:sz w:val="20"/>
              </w:rPr>
            </w:pPr>
            <w:hyperlink r:id="rId61" w:tgtFrame="_blank" w:tooltip="info@mg.com.ge" w:history="1">
              <w:r w:rsidR="00124DBD" w:rsidRPr="00F31A39">
                <w:rPr>
                  <w:rFonts w:ascii="Sylfaen" w:hAnsi="Sylfaen"/>
                  <w:sz w:val="20"/>
                </w:rPr>
                <w:t>info@mg.com.ge</w:t>
              </w:r>
            </w:hyperlink>
          </w:p>
        </w:tc>
        <w:tc>
          <w:tcPr>
            <w:tcW w:w="3330" w:type="dxa"/>
            <w:hideMark/>
          </w:tcPr>
          <w:p w:rsidR="00124DBD" w:rsidRPr="00F31A39" w:rsidRDefault="00124DBD" w:rsidP="00124DBD">
            <w:pPr>
              <w:rPr>
                <w:rFonts w:ascii="AcadNusx" w:hAnsi="AcadNusx"/>
                <w:sz w:val="20"/>
              </w:rPr>
            </w:pPr>
            <w:r w:rsidRPr="00F31A39">
              <w:rPr>
                <w:rFonts w:ascii="AcadNusx" w:hAnsi="AcadNusx"/>
                <w:sz w:val="20"/>
              </w:rPr>
              <w:lastRenderedPageBreak/>
              <w:t>“eviol jorjia”</w:t>
            </w:r>
          </w:p>
          <w:p w:rsidR="00124DBD" w:rsidRPr="00F31A39" w:rsidRDefault="00124DBD" w:rsidP="00124DBD">
            <w:pPr>
              <w:rPr>
                <w:rFonts w:ascii="AcadNusx" w:hAnsi="AcadNusx"/>
                <w:sz w:val="20"/>
              </w:rPr>
            </w:pPr>
            <w:r w:rsidRPr="00F31A39">
              <w:rPr>
                <w:rFonts w:ascii="AcadNusx" w:hAnsi="AcadNusx"/>
                <w:sz w:val="20"/>
              </w:rPr>
              <w:lastRenderedPageBreak/>
              <w:t>Tbilisi, TarxniSvilis q. 9</w:t>
            </w:r>
          </w:p>
          <w:p w:rsidR="00124DBD" w:rsidRPr="00F31A39" w:rsidRDefault="00124DBD" w:rsidP="00124DBD">
            <w:pPr>
              <w:rPr>
                <w:rFonts w:ascii="AcadNusx" w:hAnsi="AcadNusx"/>
                <w:sz w:val="20"/>
              </w:rPr>
            </w:pPr>
            <w:r w:rsidRPr="00F31A39">
              <w:rPr>
                <w:rFonts w:ascii="AcadNusx" w:hAnsi="AcadNusx"/>
                <w:sz w:val="20"/>
              </w:rPr>
              <w:t>telefoni: 2434399</w:t>
            </w:r>
          </w:p>
          <w:p w:rsidR="00124DBD" w:rsidRPr="00F31A39" w:rsidRDefault="00217770" w:rsidP="00124DBD">
            <w:pPr>
              <w:rPr>
                <w:rFonts w:ascii="Sylfaen" w:hAnsi="Sylfaen"/>
                <w:sz w:val="20"/>
              </w:rPr>
            </w:pPr>
            <w:hyperlink r:id="rId62" w:tgtFrame="_blank" w:tooltip="info@ev-yol.ge" w:history="1">
              <w:r w:rsidR="00124DBD" w:rsidRPr="00F31A39">
                <w:rPr>
                  <w:rFonts w:ascii="Sylfaen" w:hAnsi="Sylfaen"/>
                  <w:sz w:val="20"/>
                </w:rPr>
                <w:t>info@ev-yol.ge</w:t>
              </w:r>
            </w:hyperlink>
          </w:p>
        </w:tc>
      </w:tr>
      <w:tr w:rsidR="00124DBD" w:rsidRPr="00F31A39" w:rsidTr="00F234F9">
        <w:tc>
          <w:tcPr>
            <w:tcW w:w="3442" w:type="dxa"/>
          </w:tcPr>
          <w:p w:rsidR="00124DBD" w:rsidRPr="00F31A39" w:rsidRDefault="00124DBD" w:rsidP="00124DBD">
            <w:pPr>
              <w:rPr>
                <w:rFonts w:ascii="AcadNusx" w:hAnsi="AcadNusx"/>
                <w:sz w:val="20"/>
              </w:rPr>
            </w:pPr>
          </w:p>
        </w:tc>
        <w:tc>
          <w:tcPr>
            <w:tcW w:w="3483" w:type="dxa"/>
            <w:hideMark/>
          </w:tcPr>
          <w:p w:rsidR="00124DBD" w:rsidRPr="00F31A39" w:rsidRDefault="00124DBD" w:rsidP="00124DBD">
            <w:pPr>
              <w:rPr>
                <w:rFonts w:ascii="AcadNusx" w:hAnsi="AcadNusx"/>
                <w:sz w:val="20"/>
              </w:rPr>
            </w:pPr>
            <w:r w:rsidRPr="00F31A39">
              <w:rPr>
                <w:rFonts w:ascii="AcadNusx" w:hAnsi="AcadNusx"/>
                <w:sz w:val="20"/>
              </w:rPr>
              <w:t>“orioni”</w:t>
            </w:r>
          </w:p>
          <w:p w:rsidR="00124DBD" w:rsidRPr="00F31A39" w:rsidRDefault="00124DBD" w:rsidP="00124DBD">
            <w:pPr>
              <w:rPr>
                <w:rFonts w:ascii="AcadNusx" w:hAnsi="AcadNusx"/>
                <w:sz w:val="20"/>
              </w:rPr>
            </w:pPr>
            <w:r w:rsidRPr="00F31A39">
              <w:rPr>
                <w:rFonts w:ascii="AcadNusx" w:hAnsi="AcadNusx"/>
                <w:sz w:val="20"/>
              </w:rPr>
              <w:t>Tbilisi, daviT baqraZis q. 6</w:t>
            </w:r>
          </w:p>
          <w:p w:rsidR="00124DBD" w:rsidRPr="00F31A39" w:rsidRDefault="00124DBD" w:rsidP="00124DBD">
            <w:pPr>
              <w:rPr>
                <w:rFonts w:ascii="AcadNusx" w:hAnsi="AcadNusx"/>
                <w:sz w:val="20"/>
              </w:rPr>
            </w:pPr>
            <w:r w:rsidRPr="00F31A39">
              <w:rPr>
                <w:rFonts w:ascii="AcadNusx" w:hAnsi="AcadNusx"/>
                <w:sz w:val="20"/>
              </w:rPr>
              <w:t>telefonebi: 2355144; 2356644, (mob) 574070007;</w:t>
            </w:r>
          </w:p>
          <w:p w:rsidR="00124DBD" w:rsidRPr="00F31A39" w:rsidRDefault="00217770" w:rsidP="00124DBD">
            <w:pPr>
              <w:rPr>
                <w:rFonts w:ascii="Sylfaen" w:hAnsi="Sylfaen"/>
                <w:sz w:val="20"/>
              </w:rPr>
            </w:pPr>
            <w:hyperlink r:id="rId63" w:tgtFrame="_blank" w:tooltip="info@orionmittal.com" w:history="1">
              <w:r w:rsidR="00124DBD" w:rsidRPr="00F31A39">
                <w:rPr>
                  <w:rFonts w:ascii="Sylfaen" w:hAnsi="Sylfaen"/>
                  <w:sz w:val="20"/>
                </w:rPr>
                <w:t>info@orionmittal.com</w:t>
              </w:r>
            </w:hyperlink>
          </w:p>
        </w:tc>
        <w:tc>
          <w:tcPr>
            <w:tcW w:w="3330" w:type="dxa"/>
          </w:tcPr>
          <w:p w:rsidR="00124DBD" w:rsidRPr="00F31A39" w:rsidRDefault="00124DBD" w:rsidP="00124DBD">
            <w:pPr>
              <w:rPr>
                <w:rFonts w:ascii="AcadNusx" w:hAnsi="AcadNusx"/>
                <w:sz w:val="20"/>
              </w:rPr>
            </w:pPr>
          </w:p>
        </w:tc>
      </w:tr>
    </w:tbl>
    <w:p w:rsidR="00124DBD" w:rsidRPr="00B05F62" w:rsidRDefault="00124DBD" w:rsidP="00124DBD">
      <w:pPr>
        <w:rPr>
          <w:rFonts w:ascii="AcadNusx" w:hAnsi="AcadNusx"/>
        </w:rPr>
      </w:pPr>
    </w:p>
    <w:p w:rsidR="00124DBD" w:rsidRPr="00F31A39" w:rsidRDefault="00F234F9" w:rsidP="00124DBD">
      <w:pPr>
        <w:pStyle w:val="Heading3"/>
        <w:rPr>
          <w:rFonts w:ascii="AcadNusx" w:hAnsi="AcadNusx"/>
        </w:rPr>
      </w:pPr>
      <w:bookmarkStart w:id="129" w:name="_Toc1378499"/>
      <w:bookmarkStart w:id="130" w:name="_Toc1407504"/>
      <w:r>
        <w:rPr>
          <w:rFonts w:ascii="Sylfaen" w:hAnsi="Sylfaen"/>
          <w:lang w:val="ka-GE"/>
        </w:rPr>
        <w:t>3</w:t>
      </w:r>
      <w:r w:rsidR="00124DBD" w:rsidRPr="00F31A39">
        <w:rPr>
          <w:rFonts w:ascii="AcadNusx" w:hAnsi="AcadNusx"/>
        </w:rPr>
        <w:t>.1</w:t>
      </w:r>
      <w:r w:rsidR="00124DBD">
        <w:rPr>
          <w:rFonts w:ascii="Sylfaen" w:hAnsi="Sylfaen"/>
          <w:lang w:val="ka-GE"/>
        </w:rPr>
        <w:t>2</w:t>
      </w:r>
      <w:r w:rsidR="00124DBD" w:rsidRPr="00F31A39">
        <w:rPr>
          <w:rFonts w:ascii="AcadNusx" w:hAnsi="AcadNusx"/>
        </w:rPr>
        <w:t>.4</w:t>
      </w:r>
      <w:r w:rsidR="00124DBD" w:rsidRPr="00F31A39">
        <w:rPr>
          <w:rFonts w:ascii="AcadNusx" w:hAnsi="AcadNusx"/>
        </w:rPr>
        <w:tab/>
      </w:r>
      <w:r w:rsidR="00124DBD">
        <w:rPr>
          <w:rFonts w:ascii="Sylfaen" w:hAnsi="Sylfaen"/>
          <w:lang w:val="ka-GE"/>
        </w:rPr>
        <w:t>ნორმები და სტანდარტები</w:t>
      </w:r>
      <w:bookmarkEnd w:id="129"/>
      <w:bookmarkEnd w:id="130"/>
    </w:p>
    <w:p w:rsidR="00124DBD" w:rsidRPr="00B05F62" w:rsidRDefault="00124DBD" w:rsidP="00124DBD">
      <w:pPr>
        <w:spacing w:before="120" w:after="120"/>
        <w:rPr>
          <w:rFonts w:ascii="AcadNusx" w:hAnsi="AcadNusx"/>
          <w:lang w:val="pt-BR"/>
        </w:rPr>
      </w:pPr>
      <w:r w:rsidRPr="00B05F62">
        <w:rPr>
          <w:rFonts w:ascii="AcadNusx" w:hAnsi="AcadNusx"/>
        </w:rPr>
        <w:t>damoukideblobis mopovebamde, saqarTveloSi da amierkavkasiis sxva respublikebSi xidebis proeqtirebis sakiTxebi regulirdeboda “samSeneblo normebiT da wesebiT” (“sndw”/</w:t>
      </w:r>
      <w:r w:rsidRPr="00B05F62">
        <w:rPr>
          <w:rFonts w:ascii="Cambria" w:hAnsi="Cambria" w:cs="Cambria"/>
        </w:rPr>
        <w:t>СНиП</w:t>
      </w:r>
      <w:r w:rsidRPr="00B05F62">
        <w:rPr>
          <w:rFonts w:ascii="AcadNusx" w:hAnsi="AcadNusx"/>
        </w:rPr>
        <w:t>).  damoukideblobis mopovebis Semdeg, xidebis proeqtirebis normebi calke saxiT miRebuli jer kidev ar aris da sanacvlod saxide nagebobebis proeqtirebisas Sereuli saxiT gamoiyeneba Sesabamisi amerikuli da evropuli standartebi. farTod aris aprobirebuli HL93 tipis standartuli sakontrolo satransporto datvirTva, romelic ganmartebulia “aSS-is sagzao-satransporto organizaciebis xelmZRvaneli pirebis gaerTianebis” (</w:t>
      </w:r>
      <w:r w:rsidRPr="00F31A39">
        <w:rPr>
          <w:rFonts w:ascii="Sylfaen" w:hAnsi="Sylfaen"/>
        </w:rPr>
        <w:t>AASHTO</w:t>
      </w:r>
      <w:r w:rsidRPr="00B05F62">
        <w:rPr>
          <w:rFonts w:ascii="AcadNusx" w:hAnsi="AcadNusx"/>
        </w:rPr>
        <w:t>) mier miRebul normatiul dokumentSi “nagebobebis proeqtireba datvirTvis da winaaRmdegobis koeficientebis gamoyenebiT” (</w:t>
      </w:r>
      <w:r w:rsidRPr="00F31A39">
        <w:rPr>
          <w:rFonts w:ascii="Sylfaen" w:hAnsi="Sylfaen"/>
        </w:rPr>
        <w:t>LRFD</w:t>
      </w:r>
      <w:r w:rsidRPr="00B05F62">
        <w:rPr>
          <w:rFonts w:ascii="AcadNusx" w:hAnsi="AcadNusx"/>
        </w:rPr>
        <w:t>). aRniSnuli sakontrolo datvirTvis gamoyenebiT gaangariSebuli xidebi, romlebic agebulia rogorc saxelmwifo, aseve saerTaSoriso dafinansebiT ganxorcielebuli proeqtebis farglebSi, damakmayofileblad funqcionireben.</w:t>
      </w:r>
    </w:p>
    <w:p w:rsidR="00124DBD" w:rsidRPr="00B33417" w:rsidRDefault="00124DBD" w:rsidP="00124DBD">
      <w:pPr>
        <w:spacing w:before="120" w:after="120"/>
        <w:rPr>
          <w:rFonts w:ascii="AcadNusx" w:hAnsi="AcadNusx"/>
          <w:lang w:val="pt-BR"/>
        </w:rPr>
      </w:pPr>
      <w:r w:rsidRPr="00B33417">
        <w:rPr>
          <w:rFonts w:ascii="AcadNusx" w:hAnsi="AcadNusx"/>
          <w:lang w:val="pt-BR"/>
        </w:rPr>
        <w:t xml:space="preserve">konsultanti iTvaliswinebs xidebis proeqtirebas </w:t>
      </w:r>
      <w:r w:rsidRPr="00F31A39">
        <w:rPr>
          <w:rFonts w:ascii="Sylfaen" w:hAnsi="Sylfaen"/>
          <w:lang w:val="pt-BR"/>
        </w:rPr>
        <w:t>AASHTO</w:t>
      </w:r>
      <w:r w:rsidRPr="00B33417">
        <w:rPr>
          <w:rFonts w:ascii="AcadNusx" w:hAnsi="AcadNusx"/>
          <w:lang w:val="pt-BR"/>
        </w:rPr>
        <w:t>-s/</w:t>
      </w:r>
      <w:r w:rsidRPr="00F31A39">
        <w:rPr>
          <w:rFonts w:ascii="Sylfaen" w:hAnsi="Sylfaen"/>
          <w:lang w:val="pt-BR"/>
        </w:rPr>
        <w:t>LRFD</w:t>
      </w:r>
      <w:r w:rsidRPr="00B33417">
        <w:rPr>
          <w:rFonts w:ascii="AcadNusx" w:hAnsi="AcadNusx"/>
          <w:lang w:val="pt-BR"/>
        </w:rPr>
        <w:t>-is “xidebis proeqtirebis specifikaciebis” Sesabamisad, romelSic warmodgenilia maqsimaluri datvirTvebis Semdegi sakontrolo uzrunvelyofis (ganmeorebadobis) sidideebi:</w:t>
      </w:r>
    </w:p>
    <w:p w:rsidR="00124DBD" w:rsidRPr="00B05F62" w:rsidRDefault="00124DBD" w:rsidP="00124DBD">
      <w:pPr>
        <w:spacing w:before="120" w:after="120"/>
        <w:rPr>
          <w:rFonts w:ascii="AcadNusx" w:hAnsi="AcadNusx"/>
          <w:lang w:val="en-US"/>
        </w:rPr>
      </w:pPr>
      <w:r w:rsidRPr="00B33417">
        <w:rPr>
          <w:rFonts w:ascii="Sylfaen" w:hAnsi="Sylfaen"/>
        </w:rPr>
        <w:t>HL</w:t>
      </w:r>
      <w:r w:rsidRPr="00B05F62">
        <w:rPr>
          <w:rFonts w:ascii="AcadNusx" w:hAnsi="AcadNusx"/>
        </w:rPr>
        <w:t>-93 tipis saangariSo datvirTva – 75-wliani ganmeorebadobis maqsimaluri dinamikuri datvirTva;</w:t>
      </w:r>
    </w:p>
    <w:p w:rsidR="00124DBD" w:rsidRPr="00B05F62" w:rsidRDefault="00124DBD" w:rsidP="00124DBD">
      <w:pPr>
        <w:spacing w:before="120" w:after="120"/>
        <w:rPr>
          <w:rFonts w:ascii="AcadNusx" w:hAnsi="AcadNusx"/>
        </w:rPr>
      </w:pPr>
      <w:r w:rsidRPr="00B05F62">
        <w:rPr>
          <w:rFonts w:ascii="AcadNusx" w:hAnsi="AcadNusx"/>
        </w:rPr>
        <w:t>saangariSo miwisZvris intensiuroba – 75 wlis ganmavlobaSi gadaWarbebis 7%-iani albaTobi (1000-wliani ganmeorebadobis) seismuri movlena;</w:t>
      </w:r>
    </w:p>
    <w:p w:rsidR="00124DBD" w:rsidRPr="00B05F62" w:rsidRDefault="00124DBD" w:rsidP="00124DBD">
      <w:pPr>
        <w:spacing w:before="120" w:after="120"/>
        <w:rPr>
          <w:rFonts w:ascii="AcadNusx" w:hAnsi="AcadNusx"/>
        </w:rPr>
      </w:pPr>
      <w:r w:rsidRPr="00B05F62">
        <w:rPr>
          <w:rFonts w:ascii="AcadNusx" w:hAnsi="AcadNusx"/>
        </w:rPr>
        <w:t>saangariSo qari – 50-wliani ganmeorebadobis;</w:t>
      </w:r>
    </w:p>
    <w:p w:rsidR="00124DBD" w:rsidRPr="00B05F62" w:rsidRDefault="00124DBD" w:rsidP="00124DBD">
      <w:pPr>
        <w:spacing w:before="120" w:after="120"/>
        <w:rPr>
          <w:rFonts w:ascii="AcadNusx" w:hAnsi="AcadNusx"/>
        </w:rPr>
      </w:pPr>
      <w:r w:rsidRPr="00B05F62">
        <w:rPr>
          <w:rFonts w:ascii="AcadNusx" w:hAnsi="AcadNusx"/>
        </w:rPr>
        <w:t>saangariSo wyaldidoba – 100-wliani ganmeorebadobis.</w:t>
      </w:r>
    </w:p>
    <w:p w:rsidR="00124DBD" w:rsidRPr="00B05F62" w:rsidRDefault="00124DBD" w:rsidP="00124DBD">
      <w:pPr>
        <w:spacing w:before="120" w:after="120"/>
        <w:rPr>
          <w:rFonts w:ascii="AcadNusx" w:hAnsi="AcadNusx"/>
        </w:rPr>
      </w:pPr>
      <w:r w:rsidRPr="00B05F62">
        <w:rPr>
          <w:rFonts w:ascii="AcadNusx" w:hAnsi="AcadNusx"/>
        </w:rPr>
        <w:t>datvirTvebis Sefasebisa da nagebobebis winaswari proeqtirebis mizniT, zogadad, mxedvelobaSi miiReba Semdegi standartebis moTxovnebi:</w:t>
      </w:r>
    </w:p>
    <w:p w:rsidR="00124DBD" w:rsidRPr="00B33417" w:rsidRDefault="00124DBD" w:rsidP="00124DBD">
      <w:pPr>
        <w:spacing w:before="120" w:after="120"/>
        <w:rPr>
          <w:rFonts w:ascii="Sylfaen" w:hAnsi="Sylfaen"/>
        </w:rPr>
      </w:pPr>
      <w:r w:rsidRPr="00B33417">
        <w:rPr>
          <w:rFonts w:ascii="Sylfaen" w:hAnsi="Sylfaen"/>
        </w:rPr>
        <w:t>AASHTO LRFD Bridge Design Specification (SI Units)/2007</w:t>
      </w:r>
    </w:p>
    <w:p w:rsidR="00124DBD" w:rsidRPr="00B05F62" w:rsidRDefault="00124DBD" w:rsidP="00124DBD">
      <w:pPr>
        <w:spacing w:before="120" w:after="120"/>
        <w:rPr>
          <w:rFonts w:ascii="AcadNusx" w:hAnsi="AcadNusx"/>
        </w:rPr>
      </w:pPr>
      <w:r w:rsidRPr="00B33417">
        <w:rPr>
          <w:rFonts w:ascii="Sylfaen" w:hAnsi="Sylfaen"/>
        </w:rPr>
        <w:t>AASHTO</w:t>
      </w:r>
      <w:r w:rsidRPr="00B33417">
        <w:rPr>
          <w:rFonts w:ascii="AcadNusx" w:hAnsi="AcadNusx"/>
        </w:rPr>
        <w:t>-s</w:t>
      </w:r>
      <w:r w:rsidRPr="00B33417">
        <w:rPr>
          <w:rFonts w:ascii="Sylfaen" w:hAnsi="Sylfaen"/>
        </w:rPr>
        <w:t xml:space="preserve"> LRF</w:t>
      </w:r>
      <w:r w:rsidRPr="00B05F62">
        <w:rPr>
          <w:rFonts w:ascii="AcadNusx" w:hAnsi="AcadNusx"/>
        </w:rPr>
        <w:t>D-is “xidebis proeqtirebis specifikaciebi” (SI erTeulebSi), 2007w.</w:t>
      </w:r>
    </w:p>
    <w:p w:rsidR="00124DBD" w:rsidRPr="00B33417" w:rsidRDefault="00124DBD" w:rsidP="00124DBD">
      <w:pPr>
        <w:spacing w:before="120" w:after="120"/>
        <w:rPr>
          <w:rFonts w:ascii="Sylfaen" w:hAnsi="Sylfaen"/>
        </w:rPr>
      </w:pPr>
      <w:r w:rsidRPr="00B33417">
        <w:rPr>
          <w:rFonts w:ascii="Sylfaen" w:hAnsi="Sylfaen"/>
        </w:rPr>
        <w:t>AASHTO Guide Specifications for LRFD Seismic Bridge Design – 2011</w:t>
      </w:r>
    </w:p>
    <w:p w:rsidR="00124DBD" w:rsidRPr="00B05F62" w:rsidRDefault="00124DBD" w:rsidP="00124DBD">
      <w:pPr>
        <w:spacing w:before="120" w:after="120"/>
        <w:rPr>
          <w:rFonts w:ascii="AcadNusx" w:hAnsi="AcadNusx"/>
          <w:lang w:val="de-DE"/>
        </w:rPr>
      </w:pPr>
      <w:r w:rsidRPr="00B33417">
        <w:rPr>
          <w:rFonts w:ascii="Sylfaen" w:hAnsi="Sylfaen"/>
        </w:rPr>
        <w:t>AASHTO</w:t>
      </w:r>
      <w:r w:rsidRPr="00B05F62">
        <w:rPr>
          <w:rFonts w:ascii="AcadNusx" w:hAnsi="AcadNusx"/>
        </w:rPr>
        <w:t>-s “saxelmZRvanelo specifikaciebi xidebis seismomedegi proeqtirebisTvis datvirTvebis da winaaRmdegobebis koeficientebis gamoyenebiT”, 2011 w.</w:t>
      </w:r>
    </w:p>
    <w:p w:rsidR="00124DBD" w:rsidRPr="00B05F62" w:rsidRDefault="00124DBD" w:rsidP="00124DBD">
      <w:pPr>
        <w:spacing w:before="120" w:after="120"/>
        <w:rPr>
          <w:rFonts w:ascii="AcadNusx" w:hAnsi="AcadNusx"/>
          <w:lang w:val="de-DE"/>
        </w:rPr>
      </w:pPr>
      <w:r w:rsidRPr="00B05F62">
        <w:rPr>
          <w:rFonts w:ascii="AcadNusx" w:hAnsi="AcadNusx"/>
          <w:lang w:val="de-DE"/>
        </w:rPr>
        <w:t>sndw “xidebi da milebi” (</w:t>
      </w:r>
      <w:r w:rsidRPr="00B05F62">
        <w:rPr>
          <w:rFonts w:ascii="Cambria" w:hAnsi="Cambria" w:cs="Cambria"/>
        </w:rPr>
        <w:t>СНиП</w:t>
      </w:r>
      <w:r w:rsidRPr="00B05F62">
        <w:rPr>
          <w:rFonts w:ascii="AcadNusx" w:hAnsi="AcadNusx"/>
          <w:lang w:val="de-DE"/>
        </w:rPr>
        <w:t xml:space="preserve"> 2.05.03-84). aRniSnuli standartidan gamoiyeneba mxolod NK-100 tipis normatiuli dinamikuri datvirTvebis monacemebi, romlebic saWiroa xidis datvirTvebze reaqciis gasaangariSeblad. </w:t>
      </w:r>
    </w:p>
    <w:p w:rsidR="00124DBD" w:rsidRPr="00B05F62" w:rsidRDefault="00124DBD" w:rsidP="00124DBD">
      <w:pPr>
        <w:spacing w:before="120" w:after="120"/>
        <w:rPr>
          <w:rFonts w:ascii="AcadNusx" w:hAnsi="AcadNusx"/>
        </w:rPr>
      </w:pPr>
      <w:r w:rsidRPr="00B05F62">
        <w:rPr>
          <w:rFonts w:ascii="AcadNusx" w:hAnsi="AcadNusx"/>
        </w:rPr>
        <w:t>samSeneblo normebi da wesebi “seismomedegi mSenebloba” (pn 01.01.09)</w:t>
      </w:r>
    </w:p>
    <w:p w:rsidR="00124DBD" w:rsidRPr="00B05F62" w:rsidRDefault="00124DBD" w:rsidP="00124DBD">
      <w:pPr>
        <w:spacing w:before="120" w:after="120"/>
        <w:rPr>
          <w:rFonts w:ascii="AcadNusx" w:hAnsi="AcadNusx"/>
          <w:lang w:val="en-US" w:bidi="bn-BD"/>
        </w:rPr>
      </w:pPr>
      <w:r w:rsidRPr="00B05F62">
        <w:rPr>
          <w:rFonts w:ascii="AcadNusx" w:hAnsi="AcadNusx"/>
        </w:rPr>
        <w:t xml:space="preserve">zemoT CamoTvlil normatiuli dokumentebis calkeul debulebebs Soris raime winaaRmdegobis arsebobis SemTxvevaSi, upiratesoba eniWeba </w:t>
      </w:r>
      <w:r w:rsidRPr="00B33417">
        <w:rPr>
          <w:rFonts w:ascii="Sylfaen" w:hAnsi="Sylfaen"/>
        </w:rPr>
        <w:t>AASHTO</w:t>
      </w:r>
      <w:r w:rsidRPr="00B05F62">
        <w:rPr>
          <w:rFonts w:ascii="AcadNusx" w:hAnsi="AcadNusx"/>
        </w:rPr>
        <w:t xml:space="preserve">-s </w:t>
      </w:r>
      <w:r w:rsidRPr="00B33417">
        <w:rPr>
          <w:rFonts w:ascii="Sylfaen" w:hAnsi="Sylfaen"/>
        </w:rPr>
        <w:t>LRFD</w:t>
      </w:r>
      <w:r w:rsidRPr="00B05F62">
        <w:rPr>
          <w:rFonts w:ascii="AcadNusx" w:hAnsi="AcadNusx"/>
        </w:rPr>
        <w:t>-is “xidebis proeqtirebis specifikaciebs” (2007 w.)</w:t>
      </w:r>
    </w:p>
    <w:p w:rsidR="00124DBD" w:rsidRPr="00B05F62" w:rsidRDefault="00124DBD" w:rsidP="00124DBD">
      <w:pPr>
        <w:rPr>
          <w:rFonts w:ascii="AcadNusx" w:hAnsi="AcadNusx"/>
        </w:rPr>
      </w:pPr>
    </w:p>
    <w:p w:rsidR="00124DBD" w:rsidRPr="00B33417" w:rsidRDefault="00F234F9" w:rsidP="00124DBD">
      <w:pPr>
        <w:pStyle w:val="Heading3"/>
        <w:rPr>
          <w:rFonts w:ascii="AcadNusx" w:hAnsi="AcadNusx"/>
        </w:rPr>
      </w:pPr>
      <w:bookmarkStart w:id="131" w:name="_Toc1378500"/>
      <w:bookmarkStart w:id="132" w:name="_Toc1407505"/>
      <w:r>
        <w:rPr>
          <w:rFonts w:ascii="Sylfaen" w:hAnsi="Sylfaen"/>
          <w:lang w:val="ka-GE"/>
        </w:rPr>
        <w:t>3</w:t>
      </w:r>
      <w:r w:rsidR="00124DBD" w:rsidRPr="00B05F62">
        <w:t>.</w:t>
      </w:r>
      <w:r w:rsidR="00124DBD">
        <w:t>1</w:t>
      </w:r>
      <w:r w:rsidR="00124DBD">
        <w:rPr>
          <w:rFonts w:ascii="Sylfaen" w:hAnsi="Sylfaen"/>
          <w:lang w:val="ka-GE"/>
        </w:rPr>
        <w:t>2</w:t>
      </w:r>
      <w:r w:rsidR="00124DBD">
        <w:t>.5</w:t>
      </w:r>
      <w:r w:rsidR="00124DBD" w:rsidRPr="00B05F62">
        <w:tab/>
      </w:r>
      <w:r w:rsidR="00124DBD">
        <w:rPr>
          <w:rFonts w:ascii="Sylfaen" w:hAnsi="Sylfaen"/>
          <w:lang w:val="ka-GE"/>
        </w:rPr>
        <w:t>სამშენებლო მასალები</w:t>
      </w:r>
      <w:bookmarkEnd w:id="131"/>
      <w:bookmarkEnd w:id="132"/>
      <w:r w:rsidR="00124DBD">
        <w:rPr>
          <w:rFonts w:ascii="Sylfaen" w:hAnsi="Sylfaen"/>
          <w:lang w:val="ka-GE"/>
        </w:rPr>
        <w:t xml:space="preserve"> </w:t>
      </w:r>
    </w:p>
    <w:p w:rsidR="00124DBD" w:rsidRPr="00B05F62" w:rsidRDefault="00124DBD" w:rsidP="00124DBD">
      <w:pPr>
        <w:spacing w:before="120" w:after="120"/>
        <w:rPr>
          <w:rFonts w:ascii="AcadNusx" w:hAnsi="AcadNusx"/>
        </w:rPr>
      </w:pPr>
      <w:r w:rsidRPr="00B05F62">
        <w:rPr>
          <w:rFonts w:ascii="AcadNusx" w:hAnsi="AcadNusx"/>
        </w:rPr>
        <w:t>qvemoT warmodgenilia saxido nagebobebis ZiriTadi samSeneblo masalebis maxasiaTeblebi.</w:t>
      </w:r>
    </w:p>
    <w:p w:rsidR="00124DBD" w:rsidRPr="007D01FB" w:rsidRDefault="00124DBD" w:rsidP="00124DBD">
      <w:pPr>
        <w:spacing w:before="120" w:after="120"/>
        <w:rPr>
          <w:rFonts w:ascii="AcadNusx" w:hAnsi="AcadNusx"/>
          <w:b/>
        </w:rPr>
      </w:pPr>
      <w:r w:rsidRPr="007D01FB">
        <w:rPr>
          <w:rFonts w:ascii="AcadNusx" w:eastAsia="Calibri" w:hAnsi="AcadNusx"/>
          <w:b/>
        </w:rPr>
        <w:t>betoni</w:t>
      </w:r>
    </w:p>
    <w:p w:rsidR="00124DBD" w:rsidRPr="00B05F62" w:rsidRDefault="00124DBD" w:rsidP="00124DBD">
      <w:pPr>
        <w:spacing w:before="120" w:after="120"/>
        <w:rPr>
          <w:rFonts w:ascii="AcadNusx" w:hAnsi="AcadNusx"/>
        </w:rPr>
      </w:pPr>
      <w:r w:rsidRPr="00B05F62">
        <w:rPr>
          <w:rFonts w:ascii="AcadNusx" w:hAnsi="AcadNusx"/>
        </w:rPr>
        <w:t xml:space="preserve">zogadad, xidis konstruqciuli elementebis betonis saangariSo simtkiceebi ganisazRvra </w:t>
      </w:r>
      <w:r w:rsidRPr="00B33417">
        <w:rPr>
          <w:rFonts w:ascii="Sylfaen" w:hAnsi="Sylfaen"/>
        </w:rPr>
        <w:t>AASHTO-</w:t>
      </w:r>
      <w:r w:rsidRPr="00B33417">
        <w:rPr>
          <w:rFonts w:ascii="AcadNusx" w:hAnsi="AcadNusx"/>
        </w:rPr>
        <w:t>s</w:t>
      </w:r>
      <w:r w:rsidRPr="00B33417">
        <w:rPr>
          <w:rFonts w:ascii="Sylfaen" w:hAnsi="Sylfaen"/>
        </w:rPr>
        <w:t>/LRFD</w:t>
      </w:r>
      <w:r w:rsidRPr="00B05F62">
        <w:rPr>
          <w:rFonts w:ascii="AcadNusx" w:hAnsi="AcadNusx"/>
        </w:rPr>
        <w:t>-is 5.4.2 punqtis Sesabamisad. kerZod, proeqtirebis procesSi gamoyenebisTvis gaTvaliswinebulia Semdegi markebis betonebis gamoyeneba:</w:t>
      </w:r>
    </w:p>
    <w:p w:rsidR="00124DBD" w:rsidRPr="00B33417" w:rsidRDefault="00124DBD" w:rsidP="00124DBD">
      <w:pPr>
        <w:spacing w:before="120" w:after="120"/>
        <w:rPr>
          <w:rFonts w:ascii="Sylfaen" w:hAnsi="Sylfaen"/>
        </w:rPr>
      </w:pPr>
      <w:r>
        <w:rPr>
          <w:rFonts w:ascii="AcadNusx" w:hAnsi="AcadNusx"/>
        </w:rPr>
        <w:t xml:space="preserve">Sualedi burji/kedeli </w:t>
      </w:r>
      <w:r w:rsidRPr="00B33417">
        <w:rPr>
          <w:rFonts w:ascii="Sylfaen" w:hAnsi="Sylfaen"/>
        </w:rPr>
        <w:t xml:space="preserve">C30/37 </w:t>
      </w:r>
    </w:p>
    <w:p w:rsidR="00124DBD" w:rsidRPr="00B33417" w:rsidRDefault="00124DBD" w:rsidP="00124DBD">
      <w:pPr>
        <w:spacing w:before="120" w:after="120"/>
        <w:rPr>
          <w:rFonts w:ascii="Sylfaen" w:hAnsi="Sylfaen"/>
        </w:rPr>
      </w:pPr>
      <w:r w:rsidRPr="00B05F62">
        <w:rPr>
          <w:rFonts w:ascii="AcadNusx" w:hAnsi="AcadNusx"/>
        </w:rPr>
        <w:t>ximinji/ximinjis Ziri</w:t>
      </w:r>
      <w:r>
        <w:rPr>
          <w:rFonts w:ascii="Sylfaen" w:hAnsi="Sylfaen"/>
          <w:lang w:val="ka-GE"/>
        </w:rPr>
        <w:t xml:space="preserve"> </w:t>
      </w:r>
      <w:r w:rsidRPr="00B33417">
        <w:rPr>
          <w:rFonts w:ascii="Sylfaen" w:hAnsi="Sylfaen"/>
        </w:rPr>
        <w:t>C25/30</w:t>
      </w:r>
    </w:p>
    <w:p w:rsidR="00124DBD" w:rsidRPr="00B33417" w:rsidRDefault="00124DBD" w:rsidP="00124DBD">
      <w:pPr>
        <w:spacing w:before="120" w:after="120"/>
        <w:rPr>
          <w:rFonts w:ascii="Sylfaen" w:hAnsi="Sylfaen"/>
        </w:rPr>
      </w:pPr>
      <w:r>
        <w:rPr>
          <w:rFonts w:ascii="AcadNusx" w:hAnsi="AcadNusx"/>
        </w:rPr>
        <w:t xml:space="preserve">malis naSeni / xidis fenili </w:t>
      </w:r>
      <w:r w:rsidRPr="00B33417">
        <w:rPr>
          <w:rFonts w:ascii="Sylfaen" w:hAnsi="Sylfaen"/>
        </w:rPr>
        <w:t>C30/37</w:t>
      </w:r>
    </w:p>
    <w:p w:rsidR="00124DBD" w:rsidRPr="00B33417" w:rsidRDefault="00124DBD" w:rsidP="00124DBD">
      <w:pPr>
        <w:spacing w:before="120" w:after="120"/>
        <w:rPr>
          <w:rFonts w:ascii="Sylfaen" w:hAnsi="Sylfaen"/>
        </w:rPr>
      </w:pPr>
      <w:r w:rsidRPr="00B05F62">
        <w:rPr>
          <w:rFonts w:ascii="AcadNusx" w:hAnsi="AcadNusx"/>
        </w:rPr>
        <w:t>yvela sxva elementi, Tu sxvagvarad ar aris gansazRvruli</w:t>
      </w:r>
      <w:r>
        <w:rPr>
          <w:rFonts w:ascii="Sylfaen" w:hAnsi="Sylfaen"/>
          <w:lang w:val="ka-GE"/>
        </w:rPr>
        <w:t xml:space="preserve"> </w:t>
      </w:r>
      <w:r w:rsidRPr="00B33417">
        <w:rPr>
          <w:rFonts w:ascii="Sylfaen" w:hAnsi="Sylfaen"/>
        </w:rPr>
        <w:t>C25/30</w:t>
      </w:r>
    </w:p>
    <w:p w:rsidR="00124DBD" w:rsidRPr="00B33417" w:rsidRDefault="00124DBD" w:rsidP="00124DBD">
      <w:pPr>
        <w:spacing w:before="120" w:after="120"/>
        <w:rPr>
          <w:rFonts w:ascii="Sylfaen" w:hAnsi="Sylfaen"/>
        </w:rPr>
      </w:pPr>
      <w:r>
        <w:rPr>
          <w:rFonts w:ascii="AcadNusx" w:hAnsi="AcadNusx"/>
        </w:rPr>
        <w:t>mWle betoni</w:t>
      </w:r>
      <w:r>
        <w:rPr>
          <w:rFonts w:ascii="AcadNusx" w:hAnsi="AcadNusx"/>
        </w:rPr>
        <w:tab/>
        <w:t xml:space="preserve"> </w:t>
      </w:r>
      <w:r w:rsidRPr="00B33417">
        <w:rPr>
          <w:rFonts w:ascii="Sylfaen" w:hAnsi="Sylfaen"/>
        </w:rPr>
        <w:t>C12/15</w:t>
      </w:r>
    </w:p>
    <w:p w:rsidR="00124DBD" w:rsidRPr="00B05F62" w:rsidRDefault="00124DBD" w:rsidP="00124DBD">
      <w:pPr>
        <w:spacing w:before="120" w:after="120"/>
        <w:rPr>
          <w:rFonts w:ascii="AcadNusx" w:hAnsi="AcadNusx"/>
        </w:rPr>
      </w:pPr>
      <w:r w:rsidRPr="00B05F62">
        <w:rPr>
          <w:rFonts w:ascii="AcadNusx" w:hAnsi="AcadNusx"/>
        </w:rPr>
        <w:t xml:space="preserve">betonis markebis </w:t>
      </w:r>
      <w:r w:rsidRPr="00B33417">
        <w:rPr>
          <w:rFonts w:ascii="Sylfaen" w:hAnsi="Sylfaen"/>
        </w:rPr>
        <w:t>CX/Y</w:t>
      </w:r>
      <w:r w:rsidRPr="00B05F62">
        <w:rPr>
          <w:rFonts w:ascii="AcadNusx" w:hAnsi="AcadNusx"/>
        </w:rPr>
        <w:t xml:space="preserve"> saxis aRniSvnaSi, pirveli da meore asoebi miuTiTeben betonis 28-dRiani cilindruli (X) da kubis formis (</w:t>
      </w:r>
      <w:r w:rsidRPr="00B33417">
        <w:rPr>
          <w:rFonts w:ascii="Sylfaen" w:hAnsi="Sylfaen"/>
        </w:rPr>
        <w:t>Y</w:t>
      </w:r>
      <w:r w:rsidRPr="00B05F62">
        <w:rPr>
          <w:rFonts w:ascii="AcadNusx" w:hAnsi="AcadNusx"/>
        </w:rPr>
        <w:t xml:space="preserve">) nimuSebis simtkiceebs. </w:t>
      </w:r>
    </w:p>
    <w:p w:rsidR="00124DBD" w:rsidRPr="00B05F62" w:rsidRDefault="00124DBD" w:rsidP="00124DBD">
      <w:pPr>
        <w:spacing w:before="120" w:after="120"/>
        <w:rPr>
          <w:rFonts w:ascii="AcadNusx" w:hAnsi="AcadNusx"/>
        </w:rPr>
      </w:pPr>
      <w:r w:rsidRPr="00B05F62">
        <w:rPr>
          <w:rFonts w:ascii="AcadNusx" w:hAnsi="AcadNusx"/>
        </w:rPr>
        <w:t>igulisxmeba, rom betonis xarisxis marTva da miRebis kriteriumebi ganisazRvreba teqnikuri specifikaciebis Sesabamisi punqtebiT. amasTan, nebismier SemTxvevaSi, betonis simtkicis maragi (sxvaoba samizne da normatiul simtkiceebs Soris) ar unda iyos naklebi samizne saangariSo simtkicis 1/3-ze.</w:t>
      </w:r>
    </w:p>
    <w:p w:rsidR="00124DBD" w:rsidRPr="00505BED" w:rsidRDefault="00124DBD" w:rsidP="00124DBD">
      <w:pPr>
        <w:spacing w:before="120" w:after="120"/>
        <w:rPr>
          <w:rFonts w:ascii="AcadNusx" w:hAnsi="AcadNusx"/>
          <w:b/>
        </w:rPr>
      </w:pPr>
      <w:r w:rsidRPr="00505BED">
        <w:rPr>
          <w:rFonts w:ascii="AcadNusx" w:hAnsi="AcadNusx"/>
          <w:b/>
        </w:rPr>
        <w:t>foladis armatura</w:t>
      </w:r>
    </w:p>
    <w:p w:rsidR="00124DBD" w:rsidRPr="00B05F62" w:rsidRDefault="00124DBD" w:rsidP="00124DBD">
      <w:pPr>
        <w:spacing w:before="120" w:after="120"/>
        <w:rPr>
          <w:rFonts w:ascii="AcadNusx" w:hAnsi="AcadNusx"/>
        </w:rPr>
      </w:pPr>
      <w:r w:rsidRPr="00B05F62">
        <w:rPr>
          <w:rFonts w:ascii="AcadNusx" w:hAnsi="AcadNusx"/>
        </w:rPr>
        <w:t xml:space="preserve">foladis armatura winaswar daZabuli tipisaa da akmayofilebs </w:t>
      </w:r>
      <w:r w:rsidRPr="00B33417">
        <w:rPr>
          <w:rFonts w:ascii="Sylfaen" w:hAnsi="Sylfaen"/>
        </w:rPr>
        <w:t>AASHTO</w:t>
      </w:r>
      <w:r w:rsidRPr="00B05F62">
        <w:rPr>
          <w:rFonts w:ascii="AcadNusx" w:hAnsi="AcadNusx"/>
        </w:rPr>
        <w:t>-s M31 tipis 72 markis foladis (</w:t>
      </w:r>
      <w:r w:rsidRPr="00F31A39">
        <w:rPr>
          <w:rFonts w:ascii="Sylfaen" w:hAnsi="Sylfaen"/>
        </w:rPr>
        <w:t>ASTM</w:t>
      </w:r>
      <w:r w:rsidRPr="00B05F62">
        <w:rPr>
          <w:rFonts w:ascii="AcadNusx" w:hAnsi="AcadNusx"/>
        </w:rPr>
        <w:t xml:space="preserve">-is </w:t>
      </w:r>
      <w:r w:rsidRPr="00F31A39">
        <w:rPr>
          <w:rFonts w:ascii="Sylfaen" w:hAnsi="Sylfaen"/>
        </w:rPr>
        <w:t>A</w:t>
      </w:r>
      <w:r w:rsidRPr="00B05F62">
        <w:rPr>
          <w:rFonts w:ascii="AcadNusx" w:hAnsi="AcadNusx"/>
        </w:rPr>
        <w:t>-615 tipis 72 markis foladis) armaturisTvis dadgenil minimalur moTxovnebs 500.0 mgpa denadobis zRvris gaTvaliswinebiT. armaturis Reroebi sakontraqto gegmebsa da specifikaciebSi mieTiTebian diametrebis mixedviT, romlebic 10 mm-dan 32 mm-mde icvleba.</w:t>
      </w:r>
    </w:p>
    <w:p w:rsidR="00124DBD" w:rsidRPr="00505BED" w:rsidRDefault="00124DBD" w:rsidP="00124DBD">
      <w:pPr>
        <w:spacing w:before="120" w:after="120"/>
        <w:rPr>
          <w:rFonts w:ascii="AcadNusx" w:hAnsi="AcadNusx"/>
          <w:b/>
        </w:rPr>
      </w:pPr>
      <w:r w:rsidRPr="00505BED">
        <w:rPr>
          <w:rFonts w:ascii="AcadNusx" w:hAnsi="AcadNusx"/>
          <w:b/>
        </w:rPr>
        <w:t>winaswar damZabavi foladi</w:t>
      </w:r>
    </w:p>
    <w:p w:rsidR="00124DBD" w:rsidRPr="00B05F62" w:rsidRDefault="00124DBD" w:rsidP="00124DBD">
      <w:pPr>
        <w:spacing w:before="120" w:after="120"/>
        <w:rPr>
          <w:rFonts w:ascii="AcadNusx" w:hAnsi="AcadNusx"/>
        </w:rPr>
      </w:pPr>
      <w:r w:rsidRPr="00B05F62">
        <w:rPr>
          <w:rFonts w:ascii="AcadNusx" w:hAnsi="AcadNusx"/>
        </w:rPr>
        <w:t xml:space="preserve">yvela winaswar damZabavi masala unda akmayofilebdes masalebis gvarobis da gamocdebis moTxovnebs, romlebic mocemulia standartSi </w:t>
      </w:r>
      <w:r w:rsidRPr="00B33417">
        <w:rPr>
          <w:rFonts w:ascii="Sylfaen" w:hAnsi="Sylfaen"/>
        </w:rPr>
        <w:t>ASTM</w:t>
      </w:r>
      <w:r w:rsidRPr="00B05F62">
        <w:rPr>
          <w:rFonts w:ascii="AcadNusx" w:hAnsi="AcadNusx"/>
        </w:rPr>
        <w:t xml:space="preserve"> A416/416M-02 (an standartSi </w:t>
      </w:r>
      <w:r w:rsidRPr="00B33417">
        <w:rPr>
          <w:rFonts w:ascii="Sylfaen" w:hAnsi="Sylfaen"/>
        </w:rPr>
        <w:t>EN</w:t>
      </w:r>
      <w:r w:rsidRPr="00B05F62">
        <w:rPr>
          <w:rFonts w:ascii="AcadNusx" w:hAnsi="AcadNusx"/>
        </w:rPr>
        <w:t xml:space="preserve"> 10138-3, “winaswar damZabavi foladebi”), kerZod _ standartul specifikaciebs, romlebic aregulireben rkinabetonis winaswar damZabav araizolirebul (SiSvel) SvidZarRvian foladis gvarlebs. nagebobis detaluri proeqtirebis procesSi SeiZleba gamoyenebul iqnan sxva eqvivalenturi standartebi.</w:t>
      </w:r>
    </w:p>
    <w:p w:rsidR="00124DBD" w:rsidRPr="00505BED" w:rsidRDefault="00124DBD" w:rsidP="00124DBD">
      <w:pPr>
        <w:spacing w:before="120" w:after="120"/>
        <w:rPr>
          <w:rFonts w:ascii="AcadNusx" w:hAnsi="AcadNusx"/>
          <w:b/>
        </w:rPr>
      </w:pPr>
      <w:r w:rsidRPr="00505BED">
        <w:rPr>
          <w:rFonts w:ascii="AcadNusx" w:hAnsi="AcadNusx"/>
          <w:b/>
        </w:rPr>
        <w:t>konstruqciuli foladi da fasonuri detalebi</w:t>
      </w:r>
    </w:p>
    <w:p w:rsidR="00124DBD" w:rsidRPr="00B05F62" w:rsidRDefault="00124DBD" w:rsidP="00124DBD">
      <w:pPr>
        <w:spacing w:before="120" w:after="120"/>
        <w:rPr>
          <w:rFonts w:ascii="AcadNusx" w:hAnsi="AcadNusx"/>
        </w:rPr>
      </w:pPr>
      <w:r w:rsidRPr="00B05F62">
        <w:rPr>
          <w:rFonts w:ascii="AcadNusx" w:hAnsi="AcadNusx"/>
        </w:rPr>
        <w:t xml:space="preserve">yovelgvari gamoyenebuli konstruqciuli foladi unda iyos konstruqciuli foladis nakeTobebis maregulirebeli evropuli standartiT </w:t>
      </w:r>
      <w:r w:rsidRPr="00B33417">
        <w:rPr>
          <w:rFonts w:ascii="Sylfaen" w:hAnsi="Sylfaen"/>
        </w:rPr>
        <w:t>EN</w:t>
      </w:r>
      <w:r w:rsidRPr="00B05F62">
        <w:rPr>
          <w:rFonts w:ascii="AcadNusx" w:hAnsi="AcadNusx"/>
        </w:rPr>
        <w:t xml:space="preserve"> 10025-2:2004 gansazRvruli </w:t>
      </w:r>
      <w:r w:rsidRPr="00F31A39">
        <w:rPr>
          <w:rFonts w:ascii="Sylfaen" w:hAnsi="Sylfaen"/>
        </w:rPr>
        <w:t>S355</w:t>
      </w:r>
      <w:r w:rsidRPr="00B05F62">
        <w:rPr>
          <w:rFonts w:ascii="AcadNusx" w:hAnsi="AcadNusx"/>
        </w:rPr>
        <w:t xml:space="preserve"> markis. yvela WanWiki unda iyos ASTM </w:t>
      </w:r>
      <w:r w:rsidRPr="00F31A39">
        <w:rPr>
          <w:rFonts w:ascii="Sylfaen" w:hAnsi="Sylfaen"/>
        </w:rPr>
        <w:t>A325ST/N</w:t>
      </w:r>
      <w:r w:rsidRPr="00B05F62">
        <w:rPr>
          <w:rFonts w:ascii="AcadNusx" w:hAnsi="AcadNusx"/>
        </w:rPr>
        <w:t xml:space="preserve"> standartiT gansazRvruli maRali simtkicis WanWikis tipis. yovelgvari SeduReba unda Sesruldes metalis dnobadi eleqtrodiT eleqtrorkaluri (</w:t>
      </w:r>
      <w:r w:rsidRPr="00B33417">
        <w:rPr>
          <w:rFonts w:ascii="Sylfaen" w:hAnsi="Sylfaen"/>
        </w:rPr>
        <w:t>SMAW</w:t>
      </w:r>
      <w:r w:rsidRPr="00B05F62">
        <w:rPr>
          <w:rFonts w:ascii="AcadNusx" w:hAnsi="AcadNusx"/>
        </w:rPr>
        <w:t>) SeduRebis saxiT, dabalwyalbadiani eleqtrodis gamoyenebiT.</w:t>
      </w:r>
    </w:p>
    <w:p w:rsidR="00124DBD" w:rsidRPr="00B05F62" w:rsidRDefault="00124DBD" w:rsidP="00124DBD">
      <w:pPr>
        <w:spacing w:before="120" w:after="120"/>
        <w:rPr>
          <w:rFonts w:ascii="AcadNusx" w:hAnsi="AcadNusx"/>
        </w:rPr>
      </w:pPr>
    </w:p>
    <w:p w:rsidR="00124DBD" w:rsidRPr="00B05F62" w:rsidRDefault="00F234F9" w:rsidP="00124DBD">
      <w:pPr>
        <w:pStyle w:val="Heading3"/>
        <w:rPr>
          <w:rFonts w:ascii="AcadNusx" w:hAnsi="AcadNusx"/>
        </w:rPr>
      </w:pPr>
      <w:bookmarkStart w:id="133" w:name="_Toc1378501"/>
      <w:bookmarkStart w:id="134" w:name="_Toc1407506"/>
      <w:r>
        <w:rPr>
          <w:rFonts w:ascii="Sylfaen" w:hAnsi="Sylfaen"/>
          <w:lang w:val="ka-GE"/>
        </w:rPr>
        <w:lastRenderedPageBreak/>
        <w:t>3</w:t>
      </w:r>
      <w:r w:rsidR="00124DBD" w:rsidRPr="00B33417">
        <w:rPr>
          <w:rFonts w:ascii="AcadNusx" w:hAnsi="AcadNusx"/>
        </w:rPr>
        <w:t>.1</w:t>
      </w:r>
      <w:r w:rsidR="00124DBD">
        <w:rPr>
          <w:rFonts w:ascii="Sylfaen" w:hAnsi="Sylfaen"/>
          <w:lang w:val="ka-GE"/>
        </w:rPr>
        <w:t>2</w:t>
      </w:r>
      <w:r w:rsidR="00124DBD" w:rsidRPr="00B33417">
        <w:rPr>
          <w:rFonts w:ascii="AcadNusx" w:hAnsi="AcadNusx"/>
        </w:rPr>
        <w:t>.6</w:t>
      </w:r>
      <w:r w:rsidR="00124DBD" w:rsidRPr="00B33417">
        <w:rPr>
          <w:rFonts w:ascii="AcadNusx" w:hAnsi="AcadNusx"/>
        </w:rPr>
        <w:tab/>
      </w:r>
      <w:r w:rsidR="00124DBD">
        <w:rPr>
          <w:rFonts w:ascii="Sylfaen" w:hAnsi="Sylfaen"/>
          <w:lang w:val="ka-GE"/>
        </w:rPr>
        <w:t>ხიდების დატვირთვები</w:t>
      </w:r>
      <w:bookmarkEnd w:id="133"/>
      <w:bookmarkEnd w:id="134"/>
    </w:p>
    <w:p w:rsidR="00124DBD" w:rsidRPr="00B05F62" w:rsidRDefault="00F234F9" w:rsidP="00124DBD">
      <w:pPr>
        <w:pStyle w:val="Heading4"/>
      </w:pPr>
      <w:r>
        <w:rPr>
          <w:rFonts w:ascii="Sylfaen" w:hAnsi="Sylfaen"/>
        </w:rPr>
        <w:t>3</w:t>
      </w:r>
      <w:r w:rsidR="00124DBD" w:rsidRPr="00B05F62">
        <w:t>.</w:t>
      </w:r>
      <w:r w:rsidR="00124DBD">
        <w:t>12.</w:t>
      </w:r>
      <w:r w:rsidR="00124DBD" w:rsidRPr="00B05F62">
        <w:t>6.1</w:t>
      </w:r>
      <w:r w:rsidR="00124DBD" w:rsidRPr="00B05F62">
        <w:tab/>
        <w:t>mudmivi datvirTva</w:t>
      </w:r>
    </w:p>
    <w:p w:rsidR="00124DBD" w:rsidRPr="00B05F62" w:rsidRDefault="00124DBD" w:rsidP="00124DBD">
      <w:pPr>
        <w:rPr>
          <w:rFonts w:ascii="AcadNusx" w:hAnsi="AcadNusx"/>
        </w:rPr>
      </w:pPr>
      <w:r w:rsidRPr="00B05F62">
        <w:rPr>
          <w:rFonts w:ascii="AcadNusx" w:hAnsi="AcadNusx"/>
        </w:rPr>
        <w:t xml:space="preserve">xidis mudmivi datvirTva moicavs Tavad nagebobis da xidis sxva kuTvnilebebis sakuTar wonas, rogorebicaa (1) mosaSandakebeli betonis safari, (2) sacveTi da hidrosaizolacio fenebi, (3) xidis moajirebi da zRudarebi. aRniSnuli garegani datvirTvebis garda, sadac Sesaferisia, mudmivi datvirTvis saxiT agreTve ganxiluli unda iqnas betonis SeklebiT (CajdomiT) gamowveuli daZabuloba.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xidis konstruqciuli elementebis wonebi iangariSeba Semdegi xvedriTi sidideebis gamoyenebiT:</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rkinabetoni</w:t>
      </w:r>
      <w:r w:rsidRPr="00B05F62">
        <w:rPr>
          <w:rFonts w:ascii="AcadNusx" w:hAnsi="AcadNusx"/>
        </w:rPr>
        <w:tab/>
        <w:t>_</w:t>
      </w:r>
      <w:r w:rsidRPr="00B05F62">
        <w:rPr>
          <w:rFonts w:ascii="AcadNusx" w:hAnsi="AcadNusx"/>
        </w:rPr>
        <w:tab/>
        <w:t>25.00 kn/m3</w:t>
      </w:r>
    </w:p>
    <w:p w:rsidR="00124DBD" w:rsidRPr="00B05F62" w:rsidRDefault="00124DBD" w:rsidP="00124DBD">
      <w:pPr>
        <w:rPr>
          <w:rFonts w:ascii="AcadNusx" w:hAnsi="AcadNusx"/>
        </w:rPr>
      </w:pPr>
      <w:r w:rsidRPr="00B05F62">
        <w:rPr>
          <w:rFonts w:ascii="AcadNusx" w:hAnsi="AcadNusx"/>
        </w:rPr>
        <w:t>foladi</w:t>
      </w:r>
      <w:r w:rsidRPr="00B05F62">
        <w:rPr>
          <w:rFonts w:ascii="AcadNusx" w:hAnsi="AcadNusx"/>
        </w:rPr>
        <w:tab/>
        <w:t>_</w:t>
      </w:r>
      <w:r w:rsidRPr="00B05F62">
        <w:rPr>
          <w:rFonts w:ascii="AcadNusx" w:hAnsi="AcadNusx"/>
        </w:rPr>
        <w:tab/>
        <w:t>78.50 kn/m3</w:t>
      </w:r>
    </w:p>
    <w:p w:rsidR="00124DBD" w:rsidRPr="00B05F62" w:rsidRDefault="00124DBD" w:rsidP="00124DBD">
      <w:pPr>
        <w:rPr>
          <w:rFonts w:ascii="AcadNusx" w:hAnsi="AcadNusx"/>
        </w:rPr>
      </w:pPr>
      <w:r w:rsidRPr="00B05F62">
        <w:rPr>
          <w:rFonts w:ascii="AcadNusx" w:hAnsi="AcadNusx"/>
        </w:rPr>
        <w:t>sacveTi fena</w:t>
      </w:r>
      <w:r w:rsidRPr="00B05F62">
        <w:rPr>
          <w:rFonts w:ascii="AcadNusx" w:hAnsi="AcadNusx"/>
        </w:rPr>
        <w:tab/>
        <w:t>_</w:t>
      </w:r>
      <w:r w:rsidRPr="00B05F62">
        <w:rPr>
          <w:rFonts w:ascii="AcadNusx" w:hAnsi="AcadNusx"/>
        </w:rPr>
        <w:tab/>
        <w:t>23.00 kn/m3 _ hidroizolacia da sagzao samosi</w:t>
      </w:r>
    </w:p>
    <w:p w:rsidR="00124DBD" w:rsidRPr="00B05F62" w:rsidRDefault="00124DBD" w:rsidP="00124DBD">
      <w:pPr>
        <w:rPr>
          <w:rFonts w:ascii="AcadNusx" w:hAnsi="AcadNusx"/>
        </w:rPr>
      </w:pPr>
      <w:r w:rsidRPr="00B05F62">
        <w:rPr>
          <w:rFonts w:ascii="AcadNusx" w:hAnsi="AcadNusx"/>
        </w:rPr>
        <w:t>grunti</w:t>
      </w:r>
      <w:r w:rsidRPr="00B05F62">
        <w:rPr>
          <w:rFonts w:ascii="AcadNusx" w:hAnsi="AcadNusx"/>
        </w:rPr>
        <w:tab/>
        <w:t>_</w:t>
      </w:r>
      <w:r w:rsidRPr="00B05F62">
        <w:rPr>
          <w:rFonts w:ascii="AcadNusx" w:hAnsi="AcadNusx"/>
        </w:rPr>
        <w:tab/>
        <w:t>20.00 kn/m3 _ sanapiro burjis/kedlis zurgis Sesavsebad SerCeuli yrilis masala</w:t>
      </w:r>
    </w:p>
    <w:p w:rsidR="00124DBD" w:rsidRPr="00B05F62" w:rsidRDefault="00124DBD" w:rsidP="00124DBD">
      <w:pPr>
        <w:rPr>
          <w:rFonts w:ascii="AcadNusx" w:hAnsi="AcadNusx"/>
        </w:rPr>
      </w:pPr>
    </w:p>
    <w:p w:rsidR="00124DBD" w:rsidRPr="00B05F62" w:rsidRDefault="00F234F9" w:rsidP="00124DBD">
      <w:pPr>
        <w:pStyle w:val="Heading4"/>
      </w:pPr>
      <w:r>
        <w:rPr>
          <w:rFonts w:ascii="Sylfaen" w:hAnsi="Sylfaen"/>
        </w:rPr>
        <w:t>3</w:t>
      </w:r>
      <w:r w:rsidR="00124DBD" w:rsidRPr="00B05F62">
        <w:t>.</w:t>
      </w:r>
      <w:r w:rsidR="00124DBD">
        <w:rPr>
          <w:lang w:val="en-US"/>
        </w:rPr>
        <w:t>1</w:t>
      </w:r>
      <w:r w:rsidR="00124DBD">
        <w:rPr>
          <w:rFonts w:ascii="Sylfaen" w:hAnsi="Sylfaen"/>
        </w:rPr>
        <w:t>2</w:t>
      </w:r>
      <w:r w:rsidR="00124DBD" w:rsidRPr="00B05F62">
        <w:t>.6.2</w:t>
      </w:r>
      <w:r w:rsidR="00124DBD" w:rsidRPr="00B05F62">
        <w:tab/>
      </w:r>
      <w:r w:rsidR="00124DBD">
        <w:rPr>
          <w:rFonts w:ascii="Sylfaen" w:hAnsi="Sylfaen"/>
        </w:rPr>
        <w:t>სატრანსპორტო დატვირთვა</w:t>
      </w:r>
    </w:p>
    <w:p w:rsidR="00124DBD" w:rsidRPr="00B05F62" w:rsidRDefault="00124DBD" w:rsidP="00124DBD">
      <w:pPr>
        <w:rPr>
          <w:rFonts w:ascii="AcadNusx" w:hAnsi="AcadNusx"/>
        </w:rPr>
      </w:pPr>
      <w:r w:rsidRPr="00B05F62">
        <w:rPr>
          <w:rFonts w:ascii="AcadNusx" w:hAnsi="AcadNusx"/>
        </w:rPr>
        <w:t xml:space="preserve">xidebze moZravi avtotransportis saangariSo datvirTvebis saxiT, zogadad, ganixileba </w:t>
      </w:r>
      <w:r w:rsidRPr="00B33417">
        <w:rPr>
          <w:rFonts w:ascii="Sylfaen" w:hAnsi="Sylfaen"/>
        </w:rPr>
        <w:t>AASHTO-</w:t>
      </w:r>
      <w:r w:rsidRPr="00B33417">
        <w:rPr>
          <w:rFonts w:ascii="AcadNusx" w:hAnsi="AcadNusx"/>
        </w:rPr>
        <w:t>s</w:t>
      </w:r>
      <w:r w:rsidRPr="00B33417">
        <w:rPr>
          <w:rFonts w:ascii="Sylfaen" w:hAnsi="Sylfaen"/>
        </w:rPr>
        <w:t>/LRFD</w:t>
      </w:r>
      <w:r w:rsidRPr="00B05F62">
        <w:rPr>
          <w:rFonts w:ascii="AcadNusx" w:hAnsi="AcadNusx"/>
        </w:rPr>
        <w:t xml:space="preserve">-is HL93 tipis normatiuli satransporto datvirTva. qvemoT moxerxebulobisTvis warmodgenilia normatiuli satransporto datvirTvebis ganmartebiTi diagramebi. aRsaniSnavia, rom NK100 tipis standartuli RerZuli datvirTva gamoiyeneba mxolod damuSavebuli teqnikuri proeqtis adeqvaturobis Sesamowmeblad. satransporto datvirTvebis moqmedeba ganisazRvreba </w:t>
      </w:r>
      <w:r w:rsidRPr="00B33417">
        <w:rPr>
          <w:rFonts w:ascii="Sylfaen" w:hAnsi="Sylfaen"/>
        </w:rPr>
        <w:t>AASHTO/LFRD</w:t>
      </w:r>
      <w:r w:rsidRPr="00B05F62">
        <w:rPr>
          <w:rFonts w:ascii="AcadNusx" w:hAnsi="AcadNusx"/>
        </w:rPr>
        <w:t>-is specifikaciebis gamoyenebiT.</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01C20F4E" wp14:editId="0CD1C668">
            <wp:extent cx="6448425" cy="3752215"/>
            <wp:effectExtent l="0" t="0" r="952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cstate="email">
                      <a:extLst>
                        <a:ext uri="{28A0092B-C50C-407E-A947-70E740481C1C}">
                          <a14:useLocalDpi xmlns:a14="http://schemas.microsoft.com/office/drawing/2010/main"/>
                        </a:ext>
                      </a:extLst>
                    </a:blip>
                    <a:srcRect l="27013" r="22839" b="2451"/>
                    <a:stretch>
                      <a:fillRect/>
                    </a:stretch>
                  </pic:blipFill>
                  <pic:spPr bwMode="auto">
                    <a:xfrm>
                      <a:off x="0" y="0"/>
                      <a:ext cx="6448425" cy="375221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sidR="00F234F9">
        <w:rPr>
          <w:rFonts w:ascii="Sylfaen" w:hAnsi="Sylfaen"/>
          <w:lang w:val="ka-GE"/>
        </w:rPr>
        <w:t>2</w:t>
      </w:r>
      <w:r>
        <w:rPr>
          <w:rFonts w:ascii="AcadNusx" w:hAnsi="AcadNusx"/>
        </w:rPr>
        <w:t>.6.2-1</w:t>
      </w:r>
      <w:r w:rsidRPr="00B05F62">
        <w:rPr>
          <w:rFonts w:ascii="AcadNusx" w:hAnsi="AcadNusx"/>
        </w:rPr>
        <w:t>L93 tipis satransporto datvirTvis ganmartebiTi diagrama</w:t>
      </w:r>
    </w:p>
    <w:p w:rsidR="00124DBD" w:rsidRPr="00B33417" w:rsidRDefault="00124DBD" w:rsidP="00124DBD">
      <w:pPr>
        <w:rPr>
          <w:rFonts w:ascii="AcadNusx" w:hAnsi="AcadNusx"/>
          <w:lang w:bidi="bn-BD"/>
        </w:rPr>
      </w:pPr>
    </w:p>
    <w:p w:rsidR="00124DBD" w:rsidRPr="00B05F62" w:rsidRDefault="00124DBD" w:rsidP="00124DBD">
      <w:pPr>
        <w:rPr>
          <w:rFonts w:ascii="AcadNusx" w:hAnsi="AcadNusx"/>
        </w:rPr>
      </w:pPr>
      <w:r w:rsidRPr="00B05F62">
        <w:rPr>
          <w:rFonts w:ascii="AcadNusx" w:hAnsi="AcadNusx"/>
          <w:noProof/>
          <w:lang w:val="en-US" w:eastAsia="en-US"/>
        </w:rPr>
        <w:lastRenderedPageBreak/>
        <w:drawing>
          <wp:inline distT="0" distB="0" distL="0" distR="0" wp14:anchorId="66B5378F" wp14:editId="51214720">
            <wp:extent cx="5495925" cy="191516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cstate="email">
                      <a:extLst>
                        <a:ext uri="{28A0092B-C50C-407E-A947-70E740481C1C}">
                          <a14:useLocalDpi xmlns:a14="http://schemas.microsoft.com/office/drawing/2010/main"/>
                        </a:ext>
                      </a:extLst>
                    </a:blip>
                    <a:srcRect l="39943" t="12984" r="28571" b="41405"/>
                    <a:stretch>
                      <a:fillRect/>
                    </a:stretch>
                  </pic:blipFill>
                  <pic:spPr bwMode="auto">
                    <a:xfrm>
                      <a:off x="0" y="0"/>
                      <a:ext cx="5495925" cy="1915160"/>
                    </a:xfrm>
                    <a:prstGeom prst="rect">
                      <a:avLst/>
                    </a:prstGeom>
                    <a:noFill/>
                    <a:ln>
                      <a:noFill/>
                    </a:ln>
                  </pic:spPr>
                </pic:pic>
              </a:graphicData>
            </a:graphic>
          </wp:inline>
        </w:drawing>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.6.2-1</w:t>
      </w:r>
      <w:r w:rsidRPr="00B05F62">
        <w:rPr>
          <w:rFonts w:ascii="AcadNusx" w:hAnsi="AcadNusx"/>
        </w:rPr>
        <w:t xml:space="preserve">NK100 tipis satransporto datvirTvis ganmartebiTi diagrama </w:t>
      </w:r>
      <w:r w:rsidRPr="00B05F62">
        <w:rPr>
          <w:rFonts w:ascii="Cambria" w:hAnsi="Cambria" w:cs="Cambria"/>
        </w:rPr>
        <w:t>СНиП</w:t>
      </w:r>
      <w:r w:rsidRPr="00B05F62">
        <w:rPr>
          <w:rFonts w:ascii="AcadNusx" w:hAnsi="AcadNusx"/>
        </w:rPr>
        <w:t>-is Sesabamisad</w:t>
      </w:r>
    </w:p>
    <w:p w:rsidR="00124DBD" w:rsidRPr="00B05F62" w:rsidRDefault="00124DBD" w:rsidP="00124DBD">
      <w:pPr>
        <w:rPr>
          <w:rFonts w:ascii="AcadNusx" w:hAnsi="AcadNusx"/>
        </w:rPr>
      </w:pPr>
    </w:p>
    <w:p w:rsidR="00124DBD" w:rsidRPr="00B05F62" w:rsidRDefault="00F234F9" w:rsidP="00124DBD">
      <w:pPr>
        <w:pStyle w:val="Heading4"/>
      </w:pPr>
      <w:r>
        <w:rPr>
          <w:rFonts w:ascii="Sylfaen" w:hAnsi="Sylfaen"/>
        </w:rPr>
        <w:t>3</w:t>
      </w:r>
      <w:r w:rsidR="00124DBD" w:rsidRPr="00B05F62">
        <w:t>.</w:t>
      </w:r>
      <w:r w:rsidR="00124DBD">
        <w:rPr>
          <w:lang w:val="en-US"/>
        </w:rPr>
        <w:t>12</w:t>
      </w:r>
      <w:r w:rsidR="00124DBD" w:rsidRPr="00B05F62">
        <w:t>.6.3</w:t>
      </w:r>
      <w:r w:rsidR="00124DBD" w:rsidRPr="00B05F62">
        <w:tab/>
      </w:r>
      <w:r w:rsidR="00124DBD">
        <w:rPr>
          <w:rFonts w:ascii="Sylfaen" w:hAnsi="Sylfaen"/>
        </w:rPr>
        <w:t>გარემოს დატვირთვა</w:t>
      </w:r>
    </w:p>
    <w:p w:rsidR="00124DBD" w:rsidRPr="00B05F62" w:rsidRDefault="00124DBD" w:rsidP="00124DBD">
      <w:pPr>
        <w:spacing w:before="120" w:after="120"/>
        <w:rPr>
          <w:rFonts w:ascii="AcadNusx" w:hAnsi="AcadNusx"/>
        </w:rPr>
      </w:pPr>
      <w:r w:rsidRPr="00B05F62">
        <w:rPr>
          <w:rFonts w:ascii="AcadNusx" w:hAnsi="AcadNusx"/>
        </w:rPr>
        <w:t xml:space="preserve">garemos datvirTva xidebze ganpirobebulia qaris, temperaturis da Tovlis safaris zemoqmdebiT. aseTi datvirTvebis gasaangariSeblad sxvadasxva wyaroebidan mopovebulia saTanado sawyisi monacemebi. </w:t>
      </w:r>
    </w:p>
    <w:p w:rsidR="00124DBD" w:rsidRPr="007D01FB" w:rsidRDefault="00124DBD" w:rsidP="00124DBD">
      <w:pPr>
        <w:spacing w:before="120" w:after="120"/>
        <w:rPr>
          <w:rFonts w:ascii="AcadNusx" w:hAnsi="AcadNusx"/>
          <w:b/>
        </w:rPr>
      </w:pPr>
      <w:r w:rsidRPr="007D01FB">
        <w:rPr>
          <w:rFonts w:ascii="AcadNusx" w:hAnsi="AcadNusx"/>
          <w:b/>
        </w:rPr>
        <w:t>qaris datvirTva</w:t>
      </w:r>
    </w:p>
    <w:p w:rsidR="00124DBD" w:rsidRPr="00B05F62" w:rsidRDefault="00124DBD" w:rsidP="00124DBD">
      <w:pPr>
        <w:spacing w:before="120" w:after="120"/>
        <w:rPr>
          <w:rFonts w:ascii="AcadNusx" w:hAnsi="AcadNusx"/>
        </w:rPr>
      </w:pPr>
      <w:r w:rsidRPr="00B05F62">
        <w:rPr>
          <w:rFonts w:ascii="AcadNusx" w:hAnsi="AcadNusx"/>
        </w:rPr>
        <w:t>xelmisawvdomi monacemebis Tanaxmad, qaris 20-wliani ganmereobadobis maqsimaluri siCqareebia:</w:t>
      </w:r>
    </w:p>
    <w:p w:rsidR="00124DBD" w:rsidRPr="00B05F62" w:rsidRDefault="00124DBD" w:rsidP="00124DBD">
      <w:pPr>
        <w:spacing w:before="120" w:after="120"/>
        <w:rPr>
          <w:rFonts w:ascii="AcadNusx" w:hAnsi="AcadNusx"/>
        </w:rPr>
      </w:pPr>
      <w:r w:rsidRPr="00B05F62">
        <w:rPr>
          <w:rFonts w:ascii="AcadNusx" w:hAnsi="AcadNusx"/>
        </w:rPr>
        <w:t>22 m/wm-s (80.0 km/sT) – gurjaanis meteosadguris monacemebiT</w:t>
      </w:r>
    </w:p>
    <w:p w:rsidR="00124DBD" w:rsidRPr="00B05F62" w:rsidRDefault="00124DBD" w:rsidP="00124DBD">
      <w:pPr>
        <w:spacing w:before="120" w:after="120"/>
        <w:rPr>
          <w:rFonts w:ascii="AcadNusx" w:hAnsi="AcadNusx"/>
        </w:rPr>
      </w:pPr>
      <w:r w:rsidRPr="00B05F62">
        <w:rPr>
          <w:rFonts w:ascii="AcadNusx" w:hAnsi="AcadNusx"/>
        </w:rPr>
        <w:t>27 m/wm-s (100.0 km/sT) – wnoris meteosadguris monacemebiT</w:t>
      </w:r>
    </w:p>
    <w:p w:rsidR="00124DBD" w:rsidRPr="007D01FB" w:rsidRDefault="00124DBD" w:rsidP="00124DBD">
      <w:pPr>
        <w:spacing w:before="120" w:after="120"/>
        <w:rPr>
          <w:rFonts w:ascii="AcadNusx" w:hAnsi="AcadNusx"/>
          <w:b/>
        </w:rPr>
      </w:pPr>
      <w:r w:rsidRPr="007D01FB">
        <w:rPr>
          <w:rFonts w:ascii="AcadNusx" w:hAnsi="AcadNusx"/>
          <w:b/>
        </w:rPr>
        <w:t>temperatura</w:t>
      </w:r>
    </w:p>
    <w:p w:rsidR="00124DBD" w:rsidRPr="00B05F62" w:rsidRDefault="00124DBD" w:rsidP="00124DBD">
      <w:pPr>
        <w:spacing w:before="120" w:after="120"/>
        <w:rPr>
          <w:rFonts w:ascii="AcadNusx" w:hAnsi="AcadNusx"/>
        </w:rPr>
      </w:pPr>
      <w:r w:rsidRPr="00B05F62">
        <w:rPr>
          <w:rFonts w:ascii="AcadNusx" w:hAnsi="AcadNusx"/>
        </w:rPr>
        <w:t>samSeneblo teritoriaze haeris temperaturis 50-wliani ganmeorebadobis zRvruli sidideebi ganisazRvreba Semdegi saxiT:</w:t>
      </w:r>
    </w:p>
    <w:p w:rsidR="00124DBD" w:rsidRPr="00B33417" w:rsidRDefault="00124DBD" w:rsidP="00124DBD">
      <w:pPr>
        <w:spacing w:before="120" w:after="120"/>
        <w:rPr>
          <w:rFonts w:ascii="Sylfaen" w:hAnsi="Sylfaen"/>
        </w:rPr>
      </w:pPr>
      <w:r w:rsidRPr="00B05F62">
        <w:rPr>
          <w:rFonts w:ascii="AcadNusx" w:hAnsi="AcadNusx"/>
        </w:rPr>
        <w:t xml:space="preserve">minimaluri temperatura </w:t>
      </w:r>
      <w:r w:rsidRPr="00B05F62">
        <w:rPr>
          <w:rFonts w:ascii="AcadNusx" w:hAnsi="AcadNusx"/>
        </w:rPr>
        <w:tab/>
      </w:r>
      <w:r w:rsidRPr="00B33417">
        <w:rPr>
          <w:rFonts w:ascii="Sylfaen" w:hAnsi="Sylfaen"/>
        </w:rPr>
        <w:t>-22.0 0C</w:t>
      </w:r>
    </w:p>
    <w:p w:rsidR="00124DBD" w:rsidRPr="00B33417" w:rsidRDefault="00124DBD" w:rsidP="00124DBD">
      <w:pPr>
        <w:rPr>
          <w:rFonts w:ascii="Sylfaen" w:hAnsi="Sylfaen"/>
        </w:rPr>
      </w:pPr>
      <w:r w:rsidRPr="00B05F62">
        <w:rPr>
          <w:rFonts w:ascii="AcadNusx" w:hAnsi="AcadNusx"/>
        </w:rPr>
        <w:t xml:space="preserve">maqsimaluri temperatura </w:t>
      </w:r>
      <w:r w:rsidRPr="00B05F62">
        <w:rPr>
          <w:rFonts w:ascii="AcadNusx" w:hAnsi="AcadNusx"/>
        </w:rPr>
        <w:tab/>
        <w:t>+</w:t>
      </w:r>
      <w:r w:rsidRPr="00B33417">
        <w:rPr>
          <w:rFonts w:ascii="Sylfaen" w:hAnsi="Sylfaen"/>
        </w:rPr>
        <w:t>38.0 0C</w:t>
      </w:r>
    </w:p>
    <w:p w:rsidR="00124DBD" w:rsidRPr="00B33417" w:rsidRDefault="00124DBD" w:rsidP="00124DBD">
      <w:pPr>
        <w:rPr>
          <w:rFonts w:ascii="Sylfaen" w:hAnsi="Sylfaen"/>
        </w:rPr>
      </w:pPr>
      <w:r w:rsidRPr="00B05F62">
        <w:rPr>
          <w:rFonts w:ascii="AcadNusx" w:hAnsi="AcadNusx"/>
        </w:rPr>
        <w:t>samuSao sezonis saSualo temperatura</w:t>
      </w:r>
      <w:r w:rsidRPr="00B05F62">
        <w:rPr>
          <w:rFonts w:ascii="AcadNusx" w:hAnsi="AcadNusx"/>
        </w:rPr>
        <w:tab/>
        <w:t>≈</w:t>
      </w:r>
      <w:r w:rsidRPr="00B33417">
        <w:rPr>
          <w:rFonts w:ascii="Sylfaen" w:hAnsi="Sylfaen"/>
        </w:rPr>
        <w:t>8.0 0C</w:t>
      </w:r>
    </w:p>
    <w:p w:rsidR="00124DBD" w:rsidRPr="00B05F62" w:rsidRDefault="00124DBD" w:rsidP="00124DBD">
      <w:pPr>
        <w:rPr>
          <w:rFonts w:ascii="AcadNusx" w:hAnsi="AcadNusx"/>
        </w:rPr>
      </w:pPr>
      <w:r w:rsidRPr="00B05F62">
        <w:rPr>
          <w:rFonts w:ascii="AcadNusx" w:hAnsi="AcadNusx"/>
        </w:rPr>
        <w:tab/>
        <w:t>(yvelaze civi da cxeli Tveebis saSualo sidide)</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konstruqciul elementebze moqmedi temperaturuli datvirTvebis gaangariSebisas gamoiyeneba Semdegi koeficientebi:</w:t>
      </w:r>
    </w:p>
    <w:p w:rsidR="00124DBD" w:rsidRPr="00B05F62" w:rsidRDefault="00124DBD" w:rsidP="00124DBD">
      <w:pPr>
        <w:rPr>
          <w:rFonts w:ascii="AcadNusx" w:hAnsi="AcadNusx"/>
        </w:rPr>
      </w:pPr>
      <w:r w:rsidRPr="00B05F62">
        <w:rPr>
          <w:rFonts w:ascii="AcadNusx" w:hAnsi="AcadNusx"/>
        </w:rPr>
        <w:t xml:space="preserve">betonis siTburi gafarToebis koeficienti, </w:t>
      </w:r>
      <w:r w:rsidRPr="00B33417">
        <w:rPr>
          <w:rFonts w:ascii="Sylfaen" w:hAnsi="Sylfaen"/>
        </w:rPr>
        <w:t>a</w:t>
      </w:r>
      <w:r w:rsidRPr="00B33417">
        <w:rPr>
          <w:rFonts w:ascii="Sylfaen" w:hAnsi="Sylfaen"/>
        </w:rPr>
        <w:tab/>
      </w:r>
      <m:oMath>
        <m:r>
          <m:rPr>
            <m:sty m:val="p"/>
          </m:rPr>
          <w:rPr>
            <w:rFonts w:ascii="Cambria Math" w:hAnsi="Cambria Math"/>
          </w:rPr>
          <m:t>=10.8×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oMath>
    </w:p>
    <w:p w:rsidR="00124DBD" w:rsidRPr="00B05F62" w:rsidRDefault="00124DBD" w:rsidP="00124DBD">
      <w:pPr>
        <w:rPr>
          <w:rFonts w:ascii="AcadNusx" w:hAnsi="AcadNusx"/>
        </w:rPr>
      </w:pPr>
      <w:r w:rsidRPr="00B05F62">
        <w:rPr>
          <w:rFonts w:ascii="AcadNusx" w:hAnsi="AcadNusx"/>
        </w:rPr>
        <w:t xml:space="preserve">foladis siTburi gafarToebis koeficienti, </w:t>
      </w:r>
      <w:r w:rsidRPr="00B33417">
        <w:rPr>
          <w:rFonts w:ascii="Sylfaen" w:hAnsi="Sylfaen"/>
        </w:rPr>
        <w:t>a</w:t>
      </w:r>
      <w:r w:rsidRPr="00B33417">
        <w:rPr>
          <w:rFonts w:ascii="Sylfaen" w:hAnsi="Sylfaen"/>
        </w:rPr>
        <w:tab/>
      </w:r>
      <m:oMath>
        <m:r>
          <m:rPr>
            <m:sty m:val="p"/>
          </m:rPr>
          <w:rPr>
            <w:rFonts w:ascii="Cambria Math" w:hAnsi="Cambria Math"/>
          </w:rPr>
          <m:t>=11.7×</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oMath>
    </w:p>
    <w:p w:rsidR="00124DBD" w:rsidRPr="00B05F62" w:rsidRDefault="00124DBD" w:rsidP="00124DBD">
      <w:pPr>
        <w:rPr>
          <w:rFonts w:ascii="AcadNusx" w:hAnsi="AcadNusx"/>
        </w:rPr>
      </w:pPr>
      <w:bookmarkStart w:id="135" w:name="_Toc498772946"/>
    </w:p>
    <w:bookmarkEnd w:id="135"/>
    <w:p w:rsidR="00124DBD" w:rsidRPr="007D01FB" w:rsidRDefault="00124DBD" w:rsidP="00124DBD">
      <w:pPr>
        <w:rPr>
          <w:rFonts w:ascii="AcadNusx" w:hAnsi="AcadNusx"/>
          <w:b/>
        </w:rPr>
      </w:pPr>
      <w:r w:rsidRPr="007D01FB">
        <w:rPr>
          <w:rFonts w:ascii="AcadNusx" w:hAnsi="AcadNusx"/>
          <w:b/>
        </w:rPr>
        <w:t>Tovlis safaris datvirTva</w:t>
      </w:r>
    </w:p>
    <w:p w:rsidR="00124DBD" w:rsidRPr="00B05F62" w:rsidRDefault="00124DBD" w:rsidP="00124DBD">
      <w:pPr>
        <w:rPr>
          <w:rFonts w:ascii="AcadNusx" w:hAnsi="AcadNusx"/>
          <w:lang w:val="en-US"/>
        </w:rPr>
      </w:pPr>
    </w:p>
    <w:p w:rsidR="00124DBD" w:rsidRPr="00B05F62" w:rsidRDefault="00124DBD" w:rsidP="00124DBD">
      <w:pPr>
        <w:rPr>
          <w:rFonts w:ascii="AcadNusx" w:hAnsi="AcadNusx"/>
        </w:rPr>
      </w:pPr>
      <w:r w:rsidRPr="00B05F62">
        <w:rPr>
          <w:rFonts w:ascii="AcadNusx" w:hAnsi="AcadNusx"/>
        </w:rPr>
        <w:t>saproeqto sagzao monakveTis garsmomcvel regionSi Tovlis safaris maqsimaluri wnevis sidided miRebulia 0.5 kn/m2.</w:t>
      </w:r>
    </w:p>
    <w:p w:rsidR="00124DBD" w:rsidRPr="00B05F62" w:rsidRDefault="00124DBD" w:rsidP="00124DBD">
      <w:pPr>
        <w:rPr>
          <w:rFonts w:ascii="AcadNusx" w:hAnsi="AcadNusx"/>
        </w:rPr>
      </w:pPr>
    </w:p>
    <w:p w:rsidR="00124DBD" w:rsidRPr="00B05F62" w:rsidRDefault="00F234F9" w:rsidP="00124DBD">
      <w:pPr>
        <w:pStyle w:val="Heading4"/>
      </w:pPr>
      <w:r>
        <w:rPr>
          <w:rFonts w:ascii="Sylfaen" w:hAnsi="Sylfaen"/>
        </w:rPr>
        <w:t>3</w:t>
      </w:r>
      <w:r w:rsidR="00124DBD" w:rsidRPr="00B05F62">
        <w:t>.</w:t>
      </w:r>
      <w:r w:rsidR="00124DBD">
        <w:rPr>
          <w:lang w:val="en-US"/>
        </w:rPr>
        <w:t>1</w:t>
      </w:r>
      <w:r w:rsidR="00124DBD">
        <w:rPr>
          <w:rFonts w:ascii="Sylfaen" w:hAnsi="Sylfaen"/>
        </w:rPr>
        <w:t>2</w:t>
      </w:r>
      <w:r w:rsidR="00124DBD" w:rsidRPr="00B05F62">
        <w:t>.6.4</w:t>
      </w:r>
      <w:r w:rsidR="00124DBD" w:rsidRPr="00B05F62">
        <w:tab/>
        <w:t>samSeneblo teritoriis seismuroba</w:t>
      </w:r>
    </w:p>
    <w:p w:rsidR="00124DBD" w:rsidRPr="00485FE3" w:rsidRDefault="00124DBD" w:rsidP="00124DBD">
      <w:pPr>
        <w:rPr>
          <w:rFonts w:ascii="AcadNusx" w:hAnsi="AcadNusx"/>
          <w:lang w:val="ka-GE"/>
        </w:rPr>
      </w:pPr>
      <w:r w:rsidRPr="00485FE3">
        <w:rPr>
          <w:rFonts w:ascii="AcadNusx" w:hAnsi="AcadNusx"/>
          <w:lang w:val="ka-GE"/>
        </w:rPr>
        <w:t xml:space="preserve">proeqtiT gaTvaliswinebuli xidebi daproeqtdeba </w:t>
      </w:r>
      <w:r w:rsidRPr="00485FE3">
        <w:rPr>
          <w:rFonts w:ascii="Sylfaen" w:hAnsi="Sylfaen"/>
          <w:lang w:val="ka-GE"/>
        </w:rPr>
        <w:t>AASHTO</w:t>
      </w:r>
      <w:r w:rsidRPr="00485FE3">
        <w:rPr>
          <w:rFonts w:ascii="AcadNusx" w:hAnsi="AcadNusx"/>
          <w:lang w:val="ka-GE"/>
        </w:rPr>
        <w:t xml:space="preserve">-s </w:t>
      </w:r>
      <w:r w:rsidRPr="00485FE3">
        <w:rPr>
          <w:rFonts w:ascii="Sylfaen" w:hAnsi="Sylfaen"/>
          <w:lang w:val="ka-GE"/>
        </w:rPr>
        <w:t>LRFD</w:t>
      </w:r>
      <w:r w:rsidRPr="00485FE3">
        <w:rPr>
          <w:rFonts w:ascii="AcadNusx" w:hAnsi="AcadNusx"/>
          <w:lang w:val="ka-GE"/>
        </w:rPr>
        <w:t>-Si mocemuli “xidebis proeqtirebis konceptualuri midgomis” gamoyenebiT, romlis Tanaxmadac _ “xidebi unda daproeqtdnen mwyobridan gamosvlis dabali albaTobiT, Tumca SeiZleba ganicadon mniSvnelovani dazianebebi da saeqspluatacio xasiaTis Seferxebebi 75-</w:t>
      </w:r>
      <w:r w:rsidRPr="00485FE3">
        <w:rPr>
          <w:rFonts w:ascii="AcadNusx" w:hAnsi="AcadNusx"/>
          <w:lang w:val="ka-GE"/>
        </w:rPr>
        <w:lastRenderedPageBreak/>
        <w:t>wlian periodSi gadaWarbebis 7%-iani albaTobis mqone seismuri movlenebiT gamowveuli miwis ryevebis moqmedebiT”.</w:t>
      </w:r>
    </w:p>
    <w:p w:rsidR="00124DBD" w:rsidRPr="00485FE3" w:rsidRDefault="00124DBD" w:rsidP="00124DBD">
      <w:pPr>
        <w:rPr>
          <w:rFonts w:ascii="AcadNusx" w:hAnsi="AcadNusx"/>
          <w:lang w:val="ka-GE"/>
        </w:rPr>
      </w:pPr>
    </w:p>
    <w:p w:rsidR="00124DBD" w:rsidRPr="00B05F62" w:rsidRDefault="00124DBD" w:rsidP="00124DBD">
      <w:pPr>
        <w:rPr>
          <w:rFonts w:ascii="AcadNusx" w:hAnsi="AcadNusx"/>
        </w:rPr>
      </w:pPr>
      <w:r w:rsidRPr="00B05F62">
        <w:rPr>
          <w:rFonts w:ascii="AcadNusx" w:hAnsi="AcadNusx"/>
        </w:rPr>
        <w:t>maTematikuri gamoTvlebiT SeiZleba inaxos, rom zemoT miTiTebuli gadaWarbebis albaTobis mqone movlenis ganmeorebadobis periodi miaxloebiT 1000 wels Seadgens. 1000-wliani ganmeorebadobis seismuri safrTxis saangariSo sidideebi saqarTveloSi xelmisawvdomi ar aris. normatiul dokumentSi “sndw seismomedegi mSenebloba” (pn 01.01.09) mocemul “seismuri saSiSroebis rukaze” naCvenebia dasaxlebuli punqtebisTvis gansazRvruli “maqsimaluri horizontaluri aCqarebebi” da “seismuri intensiurobebi” (balebi), romlebic Seesabamebian 50-wlian periodSi gadaWarbebis 2%-ian albaTobas (2475-wlian ganmeorebadobis periods).</w:t>
      </w:r>
    </w:p>
    <w:p w:rsidR="00124DBD" w:rsidRPr="00B05F62" w:rsidRDefault="00124DBD" w:rsidP="00124DBD">
      <w:pPr>
        <w:rPr>
          <w:rFonts w:ascii="AcadNusx" w:hAnsi="AcadNusx"/>
          <w:lang w:eastAsia="en-GB"/>
        </w:rPr>
      </w:pPr>
      <w:r>
        <w:rPr>
          <w:noProof/>
          <w:lang w:val="en-US" w:eastAsia="en-US"/>
        </w:rPr>
        <w:drawing>
          <wp:inline distT="0" distB="0" distL="0" distR="0" wp14:anchorId="04B26D8C" wp14:editId="4C213BF2">
            <wp:extent cx="6457315" cy="3622675"/>
            <wp:effectExtent l="0" t="0" r="635" b="0"/>
            <wp:docPr id="448" name="Picture 448" descr="D:\my docs\Bakurtsikhe-tsnori\bakurcixe-wnori\ESIA reports\მეორე ეტაპისტის\Untitled.png"/>
            <wp:cNvGraphicFramePr/>
            <a:graphic xmlns:a="http://schemas.openxmlformats.org/drawingml/2006/main">
              <a:graphicData uri="http://schemas.openxmlformats.org/drawingml/2006/picture">
                <pic:pic xmlns:pic="http://schemas.openxmlformats.org/drawingml/2006/picture">
                  <pic:nvPicPr>
                    <pic:cNvPr id="263" name="Picture 263" descr="D:\my docs\Bakurtsikhe-tsnori\bakurcixe-wnori\ESIA reports\მეორე ეტაპისტის\Untitled.png"/>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6457315" cy="3622675"/>
                    </a:xfrm>
                    <a:prstGeom prst="rect">
                      <a:avLst/>
                    </a:prstGeom>
                    <a:noFill/>
                    <a:ln>
                      <a:noFill/>
                    </a:ln>
                  </pic:spPr>
                </pic:pic>
              </a:graphicData>
            </a:graphic>
          </wp:inline>
        </w:drawing>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12.6.4-1</w:t>
      </w:r>
      <w:r w:rsidRPr="00B05F62">
        <w:rPr>
          <w:rFonts w:ascii="AcadNusx" w:hAnsi="AcadNusx"/>
        </w:rPr>
        <w:t>. seismuri saSiSroebis ruka (sndw “seismomedegi mSenebloba” (pn 01.01.09))</w:t>
      </w:r>
    </w:p>
    <w:p w:rsidR="00124DBD" w:rsidRPr="00B05F62" w:rsidRDefault="00124DBD" w:rsidP="00124DBD">
      <w:pPr>
        <w:rPr>
          <w:rFonts w:ascii="AcadNusx" w:hAnsi="AcadNusx"/>
          <w:lang w:eastAsia="en-GB" w:bidi="th-TH"/>
        </w:rPr>
      </w:pPr>
    </w:p>
    <w:p w:rsidR="00124DBD" w:rsidRPr="00B05F62" w:rsidRDefault="00124DBD" w:rsidP="00124DBD">
      <w:pPr>
        <w:rPr>
          <w:rFonts w:ascii="AcadNusx" w:hAnsi="AcadNusx"/>
        </w:rPr>
      </w:pPr>
      <w:r w:rsidRPr="00B05F62">
        <w:rPr>
          <w:rFonts w:ascii="AcadNusx" w:hAnsi="AcadNusx"/>
        </w:rPr>
        <w:t xml:space="preserve">saproeqto gzis garsmomcveli teritoria Sedis 9-baliani seismuri saSiSroebis zonaSi, romlisTvisac gansazRvruli maqsimaluri horizontaluri aCqarebebi 0.26g-0.28g SualedSi icvleba. </w:t>
      </w:r>
    </w:p>
    <w:p w:rsidR="00124DBD" w:rsidRPr="00B05F62" w:rsidRDefault="00124DBD" w:rsidP="00124DBD">
      <w:pPr>
        <w:rPr>
          <w:rFonts w:ascii="AcadNusx" w:hAnsi="AcadNusx"/>
        </w:rPr>
      </w:pPr>
      <w:r w:rsidRPr="00B05F62">
        <w:rPr>
          <w:rFonts w:ascii="AcadNusx" w:hAnsi="AcadNusx"/>
        </w:rPr>
        <w:t>sxva sididis gadaWarbebis albaTobis Sesabamisi monacemebi, romelTa interpolirebiT SesaZlebeli iqneboda 1000-wliani ganmeorebadobis seismuri safrTxis gaangariSeba, xelmisawvdomi ar aris. amitom “maqsimaluri saangariSo miwisZvris” (</w:t>
      </w:r>
      <w:r w:rsidRPr="007D01FB">
        <w:rPr>
          <w:rFonts w:ascii="Sylfaen" w:hAnsi="Sylfaen"/>
        </w:rPr>
        <w:t>DBE</w:t>
      </w:r>
      <w:r w:rsidRPr="00B05F62">
        <w:rPr>
          <w:rFonts w:ascii="AcadNusx" w:hAnsi="AcadNusx"/>
        </w:rPr>
        <w:t xml:space="preserve">) parametrebis gasaangariSeblad, arsebuli monacemebi mravldeba 2/3-is tol gadamyvan koeficientze. </w:t>
      </w:r>
    </w:p>
    <w:p w:rsidR="00124DBD" w:rsidRPr="00B05F62" w:rsidRDefault="00124DBD" w:rsidP="00124DBD">
      <w:pPr>
        <w:rPr>
          <w:rFonts w:ascii="AcadNusx" w:hAnsi="AcadNusx"/>
        </w:rPr>
      </w:pPr>
      <w:r w:rsidRPr="00B05F62">
        <w:rPr>
          <w:rFonts w:ascii="AcadNusx" w:hAnsi="AcadNusx"/>
        </w:rPr>
        <w:t xml:space="preserve">aRsaniSnavia, rom erTmaliani xidi seismur datvirTvebze gaangariSebas ar moiTxovs. sadac es proeqtiT gaTvaliswinebulia, ramdenime maliani xidebis winaswari proeqtireba Sesrulebulia konkretuli teritoriis saangariSo seismurobis (“seismuri moTxovnis”) gaTvaliswinebiT, romelic gamoiTvleba “reaqciis speqtris” datvirTvis saxiT. </w:t>
      </w:r>
    </w:p>
    <w:p w:rsidR="00124DBD" w:rsidRPr="00B05F62" w:rsidRDefault="00124DBD" w:rsidP="00124DBD">
      <w:pPr>
        <w:rPr>
          <w:rFonts w:ascii="AcadNusx" w:hAnsi="AcadNusx"/>
        </w:rPr>
      </w:pPr>
    </w:p>
    <w:p w:rsidR="00124DBD" w:rsidRPr="00B05F62" w:rsidRDefault="00F234F9" w:rsidP="00124DBD">
      <w:pPr>
        <w:pStyle w:val="Heading4"/>
      </w:pPr>
      <w:r>
        <w:rPr>
          <w:rFonts w:ascii="Sylfaen" w:hAnsi="Sylfaen"/>
        </w:rPr>
        <w:t>3</w:t>
      </w:r>
      <w:r w:rsidR="00124DBD" w:rsidRPr="00B05F62">
        <w:t>.</w:t>
      </w:r>
      <w:r w:rsidR="00124DBD">
        <w:rPr>
          <w:rFonts w:ascii="Sylfaen" w:hAnsi="Sylfaen"/>
        </w:rPr>
        <w:t>12</w:t>
      </w:r>
      <w:r w:rsidR="00124DBD" w:rsidRPr="00B05F62">
        <w:t>.6.5</w:t>
      </w:r>
      <w:r w:rsidR="00124DBD" w:rsidRPr="00B05F62">
        <w:tab/>
      </w:r>
      <w:r w:rsidR="00124DBD">
        <w:rPr>
          <w:rFonts w:ascii="Sylfaen" w:hAnsi="Sylfaen"/>
        </w:rPr>
        <w:t>მეორადი დატვირთვები</w:t>
      </w:r>
    </w:p>
    <w:p w:rsidR="00124DBD" w:rsidRPr="007D01FB" w:rsidRDefault="00124DBD" w:rsidP="00124DBD">
      <w:pPr>
        <w:rPr>
          <w:rFonts w:ascii="AcadNusx" w:hAnsi="AcadNusx"/>
          <w:b/>
        </w:rPr>
      </w:pPr>
      <w:r>
        <w:rPr>
          <w:rFonts w:ascii="Sylfaen" w:hAnsi="Sylfaen"/>
          <w:b/>
          <w:lang w:val="ka-GE"/>
        </w:rPr>
        <w:t>შეკლება</w:t>
      </w:r>
    </w:p>
    <w:p w:rsidR="00124DBD" w:rsidRPr="00B05F62" w:rsidRDefault="00124DBD" w:rsidP="00124DBD">
      <w:pPr>
        <w:spacing w:before="120" w:after="120"/>
        <w:rPr>
          <w:rFonts w:ascii="AcadNusx" w:hAnsi="AcadNusx"/>
        </w:rPr>
      </w:pPr>
      <w:r w:rsidRPr="00B05F62">
        <w:rPr>
          <w:rFonts w:ascii="AcadNusx" w:hAnsi="AcadNusx"/>
        </w:rPr>
        <w:lastRenderedPageBreak/>
        <w:t xml:space="preserve">zogadad, SeklebiT gamowveuli deformaciis gaangariSebisas mxedvelobSi miiReba, rom xidis betonis elementebi daitvirTeba maT mier sruli simtkicis akrefis Semdeg. Seklebis efeqti iangariSeba </w:t>
      </w:r>
      <w:r w:rsidRPr="00B33417">
        <w:rPr>
          <w:rFonts w:ascii="Sylfaen" w:hAnsi="Sylfaen"/>
        </w:rPr>
        <w:t>AASHTO</w:t>
      </w:r>
      <w:r w:rsidRPr="00B05F62">
        <w:rPr>
          <w:rFonts w:ascii="AcadNusx" w:hAnsi="AcadNusx"/>
        </w:rPr>
        <w:t>-s Sesabamisi debulebebis mixedviT.</w:t>
      </w:r>
    </w:p>
    <w:p w:rsidR="00124DBD" w:rsidRPr="00B05F62" w:rsidRDefault="00124DBD" w:rsidP="00124DBD">
      <w:pPr>
        <w:spacing w:before="120" w:after="120"/>
        <w:rPr>
          <w:rFonts w:ascii="AcadNusx" w:hAnsi="AcadNusx"/>
        </w:rPr>
      </w:pPr>
      <w:r w:rsidRPr="00B05F62">
        <w:rPr>
          <w:rFonts w:ascii="AcadNusx" w:hAnsi="AcadNusx"/>
        </w:rPr>
        <w:t xml:space="preserve">daSvebulia, rom SeklebiT gamowveuli maqsimaluri fardobiTi deformacia Seadgens 0.0005-s. agreTve gaTvaliswinebulia, rom tradiciul rkinabetonis elementebSi SeklebiT gamowveuli deformacia SeiZleba modelirdes rogorc “temperaturis dawevis” Sedegi. “elementebis temperaturuli (siTburi) datvirTvebis” monacemebis Sesabamisad, 0.0005-is toli fardobiTi deformaciis Sesatyvisi temperaturis cvlileba Seadgens </w:t>
      </w:r>
      <m:oMath>
        <m:r>
          <m:rPr>
            <m:sty m:val="p"/>
          </m:rPr>
          <w:rPr>
            <w:rFonts w:ascii="Cambria Math" w:hAnsi="Cambria Math"/>
          </w:rPr>
          <m:t>∆</m:t>
        </m:r>
        <m:r>
          <w:rPr>
            <w:rFonts w:ascii="Cambria Math" w:hAnsi="Cambria Math"/>
          </w:rPr>
          <m:t>T</m:t>
        </m:r>
        <m:r>
          <m:rPr>
            <m:sty m:val="p"/>
          </m:rPr>
          <w:rPr>
            <w:rFonts w:ascii="Cambria Math" w:hAnsi="Cambria Math"/>
          </w:rPr>
          <m:t>=</m:t>
        </m:r>
        <m:f>
          <m:fPr>
            <m:ctrlPr>
              <w:rPr>
                <w:rFonts w:ascii="Cambria Math" w:hAnsi="Cambria Math"/>
              </w:rPr>
            </m:ctrlPr>
          </m:fPr>
          <m:num>
            <m:r>
              <m:rPr>
                <m:sty m:val="p"/>
              </m:rPr>
              <w:rPr>
                <w:rFonts w:ascii="Cambria Math" w:hAnsi="Cambria Math"/>
              </w:rPr>
              <m:t>0.0005</m:t>
            </m:r>
          </m:num>
          <m:den>
            <m:r>
              <m:rPr>
                <m:sty m:val="p"/>
              </m:rPr>
              <w:rPr>
                <w:rFonts w:ascii="Cambria Math" w:hAnsi="Cambria Math"/>
              </w:rPr>
              <m:t>10.8×</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den>
        </m:f>
        <m:r>
          <m:rPr>
            <m:sty m:val="p"/>
          </m:rPr>
          <w:rPr>
            <w:rFonts w:ascii="Cambria Math" w:hAnsi="Cambria Math"/>
          </w:rPr>
          <m:t>≅</m:t>
        </m:r>
        <m:sSup>
          <m:sSupPr>
            <m:ctrlPr>
              <w:rPr>
                <w:rFonts w:ascii="Cambria Math" w:hAnsi="Cambria Math"/>
              </w:rPr>
            </m:ctrlPr>
          </m:sSupPr>
          <m:e>
            <m:r>
              <m:rPr>
                <m:sty m:val="p"/>
              </m:rPr>
              <w:rPr>
                <w:rFonts w:ascii="Cambria Math" w:hAnsi="Cambria Math"/>
              </w:rPr>
              <m:t>46.3</m:t>
            </m:r>
          </m:e>
          <m:sup>
            <m:r>
              <m:rPr>
                <m:sty m:val="p"/>
              </m:rPr>
              <w:rPr>
                <w:rFonts w:ascii="Cambria Math" w:hAnsi="Cambria Math"/>
              </w:rPr>
              <w:sym w:font="Symbol" w:char="F0B0"/>
            </m:r>
          </m:sup>
        </m:sSup>
      </m:oMath>
      <w:r w:rsidRPr="00B33417">
        <w:rPr>
          <w:rFonts w:ascii="Sylfaen" w:hAnsi="Sylfaen"/>
        </w:rPr>
        <w:t>C</w:t>
      </w:r>
      <w:r w:rsidRPr="00B05F62">
        <w:rPr>
          <w:rFonts w:ascii="AcadNusx" w:hAnsi="AcadNusx"/>
        </w:rPr>
        <w:t>-s.</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eastAsiaTheme="minorEastAsia" w:hAnsi="AcadNusx"/>
        </w:rPr>
        <w:t>winaswari daZabuli konstruqciebis gaangariSebisTvis Seklebis daZabulobis detaluri gamoTvlebi dafuZnebulia samuSaos TiToeul safexurze gansazRvrul betonis simtkiceze, cementis moxmarebis tipze da sxva Sesabamis parametrebze.</w:t>
      </w:r>
    </w:p>
    <w:p w:rsidR="00124DBD" w:rsidRPr="00B05F62" w:rsidRDefault="00124DBD" w:rsidP="00124DBD">
      <w:pPr>
        <w:rPr>
          <w:rFonts w:ascii="AcadNusx" w:eastAsiaTheme="minorEastAsia" w:hAnsi="AcadNusx"/>
        </w:rPr>
      </w:pPr>
    </w:p>
    <w:p w:rsidR="00124DBD" w:rsidRPr="007D01FB" w:rsidRDefault="00124DBD" w:rsidP="00124DBD">
      <w:pPr>
        <w:rPr>
          <w:rFonts w:ascii="AcadNusx" w:hAnsi="AcadNusx"/>
          <w:b/>
        </w:rPr>
      </w:pPr>
      <w:r>
        <w:rPr>
          <w:rFonts w:ascii="Sylfaen" w:hAnsi="Sylfaen"/>
          <w:b/>
          <w:lang w:val="ka-GE"/>
        </w:rPr>
        <w:t>ცოცვავადობა</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winaswar daZabuli konstruqciebis gaangariSebisas, cocvadobis efeqti detalurad ganisazRvreba </w:t>
      </w:r>
      <w:r w:rsidRPr="00B33417">
        <w:rPr>
          <w:rFonts w:ascii="Sylfaen" w:hAnsi="Sylfaen"/>
        </w:rPr>
        <w:t>AASHTO</w:t>
      </w:r>
      <w:r w:rsidRPr="00B05F62">
        <w:rPr>
          <w:rFonts w:ascii="AcadNusx" w:hAnsi="AcadNusx"/>
        </w:rPr>
        <w:t>-s/</w:t>
      </w:r>
      <w:r w:rsidRPr="00B33417">
        <w:rPr>
          <w:rFonts w:ascii="Sylfaen" w:hAnsi="Sylfaen"/>
        </w:rPr>
        <w:t>LRFD</w:t>
      </w:r>
      <w:r w:rsidRPr="00B05F62">
        <w:rPr>
          <w:rFonts w:ascii="AcadNusx" w:hAnsi="AcadNusx"/>
        </w:rPr>
        <w:t xml:space="preserve">-is dokumentSi mocemuli “cocvadobis gaangariSebis” instruqciis Sesabamisad. cocvadobis koeficientis gamoTvlisas mxedvelobaSi miiReba elementis datvirTva da geometriuli maxasiaTeblebi. savaraudo cocvadobis koeficientis mrudi ilustrirebulia momdevno suraTze. </w:t>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32059393" wp14:editId="1AFB2E05">
            <wp:extent cx="5572760" cy="2415540"/>
            <wp:effectExtent l="0" t="0" r="8890" b="3810"/>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24DBD" w:rsidRPr="00B05F62" w:rsidRDefault="00124DBD" w:rsidP="00124DBD">
      <w:pPr>
        <w:rPr>
          <w:rFonts w:ascii="AcadNusx" w:hAnsi="AcadNusx"/>
        </w:rPr>
      </w:pPr>
      <w:bookmarkStart w:id="136" w:name="_Ref497300316"/>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.6.5.-1</w:t>
      </w:r>
      <w:r w:rsidRPr="00B05F62">
        <w:rPr>
          <w:rFonts w:ascii="AcadNusx" w:hAnsi="AcadNusx"/>
        </w:rPr>
        <w:tab/>
        <w:t>cocvadobis koeficientis tipiuri mrudi</w:t>
      </w:r>
    </w:p>
    <w:p w:rsidR="00124DBD" w:rsidRPr="00B05F62" w:rsidRDefault="00124DBD" w:rsidP="00124DBD">
      <w:pPr>
        <w:rPr>
          <w:rFonts w:ascii="AcadNusx" w:hAnsi="AcadNusx"/>
        </w:rPr>
      </w:pPr>
    </w:p>
    <w:p w:rsidR="00124DBD" w:rsidRPr="00B05F62" w:rsidRDefault="00124DBD" w:rsidP="00124DBD">
      <w:pPr>
        <w:rPr>
          <w:rFonts w:ascii="AcadNusx" w:hAnsi="AcadNusx"/>
        </w:rPr>
      </w:pPr>
    </w:p>
    <w:p w:rsidR="00124DBD" w:rsidRPr="00BC62DB" w:rsidRDefault="00F234F9" w:rsidP="00124DBD">
      <w:pPr>
        <w:pStyle w:val="Heading3"/>
        <w:rPr>
          <w:rFonts w:ascii="AcadNusx" w:hAnsi="AcadNusx"/>
        </w:rPr>
      </w:pPr>
      <w:bookmarkStart w:id="137" w:name="_Toc1378502"/>
      <w:bookmarkStart w:id="138" w:name="_Toc1407507"/>
      <w:bookmarkEnd w:id="136"/>
      <w:r>
        <w:rPr>
          <w:rFonts w:ascii="Sylfaen" w:hAnsi="Sylfaen"/>
          <w:lang w:val="ka-GE"/>
        </w:rPr>
        <w:t>3</w:t>
      </w:r>
      <w:r w:rsidR="00124DBD" w:rsidRPr="00BC62DB">
        <w:rPr>
          <w:rFonts w:ascii="AcadNusx" w:hAnsi="AcadNusx"/>
        </w:rPr>
        <w:t>.</w:t>
      </w:r>
      <w:r w:rsidR="00124DBD">
        <w:rPr>
          <w:rFonts w:ascii="AcadNusx" w:hAnsi="AcadNusx"/>
        </w:rPr>
        <w:t>1</w:t>
      </w:r>
      <w:r w:rsidR="00124DBD">
        <w:rPr>
          <w:rFonts w:ascii="Sylfaen" w:hAnsi="Sylfaen"/>
          <w:lang w:val="ka-GE"/>
        </w:rPr>
        <w:t>2</w:t>
      </w:r>
      <w:r w:rsidR="00124DBD" w:rsidRPr="00BC62DB">
        <w:rPr>
          <w:rFonts w:ascii="AcadNusx" w:hAnsi="AcadNusx"/>
        </w:rPr>
        <w:t>.7</w:t>
      </w:r>
      <w:r w:rsidR="00124DBD" w:rsidRPr="00BC62DB">
        <w:rPr>
          <w:rFonts w:ascii="AcadNusx" w:hAnsi="AcadNusx"/>
        </w:rPr>
        <w:tab/>
      </w:r>
      <w:r w:rsidR="00124DBD">
        <w:rPr>
          <w:rFonts w:ascii="Sylfaen" w:hAnsi="Sylfaen"/>
          <w:lang w:val="ka-GE"/>
        </w:rPr>
        <w:t>წინასწარი პროექტირება</w:t>
      </w:r>
      <w:bookmarkEnd w:id="137"/>
      <w:bookmarkEnd w:id="138"/>
    </w:p>
    <w:p w:rsidR="00124DBD" w:rsidRPr="00B05F62" w:rsidRDefault="00124DBD" w:rsidP="00124DBD">
      <w:pPr>
        <w:rPr>
          <w:rFonts w:ascii="AcadNusx" w:hAnsi="AcadNusx"/>
        </w:rPr>
      </w:pPr>
    </w:p>
    <w:p w:rsidR="00124DBD" w:rsidRPr="00B05F62" w:rsidRDefault="00F234F9" w:rsidP="00124DBD">
      <w:pPr>
        <w:pStyle w:val="Heading4"/>
      </w:pPr>
      <w:r>
        <w:rPr>
          <w:rFonts w:ascii="Sylfaen" w:hAnsi="Sylfaen"/>
        </w:rPr>
        <w:t>3</w:t>
      </w:r>
      <w:r w:rsidR="00124DBD" w:rsidRPr="00B05F62">
        <w:t>.</w:t>
      </w:r>
      <w:r w:rsidR="00124DBD">
        <w:rPr>
          <w:lang w:val="en-US"/>
        </w:rPr>
        <w:t>1</w:t>
      </w:r>
      <w:r w:rsidR="00124DBD">
        <w:rPr>
          <w:rFonts w:ascii="Sylfaen" w:hAnsi="Sylfaen"/>
        </w:rPr>
        <w:t>2</w:t>
      </w:r>
      <w:r w:rsidR="00124DBD" w:rsidRPr="00B05F62">
        <w:t>.7.1</w:t>
      </w:r>
      <w:r w:rsidR="00124DBD" w:rsidRPr="00B05F62">
        <w:tab/>
      </w:r>
      <w:r w:rsidR="00124DBD">
        <w:rPr>
          <w:rFonts w:ascii="Sylfaen" w:hAnsi="Sylfaen"/>
        </w:rPr>
        <w:t>საძირკვლები</w:t>
      </w:r>
    </w:p>
    <w:p w:rsidR="00124DBD" w:rsidRPr="00905EBC" w:rsidRDefault="00124DBD" w:rsidP="00124DBD">
      <w:pPr>
        <w:spacing w:before="120" w:after="120"/>
        <w:rPr>
          <w:rFonts w:ascii="AcadNusx" w:hAnsi="AcadNusx"/>
        </w:rPr>
      </w:pPr>
      <w:r w:rsidRPr="00905EBC">
        <w:rPr>
          <w:rFonts w:ascii="Sylfaen" w:hAnsi="Sylfaen" w:cs="Sylfaen"/>
        </w:rPr>
        <w:t>ჩატარებულია</w:t>
      </w:r>
      <w:r w:rsidRPr="00905EBC">
        <w:rPr>
          <w:rFonts w:ascii="AcadNusx" w:hAnsi="AcadNusx"/>
        </w:rPr>
        <w:t xml:space="preserve"> </w:t>
      </w:r>
      <w:r w:rsidRPr="00905EBC">
        <w:rPr>
          <w:rFonts w:ascii="Sylfaen" w:hAnsi="Sylfaen" w:cs="Sylfaen"/>
        </w:rPr>
        <w:t>საწყისი</w:t>
      </w:r>
      <w:r w:rsidRPr="00905EBC">
        <w:rPr>
          <w:rFonts w:ascii="AcadNusx" w:hAnsi="AcadNusx"/>
        </w:rPr>
        <w:t xml:space="preserve"> </w:t>
      </w:r>
      <w:r w:rsidRPr="00905EBC">
        <w:rPr>
          <w:rFonts w:ascii="Sylfaen" w:hAnsi="Sylfaen" w:cs="Sylfaen"/>
        </w:rPr>
        <w:t>კვლევები</w:t>
      </w:r>
      <w:r w:rsidRPr="00905EBC">
        <w:rPr>
          <w:rFonts w:ascii="AcadNusx" w:hAnsi="AcadNusx"/>
        </w:rPr>
        <w:t xml:space="preserve"> </w:t>
      </w:r>
      <w:r w:rsidRPr="00905EBC">
        <w:rPr>
          <w:rFonts w:ascii="Sylfaen" w:hAnsi="Sylfaen" w:cs="Sylfaen"/>
        </w:rPr>
        <w:t>ახალი</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სავარაუდო</w:t>
      </w:r>
      <w:r w:rsidRPr="00905EBC">
        <w:rPr>
          <w:rFonts w:ascii="AcadNusx" w:hAnsi="AcadNusx"/>
        </w:rPr>
        <w:t xml:space="preserve"> </w:t>
      </w:r>
      <w:r w:rsidRPr="00905EBC">
        <w:rPr>
          <w:rFonts w:ascii="Sylfaen" w:hAnsi="Sylfaen" w:cs="Sylfaen"/>
        </w:rPr>
        <w:t>სამშენებლო</w:t>
      </w:r>
      <w:r w:rsidRPr="00905EBC">
        <w:rPr>
          <w:rFonts w:ascii="AcadNusx" w:hAnsi="AcadNusx"/>
        </w:rPr>
        <w:t xml:space="preserve"> </w:t>
      </w:r>
      <w:r w:rsidRPr="00905EBC">
        <w:rPr>
          <w:rFonts w:ascii="Sylfaen" w:hAnsi="Sylfaen" w:cs="Sylfaen"/>
        </w:rPr>
        <w:t>მოედნებთან</w:t>
      </w:r>
      <w:r>
        <w:rPr>
          <w:rFonts w:ascii="Sylfaen" w:hAnsi="Sylfaen" w:cs="Sylfaen"/>
        </w:rPr>
        <w:t xml:space="preserve"> </w:t>
      </w:r>
      <w:r w:rsidRPr="00905EBC">
        <w:rPr>
          <w:rFonts w:ascii="Sylfaen" w:hAnsi="Sylfaen" w:cs="Sylfaen"/>
        </w:rPr>
        <w:t>გრუნტის</w:t>
      </w:r>
      <w:r w:rsidRPr="00905EBC">
        <w:rPr>
          <w:rFonts w:ascii="AcadNusx" w:hAnsi="AcadNusx"/>
        </w:rPr>
        <w:t xml:space="preserve"> </w:t>
      </w:r>
      <w:r w:rsidRPr="00905EBC">
        <w:rPr>
          <w:rFonts w:ascii="Sylfaen" w:hAnsi="Sylfaen" w:cs="Sylfaen"/>
        </w:rPr>
        <w:t>შედარებით</w:t>
      </w:r>
      <w:r w:rsidRPr="00905EBC">
        <w:rPr>
          <w:rFonts w:ascii="AcadNusx" w:hAnsi="AcadNusx"/>
        </w:rPr>
        <w:t xml:space="preserve"> </w:t>
      </w:r>
      <w:r w:rsidRPr="00905EBC">
        <w:rPr>
          <w:rFonts w:ascii="Sylfaen" w:hAnsi="Sylfaen" w:cs="Sylfaen"/>
        </w:rPr>
        <w:t>სიღრმული</w:t>
      </w:r>
      <w:r w:rsidRPr="00905EBC">
        <w:rPr>
          <w:rFonts w:ascii="AcadNusx" w:hAnsi="AcadNusx"/>
        </w:rPr>
        <w:t xml:space="preserve"> </w:t>
      </w:r>
      <w:r w:rsidRPr="00905EBC">
        <w:rPr>
          <w:rFonts w:ascii="Sylfaen" w:hAnsi="Sylfaen" w:cs="Sylfaen"/>
        </w:rPr>
        <w:t>პირობების</w:t>
      </w:r>
      <w:r w:rsidRPr="00905EBC">
        <w:rPr>
          <w:rFonts w:ascii="AcadNusx" w:hAnsi="AcadNusx"/>
        </w:rPr>
        <w:t xml:space="preserve"> </w:t>
      </w:r>
      <w:r w:rsidRPr="00905EBC">
        <w:rPr>
          <w:rFonts w:ascii="Sylfaen" w:hAnsi="Sylfaen" w:cs="Sylfaen"/>
        </w:rPr>
        <w:t>შესახებ</w:t>
      </w:r>
      <w:r w:rsidRPr="00905EBC">
        <w:rPr>
          <w:rFonts w:ascii="AcadNusx" w:hAnsi="AcadNusx"/>
        </w:rPr>
        <w:t xml:space="preserve"> </w:t>
      </w:r>
      <w:r w:rsidRPr="00905EBC">
        <w:rPr>
          <w:rFonts w:ascii="Sylfaen" w:hAnsi="Sylfaen" w:cs="Sylfaen"/>
        </w:rPr>
        <w:t>ზოგადი</w:t>
      </w:r>
      <w:r w:rsidRPr="00905EBC">
        <w:rPr>
          <w:rFonts w:ascii="AcadNusx" w:hAnsi="AcadNusx"/>
        </w:rPr>
        <w:t xml:space="preserve"> </w:t>
      </w:r>
      <w:r w:rsidRPr="00905EBC">
        <w:rPr>
          <w:rFonts w:ascii="Sylfaen" w:hAnsi="Sylfaen" w:cs="Sylfaen"/>
        </w:rPr>
        <w:t>ინფორმაციის</w:t>
      </w:r>
      <w:r>
        <w:rPr>
          <w:rFonts w:ascii="Sylfaen" w:hAnsi="Sylfaen" w:cs="Sylfaen"/>
        </w:rPr>
        <w:t xml:space="preserve"> </w:t>
      </w:r>
      <w:r w:rsidRPr="00905EBC">
        <w:rPr>
          <w:rFonts w:ascii="Sylfaen" w:hAnsi="Sylfaen" w:cs="Sylfaen"/>
        </w:rPr>
        <w:t>მოსაპოვებლად</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საძირკვლების</w:t>
      </w:r>
      <w:r w:rsidRPr="00905EBC">
        <w:rPr>
          <w:rFonts w:ascii="AcadNusx" w:hAnsi="AcadNusx"/>
        </w:rPr>
        <w:t xml:space="preserve"> </w:t>
      </w:r>
      <w:r w:rsidRPr="00905EBC">
        <w:rPr>
          <w:rFonts w:ascii="Sylfaen" w:hAnsi="Sylfaen" w:cs="Sylfaen"/>
        </w:rPr>
        <w:t>გამოკვლევის</w:t>
      </w:r>
      <w:r w:rsidRPr="00905EBC">
        <w:rPr>
          <w:rFonts w:ascii="AcadNusx" w:hAnsi="AcadNusx"/>
        </w:rPr>
        <w:t xml:space="preserve"> </w:t>
      </w:r>
      <w:r w:rsidRPr="00905EBC">
        <w:rPr>
          <w:rFonts w:ascii="Sylfaen" w:hAnsi="Sylfaen" w:cs="Sylfaen"/>
        </w:rPr>
        <w:t>მიმდინარე</w:t>
      </w:r>
      <w:r w:rsidRPr="00905EBC">
        <w:rPr>
          <w:rFonts w:ascii="AcadNusx" w:hAnsi="AcadNusx"/>
        </w:rPr>
        <w:t xml:space="preserve"> </w:t>
      </w:r>
      <w:r w:rsidRPr="00905EBC">
        <w:rPr>
          <w:rFonts w:ascii="Sylfaen" w:hAnsi="Sylfaen" w:cs="Sylfaen"/>
        </w:rPr>
        <w:t>საფეხურზე</w:t>
      </w:r>
      <w:r>
        <w:rPr>
          <w:rFonts w:ascii="Sylfaen" w:hAnsi="Sylfaen" w:cs="Sylfaen"/>
        </w:rPr>
        <w:t xml:space="preserve"> </w:t>
      </w:r>
      <w:r w:rsidRPr="00905EBC">
        <w:rPr>
          <w:rFonts w:ascii="Sylfaen" w:hAnsi="Sylfaen" w:cs="Sylfaen"/>
        </w:rPr>
        <w:t>რეკომენდირებულია</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დაპროექტება</w:t>
      </w:r>
      <w:r w:rsidRPr="00905EBC">
        <w:rPr>
          <w:rFonts w:ascii="AcadNusx" w:hAnsi="AcadNusx"/>
        </w:rPr>
        <w:t xml:space="preserve"> </w:t>
      </w:r>
      <w:r w:rsidRPr="00905EBC">
        <w:rPr>
          <w:rFonts w:ascii="Sylfaen" w:hAnsi="Sylfaen" w:cs="Sylfaen"/>
        </w:rPr>
        <w:t>სიღრმული</w:t>
      </w:r>
      <w:r w:rsidRPr="00905EBC">
        <w:rPr>
          <w:rFonts w:ascii="AcadNusx" w:hAnsi="AcadNusx"/>
        </w:rPr>
        <w:t>/</w:t>
      </w:r>
      <w:r w:rsidRPr="00905EBC">
        <w:rPr>
          <w:rFonts w:ascii="Sylfaen" w:hAnsi="Sylfaen" w:cs="Sylfaen"/>
        </w:rPr>
        <w:t>ხიმინჯოვანი</w:t>
      </w:r>
      <w:r w:rsidRPr="00905EBC">
        <w:rPr>
          <w:rFonts w:ascii="AcadNusx" w:hAnsi="AcadNusx"/>
        </w:rPr>
        <w:t xml:space="preserve"> </w:t>
      </w:r>
      <w:r w:rsidRPr="00905EBC">
        <w:rPr>
          <w:rFonts w:ascii="Sylfaen" w:hAnsi="Sylfaen" w:cs="Sylfaen"/>
        </w:rPr>
        <w:t>საძირკვლებით</w:t>
      </w:r>
      <w:r w:rsidRPr="00905EBC">
        <w:rPr>
          <w:rFonts w:ascii="AcadNusx" w:hAnsi="AcadNusx"/>
        </w:rPr>
        <w:t>.</w:t>
      </w:r>
      <w:r>
        <w:rPr>
          <w:rFonts w:ascii="AcadNusx" w:hAnsi="AcadNusx"/>
        </w:rPr>
        <w:t xml:space="preserve"> </w:t>
      </w:r>
      <w:r w:rsidRPr="00905EBC">
        <w:rPr>
          <w:rFonts w:ascii="Sylfaen" w:hAnsi="Sylfaen" w:cs="Sylfaen"/>
        </w:rPr>
        <w:t>მარცვლოვანი</w:t>
      </w:r>
      <w:r w:rsidRPr="00905EBC">
        <w:rPr>
          <w:rFonts w:ascii="AcadNusx" w:hAnsi="AcadNusx"/>
        </w:rPr>
        <w:t xml:space="preserve"> </w:t>
      </w:r>
      <w:r w:rsidRPr="00905EBC">
        <w:rPr>
          <w:rFonts w:ascii="Sylfaen" w:hAnsi="Sylfaen" w:cs="Sylfaen"/>
        </w:rPr>
        <w:t>გრუნტები</w:t>
      </w:r>
      <w:r w:rsidRPr="00905EBC">
        <w:rPr>
          <w:rFonts w:ascii="AcadNusx" w:hAnsi="AcadNusx"/>
        </w:rPr>
        <w:t xml:space="preserve"> </w:t>
      </w:r>
      <w:r w:rsidRPr="00905EBC">
        <w:rPr>
          <w:rFonts w:ascii="Sylfaen" w:hAnsi="Sylfaen" w:cs="Sylfaen"/>
        </w:rPr>
        <w:t>საკმარისი</w:t>
      </w:r>
      <w:r w:rsidRPr="00905EBC">
        <w:rPr>
          <w:rFonts w:ascii="AcadNusx" w:hAnsi="AcadNusx"/>
        </w:rPr>
        <w:t xml:space="preserve"> </w:t>
      </w:r>
      <w:r w:rsidRPr="00905EBC">
        <w:rPr>
          <w:rFonts w:ascii="Sylfaen" w:hAnsi="Sylfaen" w:cs="Sylfaen"/>
        </w:rPr>
        <w:t>სიმაგრისაა</w:t>
      </w:r>
      <w:r w:rsidRPr="00905EBC">
        <w:rPr>
          <w:rFonts w:ascii="AcadNusx" w:hAnsi="AcadNusx"/>
        </w:rPr>
        <w:t xml:space="preserve">, </w:t>
      </w:r>
      <w:r w:rsidRPr="00905EBC">
        <w:rPr>
          <w:rFonts w:ascii="Sylfaen" w:hAnsi="Sylfaen" w:cs="Sylfaen"/>
        </w:rPr>
        <w:t>თუმცა</w:t>
      </w:r>
      <w:r w:rsidRPr="00905EBC">
        <w:rPr>
          <w:rFonts w:ascii="AcadNusx" w:hAnsi="AcadNusx"/>
        </w:rPr>
        <w:t xml:space="preserve"> </w:t>
      </w:r>
      <w:r w:rsidRPr="00905EBC">
        <w:rPr>
          <w:rFonts w:ascii="Sylfaen" w:hAnsi="Sylfaen" w:cs="Sylfaen"/>
        </w:rPr>
        <w:t>ზედაპირიდან</w:t>
      </w:r>
      <w:r w:rsidRPr="00905EBC">
        <w:rPr>
          <w:rFonts w:ascii="AcadNusx" w:hAnsi="AcadNusx"/>
        </w:rPr>
        <w:t xml:space="preserve"> </w:t>
      </w:r>
      <w:r w:rsidRPr="00905EBC">
        <w:rPr>
          <w:rFonts w:ascii="Sylfaen" w:hAnsi="Sylfaen" w:cs="Sylfaen"/>
        </w:rPr>
        <w:t>მცირე</w:t>
      </w:r>
      <w:r>
        <w:rPr>
          <w:rFonts w:ascii="Sylfaen" w:hAnsi="Sylfaen" w:cs="Sylfaen"/>
        </w:rPr>
        <w:t xml:space="preserve"> </w:t>
      </w:r>
      <w:r w:rsidRPr="00905EBC">
        <w:rPr>
          <w:rFonts w:ascii="Sylfaen" w:hAnsi="Sylfaen" w:cs="Sylfaen"/>
        </w:rPr>
        <w:t>სიღრმეებზე</w:t>
      </w:r>
      <w:r w:rsidRPr="00905EBC">
        <w:rPr>
          <w:rFonts w:ascii="AcadNusx" w:hAnsi="AcadNusx"/>
        </w:rPr>
        <w:t xml:space="preserve"> </w:t>
      </w:r>
      <w:r w:rsidRPr="00905EBC">
        <w:rPr>
          <w:rFonts w:ascii="Sylfaen" w:hAnsi="Sylfaen" w:cs="Sylfaen"/>
        </w:rPr>
        <w:t>გრუნტების</w:t>
      </w:r>
      <w:r w:rsidRPr="00905EBC">
        <w:rPr>
          <w:rFonts w:ascii="AcadNusx" w:hAnsi="AcadNusx"/>
        </w:rPr>
        <w:t xml:space="preserve"> </w:t>
      </w:r>
      <w:r w:rsidRPr="00905EBC">
        <w:rPr>
          <w:rFonts w:ascii="Sylfaen" w:hAnsi="Sylfaen" w:cs="Sylfaen"/>
        </w:rPr>
        <w:t>საკმარისი</w:t>
      </w:r>
      <w:r w:rsidRPr="00905EBC">
        <w:rPr>
          <w:rFonts w:ascii="AcadNusx" w:hAnsi="AcadNusx"/>
        </w:rPr>
        <w:t xml:space="preserve"> </w:t>
      </w:r>
      <w:r w:rsidRPr="00905EBC">
        <w:rPr>
          <w:rFonts w:ascii="Sylfaen" w:hAnsi="Sylfaen" w:cs="Sylfaen"/>
        </w:rPr>
        <w:t>მზიდუნარიანობა</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სისქეები</w:t>
      </w:r>
      <w:r w:rsidRPr="00905EBC">
        <w:rPr>
          <w:rFonts w:ascii="AcadNusx" w:hAnsi="AcadNusx"/>
        </w:rPr>
        <w:t xml:space="preserve"> </w:t>
      </w:r>
      <w:r w:rsidRPr="00905EBC">
        <w:rPr>
          <w:rFonts w:ascii="Sylfaen" w:hAnsi="Sylfaen" w:cs="Sylfaen"/>
        </w:rPr>
        <w:t>ყველგან</w:t>
      </w:r>
      <w:r>
        <w:rPr>
          <w:rFonts w:ascii="Sylfaen" w:hAnsi="Sylfaen" w:cs="Sylfaen"/>
        </w:rPr>
        <w:t xml:space="preserve"> </w:t>
      </w:r>
      <w:r w:rsidRPr="00905EBC">
        <w:rPr>
          <w:rFonts w:ascii="Sylfaen" w:hAnsi="Sylfaen" w:cs="Sylfaen"/>
        </w:rPr>
        <w:t>უზრუნველყოფილი</w:t>
      </w:r>
      <w:r w:rsidRPr="00905EBC">
        <w:rPr>
          <w:rFonts w:ascii="AcadNusx" w:hAnsi="AcadNusx"/>
        </w:rPr>
        <w:t xml:space="preserve"> </w:t>
      </w:r>
      <w:r w:rsidRPr="00905EBC">
        <w:rPr>
          <w:rFonts w:ascii="Sylfaen" w:hAnsi="Sylfaen" w:cs="Sylfaen"/>
        </w:rPr>
        <w:t>არ</w:t>
      </w:r>
      <w:r w:rsidRPr="00905EBC">
        <w:rPr>
          <w:rFonts w:ascii="AcadNusx" w:hAnsi="AcadNusx"/>
        </w:rPr>
        <w:t xml:space="preserve"> </w:t>
      </w:r>
      <w:r w:rsidRPr="00905EBC">
        <w:rPr>
          <w:rFonts w:ascii="Sylfaen" w:hAnsi="Sylfaen" w:cs="Sylfaen"/>
        </w:rPr>
        <w:t>არის</w:t>
      </w:r>
      <w:r w:rsidRPr="00905EBC">
        <w:rPr>
          <w:rFonts w:ascii="AcadNusx" w:hAnsi="AcadNusx"/>
        </w:rPr>
        <w:t xml:space="preserve">. </w:t>
      </w:r>
      <w:r w:rsidRPr="00905EBC">
        <w:rPr>
          <w:rFonts w:ascii="Sylfaen" w:hAnsi="Sylfaen" w:cs="Sylfaen"/>
        </w:rPr>
        <w:t>საძირკვლების</w:t>
      </w:r>
      <w:r w:rsidRPr="00905EBC">
        <w:rPr>
          <w:rFonts w:ascii="AcadNusx" w:hAnsi="AcadNusx"/>
        </w:rPr>
        <w:t xml:space="preserve"> </w:t>
      </w:r>
      <w:r w:rsidRPr="00905EBC">
        <w:rPr>
          <w:rFonts w:ascii="Sylfaen" w:hAnsi="Sylfaen" w:cs="Sylfaen"/>
        </w:rPr>
        <w:t>შეკავშირებულ</w:t>
      </w:r>
      <w:r w:rsidRPr="00905EBC">
        <w:rPr>
          <w:rFonts w:ascii="AcadNusx" w:hAnsi="AcadNusx"/>
        </w:rPr>
        <w:t xml:space="preserve"> </w:t>
      </w:r>
      <w:r w:rsidRPr="00905EBC">
        <w:rPr>
          <w:rFonts w:ascii="Sylfaen" w:hAnsi="Sylfaen" w:cs="Sylfaen"/>
        </w:rPr>
        <w:t>გრუნტებში</w:t>
      </w:r>
      <w:r w:rsidRPr="00905EBC">
        <w:rPr>
          <w:rFonts w:ascii="AcadNusx" w:hAnsi="AcadNusx"/>
        </w:rPr>
        <w:t xml:space="preserve"> </w:t>
      </w:r>
      <w:r w:rsidRPr="00905EBC">
        <w:rPr>
          <w:rFonts w:ascii="Sylfaen" w:hAnsi="Sylfaen" w:cs="Sylfaen"/>
        </w:rPr>
        <w:t>აშენების</w:t>
      </w:r>
      <w:r>
        <w:rPr>
          <w:rFonts w:ascii="Sylfaen" w:hAnsi="Sylfaen" w:cs="Sylfaen"/>
        </w:rPr>
        <w:t xml:space="preserve"> </w:t>
      </w:r>
      <w:r w:rsidRPr="00905EBC">
        <w:rPr>
          <w:rFonts w:ascii="Sylfaen" w:hAnsi="Sylfaen" w:cs="Sylfaen"/>
        </w:rPr>
        <w:t>შემთხვევაში</w:t>
      </w:r>
      <w:r w:rsidRPr="00905EBC">
        <w:rPr>
          <w:rFonts w:ascii="AcadNusx" w:hAnsi="AcadNusx"/>
        </w:rPr>
        <w:t xml:space="preserve"> </w:t>
      </w:r>
      <w:r w:rsidRPr="00905EBC">
        <w:rPr>
          <w:rFonts w:ascii="Sylfaen" w:hAnsi="Sylfaen" w:cs="Sylfaen"/>
        </w:rPr>
        <w:t>რეკომენდირებულია</w:t>
      </w:r>
      <w:r w:rsidRPr="00905EBC">
        <w:rPr>
          <w:rFonts w:ascii="AcadNusx" w:hAnsi="AcadNusx"/>
        </w:rPr>
        <w:t xml:space="preserve"> </w:t>
      </w:r>
      <w:r w:rsidRPr="00905EBC">
        <w:rPr>
          <w:rFonts w:ascii="Sylfaen" w:hAnsi="Sylfaen" w:cs="Sylfaen"/>
        </w:rPr>
        <w:t>დატვირთვების</w:t>
      </w:r>
      <w:r w:rsidRPr="00905EBC">
        <w:rPr>
          <w:rFonts w:ascii="AcadNusx" w:hAnsi="AcadNusx"/>
        </w:rPr>
        <w:t xml:space="preserve"> </w:t>
      </w:r>
      <w:r w:rsidRPr="00905EBC">
        <w:rPr>
          <w:rFonts w:ascii="Sylfaen" w:hAnsi="Sylfaen" w:cs="Sylfaen"/>
        </w:rPr>
        <w:t>გადაცემისთვის</w:t>
      </w:r>
      <w:r w:rsidRPr="00905EBC">
        <w:rPr>
          <w:rFonts w:ascii="AcadNusx" w:hAnsi="AcadNusx"/>
        </w:rPr>
        <w:t xml:space="preserve"> </w:t>
      </w:r>
      <w:r w:rsidRPr="00905EBC">
        <w:rPr>
          <w:rFonts w:ascii="Sylfaen" w:hAnsi="Sylfaen" w:cs="Sylfaen"/>
        </w:rPr>
        <w:t>კიდული</w:t>
      </w:r>
      <w:r w:rsidRPr="00905EBC">
        <w:rPr>
          <w:rFonts w:ascii="AcadNusx" w:hAnsi="AcadNusx"/>
        </w:rPr>
        <w:t xml:space="preserve"> </w:t>
      </w:r>
      <w:r w:rsidRPr="00905EBC">
        <w:rPr>
          <w:rFonts w:ascii="Sylfaen" w:hAnsi="Sylfaen" w:cs="Sylfaen"/>
        </w:rPr>
        <w:t>ხიმინჯების</w:t>
      </w:r>
      <w:r>
        <w:rPr>
          <w:rFonts w:ascii="Sylfaen" w:hAnsi="Sylfaen" w:cs="Sylfaen"/>
        </w:rPr>
        <w:t xml:space="preserve"> </w:t>
      </w:r>
      <w:r w:rsidRPr="00905EBC">
        <w:rPr>
          <w:rFonts w:ascii="Sylfaen" w:hAnsi="Sylfaen" w:cs="Sylfaen"/>
        </w:rPr>
        <w:t>გამოყენება</w:t>
      </w:r>
      <w:r w:rsidRPr="00905EBC">
        <w:rPr>
          <w:rFonts w:ascii="AcadNusx" w:hAnsi="AcadNusx"/>
        </w:rPr>
        <w:t>.</w:t>
      </w:r>
    </w:p>
    <w:p w:rsidR="00124DBD" w:rsidRDefault="00124DBD" w:rsidP="00124DBD">
      <w:pPr>
        <w:spacing w:before="120" w:after="120"/>
        <w:rPr>
          <w:rFonts w:ascii="AcadNusx" w:hAnsi="AcadNusx"/>
        </w:rPr>
      </w:pPr>
      <w:r w:rsidRPr="00905EBC">
        <w:rPr>
          <w:rFonts w:ascii="Sylfaen" w:hAnsi="Sylfaen" w:cs="Sylfaen"/>
        </w:rPr>
        <w:lastRenderedPageBreak/>
        <w:t>დეტალური</w:t>
      </w:r>
      <w:r w:rsidRPr="00905EBC">
        <w:rPr>
          <w:rFonts w:ascii="AcadNusx" w:hAnsi="AcadNusx"/>
        </w:rPr>
        <w:t xml:space="preserve"> </w:t>
      </w:r>
      <w:r w:rsidRPr="00905EBC">
        <w:rPr>
          <w:rFonts w:ascii="Sylfaen" w:hAnsi="Sylfaen" w:cs="Sylfaen"/>
        </w:rPr>
        <w:t>დაპროექტების</w:t>
      </w:r>
      <w:r w:rsidRPr="00905EBC">
        <w:rPr>
          <w:rFonts w:ascii="AcadNusx" w:hAnsi="AcadNusx"/>
        </w:rPr>
        <w:t xml:space="preserve"> </w:t>
      </w:r>
      <w:r w:rsidRPr="00905EBC">
        <w:rPr>
          <w:rFonts w:ascii="Sylfaen" w:hAnsi="Sylfaen" w:cs="Sylfaen"/>
        </w:rPr>
        <w:t>ეტაპზე</w:t>
      </w:r>
      <w:r w:rsidRPr="00905EBC">
        <w:rPr>
          <w:rFonts w:ascii="AcadNusx" w:hAnsi="AcadNusx"/>
        </w:rPr>
        <w:t xml:space="preserve"> </w:t>
      </w:r>
      <w:r w:rsidRPr="00905EBC">
        <w:rPr>
          <w:rFonts w:ascii="Sylfaen" w:hAnsi="Sylfaen" w:cs="Sylfaen"/>
        </w:rPr>
        <w:t>ყველა</w:t>
      </w:r>
      <w:r w:rsidRPr="00905EBC">
        <w:rPr>
          <w:rFonts w:ascii="AcadNusx" w:hAnsi="AcadNusx"/>
        </w:rPr>
        <w:t xml:space="preserve"> </w:t>
      </w:r>
      <w:r w:rsidRPr="00905EBC">
        <w:rPr>
          <w:rFonts w:ascii="Sylfaen" w:hAnsi="Sylfaen" w:cs="Sylfaen"/>
        </w:rPr>
        <w:t>ახალი</w:t>
      </w:r>
      <w:r w:rsidRPr="00905EBC">
        <w:rPr>
          <w:rFonts w:ascii="AcadNusx" w:hAnsi="AcadNusx"/>
        </w:rPr>
        <w:t xml:space="preserve"> </w:t>
      </w:r>
      <w:r w:rsidRPr="00905EBC">
        <w:rPr>
          <w:rFonts w:ascii="Sylfaen" w:hAnsi="Sylfaen" w:cs="Sylfaen"/>
        </w:rPr>
        <w:t>ხიდის</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გზის</w:t>
      </w:r>
      <w:r w:rsidRPr="00905EBC">
        <w:rPr>
          <w:rFonts w:ascii="AcadNusx" w:hAnsi="AcadNusx"/>
        </w:rPr>
        <w:t xml:space="preserve"> </w:t>
      </w:r>
      <w:r w:rsidRPr="00905EBC">
        <w:rPr>
          <w:rFonts w:ascii="Sylfaen" w:hAnsi="Sylfaen" w:cs="Sylfaen"/>
        </w:rPr>
        <w:t>ქვედა</w:t>
      </w:r>
      <w:r w:rsidRPr="00905EBC">
        <w:rPr>
          <w:rFonts w:ascii="AcadNusx" w:hAnsi="AcadNusx"/>
        </w:rPr>
        <w:t xml:space="preserve"> </w:t>
      </w:r>
      <w:r w:rsidRPr="00905EBC">
        <w:rPr>
          <w:rFonts w:ascii="Sylfaen" w:hAnsi="Sylfaen" w:cs="Sylfaen"/>
        </w:rPr>
        <w:t>გასასვლელის</w:t>
      </w:r>
      <w:r>
        <w:rPr>
          <w:rFonts w:ascii="Sylfaen" w:hAnsi="Sylfaen" w:cs="Sylfaen"/>
        </w:rPr>
        <w:t xml:space="preserve"> </w:t>
      </w:r>
      <w:r w:rsidRPr="00905EBC">
        <w:rPr>
          <w:rFonts w:ascii="Sylfaen" w:hAnsi="Sylfaen" w:cs="Sylfaen"/>
        </w:rPr>
        <w:t>სამშენებლო</w:t>
      </w:r>
      <w:r w:rsidRPr="00905EBC">
        <w:rPr>
          <w:rFonts w:ascii="AcadNusx" w:hAnsi="AcadNusx"/>
        </w:rPr>
        <w:t xml:space="preserve"> </w:t>
      </w:r>
      <w:r w:rsidRPr="00905EBC">
        <w:rPr>
          <w:rFonts w:ascii="Sylfaen" w:hAnsi="Sylfaen" w:cs="Sylfaen"/>
        </w:rPr>
        <w:t>უბნებზე</w:t>
      </w:r>
      <w:r w:rsidRPr="00905EBC">
        <w:rPr>
          <w:rFonts w:ascii="AcadNusx" w:hAnsi="AcadNusx"/>
        </w:rPr>
        <w:t xml:space="preserve"> </w:t>
      </w:r>
      <w:r w:rsidRPr="00905EBC">
        <w:rPr>
          <w:rFonts w:ascii="Sylfaen" w:hAnsi="Sylfaen" w:cs="Sylfaen"/>
        </w:rPr>
        <w:t>უნდა</w:t>
      </w:r>
      <w:r w:rsidRPr="00905EBC">
        <w:rPr>
          <w:rFonts w:ascii="AcadNusx" w:hAnsi="AcadNusx"/>
        </w:rPr>
        <w:t xml:space="preserve"> </w:t>
      </w:r>
      <w:r w:rsidRPr="00905EBC">
        <w:rPr>
          <w:rFonts w:ascii="Sylfaen" w:hAnsi="Sylfaen" w:cs="Sylfaen"/>
        </w:rPr>
        <w:t>შესრულდეს</w:t>
      </w:r>
      <w:r w:rsidRPr="00905EBC">
        <w:rPr>
          <w:rFonts w:ascii="AcadNusx" w:hAnsi="AcadNusx"/>
        </w:rPr>
        <w:t xml:space="preserve"> </w:t>
      </w:r>
      <w:r w:rsidRPr="00905EBC">
        <w:rPr>
          <w:rFonts w:ascii="Sylfaen" w:hAnsi="Sylfaen" w:cs="Sylfaen"/>
        </w:rPr>
        <w:t>დამატებითი</w:t>
      </w:r>
      <w:r w:rsidRPr="00905EBC">
        <w:rPr>
          <w:rFonts w:ascii="AcadNusx" w:hAnsi="AcadNusx"/>
        </w:rPr>
        <w:t xml:space="preserve"> </w:t>
      </w:r>
      <w:r w:rsidRPr="00905EBC">
        <w:rPr>
          <w:rFonts w:ascii="Sylfaen" w:hAnsi="Sylfaen" w:cs="Sylfaen"/>
        </w:rPr>
        <w:t>დეტალური</w:t>
      </w:r>
      <w:r w:rsidRPr="00905EBC">
        <w:rPr>
          <w:rFonts w:ascii="AcadNusx" w:hAnsi="AcadNusx"/>
        </w:rPr>
        <w:t xml:space="preserve"> </w:t>
      </w:r>
      <w:r w:rsidRPr="00905EBC">
        <w:rPr>
          <w:rFonts w:ascii="Sylfaen" w:hAnsi="Sylfaen" w:cs="Sylfaen"/>
        </w:rPr>
        <w:t>კვლევები</w:t>
      </w:r>
      <w:r w:rsidRPr="00905EBC">
        <w:rPr>
          <w:rFonts w:ascii="AcadNusx" w:hAnsi="AcadNusx"/>
        </w:rPr>
        <w:t xml:space="preserve"> </w:t>
      </w:r>
      <w:r w:rsidRPr="00905EBC">
        <w:rPr>
          <w:rFonts w:ascii="Sylfaen" w:hAnsi="Sylfaen" w:cs="Sylfaen"/>
        </w:rPr>
        <w:t>გრუნტების</w:t>
      </w:r>
      <w:r>
        <w:rPr>
          <w:rFonts w:ascii="Sylfaen" w:hAnsi="Sylfaen" w:cs="Sylfaen"/>
        </w:rPr>
        <w:t xml:space="preserve"> </w:t>
      </w:r>
      <w:r w:rsidRPr="00905EBC">
        <w:rPr>
          <w:rFonts w:ascii="Sylfaen" w:hAnsi="Sylfaen" w:cs="Sylfaen"/>
        </w:rPr>
        <w:t>ფაქტიური</w:t>
      </w:r>
      <w:r w:rsidRPr="00905EBC">
        <w:rPr>
          <w:rFonts w:ascii="AcadNusx" w:hAnsi="AcadNusx"/>
        </w:rPr>
        <w:t xml:space="preserve"> </w:t>
      </w:r>
      <w:r w:rsidRPr="00905EBC">
        <w:rPr>
          <w:rFonts w:ascii="Sylfaen" w:hAnsi="Sylfaen" w:cs="Sylfaen"/>
        </w:rPr>
        <w:t>აგებულების</w:t>
      </w:r>
      <w:r w:rsidRPr="00905EBC">
        <w:rPr>
          <w:rFonts w:ascii="AcadNusx" w:hAnsi="AcadNusx"/>
        </w:rPr>
        <w:t xml:space="preserve"> </w:t>
      </w:r>
      <w:r w:rsidRPr="00905EBC">
        <w:rPr>
          <w:rFonts w:ascii="Sylfaen" w:hAnsi="Sylfaen" w:cs="Sylfaen"/>
        </w:rPr>
        <w:t>გადამოწმების</w:t>
      </w:r>
      <w:r w:rsidRPr="00905EBC">
        <w:rPr>
          <w:rFonts w:ascii="AcadNusx" w:hAnsi="AcadNusx"/>
        </w:rPr>
        <w:t xml:space="preserve"> </w:t>
      </w:r>
      <w:r w:rsidRPr="00905EBC">
        <w:rPr>
          <w:rFonts w:ascii="Sylfaen" w:hAnsi="Sylfaen" w:cs="Sylfaen"/>
        </w:rPr>
        <w:t>მიზნით</w:t>
      </w:r>
      <w:r w:rsidRPr="00905EBC">
        <w:rPr>
          <w:rFonts w:ascii="AcadNusx" w:hAnsi="AcadNusx"/>
        </w:rPr>
        <w:t>.</w:t>
      </w:r>
    </w:p>
    <w:p w:rsidR="00124DBD" w:rsidRPr="00905EBC" w:rsidRDefault="00124DBD" w:rsidP="00124DBD">
      <w:pPr>
        <w:spacing w:before="120" w:after="120"/>
        <w:rPr>
          <w:rFonts w:ascii="AcadNusx" w:hAnsi="AcadNusx"/>
        </w:rPr>
      </w:pPr>
      <w:r w:rsidRPr="00905EBC">
        <w:rPr>
          <w:rFonts w:ascii="Sylfaen" w:hAnsi="Sylfaen" w:cs="Sylfaen"/>
        </w:rPr>
        <w:t>გრუნტის</w:t>
      </w:r>
      <w:r w:rsidRPr="00905EBC">
        <w:rPr>
          <w:rFonts w:ascii="AcadNusx" w:hAnsi="AcadNusx"/>
        </w:rPr>
        <w:t xml:space="preserve"> </w:t>
      </w:r>
      <w:r w:rsidRPr="00905EBC">
        <w:rPr>
          <w:rFonts w:ascii="Sylfaen" w:hAnsi="Sylfaen" w:cs="Sylfaen"/>
        </w:rPr>
        <w:t>პირობების</w:t>
      </w:r>
      <w:r w:rsidRPr="00905EBC">
        <w:rPr>
          <w:rFonts w:ascii="AcadNusx" w:hAnsi="AcadNusx"/>
        </w:rPr>
        <w:t xml:space="preserve"> </w:t>
      </w:r>
      <w:r w:rsidRPr="00905EBC">
        <w:rPr>
          <w:rFonts w:ascii="Sylfaen" w:hAnsi="Sylfaen" w:cs="Sylfaen"/>
        </w:rPr>
        <w:t>წინასწარი</w:t>
      </w:r>
      <w:r w:rsidRPr="00905EBC">
        <w:rPr>
          <w:rFonts w:ascii="AcadNusx" w:hAnsi="AcadNusx"/>
        </w:rPr>
        <w:t xml:space="preserve"> </w:t>
      </w:r>
      <w:r w:rsidRPr="00905EBC">
        <w:rPr>
          <w:rFonts w:ascii="Sylfaen" w:hAnsi="Sylfaen" w:cs="Sylfaen"/>
        </w:rPr>
        <w:t>გამოკვლევის</w:t>
      </w:r>
      <w:r w:rsidRPr="00905EBC">
        <w:rPr>
          <w:rFonts w:ascii="AcadNusx" w:hAnsi="AcadNusx"/>
        </w:rPr>
        <w:t xml:space="preserve"> </w:t>
      </w:r>
      <w:r w:rsidRPr="00905EBC">
        <w:rPr>
          <w:rFonts w:ascii="Sylfaen" w:hAnsi="Sylfaen" w:cs="Sylfaen"/>
        </w:rPr>
        <w:t>შედეგების</w:t>
      </w:r>
      <w:r w:rsidRPr="00905EBC">
        <w:rPr>
          <w:rFonts w:ascii="AcadNusx" w:hAnsi="AcadNusx"/>
        </w:rPr>
        <w:t xml:space="preserve"> </w:t>
      </w:r>
      <w:r w:rsidRPr="00905EBC">
        <w:rPr>
          <w:rFonts w:ascii="Sylfaen" w:hAnsi="Sylfaen" w:cs="Sylfaen"/>
        </w:rPr>
        <w:t>თანახმად</w:t>
      </w:r>
      <w:r w:rsidRPr="00905EBC">
        <w:rPr>
          <w:rFonts w:ascii="AcadNusx" w:hAnsi="AcadNusx"/>
        </w:rPr>
        <w:t xml:space="preserve">, </w:t>
      </w:r>
      <w:r w:rsidRPr="00905EBC">
        <w:rPr>
          <w:rFonts w:ascii="Sylfaen" w:hAnsi="Sylfaen" w:cs="Sylfaen"/>
        </w:rPr>
        <w:t>გრუნტის</w:t>
      </w:r>
      <w:r w:rsidRPr="00905EBC">
        <w:rPr>
          <w:rFonts w:ascii="AcadNusx" w:hAnsi="AcadNusx"/>
        </w:rPr>
        <w:t xml:space="preserve"> </w:t>
      </w:r>
      <w:r w:rsidRPr="00905EBC">
        <w:rPr>
          <w:rFonts w:ascii="Sylfaen" w:hAnsi="Sylfaen" w:cs="Sylfaen"/>
        </w:rPr>
        <w:t>ზედაპირული</w:t>
      </w:r>
      <w:r w:rsidRPr="00905EBC">
        <w:rPr>
          <w:rFonts w:ascii="AcadNusx" w:hAnsi="AcadNusx"/>
        </w:rPr>
        <w:t xml:space="preserve"> </w:t>
      </w:r>
      <w:r w:rsidRPr="00905EBC">
        <w:rPr>
          <w:rFonts w:ascii="Sylfaen" w:hAnsi="Sylfaen" w:cs="Sylfaen"/>
        </w:rPr>
        <w:t>ფენა</w:t>
      </w:r>
      <w:r w:rsidRPr="00905EBC">
        <w:rPr>
          <w:rFonts w:ascii="AcadNusx" w:hAnsi="AcadNusx"/>
        </w:rPr>
        <w:t xml:space="preserve"> </w:t>
      </w:r>
      <w:r w:rsidRPr="00905EBC">
        <w:rPr>
          <w:rFonts w:ascii="Sylfaen" w:hAnsi="Sylfaen" w:cs="Sylfaen"/>
        </w:rPr>
        <w:t>წარმოდგენილია</w:t>
      </w:r>
      <w:r w:rsidRPr="00905EBC">
        <w:rPr>
          <w:rFonts w:ascii="AcadNusx" w:hAnsi="AcadNusx"/>
        </w:rPr>
        <w:t xml:space="preserve"> </w:t>
      </w:r>
      <w:r w:rsidRPr="00905EBC">
        <w:rPr>
          <w:rFonts w:ascii="Sylfaen" w:hAnsi="Sylfaen" w:cs="Sylfaen"/>
        </w:rPr>
        <w:t>თიხნარებით</w:t>
      </w:r>
      <w:r w:rsidRPr="00905EBC">
        <w:rPr>
          <w:rFonts w:ascii="AcadNusx" w:hAnsi="AcadNusx"/>
        </w:rPr>
        <w:t xml:space="preserve">. </w:t>
      </w:r>
      <w:r w:rsidRPr="00905EBC">
        <w:rPr>
          <w:rFonts w:ascii="Sylfaen" w:hAnsi="Sylfaen" w:cs="Sylfaen"/>
        </w:rPr>
        <w:t>წინასწარი</w:t>
      </w:r>
      <w:r w:rsidRPr="00905EBC">
        <w:rPr>
          <w:rFonts w:ascii="AcadNusx" w:hAnsi="AcadNusx"/>
        </w:rPr>
        <w:t xml:space="preserve"> </w:t>
      </w:r>
      <w:r w:rsidRPr="00905EBC">
        <w:rPr>
          <w:rFonts w:ascii="Sylfaen" w:hAnsi="Sylfaen" w:cs="Sylfaen"/>
        </w:rPr>
        <w:t>ინფორმაციის</w:t>
      </w:r>
      <w:r w:rsidRPr="00905EBC">
        <w:rPr>
          <w:rFonts w:ascii="AcadNusx" w:hAnsi="AcadNusx"/>
        </w:rPr>
        <w:t xml:space="preserve"> </w:t>
      </w:r>
      <w:r w:rsidRPr="00905EBC">
        <w:rPr>
          <w:rFonts w:ascii="Sylfaen" w:hAnsi="Sylfaen" w:cs="Sylfaen"/>
        </w:rPr>
        <w:t>საფუძველზე</w:t>
      </w:r>
      <w:r w:rsidRPr="00905EBC">
        <w:rPr>
          <w:rFonts w:ascii="AcadNusx" w:hAnsi="AcadNusx"/>
        </w:rPr>
        <w:t xml:space="preserve"> </w:t>
      </w:r>
      <w:r w:rsidRPr="00905EBC">
        <w:rPr>
          <w:rFonts w:ascii="Sylfaen" w:hAnsi="Sylfaen" w:cs="Sylfaen"/>
        </w:rPr>
        <w:t>დაშვებულია</w:t>
      </w:r>
      <w:r w:rsidRPr="00905EBC">
        <w:rPr>
          <w:rFonts w:ascii="AcadNusx" w:hAnsi="AcadNusx"/>
        </w:rPr>
        <w:t xml:space="preserve">, </w:t>
      </w:r>
      <w:r w:rsidRPr="00905EBC">
        <w:rPr>
          <w:rFonts w:ascii="Sylfaen" w:hAnsi="Sylfaen" w:cs="Sylfaen"/>
        </w:rPr>
        <w:t>რომ</w:t>
      </w:r>
      <w:r w:rsidRPr="00905EBC">
        <w:rPr>
          <w:rFonts w:ascii="AcadNusx" w:hAnsi="AcadNusx"/>
        </w:rPr>
        <w:t xml:space="preserve"> </w:t>
      </w:r>
      <w:r w:rsidRPr="00905EBC">
        <w:rPr>
          <w:rFonts w:ascii="Sylfaen" w:hAnsi="Sylfaen" w:cs="Sylfaen"/>
        </w:rPr>
        <w:t>ხიდებისთვის</w:t>
      </w:r>
      <w:r w:rsidRPr="00905EBC">
        <w:rPr>
          <w:rFonts w:ascii="AcadNusx" w:hAnsi="AcadNusx"/>
        </w:rPr>
        <w:t xml:space="preserve"> </w:t>
      </w:r>
      <w:r w:rsidRPr="00905EBC">
        <w:rPr>
          <w:rFonts w:ascii="Sylfaen" w:hAnsi="Sylfaen" w:cs="Sylfaen"/>
        </w:rPr>
        <w:t>საჭირო</w:t>
      </w:r>
      <w:r w:rsidRPr="00905EBC">
        <w:rPr>
          <w:rFonts w:ascii="AcadNusx" w:hAnsi="AcadNusx"/>
        </w:rPr>
        <w:t xml:space="preserve"> </w:t>
      </w:r>
      <w:r w:rsidRPr="00905EBC">
        <w:rPr>
          <w:rFonts w:ascii="Sylfaen" w:hAnsi="Sylfaen" w:cs="Sylfaen"/>
        </w:rPr>
        <w:t>იქნება</w:t>
      </w:r>
      <w:r w:rsidRPr="00905EBC">
        <w:rPr>
          <w:rFonts w:ascii="AcadNusx" w:hAnsi="AcadNusx"/>
        </w:rPr>
        <w:t xml:space="preserve"> </w:t>
      </w:r>
      <w:r w:rsidRPr="00905EBC">
        <w:rPr>
          <w:rFonts w:ascii="Sylfaen" w:hAnsi="Sylfaen" w:cs="Sylfaen"/>
        </w:rPr>
        <w:t>სიღრმული</w:t>
      </w:r>
      <w:r w:rsidRPr="00905EBC">
        <w:rPr>
          <w:rFonts w:ascii="AcadNusx" w:hAnsi="AcadNusx"/>
        </w:rPr>
        <w:t xml:space="preserve"> </w:t>
      </w:r>
      <w:r w:rsidRPr="00905EBC">
        <w:rPr>
          <w:rFonts w:ascii="Sylfaen" w:hAnsi="Sylfaen" w:cs="Sylfaen"/>
        </w:rPr>
        <w:t>საძირკვლების</w:t>
      </w:r>
      <w:r w:rsidRPr="00905EBC">
        <w:rPr>
          <w:rFonts w:ascii="AcadNusx" w:hAnsi="AcadNusx"/>
        </w:rPr>
        <w:t xml:space="preserve"> </w:t>
      </w:r>
      <w:r w:rsidRPr="00905EBC">
        <w:rPr>
          <w:rFonts w:ascii="Sylfaen" w:hAnsi="Sylfaen" w:cs="Sylfaen"/>
        </w:rPr>
        <w:t>მოწყობა</w:t>
      </w:r>
      <w:r w:rsidRPr="00905EBC">
        <w:rPr>
          <w:rFonts w:ascii="AcadNusx" w:hAnsi="AcadNusx"/>
        </w:rPr>
        <w:t xml:space="preserve"> </w:t>
      </w:r>
      <w:r w:rsidRPr="00905EBC">
        <w:rPr>
          <w:rFonts w:ascii="Sylfaen" w:hAnsi="Sylfaen" w:cs="Sylfaen"/>
        </w:rPr>
        <w:t>საკმარისი</w:t>
      </w:r>
      <w:r w:rsidRPr="00905EBC">
        <w:rPr>
          <w:rFonts w:ascii="AcadNusx" w:hAnsi="AcadNusx"/>
        </w:rPr>
        <w:t xml:space="preserve"> </w:t>
      </w:r>
      <w:r w:rsidRPr="00905EBC">
        <w:rPr>
          <w:rFonts w:ascii="Sylfaen" w:hAnsi="Sylfaen" w:cs="Sylfaen"/>
        </w:rPr>
        <w:t>სიმტკიცის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ხვინჭოვანი</w:t>
      </w:r>
      <w:r w:rsidRPr="00905EBC">
        <w:rPr>
          <w:rFonts w:ascii="AcadNusx" w:hAnsi="AcadNusx"/>
        </w:rPr>
        <w:t xml:space="preserve"> </w:t>
      </w:r>
      <w:r w:rsidRPr="00905EBC">
        <w:rPr>
          <w:rFonts w:ascii="Sylfaen" w:hAnsi="Sylfaen" w:cs="Sylfaen"/>
        </w:rPr>
        <w:t>აგებულების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გეოლოგიურ</w:t>
      </w:r>
      <w:r w:rsidRPr="00905EBC">
        <w:rPr>
          <w:rFonts w:ascii="AcadNusx" w:hAnsi="AcadNusx"/>
        </w:rPr>
        <w:t xml:space="preserve"> </w:t>
      </w:r>
      <w:r w:rsidRPr="00905EBC">
        <w:rPr>
          <w:rFonts w:ascii="Sylfaen" w:hAnsi="Sylfaen" w:cs="Sylfaen"/>
        </w:rPr>
        <w:t>ფორმაციამდე</w:t>
      </w:r>
      <w:r w:rsidRPr="00905EBC">
        <w:rPr>
          <w:rFonts w:ascii="AcadNusx" w:hAnsi="AcadNusx"/>
        </w:rPr>
        <w:t xml:space="preserve"> </w:t>
      </w:r>
      <w:r w:rsidRPr="00905EBC">
        <w:rPr>
          <w:rFonts w:ascii="Sylfaen" w:hAnsi="Sylfaen" w:cs="Sylfaen"/>
        </w:rPr>
        <w:t>ჩაღწევის</w:t>
      </w:r>
      <w:r w:rsidRPr="00905EBC">
        <w:rPr>
          <w:rFonts w:ascii="AcadNusx" w:hAnsi="AcadNusx"/>
        </w:rPr>
        <w:t xml:space="preserve"> </w:t>
      </w:r>
      <w:r w:rsidRPr="00905EBC">
        <w:rPr>
          <w:rFonts w:ascii="Sylfaen" w:hAnsi="Sylfaen" w:cs="Sylfaen"/>
        </w:rPr>
        <w:t>მიზნით</w:t>
      </w:r>
      <w:r w:rsidRPr="00905EBC">
        <w:rPr>
          <w:rFonts w:ascii="AcadNusx" w:hAnsi="AcadNusx"/>
        </w:rPr>
        <w:t>.</w:t>
      </w:r>
    </w:p>
    <w:p w:rsidR="00124DBD" w:rsidRPr="00905EBC" w:rsidRDefault="00124DBD" w:rsidP="00124DBD">
      <w:pPr>
        <w:spacing w:before="120" w:after="120"/>
        <w:rPr>
          <w:rFonts w:ascii="AcadNusx" w:hAnsi="AcadNusx"/>
        </w:rPr>
      </w:pPr>
      <w:r w:rsidRPr="00905EBC">
        <w:rPr>
          <w:rFonts w:ascii="Sylfaen" w:hAnsi="Sylfaen" w:cs="Sylfaen"/>
        </w:rPr>
        <w:t>ქვედა</w:t>
      </w:r>
      <w:r w:rsidRPr="00905EBC">
        <w:rPr>
          <w:rFonts w:ascii="AcadNusx" w:hAnsi="AcadNusx"/>
        </w:rPr>
        <w:t xml:space="preserve"> </w:t>
      </w:r>
      <w:r w:rsidRPr="00905EBC">
        <w:rPr>
          <w:rFonts w:ascii="Sylfaen" w:hAnsi="Sylfaen" w:cs="Sylfaen"/>
        </w:rPr>
        <w:t>გასასვლელების</w:t>
      </w:r>
      <w:r w:rsidRPr="00905EBC">
        <w:rPr>
          <w:rFonts w:ascii="AcadNusx" w:hAnsi="AcadNusx"/>
        </w:rPr>
        <w:t xml:space="preserve"> </w:t>
      </w:r>
      <w:r w:rsidRPr="00905EBC">
        <w:rPr>
          <w:rFonts w:ascii="Sylfaen" w:hAnsi="Sylfaen" w:cs="Sylfaen"/>
        </w:rPr>
        <w:t>მოსაწყობი</w:t>
      </w:r>
      <w:r w:rsidRPr="00905EBC">
        <w:rPr>
          <w:rFonts w:ascii="AcadNusx" w:hAnsi="AcadNusx"/>
        </w:rPr>
        <w:t xml:space="preserve"> </w:t>
      </w:r>
      <w:r w:rsidRPr="00905EBC">
        <w:rPr>
          <w:rFonts w:ascii="Sylfaen" w:hAnsi="Sylfaen" w:cs="Sylfaen"/>
        </w:rPr>
        <w:t>ხიდებისთვის</w:t>
      </w:r>
      <w:r w:rsidRPr="00905EBC">
        <w:rPr>
          <w:rFonts w:ascii="AcadNusx" w:hAnsi="AcadNusx"/>
        </w:rPr>
        <w:t xml:space="preserve"> </w:t>
      </w:r>
      <w:r w:rsidRPr="00905EBC">
        <w:rPr>
          <w:rFonts w:ascii="Sylfaen" w:hAnsi="Sylfaen" w:cs="Sylfaen"/>
        </w:rPr>
        <w:t>გათვალისწინებულია</w:t>
      </w:r>
      <w:r w:rsidRPr="00905EBC">
        <w:rPr>
          <w:rFonts w:ascii="AcadNusx" w:hAnsi="AcadNusx"/>
        </w:rPr>
        <w:t xml:space="preserve"> 1000 </w:t>
      </w:r>
      <w:r w:rsidRPr="00905EBC">
        <w:rPr>
          <w:rFonts w:ascii="Sylfaen" w:hAnsi="Sylfaen" w:cs="Sylfaen"/>
        </w:rPr>
        <w:t>მმ</w:t>
      </w:r>
      <w:r w:rsidRPr="00905EBC">
        <w:rPr>
          <w:rFonts w:ascii="AcadNusx" w:hAnsi="AcadNusx"/>
        </w:rPr>
        <w:t xml:space="preserve"> </w:t>
      </w:r>
      <w:r w:rsidRPr="00905EBC">
        <w:rPr>
          <w:rFonts w:ascii="Sylfaen" w:hAnsi="Sylfaen" w:cs="Sylfaen"/>
        </w:rPr>
        <w:t>დიამეტრის</w:t>
      </w:r>
      <w:r w:rsidRPr="00905EBC">
        <w:rPr>
          <w:rFonts w:ascii="AcadNusx" w:hAnsi="AcadNusx"/>
        </w:rPr>
        <w:t xml:space="preserve"> </w:t>
      </w:r>
      <w:r w:rsidRPr="00905EBC">
        <w:rPr>
          <w:rFonts w:ascii="Sylfaen" w:hAnsi="Sylfaen" w:cs="Sylfaen"/>
        </w:rPr>
        <w:t>მონოლითური</w:t>
      </w:r>
      <w:r w:rsidRPr="00905EBC">
        <w:rPr>
          <w:rFonts w:ascii="AcadNusx" w:hAnsi="AcadNusx"/>
        </w:rPr>
        <w:t xml:space="preserve"> </w:t>
      </w:r>
      <w:r w:rsidRPr="00905EBC">
        <w:rPr>
          <w:rFonts w:ascii="Sylfaen" w:hAnsi="Sylfaen" w:cs="Sylfaen"/>
        </w:rPr>
        <w:t>ხიმინჯების</w:t>
      </w:r>
      <w:r w:rsidRPr="00905EBC">
        <w:rPr>
          <w:rFonts w:ascii="AcadNusx" w:hAnsi="AcadNusx"/>
        </w:rPr>
        <w:t xml:space="preserve"> </w:t>
      </w:r>
      <w:r w:rsidRPr="00905EBC">
        <w:rPr>
          <w:rFonts w:ascii="Sylfaen" w:hAnsi="Sylfaen" w:cs="Sylfaen"/>
        </w:rPr>
        <w:t>გამოყენება</w:t>
      </w:r>
      <w:r w:rsidRPr="00905EBC">
        <w:rPr>
          <w:rFonts w:ascii="AcadNusx" w:hAnsi="AcadNusx"/>
        </w:rPr>
        <w:t xml:space="preserve">, </w:t>
      </w:r>
      <w:r w:rsidRPr="00905EBC">
        <w:rPr>
          <w:rFonts w:ascii="Sylfaen" w:hAnsi="Sylfaen" w:cs="Sylfaen"/>
        </w:rPr>
        <w:t>ხოლო</w:t>
      </w:r>
      <w:r w:rsidRPr="00905EBC">
        <w:rPr>
          <w:rFonts w:ascii="AcadNusx" w:hAnsi="AcadNusx"/>
        </w:rPr>
        <w:t xml:space="preserve"> </w:t>
      </w:r>
      <w:r w:rsidRPr="00905EBC">
        <w:rPr>
          <w:rFonts w:ascii="Sylfaen" w:hAnsi="Sylfaen" w:cs="Sylfaen"/>
        </w:rPr>
        <w:t>კოჭოვანი</w:t>
      </w:r>
      <w:r w:rsidRPr="00905EBC">
        <w:rPr>
          <w:rFonts w:ascii="AcadNusx" w:hAnsi="AcadNusx"/>
        </w:rPr>
        <w:t xml:space="preserve"> </w:t>
      </w:r>
      <w:r w:rsidRPr="00905EBC">
        <w:rPr>
          <w:rFonts w:ascii="Sylfaen" w:hAnsi="Sylfaen" w:cs="Sylfaen"/>
        </w:rPr>
        <w:t>მალის</w:t>
      </w:r>
      <w:r w:rsidRPr="00905EBC">
        <w:rPr>
          <w:rFonts w:ascii="AcadNusx" w:hAnsi="AcadNusx"/>
        </w:rPr>
        <w:t xml:space="preserve"> </w:t>
      </w:r>
      <w:r w:rsidRPr="00905EBC">
        <w:rPr>
          <w:rFonts w:ascii="Sylfaen" w:hAnsi="Sylfaen" w:cs="Sylfaen"/>
        </w:rPr>
        <w:t>ნაშენის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საძირკვლები</w:t>
      </w:r>
      <w:r w:rsidRPr="00905EBC">
        <w:rPr>
          <w:rFonts w:ascii="AcadNusx" w:hAnsi="AcadNusx"/>
        </w:rPr>
        <w:t xml:space="preserve"> 1200 </w:t>
      </w:r>
      <w:r w:rsidRPr="00905EBC">
        <w:rPr>
          <w:rFonts w:ascii="Sylfaen" w:hAnsi="Sylfaen" w:cs="Sylfaen"/>
        </w:rPr>
        <w:t>მმ</w:t>
      </w:r>
      <w:r w:rsidRPr="00905EBC">
        <w:rPr>
          <w:rFonts w:ascii="AcadNusx" w:hAnsi="AcadNusx"/>
        </w:rPr>
        <w:t xml:space="preserve"> </w:t>
      </w:r>
      <w:r w:rsidRPr="00905EBC">
        <w:rPr>
          <w:rFonts w:ascii="Sylfaen" w:hAnsi="Sylfaen" w:cs="Sylfaen"/>
        </w:rPr>
        <w:t>დიამეტრის</w:t>
      </w:r>
      <w:r w:rsidRPr="00905EBC">
        <w:rPr>
          <w:rFonts w:ascii="AcadNusx" w:hAnsi="AcadNusx"/>
        </w:rPr>
        <w:t xml:space="preserve"> </w:t>
      </w:r>
      <w:r w:rsidRPr="00905EBC">
        <w:rPr>
          <w:rFonts w:ascii="Sylfaen" w:hAnsi="Sylfaen" w:cs="Sylfaen"/>
        </w:rPr>
        <w:t>ხიმინჯებით</w:t>
      </w:r>
      <w:r w:rsidRPr="00905EBC">
        <w:rPr>
          <w:rFonts w:ascii="AcadNusx" w:hAnsi="AcadNusx"/>
        </w:rPr>
        <w:t xml:space="preserve"> </w:t>
      </w:r>
      <w:r w:rsidRPr="00905EBC">
        <w:rPr>
          <w:rFonts w:ascii="Sylfaen" w:hAnsi="Sylfaen" w:cs="Sylfaen"/>
        </w:rPr>
        <w:t>მოეწყობა</w:t>
      </w:r>
      <w:r w:rsidRPr="00905EBC">
        <w:rPr>
          <w:rFonts w:ascii="AcadNusx" w:hAnsi="AcadNusx"/>
        </w:rPr>
        <w:t xml:space="preserve">. </w:t>
      </w:r>
    </w:p>
    <w:p w:rsidR="00124DBD" w:rsidRPr="00905EBC" w:rsidRDefault="00124DBD" w:rsidP="00124DBD">
      <w:pPr>
        <w:spacing w:before="120" w:after="120"/>
        <w:rPr>
          <w:rFonts w:ascii="AcadNusx" w:hAnsi="AcadNusx"/>
        </w:rPr>
      </w:pPr>
      <w:r w:rsidRPr="00905EBC">
        <w:rPr>
          <w:rFonts w:ascii="Sylfaen" w:hAnsi="Sylfaen" w:cs="Sylfaen"/>
        </w:rPr>
        <w:t>ხიმინჯების</w:t>
      </w:r>
      <w:r w:rsidRPr="00905EBC">
        <w:rPr>
          <w:rFonts w:ascii="AcadNusx" w:hAnsi="AcadNusx"/>
        </w:rPr>
        <w:t xml:space="preserve"> </w:t>
      </w:r>
      <w:r w:rsidRPr="00905EBC">
        <w:rPr>
          <w:rFonts w:ascii="Sylfaen" w:hAnsi="Sylfaen" w:cs="Sylfaen"/>
        </w:rPr>
        <w:t>რაოდენობა</w:t>
      </w:r>
      <w:r w:rsidRPr="00905EBC">
        <w:rPr>
          <w:rFonts w:ascii="AcadNusx" w:hAnsi="AcadNusx"/>
        </w:rPr>
        <w:t xml:space="preserve">, </w:t>
      </w:r>
      <w:r w:rsidRPr="00905EBC">
        <w:rPr>
          <w:rFonts w:ascii="Sylfaen" w:hAnsi="Sylfaen" w:cs="Sylfaen"/>
        </w:rPr>
        <w:t>სიგრძეები</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განთავსების</w:t>
      </w:r>
      <w:r w:rsidRPr="00905EBC">
        <w:rPr>
          <w:rFonts w:ascii="AcadNusx" w:hAnsi="AcadNusx"/>
        </w:rPr>
        <w:t xml:space="preserve"> </w:t>
      </w:r>
      <w:r w:rsidRPr="00905EBC">
        <w:rPr>
          <w:rFonts w:ascii="Sylfaen" w:hAnsi="Sylfaen" w:cs="Sylfaen"/>
        </w:rPr>
        <w:t>სქემები</w:t>
      </w:r>
      <w:r w:rsidRPr="00905EBC">
        <w:rPr>
          <w:rFonts w:ascii="AcadNusx" w:hAnsi="AcadNusx"/>
        </w:rPr>
        <w:t xml:space="preserve"> </w:t>
      </w:r>
      <w:r w:rsidRPr="00905EBC">
        <w:rPr>
          <w:rFonts w:ascii="Sylfaen" w:hAnsi="Sylfaen" w:cs="Sylfaen"/>
        </w:rPr>
        <w:t>განსაზღვრულია</w:t>
      </w:r>
      <w:r w:rsidRPr="00905EBC">
        <w:rPr>
          <w:rFonts w:ascii="AcadNusx" w:hAnsi="AcadNusx"/>
        </w:rPr>
        <w:t xml:space="preserve"> </w:t>
      </w:r>
      <w:r w:rsidRPr="00905EBC">
        <w:rPr>
          <w:rFonts w:ascii="Sylfaen" w:hAnsi="Sylfaen" w:cs="Sylfaen"/>
        </w:rPr>
        <w:t>კონსტრუქციული</w:t>
      </w:r>
      <w:r w:rsidRPr="00905EBC">
        <w:rPr>
          <w:rFonts w:ascii="AcadNusx" w:hAnsi="AcadNusx"/>
        </w:rPr>
        <w:t xml:space="preserve"> </w:t>
      </w:r>
      <w:r w:rsidRPr="00905EBC">
        <w:rPr>
          <w:rFonts w:ascii="Sylfaen" w:hAnsi="Sylfaen" w:cs="Sylfaen"/>
        </w:rPr>
        <w:t>გაანგარიშებების</w:t>
      </w:r>
      <w:r w:rsidRPr="00905EBC">
        <w:rPr>
          <w:rFonts w:ascii="AcadNusx" w:hAnsi="AcadNusx"/>
        </w:rPr>
        <w:t xml:space="preserve"> </w:t>
      </w:r>
      <w:r w:rsidRPr="00905EBC">
        <w:rPr>
          <w:rFonts w:ascii="Sylfaen" w:hAnsi="Sylfaen" w:cs="Sylfaen"/>
        </w:rPr>
        <w:t>შედეგების</w:t>
      </w:r>
      <w:r w:rsidRPr="00905EBC">
        <w:rPr>
          <w:rFonts w:ascii="AcadNusx" w:hAnsi="AcadNusx"/>
        </w:rPr>
        <w:t xml:space="preserve"> </w:t>
      </w:r>
      <w:r w:rsidRPr="00905EBC">
        <w:rPr>
          <w:rFonts w:ascii="Sylfaen" w:hAnsi="Sylfaen" w:cs="Sylfaen"/>
        </w:rPr>
        <w:t>საფუძველზე</w:t>
      </w:r>
      <w:r w:rsidRPr="00905EBC">
        <w:rPr>
          <w:rFonts w:ascii="AcadNusx" w:hAnsi="AcadNusx"/>
        </w:rPr>
        <w:t xml:space="preserve"> </w:t>
      </w:r>
      <w:r w:rsidRPr="00905EBC">
        <w:rPr>
          <w:rFonts w:ascii="Sylfaen" w:hAnsi="Sylfaen" w:cs="Sylfaen"/>
        </w:rPr>
        <w:t>და</w:t>
      </w:r>
      <w:r w:rsidRPr="00905EBC">
        <w:rPr>
          <w:rFonts w:ascii="AcadNusx" w:hAnsi="AcadNusx"/>
        </w:rPr>
        <w:t xml:space="preserve"> </w:t>
      </w:r>
      <w:r w:rsidRPr="00905EBC">
        <w:rPr>
          <w:rFonts w:ascii="Sylfaen" w:hAnsi="Sylfaen" w:cs="Sylfaen"/>
        </w:rPr>
        <w:t>მოგვიანებით</w:t>
      </w:r>
      <w:r w:rsidRPr="00905EBC">
        <w:rPr>
          <w:rFonts w:ascii="AcadNusx" w:hAnsi="AcadNusx"/>
        </w:rPr>
        <w:t xml:space="preserve"> </w:t>
      </w:r>
      <w:r w:rsidRPr="00905EBC">
        <w:rPr>
          <w:rFonts w:ascii="Sylfaen" w:hAnsi="Sylfaen" w:cs="Sylfaen"/>
        </w:rPr>
        <w:t>ოპტიმიზირდება</w:t>
      </w:r>
      <w:r w:rsidRPr="00905EBC">
        <w:rPr>
          <w:rFonts w:ascii="AcadNusx" w:hAnsi="AcadNusx"/>
        </w:rPr>
        <w:t xml:space="preserve"> </w:t>
      </w:r>
      <w:r w:rsidRPr="00905EBC">
        <w:rPr>
          <w:rFonts w:ascii="Sylfaen" w:hAnsi="Sylfaen" w:cs="Sylfaen"/>
        </w:rPr>
        <w:t>მშენებლობის</w:t>
      </w:r>
      <w:r w:rsidRPr="00905EBC">
        <w:rPr>
          <w:rFonts w:ascii="AcadNusx" w:hAnsi="AcadNusx"/>
        </w:rPr>
        <w:t xml:space="preserve"> </w:t>
      </w:r>
      <w:r w:rsidRPr="00905EBC">
        <w:rPr>
          <w:rFonts w:ascii="Sylfaen" w:hAnsi="Sylfaen" w:cs="Sylfaen"/>
        </w:rPr>
        <w:t>პერიოდში</w:t>
      </w:r>
      <w:r w:rsidRPr="00905EBC">
        <w:rPr>
          <w:rFonts w:ascii="AcadNusx" w:hAnsi="AcadNusx"/>
        </w:rPr>
        <w:t xml:space="preserve"> </w:t>
      </w:r>
      <w:r w:rsidRPr="00905EBC">
        <w:rPr>
          <w:rFonts w:ascii="Sylfaen" w:hAnsi="Sylfaen" w:cs="Sylfaen"/>
        </w:rPr>
        <w:t>გრუნტების</w:t>
      </w:r>
      <w:r w:rsidRPr="00905EBC">
        <w:rPr>
          <w:rFonts w:ascii="AcadNusx" w:hAnsi="AcadNusx"/>
        </w:rPr>
        <w:t xml:space="preserve"> </w:t>
      </w:r>
      <w:r w:rsidRPr="00905EBC">
        <w:rPr>
          <w:rFonts w:ascii="Sylfaen" w:hAnsi="Sylfaen" w:cs="Sylfaen"/>
        </w:rPr>
        <w:t>სიღრმული</w:t>
      </w:r>
      <w:r w:rsidRPr="00905EBC">
        <w:rPr>
          <w:rFonts w:ascii="AcadNusx" w:hAnsi="AcadNusx"/>
        </w:rPr>
        <w:t xml:space="preserve"> </w:t>
      </w:r>
      <w:r w:rsidRPr="00905EBC">
        <w:rPr>
          <w:rFonts w:ascii="Sylfaen" w:hAnsi="Sylfaen" w:cs="Sylfaen"/>
        </w:rPr>
        <w:t>აგებულების</w:t>
      </w:r>
      <w:r w:rsidRPr="00905EBC">
        <w:rPr>
          <w:rFonts w:ascii="AcadNusx" w:hAnsi="AcadNusx"/>
        </w:rPr>
        <w:t xml:space="preserve"> </w:t>
      </w:r>
      <w:r w:rsidRPr="00905EBC">
        <w:rPr>
          <w:rFonts w:ascii="Sylfaen" w:hAnsi="Sylfaen" w:cs="Sylfaen"/>
        </w:rPr>
        <w:t>დეტალური</w:t>
      </w:r>
      <w:r w:rsidRPr="00905EBC">
        <w:rPr>
          <w:rFonts w:ascii="AcadNusx" w:hAnsi="AcadNusx"/>
        </w:rPr>
        <w:t xml:space="preserve"> </w:t>
      </w:r>
      <w:r w:rsidRPr="00905EBC">
        <w:rPr>
          <w:rFonts w:ascii="Sylfaen" w:hAnsi="Sylfaen" w:cs="Sylfaen"/>
        </w:rPr>
        <w:t>შესწავლის</w:t>
      </w:r>
      <w:r w:rsidRPr="00905EBC">
        <w:rPr>
          <w:rFonts w:ascii="AcadNusx" w:hAnsi="AcadNusx"/>
        </w:rPr>
        <w:t xml:space="preserve"> </w:t>
      </w:r>
      <w:r w:rsidRPr="00905EBC">
        <w:rPr>
          <w:rFonts w:ascii="Sylfaen" w:hAnsi="Sylfaen" w:cs="Sylfaen"/>
        </w:rPr>
        <w:t>შედეგად</w:t>
      </w:r>
      <w:r w:rsidRPr="00905EBC">
        <w:rPr>
          <w:rFonts w:ascii="AcadNusx" w:hAnsi="AcadNusx"/>
        </w:rPr>
        <w:t xml:space="preserve"> </w:t>
      </w:r>
      <w:r w:rsidRPr="00905EBC">
        <w:rPr>
          <w:rFonts w:ascii="Sylfaen" w:hAnsi="Sylfaen" w:cs="Sylfaen"/>
        </w:rPr>
        <w:t>განსაზღვრული</w:t>
      </w:r>
      <w:r w:rsidRPr="00905EBC">
        <w:rPr>
          <w:rFonts w:ascii="AcadNusx" w:hAnsi="AcadNusx"/>
        </w:rPr>
        <w:t xml:space="preserve"> </w:t>
      </w:r>
      <w:r w:rsidRPr="00905EBC">
        <w:rPr>
          <w:rFonts w:ascii="Sylfaen" w:hAnsi="Sylfaen" w:cs="Sylfaen"/>
        </w:rPr>
        <w:t>მახასიათებლების</w:t>
      </w:r>
      <w:r w:rsidRPr="00905EBC">
        <w:rPr>
          <w:rFonts w:ascii="AcadNusx" w:hAnsi="AcadNusx"/>
        </w:rPr>
        <w:t xml:space="preserve"> </w:t>
      </w:r>
      <w:r w:rsidRPr="00905EBC">
        <w:rPr>
          <w:rFonts w:ascii="Sylfaen" w:hAnsi="Sylfaen" w:cs="Sylfaen"/>
        </w:rPr>
        <w:t>გათვალისწინებით</w:t>
      </w:r>
      <w:r w:rsidRPr="00905EBC">
        <w:rPr>
          <w:rFonts w:ascii="AcadNusx" w:hAnsi="AcadNusx"/>
        </w:rPr>
        <w:t xml:space="preserve">. </w:t>
      </w:r>
      <w:r w:rsidRPr="00905EBC">
        <w:rPr>
          <w:rFonts w:ascii="Sylfaen" w:hAnsi="Sylfaen" w:cs="Sylfaen"/>
        </w:rPr>
        <w:t>წინასწარი</w:t>
      </w:r>
      <w:r w:rsidRPr="00905EBC">
        <w:rPr>
          <w:rFonts w:ascii="AcadNusx" w:hAnsi="AcadNusx"/>
        </w:rPr>
        <w:t xml:space="preserve"> </w:t>
      </w:r>
      <w:r w:rsidRPr="00905EBC">
        <w:rPr>
          <w:rFonts w:ascii="Sylfaen" w:hAnsi="Sylfaen" w:cs="Sylfaen"/>
        </w:rPr>
        <w:t>პროექტირების</w:t>
      </w:r>
      <w:r w:rsidRPr="00905EBC">
        <w:rPr>
          <w:rFonts w:ascii="AcadNusx" w:hAnsi="AcadNusx"/>
        </w:rPr>
        <w:t xml:space="preserve"> </w:t>
      </w:r>
      <w:r w:rsidRPr="00905EBC">
        <w:rPr>
          <w:rFonts w:ascii="Sylfaen" w:hAnsi="Sylfaen" w:cs="Sylfaen"/>
        </w:rPr>
        <w:t>მიზნებისთვის</w:t>
      </w:r>
      <w:r w:rsidRPr="00905EBC">
        <w:rPr>
          <w:rFonts w:ascii="AcadNusx" w:hAnsi="AcadNusx"/>
        </w:rPr>
        <w:t xml:space="preserve">, </w:t>
      </w:r>
      <w:r w:rsidRPr="00905EBC">
        <w:rPr>
          <w:rFonts w:ascii="Sylfaen" w:hAnsi="Sylfaen" w:cs="Sylfaen"/>
        </w:rPr>
        <w:t>კომერციულად</w:t>
      </w:r>
      <w:r w:rsidRPr="00905EBC">
        <w:rPr>
          <w:rFonts w:ascii="AcadNusx" w:hAnsi="AcadNusx"/>
        </w:rPr>
        <w:t xml:space="preserve"> </w:t>
      </w:r>
      <w:r w:rsidRPr="00905EBC">
        <w:rPr>
          <w:rFonts w:ascii="Sylfaen" w:hAnsi="Sylfaen" w:cs="Sylfaen"/>
        </w:rPr>
        <w:t>ხელმისაწვდომი</w:t>
      </w:r>
      <w:r w:rsidRPr="00905EBC">
        <w:rPr>
          <w:rFonts w:ascii="AcadNusx" w:hAnsi="AcadNusx"/>
        </w:rPr>
        <w:t xml:space="preserve"> </w:t>
      </w:r>
      <w:r w:rsidRPr="00905EBC">
        <w:rPr>
          <w:rFonts w:ascii="Sylfaen" w:hAnsi="Sylfaen" w:cs="Sylfaen"/>
        </w:rPr>
        <w:t>კონტრუქციული</w:t>
      </w:r>
      <w:r w:rsidRPr="00905EBC">
        <w:rPr>
          <w:rFonts w:ascii="AcadNusx" w:hAnsi="AcadNusx"/>
        </w:rPr>
        <w:t xml:space="preserve"> </w:t>
      </w:r>
      <w:r w:rsidRPr="00905EBC">
        <w:rPr>
          <w:rFonts w:ascii="Sylfaen" w:hAnsi="Sylfaen" w:cs="Sylfaen"/>
        </w:rPr>
        <w:t>გაანგარიშების</w:t>
      </w:r>
      <w:r w:rsidRPr="00905EBC">
        <w:rPr>
          <w:rFonts w:ascii="AcadNusx" w:hAnsi="AcadNusx"/>
        </w:rPr>
        <w:t xml:space="preserve"> </w:t>
      </w:r>
      <w:r w:rsidRPr="00905EBC">
        <w:rPr>
          <w:rFonts w:ascii="Sylfaen" w:hAnsi="Sylfaen" w:cs="Sylfaen"/>
        </w:rPr>
        <w:t>კომიპუტერული</w:t>
      </w:r>
      <w:r w:rsidRPr="00905EBC">
        <w:rPr>
          <w:rFonts w:ascii="AcadNusx" w:hAnsi="AcadNusx"/>
        </w:rPr>
        <w:t xml:space="preserve"> </w:t>
      </w:r>
      <w:r w:rsidRPr="00905EBC">
        <w:rPr>
          <w:rFonts w:ascii="Sylfaen" w:hAnsi="Sylfaen" w:cs="Sylfaen"/>
        </w:rPr>
        <w:t>პროგრამის</w:t>
      </w:r>
      <w:r w:rsidRPr="00905EBC">
        <w:rPr>
          <w:rFonts w:ascii="AcadNusx" w:hAnsi="AcadNusx"/>
        </w:rPr>
        <w:t xml:space="preserve"> </w:t>
      </w:r>
      <w:r w:rsidRPr="00905EBC">
        <w:rPr>
          <w:rFonts w:ascii="Sylfaen" w:hAnsi="Sylfaen" w:cs="Sylfaen"/>
        </w:rPr>
        <w:t>საშუალებით</w:t>
      </w:r>
      <w:r w:rsidRPr="00905EBC">
        <w:rPr>
          <w:rFonts w:ascii="AcadNusx" w:hAnsi="AcadNusx"/>
        </w:rPr>
        <w:t xml:space="preserve">, </w:t>
      </w:r>
      <w:r w:rsidRPr="00905EBC">
        <w:rPr>
          <w:rFonts w:ascii="Sylfaen" w:hAnsi="Sylfaen" w:cs="Sylfaen"/>
        </w:rPr>
        <w:t>შესრულდა</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ტიპიური</w:t>
      </w:r>
      <w:r w:rsidRPr="00905EBC">
        <w:rPr>
          <w:rFonts w:ascii="AcadNusx" w:hAnsi="AcadNusx"/>
        </w:rPr>
        <w:t xml:space="preserve"> </w:t>
      </w:r>
      <w:r w:rsidRPr="00905EBC">
        <w:rPr>
          <w:rFonts w:ascii="Sylfaen" w:hAnsi="Sylfaen" w:cs="Sylfaen"/>
        </w:rPr>
        <w:t>კონსტრუქციების</w:t>
      </w:r>
      <w:r w:rsidRPr="00905EBC">
        <w:rPr>
          <w:rFonts w:ascii="AcadNusx" w:hAnsi="AcadNusx"/>
        </w:rPr>
        <w:t xml:space="preserve"> </w:t>
      </w:r>
      <w:r w:rsidRPr="00905EBC">
        <w:rPr>
          <w:rFonts w:ascii="Sylfaen" w:hAnsi="Sylfaen" w:cs="Sylfaen"/>
        </w:rPr>
        <w:t>მოდელირება</w:t>
      </w:r>
      <w:r w:rsidRPr="00905EBC">
        <w:rPr>
          <w:rFonts w:ascii="AcadNusx" w:hAnsi="AcadNusx"/>
        </w:rPr>
        <w:t xml:space="preserve">. </w:t>
      </w:r>
      <w:r w:rsidRPr="00905EBC">
        <w:rPr>
          <w:rFonts w:ascii="Sylfaen" w:hAnsi="Sylfaen" w:cs="Sylfaen"/>
        </w:rPr>
        <w:t>მომდევნო</w:t>
      </w:r>
      <w:r w:rsidRPr="00905EBC">
        <w:rPr>
          <w:rFonts w:ascii="AcadNusx" w:hAnsi="AcadNusx"/>
        </w:rPr>
        <w:t xml:space="preserve"> </w:t>
      </w:r>
      <w:r w:rsidRPr="00905EBC">
        <w:rPr>
          <w:rFonts w:ascii="Sylfaen" w:hAnsi="Sylfaen" w:cs="Sylfaen"/>
        </w:rPr>
        <w:t>სურათებზე</w:t>
      </w:r>
      <w:r w:rsidRPr="00905EBC">
        <w:rPr>
          <w:rFonts w:ascii="AcadNusx" w:hAnsi="AcadNusx"/>
        </w:rPr>
        <w:t xml:space="preserve"> </w:t>
      </w:r>
      <w:r w:rsidRPr="00905EBC">
        <w:rPr>
          <w:rFonts w:ascii="Sylfaen" w:hAnsi="Sylfaen" w:cs="Sylfaen"/>
        </w:rPr>
        <w:t>ილუსტრირებულია</w:t>
      </w:r>
      <w:r w:rsidRPr="00905EBC">
        <w:rPr>
          <w:rFonts w:ascii="AcadNusx" w:hAnsi="AcadNusx"/>
        </w:rPr>
        <w:t xml:space="preserve"> </w:t>
      </w:r>
      <w:r w:rsidRPr="00905EBC">
        <w:rPr>
          <w:rFonts w:ascii="Sylfaen" w:hAnsi="Sylfaen" w:cs="Sylfaen"/>
        </w:rPr>
        <w:t>ხიმინჯების</w:t>
      </w:r>
      <w:r w:rsidRPr="00905EBC">
        <w:rPr>
          <w:rFonts w:ascii="AcadNusx" w:hAnsi="AcadNusx"/>
        </w:rPr>
        <w:t xml:space="preserve"> </w:t>
      </w:r>
      <w:r w:rsidRPr="00905EBC">
        <w:rPr>
          <w:rFonts w:ascii="Sylfaen" w:hAnsi="Sylfaen" w:cs="Sylfaen"/>
        </w:rPr>
        <w:t>საანგარიშო</w:t>
      </w:r>
      <w:r w:rsidRPr="00905EBC">
        <w:rPr>
          <w:rFonts w:ascii="AcadNusx" w:hAnsi="AcadNusx"/>
        </w:rPr>
        <w:t xml:space="preserve"> </w:t>
      </w:r>
      <w:r w:rsidRPr="00905EBC">
        <w:rPr>
          <w:rFonts w:ascii="Sylfaen" w:hAnsi="Sylfaen" w:cs="Sylfaen"/>
        </w:rPr>
        <w:t>რეაქცია</w:t>
      </w:r>
      <w:r w:rsidRPr="00905EBC">
        <w:rPr>
          <w:rFonts w:ascii="AcadNusx" w:hAnsi="AcadNusx"/>
        </w:rPr>
        <w:t xml:space="preserve"> </w:t>
      </w:r>
      <w:r w:rsidRPr="00905EBC">
        <w:rPr>
          <w:rFonts w:ascii="Sylfaen" w:hAnsi="Sylfaen" w:cs="Sylfaen"/>
        </w:rPr>
        <w:t>ცალკეული</w:t>
      </w:r>
      <w:r w:rsidRPr="00905EBC">
        <w:rPr>
          <w:rFonts w:ascii="AcadNusx" w:hAnsi="AcadNusx"/>
        </w:rPr>
        <w:t xml:space="preserve"> </w:t>
      </w:r>
      <w:r w:rsidRPr="00905EBC">
        <w:rPr>
          <w:rFonts w:ascii="Sylfaen" w:hAnsi="Sylfaen" w:cs="Sylfaen"/>
        </w:rPr>
        <w:t>კონტრუქციული</w:t>
      </w:r>
      <w:r w:rsidRPr="00905EBC">
        <w:rPr>
          <w:rFonts w:ascii="AcadNusx" w:hAnsi="AcadNusx"/>
        </w:rPr>
        <w:t xml:space="preserve"> </w:t>
      </w:r>
      <w:r w:rsidRPr="00905EBC">
        <w:rPr>
          <w:rFonts w:ascii="Sylfaen" w:hAnsi="Sylfaen" w:cs="Sylfaen"/>
        </w:rPr>
        <w:t>სახეობების</w:t>
      </w:r>
      <w:r w:rsidRPr="00905EBC">
        <w:rPr>
          <w:rFonts w:ascii="AcadNusx" w:hAnsi="AcadNusx"/>
        </w:rPr>
        <w:t xml:space="preserve"> </w:t>
      </w:r>
      <w:r w:rsidRPr="00905EBC">
        <w:rPr>
          <w:rFonts w:ascii="Sylfaen" w:hAnsi="Sylfaen" w:cs="Sylfaen"/>
        </w:rPr>
        <w:t>ხიდებისთვის</w:t>
      </w:r>
      <w:r w:rsidRPr="00905EBC">
        <w:rPr>
          <w:rFonts w:ascii="AcadNusx" w:hAnsi="AcadNusx"/>
        </w:rPr>
        <w:t>.</w:t>
      </w:r>
    </w:p>
    <w:p w:rsidR="00124DBD" w:rsidRDefault="00124DBD" w:rsidP="00124DBD">
      <w:pPr>
        <w:spacing w:before="120" w:after="120"/>
        <w:rPr>
          <w:rFonts w:ascii="AcadNusx" w:hAnsi="AcadNusx"/>
        </w:rPr>
      </w:pPr>
      <w:r w:rsidRPr="00905EBC">
        <w:rPr>
          <w:rFonts w:ascii="Sylfaen" w:hAnsi="Sylfaen" w:cs="Sylfaen"/>
        </w:rPr>
        <w:t>თავისუფლად</w:t>
      </w:r>
      <w:r w:rsidRPr="00905EBC">
        <w:rPr>
          <w:rFonts w:ascii="AcadNusx" w:hAnsi="AcadNusx"/>
        </w:rPr>
        <w:t xml:space="preserve"> </w:t>
      </w:r>
      <w:r w:rsidRPr="00905EBC">
        <w:rPr>
          <w:rFonts w:ascii="Sylfaen" w:hAnsi="Sylfaen" w:cs="Sylfaen"/>
        </w:rPr>
        <w:t>დაყრდნობილი</w:t>
      </w:r>
      <w:r w:rsidRPr="00905EBC">
        <w:rPr>
          <w:rFonts w:ascii="AcadNusx" w:hAnsi="AcadNusx"/>
        </w:rPr>
        <w:t xml:space="preserve"> </w:t>
      </w:r>
      <w:r w:rsidRPr="00905EBC">
        <w:rPr>
          <w:rFonts w:ascii="Sylfaen" w:hAnsi="Sylfaen" w:cs="Sylfaen"/>
        </w:rPr>
        <w:t>კიდის</w:t>
      </w:r>
      <w:r w:rsidRPr="00905EBC">
        <w:rPr>
          <w:rFonts w:ascii="AcadNusx" w:hAnsi="AcadNusx"/>
        </w:rPr>
        <w:t xml:space="preserve"> </w:t>
      </w:r>
      <w:r w:rsidRPr="00905EBC">
        <w:rPr>
          <w:rFonts w:ascii="Sylfaen" w:hAnsi="Sylfaen" w:cs="Sylfaen"/>
        </w:rPr>
        <w:t>სასაზღვრო</w:t>
      </w:r>
      <w:r w:rsidRPr="00905EBC">
        <w:rPr>
          <w:rFonts w:ascii="AcadNusx" w:hAnsi="AcadNusx"/>
        </w:rPr>
        <w:t xml:space="preserve"> </w:t>
      </w:r>
      <w:r w:rsidRPr="00905EBC">
        <w:rPr>
          <w:rFonts w:ascii="Sylfaen" w:hAnsi="Sylfaen" w:cs="Sylfaen"/>
        </w:rPr>
        <w:t>პირობების</w:t>
      </w:r>
      <w:r w:rsidRPr="00905EBC">
        <w:rPr>
          <w:rFonts w:ascii="AcadNusx" w:hAnsi="AcadNusx"/>
        </w:rPr>
        <w:t xml:space="preserve"> </w:t>
      </w:r>
      <w:r w:rsidRPr="00905EBC">
        <w:rPr>
          <w:rFonts w:ascii="Sylfaen" w:hAnsi="Sylfaen" w:cs="Sylfaen"/>
        </w:rPr>
        <w:t>გათვალისწინებით</w:t>
      </w:r>
      <w:r w:rsidRPr="00905EBC">
        <w:rPr>
          <w:rFonts w:ascii="AcadNusx" w:hAnsi="AcadNusx"/>
        </w:rPr>
        <w:t xml:space="preserve">, </w:t>
      </w:r>
      <w:r w:rsidRPr="00905EBC">
        <w:rPr>
          <w:rFonts w:ascii="Sylfaen" w:hAnsi="Sylfaen" w:cs="Sylfaen"/>
        </w:rPr>
        <w:t>შესრულდა</w:t>
      </w:r>
      <w:r w:rsidRPr="00905EBC">
        <w:rPr>
          <w:rFonts w:ascii="AcadNusx" w:hAnsi="AcadNusx"/>
        </w:rPr>
        <w:t xml:space="preserve"> </w:t>
      </w:r>
      <w:r w:rsidRPr="00905EBC">
        <w:rPr>
          <w:rFonts w:ascii="Sylfaen" w:hAnsi="Sylfaen" w:cs="Sylfaen"/>
        </w:rPr>
        <w:t>ორმალიანი</w:t>
      </w:r>
      <w:r w:rsidRPr="00905EBC">
        <w:rPr>
          <w:rFonts w:ascii="AcadNusx" w:hAnsi="AcadNusx"/>
        </w:rPr>
        <w:t xml:space="preserve"> </w:t>
      </w:r>
      <w:r w:rsidRPr="00905EBC">
        <w:rPr>
          <w:rFonts w:ascii="Sylfaen" w:hAnsi="Sylfaen" w:cs="Sylfaen"/>
        </w:rPr>
        <w:t>კონფიგურაციის</w:t>
      </w:r>
      <w:r w:rsidRPr="00905EBC">
        <w:rPr>
          <w:rFonts w:ascii="AcadNusx" w:hAnsi="AcadNusx"/>
        </w:rPr>
        <w:t xml:space="preserve"> </w:t>
      </w:r>
      <w:r w:rsidRPr="00905EBC">
        <w:rPr>
          <w:rFonts w:ascii="Sylfaen" w:hAnsi="Sylfaen" w:cs="Sylfaen"/>
        </w:rPr>
        <w:t>მქონე</w:t>
      </w:r>
      <w:r w:rsidRPr="00905EBC">
        <w:rPr>
          <w:rFonts w:ascii="AcadNusx" w:hAnsi="AcadNusx"/>
        </w:rPr>
        <w:t xml:space="preserve"> </w:t>
      </w:r>
      <w:r w:rsidRPr="00905EBC">
        <w:rPr>
          <w:rFonts w:ascii="Sylfaen" w:hAnsi="Sylfaen" w:cs="Sylfaen"/>
        </w:rPr>
        <w:t>ორტესებრ</w:t>
      </w:r>
      <w:r w:rsidRPr="00905EBC">
        <w:rPr>
          <w:rFonts w:ascii="AcadNusx" w:hAnsi="AcadNusx"/>
        </w:rPr>
        <w:t>-</w:t>
      </w:r>
      <w:r w:rsidRPr="00905EBC">
        <w:rPr>
          <w:rFonts w:ascii="Sylfaen" w:hAnsi="Sylfaen" w:cs="Sylfaen"/>
        </w:rPr>
        <w:t>კოჭური</w:t>
      </w:r>
      <w:r w:rsidRPr="00905EBC">
        <w:rPr>
          <w:rFonts w:ascii="AcadNusx" w:hAnsi="AcadNusx"/>
        </w:rPr>
        <w:t xml:space="preserve"> </w:t>
      </w:r>
      <w:r w:rsidRPr="00905EBC">
        <w:rPr>
          <w:rFonts w:ascii="Sylfaen" w:hAnsi="Sylfaen" w:cs="Sylfaen"/>
        </w:rPr>
        <w:t>ხიდების</w:t>
      </w:r>
      <w:r w:rsidRPr="00905EBC">
        <w:rPr>
          <w:rFonts w:ascii="AcadNusx" w:hAnsi="AcadNusx"/>
        </w:rPr>
        <w:t xml:space="preserve"> </w:t>
      </w:r>
      <w:r w:rsidRPr="00905EBC">
        <w:rPr>
          <w:rFonts w:ascii="Sylfaen" w:hAnsi="Sylfaen" w:cs="Sylfaen"/>
        </w:rPr>
        <w:t>მოდელირება</w:t>
      </w:r>
      <w:r w:rsidRPr="00905EBC">
        <w:rPr>
          <w:rFonts w:ascii="AcadNusx" w:hAnsi="AcadNusx"/>
        </w:rPr>
        <w:t xml:space="preserve">. </w:t>
      </w:r>
      <w:r w:rsidRPr="00905EBC">
        <w:rPr>
          <w:rFonts w:ascii="Sylfaen" w:hAnsi="Sylfaen" w:cs="Sylfaen"/>
        </w:rPr>
        <w:t>სანაპირო</w:t>
      </w:r>
      <w:r w:rsidRPr="00905EBC">
        <w:rPr>
          <w:rFonts w:ascii="AcadNusx" w:hAnsi="AcadNusx"/>
        </w:rPr>
        <w:t xml:space="preserve"> </w:t>
      </w:r>
      <w:r w:rsidRPr="00905EBC">
        <w:rPr>
          <w:rFonts w:ascii="Sylfaen" w:hAnsi="Sylfaen" w:cs="Sylfaen"/>
        </w:rPr>
        <w:t>ბურჯების</w:t>
      </w:r>
      <w:r w:rsidRPr="00905EBC">
        <w:rPr>
          <w:rFonts w:ascii="AcadNusx" w:hAnsi="AcadNusx"/>
        </w:rPr>
        <w:t xml:space="preserve"> </w:t>
      </w:r>
      <w:r w:rsidRPr="00905EBC">
        <w:rPr>
          <w:rFonts w:ascii="Sylfaen" w:hAnsi="Sylfaen" w:cs="Sylfaen"/>
        </w:rPr>
        <w:t>საძირკველისთვის</w:t>
      </w:r>
      <w:r w:rsidRPr="00905EBC">
        <w:rPr>
          <w:rFonts w:ascii="AcadNusx" w:hAnsi="AcadNusx"/>
        </w:rPr>
        <w:t xml:space="preserve"> </w:t>
      </w:r>
      <w:r w:rsidRPr="00905EBC">
        <w:rPr>
          <w:rFonts w:ascii="Sylfaen" w:hAnsi="Sylfaen" w:cs="Sylfaen"/>
        </w:rPr>
        <w:t>მოდელირდა</w:t>
      </w:r>
      <w:r w:rsidRPr="00905EBC">
        <w:rPr>
          <w:rFonts w:ascii="AcadNusx" w:hAnsi="AcadNusx"/>
        </w:rPr>
        <w:t xml:space="preserve"> </w:t>
      </w:r>
      <w:r w:rsidRPr="00905EBC">
        <w:rPr>
          <w:rFonts w:ascii="Sylfaen" w:hAnsi="Sylfaen" w:cs="Sylfaen"/>
        </w:rPr>
        <w:t>ხიმინჯოვანი</w:t>
      </w:r>
      <w:r w:rsidRPr="00905EBC">
        <w:rPr>
          <w:rFonts w:ascii="AcadNusx" w:hAnsi="AcadNusx"/>
        </w:rPr>
        <w:t xml:space="preserve"> </w:t>
      </w:r>
      <w:r w:rsidRPr="00905EBC">
        <w:rPr>
          <w:rFonts w:ascii="Sylfaen" w:hAnsi="Sylfaen" w:cs="Sylfaen"/>
        </w:rPr>
        <w:t>როსტვერკი</w:t>
      </w:r>
      <w:r w:rsidRPr="00905EBC">
        <w:rPr>
          <w:rFonts w:ascii="AcadNusx" w:hAnsi="AcadNusx"/>
        </w:rPr>
        <w:t xml:space="preserve"> </w:t>
      </w:r>
      <w:r w:rsidRPr="00905EBC">
        <w:rPr>
          <w:rFonts w:ascii="Sylfaen" w:hAnsi="Sylfaen" w:cs="Sylfaen"/>
        </w:rPr>
        <w:t>ერთ</w:t>
      </w:r>
      <w:r w:rsidRPr="00905EBC">
        <w:rPr>
          <w:rFonts w:ascii="AcadNusx" w:hAnsi="AcadNusx"/>
        </w:rPr>
        <w:t xml:space="preserve"> </w:t>
      </w:r>
      <w:r w:rsidRPr="00905EBC">
        <w:rPr>
          <w:rFonts w:ascii="Sylfaen" w:hAnsi="Sylfaen" w:cs="Sylfaen"/>
        </w:rPr>
        <w:t>რიგად</w:t>
      </w:r>
      <w:r w:rsidRPr="00905EBC">
        <w:rPr>
          <w:rFonts w:ascii="AcadNusx" w:hAnsi="AcadNusx"/>
        </w:rPr>
        <w:t xml:space="preserve"> </w:t>
      </w:r>
      <w:r w:rsidRPr="00905EBC">
        <w:rPr>
          <w:rFonts w:ascii="Sylfaen" w:hAnsi="Sylfaen" w:cs="Sylfaen"/>
        </w:rPr>
        <w:t>განთავსებული</w:t>
      </w:r>
      <w:r w:rsidRPr="00905EBC">
        <w:rPr>
          <w:rFonts w:ascii="AcadNusx" w:hAnsi="AcadNusx"/>
        </w:rPr>
        <w:t xml:space="preserve"> 5 </w:t>
      </w:r>
      <w:r w:rsidRPr="00905EBC">
        <w:rPr>
          <w:rFonts w:ascii="Sylfaen" w:hAnsi="Sylfaen" w:cs="Sylfaen"/>
        </w:rPr>
        <w:t>ხიმინჯით</w:t>
      </w:r>
      <w:r w:rsidRPr="00905EBC">
        <w:rPr>
          <w:rFonts w:ascii="AcadNusx" w:hAnsi="AcadNusx"/>
        </w:rPr>
        <w:t xml:space="preserve">, </w:t>
      </w:r>
      <w:r w:rsidRPr="00905EBC">
        <w:rPr>
          <w:rFonts w:ascii="Sylfaen" w:hAnsi="Sylfaen" w:cs="Sylfaen"/>
        </w:rPr>
        <w:t>ხოლო</w:t>
      </w:r>
      <w:r w:rsidRPr="00905EBC">
        <w:rPr>
          <w:rFonts w:ascii="AcadNusx" w:hAnsi="AcadNusx"/>
        </w:rPr>
        <w:t xml:space="preserve"> </w:t>
      </w:r>
      <w:r w:rsidRPr="00905EBC">
        <w:rPr>
          <w:rFonts w:ascii="Sylfaen" w:hAnsi="Sylfaen" w:cs="Sylfaen"/>
        </w:rPr>
        <w:t>შუალედი</w:t>
      </w:r>
      <w:r w:rsidRPr="00905EBC">
        <w:rPr>
          <w:rFonts w:ascii="AcadNusx" w:hAnsi="AcadNusx"/>
        </w:rPr>
        <w:t xml:space="preserve"> </w:t>
      </w:r>
      <w:r w:rsidRPr="00905EBC">
        <w:rPr>
          <w:rFonts w:ascii="Sylfaen" w:hAnsi="Sylfaen" w:cs="Sylfaen"/>
        </w:rPr>
        <w:t>ბურჯების</w:t>
      </w:r>
      <w:r w:rsidRPr="00905EBC">
        <w:rPr>
          <w:rFonts w:ascii="AcadNusx" w:hAnsi="AcadNusx"/>
        </w:rPr>
        <w:t xml:space="preserve"> </w:t>
      </w:r>
      <w:r w:rsidRPr="00905EBC">
        <w:rPr>
          <w:rFonts w:ascii="Sylfaen" w:hAnsi="Sylfaen" w:cs="Sylfaen"/>
        </w:rPr>
        <w:t>საძირკვლებისთვის</w:t>
      </w:r>
      <w:r w:rsidRPr="00905EBC">
        <w:rPr>
          <w:rFonts w:ascii="AcadNusx" w:hAnsi="AcadNusx"/>
        </w:rPr>
        <w:t xml:space="preserve"> </w:t>
      </w:r>
      <w:r w:rsidRPr="00905EBC">
        <w:rPr>
          <w:rFonts w:ascii="Sylfaen" w:hAnsi="Sylfaen" w:cs="Sylfaen"/>
        </w:rPr>
        <w:t>გათვალისწინებული</w:t>
      </w:r>
      <w:r w:rsidRPr="00905EBC">
        <w:rPr>
          <w:rFonts w:ascii="AcadNusx" w:hAnsi="AcadNusx"/>
        </w:rPr>
        <w:t xml:space="preserve"> </w:t>
      </w:r>
      <w:r w:rsidRPr="00905EBC">
        <w:rPr>
          <w:rFonts w:ascii="Sylfaen" w:hAnsi="Sylfaen" w:cs="Sylfaen"/>
        </w:rPr>
        <w:t>იქნა</w:t>
      </w:r>
      <w:r w:rsidRPr="00905EBC">
        <w:rPr>
          <w:rFonts w:ascii="AcadNusx" w:hAnsi="AcadNusx"/>
        </w:rPr>
        <w:t xml:space="preserve"> 5-5 </w:t>
      </w:r>
      <w:r w:rsidRPr="00905EBC">
        <w:rPr>
          <w:rFonts w:ascii="Sylfaen" w:hAnsi="Sylfaen" w:cs="Sylfaen"/>
        </w:rPr>
        <w:t>ხიმინჯის</w:t>
      </w:r>
      <w:r w:rsidRPr="00905EBC">
        <w:rPr>
          <w:rFonts w:ascii="AcadNusx" w:hAnsi="AcadNusx"/>
        </w:rPr>
        <w:t xml:space="preserve"> </w:t>
      </w:r>
      <w:r w:rsidRPr="00905EBC">
        <w:rPr>
          <w:rFonts w:ascii="Sylfaen" w:hAnsi="Sylfaen" w:cs="Sylfaen"/>
        </w:rPr>
        <w:t>ორ</w:t>
      </w:r>
      <w:r w:rsidRPr="00905EBC">
        <w:rPr>
          <w:rFonts w:ascii="AcadNusx" w:hAnsi="AcadNusx"/>
        </w:rPr>
        <w:t xml:space="preserve"> </w:t>
      </w:r>
      <w:r w:rsidRPr="00905EBC">
        <w:rPr>
          <w:rFonts w:ascii="Sylfaen" w:hAnsi="Sylfaen" w:cs="Sylfaen"/>
        </w:rPr>
        <w:t>რიგად</w:t>
      </w:r>
      <w:r w:rsidRPr="00905EBC">
        <w:rPr>
          <w:rFonts w:ascii="AcadNusx" w:hAnsi="AcadNusx"/>
        </w:rPr>
        <w:t xml:space="preserve"> </w:t>
      </w:r>
      <w:r w:rsidRPr="00905EBC">
        <w:rPr>
          <w:rFonts w:ascii="Sylfaen" w:hAnsi="Sylfaen" w:cs="Sylfaen"/>
        </w:rPr>
        <w:t>განთავსება</w:t>
      </w:r>
      <w:r w:rsidRPr="00905EBC">
        <w:rPr>
          <w:rFonts w:ascii="AcadNusx" w:hAnsi="AcadNusx"/>
        </w:rPr>
        <w:t xml:space="preserve">. </w:t>
      </w:r>
      <w:r w:rsidRPr="00905EBC">
        <w:rPr>
          <w:rFonts w:ascii="Sylfaen" w:hAnsi="Sylfaen" w:cs="Sylfaen"/>
        </w:rPr>
        <w:t>სანაპირო</w:t>
      </w:r>
      <w:r w:rsidRPr="00905EBC">
        <w:rPr>
          <w:rFonts w:ascii="AcadNusx" w:hAnsi="AcadNusx"/>
        </w:rPr>
        <w:t xml:space="preserve"> </w:t>
      </w:r>
      <w:r w:rsidRPr="00905EBC">
        <w:rPr>
          <w:rFonts w:ascii="Sylfaen" w:hAnsi="Sylfaen" w:cs="Sylfaen"/>
        </w:rPr>
        <w:t>ბურჯის</w:t>
      </w:r>
      <w:r w:rsidRPr="00905EBC">
        <w:rPr>
          <w:rFonts w:ascii="AcadNusx" w:hAnsi="AcadNusx"/>
        </w:rPr>
        <w:t xml:space="preserve"> </w:t>
      </w:r>
      <w:r w:rsidRPr="00905EBC">
        <w:rPr>
          <w:rFonts w:ascii="Sylfaen" w:hAnsi="Sylfaen" w:cs="Sylfaen"/>
        </w:rPr>
        <w:t>საძირკველის</w:t>
      </w:r>
      <w:r w:rsidRPr="00905EBC">
        <w:rPr>
          <w:rFonts w:ascii="AcadNusx" w:hAnsi="AcadNusx"/>
        </w:rPr>
        <w:t xml:space="preserve"> </w:t>
      </w:r>
      <w:r w:rsidRPr="00905EBC">
        <w:rPr>
          <w:rFonts w:ascii="Sylfaen" w:hAnsi="Sylfaen" w:cs="Sylfaen"/>
        </w:rPr>
        <w:t>ხიმინჯის</w:t>
      </w:r>
      <w:r w:rsidRPr="00905EBC">
        <w:rPr>
          <w:rFonts w:ascii="AcadNusx" w:hAnsi="AcadNusx"/>
        </w:rPr>
        <w:t xml:space="preserve"> </w:t>
      </w:r>
      <w:r w:rsidRPr="00905EBC">
        <w:rPr>
          <w:rFonts w:ascii="Sylfaen" w:hAnsi="Sylfaen" w:cs="Sylfaen"/>
        </w:rPr>
        <w:t>სათავისთან</w:t>
      </w:r>
      <w:r w:rsidRPr="00905EBC">
        <w:rPr>
          <w:rFonts w:ascii="AcadNusx" w:hAnsi="AcadNusx"/>
        </w:rPr>
        <w:t xml:space="preserve"> </w:t>
      </w:r>
      <w:r w:rsidRPr="00905EBC">
        <w:rPr>
          <w:rFonts w:ascii="Sylfaen" w:hAnsi="Sylfaen" w:cs="Sylfaen"/>
        </w:rPr>
        <w:t>ვერტიკალური</w:t>
      </w:r>
      <w:r w:rsidRPr="00905EBC">
        <w:rPr>
          <w:rFonts w:ascii="AcadNusx" w:hAnsi="AcadNusx"/>
        </w:rPr>
        <w:t xml:space="preserve"> </w:t>
      </w:r>
      <w:r w:rsidRPr="00905EBC">
        <w:rPr>
          <w:rFonts w:ascii="Sylfaen" w:hAnsi="Sylfaen" w:cs="Sylfaen"/>
        </w:rPr>
        <w:t>რეაქციის</w:t>
      </w:r>
      <w:r w:rsidRPr="00905EBC">
        <w:rPr>
          <w:rFonts w:ascii="AcadNusx" w:hAnsi="AcadNusx"/>
        </w:rPr>
        <w:t xml:space="preserve"> </w:t>
      </w:r>
      <w:r w:rsidRPr="00905EBC">
        <w:rPr>
          <w:rFonts w:ascii="Sylfaen" w:hAnsi="Sylfaen" w:cs="Sylfaen"/>
        </w:rPr>
        <w:t>ძალვები</w:t>
      </w:r>
      <w:r w:rsidRPr="00905EBC">
        <w:rPr>
          <w:rFonts w:ascii="AcadNusx" w:hAnsi="AcadNusx"/>
        </w:rPr>
        <w:t xml:space="preserve"> </w:t>
      </w:r>
      <w:r w:rsidRPr="00905EBC">
        <w:rPr>
          <w:rFonts w:ascii="Sylfaen" w:hAnsi="Sylfaen" w:cs="Sylfaen"/>
        </w:rPr>
        <w:t>შეადგენენ</w:t>
      </w:r>
      <w:r w:rsidRPr="00905EBC">
        <w:rPr>
          <w:rFonts w:ascii="AcadNusx" w:hAnsi="AcadNusx"/>
        </w:rPr>
        <w:t xml:space="preserve"> </w:t>
      </w:r>
      <w:r w:rsidRPr="00905EBC">
        <w:rPr>
          <w:rFonts w:ascii="Sylfaen" w:hAnsi="Sylfaen" w:cs="Sylfaen"/>
        </w:rPr>
        <w:t>მიახლოებით</w:t>
      </w:r>
      <w:r w:rsidRPr="00905EBC">
        <w:rPr>
          <w:rFonts w:ascii="AcadNusx" w:hAnsi="AcadNusx"/>
        </w:rPr>
        <w:t xml:space="preserve"> 367 </w:t>
      </w:r>
      <w:r w:rsidRPr="00905EBC">
        <w:rPr>
          <w:rFonts w:ascii="Sylfaen" w:hAnsi="Sylfaen" w:cs="Sylfaen"/>
        </w:rPr>
        <w:t>ტონას</w:t>
      </w:r>
      <w:r w:rsidRPr="00905EBC">
        <w:rPr>
          <w:rFonts w:ascii="AcadNusx" w:hAnsi="AcadNusx"/>
        </w:rPr>
        <w:t xml:space="preserve">, </w:t>
      </w:r>
      <w:r w:rsidRPr="00905EBC">
        <w:rPr>
          <w:rFonts w:ascii="Sylfaen" w:hAnsi="Sylfaen" w:cs="Sylfaen"/>
        </w:rPr>
        <w:t>ხოლო</w:t>
      </w:r>
      <w:r w:rsidRPr="00905EBC">
        <w:rPr>
          <w:rFonts w:ascii="AcadNusx" w:hAnsi="AcadNusx"/>
        </w:rPr>
        <w:t xml:space="preserve"> </w:t>
      </w:r>
      <w:r w:rsidRPr="00905EBC">
        <w:rPr>
          <w:rFonts w:ascii="Sylfaen" w:hAnsi="Sylfaen" w:cs="Sylfaen"/>
        </w:rPr>
        <w:t>შუალედი</w:t>
      </w:r>
      <w:r w:rsidRPr="00905EBC">
        <w:rPr>
          <w:rFonts w:ascii="AcadNusx" w:hAnsi="AcadNusx"/>
        </w:rPr>
        <w:t xml:space="preserve"> </w:t>
      </w:r>
      <w:r w:rsidRPr="00905EBC">
        <w:rPr>
          <w:rFonts w:ascii="Sylfaen" w:hAnsi="Sylfaen" w:cs="Sylfaen"/>
        </w:rPr>
        <w:t>ბურჯის</w:t>
      </w:r>
      <w:r w:rsidRPr="00905EBC">
        <w:rPr>
          <w:rFonts w:ascii="AcadNusx" w:hAnsi="AcadNusx"/>
        </w:rPr>
        <w:t xml:space="preserve"> </w:t>
      </w:r>
      <w:r w:rsidRPr="00905EBC">
        <w:rPr>
          <w:rFonts w:ascii="Sylfaen" w:hAnsi="Sylfaen" w:cs="Sylfaen"/>
        </w:rPr>
        <w:t>საძირკვლის</w:t>
      </w:r>
      <w:r w:rsidRPr="00905EBC">
        <w:rPr>
          <w:rFonts w:ascii="AcadNusx" w:hAnsi="AcadNusx"/>
        </w:rPr>
        <w:t xml:space="preserve"> </w:t>
      </w:r>
      <w:r w:rsidRPr="00905EBC">
        <w:rPr>
          <w:rFonts w:ascii="Sylfaen" w:hAnsi="Sylfaen" w:cs="Sylfaen"/>
        </w:rPr>
        <w:t>ხიმინჯის</w:t>
      </w:r>
      <w:r w:rsidRPr="00905EBC">
        <w:rPr>
          <w:rFonts w:ascii="AcadNusx" w:hAnsi="AcadNusx"/>
        </w:rPr>
        <w:t xml:space="preserve"> </w:t>
      </w:r>
      <w:r w:rsidRPr="00905EBC">
        <w:rPr>
          <w:rFonts w:ascii="Sylfaen" w:hAnsi="Sylfaen" w:cs="Sylfaen"/>
        </w:rPr>
        <w:t>სათავისთან</w:t>
      </w:r>
      <w:r w:rsidRPr="00905EBC">
        <w:rPr>
          <w:rFonts w:ascii="AcadNusx" w:hAnsi="AcadNusx"/>
        </w:rPr>
        <w:t xml:space="preserve"> </w:t>
      </w:r>
      <w:r w:rsidRPr="00905EBC">
        <w:rPr>
          <w:rFonts w:ascii="AcadNusx" w:hAnsi="AcadNusx" w:cs="AcadNusx"/>
        </w:rPr>
        <w:t>–</w:t>
      </w:r>
      <w:r w:rsidRPr="00905EBC">
        <w:rPr>
          <w:rFonts w:ascii="AcadNusx" w:hAnsi="AcadNusx"/>
        </w:rPr>
        <w:t xml:space="preserve"> </w:t>
      </w:r>
      <w:r w:rsidRPr="00905EBC">
        <w:rPr>
          <w:rFonts w:ascii="Sylfaen" w:hAnsi="Sylfaen" w:cs="Sylfaen"/>
        </w:rPr>
        <w:t>მიახ</w:t>
      </w:r>
      <w:r w:rsidRPr="00905EBC">
        <w:rPr>
          <w:rFonts w:ascii="AcadNusx" w:hAnsi="AcadNusx"/>
        </w:rPr>
        <w:t xml:space="preserve">. 336 </w:t>
      </w:r>
      <w:r w:rsidRPr="00905EBC">
        <w:rPr>
          <w:rFonts w:ascii="Sylfaen" w:hAnsi="Sylfaen" w:cs="Sylfaen"/>
        </w:rPr>
        <w:t>ტონას</w:t>
      </w:r>
      <w:r w:rsidRPr="00905EBC">
        <w:rPr>
          <w:rFonts w:ascii="AcadNusx" w:hAnsi="AcadNusx"/>
        </w:rPr>
        <w:t xml:space="preserve">. </w:t>
      </w:r>
    </w:p>
    <w:p w:rsidR="00124DBD" w:rsidRPr="00B05F62" w:rsidRDefault="00124DBD" w:rsidP="00124DBD">
      <w:pPr>
        <w:rPr>
          <w:rFonts w:ascii="AcadNusx" w:hAnsi="AcadNusx"/>
          <w:lang w:val="en-US" w:bidi="bn-BD"/>
        </w:rPr>
      </w:pPr>
      <w:r w:rsidRPr="00B05F62">
        <w:rPr>
          <w:rFonts w:ascii="AcadNusx" w:hAnsi="AcadNusx"/>
          <w:noProof/>
          <w:lang w:val="en-US" w:eastAsia="en-US"/>
        </w:rPr>
        <w:drawing>
          <wp:inline distT="0" distB="0" distL="0" distR="0" wp14:anchorId="31213176" wp14:editId="617345D2">
            <wp:extent cx="6515100" cy="3000375"/>
            <wp:effectExtent l="0" t="0" r="0" b="9525"/>
            <wp:docPr id="40" name="Picture 40" descr="Pile Reactions, 30 m girder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le Reactions, 30 m girders.bmp"/>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6515100" cy="3000375"/>
                    </a:xfrm>
                    <a:prstGeom prst="rect">
                      <a:avLst/>
                    </a:prstGeom>
                    <a:noFill/>
                    <a:ln>
                      <a:noFill/>
                    </a:ln>
                  </pic:spPr>
                </pic:pic>
              </a:graphicData>
            </a:graphic>
          </wp:inline>
        </w:drawing>
      </w:r>
    </w:p>
    <w:p w:rsidR="00124DBD" w:rsidRDefault="00124DBD" w:rsidP="00124DBD">
      <w:pPr>
        <w:spacing w:before="120" w:after="120"/>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12.7.1-1</w:t>
      </w:r>
      <w:r w:rsidRPr="00B05F62">
        <w:rPr>
          <w:rFonts w:ascii="AcadNusx" w:hAnsi="AcadNusx"/>
        </w:rPr>
        <w:tab/>
        <w:t>orteseb</w:t>
      </w:r>
      <w:r>
        <w:rPr>
          <w:rFonts w:ascii="AcadNusx" w:hAnsi="AcadNusx"/>
        </w:rPr>
        <w:t xml:space="preserve">r-koWuri xidebis (# 02 da # 03) </w:t>
      </w:r>
      <w:r w:rsidRPr="00B05F62">
        <w:rPr>
          <w:rFonts w:ascii="AcadNusx" w:hAnsi="AcadNusx"/>
        </w:rPr>
        <w:t>ximinjebis saTavisebTan ganviTarebuli vertikaluri (RerZuli) reaqciis Zalvebis winaswari saangariSo sidideebi</w:t>
      </w:r>
      <w:r>
        <w:rPr>
          <w:rFonts w:ascii="AcadNusx" w:hAnsi="AcadNusx"/>
        </w:rPr>
        <w:t>.</w:t>
      </w:r>
    </w:p>
    <w:p w:rsidR="00124DBD" w:rsidRPr="00B05F62" w:rsidRDefault="00124DBD" w:rsidP="00124DBD">
      <w:pPr>
        <w:spacing w:before="120" w:after="120"/>
        <w:rPr>
          <w:rFonts w:ascii="AcadNusx" w:hAnsi="AcadNusx"/>
        </w:rPr>
      </w:pPr>
      <w:r w:rsidRPr="00B05F62">
        <w:rPr>
          <w:rFonts w:ascii="AcadNusx" w:hAnsi="AcadNusx"/>
        </w:rPr>
        <w:t xml:space="preserve">ximinjebis reaqciis Zalvebis gaangariSebuli sidideebi grafikulad arian naCvenebi momdevno suraTze. miuxedavad imisa, rom aRniSnuli xidi erTmaliania, modelireba </w:t>
      </w:r>
      <w:r w:rsidRPr="00B05F62">
        <w:rPr>
          <w:rFonts w:ascii="AcadNusx" w:hAnsi="AcadNusx"/>
        </w:rPr>
        <w:lastRenderedPageBreak/>
        <w:t xml:space="preserve">Sesrulda zogadi SemTxvevisTvis, romelic dafuZnebulia ormalian konfiguraciaze, rac ar axdens gavlenas sanapiro burjis saZirkvelSi ganviTarebul reaqciis Zalvebis sidideebze. modelirebis Sedegebis Tanaxmad, sanapiro burjebis saZirkvlebis individualur ximinjebze mosuli maqsimaluri reaqciis Zalis sidideebi miaxloebiT 315 tonas aRwevs.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1E4A6DD8" wp14:editId="2864C82B">
            <wp:extent cx="6534150" cy="2829560"/>
            <wp:effectExtent l="0" t="0" r="0" b="8890"/>
            <wp:docPr id="39" name="Picture 39" descr="Pile Reactions, 30 m girders-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le Reactions, 30 m girders-2.bmp"/>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6534150" cy="2829560"/>
                    </a:xfrm>
                    <a:prstGeom prst="rect">
                      <a:avLst/>
                    </a:prstGeom>
                    <a:noFill/>
                    <a:ln>
                      <a:noFill/>
                    </a:ln>
                  </pic:spPr>
                </pic:pic>
              </a:graphicData>
            </a:graphic>
          </wp:inline>
        </w:drawing>
      </w:r>
    </w:p>
    <w:p w:rsidR="00124DBD" w:rsidRPr="00B05F62" w:rsidRDefault="00124DBD" w:rsidP="00124DBD">
      <w:pPr>
        <w:spacing w:before="120" w:after="120"/>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12.7.1-2</w:t>
      </w:r>
      <w:r w:rsidRPr="00B05F62">
        <w:rPr>
          <w:rFonts w:ascii="AcadNusx" w:hAnsi="AcadNusx"/>
        </w:rPr>
        <w:tab/>
        <w:t># 01 ortesebr-koWuri xidis ximinjebis saTavisebTan ganviTarebuli reaqciis Zalvebis winaswari saangariSo sidideebi</w:t>
      </w:r>
    </w:p>
    <w:p w:rsidR="00124DBD" w:rsidRPr="00B05F62" w:rsidRDefault="00124DBD" w:rsidP="00124DBD">
      <w:pPr>
        <w:spacing w:before="120" w:after="120"/>
        <w:rPr>
          <w:rFonts w:ascii="AcadNusx" w:hAnsi="AcadNusx"/>
        </w:rPr>
      </w:pPr>
      <w:r w:rsidRPr="00B05F62">
        <w:rPr>
          <w:rFonts w:ascii="AcadNusx" w:hAnsi="AcadNusx"/>
        </w:rPr>
        <w:t>patara xidebisTvis, romelTa Riobis zoma 12 metrs Seadgens, Sesrulda xidis 6 metri sigrZis segmentis modelireba. sakmarisi maragis uzrunvelsayofad, modelirebisas xidis fenilis filovan elementze modebuli iqna saangariSo kombinirebuli datvirTva, romelic Sedgeboda fenilis 600 mm sisqis safariT ganviTarebuli dawnevisa da erT zolze mosuli satransporto datvirTvisgan. xidis segmentis TiTo gverdze dainiSna ori ximinji, romelTagan TiToeulSi ganviTarebuli maqsimaluri reaqciis Zalva miaxloebiT 225 tonas Seadgens.</w:t>
      </w:r>
    </w:p>
    <w:p w:rsidR="00124DBD" w:rsidRPr="00B05F62" w:rsidRDefault="00124DBD" w:rsidP="00124DBD">
      <w:pPr>
        <w:jc w:val="center"/>
        <w:rPr>
          <w:rFonts w:ascii="AcadNusx" w:hAnsi="AcadNusx"/>
        </w:rPr>
      </w:pPr>
      <w:r w:rsidRPr="00B05F62">
        <w:rPr>
          <w:rFonts w:ascii="AcadNusx" w:hAnsi="AcadNusx"/>
          <w:noProof/>
          <w:lang w:val="en-US" w:eastAsia="en-US"/>
        </w:rPr>
        <w:drawing>
          <wp:inline distT="0" distB="0" distL="0" distR="0" wp14:anchorId="3D5FE526" wp14:editId="22E6C03E">
            <wp:extent cx="5810250" cy="3269615"/>
            <wp:effectExtent l="0" t="0" r="0" b="6985"/>
            <wp:docPr id="38" name="Picture 38" descr="Pile Reactions, 13 m fram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ile Reactions, 13 m frame.bmp"/>
                    <pic:cNvPicPr>
                      <a:picLocks noChangeAspect="1" noChangeArrowheads="1"/>
                    </pic:cNvPicPr>
                  </pic:nvPicPr>
                  <pic:blipFill>
                    <a:blip r:embed="rId70" cstate="email">
                      <a:extLst>
                        <a:ext uri="{28A0092B-C50C-407E-A947-70E740481C1C}">
                          <a14:useLocalDpi xmlns:a14="http://schemas.microsoft.com/office/drawing/2010/main"/>
                        </a:ext>
                      </a:extLst>
                    </a:blip>
                    <a:srcRect b="-85"/>
                    <a:stretch>
                      <a:fillRect/>
                    </a:stretch>
                  </pic:blipFill>
                  <pic:spPr bwMode="auto">
                    <a:xfrm>
                      <a:off x="0" y="0"/>
                      <a:ext cx="5810250" cy="3269615"/>
                    </a:xfrm>
                    <a:prstGeom prst="rect">
                      <a:avLst/>
                    </a:prstGeom>
                    <a:noFill/>
                    <a:ln>
                      <a:noFill/>
                    </a:ln>
                  </pic:spPr>
                </pic:pic>
              </a:graphicData>
            </a:graphic>
          </wp:inline>
        </w:drawing>
      </w:r>
    </w:p>
    <w:p w:rsidR="00124DBD" w:rsidRPr="00B05F62" w:rsidRDefault="00124DBD" w:rsidP="00124DBD">
      <w:pPr>
        <w:spacing w:before="120" w:after="120"/>
        <w:rPr>
          <w:rFonts w:ascii="AcadNusx" w:hAnsi="AcadNusx"/>
        </w:rPr>
      </w:pPr>
      <w:r w:rsidRPr="00B05F62">
        <w:rPr>
          <w:rFonts w:ascii="AcadNusx" w:hAnsi="AcadNusx"/>
        </w:rPr>
        <w:lastRenderedPageBreak/>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.7.1-3</w:t>
      </w:r>
      <w:r w:rsidRPr="00B05F62">
        <w:rPr>
          <w:rFonts w:ascii="AcadNusx" w:hAnsi="AcadNusx"/>
        </w:rPr>
        <w:t>.</w:t>
      </w:r>
      <w:r w:rsidRPr="00B05F62">
        <w:rPr>
          <w:rFonts w:ascii="AcadNusx" w:hAnsi="AcadNusx"/>
        </w:rPr>
        <w:tab/>
        <w:t>patara xidebis ximinjebis saTavisebTan ganviTarebuli vertikaluri (RerZuli) reaqciis Zalvebis winaswari saangariSo sidideebi</w:t>
      </w:r>
    </w:p>
    <w:p w:rsidR="00124DBD" w:rsidRDefault="00124DBD" w:rsidP="00124DBD">
      <w:pPr>
        <w:spacing w:before="120" w:after="120"/>
        <w:rPr>
          <w:rFonts w:ascii="AcadNusx" w:hAnsi="AcadNusx"/>
        </w:rPr>
      </w:pPr>
      <w:r w:rsidRPr="00B05F62">
        <w:rPr>
          <w:rFonts w:ascii="AcadNusx" w:hAnsi="AcadNusx"/>
        </w:rPr>
        <w:t>Semowmda ximinjebis geoteqnikuri mzidunarianobis sidideebis sakmarisoba reaqciis Zalvebis gaangariSebuli moTxovnili sidideebis mimarTebiT. Semowmebis Sedegad dadginda, rom gaangariSebuli ximinji sakmarisi mzidunarianobisaa (ix. danarTebSi 16-18 moceuli saproeqto gaangariSebebis uwyisebi).</w:t>
      </w:r>
    </w:p>
    <w:p w:rsidR="00124DBD" w:rsidRPr="00B05F62" w:rsidRDefault="00124DBD" w:rsidP="00124DBD">
      <w:pPr>
        <w:rPr>
          <w:rFonts w:ascii="AcadNusx" w:hAnsi="AcadNusx"/>
        </w:rPr>
      </w:pPr>
    </w:p>
    <w:p w:rsidR="00124DBD" w:rsidRPr="00B05F62" w:rsidRDefault="00F234F9" w:rsidP="00124DBD">
      <w:pPr>
        <w:pStyle w:val="Heading4"/>
      </w:pPr>
      <w:r>
        <w:rPr>
          <w:rFonts w:ascii="Sylfaen" w:hAnsi="Sylfaen"/>
        </w:rPr>
        <w:t>3</w:t>
      </w:r>
      <w:r w:rsidR="00124DBD" w:rsidRPr="00B05F62">
        <w:t>.</w:t>
      </w:r>
      <w:r w:rsidR="00124DBD">
        <w:rPr>
          <w:lang w:val="en-US"/>
        </w:rPr>
        <w:t>1</w:t>
      </w:r>
      <w:r w:rsidR="00124DBD">
        <w:rPr>
          <w:rFonts w:ascii="Sylfaen" w:hAnsi="Sylfaen"/>
        </w:rPr>
        <w:t>2</w:t>
      </w:r>
      <w:r w:rsidR="00124DBD" w:rsidRPr="00B05F62">
        <w:t>.7.2</w:t>
      </w:r>
      <w:r w:rsidR="00124DBD" w:rsidRPr="00B05F62">
        <w:tab/>
      </w:r>
      <w:r w:rsidR="00124DBD">
        <w:rPr>
          <w:rFonts w:ascii="Sylfaen" w:hAnsi="Sylfaen"/>
        </w:rPr>
        <w:t xml:space="preserve">ხიდების საყრდენი კონსტრუქციები და მალის ნაშენი </w:t>
      </w:r>
    </w:p>
    <w:p w:rsidR="00124DBD" w:rsidRPr="00F31A39" w:rsidRDefault="00124DBD" w:rsidP="00124DBD">
      <w:pPr>
        <w:spacing w:before="120" w:after="120"/>
        <w:rPr>
          <w:rFonts w:ascii="AcadNusx" w:hAnsi="AcadNusx"/>
          <w:lang w:val="ka-GE"/>
        </w:rPr>
      </w:pPr>
      <w:r w:rsidRPr="00F31A39">
        <w:rPr>
          <w:rFonts w:ascii="AcadNusx" w:hAnsi="AcadNusx"/>
          <w:lang w:val="ka-GE"/>
        </w:rPr>
        <w:t>xidis Sualedi da sanapiro burjebis konstruqciuli elementebis zomebi ganisazRvra winaswari proeqtirebis farglebSi Sesrulebuli gemoTvlebis da msgavsi konstruqciuli xidebis mSeneblobis Sedegad miRebuli gamocdilebis safuZvelze. am procesis amocanas Seadgenda gamoTvlili zomebiT daproeqtebuli konstruqciuli elementebis mxridan moTxovnili muSaobis miRwevis gadamowmeba.</w:t>
      </w:r>
    </w:p>
    <w:p w:rsidR="00124DBD" w:rsidRPr="005E2832" w:rsidRDefault="00124DBD" w:rsidP="00124DBD">
      <w:pPr>
        <w:spacing w:before="120" w:after="120"/>
        <w:rPr>
          <w:rFonts w:ascii="AcadNusx" w:hAnsi="AcadNusx"/>
          <w:lang w:val="ka-GE"/>
        </w:rPr>
      </w:pPr>
      <w:r w:rsidRPr="005E2832">
        <w:rPr>
          <w:rFonts w:ascii="AcadNusx" w:hAnsi="AcadNusx"/>
          <w:lang w:val="ka-GE"/>
        </w:rPr>
        <w:t xml:space="preserve">Sualedi burjis konstruqciuli simtkicis gadamowmebis Sedegebi warmodgenilia kompiuteruli modelirebis programis Sedegobriv uwyisSi, romelic Tan erTvis da moicavs Sualedi burjis Runvaze medegobis gaangariSebebs. aRniSnul gaangariSebaSi Sualedi burji modelirebulia cal-calke rogorc koWovan-ximinjovani da koWovan-dgarovani konstruqcia. momdevno suraTebze, moxerxebulobisTvis, grafikulad arian warmodgenili monoliTuri rkinabetonis xidis sanapiro burjebis kedlebis filovan elementebze, frTebze, rostverkze da fenilis filaze moqmedi saangariSo momentebi. filovani elementebis konstruqciuli simtkicis adeqvaturoba naCvenebia TandarTul gamoTvlis uwyisebSi, romlebic Sedgenilia winaswar daZabuli asakrebi betonis ortesebri koWebis winaswari proeqtirebisTvis da moicaven rogorc konstruqciebis damzadebis, aseve maTi adgilze muSaobis fazebs. </w:t>
      </w:r>
    </w:p>
    <w:p w:rsidR="00124DBD" w:rsidRPr="005E2832" w:rsidRDefault="00124DBD" w:rsidP="00124DBD">
      <w:pPr>
        <w:rPr>
          <w:rFonts w:ascii="AcadNusx" w:hAnsi="AcadNusx"/>
          <w:lang w:val="ka-GE"/>
        </w:rPr>
      </w:pPr>
    </w:p>
    <w:p w:rsidR="00124DBD" w:rsidRPr="005E2832" w:rsidRDefault="00124DBD" w:rsidP="00124DBD">
      <w:pPr>
        <w:rPr>
          <w:rFonts w:ascii="AcadNusx" w:hAnsi="AcadNusx"/>
          <w:lang w:val="ka-GE"/>
        </w:rPr>
      </w:pPr>
      <w:r w:rsidRPr="00B05F62">
        <w:rPr>
          <w:rFonts w:ascii="AcadNusx" w:hAnsi="AcadNusx"/>
          <w:noProof/>
          <w:lang w:val="en-US" w:eastAsia="en-US"/>
        </w:rPr>
        <w:drawing>
          <wp:inline distT="0" distB="0" distL="0" distR="0" wp14:anchorId="0969D169" wp14:editId="3B93562D">
            <wp:extent cx="3096895" cy="2233930"/>
            <wp:effectExtent l="0" t="0" r="8255" b="0"/>
            <wp:docPr id="37" name="Picture 37" descr="Pier Pile Cap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ier Pile Cap Moment.bmp"/>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096895" cy="2233930"/>
                    </a:xfrm>
                    <a:prstGeom prst="rect">
                      <a:avLst/>
                    </a:prstGeom>
                    <a:noFill/>
                    <a:ln>
                      <a:noFill/>
                    </a:ln>
                  </pic:spPr>
                </pic:pic>
              </a:graphicData>
            </a:graphic>
          </wp:inline>
        </w:drawing>
      </w:r>
      <w:r w:rsidRPr="005E2832">
        <w:rPr>
          <w:rFonts w:ascii="AcadNusx" w:hAnsi="AcadNusx"/>
          <w:lang w:val="ka-GE"/>
        </w:rPr>
        <w:t xml:space="preserve"> </w:t>
      </w:r>
      <w:r w:rsidRPr="00B05F62">
        <w:rPr>
          <w:rFonts w:ascii="AcadNusx" w:hAnsi="AcadNusx"/>
          <w:noProof/>
          <w:lang w:val="en-US" w:eastAsia="en-US"/>
        </w:rPr>
        <w:drawing>
          <wp:inline distT="0" distB="0" distL="0" distR="0" wp14:anchorId="1E5DDC8F" wp14:editId="11E3161F">
            <wp:extent cx="2769235" cy="2233930"/>
            <wp:effectExtent l="0" t="0" r="0" b="0"/>
            <wp:docPr id="36" name="Picture 36" descr="Pier Pile Cap She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r Pile Cap Shear.bmp"/>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2769235" cy="2233930"/>
                    </a:xfrm>
                    <a:prstGeom prst="rect">
                      <a:avLst/>
                    </a:prstGeom>
                    <a:noFill/>
                    <a:ln>
                      <a:noFill/>
                    </a:ln>
                  </pic:spPr>
                </pic:pic>
              </a:graphicData>
            </a:graphic>
          </wp:inline>
        </w:drawing>
      </w:r>
    </w:p>
    <w:p w:rsidR="00124DBD" w:rsidRPr="005E2832" w:rsidRDefault="00124DBD" w:rsidP="00124DBD">
      <w:pPr>
        <w:rPr>
          <w:rFonts w:ascii="AcadNusx" w:hAnsi="AcadNusx"/>
          <w:lang w:val="ka-GE"/>
        </w:rPr>
      </w:pPr>
      <w:r w:rsidRPr="005E2832">
        <w:rPr>
          <w:rFonts w:ascii="AcadNusx" w:hAnsi="AcadNusx"/>
          <w:lang w:val="ka-GE"/>
        </w:rPr>
        <w:t xml:space="preserve">suraTi </w:t>
      </w:r>
      <w:r w:rsidR="00F234F9">
        <w:rPr>
          <w:rFonts w:ascii="Sylfaen" w:hAnsi="Sylfaen"/>
          <w:lang w:val="ka-GE"/>
        </w:rPr>
        <w:t>3</w:t>
      </w:r>
      <w:r w:rsidRPr="005E2832">
        <w:rPr>
          <w:rFonts w:ascii="AcadNusx" w:hAnsi="AcadNusx"/>
          <w:lang w:val="ka-GE"/>
        </w:rPr>
        <w:t>.1</w:t>
      </w:r>
      <w:r>
        <w:rPr>
          <w:rFonts w:ascii="Sylfaen" w:hAnsi="Sylfaen"/>
          <w:lang w:val="ka-GE"/>
        </w:rPr>
        <w:t>2</w:t>
      </w:r>
      <w:r w:rsidRPr="005E2832">
        <w:rPr>
          <w:rFonts w:ascii="AcadNusx" w:hAnsi="AcadNusx"/>
          <w:lang w:val="ka-GE"/>
        </w:rPr>
        <w:t>.7.2-1.</w:t>
      </w:r>
      <w:r w:rsidRPr="005E2832">
        <w:rPr>
          <w:rFonts w:ascii="AcadNusx" w:hAnsi="AcadNusx"/>
          <w:lang w:val="ka-GE"/>
        </w:rPr>
        <w:tab/>
        <w:t>Sualedi burjis ximinjovani rostverkis filovan elementze moqmedi moementebis (marcxniv) da Zvris Zalvebis ganawilebis diagramebi</w:t>
      </w:r>
    </w:p>
    <w:p w:rsidR="00124DBD" w:rsidRPr="005E2832" w:rsidRDefault="00124DBD" w:rsidP="00124DBD">
      <w:pPr>
        <w:rPr>
          <w:rFonts w:ascii="AcadNusx" w:hAnsi="AcadNusx"/>
          <w:lang w:val="ka-GE"/>
        </w:rPr>
      </w:pPr>
    </w:p>
    <w:p w:rsidR="00124DBD" w:rsidRPr="00B05F62" w:rsidRDefault="00124DBD" w:rsidP="00124DBD">
      <w:pPr>
        <w:rPr>
          <w:rFonts w:ascii="AcadNusx" w:hAnsi="AcadNusx"/>
          <w:lang w:val="en-US" w:bidi="bn-BD"/>
        </w:rPr>
      </w:pPr>
      <w:r w:rsidRPr="00B05F62">
        <w:rPr>
          <w:rFonts w:ascii="AcadNusx" w:hAnsi="AcadNusx"/>
          <w:noProof/>
          <w:lang w:val="en-US" w:eastAsia="en-US"/>
        </w:rPr>
        <w:lastRenderedPageBreak/>
        <w:drawing>
          <wp:inline distT="0" distB="0" distL="0" distR="0" wp14:anchorId="4FD45144" wp14:editId="1F3E8BC6">
            <wp:extent cx="2837815" cy="1932305"/>
            <wp:effectExtent l="0" t="0" r="635" b="0"/>
            <wp:docPr id="35" name="Picture 35" descr="Abutm wall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butm wall Moment.bmp"/>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837815" cy="1932305"/>
                    </a:xfrm>
                    <a:prstGeom prst="rect">
                      <a:avLst/>
                    </a:prstGeom>
                    <a:noFill/>
                    <a:ln>
                      <a:noFill/>
                    </a:ln>
                  </pic:spPr>
                </pic:pic>
              </a:graphicData>
            </a:graphic>
          </wp:inline>
        </w:drawing>
      </w:r>
      <w:r w:rsidRPr="00B05F62">
        <w:rPr>
          <w:rFonts w:ascii="AcadNusx" w:hAnsi="AcadNusx"/>
        </w:rPr>
        <w:t xml:space="preserve">  </w:t>
      </w:r>
      <w:r w:rsidRPr="00B05F62">
        <w:rPr>
          <w:rFonts w:ascii="AcadNusx" w:hAnsi="AcadNusx"/>
          <w:noProof/>
          <w:lang w:val="en-US" w:eastAsia="en-US"/>
        </w:rPr>
        <w:drawing>
          <wp:inline distT="0" distB="0" distL="0" distR="0" wp14:anchorId="3D84FE40" wp14:editId="321AB67E">
            <wp:extent cx="2924175" cy="1923415"/>
            <wp:effectExtent l="0" t="0" r="9525" b="635"/>
            <wp:docPr id="34" name="Picture 34" descr="Abutm wall She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butm wall Shear.bmp"/>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924175" cy="192341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.7.2-12</w:t>
      </w:r>
      <w:r w:rsidRPr="00B05F62">
        <w:rPr>
          <w:rFonts w:ascii="AcadNusx" w:hAnsi="AcadNusx"/>
        </w:rPr>
        <w:t>.</w:t>
      </w:r>
      <w:r w:rsidRPr="00B05F62">
        <w:rPr>
          <w:rFonts w:ascii="AcadNusx" w:hAnsi="AcadNusx"/>
        </w:rPr>
        <w:tab/>
        <w:t>sanapiro burjis kedlis filovan elementze moqmedi moementebis (marcxniv) da Zvris Zalvebis ganawilebis diagramebi</w:t>
      </w:r>
    </w:p>
    <w:p w:rsidR="00124DBD" w:rsidRPr="00B05F62" w:rsidRDefault="00124DBD" w:rsidP="00124DBD">
      <w:pPr>
        <w:rPr>
          <w:rFonts w:ascii="AcadNusx" w:hAnsi="AcadNusx"/>
        </w:rPr>
      </w:pPr>
    </w:p>
    <w:p w:rsidR="00124DBD" w:rsidRPr="00B05F62" w:rsidRDefault="00124DBD" w:rsidP="00124DBD">
      <w:pPr>
        <w:rPr>
          <w:rFonts w:ascii="AcadNusx" w:hAnsi="AcadNusx"/>
          <w:lang w:val="en-US" w:bidi="bn-BD"/>
        </w:rPr>
      </w:pPr>
      <w:r w:rsidRPr="00B05F62">
        <w:rPr>
          <w:rFonts w:ascii="AcadNusx" w:hAnsi="AcadNusx"/>
          <w:noProof/>
          <w:lang w:val="en-US" w:eastAsia="en-US"/>
        </w:rPr>
        <w:drawing>
          <wp:inline distT="0" distB="0" distL="0" distR="0" wp14:anchorId="45D7C010" wp14:editId="00EFF9D0">
            <wp:extent cx="2855595" cy="2769235"/>
            <wp:effectExtent l="0" t="0" r="1905" b="0"/>
            <wp:docPr id="33" name="Picture 33" descr="Wing wall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ng wall Moment.bmp"/>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2855595" cy="2769235"/>
                    </a:xfrm>
                    <a:prstGeom prst="rect">
                      <a:avLst/>
                    </a:prstGeom>
                    <a:noFill/>
                    <a:ln>
                      <a:noFill/>
                    </a:ln>
                  </pic:spPr>
                </pic:pic>
              </a:graphicData>
            </a:graphic>
          </wp:inline>
        </w:drawing>
      </w:r>
      <w:r w:rsidRPr="00B05F62">
        <w:rPr>
          <w:rFonts w:ascii="AcadNusx" w:hAnsi="AcadNusx"/>
        </w:rPr>
        <w:t xml:space="preserve">     </w:t>
      </w:r>
      <w:r w:rsidRPr="00B05F62">
        <w:rPr>
          <w:rFonts w:ascii="AcadNusx" w:hAnsi="AcadNusx"/>
          <w:noProof/>
          <w:lang w:val="en-US" w:eastAsia="en-US"/>
        </w:rPr>
        <w:drawing>
          <wp:inline distT="0" distB="0" distL="0" distR="0" wp14:anchorId="114F456E" wp14:editId="29274E87">
            <wp:extent cx="2872740" cy="2760345"/>
            <wp:effectExtent l="0" t="0" r="3810" b="1905"/>
            <wp:docPr id="32" name="Picture 32" descr="Wing wall She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ing wall Shear.bmp"/>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2872740" cy="276034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.7.2-3</w:t>
      </w:r>
      <w:r w:rsidRPr="00B05F62">
        <w:rPr>
          <w:rFonts w:ascii="AcadNusx" w:hAnsi="AcadNusx"/>
        </w:rPr>
        <w:tab/>
        <w:t>sanapiro burjis frTis filovan elementze moqmedi moementebis (marcxniv) da Zvris Zalvebis ganawilebis diagramebi</w:t>
      </w:r>
    </w:p>
    <w:p w:rsidR="00124DBD" w:rsidRPr="00B05F62" w:rsidRDefault="00124DBD" w:rsidP="00124DBD">
      <w:pPr>
        <w:rPr>
          <w:rFonts w:ascii="AcadNusx" w:hAnsi="AcadNusx"/>
          <w:lang w:val="en-US" w:bidi="bn-BD"/>
        </w:rPr>
      </w:pPr>
      <w:r w:rsidRPr="00B05F62">
        <w:rPr>
          <w:rFonts w:ascii="AcadNusx" w:hAnsi="AcadNusx"/>
          <w:noProof/>
          <w:lang w:val="en-US" w:eastAsia="en-US"/>
        </w:rPr>
        <w:drawing>
          <wp:inline distT="0" distB="0" distL="0" distR="0" wp14:anchorId="63FC4D8C" wp14:editId="6137D467">
            <wp:extent cx="5262245" cy="2320505"/>
            <wp:effectExtent l="0" t="0" r="0" b="3810"/>
            <wp:docPr id="31" name="Picture 31" descr="Interg Bridge Mome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terg Bridge Moment.bmp"/>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264561" cy="2321526"/>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.7.2-4</w:t>
      </w:r>
      <w:r w:rsidRPr="00B05F62">
        <w:rPr>
          <w:rFonts w:ascii="AcadNusx" w:hAnsi="AcadNusx"/>
        </w:rPr>
        <w:tab/>
        <w:t>monoliTuri rkinabetonis xidis konstruqciebis filovan elementebze moqmedi moementebis ganawilebis diagrama</w:t>
      </w:r>
    </w:p>
    <w:p w:rsidR="00124DBD" w:rsidRPr="00B05F62" w:rsidRDefault="00124DBD" w:rsidP="00124DBD">
      <w:pPr>
        <w:rPr>
          <w:rFonts w:ascii="AcadNusx" w:hAnsi="AcadNusx"/>
        </w:rPr>
      </w:pPr>
    </w:p>
    <w:p w:rsidR="00124DBD" w:rsidRPr="00B05F62" w:rsidRDefault="00124DBD" w:rsidP="00124DBD">
      <w:pPr>
        <w:rPr>
          <w:rFonts w:ascii="AcadNusx" w:hAnsi="AcadNusx"/>
          <w:lang w:val="en-US" w:bidi="bn-BD"/>
        </w:rPr>
      </w:pPr>
      <w:r w:rsidRPr="00B05F62">
        <w:rPr>
          <w:rFonts w:ascii="AcadNusx" w:hAnsi="AcadNusx"/>
          <w:noProof/>
          <w:lang w:val="en-US" w:eastAsia="en-US"/>
        </w:rPr>
        <w:lastRenderedPageBreak/>
        <w:drawing>
          <wp:inline distT="0" distB="0" distL="0" distR="0" wp14:anchorId="35DC622A" wp14:editId="62AEAA91">
            <wp:extent cx="5279390" cy="2449902"/>
            <wp:effectExtent l="0" t="0" r="0" b="7620"/>
            <wp:docPr id="30" name="Picture 30" descr="Interg Bridge Shear For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terg Bridge Shear Force.bmp"/>
                    <pic:cNvPicPr>
                      <a:picLocks noChangeAspect="1" noChangeArrowheads="1"/>
                    </pic:cNvPicPr>
                  </pic:nvPicPr>
                  <pic:blipFill>
                    <a:blip r:embed="rId78" cstate="email">
                      <a:extLst>
                        <a:ext uri="{28A0092B-C50C-407E-A947-70E740481C1C}">
                          <a14:useLocalDpi xmlns:a14="http://schemas.microsoft.com/office/drawing/2010/main"/>
                        </a:ext>
                      </a:extLst>
                    </a:blip>
                    <a:srcRect b="-76"/>
                    <a:stretch>
                      <a:fillRect/>
                    </a:stretch>
                  </pic:blipFill>
                  <pic:spPr bwMode="auto">
                    <a:xfrm>
                      <a:off x="0" y="0"/>
                      <a:ext cx="5287014" cy="2453440"/>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.7.2-5</w:t>
      </w:r>
      <w:r w:rsidRPr="00B05F62">
        <w:rPr>
          <w:rFonts w:ascii="AcadNusx" w:hAnsi="AcadNusx"/>
        </w:rPr>
        <w:tab/>
        <w:t>monoliTuri rkinabetonis xidis konstruqciebis filovan elementebze moqmedi Zvris Zalvebis ganawilebis diagrama</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.7.2-1</w:t>
      </w:r>
      <w:r w:rsidRPr="00B05F62">
        <w:rPr>
          <w:rFonts w:ascii="AcadNusx" w:hAnsi="AcadNusx"/>
        </w:rPr>
        <w:t xml:space="preserve"> xidebis nusxa</w:t>
      </w:r>
    </w:p>
    <w:p w:rsidR="00124DBD" w:rsidRPr="00B05F62" w:rsidRDefault="00124DBD" w:rsidP="00124DBD">
      <w:pPr>
        <w:rPr>
          <w:rFonts w:ascii="AcadNusx" w:hAnsi="AcadNusx"/>
        </w:rPr>
      </w:pPr>
    </w:p>
    <w:tbl>
      <w:tblPr>
        <w:tblW w:w="9888" w:type="dxa"/>
        <w:tblLayout w:type="fixed"/>
        <w:tblCellMar>
          <w:left w:w="30" w:type="dxa"/>
          <w:right w:w="30" w:type="dxa"/>
        </w:tblCellMar>
        <w:tblLook w:val="04A0" w:firstRow="1" w:lastRow="0" w:firstColumn="1" w:lastColumn="0" w:noHBand="0" w:noVBand="1"/>
      </w:tblPr>
      <w:tblGrid>
        <w:gridCol w:w="739"/>
        <w:gridCol w:w="1276"/>
        <w:gridCol w:w="1984"/>
        <w:gridCol w:w="2203"/>
        <w:gridCol w:w="844"/>
        <w:gridCol w:w="992"/>
        <w:gridCol w:w="715"/>
        <w:gridCol w:w="1135"/>
      </w:tblGrid>
      <w:tr w:rsidR="00124DBD" w:rsidRPr="00B05F62" w:rsidTr="00124DBD">
        <w:trPr>
          <w:tblHeader/>
        </w:trPr>
        <w:tc>
          <w:tcPr>
            <w:tcW w:w="739"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xidis #</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piketaJi (km+m)</w:t>
            </w:r>
          </w:p>
        </w:tc>
        <w:tc>
          <w:tcPr>
            <w:tcW w:w="1984"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ganikveTis forma</w:t>
            </w:r>
          </w:p>
        </w:tc>
        <w:tc>
          <w:tcPr>
            <w:tcW w:w="2203"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daniSnuleba</w:t>
            </w:r>
          </w:p>
        </w:tc>
        <w:tc>
          <w:tcPr>
            <w:tcW w:w="844"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xidis sigrZe (m)</w:t>
            </w:r>
          </w:p>
        </w:tc>
        <w:tc>
          <w:tcPr>
            <w:tcW w:w="992"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xidis sigane (m)</w:t>
            </w:r>
          </w:p>
        </w:tc>
        <w:tc>
          <w:tcPr>
            <w:tcW w:w="715"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dace-reba (</w:t>
            </w:r>
            <w:r w:rsidRPr="00BE0BD2">
              <w:rPr>
                <w:rFonts w:ascii="Sylfaen" w:hAnsi="Sylfaen"/>
              </w:rPr>
              <w:t>°</w:t>
            </w:r>
            <w:r w:rsidRPr="00B05F62">
              <w:rPr>
                <w:rFonts w:ascii="AcadNusx" w:hAnsi="AcadNusx"/>
              </w:rPr>
              <w:t>)</w:t>
            </w:r>
          </w:p>
        </w:tc>
        <w:tc>
          <w:tcPr>
            <w:tcW w:w="1135" w:type="dxa"/>
            <w:tcBorders>
              <w:top w:val="single" w:sz="6" w:space="0" w:color="auto"/>
              <w:left w:val="single" w:sz="6" w:space="0" w:color="auto"/>
              <w:bottom w:val="single" w:sz="6" w:space="0" w:color="auto"/>
              <w:right w:val="single" w:sz="6" w:space="0" w:color="auto"/>
            </w:tcBorders>
            <w:shd w:val="clear" w:color="auto" w:fill="E0E0E0"/>
            <w:vAlign w:val="center"/>
            <w:hideMark/>
          </w:tcPr>
          <w:p w:rsidR="00124DBD" w:rsidRPr="00B05F62" w:rsidRDefault="00124DBD" w:rsidP="00124DBD">
            <w:pPr>
              <w:rPr>
                <w:rFonts w:ascii="AcadNusx" w:hAnsi="AcadNusx"/>
              </w:rPr>
            </w:pPr>
            <w:r w:rsidRPr="00B05F62">
              <w:rPr>
                <w:rFonts w:ascii="AcadNusx" w:hAnsi="AcadNusx"/>
              </w:rPr>
              <w:t>malis wyoba</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01</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0+556.805</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r w:rsidRPr="00B05F62">
              <w:rPr>
                <w:rFonts w:ascii="AcadNusx" w:hAnsi="AcadNusx"/>
              </w:rPr>
              <w:t>ordonia</w:t>
            </w:r>
            <w:r>
              <w:rPr>
                <w:rFonts w:ascii="AcadNusx" w:hAnsi="AcadNusx"/>
              </w:rPr>
              <w:t>ni gadakveTa, Cumlayis daerTeba</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30.2</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02</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3+551.655</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03</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4+495.656</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kompozitur-koWovani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mdinare Wermisxevi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163.5</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49+64+49</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04</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4+682.582</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30</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05</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4+900.869</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ordoniani gadakveTa, mukuzanis daerTeba</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42</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06</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8+150.000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30.2</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07</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9+455.840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93.0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25</w:t>
            </w: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08</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13+248.002</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90.4</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09</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15+764.700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30.8</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25</w:t>
            </w: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10</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16+335.210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ordoniani gadakveTa, akuras daerTeba</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11</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17+522.873</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kompozitur-koWovani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115.4</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36+42+36</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12</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18+047.602</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13</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20+124.326</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30.2</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lastRenderedPageBreak/>
              <w:t>14</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20+250.800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15</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21+592.853</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93.0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25</w:t>
            </w: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22+578.863</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kompozitur-koWovani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115.4</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36+42+36</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17</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23+893.470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lang w:val="en-US"/>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24+421.793</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ordoniani gadakveTa, kondoris daerTeba</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54</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19</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27+435.253</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gzagamtari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18</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20</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29+319.560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usaxelo xevi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91.4</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21</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30+250.000</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marTkuTxa filovani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ordoniani gadakveTa, Telavis daerTeba</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14.0</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24</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853D0C">
            <w:pPr>
              <w:rPr>
                <w:rFonts w:ascii="AcadNusx" w:hAnsi="AcadNusx"/>
              </w:rPr>
            </w:pPr>
            <w:r w:rsidRPr="00B05F62">
              <w:rPr>
                <w:rFonts w:ascii="AcadNusx" w:hAnsi="AcadNusx"/>
              </w:rPr>
              <w:t>1</w:t>
            </w:r>
            <w:r w:rsidR="00853D0C">
              <w:rPr>
                <w:rFonts w:ascii="AcadNusx" w:hAnsi="AcadNusx"/>
              </w:rPr>
              <w:t>X</w:t>
            </w:r>
            <w:r w:rsidRPr="00B05F62">
              <w:rPr>
                <w:rFonts w:ascii="AcadNusx" w:hAnsi="AcadNusx"/>
              </w:rPr>
              <w:t>13</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22</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32+941.656</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viaduki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90.4</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3X29.4</w:t>
            </w:r>
          </w:p>
        </w:tc>
      </w:tr>
      <w:tr w:rsidR="00124DBD" w:rsidRPr="00B05F62" w:rsidTr="00124DBD">
        <w:tc>
          <w:tcPr>
            <w:tcW w:w="739"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23</w:t>
            </w:r>
          </w:p>
        </w:tc>
        <w:tc>
          <w:tcPr>
            <w:tcW w:w="1276"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34+800.556</w:t>
            </w:r>
          </w:p>
        </w:tc>
        <w:tc>
          <w:tcPr>
            <w:tcW w:w="1984" w:type="dxa"/>
            <w:tcBorders>
              <w:top w:val="single" w:sz="6" w:space="0" w:color="auto"/>
              <w:left w:val="single" w:sz="6" w:space="0" w:color="auto"/>
              <w:bottom w:val="single" w:sz="6" w:space="0" w:color="auto"/>
              <w:right w:val="single" w:sz="6" w:space="0" w:color="auto"/>
            </w:tcBorders>
            <w:vAlign w:val="center"/>
            <w:hideMark/>
          </w:tcPr>
          <w:p w:rsidR="00124DBD" w:rsidRPr="00B05F62" w:rsidRDefault="00124DBD" w:rsidP="00124DBD">
            <w:pPr>
              <w:rPr>
                <w:rFonts w:ascii="AcadNusx" w:hAnsi="AcadNusx"/>
              </w:rPr>
            </w:pPr>
            <w:r w:rsidRPr="00B05F62">
              <w:rPr>
                <w:rFonts w:ascii="AcadNusx" w:hAnsi="AcadNusx"/>
              </w:rPr>
              <w:t>ortesebr-koWovani</w:t>
            </w:r>
          </w:p>
        </w:tc>
        <w:tc>
          <w:tcPr>
            <w:tcW w:w="2203"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viaduki</w:t>
            </w:r>
          </w:p>
        </w:tc>
        <w:tc>
          <w:tcPr>
            <w:tcW w:w="844"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91.4</w:t>
            </w:r>
          </w:p>
        </w:tc>
        <w:tc>
          <w:tcPr>
            <w:tcW w:w="992"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16.55</w:t>
            </w:r>
          </w:p>
        </w:tc>
        <w:tc>
          <w:tcPr>
            <w:tcW w:w="715" w:type="dxa"/>
            <w:tcBorders>
              <w:top w:val="single" w:sz="6" w:space="0" w:color="auto"/>
              <w:left w:val="single" w:sz="6" w:space="0" w:color="auto"/>
              <w:bottom w:val="single" w:sz="6" w:space="0" w:color="auto"/>
              <w:right w:val="single" w:sz="6" w:space="0" w:color="auto"/>
            </w:tcBorders>
          </w:tcPr>
          <w:p w:rsidR="00124DBD" w:rsidRPr="00B05F62" w:rsidRDefault="00124DBD" w:rsidP="00124DBD">
            <w:pPr>
              <w:rPr>
                <w:rFonts w:ascii="AcadNusx" w:hAnsi="AcadNusx"/>
              </w:rPr>
            </w:pPr>
          </w:p>
        </w:tc>
        <w:tc>
          <w:tcPr>
            <w:tcW w:w="1135" w:type="dxa"/>
            <w:tcBorders>
              <w:top w:val="single" w:sz="6" w:space="0" w:color="auto"/>
              <w:left w:val="single" w:sz="6" w:space="0" w:color="auto"/>
              <w:bottom w:val="single" w:sz="6" w:space="0" w:color="auto"/>
              <w:right w:val="single" w:sz="6" w:space="0" w:color="auto"/>
            </w:tcBorders>
            <w:hideMark/>
          </w:tcPr>
          <w:p w:rsidR="00124DBD" w:rsidRPr="00B05F62" w:rsidRDefault="00124DBD" w:rsidP="00124DBD">
            <w:pPr>
              <w:rPr>
                <w:rFonts w:ascii="AcadNusx" w:hAnsi="AcadNusx"/>
              </w:rPr>
            </w:pPr>
            <w:r w:rsidRPr="00B05F62">
              <w:rPr>
                <w:rFonts w:ascii="AcadNusx" w:hAnsi="AcadNusx"/>
              </w:rPr>
              <w:t>3X29.4</w:t>
            </w:r>
          </w:p>
        </w:tc>
      </w:tr>
    </w:tbl>
    <w:p w:rsidR="00124DBD" w:rsidRPr="00B05F62" w:rsidRDefault="00124DBD" w:rsidP="00124DBD">
      <w:pPr>
        <w:rPr>
          <w:rFonts w:ascii="AcadNusx" w:hAnsi="AcadNusx"/>
        </w:rPr>
      </w:pPr>
    </w:p>
    <w:p w:rsidR="00124DBD" w:rsidRDefault="00F234F9" w:rsidP="00124DBD">
      <w:pPr>
        <w:pStyle w:val="Heading3"/>
        <w:spacing w:before="120" w:after="120"/>
        <w:rPr>
          <w:rFonts w:ascii="Sylfaen" w:hAnsi="Sylfaen"/>
          <w:lang w:val="ka-GE"/>
        </w:rPr>
      </w:pPr>
      <w:bookmarkStart w:id="139" w:name="_Toc1378503"/>
      <w:bookmarkStart w:id="140" w:name="_Toc1407508"/>
      <w:r>
        <w:rPr>
          <w:rFonts w:ascii="Sylfaen" w:hAnsi="Sylfaen"/>
          <w:lang w:val="ka-GE"/>
        </w:rPr>
        <w:t>3</w:t>
      </w:r>
      <w:r w:rsidR="00124DBD">
        <w:rPr>
          <w:rFonts w:ascii="AcadNusx" w:hAnsi="AcadNusx"/>
        </w:rPr>
        <w:t>.1</w:t>
      </w:r>
      <w:r w:rsidR="00124DBD">
        <w:rPr>
          <w:rFonts w:ascii="Sylfaen" w:hAnsi="Sylfaen"/>
          <w:lang w:val="ka-GE"/>
        </w:rPr>
        <w:t>2</w:t>
      </w:r>
      <w:r w:rsidR="00124DBD" w:rsidRPr="00BC62DB">
        <w:rPr>
          <w:rFonts w:ascii="AcadNusx" w:hAnsi="AcadNusx"/>
        </w:rPr>
        <w:t>.8</w:t>
      </w:r>
      <w:r w:rsidR="00124DBD" w:rsidRPr="00BC62DB">
        <w:rPr>
          <w:rFonts w:ascii="AcadNusx" w:hAnsi="AcadNusx"/>
        </w:rPr>
        <w:tab/>
      </w:r>
      <w:r w:rsidR="00124DBD">
        <w:rPr>
          <w:rFonts w:ascii="Sylfaen" w:hAnsi="Sylfaen"/>
          <w:lang w:val="ka-GE"/>
        </w:rPr>
        <w:t>ხიდის კუთვნილებანი</w:t>
      </w:r>
      <w:bookmarkEnd w:id="139"/>
      <w:bookmarkEnd w:id="140"/>
      <w:r w:rsidR="00124DBD">
        <w:rPr>
          <w:rFonts w:ascii="Sylfaen" w:hAnsi="Sylfaen"/>
          <w:lang w:val="ka-GE"/>
        </w:rPr>
        <w:t xml:space="preserve"> </w:t>
      </w:r>
    </w:p>
    <w:p w:rsidR="00124DBD" w:rsidRPr="00BE0BD2" w:rsidRDefault="00124DBD" w:rsidP="00124DBD">
      <w:pPr>
        <w:rPr>
          <w:rFonts w:ascii="AcadNusx" w:hAnsi="AcadNusx"/>
          <w:lang w:val="ka-GE"/>
        </w:rPr>
      </w:pPr>
      <w:r w:rsidRPr="00BE0BD2">
        <w:rPr>
          <w:rFonts w:ascii="AcadNusx" w:hAnsi="AcadNusx"/>
          <w:lang w:val="ka-GE"/>
        </w:rPr>
        <w:t>qvermoT aRwerili xidis kuTvnilebani warmodgenilia saqarTveloSi miRebul samSeneblo praqtikaze dayrdnobiT. xidis kuTvnilebebis detalebi unda damuSavdes detaluri daproeqtebis etapze, rac aseve unda moicavdes gamoyenebuli standartebis SerCevas.</w:t>
      </w:r>
    </w:p>
    <w:p w:rsidR="00124DBD" w:rsidRPr="00BE0BD2" w:rsidRDefault="00124DBD" w:rsidP="00124DBD">
      <w:pPr>
        <w:rPr>
          <w:rFonts w:ascii="AcadNusx" w:hAnsi="AcadNusx"/>
          <w:lang w:val="ka-GE"/>
        </w:rPr>
      </w:pPr>
    </w:p>
    <w:p w:rsidR="00124DBD" w:rsidRPr="00373702" w:rsidRDefault="00124DBD" w:rsidP="00124DBD">
      <w:pPr>
        <w:rPr>
          <w:rFonts w:ascii="AcadNusx" w:hAnsi="AcadNusx"/>
          <w:b/>
          <w:lang w:val="ka-GE"/>
        </w:rPr>
      </w:pPr>
      <w:r w:rsidRPr="00373702">
        <w:rPr>
          <w:rFonts w:ascii="AcadNusx" w:hAnsi="AcadNusx"/>
          <w:b/>
          <w:lang w:val="ka-GE"/>
        </w:rPr>
        <w:t>drenaJi</w:t>
      </w:r>
    </w:p>
    <w:p w:rsidR="00124DBD" w:rsidRPr="00B05F62" w:rsidRDefault="00124DBD" w:rsidP="00124DBD">
      <w:pPr>
        <w:rPr>
          <w:rFonts w:ascii="AcadNusx" w:hAnsi="AcadNusx"/>
        </w:rPr>
      </w:pPr>
      <w:r w:rsidRPr="00373702">
        <w:rPr>
          <w:rFonts w:ascii="AcadNusx" w:hAnsi="AcadNusx"/>
          <w:lang w:val="ka-GE"/>
        </w:rPr>
        <w:t xml:space="preserve">xidis fenilze moxvedrili wvimis wyali ZiriTadad bunebrivad gaedineba xidis qanobis mimarTulebiT. xidis fenilidan wylis arinebis mizniT, mis mTlian sigrZeze, saTanado SualedebiT moewyoba ganivi drenaJi. fenilidan modinebuli wyali Segrovdeba sadrenaJe milSi da gadamisamarTdeba miwis zedapirze Sesaferisi milgayvanilobiT. </w:t>
      </w:r>
      <w:r w:rsidRPr="00B05F62">
        <w:rPr>
          <w:rFonts w:ascii="AcadNusx" w:hAnsi="AcadNusx"/>
        </w:rPr>
        <w:t>SeTavazebuli sadrenaJe sistema daifareba betonis safariT. drenirebisTvis rekomendirebulia Tujis milebis gamoyeneba EN 545 da EN 598–is Sesabamisad</w:t>
      </w:r>
    </w:p>
    <w:p w:rsidR="00124DBD" w:rsidRPr="00B05F62" w:rsidRDefault="00124DBD" w:rsidP="00124DBD">
      <w:pPr>
        <w:jc w:val="center"/>
        <w:rPr>
          <w:rFonts w:ascii="AcadNusx" w:hAnsi="AcadNusx"/>
        </w:rPr>
      </w:pPr>
      <w:r w:rsidRPr="00B05F62">
        <w:rPr>
          <w:rFonts w:ascii="AcadNusx" w:hAnsi="AcadNusx"/>
          <w:noProof/>
          <w:lang w:val="en-US" w:eastAsia="en-US"/>
        </w:rPr>
        <w:lastRenderedPageBreak/>
        <w:drawing>
          <wp:inline distT="0" distB="0" distL="0" distR="0" wp14:anchorId="61D25730" wp14:editId="5D67B676">
            <wp:extent cx="4819650" cy="25615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email">
                      <a:extLst>
                        <a:ext uri="{28A0092B-C50C-407E-A947-70E740481C1C}">
                          <a14:useLocalDpi xmlns:a14="http://schemas.microsoft.com/office/drawing/2010/main"/>
                        </a:ext>
                      </a:extLst>
                    </a:blip>
                    <a:srcRect l="46844" t="39211" r="39015" b="36842"/>
                    <a:stretch>
                      <a:fillRect/>
                    </a:stretch>
                  </pic:blipFill>
                  <pic:spPr bwMode="auto">
                    <a:xfrm>
                      <a:off x="0" y="0"/>
                      <a:ext cx="4829030" cy="2566575"/>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sidRPr="00B05F62">
        <w:rPr>
          <w:rFonts w:ascii="AcadNusx" w:hAnsi="AcadNusx"/>
        </w:rPr>
        <w:t>.</w:t>
      </w:r>
      <w:r>
        <w:rPr>
          <w:rFonts w:ascii="AcadNusx" w:hAnsi="AcadNusx"/>
        </w:rPr>
        <w:t>8-1</w:t>
      </w:r>
      <w:r w:rsidRPr="00B05F62">
        <w:rPr>
          <w:rFonts w:ascii="AcadNusx" w:hAnsi="AcadNusx"/>
        </w:rPr>
        <w:tab/>
        <w:t>wylis arineba xidis fenilidan</w:t>
      </w:r>
    </w:p>
    <w:p w:rsidR="00124DBD" w:rsidRPr="00B05F62" w:rsidRDefault="00124DBD" w:rsidP="00124DBD">
      <w:pPr>
        <w:rPr>
          <w:rFonts w:ascii="AcadNusx" w:hAnsi="AcadNusx"/>
        </w:rPr>
      </w:pPr>
    </w:p>
    <w:p w:rsidR="00124DBD" w:rsidRPr="00BE0BD2" w:rsidRDefault="00124DBD" w:rsidP="00124DBD">
      <w:pPr>
        <w:rPr>
          <w:rFonts w:ascii="AcadNusx" w:hAnsi="AcadNusx"/>
          <w:u w:val="single"/>
        </w:rPr>
      </w:pPr>
      <w:r w:rsidRPr="00BE0BD2">
        <w:rPr>
          <w:rFonts w:ascii="AcadNusx" w:hAnsi="AcadNusx"/>
          <w:u w:val="single"/>
        </w:rPr>
        <w:t>moajirebi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xidebis moajirebi moewyoba saqarTveloSi farTod gavrcelebuli “safexmavlo moajirebis” saxiT. aRniSnuli konstruqcia Sedgeba foladis profilisa da boZkintebisgan da misi saorientacio simaRle 1070 mm-s Seadgens. SeTavazebuli moajiris forma da zomebi naCvenebia suraTze 4.</w:t>
      </w:r>
      <w:r>
        <w:rPr>
          <w:rFonts w:ascii="Sylfaen" w:hAnsi="Sylfaen"/>
          <w:lang w:val="ka-GE"/>
        </w:rPr>
        <w:t>12.8-2</w:t>
      </w:r>
      <w:r w:rsidRPr="00B05F62">
        <w:rPr>
          <w:rFonts w:ascii="AcadNusx" w:hAnsi="AcadNusx"/>
        </w:rPr>
        <w:t>.</w:t>
      </w:r>
    </w:p>
    <w:p w:rsidR="00124DBD" w:rsidRPr="00B05F62" w:rsidRDefault="00124DBD" w:rsidP="00124DBD">
      <w:pPr>
        <w:rPr>
          <w:rFonts w:ascii="AcadNusx" w:hAnsi="AcadNusx"/>
        </w:rPr>
      </w:pPr>
    </w:p>
    <w:p w:rsidR="00124DBD" w:rsidRPr="00B05F62" w:rsidRDefault="00124DBD" w:rsidP="00124DBD">
      <w:pPr>
        <w:jc w:val="center"/>
        <w:rPr>
          <w:rFonts w:ascii="AcadNusx" w:hAnsi="AcadNusx"/>
        </w:rPr>
      </w:pPr>
      <w:r w:rsidRPr="00B05F62">
        <w:rPr>
          <w:rFonts w:ascii="AcadNusx" w:hAnsi="AcadNusx"/>
          <w:noProof/>
          <w:lang w:val="en-US" w:eastAsia="en-US"/>
        </w:rPr>
        <w:drawing>
          <wp:inline distT="0" distB="0" distL="0" distR="0" wp14:anchorId="6ECFA787" wp14:editId="2F5ADE01">
            <wp:extent cx="4162425" cy="1725295"/>
            <wp:effectExtent l="0" t="0" r="952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4162425" cy="1725295"/>
                    </a:xfrm>
                    <a:prstGeom prst="rect">
                      <a:avLst/>
                    </a:prstGeom>
                    <a:noFill/>
                    <a:ln>
                      <a:noFill/>
                    </a:ln>
                  </pic:spPr>
                </pic:pic>
              </a:graphicData>
            </a:graphic>
          </wp:inline>
        </w:drawing>
      </w:r>
    </w:p>
    <w:p w:rsidR="00124DBD" w:rsidRPr="00B05F62" w:rsidRDefault="00124DBD" w:rsidP="00124DBD">
      <w:pPr>
        <w:rPr>
          <w:rFonts w:ascii="AcadNusx" w:hAnsi="AcadNusx"/>
        </w:rPr>
      </w:pPr>
      <w:bookmarkStart w:id="141" w:name="_Ref497303641"/>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2</w:t>
      </w:r>
      <w:r>
        <w:rPr>
          <w:rFonts w:ascii="AcadNusx" w:hAnsi="AcadNusx"/>
        </w:rPr>
        <w:t>.8-2</w:t>
      </w:r>
      <w:r w:rsidRPr="00B05F62">
        <w:rPr>
          <w:rFonts w:ascii="AcadNusx" w:hAnsi="AcadNusx"/>
        </w:rPr>
        <w:tab/>
        <w:t>“safexmavlo moajiris” sqema</w:t>
      </w:r>
    </w:p>
    <w:p w:rsidR="00124DBD" w:rsidRPr="00B05F62" w:rsidRDefault="00124DBD" w:rsidP="00124DBD">
      <w:pPr>
        <w:rPr>
          <w:rFonts w:ascii="AcadNusx" w:hAnsi="AcadNusx"/>
        </w:rPr>
      </w:pPr>
      <w:bookmarkStart w:id="142" w:name="_Toc499203352"/>
      <w:bookmarkEnd w:id="141"/>
    </w:p>
    <w:bookmarkEnd w:id="142"/>
    <w:p w:rsidR="00124DBD" w:rsidRPr="00BE0BD2" w:rsidRDefault="00124DBD" w:rsidP="00124DBD">
      <w:pPr>
        <w:rPr>
          <w:rFonts w:ascii="AcadNusx" w:hAnsi="AcadNusx"/>
          <w:u w:val="single"/>
        </w:rPr>
      </w:pPr>
      <w:r w:rsidRPr="00BE0BD2">
        <w:rPr>
          <w:rFonts w:ascii="AcadNusx" w:hAnsi="AcadNusx"/>
          <w:u w:val="single"/>
        </w:rPr>
        <w:t>hidroizolacia</w:t>
      </w:r>
    </w:p>
    <w:p w:rsidR="00124DBD" w:rsidRPr="00B05F62" w:rsidRDefault="00124DBD" w:rsidP="00124DBD">
      <w:pPr>
        <w:spacing w:before="120" w:after="120"/>
        <w:rPr>
          <w:rFonts w:ascii="AcadNusx" w:hAnsi="AcadNusx"/>
          <w:cs/>
          <w:lang w:val="en-US"/>
        </w:rPr>
      </w:pPr>
      <w:r w:rsidRPr="00B05F62">
        <w:rPr>
          <w:rFonts w:ascii="AcadNusx" w:hAnsi="AcadNusx"/>
        </w:rPr>
        <w:t xml:space="preserve">xidebis fenilebis hidroizolirebisTvis tradiciulad farTod gamoiyeneba hidrosaizolacio fenis mowyoba dabetonebuli armaturis badis Tavze. aseTi konstruqcia kargad muSaobs raime mniSvnelovani saCivrebis gareSe. Sesabamisad, saproeqto xidebis fenilebis hidroizolirebac igive tradiciuli meTodiT Sesruldeba. xidebis fenilebis hidroizolaciis sqema ilustrirebulia suraTze </w:t>
      </w:r>
      <w:r w:rsidR="00F234F9">
        <w:rPr>
          <w:rFonts w:ascii="Sylfaen" w:hAnsi="Sylfaen"/>
          <w:lang w:val="ka-GE"/>
        </w:rPr>
        <w:t>3</w:t>
      </w:r>
      <w:r w:rsidRPr="00B05F62">
        <w:rPr>
          <w:rFonts w:ascii="AcadNusx" w:hAnsi="AcadNusx"/>
        </w:rPr>
        <w:t>.</w:t>
      </w:r>
      <w:r w:rsidR="00853D0C">
        <w:rPr>
          <w:rFonts w:ascii="Sylfaen" w:hAnsi="Sylfaen"/>
          <w:lang w:val="ka-GE"/>
        </w:rPr>
        <w:t>12.</w:t>
      </w:r>
      <w:r w:rsidRPr="00B05F62">
        <w:rPr>
          <w:rFonts w:ascii="AcadNusx" w:hAnsi="AcadNusx"/>
        </w:rPr>
        <w:t>8</w:t>
      </w:r>
      <w:r w:rsidR="00853D0C">
        <w:rPr>
          <w:rFonts w:ascii="Sylfaen" w:hAnsi="Sylfaen"/>
          <w:lang w:val="ka-GE"/>
        </w:rPr>
        <w:t>-3</w:t>
      </w:r>
      <w:r w:rsidRPr="00B05F62">
        <w:rPr>
          <w:rFonts w:ascii="AcadNusx" w:hAnsi="AcadNusx"/>
        </w:rPr>
        <w:t>.</w:t>
      </w:r>
    </w:p>
    <w:p w:rsidR="00124DBD" w:rsidRPr="00B05F62" w:rsidRDefault="00124DBD" w:rsidP="00124DBD">
      <w:pPr>
        <w:jc w:val="center"/>
        <w:rPr>
          <w:rFonts w:ascii="AcadNusx" w:hAnsi="AcadNusx"/>
        </w:rPr>
      </w:pPr>
      <w:r w:rsidRPr="00B05F62">
        <w:rPr>
          <w:rFonts w:ascii="AcadNusx" w:hAnsi="AcadNusx"/>
          <w:noProof/>
          <w:lang w:val="en-US" w:eastAsia="en-US"/>
        </w:rPr>
        <w:lastRenderedPageBreak/>
        <w:drawing>
          <wp:inline distT="0" distB="0" distL="0" distR="0" wp14:anchorId="4C039EDC" wp14:editId="41F2373D">
            <wp:extent cx="4307840" cy="21431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email">
                      <a:extLst>
                        <a:ext uri="{28A0092B-C50C-407E-A947-70E740481C1C}">
                          <a14:useLocalDpi xmlns:a14="http://schemas.microsoft.com/office/drawing/2010/main"/>
                        </a:ext>
                      </a:extLst>
                    </a:blip>
                    <a:srcRect l="30975" t="14436" r="30568" b="38132"/>
                    <a:stretch>
                      <a:fillRect/>
                    </a:stretch>
                  </pic:blipFill>
                  <pic:spPr bwMode="auto">
                    <a:xfrm>
                      <a:off x="0" y="0"/>
                      <a:ext cx="4307840" cy="2143125"/>
                    </a:xfrm>
                    <a:prstGeom prst="rect">
                      <a:avLst/>
                    </a:prstGeom>
                    <a:noFill/>
                    <a:ln>
                      <a:noFill/>
                    </a:ln>
                  </pic:spPr>
                </pic:pic>
              </a:graphicData>
            </a:graphic>
          </wp:inline>
        </w:drawing>
      </w:r>
    </w:p>
    <w:p w:rsidR="00124DBD" w:rsidRPr="00B05F62" w:rsidRDefault="00124DBD" w:rsidP="00124DBD">
      <w:pPr>
        <w:rPr>
          <w:rFonts w:ascii="AcadNusx" w:hAnsi="AcadNusx"/>
        </w:rPr>
      </w:pPr>
      <w:bookmarkStart w:id="143" w:name="_Ref497304122"/>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12.8-3</w:t>
      </w:r>
      <w:r w:rsidRPr="00B05F62">
        <w:rPr>
          <w:rFonts w:ascii="AcadNusx" w:hAnsi="AcadNusx"/>
        </w:rPr>
        <w:t>. xidis fenilis hidroizolaciis SeTavazebuli gadawyveta</w:t>
      </w:r>
    </w:p>
    <w:p w:rsidR="00124DBD" w:rsidRPr="00B05F62" w:rsidRDefault="00124DBD" w:rsidP="00124DBD">
      <w:pPr>
        <w:rPr>
          <w:rFonts w:ascii="AcadNusx" w:hAnsi="AcadNusx"/>
        </w:rPr>
      </w:pPr>
      <w:bookmarkStart w:id="144" w:name="_Toc499203353"/>
      <w:bookmarkEnd w:id="143"/>
    </w:p>
    <w:p w:rsidR="00124DBD" w:rsidRPr="00B05F62" w:rsidRDefault="00124DBD" w:rsidP="00124DBD">
      <w:pPr>
        <w:spacing w:before="120" w:after="120"/>
        <w:rPr>
          <w:rFonts w:ascii="AcadNusx" w:hAnsi="AcadNusx"/>
        </w:rPr>
      </w:pPr>
      <w:r w:rsidRPr="00BE0BD2">
        <w:rPr>
          <w:rFonts w:ascii="AcadNusx" w:hAnsi="AcadNusx"/>
          <w:u w:val="single"/>
        </w:rPr>
        <w:t>sagzao zRudari (Tvalamridi</w:t>
      </w:r>
      <w:r w:rsidRPr="00B05F62">
        <w:rPr>
          <w:rFonts w:ascii="AcadNusx" w:hAnsi="AcadNusx"/>
        </w:rPr>
        <w:t>)</w:t>
      </w:r>
    </w:p>
    <w:p w:rsidR="00124DBD" w:rsidRPr="00B05F62" w:rsidRDefault="00124DBD" w:rsidP="00124DBD">
      <w:pPr>
        <w:rPr>
          <w:rFonts w:ascii="AcadNusx" w:hAnsi="AcadNusx"/>
        </w:rPr>
      </w:pPr>
      <w:r w:rsidRPr="00B05F62">
        <w:rPr>
          <w:rFonts w:ascii="AcadNusx" w:hAnsi="AcadNusx"/>
        </w:rPr>
        <w:t>xidze moZraobis usafrTxoebis pirobebi dakmayofildeba saqarTveloSi moqmedi proeqtirebis normebis Sesabamisad. kerZod, xidze fexiT mosiaruleTa dacvis da avtomobilebis xididan gadavardnis aRkveTis mizniT, xidebze, trotuarsa da saval nawils Soris damontaJdeba 850 mm simaRlis foladis zRudarebi (boZkintebiT da horizontaluri profiliT). xidze Semsvleli avtomobilebis usafrTxoebis gazrdis mizniT, zRudarebi ramdenime metriT gagrZeldeba xidis boloebs miRma da mdovred daeSveba Sesasvlelebidan gareT.</w:t>
      </w:r>
    </w:p>
    <w:bookmarkEnd w:id="144"/>
    <w:p w:rsidR="00124DBD" w:rsidRPr="00B05F62" w:rsidRDefault="00124DBD" w:rsidP="00124DBD">
      <w:pPr>
        <w:rPr>
          <w:rFonts w:ascii="AcadNusx" w:hAnsi="AcadNusx"/>
        </w:rPr>
      </w:pPr>
    </w:p>
    <w:p w:rsidR="00124DBD" w:rsidRPr="00B05F62" w:rsidRDefault="00124DBD" w:rsidP="00124DBD">
      <w:pPr>
        <w:jc w:val="center"/>
        <w:rPr>
          <w:rFonts w:ascii="AcadNusx" w:hAnsi="AcadNusx"/>
        </w:rPr>
      </w:pPr>
      <w:r w:rsidRPr="00B05F62">
        <w:rPr>
          <w:rFonts w:ascii="AcadNusx" w:hAnsi="AcadNusx"/>
          <w:noProof/>
          <w:lang w:val="en-US" w:eastAsia="en-US"/>
        </w:rPr>
        <w:drawing>
          <wp:inline distT="0" distB="0" distL="0" distR="0" wp14:anchorId="043DE66C" wp14:editId="55BD66BE">
            <wp:extent cx="2655146" cy="25787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667034" cy="2590281"/>
                    </a:xfrm>
                    <a:prstGeom prst="rect">
                      <a:avLst/>
                    </a:prstGeom>
                    <a:noFill/>
                    <a:ln>
                      <a:noFill/>
                    </a:ln>
                  </pic:spPr>
                </pic:pic>
              </a:graphicData>
            </a:graphic>
          </wp:inline>
        </w:drawing>
      </w:r>
    </w:p>
    <w:p w:rsidR="00124DBD" w:rsidRPr="00F22D8B" w:rsidRDefault="00124DBD" w:rsidP="00124DBD">
      <w:r w:rsidRPr="00F22D8B">
        <w:rPr>
          <w:rFonts w:ascii="Sylfaen" w:hAnsi="Sylfaen" w:cs="Sylfaen"/>
        </w:rPr>
        <w:t>სურათი</w:t>
      </w:r>
      <w:r w:rsidRPr="00F22D8B">
        <w:t xml:space="preserve"> </w:t>
      </w:r>
      <w:r w:rsidR="00F234F9">
        <w:rPr>
          <w:rFonts w:ascii="Sylfaen" w:hAnsi="Sylfaen"/>
          <w:lang w:val="ka-GE"/>
        </w:rPr>
        <w:t>3</w:t>
      </w:r>
      <w:r w:rsidRPr="00F22D8B">
        <w:t>.1</w:t>
      </w:r>
      <w:r>
        <w:rPr>
          <w:rFonts w:ascii="Sylfaen" w:hAnsi="Sylfaen"/>
          <w:lang w:val="ka-GE"/>
        </w:rPr>
        <w:t>2</w:t>
      </w:r>
      <w:r w:rsidRPr="00F22D8B">
        <w:t xml:space="preserve">.8-4 </w:t>
      </w:r>
      <w:r w:rsidRPr="00F22D8B">
        <w:rPr>
          <w:rFonts w:ascii="Sylfaen" w:hAnsi="Sylfaen" w:cs="Sylfaen"/>
        </w:rPr>
        <w:t>საგზაო</w:t>
      </w:r>
      <w:r w:rsidRPr="00F22D8B">
        <w:t xml:space="preserve"> </w:t>
      </w:r>
      <w:r w:rsidRPr="00F22D8B">
        <w:rPr>
          <w:rFonts w:ascii="Sylfaen" w:hAnsi="Sylfaen" w:cs="Sylfaen"/>
        </w:rPr>
        <w:t>ზღუდარის</w:t>
      </w:r>
      <w:r w:rsidRPr="00F22D8B">
        <w:t xml:space="preserve"> </w:t>
      </w:r>
      <w:r w:rsidRPr="00F22D8B">
        <w:rPr>
          <w:rFonts w:ascii="Sylfaen" w:hAnsi="Sylfaen" w:cs="Sylfaen"/>
        </w:rPr>
        <w:t>ტიპიური</w:t>
      </w:r>
      <w:r w:rsidRPr="00F22D8B">
        <w:t xml:space="preserve"> </w:t>
      </w:r>
      <w:r w:rsidRPr="00F22D8B">
        <w:rPr>
          <w:rFonts w:ascii="Sylfaen" w:hAnsi="Sylfaen" w:cs="Sylfaen"/>
        </w:rPr>
        <w:t>გადაწყვეტა</w:t>
      </w:r>
    </w:p>
    <w:p w:rsidR="00124DBD" w:rsidRPr="00F22D8B" w:rsidRDefault="00124DBD" w:rsidP="00124DBD">
      <w:pPr>
        <w:rPr>
          <w:u w:val="single"/>
        </w:rPr>
      </w:pPr>
      <w:r w:rsidRPr="00F22D8B">
        <w:rPr>
          <w:rFonts w:ascii="Sylfaen" w:hAnsi="Sylfaen" w:cs="Sylfaen"/>
          <w:u w:val="single"/>
        </w:rPr>
        <w:t>სადეფორმაციო</w:t>
      </w:r>
      <w:r w:rsidRPr="00F22D8B">
        <w:rPr>
          <w:u w:val="single"/>
        </w:rPr>
        <w:t xml:space="preserve"> </w:t>
      </w:r>
      <w:r w:rsidRPr="00F22D8B">
        <w:rPr>
          <w:rFonts w:ascii="Sylfaen" w:hAnsi="Sylfaen" w:cs="Sylfaen"/>
          <w:u w:val="single"/>
        </w:rPr>
        <w:t>ნაკერები</w:t>
      </w:r>
    </w:p>
    <w:p w:rsidR="00124DBD" w:rsidRPr="00F22D8B" w:rsidRDefault="00124DBD" w:rsidP="00124DBD">
      <w:r w:rsidRPr="00F22D8B">
        <w:rPr>
          <w:rFonts w:ascii="Sylfaen" w:hAnsi="Sylfaen" w:cs="Sylfaen"/>
        </w:rPr>
        <w:t>ხიდებზე</w:t>
      </w:r>
      <w:r w:rsidRPr="00F22D8B">
        <w:t xml:space="preserve"> </w:t>
      </w:r>
      <w:r w:rsidRPr="00F22D8B">
        <w:rPr>
          <w:rFonts w:ascii="Sylfaen" w:hAnsi="Sylfaen" w:cs="Sylfaen"/>
        </w:rPr>
        <w:t>სადეფორმაციო</w:t>
      </w:r>
      <w:r w:rsidRPr="00F22D8B">
        <w:t xml:space="preserve"> </w:t>
      </w:r>
      <w:r w:rsidRPr="00F22D8B">
        <w:rPr>
          <w:rFonts w:ascii="Sylfaen" w:hAnsi="Sylfaen" w:cs="Sylfaen"/>
        </w:rPr>
        <w:t>ნაკერები</w:t>
      </w:r>
      <w:r w:rsidRPr="00F22D8B">
        <w:t xml:space="preserve"> </w:t>
      </w:r>
      <w:r w:rsidRPr="00F22D8B">
        <w:rPr>
          <w:rFonts w:ascii="Sylfaen" w:hAnsi="Sylfaen" w:cs="Sylfaen"/>
        </w:rPr>
        <w:t>მოეწყობა</w:t>
      </w:r>
      <w:r w:rsidRPr="00F22D8B">
        <w:t xml:space="preserve"> </w:t>
      </w:r>
      <w:r w:rsidRPr="00F22D8B">
        <w:rPr>
          <w:rFonts w:ascii="Sylfaen" w:hAnsi="Sylfaen" w:cs="Sylfaen"/>
        </w:rPr>
        <w:t>მხოლოდ</w:t>
      </w:r>
      <w:r w:rsidRPr="00F22D8B">
        <w:t xml:space="preserve"> </w:t>
      </w:r>
      <w:r w:rsidRPr="00F22D8B">
        <w:rPr>
          <w:rFonts w:ascii="Sylfaen" w:hAnsi="Sylfaen" w:cs="Sylfaen"/>
        </w:rPr>
        <w:t>სანაპირო</w:t>
      </w:r>
      <w:r w:rsidRPr="00F22D8B">
        <w:t xml:space="preserve"> </w:t>
      </w:r>
      <w:r w:rsidRPr="00F22D8B">
        <w:rPr>
          <w:rFonts w:ascii="Sylfaen" w:hAnsi="Sylfaen" w:cs="Sylfaen"/>
        </w:rPr>
        <w:t>ბურჯებზე</w:t>
      </w:r>
      <w:r w:rsidRPr="00F22D8B">
        <w:t xml:space="preserve">. </w:t>
      </w:r>
      <w:r w:rsidRPr="00F22D8B">
        <w:rPr>
          <w:rFonts w:ascii="Sylfaen" w:hAnsi="Sylfaen" w:cs="Sylfaen"/>
        </w:rPr>
        <w:t>გათვალისწინებულია</w:t>
      </w:r>
      <w:r w:rsidRPr="00F22D8B">
        <w:t xml:space="preserve"> </w:t>
      </w:r>
      <w:r w:rsidRPr="00F22D8B">
        <w:rPr>
          <w:rFonts w:ascii="Sylfaen" w:hAnsi="Sylfaen" w:cs="Sylfaen"/>
        </w:rPr>
        <w:t>ხიდის</w:t>
      </w:r>
      <w:r w:rsidRPr="00F22D8B">
        <w:t xml:space="preserve"> </w:t>
      </w:r>
      <w:r w:rsidRPr="00F22D8B">
        <w:rPr>
          <w:rFonts w:ascii="Sylfaen" w:hAnsi="Sylfaen" w:cs="Sylfaen"/>
        </w:rPr>
        <w:t>მალის</w:t>
      </w:r>
      <w:r w:rsidRPr="00F22D8B">
        <w:t xml:space="preserve"> </w:t>
      </w:r>
      <w:r w:rsidRPr="00F22D8B">
        <w:rPr>
          <w:rFonts w:ascii="Sylfaen" w:hAnsi="Sylfaen" w:cs="Sylfaen"/>
        </w:rPr>
        <w:t>ნაშენის</w:t>
      </w:r>
      <w:r w:rsidRPr="00F22D8B">
        <w:t xml:space="preserve"> </w:t>
      </w:r>
      <w:r w:rsidRPr="00F22D8B">
        <w:rPr>
          <w:rFonts w:ascii="Sylfaen" w:hAnsi="Sylfaen" w:cs="Sylfaen"/>
        </w:rPr>
        <w:t>უწყვეტად</w:t>
      </w:r>
      <w:r w:rsidRPr="00F22D8B">
        <w:t xml:space="preserve"> (</w:t>
      </w:r>
      <w:r w:rsidRPr="00F22D8B">
        <w:rPr>
          <w:rFonts w:ascii="Sylfaen" w:hAnsi="Sylfaen" w:cs="Sylfaen"/>
        </w:rPr>
        <w:t>უჭრი</w:t>
      </w:r>
      <w:r w:rsidRPr="00F22D8B">
        <w:t xml:space="preserve"> </w:t>
      </w:r>
      <w:r w:rsidRPr="00F22D8B">
        <w:rPr>
          <w:rFonts w:ascii="Sylfaen" w:hAnsi="Sylfaen" w:cs="Sylfaen"/>
        </w:rPr>
        <w:t>სახით</w:t>
      </w:r>
      <w:r w:rsidRPr="00F22D8B">
        <w:t xml:space="preserve">) </w:t>
      </w:r>
      <w:r w:rsidRPr="00F22D8B">
        <w:rPr>
          <w:rFonts w:ascii="Sylfaen" w:hAnsi="Sylfaen" w:cs="Sylfaen"/>
        </w:rPr>
        <w:t>მოწყობა</w:t>
      </w:r>
      <w:r w:rsidRPr="00F22D8B">
        <w:t xml:space="preserve"> </w:t>
      </w:r>
      <w:r w:rsidRPr="00F22D8B">
        <w:rPr>
          <w:rFonts w:ascii="Sylfaen" w:hAnsi="Sylfaen" w:cs="Sylfaen"/>
        </w:rPr>
        <w:t>ხიდის</w:t>
      </w:r>
      <w:r w:rsidRPr="00F22D8B">
        <w:t xml:space="preserve"> </w:t>
      </w:r>
      <w:r w:rsidRPr="00F22D8B">
        <w:rPr>
          <w:rFonts w:ascii="Sylfaen" w:hAnsi="Sylfaen" w:cs="Sylfaen"/>
        </w:rPr>
        <w:t>მთლიან</w:t>
      </w:r>
      <w:r w:rsidRPr="00F22D8B">
        <w:t xml:space="preserve"> </w:t>
      </w:r>
      <w:r w:rsidRPr="00F22D8B">
        <w:rPr>
          <w:rFonts w:ascii="Sylfaen" w:hAnsi="Sylfaen" w:cs="Sylfaen"/>
        </w:rPr>
        <w:t>სიგრძეზე</w:t>
      </w:r>
      <w:r w:rsidRPr="00F22D8B">
        <w:t xml:space="preserve">, </w:t>
      </w:r>
      <w:r w:rsidRPr="00F22D8B">
        <w:rPr>
          <w:rFonts w:ascii="Sylfaen" w:hAnsi="Sylfaen" w:cs="Sylfaen"/>
        </w:rPr>
        <w:t>რაც</w:t>
      </w:r>
      <w:r w:rsidRPr="00F22D8B">
        <w:t xml:space="preserve"> </w:t>
      </w:r>
      <w:r w:rsidRPr="00F22D8B">
        <w:rPr>
          <w:rFonts w:ascii="Sylfaen" w:hAnsi="Sylfaen" w:cs="Sylfaen"/>
        </w:rPr>
        <w:t>გააუმჯობესებს</w:t>
      </w:r>
      <w:r w:rsidRPr="00F22D8B">
        <w:t xml:space="preserve"> </w:t>
      </w:r>
      <w:r w:rsidRPr="00F22D8B">
        <w:rPr>
          <w:rFonts w:ascii="Sylfaen" w:hAnsi="Sylfaen" w:cs="Sylfaen"/>
        </w:rPr>
        <w:t>მოძრაობის</w:t>
      </w:r>
      <w:r w:rsidRPr="00F22D8B">
        <w:t xml:space="preserve"> </w:t>
      </w:r>
      <w:r w:rsidRPr="00F22D8B">
        <w:rPr>
          <w:rFonts w:ascii="Sylfaen" w:hAnsi="Sylfaen" w:cs="Sylfaen"/>
        </w:rPr>
        <w:t>კომფორტულობას</w:t>
      </w:r>
      <w:r w:rsidRPr="00F22D8B">
        <w:t xml:space="preserve"> </w:t>
      </w:r>
      <w:r w:rsidRPr="00F22D8B">
        <w:rPr>
          <w:rFonts w:ascii="Sylfaen" w:hAnsi="Sylfaen" w:cs="Sylfaen"/>
        </w:rPr>
        <w:t>და</w:t>
      </w:r>
      <w:r w:rsidRPr="00F22D8B">
        <w:t xml:space="preserve"> </w:t>
      </w:r>
      <w:r w:rsidRPr="00F22D8B">
        <w:rPr>
          <w:rFonts w:ascii="Sylfaen" w:hAnsi="Sylfaen" w:cs="Sylfaen"/>
        </w:rPr>
        <w:t>შეამცირებს</w:t>
      </w:r>
      <w:r w:rsidRPr="00F22D8B">
        <w:t xml:space="preserve"> </w:t>
      </w:r>
      <w:r w:rsidRPr="00F22D8B">
        <w:rPr>
          <w:rFonts w:ascii="Sylfaen" w:hAnsi="Sylfaen" w:cs="Sylfaen"/>
        </w:rPr>
        <w:t>მოვლა</w:t>
      </w:r>
      <w:r w:rsidRPr="00F22D8B">
        <w:t>-</w:t>
      </w:r>
      <w:r w:rsidRPr="00F22D8B">
        <w:rPr>
          <w:rFonts w:ascii="Sylfaen" w:hAnsi="Sylfaen" w:cs="Sylfaen"/>
        </w:rPr>
        <w:t>შენახვის</w:t>
      </w:r>
      <w:r w:rsidRPr="00F22D8B">
        <w:t xml:space="preserve"> </w:t>
      </w:r>
      <w:r w:rsidRPr="00F22D8B">
        <w:rPr>
          <w:rFonts w:ascii="Sylfaen" w:hAnsi="Sylfaen" w:cs="Sylfaen"/>
        </w:rPr>
        <w:t>მოთხოვნებს</w:t>
      </w:r>
      <w:r w:rsidRPr="00F22D8B">
        <w:t xml:space="preserve">. </w:t>
      </w:r>
      <w:r w:rsidRPr="00F22D8B">
        <w:rPr>
          <w:rFonts w:ascii="Sylfaen" w:hAnsi="Sylfaen" w:cs="Sylfaen"/>
        </w:rPr>
        <w:t>ხარისხის</w:t>
      </w:r>
      <w:r w:rsidRPr="00F22D8B">
        <w:t xml:space="preserve"> </w:t>
      </w:r>
      <w:r w:rsidRPr="00F22D8B">
        <w:rPr>
          <w:rFonts w:ascii="Sylfaen" w:hAnsi="Sylfaen" w:cs="Sylfaen"/>
        </w:rPr>
        <w:t>უზრუნველყოფის</w:t>
      </w:r>
      <w:r w:rsidRPr="00F22D8B">
        <w:t xml:space="preserve"> </w:t>
      </w:r>
      <w:r w:rsidRPr="00F22D8B">
        <w:rPr>
          <w:rFonts w:ascii="Sylfaen" w:hAnsi="Sylfaen" w:cs="Sylfaen"/>
        </w:rPr>
        <w:t>მიზნით</w:t>
      </w:r>
      <w:r w:rsidRPr="00F22D8B">
        <w:t xml:space="preserve">, </w:t>
      </w:r>
      <w:r w:rsidRPr="00F22D8B">
        <w:rPr>
          <w:rFonts w:ascii="Sylfaen" w:hAnsi="Sylfaen" w:cs="Sylfaen"/>
        </w:rPr>
        <w:t>სადეფორმაციო</w:t>
      </w:r>
      <w:r w:rsidRPr="00F22D8B">
        <w:t xml:space="preserve"> </w:t>
      </w:r>
      <w:r w:rsidRPr="00F22D8B">
        <w:rPr>
          <w:rFonts w:ascii="Sylfaen" w:hAnsi="Sylfaen" w:cs="Sylfaen"/>
        </w:rPr>
        <w:t>ნაკერები</w:t>
      </w:r>
      <w:r w:rsidRPr="00F22D8B">
        <w:t xml:space="preserve"> </w:t>
      </w:r>
      <w:r w:rsidRPr="00F22D8B">
        <w:rPr>
          <w:rFonts w:ascii="Sylfaen" w:hAnsi="Sylfaen" w:cs="Sylfaen"/>
        </w:rPr>
        <w:t>მოწოდებული</w:t>
      </w:r>
      <w:r w:rsidRPr="00F22D8B">
        <w:t xml:space="preserve"> </w:t>
      </w:r>
      <w:r w:rsidRPr="00F22D8B">
        <w:rPr>
          <w:rFonts w:ascii="Sylfaen" w:hAnsi="Sylfaen" w:cs="Sylfaen"/>
        </w:rPr>
        <w:t>უნდა</w:t>
      </w:r>
      <w:r w:rsidRPr="00F22D8B">
        <w:t xml:space="preserve"> </w:t>
      </w:r>
      <w:r w:rsidRPr="00F22D8B">
        <w:rPr>
          <w:rFonts w:ascii="Sylfaen" w:hAnsi="Sylfaen" w:cs="Sylfaen"/>
        </w:rPr>
        <w:t>იყონ</w:t>
      </w:r>
      <w:r w:rsidRPr="00F22D8B">
        <w:t xml:space="preserve"> </w:t>
      </w:r>
      <w:r w:rsidRPr="00F22D8B">
        <w:rPr>
          <w:rFonts w:ascii="Sylfaen" w:hAnsi="Sylfaen" w:cs="Sylfaen"/>
        </w:rPr>
        <w:t>აღიარებული</w:t>
      </w:r>
      <w:r w:rsidRPr="00F22D8B">
        <w:t xml:space="preserve"> </w:t>
      </w:r>
      <w:r w:rsidRPr="00F22D8B">
        <w:rPr>
          <w:rFonts w:ascii="Sylfaen" w:hAnsi="Sylfaen" w:cs="Sylfaen"/>
        </w:rPr>
        <w:t>დამამზადებლებისგან</w:t>
      </w:r>
      <w:r w:rsidRPr="00F22D8B">
        <w:t xml:space="preserve">. </w:t>
      </w:r>
    </w:p>
    <w:p w:rsidR="00124DBD" w:rsidRPr="00F22D8B" w:rsidRDefault="00124DBD" w:rsidP="00124DBD"/>
    <w:p w:rsidR="00124DBD" w:rsidRPr="00F22D8B" w:rsidRDefault="00124DBD" w:rsidP="00124DBD">
      <w:pPr>
        <w:rPr>
          <w:u w:val="single"/>
        </w:rPr>
      </w:pPr>
      <w:r w:rsidRPr="00F22D8B">
        <w:rPr>
          <w:rFonts w:ascii="Sylfaen" w:hAnsi="Sylfaen" w:cs="Sylfaen"/>
          <w:u w:val="single"/>
        </w:rPr>
        <w:t>საყრდენი</w:t>
      </w:r>
      <w:r w:rsidRPr="00F22D8B">
        <w:rPr>
          <w:u w:val="single"/>
        </w:rPr>
        <w:t xml:space="preserve"> </w:t>
      </w:r>
      <w:r w:rsidRPr="00F22D8B">
        <w:rPr>
          <w:rFonts w:ascii="Sylfaen" w:hAnsi="Sylfaen" w:cs="Sylfaen"/>
          <w:u w:val="single"/>
        </w:rPr>
        <w:t>ნაწილები</w:t>
      </w:r>
    </w:p>
    <w:p w:rsidR="00124DBD" w:rsidRPr="00F22D8B" w:rsidRDefault="00124DBD" w:rsidP="00124DBD">
      <w:r w:rsidRPr="00F22D8B">
        <w:rPr>
          <w:rFonts w:ascii="Sylfaen" w:hAnsi="Sylfaen" w:cs="Sylfaen"/>
        </w:rPr>
        <w:t>ხიდის</w:t>
      </w:r>
      <w:r w:rsidRPr="00F22D8B">
        <w:t xml:space="preserve"> </w:t>
      </w:r>
      <w:r w:rsidRPr="00F22D8B">
        <w:rPr>
          <w:rFonts w:ascii="Sylfaen" w:hAnsi="Sylfaen" w:cs="Sylfaen"/>
        </w:rPr>
        <w:t>კონსტრუქციული</w:t>
      </w:r>
      <w:r w:rsidRPr="00F22D8B">
        <w:t xml:space="preserve"> </w:t>
      </w:r>
      <w:r w:rsidRPr="00F22D8B">
        <w:rPr>
          <w:rFonts w:ascii="Sylfaen" w:hAnsi="Sylfaen" w:cs="Sylfaen"/>
        </w:rPr>
        <w:t>ნაწილების</w:t>
      </w:r>
      <w:r w:rsidRPr="00F22D8B">
        <w:t xml:space="preserve"> </w:t>
      </w:r>
      <w:r w:rsidRPr="00F22D8B">
        <w:rPr>
          <w:rFonts w:ascii="Sylfaen" w:hAnsi="Sylfaen" w:cs="Sylfaen"/>
        </w:rPr>
        <w:t>შეუღლებისთვის</w:t>
      </w:r>
      <w:r w:rsidRPr="00F22D8B">
        <w:t xml:space="preserve"> </w:t>
      </w:r>
      <w:r w:rsidRPr="00F22D8B">
        <w:rPr>
          <w:rFonts w:ascii="Sylfaen" w:hAnsi="Sylfaen" w:cs="Sylfaen"/>
        </w:rPr>
        <w:t>გამოყენებული</w:t>
      </w:r>
      <w:r w:rsidRPr="00F22D8B">
        <w:t xml:space="preserve"> </w:t>
      </w:r>
      <w:r w:rsidRPr="00F22D8B">
        <w:rPr>
          <w:rFonts w:ascii="Sylfaen" w:hAnsi="Sylfaen" w:cs="Sylfaen"/>
        </w:rPr>
        <w:t>იქნება</w:t>
      </w:r>
      <w:r w:rsidRPr="00F22D8B">
        <w:t xml:space="preserve"> </w:t>
      </w:r>
      <w:r w:rsidRPr="00F22D8B">
        <w:rPr>
          <w:rFonts w:ascii="Sylfaen" w:hAnsi="Sylfaen" w:cs="Sylfaen"/>
        </w:rPr>
        <w:t>მარტივი</w:t>
      </w:r>
      <w:r w:rsidRPr="00F22D8B">
        <w:t xml:space="preserve"> </w:t>
      </w:r>
      <w:r w:rsidRPr="00F22D8B">
        <w:rPr>
          <w:rFonts w:ascii="Sylfaen" w:hAnsi="Sylfaen" w:cs="Sylfaen"/>
        </w:rPr>
        <w:t>ტიპის</w:t>
      </w:r>
      <w:r w:rsidRPr="00F22D8B">
        <w:t xml:space="preserve"> </w:t>
      </w:r>
      <w:r w:rsidRPr="00F22D8B">
        <w:rPr>
          <w:rFonts w:ascii="Sylfaen" w:hAnsi="Sylfaen" w:cs="Sylfaen"/>
        </w:rPr>
        <w:t>რეზინის</w:t>
      </w:r>
      <w:r w:rsidRPr="00F22D8B">
        <w:t xml:space="preserve"> </w:t>
      </w:r>
      <w:r w:rsidRPr="00F22D8B">
        <w:rPr>
          <w:rFonts w:ascii="Sylfaen" w:hAnsi="Sylfaen" w:cs="Sylfaen"/>
        </w:rPr>
        <w:t>და</w:t>
      </w:r>
      <w:r w:rsidRPr="00F22D8B">
        <w:t xml:space="preserve"> </w:t>
      </w:r>
      <w:r w:rsidRPr="00F22D8B">
        <w:rPr>
          <w:rFonts w:ascii="Sylfaen" w:hAnsi="Sylfaen" w:cs="Sylfaen"/>
        </w:rPr>
        <w:t>მეტალის</w:t>
      </w:r>
      <w:r w:rsidRPr="00F22D8B">
        <w:t xml:space="preserve"> </w:t>
      </w:r>
      <w:r w:rsidRPr="00F22D8B">
        <w:rPr>
          <w:rFonts w:ascii="Sylfaen" w:hAnsi="Sylfaen" w:cs="Sylfaen"/>
        </w:rPr>
        <w:t>ფენებიანი</w:t>
      </w:r>
      <w:r w:rsidRPr="00F22D8B">
        <w:t xml:space="preserve"> (</w:t>
      </w:r>
      <w:r w:rsidRPr="00F22D8B">
        <w:rPr>
          <w:rFonts w:ascii="Sylfaen" w:hAnsi="Sylfaen" w:cs="Sylfaen"/>
        </w:rPr>
        <w:t>ლამინირებული</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w:t>
      </w:r>
      <w:r w:rsidRPr="00F22D8B">
        <w:t xml:space="preserve"> </w:t>
      </w:r>
      <w:r w:rsidRPr="00F22D8B">
        <w:rPr>
          <w:rFonts w:ascii="Sylfaen" w:hAnsi="Sylfaen" w:cs="Sylfaen"/>
        </w:rPr>
        <w:t>განთავსდება</w:t>
      </w:r>
      <w:r w:rsidRPr="00F22D8B">
        <w:t xml:space="preserve"> </w:t>
      </w:r>
      <w:r w:rsidRPr="00F22D8B">
        <w:rPr>
          <w:rFonts w:ascii="Sylfaen" w:hAnsi="Sylfaen" w:cs="Sylfaen"/>
        </w:rPr>
        <w:t>სანაპირო</w:t>
      </w:r>
      <w:r w:rsidRPr="00F22D8B">
        <w:t xml:space="preserve"> </w:t>
      </w:r>
      <w:r w:rsidRPr="00F22D8B">
        <w:rPr>
          <w:rFonts w:ascii="Sylfaen" w:hAnsi="Sylfaen" w:cs="Sylfaen"/>
        </w:rPr>
        <w:t>და</w:t>
      </w:r>
      <w:r w:rsidRPr="00F22D8B">
        <w:t xml:space="preserve"> </w:t>
      </w:r>
      <w:r w:rsidRPr="00F22D8B">
        <w:rPr>
          <w:rFonts w:ascii="Sylfaen" w:hAnsi="Sylfaen" w:cs="Sylfaen"/>
        </w:rPr>
        <w:t>შაულედ</w:t>
      </w:r>
      <w:r w:rsidRPr="00F22D8B">
        <w:t xml:space="preserve"> </w:t>
      </w:r>
      <w:r w:rsidRPr="00F22D8B">
        <w:rPr>
          <w:rFonts w:ascii="Sylfaen" w:hAnsi="Sylfaen" w:cs="Sylfaen"/>
        </w:rPr>
        <w:t>ბურჯებზე</w:t>
      </w:r>
      <w:r w:rsidRPr="00F22D8B">
        <w:t xml:space="preserve">, </w:t>
      </w:r>
      <w:r w:rsidRPr="00F22D8B">
        <w:rPr>
          <w:rFonts w:ascii="Sylfaen" w:hAnsi="Sylfaen" w:cs="Sylfaen"/>
        </w:rPr>
        <w:t>მალის</w:t>
      </w:r>
      <w:r w:rsidRPr="00F22D8B">
        <w:t xml:space="preserve"> </w:t>
      </w:r>
      <w:r w:rsidRPr="00F22D8B">
        <w:rPr>
          <w:rFonts w:ascii="Sylfaen" w:hAnsi="Sylfaen" w:cs="Sylfaen"/>
        </w:rPr>
        <w:t>ნაშენის</w:t>
      </w:r>
      <w:r w:rsidRPr="00F22D8B">
        <w:t xml:space="preserve"> </w:t>
      </w:r>
      <w:r w:rsidRPr="00F22D8B">
        <w:rPr>
          <w:rFonts w:ascii="Sylfaen" w:hAnsi="Sylfaen" w:cs="Sylfaen"/>
        </w:rPr>
        <w:t>დასაყრდნობად</w:t>
      </w:r>
      <w:r w:rsidRPr="00F22D8B">
        <w:t xml:space="preserve">. </w:t>
      </w:r>
      <w:r w:rsidRPr="00F22D8B">
        <w:rPr>
          <w:rFonts w:ascii="Sylfaen" w:hAnsi="Sylfaen" w:cs="Sylfaen"/>
        </w:rPr>
        <w:t>იგულისხმება</w:t>
      </w:r>
      <w:r w:rsidRPr="00F22D8B">
        <w:t xml:space="preserve">, </w:t>
      </w:r>
      <w:r w:rsidRPr="00F22D8B">
        <w:rPr>
          <w:rFonts w:ascii="Sylfaen" w:hAnsi="Sylfaen" w:cs="Sylfaen"/>
        </w:rPr>
        <w:lastRenderedPageBreak/>
        <w:t>რომ</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ნაწილების</w:t>
      </w:r>
      <w:r w:rsidRPr="00F22D8B">
        <w:t xml:space="preserve"> </w:t>
      </w:r>
      <w:r w:rsidRPr="00F22D8B">
        <w:rPr>
          <w:rFonts w:ascii="Sylfaen" w:hAnsi="Sylfaen" w:cs="Sylfaen"/>
        </w:rPr>
        <w:t>დრეკადობა</w:t>
      </w:r>
      <w:r w:rsidRPr="00F22D8B">
        <w:t xml:space="preserve"> </w:t>
      </w:r>
      <w:r w:rsidRPr="00F22D8B">
        <w:rPr>
          <w:rFonts w:ascii="Sylfaen" w:hAnsi="Sylfaen" w:cs="Sylfaen"/>
        </w:rPr>
        <w:t>ვერტიკალური</w:t>
      </w:r>
      <w:r w:rsidRPr="00F22D8B">
        <w:t xml:space="preserve"> </w:t>
      </w:r>
      <w:r w:rsidRPr="00F22D8B">
        <w:rPr>
          <w:rFonts w:ascii="Sylfaen" w:hAnsi="Sylfaen" w:cs="Sylfaen"/>
        </w:rPr>
        <w:t>მიმართულებით</w:t>
      </w:r>
      <w:r w:rsidRPr="00F22D8B">
        <w:t xml:space="preserve"> </w:t>
      </w:r>
      <w:r w:rsidRPr="00F22D8B">
        <w:rPr>
          <w:rFonts w:ascii="Sylfaen" w:hAnsi="Sylfaen" w:cs="Sylfaen"/>
        </w:rPr>
        <w:t>აბსოლუტური</w:t>
      </w:r>
      <w:r w:rsidRPr="00F22D8B">
        <w:t xml:space="preserve"> </w:t>
      </w:r>
      <w:r w:rsidRPr="00F22D8B">
        <w:rPr>
          <w:rFonts w:ascii="Sylfaen" w:hAnsi="Sylfaen" w:cs="Sylfaen"/>
        </w:rPr>
        <w:t>იქნება</w:t>
      </w:r>
      <w:r w:rsidRPr="00F22D8B">
        <w:t xml:space="preserve">, </w:t>
      </w:r>
      <w:r w:rsidRPr="00F22D8B">
        <w:rPr>
          <w:rFonts w:ascii="Sylfaen" w:hAnsi="Sylfaen" w:cs="Sylfaen"/>
        </w:rPr>
        <w:t>ხოლო</w:t>
      </w:r>
      <w:r w:rsidRPr="00F22D8B">
        <w:t xml:space="preserve"> </w:t>
      </w:r>
      <w:r w:rsidRPr="00F22D8B">
        <w:rPr>
          <w:rFonts w:ascii="Sylfaen" w:hAnsi="Sylfaen" w:cs="Sylfaen"/>
        </w:rPr>
        <w:t>ხიდის</w:t>
      </w:r>
      <w:r w:rsidRPr="00F22D8B">
        <w:t xml:space="preserve"> </w:t>
      </w:r>
      <w:r w:rsidRPr="00F22D8B">
        <w:rPr>
          <w:rFonts w:ascii="Sylfaen" w:hAnsi="Sylfaen" w:cs="Sylfaen"/>
        </w:rPr>
        <w:t>მიმართულებით</w:t>
      </w:r>
      <w:r w:rsidRPr="00F22D8B">
        <w:t xml:space="preserve"> </w:t>
      </w:r>
      <w:r w:rsidRPr="00F22D8B">
        <w:rPr>
          <w:rFonts w:ascii="AcadNusx" w:hAnsi="AcadNusx" w:cs="AcadNusx"/>
        </w:rPr>
        <w:t>–</w:t>
      </w:r>
      <w:r w:rsidRPr="00F22D8B">
        <w:t xml:space="preserve"> </w:t>
      </w:r>
      <w:r w:rsidRPr="00F22D8B">
        <w:rPr>
          <w:rFonts w:ascii="Sylfaen" w:hAnsi="Sylfaen" w:cs="Sylfaen"/>
        </w:rPr>
        <w:t>სასრული</w:t>
      </w:r>
      <w:r w:rsidRPr="00F22D8B">
        <w:t xml:space="preserve">. </w:t>
      </w:r>
      <w:r w:rsidRPr="00F22D8B">
        <w:rPr>
          <w:rFonts w:ascii="Sylfaen" w:hAnsi="Sylfaen" w:cs="Sylfaen"/>
        </w:rPr>
        <w:t>ექსტრემალური</w:t>
      </w:r>
      <w:r w:rsidRPr="00F22D8B">
        <w:t xml:space="preserve"> </w:t>
      </w:r>
      <w:r w:rsidRPr="00F22D8B">
        <w:rPr>
          <w:rFonts w:ascii="Sylfaen" w:hAnsi="Sylfaen" w:cs="Sylfaen"/>
        </w:rPr>
        <w:t>მოვლენის</w:t>
      </w:r>
      <w:r w:rsidRPr="00F22D8B">
        <w:t xml:space="preserve"> (</w:t>
      </w:r>
      <w:r w:rsidRPr="00F22D8B">
        <w:rPr>
          <w:rFonts w:ascii="Sylfaen" w:hAnsi="Sylfaen" w:cs="Sylfaen"/>
        </w:rPr>
        <w:t>მაგ</w:t>
      </w:r>
      <w:r w:rsidRPr="00F22D8B">
        <w:t xml:space="preserve">., </w:t>
      </w:r>
      <w:r w:rsidRPr="00F22D8B">
        <w:rPr>
          <w:rFonts w:ascii="Sylfaen" w:hAnsi="Sylfaen" w:cs="Sylfaen"/>
        </w:rPr>
        <w:t>მიწისძვრის</w:t>
      </w:r>
      <w:r w:rsidRPr="00F22D8B">
        <w:t xml:space="preserve">) </w:t>
      </w:r>
      <w:r w:rsidRPr="00F22D8B">
        <w:rPr>
          <w:rFonts w:ascii="Sylfaen" w:hAnsi="Sylfaen" w:cs="Sylfaen"/>
        </w:rPr>
        <w:t>დროს</w:t>
      </w:r>
      <w:r w:rsidRPr="00F22D8B">
        <w:t xml:space="preserve"> </w:t>
      </w:r>
      <w:r w:rsidRPr="00F22D8B">
        <w:rPr>
          <w:rFonts w:ascii="Sylfaen" w:hAnsi="Sylfaen" w:cs="Sylfaen"/>
        </w:rPr>
        <w:t>საყრდენი</w:t>
      </w:r>
      <w:r w:rsidRPr="00F22D8B">
        <w:t xml:space="preserve"> </w:t>
      </w:r>
      <w:r w:rsidRPr="00F22D8B">
        <w:rPr>
          <w:rFonts w:ascii="Sylfaen" w:hAnsi="Sylfaen" w:cs="Sylfaen"/>
        </w:rPr>
        <w:t>ნაწილების</w:t>
      </w:r>
      <w:r w:rsidRPr="00F22D8B">
        <w:t xml:space="preserve"> </w:t>
      </w:r>
      <w:r w:rsidRPr="00F22D8B">
        <w:rPr>
          <w:rFonts w:ascii="Sylfaen" w:hAnsi="Sylfaen" w:cs="Sylfaen"/>
        </w:rPr>
        <w:t>ჩამქრობი</w:t>
      </w:r>
      <w:r w:rsidRPr="00F22D8B">
        <w:t xml:space="preserve"> (</w:t>
      </w:r>
      <w:r w:rsidRPr="00F22D8B">
        <w:rPr>
          <w:rFonts w:ascii="Sylfaen" w:hAnsi="Sylfaen" w:cs="Sylfaen"/>
        </w:rPr>
        <w:t>მადემპფირებელი</w:t>
      </w:r>
      <w:r w:rsidRPr="00F22D8B">
        <w:t xml:space="preserve">) </w:t>
      </w:r>
      <w:r w:rsidRPr="00F22D8B">
        <w:rPr>
          <w:rFonts w:ascii="Sylfaen" w:hAnsi="Sylfaen" w:cs="Sylfaen"/>
        </w:rPr>
        <w:t>მოქმედება</w:t>
      </w:r>
      <w:r w:rsidRPr="00F22D8B">
        <w:t xml:space="preserve"> </w:t>
      </w:r>
      <w:r w:rsidRPr="00F22D8B">
        <w:rPr>
          <w:rFonts w:ascii="Sylfaen" w:hAnsi="Sylfaen" w:cs="Sylfaen"/>
        </w:rPr>
        <w:t>უმნიშვნელოდ</w:t>
      </w:r>
      <w:r w:rsidRPr="00F22D8B">
        <w:t xml:space="preserve"> </w:t>
      </w:r>
      <w:r w:rsidRPr="00F22D8B">
        <w:rPr>
          <w:rFonts w:ascii="Sylfaen" w:hAnsi="Sylfaen" w:cs="Sylfaen"/>
        </w:rPr>
        <w:t>მიიჩნევა</w:t>
      </w:r>
      <w:r w:rsidRPr="00F22D8B">
        <w:t xml:space="preserve"> </w:t>
      </w:r>
      <w:r w:rsidRPr="00F22D8B">
        <w:rPr>
          <w:rFonts w:ascii="Sylfaen" w:hAnsi="Sylfaen" w:cs="Sylfaen"/>
        </w:rPr>
        <w:t>და</w:t>
      </w:r>
      <w:r w:rsidRPr="00F22D8B">
        <w:t xml:space="preserve"> </w:t>
      </w:r>
      <w:r w:rsidRPr="00F22D8B">
        <w:rPr>
          <w:rFonts w:ascii="Sylfaen" w:hAnsi="Sylfaen" w:cs="Sylfaen"/>
        </w:rPr>
        <w:t>მხედველობაში</w:t>
      </w:r>
      <w:r w:rsidRPr="00F22D8B">
        <w:t xml:space="preserve"> </w:t>
      </w:r>
      <w:r w:rsidRPr="00F22D8B">
        <w:rPr>
          <w:rFonts w:ascii="Sylfaen" w:hAnsi="Sylfaen" w:cs="Sylfaen"/>
        </w:rPr>
        <w:t>არ</w:t>
      </w:r>
      <w:r w:rsidRPr="00F22D8B">
        <w:t xml:space="preserve"> </w:t>
      </w:r>
      <w:r w:rsidRPr="00F22D8B">
        <w:rPr>
          <w:rFonts w:ascii="Sylfaen" w:hAnsi="Sylfaen" w:cs="Sylfaen"/>
        </w:rPr>
        <w:t>მიიღება</w:t>
      </w:r>
      <w:r w:rsidRPr="00F22D8B">
        <w:t>.</w:t>
      </w:r>
    </w:p>
    <w:p w:rsidR="00124DBD" w:rsidRPr="00F22D8B" w:rsidRDefault="00124DBD" w:rsidP="00124DBD"/>
    <w:p w:rsidR="00124DBD" w:rsidRPr="00F22D8B" w:rsidRDefault="00124DBD" w:rsidP="00124DBD">
      <w:pPr>
        <w:rPr>
          <w:u w:val="single"/>
        </w:rPr>
      </w:pPr>
      <w:r w:rsidRPr="00F22D8B">
        <w:rPr>
          <w:rFonts w:ascii="Sylfaen" w:hAnsi="Sylfaen" w:cs="Sylfaen"/>
          <w:u w:val="single"/>
        </w:rPr>
        <w:t>საინჟინრო</w:t>
      </w:r>
      <w:r w:rsidRPr="00F22D8B">
        <w:rPr>
          <w:u w:val="single"/>
        </w:rPr>
        <w:t xml:space="preserve"> </w:t>
      </w:r>
      <w:r w:rsidRPr="00F22D8B">
        <w:rPr>
          <w:rFonts w:ascii="Sylfaen" w:hAnsi="Sylfaen" w:cs="Sylfaen"/>
          <w:u w:val="single"/>
        </w:rPr>
        <w:t>კომუნიკაციების</w:t>
      </w:r>
      <w:r w:rsidRPr="00F22D8B">
        <w:rPr>
          <w:u w:val="single"/>
        </w:rPr>
        <w:t xml:space="preserve"> </w:t>
      </w:r>
      <w:r w:rsidRPr="00F22D8B">
        <w:rPr>
          <w:rFonts w:ascii="Sylfaen" w:hAnsi="Sylfaen" w:cs="Sylfaen"/>
          <w:u w:val="single"/>
        </w:rPr>
        <w:t>გასატარებელი</w:t>
      </w:r>
      <w:r w:rsidRPr="00F22D8B">
        <w:rPr>
          <w:u w:val="single"/>
        </w:rPr>
        <w:t xml:space="preserve"> </w:t>
      </w:r>
      <w:r w:rsidRPr="00F22D8B">
        <w:rPr>
          <w:rFonts w:ascii="Sylfaen" w:hAnsi="Sylfaen" w:cs="Sylfaen"/>
          <w:u w:val="single"/>
        </w:rPr>
        <w:t>არხები</w:t>
      </w:r>
    </w:p>
    <w:p w:rsidR="00124DBD" w:rsidRDefault="00124DBD" w:rsidP="00124DBD">
      <w:pPr>
        <w:rPr>
          <w:b/>
        </w:rPr>
      </w:pPr>
      <w:r w:rsidRPr="00F22D8B">
        <w:rPr>
          <w:rFonts w:ascii="Sylfaen" w:hAnsi="Sylfaen" w:cs="Sylfaen"/>
        </w:rPr>
        <w:t>უნდა</w:t>
      </w:r>
      <w:r w:rsidRPr="00F22D8B">
        <w:t xml:space="preserve"> </w:t>
      </w:r>
      <w:r w:rsidRPr="00F22D8B">
        <w:rPr>
          <w:rFonts w:ascii="Sylfaen" w:hAnsi="Sylfaen" w:cs="Sylfaen"/>
        </w:rPr>
        <w:t>მოეწყოს</w:t>
      </w:r>
      <w:r w:rsidRPr="00F22D8B">
        <w:t xml:space="preserve"> </w:t>
      </w:r>
      <w:r w:rsidRPr="00F22D8B">
        <w:rPr>
          <w:rFonts w:ascii="Sylfaen" w:hAnsi="Sylfaen" w:cs="Sylfaen"/>
        </w:rPr>
        <w:t>ელექტროგაყვანილობა</w:t>
      </w:r>
      <w:r w:rsidRPr="00F22D8B">
        <w:t xml:space="preserve"> </w:t>
      </w:r>
      <w:r w:rsidRPr="00F22D8B">
        <w:rPr>
          <w:rFonts w:ascii="Sylfaen" w:hAnsi="Sylfaen" w:cs="Sylfaen"/>
        </w:rPr>
        <w:t>და</w:t>
      </w:r>
      <w:r w:rsidRPr="00F22D8B">
        <w:t xml:space="preserve"> </w:t>
      </w:r>
      <w:r w:rsidRPr="00F22D8B">
        <w:rPr>
          <w:rFonts w:ascii="Sylfaen" w:hAnsi="Sylfaen" w:cs="Sylfaen"/>
        </w:rPr>
        <w:t>სხვა</w:t>
      </w:r>
      <w:r w:rsidRPr="00F22D8B">
        <w:t xml:space="preserve"> </w:t>
      </w:r>
      <w:r w:rsidRPr="00F22D8B">
        <w:rPr>
          <w:rFonts w:ascii="Sylfaen" w:hAnsi="Sylfaen" w:cs="Sylfaen"/>
        </w:rPr>
        <w:t>საინჟინრო</w:t>
      </w:r>
      <w:r w:rsidRPr="00F22D8B">
        <w:t xml:space="preserve"> </w:t>
      </w:r>
      <w:r w:rsidRPr="00F22D8B">
        <w:rPr>
          <w:rFonts w:ascii="Sylfaen" w:hAnsi="Sylfaen" w:cs="Sylfaen"/>
        </w:rPr>
        <w:t>კომუნიკაციების</w:t>
      </w:r>
      <w:r w:rsidRPr="00F22D8B">
        <w:t xml:space="preserve">) </w:t>
      </w:r>
      <w:r w:rsidRPr="00F22D8B">
        <w:rPr>
          <w:rFonts w:ascii="Sylfaen" w:hAnsi="Sylfaen" w:cs="Sylfaen"/>
        </w:rPr>
        <w:t>არხები</w:t>
      </w:r>
      <w:r w:rsidRPr="00F22D8B">
        <w:t xml:space="preserve">, </w:t>
      </w:r>
      <w:r w:rsidRPr="00F22D8B">
        <w:rPr>
          <w:rFonts w:ascii="Sylfaen" w:hAnsi="Sylfaen" w:cs="Sylfaen"/>
        </w:rPr>
        <w:t>რომლებიც</w:t>
      </w:r>
      <w:r w:rsidRPr="00F22D8B">
        <w:t xml:space="preserve"> </w:t>
      </w:r>
      <w:r w:rsidRPr="00F22D8B">
        <w:rPr>
          <w:rFonts w:ascii="Sylfaen" w:hAnsi="Sylfaen" w:cs="Sylfaen"/>
        </w:rPr>
        <w:t>კონკრეტულად</w:t>
      </w:r>
      <w:r w:rsidRPr="00F22D8B">
        <w:t xml:space="preserve"> </w:t>
      </w:r>
      <w:r w:rsidRPr="00F22D8B">
        <w:rPr>
          <w:rFonts w:ascii="Sylfaen" w:hAnsi="Sylfaen" w:cs="Sylfaen"/>
        </w:rPr>
        <w:t>მოითხოვება</w:t>
      </w:r>
      <w:r w:rsidRPr="00F22D8B">
        <w:t xml:space="preserve"> </w:t>
      </w:r>
      <w:r w:rsidRPr="00F22D8B">
        <w:rPr>
          <w:rFonts w:ascii="Sylfaen" w:hAnsi="Sylfaen" w:cs="Sylfaen"/>
        </w:rPr>
        <w:t>გზაგამტარის</w:t>
      </w:r>
      <w:r w:rsidRPr="00F22D8B">
        <w:t xml:space="preserve"> </w:t>
      </w:r>
      <w:r w:rsidRPr="00F22D8B">
        <w:rPr>
          <w:rFonts w:ascii="Sylfaen" w:hAnsi="Sylfaen" w:cs="Sylfaen"/>
        </w:rPr>
        <w:t>ტიპის</w:t>
      </w:r>
      <w:r w:rsidRPr="00F22D8B">
        <w:t xml:space="preserve"> </w:t>
      </w:r>
      <w:r w:rsidRPr="00F22D8B">
        <w:rPr>
          <w:rFonts w:ascii="Sylfaen" w:hAnsi="Sylfaen" w:cs="Sylfaen"/>
        </w:rPr>
        <w:t>ხიდებისთვის</w:t>
      </w:r>
      <w:r w:rsidRPr="00F22D8B">
        <w:t xml:space="preserve">. </w:t>
      </w:r>
      <w:r w:rsidRPr="00F22D8B">
        <w:rPr>
          <w:rFonts w:ascii="Sylfaen" w:hAnsi="Sylfaen" w:cs="Sylfaen"/>
        </w:rPr>
        <w:t>ელექტროგაყვანილობის</w:t>
      </w:r>
      <w:r w:rsidRPr="00F22D8B">
        <w:t>/</w:t>
      </w:r>
      <w:r w:rsidRPr="00F22D8B">
        <w:rPr>
          <w:rFonts w:ascii="Sylfaen" w:hAnsi="Sylfaen" w:cs="Sylfaen"/>
        </w:rPr>
        <w:t>საკაბელო</w:t>
      </w:r>
      <w:r w:rsidRPr="00F22D8B">
        <w:t xml:space="preserve"> </w:t>
      </w:r>
      <w:r w:rsidRPr="00F22D8B">
        <w:rPr>
          <w:rFonts w:ascii="Sylfaen" w:hAnsi="Sylfaen" w:cs="Sylfaen"/>
        </w:rPr>
        <w:t>არხების</w:t>
      </w:r>
      <w:r w:rsidRPr="00F22D8B">
        <w:t xml:space="preserve"> </w:t>
      </w:r>
      <w:r w:rsidRPr="00F22D8B">
        <w:rPr>
          <w:rFonts w:ascii="Sylfaen" w:hAnsi="Sylfaen" w:cs="Sylfaen"/>
        </w:rPr>
        <w:t>პროექტირების</w:t>
      </w:r>
      <w:r w:rsidRPr="00F22D8B">
        <w:t xml:space="preserve"> </w:t>
      </w:r>
      <w:r w:rsidRPr="00F22D8B">
        <w:rPr>
          <w:rFonts w:ascii="Sylfaen" w:hAnsi="Sylfaen" w:cs="Sylfaen"/>
        </w:rPr>
        <w:t>დროს</w:t>
      </w:r>
      <w:r w:rsidRPr="00F22D8B">
        <w:t xml:space="preserve"> </w:t>
      </w:r>
      <w:r w:rsidRPr="00F22D8B">
        <w:rPr>
          <w:rFonts w:ascii="Sylfaen" w:hAnsi="Sylfaen" w:cs="Sylfaen"/>
        </w:rPr>
        <w:t>მთავარი</w:t>
      </w:r>
      <w:r w:rsidRPr="00F22D8B">
        <w:t xml:space="preserve"> </w:t>
      </w:r>
      <w:r w:rsidRPr="00F22D8B">
        <w:rPr>
          <w:rFonts w:ascii="Sylfaen" w:hAnsi="Sylfaen" w:cs="Sylfaen"/>
        </w:rPr>
        <w:t>პრიორიტეტი</w:t>
      </w:r>
      <w:r w:rsidRPr="00F22D8B">
        <w:t xml:space="preserve"> </w:t>
      </w:r>
      <w:r w:rsidRPr="00F22D8B">
        <w:rPr>
          <w:rFonts w:ascii="Sylfaen" w:hAnsi="Sylfaen" w:cs="Sylfaen"/>
        </w:rPr>
        <w:t>უნდა</w:t>
      </w:r>
      <w:r w:rsidRPr="00F22D8B">
        <w:t xml:space="preserve"> </w:t>
      </w:r>
      <w:r w:rsidRPr="00F22D8B">
        <w:rPr>
          <w:rFonts w:ascii="Sylfaen" w:hAnsi="Sylfaen" w:cs="Sylfaen"/>
        </w:rPr>
        <w:t>მიენიჭოს</w:t>
      </w:r>
      <w:r w:rsidRPr="00F22D8B">
        <w:t xml:space="preserve"> </w:t>
      </w:r>
      <w:r w:rsidRPr="00F22D8B">
        <w:rPr>
          <w:rFonts w:ascii="Sylfaen" w:hAnsi="Sylfaen" w:cs="Sylfaen"/>
        </w:rPr>
        <w:t>ნაგებობის</w:t>
      </w:r>
      <w:r w:rsidRPr="00F22D8B">
        <w:t xml:space="preserve"> </w:t>
      </w:r>
      <w:r w:rsidRPr="00F22D8B">
        <w:rPr>
          <w:rFonts w:ascii="Sylfaen" w:hAnsi="Sylfaen" w:cs="Sylfaen"/>
        </w:rPr>
        <w:t>ესთეტიურ</w:t>
      </w:r>
      <w:r w:rsidRPr="00F22D8B">
        <w:t xml:space="preserve"> </w:t>
      </w:r>
      <w:r w:rsidRPr="00F22D8B">
        <w:rPr>
          <w:rFonts w:ascii="Sylfaen" w:hAnsi="Sylfaen" w:cs="Sylfaen"/>
        </w:rPr>
        <w:t>შესახედაობას</w:t>
      </w:r>
      <w:r w:rsidRPr="00F22D8B">
        <w:t>.</w:t>
      </w:r>
    </w:p>
    <w:p w:rsidR="00124DBD" w:rsidRDefault="00F234F9" w:rsidP="00124DBD">
      <w:pPr>
        <w:pStyle w:val="EIAH3"/>
        <w:rPr>
          <w:rFonts w:ascii="Sylfaen" w:hAnsi="Sylfaen"/>
          <w:lang w:val="ka-GE" w:bidi="bn-BD"/>
        </w:rPr>
      </w:pPr>
      <w:bookmarkStart w:id="145" w:name="_Toc1378504"/>
      <w:bookmarkStart w:id="146" w:name="_Toc1407509"/>
      <w:r>
        <w:rPr>
          <w:rFonts w:ascii="Sylfaen" w:hAnsi="Sylfaen"/>
          <w:lang w:val="ka-GE" w:bidi="bn-BD"/>
        </w:rPr>
        <w:t>3</w:t>
      </w:r>
      <w:r w:rsidR="00124DBD">
        <w:rPr>
          <w:lang w:val="ka-GE" w:bidi="bn-BD"/>
        </w:rPr>
        <w:t>.1</w:t>
      </w:r>
      <w:r w:rsidR="00124DBD">
        <w:rPr>
          <w:rFonts w:ascii="Sylfaen" w:hAnsi="Sylfaen"/>
          <w:lang w:val="ka-GE" w:bidi="bn-BD"/>
        </w:rPr>
        <w:t>2</w:t>
      </w:r>
      <w:r w:rsidR="00124DBD">
        <w:rPr>
          <w:lang w:val="ka-GE" w:bidi="bn-BD"/>
        </w:rPr>
        <w:t xml:space="preserve">.9 </w:t>
      </w:r>
      <w:r w:rsidR="00124DBD">
        <w:rPr>
          <w:rFonts w:ascii="Sylfaen" w:hAnsi="Sylfaen"/>
          <w:lang w:val="ka-GE" w:bidi="bn-BD"/>
        </w:rPr>
        <w:t>წინასწარდაძაბული კოჭოვანი ხიდის წინასაპროექტო გაანგარიშება</w:t>
      </w:r>
      <w:bookmarkEnd w:id="145"/>
      <w:bookmarkEnd w:id="146"/>
      <w:r w:rsidR="00124DBD">
        <w:rPr>
          <w:rFonts w:ascii="Sylfaen" w:hAnsi="Sylfaen"/>
          <w:lang w:val="ka-GE" w:bidi="bn-BD"/>
        </w:rPr>
        <w:t xml:space="preserve"> </w:t>
      </w:r>
    </w:p>
    <w:p w:rsidR="00124DBD" w:rsidRPr="00BE0BD2" w:rsidRDefault="00124DBD" w:rsidP="00124DBD">
      <w:pPr>
        <w:rPr>
          <w:rFonts w:ascii="Sylfaen" w:hAnsi="Sylfaen"/>
          <w:u w:val="single"/>
          <w:lang w:val="ka-GE" w:bidi="bn-BD"/>
        </w:rPr>
      </w:pPr>
      <w:r w:rsidRPr="00BE0BD2">
        <w:rPr>
          <w:rFonts w:ascii="Sylfaen" w:hAnsi="Sylfaen"/>
          <w:u w:val="single"/>
          <w:lang w:val="ka-GE" w:bidi="bn-BD"/>
        </w:rPr>
        <w:t>კოჭოვანი ხიდის წინასაპროექტო გაანგარიშება 1</w:t>
      </w:r>
    </w:p>
    <w:p w:rsidR="00124DBD" w:rsidRDefault="00124DBD" w:rsidP="00124DBD">
      <w:pPr>
        <w:rPr>
          <w:lang w:val="en-US" w:bidi="bn-BD"/>
        </w:rPr>
      </w:pPr>
      <w:r w:rsidRPr="00F22D8B">
        <w:rPr>
          <w:noProof/>
          <w:lang w:val="en-US" w:eastAsia="en-US"/>
        </w:rPr>
        <w:drawing>
          <wp:inline distT="0" distB="0" distL="0" distR="0" wp14:anchorId="5E1B78FD" wp14:editId="5EFD6650">
            <wp:extent cx="6602730" cy="5591175"/>
            <wp:effectExtent l="0" t="0" r="7620" b="9525"/>
            <wp:docPr id="450" name="Picture 450" descr="D:\my docs\Bakurtsikhe-tsnori\bakurcixe-wnori\ESIA reports\მეორე ეტაპისტის\new\ხიმინჯი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y docs\Bakurtsikhe-tsnori\bakurcixe-wnori\ESIA reports\მეორე ეტაპისტის\new\ხიმინჯი 1.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09475" cy="5596887"/>
                    </a:xfrm>
                    <a:prstGeom prst="rect">
                      <a:avLst/>
                    </a:prstGeom>
                    <a:noFill/>
                    <a:ln>
                      <a:noFill/>
                    </a:ln>
                  </pic:spPr>
                </pic:pic>
              </a:graphicData>
            </a:graphic>
          </wp:inline>
        </w:drawing>
      </w:r>
    </w:p>
    <w:p w:rsidR="00124DBD" w:rsidRDefault="00124DBD" w:rsidP="00124DBD">
      <w:pPr>
        <w:rPr>
          <w:lang w:val="en-US" w:bidi="bn-BD"/>
        </w:rPr>
      </w:pPr>
      <w:r w:rsidRPr="00F22D8B">
        <w:rPr>
          <w:noProof/>
          <w:lang w:val="en-US" w:eastAsia="en-US"/>
        </w:rPr>
        <w:lastRenderedPageBreak/>
        <w:drawing>
          <wp:inline distT="0" distB="0" distL="0" distR="0" wp14:anchorId="3A4AF430" wp14:editId="6886A935">
            <wp:extent cx="6603365" cy="3764133"/>
            <wp:effectExtent l="0" t="0" r="6985" b="8255"/>
            <wp:docPr id="451" name="Picture 451" descr="D:\my docs\Bakurtsikhe-tsnori\bakurcixe-wnori\ESIA reports\მეორე ეტაპისტის\new\ხიმინჯი 1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my docs\Bakurtsikhe-tsnori\bakurcixe-wnori\ESIA reports\მეორე ეტაპისტის\new\ხიმინჯი 1 დამატ.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03365" cy="3764133"/>
                    </a:xfrm>
                    <a:prstGeom prst="rect">
                      <a:avLst/>
                    </a:prstGeom>
                    <a:noFill/>
                    <a:ln>
                      <a:noFill/>
                    </a:ln>
                  </pic:spPr>
                </pic:pic>
              </a:graphicData>
            </a:graphic>
          </wp:inline>
        </w:drawing>
      </w:r>
    </w:p>
    <w:p w:rsidR="00124DBD" w:rsidRDefault="00124DBD" w:rsidP="00124DBD">
      <w:pPr>
        <w:rPr>
          <w:lang w:val="en-US" w:bidi="bn-BD"/>
        </w:rPr>
      </w:pPr>
      <w:r w:rsidRPr="00F22D8B">
        <w:rPr>
          <w:noProof/>
          <w:lang w:val="en-US" w:eastAsia="en-US"/>
        </w:rPr>
        <w:drawing>
          <wp:inline distT="0" distB="0" distL="0" distR="0" wp14:anchorId="111632F2" wp14:editId="1BAD157B">
            <wp:extent cx="6603365" cy="3606398"/>
            <wp:effectExtent l="0" t="0" r="6985" b="0"/>
            <wp:docPr id="452" name="Picture 452" descr="D:\my docs\Bakurtsikhe-tsnori\bakurcixe-wnori\ESIA reports\მეორე ეტაპისტის\new\ხიმინჯი 1 დამატ.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my docs\Bakurtsikhe-tsnori\bakurcixe-wnori\ESIA reports\მეორე ეტაპისტის\new\ხიმინჯი 1 დამატ. 2.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03365" cy="3606398"/>
                    </a:xfrm>
                    <a:prstGeom prst="rect">
                      <a:avLst/>
                    </a:prstGeom>
                    <a:noFill/>
                    <a:ln>
                      <a:noFill/>
                    </a:ln>
                  </pic:spPr>
                </pic:pic>
              </a:graphicData>
            </a:graphic>
          </wp:inline>
        </w:drawing>
      </w:r>
    </w:p>
    <w:p w:rsidR="00124DBD" w:rsidRDefault="00124DBD" w:rsidP="00124DBD">
      <w:pPr>
        <w:rPr>
          <w:lang w:val="en-US" w:bidi="bn-BD"/>
        </w:rPr>
      </w:pPr>
      <w:r w:rsidRPr="00E54654">
        <w:rPr>
          <w:noProof/>
          <w:lang w:val="en-US" w:eastAsia="en-US"/>
        </w:rPr>
        <w:lastRenderedPageBreak/>
        <w:drawing>
          <wp:inline distT="0" distB="0" distL="0" distR="0" wp14:anchorId="5A1DBF90" wp14:editId="424AD3C6">
            <wp:extent cx="6603365" cy="2925881"/>
            <wp:effectExtent l="0" t="0" r="6985" b="8255"/>
            <wp:docPr id="453" name="Picture 453" descr="D:\my docs\Bakurtsikhe-tsnori\bakurcixe-wnori\ESIA reports\მეორე ეტაპისტის\new\ხიმინჯი 1 დამატ.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my docs\Bakurtsikhe-tsnori\bakurcixe-wnori\ESIA reports\მეორე ეტაპისტის\new\ხიმინჯი 1 დამატ. 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03365" cy="2925881"/>
                    </a:xfrm>
                    <a:prstGeom prst="rect">
                      <a:avLst/>
                    </a:prstGeom>
                    <a:noFill/>
                    <a:ln>
                      <a:noFill/>
                    </a:ln>
                  </pic:spPr>
                </pic:pic>
              </a:graphicData>
            </a:graphic>
          </wp:inline>
        </w:drawing>
      </w:r>
    </w:p>
    <w:p w:rsidR="00124DBD" w:rsidRPr="00BE0BD2" w:rsidRDefault="00124DBD" w:rsidP="00124DBD">
      <w:pPr>
        <w:rPr>
          <w:rFonts w:ascii="Sylfaen" w:hAnsi="Sylfaen"/>
          <w:u w:val="single"/>
          <w:lang w:val="ka-GE" w:bidi="bn-BD"/>
        </w:rPr>
      </w:pPr>
      <w:r w:rsidRPr="00BE0BD2">
        <w:rPr>
          <w:rFonts w:ascii="Sylfaen" w:hAnsi="Sylfaen"/>
          <w:u w:val="single"/>
          <w:lang w:val="ka-GE" w:bidi="bn-BD"/>
        </w:rPr>
        <w:t>კოჭოვანი ხიდის წინასაპროექტო გაანგარიშება 1</w:t>
      </w:r>
    </w:p>
    <w:p w:rsidR="00124DBD" w:rsidRDefault="00124DBD" w:rsidP="00124DBD">
      <w:pPr>
        <w:rPr>
          <w:rFonts w:ascii="Sylfaen" w:hAnsi="Sylfaen"/>
          <w:lang w:val="ka-GE" w:bidi="bn-BD"/>
        </w:rPr>
      </w:pPr>
      <w:r w:rsidRPr="00E54654">
        <w:rPr>
          <w:noProof/>
          <w:lang w:val="en-US" w:eastAsia="en-US"/>
        </w:rPr>
        <w:drawing>
          <wp:inline distT="0" distB="0" distL="0" distR="0" wp14:anchorId="4BAB3250" wp14:editId="01B609AC">
            <wp:extent cx="6603365" cy="4867588"/>
            <wp:effectExtent l="0" t="0" r="6985" b="9525"/>
            <wp:docPr id="454" name="Picture 454" descr="D:\my docs\Bakurtsikhe-tsnori\bakurcixe-wnori\ESIA reports\მეორე ეტაპისტის\new\ხიმინჯი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my docs\Bakurtsikhe-tsnori\bakurcixe-wnori\ESIA reports\მეორე ეტაპისტის\new\ხიმინჯი 2.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03365" cy="4867588"/>
                    </a:xfrm>
                    <a:prstGeom prst="rect">
                      <a:avLst/>
                    </a:prstGeom>
                    <a:noFill/>
                    <a:ln>
                      <a:noFill/>
                    </a:ln>
                  </pic:spPr>
                </pic:pic>
              </a:graphicData>
            </a:graphic>
          </wp:inline>
        </w:drawing>
      </w:r>
    </w:p>
    <w:p w:rsidR="00124DBD" w:rsidRDefault="00124DBD" w:rsidP="00124DBD">
      <w:pPr>
        <w:rPr>
          <w:rFonts w:ascii="Sylfaen" w:hAnsi="Sylfaen"/>
          <w:lang w:val="ka-GE" w:bidi="bn-BD"/>
        </w:rPr>
      </w:pPr>
      <w:r w:rsidRPr="00E54654">
        <w:rPr>
          <w:rFonts w:ascii="Sylfaen" w:hAnsi="Sylfaen"/>
          <w:noProof/>
          <w:lang w:val="en-US" w:eastAsia="en-US"/>
        </w:rPr>
        <w:lastRenderedPageBreak/>
        <w:drawing>
          <wp:inline distT="0" distB="0" distL="0" distR="0" wp14:anchorId="3F9DC076" wp14:editId="21ED3275">
            <wp:extent cx="6603365" cy="3748635"/>
            <wp:effectExtent l="0" t="0" r="6985" b="4445"/>
            <wp:docPr id="455" name="Picture 455" descr="D:\my docs\Bakurtsikhe-tsnori\bakurcixe-wnori\ESIA reports\მეორე ეტაპისტის\new\ხიმინჯი 2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my docs\Bakurtsikhe-tsnori\bakurcixe-wnori\ESIA reports\მეორე ეტაპისტის\new\ხიმინჯი 2 დამატ.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03365" cy="3748635"/>
                    </a:xfrm>
                    <a:prstGeom prst="rect">
                      <a:avLst/>
                    </a:prstGeom>
                    <a:noFill/>
                    <a:ln>
                      <a:noFill/>
                    </a:ln>
                  </pic:spPr>
                </pic:pic>
              </a:graphicData>
            </a:graphic>
          </wp:inline>
        </w:drawing>
      </w:r>
    </w:p>
    <w:p w:rsidR="00124DBD" w:rsidRDefault="00124DBD" w:rsidP="00124DBD">
      <w:pPr>
        <w:rPr>
          <w:rFonts w:ascii="Sylfaen" w:hAnsi="Sylfaen"/>
          <w:lang w:val="ka-GE" w:bidi="bn-BD"/>
        </w:rPr>
      </w:pPr>
      <w:r w:rsidRPr="00E54654">
        <w:rPr>
          <w:rFonts w:ascii="Sylfaen" w:hAnsi="Sylfaen"/>
          <w:noProof/>
          <w:lang w:val="en-US" w:eastAsia="en-US"/>
        </w:rPr>
        <w:drawing>
          <wp:inline distT="0" distB="0" distL="0" distR="0" wp14:anchorId="23B576D7" wp14:editId="039CE2C3">
            <wp:extent cx="6603365" cy="3675947"/>
            <wp:effectExtent l="0" t="0" r="6985" b="1270"/>
            <wp:docPr id="456" name="Picture 456" descr="D:\my docs\Bakurtsikhe-tsnori\bakurcixe-wnori\ESIA reports\მეორე ეტაპისტის\new\ხიმინჯი 2 დამატება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my docs\Bakurtsikhe-tsnori\bakurcixe-wnori\ESIA reports\მეორე ეტაპისტის\new\ხიმინჯი 2 დამატება 2.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03365" cy="3675947"/>
                    </a:xfrm>
                    <a:prstGeom prst="rect">
                      <a:avLst/>
                    </a:prstGeom>
                    <a:noFill/>
                    <a:ln>
                      <a:noFill/>
                    </a:ln>
                  </pic:spPr>
                </pic:pic>
              </a:graphicData>
            </a:graphic>
          </wp:inline>
        </w:drawing>
      </w:r>
    </w:p>
    <w:p w:rsidR="00124DBD" w:rsidRDefault="00124DBD" w:rsidP="00124DBD">
      <w:pPr>
        <w:rPr>
          <w:rFonts w:ascii="Sylfaen" w:hAnsi="Sylfaen"/>
          <w:lang w:val="ka-GE" w:bidi="bn-BD"/>
        </w:rPr>
      </w:pPr>
      <w:r w:rsidRPr="00E54654">
        <w:rPr>
          <w:rFonts w:ascii="Sylfaen" w:hAnsi="Sylfaen"/>
          <w:noProof/>
          <w:lang w:val="en-US" w:eastAsia="en-US"/>
        </w:rPr>
        <w:lastRenderedPageBreak/>
        <w:drawing>
          <wp:inline distT="0" distB="0" distL="0" distR="0" wp14:anchorId="34B3FF59" wp14:editId="7857CF1F">
            <wp:extent cx="6603365" cy="2862809"/>
            <wp:effectExtent l="0" t="0" r="6985" b="0"/>
            <wp:docPr id="457" name="Picture 457" descr="D:\my docs\Bakurtsikhe-tsnori\bakurcixe-wnori\ESIA reports\მეორე ეტაპისტის\new\ხიმინჯი 2 დამატ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my docs\Bakurtsikhe-tsnori\bakurcixe-wnori\ESIA reports\მეორე ეტაპისტის\new\ხიმინჯი 2 დამატ 3.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03365" cy="2862809"/>
                    </a:xfrm>
                    <a:prstGeom prst="rect">
                      <a:avLst/>
                    </a:prstGeom>
                    <a:noFill/>
                    <a:ln>
                      <a:noFill/>
                    </a:ln>
                  </pic:spPr>
                </pic:pic>
              </a:graphicData>
            </a:graphic>
          </wp:inline>
        </w:drawing>
      </w: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F234F9" w:rsidRDefault="00F234F9" w:rsidP="00124DBD">
      <w:pPr>
        <w:rPr>
          <w:rFonts w:ascii="Sylfaen" w:hAnsi="Sylfaen"/>
          <w:lang w:val="ka-GE" w:bidi="bn-BD"/>
        </w:rPr>
      </w:pPr>
    </w:p>
    <w:p w:rsidR="00F234F9" w:rsidRDefault="00F234F9" w:rsidP="00124DBD">
      <w:pPr>
        <w:rPr>
          <w:rFonts w:ascii="Sylfaen" w:hAnsi="Sylfaen"/>
          <w:lang w:val="ka-GE" w:bidi="bn-BD"/>
        </w:rPr>
      </w:pPr>
    </w:p>
    <w:p w:rsidR="00F234F9" w:rsidRDefault="00F234F9" w:rsidP="00124DBD">
      <w:pPr>
        <w:rPr>
          <w:rFonts w:ascii="Sylfaen" w:hAnsi="Sylfaen"/>
          <w:lang w:val="ka-GE" w:bidi="bn-BD"/>
        </w:rPr>
      </w:pPr>
    </w:p>
    <w:p w:rsidR="00F234F9" w:rsidRDefault="00F234F9"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p>
    <w:p w:rsidR="00124DBD" w:rsidRPr="00860C5D" w:rsidRDefault="00124DBD" w:rsidP="00124DBD">
      <w:pPr>
        <w:rPr>
          <w:rFonts w:ascii="Sylfaen" w:hAnsi="Sylfaen"/>
          <w:b/>
          <w:sz w:val="32"/>
          <w:lang w:val="ka-GE" w:bidi="bn-BD"/>
        </w:rPr>
      </w:pPr>
      <w:r w:rsidRPr="00860C5D">
        <w:rPr>
          <w:rFonts w:ascii="Sylfaen" w:eastAsiaTheme="minorHAnsi" w:hAnsi="Sylfaen" w:cs="AcadNusx"/>
          <w:b/>
          <w:szCs w:val="17"/>
          <w:lang w:val="ka-GE" w:eastAsia="en-US"/>
        </w:rPr>
        <w:lastRenderedPageBreak/>
        <w:t>რკბ-ის კონსტრუქციული ანგარიში</w:t>
      </w:r>
    </w:p>
    <w:p w:rsidR="00124DBD" w:rsidRDefault="00124DBD" w:rsidP="00124DBD">
      <w:pPr>
        <w:rPr>
          <w:rFonts w:ascii="Sylfaen" w:hAnsi="Sylfaen"/>
          <w:lang w:val="ka-GE" w:bidi="bn-BD"/>
        </w:rPr>
      </w:pPr>
      <w:r w:rsidRPr="00E54654">
        <w:rPr>
          <w:rFonts w:ascii="Sylfaen" w:hAnsi="Sylfaen"/>
          <w:noProof/>
          <w:lang w:val="en-US" w:eastAsia="en-US"/>
        </w:rPr>
        <w:drawing>
          <wp:inline distT="0" distB="0" distL="0" distR="0" wp14:anchorId="5BB1D7A3" wp14:editId="50AA8053">
            <wp:extent cx="6448425" cy="7781925"/>
            <wp:effectExtent l="0" t="0" r="9525" b="9525"/>
            <wp:docPr id="458" name="Picture 458" descr="D:\my docs\Bakurtsikhe-tsnori\bakurcixe-wnori\ESIA reports\მეორე ეტაპისტის\new\ხიმინჯებ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my docs\Bakurtsikhe-tsnori\bakurcixe-wnori\ESIA reports\მეორე ეტაპისტის\new\ხიმინჯები.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448425" cy="7781925"/>
                    </a:xfrm>
                    <a:prstGeom prst="rect">
                      <a:avLst/>
                    </a:prstGeom>
                    <a:noFill/>
                    <a:ln>
                      <a:noFill/>
                    </a:ln>
                  </pic:spPr>
                </pic:pic>
              </a:graphicData>
            </a:graphic>
          </wp:inline>
        </w:drawing>
      </w:r>
    </w:p>
    <w:p w:rsidR="00124DBD" w:rsidRDefault="00124DBD" w:rsidP="00124DBD">
      <w:pPr>
        <w:rPr>
          <w:rFonts w:ascii="Sylfaen" w:hAnsi="Sylfaen"/>
          <w:lang w:val="ka-GE" w:bidi="bn-BD"/>
        </w:rPr>
      </w:pPr>
      <w:r w:rsidRPr="00860C5D">
        <w:rPr>
          <w:rFonts w:ascii="Sylfaen" w:hAnsi="Sylfaen"/>
          <w:noProof/>
          <w:lang w:val="en-US" w:eastAsia="en-US"/>
        </w:rPr>
        <w:lastRenderedPageBreak/>
        <w:drawing>
          <wp:inline distT="0" distB="0" distL="0" distR="0" wp14:anchorId="3809D083" wp14:editId="6B90FBB1">
            <wp:extent cx="6524625" cy="8001000"/>
            <wp:effectExtent l="0" t="0" r="9525" b="0"/>
            <wp:docPr id="459" name="Picture 459" descr="D:\my docs\Bakurtsikhe-tsnori\bakurcixe-wnori\ESIA reports\მეორე ეტაპისტის\new\ხიმინჯები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my docs\Bakurtsikhe-tsnori\bakurcixe-wnori\ESIA reports\მეორე ეტაპისტის\new\ხიმინჯები2.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524625" cy="8001000"/>
                    </a:xfrm>
                    <a:prstGeom prst="rect">
                      <a:avLst/>
                    </a:prstGeom>
                    <a:noFill/>
                    <a:ln>
                      <a:noFill/>
                    </a:ln>
                  </pic:spPr>
                </pic:pic>
              </a:graphicData>
            </a:graphic>
          </wp:inline>
        </w:drawing>
      </w:r>
    </w:p>
    <w:p w:rsidR="00124DBD" w:rsidRDefault="00124DBD" w:rsidP="00124DBD">
      <w:pPr>
        <w:rPr>
          <w:rFonts w:ascii="Sylfaen" w:hAnsi="Sylfaen"/>
          <w:lang w:val="ka-GE" w:bidi="bn-BD"/>
        </w:rPr>
      </w:pPr>
      <w:r w:rsidRPr="00860C5D">
        <w:rPr>
          <w:rFonts w:ascii="Sylfaen" w:hAnsi="Sylfaen"/>
          <w:noProof/>
          <w:lang w:val="en-US" w:eastAsia="en-US"/>
        </w:rPr>
        <w:lastRenderedPageBreak/>
        <w:drawing>
          <wp:inline distT="0" distB="0" distL="0" distR="0" wp14:anchorId="3414A7CB" wp14:editId="1775DF34">
            <wp:extent cx="6591300" cy="8096250"/>
            <wp:effectExtent l="0" t="0" r="0" b="0"/>
            <wp:docPr id="460" name="Picture 460" descr="D:\my docs\Bakurtsikhe-tsnori\bakurcixe-wnori\ESIA reports\მეორე ეტაპისტის\new\ხიმინჯები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my docs\Bakurtsikhe-tsnori\bakurcixe-wnori\ESIA reports\მეორე ეტაპისტის\new\ხიმინჯები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591300" cy="8096250"/>
                    </a:xfrm>
                    <a:prstGeom prst="rect">
                      <a:avLst/>
                    </a:prstGeom>
                    <a:noFill/>
                    <a:ln>
                      <a:noFill/>
                    </a:ln>
                  </pic:spPr>
                </pic:pic>
              </a:graphicData>
            </a:graphic>
          </wp:inline>
        </w:drawing>
      </w:r>
    </w:p>
    <w:p w:rsidR="00124DBD" w:rsidRDefault="00124DBD" w:rsidP="00124DBD">
      <w:pPr>
        <w:rPr>
          <w:rFonts w:ascii="Sylfaen" w:hAnsi="Sylfaen"/>
          <w:b/>
          <w:lang w:val="ka-GE" w:bidi="bn-BD"/>
        </w:rPr>
      </w:pPr>
    </w:p>
    <w:p w:rsidR="00124DBD" w:rsidRDefault="00124DBD" w:rsidP="00124DBD">
      <w:pPr>
        <w:rPr>
          <w:rFonts w:ascii="Sylfaen" w:hAnsi="Sylfaen"/>
          <w:b/>
          <w:lang w:val="ka-GE" w:bidi="bn-BD"/>
        </w:rPr>
      </w:pPr>
    </w:p>
    <w:p w:rsidR="00F234F9" w:rsidRDefault="00F234F9" w:rsidP="00124DBD">
      <w:pPr>
        <w:rPr>
          <w:rFonts w:ascii="Sylfaen" w:hAnsi="Sylfaen"/>
          <w:b/>
          <w:lang w:val="ka-GE" w:bidi="bn-BD"/>
        </w:rPr>
      </w:pPr>
    </w:p>
    <w:p w:rsidR="00F234F9" w:rsidRDefault="00F234F9" w:rsidP="00124DBD">
      <w:pPr>
        <w:rPr>
          <w:rFonts w:ascii="Sylfaen" w:hAnsi="Sylfaen"/>
          <w:b/>
          <w:lang w:val="ka-GE" w:bidi="bn-BD"/>
        </w:rPr>
      </w:pPr>
    </w:p>
    <w:p w:rsidR="00124DBD" w:rsidRPr="00860C5D" w:rsidRDefault="00124DBD" w:rsidP="00124DBD">
      <w:pPr>
        <w:rPr>
          <w:rFonts w:ascii="Sylfaen" w:hAnsi="Sylfaen"/>
          <w:b/>
          <w:lang w:val="ka-GE" w:bidi="bn-BD"/>
        </w:rPr>
      </w:pPr>
      <w:r w:rsidRPr="00860C5D">
        <w:rPr>
          <w:rFonts w:ascii="Sylfaen" w:hAnsi="Sylfaen"/>
          <w:b/>
          <w:lang w:val="ka-GE" w:bidi="bn-BD"/>
        </w:rPr>
        <w:lastRenderedPageBreak/>
        <w:t>კოჭები</w:t>
      </w:r>
    </w:p>
    <w:p w:rsidR="00124DBD" w:rsidRDefault="00124DBD" w:rsidP="00124DBD">
      <w:pPr>
        <w:rPr>
          <w:rFonts w:ascii="Sylfaen" w:hAnsi="Sylfaen"/>
          <w:lang w:val="ka-GE" w:bidi="bn-BD"/>
        </w:rPr>
      </w:pPr>
      <w:r w:rsidRPr="00860C5D">
        <w:rPr>
          <w:rFonts w:ascii="Sylfaen" w:hAnsi="Sylfaen"/>
          <w:noProof/>
          <w:lang w:val="en-US" w:eastAsia="en-US"/>
        </w:rPr>
        <w:drawing>
          <wp:inline distT="0" distB="0" distL="0" distR="0" wp14:anchorId="20009A2B" wp14:editId="52273A03">
            <wp:extent cx="6562725" cy="7067550"/>
            <wp:effectExtent l="0" t="0" r="9525" b="0"/>
            <wp:docPr id="461" name="Picture 461" descr="D:\my docs\Bakurtsikhe-tsnori\bakurcixe-wnori\ESIA reports\მეორე ეტაპისტის\new\კოჭ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my docs\Bakurtsikhe-tsnori\bakurcixe-wnori\ESIA reports\მეორე ეტაპისტის\new\კოჭი.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62725" cy="7067550"/>
                    </a:xfrm>
                    <a:prstGeom prst="rect">
                      <a:avLst/>
                    </a:prstGeom>
                    <a:noFill/>
                    <a:ln>
                      <a:noFill/>
                    </a:ln>
                  </pic:spPr>
                </pic:pic>
              </a:graphicData>
            </a:graphic>
          </wp:inline>
        </w:drawing>
      </w:r>
    </w:p>
    <w:p w:rsidR="00124DBD" w:rsidRDefault="00124DBD" w:rsidP="00124DBD">
      <w:pPr>
        <w:jc w:val="center"/>
        <w:rPr>
          <w:rFonts w:ascii="Sylfaen" w:hAnsi="Sylfaen"/>
          <w:lang w:val="ka-GE" w:bidi="bn-BD"/>
        </w:rPr>
      </w:pPr>
      <w:r w:rsidRPr="00860C5D">
        <w:rPr>
          <w:rFonts w:ascii="Sylfaen" w:hAnsi="Sylfaen"/>
          <w:noProof/>
          <w:lang w:val="en-US" w:eastAsia="en-US"/>
        </w:rPr>
        <w:lastRenderedPageBreak/>
        <w:drawing>
          <wp:inline distT="0" distB="0" distL="0" distR="0" wp14:anchorId="45E96F7D" wp14:editId="2766E58E">
            <wp:extent cx="5334000" cy="2724098"/>
            <wp:effectExtent l="0" t="0" r="0" b="635"/>
            <wp:docPr id="462" name="Picture 462" descr="D:\my docs\Bakurtsikhe-tsnori\bakurcixe-wnori\ESIA reports\მეორე ეტაპისტის\new\კოჭი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my docs\Bakurtsikhe-tsnori\bakurcixe-wnori\ESIA reports\მეორე ეტაპისტის\new\კოჭი დამატ.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71891" cy="2743449"/>
                    </a:xfrm>
                    <a:prstGeom prst="rect">
                      <a:avLst/>
                    </a:prstGeom>
                    <a:noFill/>
                    <a:ln>
                      <a:noFill/>
                    </a:ln>
                  </pic:spPr>
                </pic:pic>
              </a:graphicData>
            </a:graphic>
          </wp:inline>
        </w:drawing>
      </w:r>
    </w:p>
    <w:p w:rsidR="00124DBD" w:rsidRDefault="00124DBD" w:rsidP="00124DBD">
      <w:pPr>
        <w:rPr>
          <w:rFonts w:ascii="Sylfaen" w:hAnsi="Sylfaen"/>
          <w:lang w:val="ka-GE" w:bidi="bn-BD"/>
        </w:rPr>
      </w:pPr>
      <w:r w:rsidRPr="00860C5D">
        <w:rPr>
          <w:rFonts w:ascii="Sylfaen" w:hAnsi="Sylfaen"/>
          <w:noProof/>
          <w:lang w:val="en-US" w:eastAsia="en-US"/>
        </w:rPr>
        <w:drawing>
          <wp:inline distT="0" distB="0" distL="0" distR="0" wp14:anchorId="31813594" wp14:editId="44F1430F">
            <wp:extent cx="6602877" cy="3686175"/>
            <wp:effectExtent l="0" t="0" r="7620" b="0"/>
            <wp:docPr id="463" name="Picture 463" descr="D:\my docs\Bakurtsikhe-tsnori\bakurcixe-wnori\ESIA reports\მეორე ეტაპისტის\new\კოჭი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my docs\Bakurtsikhe-tsnori\bakurcixe-wnori\ESIA reports\მეორე ეტაპისტის\new\კოჭი 2.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604247" cy="3686940"/>
                    </a:xfrm>
                    <a:prstGeom prst="rect">
                      <a:avLst/>
                    </a:prstGeom>
                    <a:noFill/>
                    <a:ln>
                      <a:noFill/>
                    </a:ln>
                  </pic:spPr>
                </pic:pic>
              </a:graphicData>
            </a:graphic>
          </wp:inline>
        </w:drawing>
      </w:r>
    </w:p>
    <w:p w:rsidR="00124DBD" w:rsidRDefault="00124DBD" w:rsidP="00124DBD">
      <w:pPr>
        <w:rPr>
          <w:rFonts w:ascii="Sylfaen" w:hAnsi="Sylfaen"/>
          <w:lang w:val="ka-GE" w:bidi="bn-BD"/>
        </w:rPr>
      </w:pPr>
      <w:r w:rsidRPr="00860C5D">
        <w:rPr>
          <w:rFonts w:ascii="Sylfaen" w:hAnsi="Sylfaen"/>
          <w:noProof/>
          <w:lang w:val="en-US" w:eastAsia="en-US"/>
        </w:rPr>
        <w:lastRenderedPageBreak/>
        <w:drawing>
          <wp:inline distT="0" distB="0" distL="0" distR="0" wp14:anchorId="76A67D8C" wp14:editId="6C2B61A9">
            <wp:extent cx="6467475" cy="7534275"/>
            <wp:effectExtent l="0" t="0" r="9525" b="9525"/>
            <wp:docPr id="464" name="Picture 464" descr="D:\my docs\Bakurtsikhe-tsnori\bakurcixe-wnori\ESIA reports\მეორე ეტაპისტის\new\კოჭი 2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my docs\Bakurtsikhe-tsnori\bakurcixe-wnori\ESIA reports\მეორე ეტაპისტის\new\კოჭი 2 დამატ.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467475" cy="7534275"/>
                    </a:xfrm>
                    <a:prstGeom prst="rect">
                      <a:avLst/>
                    </a:prstGeom>
                    <a:noFill/>
                    <a:ln>
                      <a:noFill/>
                    </a:ln>
                  </pic:spPr>
                </pic:pic>
              </a:graphicData>
            </a:graphic>
          </wp:inline>
        </w:drawing>
      </w:r>
    </w:p>
    <w:p w:rsidR="00124DBD" w:rsidRDefault="00124DBD" w:rsidP="00124DBD">
      <w:pPr>
        <w:rPr>
          <w:rFonts w:ascii="Sylfaen" w:hAnsi="Sylfaen"/>
          <w:lang w:val="ka-GE" w:bidi="bn-BD"/>
        </w:rPr>
      </w:pPr>
    </w:p>
    <w:p w:rsidR="00F234F9" w:rsidRDefault="00F234F9" w:rsidP="00124DBD">
      <w:pPr>
        <w:rPr>
          <w:rFonts w:ascii="Sylfaen" w:hAnsi="Sylfaen"/>
          <w:lang w:val="ka-GE" w:bidi="bn-BD"/>
        </w:rPr>
      </w:pPr>
    </w:p>
    <w:p w:rsidR="00F234F9" w:rsidRDefault="00F234F9" w:rsidP="00124DBD">
      <w:pPr>
        <w:rPr>
          <w:rFonts w:ascii="Sylfaen" w:hAnsi="Sylfaen"/>
          <w:lang w:val="ka-GE" w:bidi="bn-BD"/>
        </w:rPr>
      </w:pPr>
    </w:p>
    <w:p w:rsidR="00F234F9" w:rsidRDefault="00F234F9" w:rsidP="00124DBD">
      <w:pPr>
        <w:rPr>
          <w:rFonts w:ascii="Sylfaen" w:hAnsi="Sylfaen"/>
          <w:lang w:val="ka-GE" w:bidi="bn-BD"/>
        </w:rPr>
      </w:pPr>
    </w:p>
    <w:p w:rsidR="00F234F9" w:rsidRDefault="00F234F9" w:rsidP="00124DBD">
      <w:pPr>
        <w:rPr>
          <w:rFonts w:ascii="Sylfaen" w:hAnsi="Sylfaen"/>
          <w:lang w:val="ka-GE" w:bidi="bn-BD"/>
        </w:rPr>
      </w:pPr>
    </w:p>
    <w:p w:rsidR="00124DBD" w:rsidRDefault="00F234F9" w:rsidP="00124DBD">
      <w:pPr>
        <w:pStyle w:val="EIAH3"/>
        <w:rPr>
          <w:rFonts w:ascii="Sylfaen" w:eastAsiaTheme="minorHAnsi" w:hAnsi="Sylfaen" w:cs="Sylfaen"/>
        </w:rPr>
      </w:pPr>
      <w:bookmarkStart w:id="147" w:name="_Toc1378505"/>
      <w:bookmarkStart w:id="148" w:name="_Toc1407510"/>
      <w:r>
        <w:rPr>
          <w:rFonts w:ascii="Sylfaen" w:eastAsiaTheme="minorHAnsi" w:hAnsi="Sylfaen"/>
          <w:lang w:val="ka-GE"/>
        </w:rPr>
        <w:lastRenderedPageBreak/>
        <w:t>3</w:t>
      </w:r>
      <w:r w:rsidR="00124DBD">
        <w:rPr>
          <w:rFonts w:eastAsiaTheme="minorHAnsi"/>
        </w:rPr>
        <w:t>.1</w:t>
      </w:r>
      <w:r w:rsidR="00124DBD">
        <w:rPr>
          <w:rFonts w:ascii="Sylfaen" w:eastAsiaTheme="minorHAnsi" w:hAnsi="Sylfaen"/>
          <w:lang w:val="ka-GE"/>
        </w:rPr>
        <w:t>2</w:t>
      </w:r>
      <w:r w:rsidR="00124DBD">
        <w:rPr>
          <w:rFonts w:eastAsiaTheme="minorHAnsi"/>
        </w:rPr>
        <w:t xml:space="preserve">.10 </w:t>
      </w:r>
      <w:r w:rsidR="00124DBD">
        <w:rPr>
          <w:rFonts w:ascii="Sylfaen" w:eastAsiaTheme="minorHAnsi" w:hAnsi="Sylfaen" w:cs="Sylfaen"/>
        </w:rPr>
        <w:t>ინტეგრირებული</w:t>
      </w:r>
      <w:r w:rsidR="00124DBD">
        <w:rPr>
          <w:rFonts w:eastAsiaTheme="minorHAnsi"/>
        </w:rPr>
        <w:t xml:space="preserve"> </w:t>
      </w:r>
      <w:r w:rsidR="00124DBD">
        <w:rPr>
          <w:rFonts w:ascii="Sylfaen" w:eastAsiaTheme="minorHAnsi" w:hAnsi="Sylfaen" w:cs="Sylfaen"/>
        </w:rPr>
        <w:t>რკინაბეტონის</w:t>
      </w:r>
      <w:r w:rsidR="00124DBD">
        <w:rPr>
          <w:rFonts w:eastAsiaTheme="minorHAnsi"/>
        </w:rPr>
        <w:t xml:space="preserve"> </w:t>
      </w:r>
      <w:r w:rsidR="00124DBD">
        <w:rPr>
          <w:rFonts w:ascii="Sylfaen" w:eastAsiaTheme="minorHAnsi" w:hAnsi="Sylfaen" w:cs="Sylfaen"/>
        </w:rPr>
        <w:t>ხიდის</w:t>
      </w:r>
      <w:r w:rsidR="00124DBD">
        <w:rPr>
          <w:rFonts w:eastAsiaTheme="minorHAnsi"/>
        </w:rPr>
        <w:t xml:space="preserve"> </w:t>
      </w:r>
      <w:r w:rsidR="00124DBD">
        <w:rPr>
          <w:rFonts w:ascii="Sylfaen" w:eastAsiaTheme="minorHAnsi" w:hAnsi="Sylfaen" w:cs="Sylfaen"/>
        </w:rPr>
        <w:t>წინასაპროექტო</w:t>
      </w:r>
      <w:r w:rsidR="00124DBD">
        <w:rPr>
          <w:rFonts w:eastAsiaTheme="minorHAnsi"/>
        </w:rPr>
        <w:t xml:space="preserve"> </w:t>
      </w:r>
      <w:r w:rsidR="00124DBD">
        <w:rPr>
          <w:rFonts w:ascii="Sylfaen" w:eastAsiaTheme="minorHAnsi" w:hAnsi="Sylfaen" w:cs="Sylfaen"/>
        </w:rPr>
        <w:t>გაანგარიშება</w:t>
      </w:r>
      <w:bookmarkEnd w:id="147"/>
      <w:bookmarkEnd w:id="148"/>
    </w:p>
    <w:p w:rsidR="00124DBD" w:rsidRPr="00BE0BD2" w:rsidRDefault="00124DBD" w:rsidP="00124DBD">
      <w:pPr>
        <w:rPr>
          <w:rFonts w:ascii="Sylfaen" w:eastAsiaTheme="minorHAnsi" w:hAnsi="Sylfaen"/>
          <w:u w:val="single"/>
          <w:lang w:val="ka-GE"/>
        </w:rPr>
      </w:pPr>
      <w:r w:rsidRPr="00BE0BD2">
        <w:rPr>
          <w:rFonts w:ascii="Sylfaen" w:eastAsiaTheme="minorHAnsi" w:hAnsi="Sylfaen"/>
          <w:u w:val="single"/>
          <w:lang w:val="ka-GE"/>
        </w:rPr>
        <w:t>რკინაბეტონის ხიდის წინასაპროექტო განგარიშება</w:t>
      </w:r>
    </w:p>
    <w:p w:rsidR="00124DBD" w:rsidRDefault="00124DBD" w:rsidP="00124DBD">
      <w:pPr>
        <w:rPr>
          <w:rFonts w:ascii="Sylfaen" w:hAnsi="Sylfaen"/>
          <w:lang w:val="ka-GE" w:bidi="bn-BD"/>
        </w:rPr>
      </w:pPr>
      <w:r w:rsidRPr="00485FE3">
        <w:rPr>
          <w:rFonts w:ascii="Sylfaen" w:hAnsi="Sylfaen"/>
          <w:noProof/>
          <w:lang w:val="en-US" w:eastAsia="en-US"/>
        </w:rPr>
        <w:drawing>
          <wp:inline distT="0" distB="0" distL="0" distR="0" wp14:anchorId="574E8FB2" wp14:editId="7BEB90E1">
            <wp:extent cx="6602543" cy="4400550"/>
            <wp:effectExtent l="0" t="0" r="8255" b="0"/>
            <wp:docPr id="465" name="Picture 465" descr="D:\my docs\Bakurtsikhe-tsnori\bakurcixe-wnori\ESIA reports\მეორე ეტაპისტის\new\ხიმინჯი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my docs\Bakurtsikhe-tsnori\bakurcixe-wnori\ESIA reports\მეორე ეტაპისტის\new\ხიმინჯი 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605157" cy="4402292"/>
                    </a:xfrm>
                    <a:prstGeom prst="rect">
                      <a:avLst/>
                    </a:prstGeom>
                    <a:noFill/>
                    <a:ln>
                      <a:noFill/>
                    </a:ln>
                  </pic:spPr>
                </pic:pic>
              </a:graphicData>
            </a:graphic>
          </wp:inline>
        </w:drawing>
      </w:r>
    </w:p>
    <w:p w:rsidR="00124DBD" w:rsidRDefault="00124DBD" w:rsidP="00124DBD">
      <w:pPr>
        <w:rPr>
          <w:rFonts w:ascii="Sylfaen" w:hAnsi="Sylfaen"/>
          <w:lang w:val="ka-GE" w:bidi="bn-BD"/>
        </w:rPr>
      </w:pPr>
      <w:r w:rsidRPr="00485FE3">
        <w:rPr>
          <w:rFonts w:ascii="Sylfaen" w:hAnsi="Sylfaen"/>
          <w:noProof/>
          <w:lang w:val="en-US" w:eastAsia="en-US"/>
        </w:rPr>
        <w:drawing>
          <wp:inline distT="0" distB="0" distL="0" distR="0" wp14:anchorId="1721F330" wp14:editId="0C7B3E33">
            <wp:extent cx="6603022" cy="3105150"/>
            <wp:effectExtent l="0" t="0" r="7620" b="0"/>
            <wp:docPr id="466" name="Picture 466" descr="D:\my docs\Bakurtsikhe-tsnori\bakurcixe-wnori\ESIA reports\მეორე ეტაპისტის\new\ხიმინჯი 3 დამა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my docs\Bakurtsikhe-tsnori\bakurcixe-wnori\ESIA reports\მეორე ეტაპისტის\new\ხიმინჯი 3 დამატ.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604533" cy="3105861"/>
                    </a:xfrm>
                    <a:prstGeom prst="rect">
                      <a:avLst/>
                    </a:prstGeom>
                    <a:noFill/>
                    <a:ln>
                      <a:noFill/>
                    </a:ln>
                  </pic:spPr>
                </pic:pic>
              </a:graphicData>
            </a:graphic>
          </wp:inline>
        </w:drawing>
      </w: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r w:rsidRPr="00BE0BD2">
        <w:rPr>
          <w:rFonts w:ascii="Sylfaen" w:hAnsi="Sylfaen"/>
          <w:noProof/>
          <w:lang w:val="en-US" w:eastAsia="en-US"/>
        </w:rPr>
        <w:lastRenderedPageBreak/>
        <w:drawing>
          <wp:inline distT="0" distB="0" distL="0" distR="0" wp14:anchorId="6F0DE21F" wp14:editId="02A8B6ED">
            <wp:extent cx="6603365" cy="3615250"/>
            <wp:effectExtent l="0" t="0" r="6985" b="4445"/>
            <wp:docPr id="467" name="Picture 467" descr="D:\my docs\Bakurtsikhe-tsnori\bakurcixe-wnori\ESIA reports\მეორე ეტაპისტის\new\კოჭი 2 დამატ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my docs\Bakurtsikhe-tsnori\bakurcixe-wnori\ESIA reports\მეორე ეტაპისტის\new\კოჭი 2 დამატ 1.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03365" cy="3615250"/>
                    </a:xfrm>
                    <a:prstGeom prst="rect">
                      <a:avLst/>
                    </a:prstGeom>
                    <a:noFill/>
                    <a:ln>
                      <a:noFill/>
                    </a:ln>
                  </pic:spPr>
                </pic:pic>
              </a:graphicData>
            </a:graphic>
          </wp:inline>
        </w:drawing>
      </w:r>
    </w:p>
    <w:p w:rsidR="00124DBD" w:rsidRDefault="00124DBD" w:rsidP="00124DBD">
      <w:pPr>
        <w:rPr>
          <w:rFonts w:ascii="Sylfaen" w:hAnsi="Sylfaen"/>
          <w:lang w:val="ka-GE" w:bidi="bn-BD"/>
        </w:rPr>
      </w:pPr>
    </w:p>
    <w:p w:rsidR="00124DBD" w:rsidRDefault="00124DBD" w:rsidP="00124DBD">
      <w:pPr>
        <w:rPr>
          <w:rFonts w:ascii="Sylfaen" w:hAnsi="Sylfaen"/>
          <w:lang w:val="ka-GE" w:bidi="bn-BD"/>
        </w:rPr>
      </w:pPr>
      <w:r w:rsidRPr="00BE0BD2">
        <w:rPr>
          <w:rFonts w:ascii="Sylfaen" w:hAnsi="Sylfaen"/>
          <w:noProof/>
          <w:lang w:val="en-US" w:eastAsia="en-US"/>
        </w:rPr>
        <w:drawing>
          <wp:inline distT="0" distB="0" distL="0" distR="0" wp14:anchorId="1D7E58B9" wp14:editId="131E74A6">
            <wp:extent cx="6603365" cy="2918541"/>
            <wp:effectExtent l="0" t="0" r="6985" b="0"/>
            <wp:docPr id="468" name="Picture 468" descr="D:\my docs\Bakurtsikhe-tsnori\bakurcixe-wnori\ESIA reports\მეორე ეტაპისტის\new\კოჭი 2 დამატ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my docs\Bakurtsikhe-tsnori\bakurcixe-wnori\ESIA reports\მეორე ეტაპისტის\new\კოჭი 2 დამატ 2.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03365" cy="2918541"/>
                    </a:xfrm>
                    <a:prstGeom prst="rect">
                      <a:avLst/>
                    </a:prstGeom>
                    <a:noFill/>
                    <a:ln>
                      <a:noFill/>
                    </a:ln>
                  </pic:spPr>
                </pic:pic>
              </a:graphicData>
            </a:graphic>
          </wp:inline>
        </w:drawing>
      </w: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F234F9" w:rsidRDefault="00F234F9" w:rsidP="00124DBD">
      <w:pPr>
        <w:rPr>
          <w:rFonts w:ascii="Sylfaen" w:eastAsiaTheme="minorHAnsi" w:hAnsi="Sylfaen" w:cs="AcadNusx"/>
          <w:b/>
          <w:szCs w:val="17"/>
          <w:lang w:val="ka-GE" w:eastAsia="en-US"/>
        </w:rPr>
      </w:pPr>
    </w:p>
    <w:p w:rsidR="00F234F9" w:rsidRDefault="00F234F9" w:rsidP="00124DBD">
      <w:pPr>
        <w:rPr>
          <w:rFonts w:ascii="Sylfaen" w:eastAsiaTheme="minorHAnsi" w:hAnsi="Sylfaen" w:cs="AcadNusx"/>
          <w:b/>
          <w:szCs w:val="17"/>
          <w:lang w:val="ka-GE" w:eastAsia="en-US"/>
        </w:rPr>
      </w:pPr>
    </w:p>
    <w:p w:rsidR="00F234F9" w:rsidRDefault="00F234F9"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p>
    <w:p w:rsidR="00124DBD" w:rsidRDefault="00124DBD" w:rsidP="00124DBD">
      <w:pPr>
        <w:rPr>
          <w:rFonts w:ascii="Sylfaen" w:eastAsiaTheme="minorHAnsi" w:hAnsi="Sylfaen" w:cs="AcadNusx"/>
          <w:b/>
          <w:szCs w:val="17"/>
          <w:lang w:val="ka-GE" w:eastAsia="en-US"/>
        </w:rPr>
      </w:pPr>
      <w:r w:rsidRPr="00A52183">
        <w:rPr>
          <w:rFonts w:ascii="Sylfaen" w:eastAsiaTheme="minorHAnsi" w:hAnsi="Sylfaen" w:cs="AcadNusx"/>
          <w:b/>
          <w:szCs w:val="17"/>
          <w:lang w:val="ka-GE" w:eastAsia="en-US"/>
        </w:rPr>
        <w:lastRenderedPageBreak/>
        <w:t>რკბ-ის კონსტრუქციული ანგარიში</w:t>
      </w:r>
    </w:p>
    <w:p w:rsidR="00124DBD" w:rsidRDefault="00124DBD" w:rsidP="00124DBD">
      <w:pPr>
        <w:rPr>
          <w:rFonts w:ascii="Sylfaen" w:hAnsi="Sylfaen"/>
          <w:b/>
          <w:sz w:val="32"/>
          <w:lang w:val="ka-GE" w:bidi="bn-BD"/>
        </w:rPr>
      </w:pPr>
      <w:r w:rsidRPr="00A52183">
        <w:rPr>
          <w:rFonts w:ascii="Sylfaen" w:hAnsi="Sylfaen"/>
          <w:b/>
          <w:noProof/>
          <w:sz w:val="32"/>
          <w:lang w:val="en-US" w:eastAsia="en-US"/>
        </w:rPr>
        <w:drawing>
          <wp:inline distT="0" distB="0" distL="0" distR="0" wp14:anchorId="126DBAB5" wp14:editId="16A0604A">
            <wp:extent cx="6410325" cy="7791450"/>
            <wp:effectExtent l="0" t="0" r="9525" b="0"/>
            <wp:docPr id="469" name="Picture 469" descr="D:\my docs\Bakurtsikhe-tsnori\bakurcixe-wnori\ESIA reports\მეორე ეტაპისტის\new\კონსც ან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my docs\Bakurtsikhe-tsnori\bakurcixe-wnori\ESIA reports\მეორე ეტაპისტის\new\კონსც ანგ.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10325" cy="7791450"/>
                    </a:xfrm>
                    <a:prstGeom prst="rect">
                      <a:avLst/>
                    </a:prstGeom>
                    <a:noFill/>
                    <a:ln>
                      <a:noFill/>
                    </a:ln>
                  </pic:spPr>
                </pic:pic>
              </a:graphicData>
            </a:graphic>
          </wp:inline>
        </w:drawing>
      </w:r>
    </w:p>
    <w:p w:rsidR="00124DBD" w:rsidRDefault="00124DBD" w:rsidP="00124DB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219AA2A5" wp14:editId="445E4A6A">
            <wp:extent cx="6400800" cy="7762875"/>
            <wp:effectExtent l="0" t="0" r="0" b="9525"/>
            <wp:docPr id="470" name="Picture 470" descr="D:\my docs\Bakurtsikhe-tsnori\bakurcixe-wnori\ESIA reports\მეორე ეტაპისტის\new\კონს ანგ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my docs\Bakurtsikhe-tsnori\bakurcixe-wnori\ESIA reports\მეორე ეტაპისტის\new\კონს ანგ 2.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00800" cy="7762875"/>
                    </a:xfrm>
                    <a:prstGeom prst="rect">
                      <a:avLst/>
                    </a:prstGeom>
                    <a:noFill/>
                    <a:ln>
                      <a:noFill/>
                    </a:ln>
                  </pic:spPr>
                </pic:pic>
              </a:graphicData>
            </a:graphic>
          </wp:inline>
        </w:drawing>
      </w:r>
    </w:p>
    <w:p w:rsidR="00124DBD" w:rsidRDefault="00124DBD" w:rsidP="00124DB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7059A05E" wp14:editId="396A2A83">
            <wp:extent cx="6524625" cy="7753350"/>
            <wp:effectExtent l="0" t="0" r="9525" b="0"/>
            <wp:docPr id="471" name="Picture 471" descr="D:\my docs\Bakurtsikhe-tsnori\bakurcixe-wnori\ESIA reports\მეორე ეტაპისტის\new\კონს. ანგ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my docs\Bakurtsikhe-tsnori\bakurcixe-wnori\ESIA reports\მეორე ეტაპისტის\new\კონს. ანგ 2.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524625" cy="7753350"/>
                    </a:xfrm>
                    <a:prstGeom prst="rect">
                      <a:avLst/>
                    </a:prstGeom>
                    <a:noFill/>
                    <a:ln>
                      <a:noFill/>
                    </a:ln>
                  </pic:spPr>
                </pic:pic>
              </a:graphicData>
            </a:graphic>
          </wp:inline>
        </w:drawing>
      </w:r>
    </w:p>
    <w:p w:rsidR="00124DBD" w:rsidRDefault="00124DBD" w:rsidP="00124DB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38EDC0E0" wp14:editId="140D30B0">
            <wp:extent cx="6505575" cy="7772400"/>
            <wp:effectExtent l="0" t="0" r="9525" b="0"/>
            <wp:docPr id="472" name="Picture 472" descr="D:\my docs\Bakurtsikhe-tsnori\bakurcixe-wnori\ESIA reports\მეორე ეტაპისტის\new\კონს ანგ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my docs\Bakurtsikhe-tsnori\bakurcixe-wnori\ESIA reports\მეორე ეტაპისტის\new\კონს ანგ 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505575" cy="7772400"/>
                    </a:xfrm>
                    <a:prstGeom prst="rect">
                      <a:avLst/>
                    </a:prstGeom>
                    <a:noFill/>
                    <a:ln>
                      <a:noFill/>
                    </a:ln>
                  </pic:spPr>
                </pic:pic>
              </a:graphicData>
            </a:graphic>
          </wp:inline>
        </w:drawing>
      </w:r>
    </w:p>
    <w:p w:rsidR="00124DBD" w:rsidRDefault="00124DBD" w:rsidP="00124DBD">
      <w:pPr>
        <w:rPr>
          <w:rFonts w:ascii="Sylfaen" w:hAnsi="Sylfaen"/>
          <w:b/>
          <w:sz w:val="32"/>
          <w:lang w:val="ka-GE" w:bidi="bn-BD"/>
        </w:rPr>
      </w:pPr>
      <w:r w:rsidRPr="00A52183">
        <w:rPr>
          <w:rFonts w:ascii="Sylfaen" w:hAnsi="Sylfaen"/>
          <w:b/>
          <w:noProof/>
          <w:sz w:val="32"/>
          <w:lang w:val="en-US" w:eastAsia="en-US"/>
        </w:rPr>
        <w:lastRenderedPageBreak/>
        <w:drawing>
          <wp:inline distT="0" distB="0" distL="0" distR="0" wp14:anchorId="59118536" wp14:editId="10304814">
            <wp:extent cx="6328410" cy="7772400"/>
            <wp:effectExtent l="0" t="0" r="0" b="0"/>
            <wp:docPr id="474" name="Picture 474" descr="D:\my docs\Bakurtsikhe-tsnori\bakurcixe-wnori\ESIA reports\მეორე ეტაპისტის\new\კონს ანგ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my docs\Bakurtsikhe-tsnori\bakurcixe-wnori\ESIA reports\მეორე ეტაპისტის\new\კონს ანგ 4.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328410" cy="7772400"/>
                    </a:xfrm>
                    <a:prstGeom prst="rect">
                      <a:avLst/>
                    </a:prstGeom>
                    <a:noFill/>
                    <a:ln>
                      <a:noFill/>
                    </a:ln>
                  </pic:spPr>
                </pic:pic>
              </a:graphicData>
            </a:graphic>
          </wp:inline>
        </w:drawing>
      </w:r>
    </w:p>
    <w:p w:rsidR="00124DBD" w:rsidRDefault="00124DBD" w:rsidP="00124DBD">
      <w:pPr>
        <w:rPr>
          <w:rFonts w:ascii="Sylfaen" w:hAnsi="Sylfaen"/>
          <w:b/>
          <w:sz w:val="32"/>
          <w:lang w:val="ka-GE" w:bidi="bn-BD"/>
        </w:rPr>
      </w:pPr>
    </w:p>
    <w:p w:rsidR="00124DBD" w:rsidRDefault="00124DBD" w:rsidP="00124DBD">
      <w:pPr>
        <w:rPr>
          <w:rFonts w:ascii="Sylfaen" w:hAnsi="Sylfaen"/>
          <w:b/>
          <w:sz w:val="32"/>
          <w:lang w:val="ka-GE" w:bidi="bn-BD"/>
        </w:rPr>
      </w:pPr>
    </w:p>
    <w:p w:rsidR="00F234F9" w:rsidRPr="00A52183" w:rsidRDefault="00F234F9" w:rsidP="00124DBD">
      <w:pPr>
        <w:rPr>
          <w:rFonts w:ascii="Sylfaen" w:hAnsi="Sylfaen"/>
          <w:b/>
          <w:sz w:val="32"/>
          <w:lang w:val="ka-GE" w:bidi="bn-BD"/>
        </w:rPr>
      </w:pPr>
    </w:p>
    <w:p w:rsidR="00124DBD" w:rsidRPr="00A52183" w:rsidRDefault="00F234F9" w:rsidP="00124DBD">
      <w:pPr>
        <w:pStyle w:val="EIAheading2"/>
        <w:rPr>
          <w:rFonts w:ascii="AcadNusx" w:hAnsi="AcadNusx"/>
          <w:lang w:val="ka-GE"/>
        </w:rPr>
      </w:pPr>
      <w:bookmarkStart w:id="149" w:name="_Toc529411834"/>
      <w:bookmarkStart w:id="150" w:name="_Toc1378506"/>
      <w:bookmarkStart w:id="151" w:name="_Toc1407511"/>
      <w:r>
        <w:rPr>
          <w:rFonts w:ascii="AcadNusx" w:hAnsi="AcadNusx"/>
          <w:lang w:val="ka-GE"/>
        </w:rPr>
        <w:lastRenderedPageBreak/>
        <w:t>3</w:t>
      </w:r>
      <w:r w:rsidR="00124DBD" w:rsidRPr="00A52183">
        <w:rPr>
          <w:rFonts w:ascii="AcadNusx" w:hAnsi="AcadNusx"/>
          <w:lang w:val="ka-GE"/>
        </w:rPr>
        <w:t>.1</w:t>
      </w:r>
      <w:r w:rsidR="00124DBD">
        <w:rPr>
          <w:rFonts w:ascii="Sylfaen" w:hAnsi="Sylfaen"/>
          <w:lang w:val="ka-GE"/>
        </w:rPr>
        <w:t>3</w:t>
      </w:r>
      <w:r w:rsidR="00124DBD" w:rsidRPr="00A52183">
        <w:rPr>
          <w:rFonts w:ascii="AcadNusx" w:hAnsi="AcadNusx"/>
          <w:lang w:val="ka-GE"/>
        </w:rPr>
        <w:tab/>
      </w:r>
      <w:r w:rsidR="00124DBD">
        <w:rPr>
          <w:rFonts w:ascii="Sylfaen" w:hAnsi="Sylfaen"/>
          <w:lang w:val="ka-GE"/>
        </w:rPr>
        <w:t>საყრდენი ნაგებობანი</w:t>
      </w:r>
      <w:bookmarkEnd w:id="149"/>
      <w:bookmarkEnd w:id="150"/>
      <w:bookmarkEnd w:id="151"/>
      <w:r w:rsidR="00124DBD" w:rsidRPr="00A52183">
        <w:rPr>
          <w:rFonts w:ascii="AcadNusx" w:hAnsi="AcadNusx"/>
          <w:lang w:val="ka-GE"/>
        </w:rPr>
        <w:t xml:space="preserve"> </w:t>
      </w:r>
    </w:p>
    <w:p w:rsidR="00124DBD" w:rsidRPr="00373702" w:rsidRDefault="00124DBD" w:rsidP="00124DBD">
      <w:pPr>
        <w:spacing w:before="120" w:after="120"/>
        <w:rPr>
          <w:rFonts w:ascii="AcadNusx" w:hAnsi="AcadNusx"/>
          <w:lang w:val="ka-GE"/>
        </w:rPr>
      </w:pPr>
      <w:r w:rsidRPr="00A52183">
        <w:rPr>
          <w:rFonts w:ascii="AcadNusx" w:hAnsi="AcadNusx"/>
          <w:lang w:val="ka-GE"/>
        </w:rPr>
        <w:t xml:space="preserve">saproeqto gzis mxridan garemoze zemoqmedebis Serbilebis da miwis saWiroebis Semcirebis mizniT, axali gzis trasa gadis arsebuli rkinigzis xazis axlos. </w:t>
      </w:r>
      <w:r w:rsidRPr="00373702">
        <w:rPr>
          <w:rFonts w:ascii="AcadNusx" w:hAnsi="AcadNusx"/>
          <w:lang w:val="ka-GE"/>
        </w:rPr>
        <w:t>Tavis mxriv, rkinigzis xazi ganTavsebulia miwayrilze, romlis simaRle garsmomcveli gruntis zedapiridan 7-8 metramde aRwevs. axali SemovliTi gzis mTliani sigrZidan (36.6 km) miaxloebiT 20 km rkinigzis xazis axlos gadis. umetes adgilebSi, sadac axali gzis trasa rkinigzis xazs miuyveba, gza ganTavsebulia miwayrilze, romelic rkinigzis miwayrilis msgavsi simaRlisaa. miuxedavad imisa, rom axali gza metwilad miwayrilze ganTavsdeba, mxolod SezRuduli jamuri sigrZis sayrdeni nagebobebis mowyobaa gaTvaliswinebuli. yvelgan, sadac saWiroa sayrdeni nagebobebis aSeneba, aseTi nagebobebis simaRleebi 8.0 metrs aRweven, rac teqnikurad ekonomikurad mizanSeuwonels xdis tradiciuli gravitaciuli / naxevrad gravitaciuli (rogorebicaa rkinabetonis, konsoluri an gabionuri da sxv.) kedlebis gamoyenebas. aRniSnulidan gamomdinare, prioriteti mieniWa “meqanikurad stabilizirebuli gruntis” (</w:t>
      </w:r>
      <w:r w:rsidRPr="00373702">
        <w:rPr>
          <w:rFonts w:ascii="Sylfaen" w:hAnsi="Sylfaen"/>
          <w:lang w:val="ka-GE"/>
        </w:rPr>
        <w:t>MSE</w:t>
      </w:r>
      <w:r w:rsidRPr="00373702">
        <w:rPr>
          <w:rFonts w:ascii="AcadNusx" w:hAnsi="AcadNusx"/>
          <w:lang w:val="ka-GE"/>
        </w:rPr>
        <w:t>) sistemebs. momdevno cxrilSi 4.9.1 warmodgenilia proeqtiT gaTvaliswinebuli meqanikurad stabilizirebuli (armirebuli) gruntis kedlebis mdebareobis monacemebi.</w:t>
      </w:r>
    </w:p>
    <w:p w:rsidR="00124DBD" w:rsidRPr="00B05F62" w:rsidRDefault="00124DBD" w:rsidP="00124DBD">
      <w:pPr>
        <w:spacing w:before="120" w:after="120"/>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3</w:t>
      </w:r>
      <w:r>
        <w:rPr>
          <w:rFonts w:ascii="AcadNusx" w:hAnsi="AcadNusx"/>
        </w:rPr>
        <w:t>-1</w:t>
      </w:r>
      <w:r w:rsidRPr="00B05F62">
        <w:rPr>
          <w:rFonts w:ascii="AcadNusx" w:hAnsi="AcadNusx"/>
        </w:rPr>
        <w:t>.</w:t>
      </w:r>
      <w:r w:rsidRPr="00B05F62">
        <w:rPr>
          <w:rFonts w:ascii="AcadNusx" w:hAnsi="AcadNusx"/>
        </w:rPr>
        <w:tab/>
        <w:t>rkinabetonis meqanikurad stabilizirebuli gruntis sayrdeni kedlebis mdebareobebi da simaRleebi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1701"/>
        <w:gridCol w:w="1701"/>
        <w:gridCol w:w="1720"/>
        <w:gridCol w:w="1824"/>
      </w:tblGrid>
      <w:tr w:rsidR="00124DBD" w:rsidRPr="00F31A39" w:rsidTr="00124DBD">
        <w:tc>
          <w:tcPr>
            <w:tcW w:w="244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centraluri RerZis #</w:t>
            </w:r>
          </w:p>
        </w:tc>
        <w:tc>
          <w:tcPr>
            <w:tcW w:w="3402" w:type="dxa"/>
            <w:gridSpan w:val="2"/>
            <w:tcBorders>
              <w:top w:val="single" w:sz="4" w:space="0" w:color="auto"/>
              <w:left w:val="single" w:sz="4" w:space="0" w:color="auto"/>
              <w:bottom w:val="nil"/>
              <w:right w:val="single" w:sz="4" w:space="0" w:color="auto"/>
            </w:tcBorders>
            <w:shd w:val="clear" w:color="auto" w:fill="E0E0E0"/>
            <w:hideMark/>
          </w:tcPr>
          <w:p w:rsidR="00124DBD" w:rsidRPr="00F31A39" w:rsidRDefault="00124DBD" w:rsidP="00124DBD">
            <w:pPr>
              <w:rPr>
                <w:rFonts w:ascii="AcadNusx" w:hAnsi="AcadNusx"/>
                <w:sz w:val="20"/>
              </w:rPr>
            </w:pPr>
            <w:r w:rsidRPr="00F31A39">
              <w:rPr>
                <w:rFonts w:ascii="AcadNusx" w:hAnsi="AcadNusx"/>
                <w:sz w:val="20"/>
              </w:rPr>
              <w:t>kedlis mdebareoba (kilometraJi)</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sigrZe (m)</w:t>
            </w:r>
          </w:p>
        </w:tc>
        <w:tc>
          <w:tcPr>
            <w:tcW w:w="182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simaRle (m)</w:t>
            </w:r>
          </w:p>
        </w:tc>
      </w:tr>
      <w:tr w:rsidR="00124DBD" w:rsidRPr="00F31A39" w:rsidTr="00124DBD">
        <w:tc>
          <w:tcPr>
            <w:tcW w:w="9386" w:type="dxa"/>
            <w:vMerge/>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20"/>
              </w:rPr>
            </w:pPr>
          </w:p>
        </w:tc>
        <w:tc>
          <w:tcPr>
            <w:tcW w:w="1701" w:type="dxa"/>
            <w:tcBorders>
              <w:top w:val="nil"/>
              <w:left w:val="single" w:sz="4" w:space="0" w:color="auto"/>
              <w:bottom w:val="single" w:sz="4" w:space="0" w:color="auto"/>
              <w:right w:val="single" w:sz="4" w:space="0" w:color="auto"/>
            </w:tcBorders>
            <w:shd w:val="clear" w:color="auto" w:fill="E0E0E0"/>
            <w:hideMark/>
          </w:tcPr>
          <w:p w:rsidR="00124DBD" w:rsidRPr="00F31A39" w:rsidRDefault="00124DBD" w:rsidP="00124DBD">
            <w:pPr>
              <w:rPr>
                <w:rFonts w:ascii="AcadNusx" w:hAnsi="AcadNusx"/>
                <w:sz w:val="20"/>
              </w:rPr>
            </w:pPr>
            <w:r w:rsidRPr="00F31A39">
              <w:rPr>
                <w:rFonts w:ascii="AcadNusx" w:hAnsi="AcadNusx"/>
                <w:sz w:val="20"/>
              </w:rPr>
              <w:t>dasawyisi (m)</w:t>
            </w:r>
          </w:p>
        </w:tc>
        <w:tc>
          <w:tcPr>
            <w:tcW w:w="1701" w:type="dxa"/>
            <w:tcBorders>
              <w:top w:val="nil"/>
              <w:left w:val="single" w:sz="4" w:space="0" w:color="auto"/>
              <w:bottom w:val="single" w:sz="4" w:space="0" w:color="auto"/>
              <w:right w:val="single" w:sz="4" w:space="0" w:color="auto"/>
            </w:tcBorders>
            <w:shd w:val="clear" w:color="auto" w:fill="E0E0E0"/>
            <w:hideMark/>
          </w:tcPr>
          <w:p w:rsidR="00124DBD" w:rsidRPr="00F31A39" w:rsidRDefault="00124DBD" w:rsidP="00124DBD">
            <w:pPr>
              <w:rPr>
                <w:rFonts w:ascii="AcadNusx" w:hAnsi="AcadNusx"/>
                <w:sz w:val="20"/>
              </w:rPr>
            </w:pPr>
            <w:r w:rsidRPr="00F31A39">
              <w:rPr>
                <w:rFonts w:ascii="AcadNusx" w:hAnsi="AcadNusx"/>
                <w:sz w:val="20"/>
              </w:rPr>
              <w:t>dasasruli (m)</w:t>
            </w: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20"/>
              </w:rPr>
            </w:pPr>
          </w:p>
        </w:tc>
        <w:tc>
          <w:tcPr>
            <w:tcW w:w="1824" w:type="dxa"/>
            <w:vMerge/>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20"/>
              </w:rPr>
            </w:pPr>
          </w:p>
        </w:tc>
      </w:tr>
      <w:tr w:rsidR="00124DBD" w:rsidRPr="00F31A39" w:rsidTr="00124DBD">
        <w:tc>
          <w:tcPr>
            <w:tcW w:w="9386" w:type="dxa"/>
            <w:gridSpan w:val="5"/>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mTavari saproeqto gza</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Sylfaen" w:hAnsi="Sylfaen"/>
                <w:sz w:val="20"/>
              </w:rPr>
              <w:t>CL</w:t>
            </w:r>
            <w:r w:rsidRPr="00F31A39">
              <w:rPr>
                <w:rFonts w:ascii="AcadNusx" w:hAnsi="AcadNusx"/>
                <w:sz w:val="20"/>
              </w:rPr>
              <w:t>-100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3562</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3580</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18</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8.40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Sylfaen" w:hAnsi="Sylfaen"/>
                <w:sz w:val="20"/>
              </w:rPr>
              <w:t>CL</w:t>
            </w:r>
            <w:r w:rsidRPr="00F31A39">
              <w:rPr>
                <w:rFonts w:ascii="AcadNusx" w:hAnsi="AcadNusx"/>
                <w:sz w:val="20"/>
              </w:rPr>
              <w:t>-100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3580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3635</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55</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7.80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Sylfaen" w:hAnsi="Sylfaen"/>
                <w:sz w:val="20"/>
              </w:rPr>
              <w:t>CL-</w:t>
            </w:r>
            <w:r w:rsidRPr="00F31A39">
              <w:rPr>
                <w:rFonts w:ascii="AcadNusx" w:hAnsi="AcadNusx"/>
                <w:sz w:val="20"/>
              </w:rPr>
              <w:t>100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3635</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3680</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45</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7.20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CL-100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3680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3715</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35</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6.60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CL-100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3715</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3755</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40</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6.00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CL-100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3755</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3785</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30</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5.40</w:t>
            </w:r>
          </w:p>
        </w:tc>
      </w:tr>
      <w:tr w:rsidR="00124DBD" w:rsidRPr="00F31A39" w:rsidTr="00124DBD">
        <w:tc>
          <w:tcPr>
            <w:tcW w:w="9386" w:type="dxa"/>
            <w:gridSpan w:val="5"/>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pandusebi</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CL-300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98</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110</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7.00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CL-300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150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162</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7.00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CL-500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147</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155</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8</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7.00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CL-500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208</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220</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7.00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CL-600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104</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112</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8</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7.00</w:t>
            </w:r>
          </w:p>
        </w:tc>
      </w:tr>
      <w:tr w:rsidR="00124DBD" w:rsidRPr="00F31A39" w:rsidTr="00124DBD">
        <w:tc>
          <w:tcPr>
            <w:tcW w:w="244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Sylfaen" w:hAnsi="Sylfaen"/>
                <w:sz w:val="20"/>
              </w:rPr>
            </w:pPr>
            <w:r w:rsidRPr="00F31A39">
              <w:rPr>
                <w:rFonts w:ascii="Sylfaen" w:hAnsi="Sylfaen"/>
                <w:sz w:val="20"/>
              </w:rPr>
              <w:t>CL-600</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135</w:t>
            </w:r>
          </w:p>
        </w:tc>
        <w:tc>
          <w:tcPr>
            <w:tcW w:w="1701"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147</w:t>
            </w:r>
          </w:p>
        </w:tc>
        <w:tc>
          <w:tcPr>
            <w:tcW w:w="1720"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12</w:t>
            </w:r>
          </w:p>
        </w:tc>
        <w:tc>
          <w:tcPr>
            <w:tcW w:w="1824" w:type="dxa"/>
            <w:tcBorders>
              <w:top w:val="single" w:sz="4" w:space="0" w:color="auto"/>
              <w:left w:val="single" w:sz="4" w:space="0" w:color="auto"/>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7.00</w:t>
            </w:r>
          </w:p>
        </w:tc>
      </w:tr>
    </w:tbl>
    <w:p w:rsidR="00124DBD" w:rsidRPr="00B05F62" w:rsidRDefault="00124DBD" w:rsidP="00124DBD">
      <w:pPr>
        <w:rPr>
          <w:rFonts w:ascii="AcadNusx" w:hAnsi="AcadNusx"/>
        </w:rPr>
      </w:pPr>
    </w:p>
    <w:p w:rsidR="00124DBD" w:rsidRPr="00BC62DB" w:rsidRDefault="00F234F9" w:rsidP="00124DBD">
      <w:pPr>
        <w:pStyle w:val="Heading3"/>
        <w:rPr>
          <w:rFonts w:ascii="AcadNusx" w:hAnsi="AcadNusx"/>
        </w:rPr>
      </w:pPr>
      <w:bookmarkStart w:id="152" w:name="_Toc1378507"/>
      <w:bookmarkStart w:id="153" w:name="_Toc1407512"/>
      <w:r>
        <w:rPr>
          <w:rFonts w:ascii="Sylfaen" w:hAnsi="Sylfaen"/>
          <w:lang w:val="ka-GE"/>
        </w:rPr>
        <w:t>3</w:t>
      </w:r>
      <w:r w:rsidR="00124DBD" w:rsidRPr="00BC62DB">
        <w:rPr>
          <w:rFonts w:ascii="AcadNusx" w:hAnsi="AcadNusx"/>
        </w:rPr>
        <w:t>.1</w:t>
      </w:r>
      <w:r w:rsidR="00124DBD">
        <w:rPr>
          <w:rFonts w:ascii="Sylfaen" w:hAnsi="Sylfaen"/>
          <w:lang w:val="ka-GE"/>
        </w:rPr>
        <w:t>3</w:t>
      </w:r>
      <w:r w:rsidR="00124DBD" w:rsidRPr="00BC62DB">
        <w:rPr>
          <w:rFonts w:ascii="AcadNusx" w:hAnsi="AcadNusx"/>
        </w:rPr>
        <w:t>.1</w:t>
      </w:r>
      <w:r w:rsidR="00124DBD" w:rsidRPr="00BC62DB">
        <w:rPr>
          <w:rFonts w:ascii="AcadNusx" w:hAnsi="AcadNusx"/>
        </w:rPr>
        <w:tab/>
      </w:r>
      <w:r w:rsidR="00124DBD">
        <w:rPr>
          <w:rFonts w:ascii="Sylfaen" w:hAnsi="Sylfaen"/>
          <w:lang w:val="ka-GE"/>
        </w:rPr>
        <w:t>მექანიკურად სტაბილიზირებული გრუნტის კედლები</w:t>
      </w:r>
      <w:bookmarkEnd w:id="152"/>
      <w:bookmarkEnd w:id="153"/>
      <w:r w:rsidR="00124DBD">
        <w:rPr>
          <w:rFonts w:ascii="Sylfaen" w:hAnsi="Sylfaen"/>
          <w:lang w:val="ka-GE"/>
        </w:rPr>
        <w:t xml:space="preserve"> </w:t>
      </w:r>
    </w:p>
    <w:p w:rsidR="00124DBD" w:rsidRPr="00B05F62" w:rsidRDefault="00124DBD" w:rsidP="00124DBD">
      <w:pPr>
        <w:spacing w:before="120" w:after="120"/>
        <w:rPr>
          <w:rFonts w:ascii="AcadNusx" w:hAnsi="AcadNusx"/>
        </w:rPr>
      </w:pPr>
      <w:r w:rsidRPr="00B05F62">
        <w:rPr>
          <w:rFonts w:ascii="AcadNusx" w:hAnsi="AcadNusx"/>
        </w:rPr>
        <w:t xml:space="preserve">termini “meqanikurad stabilizirebuli gruntis kedeli” </w:t>
      </w:r>
      <w:r w:rsidRPr="00BC62DB">
        <w:rPr>
          <w:rFonts w:ascii="Sylfaen" w:hAnsi="Sylfaen"/>
        </w:rPr>
        <w:t>(MSE/MSEW</w:t>
      </w:r>
      <w:r w:rsidRPr="00B05F62">
        <w:rPr>
          <w:rFonts w:ascii="AcadNusx" w:hAnsi="AcadNusx"/>
        </w:rPr>
        <w:t>) krebsiTi xasiaTisaa da moicavs armirebul gruntebs (es dasaxeleba gamoiyeneba, rodesac yrilSi ganTavsebuli gruntebi gamagrebulia (armirebulia) CanarTebis ramdenime feniT).</w:t>
      </w:r>
    </w:p>
    <w:p w:rsidR="00124DBD" w:rsidRPr="00B05F62" w:rsidRDefault="00124DBD" w:rsidP="00124DBD">
      <w:pPr>
        <w:spacing w:before="120" w:after="120"/>
        <w:rPr>
          <w:rFonts w:ascii="AcadNusx" w:hAnsi="AcadNusx"/>
        </w:rPr>
      </w:pPr>
      <w:r w:rsidRPr="00B05F62">
        <w:rPr>
          <w:rFonts w:ascii="AcadNusx" w:hAnsi="AcadNusx"/>
        </w:rPr>
        <w:t>meqanikurad stabilizirebuli gruntis kedlebi warmoadgenen rentabelur gruntis Semkavebel nagebobebs, romelTac gaaCniaT rkinabetonis kedlebTan SedarebiT gacilebiT didi jdenebis atanis unari. yrilis gruntSi Wimvaze momuSave armirebis elementebis (CanarTebis) ganTavseba iZleva gruntis simagris mniSvnelovnad gazrdis SesaZleblobas.</w:t>
      </w:r>
    </w:p>
    <w:p w:rsidR="00124DBD" w:rsidRPr="00B05F62" w:rsidRDefault="00124DBD" w:rsidP="00124DBD">
      <w:pPr>
        <w:spacing w:before="120" w:after="120"/>
        <w:rPr>
          <w:rFonts w:ascii="AcadNusx" w:hAnsi="AcadNusx"/>
        </w:rPr>
      </w:pPr>
      <w:r w:rsidRPr="00B05F62">
        <w:rPr>
          <w:rFonts w:ascii="AcadNusx" w:hAnsi="AcadNusx"/>
        </w:rPr>
        <w:t>meqanikurad stabilizirebuli (armirebuli) gruntis (</w:t>
      </w:r>
      <w:r w:rsidRPr="00BC62DB">
        <w:rPr>
          <w:rFonts w:ascii="Sylfaen" w:hAnsi="Sylfaen"/>
        </w:rPr>
        <w:t>MSE</w:t>
      </w:r>
      <w:r w:rsidRPr="00B05F62">
        <w:rPr>
          <w:rFonts w:ascii="AcadNusx" w:hAnsi="AcadNusx"/>
        </w:rPr>
        <w:t xml:space="preserve">) kedlebis erT-erT umTavres upiratesobas Seadgens naklebi moTxovna gasxvisebis zonis farTobze. aseTi Tviseba mniSvnelovan sargebels ganapirobebs, gansakuTrebiT gzebis gafarToebis (an </w:t>
      </w:r>
      <w:r w:rsidRPr="00B05F62">
        <w:rPr>
          <w:rFonts w:ascii="AcadNusx" w:hAnsi="AcadNusx"/>
        </w:rPr>
        <w:lastRenderedPageBreak/>
        <w:t xml:space="preserve">axali sagzao mSeneblobis) proeqtebis urbanul teritoriebze ganxorcielebisas, sadac gasxvisebis zonisTvis axali farTobebis SeZena yovelTvis did xarjebs moiTxovs, xolo zogjer saerTod SeuZlebelia. </w:t>
      </w:r>
    </w:p>
    <w:p w:rsidR="00124DBD" w:rsidRPr="00B05F62" w:rsidRDefault="00124DBD" w:rsidP="00124DBD">
      <w:pPr>
        <w:spacing w:before="120" w:after="120"/>
        <w:rPr>
          <w:rFonts w:ascii="AcadNusx" w:hAnsi="AcadNusx"/>
        </w:rPr>
      </w:pPr>
      <w:r w:rsidRPr="00B05F62">
        <w:rPr>
          <w:rFonts w:ascii="AcadNusx" w:hAnsi="AcadNusx"/>
        </w:rPr>
        <w:t>meqanikurad stabilizirebuli gruntis kedlebis kidev erTi upiratesoba maT simaRleebs ukavSirdeba. aseTi kedlebi SeiZleba gamoyenebul iqnan maRali miwayrilebis gverdebis gasamagreblad. fasaduri mopirkvTebis sistemebis gamoyeneba gruntis armirebis elementebs Soris ganSrevebis prevenciis mizniT, iZleva Zalzed damreci ferdoebis da vertikaluri kedlebis usafrTxod aSenebis SesaZleblobas. meqanikurad stabilizirebuli kedlebis fasaduri/mosapirkeTebeli asakrebi rkinabetonis elementebi SeiZleba damzadnen esTetiur mosazrebebTan morgebuli sxvadasxva formebiTa da teqsturebiT.</w:t>
      </w:r>
    </w:p>
    <w:p w:rsidR="00124DBD" w:rsidRPr="00B05F62" w:rsidRDefault="00124DBD" w:rsidP="00124DBD">
      <w:pPr>
        <w:spacing w:before="120" w:after="120"/>
        <w:rPr>
          <w:rFonts w:ascii="AcadNusx" w:hAnsi="AcadNusx"/>
        </w:rPr>
      </w:pPr>
      <w:r w:rsidRPr="00B05F62">
        <w:rPr>
          <w:rFonts w:ascii="AcadNusx" w:hAnsi="AcadNusx"/>
        </w:rPr>
        <w:t>meqanikurad stabilizirebuli gruntis kedlebi gamoiyenebian ara marto xidebis sanapiro burjebisa da frTebis gamagrebisTvis, aramed ferdoebis mdgradobis da miwayrilebisTvis saWiro gasxvisebis zolebis siganeebis Semcirebis miznebiTac.</w:t>
      </w:r>
    </w:p>
    <w:p w:rsidR="00124DBD" w:rsidRPr="00B05F62" w:rsidRDefault="00124DBD" w:rsidP="00124DBD">
      <w:pPr>
        <w:rPr>
          <w:rFonts w:ascii="AcadNusx" w:hAnsi="AcadNusx"/>
        </w:rPr>
      </w:pPr>
    </w:p>
    <w:p w:rsidR="00124DBD" w:rsidRPr="00B05F62" w:rsidRDefault="00124DBD" w:rsidP="00124DBD">
      <w:pPr>
        <w:rPr>
          <w:rFonts w:ascii="AcadNusx" w:hAnsi="AcadNusx"/>
          <w:lang w:val="en-US" w:eastAsia="ru-RU"/>
        </w:rPr>
      </w:pPr>
      <w:r w:rsidRPr="00B05F62">
        <w:rPr>
          <w:rFonts w:ascii="AcadNusx" w:hAnsi="AcadNusx"/>
          <w:noProof/>
          <w:lang w:val="en-US" w:eastAsia="en-US"/>
        </w:rPr>
        <w:drawing>
          <wp:inline distT="0" distB="0" distL="0" distR="0" wp14:anchorId="2749EA7A" wp14:editId="59B52189">
            <wp:extent cx="2726055" cy="1819910"/>
            <wp:effectExtent l="0" t="0" r="0" b="8890"/>
            <wp:docPr id="12" name="Picture 12" descr="is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istha"/>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2726055" cy="1819910"/>
                    </a:xfrm>
                    <a:prstGeom prst="rect">
                      <a:avLst/>
                    </a:prstGeom>
                    <a:noFill/>
                    <a:ln>
                      <a:noFill/>
                    </a:ln>
                  </pic:spPr>
                </pic:pic>
              </a:graphicData>
            </a:graphic>
          </wp:inline>
        </w:drawing>
      </w:r>
      <w:r w:rsidRPr="00B05F62">
        <w:rPr>
          <w:rFonts w:ascii="AcadNusx" w:hAnsi="AcadNusx"/>
          <w:noProof/>
          <w:lang w:val="en-US" w:eastAsia="en-US"/>
        </w:rPr>
        <w:drawing>
          <wp:inline distT="0" distB="0" distL="0" distR="0" wp14:anchorId="14D46F19" wp14:editId="34B6BBE5">
            <wp:extent cx="2933065" cy="1837690"/>
            <wp:effectExtent l="0" t="0" r="635" b="0"/>
            <wp:docPr id="11" name="Picture 11" descr="IMG_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IMG_1935"/>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2933065" cy="1837690"/>
                    </a:xfrm>
                    <a:prstGeom prst="rect">
                      <a:avLst/>
                    </a:prstGeom>
                    <a:noFill/>
                    <a:ln>
                      <a:noFill/>
                    </a:ln>
                  </pic:spPr>
                </pic:pic>
              </a:graphicData>
            </a:graphic>
          </wp:inline>
        </w:drawing>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3</w:t>
      </w:r>
      <w:r>
        <w:rPr>
          <w:rFonts w:ascii="AcadNusx" w:hAnsi="AcadNusx"/>
        </w:rPr>
        <w:t>.1-1</w:t>
      </w:r>
      <w:r w:rsidRPr="00B05F62">
        <w:rPr>
          <w:rFonts w:ascii="AcadNusx" w:hAnsi="AcadNusx"/>
        </w:rPr>
        <w:t>.</w:t>
      </w:r>
      <w:r w:rsidRPr="00B05F62">
        <w:rPr>
          <w:rFonts w:ascii="AcadNusx" w:hAnsi="AcadNusx"/>
        </w:rPr>
        <w:tab/>
        <w:t>tipiuri meqanikurad stabilizirebuli gruntis kedlebi</w:t>
      </w:r>
    </w:p>
    <w:p w:rsidR="00124DBD" w:rsidRPr="00B05F62" w:rsidRDefault="00124DBD" w:rsidP="00124DBD">
      <w:pPr>
        <w:rPr>
          <w:rFonts w:ascii="AcadNusx" w:hAnsi="AcadNusx"/>
        </w:rPr>
      </w:pPr>
    </w:p>
    <w:p w:rsidR="00124DBD" w:rsidRPr="00B05F62" w:rsidRDefault="00F234F9" w:rsidP="00124DBD">
      <w:pPr>
        <w:pStyle w:val="Heading3"/>
      </w:pPr>
      <w:bookmarkStart w:id="154" w:name="_Toc1378508"/>
      <w:bookmarkStart w:id="155" w:name="_Toc1407513"/>
      <w:r>
        <w:rPr>
          <w:rFonts w:ascii="Sylfaen" w:hAnsi="Sylfaen"/>
          <w:lang w:val="ka-GE"/>
        </w:rPr>
        <w:t>3</w:t>
      </w:r>
      <w:r w:rsidR="00124DBD">
        <w:t>.1</w:t>
      </w:r>
      <w:r w:rsidR="00124DBD">
        <w:rPr>
          <w:rFonts w:ascii="Sylfaen" w:hAnsi="Sylfaen"/>
          <w:lang w:val="ka-GE"/>
        </w:rPr>
        <w:t>3</w:t>
      </w:r>
      <w:r w:rsidR="00124DBD" w:rsidRPr="00B05F62">
        <w:t xml:space="preserve">.2 </w:t>
      </w:r>
      <w:r w:rsidR="00124DBD" w:rsidRPr="00B05F62">
        <w:tab/>
      </w:r>
      <w:r w:rsidR="00124DBD">
        <w:rPr>
          <w:rFonts w:ascii="Sylfaen" w:hAnsi="Sylfaen"/>
          <w:lang w:val="ka-GE"/>
        </w:rPr>
        <w:t>პროექტების ნორმების და გამოყენებული კომპიუტერული პროგრამები</w:t>
      </w:r>
      <w:bookmarkEnd w:id="154"/>
      <w:bookmarkEnd w:id="155"/>
    </w:p>
    <w:p w:rsidR="00124DBD" w:rsidRPr="00B05F62" w:rsidRDefault="00124DBD" w:rsidP="00124DBD">
      <w:pPr>
        <w:spacing w:before="120" w:after="120"/>
        <w:rPr>
          <w:rFonts w:ascii="AcadNusx" w:hAnsi="AcadNusx"/>
        </w:rPr>
      </w:pPr>
      <w:r w:rsidRPr="00B05F62">
        <w:rPr>
          <w:rFonts w:ascii="AcadNusx" w:hAnsi="AcadNusx"/>
        </w:rPr>
        <w:t xml:space="preserve">yvela sayrdeni/napirdamcavi nagebobis gaangariSeba Sesrulebulia </w:t>
      </w:r>
      <w:r w:rsidRPr="00BC62DB">
        <w:rPr>
          <w:rFonts w:ascii="Sylfaen" w:hAnsi="Sylfaen"/>
        </w:rPr>
        <w:t>AASHTO</w:t>
      </w:r>
      <w:r w:rsidRPr="00B05F62">
        <w:rPr>
          <w:rFonts w:ascii="AcadNusx" w:hAnsi="AcadNusx"/>
        </w:rPr>
        <w:t>-s “datvirTvebis da mdgradobis koeficientebze dafuZnebuli proeqtirebis meTodis” (</w:t>
      </w:r>
      <w:r w:rsidRPr="00BC62DB">
        <w:rPr>
          <w:rFonts w:ascii="Sylfaen" w:hAnsi="Sylfaen"/>
        </w:rPr>
        <w:t>LRFD</w:t>
      </w:r>
      <w:r w:rsidRPr="00B05F62">
        <w:rPr>
          <w:rFonts w:ascii="AcadNusx" w:hAnsi="AcadNusx"/>
        </w:rPr>
        <w:t xml:space="preserve">) gamoyenebiT. saerTo, seismuri da garegani da Sinagani mdgradobis moTxovnebis dasakmayofileblad daproeqtebulia xisti gravitaciuli da naxevrad gravitaciuli (rkinabetonis, gabionuri da betonis blokebiani) sayrdeni kedlebi. dacurebisadmi mdgradobis parametrebi gadamowmebulia seismuri movlenebiT inducirebuli gruntis wnevis da inerciuli Zalebis moqmedebis gaTvaliswinebiT, rogorc es moiTxoveba </w:t>
      </w:r>
      <w:r w:rsidRPr="00BC62DB">
        <w:rPr>
          <w:rFonts w:ascii="Sylfaen" w:hAnsi="Sylfaen"/>
        </w:rPr>
        <w:t>AASHTO</w:t>
      </w:r>
      <w:r w:rsidRPr="00B05F62">
        <w:rPr>
          <w:rFonts w:ascii="AcadNusx" w:hAnsi="AcadNusx"/>
        </w:rPr>
        <w:t xml:space="preserve">-s </w:t>
      </w:r>
      <w:r w:rsidRPr="00BC62DB">
        <w:rPr>
          <w:rFonts w:ascii="Sylfaen" w:hAnsi="Sylfaen"/>
        </w:rPr>
        <w:t>LRFD</w:t>
      </w:r>
      <w:r w:rsidRPr="00B05F62">
        <w:rPr>
          <w:rFonts w:ascii="AcadNusx" w:hAnsi="AcadNusx"/>
        </w:rPr>
        <w:t>-is “xidebis proeqtirebis specifikaciebiT”.</w:t>
      </w:r>
    </w:p>
    <w:p w:rsidR="00124DBD" w:rsidRPr="00BC62DB" w:rsidRDefault="00124DBD" w:rsidP="00124DBD">
      <w:pPr>
        <w:spacing w:before="120" w:after="120"/>
        <w:rPr>
          <w:rFonts w:ascii="Sylfaen" w:hAnsi="Sylfaen"/>
        </w:rPr>
      </w:pPr>
      <w:r w:rsidRPr="00B05F62">
        <w:rPr>
          <w:rFonts w:ascii="AcadNusx" w:hAnsi="AcadNusx"/>
        </w:rPr>
        <w:t>meqanikurad stabilizirebuli gruntis (</w:t>
      </w:r>
      <w:r w:rsidRPr="00BC62DB">
        <w:rPr>
          <w:rFonts w:ascii="Sylfaen" w:hAnsi="Sylfaen"/>
        </w:rPr>
        <w:t>MSE</w:t>
      </w:r>
      <w:r w:rsidRPr="00B05F62">
        <w:rPr>
          <w:rFonts w:ascii="AcadNusx" w:hAnsi="AcadNusx"/>
        </w:rPr>
        <w:t xml:space="preserve">) kedlebis gaangariSeba dafuZnebulia aSS-is “saavtomobilo gzebis federaluri administraciis” normatiul dokumentze _ “meqanikurad armirebuli gruntis kedlebis da armirebuli gruntis ferdoebis proeqtireba” (I da II tomebi, # </w:t>
      </w:r>
      <w:r w:rsidRPr="00BC62DB">
        <w:rPr>
          <w:rFonts w:ascii="Sylfaen" w:hAnsi="Sylfaen"/>
        </w:rPr>
        <w:t>FHWA</w:t>
      </w:r>
      <w:r w:rsidRPr="00B05F62">
        <w:rPr>
          <w:rFonts w:ascii="AcadNusx" w:hAnsi="AcadNusx"/>
        </w:rPr>
        <w:t>-</w:t>
      </w:r>
      <w:r w:rsidRPr="00F31A39">
        <w:rPr>
          <w:rFonts w:ascii="Sylfaen" w:hAnsi="Sylfaen"/>
        </w:rPr>
        <w:t>NH</w:t>
      </w:r>
      <w:r w:rsidRPr="00B05F62">
        <w:rPr>
          <w:rFonts w:ascii="AcadNusx" w:hAnsi="AcadNusx"/>
        </w:rPr>
        <w:t>I-10-024, noemberi, 2009 w.) (</w:t>
      </w:r>
      <w:r w:rsidRPr="00BC62DB">
        <w:rPr>
          <w:rFonts w:ascii="Sylfaen" w:hAnsi="Sylfaen"/>
        </w:rPr>
        <w:t>Design and Construction of Mechanically Stabilized Earth Walls and Reinforced Soil Slopes, Volumes I and II, No. FHWA-NHI-10-024, November 2009).</w:t>
      </w:r>
    </w:p>
    <w:p w:rsidR="00124DBD" w:rsidRPr="00B05F62" w:rsidRDefault="00124DBD" w:rsidP="00124DBD">
      <w:pPr>
        <w:spacing w:before="120" w:after="120"/>
        <w:rPr>
          <w:rFonts w:ascii="AcadNusx" w:hAnsi="AcadNusx"/>
        </w:rPr>
      </w:pPr>
      <w:r w:rsidRPr="00B05F62">
        <w:rPr>
          <w:rFonts w:ascii="AcadNusx" w:hAnsi="AcadNusx"/>
        </w:rPr>
        <w:t xml:space="preserve">sayrdeni nagebobebi gaangariSda geoteqnikuri kompiuteruli programebis </w:t>
      </w:r>
      <w:r w:rsidRPr="00BC62DB">
        <w:rPr>
          <w:rFonts w:ascii="Sylfaen" w:hAnsi="Sylfaen"/>
        </w:rPr>
        <w:t>Geo</w:t>
      </w:r>
      <w:r w:rsidRPr="00B05F62">
        <w:rPr>
          <w:rFonts w:ascii="AcadNusx" w:hAnsi="AcadNusx"/>
        </w:rPr>
        <w:t xml:space="preserve">-5 da </w:t>
      </w:r>
      <w:r w:rsidRPr="00BC62DB">
        <w:rPr>
          <w:rFonts w:ascii="Sylfaen" w:hAnsi="Sylfaen"/>
        </w:rPr>
        <w:t>MacStars</w:t>
      </w:r>
      <w:r w:rsidRPr="00B05F62">
        <w:rPr>
          <w:rFonts w:ascii="AcadNusx" w:hAnsi="AcadNusx"/>
        </w:rPr>
        <w:t xml:space="preserve"> 2000 (mxolod meqanikurad stabilizirebuli gruntis kedlebisTvis) gamoyenebiT.  </w:t>
      </w:r>
    </w:p>
    <w:p w:rsidR="00124DBD" w:rsidRPr="00B05F62" w:rsidRDefault="00124DBD" w:rsidP="00124DBD">
      <w:pPr>
        <w:spacing w:before="120" w:after="120"/>
        <w:rPr>
          <w:rFonts w:ascii="AcadNusx" w:hAnsi="AcadNusx"/>
        </w:rPr>
      </w:pPr>
      <w:r w:rsidRPr="00B05F62">
        <w:rPr>
          <w:rFonts w:ascii="AcadNusx" w:hAnsi="AcadNusx"/>
        </w:rPr>
        <w:t xml:space="preserve">kedlebis konstruqciuli gaangariSebebi Sesrulda yvelaze araxelsayreli scenarebis gaTvaliswinebiT da moicavda TiToeuli tipis yvelaze maRali nagebobebis gaangariSebas yvelaze uares geoteqnikur pirobebSi. zogierTi nagebobis </w:t>
      </w:r>
      <w:r w:rsidRPr="00B05F62">
        <w:rPr>
          <w:rFonts w:ascii="AcadNusx" w:hAnsi="AcadNusx"/>
        </w:rPr>
        <w:lastRenderedPageBreak/>
        <w:t>konstruqciuli gaangariSebis Sedegebi mocemulia winamdebare angariSis danarTSi 20.</w:t>
      </w:r>
    </w:p>
    <w:p w:rsidR="00124DBD" w:rsidRPr="00B05F62" w:rsidRDefault="00124DBD" w:rsidP="00124DBD">
      <w:pPr>
        <w:spacing w:before="120" w:after="120"/>
        <w:rPr>
          <w:rFonts w:ascii="AcadNusx" w:hAnsi="AcadNusx"/>
        </w:rPr>
      </w:pPr>
      <w:r w:rsidRPr="00B05F62">
        <w:rPr>
          <w:rFonts w:ascii="AcadNusx" w:hAnsi="AcadNusx"/>
        </w:rPr>
        <w:t>km 3+562-dan km 3+785-mde niSnulebs Soris ubanze, romelzec maRali (8.0 m simaRlis) sagzao miwayrili gurjaani-Telavis arsebuli mTavari gzis mimdebared gadis, daproeqtebulia rkinabetonis fasadur-panelebiani stabilizirebuli gruntis kedeli. gadawyvetileba am ubanze stabilizirebuli gruntis kedlis mowyobis Sesaxeb ganpirobebulia gasxvisebis derefnis SezRuduli siganiT.</w:t>
      </w:r>
    </w:p>
    <w:p w:rsidR="00124DBD" w:rsidRPr="00B05F62" w:rsidRDefault="00124DBD" w:rsidP="00124DBD">
      <w:pPr>
        <w:rPr>
          <w:rFonts w:ascii="AcadNusx" w:hAnsi="AcadNusx"/>
        </w:rPr>
      </w:pPr>
    </w:p>
    <w:p w:rsidR="00124DBD" w:rsidRPr="00BC62DB" w:rsidRDefault="00F234F9" w:rsidP="00124DBD">
      <w:pPr>
        <w:pStyle w:val="Heading3"/>
        <w:rPr>
          <w:rFonts w:ascii="AcadNusx" w:hAnsi="AcadNusx"/>
        </w:rPr>
      </w:pPr>
      <w:bookmarkStart w:id="156" w:name="_Toc1378509"/>
      <w:bookmarkStart w:id="157" w:name="_Toc1407514"/>
      <w:r>
        <w:rPr>
          <w:rFonts w:ascii="Sylfaen" w:hAnsi="Sylfaen"/>
          <w:lang w:val="ka-GE"/>
        </w:rPr>
        <w:t>3</w:t>
      </w:r>
      <w:r w:rsidR="00124DBD" w:rsidRPr="00BC62DB">
        <w:rPr>
          <w:rFonts w:ascii="AcadNusx" w:hAnsi="AcadNusx"/>
        </w:rPr>
        <w:t>.1</w:t>
      </w:r>
      <w:r w:rsidR="00124DBD">
        <w:rPr>
          <w:rFonts w:ascii="Sylfaen" w:hAnsi="Sylfaen"/>
          <w:lang w:val="ka-GE"/>
        </w:rPr>
        <w:t>3</w:t>
      </w:r>
      <w:r w:rsidR="00124DBD" w:rsidRPr="00BC62DB">
        <w:rPr>
          <w:rFonts w:ascii="AcadNusx" w:hAnsi="AcadNusx"/>
        </w:rPr>
        <w:t xml:space="preserve">.3 </w:t>
      </w:r>
      <w:r w:rsidR="00124DBD" w:rsidRPr="00BC62DB">
        <w:rPr>
          <w:rFonts w:ascii="AcadNusx" w:hAnsi="AcadNusx"/>
        </w:rPr>
        <w:tab/>
      </w:r>
      <w:r w:rsidR="00124DBD">
        <w:rPr>
          <w:rFonts w:ascii="Sylfaen" w:hAnsi="Sylfaen"/>
          <w:lang w:val="ka-GE"/>
        </w:rPr>
        <w:t>პროექტებისთვის საჭირო პარამეტრები და დაშვებები</w:t>
      </w:r>
      <w:bookmarkEnd w:id="156"/>
      <w:bookmarkEnd w:id="157"/>
      <w:r w:rsidR="00124DBD">
        <w:rPr>
          <w:rFonts w:ascii="Sylfaen" w:hAnsi="Sylfaen"/>
          <w:lang w:val="ka-GE"/>
        </w:rPr>
        <w:t xml:space="preserve"> </w:t>
      </w:r>
    </w:p>
    <w:p w:rsidR="00124DBD" w:rsidRPr="00B05F62" w:rsidRDefault="00124DBD" w:rsidP="00124DBD">
      <w:pPr>
        <w:rPr>
          <w:rFonts w:ascii="AcadNusx" w:hAnsi="AcadNusx"/>
        </w:rPr>
      </w:pPr>
    </w:p>
    <w:p w:rsidR="00124DBD" w:rsidRPr="006B0240" w:rsidRDefault="00124DBD" w:rsidP="00124DBD">
      <w:pPr>
        <w:rPr>
          <w:rFonts w:ascii="AcadNusx" w:hAnsi="AcadNusx"/>
          <w:b/>
        </w:rPr>
      </w:pPr>
      <w:r w:rsidRPr="006B0240">
        <w:rPr>
          <w:rFonts w:ascii="AcadNusx" w:hAnsi="AcadNusx"/>
          <w:b/>
        </w:rPr>
        <w:t>sawyisi geoteqnikuri monacemebi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kompiuteruli programiT Sesrulebuli gaangariSebis sawyisi sidideebis saxiT gamoyenebul iqna savele geoteqnikuri samuSaoebis angariSis monacemebi da laboratoriuli gamokvlevis Sedegebi. laboratoriis gundis mier identificirda ramdenime e.w. “sainJinro-geologiuri elementi” (“sge”), romelTaTvisac, samSeneblo teritoriaze, maT Soris sacdel SurfebSi da WaburRilebSi aRebuli nimuSebis gamokvlevis Sedegebis safuZvelze, gansazRvrulia momdevno cxrilSi 4.</w:t>
      </w:r>
      <w:r>
        <w:rPr>
          <w:rFonts w:ascii="AcadNusx" w:hAnsi="AcadNusx"/>
        </w:rPr>
        <w:t>1</w:t>
      </w:r>
      <w:r>
        <w:rPr>
          <w:rFonts w:ascii="Sylfaen" w:hAnsi="Sylfaen"/>
          <w:lang w:val="ka-GE"/>
        </w:rPr>
        <w:t>3</w:t>
      </w:r>
      <w:r>
        <w:rPr>
          <w:rFonts w:ascii="AcadNusx" w:hAnsi="AcadNusx"/>
        </w:rPr>
        <w:t>.3-1</w:t>
      </w:r>
      <w:r w:rsidRPr="00B05F62">
        <w:rPr>
          <w:rFonts w:ascii="AcadNusx" w:hAnsi="AcadNusx"/>
        </w:rPr>
        <w:t>.mocemuli nominaluri geoteqnikuri parametrebi, romlebic gamoyenebul iqna meqanikurad stabilizirebuli gruntis kedlebis konstruqciul gaangariSebebSi.</w:t>
      </w:r>
    </w:p>
    <w:p w:rsidR="00124DBD" w:rsidRPr="00B05F62" w:rsidRDefault="00124DBD" w:rsidP="00124DBD">
      <w:pPr>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3</w:t>
      </w:r>
      <w:r>
        <w:rPr>
          <w:rFonts w:ascii="AcadNusx" w:hAnsi="AcadNusx"/>
        </w:rPr>
        <w:t>.3-1</w:t>
      </w:r>
      <w:r w:rsidRPr="00B05F62">
        <w:rPr>
          <w:rFonts w:ascii="AcadNusx" w:hAnsi="AcadNusx"/>
        </w:rPr>
        <w:t>.</w:t>
      </w:r>
      <w:r w:rsidRPr="00B05F62">
        <w:rPr>
          <w:rFonts w:ascii="AcadNusx" w:hAnsi="AcadNusx"/>
        </w:rPr>
        <w:tab/>
        <w:t>meqanikurad stabilizirebuli gruntis kedlebis gasaangariSebeli geoteqikuri parametrebi</w:t>
      </w:r>
    </w:p>
    <w:tbl>
      <w:tblPr>
        <w:tblW w:w="9955" w:type="dxa"/>
        <w:tblInd w:w="108" w:type="dxa"/>
        <w:tblLayout w:type="fixed"/>
        <w:tblLook w:val="04A0" w:firstRow="1" w:lastRow="0" w:firstColumn="1" w:lastColumn="0" w:noHBand="0" w:noVBand="1"/>
      </w:tblPr>
      <w:tblGrid>
        <w:gridCol w:w="697"/>
        <w:gridCol w:w="4153"/>
        <w:gridCol w:w="992"/>
        <w:gridCol w:w="992"/>
        <w:gridCol w:w="999"/>
        <w:gridCol w:w="998"/>
        <w:gridCol w:w="1124"/>
      </w:tblGrid>
      <w:tr w:rsidR="00124DBD" w:rsidRPr="00F31A39" w:rsidTr="00F234F9">
        <w:tc>
          <w:tcPr>
            <w:tcW w:w="697"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sainJin-ro geol. elementi (sge) #</w:t>
            </w:r>
          </w:p>
        </w:tc>
        <w:tc>
          <w:tcPr>
            <w:tcW w:w="4153"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gruntis aRweriloba</w:t>
            </w:r>
          </w:p>
        </w:tc>
        <w:tc>
          <w:tcPr>
            <w:tcW w:w="99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nomin. Sinagani xaxunis kuTxe</w:t>
            </w:r>
          </w:p>
          <w:p w:rsidR="00124DBD" w:rsidRPr="00F31A39" w:rsidRDefault="00124DBD" w:rsidP="00124DBD">
            <w:pPr>
              <w:rPr>
                <w:rFonts w:ascii="AcadNusx" w:hAnsi="AcadNusx"/>
                <w:sz w:val="18"/>
              </w:rPr>
            </w:pPr>
            <w:r w:rsidRPr="00F31A39">
              <w:rPr>
                <w:rFonts w:ascii="AcadNusx" w:hAnsi="AcadNusx"/>
                <w:sz w:val="18"/>
              </w:rPr>
              <w:t xml:space="preserve"> (</w:t>
            </w:r>
            <w:r w:rsidRPr="00F31A39">
              <w:rPr>
                <w:rFonts w:ascii="Sylfaen" w:hAnsi="Sylfaen"/>
                <w:sz w:val="18"/>
              </w:rPr>
              <w:t>O</w:t>
            </w:r>
            <w:r w:rsidRPr="00F31A39">
              <w:rPr>
                <w:rFonts w:ascii="AcadNusx" w:hAnsi="AcadNusx"/>
                <w:sz w:val="18"/>
              </w:rPr>
              <w:t>)</w:t>
            </w:r>
          </w:p>
        </w:tc>
        <w:tc>
          <w:tcPr>
            <w:tcW w:w="99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 xml:space="preserve">SeWi-duloba, </w:t>
            </w:r>
            <w:r w:rsidRPr="00F31A39">
              <w:rPr>
                <w:rFonts w:ascii="Sylfaen" w:hAnsi="Sylfaen"/>
                <w:sz w:val="18"/>
              </w:rPr>
              <w:t>C</w:t>
            </w:r>
            <w:r w:rsidRPr="00F31A39">
              <w:rPr>
                <w:rFonts w:ascii="AcadNusx" w:hAnsi="AcadNusx"/>
                <w:sz w:val="18"/>
              </w:rPr>
              <w:t xml:space="preserve"> </w:t>
            </w:r>
          </w:p>
          <w:p w:rsidR="00124DBD" w:rsidRPr="00F31A39" w:rsidRDefault="00124DBD" w:rsidP="00124DBD">
            <w:pPr>
              <w:rPr>
                <w:rFonts w:ascii="AcadNusx" w:hAnsi="AcadNusx"/>
                <w:sz w:val="18"/>
              </w:rPr>
            </w:pPr>
            <w:r w:rsidRPr="00F31A39">
              <w:rPr>
                <w:rFonts w:ascii="AcadNusx" w:hAnsi="AcadNusx"/>
                <w:sz w:val="18"/>
              </w:rPr>
              <w:t>(kpa)</w:t>
            </w:r>
          </w:p>
        </w:tc>
        <w:tc>
          <w:tcPr>
            <w:tcW w:w="999"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 xml:space="preserve">kalifor-niuli ricxvi mSrali mas. 95%-mde SemWid. nimuSis </w:t>
            </w:r>
          </w:p>
          <w:p w:rsidR="00124DBD" w:rsidRPr="00F31A39" w:rsidRDefault="00124DBD" w:rsidP="00124DBD">
            <w:pPr>
              <w:rPr>
                <w:rFonts w:ascii="AcadNusx" w:hAnsi="AcadNusx"/>
                <w:sz w:val="18"/>
              </w:rPr>
            </w:pPr>
            <w:r w:rsidRPr="00F31A39">
              <w:rPr>
                <w:rFonts w:ascii="AcadNusx" w:hAnsi="AcadNusx"/>
                <w:sz w:val="18"/>
              </w:rPr>
              <w:t>(%)</w:t>
            </w:r>
          </w:p>
        </w:tc>
        <w:tc>
          <w:tcPr>
            <w:tcW w:w="998"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 xml:space="preserve">xverdiTi wona </w:t>
            </w:r>
          </w:p>
          <w:p w:rsidR="00124DBD" w:rsidRPr="00F31A39" w:rsidRDefault="00124DBD" w:rsidP="00124DBD">
            <w:pPr>
              <w:rPr>
                <w:rFonts w:ascii="AcadNusx" w:hAnsi="AcadNusx"/>
                <w:sz w:val="18"/>
              </w:rPr>
            </w:pPr>
            <w:r w:rsidRPr="00F31A39">
              <w:rPr>
                <w:rFonts w:ascii="AcadNusx" w:hAnsi="AcadNusx"/>
                <w:sz w:val="18"/>
              </w:rPr>
              <w:t>(kn/m3)</w:t>
            </w:r>
          </w:p>
        </w:tc>
        <w:tc>
          <w:tcPr>
            <w:tcW w:w="1124"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124DBD" w:rsidRPr="00F31A39" w:rsidRDefault="00124DBD" w:rsidP="00124DBD">
            <w:pPr>
              <w:rPr>
                <w:rFonts w:ascii="AcadNusx" w:hAnsi="AcadNusx"/>
                <w:sz w:val="18"/>
              </w:rPr>
            </w:pPr>
            <w:r w:rsidRPr="00F31A39">
              <w:rPr>
                <w:rFonts w:ascii="AcadNusx" w:hAnsi="AcadNusx"/>
                <w:sz w:val="18"/>
              </w:rPr>
              <w:t>gruntis nomin. winaRoba</w:t>
            </w:r>
          </w:p>
          <w:p w:rsidR="00124DBD" w:rsidRPr="00F31A39" w:rsidRDefault="00124DBD" w:rsidP="00124DBD">
            <w:pPr>
              <w:rPr>
                <w:rFonts w:ascii="Sylfaen" w:hAnsi="Sylfaen"/>
                <w:sz w:val="18"/>
              </w:rPr>
            </w:pPr>
            <w:r w:rsidRPr="00F31A39">
              <w:rPr>
                <w:rFonts w:ascii="Sylfaen" w:hAnsi="Sylfaen"/>
                <w:sz w:val="18"/>
              </w:rPr>
              <w:t>RO (kpa)</w:t>
            </w:r>
          </w:p>
        </w:tc>
      </w:tr>
      <w:tr w:rsidR="00124DBD" w:rsidRPr="00F31A39" w:rsidTr="00F234F9">
        <w:tc>
          <w:tcPr>
            <w:tcW w:w="697"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4</w:t>
            </w:r>
          </w:p>
        </w:tc>
        <w:tc>
          <w:tcPr>
            <w:tcW w:w="4153"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Tixnari, yavisferi, naxevrad myari, Zlier karbonatuli, wvrili zomis kenWebis CanarTebiT (20%-30%), TixaqviSis da qviSis linzebiT</w:t>
            </w:r>
          </w:p>
        </w:tc>
        <w:tc>
          <w:tcPr>
            <w:tcW w:w="992"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21.4</w:t>
            </w:r>
          </w:p>
        </w:tc>
        <w:tc>
          <w:tcPr>
            <w:tcW w:w="992"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22.9</w:t>
            </w:r>
          </w:p>
        </w:tc>
        <w:tc>
          <w:tcPr>
            <w:tcW w:w="999"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10.75</w:t>
            </w:r>
          </w:p>
        </w:tc>
        <w:tc>
          <w:tcPr>
            <w:tcW w:w="998"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18.1</w:t>
            </w:r>
          </w:p>
        </w:tc>
        <w:tc>
          <w:tcPr>
            <w:tcW w:w="1124"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206</w:t>
            </w:r>
          </w:p>
        </w:tc>
      </w:tr>
      <w:tr w:rsidR="00124DBD" w:rsidRPr="00F31A39" w:rsidTr="00F234F9">
        <w:tc>
          <w:tcPr>
            <w:tcW w:w="697"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5</w:t>
            </w:r>
          </w:p>
        </w:tc>
        <w:tc>
          <w:tcPr>
            <w:tcW w:w="4153"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lang w:val="en-US"/>
              </w:rPr>
            </w:pPr>
            <w:r w:rsidRPr="00F31A39">
              <w:rPr>
                <w:rFonts w:ascii="AcadNusx" w:hAnsi="AcadNusx"/>
                <w:sz w:val="18"/>
              </w:rPr>
              <w:t>kenWnarovani grunti, saSualo da wvrili marcvlovnebis, xreSis CanarTebiT, yavisferi-monacrisfro, saSualo- da msxvilmarcvlovani qviSis SemavsebliT (20%-25%), TixaqviSis da Tixnaris Txeli da sasualo zomis linzebiT</w:t>
            </w:r>
          </w:p>
        </w:tc>
        <w:tc>
          <w:tcPr>
            <w:tcW w:w="992"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12</w:t>
            </w:r>
          </w:p>
        </w:tc>
        <w:tc>
          <w:tcPr>
            <w:tcW w:w="999"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36.14</w:t>
            </w:r>
          </w:p>
        </w:tc>
        <w:tc>
          <w:tcPr>
            <w:tcW w:w="998"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19.5</w:t>
            </w:r>
          </w:p>
        </w:tc>
        <w:tc>
          <w:tcPr>
            <w:tcW w:w="1124"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600</w:t>
            </w:r>
          </w:p>
        </w:tc>
      </w:tr>
      <w:tr w:rsidR="00124DBD" w:rsidRPr="00F31A39" w:rsidTr="00F234F9">
        <w:tc>
          <w:tcPr>
            <w:tcW w:w="697"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10</w:t>
            </w:r>
          </w:p>
        </w:tc>
        <w:tc>
          <w:tcPr>
            <w:tcW w:w="4153"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lang w:val="en-US"/>
              </w:rPr>
            </w:pPr>
            <w:r w:rsidRPr="00F31A39">
              <w:rPr>
                <w:rFonts w:ascii="AcadNusx" w:hAnsi="AcadNusx"/>
                <w:sz w:val="18"/>
              </w:rPr>
              <w:t>xreSovani grunti, sxvadasxva fraqciuli zomebis, kenWis CanarTebiT (10%-15%), Tixis da qviSis SemavsebliT, qviSis SuaSreebiT</w:t>
            </w:r>
          </w:p>
        </w:tc>
        <w:tc>
          <w:tcPr>
            <w:tcW w:w="992"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10</w:t>
            </w:r>
          </w:p>
        </w:tc>
        <w:tc>
          <w:tcPr>
            <w:tcW w:w="999"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35.39</w:t>
            </w:r>
          </w:p>
        </w:tc>
        <w:tc>
          <w:tcPr>
            <w:tcW w:w="998"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19.5</w:t>
            </w:r>
          </w:p>
        </w:tc>
        <w:tc>
          <w:tcPr>
            <w:tcW w:w="1124" w:type="dxa"/>
            <w:tcBorders>
              <w:top w:val="single" w:sz="4"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18"/>
              </w:rPr>
            </w:pPr>
            <w:r w:rsidRPr="00F31A39">
              <w:rPr>
                <w:rFonts w:ascii="AcadNusx" w:hAnsi="AcadNusx"/>
                <w:sz w:val="18"/>
              </w:rPr>
              <w:t>450</w:t>
            </w:r>
          </w:p>
        </w:tc>
      </w:tr>
    </w:tbl>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zemoT miTiTebul geoteqnikur parametrebTan erTad, agreTve gamoyenebul iqna WaburRilebidan aRebuli nimuSebidan da laboratoriuli gamokvlevis Sedegebidan amokrefili garkveuli damatebiTi informacia. kompiuteruli programiT gamoTvlebis warmoebisas mxedvelobaSi miiReboda savele gasvlebis da geoteqnikuri dakvirvebebis monacemebi da sawyisi daSvebebi.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gruntebis gamokvlevis Sedegebis damatebiTi detalebi wamordgenilia winamdebare proeqtirebis angariSze darTul geoteqnikuri kvlevis angariSSi.</w:t>
      </w:r>
    </w:p>
    <w:p w:rsidR="00124DBD" w:rsidRPr="00B05F62" w:rsidRDefault="00124DBD" w:rsidP="00124DBD">
      <w:pPr>
        <w:spacing w:before="120" w:after="120"/>
        <w:rPr>
          <w:rFonts w:ascii="AcadNusx" w:hAnsi="AcadNusx"/>
        </w:rPr>
      </w:pPr>
      <w:r w:rsidRPr="00B05F62">
        <w:rPr>
          <w:rFonts w:ascii="AcadNusx" w:hAnsi="AcadNusx"/>
        </w:rPr>
        <w:t>meqanikurad stabilizirebuli gruntis kedlebis tipebi da armireba</w:t>
      </w:r>
    </w:p>
    <w:p w:rsidR="00124DBD" w:rsidRPr="00B05F62" w:rsidRDefault="00124DBD" w:rsidP="00124DBD">
      <w:pPr>
        <w:spacing w:before="120" w:after="120"/>
        <w:rPr>
          <w:rFonts w:ascii="AcadNusx" w:hAnsi="AcadNusx"/>
        </w:rPr>
      </w:pPr>
      <w:r w:rsidRPr="00B05F62">
        <w:rPr>
          <w:rFonts w:ascii="AcadNusx" w:hAnsi="AcadNusx"/>
        </w:rPr>
        <w:lastRenderedPageBreak/>
        <w:t>proeqtis miznebisTvis gamoyenebulia ori tipis meqanikurad stabilizirebuli gruntis kedlebi. pirveli tipis kedlebi mokeTebulia betonis panelebiT, xolo meore tipis – gabionebiT (e.w. “terameSis” an “makaferis” kedlebi). pirveli tipis kedlebi gaangariSda rkinabetonis panelebis da gruntis armirebis masalebis saxiT Fortrac-is (kompaniis Huesker GmbH savaWro niSani) seriis geocxaurebis gamoyenebis gaTvaliswinebiT. rkinabetonis fasaduri panelebis zomebia 1.2m×0.6mm×0.3m, xolo betonis klasi _ C 30/37. panelur-fasaduri blokebi dayrdnobilia asakrebi rkinabetonis blokebiT Sedgenil fuZeze.</w:t>
      </w:r>
    </w:p>
    <w:p w:rsidR="00124DBD" w:rsidRPr="00B05F62" w:rsidRDefault="00124DBD" w:rsidP="00124DBD">
      <w:pPr>
        <w:spacing w:before="120" w:after="120"/>
        <w:rPr>
          <w:rFonts w:ascii="AcadNusx" w:hAnsi="AcadNusx"/>
        </w:rPr>
      </w:pPr>
      <w:r w:rsidRPr="00B05F62">
        <w:rPr>
          <w:rFonts w:ascii="AcadNusx" w:hAnsi="AcadNusx"/>
        </w:rPr>
        <w:t>“terameSis” kedlebsac gaaCniaT sakuTari armireba (ix. momdevno suraTi 4.</w:t>
      </w:r>
      <w:r>
        <w:rPr>
          <w:rFonts w:ascii="AcadNusx" w:hAnsi="AcadNusx"/>
        </w:rPr>
        <w:t>14.3-1</w:t>
      </w:r>
      <w:r w:rsidRPr="00B05F62">
        <w:rPr>
          <w:rFonts w:ascii="AcadNusx" w:hAnsi="AcadNusx"/>
        </w:rPr>
        <w:t>) moTuTiebuli, ormagi grexviT dawnuli polivinilqloridiT (</w:t>
      </w:r>
      <w:r w:rsidRPr="00ED417F">
        <w:rPr>
          <w:rFonts w:ascii="Sylfaen" w:hAnsi="Sylfaen"/>
        </w:rPr>
        <w:t>PVC</w:t>
      </w:r>
      <w:r w:rsidRPr="00B05F62">
        <w:rPr>
          <w:rFonts w:ascii="AcadNusx" w:hAnsi="AcadNusx"/>
        </w:rPr>
        <w:t>) dafaruli liTonis badiT.</w:t>
      </w:r>
    </w:p>
    <w:p w:rsidR="00124DBD" w:rsidRPr="00B05F62" w:rsidRDefault="00124DBD" w:rsidP="00124DBD">
      <w:pPr>
        <w:spacing w:before="120" w:after="120"/>
        <w:rPr>
          <w:rFonts w:ascii="AcadNusx" w:hAnsi="AcadNusx"/>
        </w:rPr>
      </w:pPr>
      <w:r w:rsidRPr="00B05F62">
        <w:rPr>
          <w:rFonts w:ascii="AcadNusx" w:hAnsi="AcadNusx"/>
          <w:noProof/>
          <w:lang w:val="en-US" w:eastAsia="en-US"/>
        </w:rPr>
        <mc:AlternateContent>
          <mc:Choice Requires="wps">
            <w:drawing>
              <wp:anchor distT="0" distB="0" distL="114300" distR="114300" simplePos="0" relativeHeight="251674624" behindDoc="0" locked="0" layoutInCell="1" allowOverlap="1" wp14:anchorId="6153014D" wp14:editId="4865E141">
                <wp:simplePos x="0" y="0"/>
                <wp:positionH relativeFrom="margin">
                  <wp:align>right</wp:align>
                </wp:positionH>
                <wp:positionV relativeFrom="paragraph">
                  <wp:posOffset>53340</wp:posOffset>
                </wp:positionV>
                <wp:extent cx="4933950" cy="2493010"/>
                <wp:effectExtent l="0" t="0" r="0" b="2540"/>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2493010"/>
                        </a:xfrm>
                        <a:prstGeom prst="rect">
                          <a:avLst/>
                        </a:prstGeom>
                        <a:solidFill>
                          <a:srgbClr val="FFFFFF"/>
                        </a:solidFill>
                        <a:ln w="9525">
                          <a:noFill/>
                          <a:miter lim="800000"/>
                          <a:headEnd/>
                          <a:tailEnd/>
                        </a:ln>
                      </wps:spPr>
                      <wps:txbx>
                        <w:txbxContent>
                          <w:p w:rsidR="00853D0C" w:rsidRPr="00F2480A" w:rsidRDefault="00853D0C" w:rsidP="00124DBD">
                            <w:pPr>
                              <w:rPr>
                                <w:lang w:val="en-US"/>
                              </w:rPr>
                            </w:pPr>
                            <w:r w:rsidRPr="00F2480A">
                              <w:rPr>
                                <w:noProof/>
                                <w:lang w:val="en-US" w:eastAsia="en-US"/>
                              </w:rPr>
                              <w:drawing>
                                <wp:inline distT="0" distB="0" distL="0" distR="0" wp14:anchorId="0D4BA01D" wp14:editId="294A311C">
                                  <wp:extent cx="4246818" cy="1785668"/>
                                  <wp:effectExtent l="0" t="0" r="190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4259174" cy="1790863"/>
                                          </a:xfrm>
                                          <a:prstGeom prst="rect">
                                            <a:avLst/>
                                          </a:prstGeom>
                                          <a:noFill/>
                                          <a:ln>
                                            <a:noFill/>
                                          </a:ln>
                                        </pic:spPr>
                                      </pic:pic>
                                    </a:graphicData>
                                  </a:graphic>
                                </wp:inline>
                              </w:drawing>
                            </w:r>
                          </w:p>
                          <w:p w:rsidR="00853D0C" w:rsidRPr="00BC62DB" w:rsidRDefault="00853D0C" w:rsidP="00124DBD">
                            <w:pPr>
                              <w:rPr>
                                <w:rFonts w:ascii="AcadNusx" w:hAnsi="AcadNusx"/>
                              </w:rPr>
                            </w:pPr>
                            <w:r>
                              <w:rPr>
                                <w:rFonts w:ascii="AcadNusx" w:hAnsi="AcadNusx"/>
                              </w:rPr>
                              <w:t xml:space="preserve">suraTi </w:t>
                            </w:r>
                            <w:r>
                              <w:rPr>
                                <w:rFonts w:ascii="Sylfaen" w:hAnsi="Sylfaen"/>
                                <w:lang w:val="ka-GE"/>
                              </w:rPr>
                              <w:t>3</w:t>
                            </w:r>
                            <w:r>
                              <w:rPr>
                                <w:rFonts w:ascii="AcadNusx" w:hAnsi="AcadNusx"/>
                              </w:rPr>
                              <w:t>.1</w:t>
                            </w:r>
                            <w:r>
                              <w:rPr>
                                <w:rFonts w:ascii="Sylfaen" w:hAnsi="Sylfaen"/>
                                <w:lang w:val="ka-GE"/>
                              </w:rPr>
                              <w:t>3</w:t>
                            </w:r>
                            <w:r>
                              <w:rPr>
                                <w:rFonts w:ascii="AcadNusx" w:hAnsi="AcadNusx"/>
                              </w:rPr>
                              <w:t>.3-1</w:t>
                            </w:r>
                            <w:r w:rsidRPr="00BC62DB">
                              <w:rPr>
                                <w:rFonts w:ascii="AcadNusx" w:hAnsi="AcadNusx"/>
                              </w:rPr>
                              <w:t xml:space="preserve"> </w:t>
                            </w:r>
                            <w:r w:rsidRPr="00BC62DB">
                              <w:rPr>
                                <w:rFonts w:ascii="AcadNusx" w:hAnsi="AcadNusx"/>
                              </w:rPr>
                              <w:tab/>
                              <w:t>“terameSis” tipis meqanikurad stabilizirebuli gruntis sistemis elementi</w:t>
                            </w:r>
                          </w:p>
                        </w:txbxContent>
                      </wps:txbx>
                      <wps:bodyPr rot="0" vert="horz" wrap="square" lIns="108000" tIns="72000" rIns="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3014D" id="Text Box 307" o:spid="_x0000_s1181" type="#_x0000_t202" style="position:absolute;left:0;text-align:left;margin-left:337.3pt;margin-top:4.2pt;width:388.5pt;height:196.3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" stroked="f">
                <v:textbox inset="3mm,2mm,0,2mm">
                  <w:txbxContent>
                    <w:p w:rsidR="00853D0C" w:rsidRPr="00F2480A" w:rsidRDefault="00853D0C" w:rsidP="00124DBD">
                      <w:pPr>
                        <w:rPr>
                          <w:lang w:val="en-US"/>
                        </w:rPr>
                      </w:pPr>
                      <w:r w:rsidRPr="00F2480A">
                        <w:rPr>
                          <w:noProof/>
                          <w:lang w:val="en-US" w:eastAsia="en-US"/>
                        </w:rPr>
                        <w:drawing>
                          <wp:inline distT="0" distB="0" distL="0" distR="0" wp14:anchorId="0D4BA01D" wp14:editId="294A311C">
                            <wp:extent cx="4246818" cy="1785668"/>
                            <wp:effectExtent l="0" t="0" r="190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4259174" cy="1790863"/>
                                    </a:xfrm>
                                    <a:prstGeom prst="rect">
                                      <a:avLst/>
                                    </a:prstGeom>
                                    <a:noFill/>
                                    <a:ln>
                                      <a:noFill/>
                                    </a:ln>
                                  </pic:spPr>
                                </pic:pic>
                              </a:graphicData>
                            </a:graphic>
                          </wp:inline>
                        </w:drawing>
                      </w:r>
                    </w:p>
                    <w:p w:rsidR="00853D0C" w:rsidRPr="00BC62DB" w:rsidRDefault="00853D0C" w:rsidP="00124DBD">
                      <w:pPr>
                        <w:rPr>
                          <w:rFonts w:ascii="AcadNusx" w:hAnsi="AcadNusx"/>
                        </w:rPr>
                      </w:pPr>
                      <w:r>
                        <w:rPr>
                          <w:rFonts w:ascii="AcadNusx" w:hAnsi="AcadNusx"/>
                        </w:rPr>
                        <w:t xml:space="preserve">suraTi </w:t>
                      </w:r>
                      <w:r>
                        <w:rPr>
                          <w:rFonts w:ascii="Sylfaen" w:hAnsi="Sylfaen"/>
                          <w:lang w:val="ka-GE"/>
                        </w:rPr>
                        <w:t>3</w:t>
                      </w:r>
                      <w:r>
                        <w:rPr>
                          <w:rFonts w:ascii="AcadNusx" w:hAnsi="AcadNusx"/>
                        </w:rPr>
                        <w:t>.1</w:t>
                      </w:r>
                      <w:r>
                        <w:rPr>
                          <w:rFonts w:ascii="Sylfaen" w:hAnsi="Sylfaen"/>
                          <w:lang w:val="ka-GE"/>
                        </w:rPr>
                        <w:t>3</w:t>
                      </w:r>
                      <w:r>
                        <w:rPr>
                          <w:rFonts w:ascii="AcadNusx" w:hAnsi="AcadNusx"/>
                        </w:rPr>
                        <w:t>.3-1</w:t>
                      </w:r>
                      <w:r w:rsidRPr="00BC62DB">
                        <w:rPr>
                          <w:rFonts w:ascii="AcadNusx" w:hAnsi="AcadNusx"/>
                        </w:rPr>
                        <w:t xml:space="preserve"> </w:t>
                      </w:r>
                      <w:r w:rsidRPr="00BC62DB">
                        <w:rPr>
                          <w:rFonts w:ascii="AcadNusx" w:hAnsi="AcadNusx"/>
                        </w:rPr>
                        <w:tab/>
                        <w:t>“terameSis” tipis meqanikurad stabilizirebuli gruntis sistemis elementi</w:t>
                      </w:r>
                    </w:p>
                  </w:txbxContent>
                </v:textbox>
                <w10:wrap type="square" anchorx="margin"/>
              </v:shape>
            </w:pict>
          </mc:Fallback>
        </mc:AlternateContent>
      </w:r>
      <w:r w:rsidRPr="00B05F62">
        <w:rPr>
          <w:rFonts w:ascii="AcadNusx" w:hAnsi="AcadNusx"/>
        </w:rPr>
        <w:t>“terameSis” sistemis kedeli gabionebis yuTebiT (1.0m×1.0m×2.0m) Sedgenili fasadiT da L=5.0 m sigrZis safuZv-elis mavTulbadiT, romelic gamoiyeneba Semavsebeli masalis Sesakaveblad (ix. suraTi);</w:t>
      </w:r>
    </w:p>
    <w:p w:rsidR="00124DBD" w:rsidRPr="00B05F62" w:rsidRDefault="00124DBD" w:rsidP="00124DBD">
      <w:pPr>
        <w:spacing w:before="120" w:after="120"/>
        <w:rPr>
          <w:rFonts w:ascii="AcadNusx" w:hAnsi="AcadNusx"/>
        </w:rPr>
      </w:pPr>
      <w:r w:rsidRPr="00B05F62">
        <w:rPr>
          <w:rFonts w:ascii="AcadNusx" w:hAnsi="AcadNusx"/>
        </w:rPr>
        <w:t>nagebobis zurgis mxares unda moewyos kargi xarisxis xreSo-vani filtri, ukuSevse-bis masalasTan sakon-taqto areSi ganTavse-buli geoteqstilis membraniT da geoteqs-tilSi SefuTuli RarebiT da perforirebuli milebiT nagebobidan wylis swrafad gamodevnis mizniT. armirebis mavTulbadis kuTri simtkice erT grZiv metrze miax. 40-50 kn-s Seadgens.</w:t>
      </w:r>
    </w:p>
    <w:p w:rsidR="00124DBD" w:rsidRPr="00B05F62" w:rsidRDefault="00124DBD" w:rsidP="00124DBD">
      <w:pPr>
        <w:rPr>
          <w:rFonts w:ascii="AcadNusx" w:hAnsi="AcadNusx"/>
        </w:rPr>
      </w:pPr>
      <w:r w:rsidRPr="00B05F62">
        <w:rPr>
          <w:rFonts w:ascii="AcadNusx" w:hAnsi="AcadNusx"/>
        </w:rPr>
        <w:t>“terameSis” armirebuli gruntis (</w:t>
      </w:r>
      <w:r w:rsidRPr="00ED417F">
        <w:rPr>
          <w:rFonts w:ascii="Sylfaen" w:hAnsi="Sylfaen"/>
        </w:rPr>
        <w:t>MSE</w:t>
      </w:r>
      <w:r w:rsidRPr="00B05F62">
        <w:rPr>
          <w:rFonts w:ascii="AcadNusx" w:hAnsi="AcadNusx"/>
        </w:rPr>
        <w:t>) kedlebi warmoadgenen moqnil nagebobebs, romlebic naklebad sentitiuri arian ukuSevsebis masalis xarisxis mimarT da xasiaTdebian mcire dajdomebis atanis unariT. amasTan, rogorc gamoTvlebidan Cans, proeqtis teritoriaze gavrcelebul gruntebSi asagebi kedlebi H=8.0 metramde simaRleebisaa, xolo maTi fasaduri zedapirebi vertikaluria, ris gamoc sasurvelia maT ZirebSi wminda xreSovani/qviani (H=0.50 sisqis) sagebis mowyoba nagebobebis qveS gavrcelebuli fuZis gruntebis simagris gasazrdelad.</w:t>
      </w:r>
    </w:p>
    <w:p w:rsidR="00124DBD" w:rsidRPr="00B05F62" w:rsidRDefault="00124DBD" w:rsidP="00124DBD">
      <w:pPr>
        <w:rPr>
          <w:rFonts w:ascii="AcadNusx" w:hAnsi="AcadNusx"/>
        </w:rPr>
      </w:pPr>
    </w:p>
    <w:p w:rsidR="00124DBD" w:rsidRPr="00ED417F" w:rsidRDefault="00F234F9" w:rsidP="00124DBD">
      <w:pPr>
        <w:pStyle w:val="Heading3"/>
        <w:rPr>
          <w:rFonts w:ascii="AcadNusx" w:hAnsi="AcadNusx"/>
        </w:rPr>
      </w:pPr>
      <w:bookmarkStart w:id="158" w:name="_Toc1378510"/>
      <w:bookmarkStart w:id="159" w:name="_Toc1407515"/>
      <w:r>
        <w:rPr>
          <w:rFonts w:ascii="Sylfaen" w:hAnsi="Sylfaen"/>
          <w:lang w:val="ka-GE"/>
        </w:rPr>
        <w:t>3</w:t>
      </w:r>
      <w:r w:rsidR="00124DBD" w:rsidRPr="00ED417F">
        <w:rPr>
          <w:rFonts w:ascii="AcadNusx" w:hAnsi="AcadNusx"/>
        </w:rPr>
        <w:t>.</w:t>
      </w:r>
      <w:r w:rsidR="00124DBD">
        <w:rPr>
          <w:rFonts w:ascii="AcadNusx" w:hAnsi="AcadNusx"/>
        </w:rPr>
        <w:t>1</w:t>
      </w:r>
      <w:r w:rsidR="00124DBD">
        <w:rPr>
          <w:rFonts w:ascii="Sylfaen" w:hAnsi="Sylfaen"/>
          <w:lang w:val="ka-GE"/>
        </w:rPr>
        <w:t>3</w:t>
      </w:r>
      <w:r w:rsidR="00124DBD" w:rsidRPr="00ED417F">
        <w:rPr>
          <w:rFonts w:ascii="AcadNusx" w:hAnsi="AcadNusx"/>
        </w:rPr>
        <w:t xml:space="preserve">.4 </w:t>
      </w:r>
      <w:r w:rsidR="00124DBD">
        <w:rPr>
          <w:rFonts w:ascii="Sylfaen" w:hAnsi="Sylfaen"/>
          <w:lang w:val="ka-GE"/>
        </w:rPr>
        <w:t>გამოთვლების შედეგები და მიგნებები</w:t>
      </w:r>
      <w:bookmarkEnd w:id="158"/>
      <w:bookmarkEnd w:id="159"/>
    </w:p>
    <w:p w:rsidR="00124DBD" w:rsidRPr="00B05F62" w:rsidRDefault="00124DBD" w:rsidP="00124DBD">
      <w:pPr>
        <w:rPr>
          <w:rFonts w:ascii="AcadNusx" w:hAnsi="AcadNusx"/>
        </w:rPr>
      </w:pPr>
    </w:p>
    <w:p w:rsidR="00124DBD" w:rsidRPr="00B05F62" w:rsidRDefault="00124DBD" w:rsidP="00124DBD">
      <w:pPr>
        <w:spacing w:before="120" w:after="120"/>
        <w:rPr>
          <w:rFonts w:ascii="AcadNusx" w:hAnsi="AcadNusx"/>
        </w:rPr>
      </w:pPr>
      <w:r w:rsidRPr="00B05F62">
        <w:rPr>
          <w:rFonts w:ascii="AcadNusx" w:hAnsi="AcadNusx"/>
        </w:rPr>
        <w:t>meqanikurad stabilizirebuli gruntis kedlebi rkinabetonis paneluri blokebis fasadebiT</w:t>
      </w:r>
    </w:p>
    <w:p w:rsidR="00124DBD" w:rsidRPr="00B05F62" w:rsidRDefault="00124DBD" w:rsidP="00124DBD">
      <w:pPr>
        <w:spacing w:before="120" w:after="120"/>
        <w:rPr>
          <w:rFonts w:ascii="AcadNusx" w:hAnsi="AcadNusx"/>
        </w:rPr>
      </w:pPr>
      <w:r w:rsidRPr="00B05F62">
        <w:rPr>
          <w:rFonts w:ascii="AcadNusx" w:hAnsi="AcadNusx"/>
        </w:rPr>
        <w:t>meqanikurad stabilizirebuli gruntis kedlebi rkinabetonis paneluri blokebis fasadebiT gaangariSda serTificirebuli kompiuteruli programis Geo5 gamoyenebiT. gamoTvlebis Sedegebis Tanaxmad, betonis blokebiT formirebuli kedlis Ziris done, sul cota, 0.75-1.0 metriT unda CaRrmavdes nulovani donidan. kompiuterul programaSi CaSenebulia ramdenime monacemTa baza sxvadasxva tipis armirebis monacemebiT, romelTagan, mocemul SemTxvevaSi, pirveli 6 rigis armirebisTvis da rigebs Soris 0.6 m manZilebze gaTvaliswinebulia kompania Huesker GmbH-is “Fortrac”-</w:t>
      </w:r>
      <w:r w:rsidRPr="00B05F62">
        <w:rPr>
          <w:rFonts w:ascii="AcadNusx" w:hAnsi="AcadNusx"/>
        </w:rPr>
        <w:lastRenderedPageBreak/>
        <w:t xml:space="preserve">is savaWro niSniT warmoebuli geocxaurebi “Fortrac 800/100-30T” (saangariSo simtkice Wimvaze _ 800 kn erT metr siganeze) (an sxva msgavsi specifikaciebis mqone armirebis saSualebebis) gamoyeneba. danarCen 14 armirebul fenaSi SeiZleba gamoyenebul iqnan “Fortrac R 200/30-30” tipis (saangariSo simtkice Wimvaze– 200 kn erT metr siganeze) geocxaurebi. armirebis saSualo kuTri xarji Seadgens 7.3 grZivi metris sigrZis masalas, romelic iSleba ukuSevsebis gruntis yoveli 0.6 m sisqis datkepnil fenaze. </w:t>
      </w:r>
    </w:p>
    <w:p w:rsidR="00124DBD" w:rsidRPr="00B05F62" w:rsidRDefault="00124DBD" w:rsidP="00124DBD">
      <w:pPr>
        <w:rPr>
          <w:rFonts w:ascii="AcadNusx" w:hAnsi="AcadNusx"/>
        </w:rPr>
      </w:pPr>
      <w:r w:rsidRPr="00B05F62">
        <w:rPr>
          <w:rFonts w:ascii="AcadNusx" w:hAnsi="AcadNusx"/>
        </w:rPr>
        <w:t>ukuSevsebis masala unda SeirCes saTanado gulmodginebiT da akmayofilebdes momdevno cxrilSi mocemul parametrebs.</w:t>
      </w:r>
    </w:p>
    <w:p w:rsidR="00124DBD" w:rsidRPr="00B05F62" w:rsidRDefault="00124DBD" w:rsidP="00124DBD">
      <w:pPr>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3</w:t>
      </w:r>
      <w:r>
        <w:rPr>
          <w:rFonts w:ascii="AcadNusx" w:hAnsi="AcadNusx"/>
        </w:rPr>
        <w:t>.4.-1</w:t>
      </w:r>
      <w:r w:rsidRPr="00B05F62">
        <w:rPr>
          <w:rFonts w:ascii="AcadNusx" w:hAnsi="AcadNusx"/>
        </w:rPr>
        <w:t>.</w:t>
      </w:r>
      <w:r w:rsidRPr="00B05F62">
        <w:rPr>
          <w:rFonts w:ascii="AcadNusx" w:hAnsi="AcadNusx"/>
        </w:rPr>
        <w:tab/>
        <w:t>ukuSevsebis masalis specifikacia</w:t>
      </w:r>
    </w:p>
    <w:tbl>
      <w:tblPr>
        <w:tblW w:w="0" w:type="auto"/>
        <w:tblInd w:w="108" w:type="dxa"/>
        <w:tblLook w:val="04A0" w:firstRow="1" w:lastRow="0" w:firstColumn="1" w:lastColumn="0" w:noHBand="0" w:noVBand="1"/>
      </w:tblPr>
      <w:tblGrid>
        <w:gridCol w:w="3893"/>
        <w:gridCol w:w="2770"/>
        <w:gridCol w:w="3051"/>
      </w:tblGrid>
      <w:tr w:rsidR="00124DBD" w:rsidRPr="00B05F62" w:rsidTr="00124DBD">
        <w:tc>
          <w:tcPr>
            <w:tcW w:w="4027" w:type="dxa"/>
            <w:vMerge w:val="restart"/>
            <w:tcBorders>
              <w:top w:val="single" w:sz="4" w:space="0" w:color="auto"/>
              <w:left w:val="single" w:sz="4" w:space="0" w:color="auto"/>
              <w:bottom w:val="single" w:sz="4" w:space="0" w:color="auto"/>
              <w:right w:val="single" w:sz="4" w:space="0" w:color="auto"/>
            </w:tcBorders>
            <w:vAlign w:val="center"/>
          </w:tcPr>
          <w:p w:rsidR="00124DBD" w:rsidRPr="00B05F62" w:rsidRDefault="00124DBD" w:rsidP="00124DBD">
            <w:pPr>
              <w:rPr>
                <w:rFonts w:ascii="AcadNusx" w:hAnsi="AcadNusx"/>
              </w:rPr>
            </w:pPr>
            <w:r w:rsidRPr="00B05F62">
              <w:rPr>
                <w:rFonts w:ascii="AcadNusx" w:hAnsi="AcadNusx"/>
              </w:rPr>
              <w:t>sacerSi gasuli masalis fraqciuli zomebi</w:t>
            </w:r>
          </w:p>
          <w:p w:rsidR="00124DBD" w:rsidRPr="00B05F62" w:rsidRDefault="00124DBD" w:rsidP="00124DBD">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saceris ujredis zoma</w:t>
            </w:r>
          </w:p>
        </w:tc>
        <w:tc>
          <w:tcPr>
            <w:tcW w:w="315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gasuli masalis procentuli wili</w:t>
            </w:r>
          </w:p>
        </w:tc>
      </w:tr>
      <w:tr w:rsidR="00124DBD" w:rsidRPr="00B05F62" w:rsidTr="00124DBD">
        <w:tc>
          <w:tcPr>
            <w:tcW w:w="4027" w:type="dxa"/>
            <w:vMerge/>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100 mm</w:t>
            </w:r>
          </w:p>
        </w:tc>
        <w:tc>
          <w:tcPr>
            <w:tcW w:w="315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100</w:t>
            </w:r>
          </w:p>
        </w:tc>
      </w:tr>
      <w:tr w:rsidR="00124DBD" w:rsidRPr="00B05F62" w:rsidTr="00124DBD">
        <w:tc>
          <w:tcPr>
            <w:tcW w:w="4027" w:type="dxa"/>
            <w:vMerge/>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0.425 mm</w:t>
            </w:r>
          </w:p>
        </w:tc>
        <w:tc>
          <w:tcPr>
            <w:tcW w:w="315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0-60</w:t>
            </w:r>
          </w:p>
        </w:tc>
      </w:tr>
      <w:tr w:rsidR="00124DBD" w:rsidRPr="00B05F62" w:rsidTr="00124DBD">
        <w:tc>
          <w:tcPr>
            <w:tcW w:w="4027" w:type="dxa"/>
            <w:vMerge/>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p>
        </w:tc>
        <w:tc>
          <w:tcPr>
            <w:tcW w:w="288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0.063 mm</w:t>
            </w:r>
          </w:p>
        </w:tc>
        <w:tc>
          <w:tcPr>
            <w:tcW w:w="3150" w:type="dxa"/>
            <w:tcBorders>
              <w:top w:val="single" w:sz="4" w:space="0" w:color="auto"/>
              <w:left w:val="single" w:sz="4" w:space="0" w:color="auto"/>
              <w:bottom w:val="single" w:sz="4" w:space="0" w:color="auto"/>
              <w:right w:val="single" w:sz="4" w:space="0" w:color="auto"/>
            </w:tcBorders>
            <w:hideMark/>
          </w:tcPr>
          <w:p w:rsidR="00124DBD" w:rsidRPr="00B05F62" w:rsidRDefault="00124DBD" w:rsidP="00124DBD">
            <w:pPr>
              <w:rPr>
                <w:rFonts w:ascii="AcadNusx" w:hAnsi="AcadNusx"/>
              </w:rPr>
            </w:pPr>
            <w:r w:rsidRPr="00B05F62">
              <w:rPr>
                <w:rFonts w:ascii="AcadNusx" w:hAnsi="AcadNusx"/>
              </w:rPr>
              <w:t>0-15</w:t>
            </w:r>
          </w:p>
        </w:tc>
      </w:tr>
      <w:tr w:rsidR="00124DBD" w:rsidRPr="00B05F62" w:rsidTr="00124DBD">
        <w:tc>
          <w:tcPr>
            <w:tcW w:w="4027" w:type="dxa"/>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plastikurobis ricxvi, PI</w:t>
            </w:r>
          </w:p>
        </w:tc>
        <w:tc>
          <w:tcPr>
            <w:tcW w:w="6030" w:type="dxa"/>
            <w:gridSpan w:val="2"/>
            <w:tcBorders>
              <w:top w:val="single" w:sz="4" w:space="0" w:color="auto"/>
              <w:left w:val="single" w:sz="4" w:space="0" w:color="auto"/>
              <w:bottom w:val="single" w:sz="4" w:space="0" w:color="auto"/>
              <w:right w:val="single" w:sz="4" w:space="0" w:color="auto"/>
            </w:tcBorders>
            <w:vAlign w:val="center"/>
            <w:hideMark/>
          </w:tcPr>
          <w:p w:rsidR="00124DBD" w:rsidRPr="00B05F62" w:rsidRDefault="00124DBD" w:rsidP="00124DBD">
            <w:pPr>
              <w:rPr>
                <w:rFonts w:ascii="AcadNusx" w:hAnsi="AcadNusx"/>
              </w:rPr>
            </w:pPr>
            <w:r w:rsidRPr="00B05F62">
              <w:rPr>
                <w:rFonts w:ascii="AcadNusx" w:hAnsi="AcadNusx"/>
              </w:rPr>
              <w:t>PI ≤6</w:t>
            </w:r>
          </w:p>
        </w:tc>
      </w:tr>
    </w:tbl>
    <w:p w:rsidR="00124DBD" w:rsidRPr="00B05F62" w:rsidRDefault="00124DBD" w:rsidP="00124DBD">
      <w:pPr>
        <w:spacing w:before="120" w:after="120"/>
        <w:rPr>
          <w:rFonts w:ascii="AcadNusx" w:hAnsi="AcadNusx"/>
        </w:rPr>
      </w:pPr>
      <w:r w:rsidRPr="00B05F62">
        <w:rPr>
          <w:rFonts w:ascii="AcadNusx" w:hAnsi="AcadNusx"/>
        </w:rPr>
        <w:t xml:space="preserve">fasaduri panelur-blokuri saZirkveli moewyoba namzadi rkinabetonis blokebiT (betonis klasi </w:t>
      </w:r>
      <w:r w:rsidRPr="00ED417F">
        <w:rPr>
          <w:rFonts w:ascii="Sylfaen" w:hAnsi="Sylfaen"/>
        </w:rPr>
        <w:t>C</w:t>
      </w:r>
      <w:r w:rsidRPr="00B05F62">
        <w:rPr>
          <w:rFonts w:ascii="AcadNusx" w:hAnsi="AcadNusx"/>
        </w:rPr>
        <w:t xml:space="preserve"> 30/37), zomebiT (sigrZe, sigane, simaRle) 1.0m × 1.0m × 0.4m.</w:t>
      </w:r>
    </w:p>
    <w:p w:rsidR="00124DBD" w:rsidRPr="00B05F62" w:rsidRDefault="00124DBD" w:rsidP="00124DBD">
      <w:pPr>
        <w:spacing w:before="120" w:after="120"/>
        <w:rPr>
          <w:rFonts w:ascii="AcadNusx" w:hAnsi="AcadNusx"/>
        </w:rPr>
      </w:pPr>
      <w:r w:rsidRPr="00B05F62">
        <w:rPr>
          <w:rFonts w:ascii="AcadNusx" w:hAnsi="AcadNusx"/>
        </w:rPr>
        <w:t>saerTo mdgradobis pirobebi Semowmda biSopis meTodiT. miRebuli maragis koeficienti Seadgens 1.75-s, rac metia 1.5-ze rogorc es standartiT moiTxoveba.</w:t>
      </w:r>
    </w:p>
    <w:p w:rsidR="00124DBD" w:rsidRPr="00B05F62" w:rsidRDefault="00124DBD" w:rsidP="00124DBD">
      <w:pPr>
        <w:spacing w:before="120" w:after="120"/>
        <w:rPr>
          <w:rFonts w:ascii="AcadNusx" w:hAnsi="AcadNusx"/>
        </w:rPr>
      </w:pPr>
      <w:r w:rsidRPr="00B05F62">
        <w:rPr>
          <w:rFonts w:ascii="AcadNusx" w:hAnsi="AcadNusx"/>
        </w:rPr>
        <w:t>“terameSis” sistemis meqanikurad stabilizirebuli gruntis kedlebi</w:t>
      </w:r>
    </w:p>
    <w:p w:rsidR="00124DBD" w:rsidRPr="00B05F62" w:rsidRDefault="00124DBD" w:rsidP="00124DBD">
      <w:pPr>
        <w:spacing w:before="120" w:after="120"/>
        <w:rPr>
          <w:rFonts w:ascii="AcadNusx" w:hAnsi="AcadNusx"/>
        </w:rPr>
      </w:pPr>
      <w:r w:rsidRPr="00B05F62">
        <w:rPr>
          <w:rFonts w:ascii="AcadNusx" w:hAnsi="AcadNusx"/>
        </w:rPr>
        <w:t xml:space="preserve">“terameSis” sistemis kedlebi gaangariSda specialuri kompiuteruli programis MacStars-2000 (“makaferis” savaWro niSani) gamoyenebiT. gamoTvlebis Sedegebis Tanaxmad, kedlis saZirkveli 0.6 metriT (minimum H=0.5 metriT) unda CaRrmavdes nulovani donidan. amasTan, meqanikurad stabilizirebuli gruntis qveS unda moewyos xreSis safuZveli, romelzec daewyoba “terameSis” elementebis pirveli rigi. ukuSevsebis masalas unda gaaCndes gzis centraluri RerZis (CL-100) gaswvriv aSenebuli miwayrilis masalis msgavsi Semadgenloba/parametrebi. “terameSis” sistemis kedlebi gamoyenebuli iqnebian mTavari gzis miwayrilis Sesakaveblad gzis qveda gasasvlelebis mosawyobi xidebis Riobebis garSemo. </w:t>
      </w:r>
    </w:p>
    <w:p w:rsidR="00124DBD" w:rsidRPr="00B05F62" w:rsidRDefault="00124DBD" w:rsidP="00124DBD">
      <w:pPr>
        <w:spacing w:before="120" w:after="120"/>
        <w:rPr>
          <w:rFonts w:ascii="AcadNusx" w:hAnsi="AcadNusx"/>
        </w:rPr>
      </w:pPr>
      <w:r w:rsidRPr="00B05F62">
        <w:rPr>
          <w:rFonts w:ascii="AcadNusx" w:hAnsi="AcadNusx"/>
        </w:rPr>
        <w:t>saerTo mdgradobis pirobebi Semowmda biSopis meTodiT. miRebuli maragis koeficienti Seadgens 1.53-s, rac metia 1.5-ze rogorc es moiTxoveba standartiT.</w:t>
      </w:r>
    </w:p>
    <w:p w:rsidR="00124DBD" w:rsidRPr="00ED417F" w:rsidRDefault="00124DBD" w:rsidP="00124DBD">
      <w:pPr>
        <w:pStyle w:val="Heading3"/>
        <w:spacing w:before="120" w:after="120"/>
        <w:rPr>
          <w:rFonts w:ascii="AcadNusx" w:hAnsi="AcadNusx"/>
        </w:rPr>
      </w:pPr>
      <w:bookmarkStart w:id="160" w:name="_Toc1378511"/>
      <w:bookmarkStart w:id="161" w:name="_Toc1407516"/>
      <w:r>
        <w:rPr>
          <w:rFonts w:ascii="AcadNusx" w:hAnsi="AcadNusx"/>
        </w:rPr>
        <w:t>4.13</w:t>
      </w:r>
      <w:r w:rsidRPr="00ED417F">
        <w:rPr>
          <w:rFonts w:ascii="AcadNusx" w:hAnsi="AcadNusx"/>
        </w:rPr>
        <w:t xml:space="preserve">.5 </w:t>
      </w:r>
      <w:r w:rsidRPr="00ED417F">
        <w:rPr>
          <w:rFonts w:ascii="AcadNusx" w:hAnsi="AcadNusx"/>
        </w:rPr>
        <w:tab/>
      </w:r>
      <w:r>
        <w:rPr>
          <w:rFonts w:ascii="Sylfaen" w:hAnsi="Sylfaen"/>
          <w:lang w:val="ka-GE"/>
        </w:rPr>
        <w:t>მექანიკურად სტაბილიზირებული გრუნტის კედლების მშენებლობა</w:t>
      </w:r>
      <w:bookmarkEnd w:id="160"/>
      <w:bookmarkEnd w:id="161"/>
    </w:p>
    <w:p w:rsidR="00124DBD" w:rsidRPr="00B05F62" w:rsidRDefault="00124DBD" w:rsidP="00124DBD">
      <w:pPr>
        <w:rPr>
          <w:rFonts w:ascii="AcadNusx" w:hAnsi="AcadNusx"/>
        </w:rPr>
      </w:pPr>
      <w:r w:rsidRPr="00B05F62">
        <w:rPr>
          <w:rFonts w:ascii="AcadNusx" w:hAnsi="AcadNusx"/>
        </w:rPr>
        <w:t xml:space="preserve">iseve rogorc yvela sxva nagebobas, meqanikurad stabilizirebuli gruntis kedlebic saimedo saZirkvelidan unda aigon. samSeneblo moednis sworad momzadeba zrdis kedlis gamarTulad funqcionirebis potencials. nagebobis saZirkvels qmnis saTanadod moSandakebuli nulovani donis zedapiri, romlis sigane ar unda iyos naklebi armirebuli gruntis nagebobis siganeze.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miwayrilis SuaSi ukuSevsebis masala unda daitkepnos mZime doluri satkepneliT, xolo miwayrilis napirebTan, kedlis fasadis dazianebis Tavidan asacileblad, upiratesoba unda mieniWos mcire zomis vibratorebs an xelis mowyobilobas.</w:t>
      </w:r>
    </w:p>
    <w:p w:rsidR="00124DBD" w:rsidRPr="00B05F62" w:rsidRDefault="00124DBD" w:rsidP="00124DBD">
      <w:pPr>
        <w:rPr>
          <w:rFonts w:ascii="AcadNusx" w:hAnsi="AcadNusx"/>
        </w:rPr>
      </w:pPr>
      <w:r w:rsidRPr="00B05F62">
        <w:rPr>
          <w:rFonts w:ascii="AcadNusx" w:hAnsi="AcadNusx"/>
          <w:noProof/>
          <w:lang w:val="en-US" w:eastAsia="en-US"/>
        </w:rPr>
        <w:lastRenderedPageBreak/>
        <w:drawing>
          <wp:anchor distT="0" distB="0" distL="114300" distR="114300" simplePos="0" relativeHeight="251675648" behindDoc="0" locked="0" layoutInCell="1" allowOverlap="1" wp14:anchorId="077F653D" wp14:editId="3D5B9AD8">
            <wp:simplePos x="0" y="0"/>
            <wp:positionH relativeFrom="column">
              <wp:posOffset>3489960</wp:posOffset>
            </wp:positionH>
            <wp:positionV relativeFrom="paragraph">
              <wp:posOffset>13970</wp:posOffset>
            </wp:positionV>
            <wp:extent cx="2828290" cy="1854200"/>
            <wp:effectExtent l="0" t="0" r="0" b="0"/>
            <wp:wrapSquare wrapText="bothSides"/>
            <wp:docPr id="243" name="Picture 243" descr="https://media3.picsearch.com/is?J03Yd_YjiqocIo_ex5P_vlOiNAb_mtcPuYjDJ83-LTA&amp;height=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https://media3.picsearch.com/is?J03Yd_YjiqocIo_ex5P_vlOiNAb_mtcPuYjDJ83-LTA&amp;height=213"/>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2828290" cy="1854200"/>
                    </a:xfrm>
                    <a:prstGeom prst="rect">
                      <a:avLst/>
                    </a:prstGeom>
                    <a:noFill/>
                  </pic:spPr>
                </pic:pic>
              </a:graphicData>
            </a:graphic>
            <wp14:sizeRelH relativeFrom="page">
              <wp14:pctWidth>0</wp14:pctWidth>
            </wp14:sizeRelH>
            <wp14:sizeRelV relativeFrom="page">
              <wp14:pctHeight>0</wp14:pctHeight>
            </wp14:sizeRelV>
          </wp:anchor>
        </w:drawing>
      </w:r>
    </w:p>
    <w:p w:rsidR="00124DBD" w:rsidRPr="00B05F62" w:rsidRDefault="00124DBD" w:rsidP="00124DBD">
      <w:pPr>
        <w:rPr>
          <w:rFonts w:ascii="AcadNusx" w:hAnsi="AcadNusx"/>
        </w:rPr>
      </w:pPr>
      <w:r w:rsidRPr="00B05F62">
        <w:rPr>
          <w:rFonts w:ascii="AcadNusx" w:hAnsi="AcadNusx"/>
          <w:noProof/>
          <w:lang w:val="en-US" w:eastAsia="en-US"/>
        </w:rPr>
        <w:drawing>
          <wp:inline distT="0" distB="0" distL="0" distR="0" wp14:anchorId="7E502775" wp14:editId="6406AF49">
            <wp:extent cx="2924175" cy="176841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112" cstate="email">
                      <a:extLst>
                        <a:ext uri="{28A0092B-C50C-407E-A947-70E740481C1C}">
                          <a14:useLocalDpi xmlns:a14="http://schemas.microsoft.com/office/drawing/2010/main"/>
                        </a:ext>
                      </a:extLst>
                    </a:blip>
                    <a:srcRect l="-687" r="-687"/>
                    <a:stretch>
                      <a:fillRect/>
                    </a:stretch>
                  </pic:blipFill>
                  <pic:spPr bwMode="auto">
                    <a:xfrm>
                      <a:off x="0" y="0"/>
                      <a:ext cx="2927902" cy="1770670"/>
                    </a:xfrm>
                    <a:prstGeom prst="rect">
                      <a:avLst/>
                    </a:prstGeom>
                    <a:noFill/>
                    <a:ln>
                      <a:noFill/>
                    </a:ln>
                  </pic:spPr>
                </pic:pic>
              </a:graphicData>
            </a:graphic>
          </wp:inline>
        </w:drawing>
      </w:r>
      <w:r w:rsidRPr="00B05F62">
        <w:rPr>
          <w:rFonts w:ascii="AcadNusx" w:hAnsi="AcadNusx"/>
        </w:rPr>
        <w:tab/>
      </w:r>
    </w:p>
    <w:p w:rsidR="00124DBD" w:rsidRPr="00B05F62" w:rsidRDefault="00124DBD" w:rsidP="00124DBD">
      <w:pPr>
        <w:rPr>
          <w:rFonts w:ascii="AcadNusx" w:hAnsi="AcadNusx"/>
        </w:rPr>
      </w:pPr>
      <w:r w:rsidRPr="00B05F62">
        <w:rPr>
          <w:rFonts w:ascii="AcadNusx" w:hAnsi="AcadNusx"/>
        </w:rPr>
        <w:t xml:space="preserve">suraTi </w:t>
      </w:r>
      <w:r w:rsidR="00F234F9">
        <w:rPr>
          <w:rFonts w:ascii="Sylfaen" w:hAnsi="Sylfaen"/>
          <w:lang w:val="ka-GE"/>
        </w:rPr>
        <w:t>3</w:t>
      </w:r>
      <w:r w:rsidRPr="00B05F62">
        <w:rPr>
          <w:rFonts w:ascii="AcadNusx" w:hAnsi="AcadNusx"/>
        </w:rPr>
        <w:t>.</w:t>
      </w:r>
      <w:r>
        <w:rPr>
          <w:rFonts w:ascii="AcadNusx" w:hAnsi="AcadNusx"/>
        </w:rPr>
        <w:t>1</w:t>
      </w:r>
      <w:r>
        <w:rPr>
          <w:rFonts w:ascii="Sylfaen" w:hAnsi="Sylfaen"/>
          <w:lang w:val="ka-GE"/>
        </w:rPr>
        <w:t>3</w:t>
      </w:r>
      <w:r>
        <w:rPr>
          <w:rFonts w:ascii="AcadNusx" w:hAnsi="AcadNusx"/>
        </w:rPr>
        <w:t>.5-1</w:t>
      </w:r>
      <w:r w:rsidRPr="00B05F62">
        <w:rPr>
          <w:rFonts w:ascii="AcadNusx" w:hAnsi="AcadNusx"/>
        </w:rPr>
        <w:t>. meqanikurad stabilizirebuli gruntis kedlebis ukuSevsebis masalis datkepnis procesi</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 xml:space="preserve">sakedle fasaduri panelebis daniSnulebaa gruntis Sekaveba kedlis zedapirTan. tipiurad, panelebi betonisaa, Tumca agreTve SeiZleba damzadebuli iyon metalis, xis, lodebis, badeebis an sxva masalebis gamoyenebiT. frontaluri fasads SeiZleba hqondes sxvadasxva tipis mopirkeTebis, formis, teqsturis da/an sxvagvari damuSavebis Sedegad formirebuli zedapiri. detaluri proeqtirebis etapze, kedlis fasaduri panelebis tipi da agebuleba unda SeTanxmdes gzebis departamentTan. </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panelebTan zurgis mxridan mierTebuli armirebis elementebis (“mierTebebis”) raodenoba damokidebulia kedlis simaRleze. Cveulebriv, panelebi yvelaze meti mierTebebiT ganTavsebilia kedlis qveda nawilSi, xolo zeda rigebSi mierTebebis raodenoba naklebia. mniSvnelovania panelebis swor poziciebSi ganTavseba. panelebis pirveli rigis sworad dafiqsireba uaRresad mniSvnelovania yvela sxva panelis sworad ganTavsebisTvis. panelebi dawyobili unda iyon saTanado sisworis, doneebis da daxrilobebis dacviT. aseve Zalzed mniSvnelovania panelebsSorisi RreCoebis dacva, winaaRmdeg SemTxvevaSi panelebis kuTxeebi gaixliCeba da aitkeCeba nagebobis dajdomis Sedegad. am mizniT aucilebelia ganmbjenebis (Suasadebebis) gamoyeneba.</w:t>
      </w:r>
    </w:p>
    <w:p w:rsidR="00124DBD" w:rsidRPr="00B05F62" w:rsidRDefault="00124DBD" w:rsidP="00124DBD">
      <w:pPr>
        <w:rPr>
          <w:rFonts w:ascii="AcadNusx" w:hAnsi="AcadNusx"/>
        </w:rPr>
      </w:pPr>
    </w:p>
    <w:p w:rsidR="00124DBD" w:rsidRPr="00B05F62" w:rsidRDefault="00124DBD" w:rsidP="00124DBD">
      <w:pPr>
        <w:rPr>
          <w:rFonts w:ascii="AcadNusx" w:hAnsi="AcadNusx"/>
        </w:rPr>
      </w:pPr>
      <w:r w:rsidRPr="00B05F62">
        <w:rPr>
          <w:rFonts w:ascii="AcadNusx" w:hAnsi="AcadNusx"/>
        </w:rPr>
        <w:t>panelebis ukan unda Caidos filtraciuli tilo, romelic daicavs ukuSevsebis grunts nakerebs Soris eroziisgan da uzrunvelyofs nagebobis efeqtur drenaJs. mniSvnelovania nakerebis Riobebis siganeebis specifikaciiT gansazRvruli sidideebis dacva da filtraciuli tilos sworad ganTavseba. tilos da nakerebis sistemis arasaTanadod ganTavsebis/mowyobis SemTxvevaSi, nagebobis sul ramodenime wlis eqspluataciis Semdegac ki ukuSevsebis masala SeiZleba mniSnelovnad gailios.</w:t>
      </w:r>
    </w:p>
    <w:p w:rsidR="00124DBD" w:rsidRPr="00B05F62" w:rsidRDefault="00124DBD" w:rsidP="00124DBD">
      <w:pPr>
        <w:rPr>
          <w:rFonts w:ascii="AcadNusx" w:hAnsi="AcadNusx"/>
          <w:lang w:val="en-US" w:bidi="bn-BD"/>
        </w:rPr>
      </w:pPr>
    </w:p>
    <w:p w:rsidR="00124DBD" w:rsidRPr="00ED417F" w:rsidRDefault="00F234F9" w:rsidP="00124DBD">
      <w:pPr>
        <w:pStyle w:val="EIAheading2"/>
        <w:rPr>
          <w:rFonts w:ascii="AcadNusx" w:hAnsi="AcadNusx"/>
        </w:rPr>
      </w:pPr>
      <w:bookmarkStart w:id="162" w:name="_Toc529411835"/>
      <w:bookmarkStart w:id="163" w:name="_Toc1378512"/>
      <w:bookmarkStart w:id="164" w:name="_Toc1407517"/>
      <w:r>
        <w:rPr>
          <w:rFonts w:ascii="Sylfaen" w:hAnsi="Sylfaen"/>
          <w:lang w:val="ka-GE"/>
        </w:rPr>
        <w:t>3</w:t>
      </w:r>
      <w:r w:rsidR="00124DBD" w:rsidRPr="00ED417F">
        <w:rPr>
          <w:rFonts w:ascii="AcadNusx" w:hAnsi="AcadNusx"/>
        </w:rPr>
        <w:t>.1</w:t>
      </w:r>
      <w:r w:rsidR="00124DBD">
        <w:rPr>
          <w:rFonts w:ascii="Sylfaen" w:hAnsi="Sylfaen"/>
          <w:lang w:val="ka-GE"/>
        </w:rPr>
        <w:t>4</w:t>
      </w:r>
      <w:r w:rsidR="00124DBD" w:rsidRPr="00ED417F">
        <w:rPr>
          <w:rFonts w:ascii="AcadNusx" w:hAnsi="AcadNusx"/>
        </w:rPr>
        <w:tab/>
      </w:r>
      <w:r w:rsidR="00124DBD">
        <w:rPr>
          <w:rFonts w:ascii="Sylfaen" w:hAnsi="Sylfaen"/>
          <w:lang w:val="ka-GE"/>
        </w:rPr>
        <w:t>ხაზოვანი ნაგებობანი</w:t>
      </w:r>
      <w:bookmarkEnd w:id="162"/>
      <w:bookmarkEnd w:id="163"/>
      <w:bookmarkEnd w:id="164"/>
      <w:r w:rsidR="00124DBD" w:rsidRPr="00ED417F">
        <w:rPr>
          <w:rFonts w:ascii="AcadNusx" w:hAnsi="AcadNusx"/>
        </w:rPr>
        <w:t xml:space="preserve"> </w:t>
      </w:r>
    </w:p>
    <w:p w:rsidR="00124DBD" w:rsidRPr="00B05F62" w:rsidRDefault="00124DBD" w:rsidP="00124DBD">
      <w:pPr>
        <w:spacing w:before="120" w:after="120"/>
        <w:rPr>
          <w:rFonts w:ascii="AcadNusx" w:hAnsi="AcadNusx"/>
        </w:rPr>
      </w:pPr>
      <w:r w:rsidRPr="00B05F62">
        <w:rPr>
          <w:rFonts w:ascii="AcadNusx" w:hAnsi="AcadNusx"/>
        </w:rPr>
        <w:t>gasxvisebis zolSi warmodgenilia komunaluri daniSnulebis xazobrivi nagebobebi, romelTa Sorisaa eleqtroenergiis gadamcemi xazebi, wylis da bunebrivi airis milsadenebi da cifruli kavSirgabmulobis kabelebi. proeqtis teritoriaze zemoqmedebis qveS moxvedrili cnobili xazobrivi nagebobebi naCvenebia naxazebze. momdevno cxrilebSi warmodgenilia zemoqmedebis qveS moqceuli wyalmomaragebis milsadenebis da eleqtrogadamcemi xazebis monacemebi.</w:t>
      </w:r>
    </w:p>
    <w:p w:rsidR="00124DBD" w:rsidRPr="00B05F62" w:rsidRDefault="00124DBD" w:rsidP="00124DBD">
      <w:pPr>
        <w:spacing w:before="120" w:after="120"/>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.1</w:t>
      </w:r>
      <w:r>
        <w:rPr>
          <w:rFonts w:ascii="AcadNusx" w:hAnsi="AcadNusx"/>
        </w:rPr>
        <w:t>5-</w:t>
      </w:r>
      <w:r w:rsidRPr="00B05F62">
        <w:rPr>
          <w:rFonts w:ascii="AcadNusx" w:hAnsi="AcadNusx"/>
        </w:rPr>
        <w:t>1.</w:t>
      </w:r>
      <w:r w:rsidRPr="00B05F62">
        <w:rPr>
          <w:rFonts w:ascii="AcadNusx" w:hAnsi="AcadNusx"/>
        </w:rPr>
        <w:tab/>
        <w:t>proeqtis teritoriaze zemoqmedebis qveS moqceuli wyalmomaragebis milebis monacemebi</w:t>
      </w:r>
    </w:p>
    <w:tbl>
      <w:tblPr>
        <w:tblW w:w="9930" w:type="dxa"/>
        <w:tblInd w:w="65" w:type="dxa"/>
        <w:tblLayout w:type="fixed"/>
        <w:tblCellMar>
          <w:left w:w="70" w:type="dxa"/>
          <w:right w:w="70" w:type="dxa"/>
        </w:tblCellMar>
        <w:tblLook w:val="04A0" w:firstRow="1" w:lastRow="0" w:firstColumn="1" w:lastColumn="0" w:noHBand="0" w:noVBand="1"/>
      </w:tblPr>
      <w:tblGrid>
        <w:gridCol w:w="1640"/>
        <w:gridCol w:w="1990"/>
        <w:gridCol w:w="2268"/>
        <w:gridCol w:w="4032"/>
      </w:tblGrid>
      <w:tr w:rsidR="00124DBD" w:rsidRPr="00F31A39" w:rsidTr="00F234F9">
        <w:trPr>
          <w:tblHeader/>
        </w:trPr>
        <w:tc>
          <w:tcPr>
            <w:tcW w:w="1640" w:type="dxa"/>
            <w:tcBorders>
              <w:top w:val="single" w:sz="8" w:space="0" w:color="auto"/>
              <w:left w:val="single" w:sz="4" w:space="0" w:color="auto"/>
              <w:bottom w:val="single" w:sz="8"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lastRenderedPageBreak/>
              <w:t>kilometraJi (km+m)</w:t>
            </w:r>
          </w:p>
        </w:tc>
        <w:tc>
          <w:tcPr>
            <w:tcW w:w="1990" w:type="dxa"/>
            <w:tcBorders>
              <w:top w:val="single" w:sz="8" w:space="0" w:color="auto"/>
              <w:left w:val="nil"/>
              <w:bottom w:val="single" w:sz="8"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gadamkveTi milsadenis zemoqmed. qveS moqceuli sigrZe</w:t>
            </w:r>
          </w:p>
          <w:p w:rsidR="00124DBD" w:rsidRPr="00F31A39" w:rsidRDefault="00124DBD" w:rsidP="00124DBD">
            <w:pPr>
              <w:rPr>
                <w:rFonts w:ascii="AcadNusx" w:hAnsi="AcadNusx"/>
                <w:sz w:val="20"/>
              </w:rPr>
            </w:pPr>
            <w:r w:rsidRPr="00F31A39">
              <w:rPr>
                <w:rFonts w:ascii="AcadNusx" w:hAnsi="AcadNusx"/>
                <w:sz w:val="20"/>
              </w:rPr>
              <w:t>(m)</w:t>
            </w:r>
          </w:p>
        </w:tc>
        <w:tc>
          <w:tcPr>
            <w:tcW w:w="2268" w:type="dxa"/>
            <w:tcBorders>
              <w:top w:val="single" w:sz="8" w:space="0" w:color="auto"/>
              <w:left w:val="nil"/>
              <w:bottom w:val="single" w:sz="8"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saproeqto gzis paraleluri milsadenis zemoqmed. qveS moqceuli sigrZe</w:t>
            </w:r>
          </w:p>
          <w:p w:rsidR="00124DBD" w:rsidRPr="00F31A39" w:rsidRDefault="00124DBD" w:rsidP="00124DBD">
            <w:pPr>
              <w:rPr>
                <w:rFonts w:ascii="AcadNusx" w:hAnsi="AcadNusx"/>
                <w:sz w:val="20"/>
              </w:rPr>
            </w:pPr>
            <w:r w:rsidRPr="00F31A39">
              <w:rPr>
                <w:rFonts w:ascii="AcadNusx" w:hAnsi="AcadNusx"/>
                <w:sz w:val="20"/>
              </w:rPr>
              <w:t>(m)</w:t>
            </w:r>
          </w:p>
        </w:tc>
        <w:tc>
          <w:tcPr>
            <w:tcW w:w="4032" w:type="dxa"/>
            <w:tcBorders>
              <w:top w:val="single" w:sz="8" w:space="0" w:color="auto"/>
              <w:left w:val="nil"/>
              <w:bottom w:val="single" w:sz="8" w:space="0" w:color="auto"/>
              <w:right w:val="single" w:sz="8"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SeniSvnebi</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13+280 - 13+580</w:t>
            </w:r>
          </w:p>
        </w:tc>
        <w:tc>
          <w:tcPr>
            <w:tcW w:w="1990" w:type="dxa"/>
            <w:tcBorders>
              <w:top w:val="nil"/>
              <w:left w:val="single" w:sz="8" w:space="0" w:color="auto"/>
              <w:bottom w:val="single" w:sz="8"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xml:space="preserve"> -</w:t>
            </w:r>
          </w:p>
        </w:tc>
        <w:tc>
          <w:tcPr>
            <w:tcW w:w="2268" w:type="dxa"/>
            <w:tcBorders>
              <w:top w:val="nil"/>
              <w:left w:val="nil"/>
              <w:bottom w:val="single" w:sz="8"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315</w:t>
            </w:r>
          </w:p>
        </w:tc>
        <w:tc>
          <w:tcPr>
            <w:tcW w:w="4032" w:type="dxa"/>
            <w:tcBorders>
              <w:top w:val="nil"/>
              <w:left w:val="nil"/>
              <w:bottom w:val="single" w:sz="4" w:space="0" w:color="auto"/>
              <w:right w:val="single" w:sz="8" w:space="0" w:color="auto"/>
            </w:tcBorders>
            <w:vAlign w:val="center"/>
            <w:hideMark/>
          </w:tcPr>
          <w:p w:rsidR="00124DBD" w:rsidRPr="00F31A39" w:rsidRDefault="00124DBD" w:rsidP="00124DBD">
            <w:pPr>
              <w:rPr>
                <w:rFonts w:ascii="AcadNusx" w:hAnsi="AcadNusx"/>
                <w:sz w:val="20"/>
              </w:rPr>
            </w:pPr>
            <w:r w:rsidRPr="00F31A39">
              <w:rPr>
                <w:rFonts w:ascii="AcadNusx" w:hAnsi="AcadNusx"/>
                <w:sz w:val="20"/>
              </w:rPr>
              <w:t>gzis marcxena mxares gadasatani mili</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13+540</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45</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13+576</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55</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16+130</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16+330</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180</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16+427</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70</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20+533</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24+630</w:t>
            </w:r>
          </w:p>
        </w:tc>
        <w:tc>
          <w:tcPr>
            <w:tcW w:w="1990" w:type="dxa"/>
            <w:tcBorders>
              <w:top w:val="nil"/>
              <w:left w:val="single" w:sz="8" w:space="0" w:color="auto"/>
              <w:bottom w:val="nil"/>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268" w:type="dxa"/>
            <w:tcBorders>
              <w:top w:val="nil"/>
              <w:left w:val="nil"/>
              <w:bottom w:val="nil"/>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27+274 - 27+374</w:t>
            </w:r>
          </w:p>
        </w:tc>
        <w:tc>
          <w:tcPr>
            <w:tcW w:w="1990" w:type="dxa"/>
            <w:tcBorders>
              <w:top w:val="single" w:sz="8" w:space="0" w:color="auto"/>
              <w:left w:val="single" w:sz="8" w:space="0" w:color="auto"/>
              <w:bottom w:val="single" w:sz="8"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w:t>
            </w:r>
          </w:p>
        </w:tc>
        <w:tc>
          <w:tcPr>
            <w:tcW w:w="2268" w:type="dxa"/>
            <w:tcBorders>
              <w:top w:val="single" w:sz="8" w:space="0" w:color="auto"/>
              <w:left w:val="nil"/>
              <w:bottom w:val="single" w:sz="8"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110</w:t>
            </w:r>
          </w:p>
        </w:tc>
        <w:tc>
          <w:tcPr>
            <w:tcW w:w="4032" w:type="dxa"/>
            <w:tcBorders>
              <w:top w:val="nil"/>
              <w:left w:val="nil"/>
              <w:bottom w:val="single" w:sz="4" w:space="0" w:color="auto"/>
              <w:right w:val="single" w:sz="8" w:space="0" w:color="auto"/>
            </w:tcBorders>
            <w:vAlign w:val="center"/>
            <w:hideMark/>
          </w:tcPr>
          <w:p w:rsidR="00124DBD" w:rsidRPr="00F31A39" w:rsidRDefault="00124DBD" w:rsidP="00124DBD">
            <w:pPr>
              <w:rPr>
                <w:rFonts w:ascii="AcadNusx" w:hAnsi="AcadNusx"/>
                <w:sz w:val="20"/>
              </w:rPr>
            </w:pPr>
            <w:r w:rsidRPr="00F31A39">
              <w:rPr>
                <w:rFonts w:ascii="AcadNusx" w:hAnsi="AcadNusx"/>
                <w:sz w:val="20"/>
              </w:rPr>
              <w:t>gzis marcxena mxares gadasatani mili</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27+370</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45</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28+908</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30+236</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tcPr>
          <w:p w:rsidR="00124DBD" w:rsidRPr="00F31A39" w:rsidRDefault="00124DBD" w:rsidP="00124DBD">
            <w:pPr>
              <w:rPr>
                <w:rFonts w:ascii="AcadNusx" w:hAnsi="AcadNusx"/>
                <w:sz w:val="20"/>
              </w:rPr>
            </w:pPr>
          </w:p>
        </w:tc>
      </w:tr>
      <w:tr w:rsidR="00124DBD" w:rsidRPr="00F31A39" w:rsidTr="00F234F9">
        <w:tc>
          <w:tcPr>
            <w:tcW w:w="1640" w:type="dxa"/>
            <w:tcBorders>
              <w:top w:val="nil"/>
              <w:left w:val="single" w:sz="4" w:space="0" w:color="auto"/>
              <w:bottom w:val="single" w:sz="4"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30+236</w:t>
            </w:r>
          </w:p>
        </w:tc>
        <w:tc>
          <w:tcPr>
            <w:tcW w:w="1990" w:type="dxa"/>
            <w:tcBorders>
              <w:top w:val="nil"/>
              <w:left w:val="single" w:sz="8" w:space="0" w:color="auto"/>
              <w:bottom w:val="single" w:sz="4"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w:t>
            </w:r>
          </w:p>
        </w:tc>
        <w:tc>
          <w:tcPr>
            <w:tcW w:w="2268"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4" w:space="0" w:color="auto"/>
              <w:right w:val="single" w:sz="8" w:space="0" w:color="auto"/>
            </w:tcBorders>
            <w:noWrap/>
            <w:vAlign w:val="center"/>
          </w:tcPr>
          <w:p w:rsidR="00124DBD" w:rsidRPr="00F31A39" w:rsidRDefault="00124DBD" w:rsidP="00124DBD">
            <w:pPr>
              <w:rPr>
                <w:rFonts w:ascii="AcadNusx" w:hAnsi="AcadNusx"/>
                <w:sz w:val="20"/>
              </w:rPr>
            </w:pPr>
          </w:p>
        </w:tc>
      </w:tr>
      <w:tr w:rsidR="00124DBD" w:rsidRPr="00F31A39" w:rsidTr="00F234F9">
        <w:tc>
          <w:tcPr>
            <w:tcW w:w="1640" w:type="dxa"/>
            <w:tcBorders>
              <w:top w:val="nil"/>
              <w:left w:val="single" w:sz="4" w:space="0" w:color="auto"/>
              <w:bottom w:val="single" w:sz="8" w:space="0" w:color="auto"/>
              <w:right w:val="nil"/>
            </w:tcBorders>
            <w:noWrap/>
            <w:vAlign w:val="center"/>
            <w:hideMark/>
          </w:tcPr>
          <w:p w:rsidR="00124DBD" w:rsidRPr="00F31A39" w:rsidRDefault="00124DBD" w:rsidP="00124DBD">
            <w:pPr>
              <w:rPr>
                <w:rFonts w:ascii="AcadNusx" w:hAnsi="AcadNusx"/>
                <w:sz w:val="20"/>
              </w:rPr>
            </w:pPr>
            <w:r w:rsidRPr="00F31A39">
              <w:rPr>
                <w:rFonts w:ascii="AcadNusx" w:hAnsi="AcadNusx"/>
                <w:sz w:val="20"/>
              </w:rPr>
              <w:t>35+642</w:t>
            </w:r>
          </w:p>
        </w:tc>
        <w:tc>
          <w:tcPr>
            <w:tcW w:w="1990" w:type="dxa"/>
            <w:tcBorders>
              <w:top w:val="nil"/>
              <w:left w:val="single" w:sz="8" w:space="0" w:color="auto"/>
              <w:bottom w:val="single" w:sz="8"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w:t>
            </w:r>
          </w:p>
        </w:tc>
        <w:tc>
          <w:tcPr>
            <w:tcW w:w="2268" w:type="dxa"/>
            <w:tcBorders>
              <w:top w:val="nil"/>
              <w:left w:val="nil"/>
              <w:bottom w:val="single" w:sz="8"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032" w:type="dxa"/>
            <w:tcBorders>
              <w:top w:val="nil"/>
              <w:left w:val="nil"/>
              <w:bottom w:val="single" w:sz="8" w:space="0" w:color="auto"/>
              <w:right w:val="single" w:sz="8"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r>
    </w:tbl>
    <w:p w:rsidR="00124DBD" w:rsidRPr="00B05F62" w:rsidRDefault="00124DBD" w:rsidP="00124DBD">
      <w:pPr>
        <w:spacing w:before="120" w:after="120"/>
        <w:rPr>
          <w:rFonts w:ascii="AcadNusx" w:hAnsi="AcadNusx"/>
        </w:rPr>
      </w:pPr>
      <w:r w:rsidRPr="00B05F62">
        <w:rPr>
          <w:rFonts w:ascii="AcadNusx" w:hAnsi="AcadNusx"/>
        </w:rPr>
        <w:t xml:space="preserve">cxrili </w:t>
      </w:r>
      <w:r w:rsidR="00F234F9">
        <w:rPr>
          <w:rFonts w:ascii="Sylfaen" w:hAnsi="Sylfaen"/>
          <w:lang w:val="ka-GE"/>
        </w:rPr>
        <w:t>3</w:t>
      </w:r>
      <w:r w:rsidRPr="00B05F62">
        <w:rPr>
          <w:rFonts w:ascii="AcadNusx" w:hAnsi="AcadNusx"/>
        </w:rPr>
        <w:t>.1</w:t>
      </w:r>
      <w:r w:rsidR="00F234F9">
        <w:rPr>
          <w:rFonts w:ascii="Sylfaen" w:hAnsi="Sylfaen"/>
          <w:lang w:val="ka-GE"/>
        </w:rPr>
        <w:t>4</w:t>
      </w:r>
      <w:r>
        <w:rPr>
          <w:rFonts w:ascii="AcadNusx" w:hAnsi="AcadNusx"/>
        </w:rPr>
        <w:t>-</w:t>
      </w:r>
      <w:r w:rsidRPr="00B05F62">
        <w:rPr>
          <w:rFonts w:ascii="AcadNusx" w:hAnsi="AcadNusx"/>
        </w:rPr>
        <w:t>.2.</w:t>
      </w:r>
      <w:r w:rsidRPr="00B05F62">
        <w:rPr>
          <w:rFonts w:ascii="AcadNusx" w:hAnsi="AcadNusx"/>
        </w:rPr>
        <w:tab/>
        <w:t>proeqtis teritoriaze zemoqmedebis qveS moqceuli eleqtrogadamcemi xazebis (“e.g.x.”) monacemebi</w:t>
      </w:r>
    </w:p>
    <w:tbl>
      <w:tblPr>
        <w:tblW w:w="9931" w:type="dxa"/>
        <w:tblInd w:w="65" w:type="dxa"/>
        <w:tblLayout w:type="fixed"/>
        <w:tblCellMar>
          <w:left w:w="70" w:type="dxa"/>
          <w:right w:w="70" w:type="dxa"/>
        </w:tblCellMar>
        <w:tblLook w:val="04A0" w:firstRow="1" w:lastRow="0" w:firstColumn="1" w:lastColumn="0" w:noHBand="0" w:noVBand="1"/>
      </w:tblPr>
      <w:tblGrid>
        <w:gridCol w:w="1281"/>
        <w:gridCol w:w="1559"/>
        <w:gridCol w:w="2130"/>
        <w:gridCol w:w="4961"/>
      </w:tblGrid>
      <w:tr w:rsidR="00124DBD" w:rsidRPr="00B05F62" w:rsidTr="00124DBD">
        <w:trPr>
          <w:tblHeader/>
        </w:trPr>
        <w:tc>
          <w:tcPr>
            <w:tcW w:w="1281" w:type="dxa"/>
            <w:vMerge w:val="restart"/>
            <w:tcBorders>
              <w:top w:val="single" w:sz="8" w:space="0" w:color="auto"/>
              <w:left w:val="single" w:sz="4" w:space="0" w:color="auto"/>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e.g.x.-is mdebareoba (km+m)</w:t>
            </w:r>
          </w:p>
        </w:tc>
        <w:tc>
          <w:tcPr>
            <w:tcW w:w="3689" w:type="dxa"/>
            <w:gridSpan w:val="2"/>
            <w:tcBorders>
              <w:top w:val="single" w:sz="8" w:space="0" w:color="auto"/>
              <w:left w:val="nil"/>
              <w:bottom w:val="nil"/>
              <w:right w:val="single" w:sz="4" w:space="0" w:color="000000"/>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gadasatani monakveTis sigrZe (m)</w:t>
            </w:r>
          </w:p>
        </w:tc>
        <w:tc>
          <w:tcPr>
            <w:tcW w:w="4961" w:type="dxa"/>
            <w:vMerge w:val="restart"/>
            <w:tcBorders>
              <w:top w:val="single" w:sz="8" w:space="0" w:color="auto"/>
              <w:left w:val="nil"/>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SeniSvnebi</w:t>
            </w:r>
          </w:p>
        </w:tc>
      </w:tr>
      <w:tr w:rsidR="00124DBD" w:rsidRPr="00B05F62" w:rsidTr="00124DBD">
        <w:trPr>
          <w:tblHeader/>
        </w:trPr>
        <w:tc>
          <w:tcPr>
            <w:tcW w:w="1281" w:type="dxa"/>
            <w:vMerge/>
            <w:tcBorders>
              <w:top w:val="single" w:sz="8" w:space="0" w:color="auto"/>
              <w:left w:val="single" w:sz="4" w:space="0" w:color="auto"/>
              <w:bottom w:val="single" w:sz="4" w:space="0" w:color="auto"/>
              <w:right w:val="single" w:sz="4" w:space="0" w:color="auto"/>
            </w:tcBorders>
            <w:vAlign w:val="center"/>
            <w:hideMark/>
          </w:tcPr>
          <w:p w:rsidR="00124DBD" w:rsidRPr="00F31A39" w:rsidRDefault="00124DBD" w:rsidP="00124DBD">
            <w:pPr>
              <w:rPr>
                <w:rFonts w:ascii="AcadNusx" w:hAnsi="AcadNusx"/>
                <w:sz w:val="20"/>
              </w:rPr>
            </w:pPr>
          </w:p>
        </w:tc>
        <w:tc>
          <w:tcPr>
            <w:tcW w:w="1559" w:type="dxa"/>
            <w:tcBorders>
              <w:top w:val="nil"/>
              <w:left w:val="nil"/>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gzis marcxena mxare</w:t>
            </w:r>
          </w:p>
        </w:tc>
        <w:tc>
          <w:tcPr>
            <w:tcW w:w="2130" w:type="dxa"/>
            <w:tcBorders>
              <w:top w:val="nil"/>
              <w:left w:val="nil"/>
              <w:bottom w:val="single" w:sz="4" w:space="0" w:color="auto"/>
              <w:right w:val="single" w:sz="4" w:space="0" w:color="auto"/>
            </w:tcBorders>
            <w:shd w:val="clear" w:color="auto" w:fill="E0E0E0"/>
            <w:vAlign w:val="center"/>
            <w:hideMark/>
          </w:tcPr>
          <w:p w:rsidR="00124DBD" w:rsidRPr="00F31A39" w:rsidRDefault="00124DBD" w:rsidP="00124DBD">
            <w:pPr>
              <w:rPr>
                <w:rFonts w:ascii="AcadNusx" w:hAnsi="AcadNusx"/>
                <w:sz w:val="20"/>
              </w:rPr>
            </w:pPr>
            <w:r w:rsidRPr="00F31A39">
              <w:rPr>
                <w:rFonts w:ascii="AcadNusx" w:hAnsi="AcadNusx"/>
                <w:sz w:val="20"/>
              </w:rPr>
              <w:t>gzis marjvena mxare</w:t>
            </w:r>
          </w:p>
        </w:tc>
        <w:tc>
          <w:tcPr>
            <w:tcW w:w="4961" w:type="dxa"/>
            <w:vMerge/>
            <w:tcBorders>
              <w:top w:val="single" w:sz="8" w:space="0" w:color="auto"/>
              <w:left w:val="nil"/>
              <w:bottom w:val="single" w:sz="4" w:space="0" w:color="auto"/>
              <w:right w:val="single" w:sz="4" w:space="0" w:color="auto"/>
            </w:tcBorders>
            <w:vAlign w:val="center"/>
            <w:hideMark/>
          </w:tcPr>
          <w:p w:rsidR="00124DBD" w:rsidRPr="00F31A39" w:rsidRDefault="00124DBD" w:rsidP="00124DBD">
            <w:pPr>
              <w:rPr>
                <w:rFonts w:ascii="AcadNusx" w:hAnsi="AcadNusx"/>
                <w:sz w:val="20"/>
              </w:rPr>
            </w:pPr>
          </w:p>
        </w:tc>
      </w:tr>
      <w:tr w:rsidR="00124DBD" w:rsidRPr="00B05F62" w:rsidTr="00124DBD">
        <w:tc>
          <w:tcPr>
            <w:tcW w:w="1281" w:type="dxa"/>
            <w:tcBorders>
              <w:top w:val="single" w:sz="4" w:space="0" w:color="auto"/>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0+470</w:t>
            </w:r>
          </w:p>
        </w:tc>
        <w:tc>
          <w:tcPr>
            <w:tcW w:w="1559" w:type="dxa"/>
            <w:tcBorders>
              <w:top w:val="single" w:sz="4" w:space="0" w:color="auto"/>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single" w:sz="4" w:space="0" w:color="auto"/>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single" w:sz="4" w:space="0" w:color="auto"/>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 xml:space="preserve">10 kv) sahaero e.g.x.-is sayrdeni </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2+710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3+277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3+315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3+317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transformatori</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3+344</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3+405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3+747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3+786</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3+825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3+864</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3+903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3+942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3+981</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4+020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4+545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4+660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6.0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4+690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4+695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4+712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4+855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4+882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4+900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0+13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10 kv) sahaero e.g.x.-is sayrdeni</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4+910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4+884</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4+900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4+950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5+070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lastRenderedPageBreak/>
              <w:t>5+090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22.0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5+130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5+155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5+155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5+790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5+840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5+825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5+885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5+895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12.0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5+905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5+930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5+950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5+960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5+975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5+990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8+138</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10+442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12+440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12+457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14+507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14+559</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14+615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14+623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transformatori</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0+12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16+405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16+425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16+475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20+690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21+035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21+335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22+663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22+725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22+780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22+795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transformatori</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23+250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23+888</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23+898</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27+147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27+274</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27+320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27+363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27+378</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29+400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30+255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30+298</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30+315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30+340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40.0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30+400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31+780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25.0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lastRenderedPageBreak/>
              <w:t>32+44</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34+320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10 kv) sahaero e.g.x.-is sayrdeni</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34+810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34+842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B3"/>
            </w:r>
            <w:r w:rsidRPr="00F31A39">
              <w:rPr>
                <w:rFonts w:ascii="AcadNusx" w:hAnsi="AcadNusx"/>
                <w:sz w:val="20"/>
              </w:rPr>
              <w:t>10 kv) sahaero e.g.x.-is sayrdeni</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34+850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35+0273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35+100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35+100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35+172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35+172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35+237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35+237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35+300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35+300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35+342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35+342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35+800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35+867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35+933</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36+000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36+066</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36+140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36+210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36+277</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7.0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36+345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36+415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10.0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36+430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36+458</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36+470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36+510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36+542</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36+550</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maRali Zabvis (</w:t>
            </w:r>
            <w:r w:rsidRPr="00F31A39">
              <w:rPr>
                <w:rFonts w:ascii="AcadNusx" w:hAnsi="AcadNusx"/>
                <w:sz w:val="20"/>
              </w:rPr>
              <w:sym w:font="Symbol" w:char="F0A3"/>
            </w:r>
            <w:r w:rsidRPr="00F31A39">
              <w:rPr>
                <w:rFonts w:ascii="AcadNusx" w:hAnsi="AcadNusx"/>
                <w:sz w:val="20"/>
              </w:rPr>
              <w:t>10 kv)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36+559</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r w:rsidR="00124DBD" w:rsidRPr="00B05F62" w:rsidTr="00124DBD">
        <w:tc>
          <w:tcPr>
            <w:tcW w:w="1281" w:type="dxa"/>
            <w:tcBorders>
              <w:top w:val="nil"/>
              <w:left w:val="single" w:sz="4" w:space="0" w:color="auto"/>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36+585</w:t>
            </w:r>
          </w:p>
        </w:tc>
        <w:tc>
          <w:tcPr>
            <w:tcW w:w="1559"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5.0</w:t>
            </w:r>
          </w:p>
        </w:tc>
        <w:tc>
          <w:tcPr>
            <w:tcW w:w="2130" w:type="dxa"/>
            <w:tcBorders>
              <w:top w:val="nil"/>
              <w:left w:val="nil"/>
              <w:bottom w:val="single" w:sz="4" w:space="0" w:color="auto"/>
              <w:right w:val="single" w:sz="4" w:space="0" w:color="auto"/>
            </w:tcBorders>
            <w:noWrap/>
            <w:vAlign w:val="center"/>
            <w:hideMark/>
          </w:tcPr>
          <w:p w:rsidR="00124DBD" w:rsidRPr="00F31A39" w:rsidRDefault="00124DBD" w:rsidP="00124DBD">
            <w:pPr>
              <w:rPr>
                <w:rFonts w:ascii="AcadNusx" w:hAnsi="AcadNusx"/>
                <w:sz w:val="20"/>
              </w:rPr>
            </w:pPr>
            <w:r w:rsidRPr="00F31A39">
              <w:rPr>
                <w:rFonts w:ascii="AcadNusx" w:hAnsi="AcadNusx"/>
                <w:sz w:val="20"/>
              </w:rPr>
              <w:t> </w:t>
            </w:r>
          </w:p>
        </w:tc>
        <w:tc>
          <w:tcPr>
            <w:tcW w:w="4961" w:type="dxa"/>
            <w:tcBorders>
              <w:top w:val="nil"/>
              <w:left w:val="nil"/>
              <w:bottom w:val="single" w:sz="4" w:space="0" w:color="auto"/>
              <w:right w:val="single" w:sz="4" w:space="0" w:color="auto"/>
            </w:tcBorders>
            <w:hideMark/>
          </w:tcPr>
          <w:p w:rsidR="00124DBD" w:rsidRPr="00F31A39" w:rsidRDefault="00124DBD" w:rsidP="00124DBD">
            <w:pPr>
              <w:rPr>
                <w:rFonts w:ascii="AcadNusx" w:hAnsi="AcadNusx"/>
                <w:sz w:val="20"/>
              </w:rPr>
            </w:pPr>
            <w:r w:rsidRPr="00F31A39">
              <w:rPr>
                <w:rFonts w:ascii="AcadNusx" w:hAnsi="AcadNusx"/>
                <w:sz w:val="20"/>
              </w:rPr>
              <w:t>dabali Zabvis sahaero e.g.x.</w:t>
            </w:r>
          </w:p>
        </w:tc>
      </w:tr>
    </w:tbl>
    <w:p w:rsidR="00124DBD" w:rsidRPr="00B05F62" w:rsidRDefault="00124DBD" w:rsidP="00124DBD">
      <w:pPr>
        <w:spacing w:before="120" w:after="120"/>
        <w:rPr>
          <w:rFonts w:ascii="AcadNusx" w:hAnsi="AcadNusx"/>
        </w:rPr>
      </w:pPr>
      <w:r w:rsidRPr="00B05F62">
        <w:rPr>
          <w:rFonts w:ascii="AcadNusx" w:hAnsi="AcadNusx"/>
        </w:rPr>
        <w:t>xazobrivi nagebobebis mdebareobis gamovlenasTan da gadatanasTan dakavSirebuli sakiTxebi gzebis departamentis, komunaluri kompaniebis da kontraqtorebis mzard SeSfoTebebs iwvevs, vinaidan gasxvisebis zolSi arsebul komunaluri daniSnulebis xazobriv nagebobebs SeuZliaT ganapirobon samuSaoebis msvlelobis dayovnebebi, usafrTxoebasTan dakavSirebuli riskebi, xarjebis zrda da damatebiTi uxerxulobebi Seuqmnan adgilobriv mosaxleobas.</w:t>
      </w:r>
    </w:p>
    <w:p w:rsidR="00124DBD" w:rsidRPr="00B05F62" w:rsidRDefault="00124DBD" w:rsidP="00124DBD">
      <w:pPr>
        <w:spacing w:before="120" w:after="120"/>
        <w:rPr>
          <w:rFonts w:ascii="AcadNusx" w:hAnsi="AcadNusx"/>
        </w:rPr>
      </w:pPr>
      <w:r w:rsidRPr="00B05F62">
        <w:rPr>
          <w:rFonts w:ascii="AcadNusx" w:hAnsi="AcadNusx"/>
        </w:rPr>
        <w:t>proeqtis ganxorcieleba gaTvaliswinebulia ~proeqtireba-mSeneblobis~ tipis sakontraqto sqemiT, rac proeqtirebis da mSeneblobis erTdroulad warmoebis SesaZleblobas iZleva. proeqtirebis da mSeneblobis erT kontraqtSi gaerTianebis Sedegad, kontraqtors SeuZlia sakuTari SexedulebiT SearCios xazobrivi komunaluri nagebobebis gadatanis vadebi, Tumca imavdroulad igi pasuxismgebelia samSeneblo samuSaoebis dayovnebebze aseT obieqtebTan dakavSirebuli mizezebiT.</w:t>
      </w:r>
    </w:p>
    <w:p w:rsidR="00124DBD" w:rsidRPr="00B05F62" w:rsidRDefault="00124DBD" w:rsidP="00124DBD">
      <w:pPr>
        <w:spacing w:before="120" w:after="120"/>
        <w:rPr>
          <w:rFonts w:ascii="AcadNusx" w:hAnsi="AcadNusx"/>
        </w:rPr>
      </w:pPr>
      <w:r w:rsidRPr="00B05F62">
        <w:rPr>
          <w:rFonts w:ascii="AcadNusx" w:hAnsi="AcadNusx"/>
        </w:rPr>
        <w:t xml:space="preserve">proeqtirebis da mSeneblobis kontraqtoris movaleobebSi Sedis arsebul xazobriv nagebobebTan (sainJinro komunikaciebTan) dakavSirebuli yvela samuSaos Sesruleba, </w:t>
      </w:r>
      <w:r w:rsidRPr="00B05F62">
        <w:rPr>
          <w:rFonts w:ascii="AcadNusx" w:hAnsi="AcadNusx"/>
        </w:rPr>
        <w:lastRenderedPageBreak/>
        <w:t>romlebic aucilebelia saproeqto obieqtis gegmiuri ganvrcobis uzrunvelyofis mizniT. zogadad, aseTi samuSaoebis Sesrulebis Sedegad uzrunvelyofili unda iyos gadatanili komunikaciebis, sul cota, arsebuli komunikaciebis analogiurad funqcionireba. proeqtirebis da mSeneblobis kontraqtoris movaleobebi SeiZleba Semdegi saxiT Sejamdes:</w:t>
      </w:r>
    </w:p>
    <w:p w:rsidR="00124DBD" w:rsidRPr="00B05F62" w:rsidRDefault="00124DBD" w:rsidP="00124DBD">
      <w:pPr>
        <w:spacing w:before="120" w:after="120"/>
        <w:rPr>
          <w:rFonts w:ascii="AcadNusx" w:hAnsi="AcadNusx"/>
        </w:rPr>
      </w:pPr>
      <w:r w:rsidRPr="00B05F62">
        <w:rPr>
          <w:rFonts w:ascii="AcadNusx" w:hAnsi="AcadNusx"/>
        </w:rPr>
        <w:t>potenciuri xelSemSleli xazobrivi nagebobebis gamovlena, gadasatani xazobrivi nagebobebis mdebareobebis sxva aucilebeli monacemebis gadamowmeba;</w:t>
      </w:r>
    </w:p>
    <w:p w:rsidR="00124DBD" w:rsidRPr="00B05F62" w:rsidRDefault="00124DBD" w:rsidP="00124DBD">
      <w:pPr>
        <w:spacing w:before="120" w:after="120"/>
        <w:rPr>
          <w:rFonts w:ascii="AcadNusx" w:hAnsi="AcadNusx"/>
        </w:rPr>
      </w:pPr>
      <w:r w:rsidRPr="00B05F62">
        <w:rPr>
          <w:rFonts w:ascii="AcadNusx" w:hAnsi="AcadNusx"/>
        </w:rPr>
        <w:t>gadasatani xazobrivi nagebobebis aRmoCenis SemTxvevaSi, romelic Tavdapirvelad ar iyo identificirebuli, yvela zomis miReba aseTi aqtivebis sakuTrebis monacemebis da masTan dakavSirebuli yvela sxva aucilebeli informaciis mosapoveblad;</w:t>
      </w:r>
    </w:p>
    <w:p w:rsidR="00124DBD" w:rsidRPr="00B05F62" w:rsidRDefault="00124DBD" w:rsidP="00124DBD">
      <w:pPr>
        <w:spacing w:before="120" w:after="120"/>
        <w:rPr>
          <w:rFonts w:ascii="AcadNusx" w:hAnsi="AcadNusx"/>
        </w:rPr>
      </w:pPr>
      <w:r w:rsidRPr="00B05F62">
        <w:rPr>
          <w:rFonts w:ascii="AcadNusx" w:hAnsi="AcadNusx"/>
        </w:rPr>
        <w:t>yovelgvari koordinireba xazobrivi nagebobebis mesakuTreebTan, ramdenadac saWiroa proeqtisTvis an Sesabamisi komunikaciebis gamarTulad muSaobisTvis;</w:t>
      </w:r>
    </w:p>
    <w:p w:rsidR="00124DBD" w:rsidRPr="00B05F62" w:rsidRDefault="00124DBD" w:rsidP="00124DBD">
      <w:pPr>
        <w:spacing w:before="120" w:after="120"/>
        <w:rPr>
          <w:rFonts w:ascii="AcadNusx" w:hAnsi="AcadNusx"/>
        </w:rPr>
      </w:pPr>
      <w:r w:rsidRPr="00B05F62">
        <w:rPr>
          <w:rFonts w:ascii="AcadNusx" w:hAnsi="AcadNusx"/>
        </w:rPr>
        <w:t>xazobrivi nagebobebis gadatanis daproeqteba da Sesruleba;</w:t>
      </w:r>
    </w:p>
    <w:p w:rsidR="00124DBD" w:rsidRPr="00B05F62" w:rsidRDefault="00124DBD" w:rsidP="00124DBD">
      <w:pPr>
        <w:spacing w:before="120" w:after="120"/>
        <w:rPr>
          <w:rFonts w:ascii="AcadNusx" w:hAnsi="AcadNusx"/>
        </w:rPr>
      </w:pPr>
      <w:r w:rsidRPr="00B05F62">
        <w:rPr>
          <w:rFonts w:ascii="AcadNusx" w:hAnsi="AcadNusx"/>
        </w:rPr>
        <w:t>Sesabamisi nebarTvebis mopovebisTvis saWiro yvela winaswari kvlevis Sesruleba, winaswari nebarTvis damadasturebeli dokumentaciis miReba da xazobrivi nagebobebis gadatanis/koreqtirebis da maTTan dakavSirebuli yvela samuSaos momcveli xelSekrulebebis momzadeba;</w:t>
      </w:r>
    </w:p>
    <w:p w:rsidR="00124DBD" w:rsidRPr="00B05F62" w:rsidRDefault="00124DBD" w:rsidP="00124DBD">
      <w:pPr>
        <w:spacing w:before="120" w:after="120"/>
        <w:rPr>
          <w:rFonts w:ascii="AcadNusx" w:hAnsi="AcadNusx"/>
        </w:rPr>
      </w:pPr>
      <w:r w:rsidRPr="00B05F62">
        <w:rPr>
          <w:rFonts w:ascii="AcadNusx" w:hAnsi="AcadNusx"/>
        </w:rPr>
        <w:t>saproeqto obieqtis aSenebis Sedegad mitovebuli yvela xazobrivi nagebobis moSla da gatana.</w:t>
      </w:r>
    </w:p>
    <w:p w:rsidR="00124DBD" w:rsidRPr="00B05F62" w:rsidRDefault="00124DBD" w:rsidP="00124DBD">
      <w:pPr>
        <w:spacing w:before="120" w:after="120"/>
        <w:rPr>
          <w:rFonts w:ascii="AcadNusx" w:hAnsi="AcadNusx"/>
        </w:rPr>
      </w:pPr>
      <w:r w:rsidRPr="00B05F62">
        <w:rPr>
          <w:rFonts w:ascii="AcadNusx" w:hAnsi="AcadNusx"/>
        </w:rPr>
        <w:t>mSeneblobis periodSi uzrunvelyofili unda iyos gadatanis saWiroebis armqone (adgilze dasatovebeli) xazobrivi nagebobebis dauzianebel mdgomareobaSi SenarCuneba da saTanadod dacva, risTvisac mSeneblobis dawyebamde unda gatardes saTanado RonisZiebebi.</w:t>
      </w:r>
    </w:p>
    <w:p w:rsidR="00124DBD" w:rsidRPr="00B05F62" w:rsidRDefault="00124DBD" w:rsidP="00124DBD">
      <w:pPr>
        <w:spacing w:before="120" w:after="120"/>
        <w:rPr>
          <w:rFonts w:ascii="AcadNusx" w:hAnsi="AcadNusx"/>
        </w:rPr>
      </w:pPr>
      <w:r w:rsidRPr="00B05F62">
        <w:rPr>
          <w:rFonts w:ascii="AcadNusx" w:hAnsi="AcadNusx"/>
        </w:rPr>
        <w:t>sagzao moZraobis sameTvalyureo sistema</w:t>
      </w:r>
    </w:p>
    <w:p w:rsidR="00124DBD" w:rsidRPr="00B05F62" w:rsidRDefault="00124DBD" w:rsidP="00124DBD">
      <w:pPr>
        <w:spacing w:before="120" w:after="120"/>
        <w:rPr>
          <w:rFonts w:ascii="AcadNusx" w:hAnsi="AcadNusx"/>
        </w:rPr>
      </w:pPr>
      <w:r w:rsidRPr="00B05F62">
        <w:rPr>
          <w:rFonts w:ascii="AcadNusx" w:hAnsi="AcadNusx"/>
        </w:rPr>
        <w:t>gzebis departamenti gegmavs saproeqto gzis gaswvriv videosameTvalyureo sistemis damontaJebas. sagzao moZraobis sameTvalyureo videokamerebis daniSnulebaa sagzao moZraobis monitoringis warmoeba da potenciurad anomaluri situaciebis Tvalmidevneba.</w:t>
      </w:r>
    </w:p>
    <w:p w:rsidR="00124DBD" w:rsidRPr="00B05F62" w:rsidRDefault="00124DBD" w:rsidP="00124DBD">
      <w:pPr>
        <w:spacing w:before="120" w:after="120"/>
        <w:rPr>
          <w:rFonts w:ascii="AcadNusx" w:hAnsi="AcadNusx"/>
        </w:rPr>
      </w:pPr>
      <w:r w:rsidRPr="00B05F62">
        <w:rPr>
          <w:rFonts w:ascii="AcadNusx" w:hAnsi="AcadNusx"/>
        </w:rPr>
        <w:t>sagzao moZraobis sameTvalyureo sistemis damontaJeba mimdinare proeqtiT gaTvaliswinebul samuSao moculobaSi ar Sedis, Tumca gzebis departaments surs sarezervo kabelsaterebis mowyoba samomavlo gamoyenebis mizniT. aRniSnulidan gamomdinare, gzis gverdulebis qveS Caiwyoba 50 mm-iani dawyvilebuli sakabelo arxebi da miax. 2 km-iani intervalebiT moewyoba saTanado Webi.</w:t>
      </w:r>
    </w:p>
    <w:p w:rsidR="00124DBD" w:rsidRPr="00F2480A" w:rsidRDefault="00124DBD" w:rsidP="00124DBD"/>
    <w:p w:rsidR="00124DBD" w:rsidRPr="003D733D" w:rsidRDefault="00F234F9" w:rsidP="00124DBD">
      <w:pPr>
        <w:pStyle w:val="EIAheading2"/>
      </w:pPr>
      <w:bookmarkStart w:id="165" w:name="_Toc1378513"/>
      <w:bookmarkStart w:id="166" w:name="_Toc1407518"/>
      <w:r>
        <w:rPr>
          <w:rFonts w:ascii="Sylfaen" w:hAnsi="Sylfaen"/>
          <w:lang w:val="ka-GE"/>
        </w:rPr>
        <w:t>3</w:t>
      </w:r>
      <w:r w:rsidR="00124DBD">
        <w:t>.1</w:t>
      </w:r>
      <w:r w:rsidR="00124DBD">
        <w:rPr>
          <w:rFonts w:ascii="Sylfaen" w:hAnsi="Sylfaen"/>
          <w:lang w:val="ka-GE"/>
        </w:rPr>
        <w:t>5</w:t>
      </w:r>
      <w:r w:rsidR="00124DBD">
        <w:t xml:space="preserve"> </w:t>
      </w:r>
      <w:r w:rsidR="00124DBD" w:rsidRPr="003D733D">
        <w:rPr>
          <w:rFonts w:ascii="Sylfaen" w:hAnsi="Sylfaen" w:cs="Sylfaen"/>
        </w:rPr>
        <w:t>კარიერები</w:t>
      </w:r>
      <w:bookmarkEnd w:id="165"/>
      <w:bookmarkEnd w:id="166"/>
    </w:p>
    <w:p w:rsidR="00124DBD" w:rsidRPr="003D733D" w:rsidRDefault="00124DBD" w:rsidP="00124DBD">
      <w:pPr>
        <w:spacing w:before="120" w:after="120"/>
      </w:pPr>
      <w:r w:rsidRPr="003D733D">
        <w:rPr>
          <w:rFonts w:ascii="Sylfaen" w:hAnsi="Sylfaen" w:cs="Sylfaen"/>
        </w:rPr>
        <w:t>გზის</w:t>
      </w:r>
      <w:r w:rsidRPr="003D733D">
        <w:t xml:space="preserve"> </w:t>
      </w:r>
      <w:r w:rsidRPr="003D733D">
        <w:rPr>
          <w:rFonts w:ascii="Sylfaen" w:hAnsi="Sylfaen" w:cs="Sylfaen"/>
        </w:rPr>
        <w:t>მშენებლობისას</w:t>
      </w:r>
      <w:r w:rsidRPr="003D733D">
        <w:t xml:space="preserve"> </w:t>
      </w:r>
      <w:r w:rsidRPr="003D733D">
        <w:rPr>
          <w:rFonts w:ascii="Sylfaen" w:hAnsi="Sylfaen" w:cs="Sylfaen"/>
        </w:rPr>
        <w:t>კონტრაკტორის</w:t>
      </w:r>
      <w:r w:rsidRPr="003D733D">
        <w:t xml:space="preserve"> </w:t>
      </w:r>
      <w:r w:rsidRPr="003D733D">
        <w:rPr>
          <w:rFonts w:ascii="Sylfaen" w:hAnsi="Sylfaen" w:cs="Sylfaen"/>
        </w:rPr>
        <w:t>მიერ</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კარიერები</w:t>
      </w:r>
      <w:r w:rsidRPr="003D733D">
        <w:t xml:space="preserve">, </w:t>
      </w:r>
      <w:r w:rsidRPr="003D733D">
        <w:rPr>
          <w:rFonts w:ascii="Sylfaen" w:hAnsi="Sylfaen" w:cs="Sylfaen"/>
        </w:rPr>
        <w:t>მისასვლელი</w:t>
      </w:r>
      <w:r w:rsidRPr="003D733D">
        <w:t xml:space="preserve"> </w:t>
      </w:r>
      <w:r w:rsidRPr="003D733D">
        <w:rPr>
          <w:rFonts w:ascii="Sylfaen" w:hAnsi="Sylfaen" w:cs="Sylfaen"/>
        </w:rPr>
        <w:t>გზები</w:t>
      </w:r>
      <w:r w:rsidRPr="003D733D">
        <w:t xml:space="preserve">, </w:t>
      </w:r>
      <w:r w:rsidRPr="003D733D">
        <w:rPr>
          <w:rFonts w:ascii="Sylfaen" w:hAnsi="Sylfaen" w:cs="Sylfaen"/>
        </w:rPr>
        <w:t>ნაგავსაყრელები</w:t>
      </w:r>
      <w:r w:rsidRPr="003D733D">
        <w:t xml:space="preserve"> </w:t>
      </w:r>
      <w:r w:rsidRPr="003D733D">
        <w:rPr>
          <w:rFonts w:ascii="Sylfaen" w:hAnsi="Sylfaen" w:cs="Sylfaen"/>
        </w:rPr>
        <w:t>და</w:t>
      </w:r>
      <w:r w:rsidRPr="003D733D">
        <w:t xml:space="preserve"> </w:t>
      </w:r>
      <w:r w:rsidRPr="003D733D">
        <w:rPr>
          <w:rFonts w:ascii="Sylfaen" w:hAnsi="Sylfaen" w:cs="Sylfaen"/>
        </w:rPr>
        <w:t>ა</w:t>
      </w:r>
      <w:r w:rsidRPr="003D733D">
        <w:t>.</w:t>
      </w:r>
      <w:r w:rsidRPr="003D733D">
        <w:rPr>
          <w:rFonts w:ascii="Sylfaen" w:hAnsi="Sylfaen" w:cs="Sylfaen"/>
        </w:rPr>
        <w:t>შ</w:t>
      </w:r>
      <w:r w:rsidRPr="003D733D">
        <w:t xml:space="preserve">. </w:t>
      </w:r>
      <w:r w:rsidRPr="003D733D">
        <w:rPr>
          <w:rFonts w:ascii="Sylfaen" w:hAnsi="Sylfaen" w:cs="Sylfaen"/>
        </w:rPr>
        <w:t>პროექტის</w:t>
      </w:r>
      <w:r w:rsidRPr="003D733D">
        <w:t xml:space="preserve"> </w:t>
      </w:r>
      <w:r w:rsidRPr="003D733D">
        <w:rPr>
          <w:rFonts w:ascii="Sylfaen" w:hAnsi="Sylfaen" w:cs="Sylfaen"/>
        </w:rPr>
        <w:t>მსვლელობისას</w:t>
      </w:r>
      <w:r w:rsidRPr="003D733D">
        <w:t xml:space="preserve"> </w:t>
      </w:r>
      <w:r w:rsidRPr="003D733D">
        <w:rPr>
          <w:rFonts w:ascii="Sylfaen" w:hAnsi="Sylfaen" w:cs="Sylfaen"/>
        </w:rPr>
        <w:t>არცერთი</w:t>
      </w:r>
      <w:r w:rsidRPr="003D733D">
        <w:t xml:space="preserve"> </w:t>
      </w:r>
      <w:r w:rsidRPr="003D733D">
        <w:rPr>
          <w:rFonts w:ascii="Sylfaen" w:hAnsi="Sylfaen" w:cs="Sylfaen"/>
        </w:rPr>
        <w:t>არა</w:t>
      </w:r>
      <w:r w:rsidRPr="003D733D">
        <w:t xml:space="preserve"> </w:t>
      </w:r>
      <w:r w:rsidRPr="003D733D">
        <w:rPr>
          <w:rFonts w:ascii="Sylfaen" w:hAnsi="Sylfaen" w:cs="Sylfaen"/>
        </w:rPr>
        <w:t>ლეგალური</w:t>
      </w:r>
      <w:r w:rsidRPr="003D733D">
        <w:t xml:space="preserve"> </w:t>
      </w:r>
      <w:r w:rsidRPr="003D733D">
        <w:rPr>
          <w:rFonts w:ascii="Sylfaen" w:hAnsi="Sylfaen" w:cs="Sylfaen"/>
        </w:rPr>
        <w:t>წყარო</w:t>
      </w:r>
      <w:r w:rsidRPr="003D733D">
        <w:t xml:space="preserve"> </w:t>
      </w:r>
      <w:r w:rsidRPr="003D733D">
        <w:rPr>
          <w:rFonts w:ascii="Sylfaen" w:hAnsi="Sylfaen" w:cs="Sylfaen"/>
        </w:rPr>
        <w:t>არ</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გამოყენებული</w:t>
      </w:r>
      <w:r w:rsidRPr="003D733D">
        <w:t>.</w:t>
      </w:r>
    </w:p>
    <w:p w:rsidR="00124DBD" w:rsidRPr="003D733D" w:rsidRDefault="00124DBD" w:rsidP="00124DBD">
      <w:pPr>
        <w:spacing w:before="120" w:after="120"/>
      </w:pPr>
      <w:r w:rsidRPr="003D733D">
        <w:rPr>
          <w:rFonts w:ascii="Sylfaen" w:hAnsi="Sylfaen" w:cs="Sylfaen"/>
        </w:rPr>
        <w:t>კარიერების</w:t>
      </w:r>
      <w:r w:rsidRPr="003D733D">
        <w:t xml:space="preserve"> </w:t>
      </w:r>
      <w:r w:rsidRPr="003D733D">
        <w:rPr>
          <w:rFonts w:ascii="Sylfaen" w:hAnsi="Sylfaen" w:cs="Sylfaen"/>
        </w:rPr>
        <w:t>ადგილმდებარეობა</w:t>
      </w:r>
      <w:r w:rsidRPr="003D733D">
        <w:t xml:space="preserve"> </w:t>
      </w:r>
      <w:r w:rsidRPr="003D733D">
        <w:rPr>
          <w:rFonts w:ascii="Sylfaen" w:hAnsi="Sylfaen" w:cs="Sylfaen"/>
        </w:rPr>
        <w:t>შემოთავაზებული</w:t>
      </w:r>
      <w:r w:rsidRPr="003D733D">
        <w:t xml:space="preserve"> </w:t>
      </w:r>
      <w:r w:rsidRPr="003D733D">
        <w:rPr>
          <w:rFonts w:ascii="Sylfaen" w:hAnsi="Sylfaen" w:cs="Sylfaen"/>
        </w:rPr>
        <w:t>იქნება</w:t>
      </w:r>
      <w:r w:rsidRPr="003D733D">
        <w:t xml:space="preserve"> </w:t>
      </w:r>
      <w:r w:rsidRPr="003D733D">
        <w:rPr>
          <w:rFonts w:ascii="Sylfaen" w:hAnsi="Sylfaen" w:cs="Sylfaen"/>
        </w:rPr>
        <w:t>საინჟინრო</w:t>
      </w:r>
      <w:r w:rsidRPr="003D733D">
        <w:t xml:space="preserve"> </w:t>
      </w:r>
      <w:r w:rsidRPr="003D733D">
        <w:rPr>
          <w:rFonts w:ascii="Sylfaen" w:hAnsi="Sylfaen" w:cs="Sylfaen"/>
        </w:rPr>
        <w:t>გუნდის</w:t>
      </w:r>
      <w:r w:rsidRPr="003D733D">
        <w:t xml:space="preserve"> </w:t>
      </w:r>
      <w:r w:rsidRPr="003D733D">
        <w:rPr>
          <w:rFonts w:ascii="Sylfaen" w:hAnsi="Sylfaen" w:cs="Sylfaen"/>
        </w:rPr>
        <w:t>მიერ</w:t>
      </w:r>
      <w:r w:rsidRPr="003D733D">
        <w:t xml:space="preserve"> </w:t>
      </w:r>
      <w:r w:rsidRPr="003D733D">
        <w:rPr>
          <w:rFonts w:ascii="Sylfaen" w:hAnsi="Sylfaen" w:cs="Sylfaen"/>
        </w:rPr>
        <w:t>და</w:t>
      </w:r>
      <w:r w:rsidRPr="003D733D">
        <w:t xml:space="preserve"> </w:t>
      </w:r>
      <w:r w:rsidRPr="003D733D">
        <w:rPr>
          <w:rFonts w:ascii="Sylfaen" w:hAnsi="Sylfaen" w:cs="Sylfaen"/>
        </w:rPr>
        <w:t>პროექტების</w:t>
      </w:r>
      <w:r w:rsidRPr="003D733D">
        <w:t xml:space="preserve"> </w:t>
      </w:r>
      <w:r w:rsidRPr="003D733D">
        <w:rPr>
          <w:rFonts w:ascii="Sylfaen" w:hAnsi="Sylfaen" w:cs="Sylfaen"/>
        </w:rPr>
        <w:t>საბოლოო</w:t>
      </w:r>
      <w:r w:rsidRPr="003D733D">
        <w:t xml:space="preserve"> </w:t>
      </w:r>
      <w:r w:rsidRPr="003D733D">
        <w:rPr>
          <w:rFonts w:ascii="Sylfaen" w:hAnsi="Sylfaen" w:cs="Sylfaen"/>
        </w:rPr>
        <w:t>ეტაპზე</w:t>
      </w:r>
      <w:r w:rsidRPr="003D733D">
        <w:t xml:space="preserve">. </w:t>
      </w:r>
      <w:r w:rsidRPr="003D733D">
        <w:rPr>
          <w:rFonts w:ascii="Sylfaen" w:hAnsi="Sylfaen" w:cs="Sylfaen"/>
        </w:rPr>
        <w:t>კარიერების</w:t>
      </w:r>
      <w:r w:rsidRPr="003D733D">
        <w:t xml:space="preserve"> </w:t>
      </w:r>
      <w:r w:rsidRPr="003D733D">
        <w:rPr>
          <w:rFonts w:ascii="Sylfaen" w:hAnsi="Sylfaen" w:cs="Sylfaen"/>
        </w:rPr>
        <w:t>ექსპლოატაცია</w:t>
      </w:r>
      <w:r w:rsidRPr="003D733D">
        <w:t xml:space="preserve"> </w:t>
      </w:r>
      <w:r w:rsidRPr="003D733D">
        <w:rPr>
          <w:rFonts w:ascii="Sylfaen" w:hAnsi="Sylfaen" w:cs="Sylfaen"/>
        </w:rPr>
        <w:t>უნდა</w:t>
      </w:r>
      <w:r w:rsidRPr="003D733D">
        <w:t xml:space="preserve"> </w:t>
      </w:r>
      <w:r w:rsidRPr="003D733D">
        <w:rPr>
          <w:rFonts w:ascii="Sylfaen" w:hAnsi="Sylfaen" w:cs="Sylfaen"/>
        </w:rPr>
        <w:t>განხორციელდეს</w:t>
      </w:r>
      <w:r w:rsidRPr="003D733D">
        <w:t xml:space="preserve"> </w:t>
      </w:r>
      <w:r w:rsidRPr="003D733D">
        <w:rPr>
          <w:rFonts w:ascii="Sylfaen" w:hAnsi="Sylfaen" w:cs="Sylfaen"/>
        </w:rPr>
        <w:t>ლიცენზირებული</w:t>
      </w:r>
      <w:r w:rsidRPr="003D733D">
        <w:t xml:space="preserve"> </w:t>
      </w:r>
      <w:r w:rsidRPr="003D733D">
        <w:rPr>
          <w:rFonts w:ascii="Sylfaen" w:hAnsi="Sylfaen" w:cs="Sylfaen"/>
        </w:rPr>
        <w:t>კომპანიის</w:t>
      </w:r>
      <w:r w:rsidRPr="003D733D">
        <w:t xml:space="preserve"> </w:t>
      </w:r>
      <w:r w:rsidRPr="003D733D">
        <w:rPr>
          <w:rFonts w:ascii="Sylfaen" w:hAnsi="Sylfaen" w:cs="Sylfaen"/>
        </w:rPr>
        <w:t>ან</w:t>
      </w:r>
      <w:r w:rsidRPr="003D733D">
        <w:t xml:space="preserve"> </w:t>
      </w:r>
      <w:r w:rsidRPr="003D733D">
        <w:rPr>
          <w:rFonts w:ascii="Sylfaen" w:hAnsi="Sylfaen" w:cs="Sylfaen"/>
        </w:rPr>
        <w:t>სამშენებლო</w:t>
      </w:r>
      <w:r w:rsidRPr="003D733D">
        <w:t xml:space="preserve"> </w:t>
      </w:r>
      <w:r w:rsidRPr="003D733D">
        <w:rPr>
          <w:rFonts w:ascii="Sylfaen" w:hAnsi="Sylfaen" w:cs="Sylfaen"/>
        </w:rPr>
        <w:t>კონტრაქტორის</w:t>
      </w:r>
      <w:r w:rsidRPr="003D733D">
        <w:t xml:space="preserve"> </w:t>
      </w:r>
      <w:r w:rsidRPr="003D733D">
        <w:rPr>
          <w:rFonts w:ascii="Sylfaen" w:hAnsi="Sylfaen" w:cs="Sylfaen"/>
        </w:rPr>
        <w:t>მიერ</w:t>
      </w:r>
      <w:r w:rsidRPr="003D733D">
        <w:t xml:space="preserve">, </w:t>
      </w:r>
      <w:r w:rsidRPr="003D733D">
        <w:rPr>
          <w:rFonts w:ascii="Sylfaen" w:hAnsi="Sylfaen" w:cs="Sylfaen"/>
        </w:rPr>
        <w:t>რომელიც</w:t>
      </w:r>
      <w:r w:rsidRPr="003D733D">
        <w:t xml:space="preserve"> </w:t>
      </w:r>
      <w:r w:rsidRPr="003D733D">
        <w:rPr>
          <w:rFonts w:ascii="Sylfaen" w:hAnsi="Sylfaen" w:cs="Sylfaen"/>
        </w:rPr>
        <w:t>მიიღებს</w:t>
      </w:r>
      <w:r w:rsidRPr="003D733D">
        <w:t xml:space="preserve"> </w:t>
      </w:r>
      <w:r w:rsidRPr="003D733D">
        <w:rPr>
          <w:rFonts w:ascii="Sylfaen" w:hAnsi="Sylfaen" w:cs="Sylfaen"/>
        </w:rPr>
        <w:t>საკუთარ</w:t>
      </w:r>
      <w:r w:rsidRPr="003D733D">
        <w:t xml:space="preserve"> </w:t>
      </w:r>
      <w:r w:rsidRPr="003D733D">
        <w:rPr>
          <w:rFonts w:ascii="Sylfaen" w:hAnsi="Sylfaen" w:cs="Sylfaen"/>
        </w:rPr>
        <w:t>ლიცენზიას</w:t>
      </w:r>
      <w:r w:rsidRPr="003D733D">
        <w:t xml:space="preserve">. </w:t>
      </w:r>
      <w:r w:rsidRPr="003D733D">
        <w:rPr>
          <w:rFonts w:ascii="Sylfaen" w:hAnsi="Sylfaen" w:cs="Sylfaen"/>
        </w:rPr>
        <w:t>არსებობს</w:t>
      </w:r>
      <w:r w:rsidRPr="003D733D">
        <w:t xml:space="preserve"> </w:t>
      </w:r>
      <w:r w:rsidRPr="003D733D">
        <w:rPr>
          <w:rFonts w:ascii="Sylfaen" w:hAnsi="Sylfaen" w:cs="Sylfaen"/>
        </w:rPr>
        <w:t>კარიერების</w:t>
      </w:r>
      <w:r w:rsidRPr="003D733D">
        <w:t xml:space="preserve"> </w:t>
      </w:r>
      <w:r w:rsidRPr="003D733D">
        <w:rPr>
          <w:rFonts w:ascii="Sylfaen" w:hAnsi="Sylfaen" w:cs="Sylfaen"/>
        </w:rPr>
        <w:t>გამოყენებით</w:t>
      </w:r>
      <w:r w:rsidRPr="003D733D">
        <w:t xml:space="preserve"> </w:t>
      </w:r>
      <w:r w:rsidRPr="003D733D">
        <w:rPr>
          <w:rFonts w:ascii="Sylfaen" w:hAnsi="Sylfaen" w:cs="Sylfaen"/>
        </w:rPr>
        <w:t>გამოწვეული</w:t>
      </w:r>
      <w:r w:rsidRPr="003D733D">
        <w:t xml:space="preserve"> </w:t>
      </w:r>
      <w:r w:rsidRPr="003D733D">
        <w:rPr>
          <w:rFonts w:ascii="Sylfaen" w:hAnsi="Sylfaen" w:cs="Sylfaen"/>
        </w:rPr>
        <w:t>პოტენციური</w:t>
      </w:r>
      <w:r w:rsidRPr="003D733D">
        <w:t xml:space="preserve"> </w:t>
      </w:r>
      <w:r w:rsidRPr="003D733D">
        <w:rPr>
          <w:rFonts w:ascii="Sylfaen" w:hAnsi="Sylfaen" w:cs="Sylfaen"/>
        </w:rPr>
        <w:t>ზემოქმედებები</w:t>
      </w:r>
      <w:r w:rsidRPr="003D733D">
        <w:t xml:space="preserve"> </w:t>
      </w:r>
      <w:r w:rsidRPr="003D733D">
        <w:rPr>
          <w:rFonts w:ascii="Sylfaen" w:hAnsi="Sylfaen" w:cs="Sylfaen"/>
        </w:rPr>
        <w:t>მდინარის</w:t>
      </w:r>
      <w:r w:rsidRPr="003D733D">
        <w:t xml:space="preserve"> </w:t>
      </w:r>
      <w:r w:rsidRPr="003D733D">
        <w:rPr>
          <w:rFonts w:ascii="Sylfaen" w:hAnsi="Sylfaen" w:cs="Sylfaen"/>
        </w:rPr>
        <w:t>კალაპოტსა</w:t>
      </w:r>
      <w:r w:rsidRPr="003D733D">
        <w:t xml:space="preserve"> </w:t>
      </w:r>
      <w:r w:rsidRPr="003D733D">
        <w:rPr>
          <w:rFonts w:ascii="Sylfaen" w:hAnsi="Sylfaen" w:cs="Sylfaen"/>
        </w:rPr>
        <w:t>და</w:t>
      </w:r>
      <w:r w:rsidRPr="003D733D">
        <w:t xml:space="preserve"> </w:t>
      </w:r>
      <w:r w:rsidRPr="003D733D">
        <w:rPr>
          <w:rFonts w:ascii="Sylfaen" w:hAnsi="Sylfaen" w:cs="Sylfaen"/>
        </w:rPr>
        <w:t>ჭალის</w:t>
      </w:r>
      <w:r w:rsidRPr="003D733D">
        <w:t xml:space="preserve"> </w:t>
      </w:r>
      <w:r w:rsidRPr="003D733D">
        <w:rPr>
          <w:rFonts w:ascii="Sylfaen" w:hAnsi="Sylfaen" w:cs="Sylfaen"/>
        </w:rPr>
        <w:t>მდებარეობაზე</w:t>
      </w:r>
      <w:r w:rsidRPr="003D733D">
        <w:t>.</w:t>
      </w:r>
    </w:p>
    <w:p w:rsidR="00124DBD" w:rsidRDefault="00124DBD" w:rsidP="00124DBD">
      <w:pPr>
        <w:spacing w:before="120" w:after="120"/>
      </w:pPr>
      <w:r w:rsidRPr="003D733D">
        <w:rPr>
          <w:rFonts w:ascii="Sylfaen" w:hAnsi="Sylfaen" w:cs="Sylfaen"/>
        </w:rPr>
        <w:t>დეტალური</w:t>
      </w:r>
      <w:r w:rsidRPr="003D733D">
        <w:t xml:space="preserve"> </w:t>
      </w:r>
      <w:r w:rsidRPr="003D733D">
        <w:rPr>
          <w:rFonts w:ascii="Sylfaen" w:hAnsi="Sylfaen" w:cs="Sylfaen"/>
        </w:rPr>
        <w:t>დაპროექტებისას</w:t>
      </w:r>
      <w:r w:rsidRPr="003D733D">
        <w:t xml:space="preserve"> </w:t>
      </w:r>
      <w:r w:rsidRPr="003D733D">
        <w:rPr>
          <w:rFonts w:ascii="Sylfaen" w:hAnsi="Sylfaen" w:cs="Sylfaen"/>
        </w:rPr>
        <w:t>შეირჩა</w:t>
      </w:r>
      <w:r w:rsidRPr="003D733D">
        <w:t xml:space="preserve"> </w:t>
      </w:r>
      <w:r w:rsidRPr="003D733D">
        <w:rPr>
          <w:rFonts w:ascii="Sylfaen" w:hAnsi="Sylfaen" w:cs="Sylfaen"/>
        </w:rPr>
        <w:t>ქვემოთ</w:t>
      </w:r>
      <w:r w:rsidRPr="003D733D">
        <w:t xml:space="preserve"> </w:t>
      </w:r>
      <w:r w:rsidRPr="003D733D">
        <w:rPr>
          <w:rFonts w:ascii="Sylfaen" w:hAnsi="Sylfaen" w:cs="Sylfaen"/>
        </w:rPr>
        <w:t>მოყვანილი</w:t>
      </w:r>
      <w:r w:rsidRPr="003D733D">
        <w:t xml:space="preserve"> </w:t>
      </w:r>
      <w:r w:rsidRPr="003D733D">
        <w:rPr>
          <w:rFonts w:ascii="Sylfaen" w:hAnsi="Sylfaen" w:cs="Sylfaen"/>
        </w:rPr>
        <w:t>კარიერები</w:t>
      </w:r>
      <w:r w:rsidRPr="003D733D">
        <w:t xml:space="preserve">, </w:t>
      </w:r>
      <w:r w:rsidRPr="003D733D">
        <w:rPr>
          <w:rFonts w:ascii="Sylfaen" w:hAnsi="Sylfaen" w:cs="Sylfaen"/>
        </w:rPr>
        <w:t>რომლებიც</w:t>
      </w:r>
      <w:r w:rsidRPr="003D733D">
        <w:t xml:space="preserve"> </w:t>
      </w:r>
      <w:r w:rsidRPr="003D733D">
        <w:rPr>
          <w:rFonts w:ascii="Sylfaen" w:hAnsi="Sylfaen" w:cs="Sylfaen"/>
        </w:rPr>
        <w:t>შესაძლოა</w:t>
      </w:r>
      <w:r w:rsidRPr="003D733D">
        <w:t xml:space="preserve"> </w:t>
      </w:r>
      <w:r w:rsidRPr="003D733D">
        <w:rPr>
          <w:rFonts w:ascii="Sylfaen" w:hAnsi="Sylfaen" w:cs="Sylfaen"/>
        </w:rPr>
        <w:t>გამოყენებულ</w:t>
      </w:r>
      <w:r w:rsidRPr="003D733D">
        <w:t xml:space="preserve"> </w:t>
      </w:r>
      <w:r w:rsidRPr="003D733D">
        <w:rPr>
          <w:rFonts w:ascii="Sylfaen" w:hAnsi="Sylfaen" w:cs="Sylfaen"/>
        </w:rPr>
        <w:t>იქნეს</w:t>
      </w:r>
      <w:r w:rsidRPr="003D733D">
        <w:t xml:space="preserve"> </w:t>
      </w:r>
      <w:r w:rsidRPr="003D733D">
        <w:rPr>
          <w:rFonts w:ascii="Sylfaen" w:hAnsi="Sylfaen" w:cs="Sylfaen"/>
        </w:rPr>
        <w:t>გზის</w:t>
      </w:r>
      <w:r w:rsidRPr="003D733D">
        <w:t xml:space="preserve"> </w:t>
      </w:r>
      <w:r w:rsidRPr="003D733D">
        <w:rPr>
          <w:rFonts w:ascii="Sylfaen" w:hAnsi="Sylfaen" w:cs="Sylfaen"/>
        </w:rPr>
        <w:t>მშენებლობისთვის</w:t>
      </w:r>
      <w:r w:rsidRPr="003D733D">
        <w:t xml:space="preserve"> </w:t>
      </w:r>
      <w:r w:rsidRPr="003D733D">
        <w:rPr>
          <w:rFonts w:ascii="Sylfaen" w:hAnsi="Sylfaen" w:cs="Sylfaen"/>
        </w:rPr>
        <w:t>აუცილებელი</w:t>
      </w:r>
      <w:r w:rsidRPr="003D733D">
        <w:t xml:space="preserve"> </w:t>
      </w:r>
      <w:r w:rsidRPr="003D733D">
        <w:rPr>
          <w:rFonts w:ascii="Sylfaen" w:hAnsi="Sylfaen" w:cs="Sylfaen"/>
        </w:rPr>
        <w:t>მასალის</w:t>
      </w:r>
      <w:r w:rsidRPr="003D733D">
        <w:t xml:space="preserve"> </w:t>
      </w:r>
      <w:r w:rsidRPr="003D733D">
        <w:rPr>
          <w:rFonts w:ascii="Sylfaen" w:hAnsi="Sylfaen" w:cs="Sylfaen"/>
        </w:rPr>
        <w:t>მისაწოდებლად</w:t>
      </w:r>
      <w:r w:rsidRPr="003D733D">
        <w:t xml:space="preserve">. </w:t>
      </w:r>
    </w:p>
    <w:p w:rsidR="00124DBD" w:rsidRPr="003D733D" w:rsidRDefault="00124DBD" w:rsidP="00124DBD">
      <w:pPr>
        <w:spacing w:before="120" w:after="120"/>
      </w:pPr>
      <w:r>
        <w:rPr>
          <w:rFonts w:ascii="Times New Roman" w:hAnsi="Times New Roman"/>
          <w:noProof/>
          <w:lang w:val="en-US" w:eastAsia="en-US"/>
        </w:rPr>
        <w:lastRenderedPageBreak/>
        <w:drawing>
          <wp:inline distT="0" distB="0" distL="0" distR="0" wp14:anchorId="6F7F600E" wp14:editId="0494DF71">
            <wp:extent cx="6353175" cy="329529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6361497" cy="3299606"/>
                    </a:xfrm>
                    <a:prstGeom prst="rect">
                      <a:avLst/>
                    </a:prstGeom>
                    <a:noFill/>
                    <a:ln>
                      <a:noFill/>
                    </a:ln>
                  </pic:spPr>
                </pic:pic>
              </a:graphicData>
            </a:graphic>
          </wp:inline>
        </w:drawing>
      </w:r>
    </w:p>
    <w:p w:rsidR="00124DBD" w:rsidRPr="003D733D" w:rsidRDefault="00124DBD" w:rsidP="00124DBD">
      <w:pPr>
        <w:spacing w:before="120" w:after="120"/>
      </w:pPr>
      <w:r w:rsidRPr="004D31A1">
        <w:rPr>
          <w:rFonts w:ascii="Sylfaen" w:hAnsi="Sylfaen" w:cs="Sylfaen"/>
          <w:lang w:val="ka-GE"/>
        </w:rPr>
        <w:t>ცხრილი</w:t>
      </w:r>
      <w:r>
        <w:rPr>
          <w:rFonts w:ascii="Sylfaen" w:hAnsi="Sylfaen" w:cs="Sylfaen"/>
          <w:lang w:val="ka-GE"/>
        </w:rPr>
        <w:t xml:space="preserve"> </w:t>
      </w:r>
      <w:r w:rsidR="00F234F9">
        <w:rPr>
          <w:rFonts w:ascii="Sylfaen" w:hAnsi="Sylfaen" w:cs="Sylfaen"/>
          <w:lang w:val="ka-GE"/>
        </w:rPr>
        <w:t>3</w:t>
      </w:r>
      <w:r>
        <w:rPr>
          <w:rFonts w:ascii="Sylfaen" w:hAnsi="Sylfaen" w:cs="Sylfaen"/>
          <w:lang w:val="ka-GE"/>
        </w:rPr>
        <w:t>.15-1</w:t>
      </w:r>
      <w:r w:rsidRPr="004D31A1">
        <w:rPr>
          <w:rFonts w:ascii="Times New Roman" w:hAnsi="Times New Roman"/>
          <w:lang w:val="ka-GE"/>
        </w:rPr>
        <w:t xml:space="preserve"> </w:t>
      </w:r>
      <w:r w:rsidRPr="004D31A1">
        <w:rPr>
          <w:rFonts w:ascii="Sylfaen" w:hAnsi="Sylfaen" w:cs="Sylfaen"/>
          <w:lang w:val="ka-GE"/>
        </w:rPr>
        <w:t>ს</w:t>
      </w:r>
      <w:r>
        <w:rPr>
          <w:rFonts w:ascii="Sylfaen" w:hAnsi="Sylfaen" w:cs="Sylfaen"/>
          <w:lang w:val="ka-GE"/>
        </w:rPr>
        <w:t>ა</w:t>
      </w:r>
      <w:r w:rsidRPr="004D31A1">
        <w:rPr>
          <w:rFonts w:ascii="Sylfaen" w:hAnsi="Sylfaen" w:cs="Sylfaen"/>
          <w:lang w:val="ka-GE"/>
        </w:rPr>
        <w:t>პროექტო</w:t>
      </w:r>
      <w:r>
        <w:rPr>
          <w:rFonts w:ascii="Sylfaen" w:hAnsi="Sylfaen" w:cs="Sylfaen"/>
          <w:lang w:val="ka-GE"/>
        </w:rPr>
        <w:t xml:space="preserve"> </w:t>
      </w:r>
      <w:r w:rsidRPr="004D31A1">
        <w:rPr>
          <w:rFonts w:ascii="Sylfaen" w:hAnsi="Sylfaen" w:cs="Sylfaen"/>
          <w:lang w:val="ka-GE"/>
        </w:rPr>
        <w:t>ობიექტთან</w:t>
      </w:r>
      <w:r>
        <w:rPr>
          <w:rFonts w:ascii="Sylfaen" w:hAnsi="Sylfaen" w:cs="Sylfaen"/>
          <w:lang w:val="ka-GE"/>
        </w:rPr>
        <w:t xml:space="preserve"> </w:t>
      </w:r>
      <w:r w:rsidRPr="004D31A1">
        <w:rPr>
          <w:rFonts w:ascii="Sylfaen" w:hAnsi="Sylfaen" w:cs="Sylfaen"/>
          <w:lang w:val="ka-GE"/>
        </w:rPr>
        <w:t>ახლოს</w:t>
      </w:r>
      <w:r>
        <w:rPr>
          <w:rFonts w:ascii="Sylfaen" w:hAnsi="Sylfaen" w:cs="Sylfaen"/>
          <w:lang w:val="ka-GE"/>
        </w:rPr>
        <w:t xml:space="preserve"> </w:t>
      </w:r>
      <w:r w:rsidRPr="004D31A1">
        <w:rPr>
          <w:rFonts w:ascii="Sylfaen" w:hAnsi="Sylfaen" w:cs="Sylfaen"/>
          <w:lang w:val="ka-GE"/>
        </w:rPr>
        <w:t>მდებარე</w:t>
      </w:r>
      <w:r>
        <w:rPr>
          <w:rFonts w:ascii="Sylfaen" w:hAnsi="Sylfaen" w:cs="Sylfaen"/>
          <w:lang w:val="ka-GE"/>
        </w:rPr>
        <w:t xml:space="preserve"> </w:t>
      </w:r>
      <w:r w:rsidRPr="004D31A1">
        <w:rPr>
          <w:rFonts w:ascii="Sylfaen" w:hAnsi="Sylfaen" w:cs="Sylfaen"/>
          <w:lang w:val="ka-GE"/>
        </w:rPr>
        <w:t>კარიერები</w:t>
      </w:r>
      <w:r>
        <w:rPr>
          <w:rFonts w:ascii="Sylfaen" w:hAnsi="Sylfaen" w:cs="Sylfaen"/>
          <w:lang w:val="ka-GE"/>
        </w:rPr>
        <w:t xml:space="preserve"> </w:t>
      </w:r>
      <w:r w:rsidRPr="003D733D">
        <w:t xml:space="preserve"> </w:t>
      </w:r>
      <w:r w:rsidRPr="003D733D">
        <w:rPr>
          <w:rFonts w:ascii="Sylfaen" w:hAnsi="Sylfaen" w:cs="Sylfaen"/>
        </w:rPr>
        <w:t>კარიერები</w:t>
      </w:r>
      <w:r w:rsidRPr="003D733D">
        <w:t>:</w:t>
      </w:r>
    </w:p>
    <w:p w:rsidR="00124DBD" w:rsidRPr="003D733D" w:rsidRDefault="00124DBD" w:rsidP="00124DBD">
      <w:r w:rsidRPr="003D733D">
        <w:rPr>
          <w:rFonts w:ascii="Sylfaen" w:hAnsi="Sylfaen" w:cs="Sylfaen"/>
        </w:rPr>
        <w:t>მშენებლობისას</w:t>
      </w:r>
      <w:r w:rsidRPr="003D733D">
        <w:t xml:space="preserve"> </w:t>
      </w:r>
      <w:r w:rsidRPr="003D733D">
        <w:rPr>
          <w:rFonts w:ascii="Sylfaen" w:hAnsi="Sylfaen" w:cs="Sylfaen"/>
        </w:rPr>
        <w:t>კონტრაქტორმა</w:t>
      </w:r>
      <w:r w:rsidRPr="003D733D">
        <w:t xml:space="preserve"> </w:t>
      </w:r>
      <w:r w:rsidRPr="003D733D">
        <w:rPr>
          <w:rFonts w:ascii="Sylfaen" w:hAnsi="Sylfaen" w:cs="Sylfaen"/>
        </w:rPr>
        <w:t>უნდა</w:t>
      </w:r>
      <w:r w:rsidRPr="003D733D">
        <w:t xml:space="preserve"> </w:t>
      </w:r>
      <w:r w:rsidRPr="003D733D">
        <w:rPr>
          <w:rFonts w:ascii="Sylfaen" w:hAnsi="Sylfaen" w:cs="Sylfaen"/>
        </w:rPr>
        <w:t>შეამოწმოს</w:t>
      </w:r>
      <w:r w:rsidRPr="003D733D">
        <w:t xml:space="preserve"> </w:t>
      </w:r>
      <w:r w:rsidRPr="003D733D">
        <w:rPr>
          <w:rFonts w:ascii="Sylfaen" w:hAnsi="Sylfaen" w:cs="Sylfaen"/>
        </w:rPr>
        <w:t>მასალის</w:t>
      </w:r>
      <w:r w:rsidRPr="003D733D">
        <w:t xml:space="preserve"> </w:t>
      </w:r>
      <w:r w:rsidRPr="003D733D">
        <w:rPr>
          <w:rFonts w:ascii="Sylfaen" w:hAnsi="Sylfaen" w:cs="Sylfaen"/>
        </w:rPr>
        <w:t>პროექტისთვის</w:t>
      </w:r>
      <w:r w:rsidRPr="003D733D">
        <w:t xml:space="preserve"> </w:t>
      </w:r>
      <w:r w:rsidRPr="003D733D">
        <w:rPr>
          <w:rFonts w:ascii="Sylfaen" w:hAnsi="Sylfaen" w:cs="Sylfaen"/>
        </w:rPr>
        <w:t>ვარგისიანობა</w:t>
      </w:r>
      <w:r w:rsidRPr="003D733D">
        <w:t xml:space="preserve">. </w:t>
      </w:r>
      <w:r w:rsidRPr="003D733D">
        <w:rPr>
          <w:rFonts w:ascii="Sylfaen" w:hAnsi="Sylfaen" w:cs="Sylfaen"/>
        </w:rPr>
        <w:t>ამავდროულად</w:t>
      </w:r>
      <w:r w:rsidRPr="003D733D">
        <w:t xml:space="preserve"> </w:t>
      </w:r>
      <w:r w:rsidRPr="003D733D">
        <w:rPr>
          <w:rFonts w:ascii="Sylfaen" w:hAnsi="Sylfaen" w:cs="Sylfaen"/>
        </w:rPr>
        <w:t>კონტრაკტორმა</w:t>
      </w:r>
      <w:r w:rsidRPr="003D733D">
        <w:t xml:space="preserve"> </w:t>
      </w:r>
      <w:r w:rsidRPr="003D733D">
        <w:rPr>
          <w:rFonts w:ascii="Sylfaen" w:hAnsi="Sylfaen" w:cs="Sylfaen"/>
        </w:rPr>
        <w:t>შეიძლება</w:t>
      </w:r>
      <w:r w:rsidRPr="003D733D">
        <w:t xml:space="preserve"> </w:t>
      </w:r>
      <w:r w:rsidRPr="003D733D">
        <w:rPr>
          <w:rFonts w:ascii="Sylfaen" w:hAnsi="Sylfaen" w:cs="Sylfaen"/>
        </w:rPr>
        <w:t>გადაწყვიტოს</w:t>
      </w:r>
      <w:r w:rsidRPr="003D733D">
        <w:t xml:space="preserve"> </w:t>
      </w:r>
      <w:r w:rsidRPr="003D733D">
        <w:rPr>
          <w:rFonts w:ascii="Sylfaen" w:hAnsi="Sylfaen" w:cs="Sylfaen"/>
        </w:rPr>
        <w:t>ახალი</w:t>
      </w:r>
      <w:r w:rsidRPr="003D733D">
        <w:t xml:space="preserve"> </w:t>
      </w:r>
      <w:r w:rsidRPr="003D733D">
        <w:rPr>
          <w:rFonts w:ascii="Sylfaen" w:hAnsi="Sylfaen" w:cs="Sylfaen"/>
        </w:rPr>
        <w:t>წიაღითსარგებლობის</w:t>
      </w:r>
      <w:r w:rsidRPr="003D733D">
        <w:t xml:space="preserve"> </w:t>
      </w:r>
      <w:r w:rsidRPr="003D733D">
        <w:rPr>
          <w:rFonts w:ascii="Sylfaen" w:hAnsi="Sylfaen" w:cs="Sylfaen"/>
        </w:rPr>
        <w:t>ლიცენზიის</w:t>
      </w:r>
      <w:r w:rsidRPr="003D733D">
        <w:t xml:space="preserve"> </w:t>
      </w:r>
      <w:r w:rsidRPr="003D733D">
        <w:rPr>
          <w:rFonts w:ascii="Sylfaen" w:hAnsi="Sylfaen" w:cs="Sylfaen"/>
        </w:rPr>
        <w:t>მოპოვება</w:t>
      </w:r>
      <w:r w:rsidRPr="003D733D">
        <w:t>.</w:t>
      </w:r>
    </w:p>
    <w:p w:rsidR="00124DBD" w:rsidRPr="003D733D" w:rsidRDefault="00124DBD" w:rsidP="00124DBD"/>
    <w:p w:rsidR="00124DBD" w:rsidRPr="003D733D" w:rsidRDefault="00F234F9" w:rsidP="00124DBD">
      <w:pPr>
        <w:pStyle w:val="EIAheading2"/>
        <w:rPr>
          <w:lang w:val="ka-GE"/>
        </w:rPr>
      </w:pPr>
      <w:bookmarkStart w:id="167" w:name="_Toc529977375"/>
      <w:bookmarkStart w:id="168" w:name="_Toc1378514"/>
      <w:bookmarkStart w:id="169" w:name="_Toc1407519"/>
      <w:r>
        <w:rPr>
          <w:rFonts w:ascii="Sylfaen" w:hAnsi="Sylfaen"/>
          <w:lang w:val="ka-GE"/>
        </w:rPr>
        <w:t>3</w:t>
      </w:r>
      <w:r w:rsidR="00124DBD" w:rsidRPr="003D733D">
        <w:t>.</w:t>
      </w:r>
      <w:r w:rsidR="00124DBD">
        <w:rPr>
          <w:lang w:val="ka-GE"/>
        </w:rPr>
        <w:t>1</w:t>
      </w:r>
      <w:r w:rsidR="00124DBD">
        <w:rPr>
          <w:rFonts w:ascii="Sylfaen" w:hAnsi="Sylfaen"/>
          <w:lang w:val="ka-GE"/>
        </w:rPr>
        <w:t>6</w:t>
      </w:r>
      <w:r w:rsidR="00124DBD" w:rsidRPr="003D733D">
        <w:t xml:space="preserve"> </w:t>
      </w:r>
      <w:r w:rsidR="00124DBD" w:rsidRPr="003D733D">
        <w:rPr>
          <w:rFonts w:ascii="Sylfaen" w:hAnsi="Sylfaen" w:cs="Sylfaen"/>
        </w:rPr>
        <w:t>საგზაო</w:t>
      </w:r>
      <w:r w:rsidR="00124DBD" w:rsidRPr="003D733D">
        <w:t xml:space="preserve"> </w:t>
      </w:r>
      <w:r w:rsidR="00124DBD" w:rsidRPr="003D733D">
        <w:rPr>
          <w:rFonts w:ascii="Sylfaen" w:hAnsi="Sylfaen" w:cs="Sylfaen"/>
        </w:rPr>
        <w:t>მოძრაობის</w:t>
      </w:r>
      <w:r w:rsidR="00124DBD" w:rsidRPr="003D733D">
        <w:t xml:space="preserve"> </w:t>
      </w:r>
      <w:r w:rsidR="00124DBD" w:rsidRPr="003D733D">
        <w:rPr>
          <w:rFonts w:ascii="Sylfaen" w:hAnsi="Sylfaen" w:cs="Sylfaen"/>
        </w:rPr>
        <w:t>ნიშნები</w:t>
      </w:r>
      <w:r w:rsidR="00124DBD" w:rsidRPr="003D733D">
        <w:t xml:space="preserve">, </w:t>
      </w:r>
      <w:r w:rsidR="00124DBD" w:rsidRPr="003D733D">
        <w:rPr>
          <w:rFonts w:ascii="Sylfaen" w:hAnsi="Sylfaen" w:cs="Sylfaen"/>
        </w:rPr>
        <w:t>გზის</w:t>
      </w:r>
      <w:r w:rsidR="00124DBD" w:rsidRPr="003D733D">
        <w:t xml:space="preserve"> </w:t>
      </w:r>
      <w:r w:rsidR="00124DBD" w:rsidRPr="003D733D">
        <w:rPr>
          <w:rFonts w:ascii="Sylfaen" w:hAnsi="Sylfaen" w:cs="Sylfaen"/>
        </w:rPr>
        <w:t>მონიშვნა</w:t>
      </w:r>
      <w:r w:rsidR="00124DBD" w:rsidRPr="003D733D">
        <w:t xml:space="preserve"> </w:t>
      </w:r>
      <w:r w:rsidR="00124DBD" w:rsidRPr="003D733D">
        <w:rPr>
          <w:rFonts w:ascii="Sylfaen" w:hAnsi="Sylfaen" w:cs="Sylfaen"/>
        </w:rPr>
        <w:t>და</w:t>
      </w:r>
      <w:r w:rsidR="00124DBD" w:rsidRPr="003D733D">
        <w:t xml:space="preserve"> </w:t>
      </w:r>
      <w:r w:rsidR="00124DBD" w:rsidRPr="003D733D">
        <w:rPr>
          <w:rFonts w:ascii="Sylfaen" w:hAnsi="Sylfaen" w:cs="Sylfaen"/>
        </w:rPr>
        <w:t>გზის</w:t>
      </w:r>
      <w:r w:rsidR="00124DBD" w:rsidRPr="003D733D">
        <w:t xml:space="preserve"> </w:t>
      </w:r>
      <w:r w:rsidR="00124DBD" w:rsidRPr="003D733D">
        <w:rPr>
          <w:rFonts w:ascii="Sylfaen" w:hAnsi="Sylfaen" w:cs="Sylfaen"/>
        </w:rPr>
        <w:t>სხვა</w:t>
      </w:r>
      <w:r w:rsidR="00124DBD" w:rsidRPr="003D733D">
        <w:t xml:space="preserve"> </w:t>
      </w:r>
      <w:r w:rsidR="00124DBD" w:rsidRPr="003D733D">
        <w:rPr>
          <w:rFonts w:ascii="Sylfaen" w:hAnsi="Sylfaen" w:cs="Sylfaen"/>
        </w:rPr>
        <w:t>კუთვნილება</w:t>
      </w:r>
      <w:r w:rsidR="00124DBD" w:rsidRPr="003D733D">
        <w:t>/</w:t>
      </w:r>
      <w:r w:rsidR="00124DBD" w:rsidRPr="003D733D">
        <w:rPr>
          <w:rFonts w:ascii="Sylfaen" w:hAnsi="Sylfaen" w:cs="Sylfaen"/>
        </w:rPr>
        <w:t>მოწყობა</w:t>
      </w:r>
      <w:bookmarkEnd w:id="167"/>
      <w:bookmarkEnd w:id="168"/>
      <w:bookmarkEnd w:id="169"/>
      <w:r w:rsidR="00124DBD" w:rsidRPr="003D733D">
        <w:t xml:space="preserve"> </w:t>
      </w:r>
    </w:p>
    <w:p w:rsidR="00124DBD" w:rsidRPr="003D733D" w:rsidRDefault="00124DBD" w:rsidP="00124DBD">
      <w:pPr>
        <w:rPr>
          <w:lang w:eastAsia="en-US"/>
        </w:rPr>
      </w:pPr>
      <w:r w:rsidRPr="003D733D">
        <w:rPr>
          <w:rFonts w:ascii="Sylfaen" w:eastAsiaTheme="minorHAnsi" w:hAnsi="Sylfaen" w:cs="Sylfaen"/>
        </w:rPr>
        <w:t>სატრანსპორტო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კონტროლისა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უსაფრთხოების</w:t>
      </w:r>
      <w:r w:rsidRPr="003D733D">
        <w:rPr>
          <w:rFonts w:eastAsiaTheme="minorHAnsi"/>
        </w:rPr>
        <w:t xml:space="preserve"> </w:t>
      </w:r>
      <w:r w:rsidRPr="003D733D">
        <w:rPr>
          <w:rFonts w:ascii="Sylfaen" w:eastAsiaTheme="minorHAnsi" w:hAnsi="Sylfaen" w:cs="Sylfaen"/>
        </w:rPr>
        <w:t>უზრუნველყოფის</w:t>
      </w:r>
      <w:r w:rsidRPr="003D733D">
        <w:rPr>
          <w:rFonts w:eastAsiaTheme="minorHAnsi"/>
        </w:rPr>
        <w:t xml:space="preserve">  </w:t>
      </w:r>
      <w:r w:rsidRPr="003D733D">
        <w:rPr>
          <w:rFonts w:ascii="Sylfaen" w:eastAsiaTheme="minorHAnsi" w:hAnsi="Sylfaen" w:cs="Sylfaen"/>
        </w:rPr>
        <w:t>მიზნით</w:t>
      </w:r>
      <w:r w:rsidRPr="003D733D">
        <w:rPr>
          <w:rFonts w:eastAsiaTheme="minorHAnsi"/>
        </w:rPr>
        <w:t xml:space="preserve"> </w:t>
      </w: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პროექტი</w:t>
      </w:r>
      <w:r w:rsidRPr="003D733D">
        <w:rPr>
          <w:rFonts w:eastAsiaTheme="minorHAnsi"/>
        </w:rPr>
        <w:t xml:space="preserve"> </w:t>
      </w:r>
      <w:r w:rsidRPr="003D733D">
        <w:rPr>
          <w:rFonts w:ascii="Sylfaen" w:eastAsiaTheme="minorHAnsi" w:hAnsi="Sylfaen" w:cs="Sylfaen"/>
        </w:rPr>
        <w:t>ითვალისწინებს</w:t>
      </w:r>
      <w:r w:rsidRPr="003D733D">
        <w:rPr>
          <w:rFonts w:eastAsiaTheme="minorHAnsi"/>
        </w:rPr>
        <w:t xml:space="preserve"> </w:t>
      </w:r>
      <w:r w:rsidRPr="003D733D">
        <w:rPr>
          <w:rFonts w:ascii="Sylfaen" w:eastAsiaTheme="minorHAnsi" w:hAnsi="Sylfaen" w:cs="Sylfaen"/>
        </w:rPr>
        <w:t>გამყოფი</w:t>
      </w:r>
      <w:r w:rsidRPr="003D733D">
        <w:rPr>
          <w:rFonts w:eastAsiaTheme="minorHAnsi"/>
        </w:rPr>
        <w:t xml:space="preserve"> </w:t>
      </w:r>
      <w:r w:rsidRPr="003D733D">
        <w:rPr>
          <w:rFonts w:ascii="Sylfaen" w:eastAsiaTheme="minorHAnsi" w:hAnsi="Sylfaen" w:cs="Sylfaen"/>
        </w:rPr>
        <w:t>ზოლების</w:t>
      </w:r>
      <w:r w:rsidRPr="003D733D">
        <w:rPr>
          <w:rFonts w:eastAsiaTheme="minorHAnsi"/>
        </w:rPr>
        <w:t xml:space="preserve"> </w:t>
      </w:r>
      <w:r w:rsidRPr="003D733D">
        <w:rPr>
          <w:rFonts w:ascii="Sylfaen" w:eastAsiaTheme="minorHAnsi" w:hAnsi="Sylfaen" w:cs="Sylfaen"/>
        </w:rPr>
        <w:t>მოწყობას</w:t>
      </w:r>
      <w:r w:rsidRPr="003D733D">
        <w:rPr>
          <w:rFonts w:eastAsiaTheme="minorHAnsi"/>
        </w:rPr>
        <w:t xml:space="preserve">, </w:t>
      </w:r>
      <w:r w:rsidRPr="003D733D">
        <w:rPr>
          <w:rFonts w:ascii="Sylfaen" w:eastAsiaTheme="minorHAnsi" w:hAnsi="Sylfaen" w:cs="Sylfaen"/>
        </w:rPr>
        <w:t>საგზაო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ნიშნების</w:t>
      </w:r>
      <w:r w:rsidRPr="003D733D">
        <w:rPr>
          <w:rFonts w:eastAsiaTheme="minorHAnsi"/>
        </w:rPr>
        <w:t xml:space="preserve"> </w:t>
      </w:r>
      <w:r w:rsidRPr="003D733D">
        <w:rPr>
          <w:rFonts w:ascii="Sylfaen" w:eastAsiaTheme="minorHAnsi" w:hAnsi="Sylfaen" w:cs="Sylfaen"/>
        </w:rPr>
        <w:t>მონტაჟს</w:t>
      </w:r>
      <w:r w:rsidRPr="003D733D">
        <w:rPr>
          <w:rFonts w:eastAsiaTheme="minorHAnsi"/>
        </w:rPr>
        <w:t xml:space="preserve">, </w:t>
      </w:r>
      <w:r w:rsidRPr="003D733D">
        <w:rPr>
          <w:rFonts w:ascii="Sylfaen" w:eastAsiaTheme="minorHAnsi" w:hAnsi="Sylfaen" w:cs="Sylfaen"/>
        </w:rPr>
        <w:t>სავალი</w:t>
      </w:r>
      <w:r w:rsidRPr="003D733D">
        <w:rPr>
          <w:rFonts w:eastAsiaTheme="minorHAnsi"/>
        </w:rPr>
        <w:t xml:space="preserve"> </w:t>
      </w:r>
      <w:r w:rsidRPr="003D733D">
        <w:rPr>
          <w:rFonts w:ascii="Sylfaen" w:eastAsiaTheme="minorHAnsi" w:hAnsi="Sylfaen" w:cs="Sylfaen"/>
        </w:rPr>
        <w:t>ნაწილის</w:t>
      </w:r>
      <w:r w:rsidRPr="003D733D">
        <w:rPr>
          <w:rFonts w:eastAsiaTheme="minorHAnsi"/>
        </w:rPr>
        <w:t xml:space="preserve"> </w:t>
      </w:r>
      <w:r w:rsidRPr="003D733D">
        <w:rPr>
          <w:rFonts w:ascii="Sylfaen" w:eastAsiaTheme="minorHAnsi" w:hAnsi="Sylfaen" w:cs="Sylfaen"/>
        </w:rPr>
        <w:t>მონიშვნას</w:t>
      </w:r>
      <w:r w:rsidRPr="003D733D">
        <w:rPr>
          <w:rFonts w:eastAsiaTheme="minorHAnsi"/>
        </w:rPr>
        <w:t xml:space="preserve">,  </w:t>
      </w:r>
      <w:r w:rsidRPr="003D733D">
        <w:rPr>
          <w:rFonts w:ascii="Sylfaen" w:eastAsiaTheme="minorHAnsi" w:hAnsi="Sylfaen" w:cs="Sylfaen"/>
        </w:rPr>
        <w:t>მოაჯირებისა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მიმართულების</w:t>
      </w:r>
      <w:r w:rsidRPr="003D733D">
        <w:rPr>
          <w:rFonts w:eastAsiaTheme="minorHAnsi"/>
        </w:rPr>
        <w:t xml:space="preserve"> </w:t>
      </w:r>
      <w:r w:rsidRPr="003D733D">
        <w:rPr>
          <w:rFonts w:ascii="Sylfaen" w:eastAsiaTheme="minorHAnsi" w:hAnsi="Sylfaen" w:cs="Sylfaen"/>
        </w:rPr>
        <w:t>მაჩვენებელი</w:t>
      </w:r>
      <w:r w:rsidRPr="003D733D">
        <w:rPr>
          <w:rFonts w:eastAsiaTheme="minorHAnsi"/>
        </w:rPr>
        <w:t xml:space="preserve"> </w:t>
      </w:r>
      <w:r w:rsidRPr="003D733D">
        <w:rPr>
          <w:rFonts w:ascii="Sylfaen" w:eastAsiaTheme="minorHAnsi" w:hAnsi="Sylfaen" w:cs="Sylfaen"/>
        </w:rPr>
        <w:t>ბოძების</w:t>
      </w:r>
      <w:r w:rsidRPr="003D733D">
        <w:rPr>
          <w:rFonts w:eastAsiaTheme="minorHAnsi"/>
        </w:rPr>
        <w:t xml:space="preserve"> </w:t>
      </w:r>
      <w:r w:rsidRPr="003D733D">
        <w:rPr>
          <w:rFonts w:ascii="Sylfaen" w:eastAsiaTheme="minorHAnsi" w:hAnsi="Sylfaen" w:cs="Sylfaen"/>
        </w:rPr>
        <w:t>მოწყობას</w:t>
      </w:r>
      <w:r w:rsidRPr="003D733D">
        <w:rPr>
          <w:rFonts w:eastAsiaTheme="minorHAnsi"/>
        </w:rPr>
        <w:t xml:space="preserve">.  </w:t>
      </w:r>
    </w:p>
    <w:p w:rsidR="00124DBD" w:rsidRPr="003D733D" w:rsidRDefault="00124DBD" w:rsidP="00124DBD">
      <w:pPr>
        <w:rPr>
          <w:rFonts w:eastAsiaTheme="minorHAnsi"/>
        </w:rPr>
      </w:pP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ნიშნები</w:t>
      </w:r>
      <w:r w:rsidRPr="003D733D">
        <w:rPr>
          <w:rFonts w:eastAsiaTheme="minorHAnsi"/>
        </w:rPr>
        <w:t xml:space="preserve"> </w:t>
      </w:r>
      <w:r w:rsidRPr="003D733D">
        <w:rPr>
          <w:rFonts w:ascii="Sylfaen" w:eastAsiaTheme="minorHAnsi" w:hAnsi="Sylfaen" w:cs="Sylfaen"/>
        </w:rPr>
        <w:t>დაყენებული</w:t>
      </w:r>
      <w:r w:rsidRPr="003D733D">
        <w:rPr>
          <w:rFonts w:eastAsiaTheme="minorHAnsi"/>
        </w:rPr>
        <w:t xml:space="preserve"> </w:t>
      </w:r>
      <w:r w:rsidRPr="003D733D">
        <w:rPr>
          <w:rFonts w:ascii="Sylfaen" w:eastAsiaTheme="minorHAnsi" w:hAnsi="Sylfaen" w:cs="Sylfaen"/>
        </w:rPr>
        <w:t>იქნება</w:t>
      </w:r>
      <w:r w:rsidRPr="003D733D">
        <w:rPr>
          <w:rFonts w:eastAsiaTheme="minorHAnsi"/>
        </w:rPr>
        <w:t xml:space="preserve"> GOST 14918-80, GOST Р 52289-2004,  GOST Р 52290-2004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ISO/EN, ASTM </w:t>
      </w:r>
      <w:r w:rsidRPr="003D733D">
        <w:rPr>
          <w:rFonts w:ascii="Sylfaen" w:eastAsiaTheme="minorHAnsi" w:hAnsi="Sylfaen" w:cs="Sylfaen"/>
        </w:rPr>
        <w:t>სტანდარტების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 xml:space="preserve">. </w:t>
      </w:r>
    </w:p>
    <w:p w:rsidR="00124DBD" w:rsidRPr="003D733D" w:rsidRDefault="00124DBD" w:rsidP="00124DBD">
      <w:pPr>
        <w:rPr>
          <w:rFonts w:eastAsiaTheme="minorHAnsi"/>
        </w:rPr>
      </w:pPr>
      <w:r w:rsidRPr="003D733D">
        <w:rPr>
          <w:rFonts w:ascii="Sylfaen" w:eastAsiaTheme="minorHAnsi" w:hAnsi="Sylfaen" w:cs="Sylfaen"/>
        </w:rPr>
        <w:t>სავალი</w:t>
      </w:r>
      <w:r w:rsidRPr="003D733D">
        <w:rPr>
          <w:rFonts w:eastAsiaTheme="minorHAnsi"/>
        </w:rPr>
        <w:t xml:space="preserve"> </w:t>
      </w:r>
      <w:r w:rsidRPr="003D733D">
        <w:rPr>
          <w:rFonts w:ascii="Sylfaen" w:eastAsiaTheme="minorHAnsi" w:hAnsi="Sylfaen" w:cs="Sylfaen"/>
        </w:rPr>
        <w:t>ნაწილის</w:t>
      </w:r>
      <w:r w:rsidRPr="003D733D">
        <w:rPr>
          <w:rFonts w:eastAsiaTheme="minorHAnsi"/>
        </w:rPr>
        <w:t xml:space="preserve"> </w:t>
      </w:r>
      <w:r w:rsidRPr="003D733D">
        <w:rPr>
          <w:rFonts w:ascii="Sylfaen" w:eastAsiaTheme="minorHAnsi" w:hAnsi="Sylfaen" w:cs="Sylfaen"/>
        </w:rPr>
        <w:t>მონიშვნა</w:t>
      </w:r>
      <w:r w:rsidRPr="003D733D">
        <w:rPr>
          <w:rFonts w:eastAsiaTheme="minorHAnsi"/>
        </w:rPr>
        <w:t xml:space="preserve"> </w:t>
      </w:r>
      <w:r w:rsidRPr="003D733D">
        <w:rPr>
          <w:rFonts w:ascii="Sylfaen" w:eastAsiaTheme="minorHAnsi" w:hAnsi="Sylfaen" w:cs="Sylfaen"/>
        </w:rPr>
        <w:t>განხორციელდება</w:t>
      </w:r>
      <w:r w:rsidRPr="003D733D">
        <w:rPr>
          <w:rFonts w:eastAsiaTheme="minorHAnsi"/>
        </w:rPr>
        <w:t xml:space="preserve"> </w:t>
      </w:r>
      <w:r w:rsidRPr="003D733D">
        <w:rPr>
          <w:rFonts w:ascii="Sylfaen" w:eastAsiaTheme="minorHAnsi" w:hAnsi="Sylfaen" w:cs="Sylfaen"/>
        </w:rPr>
        <w:t>საქართველოს</w:t>
      </w:r>
      <w:r w:rsidRPr="003D733D">
        <w:rPr>
          <w:rFonts w:eastAsiaTheme="minorHAnsi"/>
        </w:rPr>
        <w:t xml:space="preserve">  </w:t>
      </w:r>
      <w:r w:rsidRPr="003D733D">
        <w:rPr>
          <w:rFonts w:ascii="Sylfaen" w:eastAsiaTheme="minorHAnsi" w:hAnsi="Sylfaen" w:cs="Sylfaen"/>
        </w:rPr>
        <w:t>კანონის</w:t>
      </w:r>
      <w:r w:rsidRPr="003D733D">
        <w:rPr>
          <w:rFonts w:eastAsiaTheme="minorHAnsi"/>
        </w:rPr>
        <w:t xml:space="preserve"> ,,</w:t>
      </w:r>
      <w:r w:rsidRPr="003D733D">
        <w:rPr>
          <w:rFonts w:ascii="Sylfaen" w:eastAsiaTheme="minorHAnsi" w:hAnsi="Sylfaen" w:cs="Sylfaen"/>
        </w:rPr>
        <w:t>სატრანსპორტო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უსაფრთხოების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 xml:space="preserve"> (2013 </w:t>
      </w:r>
      <w:r w:rsidRPr="003D733D">
        <w:rPr>
          <w:rFonts w:ascii="Sylfaen" w:eastAsiaTheme="minorHAnsi" w:hAnsi="Sylfaen" w:cs="Sylfaen"/>
        </w:rPr>
        <w:t>წ</w:t>
      </w:r>
      <w:r w:rsidRPr="003D733D">
        <w:rPr>
          <w:rFonts w:eastAsiaTheme="minorHAnsi"/>
        </w:rPr>
        <w:t xml:space="preserve">.), GOST Р 51256-2011, GOST Р 52289-2004, ISO 9001, EN 1436, EN 1871, EN 1423, EN 1424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დაკმაყოფილების</w:t>
      </w:r>
      <w:r w:rsidRPr="003D733D">
        <w:rPr>
          <w:rFonts w:eastAsiaTheme="minorHAnsi"/>
        </w:rPr>
        <w:t xml:space="preserve"> </w:t>
      </w:r>
      <w:r w:rsidRPr="003D733D">
        <w:rPr>
          <w:rFonts w:ascii="Sylfaen" w:eastAsiaTheme="minorHAnsi" w:hAnsi="Sylfaen" w:cs="Sylfaen"/>
        </w:rPr>
        <w:t>მიზნით</w:t>
      </w:r>
      <w:r w:rsidRPr="003D733D">
        <w:rPr>
          <w:rFonts w:eastAsiaTheme="minorHAnsi"/>
        </w:rPr>
        <w:t>.  [</w:t>
      </w:r>
      <w:r w:rsidRPr="003D733D">
        <w:rPr>
          <w:rFonts w:ascii="Sylfaen" w:eastAsiaTheme="minorHAnsi" w:hAnsi="Sylfaen" w:cs="Sylfaen"/>
        </w:rPr>
        <w:t>პროექტი</w:t>
      </w:r>
      <w:r w:rsidRPr="003D733D">
        <w:rPr>
          <w:rFonts w:eastAsiaTheme="minorHAnsi"/>
        </w:rPr>
        <w:t xml:space="preserve"> </w:t>
      </w:r>
      <w:r w:rsidRPr="003D733D">
        <w:rPr>
          <w:rFonts w:ascii="Sylfaen" w:eastAsiaTheme="minorHAnsi" w:hAnsi="Sylfaen" w:cs="Sylfaen"/>
        </w:rPr>
        <w:t>მოიცავს</w:t>
      </w:r>
      <w:r w:rsidRPr="003D733D">
        <w:rPr>
          <w:rFonts w:eastAsiaTheme="minorHAnsi"/>
        </w:rPr>
        <w:t xml:space="preserve">: </w:t>
      </w:r>
      <w:r w:rsidRPr="003D733D">
        <w:rPr>
          <w:rFonts w:ascii="Sylfaen" w:eastAsiaTheme="minorHAnsi" w:hAnsi="Sylfaen" w:cs="Sylfaen"/>
        </w:rPr>
        <w:t>უწყვეტ</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100-150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გვერდით</w:t>
      </w:r>
      <w:r w:rsidRPr="003D733D">
        <w:rPr>
          <w:rFonts w:eastAsiaTheme="minorHAnsi"/>
        </w:rPr>
        <w:t xml:space="preserve"> </w:t>
      </w:r>
      <w:r w:rsidRPr="003D733D">
        <w:rPr>
          <w:rFonts w:ascii="Sylfaen" w:eastAsiaTheme="minorHAnsi" w:hAnsi="Sylfaen" w:cs="Sylfaen"/>
        </w:rPr>
        <w:t>მონიშვნას</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100-200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თანაფარდობა</w:t>
      </w:r>
      <w:r w:rsidRPr="003D733D">
        <w:rPr>
          <w:rFonts w:eastAsiaTheme="minorHAnsi"/>
        </w:rPr>
        <w:t xml:space="preserve">  1:3, </w:t>
      </w:r>
      <w:r w:rsidRPr="003D733D">
        <w:rPr>
          <w:rFonts w:ascii="Sylfaen" w:eastAsiaTheme="minorHAnsi" w:hAnsi="Sylfaen" w:cs="Sylfaen"/>
        </w:rPr>
        <w:t>სიგანე</w:t>
      </w:r>
      <w:r w:rsidRPr="003D733D">
        <w:rPr>
          <w:rFonts w:eastAsiaTheme="minorHAnsi"/>
        </w:rPr>
        <w:t xml:space="preserve"> 100-150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თანაფარდობა</w:t>
      </w:r>
      <w:r w:rsidRPr="003D733D">
        <w:rPr>
          <w:rFonts w:eastAsiaTheme="minorHAnsi"/>
        </w:rPr>
        <w:t xml:space="preserve">  3:1, </w:t>
      </w:r>
      <w:r w:rsidRPr="003D733D">
        <w:rPr>
          <w:rFonts w:ascii="Sylfaen" w:eastAsiaTheme="minorHAnsi" w:hAnsi="Sylfaen" w:cs="Sylfaen"/>
        </w:rPr>
        <w:t>სიგანე</w:t>
      </w:r>
      <w:r w:rsidRPr="003D733D">
        <w:rPr>
          <w:rFonts w:eastAsiaTheme="minorHAnsi"/>
        </w:rPr>
        <w:t xml:space="preserve"> 100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გზაჯვარედინისა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ხაზების</w:t>
      </w:r>
      <w:r w:rsidRPr="003D733D">
        <w:rPr>
          <w:rFonts w:eastAsiaTheme="minorHAnsi"/>
        </w:rPr>
        <w:t xml:space="preserve"> </w:t>
      </w:r>
      <w:r w:rsidRPr="003D733D">
        <w:rPr>
          <w:rFonts w:ascii="Sylfaen" w:eastAsiaTheme="minorHAnsi" w:hAnsi="Sylfaen" w:cs="Sylfaen"/>
        </w:rPr>
        <w:t>მონიშვნა</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100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წყვეტილ</w:t>
      </w:r>
      <w:r w:rsidRPr="003D733D">
        <w:rPr>
          <w:rFonts w:eastAsiaTheme="minorHAnsi"/>
        </w:rPr>
        <w:t xml:space="preserve"> </w:t>
      </w:r>
      <w:r w:rsidRPr="003D733D">
        <w:rPr>
          <w:rFonts w:ascii="Sylfaen" w:eastAsiaTheme="minorHAnsi" w:hAnsi="Sylfaen" w:cs="Sylfaen"/>
        </w:rPr>
        <w:t>ხაზებს</w:t>
      </w:r>
      <w:r w:rsidRPr="003D733D">
        <w:rPr>
          <w:rFonts w:eastAsiaTheme="minorHAnsi"/>
        </w:rPr>
        <w:t xml:space="preserve"> (</w:t>
      </w:r>
      <w:r w:rsidRPr="003D733D">
        <w:rPr>
          <w:rFonts w:ascii="Sylfaen" w:eastAsiaTheme="minorHAnsi" w:hAnsi="Sylfaen" w:cs="Sylfaen"/>
        </w:rPr>
        <w:t>სიგანე</w:t>
      </w:r>
      <w:r w:rsidRPr="003D733D">
        <w:rPr>
          <w:rFonts w:eastAsiaTheme="minorHAnsi"/>
        </w:rPr>
        <w:t xml:space="preserve"> 400 </w:t>
      </w:r>
      <w:r w:rsidRPr="003D733D">
        <w:rPr>
          <w:rFonts w:ascii="Sylfaen" w:eastAsiaTheme="minorHAnsi" w:hAnsi="Sylfaen" w:cs="Sylfaen"/>
        </w:rPr>
        <w:t>მმ</w:t>
      </w:r>
      <w:r w:rsidRPr="003D733D">
        <w:rPr>
          <w:rFonts w:eastAsiaTheme="minorHAnsi"/>
        </w:rPr>
        <w:t xml:space="preserve">);  </w:t>
      </w:r>
      <w:r w:rsidRPr="003D733D">
        <w:rPr>
          <w:rFonts w:ascii="Sylfaen" w:eastAsiaTheme="minorHAnsi" w:hAnsi="Sylfaen" w:cs="Sylfaen"/>
        </w:rPr>
        <w:t>მონიშვნას</w:t>
      </w:r>
      <w:r w:rsidRPr="003D733D">
        <w:rPr>
          <w:rFonts w:eastAsiaTheme="minorHAnsi"/>
        </w:rPr>
        <w:t xml:space="preserve"> </w:t>
      </w:r>
      <w:r w:rsidRPr="003D733D">
        <w:rPr>
          <w:rFonts w:ascii="Sylfaen" w:eastAsiaTheme="minorHAnsi" w:hAnsi="Sylfaen" w:cs="Sylfaen"/>
        </w:rPr>
        <w:t>ისრის</w:t>
      </w:r>
      <w:r w:rsidRPr="003D733D">
        <w:rPr>
          <w:rFonts w:eastAsiaTheme="minorHAnsi"/>
        </w:rPr>
        <w:t xml:space="preserve"> </w:t>
      </w:r>
      <w:r w:rsidRPr="003D733D">
        <w:rPr>
          <w:rFonts w:ascii="Sylfaen" w:eastAsiaTheme="minorHAnsi" w:hAnsi="Sylfaen" w:cs="Sylfaen"/>
        </w:rPr>
        <w:t>სახით</w:t>
      </w:r>
      <w:r w:rsidRPr="003D733D">
        <w:rPr>
          <w:rFonts w:eastAsiaTheme="minorHAnsi"/>
        </w:rPr>
        <w:t xml:space="preserve">.] </w:t>
      </w:r>
    </w:p>
    <w:p w:rsidR="00124DBD" w:rsidRPr="003D733D" w:rsidRDefault="00124DBD" w:rsidP="00124DBD">
      <w:pPr>
        <w:rPr>
          <w:rFonts w:eastAsiaTheme="minorHAnsi"/>
        </w:rPr>
      </w:pPr>
      <w:r w:rsidRPr="003D733D">
        <w:rPr>
          <w:rFonts w:eastAsiaTheme="minorHAnsi"/>
        </w:rPr>
        <w:t xml:space="preserve"> </w:t>
      </w:r>
      <w:r w:rsidRPr="003D733D">
        <w:rPr>
          <w:rFonts w:ascii="Sylfaen" w:eastAsiaTheme="minorHAnsi" w:hAnsi="Sylfaen" w:cs="Sylfaen"/>
        </w:rPr>
        <w:t>მიეწყობა</w:t>
      </w:r>
      <w:r w:rsidRPr="003D733D">
        <w:rPr>
          <w:rFonts w:eastAsiaTheme="minorHAnsi"/>
        </w:rPr>
        <w:t xml:space="preserve"> </w:t>
      </w: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დამცავი</w:t>
      </w:r>
      <w:r w:rsidRPr="003D733D">
        <w:rPr>
          <w:rFonts w:eastAsiaTheme="minorHAnsi"/>
        </w:rPr>
        <w:t xml:space="preserve"> </w:t>
      </w:r>
      <w:r w:rsidRPr="003D733D">
        <w:rPr>
          <w:rFonts w:ascii="Sylfaen" w:eastAsiaTheme="minorHAnsi" w:hAnsi="Sylfaen" w:cs="Sylfaen"/>
        </w:rPr>
        <w:t>ბარიერები</w:t>
      </w:r>
      <w:r w:rsidRPr="003D733D">
        <w:rPr>
          <w:rFonts w:eastAsiaTheme="minorHAnsi"/>
        </w:rPr>
        <w:t xml:space="preserve">  </w:t>
      </w:r>
      <w:r w:rsidRPr="003D733D">
        <w:rPr>
          <w:rFonts w:ascii="Sylfaen" w:eastAsiaTheme="minorHAnsi" w:hAnsi="Sylfaen" w:cs="Sylfaen"/>
        </w:rPr>
        <w:t>ლითონის</w:t>
      </w:r>
      <w:r w:rsidRPr="003D733D">
        <w:rPr>
          <w:rFonts w:eastAsiaTheme="minorHAnsi"/>
        </w:rPr>
        <w:t xml:space="preserve"> </w:t>
      </w:r>
      <w:r w:rsidRPr="003D733D">
        <w:rPr>
          <w:rFonts w:ascii="Sylfaen" w:eastAsiaTheme="minorHAnsi" w:hAnsi="Sylfaen" w:cs="Sylfaen"/>
        </w:rPr>
        <w:t>მოაჯირების</w:t>
      </w:r>
      <w:r w:rsidRPr="003D733D">
        <w:rPr>
          <w:rFonts w:eastAsiaTheme="minorHAnsi"/>
        </w:rPr>
        <w:t xml:space="preserve"> </w:t>
      </w:r>
      <w:r w:rsidRPr="003D733D">
        <w:rPr>
          <w:rFonts w:ascii="Sylfaen" w:eastAsiaTheme="minorHAnsi" w:hAnsi="Sylfaen" w:cs="Sylfaen"/>
        </w:rPr>
        <w:t>სახით</w:t>
      </w:r>
      <w:r w:rsidRPr="003D733D">
        <w:rPr>
          <w:rFonts w:eastAsiaTheme="minorHAnsi"/>
        </w:rPr>
        <w:t xml:space="preserve"> - F-3 GOST Р52289-2004, GOST 26804-86 </w:t>
      </w:r>
      <w:r w:rsidRPr="003D733D">
        <w:rPr>
          <w:rFonts w:ascii="Sylfaen" w:eastAsiaTheme="minorHAnsi" w:hAnsi="Sylfaen" w:cs="Sylfaen"/>
        </w:rPr>
        <w:t>და</w:t>
      </w:r>
      <w:r w:rsidRPr="003D733D">
        <w:rPr>
          <w:rFonts w:eastAsiaTheme="minorHAnsi"/>
        </w:rPr>
        <w:t xml:space="preserve"> EN 1317 (1-5) H1-B-W2 </w:t>
      </w:r>
      <w:r w:rsidRPr="003D733D">
        <w:rPr>
          <w:rFonts w:ascii="Sylfaen" w:eastAsiaTheme="minorHAnsi" w:hAnsi="Sylfaen" w:cs="Sylfaen"/>
        </w:rPr>
        <w:t>სტანდარტების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w:t>
      </w:r>
    </w:p>
    <w:p w:rsidR="00124DBD" w:rsidRPr="003D733D" w:rsidRDefault="00124DBD" w:rsidP="00124DBD">
      <w:pPr>
        <w:rPr>
          <w:rFonts w:eastAsiaTheme="minorHAnsi"/>
        </w:rPr>
      </w:pPr>
      <w:r w:rsidRPr="003D733D">
        <w:rPr>
          <w:rFonts w:ascii="Sylfaen" w:eastAsiaTheme="minorHAnsi" w:hAnsi="Sylfaen" w:cs="Sylfaen"/>
        </w:rPr>
        <w:t>რკინაბეტონის</w:t>
      </w:r>
      <w:r w:rsidRPr="003D733D">
        <w:rPr>
          <w:rFonts w:eastAsiaTheme="minorHAnsi"/>
        </w:rPr>
        <w:t xml:space="preserve"> </w:t>
      </w:r>
      <w:r w:rsidRPr="003D733D">
        <w:rPr>
          <w:rFonts w:ascii="Sylfaen" w:eastAsiaTheme="minorHAnsi" w:hAnsi="Sylfaen" w:cs="Sylfaen"/>
        </w:rPr>
        <w:t>ბარიერები</w:t>
      </w:r>
      <w:r w:rsidRPr="003D733D">
        <w:rPr>
          <w:rFonts w:eastAsiaTheme="minorHAnsi"/>
        </w:rPr>
        <w:t xml:space="preserve"> </w:t>
      </w:r>
      <w:r w:rsidRPr="003D733D">
        <w:rPr>
          <w:rFonts w:ascii="Sylfaen" w:eastAsiaTheme="minorHAnsi" w:hAnsi="Sylfaen" w:cs="Sylfaen"/>
        </w:rPr>
        <w:t>მოწყობილი</w:t>
      </w:r>
      <w:r w:rsidRPr="003D733D">
        <w:rPr>
          <w:rFonts w:eastAsiaTheme="minorHAnsi"/>
        </w:rPr>
        <w:t xml:space="preserve"> </w:t>
      </w:r>
      <w:r w:rsidRPr="003D733D">
        <w:rPr>
          <w:rFonts w:ascii="Sylfaen" w:eastAsiaTheme="minorHAnsi" w:hAnsi="Sylfaen" w:cs="Sylfaen"/>
        </w:rPr>
        <w:t>იქნება</w:t>
      </w:r>
      <w:r w:rsidRPr="003D733D">
        <w:rPr>
          <w:rFonts w:eastAsiaTheme="minorHAnsi"/>
        </w:rPr>
        <w:t xml:space="preserve"> </w:t>
      </w:r>
      <w:r w:rsidRPr="003D733D">
        <w:rPr>
          <w:rFonts w:ascii="Sylfaen" w:eastAsiaTheme="minorHAnsi" w:hAnsi="Sylfaen" w:cs="Sylfaen"/>
        </w:rPr>
        <w:t>გამყოფ</w:t>
      </w:r>
      <w:r w:rsidRPr="003D733D">
        <w:rPr>
          <w:rFonts w:eastAsiaTheme="minorHAnsi"/>
        </w:rPr>
        <w:t xml:space="preserve"> </w:t>
      </w:r>
      <w:r w:rsidRPr="003D733D">
        <w:rPr>
          <w:rFonts w:ascii="Sylfaen" w:eastAsiaTheme="minorHAnsi" w:hAnsi="Sylfaen" w:cs="Sylfaen"/>
        </w:rPr>
        <w:t>ზოლზე</w:t>
      </w:r>
      <w:r w:rsidRPr="003D733D">
        <w:rPr>
          <w:rFonts w:eastAsiaTheme="minorHAnsi"/>
        </w:rPr>
        <w:t xml:space="preserve"> GOST Р 52289-2004, GOST Р 52607-2006, GOST Р 52721-2007 </w:t>
      </w:r>
      <w:r w:rsidRPr="003D733D">
        <w:rPr>
          <w:rFonts w:ascii="Sylfaen" w:eastAsiaTheme="minorHAnsi" w:hAnsi="Sylfaen" w:cs="Sylfaen"/>
        </w:rPr>
        <w:t>და</w:t>
      </w:r>
      <w:r w:rsidRPr="003D733D">
        <w:rPr>
          <w:rFonts w:eastAsiaTheme="minorHAnsi"/>
        </w:rPr>
        <w:t xml:space="preserve"> EN 1317 (1-5) H1-B-W2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გათვალისწინებით</w:t>
      </w:r>
      <w:r w:rsidRPr="003D733D">
        <w:rPr>
          <w:rFonts w:eastAsiaTheme="minorHAnsi"/>
        </w:rPr>
        <w:t>.</w:t>
      </w:r>
    </w:p>
    <w:p w:rsidR="00124DBD" w:rsidRPr="003D733D" w:rsidRDefault="00124DBD" w:rsidP="00124DBD">
      <w:pPr>
        <w:rPr>
          <w:rFonts w:eastAsiaTheme="minorHAnsi"/>
        </w:rPr>
      </w:pPr>
      <w:r w:rsidRPr="003D733D">
        <w:rPr>
          <w:rFonts w:ascii="Sylfaen" w:eastAsiaTheme="minorHAnsi" w:hAnsi="Sylfaen" w:cs="Sylfaen"/>
        </w:rPr>
        <w:t>გზის</w:t>
      </w:r>
      <w:r w:rsidRPr="003D733D">
        <w:rPr>
          <w:rFonts w:eastAsiaTheme="minorHAnsi"/>
        </w:rPr>
        <w:t xml:space="preserve"> </w:t>
      </w:r>
      <w:r w:rsidRPr="003D733D">
        <w:rPr>
          <w:rFonts w:ascii="Sylfaen" w:eastAsiaTheme="minorHAnsi" w:hAnsi="Sylfaen" w:cs="Sylfaen"/>
        </w:rPr>
        <w:t>მიმართულების</w:t>
      </w:r>
      <w:r w:rsidRPr="003D733D">
        <w:rPr>
          <w:rFonts w:eastAsiaTheme="minorHAnsi"/>
        </w:rPr>
        <w:t xml:space="preserve"> </w:t>
      </w:r>
      <w:r w:rsidRPr="003D733D">
        <w:rPr>
          <w:rFonts w:ascii="Sylfaen" w:eastAsiaTheme="minorHAnsi" w:hAnsi="Sylfaen" w:cs="Sylfaen"/>
        </w:rPr>
        <w:t>მაჩვენებელი</w:t>
      </w:r>
      <w:r w:rsidRPr="003D733D">
        <w:rPr>
          <w:rFonts w:eastAsiaTheme="minorHAnsi"/>
        </w:rPr>
        <w:t xml:space="preserve"> </w:t>
      </w:r>
      <w:r w:rsidRPr="003D733D">
        <w:rPr>
          <w:rFonts w:ascii="Sylfaen" w:eastAsiaTheme="minorHAnsi" w:hAnsi="Sylfaen" w:cs="Sylfaen"/>
        </w:rPr>
        <w:t>პლასტმასის</w:t>
      </w:r>
      <w:r w:rsidRPr="003D733D">
        <w:rPr>
          <w:rFonts w:eastAsiaTheme="minorHAnsi"/>
        </w:rPr>
        <w:t xml:space="preserve"> </w:t>
      </w:r>
      <w:r w:rsidRPr="003D733D">
        <w:rPr>
          <w:rFonts w:ascii="Sylfaen" w:eastAsiaTheme="minorHAnsi" w:hAnsi="Sylfaen" w:cs="Sylfaen"/>
        </w:rPr>
        <w:t>ბოძები</w:t>
      </w:r>
      <w:r w:rsidRPr="003D733D">
        <w:rPr>
          <w:rFonts w:eastAsiaTheme="minorHAnsi"/>
        </w:rPr>
        <w:t xml:space="preserve"> </w:t>
      </w:r>
      <w:r w:rsidRPr="003D733D">
        <w:rPr>
          <w:rFonts w:ascii="Sylfaen" w:eastAsiaTheme="minorHAnsi" w:hAnsi="Sylfaen" w:cs="Sylfaen"/>
        </w:rPr>
        <w:t>დამონტაჟებული</w:t>
      </w:r>
      <w:r w:rsidRPr="003D733D">
        <w:rPr>
          <w:rFonts w:eastAsiaTheme="minorHAnsi"/>
        </w:rPr>
        <w:t xml:space="preserve"> </w:t>
      </w:r>
      <w:r w:rsidRPr="003D733D">
        <w:rPr>
          <w:rFonts w:ascii="Sylfaen" w:eastAsiaTheme="minorHAnsi" w:hAnsi="Sylfaen" w:cs="Sylfaen"/>
        </w:rPr>
        <w:t>იქნება</w:t>
      </w:r>
      <w:r w:rsidRPr="003D733D">
        <w:rPr>
          <w:rFonts w:eastAsiaTheme="minorHAnsi"/>
        </w:rPr>
        <w:t xml:space="preserve"> </w:t>
      </w:r>
      <w:r w:rsidRPr="003D733D">
        <w:rPr>
          <w:rFonts w:ascii="Sylfaen" w:eastAsiaTheme="minorHAnsi" w:hAnsi="Sylfaen" w:cs="Sylfaen"/>
        </w:rPr>
        <w:t>გვერდულებზე</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დამაგრებული</w:t>
      </w:r>
      <w:r w:rsidRPr="003D733D">
        <w:rPr>
          <w:rFonts w:eastAsiaTheme="minorHAnsi"/>
        </w:rPr>
        <w:t xml:space="preserve"> </w:t>
      </w:r>
      <w:r w:rsidRPr="003D733D">
        <w:rPr>
          <w:rFonts w:ascii="Sylfaen" w:eastAsiaTheme="minorHAnsi" w:hAnsi="Sylfaen" w:cs="Sylfaen"/>
        </w:rPr>
        <w:t>გამყოფ</w:t>
      </w:r>
      <w:r w:rsidRPr="003D733D">
        <w:rPr>
          <w:rFonts w:eastAsiaTheme="minorHAnsi"/>
        </w:rPr>
        <w:t xml:space="preserve"> </w:t>
      </w:r>
      <w:r w:rsidRPr="003D733D">
        <w:rPr>
          <w:rFonts w:ascii="Sylfaen" w:eastAsiaTheme="minorHAnsi" w:hAnsi="Sylfaen" w:cs="Sylfaen"/>
        </w:rPr>
        <w:t>ზოლზე</w:t>
      </w:r>
      <w:r w:rsidRPr="003D733D">
        <w:rPr>
          <w:rFonts w:eastAsiaTheme="minorHAnsi"/>
        </w:rPr>
        <w:t xml:space="preserve"> (GOST Р 52289-2004, GOST Р 50970-2011 </w:t>
      </w:r>
      <w:r w:rsidRPr="003D733D">
        <w:rPr>
          <w:rFonts w:ascii="Sylfaen" w:eastAsiaTheme="minorHAnsi" w:hAnsi="Sylfaen" w:cs="Sylfaen"/>
        </w:rPr>
        <w:t>სტანდარტის</w:t>
      </w:r>
      <w:r w:rsidRPr="003D733D">
        <w:rPr>
          <w:rFonts w:eastAsiaTheme="minorHAnsi"/>
        </w:rPr>
        <w:t xml:space="preserve"> </w:t>
      </w:r>
      <w:r w:rsidRPr="003D733D">
        <w:rPr>
          <w:rFonts w:ascii="Sylfaen" w:eastAsiaTheme="minorHAnsi" w:hAnsi="Sylfaen" w:cs="Sylfaen"/>
        </w:rPr>
        <w:t>მოთხოვნების</w:t>
      </w:r>
      <w:r w:rsidRPr="003D733D">
        <w:rPr>
          <w:rFonts w:eastAsiaTheme="minorHAnsi"/>
        </w:rPr>
        <w:t xml:space="preserve"> </w:t>
      </w:r>
      <w:r w:rsidRPr="003D733D">
        <w:rPr>
          <w:rFonts w:ascii="Sylfaen" w:eastAsiaTheme="minorHAnsi" w:hAnsi="Sylfaen" w:cs="Sylfaen"/>
        </w:rPr>
        <w:t>შესაბამისად</w:t>
      </w:r>
      <w:r w:rsidRPr="003D733D">
        <w:rPr>
          <w:rFonts w:eastAsiaTheme="minorHAnsi"/>
        </w:rPr>
        <w:t xml:space="preserve">). </w:t>
      </w:r>
    </w:p>
    <w:p w:rsidR="005239D4" w:rsidRDefault="00124DBD" w:rsidP="00124DBD">
      <w:r w:rsidRPr="003D733D">
        <w:rPr>
          <w:rFonts w:ascii="Sylfaen" w:eastAsiaTheme="minorHAnsi" w:hAnsi="Sylfaen" w:cs="Sylfaen"/>
        </w:rPr>
        <w:t>სატრანსპორტო</w:t>
      </w:r>
      <w:r w:rsidRPr="003D733D">
        <w:rPr>
          <w:rFonts w:eastAsiaTheme="minorHAnsi"/>
        </w:rPr>
        <w:t xml:space="preserve"> </w:t>
      </w:r>
      <w:r w:rsidRPr="003D733D">
        <w:rPr>
          <w:rFonts w:ascii="Sylfaen" w:eastAsiaTheme="minorHAnsi" w:hAnsi="Sylfaen" w:cs="Sylfaen"/>
        </w:rPr>
        <w:t>მოძრაობის</w:t>
      </w:r>
      <w:r w:rsidRPr="003D733D">
        <w:rPr>
          <w:rFonts w:eastAsiaTheme="minorHAnsi"/>
        </w:rPr>
        <w:t xml:space="preserve"> </w:t>
      </w:r>
      <w:r w:rsidRPr="003D733D">
        <w:rPr>
          <w:rFonts w:ascii="Sylfaen" w:eastAsiaTheme="minorHAnsi" w:hAnsi="Sylfaen" w:cs="Sylfaen"/>
        </w:rPr>
        <w:t>უსაფრთხოების</w:t>
      </w:r>
      <w:r w:rsidRPr="003D733D">
        <w:rPr>
          <w:rFonts w:eastAsiaTheme="minorHAnsi"/>
        </w:rPr>
        <w:t xml:space="preserve"> </w:t>
      </w:r>
      <w:r w:rsidRPr="003D733D">
        <w:rPr>
          <w:rFonts w:ascii="Sylfaen" w:eastAsiaTheme="minorHAnsi" w:hAnsi="Sylfaen" w:cs="Sylfaen"/>
        </w:rPr>
        <w:t>უზრუნველყოფის</w:t>
      </w:r>
      <w:r w:rsidRPr="003D733D">
        <w:rPr>
          <w:rFonts w:eastAsiaTheme="minorHAnsi"/>
        </w:rPr>
        <w:t xml:space="preserve"> </w:t>
      </w:r>
      <w:r w:rsidRPr="003D733D">
        <w:rPr>
          <w:rFonts w:ascii="Sylfaen" w:eastAsiaTheme="minorHAnsi" w:hAnsi="Sylfaen" w:cs="Sylfaen"/>
        </w:rPr>
        <w:t>მიზნით</w:t>
      </w:r>
      <w:r w:rsidRPr="003D733D">
        <w:rPr>
          <w:rFonts w:eastAsiaTheme="minorHAnsi"/>
        </w:rPr>
        <w:t xml:space="preserve"> </w:t>
      </w:r>
      <w:r w:rsidRPr="003D733D">
        <w:rPr>
          <w:rFonts w:ascii="Sylfaen" w:eastAsiaTheme="minorHAnsi" w:hAnsi="Sylfaen" w:cs="Sylfaen"/>
        </w:rPr>
        <w:t>პროექტი</w:t>
      </w:r>
      <w:r w:rsidRPr="003D733D">
        <w:rPr>
          <w:rFonts w:eastAsiaTheme="minorHAnsi"/>
        </w:rPr>
        <w:t xml:space="preserve"> </w:t>
      </w:r>
      <w:r w:rsidRPr="003D733D">
        <w:rPr>
          <w:rFonts w:ascii="Sylfaen" w:eastAsiaTheme="minorHAnsi" w:hAnsi="Sylfaen" w:cs="Sylfaen"/>
        </w:rPr>
        <w:t>ითვალისწინებს</w:t>
      </w:r>
      <w:r w:rsidRPr="003D733D">
        <w:rPr>
          <w:rFonts w:eastAsiaTheme="minorHAnsi"/>
        </w:rPr>
        <w:t xml:space="preserve"> </w:t>
      </w:r>
      <w:r w:rsidRPr="003D733D">
        <w:rPr>
          <w:rFonts w:ascii="Sylfaen" w:eastAsiaTheme="minorHAnsi" w:hAnsi="Sylfaen" w:cs="Sylfaen"/>
        </w:rPr>
        <w:t>ტერმინალებს</w:t>
      </w:r>
      <w:r w:rsidRPr="003D733D">
        <w:rPr>
          <w:rFonts w:eastAsiaTheme="minorHAnsi"/>
        </w:rPr>
        <w:t xml:space="preserve"> </w:t>
      </w:r>
      <w:r w:rsidRPr="003D733D">
        <w:rPr>
          <w:rFonts w:ascii="Sylfaen" w:eastAsiaTheme="minorHAnsi" w:hAnsi="Sylfaen" w:cs="Sylfaen"/>
        </w:rPr>
        <w:t>ლითონის</w:t>
      </w:r>
      <w:r w:rsidRPr="003D733D">
        <w:rPr>
          <w:rFonts w:eastAsiaTheme="minorHAnsi"/>
        </w:rPr>
        <w:t xml:space="preserve"> </w:t>
      </w:r>
      <w:r w:rsidRPr="003D733D">
        <w:rPr>
          <w:rFonts w:ascii="Sylfaen" w:eastAsiaTheme="minorHAnsi" w:hAnsi="Sylfaen" w:cs="Sylfaen"/>
        </w:rPr>
        <w:t>დამცავ</w:t>
      </w:r>
      <w:r w:rsidRPr="003D733D">
        <w:rPr>
          <w:rFonts w:eastAsiaTheme="minorHAnsi"/>
        </w:rPr>
        <w:t xml:space="preserve"> </w:t>
      </w:r>
      <w:r w:rsidRPr="003D733D">
        <w:rPr>
          <w:rFonts w:ascii="Sylfaen" w:eastAsiaTheme="minorHAnsi" w:hAnsi="Sylfaen" w:cs="Sylfaen"/>
        </w:rPr>
        <w:t>ბარიერებსა</w:t>
      </w:r>
      <w:r w:rsidRPr="003D733D">
        <w:rPr>
          <w:rFonts w:eastAsiaTheme="minorHAnsi"/>
        </w:rPr>
        <w:t xml:space="preserve"> </w:t>
      </w:r>
      <w:r w:rsidRPr="003D733D">
        <w:rPr>
          <w:rFonts w:ascii="Sylfaen" w:eastAsiaTheme="minorHAnsi" w:hAnsi="Sylfaen" w:cs="Sylfaen"/>
        </w:rPr>
        <w:t>და</w:t>
      </w:r>
      <w:r w:rsidRPr="003D733D">
        <w:rPr>
          <w:rFonts w:eastAsiaTheme="minorHAnsi"/>
        </w:rPr>
        <w:t xml:space="preserve"> </w:t>
      </w:r>
      <w:r w:rsidRPr="003D733D">
        <w:rPr>
          <w:rFonts w:ascii="Sylfaen" w:eastAsiaTheme="minorHAnsi" w:hAnsi="Sylfaen" w:cs="Sylfaen"/>
        </w:rPr>
        <w:t>დარტყმის</w:t>
      </w:r>
      <w:r w:rsidRPr="003D733D">
        <w:rPr>
          <w:rFonts w:eastAsiaTheme="minorHAnsi"/>
        </w:rPr>
        <w:t xml:space="preserve">  </w:t>
      </w:r>
      <w:r w:rsidRPr="003D733D">
        <w:rPr>
          <w:rFonts w:ascii="Sylfaen" w:eastAsiaTheme="minorHAnsi" w:hAnsi="Sylfaen" w:cs="Sylfaen"/>
        </w:rPr>
        <w:t>ჩამქრობებს</w:t>
      </w:r>
      <w:r w:rsidRPr="003D733D">
        <w:rPr>
          <w:rFonts w:eastAsiaTheme="minorHAnsi"/>
        </w:rPr>
        <w:t xml:space="preserve">. </w:t>
      </w:r>
    </w:p>
    <w:sectPr w:rsidR="005239D4" w:rsidSect="00124DBD">
      <w:headerReference w:type="first" r:id="rId114"/>
      <w:pgSz w:w="11906" w:h="16838"/>
      <w:pgMar w:top="1134" w:right="656" w:bottom="1134" w:left="1418" w:header="567"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770" w:rsidRDefault="00217770" w:rsidP="00AB4136">
      <w:r>
        <w:separator/>
      </w:r>
    </w:p>
  </w:endnote>
  <w:endnote w:type="continuationSeparator" w:id="0">
    <w:p w:rsidR="00217770" w:rsidRDefault="00217770" w:rsidP="00AB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TC Franklin Gothic Std Book">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E00002FF" w:usb1="5000205A"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GGBOK+TimesNewRoman">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154646"/>
      <w:docPartObj>
        <w:docPartGallery w:val="Page Numbers (Bottom of Page)"/>
        <w:docPartUnique/>
      </w:docPartObj>
    </w:sdtPr>
    <w:sdtEndPr>
      <w:rPr>
        <w:noProof/>
      </w:rPr>
    </w:sdtEndPr>
    <w:sdtContent>
      <w:p w:rsidR="00853D0C" w:rsidRDefault="00853D0C">
        <w:pPr>
          <w:pStyle w:val="Footer"/>
          <w:jc w:val="right"/>
        </w:pPr>
        <w:r>
          <w:fldChar w:fldCharType="begin"/>
        </w:r>
        <w:r>
          <w:instrText xml:space="preserve"> PAGE   \* MERGEFORMAT </w:instrText>
        </w:r>
        <w:r>
          <w:fldChar w:fldCharType="separate"/>
        </w:r>
        <w:r w:rsidR="003E09DD">
          <w:rPr>
            <w:noProof/>
          </w:rPr>
          <w:t>4</w:t>
        </w:r>
        <w:r>
          <w:rPr>
            <w:noProof/>
          </w:rPr>
          <w:fldChar w:fldCharType="end"/>
        </w:r>
      </w:p>
    </w:sdtContent>
  </w:sdt>
  <w:p w:rsidR="00853D0C" w:rsidRDefault="00853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0C" w:rsidRDefault="00853D0C">
    <w:pPr>
      <w:pStyle w:val="Footer"/>
      <w:jc w:val="right"/>
    </w:pPr>
  </w:p>
  <w:p w:rsidR="00853D0C" w:rsidRDefault="00853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770" w:rsidRDefault="00217770" w:rsidP="00AB4136">
      <w:r>
        <w:separator/>
      </w:r>
    </w:p>
  </w:footnote>
  <w:footnote w:type="continuationSeparator" w:id="0">
    <w:p w:rsidR="00217770" w:rsidRDefault="00217770" w:rsidP="00AB4136">
      <w:r>
        <w:continuationSeparator/>
      </w:r>
    </w:p>
  </w:footnote>
  <w:footnote w:id="1">
    <w:p w:rsidR="00853D0C" w:rsidRDefault="00853D0C" w:rsidP="00AB4136">
      <w:pPr>
        <w:pStyle w:val="FootnoteText"/>
      </w:pPr>
      <w:r>
        <w:rPr>
          <w:rStyle w:val="FootnoteReference"/>
        </w:rPr>
        <w:footnoteRef/>
      </w:r>
      <w:r>
        <w:t xml:space="preserve"> </w:t>
      </w:r>
      <w:r>
        <w:rPr>
          <w:rFonts w:ascii="Sylfaen" w:hAnsi="Sylfaen"/>
        </w:rPr>
        <w:t>გეომეტრიული და სრუქტურული მოთხოვნები საქართველოს საავტომობილო გზებისათვის, რეგიონალური განვითარების და ინფრასტრუქტურის სამინისტროსათვის და გზების დეპარტამენტისათვის</w:t>
      </w:r>
      <w:r>
        <w:t xml:space="preserve">, </w:t>
      </w:r>
      <w:r>
        <w:rPr>
          <w:rFonts w:ascii="Sylfaen" w:hAnsi="Sylfaen"/>
        </w:rPr>
        <w:t>თბილისი, 2009</w:t>
      </w:r>
    </w:p>
  </w:footnote>
  <w:footnote w:id="2">
    <w:p w:rsidR="00853D0C" w:rsidRPr="00EB1823" w:rsidRDefault="00853D0C" w:rsidP="00124DBD">
      <w:pPr>
        <w:rPr>
          <w:rFonts w:ascii="AcadNusx" w:hAnsi="AcadNusx"/>
          <w:lang w:val="de-DE"/>
        </w:rPr>
      </w:pPr>
      <w:r w:rsidRPr="00EB1823">
        <w:rPr>
          <w:rFonts w:ascii="AcadNusx" w:hAnsi="AcadNusx"/>
        </w:rPr>
        <w:footnoteRef/>
      </w:r>
      <w:r w:rsidRPr="00EB1823">
        <w:rPr>
          <w:rFonts w:ascii="AcadNusx" w:hAnsi="AcadNusx"/>
        </w:rPr>
        <w:t xml:space="preserve"> amerikis SeerTebuli Statebis sagzao da satransporto uwyebebis warmomadgenelTa asociacia (</w:t>
      </w:r>
      <w:r w:rsidRPr="00EB1823">
        <w:rPr>
          <w:rFonts w:cs="Arial"/>
        </w:rPr>
        <w:t>AASHTO</w:t>
      </w:r>
      <w:r w:rsidRPr="00EB1823">
        <w:rPr>
          <w:rFonts w:ascii="AcadNusx" w:hAnsi="AcadNusx"/>
        </w:rPr>
        <w:t>), 1990 w., “gzatkecilebisa da quCebis geometriuli proeqtirebis zogadi wesebi”.</w:t>
      </w:r>
    </w:p>
    <w:p w:rsidR="00853D0C" w:rsidRPr="00EB1823" w:rsidRDefault="00853D0C" w:rsidP="00124DBD">
      <w:pPr>
        <w:rPr>
          <w:rFonts w:cs="Arial"/>
          <w:lang w:val="en-US"/>
        </w:rPr>
      </w:pPr>
      <w:r w:rsidRPr="00EB1823">
        <w:rPr>
          <w:rFonts w:cs="Arial"/>
        </w:rPr>
        <w:t>American Association of State Highway and Transport Officials, 1990, A Policy on Geometric Design of Highways and Streets.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0C" w:rsidRDefault="00853D0C" w:rsidP="00AB4136">
    <w:pPr>
      <w:pStyle w:val="Header"/>
      <w:jc w:val="center"/>
      <w:rPr>
        <w:rFonts w:ascii="Sylfaen" w:hAnsi="Sylfaen"/>
        <w:lang w:val="ka-GE"/>
      </w:rPr>
    </w:pPr>
    <w:r>
      <w:rPr>
        <w:rFonts w:ascii="Sylfaen" w:hAnsi="Sylfaen"/>
        <w:lang w:val="ka-GE"/>
      </w:rPr>
      <w:t>თელავი-გურჯაანის (ჩუმლაყი) (30კმ) გზის მონაკვეთის გარემოზე ზემოქმედების შეფასება</w:t>
    </w:r>
    <w:r>
      <w:rPr>
        <w:rFonts w:ascii="AcadNusx" w:hAnsi="AcadNusx"/>
        <w:b/>
        <w:noProof/>
        <w:sz w:val="18"/>
        <w:szCs w:val="18"/>
        <w:lang w:val="en-US" w:eastAsia="en-US"/>
      </w:rPr>
      <w:drawing>
        <wp:inline distT="0" distB="0" distL="0" distR="0" wp14:anchorId="66EE69BD" wp14:editId="635B5938">
          <wp:extent cx="422910" cy="344805"/>
          <wp:effectExtent l="0" t="0" r="0" b="0"/>
          <wp:docPr id="7" name="Picture 7" descr="kocks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descr="kocks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10" cy="344805"/>
                  </a:xfrm>
                  <a:prstGeom prst="rect">
                    <a:avLst/>
                  </a:prstGeom>
                  <a:noFill/>
                  <a:ln>
                    <a:noFill/>
                  </a:ln>
                </pic:spPr>
              </pic:pic>
            </a:graphicData>
          </a:graphic>
        </wp:inline>
      </w:drawing>
    </w:r>
  </w:p>
  <w:p w:rsidR="00853D0C" w:rsidRDefault="00853D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D0C" w:rsidRDefault="00853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9FE"/>
    <w:multiLevelType w:val="hybridMultilevel"/>
    <w:tmpl w:val="B86EE838"/>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1AAB"/>
    <w:multiLevelType w:val="hybridMultilevel"/>
    <w:tmpl w:val="9EEAFF10"/>
    <w:styleLink w:val="StyleNumberedLeft07521"/>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0CFD7AD9"/>
    <w:multiLevelType w:val="multilevel"/>
    <w:tmpl w:val="BB16E94E"/>
    <w:styleLink w:val="CowiBulletList"/>
    <w:lvl w:ilvl="0">
      <w:start w:val="1"/>
      <w:numFmt w:val="bullet"/>
      <w:pStyle w:val="ListBullet"/>
      <w:lvlText w:val="›"/>
      <w:lvlJc w:val="left"/>
      <w:pPr>
        <w:tabs>
          <w:tab w:val="num" w:pos="425"/>
        </w:tabs>
        <w:ind w:left="425" w:hanging="425"/>
      </w:pPr>
      <w:rPr>
        <w:color w:val="F04E23"/>
        <w:position w:val="1"/>
        <w:sz w:val="24"/>
      </w:rPr>
    </w:lvl>
    <w:lvl w:ilvl="1">
      <w:start w:val="1"/>
      <w:numFmt w:val="bullet"/>
      <w:pStyle w:val="ListBullet2"/>
      <w:lvlText w:val="›"/>
      <w:lvlJc w:val="left"/>
      <w:pPr>
        <w:tabs>
          <w:tab w:val="num" w:pos="851"/>
        </w:tabs>
        <w:ind w:left="851" w:hanging="426"/>
      </w:pPr>
      <w:rPr>
        <w:color w:val="333333"/>
        <w:position w:val="1"/>
        <w:sz w:val="24"/>
      </w:rPr>
    </w:lvl>
    <w:lvl w:ilvl="2">
      <w:start w:val="1"/>
      <w:numFmt w:val="bullet"/>
      <w:pStyle w:val="ListBullet3"/>
      <w:lvlText w:val="›"/>
      <w:lvlJc w:val="left"/>
      <w:pPr>
        <w:tabs>
          <w:tab w:val="num" w:pos="1276"/>
        </w:tabs>
        <w:ind w:left="1276" w:hanging="425"/>
      </w:pPr>
      <w:rPr>
        <w:color w:val="333333"/>
        <w:position w:val="1"/>
        <w:sz w:val="24"/>
      </w:rPr>
    </w:lvl>
    <w:lvl w:ilvl="3">
      <w:start w:val="1"/>
      <w:numFmt w:val="bullet"/>
      <w:pStyle w:val="ListBullet4"/>
      <w:lvlText w:val="-"/>
      <w:lvlJc w:val="left"/>
      <w:pPr>
        <w:tabs>
          <w:tab w:val="num" w:pos="1701"/>
        </w:tabs>
        <w:ind w:left="1701" w:hanging="425"/>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16C1172A"/>
    <w:multiLevelType w:val="hybridMultilevel"/>
    <w:tmpl w:val="8F2E74D4"/>
    <w:styleLink w:val="Style11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61185"/>
    <w:multiLevelType w:val="hybridMultilevel"/>
    <w:tmpl w:val="F6888710"/>
    <w:lvl w:ilvl="0" w:tplc="786AD9D2">
      <w:start w:val="2"/>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6E3FE9"/>
    <w:multiLevelType w:val="hybridMultilevel"/>
    <w:tmpl w:val="13AAA0C2"/>
    <w:lvl w:ilvl="0" w:tplc="04090001">
      <w:start w:val="1"/>
      <w:numFmt w:val="bullet"/>
      <w:pStyle w:val="ReportTableBullets"/>
      <w:lvlText w:val=""/>
      <w:lvlJc w:val="left"/>
      <w:pPr>
        <w:tabs>
          <w:tab w:val="num" w:pos="284"/>
        </w:tabs>
        <w:ind w:left="284" w:hanging="227"/>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0D7A83"/>
    <w:multiLevelType w:val="multilevel"/>
    <w:tmpl w:val="92868AAC"/>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272B5B05"/>
    <w:multiLevelType w:val="multilevel"/>
    <w:tmpl w:val="D584B32E"/>
    <w:styleLink w:val="FichtSpiegelstrich"/>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0"/>
      </w:rPr>
    </w:lvl>
    <w:lvl w:ilvl="4">
      <w:start w:val="1"/>
      <w:numFmt w:val="bullet"/>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72575D"/>
    <w:multiLevelType w:val="hybridMultilevel"/>
    <w:tmpl w:val="8076AE9C"/>
    <w:lvl w:ilvl="0" w:tplc="3D3A517A">
      <w:start w:val="1"/>
      <w:numFmt w:val="bullet"/>
      <w:pStyle w:val="BuletStyleB1bAcadNusx12p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pStyle w:val="b2a"/>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2A3C00"/>
    <w:multiLevelType w:val="multilevel"/>
    <w:tmpl w:val="36E09EE0"/>
    <w:lvl w:ilvl="0">
      <w:start w:val="1"/>
      <w:numFmt w:val="decimal"/>
      <w:pStyle w:val="EIA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5278AA"/>
    <w:multiLevelType w:val="hybridMultilevel"/>
    <w:tmpl w:val="EE2004A2"/>
    <w:styleLink w:val="ArticleSection"/>
    <w:lvl w:ilvl="0" w:tplc="3E20D352">
      <w:start w:val="1"/>
      <w:numFmt w:val="decimal"/>
      <w:lvlText w:val="%1."/>
      <w:lvlJc w:val="left"/>
      <w:pPr>
        <w:ind w:left="1003" w:hanging="360"/>
      </w:pPr>
    </w:lvl>
    <w:lvl w:ilvl="1" w:tplc="08090003" w:tentative="1">
      <w:start w:val="1"/>
      <w:numFmt w:val="lowerLetter"/>
      <w:lvlText w:val="%2."/>
      <w:lvlJc w:val="left"/>
      <w:pPr>
        <w:ind w:left="1723" w:hanging="360"/>
      </w:pPr>
    </w:lvl>
    <w:lvl w:ilvl="2" w:tplc="08090005" w:tentative="1">
      <w:start w:val="1"/>
      <w:numFmt w:val="lowerRoman"/>
      <w:lvlText w:val="%3."/>
      <w:lvlJc w:val="right"/>
      <w:pPr>
        <w:ind w:left="2443" w:hanging="180"/>
      </w:pPr>
    </w:lvl>
    <w:lvl w:ilvl="3" w:tplc="08090001" w:tentative="1">
      <w:start w:val="1"/>
      <w:numFmt w:val="decimal"/>
      <w:lvlText w:val="%4."/>
      <w:lvlJc w:val="left"/>
      <w:pPr>
        <w:ind w:left="3163" w:hanging="360"/>
      </w:pPr>
    </w:lvl>
    <w:lvl w:ilvl="4" w:tplc="08090003" w:tentative="1">
      <w:start w:val="1"/>
      <w:numFmt w:val="lowerLetter"/>
      <w:lvlText w:val="%5."/>
      <w:lvlJc w:val="left"/>
      <w:pPr>
        <w:ind w:left="3883" w:hanging="360"/>
      </w:pPr>
    </w:lvl>
    <w:lvl w:ilvl="5" w:tplc="08090005" w:tentative="1">
      <w:start w:val="1"/>
      <w:numFmt w:val="lowerRoman"/>
      <w:lvlText w:val="%6."/>
      <w:lvlJc w:val="right"/>
      <w:pPr>
        <w:ind w:left="4603" w:hanging="180"/>
      </w:pPr>
    </w:lvl>
    <w:lvl w:ilvl="6" w:tplc="08090001" w:tentative="1">
      <w:start w:val="1"/>
      <w:numFmt w:val="decimal"/>
      <w:lvlText w:val="%7."/>
      <w:lvlJc w:val="left"/>
      <w:pPr>
        <w:ind w:left="5323" w:hanging="360"/>
      </w:pPr>
    </w:lvl>
    <w:lvl w:ilvl="7" w:tplc="08090003" w:tentative="1">
      <w:start w:val="1"/>
      <w:numFmt w:val="lowerLetter"/>
      <w:lvlText w:val="%8."/>
      <w:lvlJc w:val="left"/>
      <w:pPr>
        <w:ind w:left="6043" w:hanging="360"/>
      </w:pPr>
    </w:lvl>
    <w:lvl w:ilvl="8" w:tplc="08090005" w:tentative="1">
      <w:start w:val="1"/>
      <w:numFmt w:val="lowerRoman"/>
      <w:lvlText w:val="%9."/>
      <w:lvlJc w:val="right"/>
      <w:pPr>
        <w:ind w:left="6763" w:hanging="180"/>
      </w:pPr>
    </w:lvl>
  </w:abstractNum>
  <w:abstractNum w:abstractNumId="11" w15:restartNumberingAfterBreak="0">
    <w:nsid w:val="37E21337"/>
    <w:multiLevelType w:val="hybridMultilevel"/>
    <w:tmpl w:val="CB82E11E"/>
    <w:styleLink w:val="1ai"/>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2" w15:restartNumberingAfterBreak="0">
    <w:nsid w:val="37F90591"/>
    <w:multiLevelType w:val="hybridMultilevel"/>
    <w:tmpl w:val="1E0ABAEC"/>
    <w:lvl w:ilvl="0" w:tplc="C896BE40">
      <w:numFmt w:val="bullet"/>
      <w:lvlText w:val="•"/>
      <w:lvlJc w:val="left"/>
      <w:pPr>
        <w:ind w:left="1080" w:hanging="72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12DF7"/>
    <w:multiLevelType w:val="hybridMultilevel"/>
    <w:tmpl w:val="78106C52"/>
    <w:styleLink w:val="CowiTableNumberList1"/>
    <w:lvl w:ilvl="0" w:tplc="78106C52">
      <w:start w:val="1"/>
      <w:numFmt w:val="bullet"/>
      <w:lvlText w:val=""/>
      <w:lvlJc w:val="left"/>
      <w:pPr>
        <w:ind w:left="720" w:hanging="360"/>
      </w:pPr>
      <w:rPr>
        <w:rFonts w:ascii="Symbol" w:hAnsi="Symbol" w:hint="default"/>
      </w:rPr>
    </w:lvl>
    <w:lvl w:ilvl="1" w:tplc="145ED812" w:tentative="1">
      <w:start w:val="1"/>
      <w:numFmt w:val="bullet"/>
      <w:lvlText w:val="o"/>
      <w:lvlJc w:val="left"/>
      <w:pPr>
        <w:ind w:left="1440" w:hanging="360"/>
      </w:pPr>
      <w:rPr>
        <w:rFonts w:ascii="Courier New" w:hAnsi="Courier New" w:cs="Courier New" w:hint="default"/>
      </w:rPr>
    </w:lvl>
    <w:lvl w:ilvl="2" w:tplc="E4FC3234" w:tentative="1">
      <w:start w:val="1"/>
      <w:numFmt w:val="bullet"/>
      <w:lvlText w:val=""/>
      <w:lvlJc w:val="left"/>
      <w:pPr>
        <w:ind w:left="2160" w:hanging="360"/>
      </w:pPr>
      <w:rPr>
        <w:rFonts w:ascii="Wingdings" w:hAnsi="Wingdings" w:hint="default"/>
      </w:rPr>
    </w:lvl>
    <w:lvl w:ilvl="3" w:tplc="47005CF4" w:tentative="1">
      <w:start w:val="1"/>
      <w:numFmt w:val="bullet"/>
      <w:lvlText w:val=""/>
      <w:lvlJc w:val="left"/>
      <w:pPr>
        <w:ind w:left="2880" w:hanging="360"/>
      </w:pPr>
      <w:rPr>
        <w:rFonts w:ascii="Symbol" w:hAnsi="Symbol" w:hint="default"/>
      </w:rPr>
    </w:lvl>
    <w:lvl w:ilvl="4" w:tplc="743483FC" w:tentative="1">
      <w:start w:val="1"/>
      <w:numFmt w:val="bullet"/>
      <w:lvlText w:val="o"/>
      <w:lvlJc w:val="left"/>
      <w:pPr>
        <w:ind w:left="3600" w:hanging="360"/>
      </w:pPr>
      <w:rPr>
        <w:rFonts w:ascii="Courier New" w:hAnsi="Courier New" w:cs="Courier New" w:hint="default"/>
      </w:rPr>
    </w:lvl>
    <w:lvl w:ilvl="5" w:tplc="E5E2C71A" w:tentative="1">
      <w:start w:val="1"/>
      <w:numFmt w:val="bullet"/>
      <w:lvlText w:val=""/>
      <w:lvlJc w:val="left"/>
      <w:pPr>
        <w:ind w:left="4320" w:hanging="360"/>
      </w:pPr>
      <w:rPr>
        <w:rFonts w:ascii="Wingdings" w:hAnsi="Wingdings" w:hint="default"/>
      </w:rPr>
    </w:lvl>
    <w:lvl w:ilvl="6" w:tplc="DFE4A7CA" w:tentative="1">
      <w:start w:val="1"/>
      <w:numFmt w:val="bullet"/>
      <w:lvlText w:val=""/>
      <w:lvlJc w:val="left"/>
      <w:pPr>
        <w:ind w:left="5040" w:hanging="360"/>
      </w:pPr>
      <w:rPr>
        <w:rFonts w:ascii="Symbol" w:hAnsi="Symbol" w:hint="default"/>
      </w:rPr>
    </w:lvl>
    <w:lvl w:ilvl="7" w:tplc="6D9A1466" w:tentative="1">
      <w:start w:val="1"/>
      <w:numFmt w:val="bullet"/>
      <w:lvlText w:val="o"/>
      <w:lvlJc w:val="left"/>
      <w:pPr>
        <w:ind w:left="5760" w:hanging="360"/>
      </w:pPr>
      <w:rPr>
        <w:rFonts w:ascii="Courier New" w:hAnsi="Courier New" w:cs="Courier New" w:hint="default"/>
      </w:rPr>
    </w:lvl>
    <w:lvl w:ilvl="8" w:tplc="D7A8D772" w:tentative="1">
      <w:start w:val="1"/>
      <w:numFmt w:val="bullet"/>
      <w:lvlText w:val=""/>
      <w:lvlJc w:val="left"/>
      <w:pPr>
        <w:ind w:left="6480" w:hanging="360"/>
      </w:pPr>
      <w:rPr>
        <w:rFonts w:ascii="Wingdings" w:hAnsi="Wingdings" w:hint="default"/>
      </w:rPr>
    </w:lvl>
  </w:abstractNum>
  <w:abstractNum w:abstractNumId="14" w15:restartNumberingAfterBreak="0">
    <w:nsid w:val="3BC41451"/>
    <w:multiLevelType w:val="hybridMultilevel"/>
    <w:tmpl w:val="B25C09A6"/>
    <w:lvl w:ilvl="0" w:tplc="C896BE40">
      <w:numFmt w:val="bullet"/>
      <w:lvlText w:val="•"/>
      <w:lvlJc w:val="left"/>
      <w:pPr>
        <w:ind w:left="1080" w:hanging="72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A0A45"/>
    <w:multiLevelType w:val="multilevel"/>
    <w:tmpl w:val="00701666"/>
    <w:lvl w:ilvl="0">
      <w:start w:val="1"/>
      <w:numFmt w:val="decimal"/>
      <w:pStyle w:val="ADBBody"/>
      <w:lvlText w:val="%1."/>
      <w:lvlJc w:val="left"/>
      <w:pPr>
        <w:ind w:left="360" w:hanging="360"/>
      </w:pPr>
      <w:rPr>
        <w:rFonts w:ascii="Sylfaen" w:hAnsi="Sylfaen" w:cstheme="minorBidi" w:hint="default"/>
        <w:b/>
        <w:i w:val="0"/>
        <w:strike w:val="0"/>
        <w:sz w:val="24"/>
        <w:szCs w:val="24"/>
      </w:rPr>
    </w:lvl>
    <w:lvl w:ilvl="1">
      <w:start w:val="1"/>
      <w:numFmt w:val="lowerLetter"/>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lowerLetter"/>
      <w:lvlRestart w:val="0"/>
      <w:lvlText w:val="%4"/>
      <w:lvlJc w:val="left"/>
      <w:pPr>
        <w:ind w:left="3240" w:hanging="360"/>
      </w:pPr>
      <w:rPr>
        <w:rFonts w:hint="default"/>
      </w:rPr>
    </w:lvl>
    <w:lvl w:ilvl="4">
      <w:start w:val="1"/>
      <w:numFmt w:val="lowerRoman"/>
      <w:lvlRestart w:val="0"/>
      <w:lvlText w:val="%5"/>
      <w:lvlJc w:val="left"/>
      <w:pPr>
        <w:ind w:left="3960" w:hanging="360"/>
      </w:pPr>
      <w:rPr>
        <w:rFonts w:hint="default"/>
      </w:rPr>
    </w:lvl>
    <w:lvl w:ilvl="5">
      <w:start w:val="1"/>
      <w:numFmt w:val="lowerLetter"/>
      <w:lvlRestart w:val="0"/>
      <w:lvlText w:val="%6"/>
      <w:lvlJc w:val="left"/>
      <w:pPr>
        <w:ind w:left="4680" w:hanging="360"/>
      </w:pPr>
      <w:rPr>
        <w:rFonts w:hint="default"/>
      </w:rPr>
    </w:lvl>
    <w:lvl w:ilvl="6">
      <w:start w:val="1"/>
      <w:numFmt w:val="lowerRoman"/>
      <w:lvlRestart w:val="0"/>
      <w:lvlText w:val="%7"/>
      <w:lvlJc w:val="left"/>
      <w:pPr>
        <w:ind w:left="5400" w:hanging="360"/>
      </w:pPr>
      <w:rPr>
        <w:rFonts w:hint="default"/>
      </w:rPr>
    </w:lvl>
    <w:lvl w:ilvl="7">
      <w:start w:val="1"/>
      <w:numFmt w:val="lowerLetter"/>
      <w:lvlRestart w:val="0"/>
      <w:lvlText w:val="%8"/>
      <w:lvlJc w:val="left"/>
      <w:pPr>
        <w:ind w:left="6120" w:hanging="360"/>
      </w:pPr>
      <w:rPr>
        <w:rFonts w:hint="default"/>
      </w:rPr>
    </w:lvl>
    <w:lvl w:ilvl="8">
      <w:start w:val="1"/>
      <w:numFmt w:val="lowerRoman"/>
      <w:lvlRestart w:val="0"/>
      <w:lvlText w:val="%9"/>
      <w:lvlJc w:val="left"/>
      <w:pPr>
        <w:ind w:left="6840" w:hanging="360"/>
      </w:pPr>
      <w:rPr>
        <w:rFonts w:hint="default"/>
      </w:rPr>
    </w:lvl>
  </w:abstractNum>
  <w:abstractNum w:abstractNumId="16" w15:restartNumberingAfterBreak="0">
    <w:nsid w:val="5A622937"/>
    <w:multiLevelType w:val="singleLevel"/>
    <w:tmpl w:val="EC0AE83A"/>
    <w:lvl w:ilvl="0">
      <w:start w:val="1"/>
      <w:numFmt w:val="decimal"/>
      <w:pStyle w:val="A1"/>
      <w:lvlText w:val="Fig. %1:"/>
      <w:lvlJc w:val="left"/>
      <w:pPr>
        <w:tabs>
          <w:tab w:val="num" w:pos="2097"/>
        </w:tabs>
        <w:ind w:left="2097" w:hanging="963"/>
      </w:pPr>
      <w:rPr>
        <w:rFonts w:ascii="Arial" w:hAnsi="Arial" w:hint="default"/>
        <w:sz w:val="22"/>
      </w:rPr>
    </w:lvl>
  </w:abstractNum>
  <w:abstractNum w:abstractNumId="17" w15:restartNumberingAfterBreak="0">
    <w:nsid w:val="6C4C5D97"/>
    <w:multiLevelType w:val="hybridMultilevel"/>
    <w:tmpl w:val="660C3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D0D5143"/>
    <w:multiLevelType w:val="hybridMultilevel"/>
    <w:tmpl w:val="635A0DE0"/>
    <w:lvl w:ilvl="0" w:tplc="04090001">
      <w:start w:val="1"/>
      <w:numFmt w:val="bullet"/>
      <w:pStyle w:val="JICAbullet"/>
      <w:lvlText w:val=""/>
      <w:lvlJc w:val="left"/>
      <w:pPr>
        <w:ind w:left="1060" w:hanging="360"/>
      </w:pPr>
      <w:rPr>
        <w:rFonts w:ascii="Symbol" w:hAnsi="Symbol" w:hint="default"/>
        <w:sz w:val="16"/>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9" w15:restartNumberingAfterBreak="0">
    <w:nsid w:val="6D4C4FE4"/>
    <w:multiLevelType w:val="multilevel"/>
    <w:tmpl w:val="3F46ECF2"/>
    <w:lvl w:ilvl="0">
      <w:start w:val="1"/>
      <w:numFmt w:val="decimal"/>
      <w:lvlText w:val="%1"/>
      <w:lvlJc w:val="left"/>
      <w:pPr>
        <w:ind w:left="432" w:hanging="432"/>
      </w:pPr>
    </w:lvl>
    <w:lvl w:ilvl="1">
      <w:start w:val="1"/>
      <w:numFmt w:val="decimal"/>
      <w:lvlText w:val="%1.%2"/>
      <w:lvlJc w:val="left"/>
      <w:pPr>
        <w:ind w:left="3836" w:hanging="576"/>
      </w:pPr>
      <w:rPr>
        <w:rFonts w:ascii="Sylfaen" w:hAnsi="Sylfaen" w:hint="default"/>
      </w:rPr>
    </w:lvl>
    <w:lvl w:ilvl="2">
      <w:start w:val="1"/>
      <w:numFmt w:val="decimal"/>
      <w:lvlText w:val="%1.%2.%3"/>
      <w:lvlJc w:val="left"/>
      <w:pPr>
        <w:ind w:left="3413" w:hanging="720"/>
      </w:pPr>
      <w:rPr>
        <w:rFonts w:ascii="Sylfaen" w:hAnsi="Sylfaen" w:hint="default"/>
      </w:rPr>
    </w:lvl>
    <w:lvl w:ilvl="3">
      <w:start w:val="1"/>
      <w:numFmt w:val="decimal"/>
      <w:lvlText w:val="%1.%2.%3.%4"/>
      <w:lvlJc w:val="left"/>
      <w:pPr>
        <w:ind w:left="864" w:hanging="864"/>
      </w:pPr>
      <w:rPr>
        <w:lang w:val="en-U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F1138D1"/>
    <w:multiLevelType w:val="multilevel"/>
    <w:tmpl w:val="E124B3F6"/>
    <w:lvl w:ilvl="0">
      <w:start w:val="1"/>
      <w:numFmt w:val="decimal"/>
      <w:pStyle w:val="BulletPsCT"/>
      <w:lvlText w:val="%1."/>
      <w:lvlJc w:val="left"/>
      <w:pPr>
        <w:tabs>
          <w:tab w:val="num" w:pos="480"/>
        </w:tabs>
        <w:ind w:left="480" w:hanging="360"/>
      </w:pPr>
      <w:rPr>
        <w:rFonts w:hint="default"/>
      </w:rPr>
    </w:lvl>
    <w:lvl w:ilvl="1">
      <w:start w:val="1"/>
      <w:numFmt w:val="decimal"/>
      <w:isLgl/>
      <w:lvlText w:val="%1.%2"/>
      <w:lvlJc w:val="left"/>
      <w:pPr>
        <w:ind w:left="705" w:hanging="585"/>
      </w:pPr>
      <w:rPr>
        <w:rFonts w:hint="default"/>
      </w:rPr>
    </w:lvl>
    <w:lvl w:ilvl="2">
      <w:start w:val="3"/>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1920" w:hanging="1800"/>
      </w:pPr>
      <w:rPr>
        <w:rFonts w:hint="default"/>
      </w:rPr>
    </w:lvl>
  </w:abstractNum>
  <w:abstractNum w:abstractNumId="21" w15:restartNumberingAfterBreak="0">
    <w:nsid w:val="741B0F3B"/>
    <w:multiLevelType w:val="hybridMultilevel"/>
    <w:tmpl w:val="EB48AA62"/>
    <w:lvl w:ilvl="0" w:tplc="04090001">
      <w:start w:val="1"/>
      <w:numFmt w:val="bullet"/>
      <w:pStyle w:val="NormalBody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695546"/>
    <w:multiLevelType w:val="singleLevel"/>
    <w:tmpl w:val="19EE2E18"/>
    <w:lvl w:ilvl="0">
      <w:start w:val="1"/>
      <w:numFmt w:val="lowerRoman"/>
      <w:pStyle w:val="ListBulletIndent"/>
      <w:lvlText w:val="(%1)"/>
      <w:lvlJc w:val="left"/>
      <w:pPr>
        <w:tabs>
          <w:tab w:val="num" w:pos="360"/>
        </w:tabs>
        <w:ind w:left="360" w:hanging="360"/>
      </w:pPr>
      <w:rPr>
        <w:rFonts w:ascii="Arial" w:eastAsia="Times New Roman" w:hAnsi="Arial" w:cs="Times New Roman"/>
      </w:rPr>
    </w:lvl>
  </w:abstractNum>
  <w:num w:numId="1">
    <w:abstractNumId w:val="9"/>
  </w:num>
  <w:num w:numId="2">
    <w:abstractNumId w:val="15"/>
  </w:num>
  <w:num w:numId="3">
    <w:abstractNumId w:val="6"/>
    <w:lvlOverride w:ilvl="0">
      <w:lvl w:ilvl="0">
        <w:start w:val="1"/>
        <w:numFmt w:val="decimal"/>
        <w:pStyle w:val="ListNumber"/>
        <w:lvlText w:val="%1"/>
        <w:lvlJc w:val="left"/>
        <w:pPr>
          <w:tabs>
            <w:tab w:val="num" w:pos="425"/>
          </w:tabs>
          <w:ind w:left="425" w:hanging="425"/>
        </w:pPr>
        <w:rPr>
          <w:rFonts w:hint="default"/>
        </w:rPr>
      </w:lvl>
    </w:lvlOverride>
    <w:lvlOverride w:ilvl="1">
      <w:lvl w:ilvl="1">
        <w:start w:val="1"/>
        <w:numFmt w:val="decimal"/>
        <w:pStyle w:val="ListNumber2"/>
        <w:lvlText w:val="%1.%2"/>
        <w:lvlJc w:val="left"/>
        <w:pPr>
          <w:tabs>
            <w:tab w:val="num" w:pos="851"/>
          </w:tabs>
          <w:ind w:left="851" w:hanging="426"/>
        </w:pPr>
        <w:rPr>
          <w:rFonts w:hint="default"/>
        </w:rPr>
      </w:lvl>
    </w:lvlOverride>
    <w:lvlOverride w:ilvl="2">
      <w:lvl w:ilvl="2">
        <w:start w:val="1"/>
        <w:numFmt w:val="lowerLetter"/>
        <w:pStyle w:val="ListNumber3"/>
        <w:lvlText w:val="%3)"/>
        <w:lvlJc w:val="left"/>
        <w:pPr>
          <w:tabs>
            <w:tab w:val="num" w:pos="1276"/>
          </w:tabs>
          <w:ind w:left="1276" w:hanging="425"/>
        </w:pPr>
        <w:rPr>
          <w:rFonts w:hint="default"/>
        </w:rPr>
      </w:lvl>
    </w:lvlOverride>
    <w:lvlOverride w:ilvl="3">
      <w:lvl w:ilvl="3">
        <w:start w:val="1"/>
        <w:numFmt w:val="lowerRoman"/>
        <w:pStyle w:val="ListNumber4"/>
        <w:lvlText w:val="%4)"/>
        <w:lvlJc w:val="left"/>
        <w:pPr>
          <w:tabs>
            <w:tab w:val="num" w:pos="1701"/>
          </w:tabs>
          <w:ind w:left="1701" w:hanging="425"/>
        </w:pPr>
        <w:rPr>
          <w:rFonts w:hint="default"/>
        </w:rPr>
      </w:lvl>
    </w:lvlOverride>
    <w:lvlOverride w:ilvl="4">
      <w:lvl w:ilvl="4">
        <w:start w:val="1"/>
        <w:numFmt w:val="lowerLetter"/>
        <w:lvlText w:val="(%5)"/>
        <w:lvlJc w:val="left"/>
        <w:pPr>
          <w:tabs>
            <w:tab w:val="num" w:pos="0"/>
          </w:tabs>
          <w:ind w:left="1800" w:hanging="360"/>
        </w:pPr>
        <w:rPr>
          <w:rFonts w:hint="default"/>
        </w:rPr>
      </w:lvl>
    </w:lvlOverride>
    <w:lvlOverride w:ilvl="5">
      <w:lvl w:ilvl="5">
        <w:start w:val="1"/>
        <w:numFmt w:val="lowerRoman"/>
        <w:lvlText w:val="(%6)"/>
        <w:lvlJc w:val="left"/>
        <w:pPr>
          <w:tabs>
            <w:tab w:val="num" w:pos="0"/>
          </w:tabs>
          <w:ind w:left="2160" w:hanging="360"/>
        </w:pPr>
        <w:rPr>
          <w:rFonts w:hint="default"/>
        </w:rPr>
      </w:lvl>
    </w:lvlOverride>
    <w:lvlOverride w:ilvl="6">
      <w:lvl w:ilvl="6">
        <w:start w:val="1"/>
        <w:numFmt w:val="decimal"/>
        <w:lvlText w:val="%7."/>
        <w:lvlJc w:val="left"/>
        <w:pPr>
          <w:tabs>
            <w:tab w:val="num" w:pos="0"/>
          </w:tabs>
          <w:ind w:left="2520" w:hanging="360"/>
        </w:pPr>
        <w:rPr>
          <w:rFonts w:hint="default"/>
        </w:rPr>
      </w:lvl>
    </w:lvlOverride>
    <w:lvlOverride w:ilvl="7">
      <w:lvl w:ilvl="7">
        <w:start w:val="1"/>
        <w:numFmt w:val="lowerLetter"/>
        <w:lvlText w:val="%8."/>
        <w:lvlJc w:val="left"/>
        <w:pPr>
          <w:tabs>
            <w:tab w:val="num" w:pos="0"/>
          </w:tabs>
          <w:ind w:left="2880" w:hanging="360"/>
        </w:pPr>
        <w:rPr>
          <w:rFonts w:hint="default"/>
        </w:rPr>
      </w:lvl>
    </w:lvlOverride>
    <w:lvlOverride w:ilvl="8">
      <w:lvl w:ilvl="8">
        <w:start w:val="1"/>
        <w:numFmt w:val="lowerRoman"/>
        <w:lvlText w:val="%9."/>
        <w:lvlJc w:val="left"/>
        <w:pPr>
          <w:tabs>
            <w:tab w:val="num" w:pos="0"/>
          </w:tabs>
          <w:ind w:left="3240" w:hanging="360"/>
        </w:pPr>
        <w:rPr>
          <w:rFonts w:hint="default"/>
        </w:rPr>
      </w:lvl>
    </w:lvlOverride>
  </w:num>
  <w:num w:numId="4">
    <w:abstractNumId w:val="3"/>
  </w:num>
  <w:num w:numId="5">
    <w:abstractNumId w:val="2"/>
  </w:num>
  <w:num w:numId="6">
    <w:abstractNumId w:val="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6"/>
  </w:num>
  <w:num w:numId="10">
    <w:abstractNumId w:val="18"/>
  </w:num>
  <w:num w:numId="11">
    <w:abstractNumId w:val="7"/>
  </w:num>
  <w:num w:numId="12">
    <w:abstractNumId w:val="20"/>
  </w:num>
  <w:num w:numId="13">
    <w:abstractNumId w:val="21"/>
  </w:num>
  <w:num w:numId="14">
    <w:abstractNumId w:val="22"/>
  </w:num>
  <w:num w:numId="15">
    <w:abstractNumId w:val="8"/>
  </w:num>
  <w:num w:numId="16">
    <w:abstractNumId w:val="1"/>
  </w:num>
  <w:num w:numId="17">
    <w:abstractNumId w:val="0"/>
  </w:num>
  <w:num w:numId="18">
    <w:abstractNumId w:val="10"/>
  </w:num>
  <w:num w:numId="19">
    <w:abstractNumId w:val="13"/>
  </w:num>
  <w:num w:numId="20">
    <w:abstractNumId w:val="17"/>
  </w:num>
  <w:num w:numId="21">
    <w:abstractNumId w:val="12"/>
  </w:num>
  <w:num w:numId="22">
    <w:abstractNumId w:val="14"/>
  </w:num>
  <w:num w:numId="23">
    <w:abstractNumId w:val="4"/>
  </w:num>
  <w:num w:numId="24">
    <w:abstractNumId w:val="6"/>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136"/>
    <w:rsid w:val="00113EA5"/>
    <w:rsid w:val="00124DBD"/>
    <w:rsid w:val="00217770"/>
    <w:rsid w:val="003E09DD"/>
    <w:rsid w:val="00446545"/>
    <w:rsid w:val="004D7FD8"/>
    <w:rsid w:val="005239D4"/>
    <w:rsid w:val="00725742"/>
    <w:rsid w:val="00775D1D"/>
    <w:rsid w:val="00803800"/>
    <w:rsid w:val="00853D0C"/>
    <w:rsid w:val="00883E97"/>
    <w:rsid w:val="009A4DA0"/>
    <w:rsid w:val="00A80A0E"/>
    <w:rsid w:val="00AB4136"/>
    <w:rsid w:val="00CD7E47"/>
    <w:rsid w:val="00D22DBB"/>
    <w:rsid w:val="00E67833"/>
    <w:rsid w:val="00EE75C9"/>
    <w:rsid w:val="00F23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D4F0"/>
  <w15:chartTrackingRefBased/>
  <w15:docId w15:val="{E7FBB1FE-6772-4CE0-8E5C-38C21A97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136"/>
    <w:pPr>
      <w:spacing w:after="0" w:line="240" w:lineRule="auto"/>
      <w:jc w:val="both"/>
    </w:pPr>
    <w:rPr>
      <w:rFonts w:ascii="Arial" w:eastAsia="Times New Roman" w:hAnsi="Arial" w:cs="Times New Roman"/>
      <w:szCs w:val="24"/>
      <w:lang w:val="en-GB" w:eastAsia="de-DE"/>
    </w:rPr>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next w:val="Normal"/>
    <w:link w:val="Heading1Char"/>
    <w:autoRedefine/>
    <w:uiPriority w:val="9"/>
    <w:qFormat/>
    <w:rsid w:val="00AB4136"/>
    <w:pPr>
      <w:keepNext/>
      <w:tabs>
        <w:tab w:val="left" w:pos="2858"/>
      </w:tabs>
      <w:spacing w:before="120" w:after="120"/>
      <w:jc w:val="left"/>
      <w:outlineLvl w:val="0"/>
    </w:pPr>
    <w:rPr>
      <w:rFonts w:ascii="Sylfaen" w:eastAsia="Calibri" w:hAnsi="Sylfaen"/>
      <w:b/>
      <w:sz w:val="24"/>
      <w:szCs w:val="20"/>
      <w:lang w:val="ka-GE" w:eastAsia="en-US"/>
    </w:rPr>
  </w:style>
  <w:style w:type="paragraph" w:styleId="Heading2">
    <w:name w:val="heading 2"/>
    <w:aliases w:val="D&amp;M2,D&amp;M 2,RSKH2,RSKH21,RSKHeading 2,DNV-H2,AETC-H2,sect,§1.1.,Heading 2 URS,Section Style,Heading 2 AGT ESIA,H2,header 2,Head2 small,RSK-H2,RSKH22,RSK-H21,Section,saTauri 2,qvesaTauri1,qvesaTauri2,qvesaTauri11,qvesaTauri3,qvesaTauri4"/>
    <w:basedOn w:val="Normal"/>
    <w:next w:val="Normal"/>
    <w:link w:val="Heading2Char"/>
    <w:uiPriority w:val="9"/>
    <w:unhideWhenUsed/>
    <w:qFormat/>
    <w:rsid w:val="00AB413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3,ADB Heading 3,BodyText,h3,1.2.3.,Level II for #'s,H3,Main Sections,Sub-heading 1,Normal 3,sub-heading,Normal text paragraph,Secondary,Heading 3 Char Char,Sub-heading 1 Char Char,Normal 3 Char Char,sub-heading Char Char,Sub-heading 1 Char"/>
    <w:basedOn w:val="Normal"/>
    <w:next w:val="Normal"/>
    <w:link w:val="Heading3Char"/>
    <w:unhideWhenUsed/>
    <w:qFormat/>
    <w:rsid w:val="00AB4136"/>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Heading 4_Kaxa,H4,RSK-H4,D&amp;M4,D&amp;M 4,RSKH4,RSKHeading 4,§1.1.1.1.,Heading 4 AGT ESIA,DNV-H4,Map Title,Level 4,Heading 4 URS,ꜱ.1.1.1.,4,qve-qve-qvesaTauri,cxrilis saTauri,qve-qve-qvesaTauri1,qve-qve-qvesaTauri2,cxrilis saTauri1,B,for II"/>
    <w:basedOn w:val="Normal"/>
    <w:next w:val="Normal"/>
    <w:link w:val="Heading4Char"/>
    <w:autoRedefine/>
    <w:unhideWhenUsed/>
    <w:qFormat/>
    <w:rsid w:val="00AB4136"/>
    <w:pPr>
      <w:keepNext/>
      <w:keepLines/>
      <w:spacing w:after="120"/>
      <w:ind w:left="864" w:hanging="864"/>
      <w:outlineLvl w:val="3"/>
    </w:pPr>
    <w:rPr>
      <w:rFonts w:ascii="AcadNusx" w:eastAsiaTheme="majorEastAsia" w:hAnsi="AcadNusx" w:cstheme="majorBidi"/>
      <w:b/>
      <w:iCs/>
      <w:color w:val="000000" w:themeColor="text1"/>
      <w:szCs w:val="22"/>
      <w:lang w:val="ka-GE" w:eastAsia="en-US"/>
    </w:rPr>
  </w:style>
  <w:style w:type="paragraph" w:styleId="Heading5">
    <w:name w:val="heading 5"/>
    <w:aliases w:val="China5,?? 5"/>
    <w:basedOn w:val="Normal"/>
    <w:next w:val="Normal"/>
    <w:link w:val="Heading5Char"/>
    <w:autoRedefine/>
    <w:uiPriority w:val="9"/>
    <w:unhideWhenUsed/>
    <w:qFormat/>
    <w:rsid w:val="00AB4136"/>
    <w:pPr>
      <w:keepNext/>
      <w:keepLines/>
      <w:numPr>
        <w:ilvl w:val="4"/>
        <w:numId w:val="8"/>
      </w:numPr>
      <w:spacing w:before="60" w:after="120"/>
      <w:jc w:val="left"/>
      <w:outlineLvl w:val="4"/>
    </w:pPr>
    <w:rPr>
      <w:rFonts w:ascii="Sylfaen" w:eastAsiaTheme="majorEastAsia" w:hAnsi="Sylfaen" w:cstheme="majorBidi"/>
      <w:b/>
      <w:color w:val="000000" w:themeColor="text1"/>
      <w:szCs w:val="22"/>
      <w:lang w:val="en-US" w:eastAsia="en-US"/>
    </w:rPr>
  </w:style>
  <w:style w:type="paragraph" w:styleId="Heading6">
    <w:name w:val="heading 6"/>
    <w:aliases w:val="China6,?? 6"/>
    <w:basedOn w:val="Normal"/>
    <w:next w:val="Normal"/>
    <w:link w:val="Heading6Char"/>
    <w:unhideWhenUsed/>
    <w:qFormat/>
    <w:rsid w:val="00AB4136"/>
    <w:pPr>
      <w:keepNext/>
      <w:keepLines/>
      <w:numPr>
        <w:ilvl w:val="5"/>
        <w:numId w:val="8"/>
      </w:numPr>
      <w:outlineLvl w:val="5"/>
    </w:pPr>
    <w:rPr>
      <w:rFonts w:ascii="Sylfaen" w:eastAsiaTheme="majorEastAsia" w:hAnsi="Sylfaen" w:cstheme="majorBidi"/>
      <w:color w:val="000000" w:themeColor="text1"/>
      <w:szCs w:val="22"/>
      <w:lang w:val="en-US" w:eastAsia="en-US"/>
    </w:rPr>
  </w:style>
  <w:style w:type="paragraph" w:styleId="Heading7">
    <w:name w:val="heading 7"/>
    <w:basedOn w:val="Normal"/>
    <w:next w:val="Normal"/>
    <w:link w:val="Heading7Char"/>
    <w:unhideWhenUsed/>
    <w:qFormat/>
    <w:rsid w:val="00AB4136"/>
    <w:pPr>
      <w:keepNext/>
      <w:keepLines/>
      <w:numPr>
        <w:ilvl w:val="6"/>
        <w:numId w:val="8"/>
      </w:numPr>
      <w:spacing w:before="40" w:line="288" w:lineRule="auto"/>
      <w:outlineLvl w:val="6"/>
    </w:pPr>
    <w:rPr>
      <w:rFonts w:asciiTheme="majorHAnsi" w:eastAsiaTheme="majorEastAsia" w:hAnsiTheme="majorHAnsi" w:cstheme="majorBidi"/>
      <w:i/>
      <w:iCs/>
      <w:color w:val="1F4D78" w:themeColor="accent1" w:themeShade="7F"/>
      <w:szCs w:val="22"/>
      <w:lang w:val="en-US" w:eastAsia="en-US"/>
    </w:rPr>
  </w:style>
  <w:style w:type="paragraph" w:styleId="Heading8">
    <w:name w:val="heading 8"/>
    <w:basedOn w:val="Normal"/>
    <w:next w:val="Normal"/>
    <w:link w:val="Heading8Char"/>
    <w:unhideWhenUsed/>
    <w:qFormat/>
    <w:rsid w:val="00AB4136"/>
    <w:pPr>
      <w:keepNext/>
      <w:keepLines/>
      <w:numPr>
        <w:ilvl w:val="7"/>
        <w:numId w:val="8"/>
      </w:numPr>
      <w:spacing w:before="40" w:line="288"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nhideWhenUsed/>
    <w:qFormat/>
    <w:rsid w:val="00AB4136"/>
    <w:pPr>
      <w:keepNext/>
      <w:keepLines/>
      <w:numPr>
        <w:ilvl w:val="8"/>
        <w:numId w:val="8"/>
      </w:numPr>
      <w:spacing w:before="40" w:line="288"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9"/>
    <w:rsid w:val="00AB4136"/>
    <w:rPr>
      <w:rFonts w:ascii="Sylfaen" w:eastAsia="Calibri" w:hAnsi="Sylfaen" w:cs="Times New Roman"/>
      <w:b/>
      <w:sz w:val="24"/>
      <w:szCs w:val="20"/>
      <w:lang w:val="ka-GE"/>
    </w:rPr>
  </w:style>
  <w:style w:type="character" w:customStyle="1" w:styleId="Heading2Char">
    <w:name w:val="Heading 2 Char"/>
    <w:aliases w:val="D&amp;M2 Char1,D&amp;M 2 Char1,RSKH2 Char1,RSKH21 Char1,RSKHeading 2 Char1,DNV-H2 Char1,AETC-H2 Char1,sect Char1,§1.1. Char1,Heading 2 URS Char1,Section Style Char1,Heading 2 AGT ESIA Char1,H2 Char1,header 2 Char1,Head2 small Char1,RSK-H2 Char1"/>
    <w:basedOn w:val="DefaultParagraphFont"/>
    <w:link w:val="Heading2"/>
    <w:uiPriority w:val="9"/>
    <w:rsid w:val="00AB4136"/>
    <w:rPr>
      <w:rFonts w:asciiTheme="majorHAnsi" w:eastAsiaTheme="majorEastAsia" w:hAnsiTheme="majorHAnsi" w:cstheme="majorBidi"/>
      <w:color w:val="2E74B5" w:themeColor="accent1" w:themeShade="BF"/>
      <w:sz w:val="26"/>
      <w:szCs w:val="26"/>
      <w:lang w:val="en-GB" w:eastAsia="de-DE"/>
    </w:rPr>
  </w:style>
  <w:style w:type="character" w:customStyle="1" w:styleId="Heading3Char">
    <w:name w:val="Heading 3 Char"/>
    <w:aliases w:val="Head3 Char,ADB Heading 3 Char,BodyText Char,h3 Char,1.2.3. Char,Level II for #'s Char,H3 Char,Main Sections Char,Sub-heading 1 Char1,Normal 3 Char,sub-heading Char,Normal text paragraph Char,Secondary Char,Heading 3 Char Char Char"/>
    <w:basedOn w:val="DefaultParagraphFont"/>
    <w:link w:val="Heading3"/>
    <w:rsid w:val="00AB4136"/>
    <w:rPr>
      <w:rFonts w:asciiTheme="majorHAnsi" w:eastAsiaTheme="majorEastAsia" w:hAnsiTheme="majorHAnsi" w:cstheme="majorBidi"/>
      <w:color w:val="1F4D78" w:themeColor="accent1" w:themeShade="7F"/>
      <w:sz w:val="24"/>
      <w:szCs w:val="24"/>
      <w:lang w:val="en-GB" w:eastAsia="de-DE"/>
    </w:rPr>
  </w:style>
  <w:style w:type="character" w:customStyle="1" w:styleId="Heading4Char">
    <w:name w:val="Heading 4 Char"/>
    <w:aliases w:val="Heading 4_Kaxa Char,H4 Char,RSK-H4 Char,D&amp;M4 Char,D&amp;M 4 Char,RSKH4 Char,RSKHeading 4 Char,§1.1.1.1. Char,Heading 4 AGT ESIA Char,DNV-H4 Char,Map Title Char,Level 4 Char,Heading 4 URS Char,ꜱ.1.1.1. Char,4 Char,qve-qve-qvesaTauri Char"/>
    <w:basedOn w:val="DefaultParagraphFont"/>
    <w:link w:val="Heading4"/>
    <w:rsid w:val="00AB4136"/>
    <w:rPr>
      <w:rFonts w:ascii="AcadNusx" w:eastAsiaTheme="majorEastAsia" w:hAnsi="AcadNusx" w:cstheme="majorBidi"/>
      <w:b/>
      <w:iCs/>
      <w:color w:val="000000" w:themeColor="text1"/>
      <w:lang w:val="ka-GE"/>
    </w:rPr>
  </w:style>
  <w:style w:type="character" w:customStyle="1" w:styleId="Heading5Char">
    <w:name w:val="Heading 5 Char"/>
    <w:aliases w:val="China5 Char,?? 5 Char"/>
    <w:basedOn w:val="DefaultParagraphFont"/>
    <w:link w:val="Heading5"/>
    <w:uiPriority w:val="9"/>
    <w:rsid w:val="00AB4136"/>
    <w:rPr>
      <w:rFonts w:ascii="Sylfaen" w:eastAsiaTheme="majorEastAsia" w:hAnsi="Sylfaen" w:cstheme="majorBidi"/>
      <w:b/>
      <w:color w:val="000000" w:themeColor="text1"/>
    </w:rPr>
  </w:style>
  <w:style w:type="character" w:customStyle="1" w:styleId="Heading6Char">
    <w:name w:val="Heading 6 Char"/>
    <w:aliases w:val="China6 Char,?? 6 Char"/>
    <w:basedOn w:val="DefaultParagraphFont"/>
    <w:link w:val="Heading6"/>
    <w:rsid w:val="00AB4136"/>
    <w:rPr>
      <w:rFonts w:ascii="Sylfaen" w:eastAsiaTheme="majorEastAsia" w:hAnsi="Sylfaen" w:cstheme="majorBidi"/>
      <w:color w:val="000000" w:themeColor="text1"/>
    </w:rPr>
  </w:style>
  <w:style w:type="character" w:customStyle="1" w:styleId="Heading7Char">
    <w:name w:val="Heading 7 Char"/>
    <w:basedOn w:val="DefaultParagraphFont"/>
    <w:link w:val="Heading7"/>
    <w:rsid w:val="00AB413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AB41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B4136"/>
    <w:rPr>
      <w:rFonts w:asciiTheme="majorHAnsi" w:eastAsiaTheme="majorEastAsia" w:hAnsiTheme="majorHAnsi" w:cstheme="majorBidi"/>
      <w:i/>
      <w:iCs/>
      <w:color w:val="272727" w:themeColor="text1" w:themeTint="D8"/>
      <w:sz w:val="21"/>
      <w:szCs w:val="21"/>
    </w:rPr>
  </w:style>
  <w:style w:type="paragraph" w:customStyle="1" w:styleId="BetreffBr">
    <w:name w:val="Betreff Br"/>
    <w:basedOn w:val="Normal"/>
    <w:rsid w:val="00AB4136"/>
    <w:pPr>
      <w:tabs>
        <w:tab w:val="right" w:pos="9356"/>
      </w:tabs>
      <w:spacing w:before="360" w:after="480" w:line="240" w:lineRule="atLeast"/>
    </w:pPr>
    <w:rPr>
      <w:b/>
      <w:i/>
      <w:szCs w:val="20"/>
    </w:rPr>
  </w:style>
  <w:style w:type="paragraph" w:customStyle="1" w:styleId="Style5">
    <w:name w:val="Style 5"/>
    <w:basedOn w:val="Normal"/>
    <w:rsid w:val="00AB4136"/>
    <w:pPr>
      <w:widowControl w:val="0"/>
      <w:autoSpaceDE w:val="0"/>
      <w:autoSpaceDN w:val="0"/>
      <w:spacing w:line="480" w:lineRule="exact"/>
      <w:jc w:val="center"/>
    </w:pPr>
    <w:rPr>
      <w:rFonts w:ascii="Times New Roman" w:eastAsia="Batang" w:hAnsi="Times New Roman"/>
      <w:sz w:val="24"/>
      <w:lang w:val="en-US" w:eastAsia="en-US"/>
    </w:rPr>
  </w:style>
  <w:style w:type="paragraph" w:styleId="Header">
    <w:name w:val="header"/>
    <w:aliases w:val="Верхний колонтитул2,Header AGT ESIA,h Знак,h Char,EPZ_O_Header,EPZ_U_Header,EPZ_P_Header,EPZ_R_Header,En-tête client,Header1,ContentsHeader,heading 3 after h2,h,h3+,Heade,hd,HD,Char6"/>
    <w:basedOn w:val="Normal"/>
    <w:link w:val="HeaderChar"/>
    <w:uiPriority w:val="99"/>
    <w:unhideWhenUsed/>
    <w:rsid w:val="00AB4136"/>
    <w:pPr>
      <w:tabs>
        <w:tab w:val="center" w:pos="4680"/>
        <w:tab w:val="right" w:pos="9360"/>
      </w:tabs>
    </w:pPr>
  </w:style>
  <w:style w:type="character" w:customStyle="1" w:styleId="HeaderChar">
    <w:name w:val="Header Char"/>
    <w:aliases w:val="Верхний колонтитул2 Char,Header AGT ESIA Char,h Знак Char,h Char Char,EPZ_O_Header Char,EPZ_U_Header Char,EPZ_P_Header Char,EPZ_R_Header Char,En-tête client Char,Header1 Char,ContentsHeader Char,heading 3 after h2 Char,h Char1,h3+ Char"/>
    <w:basedOn w:val="DefaultParagraphFont"/>
    <w:link w:val="Header"/>
    <w:uiPriority w:val="99"/>
    <w:rsid w:val="00AB4136"/>
    <w:rPr>
      <w:rFonts w:ascii="Arial" w:eastAsia="Times New Roman" w:hAnsi="Arial" w:cs="Times New Roman"/>
      <w:szCs w:val="24"/>
      <w:lang w:val="en-GB" w:eastAsia="de-DE"/>
    </w:rPr>
  </w:style>
  <w:style w:type="paragraph" w:styleId="Footer">
    <w:name w:val="footer"/>
    <w:aliases w:val="COBA Footer"/>
    <w:basedOn w:val="Normal"/>
    <w:link w:val="FooterChar"/>
    <w:uiPriority w:val="99"/>
    <w:unhideWhenUsed/>
    <w:rsid w:val="00AB4136"/>
    <w:pPr>
      <w:tabs>
        <w:tab w:val="center" w:pos="4680"/>
        <w:tab w:val="right" w:pos="9360"/>
      </w:tabs>
    </w:pPr>
  </w:style>
  <w:style w:type="character" w:customStyle="1" w:styleId="FooterChar">
    <w:name w:val="Footer Char"/>
    <w:aliases w:val="COBA Footer Char"/>
    <w:basedOn w:val="DefaultParagraphFont"/>
    <w:link w:val="Footer"/>
    <w:uiPriority w:val="99"/>
    <w:rsid w:val="00AB4136"/>
    <w:rPr>
      <w:rFonts w:ascii="Arial" w:eastAsia="Times New Roman" w:hAnsi="Arial" w:cs="Times New Roman"/>
      <w:szCs w:val="24"/>
      <w:lang w:val="en-GB" w:eastAsia="de-DE"/>
    </w:rPr>
  </w:style>
  <w:style w:type="table" w:styleId="TableGrid">
    <w:name w:val="Table Grid"/>
    <w:basedOn w:val="TableNormal"/>
    <w:uiPriority w:val="59"/>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BTableEntry">
    <w:name w:val="ADB Table Entry"/>
    <w:basedOn w:val="Normal"/>
    <w:rsid w:val="00AB4136"/>
    <w:pPr>
      <w:spacing w:before="60" w:after="60"/>
    </w:pPr>
    <w:rPr>
      <w:sz w:val="20"/>
      <w:szCs w:val="20"/>
      <w:lang w:val="en-US" w:eastAsia="en-US"/>
    </w:rPr>
  </w:style>
  <w:style w:type="paragraph" w:customStyle="1" w:styleId="EIAH1">
    <w:name w:val="EIA H 1"/>
    <w:basedOn w:val="Heading1"/>
    <w:qFormat/>
    <w:rsid w:val="00AB4136"/>
    <w:pPr>
      <w:numPr>
        <w:numId w:val="1"/>
      </w:numPr>
      <w:autoSpaceDE w:val="0"/>
      <w:autoSpaceDN w:val="0"/>
      <w:adjustRightInd w:val="0"/>
    </w:pPr>
    <w:rPr>
      <w:rFonts w:eastAsia="Times New Roman" w:cs="Arial"/>
      <w:bCs/>
      <w:kern w:val="32"/>
      <w:lang w:val="it-IT"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DNV-Body,AETC-Body"/>
    <w:basedOn w:val="Normal"/>
    <w:link w:val="BodyTextChar1"/>
    <w:uiPriority w:val="1"/>
    <w:qFormat/>
    <w:rsid w:val="00AB4136"/>
    <w:pPr>
      <w:spacing w:after="280" w:line="280" w:lineRule="atLeast"/>
      <w:jc w:val="left"/>
    </w:pPr>
    <w:rPr>
      <w:rFonts w:ascii="Times New Roman" w:hAnsi="Times New Roman"/>
      <w:sz w:val="24"/>
      <w:lang w:eastAsia="en-GB"/>
    </w:rPr>
  </w:style>
  <w:style w:type="character" w:customStyle="1" w:styleId="BodyTextChar">
    <w:name w:val="Body Text Char"/>
    <w:aliases w:val="DNV-Body Char,AETC-Body Char,Body Text Char1 Char Char1,Body Text Char1 Char Char Char Char1,Body Text Char Char Char Char Char Char1,Body Text Char1 Char Char Char Char Char Char1,Body Text Char Char Char Char Char Char Char Char1"/>
    <w:basedOn w:val="DefaultParagraphFont"/>
    <w:uiPriority w:val="1"/>
    <w:rsid w:val="00AB4136"/>
    <w:rPr>
      <w:rFonts w:ascii="Arial" w:eastAsia="Times New Roman" w:hAnsi="Arial" w:cs="Times New Roman"/>
      <w:szCs w:val="24"/>
      <w:lang w:val="en-GB" w:eastAsia="de-DE"/>
    </w:rPr>
  </w:style>
  <w:style w:type="paragraph" w:styleId="BodyTextIndent">
    <w:name w:val="Body Text Indent"/>
    <w:basedOn w:val="Normal"/>
    <w:link w:val="BodyTextIndentChar"/>
    <w:unhideWhenUsed/>
    <w:rsid w:val="00AB4136"/>
    <w:pPr>
      <w:spacing w:after="120"/>
      <w:ind w:left="283"/>
      <w:jc w:val="left"/>
    </w:pPr>
    <w:rPr>
      <w:rFonts w:ascii="Times New Roman" w:hAnsi="Times New Roman"/>
      <w:sz w:val="24"/>
      <w:lang w:eastAsia="en-GB"/>
    </w:rPr>
  </w:style>
  <w:style w:type="character" w:customStyle="1" w:styleId="BodyTextIndentChar">
    <w:name w:val="Body Text Indent Char"/>
    <w:basedOn w:val="DefaultParagraphFont"/>
    <w:link w:val="BodyTextIndent"/>
    <w:rsid w:val="00AB4136"/>
    <w:rPr>
      <w:rFonts w:ascii="Times New Roman" w:eastAsia="Times New Roman" w:hAnsi="Times New Roman" w:cs="Times New Roman"/>
      <w:sz w:val="24"/>
      <w:szCs w:val="24"/>
      <w:lang w:val="en-GB" w:eastAsia="en-GB"/>
    </w:rPr>
  </w:style>
  <w:style w:type="character" w:customStyle="1" w:styleId="BodyTextChar1">
    <w:name w:val="Body Text Char1"/>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AB4136"/>
    <w:rPr>
      <w:rFonts w:ascii="Times New Roman" w:eastAsia="Times New Roman" w:hAnsi="Times New Roman" w:cs="Times New Roman"/>
      <w:sz w:val="24"/>
      <w:szCs w:val="24"/>
      <w:lang w:val="en-GB" w:eastAsia="en-GB"/>
    </w:rPr>
  </w:style>
  <w:style w:type="paragraph" w:styleId="ListParagraph">
    <w:name w:val="List Paragraph"/>
    <w:aliases w:val="Bullet1,Akapit z listą BS,Ha,List Paragraph2,Resume Title,Citation List,List Paragraph (numbered (a)),List of Table,Normal 2,Main numbered paragraph,Source,List_Paragraph,Multilevel para_II,MC Paragraphe Liste,body 2,lp1,List Paragraph1"/>
    <w:basedOn w:val="Normal"/>
    <w:link w:val="ListParagraphChar"/>
    <w:uiPriority w:val="34"/>
    <w:qFormat/>
    <w:rsid w:val="00AB4136"/>
    <w:pPr>
      <w:spacing w:after="120" w:line="288" w:lineRule="auto"/>
      <w:ind w:left="720"/>
      <w:contextualSpacing/>
    </w:pPr>
    <w:rPr>
      <w:rFonts w:ascii="Sylfaen" w:eastAsiaTheme="minorHAnsi" w:hAnsi="Sylfaen" w:cstheme="minorBidi"/>
      <w:szCs w:val="22"/>
      <w:lang w:val="en-US" w:eastAsia="en-US"/>
    </w:rPr>
  </w:style>
  <w:style w:type="character" w:customStyle="1" w:styleId="ListParagraphChar">
    <w:name w:val="List Paragraph Char"/>
    <w:aliases w:val="Bullet1 Char,Akapit z listą BS Char,Ha Char,List Paragraph2 Char,Resume Title Char,Citation List Char,List Paragraph (numbered (a)) Char,List of Table Char,Normal 2 Char,Main numbered paragraph Char,Source Char,List_Paragraph Char"/>
    <w:link w:val="ListParagraph"/>
    <w:uiPriority w:val="34"/>
    <w:rsid w:val="00AB4136"/>
    <w:rPr>
      <w:rFonts w:ascii="Sylfaen" w:hAnsi="Sylfaen"/>
    </w:rPr>
  </w:style>
  <w:style w:type="paragraph" w:styleId="Caption">
    <w:name w:val="caption"/>
    <w:aliases w:val="ADB Caption,Caption-Table Char Char Char,Caption-Table Char Char,Caption-Table Char,Caption-Table Char Char Char Char,Caption-Table Char Char Char Char Char Char Char Char,Caption-Table,Caption_ICFWM,Figure,FIGURE_CC,HBP,CPR Caption,headings,図番号"/>
    <w:basedOn w:val="Normal"/>
    <w:next w:val="Normal"/>
    <w:link w:val="CaptionChar"/>
    <w:qFormat/>
    <w:rsid w:val="00AB4136"/>
    <w:pPr>
      <w:keepNext/>
      <w:spacing w:before="240" w:after="120"/>
      <w:jc w:val="center"/>
    </w:pPr>
    <w:rPr>
      <w:b/>
      <w:bCs/>
      <w:szCs w:val="22"/>
      <w:lang w:val="en-US" w:eastAsia="en-US"/>
    </w:rPr>
  </w:style>
  <w:style w:type="character" w:customStyle="1" w:styleId="CaptionChar">
    <w:name w:val="Caption Char"/>
    <w:aliases w:val="ADB Caption Char,Caption-Table Char Char Char Char1,Caption-Table Char Char Char1,Caption-Table Char Char1,Caption-Table Char Char Char Char Char,Caption-Table Char Char Char Char Char Char Char Char Char,Caption-Table Char1,Figure Char"/>
    <w:basedOn w:val="DefaultParagraphFont"/>
    <w:link w:val="Caption"/>
    <w:rsid w:val="00AB4136"/>
    <w:rPr>
      <w:rFonts w:ascii="Arial" w:eastAsia="Times New Roman" w:hAnsi="Arial" w:cs="Times New Roman"/>
      <w:b/>
      <w:bCs/>
    </w:rPr>
  </w:style>
  <w:style w:type="paragraph" w:customStyle="1" w:styleId="Note">
    <w:name w:val="Note"/>
    <w:basedOn w:val="Normal"/>
    <w:link w:val="NoteChar"/>
    <w:rsid w:val="00AB4136"/>
    <w:pPr>
      <w:tabs>
        <w:tab w:val="right" w:pos="630"/>
      </w:tabs>
      <w:suppressAutoHyphens/>
      <w:spacing w:before="60"/>
      <w:ind w:left="270" w:hanging="270"/>
      <w:jc w:val="left"/>
    </w:pPr>
    <w:rPr>
      <w:sz w:val="18"/>
      <w:szCs w:val="20"/>
      <w:lang w:val="en-US" w:eastAsia="en-US"/>
    </w:rPr>
  </w:style>
  <w:style w:type="character" w:customStyle="1" w:styleId="NoteChar">
    <w:name w:val="Note Char"/>
    <w:link w:val="Note"/>
    <w:rsid w:val="00AB4136"/>
    <w:rPr>
      <w:rFonts w:ascii="Arial" w:eastAsia="Times New Roman" w:hAnsi="Arial" w:cs="Times New Roman"/>
      <w:sz w:val="18"/>
      <w:szCs w:val="20"/>
    </w:rPr>
  </w:style>
  <w:style w:type="paragraph" w:customStyle="1" w:styleId="ADBTableHead">
    <w:name w:val="ADB Table Head"/>
    <w:basedOn w:val="ADBTableEntry"/>
    <w:rsid w:val="00AB4136"/>
    <w:pPr>
      <w:jc w:val="center"/>
    </w:pPr>
    <w:rPr>
      <w:rFonts w:cs="Arial"/>
      <w:b/>
      <w:color w:val="000000"/>
    </w:rPr>
  </w:style>
  <w:style w:type="paragraph" w:customStyle="1" w:styleId="ADBBody">
    <w:name w:val="ADB Body"/>
    <w:basedOn w:val="Normal"/>
    <w:link w:val="ADBBodyChar"/>
    <w:rsid w:val="00AB4136"/>
    <w:pPr>
      <w:widowControl w:val="0"/>
      <w:numPr>
        <w:numId w:val="2"/>
      </w:numPr>
      <w:overflowPunct w:val="0"/>
      <w:autoSpaceDE w:val="0"/>
      <w:autoSpaceDN w:val="0"/>
      <w:adjustRightInd w:val="0"/>
      <w:spacing w:before="120" w:after="120" w:line="250" w:lineRule="auto"/>
      <w:ind w:left="0" w:firstLine="0"/>
    </w:pPr>
    <w:rPr>
      <w:snapToGrid w:val="0"/>
      <w:szCs w:val="20"/>
      <w:lang w:val="en-US" w:eastAsia="en-US"/>
    </w:rPr>
  </w:style>
  <w:style w:type="character" w:customStyle="1" w:styleId="ADBBodyChar">
    <w:name w:val="ADB Body Char"/>
    <w:link w:val="ADBBody"/>
    <w:rsid w:val="00AB4136"/>
    <w:rPr>
      <w:rFonts w:ascii="Arial" w:eastAsia="Times New Roman" w:hAnsi="Arial" w:cs="Times New Roman"/>
      <w:snapToGrid w:val="0"/>
      <w:szCs w:val="20"/>
    </w:rPr>
  </w:style>
  <w:style w:type="paragraph" w:customStyle="1" w:styleId="Spiegel3">
    <w:name w:val="Spiegel 3"/>
    <w:basedOn w:val="Normal"/>
    <w:uiPriority w:val="2"/>
    <w:qFormat/>
    <w:rsid w:val="00AB4136"/>
    <w:pPr>
      <w:jc w:val="left"/>
    </w:pPr>
    <w:rPr>
      <w:rFonts w:ascii="Times New Roman" w:eastAsia="Calibri" w:hAnsi="Times New Roman"/>
      <w:b/>
      <w:sz w:val="24"/>
      <w:szCs w:val="22"/>
      <w:lang w:val="de-DE" w:eastAsia="en-US"/>
    </w:rPr>
  </w:style>
  <w:style w:type="numbering" w:customStyle="1" w:styleId="CowiNumberList">
    <w:name w:val="CowiNumberList"/>
    <w:basedOn w:val="NoList"/>
    <w:rsid w:val="00AB4136"/>
    <w:pPr>
      <w:numPr>
        <w:numId w:val="24"/>
      </w:numPr>
    </w:pPr>
  </w:style>
  <w:style w:type="paragraph" w:styleId="ListNumber">
    <w:name w:val="List Number"/>
    <w:basedOn w:val="BodyText"/>
    <w:uiPriority w:val="99"/>
    <w:rsid w:val="00AB4136"/>
    <w:pPr>
      <w:numPr>
        <w:numId w:val="3"/>
      </w:numPr>
    </w:pPr>
  </w:style>
  <w:style w:type="paragraph" w:styleId="ListNumber2">
    <w:name w:val="List Number 2"/>
    <w:basedOn w:val="ListNumber"/>
    <w:uiPriority w:val="99"/>
    <w:rsid w:val="00AB4136"/>
    <w:pPr>
      <w:numPr>
        <w:ilvl w:val="1"/>
      </w:numPr>
    </w:pPr>
  </w:style>
  <w:style w:type="paragraph" w:styleId="ListNumber3">
    <w:name w:val="List Number 3"/>
    <w:basedOn w:val="ListNumber2"/>
    <w:uiPriority w:val="99"/>
    <w:rsid w:val="00AB4136"/>
    <w:pPr>
      <w:numPr>
        <w:ilvl w:val="2"/>
      </w:numPr>
      <w:tabs>
        <w:tab w:val="left" w:pos="1276"/>
      </w:tabs>
    </w:pPr>
  </w:style>
  <w:style w:type="character" w:styleId="Emphasis">
    <w:name w:val="Emphasis"/>
    <w:basedOn w:val="DefaultParagraphFont"/>
    <w:uiPriority w:val="20"/>
    <w:unhideWhenUsed/>
    <w:qFormat/>
    <w:rsid w:val="00AB4136"/>
    <w:rPr>
      <w:i/>
      <w:iCs/>
    </w:rPr>
  </w:style>
  <w:style w:type="paragraph" w:styleId="ListNumber4">
    <w:name w:val="List Number 4"/>
    <w:basedOn w:val="Normal"/>
    <w:uiPriority w:val="99"/>
    <w:unhideWhenUsed/>
    <w:rsid w:val="00AB4136"/>
    <w:pPr>
      <w:numPr>
        <w:ilvl w:val="3"/>
        <w:numId w:val="3"/>
      </w:numPr>
      <w:jc w:val="left"/>
    </w:pPr>
    <w:rPr>
      <w:rFonts w:ascii="Times New Roman" w:hAnsi="Times New Roman"/>
      <w:sz w:val="24"/>
      <w:lang w:eastAsia="en-GB"/>
    </w:rPr>
  </w:style>
  <w:style w:type="paragraph" w:styleId="TOC1">
    <w:name w:val="toc 1"/>
    <w:basedOn w:val="Normal"/>
    <w:next w:val="Normal"/>
    <w:autoRedefine/>
    <w:uiPriority w:val="39"/>
    <w:unhideWhenUsed/>
    <w:qFormat/>
    <w:rsid w:val="00AB4136"/>
    <w:pPr>
      <w:tabs>
        <w:tab w:val="left" w:pos="440"/>
        <w:tab w:val="right" w:leader="dot" w:pos="9617"/>
      </w:tabs>
      <w:spacing w:line="288" w:lineRule="auto"/>
      <w:jc w:val="left"/>
    </w:pPr>
    <w:rPr>
      <w:rFonts w:asciiTheme="minorHAnsi" w:eastAsiaTheme="minorHAnsi" w:hAnsiTheme="minorHAnsi" w:cstheme="minorBidi"/>
      <w:b/>
      <w:bCs/>
      <w:noProof/>
      <w:sz w:val="24"/>
      <w:lang w:val="en-US" w:eastAsia="en-US"/>
    </w:rPr>
  </w:style>
  <w:style w:type="paragraph" w:styleId="TOC2">
    <w:name w:val="toc 2"/>
    <w:basedOn w:val="Normal"/>
    <w:next w:val="Normal"/>
    <w:autoRedefine/>
    <w:uiPriority w:val="39"/>
    <w:unhideWhenUsed/>
    <w:qFormat/>
    <w:rsid w:val="00AB4136"/>
    <w:pPr>
      <w:tabs>
        <w:tab w:val="right" w:leader="dot" w:pos="9980"/>
      </w:tabs>
      <w:spacing w:line="288" w:lineRule="auto"/>
      <w:ind w:left="220"/>
      <w:jc w:val="left"/>
    </w:pPr>
    <w:rPr>
      <w:rFonts w:asciiTheme="minorHAnsi" w:eastAsiaTheme="minorHAnsi" w:hAnsiTheme="minorHAnsi" w:cstheme="minorBidi"/>
      <w:bCs/>
      <w:noProof/>
      <w:szCs w:val="22"/>
      <w:lang w:val="en-US" w:eastAsia="en-US"/>
    </w:rPr>
  </w:style>
  <w:style w:type="paragraph" w:styleId="TOC3">
    <w:name w:val="toc 3"/>
    <w:basedOn w:val="Normal"/>
    <w:next w:val="Normal"/>
    <w:autoRedefine/>
    <w:uiPriority w:val="39"/>
    <w:unhideWhenUsed/>
    <w:qFormat/>
    <w:rsid w:val="00AB4136"/>
    <w:pPr>
      <w:spacing w:line="288" w:lineRule="auto"/>
      <w:ind w:left="440"/>
      <w:jc w:val="left"/>
    </w:pPr>
    <w:rPr>
      <w:rFonts w:asciiTheme="minorHAnsi" w:eastAsiaTheme="minorHAnsi" w:hAnsiTheme="minorHAnsi" w:cstheme="minorBidi"/>
      <w:szCs w:val="22"/>
      <w:lang w:val="en-US" w:eastAsia="en-US"/>
    </w:rPr>
  </w:style>
  <w:style w:type="paragraph" w:styleId="TOC4">
    <w:name w:val="toc 4"/>
    <w:basedOn w:val="Normal"/>
    <w:next w:val="Normal"/>
    <w:autoRedefine/>
    <w:uiPriority w:val="39"/>
    <w:unhideWhenUsed/>
    <w:rsid w:val="00AB4136"/>
    <w:pPr>
      <w:spacing w:line="288" w:lineRule="auto"/>
      <w:ind w:left="660"/>
      <w:jc w:val="left"/>
    </w:pPr>
    <w:rPr>
      <w:rFonts w:asciiTheme="minorHAnsi" w:eastAsiaTheme="minorHAnsi" w:hAnsiTheme="minorHAnsi" w:cstheme="minorBidi"/>
      <w:sz w:val="20"/>
      <w:szCs w:val="20"/>
      <w:lang w:val="en-US" w:eastAsia="en-US"/>
    </w:rPr>
  </w:style>
  <w:style w:type="paragraph" w:styleId="TOC5">
    <w:name w:val="toc 5"/>
    <w:basedOn w:val="Normal"/>
    <w:next w:val="Normal"/>
    <w:autoRedefine/>
    <w:uiPriority w:val="39"/>
    <w:unhideWhenUsed/>
    <w:rsid w:val="00AB4136"/>
    <w:pPr>
      <w:spacing w:line="288" w:lineRule="auto"/>
      <w:ind w:left="880"/>
      <w:jc w:val="left"/>
    </w:pPr>
    <w:rPr>
      <w:rFonts w:asciiTheme="minorHAnsi" w:eastAsiaTheme="minorHAnsi" w:hAnsiTheme="minorHAnsi" w:cstheme="minorBidi"/>
      <w:sz w:val="20"/>
      <w:szCs w:val="20"/>
      <w:lang w:val="en-US" w:eastAsia="en-US"/>
    </w:rPr>
  </w:style>
  <w:style w:type="paragraph" w:styleId="TOC6">
    <w:name w:val="toc 6"/>
    <w:basedOn w:val="Normal"/>
    <w:next w:val="Normal"/>
    <w:autoRedefine/>
    <w:uiPriority w:val="39"/>
    <w:unhideWhenUsed/>
    <w:rsid w:val="00AB4136"/>
    <w:pPr>
      <w:spacing w:line="288" w:lineRule="auto"/>
      <w:ind w:left="1100"/>
      <w:jc w:val="left"/>
    </w:pPr>
    <w:rPr>
      <w:rFonts w:asciiTheme="minorHAnsi" w:eastAsiaTheme="minorHAnsi" w:hAnsiTheme="minorHAnsi" w:cstheme="minorBidi"/>
      <w:sz w:val="20"/>
      <w:szCs w:val="20"/>
      <w:lang w:val="en-US" w:eastAsia="en-US"/>
    </w:rPr>
  </w:style>
  <w:style w:type="paragraph" w:styleId="BalloonText">
    <w:name w:val="Balloon Text"/>
    <w:basedOn w:val="Normal"/>
    <w:link w:val="BalloonTextChar"/>
    <w:uiPriority w:val="99"/>
    <w:semiHidden/>
    <w:unhideWhenUsed/>
    <w:rsid w:val="00AB4136"/>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AB4136"/>
    <w:rPr>
      <w:rFonts w:ascii="Segoe UI" w:hAnsi="Segoe UI" w:cs="Segoe UI"/>
      <w:sz w:val="18"/>
      <w:szCs w:val="18"/>
    </w:rPr>
  </w:style>
  <w:style w:type="character" w:styleId="Hyperlink">
    <w:name w:val="Hyperlink"/>
    <w:basedOn w:val="DefaultParagraphFont"/>
    <w:uiPriority w:val="99"/>
    <w:unhideWhenUsed/>
    <w:rsid w:val="00AB4136"/>
    <w:rPr>
      <w:color w:val="0563C1" w:themeColor="hyperlink"/>
      <w:u w:val="single"/>
    </w:rPr>
  </w:style>
  <w:style w:type="paragraph" w:styleId="TOC7">
    <w:name w:val="toc 7"/>
    <w:basedOn w:val="Normal"/>
    <w:next w:val="Normal"/>
    <w:autoRedefine/>
    <w:uiPriority w:val="39"/>
    <w:unhideWhenUsed/>
    <w:rsid w:val="00AB4136"/>
    <w:pPr>
      <w:spacing w:line="288" w:lineRule="auto"/>
      <w:ind w:left="1320"/>
      <w:jc w:val="left"/>
    </w:pPr>
    <w:rPr>
      <w:rFonts w:asciiTheme="minorHAnsi" w:eastAsiaTheme="minorHAnsi" w:hAnsiTheme="minorHAnsi" w:cstheme="minorBidi"/>
      <w:sz w:val="20"/>
      <w:szCs w:val="20"/>
      <w:lang w:val="en-US" w:eastAsia="en-US"/>
    </w:rPr>
  </w:style>
  <w:style w:type="paragraph" w:styleId="TOC8">
    <w:name w:val="toc 8"/>
    <w:basedOn w:val="Normal"/>
    <w:next w:val="Normal"/>
    <w:autoRedefine/>
    <w:uiPriority w:val="39"/>
    <w:unhideWhenUsed/>
    <w:rsid w:val="00AB4136"/>
    <w:pPr>
      <w:spacing w:line="288" w:lineRule="auto"/>
      <w:ind w:left="1540"/>
      <w:jc w:val="left"/>
    </w:pPr>
    <w:rPr>
      <w:rFonts w:asciiTheme="minorHAnsi" w:eastAsiaTheme="minorHAnsi" w:hAnsiTheme="minorHAnsi" w:cstheme="minorBidi"/>
      <w:sz w:val="20"/>
      <w:szCs w:val="20"/>
      <w:lang w:val="en-US" w:eastAsia="en-US"/>
    </w:rPr>
  </w:style>
  <w:style w:type="paragraph" w:styleId="TOC9">
    <w:name w:val="toc 9"/>
    <w:basedOn w:val="Normal"/>
    <w:next w:val="Normal"/>
    <w:autoRedefine/>
    <w:uiPriority w:val="39"/>
    <w:unhideWhenUsed/>
    <w:rsid w:val="00AB4136"/>
    <w:pPr>
      <w:spacing w:line="288" w:lineRule="auto"/>
      <w:ind w:left="1760"/>
      <w:jc w:val="left"/>
    </w:pPr>
    <w:rPr>
      <w:rFonts w:asciiTheme="minorHAnsi" w:eastAsiaTheme="minorHAnsi" w:hAnsiTheme="minorHAnsi" w:cstheme="minorBidi"/>
      <w:sz w:val="20"/>
      <w:szCs w:val="20"/>
      <w:lang w:val="en-US" w:eastAsia="en-US"/>
    </w:rPr>
  </w:style>
  <w:style w:type="table" w:customStyle="1" w:styleId="24">
    <w:name w:val="Сетка таблицы24"/>
    <w:basedOn w:val="TableNormal"/>
    <w:next w:val="TableGrid"/>
    <w:uiPriority w:val="59"/>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B413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4136"/>
    <w:pPr>
      <w:spacing w:before="100" w:beforeAutospacing="1" w:after="100" w:afterAutospacing="1"/>
      <w:jc w:val="left"/>
    </w:pPr>
    <w:rPr>
      <w:rFonts w:ascii="Times New Roman" w:hAnsi="Times New Roman"/>
      <w:sz w:val="24"/>
      <w:lang w:val="en-US" w:eastAsia="en-US"/>
    </w:rPr>
  </w:style>
  <w:style w:type="character" w:styleId="Strong">
    <w:name w:val="Strong"/>
    <w:basedOn w:val="DefaultParagraphFont"/>
    <w:uiPriority w:val="22"/>
    <w:qFormat/>
    <w:rsid w:val="00AB4136"/>
    <w:rPr>
      <w:b/>
      <w:bCs/>
    </w:rPr>
  </w:style>
  <w:style w:type="character" w:customStyle="1" w:styleId="apple-converted-space">
    <w:name w:val="apple-converted-space"/>
    <w:basedOn w:val="DefaultParagraphFont"/>
    <w:rsid w:val="00AB4136"/>
  </w:style>
  <w:style w:type="table" w:customStyle="1" w:styleId="TableGrid2">
    <w:name w:val="Table Grid2"/>
    <w:basedOn w:val="TableNormal"/>
    <w:next w:val="TableGrid"/>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B413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B413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B413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B4136"/>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B4136"/>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4136"/>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Footnote Text BP,ft,(NECG) Footnote Text,Footnote Text Char Char Char Char Char,Footnote Text Char Char Char Char Char Char,(NECG) Footnote Text Char Char Char Char Char,single space,footnote text,FOOTNOTES,fn,Fußnote,~FootnoteText,ft1,A,f"/>
    <w:basedOn w:val="Normal"/>
    <w:link w:val="FootnoteTextChar"/>
    <w:uiPriority w:val="99"/>
    <w:unhideWhenUsed/>
    <w:qFormat/>
    <w:rsid w:val="00AB4136"/>
    <w:pPr>
      <w:jc w:val="left"/>
    </w:pPr>
    <w:rPr>
      <w:rFonts w:ascii="Calibri" w:hAnsi="Calibri" w:cstheme="minorBidi"/>
      <w:sz w:val="20"/>
      <w:szCs w:val="20"/>
      <w:lang w:val="en-US" w:eastAsia="en-US"/>
    </w:rPr>
  </w:style>
  <w:style w:type="character" w:customStyle="1" w:styleId="FootnoteTextChar">
    <w:name w:val="Footnote Text Char"/>
    <w:aliases w:val="Footnote Text BP Char,ft Char,(NECG) Footnote Text Char,Footnote Text Char Char Char Char Char Char1,Footnote Text Char Char Char Char Char Char Char,(NECG) Footnote Text Char Char Char Char Char Char,single space Char,FOOTNOTES Char"/>
    <w:basedOn w:val="DefaultParagraphFont"/>
    <w:link w:val="FootnoteText"/>
    <w:uiPriority w:val="99"/>
    <w:rsid w:val="00AB4136"/>
    <w:rPr>
      <w:rFonts w:ascii="Calibri" w:eastAsia="Times New Roman" w:hAnsi="Calibri"/>
      <w:sz w:val="20"/>
      <w:szCs w:val="20"/>
    </w:rPr>
  </w:style>
  <w:style w:type="character" w:styleId="FootnoteReference">
    <w:name w:val="footnote reference"/>
    <w:aliases w:val="16 Point,Superscript 6 Point,ftref,(NECG) Footnote Reference,fr,Footnote Ref in FtNote,SUPERS,Ref,de nota al pie,Footnote Reference Number"/>
    <w:basedOn w:val="DefaultParagraphFont"/>
    <w:uiPriority w:val="99"/>
    <w:unhideWhenUsed/>
    <w:qFormat/>
    <w:rsid w:val="00AB4136"/>
    <w:rPr>
      <w:vertAlign w:val="superscript"/>
    </w:rPr>
  </w:style>
  <w:style w:type="table" w:customStyle="1" w:styleId="TableGrid9">
    <w:name w:val="Table Grid9"/>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khrilixml">
    <w:name w:val="ckhrilixml"/>
    <w:basedOn w:val="Normal"/>
    <w:rsid w:val="00AB4136"/>
    <w:pPr>
      <w:spacing w:before="100" w:beforeAutospacing="1" w:after="100" w:afterAutospacing="1"/>
      <w:jc w:val="left"/>
    </w:pPr>
    <w:rPr>
      <w:rFonts w:ascii="Times New Roman" w:hAnsi="Times New Roman"/>
      <w:sz w:val="24"/>
      <w:lang w:val="en-US" w:eastAsia="en-US"/>
    </w:rPr>
  </w:style>
  <w:style w:type="character" w:styleId="FollowedHyperlink">
    <w:name w:val="FollowedHyperlink"/>
    <w:basedOn w:val="DefaultParagraphFont"/>
    <w:uiPriority w:val="99"/>
    <w:unhideWhenUsed/>
    <w:rsid w:val="00AB4136"/>
    <w:rPr>
      <w:color w:val="954F72" w:themeColor="followedHyperlink"/>
      <w:u w:val="single"/>
    </w:rPr>
  </w:style>
  <w:style w:type="numbering" w:customStyle="1" w:styleId="NoList1">
    <w:name w:val="No List1"/>
    <w:next w:val="NoList"/>
    <w:uiPriority w:val="99"/>
    <w:semiHidden/>
    <w:unhideWhenUsed/>
    <w:rsid w:val="00AB4136"/>
  </w:style>
  <w:style w:type="table" w:customStyle="1" w:styleId="TableGrid10">
    <w:name w:val="Table Grid10"/>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B413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rsid w:val="00AB413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0">
    <w:name w:val="[Normal]"/>
    <w:link w:val="NormalChar"/>
    <w:rsid w:val="00AB4136"/>
    <w:pPr>
      <w:spacing w:after="0" w:line="240" w:lineRule="auto"/>
    </w:pPr>
    <w:rPr>
      <w:rFonts w:ascii="Arial" w:eastAsia="Arial" w:hAnsi="Arial" w:cs="Times New Roman"/>
      <w:sz w:val="24"/>
      <w:szCs w:val="20"/>
    </w:rPr>
  </w:style>
  <w:style w:type="paragraph" w:styleId="Title">
    <w:name w:val="Title"/>
    <w:basedOn w:val="Normal"/>
    <w:link w:val="TitleChar"/>
    <w:qFormat/>
    <w:rsid w:val="00AB4136"/>
    <w:pPr>
      <w:jc w:val="center"/>
    </w:pPr>
    <w:rPr>
      <w:rFonts w:asciiTheme="majorHAnsi" w:hAnsiTheme="majorHAnsi"/>
      <w:b/>
      <w:szCs w:val="20"/>
      <w:lang w:eastAsia="en-US"/>
    </w:rPr>
  </w:style>
  <w:style w:type="character" w:customStyle="1" w:styleId="TitleChar">
    <w:name w:val="Title Char"/>
    <w:basedOn w:val="DefaultParagraphFont"/>
    <w:link w:val="Title"/>
    <w:rsid w:val="00AB4136"/>
    <w:rPr>
      <w:rFonts w:asciiTheme="majorHAnsi" w:eastAsia="Times New Roman" w:hAnsiTheme="majorHAnsi" w:cs="Times New Roman"/>
      <w:b/>
      <w:szCs w:val="20"/>
      <w:lang w:val="en-GB"/>
    </w:rPr>
  </w:style>
  <w:style w:type="paragraph" w:styleId="CommentText">
    <w:name w:val="annotation text"/>
    <w:basedOn w:val="Normal"/>
    <w:link w:val="CommentTextChar"/>
    <w:uiPriority w:val="99"/>
    <w:unhideWhenUsed/>
    <w:rsid w:val="00AB4136"/>
    <w:pPr>
      <w:spacing w:after="160" w:line="259" w:lineRule="auto"/>
      <w:jc w:val="left"/>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AB4136"/>
    <w:rPr>
      <w:rFonts w:ascii="Calibri" w:eastAsia="Calibri" w:hAnsi="Calibri" w:cs="Times New Roman"/>
      <w:sz w:val="20"/>
      <w:szCs w:val="20"/>
    </w:rPr>
  </w:style>
  <w:style w:type="character" w:styleId="CommentReference">
    <w:name w:val="annotation reference"/>
    <w:basedOn w:val="DefaultParagraphFont"/>
    <w:uiPriority w:val="99"/>
    <w:unhideWhenUsed/>
    <w:rsid w:val="00AB4136"/>
    <w:rPr>
      <w:sz w:val="16"/>
      <w:szCs w:val="16"/>
    </w:rPr>
  </w:style>
  <w:style w:type="paragraph" w:styleId="NoSpacing">
    <w:name w:val="No Spacing"/>
    <w:link w:val="NoSpacingChar"/>
    <w:uiPriority w:val="1"/>
    <w:qFormat/>
    <w:rsid w:val="00AB4136"/>
    <w:pPr>
      <w:spacing w:after="0" w:line="240" w:lineRule="auto"/>
    </w:pPr>
    <w:rPr>
      <w:rFonts w:ascii="Calibri" w:eastAsia="Times New Roman" w:hAnsi="Calibri" w:cs="Times New Roman"/>
    </w:rPr>
  </w:style>
  <w:style w:type="paragraph" w:styleId="BodyTextIndent2">
    <w:name w:val="Body Text Indent 2"/>
    <w:basedOn w:val="Normal"/>
    <w:link w:val="BodyTextIndent2Char"/>
    <w:rsid w:val="00AB4136"/>
    <w:pPr>
      <w:ind w:left="-720" w:firstLine="720"/>
      <w:jc w:val="left"/>
    </w:pPr>
    <w:rPr>
      <w:rFonts w:ascii="AcadNusx" w:hAnsi="AcadNusx"/>
      <w:sz w:val="24"/>
      <w:lang w:val="en-US" w:eastAsia="en-US"/>
    </w:rPr>
  </w:style>
  <w:style w:type="character" w:customStyle="1" w:styleId="BodyTextIndent2Char">
    <w:name w:val="Body Text Indent 2 Char"/>
    <w:basedOn w:val="DefaultParagraphFont"/>
    <w:link w:val="BodyTextIndent2"/>
    <w:rsid w:val="00AB4136"/>
    <w:rPr>
      <w:rFonts w:ascii="AcadNusx" w:eastAsia="Times New Roman" w:hAnsi="AcadNusx" w:cs="Times New Roman"/>
      <w:sz w:val="24"/>
      <w:szCs w:val="24"/>
    </w:rPr>
  </w:style>
  <w:style w:type="paragraph" w:customStyle="1" w:styleId="Char">
    <w:name w:val="Char"/>
    <w:basedOn w:val="Normal"/>
    <w:rsid w:val="00AB4136"/>
    <w:pPr>
      <w:spacing w:after="160"/>
      <w:jc w:val="left"/>
    </w:pPr>
    <w:rPr>
      <w:rFonts w:ascii="Verdana" w:hAnsi="Verdana"/>
      <w:sz w:val="24"/>
      <w:lang w:val="en-US" w:eastAsia="en-US"/>
    </w:rPr>
  </w:style>
  <w:style w:type="paragraph" w:styleId="BodyText2">
    <w:name w:val="Body Text 2"/>
    <w:basedOn w:val="Normal"/>
    <w:link w:val="BodyText2Char"/>
    <w:unhideWhenUsed/>
    <w:rsid w:val="00AB4136"/>
    <w:pPr>
      <w:spacing w:after="120" w:line="480" w:lineRule="auto"/>
      <w:jc w:val="left"/>
    </w:pPr>
    <w:rPr>
      <w:rFonts w:ascii="Times New Roman" w:hAnsi="Times New Roman"/>
      <w:sz w:val="24"/>
      <w:szCs w:val="20"/>
      <w:lang w:eastAsia="en-GB"/>
    </w:rPr>
  </w:style>
  <w:style w:type="character" w:customStyle="1" w:styleId="BodyText2Char">
    <w:name w:val="Body Text 2 Char"/>
    <w:basedOn w:val="DefaultParagraphFont"/>
    <w:link w:val="BodyText2"/>
    <w:rsid w:val="00AB4136"/>
    <w:rPr>
      <w:rFonts w:ascii="Times New Roman" w:eastAsia="Times New Roman" w:hAnsi="Times New Roman" w:cs="Times New Roman"/>
      <w:sz w:val="24"/>
      <w:szCs w:val="20"/>
      <w:lang w:val="en-GB" w:eastAsia="en-GB"/>
    </w:rPr>
  </w:style>
  <w:style w:type="character" w:customStyle="1" w:styleId="ListBulletChar">
    <w:name w:val="List Bullet Char"/>
    <w:basedOn w:val="DefaultParagraphFont"/>
    <w:link w:val="ListBullet"/>
    <w:locked/>
    <w:rsid w:val="00AB4136"/>
    <w:rPr>
      <w:sz w:val="24"/>
      <w:szCs w:val="24"/>
      <w:lang w:val="en-GB" w:eastAsia="en-GB"/>
    </w:rPr>
  </w:style>
  <w:style w:type="paragraph" w:styleId="ListBullet">
    <w:name w:val="List Bullet"/>
    <w:basedOn w:val="BodyText"/>
    <w:link w:val="ListBulletChar"/>
    <w:unhideWhenUsed/>
    <w:rsid w:val="00AB4136"/>
    <w:pPr>
      <w:numPr>
        <w:numId w:val="5"/>
      </w:numPr>
      <w:tabs>
        <w:tab w:val="num" w:pos="360"/>
      </w:tabs>
      <w:ind w:left="0" w:firstLine="0"/>
    </w:pPr>
    <w:rPr>
      <w:rFonts w:asciiTheme="minorHAnsi" w:eastAsiaTheme="minorHAnsi" w:hAnsiTheme="minorHAnsi" w:cstheme="minorBidi"/>
    </w:rPr>
  </w:style>
  <w:style w:type="paragraph" w:styleId="ListBullet2">
    <w:name w:val="List Bullet 2"/>
    <w:basedOn w:val="ListBullet"/>
    <w:unhideWhenUsed/>
    <w:rsid w:val="00AB4136"/>
    <w:pPr>
      <w:numPr>
        <w:ilvl w:val="1"/>
      </w:numPr>
      <w:tabs>
        <w:tab w:val="num" w:pos="360"/>
        <w:tab w:val="num" w:pos="425"/>
      </w:tabs>
      <w:ind w:left="1080" w:hanging="360"/>
    </w:pPr>
  </w:style>
  <w:style w:type="paragraph" w:styleId="ListBullet3">
    <w:name w:val="List Bullet 3"/>
    <w:basedOn w:val="ListBullet2"/>
    <w:uiPriority w:val="99"/>
    <w:semiHidden/>
    <w:unhideWhenUsed/>
    <w:rsid w:val="00AB4136"/>
    <w:pPr>
      <w:numPr>
        <w:ilvl w:val="2"/>
      </w:numPr>
      <w:tabs>
        <w:tab w:val="num" w:pos="360"/>
        <w:tab w:val="num" w:pos="425"/>
        <w:tab w:val="left" w:pos="1276"/>
      </w:tabs>
      <w:ind w:left="1800" w:hanging="360"/>
    </w:pPr>
  </w:style>
  <w:style w:type="paragraph" w:styleId="ListBullet4">
    <w:name w:val="List Bullet 4"/>
    <w:basedOn w:val="Normal"/>
    <w:uiPriority w:val="99"/>
    <w:semiHidden/>
    <w:unhideWhenUsed/>
    <w:rsid w:val="00AB4136"/>
    <w:pPr>
      <w:numPr>
        <w:ilvl w:val="3"/>
        <w:numId w:val="5"/>
      </w:numPr>
      <w:jc w:val="left"/>
    </w:pPr>
    <w:rPr>
      <w:rFonts w:ascii="Times New Roman" w:hAnsi="Times New Roman"/>
      <w:sz w:val="24"/>
      <w:lang w:eastAsia="en-GB"/>
    </w:rPr>
  </w:style>
  <w:style w:type="numbering" w:customStyle="1" w:styleId="CowiBulletList">
    <w:name w:val="CowiBulletList"/>
    <w:rsid w:val="00AB4136"/>
    <w:pPr>
      <w:numPr>
        <w:numId w:val="5"/>
      </w:numPr>
    </w:pPr>
  </w:style>
  <w:style w:type="paragraph" w:styleId="CommentSubject">
    <w:name w:val="annotation subject"/>
    <w:basedOn w:val="CommentText"/>
    <w:next w:val="CommentText"/>
    <w:link w:val="CommentSubjectChar"/>
    <w:uiPriority w:val="99"/>
    <w:unhideWhenUsed/>
    <w:rsid w:val="00AB4136"/>
    <w:pPr>
      <w:spacing w:after="120" w:line="240" w:lineRule="auto"/>
      <w:jc w:val="both"/>
    </w:pPr>
    <w:rPr>
      <w:rFonts w:ascii="Sylfaen" w:eastAsiaTheme="minorHAnsi" w:hAnsi="Sylfaen" w:cstheme="minorBidi"/>
      <w:b/>
      <w:bCs/>
    </w:rPr>
  </w:style>
  <w:style w:type="character" w:customStyle="1" w:styleId="CommentSubjectChar">
    <w:name w:val="Comment Subject Char"/>
    <w:basedOn w:val="CommentTextChar"/>
    <w:link w:val="CommentSubject"/>
    <w:uiPriority w:val="99"/>
    <w:rsid w:val="00AB4136"/>
    <w:rPr>
      <w:rFonts w:ascii="Sylfaen" w:eastAsia="Calibri" w:hAnsi="Sylfaen" w:cs="Times New Roman"/>
      <w:b/>
      <w:bCs/>
      <w:sz w:val="20"/>
      <w:szCs w:val="20"/>
    </w:rPr>
  </w:style>
  <w:style w:type="paragraph" w:styleId="EndnoteText">
    <w:name w:val="endnote text"/>
    <w:basedOn w:val="Normal"/>
    <w:link w:val="EndnoteTextChar"/>
    <w:uiPriority w:val="99"/>
    <w:semiHidden/>
    <w:unhideWhenUsed/>
    <w:rsid w:val="00AB4136"/>
    <w:rPr>
      <w:rFonts w:ascii="Sylfaen" w:eastAsiaTheme="minorHAnsi" w:hAnsi="Sylfaen" w:cstheme="minorBidi"/>
      <w:sz w:val="20"/>
      <w:szCs w:val="20"/>
      <w:lang w:val="en-US" w:eastAsia="en-US"/>
    </w:rPr>
  </w:style>
  <w:style w:type="character" w:customStyle="1" w:styleId="EndnoteTextChar">
    <w:name w:val="Endnote Text Char"/>
    <w:basedOn w:val="DefaultParagraphFont"/>
    <w:link w:val="EndnoteText"/>
    <w:uiPriority w:val="99"/>
    <w:semiHidden/>
    <w:rsid w:val="00AB4136"/>
    <w:rPr>
      <w:rFonts w:ascii="Sylfaen" w:hAnsi="Sylfaen"/>
      <w:sz w:val="20"/>
      <w:szCs w:val="20"/>
    </w:rPr>
  </w:style>
  <w:style w:type="character" w:styleId="EndnoteReference">
    <w:name w:val="endnote reference"/>
    <w:basedOn w:val="DefaultParagraphFont"/>
    <w:uiPriority w:val="99"/>
    <w:semiHidden/>
    <w:unhideWhenUsed/>
    <w:rsid w:val="00AB4136"/>
    <w:rPr>
      <w:vertAlign w:val="superscript"/>
    </w:rPr>
  </w:style>
  <w:style w:type="paragraph" w:customStyle="1" w:styleId="ReportTableBullets">
    <w:name w:val="Report Table Bullets"/>
    <w:basedOn w:val="Normal"/>
    <w:next w:val="Normal"/>
    <w:uiPriority w:val="99"/>
    <w:rsid w:val="00AB4136"/>
    <w:pPr>
      <w:numPr>
        <w:numId w:val="6"/>
      </w:numPr>
      <w:spacing w:before="80" w:after="80" w:line="240" w:lineRule="exact"/>
      <w:jc w:val="left"/>
    </w:pPr>
    <w:rPr>
      <w:sz w:val="20"/>
      <w:lang w:eastAsia="en-US"/>
    </w:rPr>
  </w:style>
  <w:style w:type="character" w:customStyle="1" w:styleId="ReportTableHeadingLeftChar">
    <w:name w:val="Report Table Heading Left Char"/>
    <w:basedOn w:val="DefaultParagraphFont"/>
    <w:link w:val="ReportTableHeadingLeft"/>
    <w:uiPriority w:val="99"/>
    <w:locked/>
    <w:rsid w:val="00AB4136"/>
    <w:rPr>
      <w:rFonts w:ascii="Arial" w:hAnsi="Arial" w:cs="Arial"/>
      <w:b/>
      <w:bCs/>
      <w:color w:val="00506C"/>
      <w:szCs w:val="24"/>
      <w:lang w:val="en-GB"/>
    </w:rPr>
  </w:style>
  <w:style w:type="paragraph" w:customStyle="1" w:styleId="ReportTableHeadingLeft">
    <w:name w:val="Report Table Heading Left"/>
    <w:basedOn w:val="Normal"/>
    <w:link w:val="ReportTableHeadingLeftChar"/>
    <w:uiPriority w:val="99"/>
    <w:rsid w:val="00AB4136"/>
    <w:pPr>
      <w:snapToGrid w:val="0"/>
      <w:spacing w:before="60" w:after="60" w:line="280" w:lineRule="exact"/>
      <w:jc w:val="left"/>
    </w:pPr>
    <w:rPr>
      <w:rFonts w:eastAsiaTheme="minorHAnsi" w:cs="Arial"/>
      <w:b/>
      <w:bCs/>
      <w:color w:val="00506C"/>
      <w:lang w:eastAsia="en-US"/>
    </w:rPr>
  </w:style>
  <w:style w:type="character" w:customStyle="1" w:styleId="lenteleChar">
    <w:name w:val="lentele Char"/>
    <w:basedOn w:val="ReportTableHeadingLeftChar"/>
    <w:link w:val="lentele"/>
    <w:uiPriority w:val="7"/>
    <w:locked/>
    <w:rsid w:val="00AB4136"/>
    <w:rPr>
      <w:rFonts w:ascii="Arial" w:hAnsi="Arial" w:cs="Arial"/>
      <w:b/>
      <w:bCs/>
      <w:color w:val="00506C"/>
      <w:szCs w:val="24"/>
      <w:lang w:val="en-GB"/>
    </w:rPr>
  </w:style>
  <w:style w:type="paragraph" w:customStyle="1" w:styleId="lentele">
    <w:name w:val="lentele"/>
    <w:basedOn w:val="ReportTableHeadingLeft"/>
    <w:link w:val="lenteleChar"/>
    <w:uiPriority w:val="7"/>
    <w:qFormat/>
    <w:rsid w:val="00AB4136"/>
    <w:pPr>
      <w:numPr>
        <w:numId w:val="7"/>
      </w:numPr>
    </w:pPr>
  </w:style>
  <w:style w:type="paragraph" w:customStyle="1" w:styleId="lenteleele">
    <w:name w:val="lenteleele"/>
    <w:basedOn w:val="Normal"/>
    <w:uiPriority w:val="99"/>
    <w:rsid w:val="00AB4136"/>
    <w:pPr>
      <w:jc w:val="left"/>
    </w:pPr>
    <w:rPr>
      <w:rFonts w:ascii="Times New Roman" w:hAnsi="Times New Roman"/>
      <w:b/>
      <w:sz w:val="24"/>
      <w:lang w:eastAsia="en-GB"/>
    </w:rPr>
  </w:style>
  <w:style w:type="character" w:styleId="IntenseEmphasis">
    <w:name w:val="Intense Emphasis"/>
    <w:basedOn w:val="DefaultParagraphFont"/>
    <w:uiPriority w:val="21"/>
    <w:qFormat/>
    <w:rsid w:val="00AB4136"/>
    <w:rPr>
      <w:b/>
      <w:bCs/>
      <w:i/>
      <w:iCs/>
      <w:color w:val="5B9BD5" w:themeColor="accent1"/>
    </w:rPr>
  </w:style>
  <w:style w:type="table" w:customStyle="1" w:styleId="CowiTableGrid">
    <w:name w:val="Cowi Table Grid"/>
    <w:basedOn w:val="TableGrid50"/>
    <w:uiPriority w:val="99"/>
    <w:rsid w:val="00AB4136"/>
    <w:pPr>
      <w:spacing w:after="0" w:line="270" w:lineRule="atLeast"/>
      <w:jc w:val="left"/>
    </w:pPr>
    <w:rPr>
      <w:rFonts w:ascii="Times New Roman" w:eastAsia="Times New Roman" w:hAnsi="Times New Roman" w:cs="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tcPr>
    </w:tblStylePr>
  </w:style>
  <w:style w:type="table" w:styleId="TableGrid50">
    <w:name w:val="Table Grid 5"/>
    <w:basedOn w:val="TableNormal"/>
    <w:uiPriority w:val="99"/>
    <w:semiHidden/>
    <w:unhideWhenUsed/>
    <w:rsid w:val="00AB4136"/>
    <w:pPr>
      <w:spacing w:after="120"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PlainText">
    <w:name w:val="Plain Text"/>
    <w:aliases w:val=" Char, Знак Char Char Char, Знак Char Char, Знак Знак Char Знак Знак, Знак Знак Char Знак Знак Знак, Знак Знак Char Знак, Знак Знак Знак Знак Знак Знак,Знак Зна Char Char, Знак Знак,Знак Знак Char Знак,Char3,Char4,Знак Зна, Знак Знак Знак, 1"/>
    <w:basedOn w:val="Normal"/>
    <w:link w:val="PlainTextChar"/>
    <w:rsid w:val="00AB4136"/>
    <w:pPr>
      <w:widowControl w:val="0"/>
    </w:pPr>
    <w:rPr>
      <w:rFonts w:ascii="AcadNusx" w:hAnsi="AcadNusx"/>
      <w:szCs w:val="20"/>
      <w:lang w:val="ru-RU" w:eastAsia="ru-RU"/>
    </w:rPr>
  </w:style>
  <w:style w:type="character" w:customStyle="1" w:styleId="PlainTextChar">
    <w:name w:val="Plain Text Char"/>
    <w:aliases w:val="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Знак Знак Char, 1 Char"/>
    <w:basedOn w:val="DefaultParagraphFont"/>
    <w:link w:val="PlainText"/>
    <w:rsid w:val="00AB4136"/>
    <w:rPr>
      <w:rFonts w:ascii="AcadNusx" w:eastAsia="Times New Roman" w:hAnsi="AcadNusx" w:cs="Times New Roman"/>
      <w:szCs w:val="20"/>
      <w:lang w:val="ru-RU" w:eastAsia="ru-RU"/>
    </w:rPr>
  </w:style>
  <w:style w:type="paragraph" w:customStyle="1" w:styleId="EIAH3">
    <w:name w:val="EIA H 3"/>
    <w:basedOn w:val="Heading3"/>
    <w:qFormat/>
    <w:rsid w:val="00AB4136"/>
    <w:pPr>
      <w:keepLines w:val="0"/>
      <w:tabs>
        <w:tab w:val="left" w:pos="0"/>
      </w:tabs>
      <w:spacing w:before="480" w:after="240" w:line="276" w:lineRule="auto"/>
      <w:ind w:left="709" w:hanging="709"/>
      <w:jc w:val="left"/>
    </w:pPr>
    <w:rPr>
      <w:rFonts w:ascii="AcadNusx" w:eastAsia="Times New Roman" w:hAnsi="AcadNusx" w:cs="Arial"/>
      <w:b/>
      <w:color w:val="000000"/>
      <w:spacing w:val="-2"/>
      <w:sz w:val="26"/>
      <w:szCs w:val="26"/>
      <w:lang w:val="da-DK" w:eastAsia="ru-RU"/>
    </w:rPr>
  </w:style>
  <w:style w:type="paragraph" w:customStyle="1" w:styleId="EIAH4">
    <w:name w:val="EIA H 4"/>
    <w:basedOn w:val="Heading4"/>
    <w:qFormat/>
    <w:rsid w:val="00AB4136"/>
    <w:pPr>
      <w:keepLines w:val="0"/>
      <w:spacing w:before="240" w:after="60"/>
      <w:ind w:left="709" w:hanging="709"/>
      <w:jc w:val="left"/>
    </w:pPr>
    <w:rPr>
      <w:rFonts w:eastAsia="Times New Roman" w:cs="Times New Roman"/>
      <w:iCs w:val="0"/>
      <w:color w:val="auto"/>
      <w:sz w:val="24"/>
      <w:szCs w:val="20"/>
      <w:lang w:val="de-DE" w:eastAsia="ru-RU"/>
    </w:rPr>
  </w:style>
  <w:style w:type="paragraph" w:customStyle="1" w:styleId="yiv5329918214msonormal">
    <w:name w:val="yiv5329918214msonormal"/>
    <w:basedOn w:val="Normal"/>
    <w:rsid w:val="00AB4136"/>
    <w:pPr>
      <w:spacing w:before="100" w:beforeAutospacing="1" w:after="100" w:afterAutospacing="1"/>
      <w:jc w:val="left"/>
    </w:pPr>
    <w:rPr>
      <w:rFonts w:ascii="Times New Roman" w:hAnsi="Times New Roman"/>
      <w:sz w:val="24"/>
      <w:lang w:val="en-US" w:eastAsia="en-US"/>
    </w:rPr>
  </w:style>
  <w:style w:type="paragraph" w:customStyle="1" w:styleId="yiv8039969369msonormal">
    <w:name w:val="yiv8039969369msonormal"/>
    <w:basedOn w:val="Normal"/>
    <w:rsid w:val="00AB4136"/>
    <w:pPr>
      <w:spacing w:before="100" w:beforeAutospacing="1" w:after="100" w:afterAutospacing="1"/>
      <w:jc w:val="left"/>
    </w:pPr>
    <w:rPr>
      <w:rFonts w:ascii="Times New Roman" w:hAnsi="Times New Roman"/>
      <w:sz w:val="24"/>
      <w:lang w:val="en-US" w:eastAsia="en-US"/>
    </w:rPr>
  </w:style>
  <w:style w:type="table" w:customStyle="1" w:styleId="GridTable4-Accent31">
    <w:name w:val="Grid Table 4 - Accent 31"/>
    <w:basedOn w:val="TableNormal"/>
    <w:uiPriority w:val="49"/>
    <w:rsid w:val="00AB4136"/>
    <w:pPr>
      <w:spacing w:after="0" w:line="240" w:lineRule="auto"/>
    </w:pPr>
    <w:rPr>
      <w:lang w:val="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2">
    <w:name w:val="No List2"/>
    <w:next w:val="NoList"/>
    <w:uiPriority w:val="99"/>
    <w:semiHidden/>
    <w:unhideWhenUsed/>
    <w:rsid w:val="00AB4136"/>
  </w:style>
  <w:style w:type="numbering" w:customStyle="1" w:styleId="NoList3">
    <w:name w:val="No List3"/>
    <w:next w:val="NoList"/>
    <w:uiPriority w:val="99"/>
    <w:semiHidden/>
    <w:unhideWhenUsed/>
    <w:rsid w:val="00AB4136"/>
  </w:style>
  <w:style w:type="numbering" w:customStyle="1" w:styleId="NoList4">
    <w:name w:val="No List4"/>
    <w:next w:val="NoList"/>
    <w:uiPriority w:val="99"/>
    <w:semiHidden/>
    <w:unhideWhenUsed/>
    <w:rsid w:val="00AB4136"/>
  </w:style>
  <w:style w:type="numbering" w:customStyle="1" w:styleId="NoList5">
    <w:name w:val="No List5"/>
    <w:next w:val="NoList"/>
    <w:uiPriority w:val="99"/>
    <w:semiHidden/>
    <w:unhideWhenUsed/>
    <w:rsid w:val="00AB4136"/>
  </w:style>
  <w:style w:type="numbering" w:customStyle="1" w:styleId="NoList6">
    <w:name w:val="No List6"/>
    <w:next w:val="NoList"/>
    <w:uiPriority w:val="99"/>
    <w:semiHidden/>
    <w:unhideWhenUsed/>
    <w:rsid w:val="00AB4136"/>
  </w:style>
  <w:style w:type="numbering" w:customStyle="1" w:styleId="NoList7">
    <w:name w:val="No List7"/>
    <w:next w:val="NoList"/>
    <w:uiPriority w:val="99"/>
    <w:semiHidden/>
    <w:unhideWhenUsed/>
    <w:rsid w:val="00AB4136"/>
  </w:style>
  <w:style w:type="numbering" w:customStyle="1" w:styleId="NoList8">
    <w:name w:val="No List8"/>
    <w:next w:val="NoList"/>
    <w:uiPriority w:val="99"/>
    <w:semiHidden/>
    <w:unhideWhenUsed/>
    <w:rsid w:val="00AB4136"/>
  </w:style>
  <w:style w:type="table" w:customStyle="1" w:styleId="TableGrid110">
    <w:name w:val="Table Grid110"/>
    <w:basedOn w:val="TableNormal"/>
    <w:next w:val="TableGrid"/>
    <w:rsid w:val="00AB413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B4136"/>
  </w:style>
  <w:style w:type="numbering" w:customStyle="1" w:styleId="NoList10">
    <w:name w:val="No List10"/>
    <w:next w:val="NoList"/>
    <w:uiPriority w:val="99"/>
    <w:semiHidden/>
    <w:unhideWhenUsed/>
    <w:rsid w:val="00AB4136"/>
  </w:style>
  <w:style w:type="numbering" w:customStyle="1" w:styleId="NoList11">
    <w:name w:val="No List11"/>
    <w:next w:val="NoList"/>
    <w:uiPriority w:val="99"/>
    <w:semiHidden/>
    <w:unhideWhenUsed/>
    <w:rsid w:val="00AB4136"/>
  </w:style>
  <w:style w:type="numbering" w:customStyle="1" w:styleId="NoList12">
    <w:name w:val="No List12"/>
    <w:next w:val="NoList"/>
    <w:uiPriority w:val="99"/>
    <w:semiHidden/>
    <w:unhideWhenUsed/>
    <w:rsid w:val="00AB4136"/>
  </w:style>
  <w:style w:type="numbering" w:customStyle="1" w:styleId="NoList13">
    <w:name w:val="No List13"/>
    <w:next w:val="NoList"/>
    <w:uiPriority w:val="99"/>
    <w:semiHidden/>
    <w:unhideWhenUsed/>
    <w:rsid w:val="00AB4136"/>
  </w:style>
  <w:style w:type="numbering" w:customStyle="1" w:styleId="NoList14">
    <w:name w:val="No List14"/>
    <w:next w:val="NoList"/>
    <w:uiPriority w:val="99"/>
    <w:semiHidden/>
    <w:unhideWhenUsed/>
    <w:rsid w:val="00AB4136"/>
  </w:style>
  <w:style w:type="numbering" w:customStyle="1" w:styleId="NoList15">
    <w:name w:val="No List15"/>
    <w:next w:val="NoList"/>
    <w:uiPriority w:val="99"/>
    <w:semiHidden/>
    <w:unhideWhenUsed/>
    <w:rsid w:val="00AB4136"/>
  </w:style>
  <w:style w:type="table" w:customStyle="1" w:styleId="ReportTable2">
    <w:name w:val="Report Table 2"/>
    <w:uiPriority w:val="98"/>
    <w:semiHidden/>
    <w:unhideWhenUsed/>
    <w:qFormat/>
    <w:rsid w:val="00AB4136"/>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AB4136"/>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AB4136"/>
  </w:style>
  <w:style w:type="numbering" w:customStyle="1" w:styleId="NoList17">
    <w:name w:val="No List17"/>
    <w:next w:val="NoList"/>
    <w:uiPriority w:val="99"/>
    <w:semiHidden/>
    <w:unhideWhenUsed/>
    <w:rsid w:val="00AB4136"/>
  </w:style>
  <w:style w:type="numbering" w:customStyle="1" w:styleId="NoList18">
    <w:name w:val="No List18"/>
    <w:next w:val="NoList"/>
    <w:uiPriority w:val="99"/>
    <w:semiHidden/>
    <w:unhideWhenUsed/>
    <w:rsid w:val="00AB4136"/>
  </w:style>
  <w:style w:type="numbering" w:customStyle="1" w:styleId="NoList19">
    <w:name w:val="No List19"/>
    <w:next w:val="NoList"/>
    <w:uiPriority w:val="99"/>
    <w:semiHidden/>
    <w:unhideWhenUsed/>
    <w:rsid w:val="00AB4136"/>
  </w:style>
  <w:style w:type="numbering" w:customStyle="1" w:styleId="NoList20">
    <w:name w:val="No List20"/>
    <w:next w:val="NoList"/>
    <w:uiPriority w:val="99"/>
    <w:semiHidden/>
    <w:unhideWhenUsed/>
    <w:rsid w:val="00AB4136"/>
  </w:style>
  <w:style w:type="numbering" w:customStyle="1" w:styleId="NoList21">
    <w:name w:val="No List21"/>
    <w:next w:val="NoList"/>
    <w:uiPriority w:val="99"/>
    <w:semiHidden/>
    <w:unhideWhenUsed/>
    <w:rsid w:val="00AB4136"/>
  </w:style>
  <w:style w:type="numbering" w:customStyle="1" w:styleId="Style113">
    <w:name w:val="Style113"/>
    <w:rsid w:val="00AB4136"/>
    <w:pPr>
      <w:numPr>
        <w:numId w:val="4"/>
      </w:numPr>
    </w:pPr>
  </w:style>
  <w:style w:type="table" w:customStyle="1" w:styleId="TableGrid24">
    <w:name w:val="Table Grid24"/>
    <w:basedOn w:val="TableNormal"/>
    <w:next w:val="TableGrid"/>
    <w:uiPriority w:val="59"/>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B4136"/>
  </w:style>
  <w:style w:type="numbering" w:customStyle="1" w:styleId="NoList23">
    <w:name w:val="No List23"/>
    <w:next w:val="NoList"/>
    <w:uiPriority w:val="99"/>
    <w:semiHidden/>
    <w:unhideWhenUsed/>
    <w:rsid w:val="00AB4136"/>
  </w:style>
  <w:style w:type="numbering" w:customStyle="1" w:styleId="NoList24">
    <w:name w:val="No List24"/>
    <w:next w:val="NoList"/>
    <w:uiPriority w:val="99"/>
    <w:semiHidden/>
    <w:unhideWhenUsed/>
    <w:rsid w:val="00AB4136"/>
  </w:style>
  <w:style w:type="numbering" w:customStyle="1" w:styleId="NoList25">
    <w:name w:val="No List25"/>
    <w:next w:val="NoList"/>
    <w:uiPriority w:val="99"/>
    <w:semiHidden/>
    <w:unhideWhenUsed/>
    <w:rsid w:val="00AB4136"/>
  </w:style>
  <w:style w:type="table" w:customStyle="1" w:styleId="TableGrid26">
    <w:name w:val="Table Grid26"/>
    <w:basedOn w:val="TableNormal"/>
    <w:next w:val="TableGrid"/>
    <w:uiPriority w:val="59"/>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AB4136"/>
  </w:style>
  <w:style w:type="table" w:customStyle="1" w:styleId="TableGrid27">
    <w:name w:val="Table Grid27"/>
    <w:basedOn w:val="TableNormal"/>
    <w:next w:val="TableGrid"/>
    <w:uiPriority w:val="39"/>
    <w:rsid w:val="00AB41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vesaTauri611">
    <w:name w:val="qvesaTauri611"/>
    <w:basedOn w:val="Normal"/>
    <w:next w:val="Normal"/>
    <w:unhideWhenUsed/>
    <w:qFormat/>
    <w:rsid w:val="00AB4136"/>
    <w:pPr>
      <w:keepNext/>
      <w:keepLines/>
      <w:spacing w:before="200"/>
      <w:jc w:val="left"/>
      <w:outlineLvl w:val="1"/>
    </w:pPr>
    <w:rPr>
      <w:rFonts w:ascii="Cambria" w:hAnsi="Cambria"/>
      <w:b/>
      <w:bCs/>
      <w:color w:val="4F81BD"/>
      <w:sz w:val="26"/>
      <w:szCs w:val="26"/>
      <w:lang w:eastAsia="en-GB"/>
    </w:rPr>
  </w:style>
  <w:style w:type="paragraph" w:customStyle="1" w:styleId="qve-qvesaTauri521">
    <w:name w:val="qve-qvesaTauri521"/>
    <w:basedOn w:val="Normal"/>
    <w:next w:val="Normal"/>
    <w:unhideWhenUsed/>
    <w:qFormat/>
    <w:rsid w:val="00AB4136"/>
    <w:pPr>
      <w:keepNext/>
      <w:keepLines/>
      <w:spacing w:before="200"/>
      <w:jc w:val="left"/>
      <w:outlineLvl w:val="2"/>
    </w:pPr>
    <w:rPr>
      <w:rFonts w:ascii="Cambria" w:hAnsi="Cambria"/>
      <w:b/>
      <w:bCs/>
      <w:color w:val="4F81BD"/>
      <w:sz w:val="24"/>
      <w:szCs w:val="20"/>
      <w:lang w:eastAsia="en-GB"/>
    </w:rPr>
  </w:style>
  <w:style w:type="paragraph" w:customStyle="1" w:styleId="RSKH51">
    <w:name w:val="RSKH51"/>
    <w:basedOn w:val="Normal"/>
    <w:next w:val="Normal"/>
    <w:unhideWhenUsed/>
    <w:qFormat/>
    <w:rsid w:val="00AB4136"/>
    <w:pPr>
      <w:keepNext/>
      <w:keepLines/>
      <w:spacing w:before="200"/>
      <w:jc w:val="left"/>
      <w:outlineLvl w:val="4"/>
    </w:pPr>
    <w:rPr>
      <w:rFonts w:ascii="Cambria" w:hAnsi="Cambria"/>
      <w:color w:val="243F60"/>
      <w:sz w:val="24"/>
      <w:szCs w:val="20"/>
      <w:lang w:eastAsia="en-GB"/>
    </w:rPr>
  </w:style>
  <w:style w:type="numbering" w:customStyle="1" w:styleId="NoList110">
    <w:name w:val="No List110"/>
    <w:next w:val="NoList"/>
    <w:uiPriority w:val="99"/>
    <w:semiHidden/>
    <w:unhideWhenUsed/>
    <w:rsid w:val="00AB4136"/>
  </w:style>
  <w:style w:type="paragraph" w:customStyle="1" w:styleId="B1b">
    <w:name w:val="B1b"/>
    <w:basedOn w:val="Normal"/>
    <w:link w:val="B1bChar"/>
    <w:rsid w:val="00AB4136"/>
    <w:pPr>
      <w:tabs>
        <w:tab w:val="right" w:pos="9356"/>
      </w:tabs>
      <w:spacing w:line="360" w:lineRule="atLeast"/>
      <w:ind w:left="1418"/>
    </w:pPr>
    <w:rPr>
      <w:szCs w:val="20"/>
      <w:lang w:val="en-US"/>
    </w:rPr>
  </w:style>
  <w:style w:type="table" w:customStyle="1" w:styleId="TableGrid111">
    <w:name w:val="Table Grid111"/>
    <w:basedOn w:val="TableNormal"/>
    <w:next w:val="TableGrid"/>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AB4136"/>
  </w:style>
  <w:style w:type="character" w:customStyle="1" w:styleId="st">
    <w:name w:val="st"/>
    <w:basedOn w:val="DefaultParagraphFont"/>
    <w:rsid w:val="00AB4136"/>
  </w:style>
  <w:style w:type="paragraph" w:styleId="List">
    <w:name w:val="List"/>
    <w:basedOn w:val="Normal"/>
    <w:unhideWhenUsed/>
    <w:rsid w:val="00AB4136"/>
    <w:pPr>
      <w:ind w:left="283" w:hanging="283"/>
      <w:contextualSpacing/>
      <w:jc w:val="left"/>
    </w:pPr>
    <w:rPr>
      <w:rFonts w:ascii="Times New Roman" w:hAnsi="Times New Roman"/>
      <w:sz w:val="24"/>
      <w:szCs w:val="20"/>
      <w:lang w:eastAsia="en-GB"/>
    </w:rPr>
  </w:style>
  <w:style w:type="paragraph" w:customStyle="1" w:styleId="DNV-Body">
    <w:name w:val="Основной текст.DNV-Body"/>
    <w:rsid w:val="00AB4136"/>
    <w:pPr>
      <w:spacing w:after="0" w:line="240" w:lineRule="auto"/>
      <w:jc w:val="both"/>
    </w:pPr>
    <w:rPr>
      <w:rFonts w:ascii="Times New Roman" w:eastAsia="Times New Roman" w:hAnsi="Times New Roman" w:cs="Times New Roman"/>
      <w:sz w:val="24"/>
      <w:szCs w:val="20"/>
      <w:lang w:eastAsia="ru-RU"/>
    </w:rPr>
  </w:style>
  <w:style w:type="character" w:customStyle="1" w:styleId="sciname">
    <w:name w:val="sciname"/>
    <w:basedOn w:val="DefaultParagraphFont"/>
    <w:rsid w:val="00AB4136"/>
    <w:rPr>
      <w:i/>
      <w:iCs/>
    </w:rPr>
  </w:style>
  <w:style w:type="character" w:customStyle="1" w:styleId="infraname">
    <w:name w:val="infraname"/>
    <w:basedOn w:val="DefaultParagraphFont"/>
    <w:rsid w:val="00AB4136"/>
    <w:rPr>
      <w:i/>
      <w:iCs/>
    </w:rPr>
  </w:style>
  <w:style w:type="paragraph" w:customStyle="1" w:styleId="A1">
    <w:name w:val="A1"/>
    <w:basedOn w:val="Normal"/>
    <w:next w:val="B1b"/>
    <w:rsid w:val="00AB4136"/>
    <w:pPr>
      <w:widowControl w:val="0"/>
      <w:numPr>
        <w:numId w:val="9"/>
      </w:numPr>
      <w:tabs>
        <w:tab w:val="right" w:pos="9356"/>
      </w:tabs>
      <w:spacing w:after="360" w:line="360" w:lineRule="atLeast"/>
    </w:pPr>
    <w:rPr>
      <w:b/>
      <w:szCs w:val="20"/>
      <w:lang w:val="en-US"/>
    </w:rPr>
  </w:style>
  <w:style w:type="character" w:customStyle="1" w:styleId="NormalChar">
    <w:name w:val="[Normal] Char"/>
    <w:link w:val="Normal0"/>
    <w:rsid w:val="00AB4136"/>
    <w:rPr>
      <w:rFonts w:ascii="Arial" w:eastAsia="Arial" w:hAnsi="Arial" w:cs="Times New Roman"/>
      <w:sz w:val="24"/>
      <w:szCs w:val="20"/>
    </w:rPr>
  </w:style>
  <w:style w:type="paragraph" w:customStyle="1" w:styleId="EIAheading2">
    <w:name w:val="EIA heading 2"/>
    <w:basedOn w:val="Heading2"/>
    <w:link w:val="EIAheading2Char"/>
    <w:qFormat/>
    <w:rsid w:val="00AB4136"/>
    <w:rPr>
      <w:rFonts w:ascii="Cambria" w:eastAsia="Times New Roman" w:hAnsi="Cambria" w:cs="Times New Roman"/>
      <w:b/>
      <w:bCs/>
      <w:color w:val="4F81BD"/>
      <w:lang w:eastAsia="en-GB"/>
    </w:rPr>
  </w:style>
  <w:style w:type="paragraph" w:customStyle="1" w:styleId="EIAHeading1">
    <w:name w:val="EIA Heading1"/>
    <w:basedOn w:val="Heading1"/>
    <w:link w:val="EIAHeading1Char"/>
    <w:rsid w:val="00AB4136"/>
    <w:pPr>
      <w:spacing w:before="0" w:after="240"/>
    </w:pPr>
    <w:rPr>
      <w:rFonts w:ascii="Times New Roman" w:eastAsia="Times New Roman" w:hAnsi="Times New Roman"/>
      <w:bCs/>
      <w:caps/>
      <w:szCs w:val="22"/>
      <w:lang w:val="it-IT"/>
    </w:rPr>
  </w:style>
  <w:style w:type="character" w:customStyle="1" w:styleId="EIAheading2Char">
    <w:name w:val="EIA heading 2 Char"/>
    <w:basedOn w:val="DefaultParagraphFont"/>
    <w:link w:val="EIAheading2"/>
    <w:rsid w:val="00AB4136"/>
    <w:rPr>
      <w:rFonts w:ascii="Cambria" w:eastAsia="Times New Roman" w:hAnsi="Cambria" w:cs="Times New Roman"/>
      <w:b/>
      <w:bCs/>
      <w:color w:val="4F81BD"/>
      <w:sz w:val="26"/>
      <w:szCs w:val="26"/>
      <w:lang w:val="en-GB" w:eastAsia="en-GB"/>
    </w:rPr>
  </w:style>
  <w:style w:type="character" w:customStyle="1" w:styleId="EIAHeading1Char">
    <w:name w:val="EIA Heading1 Char"/>
    <w:basedOn w:val="DefaultParagraphFont"/>
    <w:link w:val="EIAHeading1"/>
    <w:rsid w:val="00AB4136"/>
    <w:rPr>
      <w:rFonts w:ascii="Times New Roman" w:eastAsia="Times New Roman" w:hAnsi="Times New Roman" w:cs="Times New Roman"/>
      <w:b/>
      <w:bCs/>
      <w:caps/>
      <w:sz w:val="24"/>
      <w:lang w:val="it-IT"/>
    </w:rPr>
  </w:style>
  <w:style w:type="character" w:customStyle="1" w:styleId="TitleChar1">
    <w:name w:val="Title Char1"/>
    <w:basedOn w:val="DefaultParagraphFont"/>
    <w:uiPriority w:val="10"/>
    <w:rsid w:val="00AB4136"/>
    <w:rPr>
      <w:rFonts w:ascii="Arial" w:eastAsia="Times New Roman" w:hAnsi="Arial" w:cs="Arial"/>
      <w:b/>
      <w:bCs/>
      <w:sz w:val="22"/>
      <w:szCs w:val="22"/>
    </w:rPr>
  </w:style>
  <w:style w:type="paragraph" w:customStyle="1" w:styleId="StyleTableCaption10ptCentered">
    <w:name w:val="Style Table Caption + 10 pt Centered"/>
    <w:basedOn w:val="Normal"/>
    <w:rsid w:val="00AB4136"/>
    <w:pPr>
      <w:tabs>
        <w:tab w:val="left" w:pos="0"/>
      </w:tabs>
      <w:jc w:val="center"/>
    </w:pPr>
    <w:rPr>
      <w:rFonts w:ascii="Times New Roman" w:hAnsi="Times New Roman"/>
      <w:b/>
      <w:bCs/>
      <w:sz w:val="20"/>
      <w:szCs w:val="20"/>
      <w:lang w:val="en-AU" w:eastAsia="en-US"/>
    </w:rPr>
  </w:style>
  <w:style w:type="character" w:customStyle="1" w:styleId="A11">
    <w:name w:val="A11"/>
    <w:uiPriority w:val="99"/>
    <w:rsid w:val="00AB4136"/>
    <w:rPr>
      <w:rFonts w:cs="ITC Franklin Gothic Std Book"/>
      <w:color w:val="000000"/>
    </w:rPr>
  </w:style>
  <w:style w:type="character" w:customStyle="1" w:styleId="A10">
    <w:name w:val="A10"/>
    <w:uiPriority w:val="99"/>
    <w:rsid w:val="00AB4136"/>
    <w:rPr>
      <w:rFonts w:cs="ITC Franklin Gothic Std Book"/>
      <w:color w:val="211D1E"/>
      <w:sz w:val="10"/>
      <w:szCs w:val="10"/>
    </w:rPr>
  </w:style>
  <w:style w:type="paragraph" w:customStyle="1" w:styleId="yiv1645203655msonormal">
    <w:name w:val="yiv1645203655msonormal"/>
    <w:basedOn w:val="Normal"/>
    <w:rsid w:val="00AB4136"/>
    <w:pPr>
      <w:spacing w:before="100" w:beforeAutospacing="1" w:after="100" w:afterAutospacing="1"/>
      <w:jc w:val="left"/>
    </w:pPr>
    <w:rPr>
      <w:rFonts w:ascii="Times New Roman" w:hAnsi="Times New Roman"/>
      <w:sz w:val="24"/>
      <w:lang w:val="en-US" w:eastAsia="en-US" w:bidi="he-IL"/>
    </w:rPr>
  </w:style>
  <w:style w:type="paragraph" w:styleId="BodyText3">
    <w:name w:val="Body Text 3"/>
    <w:basedOn w:val="Normal"/>
    <w:link w:val="BodyText3Char"/>
    <w:unhideWhenUsed/>
    <w:rsid w:val="00AB4136"/>
    <w:pPr>
      <w:spacing w:after="120"/>
      <w:jc w:val="left"/>
    </w:pPr>
    <w:rPr>
      <w:rFonts w:ascii="Times New Roman" w:hAnsi="Times New Roman"/>
      <w:sz w:val="16"/>
      <w:szCs w:val="16"/>
      <w:lang w:eastAsia="en-GB"/>
    </w:rPr>
  </w:style>
  <w:style w:type="character" w:customStyle="1" w:styleId="BodyText3Char">
    <w:name w:val="Body Text 3 Char"/>
    <w:basedOn w:val="DefaultParagraphFont"/>
    <w:link w:val="BodyText3"/>
    <w:rsid w:val="00AB4136"/>
    <w:rPr>
      <w:rFonts w:ascii="Times New Roman" w:eastAsia="Times New Roman" w:hAnsi="Times New Roman" w:cs="Times New Roman"/>
      <w:sz w:val="16"/>
      <w:szCs w:val="16"/>
      <w:lang w:val="en-GB" w:eastAsia="en-GB"/>
    </w:rPr>
  </w:style>
  <w:style w:type="character" w:customStyle="1" w:styleId="IntenseEmphasis1">
    <w:name w:val="Intense Emphasis1"/>
    <w:basedOn w:val="DefaultParagraphFont"/>
    <w:uiPriority w:val="21"/>
    <w:qFormat/>
    <w:rsid w:val="00AB4136"/>
    <w:rPr>
      <w:b/>
      <w:bCs/>
      <w:i/>
      <w:iCs/>
      <w:color w:val="4F81BD"/>
    </w:rPr>
  </w:style>
  <w:style w:type="paragraph" w:customStyle="1" w:styleId="style14">
    <w:name w:val="style14"/>
    <w:basedOn w:val="Normal"/>
    <w:rsid w:val="00AB4136"/>
    <w:pPr>
      <w:spacing w:before="100" w:beforeAutospacing="1" w:after="100" w:afterAutospacing="1"/>
      <w:jc w:val="left"/>
    </w:pPr>
    <w:rPr>
      <w:rFonts w:ascii="Times New Roman" w:hAnsi="Times New Roman"/>
      <w:sz w:val="18"/>
      <w:szCs w:val="18"/>
      <w:lang w:val="de-DE"/>
    </w:rPr>
  </w:style>
  <w:style w:type="paragraph" w:styleId="Index1">
    <w:name w:val="index 1"/>
    <w:basedOn w:val="Normal"/>
    <w:next w:val="Normal"/>
    <w:autoRedefine/>
    <w:uiPriority w:val="99"/>
    <w:semiHidden/>
    <w:unhideWhenUsed/>
    <w:rsid w:val="00AB4136"/>
    <w:pPr>
      <w:ind w:left="240" w:hanging="240"/>
      <w:jc w:val="left"/>
    </w:pPr>
    <w:rPr>
      <w:rFonts w:ascii="Times New Roman" w:hAnsi="Times New Roman"/>
      <w:sz w:val="24"/>
      <w:szCs w:val="20"/>
      <w:lang w:eastAsia="en-GB"/>
    </w:rPr>
  </w:style>
  <w:style w:type="paragraph" w:styleId="IndexHeading">
    <w:name w:val="index heading"/>
    <w:basedOn w:val="Normal"/>
    <w:next w:val="Index1"/>
    <w:semiHidden/>
    <w:rsid w:val="00AB4136"/>
    <w:pPr>
      <w:jc w:val="left"/>
    </w:pPr>
    <w:rPr>
      <w:rFonts w:cs="Arial"/>
      <w:b/>
      <w:bCs/>
      <w:sz w:val="24"/>
      <w:lang w:val="en-US" w:eastAsia="en-US"/>
    </w:rPr>
  </w:style>
  <w:style w:type="paragraph" w:customStyle="1" w:styleId="JICAbullet">
    <w:name w:val="JICA bullet"/>
    <w:basedOn w:val="Normal"/>
    <w:rsid w:val="00AB4136"/>
    <w:pPr>
      <w:numPr>
        <w:numId w:val="10"/>
      </w:numPr>
      <w:tabs>
        <w:tab w:val="left" w:pos="700"/>
      </w:tabs>
      <w:overflowPunct w:val="0"/>
      <w:autoSpaceDE w:val="0"/>
      <w:autoSpaceDN w:val="0"/>
      <w:adjustRightInd w:val="0"/>
      <w:spacing w:before="120" w:after="120"/>
      <w:ind w:left="1054" w:hanging="357"/>
      <w:textAlignment w:val="baseline"/>
    </w:pPr>
    <w:rPr>
      <w:rFonts w:ascii="Times New Roman" w:hAnsi="Times New Roman"/>
      <w:szCs w:val="20"/>
      <w:lang w:eastAsia="en-US"/>
    </w:rPr>
  </w:style>
  <w:style w:type="paragraph" w:styleId="BodyTextIndent3">
    <w:name w:val="Body Text Indent 3"/>
    <w:basedOn w:val="Normal"/>
    <w:link w:val="BodyTextIndent3Char"/>
    <w:rsid w:val="00AB4136"/>
    <w:pPr>
      <w:spacing w:after="120"/>
      <w:ind w:left="283"/>
      <w:jc w:val="left"/>
    </w:pPr>
    <w:rPr>
      <w:rFonts w:ascii="Times New Roman" w:hAnsi="Times New Roman"/>
      <w:sz w:val="16"/>
      <w:szCs w:val="16"/>
      <w:lang w:val="en-US" w:eastAsia="ru-RU"/>
    </w:rPr>
  </w:style>
  <w:style w:type="character" w:customStyle="1" w:styleId="BodyTextIndent3Char">
    <w:name w:val="Body Text Indent 3 Char"/>
    <w:basedOn w:val="DefaultParagraphFont"/>
    <w:link w:val="BodyTextIndent3"/>
    <w:rsid w:val="00AB4136"/>
    <w:rPr>
      <w:rFonts w:ascii="Times New Roman" w:eastAsia="Times New Roman" w:hAnsi="Times New Roman" w:cs="Times New Roman"/>
      <w:sz w:val="16"/>
      <w:szCs w:val="16"/>
      <w:lang w:eastAsia="ru-RU"/>
    </w:rPr>
  </w:style>
  <w:style w:type="paragraph" w:customStyle="1" w:styleId="abzacixml">
    <w:name w:val="abzaci_xml"/>
    <w:basedOn w:val="PlainText"/>
    <w:autoRedefine/>
    <w:rsid w:val="00AB4136"/>
    <w:pPr>
      <w:widowControl/>
      <w:ind w:firstLine="283"/>
    </w:pPr>
    <w:rPr>
      <w:rFonts w:ascii="Sylfaen" w:hAnsi="Sylfaen" w:cs="Sylfaen"/>
      <w:szCs w:val="24"/>
      <w:lang w:val="en-US" w:eastAsia="en-US"/>
    </w:rPr>
  </w:style>
  <w:style w:type="character" w:customStyle="1" w:styleId="NoSpacingChar">
    <w:name w:val="No Spacing Char"/>
    <w:basedOn w:val="DefaultParagraphFont"/>
    <w:link w:val="NoSpacing"/>
    <w:uiPriority w:val="1"/>
    <w:locked/>
    <w:rsid w:val="00AB4136"/>
    <w:rPr>
      <w:rFonts w:ascii="Calibri" w:eastAsia="Times New Roman" w:hAnsi="Calibri" w:cs="Times New Roman"/>
    </w:rPr>
  </w:style>
  <w:style w:type="paragraph" w:customStyle="1" w:styleId="Outline">
    <w:name w:val="Outline"/>
    <w:basedOn w:val="Normal"/>
    <w:rsid w:val="00AB4136"/>
    <w:pPr>
      <w:spacing w:before="240"/>
      <w:jc w:val="left"/>
    </w:pPr>
    <w:rPr>
      <w:rFonts w:ascii="Times New Roman" w:hAnsi="Times New Roman"/>
      <w:kern w:val="28"/>
      <w:sz w:val="24"/>
      <w:szCs w:val="20"/>
      <w:lang w:val="en-US" w:eastAsia="en-US"/>
    </w:rPr>
  </w:style>
  <w:style w:type="numbering" w:customStyle="1" w:styleId="FichtSpiegelstrich">
    <w:name w:val="FichtSpiegelstrich"/>
    <w:basedOn w:val="NoList"/>
    <w:uiPriority w:val="99"/>
    <w:rsid w:val="00AB4136"/>
    <w:pPr>
      <w:numPr>
        <w:numId w:val="11"/>
      </w:numPr>
    </w:pPr>
  </w:style>
  <w:style w:type="paragraph" w:customStyle="1" w:styleId="Spiegel1">
    <w:name w:val="Spiegel 1"/>
    <w:basedOn w:val="Normal"/>
    <w:uiPriority w:val="2"/>
    <w:qFormat/>
    <w:rsid w:val="00AB4136"/>
    <w:pPr>
      <w:numPr>
        <w:numId w:val="11"/>
      </w:numPr>
      <w:jc w:val="left"/>
    </w:pPr>
    <w:rPr>
      <w:rFonts w:ascii="Times New Roman" w:eastAsia="Calibri" w:hAnsi="Times New Roman"/>
      <w:sz w:val="24"/>
      <w:szCs w:val="22"/>
      <w:lang w:val="de-DE" w:eastAsia="en-US"/>
    </w:rPr>
  </w:style>
  <w:style w:type="paragraph" w:customStyle="1" w:styleId="Spiegel2">
    <w:name w:val="Spiegel 2"/>
    <w:basedOn w:val="Spiegel1"/>
    <w:uiPriority w:val="2"/>
    <w:qFormat/>
    <w:rsid w:val="00AB4136"/>
    <w:pPr>
      <w:numPr>
        <w:ilvl w:val="1"/>
      </w:numPr>
    </w:pPr>
  </w:style>
  <w:style w:type="paragraph" w:customStyle="1" w:styleId="Spiegel4">
    <w:name w:val="Spiegel 4"/>
    <w:basedOn w:val="Spiegel3"/>
    <w:uiPriority w:val="2"/>
    <w:qFormat/>
    <w:rsid w:val="00AB4136"/>
    <w:pPr>
      <w:numPr>
        <w:ilvl w:val="3"/>
      </w:numPr>
    </w:pPr>
  </w:style>
  <w:style w:type="paragraph" w:customStyle="1" w:styleId="Spiegel5">
    <w:name w:val="Spiegel 5"/>
    <w:basedOn w:val="Spiegel4"/>
    <w:uiPriority w:val="2"/>
    <w:qFormat/>
    <w:rsid w:val="00AB4136"/>
    <w:pPr>
      <w:numPr>
        <w:ilvl w:val="4"/>
      </w:numPr>
    </w:pPr>
  </w:style>
  <w:style w:type="character" w:customStyle="1" w:styleId="Heading3Char1">
    <w:name w:val="Heading 3 Char1"/>
    <w:aliases w:val="qve-qvesaTauri Char,qve-qvesaTauri1 Char,qve-qvesaTauri2 Char,qve-qvesaTauri3 Char,qve-qvesaTauri4 Char,qve-qvesaTauri5 Char,qve-qvesaTauri41 Char,qve-qvesaTauri51 Char,qve-qvesaTauri6 Char,qve-qvesaTauri11 Char,qve-qvesaTauri21 Char"/>
    <w:rsid w:val="00AB4136"/>
    <w:rPr>
      <w:rFonts w:ascii="Times New Roman" w:eastAsia="Times New Roman" w:hAnsi="Times New Roman" w:cs="Times New Roman"/>
      <w:b/>
    </w:rPr>
  </w:style>
  <w:style w:type="paragraph" w:customStyle="1" w:styleId="Style2">
    <w:name w:val="Style2"/>
    <w:basedOn w:val="Normal"/>
    <w:next w:val="Normal"/>
    <w:autoRedefine/>
    <w:rsid w:val="00AB4136"/>
    <w:pPr>
      <w:jc w:val="center"/>
    </w:pPr>
    <w:rPr>
      <w:rFonts w:ascii="AcadNusx" w:hAnsi="AcadNusx"/>
      <w:b/>
      <w:bCs/>
      <w:szCs w:val="22"/>
      <w:lang w:val="en-US" w:eastAsia="ru-RU"/>
    </w:rPr>
  </w:style>
  <w:style w:type="paragraph" w:customStyle="1" w:styleId="Char1">
    <w:name w:val="Char1"/>
    <w:basedOn w:val="Normal"/>
    <w:uiPriority w:val="99"/>
    <w:rsid w:val="00AB4136"/>
    <w:pPr>
      <w:jc w:val="left"/>
    </w:pPr>
    <w:rPr>
      <w:rFonts w:ascii="Times New Roman" w:hAnsi="Times New Roman"/>
      <w:sz w:val="24"/>
      <w:lang w:val="pl-PL" w:eastAsia="pl-PL"/>
    </w:rPr>
  </w:style>
  <w:style w:type="character" w:styleId="PageNumber">
    <w:name w:val="page number"/>
    <w:aliases w:val="COBA Page Number"/>
    <w:basedOn w:val="DefaultParagraphFont"/>
    <w:rsid w:val="00AB4136"/>
  </w:style>
  <w:style w:type="paragraph" w:customStyle="1" w:styleId="CarattereCarattereCharCharCharCharCharCharCharCharCharCharCharCharCharChar1CharCharCharCharCharCharChar">
    <w:name w:val="Carattere Carattere Char Char Char Char Char Char Char Char Char Char Char Char Char Char1 Char Char Char Char Char Char Char"/>
    <w:basedOn w:val="Normal"/>
    <w:rsid w:val="00AB4136"/>
    <w:pPr>
      <w:jc w:val="left"/>
    </w:pPr>
    <w:rPr>
      <w:rFonts w:ascii="Times New Roman" w:hAnsi="Times New Roman"/>
      <w:sz w:val="24"/>
      <w:lang w:val="pl-PL" w:eastAsia="pl-PL"/>
    </w:rPr>
  </w:style>
  <w:style w:type="character" w:customStyle="1" w:styleId="apple-style-span">
    <w:name w:val="apple-style-span"/>
    <w:basedOn w:val="DefaultParagraphFont"/>
    <w:rsid w:val="00AB4136"/>
  </w:style>
  <w:style w:type="paragraph" w:styleId="TOCHeading">
    <w:name w:val="TOC Heading"/>
    <w:basedOn w:val="Heading1"/>
    <w:next w:val="Normal"/>
    <w:uiPriority w:val="39"/>
    <w:unhideWhenUsed/>
    <w:qFormat/>
    <w:rsid w:val="00AB4136"/>
    <w:pPr>
      <w:spacing w:before="480" w:after="0" w:line="276" w:lineRule="auto"/>
      <w:outlineLvl w:val="9"/>
    </w:pPr>
    <w:rPr>
      <w:rFonts w:ascii="Cambria" w:eastAsia="Times New Roman" w:hAnsi="Cambria"/>
      <w:bCs/>
      <w:color w:val="365F91"/>
      <w:szCs w:val="28"/>
      <w:lang w:val="en-US" w:eastAsia="ja-JP"/>
    </w:rPr>
  </w:style>
  <w:style w:type="paragraph" w:customStyle="1" w:styleId="ESENormal">
    <w:name w:val="ESE Normal"/>
    <w:basedOn w:val="Normal"/>
    <w:rsid w:val="00AB4136"/>
    <w:rPr>
      <w:rFonts w:ascii="Times New Roman" w:hAnsi="Times New Roman"/>
      <w:lang w:eastAsia="en-US"/>
    </w:rPr>
  </w:style>
  <w:style w:type="character" w:styleId="SubtleEmphasis">
    <w:name w:val="Subtle Emphasis"/>
    <w:uiPriority w:val="19"/>
    <w:qFormat/>
    <w:rsid w:val="00AB4136"/>
    <w:rPr>
      <w:i/>
      <w:iCs/>
      <w:color w:val="808080"/>
    </w:rPr>
  </w:style>
  <w:style w:type="paragraph" w:styleId="Subtitle">
    <w:name w:val="Subtitle"/>
    <w:basedOn w:val="Normal"/>
    <w:next w:val="Normal"/>
    <w:link w:val="SubtitleChar"/>
    <w:uiPriority w:val="11"/>
    <w:qFormat/>
    <w:rsid w:val="00AB4136"/>
    <w:pPr>
      <w:numPr>
        <w:ilvl w:val="1"/>
      </w:numPr>
      <w:spacing w:after="200" w:line="276" w:lineRule="auto"/>
      <w:jc w:val="left"/>
    </w:pPr>
    <w:rPr>
      <w:rFonts w:ascii="Cambria" w:hAnsi="Cambria"/>
      <w:i/>
      <w:iCs/>
      <w:color w:val="DDDDDD"/>
      <w:spacing w:val="15"/>
      <w:sz w:val="24"/>
      <w:lang w:val="en-US" w:eastAsia="en-US"/>
    </w:rPr>
  </w:style>
  <w:style w:type="character" w:customStyle="1" w:styleId="SubtitleChar">
    <w:name w:val="Subtitle Char"/>
    <w:basedOn w:val="DefaultParagraphFont"/>
    <w:link w:val="Subtitle"/>
    <w:uiPriority w:val="11"/>
    <w:rsid w:val="00AB4136"/>
    <w:rPr>
      <w:rFonts w:ascii="Cambria" w:eastAsia="Times New Roman" w:hAnsi="Cambria" w:cs="Times New Roman"/>
      <w:i/>
      <w:iCs/>
      <w:color w:val="DDDDDD"/>
      <w:spacing w:val="15"/>
      <w:sz w:val="24"/>
      <w:szCs w:val="24"/>
    </w:rPr>
  </w:style>
  <w:style w:type="paragraph" w:customStyle="1" w:styleId="BulletPsCT">
    <w:name w:val="Bullet Ps (CT)"/>
    <w:basedOn w:val="Normal"/>
    <w:rsid w:val="00AB4136"/>
    <w:pPr>
      <w:numPr>
        <w:numId w:val="12"/>
      </w:numPr>
      <w:suppressAutoHyphens/>
      <w:spacing w:after="240"/>
      <w:jc w:val="left"/>
    </w:pPr>
    <w:rPr>
      <w:rFonts w:ascii="Times New Roman" w:hAnsi="Times New Roman"/>
      <w:szCs w:val="22"/>
      <w:lang w:eastAsia="en-GB"/>
    </w:rPr>
  </w:style>
  <w:style w:type="character" w:customStyle="1" w:styleId="cn">
    <w:name w:val="cn"/>
    <w:basedOn w:val="DefaultParagraphFont"/>
    <w:rsid w:val="00AB4136"/>
    <w:rPr>
      <w:rFonts w:cs="Times New Roman"/>
    </w:rPr>
  </w:style>
  <w:style w:type="character" w:customStyle="1" w:styleId="sciname1">
    <w:name w:val="sciname1"/>
    <w:basedOn w:val="DefaultParagraphFont"/>
    <w:rsid w:val="00AB4136"/>
    <w:rPr>
      <w:rFonts w:cs="Times New Roman"/>
      <w:i/>
      <w:iCs/>
    </w:rPr>
  </w:style>
  <w:style w:type="character" w:customStyle="1" w:styleId="sheader21">
    <w:name w:val="sheader21"/>
    <w:basedOn w:val="DefaultParagraphFont"/>
    <w:rsid w:val="00AB4136"/>
    <w:rPr>
      <w:rFonts w:ascii="Times New Roman" w:hAnsi="Times New Roman" w:cs="Times New Roman" w:hint="default"/>
      <w:sz w:val="34"/>
      <w:szCs w:val="34"/>
    </w:rPr>
  </w:style>
  <w:style w:type="paragraph" w:customStyle="1" w:styleId="BasicParagraph">
    <w:name w:val="[Basic Paragraph]"/>
    <w:basedOn w:val="Normal"/>
    <w:rsid w:val="00AB4136"/>
    <w:pPr>
      <w:autoSpaceDE w:val="0"/>
      <w:autoSpaceDN w:val="0"/>
      <w:adjustRightInd w:val="0"/>
      <w:spacing w:line="288" w:lineRule="auto"/>
      <w:jc w:val="left"/>
      <w:textAlignment w:val="center"/>
    </w:pPr>
    <w:rPr>
      <w:rFonts w:ascii="Times New Roman" w:hAnsi="Times New Roman"/>
      <w:color w:val="000000"/>
      <w:sz w:val="24"/>
      <w:lang w:val="en-US" w:eastAsia="en-US"/>
    </w:rPr>
  </w:style>
  <w:style w:type="paragraph" w:customStyle="1" w:styleId="NormalBodyCT">
    <w:name w:val="Normal Body (CT)"/>
    <w:rsid w:val="00AB4136"/>
    <w:pPr>
      <w:numPr>
        <w:numId w:val="13"/>
      </w:numPr>
      <w:tabs>
        <w:tab w:val="clear" w:pos="284"/>
      </w:tabs>
      <w:suppressAutoHyphens/>
      <w:spacing w:after="240" w:line="288" w:lineRule="auto"/>
      <w:ind w:left="0" w:firstLine="0"/>
    </w:pPr>
    <w:rPr>
      <w:rFonts w:ascii="Times New Roman" w:eastAsia="Times New Roman" w:hAnsi="Times New Roman" w:cs="Times New Roman"/>
      <w:lang w:val="en-GB" w:eastAsia="en-GB"/>
    </w:rPr>
  </w:style>
  <w:style w:type="character" w:customStyle="1" w:styleId="Heading2Char1">
    <w:name w:val="Heading 2 Char1"/>
    <w:basedOn w:val="DefaultParagraphFont"/>
    <w:uiPriority w:val="9"/>
    <w:semiHidden/>
    <w:rsid w:val="00AB4136"/>
    <w:rPr>
      <w:rFonts w:ascii="Calibri Light" w:eastAsia="Times New Roman" w:hAnsi="Calibri Light" w:cs="Times New Roman"/>
      <w:color w:val="2F5496"/>
      <w:sz w:val="26"/>
      <w:szCs w:val="26"/>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semiHidden/>
    <w:rsid w:val="00AB4136"/>
    <w:rPr>
      <w:rFonts w:ascii="Calibri Light" w:eastAsia="Times New Roman" w:hAnsi="Calibri Light" w:cs="Times New Roman"/>
      <w:color w:val="1F3763"/>
    </w:rPr>
  </w:style>
  <w:style w:type="character" w:customStyle="1" w:styleId="Heading5Char1">
    <w:name w:val="Heading 5 Char1"/>
    <w:aliases w:val="China5 Char1,?? 5 Char1"/>
    <w:basedOn w:val="DefaultParagraphFont"/>
    <w:uiPriority w:val="9"/>
    <w:semiHidden/>
    <w:rsid w:val="00AB4136"/>
    <w:rPr>
      <w:rFonts w:ascii="Calibri Light" w:eastAsia="Times New Roman" w:hAnsi="Calibri Light" w:cs="Times New Roman"/>
      <w:color w:val="2F5496"/>
    </w:rPr>
  </w:style>
  <w:style w:type="numbering" w:customStyle="1" w:styleId="NoList27">
    <w:name w:val="No List27"/>
    <w:next w:val="NoList"/>
    <w:uiPriority w:val="99"/>
    <w:semiHidden/>
    <w:unhideWhenUsed/>
    <w:rsid w:val="00AB4136"/>
  </w:style>
  <w:style w:type="table" w:customStyle="1" w:styleId="TableGrid28">
    <w:name w:val="Table Grid28"/>
    <w:basedOn w:val="TableNormal"/>
    <w:next w:val="TableGrid"/>
    <w:uiPriority w:val="39"/>
    <w:rsid w:val="00AB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Indent">
    <w:name w:val="List Bullet Indent"/>
    <w:basedOn w:val="Normal"/>
    <w:autoRedefine/>
    <w:rsid w:val="00AB4136"/>
    <w:pPr>
      <w:numPr>
        <w:numId w:val="14"/>
      </w:numPr>
      <w:tabs>
        <w:tab w:val="clear" w:pos="360"/>
        <w:tab w:val="num" w:pos="540"/>
      </w:tabs>
      <w:spacing w:before="40" w:after="40"/>
      <w:ind w:left="540" w:hanging="540"/>
    </w:pPr>
    <w:rPr>
      <w:szCs w:val="22"/>
      <w:lang w:eastAsia="en-US"/>
    </w:rPr>
  </w:style>
  <w:style w:type="paragraph" w:customStyle="1" w:styleId="figureheaderb">
    <w:name w:val="figureheaderb"/>
    <w:basedOn w:val="Normal"/>
    <w:rsid w:val="00AB4136"/>
    <w:pPr>
      <w:spacing w:after="120"/>
    </w:pPr>
    <w:rPr>
      <w:b/>
      <w:lang w:eastAsia="en-US"/>
    </w:rPr>
  </w:style>
  <w:style w:type="paragraph" w:customStyle="1" w:styleId="TableParagraph">
    <w:name w:val="Table Paragraph"/>
    <w:basedOn w:val="Normal"/>
    <w:uiPriority w:val="1"/>
    <w:qFormat/>
    <w:rsid w:val="00AB4136"/>
    <w:pPr>
      <w:widowControl w:val="0"/>
      <w:jc w:val="left"/>
    </w:pPr>
    <w:rPr>
      <w:rFonts w:ascii="Calibri" w:hAnsi="Calibri"/>
      <w:szCs w:val="22"/>
      <w:lang w:val="en-US" w:eastAsia="en-US"/>
    </w:rPr>
  </w:style>
  <w:style w:type="character" w:customStyle="1" w:styleId="B1bChar">
    <w:name w:val="B1b Char"/>
    <w:link w:val="B1b"/>
    <w:locked/>
    <w:rsid w:val="00AB4136"/>
    <w:rPr>
      <w:rFonts w:ascii="Arial" w:eastAsia="Times New Roman" w:hAnsi="Arial" w:cs="Times New Roman"/>
      <w:szCs w:val="20"/>
      <w:lang w:eastAsia="de-DE"/>
    </w:rPr>
  </w:style>
  <w:style w:type="paragraph" w:customStyle="1" w:styleId="L2">
    <w:name w:val="L2"/>
    <w:basedOn w:val="Normal"/>
    <w:rsid w:val="00AB4136"/>
    <w:pPr>
      <w:tabs>
        <w:tab w:val="left" w:pos="2127"/>
        <w:tab w:val="right" w:pos="9356"/>
      </w:tabs>
      <w:spacing w:line="360" w:lineRule="atLeast"/>
      <w:ind w:left="2127" w:hanging="709"/>
      <w:jc w:val="left"/>
    </w:pPr>
    <w:rPr>
      <w:szCs w:val="20"/>
      <w:lang w:val="de-DE"/>
    </w:rPr>
  </w:style>
  <w:style w:type="paragraph" w:customStyle="1" w:styleId="StyleHeading1AcadNusx">
    <w:name w:val="!Style Heading 1 + AcadNusx"/>
    <w:autoRedefine/>
    <w:rsid w:val="00AB4136"/>
    <w:pPr>
      <w:pageBreakBefore/>
      <w:spacing w:after="360" w:line="360" w:lineRule="atLeast"/>
    </w:pPr>
    <w:rPr>
      <w:rFonts w:ascii="Times New Roman" w:eastAsia="Times New Roman" w:hAnsi="Times New Roman" w:cs="Times New Roman"/>
      <w:b/>
      <w:bCs/>
      <w:sz w:val="24"/>
      <w:szCs w:val="24"/>
      <w:lang w:eastAsia="de-DE"/>
    </w:rPr>
  </w:style>
  <w:style w:type="paragraph" w:customStyle="1" w:styleId="BuletStyleB1bAcadNusx12pt">
    <w:name w:val="! Bulet Style B1b + AcadNusx 12 pt"/>
    <w:basedOn w:val="B1b"/>
    <w:link w:val="BuletStyleB1bAcadNusx12ptChar"/>
    <w:autoRedefine/>
    <w:rsid w:val="00AB4136"/>
    <w:pPr>
      <w:numPr>
        <w:numId w:val="15"/>
      </w:numPr>
      <w:tabs>
        <w:tab w:val="left" w:pos="1260"/>
      </w:tabs>
      <w:spacing w:before="120" w:after="120" w:line="240" w:lineRule="auto"/>
    </w:pPr>
    <w:rPr>
      <w:rFonts w:ascii="Times New Roman" w:hAnsi="Times New Roman"/>
      <w:sz w:val="24"/>
      <w:lang w:val="en-GB"/>
    </w:rPr>
  </w:style>
  <w:style w:type="character" w:customStyle="1" w:styleId="BuletStyleB1bAcadNusx12ptChar">
    <w:name w:val="! Bulet Style B1b + AcadNusx 12 pt Char"/>
    <w:link w:val="BuletStyleB1bAcadNusx12pt"/>
    <w:locked/>
    <w:rsid w:val="00AB4136"/>
    <w:rPr>
      <w:rFonts w:ascii="Times New Roman" w:eastAsia="Times New Roman" w:hAnsi="Times New Roman" w:cs="Times New Roman"/>
      <w:sz w:val="24"/>
      <w:szCs w:val="20"/>
      <w:lang w:val="en-GB" w:eastAsia="de-DE"/>
    </w:rPr>
  </w:style>
  <w:style w:type="paragraph" w:customStyle="1" w:styleId="L1b">
    <w:name w:val="L1b"/>
    <w:basedOn w:val="Normal"/>
    <w:rsid w:val="00AB4136"/>
    <w:pPr>
      <w:tabs>
        <w:tab w:val="right" w:pos="9356"/>
      </w:tabs>
      <w:spacing w:line="360" w:lineRule="atLeast"/>
      <w:ind w:left="1418"/>
      <w:jc w:val="left"/>
    </w:pPr>
    <w:rPr>
      <w:szCs w:val="20"/>
      <w:lang w:val="de-DE"/>
    </w:rPr>
  </w:style>
  <w:style w:type="paragraph" w:customStyle="1" w:styleId="StyleHeading2AcadNusx12pt">
    <w:name w:val="!Style Heading 2 + AcadNusx 12 pt"/>
    <w:autoRedefine/>
    <w:rsid w:val="00AB4136"/>
    <w:pPr>
      <w:spacing w:before="120" w:after="240" w:line="360" w:lineRule="atLeast"/>
    </w:pPr>
    <w:rPr>
      <w:rFonts w:ascii="Times New Roman" w:eastAsia="Times New Roman" w:hAnsi="Times New Roman" w:cs="Times New Roman"/>
      <w:b/>
      <w:bCs/>
      <w:sz w:val="24"/>
      <w:szCs w:val="20"/>
      <w:lang w:val="en-GB" w:eastAsia="de-DE"/>
    </w:rPr>
  </w:style>
  <w:style w:type="paragraph" w:customStyle="1" w:styleId="StyleL1bAcadNusx12ptBold">
    <w:name w:val="!Style L1b + AcadNusx 12 pt Bold"/>
    <w:link w:val="StyleL1bAcadNusx12ptBoldChar"/>
    <w:autoRedefine/>
    <w:rsid w:val="00AB4136"/>
    <w:pPr>
      <w:spacing w:before="360" w:after="240" w:line="360" w:lineRule="atLeast"/>
      <w:ind w:left="851"/>
    </w:pPr>
    <w:rPr>
      <w:rFonts w:ascii="AcadNusx" w:eastAsia="Times New Roman" w:hAnsi="AcadNusx" w:cs="Times New Roman"/>
      <w:b/>
      <w:bCs/>
      <w:sz w:val="24"/>
      <w:szCs w:val="20"/>
      <w:lang w:val="de-DE" w:eastAsia="de-DE"/>
    </w:rPr>
  </w:style>
  <w:style w:type="character" w:customStyle="1" w:styleId="StyleL1bAcadNusx12ptBoldChar">
    <w:name w:val="!Style L1b + AcadNusx 12 pt Bold Char"/>
    <w:link w:val="StyleL1bAcadNusx12ptBold"/>
    <w:locked/>
    <w:rsid w:val="00AB4136"/>
    <w:rPr>
      <w:rFonts w:ascii="AcadNusx" w:eastAsia="Times New Roman" w:hAnsi="AcadNusx" w:cs="Times New Roman"/>
      <w:b/>
      <w:bCs/>
      <w:sz w:val="24"/>
      <w:szCs w:val="20"/>
      <w:lang w:val="de-DE" w:eastAsia="de-DE"/>
    </w:rPr>
  </w:style>
  <w:style w:type="paragraph" w:styleId="List2">
    <w:name w:val="List 2"/>
    <w:basedOn w:val="Normal"/>
    <w:rsid w:val="00AB4136"/>
    <w:pPr>
      <w:ind w:left="566" w:hanging="283"/>
      <w:jc w:val="left"/>
    </w:pPr>
    <w:rPr>
      <w:rFonts w:ascii="Times New Roman" w:hAnsi="Times New Roman"/>
      <w:sz w:val="24"/>
      <w:lang w:val="en-US" w:eastAsia="en-US"/>
    </w:rPr>
  </w:style>
  <w:style w:type="paragraph" w:customStyle="1" w:styleId="Sxema">
    <w:name w:val="!Sxema"/>
    <w:basedOn w:val="Normal"/>
    <w:autoRedefine/>
    <w:rsid w:val="00AB4136"/>
    <w:pPr>
      <w:jc w:val="center"/>
    </w:pPr>
    <w:rPr>
      <w:rFonts w:ascii="Times New Roman" w:hAnsi="Times New Roman"/>
      <w:sz w:val="24"/>
      <w:lang w:val="ka-GE"/>
    </w:rPr>
  </w:style>
  <w:style w:type="paragraph" w:customStyle="1" w:styleId="Headerxxx">
    <w:name w:val="!Header x.x.x"/>
    <w:autoRedefine/>
    <w:rsid w:val="00AB4136"/>
    <w:pPr>
      <w:tabs>
        <w:tab w:val="num" w:pos="720"/>
      </w:tabs>
      <w:spacing w:before="360" w:after="240" w:line="360" w:lineRule="atLeast"/>
    </w:pPr>
    <w:rPr>
      <w:rFonts w:ascii="Times New Roman" w:eastAsia="Times New Roman" w:hAnsi="Times New Roman" w:cs="Times New Roman"/>
      <w:b/>
      <w:sz w:val="24"/>
      <w:szCs w:val="20"/>
      <w:lang w:val="de-DE" w:eastAsia="de-DE"/>
    </w:rPr>
  </w:style>
  <w:style w:type="paragraph" w:customStyle="1" w:styleId="b2a">
    <w:name w:val="b2a"/>
    <w:basedOn w:val="Normal"/>
    <w:rsid w:val="00AB4136"/>
    <w:pPr>
      <w:numPr>
        <w:ilvl w:val="2"/>
        <w:numId w:val="15"/>
      </w:numPr>
      <w:tabs>
        <w:tab w:val="left" w:pos="2127"/>
        <w:tab w:val="right" w:pos="9356"/>
      </w:tabs>
      <w:spacing w:line="360" w:lineRule="atLeast"/>
    </w:pPr>
    <w:rPr>
      <w:szCs w:val="20"/>
      <w:lang w:eastAsia="en-US"/>
    </w:rPr>
  </w:style>
  <w:style w:type="paragraph" w:customStyle="1" w:styleId="B0AbsatzBlock">
    <w:name w:val="B0 Absatz Block"/>
    <w:basedOn w:val="Normal"/>
    <w:rsid w:val="00AB4136"/>
    <w:pPr>
      <w:tabs>
        <w:tab w:val="right" w:pos="9356"/>
      </w:tabs>
      <w:spacing w:line="360" w:lineRule="atLeast"/>
    </w:pPr>
    <w:rPr>
      <w:szCs w:val="20"/>
    </w:rPr>
  </w:style>
  <w:style w:type="paragraph" w:customStyle="1" w:styleId="ecmsonormal">
    <w:name w:val="ec_msonormal"/>
    <w:basedOn w:val="Normal"/>
    <w:rsid w:val="00AB4136"/>
    <w:pPr>
      <w:spacing w:after="324"/>
      <w:jc w:val="left"/>
    </w:pPr>
    <w:rPr>
      <w:rFonts w:ascii="Times New Roman" w:hAnsi="Times New Roman"/>
      <w:sz w:val="24"/>
      <w:lang w:val="en-US" w:eastAsia="en-US"/>
    </w:rPr>
  </w:style>
  <w:style w:type="paragraph" w:customStyle="1" w:styleId="StyleHeading1Left0cmFirstline0cm">
    <w:name w:val="Style Heading 1 + Left:  0 cm First line:  0 cm"/>
    <w:basedOn w:val="Heading1"/>
    <w:autoRedefine/>
    <w:rsid w:val="00AB4136"/>
    <w:pPr>
      <w:spacing w:before="240" w:after="0"/>
      <w:jc w:val="center"/>
    </w:pPr>
    <w:rPr>
      <w:rFonts w:ascii="Times New Roman Bold" w:eastAsia="Times New Roman" w:hAnsi="Times New Roman Bold"/>
      <w:bCs/>
      <w:caps/>
      <w:kern w:val="32"/>
      <w:lang w:val="ru-RU" w:eastAsia="ru-RU"/>
    </w:rPr>
  </w:style>
  <w:style w:type="character" w:customStyle="1" w:styleId="tw4winMark">
    <w:name w:val="tw4winMark"/>
    <w:rsid w:val="00AB4136"/>
    <w:rPr>
      <w:rFonts w:ascii="Courier New" w:hAnsi="Courier New"/>
      <w:vanish/>
      <w:color w:val="800080"/>
      <w:vertAlign w:val="subscript"/>
    </w:rPr>
  </w:style>
  <w:style w:type="character" w:customStyle="1" w:styleId="DM2Char">
    <w:name w:val="D&amp;M2 Char"/>
    <w:aliases w:val="D&amp;M 2 Char,RSKH2 Char,RSKH21 Char,RSKHeading 2 Char,DNV-H2 Char,AETC-H2 Char,sect Char,§1.1. Char,Heading 2 URS Char,Section Style Char,Heading 2 AGT ESIA Char,H2 Char,header 2 Char,Head2 small Char,RSK-H2 Char,RSKH22 Char,RSK-H21 Char"/>
    <w:rsid w:val="00AB4136"/>
    <w:rPr>
      <w:rFonts w:ascii="AcadNusx" w:hAnsi="AcadNusx"/>
      <w:b/>
      <w:sz w:val="24"/>
      <w:lang w:val="en-GB"/>
    </w:rPr>
  </w:style>
  <w:style w:type="character" w:customStyle="1" w:styleId="1">
    <w:name w:val="Верхний колонтитул Знак1"/>
    <w:rsid w:val="00AB4136"/>
    <w:rPr>
      <w:sz w:val="24"/>
    </w:rPr>
  </w:style>
  <w:style w:type="paragraph" w:customStyle="1" w:styleId="StyleAcadNusxBoldJustifiedAfter10pt">
    <w:name w:val="Style AcadNusx Bold Justified After:  10 pt"/>
    <w:basedOn w:val="Normal"/>
    <w:rsid w:val="00AB4136"/>
    <w:rPr>
      <w:rFonts w:ascii="AcadNusx" w:hAnsi="AcadNusx"/>
      <w:b/>
      <w:bCs/>
      <w:sz w:val="24"/>
      <w:szCs w:val="20"/>
      <w:lang w:val="ru-RU" w:eastAsia="ru-RU"/>
    </w:rPr>
  </w:style>
  <w:style w:type="paragraph" w:customStyle="1" w:styleId="B2">
    <w:name w:val="B2"/>
    <w:basedOn w:val="Normal"/>
    <w:uiPriority w:val="99"/>
    <w:rsid w:val="00AB4136"/>
    <w:pPr>
      <w:tabs>
        <w:tab w:val="right" w:pos="9356"/>
      </w:tabs>
      <w:spacing w:line="360" w:lineRule="atLeast"/>
      <w:ind w:left="2127" w:hanging="709"/>
    </w:pPr>
    <w:rPr>
      <w:szCs w:val="20"/>
      <w:lang w:val="de-DE"/>
    </w:rPr>
  </w:style>
  <w:style w:type="paragraph" w:customStyle="1" w:styleId="Heading3Right05">
    <w:name w:val="Heading 3 + Right:  0.5&quot;"/>
    <w:aliases w:val="Before:  0 pt,Line spacing:  At least 18 pt"/>
    <w:basedOn w:val="Heading2"/>
    <w:rsid w:val="00AB4136"/>
    <w:pPr>
      <w:keepLines w:val="0"/>
      <w:spacing w:before="240" w:line="360" w:lineRule="atLeast"/>
      <w:ind w:right="720"/>
      <w:jc w:val="left"/>
    </w:pPr>
    <w:rPr>
      <w:rFonts w:ascii="Times New Roman Bold" w:eastAsia="Times New Roman" w:hAnsi="Times New Roman Bold" w:cs="Times New Roman"/>
      <w:b/>
      <w:color w:val="auto"/>
      <w:sz w:val="24"/>
      <w:szCs w:val="24"/>
      <w:lang w:eastAsia="ru-RU"/>
    </w:rPr>
  </w:style>
  <w:style w:type="paragraph" w:customStyle="1" w:styleId="Tabletext">
    <w:name w:val="Tabletext"/>
    <w:basedOn w:val="Heading4"/>
    <w:rsid w:val="00AB4136"/>
    <w:pPr>
      <w:keepLines w:val="0"/>
      <w:tabs>
        <w:tab w:val="num" w:pos="2880"/>
      </w:tabs>
      <w:spacing w:after="0"/>
      <w:ind w:left="2880" w:hanging="720"/>
    </w:pPr>
    <w:rPr>
      <w:rFonts w:ascii="Times New Roman" w:eastAsia="Times New Roman" w:hAnsi="Times New Roman" w:cs="Times New Roman"/>
      <w:b w:val="0"/>
      <w:iCs w:val="0"/>
      <w:color w:val="auto"/>
      <w:sz w:val="24"/>
      <w:szCs w:val="20"/>
      <w:lang w:val="en-US" w:eastAsia="ru-RU"/>
    </w:rPr>
  </w:style>
  <w:style w:type="character" w:customStyle="1" w:styleId="mw-headline">
    <w:name w:val="mw-headline"/>
    <w:rsid w:val="00AB4136"/>
  </w:style>
  <w:style w:type="paragraph" w:customStyle="1" w:styleId="CM41">
    <w:name w:val="CM41"/>
    <w:basedOn w:val="Default"/>
    <w:next w:val="Default"/>
    <w:rsid w:val="00AB4136"/>
    <w:pPr>
      <w:widowControl w:val="0"/>
    </w:pPr>
    <w:rPr>
      <w:rFonts w:ascii="Arial" w:eastAsia="Times New Roman" w:hAnsi="Arial" w:cs="Arial"/>
      <w:color w:val="auto"/>
    </w:rPr>
  </w:style>
  <w:style w:type="paragraph" w:customStyle="1" w:styleId="CM42">
    <w:name w:val="CM42"/>
    <w:basedOn w:val="Default"/>
    <w:next w:val="Default"/>
    <w:rsid w:val="00AB4136"/>
    <w:pPr>
      <w:widowControl w:val="0"/>
    </w:pPr>
    <w:rPr>
      <w:rFonts w:ascii="Arial" w:eastAsia="Times New Roman" w:hAnsi="Arial" w:cs="Arial"/>
      <w:color w:val="auto"/>
    </w:rPr>
  </w:style>
  <w:style w:type="paragraph" w:customStyle="1" w:styleId="CM22">
    <w:name w:val="CM22"/>
    <w:basedOn w:val="Default"/>
    <w:next w:val="Default"/>
    <w:rsid w:val="00AB4136"/>
    <w:pPr>
      <w:widowControl w:val="0"/>
      <w:spacing w:line="260" w:lineRule="atLeast"/>
    </w:pPr>
    <w:rPr>
      <w:rFonts w:ascii="Arial" w:eastAsia="Times New Roman" w:hAnsi="Arial" w:cs="Arial"/>
      <w:color w:val="auto"/>
    </w:rPr>
  </w:style>
  <w:style w:type="paragraph" w:customStyle="1" w:styleId="Georgia1">
    <w:name w:val="Georgia1"/>
    <w:basedOn w:val="Normal"/>
    <w:qFormat/>
    <w:rsid w:val="00AB4136"/>
    <w:pPr>
      <w:widowControl w:val="0"/>
      <w:adjustRightInd w:val="0"/>
      <w:snapToGrid w:val="0"/>
    </w:pPr>
    <w:rPr>
      <w:rFonts w:ascii="Times New Roman" w:hAnsi="Times New Roman" w:cs="Arial"/>
      <w:kern w:val="2"/>
      <w:lang w:val="en-US" w:eastAsia="ja-JP"/>
    </w:rPr>
  </w:style>
  <w:style w:type="paragraph" w:customStyle="1" w:styleId="StyleJustifiedCharCharCharCharCharCharCharChar1">
    <w:name w:val="Style Justified Char Char Char Char Char Char Char Char1"/>
    <w:basedOn w:val="Normal"/>
    <w:link w:val="StyleJustifiedCharCharCharCharCharCharCharCharChar"/>
    <w:autoRedefine/>
    <w:rsid w:val="00AB4136"/>
    <w:pPr>
      <w:spacing w:after="60"/>
      <w:jc w:val="center"/>
    </w:pPr>
    <w:rPr>
      <w:sz w:val="20"/>
      <w:szCs w:val="20"/>
      <w:lang w:val="en-US" w:eastAsia="ru-RU"/>
    </w:rPr>
  </w:style>
  <w:style w:type="character" w:customStyle="1" w:styleId="StyleJustifiedCharCharCharCharCharCharCharCharChar">
    <w:name w:val="Style Justified Char Char Char Char Char Char Char Char Char"/>
    <w:link w:val="StyleJustifiedCharCharCharCharCharCharCharChar1"/>
    <w:locked/>
    <w:rsid w:val="00AB4136"/>
    <w:rPr>
      <w:rFonts w:ascii="Arial" w:eastAsia="Times New Roman" w:hAnsi="Arial" w:cs="Times New Roman"/>
      <w:sz w:val="20"/>
      <w:szCs w:val="20"/>
      <w:lang w:eastAsia="ru-RU"/>
    </w:rPr>
  </w:style>
  <w:style w:type="numbering" w:customStyle="1" w:styleId="StyleNumberedLeft07521">
    <w:name w:val="Style Numbered Left:  0.75&quot;21"/>
    <w:rsid w:val="00AB4136"/>
    <w:pPr>
      <w:numPr>
        <w:numId w:val="16"/>
      </w:numPr>
    </w:pPr>
  </w:style>
  <w:style w:type="paragraph" w:styleId="Revision">
    <w:name w:val="Revision"/>
    <w:hidden/>
    <w:uiPriority w:val="99"/>
    <w:semiHidden/>
    <w:rsid w:val="00AB4136"/>
    <w:pPr>
      <w:spacing w:after="0" w:line="240" w:lineRule="auto"/>
    </w:pPr>
    <w:rPr>
      <w:rFonts w:ascii="Calibri" w:eastAsia="Times New Roman" w:hAnsi="Calibri" w:cs="Times New Roman"/>
    </w:rPr>
  </w:style>
  <w:style w:type="character" w:customStyle="1" w:styleId="shorttext">
    <w:name w:val="short_text"/>
    <w:basedOn w:val="DefaultParagraphFont"/>
    <w:rsid w:val="00AB4136"/>
  </w:style>
  <w:style w:type="character" w:customStyle="1" w:styleId="translation">
    <w:name w:val="translation"/>
    <w:basedOn w:val="DefaultParagraphFont"/>
    <w:rsid w:val="00AB4136"/>
  </w:style>
  <w:style w:type="character" w:customStyle="1" w:styleId="3oh-">
    <w:name w:val="_3oh-"/>
    <w:basedOn w:val="DefaultParagraphFont"/>
    <w:rsid w:val="00AB4136"/>
  </w:style>
  <w:style w:type="character" w:customStyle="1" w:styleId="list-group-item-text">
    <w:name w:val="list-group-item-text"/>
    <w:basedOn w:val="DefaultParagraphFont"/>
    <w:rsid w:val="00AB4136"/>
  </w:style>
  <w:style w:type="paragraph" w:customStyle="1" w:styleId="Annexheading1">
    <w:name w:val="Annex heading 1"/>
    <w:basedOn w:val="Heading1"/>
    <w:uiPriority w:val="99"/>
    <w:rsid w:val="00AB4136"/>
    <w:pPr>
      <w:suppressAutoHyphens/>
      <w:spacing w:before="130" w:after="130" w:line="320" w:lineRule="exact"/>
      <w:ind w:left="851"/>
    </w:pPr>
    <w:rPr>
      <w:rFonts w:ascii="Arial" w:eastAsia="Times New Roman" w:hAnsi="Arial" w:cs="Arial"/>
      <w:b w:val="0"/>
      <w:caps/>
      <w:lang w:val="en-GB" w:eastAsia="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uiPriority w:val="9"/>
    <w:rsid w:val="00AB4136"/>
    <w:rPr>
      <w:rFonts w:ascii="Arial" w:hAnsi="Arial" w:cs="Arial"/>
      <w:b/>
      <w:bCs/>
      <w:kern w:val="32"/>
      <w:sz w:val="32"/>
      <w:szCs w:val="32"/>
      <w:lang w:val="ru-RU" w:eastAsia="ru-RU"/>
    </w:rPr>
  </w:style>
  <w:style w:type="paragraph" w:customStyle="1" w:styleId="Appendix1stLevelH">
    <w:name w:val="Appendix 1st Level H"/>
    <w:uiPriority w:val="99"/>
    <w:rsid w:val="00AB4136"/>
    <w:pPr>
      <w:keepNext/>
      <w:spacing w:after="312" w:line="312" w:lineRule="exact"/>
      <w:ind w:left="720" w:hanging="720"/>
    </w:pPr>
    <w:rPr>
      <w:rFonts w:ascii="Arial" w:eastAsia="Times New Roman" w:hAnsi="Arial" w:cs="Times New Roman"/>
      <w:b/>
      <w:caps/>
      <w:sz w:val="24"/>
      <w:szCs w:val="20"/>
      <w:lang w:val="en-GB"/>
    </w:rPr>
  </w:style>
  <w:style w:type="character" w:customStyle="1" w:styleId="yiv9769571060gmail-">
    <w:name w:val="yiv9769571060gmail-"/>
    <w:basedOn w:val="DefaultParagraphFont"/>
    <w:rsid w:val="00AB4136"/>
  </w:style>
  <w:style w:type="character" w:customStyle="1" w:styleId="Heading4Char1">
    <w:name w:val="Heading 4 Char1"/>
    <w:aliases w:val="Heading 4_Kaxa Char1,H4 Char1,RSK-H4 Char1,D&amp;M4 Char1,D&amp;M 4 Char1,RSKH4 Char1,RSKHeading 4 Char1,§1.1.1.1. Char1,Heading 4 AGT ESIA Char1,DNV-H4 Char1,Map Title Char1,Level 4 Char1,Heading 4 URS Char1,ꜱ.1.1.1. Char1,4 Char1,B Char"/>
    <w:basedOn w:val="DefaultParagraphFont"/>
    <w:semiHidden/>
    <w:rsid w:val="00AB4136"/>
    <w:rPr>
      <w:rFonts w:asciiTheme="majorHAnsi" w:eastAsiaTheme="majorEastAsia" w:hAnsiTheme="majorHAnsi" w:cstheme="majorBidi"/>
      <w:b/>
      <w:bCs/>
      <w:i/>
      <w:iCs/>
      <w:color w:val="5B9BD5" w:themeColor="accent1"/>
      <w:sz w:val="22"/>
      <w:szCs w:val="24"/>
      <w:lang w:val="en-GB" w:eastAsia="de-DE"/>
    </w:rPr>
  </w:style>
  <w:style w:type="character" w:customStyle="1" w:styleId="Heading6Char1">
    <w:name w:val="Heading 6 Char1"/>
    <w:aliases w:val="China6 Char1,?? 6 Char1"/>
    <w:basedOn w:val="DefaultParagraphFont"/>
    <w:uiPriority w:val="1"/>
    <w:semiHidden/>
    <w:rsid w:val="00AB4136"/>
    <w:rPr>
      <w:rFonts w:asciiTheme="majorHAnsi" w:eastAsiaTheme="majorEastAsia" w:hAnsiTheme="majorHAnsi" w:cstheme="majorBidi"/>
      <w:i/>
      <w:iCs/>
      <w:color w:val="1F4D78" w:themeColor="accent1" w:themeShade="7F"/>
      <w:sz w:val="22"/>
      <w:szCs w:val="24"/>
      <w:lang w:val="en-GB" w:eastAsia="de-DE"/>
    </w:rPr>
  </w:style>
  <w:style w:type="character" w:customStyle="1" w:styleId="FootnoteTextChar1">
    <w:name w:val="Footnote Text Char1"/>
    <w:aliases w:val="Footnote Text BP Char1,ft Char1,(NECG) Footnote Text Char1,Footnote Text Char Char Char Char Char Char2,Footnote Text Char Char Char Char Char Char Char1,(NECG) Footnote Text Char Char Char Char Char Char1,single space Char1,fn Char"/>
    <w:basedOn w:val="DefaultParagraphFont"/>
    <w:uiPriority w:val="99"/>
    <w:semiHidden/>
    <w:rsid w:val="00AB4136"/>
    <w:rPr>
      <w:rFonts w:ascii="Arial" w:eastAsia="Times New Roman" w:hAnsi="Arial" w:cs="Times New Roman"/>
      <w:sz w:val="20"/>
      <w:szCs w:val="20"/>
      <w:lang w:val="en-GB" w:eastAsia="de-DE"/>
    </w:rPr>
  </w:style>
  <w:style w:type="character" w:customStyle="1" w:styleId="HeaderChar1">
    <w:name w:val="Header Char1"/>
    <w:aliases w:val="Верхний колонтитул2 Char1,Header AGT ESIA Char1,h Знак Char1,h Char Char1,EPZ_O_Header Char1,EPZ_U_Header Char1,EPZ_P_Header Char1,EPZ_R_Header Char1,En-tête client Char1,Header1 Char1,ContentsHeader Char1,heading 3 after h2 Char1,h Char2"/>
    <w:basedOn w:val="DefaultParagraphFont"/>
    <w:uiPriority w:val="99"/>
    <w:semiHidden/>
    <w:rsid w:val="00AB4136"/>
    <w:rPr>
      <w:rFonts w:ascii="Arial" w:eastAsia="Times New Roman" w:hAnsi="Arial" w:cs="Times New Roman"/>
      <w:szCs w:val="24"/>
      <w:lang w:val="en-GB" w:eastAsia="de-DE"/>
    </w:rPr>
  </w:style>
  <w:style w:type="character" w:customStyle="1" w:styleId="FooterChar1">
    <w:name w:val="Footer Char1"/>
    <w:aliases w:val="COBA Footer Char1"/>
    <w:basedOn w:val="DefaultParagraphFont"/>
    <w:uiPriority w:val="99"/>
    <w:semiHidden/>
    <w:rsid w:val="00AB4136"/>
    <w:rPr>
      <w:rFonts w:ascii="Arial" w:eastAsia="Times New Roman" w:hAnsi="Arial" w:cs="Times New Roman"/>
      <w:szCs w:val="24"/>
      <w:lang w:val="en-GB" w:eastAsia="de-DE"/>
    </w:rPr>
  </w:style>
  <w:style w:type="character" w:customStyle="1" w:styleId="PlainTextChar1">
    <w:name w:val="Plain Text Char1"/>
    <w:aliases w:val="Char Char1,Знак Char Char Char Char1,Знак Char Char Char2,Знак Знак Char Знак Знак Char1,Знак Знак Char Знак Знак Знак Char1,Знак Знак Char Знак Char1,Знак Знак Знак Знак Знак Знак Char1,Знак Зна Char Char Char1,Знак Знак Char1,1 Char1"/>
    <w:basedOn w:val="DefaultParagraphFont"/>
    <w:semiHidden/>
    <w:rsid w:val="00AB4136"/>
    <w:rPr>
      <w:rFonts w:ascii="Consolas" w:eastAsia="Times New Roman" w:hAnsi="Consolas" w:cs="Consolas"/>
      <w:sz w:val="21"/>
      <w:szCs w:val="21"/>
      <w:lang w:val="en-GB" w:eastAsia="de-DE"/>
    </w:rPr>
  </w:style>
  <w:style w:type="paragraph" w:customStyle="1" w:styleId="CM1">
    <w:name w:val="CM1"/>
    <w:basedOn w:val="Default"/>
    <w:next w:val="Default"/>
    <w:uiPriority w:val="99"/>
    <w:rsid w:val="00AB4136"/>
    <w:pPr>
      <w:widowControl w:val="0"/>
    </w:pPr>
    <w:rPr>
      <w:rFonts w:ascii="AcadNusx" w:eastAsia="Times New Roman" w:hAnsi="AcadNusx" w:cs="Times New Roman"/>
      <w:color w:val="auto"/>
    </w:rPr>
  </w:style>
  <w:style w:type="paragraph" w:customStyle="1" w:styleId="CM2">
    <w:name w:val="CM2"/>
    <w:basedOn w:val="Default"/>
    <w:next w:val="Default"/>
    <w:uiPriority w:val="99"/>
    <w:rsid w:val="00AB4136"/>
    <w:pPr>
      <w:widowControl w:val="0"/>
    </w:pPr>
    <w:rPr>
      <w:rFonts w:ascii="AcadNusx" w:eastAsia="Times New Roman" w:hAnsi="AcadNusx" w:cs="Times New Roman"/>
      <w:color w:val="auto"/>
    </w:rPr>
  </w:style>
  <w:style w:type="paragraph" w:customStyle="1" w:styleId="CM3">
    <w:name w:val="CM3"/>
    <w:basedOn w:val="Default"/>
    <w:next w:val="Default"/>
    <w:uiPriority w:val="99"/>
    <w:rsid w:val="00AB4136"/>
    <w:pPr>
      <w:widowControl w:val="0"/>
      <w:spacing w:line="296" w:lineRule="atLeast"/>
    </w:pPr>
    <w:rPr>
      <w:rFonts w:ascii="AcadNusx" w:eastAsia="Times New Roman" w:hAnsi="AcadNusx" w:cs="Times New Roman"/>
      <w:color w:val="auto"/>
    </w:rPr>
  </w:style>
  <w:style w:type="paragraph" w:customStyle="1" w:styleId="CM4">
    <w:name w:val="CM4"/>
    <w:basedOn w:val="Default"/>
    <w:next w:val="Default"/>
    <w:uiPriority w:val="99"/>
    <w:rsid w:val="00AB4136"/>
    <w:pPr>
      <w:widowControl w:val="0"/>
      <w:spacing w:line="288" w:lineRule="atLeast"/>
    </w:pPr>
    <w:rPr>
      <w:rFonts w:ascii="AcadNusx" w:eastAsia="Times New Roman" w:hAnsi="AcadNusx" w:cs="Times New Roman"/>
      <w:color w:val="auto"/>
    </w:rPr>
  </w:style>
  <w:style w:type="paragraph" w:customStyle="1" w:styleId="CM5">
    <w:name w:val="CM5"/>
    <w:basedOn w:val="Default"/>
    <w:next w:val="Default"/>
    <w:uiPriority w:val="99"/>
    <w:rsid w:val="00AB4136"/>
    <w:pPr>
      <w:widowControl w:val="0"/>
      <w:spacing w:line="288" w:lineRule="atLeast"/>
    </w:pPr>
    <w:rPr>
      <w:rFonts w:ascii="AcadNusx" w:eastAsia="Times New Roman" w:hAnsi="AcadNusx" w:cs="Times New Roman"/>
      <w:color w:val="auto"/>
    </w:rPr>
  </w:style>
  <w:style w:type="paragraph" w:customStyle="1" w:styleId="CM6">
    <w:name w:val="CM6"/>
    <w:basedOn w:val="Default"/>
    <w:next w:val="Default"/>
    <w:uiPriority w:val="99"/>
    <w:rsid w:val="00AB4136"/>
    <w:pPr>
      <w:widowControl w:val="0"/>
      <w:spacing w:line="286" w:lineRule="atLeast"/>
    </w:pPr>
    <w:rPr>
      <w:rFonts w:ascii="AcadNusx" w:eastAsia="Times New Roman" w:hAnsi="AcadNusx" w:cs="Times New Roman"/>
      <w:color w:val="auto"/>
    </w:rPr>
  </w:style>
  <w:style w:type="paragraph" w:customStyle="1" w:styleId="CM71">
    <w:name w:val="CM71"/>
    <w:basedOn w:val="Default"/>
    <w:next w:val="Default"/>
    <w:uiPriority w:val="99"/>
    <w:rsid w:val="00AB4136"/>
    <w:pPr>
      <w:widowControl w:val="0"/>
    </w:pPr>
    <w:rPr>
      <w:rFonts w:ascii="AcadNusx" w:eastAsia="Times New Roman" w:hAnsi="AcadNusx" w:cs="Times New Roman"/>
      <w:color w:val="auto"/>
    </w:rPr>
  </w:style>
  <w:style w:type="paragraph" w:customStyle="1" w:styleId="CM73">
    <w:name w:val="CM73"/>
    <w:basedOn w:val="Default"/>
    <w:next w:val="Default"/>
    <w:uiPriority w:val="99"/>
    <w:rsid w:val="00AB4136"/>
    <w:pPr>
      <w:widowControl w:val="0"/>
    </w:pPr>
    <w:rPr>
      <w:rFonts w:ascii="AcadNusx" w:eastAsia="Times New Roman" w:hAnsi="AcadNusx" w:cs="Times New Roman"/>
      <w:color w:val="auto"/>
    </w:rPr>
  </w:style>
  <w:style w:type="paragraph" w:customStyle="1" w:styleId="CM76">
    <w:name w:val="CM76"/>
    <w:basedOn w:val="Default"/>
    <w:next w:val="Default"/>
    <w:uiPriority w:val="99"/>
    <w:rsid w:val="00AB4136"/>
    <w:pPr>
      <w:widowControl w:val="0"/>
    </w:pPr>
    <w:rPr>
      <w:rFonts w:ascii="AcadNusx" w:eastAsia="Times New Roman" w:hAnsi="AcadNusx" w:cs="Times New Roman"/>
      <w:color w:val="auto"/>
    </w:rPr>
  </w:style>
  <w:style w:type="paragraph" w:customStyle="1" w:styleId="CM78">
    <w:name w:val="CM78"/>
    <w:basedOn w:val="Default"/>
    <w:next w:val="Default"/>
    <w:uiPriority w:val="99"/>
    <w:rsid w:val="00AB4136"/>
    <w:pPr>
      <w:widowControl w:val="0"/>
    </w:pPr>
    <w:rPr>
      <w:rFonts w:ascii="AcadNusx" w:eastAsia="Times New Roman" w:hAnsi="AcadNusx" w:cs="Times New Roman"/>
      <w:color w:val="auto"/>
    </w:rPr>
  </w:style>
  <w:style w:type="character" w:customStyle="1" w:styleId="shorttext1">
    <w:name w:val="short_text1"/>
    <w:rsid w:val="00AB4136"/>
    <w:rPr>
      <w:sz w:val="29"/>
      <w:szCs w:val="29"/>
    </w:rPr>
  </w:style>
  <w:style w:type="paragraph" w:customStyle="1" w:styleId="Char1CharCharCharCharCharCharCharChar">
    <w:name w:val="Char1 Char Char Char Char Char Char Char Char"/>
    <w:basedOn w:val="Normal"/>
    <w:rsid w:val="00AB4136"/>
    <w:pPr>
      <w:jc w:val="left"/>
    </w:pPr>
    <w:rPr>
      <w:rFonts w:ascii="Times New Roman" w:hAnsi="Times New Roman"/>
      <w:sz w:val="24"/>
      <w:lang w:val="pl-PL" w:eastAsia="pl-PL"/>
    </w:rPr>
  </w:style>
  <w:style w:type="paragraph" w:customStyle="1" w:styleId="StyleB1bAcadNusxBold">
    <w:name w:val="Style B1b + AcadNusx Bold"/>
    <w:basedOn w:val="B1b"/>
    <w:link w:val="StyleB1bAcadNusxBoldChar"/>
    <w:rsid w:val="00AB4136"/>
    <w:pPr>
      <w:widowControl w:val="0"/>
    </w:pPr>
    <w:rPr>
      <w:rFonts w:ascii="AcadNusx" w:hAnsi="AcadNusx"/>
      <w:b/>
      <w:bCs/>
      <w:sz w:val="20"/>
      <w:lang w:val="de-DE"/>
    </w:rPr>
  </w:style>
  <w:style w:type="character" w:customStyle="1" w:styleId="StyleB1bAcadNusxBoldChar">
    <w:name w:val="Style B1b + AcadNusx Bold Char"/>
    <w:link w:val="StyleB1bAcadNusxBold"/>
    <w:rsid w:val="00AB4136"/>
    <w:rPr>
      <w:rFonts w:ascii="AcadNusx" w:eastAsia="Times New Roman" w:hAnsi="AcadNusx" w:cs="Times New Roman"/>
      <w:b/>
      <w:bCs/>
      <w:sz w:val="20"/>
      <w:szCs w:val="20"/>
      <w:lang w:val="de-DE" w:eastAsia="de-DE"/>
    </w:rPr>
  </w:style>
  <w:style w:type="paragraph" w:customStyle="1" w:styleId="Toc10">
    <w:name w:val="Toc 10"/>
    <w:basedOn w:val="Normal"/>
    <w:rsid w:val="00AB4136"/>
    <w:rPr>
      <w:rFonts w:ascii="AcadNusx" w:hAnsi="AcadNusx"/>
      <w:b/>
      <w:szCs w:val="20"/>
      <w:lang w:val="de-DE"/>
    </w:rPr>
  </w:style>
  <w:style w:type="character" w:styleId="HTMLCite">
    <w:name w:val="HTML Cite"/>
    <w:uiPriority w:val="99"/>
    <w:semiHidden/>
    <w:unhideWhenUsed/>
    <w:rsid w:val="00AB4136"/>
    <w:rPr>
      <w:i w:val="0"/>
      <w:iCs w:val="0"/>
      <w:color w:val="0E774A"/>
    </w:rPr>
  </w:style>
  <w:style w:type="character" w:customStyle="1" w:styleId="reference-text">
    <w:name w:val="reference-text"/>
    <w:rsid w:val="00AB4136"/>
  </w:style>
  <w:style w:type="character" w:customStyle="1" w:styleId="tocnumber">
    <w:name w:val="tocnumber"/>
    <w:rsid w:val="00AB4136"/>
  </w:style>
  <w:style w:type="character" w:customStyle="1" w:styleId="toctext">
    <w:name w:val="toctext"/>
    <w:rsid w:val="00AB4136"/>
  </w:style>
  <w:style w:type="numbering" w:customStyle="1" w:styleId="1ai1">
    <w:name w:val="1 / a / i1"/>
    <w:basedOn w:val="NoList"/>
    <w:next w:val="1ai"/>
    <w:semiHidden/>
    <w:unhideWhenUsed/>
    <w:rsid w:val="00AB4136"/>
    <w:pPr>
      <w:numPr>
        <w:numId w:val="17"/>
      </w:numPr>
    </w:pPr>
  </w:style>
  <w:style w:type="numbering" w:styleId="1ai">
    <w:name w:val="Outline List 1"/>
    <w:basedOn w:val="NoList"/>
    <w:uiPriority w:val="99"/>
    <w:semiHidden/>
    <w:unhideWhenUsed/>
    <w:rsid w:val="00AB4136"/>
    <w:pPr>
      <w:numPr>
        <w:numId w:val="25"/>
      </w:numPr>
    </w:pPr>
  </w:style>
  <w:style w:type="numbering" w:customStyle="1" w:styleId="ArticleSection1">
    <w:name w:val="Article / Section1"/>
    <w:basedOn w:val="NoList"/>
    <w:next w:val="ArticleSection"/>
    <w:semiHidden/>
    <w:unhideWhenUsed/>
    <w:rsid w:val="00AB4136"/>
  </w:style>
  <w:style w:type="numbering" w:styleId="ArticleSection">
    <w:name w:val="Outline List 3"/>
    <w:basedOn w:val="NoList"/>
    <w:uiPriority w:val="99"/>
    <w:semiHidden/>
    <w:unhideWhenUsed/>
    <w:rsid w:val="00AB4136"/>
    <w:pPr>
      <w:numPr>
        <w:numId w:val="18"/>
      </w:numPr>
    </w:pPr>
  </w:style>
  <w:style w:type="table" w:customStyle="1" w:styleId="TableGridLight1">
    <w:name w:val="Table Grid Light1"/>
    <w:basedOn w:val="TableNormal"/>
    <w:uiPriority w:val="40"/>
    <w:rsid w:val="00AB41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AB41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owiTableNumberList1">
    <w:name w:val="CowiTableNumberList1"/>
    <w:uiPriority w:val="99"/>
    <w:rsid w:val="00AB4136"/>
    <w:pPr>
      <w:numPr>
        <w:numId w:val="19"/>
      </w:numPr>
    </w:pPr>
  </w:style>
  <w:style w:type="paragraph" w:customStyle="1" w:styleId="msonormal0">
    <w:name w:val="msonormal"/>
    <w:basedOn w:val="Normal"/>
    <w:rsid w:val="00AB4136"/>
    <w:pPr>
      <w:spacing w:before="100" w:beforeAutospacing="1" w:after="100" w:afterAutospacing="1"/>
      <w:jc w:val="left"/>
    </w:pPr>
    <w:rPr>
      <w:rFonts w:ascii="Times New Roman" w:hAnsi="Times New Roman"/>
      <w:sz w:val="24"/>
      <w:lang w:val="en-US" w:eastAsia="en-US"/>
    </w:rPr>
  </w:style>
  <w:style w:type="paragraph" w:customStyle="1" w:styleId="HeaderEven">
    <w:name w:val="HeaderEven"/>
    <w:basedOn w:val="Header"/>
    <w:uiPriority w:val="99"/>
    <w:rsid w:val="00AB4136"/>
    <w:pPr>
      <w:tabs>
        <w:tab w:val="clear" w:pos="4680"/>
        <w:tab w:val="clear" w:pos="9360"/>
        <w:tab w:val="left" w:pos="-1814"/>
      </w:tabs>
      <w:spacing w:line="160" w:lineRule="atLeast"/>
      <w:ind w:left="-2268"/>
      <w:jc w:val="left"/>
    </w:pPr>
    <w:rPr>
      <w:rFonts w:ascii="Verdana" w:hAnsi="Verdana" w:cs="Arial"/>
      <w:color w:val="333333"/>
      <w:sz w:val="14"/>
      <w:szCs w:val="14"/>
      <w:lang w:eastAsia="en-GB"/>
    </w:rPr>
  </w:style>
  <w:style w:type="paragraph" w:customStyle="1" w:styleId="FooterEven">
    <w:name w:val="FooterEven"/>
    <w:basedOn w:val="Normal"/>
    <w:uiPriority w:val="99"/>
    <w:qFormat/>
    <w:rsid w:val="00AB4136"/>
    <w:pPr>
      <w:spacing w:line="160" w:lineRule="atLeast"/>
      <w:ind w:left="-2268"/>
      <w:jc w:val="left"/>
    </w:pPr>
    <w:rPr>
      <w:rFonts w:ascii="Verdana" w:hAnsi="Verdana"/>
      <w:noProof/>
      <w:sz w:val="11"/>
      <w:lang w:eastAsia="en-GB"/>
    </w:rPr>
  </w:style>
  <w:style w:type="paragraph" w:customStyle="1" w:styleId="sataurixml">
    <w:name w:val="satauri_xml"/>
    <w:basedOn w:val="Normal"/>
    <w:rsid w:val="00AB4136"/>
    <w:pPr>
      <w:spacing w:line="20" w:lineRule="atLeast"/>
      <w:ind w:firstLine="283"/>
      <w:jc w:val="center"/>
    </w:pPr>
    <w:rPr>
      <w:rFonts w:ascii="Sylfaen" w:hAnsi="Sylfaen"/>
      <w:b/>
      <w:sz w:val="24"/>
      <w:szCs w:val="20"/>
      <w:lang w:eastAsia="en-US"/>
    </w:rPr>
  </w:style>
  <w:style w:type="table" w:customStyle="1" w:styleId="ReportTable24">
    <w:name w:val="Report Table 24"/>
    <w:uiPriority w:val="98"/>
    <w:semiHidden/>
    <w:qFormat/>
    <w:rsid w:val="00AB4136"/>
    <w:pPr>
      <w:spacing w:after="0" w:line="240" w:lineRule="auto"/>
    </w:pPr>
    <w:rPr>
      <w:rFonts w:eastAsiaTheme="minorEastAsia"/>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AB4136"/>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FrontPage">
    <w:name w:val="FrontPage"/>
    <w:basedOn w:val="Normal"/>
    <w:next w:val="Normal"/>
    <w:uiPriority w:val="7"/>
    <w:semiHidden/>
    <w:qFormat/>
    <w:rsid w:val="00AB4136"/>
    <w:pPr>
      <w:keepNext/>
      <w:keepLines/>
      <w:suppressAutoHyphens/>
      <w:spacing w:before="240" w:after="240" w:line="600" w:lineRule="atLeast"/>
    </w:pPr>
    <w:rPr>
      <w:rFonts w:ascii="Verdana" w:hAnsi="Verdana"/>
      <w:color w:val="333333"/>
      <w:sz w:val="56"/>
      <w:szCs w:val="56"/>
      <w:lang w:eastAsia="en-GB"/>
    </w:rPr>
  </w:style>
  <w:style w:type="character" w:customStyle="1" w:styleId="pg-1fc1">
    <w:name w:val="pg-1fc1"/>
    <w:basedOn w:val="DefaultParagraphFont"/>
    <w:rsid w:val="00AB4136"/>
  </w:style>
  <w:style w:type="character" w:customStyle="1" w:styleId="pg-1ff2">
    <w:name w:val="pg-1ff2"/>
    <w:basedOn w:val="DefaultParagraphFont"/>
    <w:rsid w:val="00AB4136"/>
  </w:style>
  <w:style w:type="character" w:customStyle="1" w:styleId="pg-1fs1">
    <w:name w:val="pg-1fs1"/>
    <w:basedOn w:val="DefaultParagraphFont"/>
    <w:rsid w:val="00AB4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0.jpeg"/><Relationship Id="rId42" Type="http://schemas.openxmlformats.org/officeDocument/2006/relationships/image" Target="media/image28.jpeg"/><Relationship Id="rId47" Type="http://schemas.openxmlformats.org/officeDocument/2006/relationships/image" Target="media/image33.wmf"/><Relationship Id="rId63" Type="http://schemas.openxmlformats.org/officeDocument/2006/relationships/hyperlink" Target="mailto:info@orionmittal.com" TargetMode="External"/><Relationship Id="rId68" Type="http://schemas.openxmlformats.org/officeDocument/2006/relationships/image" Target="media/image41.png"/><Relationship Id="rId84" Type="http://schemas.openxmlformats.org/officeDocument/2006/relationships/image" Target="media/image57.png"/><Relationship Id="rId89" Type="http://schemas.openxmlformats.org/officeDocument/2006/relationships/image" Target="media/image62.png"/><Relationship Id="rId112" Type="http://schemas.openxmlformats.org/officeDocument/2006/relationships/image" Target="media/image84.png"/><Relationship Id="rId16" Type="http://schemas.openxmlformats.org/officeDocument/2006/relationships/image" Target="media/image5.jpeg"/><Relationship Id="rId107" Type="http://schemas.openxmlformats.org/officeDocument/2006/relationships/image" Target="media/image80.png"/><Relationship Id="rId11" Type="http://schemas.openxmlformats.org/officeDocument/2006/relationships/hyperlink" Target="mailto:maya_vashakidze@yahoo.co.uk" TargetMode="External"/><Relationship Id="rId32" Type="http://schemas.openxmlformats.org/officeDocument/2006/relationships/image" Target="media/image18.png"/><Relationship Id="rId37" Type="http://schemas.openxmlformats.org/officeDocument/2006/relationships/image" Target="media/image23.jpeg"/><Relationship Id="rId53" Type="http://schemas.openxmlformats.org/officeDocument/2006/relationships/hyperlink" Target="mailto:jane@cni23.com" TargetMode="External"/><Relationship Id="rId58" Type="http://schemas.openxmlformats.org/officeDocument/2006/relationships/hyperlink" Target="mailto:info@armatura.ge" TargetMode="External"/><Relationship Id="rId74" Type="http://schemas.openxmlformats.org/officeDocument/2006/relationships/image" Target="media/image47.png"/><Relationship Id="rId79" Type="http://schemas.openxmlformats.org/officeDocument/2006/relationships/image" Target="media/image52.wmf"/><Relationship Id="rId102" Type="http://schemas.openxmlformats.org/officeDocument/2006/relationships/image" Target="media/image75.png"/><Relationship Id="rId5" Type="http://schemas.openxmlformats.org/officeDocument/2006/relationships/footnotes" Target="footnotes.xml"/><Relationship Id="rId90" Type="http://schemas.openxmlformats.org/officeDocument/2006/relationships/image" Target="media/image63.png"/><Relationship Id="rId95" Type="http://schemas.openxmlformats.org/officeDocument/2006/relationships/image" Target="media/image68.png"/><Relationship Id="rId22" Type="http://schemas.openxmlformats.org/officeDocument/2006/relationships/image" Target="media/image11.jpeg"/><Relationship Id="rId27" Type="http://schemas.openxmlformats.org/officeDocument/2006/relationships/footer" Target="footer2.xml"/><Relationship Id="rId43" Type="http://schemas.openxmlformats.org/officeDocument/2006/relationships/image" Target="media/image29.jpeg"/><Relationship Id="rId48" Type="http://schemas.openxmlformats.org/officeDocument/2006/relationships/image" Target="media/image34.wmf"/><Relationship Id="rId64" Type="http://schemas.openxmlformats.org/officeDocument/2006/relationships/image" Target="media/image38.wmf"/><Relationship Id="rId69" Type="http://schemas.openxmlformats.org/officeDocument/2006/relationships/image" Target="media/image42.png"/><Relationship Id="rId113" Type="http://schemas.openxmlformats.org/officeDocument/2006/relationships/image" Target="media/image85.png"/><Relationship Id="rId80" Type="http://schemas.openxmlformats.org/officeDocument/2006/relationships/image" Target="media/image53.png"/><Relationship Id="rId85" Type="http://schemas.openxmlformats.org/officeDocument/2006/relationships/image" Target="media/image58.png"/><Relationship Id="rId12" Type="http://schemas.openxmlformats.org/officeDocument/2006/relationships/hyperlink" Target="tel:%28%2B995%2032%29%202-30%2001%2002" TargetMode="External"/><Relationship Id="rId17" Type="http://schemas.openxmlformats.org/officeDocument/2006/relationships/image" Target="media/image6.jpeg"/><Relationship Id="rId33" Type="http://schemas.openxmlformats.org/officeDocument/2006/relationships/image" Target="media/image19.png"/><Relationship Id="rId38" Type="http://schemas.openxmlformats.org/officeDocument/2006/relationships/image" Target="media/image24.jpeg"/><Relationship Id="rId59" Type="http://schemas.openxmlformats.org/officeDocument/2006/relationships/hyperlink" Target="mailto:ctranscaucasus@yahoo.com" TargetMode="External"/><Relationship Id="rId103" Type="http://schemas.openxmlformats.org/officeDocument/2006/relationships/image" Target="media/image76.png"/><Relationship Id="rId108" Type="http://schemas.openxmlformats.org/officeDocument/2006/relationships/image" Target="media/image81.jpeg"/><Relationship Id="rId54" Type="http://schemas.openxmlformats.org/officeDocument/2006/relationships/hyperlink" Target="mailto:info@heidelbergcement.ge" TargetMode="External"/><Relationship Id="rId70" Type="http://schemas.openxmlformats.org/officeDocument/2006/relationships/image" Target="media/image43.png"/><Relationship Id="rId75" Type="http://schemas.openxmlformats.org/officeDocument/2006/relationships/image" Target="media/image48.png"/><Relationship Id="rId91" Type="http://schemas.openxmlformats.org/officeDocument/2006/relationships/image" Target="media/image64.png"/><Relationship Id="rId96"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wmf"/><Relationship Id="rId57" Type="http://schemas.openxmlformats.org/officeDocument/2006/relationships/hyperlink" Target="mailto:tbilcement@yahoo.com" TargetMode="External"/><Relationship Id="rId106" Type="http://schemas.openxmlformats.org/officeDocument/2006/relationships/image" Target="media/image79.png"/><Relationship Id="rId114" Type="http://schemas.openxmlformats.org/officeDocument/2006/relationships/header" Target="header2.xml"/><Relationship Id="rId10" Type="http://schemas.openxmlformats.org/officeDocument/2006/relationships/hyperlink" Target="mailto:info@georoad.ge" TargetMode="External"/><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hyperlink" Target="mailto:akkord-georgia@akkordgroup.com" TargetMode="External"/><Relationship Id="rId60" Type="http://schemas.openxmlformats.org/officeDocument/2006/relationships/hyperlink" Target="mailto:info@kavkazcement.ge" TargetMode="External"/><Relationship Id="rId65" Type="http://schemas.openxmlformats.org/officeDocument/2006/relationships/image" Target="media/image39.wmf"/><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wmf"/><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www.btconsult.ge/" TargetMode="External"/><Relationship Id="rId18" Type="http://schemas.openxmlformats.org/officeDocument/2006/relationships/image" Target="media/image7.png"/><Relationship Id="rId39" Type="http://schemas.openxmlformats.org/officeDocument/2006/relationships/image" Target="media/image25.jpeg"/><Relationship Id="rId109" Type="http://schemas.openxmlformats.org/officeDocument/2006/relationships/image" Target="media/image82.emf"/><Relationship Id="rId34" Type="http://schemas.openxmlformats.org/officeDocument/2006/relationships/image" Target="media/image20.png"/><Relationship Id="rId50" Type="http://schemas.openxmlformats.org/officeDocument/2006/relationships/image" Target="media/image36.wmf"/><Relationship Id="rId55" Type="http://schemas.openxmlformats.org/officeDocument/2006/relationships/hyperlink" Target="mailto:contacts@rustavisteel.com" TargetMode="External"/><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7" Type="http://schemas.openxmlformats.org/officeDocument/2006/relationships/image" Target="media/image1.png"/><Relationship Id="rId71" Type="http://schemas.openxmlformats.org/officeDocument/2006/relationships/image" Target="media/image44.png"/><Relationship Id="rId92"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15.png"/><Relationship Id="rId24" Type="http://schemas.microsoft.com/office/2007/relationships/hdphoto" Target="NULL"/><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40.png"/><Relationship Id="rId87" Type="http://schemas.openxmlformats.org/officeDocument/2006/relationships/image" Target="media/image60.png"/><Relationship Id="rId110" Type="http://schemas.openxmlformats.org/officeDocument/2006/relationships/image" Target="media/image820.emf"/><Relationship Id="rId115" Type="http://schemas.openxmlformats.org/officeDocument/2006/relationships/fontTable" Target="fontTable.xml"/><Relationship Id="rId61" Type="http://schemas.openxmlformats.org/officeDocument/2006/relationships/hyperlink" Target="mailto:info@mg.com.ge" TargetMode="External"/><Relationship Id="rId82" Type="http://schemas.openxmlformats.org/officeDocument/2006/relationships/image" Target="media/image55.png"/><Relationship Id="rId19" Type="http://schemas.openxmlformats.org/officeDocument/2006/relationships/image" Target="media/image8.jpeg"/><Relationship Id="rId14" Type="http://schemas.openxmlformats.org/officeDocument/2006/relationships/hyperlink" Target="http://www.kocks-ing.de/en/" TargetMode="External"/><Relationship Id="rId30" Type="http://schemas.openxmlformats.org/officeDocument/2006/relationships/image" Target="media/image16.emf"/><Relationship Id="rId35" Type="http://schemas.openxmlformats.org/officeDocument/2006/relationships/image" Target="media/image21.jpeg"/><Relationship Id="rId56" Type="http://schemas.openxmlformats.org/officeDocument/2006/relationships/hyperlink" Target="mailto:info@bsg.com.ge" TargetMode="External"/><Relationship Id="rId77" Type="http://schemas.openxmlformats.org/officeDocument/2006/relationships/image" Target="media/image50.jpeg"/><Relationship Id="rId100" Type="http://schemas.openxmlformats.org/officeDocument/2006/relationships/image" Target="media/image73.png"/><Relationship Id="rId105" Type="http://schemas.openxmlformats.org/officeDocument/2006/relationships/image" Target="media/image78.png"/><Relationship Id="rId8" Type="http://schemas.openxmlformats.org/officeDocument/2006/relationships/image" Target="media/image2.jpeg"/><Relationship Id="rId51" Type="http://schemas.openxmlformats.org/officeDocument/2006/relationships/image" Target="media/image37.png"/><Relationship Id="rId72" Type="http://schemas.openxmlformats.org/officeDocument/2006/relationships/image" Target="media/image45.png"/><Relationship Id="rId93" Type="http://schemas.openxmlformats.org/officeDocument/2006/relationships/image" Target="media/image66.png"/><Relationship Id="rId98" Type="http://schemas.openxmlformats.org/officeDocument/2006/relationships/image" Target="media/image71.png"/><Relationship Id="rId3" Type="http://schemas.openxmlformats.org/officeDocument/2006/relationships/settings" Target="settings.xml"/><Relationship Id="rId25" Type="http://schemas.openxmlformats.org/officeDocument/2006/relationships/header" Target="header1.xml"/><Relationship Id="rId46" Type="http://schemas.openxmlformats.org/officeDocument/2006/relationships/image" Target="media/image32.png"/><Relationship Id="rId67" Type="http://schemas.openxmlformats.org/officeDocument/2006/relationships/chart" Target="charts/chart1.xml"/><Relationship Id="rId11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7.jpeg"/><Relationship Id="rId62" Type="http://schemas.openxmlformats.org/officeDocument/2006/relationships/hyperlink" Target="mailto:info@ev-yol.ge" TargetMode="External"/><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3.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2" Type="http://schemas.openxmlformats.org/officeDocument/2006/relationships/oleObject" Target="file:///D:\Excel%20Work%20Sheets%20for%20Design\Creep_Shrinkage_AASHTO.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2364217252402"/>
          <c:y val="4.8701298701298711E-2"/>
          <c:w val="0.86421725239616665"/>
          <c:h val="0.8116883116883129"/>
        </c:manualLayout>
      </c:layout>
      <c:scatterChart>
        <c:scatterStyle val="lineMarker"/>
        <c:varyColors val="0"/>
        <c:ser>
          <c:idx val="0"/>
          <c:order val="0"/>
          <c:spPr>
            <a:ln w="12700">
              <a:solidFill>
                <a:srgbClr val="800000"/>
              </a:solidFill>
              <a:prstDash val="solid"/>
            </a:ln>
          </c:spPr>
          <c:marker>
            <c:symbol val="none"/>
          </c:marker>
          <c:xVal>
            <c:numRef>
              <c:f>Sheet1!$K$4:$K$28</c:f>
              <c:numCache>
                <c:formatCode>General</c:formatCode>
                <c:ptCount val="25"/>
                <c:pt idx="0">
                  <c:v>7</c:v>
                </c:pt>
                <c:pt idx="1">
                  <c:v>10</c:v>
                </c:pt>
                <c:pt idx="2">
                  <c:v>20</c:v>
                </c:pt>
                <c:pt idx="3">
                  <c:v>25</c:v>
                </c:pt>
                <c:pt idx="4">
                  <c:v>30</c:v>
                </c:pt>
                <c:pt idx="5">
                  <c:v>45</c:v>
                </c:pt>
                <c:pt idx="6">
                  <c:v>60</c:v>
                </c:pt>
                <c:pt idx="7">
                  <c:v>75</c:v>
                </c:pt>
                <c:pt idx="8">
                  <c:v>100</c:v>
                </c:pt>
                <c:pt idx="9">
                  <c:v>130</c:v>
                </c:pt>
                <c:pt idx="10">
                  <c:v>175</c:v>
                </c:pt>
                <c:pt idx="11">
                  <c:v>249</c:v>
                </c:pt>
                <c:pt idx="12">
                  <c:v>320</c:v>
                </c:pt>
                <c:pt idx="13">
                  <c:v>420</c:v>
                </c:pt>
                <c:pt idx="14">
                  <c:v>560</c:v>
                </c:pt>
                <c:pt idx="15">
                  <c:v>750</c:v>
                </c:pt>
                <c:pt idx="16">
                  <c:v>1000</c:v>
                </c:pt>
                <c:pt idx="17">
                  <c:v>1500</c:v>
                </c:pt>
                <c:pt idx="18">
                  <c:v>1700</c:v>
                </c:pt>
                <c:pt idx="19">
                  <c:v>2400</c:v>
                </c:pt>
                <c:pt idx="20">
                  <c:v>3100</c:v>
                </c:pt>
                <c:pt idx="21">
                  <c:v>4500</c:v>
                </c:pt>
                <c:pt idx="22">
                  <c:v>5500</c:v>
                </c:pt>
                <c:pt idx="23">
                  <c:v>7500</c:v>
                </c:pt>
                <c:pt idx="24">
                  <c:v>10000</c:v>
                </c:pt>
              </c:numCache>
            </c:numRef>
          </c:xVal>
          <c:yVal>
            <c:numRef>
              <c:f>Sheet1!$O$4:$O$28</c:f>
              <c:numCache>
                <c:formatCode>0.0000</c:formatCode>
                <c:ptCount val="25"/>
                <c:pt idx="0">
                  <c:v>0.19189119502747926</c:v>
                </c:pt>
                <c:pt idx="1">
                  <c:v>0.25844776839268252</c:v>
                </c:pt>
                <c:pt idx="2">
                  <c:v>0.43411277945266791</c:v>
                </c:pt>
                <c:pt idx="3">
                  <c:v>0.50240958535410196</c:v>
                </c:pt>
                <c:pt idx="4">
                  <c:v>0.56127833964021001</c:v>
                </c:pt>
                <c:pt idx="5">
                  <c:v>0.69748975737997765</c:v>
                </c:pt>
                <c:pt idx="6">
                  <c:v>0.79381106840173299</c:v>
                </c:pt>
                <c:pt idx="7">
                  <c:v>0.86552713989136409</c:v>
                </c:pt>
                <c:pt idx="8">
                  <c:v>0.95148841438586562</c:v>
                </c:pt>
                <c:pt idx="9">
                  <c:v>1.02174096885096</c:v>
                </c:pt>
                <c:pt idx="10">
                  <c:v>1.0907722454652531</c:v>
                </c:pt>
                <c:pt idx="11">
                  <c:v>1.157938938599216</c:v>
                </c:pt>
                <c:pt idx="12">
                  <c:v>1.1966009027270521</c:v>
                </c:pt>
                <c:pt idx="13">
                  <c:v>1.2309186941646793</c:v>
                </c:pt>
                <c:pt idx="14">
                  <c:v>1.259823475487492</c:v>
                </c:pt>
                <c:pt idx="15">
                  <c:v>1.2827155028625761</c:v>
                </c:pt>
                <c:pt idx="16">
                  <c:v>1.300122882325339</c:v>
                </c:pt>
                <c:pt idx="17">
                  <c:v>1.3180092231638441</c:v>
                </c:pt>
                <c:pt idx="18">
                  <c:v>1.3222895282862481</c:v>
                </c:pt>
                <c:pt idx="19">
                  <c:v>1.3317503127540258</c:v>
                </c:pt>
                <c:pt idx="20">
                  <c:v>1.336996188343708</c:v>
                </c:pt>
                <c:pt idx="21">
                  <c:v>1.3426375336890581</c:v>
                </c:pt>
                <c:pt idx="22">
                  <c:v>1.3449221887799858</c:v>
                </c:pt>
                <c:pt idx="23">
                  <c:v>1.3476740591750398</c:v>
                </c:pt>
                <c:pt idx="24">
                  <c:v>1.3495725117115251</c:v>
                </c:pt>
              </c:numCache>
            </c:numRef>
          </c:yVal>
          <c:smooth val="0"/>
          <c:extLst>
            <c:ext xmlns:c16="http://schemas.microsoft.com/office/drawing/2014/chart" uri="{C3380CC4-5D6E-409C-BE32-E72D297353CC}">
              <c16:uniqueId val="{00000000-F8EE-4CFA-B3A4-EE467E1E0A1C}"/>
            </c:ext>
          </c:extLst>
        </c:ser>
        <c:dLbls>
          <c:showLegendKey val="0"/>
          <c:showVal val="0"/>
          <c:showCatName val="0"/>
          <c:showSerName val="0"/>
          <c:showPercent val="0"/>
          <c:showBubbleSize val="0"/>
        </c:dLbls>
        <c:axId val="472946944"/>
        <c:axId val="472957312"/>
      </c:scatterChart>
      <c:valAx>
        <c:axId val="472946944"/>
        <c:scaling>
          <c:orientation val="minMax"/>
          <c:max val="10000"/>
        </c:scaling>
        <c:delete val="0"/>
        <c:axPos val="b"/>
        <c:majorGridlines>
          <c:spPr>
            <a:ln w="3175">
              <a:solidFill>
                <a:srgbClr val="3366FF"/>
              </a:solidFill>
              <a:prstDash val="solid"/>
            </a:ln>
          </c:spPr>
        </c:majorGridlines>
        <c:title>
          <c:tx>
            <c:rich>
              <a:bodyPr/>
              <a:lstStyle/>
              <a:p>
                <a:pPr>
                  <a:defRPr lang="de-DE" sz="1000" b="0" i="0" u="none" strike="noStrike" baseline="0">
                    <a:solidFill>
                      <a:srgbClr val="000000"/>
                    </a:solidFill>
                    <a:latin typeface="Arial"/>
                    <a:ea typeface="Arial"/>
                    <a:cs typeface="Arial"/>
                  </a:defRPr>
                </a:pPr>
                <a:r>
                  <a:rPr lang="en-GB" sz="1000">
                    <a:latin typeface="AcadNusx" pitchFamily="2" charset="0"/>
                  </a:rPr>
                  <a:t>dro (dRe)</a:t>
                </a:r>
              </a:p>
            </c:rich>
          </c:tx>
          <c:layout>
            <c:manualLayout>
              <c:xMode val="edge"/>
              <c:yMode val="edge"/>
              <c:x val="0.48562300319488877"/>
              <c:y val="0.9188311688311682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de-DE" sz="800" b="0" i="0" u="none" strike="noStrike" baseline="0">
                <a:solidFill>
                  <a:srgbClr val="000000"/>
                </a:solidFill>
                <a:latin typeface="Arial"/>
                <a:ea typeface="Arial"/>
                <a:cs typeface="Arial"/>
              </a:defRPr>
            </a:pPr>
            <a:endParaRPr lang="en-US"/>
          </a:p>
        </c:txPr>
        <c:crossAx val="472957312"/>
        <c:crosses val="autoZero"/>
        <c:crossBetween val="midCat"/>
      </c:valAx>
      <c:valAx>
        <c:axId val="472957312"/>
        <c:scaling>
          <c:orientation val="minMax"/>
        </c:scaling>
        <c:delete val="0"/>
        <c:axPos val="l"/>
        <c:majorGridlines>
          <c:spPr>
            <a:ln w="3175">
              <a:solidFill>
                <a:srgbClr val="3366FF"/>
              </a:solidFill>
              <a:prstDash val="solid"/>
            </a:ln>
          </c:spPr>
        </c:majorGridlines>
        <c:title>
          <c:tx>
            <c:rich>
              <a:bodyPr/>
              <a:lstStyle/>
              <a:p>
                <a:pPr>
                  <a:defRPr lang="de-DE" sz="1000" b="0" i="0" u="none" strike="noStrike" baseline="0">
                    <a:solidFill>
                      <a:srgbClr val="000000"/>
                    </a:solidFill>
                    <a:latin typeface="Arial"/>
                    <a:ea typeface="Arial"/>
                    <a:cs typeface="Arial"/>
                  </a:defRPr>
                </a:pPr>
                <a:r>
                  <a:rPr lang="en-GB" sz="1000">
                    <a:latin typeface="AcadNusx" pitchFamily="2" charset="0"/>
                  </a:rPr>
                  <a:t>cocvadobis koeficienti</a:t>
                </a:r>
              </a:p>
            </c:rich>
          </c:tx>
          <c:layout>
            <c:manualLayout>
              <c:xMode val="edge"/>
              <c:yMode val="edge"/>
              <c:x val="5.7041671160967897E-3"/>
              <c:y val="0.16017861833464653"/>
            </c:manualLayout>
          </c:layout>
          <c:overlay val="0"/>
          <c:spPr>
            <a:noFill/>
            <a:ln w="25400">
              <a:noFill/>
            </a:ln>
          </c:spPr>
        </c:title>
        <c:numFmt formatCode="0.00" sourceLinked="0"/>
        <c:majorTickMark val="out"/>
        <c:minorTickMark val="none"/>
        <c:tickLblPos val="nextTo"/>
        <c:spPr>
          <a:ln w="3175">
            <a:solidFill>
              <a:srgbClr val="000000"/>
            </a:solidFill>
            <a:prstDash val="solid"/>
          </a:ln>
        </c:spPr>
        <c:txPr>
          <a:bodyPr rot="0" vert="horz"/>
          <a:lstStyle/>
          <a:p>
            <a:pPr>
              <a:defRPr lang="de-DE" sz="800" b="0" i="0" u="none" strike="noStrike" baseline="0">
                <a:solidFill>
                  <a:srgbClr val="000000"/>
                </a:solidFill>
                <a:latin typeface="Arial"/>
                <a:ea typeface="Arial"/>
                <a:cs typeface="Arial"/>
              </a:defRPr>
            </a:pPr>
            <a:endParaRPr lang="en-US"/>
          </a:p>
        </c:txPr>
        <c:crossAx val="472946944"/>
        <c:crosses val="autoZero"/>
        <c:crossBetween val="midCat"/>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308</TotalTime>
  <Pages>120</Pages>
  <Words>28457</Words>
  <Characters>162206</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Vashakidze</dc:creator>
  <cp:keywords/>
  <dc:description/>
  <cp:lastModifiedBy>Maia Vashakidze</cp:lastModifiedBy>
  <cp:revision>6</cp:revision>
  <cp:lastPrinted>2018-11-30T08:02:00Z</cp:lastPrinted>
  <dcterms:created xsi:type="dcterms:W3CDTF">2019-02-18T14:38:00Z</dcterms:created>
  <dcterms:modified xsi:type="dcterms:W3CDTF">2019-02-20T07:00:00Z</dcterms:modified>
</cp:coreProperties>
</file>