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D3892" w:rsidRDefault="001D3892" w:rsidP="001D3892">
      <w:pPr>
        <w:spacing w:line="276" w:lineRule="auto"/>
        <w:ind w:left="4678"/>
        <w:rPr>
          <w:rFonts w:ascii="Sylfaen" w:hAnsi="Sylfaen"/>
          <w:lang w:val="ka-GE"/>
        </w:rPr>
      </w:pPr>
    </w:p>
    <w:p w:rsidR="001D3892" w:rsidRPr="001D3892" w:rsidRDefault="009A3173" w:rsidP="001D3892">
      <w:pPr>
        <w:spacing w:after="0" w:line="240" w:lineRule="auto"/>
        <w:rPr>
          <w:rFonts w:ascii="Sylfaen" w:hAnsi="Sylfaen"/>
          <w:b/>
          <w:sz w:val="24"/>
          <w:szCs w:val="24"/>
          <w:lang w:val="ka-GE"/>
        </w:rPr>
      </w:pPr>
      <w:r>
        <w:rPr>
          <w:rFonts w:ascii="Sylfaen" w:hAnsi="Sylfaen" w:cs="Sylfaen"/>
          <w:b/>
        </w:rPr>
        <w:t xml:space="preserve">                                                              </w:t>
      </w:r>
      <w:r w:rsidR="001D3892" w:rsidRPr="009A3173">
        <w:rPr>
          <w:rFonts w:ascii="Sylfaen" w:hAnsi="Sylfaen" w:cs="Sylfaen"/>
          <w:b/>
          <w:lang w:val="ka-GE"/>
        </w:rPr>
        <w:t>შპს</w:t>
      </w:r>
      <w:r w:rsidR="001D3892">
        <w:rPr>
          <w:rFonts w:ascii="Sylfaen" w:hAnsi="Sylfaen" w:cs="DejaVuSans"/>
          <w:b/>
          <w:lang w:val="ka-GE"/>
        </w:rPr>
        <w:t>,,</w:t>
      </w:r>
      <w:r w:rsidR="001D3892" w:rsidRPr="009A3173">
        <w:rPr>
          <w:rFonts w:ascii="Sylfaen" w:hAnsi="Sylfaen" w:cs="Sylfaen"/>
          <w:b/>
          <w:lang w:val="ka-GE"/>
        </w:rPr>
        <w:t>ჯითი</w:t>
      </w:r>
      <w:r>
        <w:rPr>
          <w:rFonts w:ascii="Sylfaen" w:hAnsi="Sylfaen" w:cs="Sylfaen"/>
          <w:b/>
        </w:rPr>
        <w:t xml:space="preserve"> </w:t>
      </w:r>
      <w:r w:rsidR="001D3892" w:rsidRPr="009A3173">
        <w:rPr>
          <w:rFonts w:ascii="Sylfaen" w:hAnsi="Sylfaen" w:cs="Sylfaen"/>
          <w:b/>
          <w:lang w:val="ka-GE"/>
        </w:rPr>
        <w:t>ელექტრიკ</w:t>
      </w:r>
      <w:r>
        <w:rPr>
          <w:rFonts w:ascii="Sylfaen" w:hAnsi="Sylfaen" w:cs="Sylfaen"/>
          <w:b/>
        </w:rPr>
        <w:t xml:space="preserve"> </w:t>
      </w:r>
      <w:r w:rsidR="001D3892" w:rsidRPr="009A3173">
        <w:rPr>
          <w:rFonts w:ascii="Sylfaen" w:hAnsi="Sylfaen" w:cs="Sylfaen"/>
          <w:b/>
          <w:lang w:val="ka-GE"/>
        </w:rPr>
        <w:t>კომ</w:t>
      </w:r>
      <w:r w:rsidR="001D3892">
        <w:rPr>
          <w:rFonts w:ascii="Sylfaen" w:hAnsi="Sylfaen" w:cs="Sylfaen"/>
          <w:b/>
          <w:lang w:val="ka-GE"/>
        </w:rPr>
        <w:t>“</w:t>
      </w:r>
    </w:p>
    <w:p w:rsidR="001D3892" w:rsidRDefault="001D3892" w:rsidP="001D3892">
      <w:pPr>
        <w:spacing w:after="0" w:line="240" w:lineRule="auto"/>
        <w:rPr>
          <w:rFonts w:ascii="Sylfaen" w:hAnsi="Sylfaen"/>
          <w:b/>
          <w:sz w:val="24"/>
          <w:szCs w:val="24"/>
          <w:lang w:val="ka-GE"/>
        </w:rPr>
      </w:pPr>
    </w:p>
    <w:p w:rsidR="001D3892" w:rsidRPr="0006663C" w:rsidRDefault="009A3173" w:rsidP="001D3892">
      <w:pPr>
        <w:spacing w:after="0" w:line="240" w:lineRule="auto"/>
        <w:ind w:left="3402" w:hanging="3402"/>
        <w:rPr>
          <w:rFonts w:ascii="Sylfaen" w:hAnsi="Sylfaen"/>
          <w:b/>
          <w:sz w:val="24"/>
          <w:szCs w:val="24"/>
          <w:lang w:val="ka-GE"/>
        </w:rPr>
      </w:pPr>
      <w:r>
        <w:rPr>
          <w:rFonts w:ascii="Sylfaen" w:hAnsi="Sylfaen"/>
          <w:b/>
          <w:sz w:val="24"/>
          <w:szCs w:val="24"/>
        </w:rPr>
        <w:t xml:space="preserve">                                                 </w:t>
      </w:r>
      <w:r w:rsidR="001D3892" w:rsidRPr="0006663C">
        <w:rPr>
          <w:rFonts w:ascii="Sylfaen" w:hAnsi="Sylfaen"/>
          <w:b/>
          <w:sz w:val="24"/>
          <w:szCs w:val="24"/>
          <w:lang w:val="ka-GE"/>
        </w:rPr>
        <w:t xml:space="preserve">ზეთის  მეორადი გადამუშავება                               </w:t>
      </w:r>
    </w:p>
    <w:p w:rsidR="001D3892" w:rsidRDefault="001D3892" w:rsidP="001D3892">
      <w:pPr>
        <w:ind w:left="3119" w:hanging="3119"/>
        <w:rPr>
          <w:rFonts w:ascii="Sylfaen" w:hAnsi="Sylfaen"/>
          <w:b/>
          <w:sz w:val="24"/>
          <w:szCs w:val="24"/>
          <w:lang w:val="ka-GE"/>
        </w:rPr>
      </w:pPr>
    </w:p>
    <w:p w:rsidR="001D3892" w:rsidRDefault="001D3892" w:rsidP="001D3892">
      <w:pPr>
        <w:ind w:left="3119" w:hanging="3119"/>
        <w:rPr>
          <w:rFonts w:ascii="Sylfaen" w:hAnsi="Sylfaen"/>
          <w:b/>
          <w:sz w:val="24"/>
          <w:szCs w:val="24"/>
          <w:lang w:val="ka-GE"/>
        </w:rPr>
      </w:pPr>
    </w:p>
    <w:p w:rsidR="001D3892" w:rsidRDefault="001D3892" w:rsidP="001D3892">
      <w:pPr>
        <w:ind w:left="3119" w:hanging="3119"/>
        <w:rPr>
          <w:rFonts w:ascii="Sylfaen" w:hAnsi="Sylfaen"/>
          <w:b/>
          <w:sz w:val="24"/>
          <w:szCs w:val="24"/>
          <w:lang w:val="ka-GE"/>
        </w:rPr>
      </w:pPr>
    </w:p>
    <w:p w:rsidR="001D3892" w:rsidRDefault="001D3892" w:rsidP="001D3892">
      <w:pPr>
        <w:ind w:left="3119" w:hanging="3119"/>
        <w:rPr>
          <w:rFonts w:ascii="Sylfaen" w:hAnsi="Sylfaen"/>
          <w:b/>
          <w:sz w:val="24"/>
          <w:szCs w:val="24"/>
          <w:lang w:val="ka-GE"/>
        </w:rPr>
      </w:pPr>
    </w:p>
    <w:p w:rsidR="001D3892" w:rsidRDefault="001D3892" w:rsidP="001D3892">
      <w:pPr>
        <w:ind w:left="2977" w:hanging="2977"/>
        <w:rPr>
          <w:rFonts w:ascii="Sylfaen" w:hAnsi="Sylfaen"/>
          <w:b/>
          <w:sz w:val="24"/>
          <w:szCs w:val="24"/>
          <w:lang w:val="ka-GE"/>
        </w:rPr>
      </w:pPr>
    </w:p>
    <w:p w:rsidR="001D3892" w:rsidRPr="008315DF" w:rsidRDefault="001D3892" w:rsidP="001D3892">
      <w:pPr>
        <w:ind w:left="2977" w:hanging="2977"/>
        <w:rPr>
          <w:rFonts w:ascii="Sylfaen" w:hAnsi="Sylfaen"/>
          <w:b/>
          <w:sz w:val="24"/>
          <w:szCs w:val="24"/>
          <w:lang w:val="ka-GE"/>
        </w:rPr>
      </w:pPr>
    </w:p>
    <w:p w:rsidR="001D3892" w:rsidRDefault="009A3173" w:rsidP="001D3892">
      <w:pPr>
        <w:spacing w:line="276" w:lineRule="auto"/>
        <w:jc w:val="both"/>
        <w:rPr>
          <w:rFonts w:ascii="Sylfaen" w:hAnsi="Sylfaen"/>
          <w:b/>
          <w:sz w:val="28"/>
          <w:szCs w:val="28"/>
          <w:lang w:val="ka-GE"/>
        </w:rPr>
      </w:pPr>
      <w:r>
        <w:rPr>
          <w:rFonts w:ascii="Sylfaen" w:hAnsi="Sylfaen"/>
          <w:b/>
          <w:sz w:val="28"/>
          <w:szCs w:val="28"/>
        </w:rPr>
        <w:t xml:space="preserve">                                   </w:t>
      </w:r>
      <w:r w:rsidR="001D3892" w:rsidRPr="008315DF">
        <w:rPr>
          <w:rFonts w:ascii="Sylfaen" w:hAnsi="Sylfaen"/>
          <w:b/>
          <w:sz w:val="28"/>
          <w:szCs w:val="28"/>
          <w:lang w:val="ka-GE"/>
        </w:rPr>
        <w:t>სკრინინგის ანგარიში</w:t>
      </w:r>
    </w:p>
    <w:p w:rsidR="001D3892" w:rsidRDefault="001D3892" w:rsidP="001D3892">
      <w:pPr>
        <w:spacing w:line="276" w:lineRule="auto"/>
        <w:jc w:val="both"/>
        <w:rPr>
          <w:rFonts w:ascii="Sylfaen" w:hAnsi="Sylfaen"/>
          <w:b/>
          <w:sz w:val="28"/>
          <w:szCs w:val="28"/>
          <w:lang w:val="ka-GE"/>
        </w:rPr>
      </w:pPr>
    </w:p>
    <w:p w:rsidR="001D3892" w:rsidRDefault="001D3892" w:rsidP="001D3892">
      <w:pPr>
        <w:spacing w:line="276" w:lineRule="auto"/>
        <w:jc w:val="both"/>
        <w:rPr>
          <w:rFonts w:ascii="Sylfaen" w:hAnsi="Sylfaen"/>
          <w:b/>
          <w:sz w:val="28"/>
          <w:szCs w:val="28"/>
          <w:lang w:val="ka-GE"/>
        </w:rPr>
      </w:pPr>
    </w:p>
    <w:p w:rsidR="001D3892" w:rsidRDefault="001D3892" w:rsidP="001D3892">
      <w:pPr>
        <w:spacing w:line="276" w:lineRule="auto"/>
        <w:jc w:val="both"/>
        <w:rPr>
          <w:rFonts w:ascii="Sylfaen" w:hAnsi="Sylfaen"/>
          <w:b/>
          <w:sz w:val="28"/>
          <w:szCs w:val="28"/>
          <w:lang w:val="ka-GE"/>
        </w:rPr>
      </w:pPr>
    </w:p>
    <w:p w:rsidR="001D3892" w:rsidRDefault="001D3892" w:rsidP="001D3892">
      <w:pPr>
        <w:spacing w:line="276" w:lineRule="auto"/>
        <w:jc w:val="both"/>
        <w:rPr>
          <w:rFonts w:ascii="Sylfaen" w:hAnsi="Sylfaen"/>
          <w:b/>
          <w:sz w:val="28"/>
          <w:szCs w:val="28"/>
          <w:lang w:val="ka-GE"/>
        </w:rPr>
      </w:pPr>
    </w:p>
    <w:p w:rsidR="001D3892" w:rsidRDefault="001D3892" w:rsidP="001D3892">
      <w:pPr>
        <w:spacing w:line="276" w:lineRule="auto"/>
        <w:jc w:val="both"/>
        <w:rPr>
          <w:rFonts w:ascii="Sylfaen" w:hAnsi="Sylfaen"/>
          <w:b/>
          <w:sz w:val="28"/>
          <w:szCs w:val="28"/>
          <w:lang w:val="ka-GE"/>
        </w:rPr>
      </w:pPr>
    </w:p>
    <w:p w:rsidR="001D3892" w:rsidRDefault="001D3892" w:rsidP="001D3892">
      <w:pPr>
        <w:spacing w:line="276" w:lineRule="auto"/>
        <w:jc w:val="both"/>
        <w:rPr>
          <w:rFonts w:ascii="Sylfaen" w:hAnsi="Sylfaen"/>
          <w:b/>
          <w:sz w:val="28"/>
          <w:szCs w:val="28"/>
          <w:lang w:val="ka-GE"/>
        </w:rPr>
      </w:pPr>
    </w:p>
    <w:p w:rsidR="001D3892" w:rsidRDefault="001D3892" w:rsidP="001D3892">
      <w:pPr>
        <w:spacing w:line="276" w:lineRule="auto"/>
        <w:jc w:val="both"/>
        <w:rPr>
          <w:rFonts w:ascii="Sylfaen" w:hAnsi="Sylfaen"/>
          <w:b/>
          <w:sz w:val="28"/>
          <w:szCs w:val="28"/>
          <w:lang w:val="ka-GE"/>
        </w:rPr>
      </w:pPr>
    </w:p>
    <w:p w:rsidR="001D3892" w:rsidRDefault="001D3892" w:rsidP="001D3892">
      <w:pPr>
        <w:spacing w:line="276" w:lineRule="auto"/>
        <w:jc w:val="both"/>
        <w:rPr>
          <w:rFonts w:ascii="Sylfaen" w:hAnsi="Sylfaen"/>
          <w:b/>
          <w:sz w:val="28"/>
          <w:szCs w:val="28"/>
          <w:lang w:val="ka-GE"/>
        </w:rPr>
      </w:pPr>
    </w:p>
    <w:p w:rsidR="001D3892" w:rsidRDefault="001D3892" w:rsidP="001D3892">
      <w:pPr>
        <w:spacing w:line="276" w:lineRule="auto"/>
        <w:jc w:val="both"/>
        <w:rPr>
          <w:rFonts w:ascii="Sylfaen" w:hAnsi="Sylfaen"/>
          <w:b/>
          <w:sz w:val="28"/>
          <w:szCs w:val="28"/>
          <w:lang w:val="ka-GE"/>
        </w:rPr>
      </w:pPr>
    </w:p>
    <w:p w:rsidR="001D3892" w:rsidRDefault="001D3892" w:rsidP="001D3892">
      <w:pPr>
        <w:ind w:left="1800" w:hanging="900"/>
        <w:rPr>
          <w:rFonts w:ascii="Sylfaen" w:hAnsi="Sylfaen"/>
          <w:lang w:val="ka-GE"/>
        </w:rPr>
      </w:pPr>
    </w:p>
    <w:p w:rsidR="001D3892" w:rsidRPr="002B0369" w:rsidRDefault="009A3173" w:rsidP="001D3892">
      <w:pPr>
        <w:ind w:left="1800" w:hanging="900"/>
        <w:rPr>
          <w:rFonts w:ascii="Sylfaen" w:eastAsia="SimSun" w:hAnsi="Sylfaen"/>
          <w:b/>
          <w:lang w:val="de-AT" w:eastAsia="zh-CN"/>
        </w:rPr>
      </w:pPr>
      <w:r>
        <w:rPr>
          <w:rFonts w:ascii="Sylfaen" w:eastAsiaTheme="minorEastAsia" w:hAnsi="Sylfaen"/>
        </w:rPr>
        <w:t xml:space="preserve">                                        </w:t>
      </w:r>
      <w:r w:rsidR="001D3892" w:rsidRPr="002B0369">
        <w:rPr>
          <w:rFonts w:ascii="Sylfaen" w:eastAsiaTheme="minorEastAsia" w:hAnsi="Sylfaen"/>
          <w:lang w:val="ka-GE"/>
        </w:rPr>
        <w:t xml:space="preserve">შემსრულებელი შ.პ.ს.  </w:t>
      </w:r>
      <w:r w:rsidR="001D3892" w:rsidRPr="002B0369">
        <w:rPr>
          <w:rFonts w:ascii="Sylfaen" w:eastAsiaTheme="minorEastAsia" w:hAnsi="Sylfaen"/>
          <w:b/>
          <w:lang w:val="ka-GE"/>
        </w:rPr>
        <w:t>,,BS Group”</w:t>
      </w:r>
    </w:p>
    <w:p w:rsidR="001D3892" w:rsidRPr="002B0369" w:rsidRDefault="001D3892" w:rsidP="001D3892">
      <w:pPr>
        <w:spacing w:after="200" w:line="276" w:lineRule="auto"/>
        <w:ind w:left="-1260"/>
        <w:jc w:val="center"/>
        <w:rPr>
          <w:rFonts w:ascii="Sylfaen" w:eastAsia="SimSun" w:hAnsi="Sylfaen"/>
          <w:b/>
          <w:lang w:val="de-AT" w:eastAsia="zh-CN"/>
        </w:rPr>
      </w:pPr>
    </w:p>
    <w:p w:rsidR="001D3892" w:rsidRDefault="001D18CA" w:rsidP="001D3892">
      <w:pPr>
        <w:spacing w:after="0" w:line="276" w:lineRule="auto"/>
        <w:jc w:val="center"/>
        <w:rPr>
          <w:rFonts w:ascii="Sylfaen" w:hAnsi="Sylfaen"/>
          <w:lang w:val="ka-GE"/>
        </w:rPr>
      </w:pPr>
      <w:r w:rsidRPr="001D18CA">
        <w:rPr>
          <w:rFonts w:ascii="Sylfaen" w:eastAsia="SimSun" w:hAnsi="Sylfaen"/>
          <w:b/>
          <w:noProof/>
          <w:color w:val="808080"/>
        </w:rPr>
        <w:pict>
          <v:line id="Line 10" o:spid="_x0000_s1026" style="position:absolute;left:0;text-align:lef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05pt,-3.75pt" to="481.05pt,-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" strokeweight="4.5pt">
            <v:stroke linestyle="thinThick"/>
          </v:line>
        </w:pict>
      </w:r>
      <w:r w:rsidR="001D3892" w:rsidRPr="002B0369">
        <w:rPr>
          <w:rFonts w:ascii="Sylfaen" w:eastAsia="SimSun" w:hAnsi="Sylfaen"/>
          <w:b/>
          <w:color w:val="808080"/>
          <w:sz w:val="20"/>
          <w:szCs w:val="20"/>
          <w:lang w:val="ka-GE" w:eastAsia="zh-CN"/>
        </w:rPr>
        <w:t xml:space="preserve">159 M. </w:t>
      </w:r>
      <w:r w:rsidR="001D3892" w:rsidRPr="002B0369">
        <w:rPr>
          <w:rFonts w:ascii="Sylfaen" w:eastAsia="SimSun" w:hAnsi="Sylfaen"/>
          <w:b/>
          <w:color w:val="808080"/>
          <w:sz w:val="20"/>
          <w:szCs w:val="20"/>
          <w:lang w:val="de-AT" w:eastAsia="zh-CN"/>
        </w:rPr>
        <w:t>Brothers Romelashvilebi</w:t>
      </w:r>
      <w:r w:rsidR="001D3892" w:rsidRPr="002B0369">
        <w:rPr>
          <w:rFonts w:ascii="Sylfaen" w:eastAsia="SimSun" w:hAnsi="Sylfaen"/>
          <w:b/>
          <w:color w:val="808080"/>
          <w:sz w:val="20"/>
          <w:szCs w:val="20"/>
          <w:lang w:val="ka-GE" w:eastAsia="zh-CN"/>
        </w:rPr>
        <w:t xml:space="preserve"> st,  Gori, Georgia</w:t>
      </w:r>
      <w:r w:rsidR="001D3892">
        <w:rPr>
          <w:rFonts w:ascii="Sylfaen" w:eastAsia="SimSun" w:hAnsi="Sylfaen"/>
          <w:b/>
          <w:color w:val="808080"/>
          <w:sz w:val="20"/>
          <w:szCs w:val="20"/>
          <w:lang w:val="ka-GE" w:eastAsia="zh-CN"/>
        </w:rPr>
        <w:t xml:space="preserve">,  </w:t>
      </w:r>
      <w:r w:rsidR="001D3892" w:rsidRPr="002B0369">
        <w:rPr>
          <w:rFonts w:ascii="Sylfaen" w:eastAsia="SimSun" w:hAnsi="Sylfaen"/>
          <w:b/>
          <w:color w:val="808080"/>
          <w:sz w:val="20"/>
          <w:szCs w:val="20"/>
          <w:lang w:val="ka-GE" w:eastAsia="zh-CN"/>
        </w:rPr>
        <w:t>+(0 370) 273365,599708055,  e-mail</w:t>
      </w:r>
      <w:r w:rsidR="001D3892" w:rsidRPr="00952DB6">
        <w:rPr>
          <w:rFonts w:ascii="Sylfaen" w:eastAsia="SimSun" w:hAnsi="Sylfaen"/>
          <w:b/>
          <w:color w:val="808080"/>
          <w:sz w:val="20"/>
          <w:szCs w:val="20"/>
          <w:lang w:val="ka-GE" w:eastAsia="zh-CN"/>
        </w:rPr>
        <w:t xml:space="preserve">: </w:t>
      </w:r>
      <w:hyperlink r:id="rId7" w:history="1">
        <w:r w:rsidR="001D3892" w:rsidRPr="0006663C">
          <w:rPr>
            <w:rFonts w:ascii="Sylfaen" w:eastAsia="SimSun" w:hAnsi="Sylfaen"/>
            <w:b/>
            <w:color w:val="0000FF" w:themeColor="hyperlink"/>
            <w:sz w:val="20"/>
            <w:szCs w:val="20"/>
            <w:u w:val="single"/>
            <w:lang w:val="ka-GE" w:eastAsia="zh-CN"/>
          </w:rPr>
          <w:t>makich62@mail.ru</w:t>
        </w:r>
      </w:hyperlink>
    </w:p>
    <w:p w:rsidR="001D3892" w:rsidRDefault="001D3892" w:rsidP="001D3892">
      <w:pPr>
        <w:spacing w:line="276" w:lineRule="auto"/>
        <w:ind w:left="4678"/>
        <w:rPr>
          <w:rFonts w:ascii="Sylfaen" w:hAnsi="Sylfaen"/>
          <w:lang w:val="ka-GE"/>
        </w:rPr>
      </w:pPr>
    </w:p>
    <w:p w:rsidR="001D3892" w:rsidRPr="0006663C" w:rsidRDefault="001D3892" w:rsidP="001D3892">
      <w:pPr>
        <w:spacing w:line="276" w:lineRule="auto"/>
        <w:ind w:left="4678"/>
        <w:rPr>
          <w:rFonts w:ascii="Sylfaen" w:hAnsi="Sylfaen"/>
          <w:lang w:val="ka-GE"/>
        </w:rPr>
      </w:pPr>
    </w:p>
    <w:p w:rsidR="001D3892" w:rsidRPr="00044E16" w:rsidRDefault="001D3892" w:rsidP="00831ECB">
      <w:pPr>
        <w:spacing w:after="0" w:line="276" w:lineRule="auto"/>
        <w:jc w:val="both"/>
        <w:rPr>
          <w:rFonts w:ascii="Sylfaen" w:hAnsi="Sylfaen"/>
        </w:rPr>
      </w:pPr>
      <w:proofErr w:type="spellStart"/>
      <w:proofErr w:type="gramStart"/>
      <w:r>
        <w:rPr>
          <w:rFonts w:ascii="Sylfaen" w:hAnsi="Sylfaen" w:cs="Sylfaen"/>
        </w:rPr>
        <w:lastRenderedPageBreak/>
        <w:t>შპს</w:t>
      </w:r>
      <w:proofErr w:type="spellEnd"/>
      <w:proofErr w:type="gramEnd"/>
      <w:r>
        <w:rPr>
          <w:rFonts w:ascii="Sylfaen" w:hAnsi="Sylfaen" w:cs="DejaVuSans"/>
          <w:lang w:val="ka-GE"/>
        </w:rPr>
        <w:t>,,</w:t>
      </w:r>
      <w:proofErr w:type="spellStart"/>
      <w:r>
        <w:rPr>
          <w:rFonts w:ascii="Sylfaen" w:hAnsi="Sylfaen" w:cs="Sylfaen"/>
        </w:rPr>
        <w:t>ჯითიელექტრიკკომ</w:t>
      </w:r>
      <w:proofErr w:type="spellEnd"/>
      <w:r>
        <w:rPr>
          <w:rFonts w:ascii="Sylfaen" w:hAnsi="Sylfaen" w:cs="Sylfaen"/>
          <w:lang w:val="ka-GE"/>
        </w:rPr>
        <w:t>“</w:t>
      </w:r>
      <w:r w:rsidRPr="00B50247">
        <w:rPr>
          <w:rFonts w:ascii="Sylfaen" w:hAnsi="Sylfaen"/>
          <w:lang w:val="ka-GE"/>
        </w:rPr>
        <w:t xml:space="preserve">-ს </w:t>
      </w:r>
      <w:r>
        <w:rPr>
          <w:rFonts w:ascii="Sylfaen" w:hAnsi="Sylfaen"/>
          <w:lang w:val="ka-GE"/>
        </w:rPr>
        <w:t>ზეთის გადამამუშავებელი</w:t>
      </w:r>
      <w:r w:rsidRPr="00B50247">
        <w:rPr>
          <w:rFonts w:ascii="Sylfaen" w:hAnsi="Sylfaen"/>
          <w:lang w:val="ka-GE"/>
        </w:rPr>
        <w:t xml:space="preserve"> საწარმო</w:t>
      </w:r>
      <w:r w:rsidR="006A7FA1">
        <w:rPr>
          <w:rFonts w:ascii="Sylfaen" w:hAnsi="Sylfaen"/>
          <w:lang w:val="ka-GE"/>
        </w:rPr>
        <w:t xml:space="preserve">მოწყობილია </w:t>
      </w:r>
      <w:r>
        <w:rPr>
          <w:rFonts w:ascii="Sylfaen" w:hAnsi="Sylfaen"/>
          <w:lang w:val="ka-GE"/>
        </w:rPr>
        <w:t>მისამართზე ხელვაჩაურის რაიონი, სოფ. განახლება</w:t>
      </w:r>
      <w:r w:rsidRPr="00B50247">
        <w:rPr>
          <w:rFonts w:ascii="Sylfaen" w:hAnsi="Sylfaen"/>
        </w:rPr>
        <w:t>,</w:t>
      </w:r>
      <w:r>
        <w:rPr>
          <w:rFonts w:ascii="Sylfaen" w:hAnsi="Sylfaen"/>
          <w:lang w:val="ka-GE"/>
        </w:rPr>
        <w:t>არა</w:t>
      </w:r>
      <w:r w:rsidRPr="00B50247">
        <w:rPr>
          <w:rFonts w:ascii="Sylfaen" w:hAnsi="Sylfaen"/>
          <w:lang w:val="ka-GE"/>
        </w:rPr>
        <w:t xml:space="preserve">სასოფლო-სამეურნეო დანიშნულების მიწის </w:t>
      </w:r>
      <w:r>
        <w:rPr>
          <w:rFonts w:ascii="Sylfaen" w:hAnsi="Sylfaen"/>
          <w:lang w:val="ka-GE"/>
        </w:rPr>
        <w:t>ნაკვეთ</w:t>
      </w:r>
      <w:r w:rsidRPr="00B50247">
        <w:rPr>
          <w:rFonts w:ascii="Sylfaen" w:hAnsi="Sylfaen"/>
          <w:lang w:val="ka-GE"/>
        </w:rPr>
        <w:t xml:space="preserve">ზე  ს/კ  </w:t>
      </w:r>
      <w:r>
        <w:rPr>
          <w:rFonts w:ascii="Sylfaen" w:hAnsi="Sylfaen"/>
          <w:lang w:val="ka-GE"/>
        </w:rPr>
        <w:t>22</w:t>
      </w:r>
      <w:r w:rsidRPr="00B50247">
        <w:rPr>
          <w:rFonts w:ascii="Sylfaen" w:hAnsi="Sylfaen"/>
          <w:lang w:val="ka-GE"/>
        </w:rPr>
        <w:t>.</w:t>
      </w:r>
      <w:r>
        <w:rPr>
          <w:rFonts w:ascii="Sylfaen" w:hAnsi="Sylfaen"/>
          <w:lang w:val="ka-GE"/>
        </w:rPr>
        <w:t>23</w:t>
      </w:r>
      <w:r w:rsidRPr="00B50247">
        <w:rPr>
          <w:rFonts w:ascii="Sylfaen" w:hAnsi="Sylfaen"/>
          <w:lang w:val="ka-GE"/>
        </w:rPr>
        <w:t>.</w:t>
      </w:r>
      <w:r>
        <w:rPr>
          <w:rFonts w:ascii="Sylfaen" w:hAnsi="Sylfaen"/>
          <w:lang w:val="ka-GE"/>
        </w:rPr>
        <w:t>10</w:t>
      </w:r>
      <w:r w:rsidRPr="00B50247">
        <w:rPr>
          <w:rFonts w:ascii="Sylfaen" w:hAnsi="Sylfaen"/>
          <w:lang w:val="ka-GE"/>
        </w:rPr>
        <w:t>.</w:t>
      </w:r>
      <w:r>
        <w:rPr>
          <w:rFonts w:ascii="Sylfaen" w:hAnsi="Sylfaen"/>
          <w:lang w:val="ka-GE"/>
        </w:rPr>
        <w:t>188</w:t>
      </w:r>
      <w:r>
        <w:rPr>
          <w:rFonts w:ascii="Sylfaen" w:hAnsi="Sylfaen"/>
        </w:rPr>
        <w:t xml:space="preserve">. </w:t>
      </w:r>
      <w:r>
        <w:rPr>
          <w:rFonts w:ascii="Sylfaen" w:hAnsi="Sylfaen"/>
          <w:lang w:val="ka-GE"/>
        </w:rPr>
        <w:t>ნაკვეთიწარმოადგენსფერხათ თემელის(</w:t>
      </w:r>
      <w:r w:rsidRPr="001D3892">
        <w:rPr>
          <w:rFonts w:ascii="Sylfaen" w:hAnsi="Sylfaen" w:cs="GeoTimes"/>
          <w:sz w:val="20"/>
          <w:szCs w:val="20"/>
        </w:rPr>
        <w:t>P/N: 55579508228</w:t>
      </w:r>
      <w:r>
        <w:rPr>
          <w:rFonts w:ascii="Sylfaen" w:hAnsi="Sylfaen"/>
          <w:lang w:val="ka-GE"/>
        </w:rPr>
        <w:t>)</w:t>
      </w:r>
      <w:r w:rsidRPr="00B50247">
        <w:rPr>
          <w:rFonts w:ascii="Sylfaen" w:hAnsi="Sylfaen"/>
          <w:lang w:val="ka-GE"/>
        </w:rPr>
        <w:t xml:space="preserve"> საკუთრებას</w:t>
      </w:r>
      <w:r>
        <w:rPr>
          <w:rFonts w:ascii="Sylfaen" w:hAnsi="Sylfaen"/>
          <w:lang w:val="ka-GE"/>
        </w:rPr>
        <w:t>.</w:t>
      </w:r>
      <w:r w:rsidRPr="00B50247">
        <w:rPr>
          <w:rFonts w:ascii="Sylfaen" w:hAnsi="Sylfaen"/>
          <w:lang w:val="ka-GE"/>
        </w:rPr>
        <w:t xml:space="preserve">ტერიტორიის საერთო ფართობი შეადგენს </w:t>
      </w:r>
      <w:r>
        <w:rPr>
          <w:rFonts w:ascii="Sylfaen" w:hAnsi="Sylfaen"/>
          <w:lang w:val="ka-GE"/>
        </w:rPr>
        <w:t>657</w:t>
      </w:r>
      <w:r w:rsidRPr="00B50247">
        <w:rPr>
          <w:rFonts w:ascii="Sylfaen" w:hAnsi="Sylfaen"/>
          <w:lang w:val="ka-GE"/>
        </w:rPr>
        <w:t>კვ.მ.-ს.</w:t>
      </w:r>
    </w:p>
    <w:p w:rsidR="001D3892" w:rsidRPr="00B50247" w:rsidRDefault="001D3892" w:rsidP="00831ECB">
      <w:pPr>
        <w:spacing w:after="0" w:line="276" w:lineRule="auto"/>
        <w:jc w:val="both"/>
        <w:rPr>
          <w:rFonts w:ascii="Sylfaen" w:hAnsi="Sylfaen"/>
          <w:lang w:val="ka-GE"/>
        </w:rPr>
      </w:pPr>
      <w:r w:rsidRPr="00B50247">
        <w:rPr>
          <w:rFonts w:ascii="Sylfaen" w:hAnsi="Sylfaen"/>
          <w:lang w:val="ka-GE"/>
        </w:rPr>
        <w:t xml:space="preserve"> უახლოესი </w:t>
      </w:r>
      <w:r>
        <w:rPr>
          <w:rFonts w:ascii="Sylfaen" w:hAnsi="Sylfaen"/>
          <w:lang w:val="ka-GE"/>
        </w:rPr>
        <w:t>მოსახლე</w:t>
      </w:r>
      <w:r w:rsidRPr="00B50247">
        <w:rPr>
          <w:rFonts w:ascii="Sylfaen" w:hAnsi="Sylfaen"/>
          <w:lang w:val="ka-GE"/>
        </w:rPr>
        <w:t xml:space="preserve"> აღნიშნული დაშორებულია </w:t>
      </w:r>
      <w:r>
        <w:rPr>
          <w:rFonts w:ascii="Sylfaen" w:hAnsi="Sylfaen"/>
          <w:lang w:val="ka-GE"/>
        </w:rPr>
        <w:t>80</w:t>
      </w:r>
      <w:r w:rsidRPr="00B50247">
        <w:rPr>
          <w:rFonts w:ascii="Sylfaen" w:hAnsi="Sylfaen"/>
          <w:lang w:val="ka-GE"/>
        </w:rPr>
        <w:t xml:space="preserve"> მეტრით.  </w:t>
      </w:r>
      <w:r w:rsidR="00125534">
        <w:rPr>
          <w:rFonts w:ascii="Sylfaen" w:eastAsia="Times New Roman" w:hAnsi="Sylfaen" w:cs="Sylfaen"/>
          <w:color w:val="000000"/>
          <w:lang w:val="ka-GE"/>
        </w:rPr>
        <w:t>ბათუმის შემოვლითი გზა</w:t>
      </w:r>
      <w:r w:rsidRPr="00B50247">
        <w:rPr>
          <w:rFonts w:ascii="Sylfaen" w:hAnsi="Sylfaen"/>
          <w:lang w:val="ka-GE"/>
        </w:rPr>
        <w:t xml:space="preserve"> მდებარეობს საწარმოდან  </w:t>
      </w:r>
      <w:r w:rsidR="00125534">
        <w:rPr>
          <w:rFonts w:ascii="Sylfaen" w:hAnsi="Sylfaen"/>
          <w:lang w:val="ka-GE"/>
        </w:rPr>
        <w:t>1,7კმ.-ის</w:t>
      </w:r>
      <w:r w:rsidRPr="00B50247">
        <w:rPr>
          <w:rFonts w:ascii="Sylfaen" w:hAnsi="Sylfaen"/>
          <w:lang w:val="ka-GE"/>
        </w:rPr>
        <w:t xml:space="preserve"> დაშორებით</w:t>
      </w:r>
      <w:r>
        <w:rPr>
          <w:rFonts w:ascii="Sylfaen" w:hAnsi="Sylfaen"/>
          <w:lang w:val="ka-GE"/>
        </w:rPr>
        <w:t>,</w:t>
      </w:r>
      <w:r w:rsidRPr="00B50247">
        <w:rPr>
          <w:rFonts w:ascii="Sylfaen" w:hAnsi="Sylfaen"/>
          <w:lang w:val="ka-GE"/>
        </w:rPr>
        <w:t xml:space="preserve">   უახლოესი ზედაპირული წყლის ობიექტი - </w:t>
      </w:r>
      <w:r>
        <w:rPr>
          <w:rFonts w:ascii="Sylfaen" w:hAnsi="Sylfaen"/>
          <w:lang w:val="ka-GE"/>
        </w:rPr>
        <w:t xml:space="preserve">მდ. </w:t>
      </w:r>
      <w:r w:rsidR="00125534">
        <w:rPr>
          <w:rFonts w:ascii="Sylfaen" w:hAnsi="Sylfaen"/>
          <w:lang w:val="ka-GE"/>
        </w:rPr>
        <w:t>ბარცხანამიედინება უშუალოდ საწარმოს მიმდე</w:t>
      </w:r>
      <w:r w:rsidR="006A7FA1">
        <w:rPr>
          <w:rFonts w:ascii="Sylfaen" w:hAnsi="Sylfaen"/>
          <w:lang w:val="ka-GE"/>
        </w:rPr>
        <w:t>ბ</w:t>
      </w:r>
      <w:r w:rsidR="00125534">
        <w:rPr>
          <w:rFonts w:ascii="Sylfaen" w:hAnsi="Sylfaen"/>
          <w:lang w:val="ka-GE"/>
        </w:rPr>
        <w:t>არედ</w:t>
      </w:r>
      <w:r w:rsidRPr="00B50247">
        <w:rPr>
          <w:rFonts w:ascii="Sylfaen" w:hAnsi="Sylfaen"/>
          <w:lang w:val="ka-GE"/>
        </w:rPr>
        <w:t>.</w:t>
      </w:r>
    </w:p>
    <w:p w:rsidR="001D3892" w:rsidRPr="00B50247" w:rsidRDefault="00125534" w:rsidP="00831ECB">
      <w:pPr>
        <w:spacing w:after="0" w:line="276" w:lineRule="auto"/>
        <w:jc w:val="both"/>
        <w:rPr>
          <w:rFonts w:ascii="Sylfaen" w:hAnsi="Sylfaen"/>
        </w:rPr>
      </w:pPr>
      <w:r>
        <w:rPr>
          <w:rFonts w:ascii="Sylfaen" w:hAnsi="Sylfaen"/>
          <w:lang w:val="ka-GE"/>
        </w:rPr>
        <w:t>ტერიტორიაზემოწყობილია</w:t>
      </w:r>
      <w:r w:rsidR="001D3892">
        <w:rPr>
          <w:rFonts w:ascii="Sylfaen" w:hAnsi="Sylfaen"/>
          <w:lang w:val="ka-GE"/>
        </w:rPr>
        <w:t xml:space="preserve"> ზეთის გადამამუშავებელი </w:t>
      </w:r>
      <w:r w:rsidR="001D3892" w:rsidRPr="00B50247">
        <w:rPr>
          <w:rFonts w:ascii="Sylfaen" w:hAnsi="Sylfaen"/>
          <w:lang w:val="ka-GE"/>
        </w:rPr>
        <w:t xml:space="preserve">წარმოების  ტექნოლოგიური </w:t>
      </w:r>
      <w:r>
        <w:rPr>
          <w:rFonts w:ascii="Sylfaen" w:hAnsi="Sylfaen"/>
          <w:lang w:val="ka-GE"/>
        </w:rPr>
        <w:t>ხაზი</w:t>
      </w:r>
      <w:r w:rsidR="001D3892">
        <w:rPr>
          <w:rFonts w:ascii="Sylfaen" w:hAnsi="Sylfaen"/>
          <w:lang w:val="ka-GE"/>
        </w:rPr>
        <w:t>,</w:t>
      </w:r>
      <w:r>
        <w:rPr>
          <w:rFonts w:ascii="Sylfaen" w:hAnsi="Sylfaen"/>
          <w:lang w:val="ka-GE"/>
        </w:rPr>
        <w:t>რომლის შემადგენელი ნაწილებია მეორადი ზეთის მიმღები ცისტერნები, რაოდენობით 8 (6 ძირითადი, 2 სარეზერვო). ცისტერნების საერთო მოცულობა შეადგენს 200-250კუბ.მ.-ს(შესაძლებელია განხორციელდეს ცვლილება). ცისტერნების მიმდებარედ განთავსებულია რეაქტორი, ზეთის აბსორბენტთან შემრევი დანადგარი, რეაქტორისა და შემრევი დანადგარის წვის კამერები, ცისტერნები მიღებული პროდუქციის შენახვა-გა</w:t>
      </w:r>
      <w:r w:rsidR="006A7FA1">
        <w:rPr>
          <w:rFonts w:ascii="Sylfaen" w:hAnsi="Sylfaen"/>
          <w:lang w:val="ka-GE"/>
        </w:rPr>
        <w:t>ცემისათვის</w:t>
      </w:r>
      <w:r>
        <w:rPr>
          <w:rFonts w:ascii="Sylfaen" w:hAnsi="Sylfaen"/>
          <w:lang w:val="ka-GE"/>
        </w:rPr>
        <w:t xml:space="preserve">. </w:t>
      </w:r>
      <w:r w:rsidR="001D3892">
        <w:rPr>
          <w:rFonts w:ascii="Sylfaen" w:hAnsi="Sylfaen"/>
          <w:lang w:val="ka-GE"/>
        </w:rPr>
        <w:t>საწარმოსათვის გამოყოფილი ტ</w:t>
      </w:r>
      <w:r w:rsidR="006A7FA1">
        <w:rPr>
          <w:rFonts w:ascii="Sylfaen" w:hAnsi="Sylfaen"/>
          <w:lang w:val="ka-GE"/>
        </w:rPr>
        <w:t>ე</w:t>
      </w:r>
      <w:r w:rsidR="001D3892">
        <w:rPr>
          <w:rFonts w:ascii="Sylfaen" w:hAnsi="Sylfaen"/>
          <w:lang w:val="ka-GE"/>
        </w:rPr>
        <w:t>რიტორია და მისასვლელი გზები დაფარულია ბეტონის ტენშეუღწევადი მასალით</w:t>
      </w:r>
      <w:r w:rsidR="006A7FA1">
        <w:rPr>
          <w:rFonts w:ascii="Sylfaen" w:hAnsi="Sylfaen"/>
          <w:lang w:val="ka-GE"/>
        </w:rPr>
        <w:t>, ხოლო ზეთის მიმღები და გასაცემი ცისტერნების ტერიტორია - ებოქსიტის ტენშეუღწევადი მასალით.</w:t>
      </w:r>
      <w:r w:rsidR="00831ECB">
        <w:rPr>
          <w:rFonts w:ascii="Sylfaen" w:hAnsi="Sylfaen"/>
          <w:lang w:val="ka-GE"/>
        </w:rPr>
        <w:t xml:space="preserve">ტერიტორია მთლიანად შემოღობილი კაპიტალური კედლით. </w:t>
      </w:r>
      <w:r w:rsidR="001D3892" w:rsidRPr="00B50247">
        <w:rPr>
          <w:rFonts w:ascii="Sylfaen" w:hAnsi="Sylfaen"/>
          <w:lang w:val="ka-GE"/>
        </w:rPr>
        <w:t xml:space="preserve">საწარმო </w:t>
      </w:r>
      <w:r w:rsidR="006A7FA1">
        <w:rPr>
          <w:rFonts w:ascii="Sylfaen" w:hAnsi="Sylfaen"/>
          <w:lang w:val="ka-GE"/>
        </w:rPr>
        <w:t>დაკომპლექტებულია</w:t>
      </w:r>
      <w:r w:rsidR="001D3892" w:rsidRPr="00B50247">
        <w:rPr>
          <w:rFonts w:ascii="Sylfaen" w:hAnsi="Sylfaen"/>
          <w:lang w:val="ka-GE"/>
        </w:rPr>
        <w:t xml:space="preserve"> თანამედროვე </w:t>
      </w:r>
      <w:r w:rsidR="001D3892">
        <w:rPr>
          <w:rFonts w:ascii="Sylfaen" w:hAnsi="Sylfaen"/>
          <w:lang w:val="ka-GE"/>
        </w:rPr>
        <w:t xml:space="preserve">ტექნოლოგების დანადგარებით, რომლებიც დამზადებულია </w:t>
      </w:r>
      <w:r w:rsidR="006A7FA1">
        <w:rPr>
          <w:rFonts w:ascii="Sylfaen" w:hAnsi="Sylfaen"/>
          <w:lang w:val="ka-GE"/>
        </w:rPr>
        <w:t>თურქეთის რესპუბლიკაში</w:t>
      </w:r>
      <w:r w:rsidR="001D3892">
        <w:rPr>
          <w:rFonts w:ascii="Sylfaen" w:hAnsi="Sylfaen"/>
          <w:lang w:val="ka-GE"/>
        </w:rPr>
        <w:t>.</w:t>
      </w:r>
      <w:r w:rsidR="001D3892" w:rsidRPr="00B50247">
        <w:rPr>
          <w:rFonts w:ascii="Sylfaen" w:hAnsi="Sylfaen"/>
          <w:lang w:val="ka-GE"/>
        </w:rPr>
        <w:t xml:space="preserve">  მასში დასაქმდება </w:t>
      </w:r>
      <w:r w:rsidR="00831ECB">
        <w:rPr>
          <w:rFonts w:ascii="Sylfaen" w:hAnsi="Sylfaen"/>
          <w:lang w:val="ka-GE"/>
        </w:rPr>
        <w:t>30-40</w:t>
      </w:r>
      <w:r w:rsidR="001D3892" w:rsidRPr="00B50247">
        <w:rPr>
          <w:rFonts w:ascii="Sylfaen" w:hAnsi="Sylfaen"/>
          <w:lang w:val="ka-GE"/>
        </w:rPr>
        <w:t xml:space="preserve"> ადამიანი.  ტერიტორიის მიმდებარე ნაკვეთებზე ანალოგიური პროფილის საწარმოები არ მდებარეობენ. </w:t>
      </w:r>
      <w:r w:rsidR="00831ECB">
        <w:rPr>
          <w:rFonts w:ascii="Sylfaen" w:hAnsi="Sylfaen"/>
          <w:lang w:val="ka-GE"/>
        </w:rPr>
        <w:t xml:space="preserve">საწარმოს მიმდებარედ განთავსებულია ქათმის ფერმა, რომელიც ამჟამად არ ფუნქციონირებ. </w:t>
      </w:r>
      <w:r w:rsidR="001D3892" w:rsidRPr="00B50247">
        <w:rPr>
          <w:rFonts w:ascii="Sylfaen" w:hAnsi="Sylfaen"/>
          <w:lang w:val="ka-GE"/>
        </w:rPr>
        <w:t>დანართი 1.1. და 1.2. წარმოდგენილია  საწარმოს სიტუაციური გეგმა და საკადასტრო ნახაზი.</w:t>
      </w:r>
    </w:p>
    <w:p w:rsidR="001D3892" w:rsidRPr="00B50247" w:rsidRDefault="009A3173" w:rsidP="001D3892">
      <w:pPr>
        <w:spacing w:after="0" w:line="276" w:lineRule="auto"/>
        <w:ind w:hanging="1417"/>
        <w:jc w:val="both"/>
        <w:rPr>
          <w:rFonts w:ascii="Sylfaen" w:eastAsiaTheme="minorEastAsia" w:hAnsi="Sylfaen"/>
          <w:lang w:val="ka-GE"/>
        </w:rPr>
      </w:pPr>
      <w:r>
        <w:rPr>
          <w:rFonts w:ascii="Sylfaen" w:hAnsi="Sylfaen" w:cs="Sylfaen"/>
        </w:rPr>
        <w:t xml:space="preserve">                        </w:t>
      </w:r>
      <w:proofErr w:type="spellStart"/>
      <w:proofErr w:type="gramStart"/>
      <w:r w:rsidR="00831ECB">
        <w:rPr>
          <w:rFonts w:ascii="Sylfaen" w:hAnsi="Sylfaen" w:cs="Sylfaen"/>
        </w:rPr>
        <w:t>შპს</w:t>
      </w:r>
      <w:proofErr w:type="spellEnd"/>
      <w:proofErr w:type="gramEnd"/>
      <w:r w:rsidR="00831ECB">
        <w:rPr>
          <w:rFonts w:ascii="Sylfaen" w:hAnsi="Sylfaen" w:cs="DejaVuSans"/>
          <w:lang w:val="ka-GE"/>
        </w:rPr>
        <w:t>,,</w:t>
      </w:r>
      <w:proofErr w:type="spellStart"/>
      <w:r w:rsidR="00831ECB">
        <w:rPr>
          <w:rFonts w:ascii="Sylfaen" w:hAnsi="Sylfaen" w:cs="Sylfaen"/>
        </w:rPr>
        <w:t>ჯითიელექტრიკკომ</w:t>
      </w:r>
      <w:proofErr w:type="spellEnd"/>
      <w:r w:rsidR="00831ECB">
        <w:rPr>
          <w:rFonts w:ascii="Sylfaen" w:hAnsi="Sylfaen" w:cs="Sylfaen"/>
          <w:lang w:val="ka-GE"/>
        </w:rPr>
        <w:t>“-ის</w:t>
      </w:r>
      <w:proofErr w:type="spellStart"/>
      <w:r w:rsidR="001D3892" w:rsidRPr="00B50247">
        <w:rPr>
          <w:rFonts w:ascii="Sylfaen" w:eastAsiaTheme="minorEastAsia" w:hAnsi="Sylfaen" w:cs="Sylfaen"/>
        </w:rPr>
        <w:t>საკონტაქტოინფორმაციამოცემულიაცხრილში</w:t>
      </w:r>
      <w:proofErr w:type="spellEnd"/>
      <w:r w:rsidR="001D3892" w:rsidRPr="00B50247">
        <w:rPr>
          <w:rFonts w:ascii="Sylfaen" w:eastAsiaTheme="minorEastAsia" w:hAnsi="Sylfaen"/>
        </w:rPr>
        <w:t xml:space="preserve"> 1.1.</w:t>
      </w:r>
    </w:p>
    <w:p w:rsidR="001D3892" w:rsidRPr="00B50247" w:rsidRDefault="001D3892" w:rsidP="001D3892">
      <w:pPr>
        <w:spacing w:after="0" w:line="276" w:lineRule="auto"/>
        <w:jc w:val="both"/>
        <w:rPr>
          <w:rFonts w:ascii="Sylfaen" w:eastAsiaTheme="minorEastAsia" w:hAnsi="Sylfaen"/>
          <w:lang w:val="ka-GE"/>
        </w:rPr>
      </w:pPr>
      <w:proofErr w:type="spellStart"/>
      <w:proofErr w:type="gramStart"/>
      <w:r w:rsidRPr="00B50247">
        <w:rPr>
          <w:rFonts w:ascii="Sylfaen" w:eastAsiaTheme="minorEastAsia" w:hAnsi="Sylfaen" w:cs="Sylfaen"/>
        </w:rPr>
        <w:t>ცხრილი</w:t>
      </w:r>
      <w:proofErr w:type="spellEnd"/>
      <w:proofErr w:type="gramEnd"/>
      <w:r w:rsidRPr="00B50247">
        <w:rPr>
          <w:rFonts w:ascii="Sylfaen" w:eastAsiaTheme="minorEastAsia" w:hAnsi="Sylfaen"/>
        </w:rPr>
        <w:t xml:space="preserve"> 1.1.</w:t>
      </w:r>
    </w:p>
    <w:tbl>
      <w:tblPr>
        <w:tblStyle w:val="TableGrid"/>
        <w:tblW w:w="0" w:type="auto"/>
        <w:tblLook w:val="04A0"/>
      </w:tblPr>
      <w:tblGrid>
        <w:gridCol w:w="5261"/>
        <w:gridCol w:w="4675"/>
      </w:tblGrid>
      <w:tr w:rsidR="001D3892" w:rsidRPr="008A61CC" w:rsidTr="00BA6803">
        <w:tc>
          <w:tcPr>
            <w:tcW w:w="4675" w:type="dxa"/>
          </w:tcPr>
          <w:p w:rsidR="001D3892" w:rsidRPr="008A61CC" w:rsidRDefault="001D3892" w:rsidP="00831ECB">
            <w:pPr>
              <w:spacing w:after="0" w:line="240" w:lineRule="auto"/>
              <w:jc w:val="both"/>
              <w:rPr>
                <w:rFonts w:ascii="Sylfaen" w:eastAsiaTheme="minorEastAsia" w:hAnsi="Sylfaen"/>
                <w:lang w:val="ka-GE"/>
              </w:rPr>
            </w:pPr>
            <w:proofErr w:type="spellStart"/>
            <w:r w:rsidRPr="008A61CC">
              <w:rPr>
                <w:rFonts w:ascii="Sylfaen" w:eastAsiaTheme="minorEastAsia" w:hAnsi="Sylfaen" w:cs="Sylfaen"/>
              </w:rPr>
              <w:t>საქმიანობისგანმხორციელებელიკომპანია</w:t>
            </w:r>
            <w:proofErr w:type="spellEnd"/>
          </w:p>
        </w:tc>
        <w:tc>
          <w:tcPr>
            <w:tcW w:w="4675" w:type="dxa"/>
          </w:tcPr>
          <w:p w:rsidR="001D3892" w:rsidRPr="008A61CC" w:rsidRDefault="00831ECB" w:rsidP="00831ECB">
            <w:pPr>
              <w:spacing w:after="0" w:line="240" w:lineRule="auto"/>
              <w:jc w:val="both"/>
              <w:rPr>
                <w:rFonts w:ascii="Sylfaen" w:eastAsiaTheme="minorEastAsia" w:hAnsi="Sylfaen"/>
                <w:lang w:val="ka-GE"/>
              </w:rPr>
            </w:pPr>
            <w:proofErr w:type="spellStart"/>
            <w:r w:rsidRPr="008A61CC">
              <w:rPr>
                <w:rFonts w:ascii="Sylfaen" w:hAnsi="Sylfaen" w:cs="Sylfaen"/>
              </w:rPr>
              <w:t>შპს</w:t>
            </w:r>
            <w:proofErr w:type="spellEnd"/>
            <w:r w:rsidRPr="008A61CC">
              <w:rPr>
                <w:rFonts w:ascii="Sylfaen" w:hAnsi="Sylfaen" w:cs="DejaVuSans"/>
                <w:lang w:val="ka-GE"/>
              </w:rPr>
              <w:t>,,</w:t>
            </w:r>
            <w:proofErr w:type="spellStart"/>
            <w:r w:rsidRPr="008A61CC">
              <w:rPr>
                <w:rFonts w:ascii="Sylfaen" w:hAnsi="Sylfaen" w:cs="Sylfaen"/>
              </w:rPr>
              <w:t>ჯითიელექტრიკკომ</w:t>
            </w:r>
            <w:proofErr w:type="spellEnd"/>
            <w:r w:rsidRPr="008A61CC">
              <w:rPr>
                <w:rFonts w:ascii="Sylfaen" w:hAnsi="Sylfaen" w:cs="Sylfaen"/>
                <w:lang w:val="ka-GE"/>
              </w:rPr>
              <w:t>“</w:t>
            </w:r>
          </w:p>
        </w:tc>
      </w:tr>
      <w:tr w:rsidR="001D3892" w:rsidRPr="008A61CC" w:rsidTr="00BA6803">
        <w:tc>
          <w:tcPr>
            <w:tcW w:w="4675" w:type="dxa"/>
          </w:tcPr>
          <w:p w:rsidR="001D3892" w:rsidRPr="008A61CC" w:rsidRDefault="001D3892" w:rsidP="00831ECB">
            <w:pPr>
              <w:spacing w:after="0" w:line="240" w:lineRule="auto"/>
              <w:jc w:val="both"/>
              <w:rPr>
                <w:rFonts w:ascii="Sylfaen" w:eastAsiaTheme="minorEastAsia" w:hAnsi="Sylfaen"/>
                <w:lang w:val="ka-GE"/>
              </w:rPr>
            </w:pPr>
            <w:proofErr w:type="spellStart"/>
            <w:r w:rsidRPr="008A61CC">
              <w:rPr>
                <w:rFonts w:ascii="Sylfaen" w:eastAsiaTheme="minorEastAsia" w:hAnsi="Sylfaen" w:cs="Sylfaen"/>
              </w:rPr>
              <w:t>იურიდიულიმისამართი</w:t>
            </w:r>
            <w:proofErr w:type="spellEnd"/>
          </w:p>
        </w:tc>
        <w:tc>
          <w:tcPr>
            <w:tcW w:w="4675" w:type="dxa"/>
          </w:tcPr>
          <w:p w:rsidR="001D3892" w:rsidRPr="008A61CC" w:rsidRDefault="00831ECB" w:rsidP="00831ECB">
            <w:pPr>
              <w:spacing w:after="0" w:line="240" w:lineRule="auto"/>
              <w:jc w:val="both"/>
              <w:rPr>
                <w:rFonts w:ascii="Sylfaen" w:eastAsiaTheme="minorEastAsia" w:hAnsi="Sylfaen"/>
                <w:lang w:val="ka-GE"/>
              </w:rPr>
            </w:pPr>
            <w:proofErr w:type="spellStart"/>
            <w:r w:rsidRPr="008A61CC">
              <w:rPr>
                <w:rFonts w:ascii="Sylfaen" w:hAnsi="Sylfaen" w:cs="Sylfaen"/>
              </w:rPr>
              <w:t>ბათუმი</w:t>
            </w:r>
            <w:proofErr w:type="spellEnd"/>
            <w:r w:rsidRPr="008A61CC">
              <w:rPr>
                <w:rFonts w:ascii="Sylfaen" w:hAnsi="Sylfaen" w:cs="DejaVuSans"/>
              </w:rPr>
              <w:t xml:space="preserve">, </w:t>
            </w:r>
            <w:proofErr w:type="spellStart"/>
            <w:r w:rsidRPr="008A61CC">
              <w:rPr>
                <w:rFonts w:ascii="Sylfaen" w:hAnsi="Sylfaen" w:cs="Sylfaen"/>
              </w:rPr>
              <w:t>ზუბალაშვილისქ</w:t>
            </w:r>
            <w:proofErr w:type="spellEnd"/>
            <w:r w:rsidRPr="008A61CC">
              <w:rPr>
                <w:rFonts w:ascii="Sylfaen" w:hAnsi="Sylfaen" w:cs="DejaVuSans"/>
              </w:rPr>
              <w:t>., N 34-36</w:t>
            </w:r>
          </w:p>
        </w:tc>
      </w:tr>
      <w:tr w:rsidR="001D3892" w:rsidRPr="008A61CC" w:rsidTr="00BA6803">
        <w:tc>
          <w:tcPr>
            <w:tcW w:w="4675" w:type="dxa"/>
          </w:tcPr>
          <w:p w:rsidR="001D3892" w:rsidRPr="008A61CC" w:rsidRDefault="001D3892" w:rsidP="00831ECB">
            <w:pPr>
              <w:spacing w:after="0" w:line="240" w:lineRule="auto"/>
              <w:jc w:val="both"/>
              <w:rPr>
                <w:rFonts w:ascii="Sylfaen" w:eastAsiaTheme="minorEastAsia" w:hAnsi="Sylfaen"/>
                <w:lang w:val="ka-GE"/>
              </w:rPr>
            </w:pPr>
            <w:proofErr w:type="spellStart"/>
            <w:r w:rsidRPr="008A61CC">
              <w:rPr>
                <w:rFonts w:ascii="Sylfaen" w:eastAsiaTheme="minorEastAsia" w:hAnsi="Sylfaen" w:cs="Sylfaen"/>
              </w:rPr>
              <w:t>საქმიანობისგანხორციელებისადგილისმისამართი</w:t>
            </w:r>
            <w:proofErr w:type="spellEnd"/>
          </w:p>
        </w:tc>
        <w:tc>
          <w:tcPr>
            <w:tcW w:w="4675" w:type="dxa"/>
          </w:tcPr>
          <w:p w:rsidR="001D3892" w:rsidRPr="008A61CC" w:rsidRDefault="00831ECB" w:rsidP="00831ECB">
            <w:pPr>
              <w:spacing w:after="0" w:line="240" w:lineRule="auto"/>
              <w:jc w:val="both"/>
              <w:rPr>
                <w:rFonts w:ascii="Sylfaen" w:eastAsiaTheme="minorEastAsia" w:hAnsi="Sylfaen"/>
                <w:lang w:val="ka-GE"/>
              </w:rPr>
            </w:pPr>
            <w:r w:rsidRPr="008A61CC">
              <w:rPr>
                <w:rFonts w:ascii="Sylfaen" w:hAnsi="Sylfaen"/>
                <w:lang w:val="ka-GE"/>
              </w:rPr>
              <w:t>ხელვაჩაურის რაიონი, სოფ. განახლება</w:t>
            </w:r>
          </w:p>
        </w:tc>
      </w:tr>
      <w:tr w:rsidR="001D3892" w:rsidRPr="008A61CC" w:rsidTr="00BA6803">
        <w:tc>
          <w:tcPr>
            <w:tcW w:w="4675" w:type="dxa"/>
          </w:tcPr>
          <w:p w:rsidR="001D3892" w:rsidRPr="008A61CC" w:rsidRDefault="001D3892" w:rsidP="00831ECB">
            <w:pPr>
              <w:spacing w:after="0" w:line="240" w:lineRule="auto"/>
              <w:jc w:val="both"/>
              <w:rPr>
                <w:rFonts w:ascii="Sylfaen" w:eastAsiaTheme="minorEastAsia" w:hAnsi="Sylfaen"/>
                <w:lang w:val="ka-GE"/>
              </w:rPr>
            </w:pPr>
            <w:proofErr w:type="spellStart"/>
            <w:r w:rsidRPr="008A61CC">
              <w:rPr>
                <w:rFonts w:ascii="Sylfaen" w:eastAsiaTheme="minorEastAsia" w:hAnsi="Sylfaen" w:cs="Sylfaen"/>
              </w:rPr>
              <w:t>საქმიანობისსახე</w:t>
            </w:r>
            <w:proofErr w:type="spellEnd"/>
          </w:p>
        </w:tc>
        <w:tc>
          <w:tcPr>
            <w:tcW w:w="4675" w:type="dxa"/>
          </w:tcPr>
          <w:p w:rsidR="001D3892" w:rsidRPr="008A61CC" w:rsidRDefault="001D3892" w:rsidP="00831ECB">
            <w:pPr>
              <w:spacing w:after="0" w:line="240" w:lineRule="auto"/>
              <w:jc w:val="both"/>
              <w:rPr>
                <w:rFonts w:ascii="Sylfaen" w:eastAsiaTheme="minorEastAsia" w:hAnsi="Sylfaen"/>
                <w:lang w:val="ka-GE"/>
              </w:rPr>
            </w:pPr>
            <w:r w:rsidRPr="008A61CC">
              <w:rPr>
                <w:rFonts w:ascii="Sylfaen" w:hAnsi="Sylfaen"/>
                <w:lang w:val="ka-GE"/>
              </w:rPr>
              <w:t>ზეთის გადამუშავება</w:t>
            </w:r>
          </w:p>
        </w:tc>
      </w:tr>
      <w:tr w:rsidR="001D3892" w:rsidRPr="008A61CC" w:rsidTr="00831ECB">
        <w:trPr>
          <w:trHeight w:val="98"/>
        </w:trPr>
        <w:tc>
          <w:tcPr>
            <w:tcW w:w="9350" w:type="dxa"/>
            <w:gridSpan w:val="2"/>
          </w:tcPr>
          <w:p w:rsidR="001D3892" w:rsidRPr="008A61CC" w:rsidRDefault="001D3892" w:rsidP="00831ECB">
            <w:pPr>
              <w:spacing w:after="0" w:line="240" w:lineRule="auto"/>
              <w:jc w:val="both"/>
              <w:rPr>
                <w:rFonts w:ascii="Sylfaen" w:eastAsiaTheme="minorEastAsia" w:hAnsi="Sylfaen"/>
                <w:lang w:val="ka-GE"/>
              </w:rPr>
            </w:pPr>
            <w:proofErr w:type="spellStart"/>
            <w:r w:rsidRPr="008A61CC">
              <w:rPr>
                <w:rFonts w:ascii="Sylfaen" w:eastAsiaTheme="minorEastAsia" w:hAnsi="Sylfaen" w:cs="Sylfaen"/>
              </w:rPr>
              <w:t>საკონტაქტომონაცემები</w:t>
            </w:r>
            <w:proofErr w:type="spellEnd"/>
          </w:p>
        </w:tc>
      </w:tr>
      <w:tr w:rsidR="001D3892" w:rsidRPr="008A61CC" w:rsidTr="00BA6803">
        <w:tc>
          <w:tcPr>
            <w:tcW w:w="4675" w:type="dxa"/>
          </w:tcPr>
          <w:p w:rsidR="001D3892" w:rsidRPr="008A61CC" w:rsidRDefault="001D3892" w:rsidP="00831ECB">
            <w:pPr>
              <w:spacing w:after="0" w:line="240" w:lineRule="auto"/>
              <w:jc w:val="both"/>
              <w:rPr>
                <w:rFonts w:ascii="Sylfaen" w:eastAsiaTheme="minorEastAsia" w:hAnsi="Sylfaen"/>
                <w:lang w:val="ka-GE"/>
              </w:rPr>
            </w:pPr>
            <w:proofErr w:type="spellStart"/>
            <w:r w:rsidRPr="008A61CC">
              <w:rPr>
                <w:rFonts w:ascii="Sylfaen" w:eastAsiaTheme="minorEastAsia" w:hAnsi="Sylfaen" w:cs="Sylfaen"/>
              </w:rPr>
              <w:t>საიდენტიფიკაციოკოდი</w:t>
            </w:r>
            <w:proofErr w:type="spellEnd"/>
          </w:p>
        </w:tc>
        <w:tc>
          <w:tcPr>
            <w:tcW w:w="4675" w:type="dxa"/>
          </w:tcPr>
          <w:p w:rsidR="001D3892" w:rsidRPr="008A61CC" w:rsidRDefault="00831ECB" w:rsidP="00831ECB">
            <w:pPr>
              <w:spacing w:after="0" w:line="240" w:lineRule="auto"/>
              <w:jc w:val="both"/>
              <w:rPr>
                <w:rFonts w:ascii="Sylfaen" w:eastAsiaTheme="minorEastAsia" w:hAnsi="Sylfaen"/>
                <w:lang w:val="ka-GE"/>
              </w:rPr>
            </w:pPr>
            <w:r w:rsidRPr="008A61CC">
              <w:rPr>
                <w:rFonts w:ascii="Sylfaen" w:hAnsi="Sylfaen" w:cs="DejaVuSans"/>
              </w:rPr>
              <w:t>445468360</w:t>
            </w:r>
          </w:p>
        </w:tc>
      </w:tr>
      <w:tr w:rsidR="001D3892" w:rsidRPr="008A61CC" w:rsidTr="00BA6803">
        <w:tc>
          <w:tcPr>
            <w:tcW w:w="4675" w:type="dxa"/>
          </w:tcPr>
          <w:p w:rsidR="001D3892" w:rsidRPr="008A61CC" w:rsidRDefault="001D3892" w:rsidP="00831ECB">
            <w:pPr>
              <w:spacing w:after="0" w:line="240" w:lineRule="auto"/>
              <w:jc w:val="both"/>
              <w:rPr>
                <w:rFonts w:ascii="Sylfaen" w:eastAsiaTheme="minorEastAsia" w:hAnsi="Sylfaen"/>
                <w:lang w:val="ka-GE"/>
              </w:rPr>
            </w:pPr>
            <w:proofErr w:type="spellStart"/>
            <w:r w:rsidRPr="008A61CC">
              <w:rPr>
                <w:rFonts w:ascii="Sylfaen" w:eastAsiaTheme="minorEastAsia" w:hAnsi="Sylfaen" w:cs="Sylfaen"/>
              </w:rPr>
              <w:t>ელექტრონულიფოსტა</w:t>
            </w:r>
            <w:proofErr w:type="spellEnd"/>
          </w:p>
        </w:tc>
        <w:tc>
          <w:tcPr>
            <w:tcW w:w="4675" w:type="dxa"/>
          </w:tcPr>
          <w:p w:rsidR="001D3892" w:rsidRPr="008A61CC" w:rsidRDefault="00831ECB" w:rsidP="00831ECB">
            <w:pPr>
              <w:spacing w:after="0" w:line="240" w:lineRule="auto"/>
              <w:jc w:val="both"/>
              <w:rPr>
                <w:rFonts w:ascii="Sylfaen" w:eastAsiaTheme="minorEastAsia" w:hAnsi="Sylfaen"/>
                <w:lang w:val="ka-GE"/>
              </w:rPr>
            </w:pPr>
            <w:r w:rsidRPr="008A61CC">
              <w:rPr>
                <w:rFonts w:ascii="Sylfaen" w:hAnsi="Sylfaen" w:cs="DejaVuSans"/>
              </w:rPr>
              <w:t>ferhat@kayseritrafo.com</w:t>
            </w:r>
          </w:p>
        </w:tc>
      </w:tr>
      <w:tr w:rsidR="001D3892" w:rsidRPr="008A61CC" w:rsidTr="00BA6803">
        <w:tc>
          <w:tcPr>
            <w:tcW w:w="4675" w:type="dxa"/>
          </w:tcPr>
          <w:p w:rsidR="001D3892" w:rsidRPr="008A61CC" w:rsidRDefault="001D3892" w:rsidP="00831ECB">
            <w:pPr>
              <w:spacing w:after="0" w:line="240" w:lineRule="auto"/>
              <w:jc w:val="both"/>
              <w:rPr>
                <w:rFonts w:ascii="Sylfaen" w:eastAsiaTheme="minorEastAsia" w:hAnsi="Sylfaen"/>
                <w:lang w:val="ka-GE"/>
              </w:rPr>
            </w:pPr>
            <w:proofErr w:type="spellStart"/>
            <w:r w:rsidRPr="008A61CC">
              <w:rPr>
                <w:rFonts w:ascii="Sylfaen" w:eastAsiaTheme="minorEastAsia" w:hAnsi="Sylfaen" w:cs="Sylfaen"/>
              </w:rPr>
              <w:t>საკონტაქტოპირი</w:t>
            </w:r>
            <w:proofErr w:type="spellEnd"/>
          </w:p>
        </w:tc>
        <w:tc>
          <w:tcPr>
            <w:tcW w:w="4675" w:type="dxa"/>
          </w:tcPr>
          <w:p w:rsidR="001D3892" w:rsidRPr="008A61CC" w:rsidRDefault="00831ECB" w:rsidP="00831ECB">
            <w:pPr>
              <w:spacing w:after="0" w:line="240" w:lineRule="auto"/>
              <w:jc w:val="both"/>
              <w:rPr>
                <w:rFonts w:ascii="Sylfaen" w:eastAsiaTheme="minorEastAsia" w:hAnsi="Sylfaen"/>
                <w:lang w:val="ka-GE"/>
              </w:rPr>
            </w:pPr>
            <w:r w:rsidRPr="008A61CC">
              <w:rPr>
                <w:rFonts w:ascii="Sylfaen" w:eastAsiaTheme="minorEastAsia" w:hAnsi="Sylfaen"/>
                <w:lang w:val="ka-GE"/>
              </w:rPr>
              <w:t>რუსტამ გასანოვი</w:t>
            </w:r>
          </w:p>
        </w:tc>
      </w:tr>
      <w:tr w:rsidR="001D3892" w:rsidRPr="008A61CC" w:rsidTr="00BA6803">
        <w:tc>
          <w:tcPr>
            <w:tcW w:w="4675" w:type="dxa"/>
          </w:tcPr>
          <w:p w:rsidR="001D3892" w:rsidRPr="008A61CC" w:rsidRDefault="001D3892" w:rsidP="00831ECB">
            <w:pPr>
              <w:spacing w:after="0" w:line="240" w:lineRule="auto"/>
              <w:jc w:val="both"/>
              <w:rPr>
                <w:rFonts w:ascii="Sylfaen" w:eastAsiaTheme="minorEastAsia" w:hAnsi="Sylfaen" w:cs="Sylfaen"/>
              </w:rPr>
            </w:pPr>
            <w:proofErr w:type="spellStart"/>
            <w:r w:rsidRPr="008A61CC">
              <w:rPr>
                <w:rFonts w:ascii="Sylfaen" w:eastAsiaTheme="minorEastAsia" w:hAnsi="Sylfaen" w:cs="Sylfaen"/>
              </w:rPr>
              <w:t>საკონტაქტოტელეფონი</w:t>
            </w:r>
            <w:proofErr w:type="spellEnd"/>
          </w:p>
        </w:tc>
        <w:tc>
          <w:tcPr>
            <w:tcW w:w="4675" w:type="dxa"/>
          </w:tcPr>
          <w:p w:rsidR="001D3892" w:rsidRPr="008A61CC" w:rsidRDefault="001D3892" w:rsidP="00831ECB">
            <w:pPr>
              <w:spacing w:after="0" w:line="240" w:lineRule="auto"/>
              <w:jc w:val="both"/>
              <w:rPr>
                <w:rFonts w:ascii="Sylfaen" w:eastAsiaTheme="minorEastAsia" w:hAnsi="Sylfaen"/>
                <w:lang w:val="ka-GE"/>
              </w:rPr>
            </w:pPr>
            <w:r w:rsidRPr="008A61CC">
              <w:rPr>
                <w:rFonts w:ascii="Sylfaen" w:eastAsiaTheme="minorEastAsia" w:hAnsi="Sylfaen"/>
                <w:lang w:val="ka-GE"/>
              </w:rPr>
              <w:t xml:space="preserve">5 </w:t>
            </w:r>
            <w:r w:rsidR="00831ECB" w:rsidRPr="008A61CC">
              <w:rPr>
                <w:rFonts w:ascii="Sylfaen" w:eastAsiaTheme="minorEastAsia" w:hAnsi="Sylfaen"/>
                <w:lang w:val="ka-GE"/>
              </w:rPr>
              <w:t>99644959</w:t>
            </w:r>
          </w:p>
        </w:tc>
      </w:tr>
    </w:tbl>
    <w:p w:rsidR="001D3892" w:rsidRPr="008A61CC" w:rsidRDefault="001D3892" w:rsidP="001D3892">
      <w:pPr>
        <w:spacing w:line="276" w:lineRule="auto"/>
        <w:jc w:val="both"/>
        <w:rPr>
          <w:rFonts w:ascii="Sylfaen" w:hAnsi="Sylfaen"/>
          <w:lang w:val="ka-GE"/>
        </w:rPr>
      </w:pPr>
      <w:r w:rsidRPr="008A61CC">
        <w:rPr>
          <w:rFonts w:ascii="Sylfaen" w:hAnsi="Sylfaen"/>
          <w:lang w:val="ka-GE"/>
        </w:rPr>
        <w:t xml:space="preserve">მიახლოებითი </w:t>
      </w:r>
      <w:r w:rsidRPr="008A61CC">
        <w:rPr>
          <w:rFonts w:ascii="Sylfaen" w:hAnsi="Sylfaen"/>
        </w:rPr>
        <w:t xml:space="preserve">GPS </w:t>
      </w:r>
      <w:r w:rsidRPr="008A61CC">
        <w:rPr>
          <w:rFonts w:ascii="Sylfaen" w:hAnsi="Sylfaen"/>
          <w:lang w:val="ka-GE"/>
        </w:rPr>
        <w:t xml:space="preserve">კოორდინატები </w:t>
      </w:r>
    </w:p>
    <w:p w:rsidR="00831ECB" w:rsidRDefault="00831ECB" w:rsidP="001D3892">
      <w:pPr>
        <w:spacing w:line="276" w:lineRule="auto"/>
        <w:jc w:val="both"/>
        <w:rPr>
          <w:rFonts w:ascii="Sylfaen" w:hAnsi="Sylfaen"/>
          <w:lang w:val="ka-GE"/>
        </w:rPr>
      </w:pPr>
      <w:r>
        <w:rPr>
          <w:rFonts w:ascii="Sylfaen" w:hAnsi="Sylfaen"/>
        </w:rPr>
        <w:t>X</w:t>
      </w:r>
      <w:r>
        <w:rPr>
          <w:rFonts w:ascii="Sylfaen" w:hAnsi="Sylfaen"/>
          <w:lang w:val="ka-GE"/>
        </w:rPr>
        <w:t xml:space="preserve"> – 723380, </w:t>
      </w:r>
      <w:r>
        <w:rPr>
          <w:rFonts w:ascii="Sylfaen" w:hAnsi="Sylfaen"/>
        </w:rPr>
        <w:t>Y</w:t>
      </w:r>
      <w:r>
        <w:rPr>
          <w:rFonts w:ascii="Sylfaen" w:hAnsi="Sylfaen"/>
          <w:lang w:val="ka-GE"/>
        </w:rPr>
        <w:t>-4611230</w:t>
      </w:r>
    </w:p>
    <w:p w:rsidR="00831ECB" w:rsidRDefault="00831ECB" w:rsidP="001D3892">
      <w:pPr>
        <w:spacing w:line="276" w:lineRule="auto"/>
        <w:jc w:val="both"/>
        <w:rPr>
          <w:rFonts w:ascii="Sylfaen" w:hAnsi="Sylfaen"/>
          <w:lang w:val="ka-GE"/>
        </w:rPr>
      </w:pPr>
    </w:p>
    <w:p w:rsidR="00831ECB" w:rsidRDefault="00831ECB" w:rsidP="001D3892">
      <w:pPr>
        <w:spacing w:line="276" w:lineRule="auto"/>
        <w:jc w:val="both"/>
        <w:rPr>
          <w:rFonts w:ascii="Sylfaen" w:hAnsi="Sylfaen"/>
          <w:lang w:val="ka-GE"/>
        </w:rPr>
      </w:pPr>
    </w:p>
    <w:p w:rsidR="00831ECB" w:rsidRPr="00831ECB" w:rsidRDefault="00831ECB" w:rsidP="001D3892">
      <w:pPr>
        <w:spacing w:line="276" w:lineRule="auto"/>
        <w:jc w:val="both"/>
        <w:rPr>
          <w:rFonts w:ascii="Sylfaen" w:hAnsi="Sylfaen"/>
          <w:lang w:val="ka-GE"/>
        </w:rPr>
      </w:pPr>
    </w:p>
    <w:p w:rsidR="001D3892" w:rsidRDefault="001D3892" w:rsidP="001D3892">
      <w:pPr>
        <w:rPr>
          <w:rFonts w:ascii="Sylfaen" w:hAnsi="Sylfaen"/>
          <w:lang w:val="ka-GE"/>
        </w:rPr>
      </w:pPr>
      <w:r w:rsidRPr="00B50247">
        <w:rPr>
          <w:rFonts w:ascii="Sylfaen" w:hAnsi="Sylfaen"/>
          <w:lang w:val="ka-GE"/>
        </w:rPr>
        <w:lastRenderedPageBreak/>
        <w:t>დანართი 1</w:t>
      </w:r>
    </w:p>
    <w:p w:rsidR="001D3892" w:rsidRPr="00B50247" w:rsidRDefault="001D18CA" w:rsidP="001D3892">
      <w:pPr>
        <w:rPr>
          <w:rFonts w:ascii="Sylfaen" w:hAnsi="Sylfaen"/>
          <w:lang w:val="ka-GE"/>
        </w:rPr>
      </w:pPr>
      <w:r w:rsidRPr="001D18CA">
        <w:rPr>
          <w:rFonts w:ascii="Sylfaen" w:hAnsi="Sylfaen"/>
          <w:noProof/>
        </w:rPr>
        <w:pict>
          <v:shapetype id="_x0000_t202" coordsize="21600,21600" o:spt="202" path="m,l,21600r21600,l21600,xe">
            <v:stroke joinstyle="miter"/>
            <v:path gradientshapeok="t" o:connecttype="rect"/>
          </v:shapetype>
          <v:shape id="Text Box 3" o:spid="_x0000_s1028" type="#_x0000_t202" style="position:absolute;margin-left:218.25pt;margin-top:298.1pt;width:35.25pt;height:2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" fillcolor="white [3201]" strokeweight=".5pt">
            <v:textbox>
              <w:txbxContent>
                <w:p w:rsidR="008A61CC" w:rsidRPr="008A61CC" w:rsidRDefault="008A61CC">
                  <w:pPr>
                    <w:rPr>
                      <w:rFonts w:ascii="Sylfaen" w:hAnsi="Sylfaen"/>
                      <w:lang w:val="ka-GE"/>
                    </w:rPr>
                  </w:pPr>
                  <w:r>
                    <w:rPr>
                      <w:rFonts w:ascii="Sylfaen" w:hAnsi="Sylfaen"/>
                      <w:lang w:val="ka-GE"/>
                    </w:rPr>
                    <w:t>80მ</w:t>
                  </w:r>
                </w:p>
              </w:txbxContent>
            </v:textbox>
          </v:shape>
        </w:pict>
      </w:r>
      <w:r w:rsidR="001D3892">
        <w:rPr>
          <w:rFonts w:ascii="Sylfaen" w:hAnsi="Sylfaen"/>
          <w:noProof/>
          <w:lang w:val="ru-RU" w:eastAsia="ru-RU"/>
        </w:rPr>
        <w:drawing>
          <wp:inline distT="0" distB="0" distL="0" distR="0">
            <wp:extent cx="6318250" cy="5064989"/>
            <wp:effectExtent l="0" t="0" r="6350" b="254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318250" cy="5064989"/>
                    </a:xfrm>
                    <a:prstGeom prst="rect">
                      <a:avLst/>
                    </a:prstGeom>
                    <a:noFill/>
                    <a:ln>
                      <a:noFill/>
                    </a:ln>
                  </pic:spPr>
                </pic:pic>
              </a:graphicData>
            </a:graphic>
          </wp:inline>
        </w:drawing>
      </w:r>
    </w:p>
    <w:p w:rsidR="001D3892" w:rsidRDefault="001D3892" w:rsidP="001D3892">
      <w:pPr>
        <w:spacing w:line="276" w:lineRule="auto"/>
        <w:ind w:left="4678"/>
        <w:rPr>
          <w:rFonts w:ascii="Sylfaen" w:hAnsi="Sylfaen"/>
          <w:lang w:val="ka-GE"/>
        </w:rPr>
      </w:pPr>
      <w:bookmarkStart w:id="0" w:name="_GoBack"/>
      <w:bookmarkEnd w:id="0"/>
    </w:p>
    <w:p w:rsidR="001D3892" w:rsidRDefault="001D3892" w:rsidP="001D3892">
      <w:pPr>
        <w:spacing w:line="276" w:lineRule="auto"/>
        <w:ind w:left="4678"/>
        <w:rPr>
          <w:rFonts w:ascii="Sylfaen" w:hAnsi="Sylfaen"/>
          <w:lang w:val="ka-GE"/>
        </w:rPr>
      </w:pPr>
    </w:p>
    <w:p w:rsidR="001D3892" w:rsidRDefault="001D3892" w:rsidP="001D3892">
      <w:pPr>
        <w:spacing w:line="276" w:lineRule="auto"/>
        <w:ind w:left="4678"/>
        <w:rPr>
          <w:rFonts w:ascii="Sylfaen" w:hAnsi="Sylfaen"/>
          <w:lang w:val="ka-GE"/>
        </w:rPr>
      </w:pPr>
    </w:p>
    <w:p w:rsidR="001D3892" w:rsidRDefault="001D3892" w:rsidP="001D3892">
      <w:pPr>
        <w:spacing w:line="276" w:lineRule="auto"/>
        <w:ind w:left="4678"/>
        <w:rPr>
          <w:rFonts w:ascii="Sylfaen" w:hAnsi="Sylfaen"/>
          <w:lang w:val="ka-GE"/>
        </w:rPr>
      </w:pPr>
    </w:p>
    <w:p w:rsidR="001D3892" w:rsidRDefault="001D3892" w:rsidP="001D3892">
      <w:pPr>
        <w:spacing w:line="276" w:lineRule="auto"/>
        <w:ind w:left="4678"/>
        <w:rPr>
          <w:rFonts w:ascii="Sylfaen" w:hAnsi="Sylfaen"/>
          <w:lang w:val="ka-GE"/>
        </w:rPr>
      </w:pPr>
    </w:p>
    <w:p w:rsidR="001D3892" w:rsidRDefault="001D3892" w:rsidP="001D3892">
      <w:pPr>
        <w:spacing w:line="276" w:lineRule="auto"/>
        <w:ind w:left="4678"/>
        <w:rPr>
          <w:rFonts w:ascii="Sylfaen" w:hAnsi="Sylfaen"/>
          <w:lang w:val="ka-GE"/>
        </w:rPr>
      </w:pPr>
    </w:p>
    <w:p w:rsidR="001D3892" w:rsidRDefault="001D3892" w:rsidP="001D3892">
      <w:pPr>
        <w:spacing w:line="276" w:lineRule="auto"/>
        <w:ind w:left="4678"/>
        <w:rPr>
          <w:rFonts w:ascii="Sylfaen" w:hAnsi="Sylfaen"/>
          <w:lang w:val="ka-GE"/>
        </w:rPr>
      </w:pPr>
    </w:p>
    <w:p w:rsidR="001D3892" w:rsidRDefault="001D3892" w:rsidP="001D3892">
      <w:pPr>
        <w:spacing w:line="276" w:lineRule="auto"/>
        <w:ind w:left="4678"/>
        <w:rPr>
          <w:rFonts w:ascii="Sylfaen" w:hAnsi="Sylfaen"/>
          <w:lang w:val="ka-GE"/>
        </w:rPr>
      </w:pPr>
    </w:p>
    <w:p w:rsidR="001D3892" w:rsidRDefault="001D3892" w:rsidP="001D3892">
      <w:pPr>
        <w:spacing w:line="276" w:lineRule="auto"/>
        <w:ind w:left="4678"/>
        <w:rPr>
          <w:rFonts w:ascii="Sylfaen" w:hAnsi="Sylfaen"/>
          <w:lang w:val="ka-GE"/>
        </w:rPr>
      </w:pPr>
    </w:p>
    <w:p w:rsidR="001D3892" w:rsidRDefault="001D3892" w:rsidP="001D3892">
      <w:pPr>
        <w:spacing w:line="276" w:lineRule="auto"/>
        <w:ind w:left="-142"/>
        <w:rPr>
          <w:rFonts w:ascii="Sylfaen" w:hAnsi="Sylfaen"/>
          <w:lang w:val="ka-GE"/>
        </w:rPr>
      </w:pPr>
      <w:r>
        <w:rPr>
          <w:rFonts w:ascii="Sylfaen" w:hAnsi="Sylfaen"/>
          <w:lang w:val="ka-GE"/>
        </w:rPr>
        <w:lastRenderedPageBreak/>
        <w:t>დანართი 2</w:t>
      </w:r>
    </w:p>
    <w:p w:rsidR="001D3892" w:rsidRDefault="001D3892" w:rsidP="001D3892">
      <w:pPr>
        <w:spacing w:line="276" w:lineRule="auto"/>
        <w:ind w:left="-142"/>
        <w:rPr>
          <w:rFonts w:ascii="Sylfaen" w:hAnsi="Sylfaen"/>
          <w:noProof/>
        </w:rPr>
        <w:sectPr w:rsidR="001D3892" w:rsidSect="001D3892">
          <w:footerReference w:type="default" r:id="rId9"/>
          <w:pgSz w:w="12240" w:h="15840"/>
          <w:pgMar w:top="1440" w:right="850" w:bottom="1440" w:left="1440" w:header="706" w:footer="706" w:gutter="0"/>
          <w:cols w:space="708"/>
          <w:docGrid w:linePitch="360"/>
        </w:sectPr>
      </w:pPr>
      <w:r w:rsidRPr="001D3892">
        <w:rPr>
          <w:rFonts w:ascii="Sylfaen" w:hAnsi="Sylfaen"/>
          <w:noProof/>
        </w:rPr>
        <w:object w:dxaOrig="8925" w:dyaOrig="1263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1.25pt;height:610.5pt" o:ole="">
            <v:imagedata r:id="rId10" o:title=""/>
          </v:shape>
          <o:OLEObject Type="Embed" ProgID="AcroExch.Document.DC" ShapeID="_x0000_i1025" DrawAspect="Content" ObjectID="_1613291463" r:id="rId11"/>
        </w:object>
      </w:r>
    </w:p>
    <w:p w:rsidR="001D3892" w:rsidRDefault="001D3892" w:rsidP="008A61CC">
      <w:pPr>
        <w:spacing w:after="0" w:line="276" w:lineRule="auto"/>
        <w:ind w:left="-142"/>
        <w:jc w:val="both"/>
        <w:rPr>
          <w:rFonts w:ascii="Sylfaen" w:hAnsi="Sylfaen"/>
          <w:lang w:val="ka-GE"/>
        </w:rPr>
      </w:pPr>
      <w:r>
        <w:rPr>
          <w:rFonts w:ascii="Sylfaen" w:hAnsi="Sylfaen"/>
          <w:lang w:val="ka-GE"/>
        </w:rPr>
        <w:lastRenderedPageBreak/>
        <w:t xml:space="preserve">  საწარმოს პროფილია</w:t>
      </w:r>
      <w:r w:rsidRPr="00EF44B7">
        <w:rPr>
          <w:rFonts w:ascii="Sylfaen" w:hAnsi="Sylfaen"/>
          <w:lang w:val="ka-GE"/>
        </w:rPr>
        <w:t xml:space="preserve"> მოტორის, ინდუსტრიული</w:t>
      </w:r>
      <w:r>
        <w:rPr>
          <w:rFonts w:ascii="Sylfaen" w:hAnsi="Sylfaen"/>
          <w:lang w:val="ka-GE"/>
        </w:rPr>
        <w:t>(ტურბინის, კომპრესორების, ჰიდრავლიკური, ტრანსფორმატორების)</w:t>
      </w:r>
      <w:r w:rsidRPr="00EF44B7">
        <w:rPr>
          <w:rFonts w:ascii="Sylfaen" w:hAnsi="Sylfaen"/>
          <w:lang w:val="ka-GE"/>
        </w:rPr>
        <w:t xml:space="preserve"> სინთეტიკურიდა ნახევრად სინთეტიკური   ზეთების</w:t>
      </w:r>
      <w:r w:rsidR="00F23611">
        <w:rPr>
          <w:rFonts w:ascii="Sylfaen" w:hAnsi="Sylfaen"/>
          <w:lang w:val="ka-GE"/>
        </w:rPr>
        <w:t xml:space="preserve">, საპოხი ზეთების,ზომიერი და მსუბუქი მაზუთების, კოლოფის ზეთების და სხვ. </w:t>
      </w:r>
      <w:r w:rsidRPr="00EF44B7">
        <w:rPr>
          <w:rFonts w:ascii="Sylfaen" w:hAnsi="Sylfaen"/>
          <w:lang w:val="ka-GE"/>
        </w:rPr>
        <w:t xml:space="preserve"> გამოყენების შემდეგ წარმოქმნილი ნარჩენი ზეთების ტერიტორიაზე შემოტანა, დროებითი დასაწყობება, მათი გადამუშავება შემდგომი გამოყენებისთვის ვარგის კონდიციამდე და მიღებული პროდუქციის საწარმოო ტერიტორიიდან გატანა. </w:t>
      </w:r>
    </w:p>
    <w:p w:rsidR="00687B6A" w:rsidRDefault="001D3892" w:rsidP="008A61CC">
      <w:pPr>
        <w:spacing w:after="0" w:line="276" w:lineRule="auto"/>
        <w:ind w:left="-142"/>
        <w:jc w:val="both"/>
        <w:rPr>
          <w:rFonts w:ascii="Sylfaen" w:hAnsi="Sylfaen"/>
          <w:lang w:val="ka-GE"/>
        </w:rPr>
      </w:pPr>
      <w:r w:rsidRPr="00EF44B7">
        <w:rPr>
          <w:rFonts w:ascii="Sylfaen" w:hAnsi="Sylfaen"/>
          <w:lang w:val="ka-GE"/>
        </w:rPr>
        <w:t>ნარჩენი ზეთების</w:t>
      </w:r>
      <w:r>
        <w:rPr>
          <w:rFonts w:ascii="Sylfaen" w:hAnsi="Sylfaen"/>
          <w:lang w:val="ka-GE"/>
        </w:rPr>
        <w:t xml:space="preserve"> ტერიტორიაზე  შემოტანა მოხდება  </w:t>
      </w:r>
      <w:r w:rsidR="00687B6A">
        <w:rPr>
          <w:rFonts w:ascii="Sylfaen" w:hAnsi="Sylfaen"/>
          <w:lang w:val="ka-GE"/>
        </w:rPr>
        <w:t>ავტოცისტერნებით, საიდანაც</w:t>
      </w:r>
      <w:r>
        <w:rPr>
          <w:rFonts w:ascii="Sylfaen" w:hAnsi="Sylfaen"/>
          <w:lang w:val="ka-GE"/>
        </w:rPr>
        <w:t xml:space="preserve"> ზეთი ელექტროძრავის  საშუალებით ჩაისხმევა  ნედლეულის რეზერვუარში. რეზერვუარი წარმოადგენს უჟანგავი ფოლადის მასალისაგან დამზადებულ ლითონისავე სადგამებზე განთავსებულ ცილინდრული ფორმის  </w:t>
      </w:r>
      <w:r w:rsidR="00687B6A">
        <w:rPr>
          <w:rFonts w:ascii="Sylfaen" w:hAnsi="Sylfaen"/>
          <w:lang w:val="ka-GE"/>
        </w:rPr>
        <w:t>ვერტიკალურცისტერნებს</w:t>
      </w:r>
      <w:r>
        <w:rPr>
          <w:rFonts w:ascii="Sylfaen" w:hAnsi="Sylfaen"/>
          <w:lang w:val="ka-GE"/>
        </w:rPr>
        <w:t xml:space="preserve">. </w:t>
      </w:r>
    </w:p>
    <w:p w:rsidR="004318DF" w:rsidRDefault="00687B6A" w:rsidP="004318DF">
      <w:pPr>
        <w:spacing w:after="0" w:line="276" w:lineRule="auto"/>
        <w:ind w:left="-142"/>
        <w:jc w:val="both"/>
        <w:rPr>
          <w:rFonts w:ascii="Sylfaen" w:hAnsi="Sylfaen"/>
          <w:lang w:val="ka-GE"/>
        </w:rPr>
      </w:pPr>
      <w:r>
        <w:rPr>
          <w:rFonts w:ascii="Sylfaen" w:hAnsi="Sylfaen"/>
          <w:lang w:val="ka-GE"/>
        </w:rPr>
        <w:t xml:space="preserve">  ცისტერნებიდა</w:t>
      </w:r>
      <w:r w:rsidR="008A61CC">
        <w:rPr>
          <w:rFonts w:ascii="Sylfaen" w:hAnsi="Sylfaen"/>
          <w:lang w:val="ka-GE"/>
        </w:rPr>
        <w:t>ნ</w:t>
      </w:r>
      <w:r w:rsidR="001D3892">
        <w:rPr>
          <w:rFonts w:ascii="Sylfaen" w:hAnsi="Sylfaen"/>
          <w:lang w:val="ka-GE"/>
        </w:rPr>
        <w:t>ნედლეული  ელ. ძრავის საშუალებით ჩაისხმევა  ღუმელ-რეაქტორის  რეზერვუარში და მოხდება  მისი გახურება. ზეთის ტემპერატურის 150</w:t>
      </w:r>
      <w:r w:rsidR="001D3892" w:rsidRPr="00763B2D">
        <w:rPr>
          <w:rFonts w:ascii="Sylfaen" w:hAnsi="Sylfaen"/>
          <w:vertAlign w:val="superscript"/>
          <w:lang w:val="ka-GE"/>
        </w:rPr>
        <w:t>0</w:t>
      </w:r>
      <w:r w:rsidR="001D3892">
        <w:rPr>
          <w:rFonts w:ascii="Sylfaen" w:hAnsi="Sylfaen"/>
          <w:lang w:val="ka-GE"/>
        </w:rPr>
        <w:t>C-მდე მიყვანისთანავე მოხდება სპეციალური ონკანის გაღება და წარმოქმნილი ორთქლი  გადაადგილდება ღუმელ-რეაქტორთან ჰერმეტულად დაკავშირებულ ლითონის უჟანგავი მასალისაგან დამზადებულ მილში, რომელიც გაივლის მაცივარ-დანადგარში. აღნიშნულ ტემპერატურაზე წარმოქმნილი ორთქლი წარმოადგენს წყლის ორთქლს, რომელიც მაცივარ-დანადგარში განიცდის კონდენსაციას და მიღებული წყალი წყლის რეზერვუარის ონკანის გაღების შემდგომ ჩაედინება რეზერვუარში,  რის შემდგომ იკეტება  წყლის რეზერვუარის ონკანი და ხდება ტემპერატურის გაზრდა 3</w:t>
      </w:r>
      <w:r>
        <w:rPr>
          <w:rFonts w:ascii="Sylfaen" w:hAnsi="Sylfaen"/>
          <w:lang w:val="ka-GE"/>
        </w:rPr>
        <w:t>00</w:t>
      </w:r>
      <w:r w:rsidR="001D3892" w:rsidRPr="00763B2D">
        <w:rPr>
          <w:rFonts w:ascii="Sylfaen" w:hAnsi="Sylfaen"/>
          <w:vertAlign w:val="superscript"/>
          <w:lang w:val="ka-GE"/>
        </w:rPr>
        <w:t>0</w:t>
      </w:r>
      <w:r w:rsidRPr="00687B6A">
        <w:rPr>
          <w:rFonts w:ascii="Sylfaen" w:hAnsi="Sylfaen"/>
          <w:lang w:val="ka-GE"/>
        </w:rPr>
        <w:t>-350</w:t>
      </w:r>
      <w:r w:rsidR="001D3892">
        <w:rPr>
          <w:rFonts w:ascii="Sylfaen" w:hAnsi="Sylfaen"/>
          <w:lang w:val="ka-GE"/>
        </w:rPr>
        <w:t xml:space="preserve">C-მდე, რა დროსაც ადგილი აქვს ზეთის ფრაქციის გამოყოფას, პარალელურად იხსნება ზეთის ონკანი. მაცივარ-დანადგარში ზეთის ორთქლის </w:t>
      </w:r>
      <w:r w:rsidR="004318DF">
        <w:rPr>
          <w:rFonts w:ascii="Sylfaen" w:hAnsi="Sylfaen"/>
          <w:lang w:val="ka-GE"/>
        </w:rPr>
        <w:t>გავლის შემდგომ</w:t>
      </w:r>
      <w:r w:rsidR="001D3892">
        <w:rPr>
          <w:rFonts w:ascii="Sylfaen" w:hAnsi="Sylfaen"/>
          <w:lang w:val="ka-GE"/>
        </w:rPr>
        <w:t xml:space="preserve">, </w:t>
      </w:r>
      <w:r>
        <w:rPr>
          <w:rFonts w:ascii="Sylfaen" w:hAnsi="Sylfaen"/>
          <w:lang w:val="ka-GE"/>
        </w:rPr>
        <w:t>ზეთი</w:t>
      </w:r>
      <w:r w:rsidR="001D3892">
        <w:rPr>
          <w:rFonts w:ascii="Sylfaen" w:hAnsi="Sylfaen"/>
          <w:lang w:val="ka-GE"/>
        </w:rPr>
        <w:t xml:space="preserve"> ჩაედინება შესაბამის რეზერვუარში, რის შემდგომაც ხდება </w:t>
      </w:r>
      <w:r>
        <w:rPr>
          <w:rFonts w:ascii="Sylfaen" w:hAnsi="Sylfaen"/>
          <w:lang w:val="ka-GE"/>
        </w:rPr>
        <w:t>რეზერვუარში აბსორბენ</w:t>
      </w:r>
      <w:r w:rsidR="008A61CC">
        <w:rPr>
          <w:rFonts w:ascii="Sylfaen" w:hAnsi="Sylfaen"/>
          <w:lang w:val="ka-GE"/>
        </w:rPr>
        <w:t>ტ</w:t>
      </w:r>
      <w:r>
        <w:rPr>
          <w:rFonts w:ascii="Sylfaen" w:hAnsi="Sylfaen"/>
          <w:lang w:val="ka-GE"/>
        </w:rPr>
        <w:t>ი</w:t>
      </w:r>
      <w:r w:rsidR="004318DF">
        <w:rPr>
          <w:rFonts w:ascii="Sylfaen" w:hAnsi="Sylfaen"/>
          <w:lang w:val="ka-GE"/>
        </w:rPr>
        <w:t xml:space="preserve">ს დამატება ბენტონიტური თიხის სახით და </w:t>
      </w:r>
      <w:r w:rsidR="001D3892">
        <w:rPr>
          <w:rFonts w:ascii="Sylfaen" w:hAnsi="Sylfaen"/>
          <w:lang w:val="ka-GE"/>
        </w:rPr>
        <w:t>ტემპერატურის კიდევ უფრო გაზრდა</w:t>
      </w:r>
      <w:r w:rsidR="004318DF">
        <w:rPr>
          <w:rFonts w:ascii="Sylfaen" w:hAnsi="Sylfaen"/>
          <w:lang w:val="ka-GE"/>
        </w:rPr>
        <w:t xml:space="preserve">. აღნიშნული პროცესის დაწყებისთანავე </w:t>
      </w:r>
      <w:r w:rsidR="008A61CC">
        <w:rPr>
          <w:rFonts w:ascii="Sylfaen" w:hAnsi="Sylfaen"/>
          <w:lang w:val="ka-GE"/>
        </w:rPr>
        <w:t>მოქმედებაში მოვა სპეციალური ფრთიანი მომრევი</w:t>
      </w:r>
      <w:r w:rsidR="004318DF">
        <w:rPr>
          <w:rFonts w:ascii="Sylfaen" w:hAnsi="Sylfaen"/>
          <w:lang w:val="ka-GE"/>
        </w:rPr>
        <w:t xml:space="preserve"> - მიქსერი.</w:t>
      </w:r>
      <w:r w:rsidR="001D3892">
        <w:rPr>
          <w:rFonts w:ascii="Sylfaen" w:hAnsi="Sylfaen"/>
          <w:lang w:val="ka-GE"/>
        </w:rPr>
        <w:t xml:space="preserve">  პროცესის დამთავრებისთანავე მოხდება  საწვავის მიწოდების შეწყვეტა და რეაქტორის გაცივება</w:t>
      </w:r>
      <w:r w:rsidR="004318DF">
        <w:rPr>
          <w:rFonts w:ascii="Sylfaen" w:hAnsi="Sylfaen"/>
          <w:lang w:val="ka-GE"/>
        </w:rPr>
        <w:t>.მიღებული პროდუქცია ელ. ძრავის მოქმედებაში მოყვანით ჩაედინება საბოლოო პროდუქციის რეზერვუარებში, ხოლო  შემრევი დანადგარიდა მოხდება დარჩენილი ბენტონიტური თიხის ამოღება. საწარმოს მაქსიმალური დაგეგმილი სიმძლავრე შეადგენს 10000ტონა</w:t>
      </w:r>
      <w:r w:rsidR="001D3892">
        <w:rPr>
          <w:rFonts w:ascii="Sylfaen" w:hAnsi="Sylfaen"/>
          <w:lang w:val="ka-GE"/>
        </w:rPr>
        <w:t>/</w:t>
      </w:r>
      <w:r w:rsidR="004318DF">
        <w:rPr>
          <w:rFonts w:ascii="Sylfaen" w:hAnsi="Sylfaen"/>
          <w:lang w:val="ka-GE"/>
        </w:rPr>
        <w:t>წელს</w:t>
      </w:r>
      <w:r w:rsidR="001D3892">
        <w:rPr>
          <w:rFonts w:ascii="Sylfaen" w:hAnsi="Sylfaen"/>
          <w:lang w:val="ka-GE"/>
        </w:rPr>
        <w:t xml:space="preserve">-ს. საბოლოო პროდუქციის </w:t>
      </w:r>
      <w:r w:rsidR="004318DF">
        <w:rPr>
          <w:rFonts w:ascii="Sylfaen" w:hAnsi="Sylfaen"/>
          <w:lang w:val="ka-GE"/>
        </w:rPr>
        <w:t>გაცემა მოხდება ავტოცისტერნებზე.</w:t>
      </w:r>
    </w:p>
    <w:p w:rsidR="001D3892" w:rsidRDefault="008602E6" w:rsidP="008A61CC">
      <w:pPr>
        <w:spacing w:after="0" w:line="276" w:lineRule="auto"/>
        <w:ind w:left="-142"/>
        <w:jc w:val="both"/>
        <w:rPr>
          <w:rFonts w:ascii="Sylfaen" w:hAnsi="Sylfaen"/>
          <w:lang w:val="ka-GE"/>
        </w:rPr>
      </w:pPr>
      <w:r>
        <w:rPr>
          <w:rFonts w:ascii="Sylfaen" w:hAnsi="Sylfaen"/>
          <w:lang w:val="ka-GE"/>
        </w:rPr>
        <w:t xml:space="preserve">საწარმოს ტექნოლოგიური დანადგარები საშუალებას იძლევა </w:t>
      </w:r>
      <w:r w:rsidR="001D3892">
        <w:rPr>
          <w:rFonts w:ascii="Sylfaen" w:hAnsi="Sylfaen"/>
          <w:lang w:val="ka-GE"/>
        </w:rPr>
        <w:t xml:space="preserve">საწვავად </w:t>
      </w:r>
      <w:r>
        <w:rPr>
          <w:rFonts w:ascii="Sylfaen" w:hAnsi="Sylfaen"/>
          <w:lang w:val="ka-GE"/>
        </w:rPr>
        <w:t>გამოყენებული იქნეს როგორც დიზელი, ასევე ბუნებრივი აირი. წინასწარი გათვლებით დიზელის სავარაუდო მაქსიმალური წლიური რაოდენობა შესაძლებელია შეადგენდეს 50ტონას, ხოლო ბუნებრივი აირის 60000კუბმ.-ს.</w:t>
      </w:r>
    </w:p>
    <w:p w:rsidR="001D3892" w:rsidRDefault="001D3892" w:rsidP="008A61CC">
      <w:pPr>
        <w:spacing w:after="0" w:line="276" w:lineRule="auto"/>
        <w:ind w:left="-142"/>
        <w:jc w:val="both"/>
        <w:rPr>
          <w:rFonts w:ascii="Sylfaen" w:hAnsi="Sylfaen"/>
          <w:lang w:val="ka-GE"/>
        </w:rPr>
      </w:pPr>
      <w:r>
        <w:rPr>
          <w:rFonts w:ascii="Sylfaen" w:hAnsi="Sylfaen"/>
          <w:lang w:val="ka-GE"/>
        </w:rPr>
        <w:t>წყლის გამოყენებას ადგილი აქვს ტექნოლოგიურ ციკლში და სასმელ-სამეურნეო მიზნებით</w:t>
      </w:r>
      <w:r w:rsidR="008721E3">
        <w:rPr>
          <w:rFonts w:ascii="Sylfaen" w:hAnsi="Sylfaen"/>
          <w:lang w:val="ka-GE"/>
        </w:rPr>
        <w:t>საწარმოს ოფისში</w:t>
      </w:r>
      <w:r>
        <w:rPr>
          <w:rFonts w:ascii="Sylfaen" w:hAnsi="Sylfaen"/>
          <w:lang w:val="ka-GE"/>
        </w:rPr>
        <w:t xml:space="preserve">. ტექნოლოგიურ ციკლში წყალი გამოიყენება  მაცივარ-დანადგარში ზეთის გაგრილების მიზნით, რა დროსაც გამოყენებული იქნება წყლის ბრუნვის ცირკულაციური სისტემა, რისთვისაც საწარმოში </w:t>
      </w:r>
      <w:r w:rsidR="008721E3">
        <w:rPr>
          <w:rFonts w:ascii="Sylfaen" w:hAnsi="Sylfaen"/>
          <w:lang w:val="ka-GE"/>
        </w:rPr>
        <w:t xml:space="preserve">ექსპლუატაცისში შევა შესაბამისი </w:t>
      </w:r>
      <w:r>
        <w:rPr>
          <w:rFonts w:ascii="Sylfaen" w:hAnsi="Sylfaen"/>
          <w:lang w:val="ka-GE"/>
        </w:rPr>
        <w:t xml:space="preserve"> ტევადობის რეზერვუარი.  წყალაღება მოხდება ცენტრალიზებული წყალმომარაგების სისტემიდან. ტერიტორიაზე არსებობს საკანალიზაციო ქსელი.</w:t>
      </w:r>
    </w:p>
    <w:p w:rsidR="001D3892" w:rsidRDefault="001D3892" w:rsidP="008A61CC">
      <w:pPr>
        <w:spacing w:after="0" w:line="276" w:lineRule="auto"/>
        <w:ind w:left="-142"/>
        <w:jc w:val="both"/>
        <w:rPr>
          <w:rFonts w:ascii="Sylfaen" w:hAnsi="Sylfaen"/>
          <w:lang w:val="ka-GE"/>
        </w:rPr>
      </w:pPr>
      <w:r>
        <w:rPr>
          <w:rFonts w:ascii="Sylfaen" w:hAnsi="Sylfaen"/>
          <w:lang w:val="ka-GE"/>
        </w:rPr>
        <w:lastRenderedPageBreak/>
        <w:t>საქმიანობის სპეციფიკიდან გამომდინარე ადგილი აქვს საწარმოს უბნებზე მავნე ნივთიერებათა წარმოქმნას და მათ შემდგომ გაფრქვევას ატმოსფეროში.  ატმოსფერულ ჰაერში გაფრქვეულ მავნე ნივთიერებას წარმოადგენს ნახშირწყალბადების ორთქლი და დიზელის</w:t>
      </w:r>
      <w:r w:rsidR="008721E3">
        <w:rPr>
          <w:rFonts w:ascii="Sylfaen" w:hAnsi="Sylfaen"/>
          <w:lang w:val="ka-GE"/>
        </w:rPr>
        <w:t>ა და ბუნებრივი აირის</w:t>
      </w:r>
      <w:r>
        <w:rPr>
          <w:rFonts w:ascii="Sylfaen" w:hAnsi="Sylfaen"/>
          <w:lang w:val="ka-GE"/>
        </w:rPr>
        <w:t xml:space="preserve">  წვის პროდუქტები.</w:t>
      </w:r>
      <w:r w:rsidR="008721E3">
        <w:rPr>
          <w:rFonts w:ascii="Sylfaen" w:hAnsi="Sylfaen"/>
          <w:lang w:val="ka-GE"/>
        </w:rPr>
        <w:t xml:space="preserve"> წინასწარი გათვლების წარმოების საფუძველზე დადგინდა, რომ </w:t>
      </w:r>
      <w:r w:rsidR="0053627D">
        <w:rPr>
          <w:rFonts w:ascii="Sylfaen" w:hAnsi="Sylfaen"/>
          <w:lang w:val="ka-GE"/>
        </w:rPr>
        <w:t>საწარმოს ფუნქციონირებისას ატმოსფერულ ჰაერში გაფრქვეული ნახშირწყალბადებისა და საწვავის  წვის პროდუქტების რაოდენობა არ გადააჭარბებს საწარმოდან 500მეტრიანი რადიუსის საზღვარზე ზდკ-ის დაშვებულ ნორმას. საწარმოს ზემოქმედების ზონაში ანალოგიური საწარმოების არ არსებობის გამო, კუმულაციური ზემოქმედება მოსალოდნელი არ არის.</w:t>
      </w:r>
    </w:p>
    <w:p w:rsidR="001D3892" w:rsidRDefault="001D3892" w:rsidP="008A61CC">
      <w:pPr>
        <w:spacing w:after="0" w:line="276" w:lineRule="auto"/>
        <w:ind w:left="-142"/>
        <w:jc w:val="both"/>
        <w:rPr>
          <w:rFonts w:ascii="Sylfaen" w:hAnsi="Sylfaen"/>
          <w:lang w:val="ka-GE"/>
        </w:rPr>
      </w:pPr>
      <w:r>
        <w:rPr>
          <w:rFonts w:ascii="Sylfaen" w:hAnsi="Sylfaen"/>
          <w:lang w:val="ka-GE"/>
        </w:rPr>
        <w:t xml:space="preserve">საწარმოს მუშაობის პროცესში ხმაურის გავრცელების დონეების გადაჭარბებას ადგილი არ ექნება, რადგან არც ერთი დანადგარი   არ წარმოადგენს  მაღალი ხმაურის დონის გამომწვევ დანადგარს. </w:t>
      </w:r>
    </w:p>
    <w:p w:rsidR="001D3892" w:rsidRDefault="001D3892" w:rsidP="001D3892">
      <w:pPr>
        <w:spacing w:after="0" w:line="276" w:lineRule="auto"/>
        <w:ind w:left="-142"/>
        <w:jc w:val="both"/>
        <w:rPr>
          <w:rFonts w:ascii="Sylfaen" w:hAnsi="Sylfaen"/>
          <w:lang w:val="ka-GE"/>
        </w:rPr>
      </w:pPr>
      <w:r>
        <w:rPr>
          <w:rFonts w:ascii="Sylfaen" w:hAnsi="Sylfaen"/>
          <w:lang w:val="ka-GE"/>
        </w:rPr>
        <w:t xml:space="preserve"> დაგეგმილ ტერიტორიაზე და მის შემოგარენში არ ფიქსირდება მრავალწლიანი მცენარეული სახეობები, მით უმეტეს წითელ ნუსხაში შეტანილი სახეობები, ასევე არ ფიქსირდება ცხოველთა სახეობები.</w:t>
      </w:r>
    </w:p>
    <w:p w:rsidR="001D3892" w:rsidRDefault="001D3892" w:rsidP="001D3892">
      <w:pPr>
        <w:spacing w:after="0" w:line="276" w:lineRule="auto"/>
        <w:ind w:left="-142"/>
        <w:jc w:val="both"/>
        <w:rPr>
          <w:rFonts w:ascii="Sylfaen" w:hAnsi="Sylfaen"/>
          <w:lang w:val="ka-GE"/>
        </w:rPr>
      </w:pPr>
      <w:r>
        <w:rPr>
          <w:rFonts w:ascii="Sylfaen" w:hAnsi="Sylfaen"/>
          <w:lang w:val="ka-GE"/>
        </w:rPr>
        <w:t xml:space="preserve">   აღნიშნულ  ტერიტორიაზე ნიადაგის ნაყოფიერი ფენა არ არსებობს, ზედაპირი წარმოადგენს ტექნოგენურ გრუნტს, ხოლო საწარმოს ტექნოლოგიური დანადგარები განთავსებული იქნება ბეტონის ტენშეუღწევად ზედაპირზე.</w:t>
      </w:r>
    </w:p>
    <w:p w:rsidR="001D3892" w:rsidRDefault="001D3892" w:rsidP="001D3892">
      <w:pPr>
        <w:spacing w:after="0" w:line="276" w:lineRule="auto"/>
        <w:ind w:left="-142"/>
        <w:jc w:val="both"/>
        <w:rPr>
          <w:rFonts w:ascii="Sylfaen" w:hAnsi="Sylfaen"/>
          <w:lang w:val="ka-GE"/>
        </w:rPr>
      </w:pPr>
      <w:r>
        <w:rPr>
          <w:rFonts w:ascii="Sylfaen" w:hAnsi="Sylfaen"/>
          <w:lang w:val="ka-GE"/>
        </w:rPr>
        <w:t xml:space="preserve">  საწარმოში ძირითადად დასაქმებული იქნება ადგილობრივი მოსახლეობა, რის გამოც დემოგრაფიული ცვლილებები მოსალოდნელი არ არის. საქმიანობა დადებით გავლენას მოახდენს რეგიონის სოციალურ-ეკონომიკურ გარემოზე.</w:t>
      </w:r>
    </w:p>
    <w:p w:rsidR="001D3892" w:rsidRDefault="001D3892" w:rsidP="001D3892">
      <w:pPr>
        <w:spacing w:after="0" w:line="276" w:lineRule="auto"/>
        <w:ind w:left="-142"/>
        <w:jc w:val="both"/>
        <w:rPr>
          <w:rFonts w:ascii="Sylfaen" w:hAnsi="Sylfaen"/>
          <w:lang w:val="ka-GE"/>
        </w:rPr>
      </w:pPr>
      <w:r>
        <w:rPr>
          <w:rFonts w:ascii="Sylfaen" w:hAnsi="Sylfaen"/>
          <w:lang w:val="ka-GE"/>
        </w:rPr>
        <w:t xml:space="preserve">საწარმოს ტერიტორიაზე მიწის სამუშაოები არ შესრულდება, ამიტომ არქელოგიური ძეგლების დაზიანებას ადგილი არ ექნება, ასევე საწარმოს ექსპლუატაციისას ადგილი არ ექნება კულტურული მემკვიდრეობის ძეგლების დაზიანებას, რადგან საწარმოს ზემოქმედების ზონაში ასეთის არსებობა არ ფიქსირდება. </w:t>
      </w:r>
    </w:p>
    <w:p w:rsidR="001D3892" w:rsidRDefault="001D3892" w:rsidP="001D3892">
      <w:pPr>
        <w:spacing w:after="0" w:line="276" w:lineRule="auto"/>
        <w:ind w:left="-142"/>
        <w:jc w:val="both"/>
        <w:rPr>
          <w:rFonts w:ascii="Sylfaen" w:hAnsi="Sylfaen"/>
          <w:lang w:val="ka-GE"/>
        </w:rPr>
      </w:pPr>
      <w:r w:rsidRPr="00D074BC">
        <w:rPr>
          <w:rFonts w:ascii="Sylfaen" w:hAnsi="Sylfaen"/>
          <w:lang w:val="ka-GE"/>
        </w:rPr>
        <w:t xml:space="preserve">საწარმოს მოწყობისას  </w:t>
      </w:r>
      <w:r>
        <w:rPr>
          <w:rFonts w:ascii="Sylfaen" w:hAnsi="Sylfaen"/>
          <w:lang w:val="ka-GE"/>
        </w:rPr>
        <w:t xml:space="preserve">ნარჩენების წარმოქმნას ადგილი არ ექნება.  საწარმოს </w:t>
      </w:r>
      <w:r w:rsidRPr="00D074BC">
        <w:rPr>
          <w:rFonts w:ascii="Sylfaen" w:hAnsi="Sylfaen"/>
          <w:lang w:val="ka-GE"/>
        </w:rPr>
        <w:t xml:space="preserve"> ოპერირებისას </w:t>
      </w:r>
      <w:r>
        <w:rPr>
          <w:rFonts w:ascii="Sylfaen" w:hAnsi="Sylfaen"/>
          <w:lang w:val="ka-GE"/>
        </w:rPr>
        <w:t xml:space="preserve">წარმოქმნილი სახიფათო ნარჩენი ბენტონიტური თიხის და ზეთის ნარევის სახით მოგროვდება ლითონის კასრებში და განთავსდება  ამისათვის გამოყოფილ შესაბამის ტერიტორიაზე.მისი შემდგომი უტილიზაციის მიზნით მოხდება მისი გადაცემა ასეთ საქმიანობაზე ნებართვის მქონე ორგანიზაციაზე. მუნიციპალური ნარჩენები </w:t>
      </w:r>
      <w:r w:rsidRPr="00D074BC">
        <w:rPr>
          <w:rFonts w:ascii="Sylfaen" w:hAnsi="Sylfaen"/>
          <w:lang w:val="ka-GE"/>
        </w:rPr>
        <w:t>გატანილი იქნება ადგილობრივი მუნიციპალიტეტის ნაგავსაყრელზე.</w:t>
      </w:r>
    </w:p>
    <w:p w:rsidR="001D3892" w:rsidRDefault="001D3892" w:rsidP="001D3892">
      <w:pPr>
        <w:spacing w:after="0" w:line="276" w:lineRule="auto"/>
        <w:ind w:left="-142"/>
        <w:jc w:val="both"/>
        <w:rPr>
          <w:rFonts w:ascii="Sylfaen" w:hAnsi="Sylfaen"/>
          <w:lang w:val="ka-GE"/>
        </w:rPr>
      </w:pPr>
      <w:r>
        <w:rPr>
          <w:rFonts w:ascii="Sylfaen" w:hAnsi="Sylfaen"/>
          <w:lang w:val="ka-GE"/>
        </w:rPr>
        <w:t xml:space="preserve"> დაგეგმილი საქმიანობა მისი სწორი ოპერირების პირობებში არ გამოიწვევს ზედაპირული და გრუნტის წყლების დაბინძურებას</w:t>
      </w:r>
      <w:r w:rsidR="0053627D">
        <w:rPr>
          <w:rFonts w:ascii="Sylfaen" w:hAnsi="Sylfaen"/>
          <w:lang w:val="ka-GE"/>
        </w:rPr>
        <w:t>. იმისათვის, რომ წვიმის წყალი არ შეერიოს დაღვრილ ნავთობპროდუქტებს  გათვალისწინებულია შესაბამისი ღონისძიებების გატარება, კერძოდ ნავთობპროდუქტების მიღებისა და გაცემის ადგილები დაფარულია ებოქსიდის</w:t>
      </w:r>
      <w:r w:rsidR="008A61CC">
        <w:rPr>
          <w:rFonts w:ascii="Sylfaen" w:hAnsi="Sylfaen"/>
          <w:lang w:val="ka-GE"/>
        </w:rPr>
        <w:t xml:space="preserve"> ნავთობში უხსნადი ნაერთის მასალით, მოექცევა სახურავის ქვეშ და პერიმეტრი შემოიღობება 20-30 სიმაღლის კედლით. </w:t>
      </w:r>
    </w:p>
    <w:p w:rsidR="001D3892" w:rsidRDefault="001D3892" w:rsidP="001D3892">
      <w:pPr>
        <w:spacing w:line="276" w:lineRule="auto"/>
        <w:ind w:left="-142"/>
        <w:jc w:val="both"/>
        <w:rPr>
          <w:rFonts w:ascii="Sylfaen" w:hAnsi="Sylfaen"/>
          <w:lang w:val="ka-GE"/>
        </w:rPr>
      </w:pPr>
      <w:r w:rsidRPr="00016460">
        <w:rPr>
          <w:rFonts w:ascii="Sylfaen" w:hAnsi="Sylfaen"/>
          <w:lang w:val="ka-GE"/>
        </w:rPr>
        <w:t>პროექტი შეიძლება ჩაითვალოს ნარჩენების გადამამუშავებელ ობიექტად, რომელსაც ეკონომიკურ სარგებელთან ერთად რეგიონისთვის დადებითი გარემოსდაცვითი შედეგები ექნება.</w:t>
      </w:r>
    </w:p>
    <w:p w:rsidR="008A61CC" w:rsidRDefault="008A61CC" w:rsidP="001D3892">
      <w:pPr>
        <w:spacing w:line="276" w:lineRule="auto"/>
        <w:ind w:left="-142"/>
        <w:jc w:val="both"/>
        <w:rPr>
          <w:rFonts w:ascii="Sylfaen" w:hAnsi="Sylfaen"/>
          <w:lang w:val="ka-GE"/>
        </w:rPr>
      </w:pPr>
    </w:p>
    <w:p w:rsidR="008A61CC" w:rsidRDefault="008A61CC" w:rsidP="001D3892">
      <w:pPr>
        <w:spacing w:line="276" w:lineRule="auto"/>
        <w:ind w:left="-142"/>
        <w:jc w:val="both"/>
        <w:rPr>
          <w:rFonts w:ascii="Sylfaen" w:hAnsi="Sylfaen"/>
          <w:lang w:val="ka-GE"/>
        </w:rPr>
      </w:pPr>
    </w:p>
    <w:p w:rsidR="008A61CC" w:rsidRPr="00016460" w:rsidRDefault="008A61CC" w:rsidP="001D3892">
      <w:pPr>
        <w:spacing w:line="276" w:lineRule="auto"/>
        <w:ind w:left="-142"/>
        <w:jc w:val="both"/>
        <w:rPr>
          <w:rFonts w:ascii="Sylfaen" w:hAnsi="Sylfaen"/>
          <w:lang w:val="ka-GE"/>
        </w:rPr>
        <w:sectPr w:rsidR="008A61CC" w:rsidRPr="00016460" w:rsidSect="00CB5138">
          <w:pgSz w:w="12240" w:h="15840"/>
          <w:pgMar w:top="1440" w:right="851" w:bottom="1440" w:left="1440" w:header="709" w:footer="709" w:gutter="0"/>
          <w:cols w:space="708"/>
          <w:docGrid w:linePitch="360"/>
        </w:sectPr>
      </w:pPr>
    </w:p>
    <w:p w:rsidR="00B252EB" w:rsidRDefault="00B252EB"/>
    <w:sectPr w:rsidR="00B252EB" w:rsidSect="001D18CA">
      <w:pgSz w:w="12240" w:h="15840"/>
      <w:pgMar w:top="1134" w:right="850" w:bottom="1134" w:left="1701"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D18CA" w:rsidRDefault="001D18CA" w:rsidP="001D18CA">
      <w:pPr>
        <w:spacing w:after="0" w:line="240" w:lineRule="auto"/>
      </w:pPr>
      <w:r>
        <w:separator/>
      </w:r>
    </w:p>
  </w:endnote>
  <w:endnote w:type="continuationSeparator" w:id="1">
    <w:p w:rsidR="001D18CA" w:rsidRDefault="001D18CA" w:rsidP="001D18C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lfaen">
    <w:panose1 w:val="010A0502050306030303"/>
    <w:charset w:val="CC"/>
    <w:family w:val="roman"/>
    <w:pitch w:val="variable"/>
    <w:sig w:usb0="04000687" w:usb1="00000000" w:usb2="00000000" w:usb3="00000000" w:csb0="0000009F" w:csb1="00000000"/>
  </w:font>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DejaVuSans">
    <w:panose1 w:val="00000000000000000000"/>
    <w:charset w:val="CC"/>
    <w:family w:val="swiss"/>
    <w:notTrueType/>
    <w:pitch w:val="default"/>
    <w:sig w:usb0="00000201" w:usb1="00000000" w:usb2="00000000" w:usb3="00000000" w:csb0="00000004" w:csb1="00000000"/>
  </w:font>
  <w:font w:name="SimSun">
    <w:altName w:val="宋体"/>
    <w:panose1 w:val="02010600030101010101"/>
    <w:charset w:val="86"/>
    <w:family w:val="auto"/>
    <w:notTrueType/>
    <w:pitch w:val="variable"/>
    <w:sig w:usb0="00000001" w:usb1="080E0000" w:usb2="00000010" w:usb3="00000000" w:csb0="00040000" w:csb1="00000000"/>
  </w:font>
  <w:font w:name="GeoTimes">
    <w:panose1 w:val="00000000000000000000"/>
    <w:charset w:val="CC"/>
    <w:family w:val="swiss"/>
    <w:notTrueType/>
    <w:pitch w:val="default"/>
    <w:sig w:usb0="00000201" w:usb1="00000000" w:usb2="00000000" w:usb3="00000000" w:csb0="00000004"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57850675"/>
      <w:docPartObj>
        <w:docPartGallery w:val="Page Numbers (Bottom of Page)"/>
        <w:docPartUnique/>
      </w:docPartObj>
    </w:sdtPr>
    <w:sdtEndPr>
      <w:rPr>
        <w:noProof/>
      </w:rPr>
    </w:sdtEndPr>
    <w:sdtContent>
      <w:p w:rsidR="00CD47BD" w:rsidRDefault="001D18CA">
        <w:pPr>
          <w:pStyle w:val="Footer"/>
          <w:jc w:val="center"/>
        </w:pPr>
        <w:r>
          <w:fldChar w:fldCharType="begin"/>
        </w:r>
        <w:r w:rsidR="00166440">
          <w:instrText xml:space="preserve"> PAGE   \* MERGEFORMAT </w:instrText>
        </w:r>
        <w:r>
          <w:fldChar w:fldCharType="separate"/>
        </w:r>
        <w:r w:rsidR="009A3173">
          <w:rPr>
            <w:noProof/>
          </w:rPr>
          <w:t>1</w:t>
        </w:r>
        <w:r>
          <w:rPr>
            <w:noProof/>
          </w:rPr>
          <w:fldChar w:fldCharType="end"/>
        </w:r>
      </w:p>
    </w:sdtContent>
  </w:sdt>
  <w:p w:rsidR="00CD47BD" w:rsidRDefault="009A3173">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D18CA" w:rsidRDefault="001D18CA" w:rsidP="001D18CA">
      <w:pPr>
        <w:spacing w:after="0" w:line="240" w:lineRule="auto"/>
      </w:pPr>
      <w:r>
        <w:separator/>
      </w:r>
    </w:p>
  </w:footnote>
  <w:footnote w:type="continuationSeparator" w:id="1">
    <w:p w:rsidR="001D18CA" w:rsidRDefault="001D18CA" w:rsidP="001D18C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2EA4410"/>
    <w:multiLevelType w:val="hybridMultilevel"/>
    <w:tmpl w:val="72C447D8"/>
    <w:lvl w:ilvl="0" w:tplc="61B84E62">
      <w:start w:val="5"/>
      <w:numFmt w:val="bullet"/>
      <w:lvlText w:val="-"/>
      <w:lvlJc w:val="left"/>
      <w:pPr>
        <w:ind w:left="720" w:hanging="360"/>
      </w:pPr>
      <w:rPr>
        <w:rFonts w:ascii="Sylfaen" w:eastAsiaTheme="minorHAnsi" w:hAnsi="Sylfaen"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0"/>
    <w:footnote w:id="1"/>
  </w:footnotePr>
  <w:endnotePr>
    <w:endnote w:id="0"/>
    <w:endnote w:id="1"/>
  </w:endnotePr>
  <w:compat/>
  <w:rsids>
    <w:rsidRoot w:val="00EF4E35"/>
    <w:rsid w:val="00125534"/>
    <w:rsid w:val="00166440"/>
    <w:rsid w:val="001D18CA"/>
    <w:rsid w:val="001D3892"/>
    <w:rsid w:val="004318DF"/>
    <w:rsid w:val="0053627D"/>
    <w:rsid w:val="00687B6A"/>
    <w:rsid w:val="006A7FA1"/>
    <w:rsid w:val="00831ECB"/>
    <w:rsid w:val="008602E6"/>
    <w:rsid w:val="008721E3"/>
    <w:rsid w:val="008A61CC"/>
    <w:rsid w:val="009A3173"/>
    <w:rsid w:val="00B252EB"/>
    <w:rsid w:val="00EF4E35"/>
    <w:rsid w:val="00F2361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D3892"/>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1D3892"/>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3892"/>
  </w:style>
  <w:style w:type="table" w:styleId="TableGrid">
    <w:name w:val="Table Grid"/>
    <w:basedOn w:val="TableNormal"/>
    <w:uiPriority w:val="39"/>
    <w:rsid w:val="001D389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1D389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D3892"/>
    <w:rPr>
      <w:rFonts w:ascii="Tahoma" w:hAnsi="Tahoma" w:cs="Tahoma"/>
      <w:sz w:val="16"/>
      <w:szCs w:val="16"/>
    </w:rPr>
  </w:style>
  <w:style w:type="paragraph" w:styleId="ListParagraph">
    <w:name w:val="List Paragraph"/>
    <w:basedOn w:val="Normal"/>
    <w:uiPriority w:val="34"/>
    <w:qFormat/>
    <w:rsid w:val="00831ECB"/>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D3892"/>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1D3892"/>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3892"/>
  </w:style>
  <w:style w:type="table" w:styleId="TableGrid">
    <w:name w:val="Table Grid"/>
    <w:basedOn w:val="TableNormal"/>
    <w:uiPriority w:val="39"/>
    <w:rsid w:val="001D389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1D389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D3892"/>
    <w:rPr>
      <w:rFonts w:ascii="Tahoma" w:hAnsi="Tahoma" w:cs="Tahoma"/>
      <w:sz w:val="16"/>
      <w:szCs w:val="16"/>
    </w:rPr>
  </w:style>
  <w:style w:type="paragraph" w:styleId="ListParagraph">
    <w:name w:val="List Paragraph"/>
    <w:basedOn w:val="Normal"/>
    <w:uiPriority w:val="34"/>
    <w:qFormat/>
    <w:rsid w:val="00831ECB"/>
    <w:pPr>
      <w:ind w:left="720"/>
      <w:contextualSpacing/>
    </w:pPr>
  </w:style>
</w:styles>
</file>

<file path=word/webSettings.xml><?xml version="1.0" encoding="utf-8"?>
<w:webSettings xmlns:r="http://schemas.openxmlformats.org/officeDocument/2006/relationships" xmlns:w="http://schemas.openxmlformats.org/wordprocessingml/2006/main">
  <w:divs>
    <w:div w:id="4462355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makich62@mail.ru"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oleObject" Target="embeddings/oleObject1.bin"/><Relationship Id="rId5" Type="http://schemas.openxmlformats.org/officeDocument/2006/relationships/footnotes" Target="footnotes.xml"/><Relationship Id="rId10" Type="http://schemas.openxmlformats.org/officeDocument/2006/relationships/image" Target="media/image2.emf"/><Relationship Id="rId4" Type="http://schemas.openxmlformats.org/officeDocument/2006/relationships/webSettings" Target="webSettings.xml"/><Relationship Id="rId9" Type="http://schemas.openxmlformats.org/officeDocument/2006/relationships/footer" Target="footer1.xml"/><Relationship Id="rId1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138</TotalTime>
  <Pages>7</Pages>
  <Words>1203</Words>
  <Characters>6858</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diakov.net</Company>
  <LinksUpToDate>false</LinksUpToDate>
  <CharactersWithSpaces>8045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Diakov</dc:creator>
  <cp:keywords/>
  <dc:description/>
  <cp:lastModifiedBy>USER</cp:lastModifiedBy>
  <cp:revision>4</cp:revision>
  <dcterms:created xsi:type="dcterms:W3CDTF">2019-03-05T04:59:00Z</dcterms:created>
  <dcterms:modified xsi:type="dcterms:W3CDTF">2019-03-05T07:45:00Z</dcterms:modified>
</cp:coreProperties>
</file>