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6464" w14:textId="77777777" w:rsidR="00364675" w:rsidRPr="00CB16FB" w:rsidRDefault="00364675" w:rsidP="00CB16FB">
      <w:pPr>
        <w:rPr>
          <w:rFonts w:ascii="Sylfaen" w:hAnsi="Sylfaen"/>
        </w:rPr>
      </w:pPr>
    </w:p>
    <w:p w14:paraId="44252C47" w14:textId="2A05B912" w:rsidR="00CB16FB" w:rsidRPr="00CB16FB" w:rsidRDefault="00CB16FB" w:rsidP="00CB16FB">
      <w:pPr>
        <w:rPr>
          <w:rFonts w:ascii="Sylfaen" w:hAnsi="Sylfaen"/>
          <w:sz w:val="20"/>
        </w:rPr>
      </w:pPr>
      <w:bookmarkStart w:id="0" w:name="_Hlk500256403"/>
      <w:r w:rsidRPr="00CB16FB">
        <w:rPr>
          <w:rFonts w:ascii="Sylfaen" w:hAnsi="Sylfaen"/>
          <w:noProof/>
          <w:sz w:val="20"/>
          <w:lang w:bidi="ar-SA"/>
        </w:rPr>
        <w:drawing>
          <wp:anchor distT="0" distB="0" distL="114300" distR="114300" simplePos="0" relativeHeight="251658752" behindDoc="1" locked="0" layoutInCell="1" allowOverlap="1" wp14:anchorId="0F325489" wp14:editId="6E71D5ED">
            <wp:simplePos x="0" y="0"/>
            <wp:positionH relativeFrom="margin">
              <wp:posOffset>5981700</wp:posOffset>
            </wp:positionH>
            <wp:positionV relativeFrom="paragraph">
              <wp:posOffset>10160</wp:posOffset>
            </wp:positionV>
            <wp:extent cx="685800" cy="555955"/>
            <wp:effectExtent l="0" t="0" r="0" b="0"/>
            <wp:wrapNone/>
            <wp:docPr id="3" name="Picture 3" descr="R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D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555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6FB">
        <w:rPr>
          <w:rFonts w:ascii="Sylfaen" w:hAnsi="Sylfaen" w:cs="Sylfaen"/>
          <w:sz w:val="20"/>
          <w:lang w:val="ka-GE"/>
        </w:rPr>
        <w:t>საქართველოს</w:t>
      </w:r>
      <w:r w:rsidRPr="00CB16FB">
        <w:rPr>
          <w:rFonts w:ascii="Sylfaen" w:hAnsi="Sylfaen"/>
          <w:sz w:val="20"/>
          <w:lang w:val="ka-GE"/>
        </w:rPr>
        <w:t xml:space="preserve"> </w:t>
      </w:r>
      <w:r w:rsidRPr="00CB16FB">
        <w:rPr>
          <w:rFonts w:ascii="Sylfaen" w:hAnsi="Sylfaen" w:cs="Sylfaen"/>
          <w:sz w:val="20"/>
          <w:lang w:val="ka-GE"/>
        </w:rPr>
        <w:t>რეგიონული</w:t>
      </w:r>
      <w:r w:rsidRPr="00CB16FB">
        <w:rPr>
          <w:rFonts w:ascii="Sylfaen" w:hAnsi="Sylfaen"/>
          <w:sz w:val="20"/>
          <w:lang w:val="ka-GE"/>
        </w:rPr>
        <w:t xml:space="preserve"> </w:t>
      </w:r>
      <w:r w:rsidRPr="00CB16FB">
        <w:rPr>
          <w:rFonts w:ascii="Sylfaen" w:hAnsi="Sylfaen" w:cs="Sylfaen"/>
          <w:sz w:val="20"/>
          <w:lang w:val="ka-GE"/>
        </w:rPr>
        <w:t>განვითარებისა</w:t>
      </w:r>
      <w:r w:rsidRPr="00CB16FB">
        <w:rPr>
          <w:rFonts w:ascii="Sylfaen" w:hAnsi="Sylfaen"/>
          <w:sz w:val="20"/>
          <w:lang w:val="ka-GE"/>
        </w:rPr>
        <w:t xml:space="preserve"> </w:t>
      </w:r>
      <w:r w:rsidRPr="00CB16FB">
        <w:rPr>
          <w:rFonts w:ascii="Sylfaen" w:hAnsi="Sylfaen" w:cs="Sylfaen"/>
          <w:sz w:val="20"/>
          <w:lang w:val="ka-GE"/>
        </w:rPr>
        <w:t>და</w:t>
      </w:r>
      <w:r w:rsidR="008C2484">
        <w:rPr>
          <w:rFonts w:ascii="Sylfaen" w:hAnsi="Sylfaen"/>
          <w:sz w:val="20"/>
        </w:rPr>
        <w:t xml:space="preserve">         </w:t>
      </w:r>
      <w:r w:rsidRPr="00CB16FB">
        <w:rPr>
          <w:rFonts w:ascii="Sylfaen" w:hAnsi="Sylfaen"/>
          <w:sz w:val="20"/>
        </w:rPr>
        <w:t>The Roads Department of the Ministery of Regional</w:t>
      </w:r>
    </w:p>
    <w:p w14:paraId="61206759" w14:textId="5C419442" w:rsidR="00CB16FB" w:rsidRPr="00CB16FB" w:rsidRDefault="00CB16FB" w:rsidP="00CB16FB">
      <w:pPr>
        <w:rPr>
          <w:rFonts w:ascii="Sylfaen" w:hAnsi="Sylfaen"/>
          <w:sz w:val="20"/>
          <w:lang w:val="ka-GE"/>
        </w:rPr>
      </w:pPr>
      <w:r w:rsidRPr="00CB16FB">
        <w:rPr>
          <w:rFonts w:ascii="Sylfaen" w:hAnsi="Sylfaen" w:cs="Sylfaen"/>
          <w:sz w:val="20"/>
          <w:lang w:val="ka-GE"/>
        </w:rPr>
        <w:t>ინფრასტრუქტურის</w:t>
      </w:r>
      <w:r w:rsidRPr="00CB16FB">
        <w:rPr>
          <w:rFonts w:ascii="Sylfaen" w:hAnsi="Sylfaen"/>
          <w:sz w:val="20"/>
          <w:lang w:val="ka-GE"/>
        </w:rPr>
        <w:t xml:space="preserve"> </w:t>
      </w:r>
      <w:r w:rsidRPr="00CB16FB">
        <w:rPr>
          <w:rFonts w:ascii="Sylfaen" w:hAnsi="Sylfaen" w:cs="Sylfaen"/>
          <w:sz w:val="20"/>
          <w:lang w:val="ka-GE"/>
        </w:rPr>
        <w:t>სამინისტროს</w:t>
      </w:r>
      <w:r w:rsidRPr="00CB16FB">
        <w:rPr>
          <w:rFonts w:ascii="Sylfaen" w:hAnsi="Sylfaen"/>
          <w:sz w:val="20"/>
          <w:lang w:val="ka-GE"/>
        </w:rPr>
        <w:t xml:space="preserve"> </w:t>
      </w:r>
      <w:r w:rsidRPr="00CB16FB">
        <w:rPr>
          <w:rFonts w:ascii="Sylfaen" w:hAnsi="Sylfaen"/>
          <w:sz w:val="20"/>
          <w:lang w:val="en-GB"/>
        </w:rPr>
        <w:t xml:space="preserve">  </w:t>
      </w:r>
      <w:r w:rsidR="008C2484">
        <w:rPr>
          <w:rFonts w:ascii="Sylfaen" w:hAnsi="Sylfaen"/>
          <w:sz w:val="20"/>
          <w:lang w:val="en-GB"/>
        </w:rPr>
        <w:t xml:space="preserve">                            </w:t>
      </w:r>
      <w:r w:rsidRPr="00CB16FB">
        <w:rPr>
          <w:rFonts w:ascii="Sylfaen" w:hAnsi="Sylfaen"/>
          <w:sz w:val="20"/>
          <w:lang w:val="en-GB"/>
        </w:rPr>
        <w:t>Development and Infrastructure of Georgia (RDMRDI)</w:t>
      </w:r>
    </w:p>
    <w:p w14:paraId="3329AD14" w14:textId="415AC9F1" w:rsidR="00CB16FB" w:rsidRPr="00CB16FB" w:rsidRDefault="00CB16FB" w:rsidP="00CB16FB">
      <w:pPr>
        <w:rPr>
          <w:rFonts w:ascii="Sylfaen" w:hAnsi="Sylfaen"/>
          <w:sz w:val="20"/>
          <w:lang w:val="ka-GE"/>
        </w:rPr>
      </w:pPr>
      <w:r w:rsidRPr="00CB16FB">
        <w:rPr>
          <w:rFonts w:ascii="Sylfaen" w:hAnsi="Sylfaen" w:cs="Sylfaen"/>
          <w:sz w:val="20"/>
          <w:lang w:val="ka-GE"/>
        </w:rPr>
        <w:t>საავტომობილო</w:t>
      </w:r>
      <w:r w:rsidRPr="00CB16FB">
        <w:rPr>
          <w:rFonts w:ascii="Sylfaen" w:hAnsi="Sylfaen"/>
          <w:sz w:val="20"/>
          <w:lang w:val="ka-GE"/>
        </w:rPr>
        <w:t xml:space="preserve"> </w:t>
      </w:r>
      <w:r w:rsidRPr="00CB16FB">
        <w:rPr>
          <w:rFonts w:ascii="Sylfaen" w:hAnsi="Sylfaen" w:cs="Sylfaen"/>
          <w:sz w:val="20"/>
          <w:lang w:val="ka-GE"/>
        </w:rPr>
        <w:t>გზების</w:t>
      </w:r>
      <w:r w:rsidRPr="00CB16FB">
        <w:rPr>
          <w:rFonts w:ascii="Sylfaen" w:hAnsi="Sylfaen"/>
          <w:sz w:val="20"/>
          <w:lang w:val="ka-GE"/>
        </w:rPr>
        <w:t xml:space="preserve"> </w:t>
      </w:r>
      <w:r w:rsidRPr="00CB16FB">
        <w:rPr>
          <w:rFonts w:ascii="Sylfaen" w:hAnsi="Sylfaen" w:cs="Sylfaen"/>
          <w:sz w:val="20"/>
          <w:lang w:val="ka-GE"/>
        </w:rPr>
        <w:t>დეპარტამენტი</w:t>
      </w:r>
      <w:r w:rsidR="008C2484">
        <w:rPr>
          <w:rFonts w:ascii="Sylfaen" w:hAnsi="Sylfaen"/>
          <w:sz w:val="20"/>
          <w:lang w:val="ka-GE"/>
        </w:rPr>
        <w:t xml:space="preserve">   </w:t>
      </w:r>
      <w:r w:rsidR="008C2484">
        <w:rPr>
          <w:rFonts w:ascii="Sylfaen" w:hAnsi="Sylfaen"/>
          <w:sz w:val="20"/>
          <w:lang w:val="ka-GE"/>
        </w:rPr>
        <w:tab/>
        <w:t xml:space="preserve">       </w:t>
      </w:r>
      <w:r w:rsidRPr="00CB16FB">
        <w:rPr>
          <w:rFonts w:ascii="Sylfaen" w:hAnsi="Sylfaen"/>
          <w:sz w:val="20"/>
          <w:lang w:val="ka-GE"/>
        </w:rPr>
        <w:t>12 Al. Kazbegi Avenue, Tbilisi, 0160 Georgia</w:t>
      </w:r>
    </w:p>
    <w:p w14:paraId="60E1B9BF" w14:textId="77777777" w:rsidR="00CB16FB" w:rsidRPr="00CB16FB" w:rsidRDefault="00CB16FB" w:rsidP="00CB16FB">
      <w:pPr>
        <w:rPr>
          <w:rFonts w:ascii="Sylfaen" w:hAnsi="Sylfaen"/>
          <w:sz w:val="20"/>
          <w:lang w:val="ka-GE"/>
        </w:rPr>
      </w:pPr>
      <w:r w:rsidRPr="00CB16FB">
        <w:rPr>
          <w:rFonts w:ascii="Sylfaen" w:hAnsi="Sylfaen" w:cs="Sylfaen"/>
          <w:sz w:val="20"/>
          <w:lang w:val="ka-GE"/>
        </w:rPr>
        <w:t>ა</w:t>
      </w:r>
      <w:r w:rsidRPr="00CB16FB">
        <w:rPr>
          <w:rFonts w:ascii="Sylfaen" w:hAnsi="Sylfaen"/>
          <w:sz w:val="20"/>
          <w:lang w:val="ka-GE"/>
        </w:rPr>
        <w:t xml:space="preserve">. </w:t>
      </w:r>
      <w:r w:rsidRPr="00CB16FB">
        <w:rPr>
          <w:rFonts w:ascii="Sylfaen" w:hAnsi="Sylfaen" w:cs="Sylfaen"/>
          <w:sz w:val="20"/>
          <w:lang w:val="ka-GE"/>
        </w:rPr>
        <w:t>ყაზბეგის</w:t>
      </w:r>
      <w:r w:rsidRPr="00CB16FB">
        <w:rPr>
          <w:rFonts w:ascii="Sylfaen" w:hAnsi="Sylfaen"/>
          <w:sz w:val="20"/>
          <w:lang w:val="ka-GE"/>
        </w:rPr>
        <w:t xml:space="preserve"> </w:t>
      </w:r>
      <w:r w:rsidRPr="00CB16FB">
        <w:rPr>
          <w:rFonts w:ascii="Sylfaen" w:hAnsi="Sylfaen" w:cs="Sylfaen"/>
          <w:sz w:val="20"/>
          <w:lang w:val="ka-GE"/>
        </w:rPr>
        <w:t>გამზ</w:t>
      </w:r>
      <w:r w:rsidRPr="00CB16FB">
        <w:rPr>
          <w:rFonts w:ascii="Sylfaen" w:hAnsi="Sylfaen"/>
          <w:sz w:val="20"/>
          <w:lang w:val="ka-GE"/>
        </w:rPr>
        <w:t xml:space="preserve">. 12, 0160, </w:t>
      </w:r>
      <w:r w:rsidRPr="00CB16FB">
        <w:rPr>
          <w:rFonts w:ascii="Sylfaen" w:hAnsi="Sylfaen" w:cs="Sylfaen"/>
          <w:sz w:val="20"/>
          <w:lang w:val="ka-GE"/>
        </w:rPr>
        <w:t>თბილისი</w:t>
      </w:r>
      <w:r w:rsidRPr="00CB16FB">
        <w:rPr>
          <w:rFonts w:ascii="Sylfaen" w:hAnsi="Sylfaen"/>
          <w:sz w:val="20"/>
          <w:lang w:val="ka-GE"/>
        </w:rPr>
        <w:t xml:space="preserve">, </w:t>
      </w:r>
      <w:r w:rsidRPr="00CB16FB">
        <w:rPr>
          <w:rFonts w:ascii="Sylfaen" w:hAnsi="Sylfaen" w:cs="Sylfaen"/>
          <w:sz w:val="20"/>
          <w:lang w:val="ka-GE"/>
        </w:rPr>
        <w:t>საქართველო</w:t>
      </w:r>
    </w:p>
    <w:bookmarkEnd w:id="0"/>
    <w:p w14:paraId="4E9FBA4A" w14:textId="7C4C812A" w:rsidR="00CB16FB" w:rsidRPr="00CB16FB" w:rsidRDefault="00CB16FB" w:rsidP="00CB16FB">
      <w:pPr>
        <w:rPr>
          <w:rFonts w:ascii="Sylfaen" w:hAnsi="Sylfaen"/>
          <w:sz w:val="20"/>
          <w:highlight w:val="green"/>
          <w:lang w:val="ka-GE"/>
        </w:rPr>
      </w:pPr>
    </w:p>
    <w:p w14:paraId="60BA83EB" w14:textId="1E042BE9" w:rsidR="00CB16FB" w:rsidRPr="00CB16FB" w:rsidRDefault="008C2484" w:rsidP="00CB16FB">
      <w:pPr>
        <w:rPr>
          <w:rFonts w:ascii="Sylfaen" w:hAnsi="Sylfaen"/>
          <w:sz w:val="20"/>
          <w:highlight w:val="green"/>
          <w:lang w:val="ka-GE"/>
        </w:rPr>
      </w:pPr>
      <w:r w:rsidRPr="00CB16FB">
        <w:rPr>
          <w:rFonts w:ascii="Sylfaen" w:hAnsi="Sylfaen"/>
          <w:noProof/>
          <w:sz w:val="20"/>
          <w:lang w:bidi="ar-SA"/>
        </w:rPr>
        <w:drawing>
          <wp:anchor distT="0" distB="0" distL="114300" distR="114300" simplePos="0" relativeHeight="251664896" behindDoc="1" locked="0" layoutInCell="1" allowOverlap="1" wp14:anchorId="296F6EAB" wp14:editId="5666DFDC">
            <wp:simplePos x="0" y="0"/>
            <wp:positionH relativeFrom="column">
              <wp:posOffset>5895975</wp:posOffset>
            </wp:positionH>
            <wp:positionV relativeFrom="paragraph">
              <wp:posOffset>8255</wp:posOffset>
            </wp:positionV>
            <wp:extent cx="819150" cy="614363"/>
            <wp:effectExtent l="0" t="0" r="0" b="0"/>
            <wp:wrapNone/>
            <wp:docPr id="319" name="Рисунок 5" descr="C:\Users\user\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age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14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6FB" w:rsidRPr="00CB16FB">
        <w:rPr>
          <w:rFonts w:ascii="Sylfaen" w:hAnsi="Sylfaen"/>
          <w:noProof/>
          <w:sz w:val="20"/>
          <w:lang w:bidi="ar-SA"/>
        </w:rPr>
        <w:drawing>
          <wp:anchor distT="0" distB="0" distL="114300" distR="114300" simplePos="0" relativeHeight="251651584" behindDoc="1" locked="0" layoutInCell="1" allowOverlap="1" wp14:anchorId="0CAFA3B9" wp14:editId="4928B272">
            <wp:simplePos x="0" y="0"/>
            <wp:positionH relativeFrom="column">
              <wp:posOffset>11925300</wp:posOffset>
            </wp:positionH>
            <wp:positionV relativeFrom="paragraph">
              <wp:posOffset>43180</wp:posOffset>
            </wp:positionV>
            <wp:extent cx="1156335" cy="518160"/>
            <wp:effectExtent l="0" t="0" r="5715" b="0"/>
            <wp:wrapNone/>
            <wp:docPr id="320" name="Picture 320" descr="Glav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ava, logo"/>
                    <pic:cNvPicPr>
                      <a:picLocks noChangeAspect="1" noChangeArrowheads="1"/>
                    </pic:cNvPicPr>
                  </pic:nvPicPr>
                  <pic:blipFill>
                    <a:blip r:embed="rId10">
                      <a:lum contrast="36000"/>
                      <a:extLst>
                        <a:ext uri="{28A0092B-C50C-407E-A947-70E740481C1C}">
                          <a14:useLocalDpi xmlns:a14="http://schemas.microsoft.com/office/drawing/2010/main" val="0"/>
                        </a:ext>
                      </a:extLst>
                    </a:blip>
                    <a:srcRect/>
                    <a:stretch>
                      <a:fillRect/>
                    </a:stretch>
                  </pic:blipFill>
                  <pic:spPr bwMode="auto">
                    <a:xfrm>
                      <a:off x="0" y="0"/>
                      <a:ext cx="1156335" cy="5181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00256430"/>
    </w:p>
    <w:p w14:paraId="6E63C2CF" w14:textId="77777777" w:rsidR="00CB16FB" w:rsidRPr="00CB16FB" w:rsidRDefault="00CB16FB" w:rsidP="00CB16FB">
      <w:pPr>
        <w:rPr>
          <w:rFonts w:ascii="Sylfaen" w:hAnsi="Sylfaen"/>
          <w:sz w:val="20"/>
          <w:lang w:val="ka-GE"/>
        </w:rPr>
      </w:pPr>
      <w:r w:rsidRPr="00CB16FB">
        <w:rPr>
          <w:rFonts w:ascii="Sylfaen" w:hAnsi="Sylfaen" w:cs="Sylfaen"/>
          <w:sz w:val="20"/>
          <w:lang w:val="ka-GE"/>
        </w:rPr>
        <w:t>სს</w:t>
      </w:r>
      <w:r w:rsidRPr="00CB16FB">
        <w:rPr>
          <w:rFonts w:ascii="Sylfaen" w:hAnsi="Sylfaen"/>
          <w:sz w:val="20"/>
          <w:lang w:val="ka-GE"/>
        </w:rPr>
        <w:t xml:space="preserve"> „</w:t>
      </w:r>
      <w:r w:rsidRPr="00CB16FB">
        <w:rPr>
          <w:rFonts w:ascii="Sylfaen" w:hAnsi="Sylfaen" w:cs="Sylfaen"/>
          <w:sz w:val="20"/>
          <w:lang w:val="ka-GE"/>
        </w:rPr>
        <w:t>ინსტიტუტი</w:t>
      </w:r>
      <w:r w:rsidRPr="00CB16FB">
        <w:rPr>
          <w:rFonts w:ascii="Sylfaen" w:hAnsi="Sylfaen"/>
          <w:sz w:val="20"/>
          <w:lang w:val="ka-GE"/>
        </w:rPr>
        <w:t xml:space="preserve"> </w:t>
      </w:r>
      <w:r w:rsidRPr="00CB16FB">
        <w:rPr>
          <w:rFonts w:ascii="Sylfaen" w:hAnsi="Sylfaen" w:cs="Sylfaen"/>
          <w:sz w:val="20"/>
          <w:lang w:val="ka-GE"/>
        </w:rPr>
        <w:t>იგჰ</w:t>
      </w:r>
      <w:r w:rsidRPr="00CB16FB">
        <w:rPr>
          <w:rFonts w:ascii="Sylfaen" w:hAnsi="Sylfaen"/>
          <w:sz w:val="20"/>
          <w:lang w:val="ka-GE"/>
        </w:rPr>
        <w:t xml:space="preserve">“, </w:t>
      </w:r>
      <w:r w:rsidRPr="00CB16FB">
        <w:rPr>
          <w:rFonts w:ascii="Sylfaen" w:hAnsi="Sylfaen" w:cs="Sylfaen"/>
          <w:sz w:val="20"/>
          <w:lang w:val="ka-GE"/>
        </w:rPr>
        <w:t>საქართველოს</w:t>
      </w:r>
      <w:r w:rsidRPr="00CB16FB">
        <w:rPr>
          <w:rFonts w:ascii="Sylfaen" w:hAnsi="Sylfaen"/>
          <w:sz w:val="20"/>
          <w:lang w:val="ka-GE"/>
        </w:rPr>
        <w:t xml:space="preserve"> </w:t>
      </w:r>
      <w:r w:rsidRPr="00CB16FB">
        <w:rPr>
          <w:rFonts w:ascii="Sylfaen" w:hAnsi="Sylfaen" w:cs="Sylfaen"/>
          <w:sz w:val="20"/>
          <w:lang w:val="ka-GE"/>
        </w:rPr>
        <w:t>ფილიალი</w:t>
      </w:r>
      <w:r w:rsidRPr="00CB16FB">
        <w:rPr>
          <w:rFonts w:ascii="Sylfaen" w:hAnsi="Sylfaen"/>
          <w:sz w:val="20"/>
          <w:lang w:val="ka-GE"/>
        </w:rPr>
        <w:t xml:space="preserve">                  JSC Institute IGH, Georgia branch</w:t>
      </w:r>
    </w:p>
    <w:p w14:paraId="04356362" w14:textId="77777777" w:rsidR="00CB16FB" w:rsidRPr="00CB16FB" w:rsidRDefault="00CB16FB" w:rsidP="00CB16FB">
      <w:pPr>
        <w:rPr>
          <w:rFonts w:ascii="Sylfaen" w:hAnsi="Sylfaen"/>
          <w:sz w:val="20"/>
          <w:lang w:val="ka-GE"/>
        </w:rPr>
      </w:pPr>
      <w:r w:rsidRPr="00CB16FB">
        <w:rPr>
          <w:rFonts w:ascii="Sylfaen" w:hAnsi="Sylfaen" w:cs="Sylfaen"/>
          <w:sz w:val="20"/>
          <w:lang w:val="ka-GE"/>
        </w:rPr>
        <w:t>ჭავჭავაძის</w:t>
      </w:r>
      <w:r w:rsidRPr="00CB16FB">
        <w:rPr>
          <w:rFonts w:ascii="Sylfaen" w:hAnsi="Sylfaen"/>
          <w:sz w:val="20"/>
          <w:lang w:val="ka-GE"/>
        </w:rPr>
        <w:t xml:space="preserve">  </w:t>
      </w:r>
      <w:r w:rsidRPr="00CB16FB">
        <w:rPr>
          <w:rFonts w:ascii="Sylfaen" w:hAnsi="Sylfaen" w:cs="Sylfaen"/>
          <w:sz w:val="20"/>
          <w:lang w:val="ka-GE"/>
        </w:rPr>
        <w:t>გამზ</w:t>
      </w:r>
      <w:r w:rsidRPr="00CB16FB">
        <w:rPr>
          <w:rFonts w:ascii="Sylfaen" w:hAnsi="Sylfaen"/>
          <w:sz w:val="20"/>
          <w:lang w:val="ka-GE"/>
        </w:rPr>
        <w:t>.#  33-</w:t>
      </w:r>
      <w:r w:rsidRPr="00CB16FB">
        <w:rPr>
          <w:rFonts w:ascii="Sylfaen" w:hAnsi="Sylfaen" w:cs="Sylfaen"/>
          <w:sz w:val="20"/>
          <w:lang w:val="ka-GE"/>
        </w:rPr>
        <w:t>ე</w:t>
      </w:r>
      <w:r w:rsidRPr="00CB16FB">
        <w:rPr>
          <w:rFonts w:ascii="Sylfaen" w:hAnsi="Sylfaen"/>
          <w:sz w:val="20"/>
          <w:lang w:val="ka-GE"/>
        </w:rPr>
        <w:t xml:space="preserve">, 0179 </w:t>
      </w:r>
      <w:r w:rsidRPr="00CB16FB">
        <w:rPr>
          <w:rFonts w:ascii="Sylfaen" w:hAnsi="Sylfaen" w:cs="Sylfaen"/>
          <w:sz w:val="20"/>
          <w:lang w:val="ka-GE"/>
        </w:rPr>
        <w:t>თბილისი</w:t>
      </w:r>
      <w:r w:rsidRPr="00CB16FB">
        <w:rPr>
          <w:rFonts w:ascii="Sylfaen" w:hAnsi="Sylfaen"/>
          <w:sz w:val="20"/>
          <w:lang w:val="ka-GE"/>
        </w:rPr>
        <w:t xml:space="preserve">, </w:t>
      </w:r>
      <w:r w:rsidRPr="00CB16FB">
        <w:rPr>
          <w:rFonts w:ascii="Sylfaen" w:hAnsi="Sylfaen" w:cs="Sylfaen"/>
          <w:sz w:val="20"/>
          <w:lang w:val="ka-GE"/>
        </w:rPr>
        <w:t>საქართველო</w:t>
      </w:r>
      <w:r w:rsidRPr="00CB16FB">
        <w:rPr>
          <w:rFonts w:ascii="Sylfaen" w:hAnsi="Sylfaen"/>
          <w:sz w:val="20"/>
          <w:lang w:val="ka-GE"/>
        </w:rPr>
        <w:t xml:space="preserve">       Chavchavadze Ave,# 33-e  0179  Tbilisi,    Georgia</w:t>
      </w:r>
    </w:p>
    <w:bookmarkEnd w:id="1"/>
    <w:p w14:paraId="254C7F34" w14:textId="77777777" w:rsidR="00364675" w:rsidRPr="001D4530" w:rsidRDefault="00364675" w:rsidP="00CB16FB">
      <w:pPr>
        <w:rPr>
          <w:rFonts w:ascii="Sylfaen" w:hAnsi="Sylfaen"/>
          <w:lang w:val="ka-GE"/>
        </w:rPr>
      </w:pPr>
    </w:p>
    <w:p w14:paraId="02B8AF88" w14:textId="77777777" w:rsidR="00364675" w:rsidRPr="001D4530" w:rsidRDefault="00364675" w:rsidP="00CB16FB">
      <w:pPr>
        <w:rPr>
          <w:rFonts w:ascii="Sylfaen" w:hAnsi="Sylfaen"/>
          <w:lang w:val="ka-GE"/>
        </w:rPr>
      </w:pPr>
    </w:p>
    <w:p w14:paraId="0232AC62" w14:textId="42F0EB6B" w:rsidR="00364675" w:rsidRPr="001D4530" w:rsidRDefault="00364675" w:rsidP="00FA48D8">
      <w:pPr>
        <w:pStyle w:val="BodyText"/>
        <w:spacing w:line="276" w:lineRule="auto"/>
        <w:rPr>
          <w:sz w:val="20"/>
          <w:lang w:val="ka-GE"/>
        </w:rPr>
      </w:pPr>
    </w:p>
    <w:p w14:paraId="2F843AD1" w14:textId="4A25F3E9" w:rsidR="008C2484" w:rsidRPr="001D4530" w:rsidRDefault="008C2484" w:rsidP="00FA48D8">
      <w:pPr>
        <w:pStyle w:val="BodyText"/>
        <w:spacing w:line="276" w:lineRule="auto"/>
        <w:rPr>
          <w:sz w:val="20"/>
          <w:lang w:val="ka-GE"/>
        </w:rPr>
      </w:pPr>
    </w:p>
    <w:p w14:paraId="2D0B1CDE" w14:textId="0E3C719C" w:rsidR="008C2484" w:rsidRDefault="008C2484" w:rsidP="00FA48D8">
      <w:pPr>
        <w:pStyle w:val="BodyText"/>
        <w:spacing w:line="276" w:lineRule="auto"/>
        <w:rPr>
          <w:sz w:val="20"/>
          <w:lang w:val="ka-GE"/>
        </w:rPr>
      </w:pPr>
    </w:p>
    <w:p w14:paraId="3FDF2C89" w14:textId="6FBC6CD1" w:rsidR="00133AC0" w:rsidRDefault="00133AC0" w:rsidP="00FA48D8">
      <w:pPr>
        <w:pStyle w:val="BodyText"/>
        <w:spacing w:line="276" w:lineRule="auto"/>
        <w:rPr>
          <w:sz w:val="20"/>
          <w:lang w:val="ka-GE"/>
        </w:rPr>
      </w:pPr>
    </w:p>
    <w:p w14:paraId="2AA78118" w14:textId="77777777" w:rsidR="00133AC0" w:rsidRPr="001D4530" w:rsidRDefault="00133AC0" w:rsidP="00FA48D8">
      <w:pPr>
        <w:pStyle w:val="BodyText"/>
        <w:spacing w:line="276" w:lineRule="auto"/>
        <w:rPr>
          <w:sz w:val="20"/>
          <w:lang w:val="ka-GE"/>
        </w:rPr>
      </w:pPr>
    </w:p>
    <w:p w14:paraId="5BAD20A8" w14:textId="77777777" w:rsidR="008C2484" w:rsidRPr="001D4530" w:rsidRDefault="008C2484" w:rsidP="00FA48D8">
      <w:pPr>
        <w:pStyle w:val="BodyText"/>
        <w:spacing w:line="276" w:lineRule="auto"/>
        <w:rPr>
          <w:sz w:val="20"/>
          <w:lang w:val="ka-GE"/>
        </w:rPr>
      </w:pPr>
    </w:p>
    <w:p w14:paraId="6D0BD304" w14:textId="77777777" w:rsidR="00364675" w:rsidRPr="001D4530" w:rsidRDefault="00364675" w:rsidP="00FA48D8">
      <w:pPr>
        <w:pStyle w:val="BodyText"/>
        <w:spacing w:line="276" w:lineRule="auto"/>
        <w:rPr>
          <w:rFonts w:ascii="Sylfaen" w:hAnsi="Sylfaen" w:cs="Sylfaen"/>
          <w:b/>
          <w:sz w:val="28"/>
          <w:szCs w:val="28"/>
          <w:lang w:val="ka-GE"/>
        </w:rPr>
      </w:pPr>
    </w:p>
    <w:p w14:paraId="4F274446" w14:textId="77777777" w:rsidR="00331A95" w:rsidRPr="00331A95" w:rsidRDefault="00331A95" w:rsidP="00331A95">
      <w:pPr>
        <w:pStyle w:val="BodyText"/>
        <w:spacing w:line="276" w:lineRule="auto"/>
        <w:rPr>
          <w:rFonts w:ascii="Sylfaen" w:hAnsi="Sylfaen" w:cs="Sylfaen"/>
          <w:b/>
          <w:sz w:val="28"/>
          <w:szCs w:val="28"/>
          <w:lang w:val="ka-GE"/>
        </w:rPr>
      </w:pPr>
    </w:p>
    <w:p w14:paraId="3072FEFB" w14:textId="77777777" w:rsidR="00331A95" w:rsidRPr="00331A95" w:rsidRDefault="00331A95" w:rsidP="00331A95">
      <w:pPr>
        <w:pStyle w:val="BodyText"/>
        <w:spacing w:line="276" w:lineRule="auto"/>
        <w:jc w:val="center"/>
        <w:rPr>
          <w:rFonts w:ascii="Sylfaen" w:hAnsi="Sylfaen" w:cs="Sylfaen"/>
          <w:b/>
          <w:sz w:val="28"/>
          <w:szCs w:val="28"/>
          <w:lang w:val="ka-GE"/>
        </w:rPr>
      </w:pPr>
      <w:r w:rsidRPr="00331A95">
        <w:rPr>
          <w:rFonts w:ascii="Sylfaen" w:hAnsi="Sylfaen" w:cs="Sylfaen"/>
          <w:b/>
          <w:sz w:val="28"/>
          <w:szCs w:val="28"/>
          <w:lang w:val="ka-GE"/>
        </w:rPr>
        <w:t>შიდასახელმწიფოებრივი მნიშვნელობის (შ-161) შულავერი – წითელი ხიდის  საავტომობილო გზის კმ 6 (5+400) - ზე არსებულ არხზე ახალი სახიდე გადასასვლელის მშენებლობის კონცეპტუალური პროექტი</w:t>
      </w:r>
    </w:p>
    <w:p w14:paraId="012B17F9" w14:textId="77777777" w:rsidR="008C2484" w:rsidRPr="001D4530" w:rsidRDefault="008C2484" w:rsidP="00331A95">
      <w:pPr>
        <w:pStyle w:val="BodyText"/>
        <w:spacing w:line="276" w:lineRule="auto"/>
        <w:jc w:val="center"/>
        <w:rPr>
          <w:rFonts w:ascii="Sylfaen" w:hAnsi="Sylfaen" w:cs="Sylfaen"/>
          <w:b/>
          <w:sz w:val="28"/>
          <w:szCs w:val="28"/>
          <w:lang w:val="ka-GE"/>
        </w:rPr>
      </w:pPr>
    </w:p>
    <w:p w14:paraId="34EE299F" w14:textId="77777777" w:rsidR="00364675" w:rsidRPr="001D4530" w:rsidRDefault="00364675" w:rsidP="00FA48D8">
      <w:pPr>
        <w:pStyle w:val="BodyText"/>
        <w:spacing w:line="276" w:lineRule="auto"/>
        <w:rPr>
          <w:rFonts w:ascii="Sylfaen" w:hAnsi="Sylfaen" w:cs="Sylfaen"/>
          <w:b/>
          <w:sz w:val="28"/>
          <w:szCs w:val="28"/>
          <w:lang w:val="ka-GE"/>
        </w:rPr>
      </w:pPr>
    </w:p>
    <w:p w14:paraId="6350F0A6" w14:textId="77777777" w:rsidR="00364675" w:rsidRPr="001D4530" w:rsidRDefault="00364675" w:rsidP="00FA48D8">
      <w:pPr>
        <w:pStyle w:val="BodyText"/>
        <w:spacing w:before="6" w:line="276" w:lineRule="auto"/>
        <w:rPr>
          <w:rFonts w:ascii="Sylfaen" w:hAnsi="Sylfaen" w:cs="Sylfaen"/>
          <w:b/>
          <w:sz w:val="28"/>
          <w:szCs w:val="28"/>
          <w:lang w:val="ka-GE"/>
        </w:rPr>
      </w:pPr>
    </w:p>
    <w:p w14:paraId="332D0AAA" w14:textId="0205A480" w:rsidR="00364675" w:rsidRPr="00F67E1D" w:rsidRDefault="00EF0C25" w:rsidP="00FA48D8">
      <w:pPr>
        <w:spacing w:line="276" w:lineRule="auto"/>
        <w:ind w:right="421"/>
        <w:jc w:val="center"/>
        <w:rPr>
          <w:rFonts w:ascii="Sylfaen" w:hAnsi="Sylfaen" w:cs="Sylfaen"/>
          <w:b/>
          <w:sz w:val="28"/>
          <w:szCs w:val="28"/>
        </w:rPr>
      </w:pPr>
      <w:r w:rsidRPr="001D4530">
        <w:rPr>
          <w:rFonts w:ascii="Sylfaen" w:hAnsi="Sylfaen" w:cs="Sylfaen"/>
          <w:b/>
          <w:sz w:val="28"/>
          <w:szCs w:val="28"/>
          <w:lang w:val="ka-GE"/>
        </w:rPr>
        <w:t xml:space="preserve">               </w:t>
      </w:r>
      <w:r w:rsidR="00F73400" w:rsidRPr="001D4530">
        <w:rPr>
          <w:rFonts w:ascii="Sylfaen" w:hAnsi="Sylfaen" w:cs="Sylfaen"/>
          <w:b/>
          <w:sz w:val="28"/>
          <w:szCs w:val="28"/>
          <w:lang w:val="ka-GE"/>
        </w:rPr>
        <w:t xml:space="preserve">   </w:t>
      </w:r>
      <w:r w:rsidR="007E5688" w:rsidRPr="001D4530">
        <w:rPr>
          <w:rFonts w:ascii="Sylfaen" w:hAnsi="Sylfaen" w:cs="Sylfaen"/>
          <w:b/>
          <w:sz w:val="28"/>
          <w:szCs w:val="28"/>
          <w:lang w:val="ka-GE"/>
        </w:rPr>
        <w:t xml:space="preserve"> </w:t>
      </w:r>
      <w:r w:rsidR="00F73400" w:rsidRPr="001D4530">
        <w:rPr>
          <w:rFonts w:ascii="Sylfaen" w:hAnsi="Sylfaen" w:cs="Sylfaen"/>
          <w:b/>
          <w:sz w:val="28"/>
          <w:szCs w:val="28"/>
          <w:lang w:val="ka-GE"/>
        </w:rPr>
        <w:t xml:space="preserve"> </w:t>
      </w:r>
      <w:r w:rsidR="000370C5" w:rsidRPr="00F67E1D">
        <w:rPr>
          <w:rFonts w:ascii="Sylfaen" w:hAnsi="Sylfaen" w:cs="Sylfaen"/>
          <w:b/>
          <w:sz w:val="28"/>
          <w:szCs w:val="28"/>
        </w:rPr>
        <w:t>სკოპინგის</w:t>
      </w:r>
      <w:r w:rsidR="00B46CBF" w:rsidRPr="00F67E1D">
        <w:rPr>
          <w:rFonts w:ascii="Sylfaen" w:hAnsi="Sylfaen" w:cs="Sylfaen"/>
          <w:b/>
          <w:sz w:val="28"/>
          <w:szCs w:val="28"/>
        </w:rPr>
        <w:t xml:space="preserve">   </w:t>
      </w:r>
      <w:r w:rsidR="000370C5" w:rsidRPr="00F67E1D">
        <w:rPr>
          <w:rFonts w:ascii="Sylfaen" w:hAnsi="Sylfaen" w:cs="Sylfaen"/>
          <w:b/>
          <w:sz w:val="28"/>
          <w:szCs w:val="28"/>
        </w:rPr>
        <w:t xml:space="preserve"> ანგარიში</w:t>
      </w:r>
    </w:p>
    <w:p w14:paraId="61FEE6FC" w14:textId="77777777" w:rsidR="00364675" w:rsidRPr="00F67E1D" w:rsidRDefault="00364675" w:rsidP="00FA48D8">
      <w:pPr>
        <w:pStyle w:val="BodyText"/>
        <w:spacing w:line="276" w:lineRule="auto"/>
        <w:rPr>
          <w:rFonts w:ascii="Sylfaen" w:hAnsi="Sylfaen" w:cs="Sylfaen"/>
          <w:b/>
          <w:sz w:val="28"/>
          <w:szCs w:val="28"/>
        </w:rPr>
      </w:pPr>
    </w:p>
    <w:p w14:paraId="0AF0397A" w14:textId="77777777" w:rsidR="00364675" w:rsidRPr="00F67E1D" w:rsidRDefault="00364675" w:rsidP="00FA48D8">
      <w:pPr>
        <w:pStyle w:val="BodyText"/>
        <w:spacing w:line="276" w:lineRule="auto"/>
        <w:rPr>
          <w:rFonts w:ascii="Sylfaen" w:hAnsi="Sylfaen" w:cs="Sylfaen"/>
          <w:b/>
          <w:sz w:val="28"/>
          <w:szCs w:val="28"/>
        </w:rPr>
      </w:pPr>
    </w:p>
    <w:p w14:paraId="0601780E" w14:textId="70F79647" w:rsidR="00E6127E" w:rsidRPr="00F67E1D" w:rsidRDefault="00EF0C25" w:rsidP="00FA48D8">
      <w:pPr>
        <w:pStyle w:val="BodyText"/>
        <w:spacing w:line="276" w:lineRule="auto"/>
        <w:jc w:val="right"/>
        <w:rPr>
          <w:rFonts w:ascii="Sylfaen" w:hAnsi="Sylfaen" w:cs="Sylfaen"/>
          <w:b/>
          <w:sz w:val="28"/>
          <w:szCs w:val="28"/>
        </w:rPr>
      </w:pPr>
      <w:r>
        <w:rPr>
          <w:rFonts w:ascii="Sylfaen" w:hAnsi="Sylfaen" w:cs="Sylfaen"/>
          <w:b/>
          <w:sz w:val="28"/>
          <w:szCs w:val="28"/>
        </w:rPr>
        <w:t xml:space="preserve">         </w:t>
      </w:r>
    </w:p>
    <w:p w14:paraId="016752A8" w14:textId="77777777" w:rsidR="00E6127E" w:rsidRPr="00F67E1D" w:rsidRDefault="00E6127E" w:rsidP="00FA48D8">
      <w:pPr>
        <w:pStyle w:val="BodyText"/>
        <w:spacing w:line="276" w:lineRule="auto"/>
        <w:jc w:val="right"/>
        <w:rPr>
          <w:rFonts w:ascii="Sylfaen" w:hAnsi="Sylfaen" w:cs="Sylfaen"/>
          <w:b/>
          <w:sz w:val="28"/>
          <w:szCs w:val="28"/>
        </w:rPr>
      </w:pPr>
    </w:p>
    <w:p w14:paraId="73DAB8E4" w14:textId="77777777" w:rsidR="00364675" w:rsidRPr="00F67E1D" w:rsidRDefault="00E6127E" w:rsidP="00FA48D8">
      <w:pPr>
        <w:pStyle w:val="BodyText"/>
        <w:spacing w:line="276" w:lineRule="auto"/>
        <w:jc w:val="right"/>
        <w:rPr>
          <w:rFonts w:ascii="Sylfaen" w:hAnsi="Sylfaen"/>
          <w:b/>
          <w:sz w:val="20"/>
          <w:lang w:val="ka-GE"/>
        </w:rPr>
      </w:pPr>
      <w:r w:rsidRPr="00F67E1D">
        <w:rPr>
          <w:rFonts w:ascii="Sylfaen" w:hAnsi="Sylfaen"/>
          <w:b/>
          <w:sz w:val="20"/>
          <w:lang w:val="ka-GE"/>
        </w:rPr>
        <w:t xml:space="preserve"> </w:t>
      </w:r>
    </w:p>
    <w:p w14:paraId="40B10AD7" w14:textId="1D42B9E5" w:rsidR="00364675" w:rsidRDefault="00364675" w:rsidP="00FA48D8">
      <w:pPr>
        <w:pStyle w:val="BodyText"/>
        <w:spacing w:line="276" w:lineRule="auto"/>
        <w:rPr>
          <w:rFonts w:ascii="Sylfaen" w:hAnsi="Sylfaen" w:cs="Sylfaen"/>
          <w:b/>
          <w:sz w:val="28"/>
          <w:szCs w:val="28"/>
        </w:rPr>
      </w:pPr>
    </w:p>
    <w:p w14:paraId="23E245BC" w14:textId="34023313" w:rsidR="00CB16FB" w:rsidRDefault="00CB16FB" w:rsidP="00FA48D8">
      <w:pPr>
        <w:pStyle w:val="BodyText"/>
        <w:spacing w:line="276" w:lineRule="auto"/>
        <w:rPr>
          <w:rFonts w:ascii="Sylfaen" w:hAnsi="Sylfaen" w:cs="Sylfaen"/>
          <w:b/>
          <w:sz w:val="28"/>
          <w:szCs w:val="28"/>
        </w:rPr>
      </w:pPr>
    </w:p>
    <w:p w14:paraId="536E2908" w14:textId="186E1D67" w:rsidR="00CB16FB" w:rsidRDefault="00CB16FB" w:rsidP="00FA48D8">
      <w:pPr>
        <w:pStyle w:val="BodyText"/>
        <w:spacing w:line="276" w:lineRule="auto"/>
        <w:rPr>
          <w:rFonts w:ascii="Sylfaen" w:hAnsi="Sylfaen" w:cs="Sylfaen"/>
          <w:b/>
          <w:sz w:val="28"/>
          <w:szCs w:val="28"/>
        </w:rPr>
      </w:pPr>
    </w:p>
    <w:p w14:paraId="35B9F8C2" w14:textId="24D5CD1F" w:rsidR="00CB16FB" w:rsidRDefault="00CB16FB" w:rsidP="00FA48D8">
      <w:pPr>
        <w:pStyle w:val="BodyText"/>
        <w:spacing w:line="276" w:lineRule="auto"/>
        <w:rPr>
          <w:rFonts w:ascii="Sylfaen" w:hAnsi="Sylfaen" w:cs="Sylfaen"/>
          <w:b/>
          <w:sz w:val="28"/>
          <w:szCs w:val="28"/>
        </w:rPr>
      </w:pPr>
    </w:p>
    <w:p w14:paraId="392AF2DB" w14:textId="7DBD44EB" w:rsidR="00CB16FB" w:rsidRDefault="00CB16FB" w:rsidP="00FA48D8">
      <w:pPr>
        <w:pStyle w:val="BodyText"/>
        <w:spacing w:line="276" w:lineRule="auto"/>
        <w:rPr>
          <w:rFonts w:ascii="Sylfaen" w:hAnsi="Sylfaen" w:cs="Sylfaen"/>
          <w:b/>
          <w:sz w:val="28"/>
          <w:szCs w:val="28"/>
        </w:rPr>
      </w:pPr>
    </w:p>
    <w:p w14:paraId="6109E6ED" w14:textId="77777777" w:rsidR="00CB16FB" w:rsidRPr="00F67E1D" w:rsidRDefault="00CB16FB" w:rsidP="00FA48D8">
      <w:pPr>
        <w:pStyle w:val="BodyText"/>
        <w:spacing w:line="276" w:lineRule="auto"/>
        <w:rPr>
          <w:rFonts w:ascii="Sylfaen" w:hAnsi="Sylfaen" w:cs="Sylfaen"/>
          <w:b/>
          <w:sz w:val="28"/>
          <w:szCs w:val="28"/>
        </w:rPr>
      </w:pPr>
    </w:p>
    <w:p w14:paraId="62F9B49E" w14:textId="2C57017C" w:rsidR="00364675" w:rsidRPr="00F67E1D" w:rsidRDefault="00EF0C25" w:rsidP="00FA48D8">
      <w:pPr>
        <w:spacing w:before="62" w:line="276" w:lineRule="auto"/>
        <w:ind w:right="418"/>
        <w:jc w:val="center"/>
        <w:rPr>
          <w:rFonts w:ascii="Sylfaen" w:hAnsi="Sylfaen" w:cs="Sylfaen"/>
          <w:b/>
          <w:sz w:val="28"/>
          <w:szCs w:val="28"/>
        </w:rPr>
      </w:pPr>
      <w:r>
        <w:rPr>
          <w:rFonts w:ascii="Sylfaen" w:hAnsi="Sylfaen" w:cs="Sylfaen"/>
          <w:b/>
          <w:sz w:val="28"/>
          <w:szCs w:val="28"/>
        </w:rPr>
        <w:t xml:space="preserve">         </w:t>
      </w:r>
      <w:r w:rsidR="000370C5" w:rsidRPr="00F67E1D">
        <w:rPr>
          <w:rFonts w:ascii="Sylfaen" w:hAnsi="Sylfaen" w:cs="Sylfaen"/>
          <w:b/>
          <w:sz w:val="28"/>
          <w:szCs w:val="28"/>
        </w:rPr>
        <w:t>თბილისი</w:t>
      </w:r>
      <w:r w:rsidR="00B46CBF" w:rsidRPr="00F67E1D">
        <w:rPr>
          <w:rFonts w:ascii="Sylfaen" w:hAnsi="Sylfaen" w:cs="Sylfaen"/>
          <w:b/>
          <w:sz w:val="28"/>
          <w:szCs w:val="28"/>
        </w:rPr>
        <w:t xml:space="preserve">  </w:t>
      </w:r>
      <w:r w:rsidR="008F75D2" w:rsidRPr="00F67E1D">
        <w:rPr>
          <w:rFonts w:ascii="Sylfaen" w:hAnsi="Sylfaen" w:cs="Sylfaen"/>
          <w:b/>
          <w:sz w:val="28"/>
          <w:szCs w:val="28"/>
        </w:rPr>
        <w:t xml:space="preserve"> 2019</w:t>
      </w:r>
    </w:p>
    <w:p w14:paraId="2092FB6D" w14:textId="77777777" w:rsidR="00364675" w:rsidRPr="00F67E1D" w:rsidRDefault="00364675" w:rsidP="00FA48D8">
      <w:pPr>
        <w:spacing w:line="276" w:lineRule="auto"/>
        <w:jc w:val="center"/>
        <w:rPr>
          <w:sz w:val="20"/>
          <w:szCs w:val="20"/>
        </w:rPr>
        <w:sectPr w:rsidR="00364675" w:rsidRPr="00F67E1D" w:rsidSect="00EF0C25">
          <w:footerReference w:type="default" r:id="rId11"/>
          <w:type w:val="continuous"/>
          <w:pgSz w:w="11910" w:h="16840"/>
          <w:pgMar w:top="720" w:right="1470" w:bottom="280" w:left="1020" w:header="456" w:footer="720" w:gutter="0"/>
          <w:pgNumType w:start="1"/>
          <w:cols w:space="720"/>
        </w:sectPr>
      </w:pP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14:paraId="41C438E6" w14:textId="77777777" w:rsidR="00DF5434" w:rsidRPr="00F67E1D" w:rsidRDefault="000D3EAC" w:rsidP="00FA48D8">
          <w:pPr>
            <w:pStyle w:val="TOCHeading"/>
            <w:spacing w:line="276" w:lineRule="auto"/>
            <w:rPr>
              <w:rFonts w:ascii="Sylfaen" w:eastAsia="DejaVu Sans" w:hAnsi="Sylfaen" w:cs="Sylfaen"/>
              <w:b/>
              <w:bCs/>
              <w:color w:val="auto"/>
              <w:sz w:val="22"/>
              <w:szCs w:val="22"/>
              <w:lang w:val="ka-GE" w:bidi="en-US"/>
            </w:rPr>
          </w:pPr>
          <w:r w:rsidRPr="00F67E1D">
            <w:rPr>
              <w:rFonts w:ascii="Sylfaen" w:eastAsia="DejaVu Sans" w:hAnsi="Sylfaen" w:cs="Sylfaen"/>
              <w:b/>
              <w:bCs/>
              <w:color w:val="auto"/>
              <w:sz w:val="22"/>
              <w:szCs w:val="22"/>
              <w:lang w:val="ka-GE" w:bidi="en-US"/>
            </w:rPr>
            <w:t>სარჩევი</w:t>
          </w:r>
        </w:p>
        <w:p w14:paraId="5CC628E8" w14:textId="64623E42" w:rsidR="00415C6D" w:rsidRDefault="00DF5434">
          <w:pPr>
            <w:pStyle w:val="TOC1"/>
            <w:tabs>
              <w:tab w:val="right" w:leader="dot" w:pos="9800"/>
            </w:tabs>
            <w:rPr>
              <w:rFonts w:asciiTheme="minorHAnsi" w:eastAsiaTheme="minorEastAsia" w:hAnsiTheme="minorHAnsi" w:cstheme="minorBidi"/>
              <w:noProof/>
              <w:sz w:val="22"/>
              <w:szCs w:val="22"/>
              <w:lang w:bidi="ar-SA"/>
            </w:rPr>
          </w:pPr>
          <w:r w:rsidRPr="00F67E1D">
            <w:rPr>
              <w:b/>
              <w:bCs/>
              <w:noProof/>
              <w:sz w:val="22"/>
              <w:szCs w:val="22"/>
            </w:rPr>
            <w:fldChar w:fldCharType="begin"/>
          </w:r>
          <w:r w:rsidRPr="00F67E1D">
            <w:rPr>
              <w:b/>
              <w:bCs/>
              <w:noProof/>
              <w:sz w:val="22"/>
              <w:szCs w:val="22"/>
            </w:rPr>
            <w:instrText xml:space="preserve"> TOC \o "1-3" \h \z \u </w:instrText>
          </w:r>
          <w:r w:rsidRPr="00F67E1D">
            <w:rPr>
              <w:b/>
              <w:bCs/>
              <w:noProof/>
              <w:sz w:val="22"/>
              <w:szCs w:val="22"/>
            </w:rPr>
            <w:fldChar w:fldCharType="separate"/>
          </w:r>
          <w:hyperlink w:anchor="_Toc9432008" w:history="1">
            <w:r w:rsidR="00415C6D" w:rsidRPr="006D1E5E">
              <w:rPr>
                <w:rStyle w:val="Hyperlink"/>
                <w:rFonts w:ascii="Sylfaen" w:hAnsi="Sylfaen" w:cs="Sylfaen"/>
                <w:noProof/>
                <w:lang w:val="ka-GE"/>
              </w:rPr>
              <w:t>1 შესავალი</w:t>
            </w:r>
            <w:r w:rsidR="00415C6D">
              <w:rPr>
                <w:noProof/>
                <w:webHidden/>
              </w:rPr>
              <w:tab/>
            </w:r>
            <w:r w:rsidR="00415C6D">
              <w:rPr>
                <w:noProof/>
                <w:webHidden/>
              </w:rPr>
              <w:fldChar w:fldCharType="begin"/>
            </w:r>
            <w:r w:rsidR="00415C6D">
              <w:rPr>
                <w:noProof/>
                <w:webHidden/>
              </w:rPr>
              <w:instrText xml:space="preserve"> PAGEREF _Toc9432008 \h </w:instrText>
            </w:r>
            <w:r w:rsidR="00415C6D">
              <w:rPr>
                <w:noProof/>
                <w:webHidden/>
              </w:rPr>
            </w:r>
            <w:r w:rsidR="00415C6D">
              <w:rPr>
                <w:noProof/>
                <w:webHidden/>
              </w:rPr>
              <w:fldChar w:fldCharType="separate"/>
            </w:r>
            <w:r w:rsidR="00415C6D">
              <w:rPr>
                <w:noProof/>
                <w:webHidden/>
              </w:rPr>
              <w:t>2</w:t>
            </w:r>
            <w:r w:rsidR="00415C6D">
              <w:rPr>
                <w:noProof/>
                <w:webHidden/>
              </w:rPr>
              <w:fldChar w:fldCharType="end"/>
            </w:r>
          </w:hyperlink>
        </w:p>
        <w:p w14:paraId="391C3C00" w14:textId="3FD3C076"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09" w:history="1">
            <w:r w:rsidR="00415C6D" w:rsidRPr="006D1E5E">
              <w:rPr>
                <w:rStyle w:val="Hyperlink"/>
                <w:rFonts w:ascii="Sylfaen" w:hAnsi="Sylfaen" w:cs="Sylfaen"/>
                <w:noProof/>
                <w:lang w:val="ka-GE"/>
              </w:rPr>
              <w:t>1.1</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lang w:val="ka-GE"/>
              </w:rPr>
              <w:t>დოკუმენტის მომზადების საკანონმდებლო საფუძველი</w:t>
            </w:r>
            <w:r w:rsidR="00415C6D">
              <w:rPr>
                <w:noProof/>
                <w:webHidden/>
              </w:rPr>
              <w:tab/>
            </w:r>
            <w:r w:rsidR="00415C6D">
              <w:rPr>
                <w:noProof/>
                <w:webHidden/>
              </w:rPr>
              <w:fldChar w:fldCharType="begin"/>
            </w:r>
            <w:r w:rsidR="00415C6D">
              <w:rPr>
                <w:noProof/>
                <w:webHidden/>
              </w:rPr>
              <w:instrText xml:space="preserve"> PAGEREF _Toc9432009 \h </w:instrText>
            </w:r>
            <w:r w:rsidR="00415C6D">
              <w:rPr>
                <w:noProof/>
                <w:webHidden/>
              </w:rPr>
            </w:r>
            <w:r w:rsidR="00415C6D">
              <w:rPr>
                <w:noProof/>
                <w:webHidden/>
              </w:rPr>
              <w:fldChar w:fldCharType="separate"/>
            </w:r>
            <w:r w:rsidR="00415C6D">
              <w:rPr>
                <w:noProof/>
                <w:webHidden/>
              </w:rPr>
              <w:t>3</w:t>
            </w:r>
            <w:r w:rsidR="00415C6D">
              <w:rPr>
                <w:noProof/>
                <w:webHidden/>
              </w:rPr>
              <w:fldChar w:fldCharType="end"/>
            </w:r>
          </w:hyperlink>
        </w:p>
        <w:p w14:paraId="0B369F2D" w14:textId="79369527"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10" w:history="1">
            <w:r w:rsidR="00415C6D" w:rsidRPr="006D1E5E">
              <w:rPr>
                <w:rStyle w:val="Hyperlink"/>
                <w:rFonts w:ascii="Sylfaen" w:hAnsi="Sylfaen"/>
                <w:noProof/>
              </w:rPr>
              <w:t xml:space="preserve">2. სახიდე გადასასვლელის </w:t>
            </w:r>
            <w:r w:rsidR="00415C6D" w:rsidRPr="006D1E5E">
              <w:rPr>
                <w:rStyle w:val="Hyperlink"/>
                <w:rFonts w:ascii="Sylfaen" w:hAnsi="Sylfaen"/>
                <w:noProof/>
                <w:lang w:val="ka-GE"/>
              </w:rPr>
              <w:t>ადგილმდებარეობა</w:t>
            </w:r>
            <w:r w:rsidR="00415C6D">
              <w:rPr>
                <w:noProof/>
                <w:webHidden/>
              </w:rPr>
              <w:tab/>
            </w:r>
            <w:r w:rsidR="00415C6D">
              <w:rPr>
                <w:noProof/>
                <w:webHidden/>
              </w:rPr>
              <w:fldChar w:fldCharType="begin"/>
            </w:r>
            <w:r w:rsidR="00415C6D">
              <w:rPr>
                <w:noProof/>
                <w:webHidden/>
              </w:rPr>
              <w:instrText xml:space="preserve"> PAGEREF _Toc9432010 \h </w:instrText>
            </w:r>
            <w:r w:rsidR="00415C6D">
              <w:rPr>
                <w:noProof/>
                <w:webHidden/>
              </w:rPr>
            </w:r>
            <w:r w:rsidR="00415C6D">
              <w:rPr>
                <w:noProof/>
                <w:webHidden/>
              </w:rPr>
              <w:fldChar w:fldCharType="separate"/>
            </w:r>
            <w:r w:rsidR="00415C6D">
              <w:rPr>
                <w:noProof/>
                <w:webHidden/>
              </w:rPr>
              <w:t>4</w:t>
            </w:r>
            <w:r w:rsidR="00415C6D">
              <w:rPr>
                <w:noProof/>
                <w:webHidden/>
              </w:rPr>
              <w:fldChar w:fldCharType="end"/>
            </w:r>
          </w:hyperlink>
        </w:p>
        <w:p w14:paraId="49852649" w14:textId="27273D30"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11" w:history="1">
            <w:r w:rsidR="00415C6D" w:rsidRPr="006D1E5E">
              <w:rPr>
                <w:rStyle w:val="Hyperlink"/>
                <w:noProof/>
                <w:lang w:val="ka-GE"/>
              </w:rPr>
              <w:t>2.1 სახიდე გადასასვლელის არსებული მგომარეობა</w:t>
            </w:r>
            <w:r w:rsidR="00415C6D">
              <w:rPr>
                <w:noProof/>
                <w:webHidden/>
              </w:rPr>
              <w:tab/>
            </w:r>
            <w:r w:rsidR="00415C6D">
              <w:rPr>
                <w:noProof/>
                <w:webHidden/>
              </w:rPr>
              <w:fldChar w:fldCharType="begin"/>
            </w:r>
            <w:r w:rsidR="00415C6D">
              <w:rPr>
                <w:noProof/>
                <w:webHidden/>
              </w:rPr>
              <w:instrText xml:space="preserve"> PAGEREF _Toc9432011 \h </w:instrText>
            </w:r>
            <w:r w:rsidR="00415C6D">
              <w:rPr>
                <w:noProof/>
                <w:webHidden/>
              </w:rPr>
            </w:r>
            <w:r w:rsidR="00415C6D">
              <w:rPr>
                <w:noProof/>
                <w:webHidden/>
              </w:rPr>
              <w:fldChar w:fldCharType="separate"/>
            </w:r>
            <w:r w:rsidR="00415C6D">
              <w:rPr>
                <w:noProof/>
                <w:webHidden/>
              </w:rPr>
              <w:t>7</w:t>
            </w:r>
            <w:r w:rsidR="00415C6D">
              <w:rPr>
                <w:noProof/>
                <w:webHidden/>
              </w:rPr>
              <w:fldChar w:fldCharType="end"/>
            </w:r>
          </w:hyperlink>
        </w:p>
        <w:p w14:paraId="141AAD6B" w14:textId="348BB0D3"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12" w:history="1">
            <w:r w:rsidR="00415C6D" w:rsidRPr="006D1E5E">
              <w:rPr>
                <w:rStyle w:val="Hyperlink"/>
                <w:rFonts w:ascii="Sylfaen" w:eastAsiaTheme="minorHAnsi" w:hAnsi="Sylfaen" w:cs="Sylfaen"/>
                <w:noProof/>
                <w:lang w:val="ka-GE"/>
              </w:rPr>
              <w:t>2.</w:t>
            </w:r>
            <w:r w:rsidR="00415C6D" w:rsidRPr="006D1E5E">
              <w:rPr>
                <w:rStyle w:val="Hyperlink"/>
                <w:rFonts w:ascii="Sylfaen" w:eastAsiaTheme="minorHAnsi" w:hAnsi="Sylfaen" w:cs="Sylfaen"/>
                <w:noProof/>
              </w:rPr>
              <w:t>2</w:t>
            </w:r>
            <w:r w:rsidR="00415C6D" w:rsidRPr="006D1E5E">
              <w:rPr>
                <w:rStyle w:val="Hyperlink"/>
                <w:rFonts w:ascii="Sylfaen" w:eastAsiaTheme="minorHAnsi" w:hAnsi="Sylfaen" w:cs="Sylfaen"/>
                <w:noProof/>
                <w:lang w:val="ka-GE"/>
              </w:rPr>
              <w:t xml:space="preserve"> მხარის მოკლე სოციალურ - ეკონომიკური დახასიათება</w:t>
            </w:r>
            <w:r w:rsidR="00415C6D">
              <w:rPr>
                <w:noProof/>
                <w:webHidden/>
              </w:rPr>
              <w:tab/>
            </w:r>
            <w:r w:rsidR="00415C6D">
              <w:rPr>
                <w:noProof/>
                <w:webHidden/>
              </w:rPr>
              <w:fldChar w:fldCharType="begin"/>
            </w:r>
            <w:r w:rsidR="00415C6D">
              <w:rPr>
                <w:noProof/>
                <w:webHidden/>
              </w:rPr>
              <w:instrText xml:space="preserve"> PAGEREF _Toc9432012 \h </w:instrText>
            </w:r>
            <w:r w:rsidR="00415C6D">
              <w:rPr>
                <w:noProof/>
                <w:webHidden/>
              </w:rPr>
            </w:r>
            <w:r w:rsidR="00415C6D">
              <w:rPr>
                <w:noProof/>
                <w:webHidden/>
              </w:rPr>
              <w:fldChar w:fldCharType="separate"/>
            </w:r>
            <w:r w:rsidR="00415C6D">
              <w:rPr>
                <w:noProof/>
                <w:webHidden/>
              </w:rPr>
              <w:t>11</w:t>
            </w:r>
            <w:r w:rsidR="00415C6D">
              <w:rPr>
                <w:noProof/>
                <w:webHidden/>
              </w:rPr>
              <w:fldChar w:fldCharType="end"/>
            </w:r>
          </w:hyperlink>
        </w:p>
        <w:p w14:paraId="5E7B8EC0" w14:textId="1514E217"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13" w:history="1">
            <w:r w:rsidR="00415C6D" w:rsidRPr="006D1E5E">
              <w:rPr>
                <w:rStyle w:val="Hyperlink"/>
                <w:rFonts w:ascii="Sylfaen" w:hAnsi="Sylfaen"/>
                <w:noProof/>
                <w:lang w:val="ka-GE"/>
              </w:rPr>
              <w:t>2.3 საპროექტო ალტერნატივები</w:t>
            </w:r>
            <w:r w:rsidR="00415C6D">
              <w:rPr>
                <w:noProof/>
                <w:webHidden/>
              </w:rPr>
              <w:tab/>
            </w:r>
            <w:r w:rsidR="00415C6D">
              <w:rPr>
                <w:noProof/>
                <w:webHidden/>
              </w:rPr>
              <w:fldChar w:fldCharType="begin"/>
            </w:r>
            <w:r w:rsidR="00415C6D">
              <w:rPr>
                <w:noProof/>
                <w:webHidden/>
              </w:rPr>
              <w:instrText xml:space="preserve"> PAGEREF _Toc9432013 \h </w:instrText>
            </w:r>
            <w:r w:rsidR="00415C6D">
              <w:rPr>
                <w:noProof/>
                <w:webHidden/>
              </w:rPr>
            </w:r>
            <w:r w:rsidR="00415C6D">
              <w:rPr>
                <w:noProof/>
                <w:webHidden/>
              </w:rPr>
              <w:fldChar w:fldCharType="separate"/>
            </w:r>
            <w:r w:rsidR="00415C6D">
              <w:rPr>
                <w:noProof/>
                <w:webHidden/>
              </w:rPr>
              <w:t>15</w:t>
            </w:r>
            <w:r w:rsidR="00415C6D">
              <w:rPr>
                <w:noProof/>
                <w:webHidden/>
              </w:rPr>
              <w:fldChar w:fldCharType="end"/>
            </w:r>
          </w:hyperlink>
        </w:p>
        <w:p w14:paraId="45205462" w14:textId="40D90AA6" w:rsidR="00415C6D" w:rsidRDefault="00EA3244">
          <w:pPr>
            <w:pStyle w:val="TOC2"/>
            <w:tabs>
              <w:tab w:val="right" w:leader="dot" w:pos="9800"/>
            </w:tabs>
            <w:rPr>
              <w:rFonts w:asciiTheme="minorHAnsi" w:eastAsiaTheme="minorEastAsia" w:hAnsiTheme="minorHAnsi" w:cstheme="minorBidi"/>
              <w:b w:val="0"/>
              <w:bCs w:val="0"/>
              <w:noProof/>
              <w:lang w:bidi="ar-SA"/>
            </w:rPr>
          </w:pPr>
          <w:hyperlink w:anchor="_Toc9432014" w:history="1">
            <w:r w:rsidR="00415C6D" w:rsidRPr="006D1E5E">
              <w:rPr>
                <w:rStyle w:val="Hyperlink"/>
                <w:rFonts w:ascii="Sylfaen" w:hAnsi="Sylfaen" w:cs="Sylfaen"/>
                <w:noProof/>
              </w:rPr>
              <w:t>ვარიანტი</w:t>
            </w:r>
            <w:r w:rsidR="00415C6D" w:rsidRPr="006D1E5E">
              <w:rPr>
                <w:rStyle w:val="Hyperlink"/>
                <w:noProof/>
              </w:rPr>
              <w:t xml:space="preserve"> I</w:t>
            </w:r>
            <w:r w:rsidR="00415C6D">
              <w:rPr>
                <w:noProof/>
                <w:webHidden/>
              </w:rPr>
              <w:tab/>
            </w:r>
            <w:r w:rsidR="00415C6D">
              <w:rPr>
                <w:noProof/>
                <w:webHidden/>
              </w:rPr>
              <w:fldChar w:fldCharType="begin"/>
            </w:r>
            <w:r w:rsidR="00415C6D">
              <w:rPr>
                <w:noProof/>
                <w:webHidden/>
              </w:rPr>
              <w:instrText xml:space="preserve"> PAGEREF _Toc9432014 \h </w:instrText>
            </w:r>
            <w:r w:rsidR="00415C6D">
              <w:rPr>
                <w:noProof/>
                <w:webHidden/>
              </w:rPr>
            </w:r>
            <w:r w:rsidR="00415C6D">
              <w:rPr>
                <w:noProof/>
                <w:webHidden/>
              </w:rPr>
              <w:fldChar w:fldCharType="separate"/>
            </w:r>
            <w:r w:rsidR="00415C6D">
              <w:rPr>
                <w:noProof/>
                <w:webHidden/>
              </w:rPr>
              <w:t>16</w:t>
            </w:r>
            <w:r w:rsidR="00415C6D">
              <w:rPr>
                <w:noProof/>
                <w:webHidden/>
              </w:rPr>
              <w:fldChar w:fldCharType="end"/>
            </w:r>
          </w:hyperlink>
        </w:p>
        <w:p w14:paraId="04521E61" w14:textId="5F05D8D8" w:rsidR="00415C6D" w:rsidRDefault="00EA3244">
          <w:pPr>
            <w:pStyle w:val="TOC2"/>
            <w:tabs>
              <w:tab w:val="right" w:leader="dot" w:pos="9800"/>
            </w:tabs>
            <w:rPr>
              <w:rFonts w:asciiTheme="minorHAnsi" w:eastAsiaTheme="minorEastAsia" w:hAnsiTheme="minorHAnsi" w:cstheme="minorBidi"/>
              <w:b w:val="0"/>
              <w:bCs w:val="0"/>
              <w:noProof/>
              <w:lang w:bidi="ar-SA"/>
            </w:rPr>
          </w:pPr>
          <w:hyperlink w:anchor="_Toc9432015" w:history="1">
            <w:r w:rsidR="00415C6D" w:rsidRPr="006D1E5E">
              <w:rPr>
                <w:rStyle w:val="Hyperlink"/>
                <w:rFonts w:ascii="Sylfaen" w:hAnsi="Sylfaen" w:cs="Sylfaen"/>
                <w:noProof/>
              </w:rPr>
              <w:t>ვარიანტი</w:t>
            </w:r>
            <w:r w:rsidR="00415C6D" w:rsidRPr="006D1E5E">
              <w:rPr>
                <w:rStyle w:val="Hyperlink"/>
                <w:noProof/>
              </w:rPr>
              <w:t xml:space="preserve"> II</w:t>
            </w:r>
            <w:r w:rsidR="00415C6D">
              <w:rPr>
                <w:noProof/>
                <w:webHidden/>
              </w:rPr>
              <w:tab/>
            </w:r>
            <w:r w:rsidR="00415C6D">
              <w:rPr>
                <w:noProof/>
                <w:webHidden/>
              </w:rPr>
              <w:fldChar w:fldCharType="begin"/>
            </w:r>
            <w:r w:rsidR="00415C6D">
              <w:rPr>
                <w:noProof/>
                <w:webHidden/>
              </w:rPr>
              <w:instrText xml:space="preserve"> PAGEREF _Toc9432015 \h </w:instrText>
            </w:r>
            <w:r w:rsidR="00415C6D">
              <w:rPr>
                <w:noProof/>
                <w:webHidden/>
              </w:rPr>
            </w:r>
            <w:r w:rsidR="00415C6D">
              <w:rPr>
                <w:noProof/>
                <w:webHidden/>
              </w:rPr>
              <w:fldChar w:fldCharType="separate"/>
            </w:r>
            <w:r w:rsidR="00415C6D">
              <w:rPr>
                <w:noProof/>
                <w:webHidden/>
              </w:rPr>
              <w:t>19</w:t>
            </w:r>
            <w:r w:rsidR="00415C6D">
              <w:rPr>
                <w:noProof/>
                <w:webHidden/>
              </w:rPr>
              <w:fldChar w:fldCharType="end"/>
            </w:r>
          </w:hyperlink>
        </w:p>
        <w:p w14:paraId="5D641C7E" w14:textId="068AFC22" w:rsidR="00415C6D" w:rsidRDefault="00EA3244">
          <w:pPr>
            <w:pStyle w:val="TOC2"/>
            <w:tabs>
              <w:tab w:val="right" w:leader="dot" w:pos="9800"/>
            </w:tabs>
            <w:rPr>
              <w:rFonts w:asciiTheme="minorHAnsi" w:eastAsiaTheme="minorEastAsia" w:hAnsiTheme="minorHAnsi" w:cstheme="minorBidi"/>
              <w:b w:val="0"/>
              <w:bCs w:val="0"/>
              <w:noProof/>
              <w:lang w:bidi="ar-SA"/>
            </w:rPr>
          </w:pPr>
          <w:hyperlink w:anchor="_Toc9432016" w:history="1">
            <w:r w:rsidR="00415C6D" w:rsidRPr="006D1E5E">
              <w:rPr>
                <w:rStyle w:val="Hyperlink"/>
                <w:rFonts w:ascii="Sylfaen" w:hAnsi="Sylfaen" w:cs="Sylfaen"/>
                <w:noProof/>
              </w:rPr>
              <w:t>ვარიანტი</w:t>
            </w:r>
            <w:r w:rsidR="00415C6D" w:rsidRPr="006D1E5E">
              <w:rPr>
                <w:rStyle w:val="Hyperlink"/>
                <w:noProof/>
              </w:rPr>
              <w:t xml:space="preserve"> III</w:t>
            </w:r>
            <w:r w:rsidR="00415C6D">
              <w:rPr>
                <w:noProof/>
                <w:webHidden/>
              </w:rPr>
              <w:tab/>
            </w:r>
            <w:r w:rsidR="00415C6D">
              <w:rPr>
                <w:noProof/>
                <w:webHidden/>
              </w:rPr>
              <w:fldChar w:fldCharType="begin"/>
            </w:r>
            <w:r w:rsidR="00415C6D">
              <w:rPr>
                <w:noProof/>
                <w:webHidden/>
              </w:rPr>
              <w:instrText xml:space="preserve"> PAGEREF _Toc9432016 \h </w:instrText>
            </w:r>
            <w:r w:rsidR="00415C6D">
              <w:rPr>
                <w:noProof/>
                <w:webHidden/>
              </w:rPr>
            </w:r>
            <w:r w:rsidR="00415C6D">
              <w:rPr>
                <w:noProof/>
                <w:webHidden/>
              </w:rPr>
              <w:fldChar w:fldCharType="separate"/>
            </w:r>
            <w:r w:rsidR="00415C6D">
              <w:rPr>
                <w:noProof/>
                <w:webHidden/>
              </w:rPr>
              <w:t>21</w:t>
            </w:r>
            <w:r w:rsidR="00415C6D">
              <w:rPr>
                <w:noProof/>
                <w:webHidden/>
              </w:rPr>
              <w:fldChar w:fldCharType="end"/>
            </w:r>
          </w:hyperlink>
        </w:p>
        <w:p w14:paraId="64A602E2" w14:textId="095A0E37"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17" w:history="1">
            <w:r w:rsidR="00415C6D" w:rsidRPr="006D1E5E">
              <w:rPr>
                <w:rStyle w:val="Hyperlink"/>
                <w:rFonts w:ascii="Sylfaen" w:hAnsi="Sylfaen"/>
                <w:noProof/>
                <w:lang w:val="ka-GE"/>
              </w:rPr>
              <w:t>2.4 მშენებლობის პროცესში შემოვლითი გზა</w:t>
            </w:r>
            <w:r w:rsidR="00415C6D">
              <w:rPr>
                <w:noProof/>
                <w:webHidden/>
              </w:rPr>
              <w:tab/>
            </w:r>
            <w:r w:rsidR="00415C6D">
              <w:rPr>
                <w:noProof/>
                <w:webHidden/>
              </w:rPr>
              <w:fldChar w:fldCharType="begin"/>
            </w:r>
            <w:r w:rsidR="00415C6D">
              <w:rPr>
                <w:noProof/>
                <w:webHidden/>
              </w:rPr>
              <w:instrText xml:space="preserve"> PAGEREF _Toc9432017 \h </w:instrText>
            </w:r>
            <w:r w:rsidR="00415C6D">
              <w:rPr>
                <w:noProof/>
                <w:webHidden/>
              </w:rPr>
            </w:r>
            <w:r w:rsidR="00415C6D">
              <w:rPr>
                <w:noProof/>
                <w:webHidden/>
              </w:rPr>
              <w:fldChar w:fldCharType="separate"/>
            </w:r>
            <w:r w:rsidR="00415C6D">
              <w:rPr>
                <w:noProof/>
                <w:webHidden/>
              </w:rPr>
              <w:t>24</w:t>
            </w:r>
            <w:r w:rsidR="00415C6D">
              <w:rPr>
                <w:noProof/>
                <w:webHidden/>
              </w:rPr>
              <w:fldChar w:fldCharType="end"/>
            </w:r>
          </w:hyperlink>
        </w:p>
        <w:p w14:paraId="4FC994A2" w14:textId="3124A09B"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18" w:history="1">
            <w:r w:rsidR="00415C6D" w:rsidRPr="006D1E5E">
              <w:rPr>
                <w:rStyle w:val="Hyperlink"/>
                <w:rFonts w:ascii="Sylfaen" w:eastAsiaTheme="minorHAnsi" w:hAnsi="Sylfaen" w:cs="Sylfaen"/>
                <w:noProof/>
              </w:rPr>
              <w:t>2.5 სამშენებლო   ბანაკი და სანაყაროები</w:t>
            </w:r>
            <w:r w:rsidR="00415C6D">
              <w:rPr>
                <w:noProof/>
                <w:webHidden/>
              </w:rPr>
              <w:tab/>
            </w:r>
            <w:r w:rsidR="00415C6D">
              <w:rPr>
                <w:noProof/>
                <w:webHidden/>
              </w:rPr>
              <w:fldChar w:fldCharType="begin"/>
            </w:r>
            <w:r w:rsidR="00415C6D">
              <w:rPr>
                <w:noProof/>
                <w:webHidden/>
              </w:rPr>
              <w:instrText xml:space="preserve"> PAGEREF _Toc9432018 \h </w:instrText>
            </w:r>
            <w:r w:rsidR="00415C6D">
              <w:rPr>
                <w:noProof/>
                <w:webHidden/>
              </w:rPr>
            </w:r>
            <w:r w:rsidR="00415C6D">
              <w:rPr>
                <w:noProof/>
                <w:webHidden/>
              </w:rPr>
              <w:fldChar w:fldCharType="separate"/>
            </w:r>
            <w:r w:rsidR="00415C6D">
              <w:rPr>
                <w:noProof/>
                <w:webHidden/>
              </w:rPr>
              <w:t>24</w:t>
            </w:r>
            <w:r w:rsidR="00415C6D">
              <w:rPr>
                <w:noProof/>
                <w:webHidden/>
              </w:rPr>
              <w:fldChar w:fldCharType="end"/>
            </w:r>
          </w:hyperlink>
        </w:p>
        <w:p w14:paraId="0357E059" w14:textId="4D4F4DF7"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19" w:history="1">
            <w:r w:rsidR="00415C6D" w:rsidRPr="006D1E5E">
              <w:rPr>
                <w:rStyle w:val="Hyperlink"/>
                <w:rFonts w:eastAsiaTheme="minorHAnsi" w:cs="Sylfaen"/>
                <w:noProof/>
              </w:rPr>
              <w:t>2.</w:t>
            </w:r>
            <w:r w:rsidR="00415C6D" w:rsidRPr="006D1E5E">
              <w:rPr>
                <w:rStyle w:val="Hyperlink"/>
                <w:rFonts w:ascii="Sylfaen" w:eastAsiaTheme="minorHAnsi" w:hAnsi="Sylfaen" w:cs="Sylfaen"/>
                <w:noProof/>
                <w:lang w:val="ka-GE"/>
              </w:rPr>
              <w:t>6</w:t>
            </w:r>
            <w:r w:rsidR="00415C6D">
              <w:rPr>
                <w:rFonts w:asciiTheme="minorHAnsi" w:eastAsiaTheme="minorEastAsia" w:hAnsiTheme="minorHAnsi" w:cstheme="minorBidi"/>
                <w:noProof/>
                <w:sz w:val="22"/>
                <w:szCs w:val="22"/>
                <w:lang w:bidi="ar-SA"/>
              </w:rPr>
              <w:tab/>
            </w:r>
            <w:r w:rsidR="00415C6D" w:rsidRPr="006D1E5E">
              <w:rPr>
                <w:rStyle w:val="Hyperlink"/>
                <w:rFonts w:ascii="Sylfaen" w:eastAsiaTheme="minorHAnsi" w:hAnsi="Sylfaen" w:cs="Sylfaen"/>
                <w:noProof/>
              </w:rPr>
              <w:t>წყალმომარაგება</w:t>
            </w:r>
            <w:r w:rsidR="00415C6D" w:rsidRPr="006D1E5E">
              <w:rPr>
                <w:rStyle w:val="Hyperlink"/>
                <w:rFonts w:eastAsiaTheme="minorHAnsi" w:cs="Sylfaen"/>
                <w:noProof/>
              </w:rPr>
              <w:t>-</w:t>
            </w:r>
            <w:r w:rsidR="00415C6D" w:rsidRPr="006D1E5E">
              <w:rPr>
                <w:rStyle w:val="Hyperlink"/>
                <w:rFonts w:ascii="Sylfaen" w:eastAsiaTheme="minorHAnsi" w:hAnsi="Sylfaen" w:cs="Sylfaen"/>
                <w:noProof/>
              </w:rPr>
              <w:t>წყალარინება</w:t>
            </w:r>
            <w:r w:rsidR="00415C6D">
              <w:rPr>
                <w:noProof/>
                <w:webHidden/>
              </w:rPr>
              <w:tab/>
            </w:r>
            <w:r w:rsidR="00415C6D">
              <w:rPr>
                <w:noProof/>
                <w:webHidden/>
              </w:rPr>
              <w:fldChar w:fldCharType="begin"/>
            </w:r>
            <w:r w:rsidR="00415C6D">
              <w:rPr>
                <w:noProof/>
                <w:webHidden/>
              </w:rPr>
              <w:instrText xml:space="preserve"> PAGEREF _Toc9432019 \h </w:instrText>
            </w:r>
            <w:r w:rsidR="00415C6D">
              <w:rPr>
                <w:noProof/>
                <w:webHidden/>
              </w:rPr>
            </w:r>
            <w:r w:rsidR="00415C6D">
              <w:rPr>
                <w:noProof/>
                <w:webHidden/>
              </w:rPr>
              <w:fldChar w:fldCharType="separate"/>
            </w:r>
            <w:r w:rsidR="00415C6D">
              <w:rPr>
                <w:noProof/>
                <w:webHidden/>
              </w:rPr>
              <w:t>24</w:t>
            </w:r>
            <w:r w:rsidR="00415C6D">
              <w:rPr>
                <w:noProof/>
                <w:webHidden/>
              </w:rPr>
              <w:fldChar w:fldCharType="end"/>
            </w:r>
          </w:hyperlink>
        </w:p>
        <w:p w14:paraId="5D467379" w14:textId="3127C8DF"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20" w:history="1">
            <w:r w:rsidR="00415C6D" w:rsidRPr="006D1E5E">
              <w:rPr>
                <w:rStyle w:val="Hyperlink"/>
                <w:rFonts w:ascii="Sylfaen" w:hAnsi="Sylfaen" w:cs="Sylfaen"/>
                <w:noProof/>
              </w:rPr>
              <w:t>2.</w:t>
            </w:r>
            <w:r w:rsidR="00415C6D" w:rsidRPr="006D1E5E">
              <w:rPr>
                <w:rStyle w:val="Hyperlink"/>
                <w:rFonts w:ascii="Sylfaen" w:hAnsi="Sylfaen" w:cs="Sylfaen"/>
                <w:noProof/>
                <w:lang w:val="ka-GE"/>
              </w:rPr>
              <w:t>7</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გზის მოწყობის სამუშაოები</w:t>
            </w:r>
            <w:r w:rsidR="00415C6D">
              <w:rPr>
                <w:noProof/>
                <w:webHidden/>
              </w:rPr>
              <w:tab/>
            </w:r>
            <w:r w:rsidR="00415C6D">
              <w:rPr>
                <w:noProof/>
                <w:webHidden/>
              </w:rPr>
              <w:fldChar w:fldCharType="begin"/>
            </w:r>
            <w:r w:rsidR="00415C6D">
              <w:rPr>
                <w:noProof/>
                <w:webHidden/>
              </w:rPr>
              <w:instrText xml:space="preserve"> PAGEREF _Toc9432020 \h </w:instrText>
            </w:r>
            <w:r w:rsidR="00415C6D">
              <w:rPr>
                <w:noProof/>
                <w:webHidden/>
              </w:rPr>
            </w:r>
            <w:r w:rsidR="00415C6D">
              <w:rPr>
                <w:noProof/>
                <w:webHidden/>
              </w:rPr>
              <w:fldChar w:fldCharType="separate"/>
            </w:r>
            <w:r w:rsidR="00415C6D">
              <w:rPr>
                <w:noProof/>
                <w:webHidden/>
              </w:rPr>
              <w:t>25</w:t>
            </w:r>
            <w:r w:rsidR="00415C6D">
              <w:rPr>
                <w:noProof/>
                <w:webHidden/>
              </w:rPr>
              <w:fldChar w:fldCharType="end"/>
            </w:r>
          </w:hyperlink>
        </w:p>
        <w:p w14:paraId="72C8CB2F" w14:textId="2310285D" w:rsidR="00415C6D" w:rsidRDefault="00EA3244">
          <w:pPr>
            <w:pStyle w:val="TOC1"/>
            <w:tabs>
              <w:tab w:val="left" w:pos="335"/>
              <w:tab w:val="right" w:leader="dot" w:pos="9800"/>
            </w:tabs>
            <w:rPr>
              <w:rFonts w:asciiTheme="minorHAnsi" w:eastAsiaTheme="minorEastAsia" w:hAnsiTheme="minorHAnsi" w:cstheme="minorBidi"/>
              <w:noProof/>
              <w:sz w:val="22"/>
              <w:szCs w:val="22"/>
              <w:lang w:bidi="ar-SA"/>
            </w:rPr>
          </w:pPr>
          <w:hyperlink w:anchor="_Toc9432021" w:history="1">
            <w:r w:rsidR="00415C6D" w:rsidRPr="006D1E5E">
              <w:rPr>
                <w:rStyle w:val="Hyperlink"/>
                <w:rFonts w:ascii="Sylfaen" w:hAnsi="Sylfaen"/>
                <w:noProof/>
                <w:lang w:val="ka-GE"/>
              </w:rPr>
              <w:t>3</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noProof/>
                <w:lang w:val="ka-GE"/>
              </w:rPr>
              <w:t>ზოგადი ინფორმაცია გარემოზე შესაძლო ზემოქმედების და მისი სახეების შესახებ</w:t>
            </w:r>
            <w:r w:rsidR="00415C6D">
              <w:rPr>
                <w:noProof/>
                <w:webHidden/>
              </w:rPr>
              <w:tab/>
            </w:r>
            <w:r w:rsidR="00415C6D">
              <w:rPr>
                <w:noProof/>
                <w:webHidden/>
              </w:rPr>
              <w:fldChar w:fldCharType="begin"/>
            </w:r>
            <w:r w:rsidR="00415C6D">
              <w:rPr>
                <w:noProof/>
                <w:webHidden/>
              </w:rPr>
              <w:instrText xml:space="preserve"> PAGEREF _Toc9432021 \h </w:instrText>
            </w:r>
            <w:r w:rsidR="00415C6D">
              <w:rPr>
                <w:noProof/>
                <w:webHidden/>
              </w:rPr>
            </w:r>
            <w:r w:rsidR="00415C6D">
              <w:rPr>
                <w:noProof/>
                <w:webHidden/>
              </w:rPr>
              <w:fldChar w:fldCharType="separate"/>
            </w:r>
            <w:r w:rsidR="00415C6D">
              <w:rPr>
                <w:noProof/>
                <w:webHidden/>
              </w:rPr>
              <w:t>26</w:t>
            </w:r>
            <w:r w:rsidR="00415C6D">
              <w:rPr>
                <w:noProof/>
                <w:webHidden/>
              </w:rPr>
              <w:fldChar w:fldCharType="end"/>
            </w:r>
          </w:hyperlink>
        </w:p>
        <w:p w14:paraId="1C27CF4D" w14:textId="45B88571"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2" w:history="1">
            <w:r w:rsidR="00415C6D" w:rsidRPr="006D1E5E">
              <w:rPr>
                <w:rStyle w:val="Hyperlink"/>
                <w:rFonts w:ascii="Sylfaen" w:hAnsi="Sylfaen" w:cs="Sylfaen"/>
                <w:noProof/>
              </w:rPr>
              <w:t>3.1 ემისიები ატმოსფეროში, ხმაური და ვიბრაცია</w:t>
            </w:r>
            <w:r w:rsidR="00415C6D">
              <w:rPr>
                <w:noProof/>
                <w:webHidden/>
              </w:rPr>
              <w:tab/>
            </w:r>
            <w:r w:rsidR="00415C6D">
              <w:rPr>
                <w:noProof/>
                <w:webHidden/>
              </w:rPr>
              <w:fldChar w:fldCharType="begin"/>
            </w:r>
            <w:r w:rsidR="00415C6D">
              <w:rPr>
                <w:noProof/>
                <w:webHidden/>
              </w:rPr>
              <w:instrText xml:space="preserve"> PAGEREF _Toc9432022 \h </w:instrText>
            </w:r>
            <w:r w:rsidR="00415C6D">
              <w:rPr>
                <w:noProof/>
                <w:webHidden/>
              </w:rPr>
            </w:r>
            <w:r w:rsidR="00415C6D">
              <w:rPr>
                <w:noProof/>
                <w:webHidden/>
              </w:rPr>
              <w:fldChar w:fldCharType="separate"/>
            </w:r>
            <w:r w:rsidR="00415C6D">
              <w:rPr>
                <w:noProof/>
                <w:webHidden/>
              </w:rPr>
              <w:t>27</w:t>
            </w:r>
            <w:r w:rsidR="00415C6D">
              <w:rPr>
                <w:noProof/>
                <w:webHidden/>
              </w:rPr>
              <w:fldChar w:fldCharType="end"/>
            </w:r>
          </w:hyperlink>
        </w:p>
        <w:p w14:paraId="3E486EF3" w14:textId="3FAAC7E4"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3" w:history="1">
            <w:r w:rsidR="00415C6D" w:rsidRPr="006D1E5E">
              <w:rPr>
                <w:rStyle w:val="Hyperlink"/>
                <w:rFonts w:ascii="Sylfaen" w:hAnsi="Sylfaen" w:cs="Sylfaen"/>
                <w:noProof/>
              </w:rPr>
              <w:t xml:space="preserve">3.2 </w:t>
            </w:r>
            <w:r w:rsidR="00415C6D" w:rsidRPr="006D1E5E">
              <w:rPr>
                <w:rStyle w:val="Hyperlink"/>
                <w:rFonts w:ascii="Sylfaen" w:hAnsi="Sylfaen" w:cs="Sylfaen"/>
                <w:noProof/>
                <w:lang w:val="ka-GE"/>
              </w:rPr>
              <w:t>კლიმატი</w:t>
            </w:r>
            <w:r w:rsidR="00415C6D">
              <w:rPr>
                <w:noProof/>
                <w:webHidden/>
              </w:rPr>
              <w:tab/>
            </w:r>
            <w:r w:rsidR="00415C6D">
              <w:rPr>
                <w:noProof/>
                <w:webHidden/>
              </w:rPr>
              <w:fldChar w:fldCharType="begin"/>
            </w:r>
            <w:r w:rsidR="00415C6D">
              <w:rPr>
                <w:noProof/>
                <w:webHidden/>
              </w:rPr>
              <w:instrText xml:space="preserve"> PAGEREF _Toc9432023 \h </w:instrText>
            </w:r>
            <w:r w:rsidR="00415C6D">
              <w:rPr>
                <w:noProof/>
                <w:webHidden/>
              </w:rPr>
            </w:r>
            <w:r w:rsidR="00415C6D">
              <w:rPr>
                <w:noProof/>
                <w:webHidden/>
              </w:rPr>
              <w:fldChar w:fldCharType="separate"/>
            </w:r>
            <w:r w:rsidR="00415C6D">
              <w:rPr>
                <w:noProof/>
                <w:webHidden/>
              </w:rPr>
              <w:t>28</w:t>
            </w:r>
            <w:r w:rsidR="00415C6D">
              <w:rPr>
                <w:noProof/>
                <w:webHidden/>
              </w:rPr>
              <w:fldChar w:fldCharType="end"/>
            </w:r>
          </w:hyperlink>
        </w:p>
        <w:p w14:paraId="7BD54008" w14:textId="78E90FB2"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4" w:history="1">
            <w:r w:rsidR="00415C6D" w:rsidRPr="006D1E5E">
              <w:rPr>
                <w:rStyle w:val="Hyperlink"/>
                <w:rFonts w:ascii="Sylfaen" w:hAnsi="Sylfaen" w:cs="Sylfaen"/>
                <w:noProof/>
              </w:rPr>
              <w:t>3.2 გეოლოგიურ გარემოს ფონური მონაცემები</w:t>
            </w:r>
            <w:r w:rsidR="00415C6D">
              <w:rPr>
                <w:noProof/>
                <w:webHidden/>
              </w:rPr>
              <w:tab/>
            </w:r>
            <w:r w:rsidR="00415C6D">
              <w:rPr>
                <w:noProof/>
                <w:webHidden/>
              </w:rPr>
              <w:fldChar w:fldCharType="begin"/>
            </w:r>
            <w:r w:rsidR="00415C6D">
              <w:rPr>
                <w:noProof/>
                <w:webHidden/>
              </w:rPr>
              <w:instrText xml:space="preserve"> PAGEREF _Toc9432024 \h </w:instrText>
            </w:r>
            <w:r w:rsidR="00415C6D">
              <w:rPr>
                <w:noProof/>
                <w:webHidden/>
              </w:rPr>
            </w:r>
            <w:r w:rsidR="00415C6D">
              <w:rPr>
                <w:noProof/>
                <w:webHidden/>
              </w:rPr>
              <w:fldChar w:fldCharType="separate"/>
            </w:r>
            <w:r w:rsidR="00415C6D">
              <w:rPr>
                <w:noProof/>
                <w:webHidden/>
              </w:rPr>
              <w:t>29</w:t>
            </w:r>
            <w:r w:rsidR="00415C6D">
              <w:rPr>
                <w:noProof/>
                <w:webHidden/>
              </w:rPr>
              <w:fldChar w:fldCharType="end"/>
            </w:r>
          </w:hyperlink>
        </w:p>
        <w:p w14:paraId="3F06785B" w14:textId="418143A2"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5" w:history="1">
            <w:r w:rsidR="00415C6D" w:rsidRPr="006D1E5E">
              <w:rPr>
                <w:rStyle w:val="Hyperlink"/>
                <w:rFonts w:ascii="Sylfaen" w:hAnsi="Sylfaen" w:cs="Sylfaen"/>
                <w:noProof/>
                <w:lang w:val="ka-GE"/>
              </w:rPr>
              <w:t>3.3 წყლის გარემოზე ზემოქმედება</w:t>
            </w:r>
            <w:r w:rsidR="00415C6D">
              <w:rPr>
                <w:noProof/>
                <w:webHidden/>
              </w:rPr>
              <w:tab/>
            </w:r>
            <w:r w:rsidR="00415C6D">
              <w:rPr>
                <w:noProof/>
                <w:webHidden/>
              </w:rPr>
              <w:fldChar w:fldCharType="begin"/>
            </w:r>
            <w:r w:rsidR="00415C6D">
              <w:rPr>
                <w:noProof/>
                <w:webHidden/>
              </w:rPr>
              <w:instrText xml:space="preserve"> PAGEREF _Toc9432025 \h </w:instrText>
            </w:r>
            <w:r w:rsidR="00415C6D">
              <w:rPr>
                <w:noProof/>
                <w:webHidden/>
              </w:rPr>
            </w:r>
            <w:r w:rsidR="00415C6D">
              <w:rPr>
                <w:noProof/>
                <w:webHidden/>
              </w:rPr>
              <w:fldChar w:fldCharType="separate"/>
            </w:r>
            <w:r w:rsidR="00415C6D">
              <w:rPr>
                <w:noProof/>
                <w:webHidden/>
              </w:rPr>
              <w:t>31</w:t>
            </w:r>
            <w:r w:rsidR="00415C6D">
              <w:rPr>
                <w:noProof/>
                <w:webHidden/>
              </w:rPr>
              <w:fldChar w:fldCharType="end"/>
            </w:r>
          </w:hyperlink>
        </w:p>
        <w:p w14:paraId="764401DD" w14:textId="7C4004DC"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6" w:history="1">
            <w:r w:rsidR="00415C6D" w:rsidRPr="006D1E5E">
              <w:rPr>
                <w:rStyle w:val="Hyperlink"/>
                <w:rFonts w:ascii="Sylfaen" w:hAnsi="Sylfaen" w:cs="Sylfaen"/>
                <w:noProof/>
                <w:lang w:val="ka-GE"/>
              </w:rPr>
              <w:t>3.4 ზემოქმედება ნიადაგზე, დაბინძურების რისკები</w:t>
            </w:r>
            <w:r w:rsidR="00415C6D">
              <w:rPr>
                <w:noProof/>
                <w:webHidden/>
              </w:rPr>
              <w:tab/>
            </w:r>
            <w:r w:rsidR="00415C6D">
              <w:rPr>
                <w:noProof/>
                <w:webHidden/>
              </w:rPr>
              <w:fldChar w:fldCharType="begin"/>
            </w:r>
            <w:r w:rsidR="00415C6D">
              <w:rPr>
                <w:noProof/>
                <w:webHidden/>
              </w:rPr>
              <w:instrText xml:space="preserve"> PAGEREF _Toc9432026 \h </w:instrText>
            </w:r>
            <w:r w:rsidR="00415C6D">
              <w:rPr>
                <w:noProof/>
                <w:webHidden/>
              </w:rPr>
            </w:r>
            <w:r w:rsidR="00415C6D">
              <w:rPr>
                <w:noProof/>
                <w:webHidden/>
              </w:rPr>
              <w:fldChar w:fldCharType="separate"/>
            </w:r>
            <w:r w:rsidR="00415C6D">
              <w:rPr>
                <w:noProof/>
                <w:webHidden/>
              </w:rPr>
              <w:t>33</w:t>
            </w:r>
            <w:r w:rsidR="00415C6D">
              <w:rPr>
                <w:noProof/>
                <w:webHidden/>
              </w:rPr>
              <w:fldChar w:fldCharType="end"/>
            </w:r>
          </w:hyperlink>
        </w:p>
        <w:p w14:paraId="2A086E14" w14:textId="4B6D5110"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7" w:history="1">
            <w:r w:rsidR="00415C6D" w:rsidRPr="006D1E5E">
              <w:rPr>
                <w:rStyle w:val="Hyperlink"/>
                <w:rFonts w:ascii="Sylfaen" w:hAnsi="Sylfaen" w:cs="Sylfaen"/>
                <w:noProof/>
                <w:lang w:val="ka-GE"/>
              </w:rPr>
              <w:t>3.5 ზემოქმედება ბუნებრივ გარემოზე</w:t>
            </w:r>
            <w:r w:rsidR="00415C6D">
              <w:rPr>
                <w:noProof/>
                <w:webHidden/>
              </w:rPr>
              <w:tab/>
            </w:r>
            <w:r w:rsidR="00415C6D">
              <w:rPr>
                <w:noProof/>
                <w:webHidden/>
              </w:rPr>
              <w:fldChar w:fldCharType="begin"/>
            </w:r>
            <w:r w:rsidR="00415C6D">
              <w:rPr>
                <w:noProof/>
                <w:webHidden/>
              </w:rPr>
              <w:instrText xml:space="preserve"> PAGEREF _Toc9432027 \h </w:instrText>
            </w:r>
            <w:r w:rsidR="00415C6D">
              <w:rPr>
                <w:noProof/>
                <w:webHidden/>
              </w:rPr>
            </w:r>
            <w:r w:rsidR="00415C6D">
              <w:rPr>
                <w:noProof/>
                <w:webHidden/>
              </w:rPr>
              <w:fldChar w:fldCharType="separate"/>
            </w:r>
            <w:r w:rsidR="00415C6D">
              <w:rPr>
                <w:noProof/>
                <w:webHidden/>
              </w:rPr>
              <w:t>34</w:t>
            </w:r>
            <w:r w:rsidR="00415C6D">
              <w:rPr>
                <w:noProof/>
                <w:webHidden/>
              </w:rPr>
              <w:fldChar w:fldCharType="end"/>
            </w:r>
          </w:hyperlink>
        </w:p>
        <w:p w14:paraId="2073B33C" w14:textId="7F584867"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8" w:history="1">
            <w:r w:rsidR="00415C6D" w:rsidRPr="006D1E5E">
              <w:rPr>
                <w:rStyle w:val="Hyperlink"/>
                <w:rFonts w:ascii="Sylfaen" w:hAnsi="Sylfaen" w:cs="Sylfaen"/>
                <w:noProof/>
                <w:lang w:val="ka-GE"/>
              </w:rPr>
              <w:t>ფონური მონაცემები</w:t>
            </w:r>
            <w:r w:rsidR="00415C6D">
              <w:rPr>
                <w:noProof/>
                <w:webHidden/>
              </w:rPr>
              <w:tab/>
            </w:r>
            <w:r w:rsidR="00415C6D">
              <w:rPr>
                <w:noProof/>
                <w:webHidden/>
              </w:rPr>
              <w:fldChar w:fldCharType="begin"/>
            </w:r>
            <w:r w:rsidR="00415C6D">
              <w:rPr>
                <w:noProof/>
                <w:webHidden/>
              </w:rPr>
              <w:instrText xml:space="preserve"> PAGEREF _Toc9432028 \h </w:instrText>
            </w:r>
            <w:r w:rsidR="00415C6D">
              <w:rPr>
                <w:noProof/>
                <w:webHidden/>
              </w:rPr>
            </w:r>
            <w:r w:rsidR="00415C6D">
              <w:rPr>
                <w:noProof/>
                <w:webHidden/>
              </w:rPr>
              <w:fldChar w:fldCharType="separate"/>
            </w:r>
            <w:r w:rsidR="00415C6D">
              <w:rPr>
                <w:noProof/>
                <w:webHidden/>
              </w:rPr>
              <w:t>36</w:t>
            </w:r>
            <w:r w:rsidR="00415C6D">
              <w:rPr>
                <w:noProof/>
                <w:webHidden/>
              </w:rPr>
              <w:fldChar w:fldCharType="end"/>
            </w:r>
          </w:hyperlink>
        </w:p>
        <w:p w14:paraId="11AFC098" w14:textId="74EA15F9"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29" w:history="1">
            <w:r w:rsidR="00415C6D" w:rsidRPr="006D1E5E">
              <w:rPr>
                <w:rStyle w:val="Hyperlink"/>
                <w:rFonts w:ascii="Sylfaen" w:hAnsi="Sylfaen" w:cs="Sylfaen"/>
                <w:noProof/>
              </w:rPr>
              <w:t>3.6 ვიზუალურ-ლანდშაფტური ცვლილება</w:t>
            </w:r>
            <w:r w:rsidR="00415C6D">
              <w:rPr>
                <w:noProof/>
                <w:webHidden/>
              </w:rPr>
              <w:tab/>
            </w:r>
            <w:r w:rsidR="00415C6D">
              <w:rPr>
                <w:noProof/>
                <w:webHidden/>
              </w:rPr>
              <w:fldChar w:fldCharType="begin"/>
            </w:r>
            <w:r w:rsidR="00415C6D">
              <w:rPr>
                <w:noProof/>
                <w:webHidden/>
              </w:rPr>
              <w:instrText xml:space="preserve"> PAGEREF _Toc9432029 \h </w:instrText>
            </w:r>
            <w:r w:rsidR="00415C6D">
              <w:rPr>
                <w:noProof/>
                <w:webHidden/>
              </w:rPr>
            </w:r>
            <w:r w:rsidR="00415C6D">
              <w:rPr>
                <w:noProof/>
                <w:webHidden/>
              </w:rPr>
              <w:fldChar w:fldCharType="separate"/>
            </w:r>
            <w:r w:rsidR="00415C6D">
              <w:rPr>
                <w:noProof/>
                <w:webHidden/>
              </w:rPr>
              <w:t>37</w:t>
            </w:r>
            <w:r w:rsidR="00415C6D">
              <w:rPr>
                <w:noProof/>
                <w:webHidden/>
              </w:rPr>
              <w:fldChar w:fldCharType="end"/>
            </w:r>
          </w:hyperlink>
        </w:p>
        <w:p w14:paraId="1E7C38C0" w14:textId="6F0B4947"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0" w:history="1">
            <w:r w:rsidR="00415C6D" w:rsidRPr="006D1E5E">
              <w:rPr>
                <w:rStyle w:val="Hyperlink"/>
                <w:rFonts w:ascii="Sylfaen" w:hAnsi="Sylfaen" w:cs="Sylfaen"/>
                <w:noProof/>
              </w:rPr>
              <w:t>3.7</w:t>
            </w:r>
            <w:r w:rsidR="00415C6D" w:rsidRPr="006D1E5E">
              <w:rPr>
                <w:rStyle w:val="Hyperlink"/>
                <w:rFonts w:ascii="Sylfaen" w:hAnsi="Sylfaen" w:cs="Sylfaen"/>
                <w:noProof/>
                <w:lang w:val="ka-GE"/>
              </w:rPr>
              <w:t xml:space="preserve"> </w:t>
            </w:r>
            <w:r w:rsidR="00415C6D" w:rsidRPr="006D1E5E">
              <w:rPr>
                <w:rStyle w:val="Hyperlink"/>
                <w:rFonts w:ascii="Sylfaen" w:hAnsi="Sylfaen" w:cs="Sylfaen"/>
                <w:noProof/>
              </w:rPr>
              <w:t xml:space="preserve"> ნარჩენები</w:t>
            </w:r>
            <w:r w:rsidR="00415C6D">
              <w:rPr>
                <w:noProof/>
                <w:webHidden/>
              </w:rPr>
              <w:tab/>
            </w:r>
            <w:r w:rsidR="00415C6D">
              <w:rPr>
                <w:noProof/>
                <w:webHidden/>
              </w:rPr>
              <w:fldChar w:fldCharType="begin"/>
            </w:r>
            <w:r w:rsidR="00415C6D">
              <w:rPr>
                <w:noProof/>
                <w:webHidden/>
              </w:rPr>
              <w:instrText xml:space="preserve"> PAGEREF _Toc9432030 \h </w:instrText>
            </w:r>
            <w:r w:rsidR="00415C6D">
              <w:rPr>
                <w:noProof/>
                <w:webHidden/>
              </w:rPr>
            </w:r>
            <w:r w:rsidR="00415C6D">
              <w:rPr>
                <w:noProof/>
                <w:webHidden/>
              </w:rPr>
              <w:fldChar w:fldCharType="separate"/>
            </w:r>
            <w:r w:rsidR="00415C6D">
              <w:rPr>
                <w:noProof/>
                <w:webHidden/>
              </w:rPr>
              <w:t>37</w:t>
            </w:r>
            <w:r w:rsidR="00415C6D">
              <w:rPr>
                <w:noProof/>
                <w:webHidden/>
              </w:rPr>
              <w:fldChar w:fldCharType="end"/>
            </w:r>
          </w:hyperlink>
        </w:p>
        <w:p w14:paraId="1E99D3B3" w14:textId="6C6B25A1"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1" w:history="1">
            <w:r w:rsidR="00415C6D" w:rsidRPr="006D1E5E">
              <w:rPr>
                <w:rStyle w:val="Hyperlink"/>
                <w:rFonts w:ascii="Sylfaen" w:hAnsi="Sylfaen" w:cs="Sylfaen"/>
                <w:noProof/>
              </w:rPr>
              <w:t>3.8 ზემოქმედება სოციალურ-ეკონომიკურ გარემოზე</w:t>
            </w:r>
            <w:r w:rsidR="00415C6D">
              <w:rPr>
                <w:noProof/>
                <w:webHidden/>
              </w:rPr>
              <w:tab/>
            </w:r>
            <w:r w:rsidR="00415C6D">
              <w:rPr>
                <w:noProof/>
                <w:webHidden/>
              </w:rPr>
              <w:fldChar w:fldCharType="begin"/>
            </w:r>
            <w:r w:rsidR="00415C6D">
              <w:rPr>
                <w:noProof/>
                <w:webHidden/>
              </w:rPr>
              <w:instrText xml:space="preserve"> PAGEREF _Toc9432031 \h </w:instrText>
            </w:r>
            <w:r w:rsidR="00415C6D">
              <w:rPr>
                <w:noProof/>
                <w:webHidden/>
              </w:rPr>
            </w:r>
            <w:r w:rsidR="00415C6D">
              <w:rPr>
                <w:noProof/>
                <w:webHidden/>
              </w:rPr>
              <w:fldChar w:fldCharType="separate"/>
            </w:r>
            <w:r w:rsidR="00415C6D">
              <w:rPr>
                <w:noProof/>
                <w:webHidden/>
              </w:rPr>
              <w:t>38</w:t>
            </w:r>
            <w:r w:rsidR="00415C6D">
              <w:rPr>
                <w:noProof/>
                <w:webHidden/>
              </w:rPr>
              <w:fldChar w:fldCharType="end"/>
            </w:r>
          </w:hyperlink>
        </w:p>
        <w:p w14:paraId="0E5B4B7A" w14:textId="67BD88ED"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32" w:history="1">
            <w:r w:rsidR="00415C6D" w:rsidRPr="006D1E5E">
              <w:rPr>
                <w:rStyle w:val="Hyperlink"/>
                <w:rFonts w:ascii="Sylfaen" w:hAnsi="Sylfaen" w:cs="Sylfaen"/>
                <w:noProof/>
              </w:rPr>
              <w:t>3.9</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საგზაო ნიშნები, მონიშვნა, მოძრაობის უსაფრთხოების ღონისძიებანი და გზის სხვა კუთვნილებანი</w:t>
            </w:r>
            <w:r w:rsidR="00415C6D">
              <w:rPr>
                <w:noProof/>
                <w:webHidden/>
              </w:rPr>
              <w:tab/>
            </w:r>
            <w:r w:rsidR="00415C6D">
              <w:rPr>
                <w:noProof/>
                <w:webHidden/>
              </w:rPr>
              <w:fldChar w:fldCharType="begin"/>
            </w:r>
            <w:r w:rsidR="00415C6D">
              <w:rPr>
                <w:noProof/>
                <w:webHidden/>
              </w:rPr>
              <w:instrText xml:space="preserve"> PAGEREF _Toc9432032 \h </w:instrText>
            </w:r>
            <w:r w:rsidR="00415C6D">
              <w:rPr>
                <w:noProof/>
                <w:webHidden/>
              </w:rPr>
            </w:r>
            <w:r w:rsidR="00415C6D">
              <w:rPr>
                <w:noProof/>
                <w:webHidden/>
              </w:rPr>
              <w:fldChar w:fldCharType="separate"/>
            </w:r>
            <w:r w:rsidR="00415C6D">
              <w:rPr>
                <w:noProof/>
                <w:webHidden/>
              </w:rPr>
              <w:t>38</w:t>
            </w:r>
            <w:r w:rsidR="00415C6D">
              <w:rPr>
                <w:noProof/>
                <w:webHidden/>
              </w:rPr>
              <w:fldChar w:fldCharType="end"/>
            </w:r>
          </w:hyperlink>
        </w:p>
        <w:p w14:paraId="5F6B4BCE" w14:textId="1CD040BB"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3" w:history="1">
            <w:r w:rsidR="00415C6D" w:rsidRPr="006D1E5E">
              <w:rPr>
                <w:rStyle w:val="Hyperlink"/>
                <w:noProof/>
              </w:rPr>
              <w:t>3</w:t>
            </w:r>
            <w:r w:rsidR="00415C6D" w:rsidRPr="006D1E5E">
              <w:rPr>
                <w:rStyle w:val="Hyperlink"/>
                <w:rFonts w:ascii="Sylfaen" w:hAnsi="Sylfaen" w:cs="Sylfaen"/>
                <w:noProof/>
              </w:rPr>
              <w:t xml:space="preserve">.10 </w:t>
            </w:r>
            <w:r w:rsidR="00415C6D" w:rsidRPr="006D1E5E">
              <w:rPr>
                <w:rStyle w:val="Hyperlink"/>
                <w:rFonts w:ascii="Sylfaen" w:hAnsi="Sylfaen" w:cs="Sylfaen"/>
                <w:noProof/>
                <w:lang w:val="ka-GE"/>
              </w:rPr>
              <w:t xml:space="preserve"> </w:t>
            </w:r>
            <w:r w:rsidR="00415C6D" w:rsidRPr="006D1E5E">
              <w:rPr>
                <w:rStyle w:val="Hyperlink"/>
                <w:rFonts w:ascii="Sylfaen" w:hAnsi="Sylfaen" w:cs="Sylfaen"/>
                <w:noProof/>
              </w:rPr>
              <w:t>ადამიანის ჯანმრთელობა და უსაფრთხოება</w:t>
            </w:r>
            <w:r w:rsidR="00415C6D">
              <w:rPr>
                <w:noProof/>
                <w:webHidden/>
              </w:rPr>
              <w:tab/>
            </w:r>
            <w:r w:rsidR="00415C6D">
              <w:rPr>
                <w:noProof/>
                <w:webHidden/>
              </w:rPr>
              <w:fldChar w:fldCharType="begin"/>
            </w:r>
            <w:r w:rsidR="00415C6D">
              <w:rPr>
                <w:noProof/>
                <w:webHidden/>
              </w:rPr>
              <w:instrText xml:space="preserve"> PAGEREF _Toc9432033 \h </w:instrText>
            </w:r>
            <w:r w:rsidR="00415C6D">
              <w:rPr>
                <w:noProof/>
                <w:webHidden/>
              </w:rPr>
            </w:r>
            <w:r w:rsidR="00415C6D">
              <w:rPr>
                <w:noProof/>
                <w:webHidden/>
              </w:rPr>
              <w:fldChar w:fldCharType="separate"/>
            </w:r>
            <w:r w:rsidR="00415C6D">
              <w:rPr>
                <w:noProof/>
                <w:webHidden/>
              </w:rPr>
              <w:t>38</w:t>
            </w:r>
            <w:r w:rsidR="00415C6D">
              <w:rPr>
                <w:noProof/>
                <w:webHidden/>
              </w:rPr>
              <w:fldChar w:fldCharType="end"/>
            </w:r>
          </w:hyperlink>
        </w:p>
        <w:p w14:paraId="3247F86D" w14:textId="5D10013C"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4" w:history="1">
            <w:r w:rsidR="00415C6D" w:rsidRPr="006D1E5E">
              <w:rPr>
                <w:rStyle w:val="Hyperlink"/>
                <w:rFonts w:ascii="Sylfaen" w:hAnsi="Sylfaen" w:cs="Sylfaen"/>
                <w:noProof/>
              </w:rPr>
              <w:t>3.11 დასაქმება</w:t>
            </w:r>
            <w:r w:rsidR="00415C6D">
              <w:rPr>
                <w:noProof/>
                <w:webHidden/>
              </w:rPr>
              <w:tab/>
            </w:r>
            <w:r w:rsidR="00415C6D">
              <w:rPr>
                <w:noProof/>
                <w:webHidden/>
              </w:rPr>
              <w:fldChar w:fldCharType="begin"/>
            </w:r>
            <w:r w:rsidR="00415C6D">
              <w:rPr>
                <w:noProof/>
                <w:webHidden/>
              </w:rPr>
              <w:instrText xml:space="preserve"> PAGEREF _Toc9432034 \h </w:instrText>
            </w:r>
            <w:r w:rsidR="00415C6D">
              <w:rPr>
                <w:noProof/>
                <w:webHidden/>
              </w:rPr>
            </w:r>
            <w:r w:rsidR="00415C6D">
              <w:rPr>
                <w:noProof/>
                <w:webHidden/>
              </w:rPr>
              <w:fldChar w:fldCharType="separate"/>
            </w:r>
            <w:r w:rsidR="00415C6D">
              <w:rPr>
                <w:noProof/>
                <w:webHidden/>
              </w:rPr>
              <w:t>39</w:t>
            </w:r>
            <w:r w:rsidR="00415C6D">
              <w:rPr>
                <w:noProof/>
                <w:webHidden/>
              </w:rPr>
              <w:fldChar w:fldCharType="end"/>
            </w:r>
          </w:hyperlink>
        </w:p>
        <w:p w14:paraId="0E12383B" w14:textId="5C3F8FBF"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5" w:history="1">
            <w:r w:rsidR="00415C6D" w:rsidRPr="006D1E5E">
              <w:rPr>
                <w:rStyle w:val="Hyperlink"/>
                <w:rFonts w:ascii="Sylfaen" w:hAnsi="Sylfaen" w:cs="Sylfaen"/>
                <w:noProof/>
              </w:rPr>
              <w:t>3.12 ისტორიულ-არქეოლოგიურ ძეგლებზე ზემოქმედების რისკები</w:t>
            </w:r>
            <w:r w:rsidR="00415C6D">
              <w:rPr>
                <w:noProof/>
                <w:webHidden/>
              </w:rPr>
              <w:tab/>
            </w:r>
            <w:r w:rsidR="00415C6D">
              <w:rPr>
                <w:noProof/>
                <w:webHidden/>
              </w:rPr>
              <w:fldChar w:fldCharType="begin"/>
            </w:r>
            <w:r w:rsidR="00415C6D">
              <w:rPr>
                <w:noProof/>
                <w:webHidden/>
              </w:rPr>
              <w:instrText xml:space="preserve"> PAGEREF _Toc9432035 \h </w:instrText>
            </w:r>
            <w:r w:rsidR="00415C6D">
              <w:rPr>
                <w:noProof/>
                <w:webHidden/>
              </w:rPr>
            </w:r>
            <w:r w:rsidR="00415C6D">
              <w:rPr>
                <w:noProof/>
                <w:webHidden/>
              </w:rPr>
              <w:fldChar w:fldCharType="separate"/>
            </w:r>
            <w:r w:rsidR="00415C6D">
              <w:rPr>
                <w:noProof/>
                <w:webHidden/>
              </w:rPr>
              <w:t>39</w:t>
            </w:r>
            <w:r w:rsidR="00415C6D">
              <w:rPr>
                <w:noProof/>
                <w:webHidden/>
              </w:rPr>
              <w:fldChar w:fldCharType="end"/>
            </w:r>
          </w:hyperlink>
        </w:p>
        <w:p w14:paraId="6C03DF9C" w14:textId="15B56582"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6" w:history="1">
            <w:r w:rsidR="00415C6D" w:rsidRPr="006D1E5E">
              <w:rPr>
                <w:rStyle w:val="Hyperlink"/>
                <w:rFonts w:ascii="Sylfaen" w:hAnsi="Sylfaen" w:cs="Sylfaen"/>
                <w:noProof/>
              </w:rPr>
              <w:t>3.13 კუმულაციური ზემოქმედება</w:t>
            </w:r>
            <w:r w:rsidR="00415C6D">
              <w:rPr>
                <w:noProof/>
                <w:webHidden/>
              </w:rPr>
              <w:tab/>
            </w:r>
            <w:r w:rsidR="00415C6D">
              <w:rPr>
                <w:noProof/>
                <w:webHidden/>
              </w:rPr>
              <w:fldChar w:fldCharType="begin"/>
            </w:r>
            <w:r w:rsidR="00415C6D">
              <w:rPr>
                <w:noProof/>
                <w:webHidden/>
              </w:rPr>
              <w:instrText xml:space="preserve"> PAGEREF _Toc9432036 \h </w:instrText>
            </w:r>
            <w:r w:rsidR="00415C6D">
              <w:rPr>
                <w:noProof/>
                <w:webHidden/>
              </w:rPr>
            </w:r>
            <w:r w:rsidR="00415C6D">
              <w:rPr>
                <w:noProof/>
                <w:webHidden/>
              </w:rPr>
              <w:fldChar w:fldCharType="separate"/>
            </w:r>
            <w:r w:rsidR="00415C6D">
              <w:rPr>
                <w:noProof/>
                <w:webHidden/>
              </w:rPr>
              <w:t>40</w:t>
            </w:r>
            <w:r w:rsidR="00415C6D">
              <w:rPr>
                <w:noProof/>
                <w:webHidden/>
              </w:rPr>
              <w:fldChar w:fldCharType="end"/>
            </w:r>
          </w:hyperlink>
        </w:p>
        <w:p w14:paraId="6BA65C01" w14:textId="5A3ADEB9" w:rsidR="00415C6D" w:rsidRDefault="00EA3244">
          <w:pPr>
            <w:pStyle w:val="TOC1"/>
            <w:tabs>
              <w:tab w:val="right" w:leader="dot" w:pos="9800"/>
            </w:tabs>
            <w:rPr>
              <w:rFonts w:asciiTheme="minorHAnsi" w:eastAsiaTheme="minorEastAsia" w:hAnsiTheme="minorHAnsi" w:cstheme="minorBidi"/>
              <w:noProof/>
              <w:sz w:val="22"/>
              <w:szCs w:val="22"/>
              <w:lang w:bidi="ar-SA"/>
            </w:rPr>
          </w:pPr>
          <w:hyperlink w:anchor="_Toc9432037" w:history="1">
            <w:r w:rsidR="00415C6D" w:rsidRPr="006D1E5E">
              <w:rPr>
                <w:rStyle w:val="Hyperlink"/>
                <w:rFonts w:ascii="Sylfaen" w:hAnsi="Sylfaen" w:cs="Sylfaen"/>
                <w:noProof/>
              </w:rPr>
              <w:t>3.14 ნარჩენი ზემოქმედება</w:t>
            </w:r>
            <w:r w:rsidR="00415C6D">
              <w:rPr>
                <w:noProof/>
                <w:webHidden/>
              </w:rPr>
              <w:tab/>
            </w:r>
            <w:r w:rsidR="00415C6D">
              <w:rPr>
                <w:noProof/>
                <w:webHidden/>
              </w:rPr>
              <w:fldChar w:fldCharType="begin"/>
            </w:r>
            <w:r w:rsidR="00415C6D">
              <w:rPr>
                <w:noProof/>
                <w:webHidden/>
              </w:rPr>
              <w:instrText xml:space="preserve"> PAGEREF _Toc9432037 \h </w:instrText>
            </w:r>
            <w:r w:rsidR="00415C6D">
              <w:rPr>
                <w:noProof/>
                <w:webHidden/>
              </w:rPr>
            </w:r>
            <w:r w:rsidR="00415C6D">
              <w:rPr>
                <w:noProof/>
                <w:webHidden/>
              </w:rPr>
              <w:fldChar w:fldCharType="separate"/>
            </w:r>
            <w:r w:rsidR="00415C6D">
              <w:rPr>
                <w:noProof/>
                <w:webHidden/>
              </w:rPr>
              <w:t>40</w:t>
            </w:r>
            <w:r w:rsidR="00415C6D">
              <w:rPr>
                <w:noProof/>
                <w:webHidden/>
              </w:rPr>
              <w:fldChar w:fldCharType="end"/>
            </w:r>
          </w:hyperlink>
        </w:p>
        <w:p w14:paraId="682487C6" w14:textId="59DD1FFC"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38" w:history="1">
            <w:r w:rsidR="00415C6D" w:rsidRPr="006D1E5E">
              <w:rPr>
                <w:rStyle w:val="Hyperlink"/>
                <w:rFonts w:ascii="Sylfaen" w:hAnsi="Sylfaen" w:cs="Sylfaen"/>
                <w:noProof/>
              </w:rPr>
              <w:t>4</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415C6D">
              <w:rPr>
                <w:noProof/>
                <w:webHidden/>
              </w:rPr>
              <w:tab/>
            </w:r>
            <w:r w:rsidR="00415C6D">
              <w:rPr>
                <w:noProof/>
                <w:webHidden/>
              </w:rPr>
              <w:fldChar w:fldCharType="begin"/>
            </w:r>
            <w:r w:rsidR="00415C6D">
              <w:rPr>
                <w:noProof/>
                <w:webHidden/>
              </w:rPr>
              <w:instrText xml:space="preserve"> PAGEREF _Toc9432038 \h </w:instrText>
            </w:r>
            <w:r w:rsidR="00415C6D">
              <w:rPr>
                <w:noProof/>
                <w:webHidden/>
              </w:rPr>
            </w:r>
            <w:r w:rsidR="00415C6D">
              <w:rPr>
                <w:noProof/>
                <w:webHidden/>
              </w:rPr>
              <w:fldChar w:fldCharType="separate"/>
            </w:r>
            <w:r w:rsidR="00415C6D">
              <w:rPr>
                <w:noProof/>
                <w:webHidden/>
              </w:rPr>
              <w:t>40</w:t>
            </w:r>
            <w:r w:rsidR="00415C6D">
              <w:rPr>
                <w:noProof/>
                <w:webHidden/>
              </w:rPr>
              <w:fldChar w:fldCharType="end"/>
            </w:r>
          </w:hyperlink>
        </w:p>
        <w:p w14:paraId="5C79A90B" w14:textId="68D475B2" w:rsidR="00415C6D" w:rsidRDefault="00EA3244">
          <w:pPr>
            <w:pStyle w:val="TOC1"/>
            <w:tabs>
              <w:tab w:val="left" w:pos="335"/>
              <w:tab w:val="right" w:leader="dot" w:pos="9800"/>
            </w:tabs>
            <w:rPr>
              <w:rFonts w:asciiTheme="minorHAnsi" w:eastAsiaTheme="minorEastAsia" w:hAnsiTheme="minorHAnsi" w:cstheme="minorBidi"/>
              <w:noProof/>
              <w:sz w:val="22"/>
              <w:szCs w:val="22"/>
              <w:lang w:bidi="ar-SA"/>
            </w:rPr>
          </w:pPr>
          <w:hyperlink w:anchor="_Toc9432039" w:history="1">
            <w:r w:rsidR="00415C6D" w:rsidRPr="006D1E5E">
              <w:rPr>
                <w:rStyle w:val="Hyperlink"/>
                <w:rFonts w:ascii="Sylfaen" w:hAnsi="Sylfaen" w:cs="Sylfaen"/>
                <w:noProof/>
              </w:rPr>
              <w:t>5</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გარემოსდაცვითი მენეჯმენტის და შერბილების ღონისძიებების წინასწარი მონახაზი</w:t>
            </w:r>
            <w:r w:rsidR="00415C6D">
              <w:rPr>
                <w:noProof/>
                <w:webHidden/>
              </w:rPr>
              <w:tab/>
            </w:r>
            <w:r w:rsidR="00415C6D">
              <w:rPr>
                <w:noProof/>
                <w:webHidden/>
              </w:rPr>
              <w:fldChar w:fldCharType="begin"/>
            </w:r>
            <w:r w:rsidR="00415C6D">
              <w:rPr>
                <w:noProof/>
                <w:webHidden/>
              </w:rPr>
              <w:instrText xml:space="preserve"> PAGEREF _Toc9432039 \h </w:instrText>
            </w:r>
            <w:r w:rsidR="00415C6D">
              <w:rPr>
                <w:noProof/>
                <w:webHidden/>
              </w:rPr>
            </w:r>
            <w:r w:rsidR="00415C6D">
              <w:rPr>
                <w:noProof/>
                <w:webHidden/>
              </w:rPr>
              <w:fldChar w:fldCharType="separate"/>
            </w:r>
            <w:r w:rsidR="00415C6D">
              <w:rPr>
                <w:noProof/>
                <w:webHidden/>
              </w:rPr>
              <w:t>41</w:t>
            </w:r>
            <w:r w:rsidR="00415C6D">
              <w:rPr>
                <w:noProof/>
                <w:webHidden/>
              </w:rPr>
              <w:fldChar w:fldCharType="end"/>
            </w:r>
          </w:hyperlink>
        </w:p>
        <w:p w14:paraId="4256FD56" w14:textId="69C73716"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40" w:history="1">
            <w:r w:rsidR="00415C6D" w:rsidRPr="006D1E5E">
              <w:rPr>
                <w:rStyle w:val="Hyperlink"/>
                <w:rFonts w:ascii="Sylfaen" w:hAnsi="Sylfaen" w:cs="Sylfaen"/>
                <w:noProof/>
              </w:rPr>
              <w:t>5.1</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გარემოსდაცვითი მართვის გეგმა - მშენებლობის ორგანიზაციის დაგეგმარების ეტაპი</w:t>
            </w:r>
            <w:r w:rsidR="00415C6D">
              <w:rPr>
                <w:noProof/>
                <w:webHidden/>
              </w:rPr>
              <w:tab/>
            </w:r>
            <w:r w:rsidR="00415C6D">
              <w:rPr>
                <w:noProof/>
                <w:webHidden/>
              </w:rPr>
              <w:fldChar w:fldCharType="begin"/>
            </w:r>
            <w:r w:rsidR="00415C6D">
              <w:rPr>
                <w:noProof/>
                <w:webHidden/>
              </w:rPr>
              <w:instrText xml:space="preserve"> PAGEREF _Toc9432040 \h </w:instrText>
            </w:r>
            <w:r w:rsidR="00415C6D">
              <w:rPr>
                <w:noProof/>
                <w:webHidden/>
              </w:rPr>
            </w:r>
            <w:r w:rsidR="00415C6D">
              <w:rPr>
                <w:noProof/>
                <w:webHidden/>
              </w:rPr>
              <w:fldChar w:fldCharType="separate"/>
            </w:r>
            <w:r w:rsidR="00415C6D">
              <w:rPr>
                <w:noProof/>
                <w:webHidden/>
              </w:rPr>
              <w:t>43</w:t>
            </w:r>
            <w:r w:rsidR="00415C6D">
              <w:rPr>
                <w:noProof/>
                <w:webHidden/>
              </w:rPr>
              <w:fldChar w:fldCharType="end"/>
            </w:r>
          </w:hyperlink>
        </w:p>
        <w:p w14:paraId="1E41AD20" w14:textId="02A45DBB"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41" w:history="1">
            <w:r w:rsidR="00415C6D" w:rsidRPr="006D1E5E">
              <w:rPr>
                <w:rStyle w:val="Hyperlink"/>
                <w:rFonts w:ascii="Sylfaen" w:hAnsi="Sylfaen" w:cs="Sylfaen"/>
                <w:noProof/>
              </w:rPr>
              <w:t>5.2</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გარემოსდაცვითი მართვის გეგმა - მშენებლობის ეტაპი</w:t>
            </w:r>
            <w:r w:rsidR="00415C6D">
              <w:rPr>
                <w:noProof/>
                <w:webHidden/>
              </w:rPr>
              <w:tab/>
            </w:r>
            <w:r w:rsidR="00415C6D">
              <w:rPr>
                <w:noProof/>
                <w:webHidden/>
              </w:rPr>
              <w:fldChar w:fldCharType="begin"/>
            </w:r>
            <w:r w:rsidR="00415C6D">
              <w:rPr>
                <w:noProof/>
                <w:webHidden/>
              </w:rPr>
              <w:instrText xml:space="preserve"> PAGEREF _Toc9432041 \h </w:instrText>
            </w:r>
            <w:r w:rsidR="00415C6D">
              <w:rPr>
                <w:noProof/>
                <w:webHidden/>
              </w:rPr>
            </w:r>
            <w:r w:rsidR="00415C6D">
              <w:rPr>
                <w:noProof/>
                <w:webHidden/>
              </w:rPr>
              <w:fldChar w:fldCharType="separate"/>
            </w:r>
            <w:r w:rsidR="00415C6D">
              <w:rPr>
                <w:noProof/>
                <w:webHidden/>
              </w:rPr>
              <w:t>44</w:t>
            </w:r>
            <w:r w:rsidR="00415C6D">
              <w:rPr>
                <w:noProof/>
                <w:webHidden/>
              </w:rPr>
              <w:fldChar w:fldCharType="end"/>
            </w:r>
          </w:hyperlink>
        </w:p>
        <w:p w14:paraId="589B7925" w14:textId="14C8E231" w:rsidR="00415C6D" w:rsidRDefault="00EA3244">
          <w:pPr>
            <w:pStyle w:val="TOC1"/>
            <w:tabs>
              <w:tab w:val="left" w:pos="556"/>
              <w:tab w:val="right" w:leader="dot" w:pos="9800"/>
            </w:tabs>
            <w:rPr>
              <w:rFonts w:asciiTheme="minorHAnsi" w:eastAsiaTheme="minorEastAsia" w:hAnsiTheme="minorHAnsi" w:cstheme="minorBidi"/>
              <w:noProof/>
              <w:sz w:val="22"/>
              <w:szCs w:val="22"/>
              <w:lang w:bidi="ar-SA"/>
            </w:rPr>
          </w:pPr>
          <w:hyperlink w:anchor="_Toc9432042" w:history="1">
            <w:r w:rsidR="00415C6D" w:rsidRPr="006D1E5E">
              <w:rPr>
                <w:rStyle w:val="Hyperlink"/>
                <w:rFonts w:ascii="Sylfaen" w:hAnsi="Sylfaen" w:cs="Sylfaen"/>
                <w:noProof/>
              </w:rPr>
              <w:t>5.3</w:t>
            </w:r>
            <w:r w:rsidR="00415C6D">
              <w:rPr>
                <w:rFonts w:asciiTheme="minorHAnsi" w:eastAsiaTheme="minorEastAsia" w:hAnsiTheme="minorHAnsi" w:cstheme="minorBidi"/>
                <w:noProof/>
                <w:sz w:val="22"/>
                <w:szCs w:val="22"/>
                <w:lang w:bidi="ar-SA"/>
              </w:rPr>
              <w:tab/>
            </w:r>
            <w:r w:rsidR="00415C6D" w:rsidRPr="006D1E5E">
              <w:rPr>
                <w:rStyle w:val="Hyperlink"/>
                <w:rFonts w:ascii="Sylfaen" w:hAnsi="Sylfaen" w:cs="Sylfaen"/>
                <w:noProof/>
              </w:rPr>
              <w:t>გარემოსდაცვითი მართვის გეგმა - ექსპლუატაციის ეტაპი</w:t>
            </w:r>
            <w:r w:rsidR="00415C6D">
              <w:rPr>
                <w:noProof/>
                <w:webHidden/>
              </w:rPr>
              <w:tab/>
            </w:r>
            <w:r w:rsidR="00415C6D">
              <w:rPr>
                <w:noProof/>
                <w:webHidden/>
              </w:rPr>
              <w:fldChar w:fldCharType="begin"/>
            </w:r>
            <w:r w:rsidR="00415C6D">
              <w:rPr>
                <w:noProof/>
                <w:webHidden/>
              </w:rPr>
              <w:instrText xml:space="preserve"> PAGEREF _Toc9432042 \h </w:instrText>
            </w:r>
            <w:r w:rsidR="00415C6D">
              <w:rPr>
                <w:noProof/>
                <w:webHidden/>
              </w:rPr>
            </w:r>
            <w:r w:rsidR="00415C6D">
              <w:rPr>
                <w:noProof/>
                <w:webHidden/>
              </w:rPr>
              <w:fldChar w:fldCharType="separate"/>
            </w:r>
            <w:r w:rsidR="00415C6D">
              <w:rPr>
                <w:noProof/>
                <w:webHidden/>
              </w:rPr>
              <w:t>53</w:t>
            </w:r>
            <w:r w:rsidR="00415C6D">
              <w:rPr>
                <w:noProof/>
                <w:webHidden/>
              </w:rPr>
              <w:fldChar w:fldCharType="end"/>
            </w:r>
          </w:hyperlink>
        </w:p>
        <w:p w14:paraId="0BDF2F2E" w14:textId="753DBE9B" w:rsidR="00DF5434" w:rsidRPr="00F67E1D" w:rsidRDefault="00DF5434" w:rsidP="00FA48D8">
          <w:pPr>
            <w:spacing w:line="276" w:lineRule="auto"/>
          </w:pPr>
          <w:r w:rsidRPr="00F67E1D">
            <w:rPr>
              <w:b/>
              <w:bCs/>
              <w:noProof/>
            </w:rPr>
            <w:fldChar w:fldCharType="end"/>
          </w:r>
        </w:p>
      </w:sdtContent>
    </w:sdt>
    <w:p w14:paraId="0C21BC59" w14:textId="77777777" w:rsidR="009D69A8" w:rsidRPr="00F67E1D" w:rsidRDefault="009D69A8" w:rsidP="00FA48D8">
      <w:pPr>
        <w:spacing w:line="276" w:lineRule="auto"/>
        <w:rPr>
          <w:lang w:val="ka-GE"/>
        </w:rPr>
      </w:pPr>
    </w:p>
    <w:p w14:paraId="0543647F" w14:textId="77777777" w:rsidR="009D69A8" w:rsidRPr="00F67E1D" w:rsidRDefault="009D69A8" w:rsidP="00FA48D8">
      <w:pPr>
        <w:spacing w:line="276" w:lineRule="auto"/>
        <w:rPr>
          <w:lang w:val="ka-GE"/>
        </w:rPr>
      </w:pPr>
    </w:p>
    <w:p w14:paraId="05731E87" w14:textId="57FFAF75" w:rsidR="009D69A8" w:rsidRDefault="009D69A8" w:rsidP="00FA48D8">
      <w:pPr>
        <w:spacing w:line="276" w:lineRule="auto"/>
        <w:rPr>
          <w:lang w:val="ka-GE"/>
        </w:rPr>
      </w:pPr>
    </w:p>
    <w:p w14:paraId="06FAFECA" w14:textId="56511C6F" w:rsidR="00415C6D" w:rsidRDefault="00415C6D" w:rsidP="00FA48D8">
      <w:pPr>
        <w:spacing w:line="276" w:lineRule="auto"/>
        <w:rPr>
          <w:lang w:val="ka-GE"/>
        </w:rPr>
      </w:pPr>
    </w:p>
    <w:p w14:paraId="00BCA1F3" w14:textId="79517BB8" w:rsidR="00415C6D" w:rsidRDefault="00415C6D" w:rsidP="00FA48D8">
      <w:pPr>
        <w:spacing w:line="276" w:lineRule="auto"/>
        <w:rPr>
          <w:lang w:val="ka-GE"/>
        </w:rPr>
      </w:pPr>
    </w:p>
    <w:p w14:paraId="46044D23" w14:textId="3E7FC0A9" w:rsidR="00415C6D" w:rsidRDefault="00415C6D" w:rsidP="00FA48D8">
      <w:pPr>
        <w:spacing w:line="276" w:lineRule="auto"/>
        <w:rPr>
          <w:lang w:val="ka-GE"/>
        </w:rPr>
      </w:pPr>
    </w:p>
    <w:p w14:paraId="460EF986" w14:textId="7139B5A1" w:rsidR="00415C6D" w:rsidRDefault="00415C6D" w:rsidP="00FA48D8">
      <w:pPr>
        <w:spacing w:line="276" w:lineRule="auto"/>
        <w:rPr>
          <w:lang w:val="ka-GE"/>
        </w:rPr>
      </w:pPr>
    </w:p>
    <w:p w14:paraId="4DF9C478" w14:textId="01F3077D" w:rsidR="00FA6DF6" w:rsidRDefault="00FA6DF6" w:rsidP="00FA48D8">
      <w:pPr>
        <w:spacing w:line="276" w:lineRule="auto"/>
        <w:rPr>
          <w:lang w:val="ka-GE"/>
        </w:rPr>
      </w:pPr>
    </w:p>
    <w:p w14:paraId="6372FC5B" w14:textId="4D4826DF" w:rsidR="00FA6DF6" w:rsidRDefault="00FA6DF6" w:rsidP="00FA48D8">
      <w:pPr>
        <w:spacing w:line="276" w:lineRule="auto"/>
        <w:rPr>
          <w:lang w:val="ka-GE"/>
        </w:rPr>
      </w:pPr>
    </w:p>
    <w:p w14:paraId="6408147F" w14:textId="25074406" w:rsidR="00FA6DF6" w:rsidRDefault="00FA6DF6" w:rsidP="00FA48D8">
      <w:pPr>
        <w:spacing w:line="276" w:lineRule="auto"/>
        <w:rPr>
          <w:lang w:val="ka-GE"/>
        </w:rPr>
      </w:pPr>
    </w:p>
    <w:p w14:paraId="22C965A2" w14:textId="77777777" w:rsidR="00FA6DF6" w:rsidRDefault="00FA6DF6" w:rsidP="00FA48D8">
      <w:pPr>
        <w:spacing w:line="276" w:lineRule="auto"/>
        <w:rPr>
          <w:lang w:val="ka-GE"/>
        </w:rPr>
      </w:pPr>
    </w:p>
    <w:p w14:paraId="2F767F2D" w14:textId="20C1CC4E" w:rsidR="00415C6D" w:rsidRDefault="00415C6D" w:rsidP="00FA48D8">
      <w:pPr>
        <w:spacing w:line="276" w:lineRule="auto"/>
        <w:rPr>
          <w:lang w:val="ka-GE"/>
        </w:rPr>
      </w:pPr>
    </w:p>
    <w:p w14:paraId="45C7A2A7" w14:textId="3282DD03" w:rsidR="00415C6D" w:rsidRDefault="00415C6D" w:rsidP="00FA48D8">
      <w:pPr>
        <w:spacing w:line="276" w:lineRule="auto"/>
        <w:rPr>
          <w:lang w:val="ka-GE"/>
        </w:rPr>
      </w:pPr>
    </w:p>
    <w:p w14:paraId="61659ACC" w14:textId="77777777" w:rsidR="00415C6D" w:rsidRPr="00F67E1D" w:rsidRDefault="00415C6D" w:rsidP="00FA48D8">
      <w:pPr>
        <w:spacing w:line="276" w:lineRule="auto"/>
        <w:rPr>
          <w:lang w:val="ka-GE"/>
        </w:rPr>
      </w:pPr>
    </w:p>
    <w:p w14:paraId="2DEC0242" w14:textId="77777777" w:rsidR="004E5837" w:rsidRPr="00F67E1D" w:rsidRDefault="000370C5" w:rsidP="00FA48D8">
      <w:pPr>
        <w:pStyle w:val="Heading1"/>
        <w:spacing w:before="53" w:line="276" w:lineRule="auto"/>
        <w:jc w:val="both"/>
        <w:rPr>
          <w:rFonts w:ascii="Sylfaen" w:hAnsi="Sylfaen" w:cs="Sylfaen"/>
          <w:lang w:val="ka-GE"/>
        </w:rPr>
      </w:pPr>
      <w:bookmarkStart w:id="2" w:name="_Toc9432008"/>
      <w:r w:rsidRPr="00F67E1D">
        <w:rPr>
          <w:rFonts w:ascii="Sylfaen" w:hAnsi="Sylfaen" w:cs="Sylfaen"/>
          <w:lang w:val="ka-GE"/>
        </w:rPr>
        <w:t>1</w:t>
      </w:r>
      <w:r w:rsidR="00EC2B2E" w:rsidRPr="00F67E1D">
        <w:rPr>
          <w:rFonts w:ascii="Sylfaen" w:hAnsi="Sylfaen" w:cs="Sylfaen"/>
          <w:lang w:val="ka-GE"/>
        </w:rPr>
        <w:t xml:space="preserve"> შესავალი</w:t>
      </w:r>
      <w:bookmarkEnd w:id="2"/>
    </w:p>
    <w:p w14:paraId="24FAA0E7" w14:textId="77777777" w:rsidR="004613C6" w:rsidRDefault="004613C6" w:rsidP="00FA48D8">
      <w:pPr>
        <w:spacing w:line="276" w:lineRule="auto"/>
        <w:jc w:val="both"/>
        <w:rPr>
          <w:rFonts w:ascii="Sylfaen" w:eastAsia="Times New Roman" w:hAnsi="Sylfaen" w:cs="Sylfaen"/>
          <w:lang w:val="ka-GE"/>
        </w:rPr>
      </w:pPr>
    </w:p>
    <w:p w14:paraId="33D03AE3"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საპროექტო დოკუმენტაცია დამუშავებულია სახელმწიფო შესყიდვების შესახებ ხელშეკრულება ე.ტ.#131-16-ის ფარგლებში. ხელშეკრულება გაფორმდა  ერთის მხრივ, შემსყიდველს – საქართველოს რეგიონალური განვითარებისა და ინფრასტრუქტურის სამინისტროს გამგებლობაში არსებული სახელმწიფო საქვეუწყებო დაწესებულება – საქართველოს საავტომობილო დეპარტამენტსა და მეორეს მხრივ, მიმწოდებელს – უცხოური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შორის 2016 წლის 9 დეკემბეს. ხელშეკრულება დაიდო “სახელმწიფო შესყიდვების შესახებ” საქართველოს კანონის 161 მუხლის პირველი პუნქტის და შესყიდვების ერთიანი ელექტრონული სისტემით გამოცხადებული ელექტრონული ტენდერის შPA160025399 საფუძველზე. </w:t>
      </w:r>
    </w:p>
    <w:p w14:paraId="566FE896"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ხელშეკრულების საგანს წარმოადგენს მიმწოდებლის მიერ, საერთაშორისო და შიდასახელმწიფოებრივი მნიშვნელობის საავტომობილო გზებზე (დავალების შემთხვევაში ასევე ადგილობრივი მნიშვნელობის გზებზე) შესასრულებელი მიმდინარე შეკეთების, პერიოდული შეკეთების, რეაბილტაციის, რეკონსტრუქციის, მოდერნიზაციის, მშენებლობის, სტიქიური და სხვა ფორსმაჟორული მოვლენების შედეგების ლიკვიდაციის და ნაპირსამაგრ სამუშაოეზე საზედამხედველო სამუშაოების გაწევა. </w:t>
      </w:r>
    </w:p>
    <w:p w14:paraId="1E3A9F55"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აღნიშნული ხელშეკრულების ფარგლებში შემსრულებელს შემსყიდვლისგან დაევალა ახალი სახიდე გადასასვლელის მშენებლობებისთვის, კონცეპტუალური პროექტების შედგენა შესაბამისი საპროექტო დავალებით. </w:t>
      </w:r>
    </w:p>
    <w:p w14:paraId="49FF3561"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საქართველოს საავტომობილო გზების დეპარტამენტის მიერ გაცემული საპროექტო დავალების მიხედვით საჭიროა შიდასახელმწიფოებრივი მნიშვნელობის შულავერი – წითელი ხიდის საავტომობილო გზის კმ 6 (5+400) – ზე  არსებულ არხზე ახალი სახიდე გადასასვლელის მშენებლობისთვის კონცეპტუალური პროექტის შედგენა, პროექტირება – მშენებლობის  ტიპის კონტრაქტისთვის. </w:t>
      </w:r>
    </w:p>
    <w:p w14:paraId="5EAF983D"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საპროექტო დავალება დამტკიცებულია საქართველოს საავტომობილო გზები დეპრტამენტის თავჯდომარის მოადგილის, ტექნიკური მდივნის,  ნ. გასვინის მიერ 2018 წლის 12 იანვარს. </w:t>
      </w:r>
    </w:p>
    <w:p w14:paraId="11703960"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საპროექტო დავალებას პროექტირების საფუძვლად დაედო საქართველოს საავტომობილო გზების დეპარტამენტის საინჟინრო – ტექნიკური სამსახურის 2018 წლის 09 იანვრის #177 – 2  მოხსენებითი ბარათი.</w:t>
      </w:r>
    </w:p>
    <w:p w14:paraId="1955C9DB"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ზემოთ აღნიშნული საპროექტო დავალების მიხედვით კონცეპტუალური პროექტის შესადგენად უცხოურ საწარმოს ფილიალს “სს ინსტიტუტი იგჰ სააქციო საზოგადოება სამოქალაქო მშენებლობისა და განვითარების საკითხებში” და შპს “ინჟინერიუსი” – ს  შორის გაფორმდა მომსახურეობის ხელშეკრუელბა #1  2018 წლის 22 იანვარს. </w:t>
      </w:r>
    </w:p>
    <w:p w14:paraId="0B2D8FF5"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დავალების ფარგლებში ამოცანების შესრულების მიღწევა შესაძლებელია ოპტიმალური, დასაბუთებული, ეკონომიურად მიზანშეწონილი და ეფექტური, ტექნოლოგიური და კონსტრუქციული საპროექტო გადაწყვეტილებებით, რომლებიც მიიღება ვარიანტების დამუშავებით და თანამედროვე ტექნოლოგიების, კონსტრუქციების და მასალების გათვალისწინებით.</w:t>
      </w:r>
    </w:p>
    <w:p w14:paraId="6DF862B9"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 xml:space="preserve">აღნიშნული პროექტის რეალიზებით გადაიჭრება სატრანსპორტო, სოციალური და ეკონომიკური ამოცანები, კერძოდ: </w:t>
      </w:r>
    </w:p>
    <w:p w14:paraId="6CF0404D"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გაიზრდება სატრანსპორტო ინფრასტრუქტურის საიმედოობა</w:t>
      </w:r>
    </w:p>
    <w:p w14:paraId="57DFB5CB"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 xml:space="preserve">უზრუნველყოფილი იქნება სატრანსპორტო მიმოსვლა და მობილობა </w:t>
      </w:r>
    </w:p>
    <w:p w14:paraId="3C4E1546"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lastRenderedPageBreak/>
        <w:t>-</w:t>
      </w:r>
      <w:r w:rsidRPr="00331A95">
        <w:rPr>
          <w:rFonts w:ascii="Sylfaen" w:eastAsia="Times New Roman" w:hAnsi="Sylfaen" w:cs="Sylfaen"/>
          <w:lang w:val="ka-GE"/>
        </w:rPr>
        <w:tab/>
        <w:t>საქართველოს საერთო სარგებლობის გზებზე ამაღლდება ტვირთების ბრუნვის საიმედოობა</w:t>
      </w:r>
    </w:p>
    <w:p w14:paraId="1A92E0D2"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სატრანსპორტო ინფრასტრუქტურაზე შემცირდება მოვლა – შენახვის  ხარჯები</w:t>
      </w:r>
    </w:p>
    <w:p w14:paraId="0FC78938" w14:textId="77777777" w:rsidR="00331A95" w:rsidRPr="00331A95"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w:t>
      </w:r>
      <w:r w:rsidRPr="00331A95">
        <w:rPr>
          <w:rFonts w:ascii="Sylfaen" w:eastAsia="Times New Roman" w:hAnsi="Sylfaen" w:cs="Sylfaen"/>
          <w:lang w:val="ka-GE"/>
        </w:rPr>
        <w:tab/>
        <w:t>ამაღლდება საგზაო მოძრაობის უსაფრთხოება.</w:t>
      </w:r>
    </w:p>
    <w:p w14:paraId="7BBA478E" w14:textId="74E7F445" w:rsidR="004E5837" w:rsidRDefault="00331A95" w:rsidP="00331A95">
      <w:pPr>
        <w:spacing w:line="276" w:lineRule="auto"/>
        <w:jc w:val="both"/>
        <w:rPr>
          <w:rFonts w:ascii="Sylfaen" w:eastAsia="Times New Roman" w:hAnsi="Sylfaen" w:cs="Sylfaen"/>
          <w:lang w:val="ka-GE"/>
        </w:rPr>
      </w:pPr>
      <w:r w:rsidRPr="00331A95">
        <w:rPr>
          <w:rFonts w:ascii="Sylfaen" w:eastAsia="Times New Roman" w:hAnsi="Sylfaen" w:cs="Sylfaen"/>
          <w:lang w:val="ka-GE"/>
        </w:rPr>
        <w:t>კონცეპტუალური პროექტის გარკვეული სპეციფიური ნაწილების დასამუშავებლად (გარემოზე ზემოქმედების ანგარიში, განსახლების სამოქმედო გეგმა და სხვა) კომპანია “სს ინსტიტუტი იგჰ სააქციო საზოგადოება სამოქალაქო მშენებლობისა და განვითარების საკითხებში” მიერ ცალკე ხელშეკრულებებით დამატებით მოწვეულები იყვნენ შესაბამისი პროფილის ორგანიზაციები.</w:t>
      </w:r>
    </w:p>
    <w:p w14:paraId="490D856C" w14:textId="77777777" w:rsidR="004613C6" w:rsidRPr="00F67E1D" w:rsidRDefault="004613C6" w:rsidP="00FA48D8">
      <w:pPr>
        <w:spacing w:line="276" w:lineRule="auto"/>
        <w:jc w:val="both"/>
        <w:rPr>
          <w:rFonts w:ascii="Sylfaen" w:eastAsia="Times New Roman" w:hAnsi="Sylfaen" w:cs="Sylfaen"/>
          <w:lang w:val="ka-GE"/>
        </w:rPr>
      </w:pPr>
    </w:p>
    <w:p w14:paraId="34581676" w14:textId="77777777" w:rsidR="00DE6038" w:rsidRPr="00F67E1D" w:rsidRDefault="000370C5" w:rsidP="00374F87">
      <w:pPr>
        <w:pStyle w:val="Heading1"/>
        <w:numPr>
          <w:ilvl w:val="1"/>
          <w:numId w:val="16"/>
        </w:numPr>
        <w:spacing w:line="276" w:lineRule="auto"/>
        <w:rPr>
          <w:rFonts w:ascii="Sylfaen" w:hAnsi="Sylfaen" w:cs="Sylfaen"/>
          <w:lang w:val="ka-GE"/>
        </w:rPr>
      </w:pPr>
      <w:bookmarkStart w:id="3" w:name="_Toc9432009"/>
      <w:r w:rsidRPr="00F67E1D">
        <w:rPr>
          <w:rFonts w:ascii="Sylfaen" w:hAnsi="Sylfaen" w:cs="Sylfaen"/>
          <w:lang w:val="ka-GE"/>
        </w:rPr>
        <w:t>დოკუმენტის მომზადების საკანონმდებლო საფუძველი</w:t>
      </w:r>
      <w:bookmarkEnd w:id="3"/>
    </w:p>
    <w:p w14:paraId="32627AB8" w14:textId="77777777" w:rsidR="004E5837" w:rsidRPr="00F67E1D" w:rsidRDefault="004E5837" w:rsidP="00FA48D8">
      <w:pPr>
        <w:spacing w:line="276" w:lineRule="auto"/>
        <w:rPr>
          <w:lang w:val="ka-GE"/>
        </w:rPr>
      </w:pPr>
    </w:p>
    <w:p w14:paraId="070AB41F" w14:textId="77777777" w:rsidR="006C2D44" w:rsidRPr="00F67E1D" w:rsidRDefault="006C2D44" w:rsidP="00FA48D8">
      <w:pPr>
        <w:pStyle w:val="Default"/>
        <w:spacing w:line="276" w:lineRule="auto"/>
        <w:jc w:val="both"/>
        <w:rPr>
          <w:sz w:val="22"/>
          <w:szCs w:val="22"/>
        </w:rPr>
      </w:pPr>
      <w:r w:rsidRPr="00F67E1D">
        <w:rPr>
          <w:sz w:val="22"/>
          <w:szCs w:val="22"/>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F67E1D">
        <w:rPr>
          <w:sz w:val="22"/>
          <w:szCs w:val="22"/>
          <w:lang w:val="ka-GE"/>
        </w:rPr>
        <w:t xml:space="preserve"> </w:t>
      </w:r>
      <w:r w:rsidRPr="00F67E1D">
        <w:rPr>
          <w:sz w:val="22"/>
          <w:szCs w:val="22"/>
        </w:rPr>
        <w:t xml:space="preserve">მოთხოვნებიდან გამომდინარე, კერძოდ: </w:t>
      </w:r>
    </w:p>
    <w:p w14:paraId="40ACC37B" w14:textId="77777777" w:rsidR="006C2D44" w:rsidRPr="00F67E1D" w:rsidRDefault="006C2D44" w:rsidP="00FA48D8">
      <w:pPr>
        <w:pStyle w:val="Default"/>
        <w:spacing w:line="276" w:lineRule="auto"/>
        <w:jc w:val="both"/>
        <w:rPr>
          <w:sz w:val="20"/>
          <w:szCs w:val="20"/>
        </w:rPr>
      </w:pPr>
      <w:bookmarkStart w:id="4" w:name="_Hlk519881275"/>
      <w:r w:rsidRPr="00F67E1D">
        <w:rPr>
          <w:sz w:val="22"/>
          <w:szCs w:val="22"/>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F67E1D">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F67E1D">
        <w:rPr>
          <w:sz w:val="22"/>
          <w:szCs w:val="22"/>
          <w:lang w:val="ka-GE"/>
        </w:rPr>
        <w:t xml:space="preserve"> აქედან გამომდინარე სახიდე გადასავლელის მშენებლობის პროექტი</w:t>
      </w:r>
      <w:r w:rsidRPr="00F67E1D">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F67E1D">
        <w:rPr>
          <w:sz w:val="20"/>
          <w:szCs w:val="20"/>
        </w:rPr>
        <w:t xml:space="preserve"> </w:t>
      </w:r>
    </w:p>
    <w:bookmarkEnd w:id="4"/>
    <w:p w14:paraId="3ED424B1" w14:textId="77777777" w:rsidR="006C2D44" w:rsidRPr="00F67E1D" w:rsidRDefault="006C2D44" w:rsidP="00FA48D8">
      <w:pPr>
        <w:pStyle w:val="Default"/>
        <w:spacing w:line="276" w:lineRule="auto"/>
        <w:jc w:val="both"/>
        <w:rPr>
          <w:sz w:val="22"/>
          <w:szCs w:val="22"/>
        </w:rPr>
      </w:pPr>
      <w:r w:rsidRPr="00F67E1D">
        <w:rPr>
          <w:sz w:val="22"/>
          <w:szCs w:val="22"/>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14:paraId="6B90806D" w14:textId="77777777" w:rsidR="006C2D44" w:rsidRPr="00F67E1D" w:rsidRDefault="006C2D44" w:rsidP="00FA48D8">
      <w:pPr>
        <w:pStyle w:val="Default"/>
        <w:spacing w:line="276" w:lineRule="auto"/>
        <w:jc w:val="both"/>
        <w:rPr>
          <w:sz w:val="22"/>
          <w:szCs w:val="22"/>
        </w:rPr>
      </w:pPr>
      <w:r w:rsidRPr="00F67E1D">
        <w:rPr>
          <w:sz w:val="22"/>
          <w:szCs w:val="22"/>
        </w:rPr>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14:paraId="219BC58B"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14:paraId="6FF6275B"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14:paraId="5150C14C"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14:paraId="22146889"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14:paraId="03FB2724" w14:textId="77777777" w:rsidR="006C2D44" w:rsidRPr="00F67E1D" w:rsidRDefault="006C2D44" w:rsidP="00FA48D8">
      <w:pPr>
        <w:pStyle w:val="Default"/>
        <w:numPr>
          <w:ilvl w:val="0"/>
          <w:numId w:val="11"/>
        </w:numPr>
        <w:spacing w:line="276" w:lineRule="auto"/>
        <w:jc w:val="both"/>
        <w:rPr>
          <w:sz w:val="22"/>
          <w:szCs w:val="22"/>
        </w:rPr>
      </w:pPr>
      <w:r w:rsidRPr="00F67E1D">
        <w:rPr>
          <w:sz w:val="22"/>
          <w:szCs w:val="22"/>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14:paraId="55193B9C" w14:textId="77777777" w:rsidR="00364675" w:rsidRPr="00F67E1D" w:rsidRDefault="006C2D44" w:rsidP="00FA48D8">
      <w:pPr>
        <w:spacing w:line="276" w:lineRule="auto"/>
        <w:jc w:val="both"/>
        <w:rPr>
          <w:rFonts w:ascii="Sylfaen" w:hAnsi="Sylfaen"/>
          <w:lang w:val="ka-GE"/>
        </w:rPr>
      </w:pPr>
      <w:r w:rsidRPr="00F67E1D">
        <w:rPr>
          <w:rFonts w:ascii="Sylfaen" w:hAnsi="Sylfaen" w:cs="Sylfaen"/>
        </w:rPr>
        <w:t>სკოპინგის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შესწავლის</w:t>
      </w:r>
      <w:r w:rsidRPr="00F67E1D">
        <w:t xml:space="preserve"> </w:t>
      </w:r>
      <w:r w:rsidRPr="00F67E1D">
        <w:rPr>
          <w:rFonts w:ascii="Sylfaen" w:hAnsi="Sylfaen" w:cs="Sylfaen"/>
        </w:rPr>
        <w:t>საფუძველზე</w:t>
      </w:r>
      <w:r w:rsidRPr="00F67E1D">
        <w:t xml:space="preserve"> </w:t>
      </w:r>
      <w:r w:rsidRPr="00F67E1D">
        <w:rPr>
          <w:rFonts w:ascii="Sylfaen" w:hAnsi="Sylfaen" w:cs="Sylfaen"/>
        </w:rPr>
        <w:t>სამინისტრო</w:t>
      </w:r>
      <w:r w:rsidRPr="00F67E1D">
        <w:t xml:space="preserve"> </w:t>
      </w:r>
      <w:r w:rsidRPr="00F67E1D">
        <w:rPr>
          <w:rFonts w:ascii="Sylfaen" w:hAnsi="Sylfaen" w:cs="Sylfaen"/>
        </w:rPr>
        <w:t>გასცემს</w:t>
      </w:r>
      <w:r w:rsidRPr="00F67E1D">
        <w:t xml:space="preserve"> </w:t>
      </w:r>
      <w:r w:rsidRPr="00F67E1D">
        <w:rPr>
          <w:rFonts w:ascii="Sylfaen" w:hAnsi="Sylfaen" w:cs="Sylfaen"/>
        </w:rPr>
        <w:t>სკოპინგის</w:t>
      </w:r>
      <w:r w:rsidRPr="00F67E1D">
        <w:t xml:space="preserve"> </w:t>
      </w:r>
      <w:r w:rsidRPr="00F67E1D">
        <w:rPr>
          <w:rFonts w:ascii="Sylfaen" w:hAnsi="Sylfaen" w:cs="Sylfaen"/>
        </w:rPr>
        <w:t>დასკვნას</w:t>
      </w:r>
      <w:r w:rsidRPr="00F67E1D">
        <w:t xml:space="preserve">, </w:t>
      </w:r>
      <w:r w:rsidRPr="00F67E1D">
        <w:rPr>
          <w:rFonts w:ascii="Sylfaen" w:hAnsi="Sylfaen" w:cs="Sylfaen"/>
        </w:rPr>
        <w:t>რომლითაც</w:t>
      </w:r>
      <w:r w:rsidRPr="00F67E1D">
        <w:t xml:space="preserve"> </w:t>
      </w:r>
      <w:r w:rsidRPr="00F67E1D">
        <w:rPr>
          <w:rFonts w:ascii="Sylfaen" w:hAnsi="Sylfaen" w:cs="Sylfaen"/>
        </w:rPr>
        <w:t>განისაზღვრება</w:t>
      </w:r>
      <w:r w:rsidRPr="00F67E1D">
        <w:t xml:space="preserve"> </w:t>
      </w:r>
      <w:r w:rsidRPr="00F67E1D">
        <w:rPr>
          <w:rFonts w:ascii="Sylfaen" w:hAnsi="Sylfaen" w:cs="Sylfaen"/>
        </w:rPr>
        <w:t>გზშ</w:t>
      </w:r>
      <w:r w:rsidRPr="00F67E1D">
        <w:t>-</w:t>
      </w:r>
      <w:r w:rsidRPr="00F67E1D">
        <w:rPr>
          <w:rFonts w:ascii="Sylfaen" w:hAnsi="Sylfaen" w:cs="Sylfaen"/>
        </w:rPr>
        <w:t>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მომზადებისთვის</w:t>
      </w:r>
      <w:r w:rsidRPr="00F67E1D">
        <w:t xml:space="preserve"> </w:t>
      </w:r>
      <w:r w:rsidRPr="00F67E1D">
        <w:rPr>
          <w:rFonts w:ascii="Sylfaen" w:hAnsi="Sylfaen" w:cs="Sylfaen"/>
        </w:rPr>
        <w:t>საჭირო</w:t>
      </w:r>
      <w:r w:rsidRPr="00F67E1D">
        <w:t xml:space="preserve"> </w:t>
      </w:r>
      <w:r w:rsidRPr="00F67E1D">
        <w:rPr>
          <w:rFonts w:ascii="Sylfaen" w:hAnsi="Sylfaen" w:cs="Sylfaen"/>
        </w:rPr>
        <w:t>კვლევების</w:t>
      </w:r>
      <w:r w:rsidRPr="00F67E1D">
        <w:t xml:space="preserve">, </w:t>
      </w:r>
      <w:r w:rsidRPr="00F67E1D">
        <w:rPr>
          <w:rFonts w:ascii="Sylfaen" w:hAnsi="Sylfaen" w:cs="Sylfaen"/>
        </w:rPr>
        <w:t>მოსაპოვებელი</w:t>
      </w:r>
      <w:r w:rsidRPr="00F67E1D">
        <w:t xml:space="preserve"> </w:t>
      </w:r>
      <w:r w:rsidRPr="00F67E1D">
        <w:rPr>
          <w:rFonts w:ascii="Sylfaen" w:hAnsi="Sylfaen" w:cs="Sylfaen"/>
        </w:rPr>
        <w:t>და</w:t>
      </w:r>
      <w:r w:rsidRPr="00F67E1D">
        <w:t xml:space="preserve"> </w:t>
      </w:r>
      <w:r w:rsidRPr="00F67E1D">
        <w:rPr>
          <w:rFonts w:ascii="Sylfaen" w:hAnsi="Sylfaen" w:cs="Sylfaen"/>
        </w:rPr>
        <w:t>შესასწავლი</w:t>
      </w:r>
      <w:r w:rsidRPr="00F67E1D">
        <w:t xml:space="preserve"> </w:t>
      </w:r>
      <w:r w:rsidRPr="00F67E1D">
        <w:rPr>
          <w:rFonts w:ascii="Sylfaen" w:hAnsi="Sylfaen" w:cs="Sylfaen"/>
        </w:rPr>
        <w:t>ინფორმაციის</w:t>
      </w:r>
      <w:r w:rsidRPr="00F67E1D">
        <w:t xml:space="preserve"> </w:t>
      </w:r>
      <w:r w:rsidRPr="00F67E1D">
        <w:rPr>
          <w:rFonts w:ascii="Sylfaen" w:hAnsi="Sylfaen" w:cs="Sylfaen"/>
        </w:rPr>
        <w:t>ჩამონათვალი</w:t>
      </w:r>
      <w:r w:rsidRPr="00F67E1D">
        <w:t xml:space="preserve">. </w:t>
      </w:r>
      <w:r w:rsidRPr="00F67E1D">
        <w:rPr>
          <w:rFonts w:ascii="Sylfaen" w:hAnsi="Sylfaen" w:cs="Sylfaen"/>
        </w:rPr>
        <w:t>სკოპინგის</w:t>
      </w:r>
      <w:r w:rsidRPr="00F67E1D">
        <w:t xml:space="preserve"> </w:t>
      </w:r>
      <w:r w:rsidRPr="00F67E1D">
        <w:rPr>
          <w:rFonts w:ascii="Sylfaen" w:hAnsi="Sylfaen" w:cs="Sylfaen"/>
        </w:rPr>
        <w:t>დასკვნის</w:t>
      </w:r>
      <w:r w:rsidRPr="00F67E1D">
        <w:t xml:space="preserve"> </w:t>
      </w:r>
      <w:r w:rsidRPr="00F67E1D">
        <w:rPr>
          <w:rFonts w:ascii="Sylfaen" w:hAnsi="Sylfaen" w:cs="Sylfaen"/>
        </w:rPr>
        <w:t>გათვალისწინება</w:t>
      </w:r>
      <w:r w:rsidRPr="00F67E1D">
        <w:t xml:space="preserve"> </w:t>
      </w:r>
      <w:r w:rsidRPr="00F67E1D">
        <w:rPr>
          <w:rFonts w:ascii="Sylfaen" w:hAnsi="Sylfaen" w:cs="Sylfaen"/>
        </w:rPr>
        <w:t>სავალდებულოა</w:t>
      </w:r>
      <w:r w:rsidRPr="00F67E1D">
        <w:t xml:space="preserve"> </w:t>
      </w:r>
      <w:r w:rsidRPr="00F67E1D">
        <w:rPr>
          <w:rFonts w:ascii="Sylfaen" w:hAnsi="Sylfaen" w:cs="Sylfaen"/>
        </w:rPr>
        <w:t>გზშ</w:t>
      </w:r>
      <w:r w:rsidRPr="00F67E1D">
        <w:t>-</w:t>
      </w:r>
      <w:r w:rsidRPr="00F67E1D">
        <w:rPr>
          <w:rFonts w:ascii="Sylfaen" w:hAnsi="Sylfaen" w:cs="Sylfaen"/>
        </w:rPr>
        <w:t>ის</w:t>
      </w:r>
      <w:r w:rsidRPr="00F67E1D">
        <w:t xml:space="preserve"> </w:t>
      </w:r>
      <w:r w:rsidRPr="00F67E1D">
        <w:rPr>
          <w:rFonts w:ascii="Sylfaen" w:hAnsi="Sylfaen" w:cs="Sylfaen"/>
        </w:rPr>
        <w:t>ანგარიშის</w:t>
      </w:r>
      <w:r w:rsidRPr="00F67E1D">
        <w:t xml:space="preserve"> </w:t>
      </w:r>
      <w:r w:rsidRPr="00F67E1D">
        <w:rPr>
          <w:rFonts w:ascii="Sylfaen" w:hAnsi="Sylfaen" w:cs="Sylfaen"/>
        </w:rPr>
        <w:t>მომზადებისას</w:t>
      </w:r>
      <w:r w:rsidRPr="00F67E1D">
        <w:t>.</w:t>
      </w:r>
    </w:p>
    <w:p w14:paraId="4410BDF7" w14:textId="3497BECF" w:rsidR="00364675" w:rsidRDefault="00364675" w:rsidP="00FA48D8">
      <w:pPr>
        <w:pStyle w:val="BodyText"/>
        <w:spacing w:line="276" w:lineRule="auto"/>
      </w:pPr>
    </w:p>
    <w:p w14:paraId="3C7FCBB7" w14:textId="0DB6EE05" w:rsidR="00133AC0" w:rsidRDefault="00133AC0" w:rsidP="00FA48D8">
      <w:pPr>
        <w:pStyle w:val="BodyText"/>
        <w:spacing w:line="276" w:lineRule="auto"/>
      </w:pPr>
    </w:p>
    <w:p w14:paraId="3DD5F4AF" w14:textId="5418A042" w:rsidR="00133AC0" w:rsidRDefault="00133AC0" w:rsidP="00FA48D8">
      <w:pPr>
        <w:pStyle w:val="BodyText"/>
        <w:spacing w:line="276" w:lineRule="auto"/>
      </w:pPr>
    </w:p>
    <w:p w14:paraId="4FC8F724" w14:textId="77777777" w:rsidR="00133AC0" w:rsidRDefault="00133AC0" w:rsidP="00FA48D8">
      <w:pPr>
        <w:pStyle w:val="BodyText"/>
        <w:spacing w:line="276" w:lineRule="auto"/>
      </w:pPr>
    </w:p>
    <w:p w14:paraId="621C5313" w14:textId="4C39CE76" w:rsidR="00D54672" w:rsidRDefault="00D54672" w:rsidP="00FA48D8">
      <w:pPr>
        <w:pStyle w:val="BodyText"/>
        <w:spacing w:line="276" w:lineRule="auto"/>
      </w:pPr>
    </w:p>
    <w:p w14:paraId="60B2752F" w14:textId="6AD39B0D" w:rsidR="00D54672" w:rsidRDefault="00D54672" w:rsidP="00FA48D8">
      <w:pPr>
        <w:pStyle w:val="BodyText"/>
        <w:spacing w:line="276" w:lineRule="auto"/>
      </w:pPr>
    </w:p>
    <w:p w14:paraId="515494F4" w14:textId="6CD706F6" w:rsidR="008001A8" w:rsidRPr="00322D61" w:rsidRDefault="00847C38" w:rsidP="00FA48D8">
      <w:pPr>
        <w:pStyle w:val="Heading1"/>
        <w:spacing w:line="276" w:lineRule="auto"/>
        <w:rPr>
          <w:rFonts w:ascii="Sylfaen" w:hAnsi="Sylfaen"/>
          <w:lang w:val="ka-GE"/>
        </w:rPr>
      </w:pPr>
      <w:bookmarkStart w:id="5" w:name="_Toc9432010"/>
      <w:r w:rsidRPr="00322D61">
        <w:rPr>
          <w:rFonts w:ascii="Sylfaen" w:hAnsi="Sylfaen"/>
        </w:rPr>
        <w:t>2.</w:t>
      </w:r>
      <w:r w:rsidR="00C24E59" w:rsidRPr="00322D61">
        <w:rPr>
          <w:rFonts w:ascii="Sylfaen" w:hAnsi="Sylfaen"/>
        </w:rPr>
        <w:t xml:space="preserve"> სახიდე გადასასვლელის</w:t>
      </w:r>
      <w:r w:rsidRPr="00322D61">
        <w:rPr>
          <w:rFonts w:ascii="Sylfaen" w:hAnsi="Sylfaen"/>
        </w:rPr>
        <w:t xml:space="preserve"> </w:t>
      </w:r>
      <w:r w:rsidR="00D54672" w:rsidRPr="00322D61">
        <w:rPr>
          <w:rFonts w:ascii="Sylfaen" w:hAnsi="Sylfaen"/>
          <w:lang w:val="ka-GE"/>
        </w:rPr>
        <w:t>ადგილმდებარეობა</w:t>
      </w:r>
      <w:bookmarkEnd w:id="5"/>
    </w:p>
    <w:p w14:paraId="4BCF79BD" w14:textId="77777777" w:rsidR="00D54672" w:rsidRDefault="00D54672" w:rsidP="00FA48D8">
      <w:pPr>
        <w:spacing w:line="276" w:lineRule="auto"/>
      </w:pPr>
    </w:p>
    <w:p w14:paraId="6B45779F" w14:textId="77777777" w:rsidR="00EA351E" w:rsidRPr="00EA351E" w:rsidRDefault="00EA351E" w:rsidP="00EA351E">
      <w:pPr>
        <w:spacing w:line="276" w:lineRule="auto"/>
        <w:jc w:val="both"/>
        <w:rPr>
          <w:rFonts w:ascii="Sylfaen" w:hAnsi="Sylfaen"/>
        </w:rPr>
      </w:pPr>
      <w:r w:rsidRPr="00EA351E">
        <w:rPr>
          <w:rFonts w:ascii="Sylfaen" w:hAnsi="Sylfaen"/>
        </w:rPr>
        <w:t xml:space="preserve">შიდასახელმწიფორებრივი მნიშვნელობის შულავერი – წითელი ხიდის  საავტომობილო გზა მდებარეობს ქვემო ქართლის მხარეში. გზა მთლიანად გადის მარნეულის მუნიციპალიტეტის ტერიტორიის სამხრეთ ნაწილში და აკავშირებს მუნიციპალიტეტის სოფლებს, როგორც ერთმანეთთან, ასევე საერთაშორისო მნიშვნელობის მარნეული – სადახლო (სომხეთის რესპუბლიკის საზღვარი) საავტომობილო გზასთან და Aაზერბაიჯანის რესპუბლიკის საზღვართან. </w:t>
      </w:r>
    </w:p>
    <w:p w14:paraId="630AF410" w14:textId="77777777" w:rsidR="00EA351E" w:rsidRPr="00EA351E" w:rsidRDefault="00EA351E" w:rsidP="00EA351E">
      <w:pPr>
        <w:spacing w:line="276" w:lineRule="auto"/>
        <w:jc w:val="both"/>
        <w:rPr>
          <w:rFonts w:ascii="Sylfaen" w:hAnsi="Sylfaen"/>
        </w:rPr>
      </w:pPr>
      <w:r w:rsidRPr="00EA351E">
        <w:rPr>
          <w:rFonts w:ascii="Sylfaen" w:hAnsi="Sylfaen"/>
        </w:rPr>
        <w:t>საავტომობილო გზის მთლიანი სიგრძეა 23 კმ. გზა იწყება მარნეულის მუნიციპალიტეტის სოფელ შულავერიდან და მთავრდება Aაზერბაიჯანის რესპუბლიკის საზღვართან - წითელ ხიდთან. სოფელ შულავერში საპროექტო გზა უკავშირდება შიდასახელმწიფოებრივი მნიშვნელობის მარნეული – სადახლო (სომხეთის რესპუბლიკის საზღვარი) საავტომობილო გზას. საპროექტო გზის ძირითადი ნაწილი გადის დაუსახლებელ ტერიტორიებზე. საავტომობილო გზა გადის ექვს სოფელზე, მათ შორისაა: შულავერი, ახალი მამუდლო, ქუში, არამედლი, ყაჩაღანი, თექალი, ქირაჩ მუღანლო. გარდა ამისა საპროექტო გზა წარმოადგენს მარნეულის მუნიციპალიტეტის კიდევ ექვს სოფლამდე მისასვლელი გზის ნაწილს, ეს სოფლებია: სეიდხოჯალო, ბაითალო, ბეითარალჩი, კასუმლო, ულაშლო, ჰანჯი-ღაზლო. საპროექტო სახიდე გადასასვლელის მიმდებარე ტერიტორია დაუსახლებელია და დაკავებულია სასოფლო – სამეურნეო დანიშნულების მიწის ნაკვეთებით. აღნიშნული ნაკვეთების დიდი ნაწილი  სახნავ-სათესად გამოიყენება. საპროექტო უბანთან ყველაზე ახლომდებარე დასახლებული პუნქტია სოფელი ქუჩი, რომელიც  მდებარეობს 1,2 კმ-ში აღმოსავლეთით.</w:t>
      </w:r>
    </w:p>
    <w:p w14:paraId="70731FAC" w14:textId="7E648656" w:rsidR="00D54672" w:rsidRDefault="00EA351E" w:rsidP="00EA351E">
      <w:pPr>
        <w:spacing w:line="276" w:lineRule="auto"/>
        <w:jc w:val="both"/>
        <w:rPr>
          <w:rFonts w:ascii="Sylfaen" w:hAnsi="Sylfaen"/>
        </w:rPr>
      </w:pPr>
      <w:r w:rsidRPr="00EA351E">
        <w:rPr>
          <w:rFonts w:ascii="Sylfaen" w:hAnsi="Sylfaen"/>
        </w:rPr>
        <w:t>საპროექტო გზა წარმოადგენს მნიშვნელოვან სატრანსპორტო არტერიას როგორც მარნეულის მუნიციპალიტეტებისთვის, ასევე მთლიანად ქვემო ქართლის მხარისთვის. მის სოციალურ, ეკონომიკურ  და სტრატეგიულ მნიშვნელობას განაპირობებს მისი სასაზღვრო რეგიონში მდებარეობა, მოსახლეობის დიდი ნაწილისთვის საავტომობილო კავშირის ერთადერთი საშუალება, მუნიციპალიტეტის სოფლების დაკავშირება საერთაშორისო მნიშვნელობის მარნეულის – სადახლოს (სომხედის საზღვარი) საავტომობილო გზის საშუალებით ქვეყნის სხვა რეგიონებთან და სომხეთის რესპუბლიკის საზღვართან და ქვეყნის დაკავშირება</w:t>
      </w:r>
      <w:r>
        <w:rPr>
          <w:rFonts w:ascii="Sylfaen" w:hAnsi="Sylfaen"/>
        </w:rPr>
        <w:t xml:space="preserve"> </w:t>
      </w:r>
      <w:r w:rsidRPr="00EA351E">
        <w:rPr>
          <w:rFonts w:ascii="Sylfaen" w:hAnsi="Sylfaen"/>
        </w:rPr>
        <w:t>აზერბაიჯანის რესპუბლიკის საზღვართან. მიუხედავად იმისა, რომ გზა არ არის სახლმწიფორბრივი მნიშვნელობის იგი უზრუნველყოფს კავშირს ქვეყნის საზღვართან, რის გამოც საქართველოს საავტომობილო გზების დეპარტამენთი ხშირად იყენებს განხილულ საავტომობილო გზას არაგაბარიტული და მძიმე ტვირთების გასატარებლად, შესაბამისად სახიდე გადასასვლელის კონცეპტუალური პრიექტის დამუშავებისას ხიდზე საანგარიშო დატვირთები და ხიდის და მისასვლელი გზების გეომეტრიული პარამეტრები განისაზღვრა, როგორც საერთაშორისო მნიშვნელობის გზისთვის</w:t>
      </w:r>
      <w:r>
        <w:rPr>
          <w:rFonts w:ascii="Sylfaen" w:hAnsi="Sylfaen"/>
        </w:rPr>
        <w:t>.</w:t>
      </w:r>
    </w:p>
    <w:p w14:paraId="3C7E8BDE" w14:textId="77777777" w:rsidR="00CB16FB" w:rsidRDefault="00CB16FB" w:rsidP="00FA48D8">
      <w:pPr>
        <w:spacing w:line="276" w:lineRule="auto"/>
        <w:jc w:val="both"/>
        <w:rPr>
          <w:rFonts w:ascii="Sylfaen" w:hAnsi="Sylfaen"/>
        </w:rPr>
      </w:pPr>
    </w:p>
    <w:p w14:paraId="22C38CBE" w14:textId="68995543" w:rsidR="00D54672" w:rsidRDefault="00D54672" w:rsidP="00FA48D8">
      <w:pPr>
        <w:spacing w:line="276" w:lineRule="auto"/>
      </w:pPr>
    </w:p>
    <w:p w14:paraId="5D68D104" w14:textId="7A38328B" w:rsidR="00D54672" w:rsidRDefault="00D54672" w:rsidP="00FA48D8">
      <w:pPr>
        <w:spacing w:line="276" w:lineRule="auto"/>
      </w:pPr>
    </w:p>
    <w:p w14:paraId="58F7EE70" w14:textId="1A60081F" w:rsidR="00EA351E" w:rsidRDefault="00EA351E" w:rsidP="00FA48D8">
      <w:pPr>
        <w:spacing w:line="276" w:lineRule="auto"/>
      </w:pPr>
    </w:p>
    <w:p w14:paraId="71245E1B" w14:textId="5250FC66" w:rsidR="00EA351E" w:rsidRDefault="00EA351E" w:rsidP="00FA48D8">
      <w:pPr>
        <w:spacing w:line="276" w:lineRule="auto"/>
      </w:pPr>
    </w:p>
    <w:p w14:paraId="07EFADEC" w14:textId="7158CEEC" w:rsidR="00EA351E" w:rsidRDefault="00EA351E" w:rsidP="00FA48D8">
      <w:pPr>
        <w:spacing w:line="276" w:lineRule="auto"/>
      </w:pPr>
      <w:r>
        <w:rPr>
          <w:noProof/>
          <w:lang w:bidi="ar-SA"/>
        </w:rPr>
        <w:lastRenderedPageBreak/>
        <w:drawing>
          <wp:inline distT="0" distB="0" distL="0" distR="0" wp14:anchorId="77072313" wp14:editId="5288ABA9">
            <wp:extent cx="6229350" cy="879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რუუუუუ.JPG"/>
                    <pic:cNvPicPr/>
                  </pic:nvPicPr>
                  <pic:blipFill>
                    <a:blip r:embed="rId12">
                      <a:extLst>
                        <a:ext uri="{28A0092B-C50C-407E-A947-70E740481C1C}">
                          <a14:useLocalDpi xmlns:a14="http://schemas.microsoft.com/office/drawing/2010/main" val="0"/>
                        </a:ext>
                      </a:extLst>
                    </a:blip>
                    <a:stretch>
                      <a:fillRect/>
                    </a:stretch>
                  </pic:blipFill>
                  <pic:spPr>
                    <a:xfrm>
                      <a:off x="0" y="0"/>
                      <a:ext cx="6229350" cy="8791575"/>
                    </a:xfrm>
                    <a:prstGeom prst="rect">
                      <a:avLst/>
                    </a:prstGeom>
                  </pic:spPr>
                </pic:pic>
              </a:graphicData>
            </a:graphic>
          </wp:inline>
        </w:drawing>
      </w:r>
    </w:p>
    <w:p w14:paraId="52ABDFD6" w14:textId="493198C6" w:rsidR="00D54672" w:rsidRDefault="00D54672" w:rsidP="00FA48D8">
      <w:pPr>
        <w:spacing w:line="276" w:lineRule="auto"/>
      </w:pPr>
    </w:p>
    <w:p w14:paraId="0EBEADD0" w14:textId="786D7C12" w:rsidR="00EA351E" w:rsidRDefault="00EA351E" w:rsidP="00FA48D8">
      <w:pPr>
        <w:spacing w:line="276" w:lineRule="auto"/>
      </w:pPr>
    </w:p>
    <w:p w14:paraId="1B3DB381" w14:textId="27C23B7B" w:rsidR="00EA351E" w:rsidRDefault="00EA351E" w:rsidP="00FA48D8">
      <w:pPr>
        <w:spacing w:line="276" w:lineRule="auto"/>
      </w:pPr>
    </w:p>
    <w:p w14:paraId="6170AD2E" w14:textId="7710C86F" w:rsidR="00EA351E" w:rsidRDefault="00EA351E" w:rsidP="00FA48D8">
      <w:pPr>
        <w:spacing w:line="276" w:lineRule="auto"/>
      </w:pPr>
    </w:p>
    <w:p w14:paraId="59E6540B" w14:textId="77CF0C29" w:rsidR="00EA351E" w:rsidRDefault="00EA351E" w:rsidP="00FA48D8">
      <w:pPr>
        <w:spacing w:line="276" w:lineRule="auto"/>
      </w:pPr>
    </w:p>
    <w:p w14:paraId="5D126CFA" w14:textId="77777777" w:rsidR="00EA351E" w:rsidRDefault="00EA351E" w:rsidP="00FA48D8">
      <w:pPr>
        <w:spacing w:line="276" w:lineRule="auto"/>
      </w:pPr>
    </w:p>
    <w:p w14:paraId="6F7FE035" w14:textId="52239028" w:rsidR="00D54672" w:rsidRDefault="00D54672" w:rsidP="00FA48D8">
      <w:pPr>
        <w:pStyle w:val="Heading1"/>
        <w:spacing w:line="276" w:lineRule="auto"/>
        <w:rPr>
          <w:lang w:val="ka-GE"/>
        </w:rPr>
      </w:pPr>
      <w:bookmarkStart w:id="6" w:name="_Toc9432011"/>
      <w:r>
        <w:rPr>
          <w:lang w:val="ka-GE"/>
        </w:rPr>
        <w:t>2.1 სახიდე გადასასვლელის არსებული მგომარეობა</w:t>
      </w:r>
      <w:bookmarkEnd w:id="6"/>
    </w:p>
    <w:p w14:paraId="395E3F39" w14:textId="0E1B02F9" w:rsidR="00D54672" w:rsidRDefault="00D54672" w:rsidP="00FA48D8">
      <w:pPr>
        <w:spacing w:line="276" w:lineRule="auto"/>
        <w:jc w:val="both"/>
        <w:rPr>
          <w:rFonts w:ascii="Sylfaen" w:hAnsi="Sylfaen"/>
          <w:lang w:val="ka-GE"/>
        </w:rPr>
      </w:pPr>
    </w:p>
    <w:p w14:paraId="7B7495B9"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არსებული სახიდე გადასასვლელი და მიმდებარე ტერიტორია შესწავლილილი იქნა 2018 წლის თებერვლის თვეში, საველე სამუშაოების შესრულების ეტაპზე. საველე სამუშაოების დროს ვიზუალურად დათვალიერდა არსებული ნაგებობა და მიმდებარე ტერიტორია. შესწავლის დროს აზომილი იქნა არსებული ნაგებობის ძირითადი კონსტრუქციების გაბარიტული ზომები და გადაღებული იქნა ფოტო მასალა. შესწავლილი იქნა სახიდე გადასასვლელზე და მიმდებარედ კომუნიკაციების არსებობა. </w:t>
      </w:r>
    </w:p>
    <w:p w14:paraId="42A0D2B1"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არსებული სახიდე ნაგებობის შესწავლისას გამოყენებული იქნა აგრეთვე შპს ინტერპროექტის მიერ შედგენილი “შიდასახელმწიფოებრივი მნიშვნელობის (შ-161) შულავერი-წითელი ხიდის საავტომობილო გზის კმ 6 (5+400) მდ.შავღელეზე არსებული ხიდის გამოკვლევა გამოცდის” დოკუმენტი.   </w:t>
      </w:r>
    </w:p>
    <w:p w14:paraId="3D4DBE88" w14:textId="75256CB9" w:rsidR="00EA351E" w:rsidRDefault="00EA351E" w:rsidP="00EA351E">
      <w:pPr>
        <w:spacing w:line="276" w:lineRule="auto"/>
        <w:jc w:val="both"/>
        <w:rPr>
          <w:rFonts w:ascii="Sylfaen" w:hAnsi="Sylfaen"/>
          <w:lang w:val="ka-GE"/>
        </w:rPr>
      </w:pPr>
      <w:r w:rsidRPr="00EA351E">
        <w:rPr>
          <w:rFonts w:ascii="Sylfaen" w:hAnsi="Sylfaen"/>
          <w:lang w:val="ka-GE"/>
        </w:rPr>
        <w:t>შიდასახელმწიფოებრივი მნიშვნელობის შულავერი – წითელი ხიდის  საავტომობილო გზა მე – 6  კმ – ზე (5 + 400 – ზე) კვეთავს სარწყავ არხს. არხი უზრუნველყოფს მდინარიდან წლის მიღებას  სასოფლო-სამეურნეო დანიშნულების მიწის ნაკვეთების მორწყვას. არსებული სარწყავი არხის განივი კვეთი ტრაპეციული ფორმისაა. საპროექტო უბნის ფარგლებში არხი არის გრუნტის, მოპირკეთების გარეშე. არსებული ხიდის ფარგლებში არხის სიმაღლე საშუალოდ 3,0მ შეადგენს. საპროექტო უბანზე არხის თავის სიგანე საშუალოდ 20მ-ა.  არხი წლის განმავლობაში მუშაობს ადგილიბრივი მოსახლეობის მიერ დადგენილი რეჟიმით.</w:t>
      </w:r>
    </w:p>
    <w:p w14:paraId="37C8EB25" w14:textId="66C0D653" w:rsidR="00EA351E" w:rsidRDefault="00EA351E" w:rsidP="00EA351E">
      <w:pPr>
        <w:spacing w:line="276" w:lineRule="auto"/>
        <w:jc w:val="both"/>
        <w:rPr>
          <w:rFonts w:ascii="Sylfaen" w:hAnsi="Sylfaen"/>
          <w:lang w:val="ka-GE"/>
        </w:rPr>
      </w:pPr>
    </w:p>
    <w:p w14:paraId="0EEB09CB" w14:textId="3CF05113" w:rsidR="00EA351E" w:rsidRDefault="00EA351E" w:rsidP="00EA351E">
      <w:pPr>
        <w:spacing w:line="276" w:lineRule="auto"/>
        <w:jc w:val="both"/>
        <w:rPr>
          <w:rFonts w:ascii="Sylfaen" w:hAnsi="Sylfaen"/>
          <w:lang w:val="ka-GE"/>
        </w:rPr>
      </w:pPr>
      <w:r>
        <w:rPr>
          <w:rFonts w:ascii="Sylfaen" w:hAnsi="Sylfaen" w:cs="Times New Roman"/>
          <w:noProof/>
          <w:sz w:val="24"/>
          <w:lang w:bidi="ar-SA"/>
        </w:rPr>
        <w:drawing>
          <wp:inline distT="0" distB="0" distL="0" distR="0" wp14:anchorId="21AEF736" wp14:editId="504E89FD">
            <wp:extent cx="5040000" cy="377986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6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6A6325CF" w14:textId="47AEB642" w:rsidR="00EA351E" w:rsidRDefault="00EA351E" w:rsidP="00EA351E">
      <w:pPr>
        <w:spacing w:line="276" w:lineRule="auto"/>
        <w:jc w:val="both"/>
        <w:rPr>
          <w:rFonts w:ascii="Sylfaen" w:hAnsi="Sylfaen"/>
          <w:lang w:val="ka-GE"/>
        </w:rPr>
      </w:pPr>
    </w:p>
    <w:p w14:paraId="1492D453" w14:textId="0EC5ADD5" w:rsidR="00EA351E" w:rsidRDefault="00EA351E" w:rsidP="00EA351E">
      <w:pPr>
        <w:spacing w:line="276" w:lineRule="auto"/>
        <w:jc w:val="both"/>
        <w:rPr>
          <w:rFonts w:ascii="Sylfaen" w:hAnsi="Sylfaen"/>
          <w:lang w:val="ka-GE"/>
        </w:rPr>
      </w:pPr>
      <w:r>
        <w:rPr>
          <w:rFonts w:ascii="Sylfaen" w:hAnsi="Sylfaen" w:cs="Times New Roman"/>
          <w:noProof/>
          <w:sz w:val="24"/>
          <w:lang w:bidi="ar-SA"/>
        </w:rPr>
        <w:lastRenderedPageBreak/>
        <w:drawing>
          <wp:inline distT="0" distB="0" distL="0" distR="0" wp14:anchorId="0377AC24" wp14:editId="21138E69">
            <wp:extent cx="5040000" cy="377986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6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50AA74DB" w14:textId="407AEBAD" w:rsidR="00EA351E" w:rsidRDefault="00EA351E" w:rsidP="00EA351E">
      <w:pPr>
        <w:spacing w:line="276" w:lineRule="auto"/>
        <w:jc w:val="both"/>
        <w:rPr>
          <w:rFonts w:ascii="Sylfaen" w:hAnsi="Sylfaen"/>
          <w:lang w:val="ka-GE"/>
        </w:rPr>
      </w:pPr>
    </w:p>
    <w:p w14:paraId="46B02337" w14:textId="1920B17C" w:rsidR="00EA351E" w:rsidRDefault="00EA351E" w:rsidP="00EA351E">
      <w:pPr>
        <w:spacing w:line="276" w:lineRule="auto"/>
        <w:jc w:val="both"/>
        <w:rPr>
          <w:rFonts w:ascii="Sylfaen" w:hAnsi="Sylfaen"/>
          <w:lang w:val="ka-GE"/>
        </w:rPr>
      </w:pPr>
      <w:r w:rsidRPr="00EA351E">
        <w:rPr>
          <w:rFonts w:ascii="Sylfaen" w:hAnsi="Sylfaen"/>
          <w:lang w:val="ka-GE"/>
        </w:rPr>
        <w:t>საავტომობილო გზა გეგმაში კვეთავს სარწყავს არხს სწორი მონაკვეთით და გადაკვეთის კუთხე შეადგენს 89ო – ს. გზის საპროექტო მონაკვეთზე მისი გრძივი ქნობი შეადგენს 0.4%.  საპროექტო გზა ორზოლიანია, თითოეული სამოძრო ზოლის სიგანე შეადგენს 3.0მ-ს. არსებული გზის სავალი ნაწილის სიგანე საპროექტო ხიდთან მისასვლელების ფარგლებში შეადგენს 6,0მ. გზის საფარად მიღებულია ასფალტბეტონის საფარი.</w:t>
      </w:r>
    </w:p>
    <w:p w14:paraId="16459AD8" w14:textId="0EFAC943" w:rsidR="00EA351E" w:rsidRDefault="00EA351E" w:rsidP="00EA351E">
      <w:pPr>
        <w:spacing w:line="276" w:lineRule="auto"/>
        <w:jc w:val="both"/>
        <w:rPr>
          <w:rFonts w:ascii="Sylfaen" w:hAnsi="Sylfaen"/>
          <w:lang w:val="ka-GE"/>
        </w:rPr>
      </w:pPr>
      <w:r>
        <w:rPr>
          <w:rFonts w:ascii="AcadNusx" w:hAnsi="AcadNusx" w:cs="Times New Roman"/>
          <w:noProof/>
          <w:sz w:val="24"/>
          <w:lang w:bidi="ar-SA"/>
        </w:rPr>
        <w:drawing>
          <wp:inline distT="0" distB="0" distL="0" distR="0" wp14:anchorId="28B1A83F" wp14:editId="42904DDB">
            <wp:extent cx="5040000" cy="3779865"/>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7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4607BFE5" w14:textId="77777777" w:rsidR="00EA351E" w:rsidRDefault="00EA351E" w:rsidP="00EA351E">
      <w:pPr>
        <w:spacing w:line="276" w:lineRule="auto"/>
        <w:jc w:val="both"/>
        <w:rPr>
          <w:rFonts w:ascii="Sylfaen" w:hAnsi="Sylfaen"/>
          <w:lang w:val="ka-GE"/>
        </w:rPr>
      </w:pPr>
    </w:p>
    <w:p w14:paraId="1E7A884C"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შიდასახელმწიფოებრივი მნიშვნელობის შულავერი – წითელი ხიდის საავტომობილო გზა კმ 6 (5+400) – ზე კვეთავს სარწყავ არხს სახიდე გადასასვლელის საშუალებით. </w:t>
      </w:r>
    </w:p>
    <w:p w14:paraId="0B4E871B" w14:textId="5DCB8DEB"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არსებული სახიდე გადასასვლელი წარმოადგენს რკინაბეტონის ხიდს სქემით, 8,9მ+8,7მმ. ხიდის </w:t>
      </w:r>
      <w:r w:rsidRPr="00EA351E">
        <w:rPr>
          <w:rFonts w:ascii="Sylfaen" w:hAnsi="Sylfaen"/>
          <w:lang w:val="ka-GE"/>
        </w:rPr>
        <w:lastRenderedPageBreak/>
        <w:t>საერთო სიგრძე შეადგენს 22.05მ. ხიდის გაბარიტია 8,10მ+2X1.06მ. ხიდის ვაკისის მთლიანი სიგანე შეადგენს 10.54მ. არსებული ხიდი გეგმაში განლაგებულია სწორ მონაკვეთზე და კვეთავს არხს 89ო – ის კუთხით. არსებული სახიდე გადასასვლელის გრძივი ქანობი შეადგენს 0,4%. მალის ნაშენზე და სანაპირო ბურჯებზე მოწყობილია სავალი ნაწილი, დამონტაჟებულია ტიპიური კონსტრუქციის ასაწყობი ტროტუარის ფილები და მოაჯირის სექციები.</w:t>
      </w:r>
    </w:p>
    <w:p w14:paraId="5B6BCC8E" w14:textId="77777777" w:rsidR="00EA351E" w:rsidRPr="00EA351E" w:rsidRDefault="00EA351E" w:rsidP="00EA351E">
      <w:pPr>
        <w:spacing w:line="276" w:lineRule="auto"/>
        <w:jc w:val="both"/>
        <w:rPr>
          <w:rFonts w:ascii="Sylfaen" w:hAnsi="Sylfaen"/>
        </w:rPr>
      </w:pPr>
      <w:r w:rsidRPr="00EA351E">
        <w:rPr>
          <w:rFonts w:ascii="Sylfaen" w:hAnsi="Sylfaen"/>
        </w:rPr>
        <w:t xml:space="preserve">ხიდის #1 (შულავერის მხარე) და #2 (წითელი ხიდის მხარე) შედგენილია ერთნაირი ტპის, მაგრამ განსხვავებული სიგძის კოჭებისგან. #1 მალის ნაშენი განივ კვეთში შედგება 6 ცალი 8.9მ სიგრძის ტიპიური ტესებრი რკინაბეტონის კოჭებისგან. კოჭები ერთმანეთთან დაკავშირებულია გრძივი გამონოლითების ნაკერებით, სიგანით 33-45სმ და სისიქით 16სმ. მალის ნაშენის განივი მიმართულებით კოჭების ღერძებს შორის მანძილი ცვალებადია და შეადგენს 163-175სმ. კოჭის სიმღლეა 85სმ. კოჭის წიბოს სისქე ფილასთან მიერთებაში 30სმ, ხოლო ქვედა ნაწილში 20სმ. #2 (წითელი ხიდის მხარე) მალლის ნაშენის კონსტრუქცია და პარამეტრები ანალოგიურია #1 მალის ნაშენის. #2 მალის ნაშენში გამოყენებლი ტიპიური ტესებრი რკინაბეტონის კოჭების სიგრძე შეადგენს 8.7მ. ხიდის მალის ნაშენში  გამოყენებული კოჭები წარმოადგენენენ  კარკასული ტიპის რკინაბეტონის კოჭებს. </w:t>
      </w:r>
    </w:p>
    <w:p w14:paraId="51933FD2" w14:textId="77777777" w:rsidR="00EA351E" w:rsidRPr="00EA351E" w:rsidRDefault="00EA351E" w:rsidP="00EA351E">
      <w:pPr>
        <w:spacing w:line="276" w:lineRule="auto"/>
        <w:jc w:val="both"/>
        <w:rPr>
          <w:rFonts w:ascii="Sylfaen" w:hAnsi="Sylfaen"/>
        </w:rPr>
      </w:pPr>
      <w:r w:rsidRPr="00EA351E">
        <w:rPr>
          <w:rFonts w:ascii="Sylfaen" w:hAnsi="Sylfaen"/>
        </w:rPr>
        <w:t xml:space="preserve">ხის აქვს ორი სანაპირო და ერთი შუალედური ბურჯი. სანაპირო ბურჯები კონსტრუქციული თვალსაზრისით ერთმანეთის იდენტურია და წარმოადგენს წოლა ტიპის მონოლითური რკინაბეტონის კონტრუქციას, რომელიც შედგება, რიგელისგან, საკარადე კედლისგან და ფრთებისგან. სანაპირო ბურჯები დაფუძნებულია 6 ცალ 0.3მ დიამნტრის ფოლადის გარსაცმიან მონოლითურ რკინაბეტონის ხიმინჯოვან საძირკველზე. ხიმინჯები განლაგებულია ერთ ზოლად. ხიმინჯების ცენტრებს შორის მანძილი განივი მმართულებით ცვალებადია და შეადგენს 1.6-1.75მ. </w:t>
      </w:r>
    </w:p>
    <w:p w14:paraId="19044C22" w14:textId="77777777" w:rsidR="00EA351E" w:rsidRPr="00EA351E" w:rsidRDefault="00EA351E" w:rsidP="00EA351E">
      <w:pPr>
        <w:spacing w:line="276" w:lineRule="auto"/>
        <w:jc w:val="both"/>
        <w:rPr>
          <w:rFonts w:ascii="Sylfaen" w:hAnsi="Sylfaen"/>
        </w:rPr>
      </w:pPr>
      <w:r w:rsidRPr="00EA351E">
        <w:rPr>
          <w:rFonts w:ascii="Sylfaen" w:hAnsi="Sylfaen"/>
        </w:rPr>
        <w:t>#1 და #3 სანაპირო ბურჯის მონოლითური რკინაბეტონის რიგელის კონსტრუქცია იდენტურია და წარმოადგენს 10.5მ სიგრძის და 0.9მ  სიგანის მქონე რკინაბეტონის კონსტრუქციას. #1 სანაპირო ბურჯის  რიგელის სისქეა 0.5მ, #3 სანაპირო ბურჯის კი – 0.52მ. ორივე სანაპირო ბურჯის საკარადე კედლის სიგრძემ შეადგინა 10.5მ, სიმაღლემ კი – 1.0მ</w:t>
      </w:r>
    </w:p>
    <w:p w14:paraId="5852C809" w14:textId="2274DB0C" w:rsidR="00D54672" w:rsidRDefault="00EA351E" w:rsidP="00EA351E">
      <w:pPr>
        <w:spacing w:line="276" w:lineRule="auto"/>
        <w:jc w:val="both"/>
        <w:rPr>
          <w:rFonts w:ascii="Sylfaen" w:hAnsi="Sylfaen"/>
        </w:rPr>
      </w:pPr>
      <w:r w:rsidRPr="00EA351E">
        <w:rPr>
          <w:rFonts w:ascii="Sylfaen" w:hAnsi="Sylfaen"/>
        </w:rPr>
        <w:t xml:space="preserve">ხიდის შუალედური ბურჯი შედგება 0.3მ დიმეტრსი ფოლადის გარაცმიანი მონოლითური რკინაბეტონის დგარებისგან, რომლებიც ამავდროულად წარმოადგენენ საძირკველს და მონოლითური რკინაბეტონის რიგელისგან. შუალედურ ბურჯში გამოყენებულია 12 ცალი დგარი. დგარების ღერძებს შორის მანძილი ხიდის გრძივი მიმართულებით შეადგენს 1.5მ. ხიდის განივი მიმართულებით მათი ღერძებს შორის მანძილი ცვალებადია და ივცლება 1.6-დან 1.75მ-მდე. შუალედური ბურჯის რიგელის ზომებია ხიდის განივი მიმართულებით 10.5მ, ხიდის გრძივად 2.1მ და სისქეა 0.52მ.  </w:t>
      </w:r>
    </w:p>
    <w:p w14:paraId="78042A1B" w14:textId="64191F7B" w:rsidR="00EA351E" w:rsidRDefault="00EA351E" w:rsidP="00EA351E">
      <w:pPr>
        <w:spacing w:line="276" w:lineRule="auto"/>
        <w:jc w:val="both"/>
        <w:rPr>
          <w:rFonts w:ascii="Sylfaen" w:hAnsi="Sylfaen"/>
        </w:rPr>
      </w:pPr>
      <w:r>
        <w:rPr>
          <w:rFonts w:ascii="AcadNusx" w:hAnsi="AcadNusx" w:cs="Times New Roman"/>
          <w:noProof/>
          <w:sz w:val="24"/>
          <w:lang w:bidi="ar-SA"/>
        </w:rPr>
        <w:drawing>
          <wp:inline distT="0" distB="0" distL="0" distR="0" wp14:anchorId="6E01B87D" wp14:editId="55248D7D">
            <wp:extent cx="3810000" cy="285739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7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13277" cy="2859855"/>
                    </a:xfrm>
                    <a:prstGeom prst="rect">
                      <a:avLst/>
                    </a:prstGeom>
                  </pic:spPr>
                </pic:pic>
              </a:graphicData>
            </a:graphic>
          </wp:inline>
        </w:drawing>
      </w:r>
    </w:p>
    <w:p w14:paraId="32D98EAC" w14:textId="2D62C06E" w:rsidR="00EA351E" w:rsidRDefault="00EA351E" w:rsidP="00EA351E">
      <w:pPr>
        <w:spacing w:line="276" w:lineRule="auto"/>
        <w:jc w:val="both"/>
        <w:rPr>
          <w:rFonts w:ascii="Sylfaen" w:hAnsi="Sylfaen"/>
        </w:rPr>
      </w:pPr>
      <w:r>
        <w:rPr>
          <w:rFonts w:ascii="AcadNusx" w:hAnsi="AcadNusx" w:cs="Times New Roman"/>
          <w:noProof/>
          <w:sz w:val="24"/>
          <w:lang w:bidi="ar-SA"/>
        </w:rPr>
        <w:lastRenderedPageBreak/>
        <w:drawing>
          <wp:inline distT="0" distB="0" distL="0" distR="0" wp14:anchorId="31D876E6" wp14:editId="585615EB">
            <wp:extent cx="5040000" cy="3779865"/>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8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407D0AC9" w14:textId="39584950" w:rsidR="00EA351E" w:rsidRDefault="00EA351E" w:rsidP="00EA351E">
      <w:pPr>
        <w:spacing w:line="276" w:lineRule="auto"/>
        <w:jc w:val="both"/>
        <w:rPr>
          <w:rFonts w:ascii="Sylfaen" w:hAnsi="Sylfaen"/>
        </w:rPr>
      </w:pPr>
    </w:p>
    <w:p w14:paraId="0B014EF1" w14:textId="4C9E9DB3" w:rsidR="00EA351E" w:rsidRDefault="00EA351E" w:rsidP="00EA351E">
      <w:pPr>
        <w:spacing w:line="276" w:lineRule="auto"/>
        <w:jc w:val="both"/>
        <w:rPr>
          <w:rFonts w:ascii="Sylfaen" w:hAnsi="Sylfaen"/>
        </w:rPr>
      </w:pPr>
      <w:r>
        <w:rPr>
          <w:rFonts w:ascii="AcadNusx" w:hAnsi="AcadNusx" w:cs="Times New Roman"/>
          <w:noProof/>
          <w:sz w:val="24"/>
          <w:lang w:bidi="ar-SA"/>
        </w:rPr>
        <w:drawing>
          <wp:inline distT="0" distB="0" distL="0" distR="0" wp14:anchorId="60318A56" wp14:editId="6794E61F">
            <wp:extent cx="5040000" cy="3779865"/>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88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0000" cy="3779865"/>
                    </a:xfrm>
                    <a:prstGeom prst="rect">
                      <a:avLst/>
                    </a:prstGeom>
                  </pic:spPr>
                </pic:pic>
              </a:graphicData>
            </a:graphic>
          </wp:inline>
        </w:drawing>
      </w:r>
    </w:p>
    <w:p w14:paraId="078EE196" w14:textId="77777777" w:rsidR="00EA351E" w:rsidRPr="00EA351E" w:rsidRDefault="00EA351E" w:rsidP="00EA351E">
      <w:pPr>
        <w:spacing w:line="276" w:lineRule="auto"/>
        <w:jc w:val="both"/>
        <w:rPr>
          <w:rFonts w:ascii="Sylfaen" w:hAnsi="Sylfaen"/>
        </w:rPr>
      </w:pPr>
      <w:r w:rsidRPr="00EA351E">
        <w:rPr>
          <w:rFonts w:ascii="Sylfaen" w:hAnsi="Sylfaen"/>
        </w:rPr>
        <w:t>საველე სამუშაოების დროს ადგილზე ვიზუალური დათვლიერებით სახიდე გადასასვლელზე აღმოჩენილი იქნა მრავალი დაზიანება და დეფექტი. ხიდზე არსებული დაზიანებები და დეფექტები დეტალურად ასახულია სახიდე გადასასვლელის გამოკვლევა – გამოცდის ტექნიკურ ანგარიშში. ტექნიკური ანგარიშის რეკომენდაციით, შიდასახელმწიფოებრივი მნიშვნელობის შულავერი – წითელი ხიდის საავომობილო გზის კმ 6 ( 5 + 400) – ზე, არხზე მდებარე სახიდე გადასასვლელი, რეკომენდირებულია შეიცვალოს ახალი ხიდით.</w:t>
      </w:r>
    </w:p>
    <w:p w14:paraId="7C14A7A0" w14:textId="4800EC8F" w:rsidR="00EA351E" w:rsidRPr="00C80F35" w:rsidRDefault="00EA351E" w:rsidP="00EA351E">
      <w:pPr>
        <w:spacing w:line="276" w:lineRule="auto"/>
        <w:jc w:val="both"/>
        <w:rPr>
          <w:rFonts w:ascii="Sylfaen" w:hAnsi="Sylfaen"/>
          <w:lang w:val="ka-GE"/>
        </w:rPr>
      </w:pPr>
      <w:r w:rsidRPr="00EA351E">
        <w:rPr>
          <w:rFonts w:ascii="Sylfaen" w:hAnsi="Sylfaen"/>
        </w:rPr>
        <w:t>არსებული ხიდის მარცხენა მხარეს (ზედა ბიეფის მხრიდან) ხიდზე განთავსებულია გაზსადენი. გაზსადენზე მფლობელის აღმნიშვნელი მონაცემების არ არსებობის გამო, მილსადენის მფლობელი ვერ დადგინდა</w:t>
      </w:r>
      <w:r w:rsidR="00C80F35">
        <w:rPr>
          <w:rFonts w:ascii="Sylfaen" w:hAnsi="Sylfaen"/>
          <w:lang w:val="ka-GE"/>
        </w:rPr>
        <w:t>.</w:t>
      </w:r>
    </w:p>
    <w:p w14:paraId="6A77D813" w14:textId="77777777" w:rsidR="00EA351E" w:rsidRPr="00EA351E" w:rsidRDefault="00EA351E" w:rsidP="00EA351E">
      <w:pPr>
        <w:spacing w:line="276" w:lineRule="auto"/>
        <w:jc w:val="both"/>
        <w:rPr>
          <w:rFonts w:ascii="Sylfaen" w:hAnsi="Sylfaen"/>
        </w:rPr>
      </w:pPr>
    </w:p>
    <w:p w14:paraId="04F78BFD" w14:textId="2B308AEE" w:rsidR="00A71653" w:rsidRDefault="00C24E59" w:rsidP="00FA48D8">
      <w:pPr>
        <w:pStyle w:val="Heading1"/>
        <w:spacing w:line="276" w:lineRule="auto"/>
        <w:rPr>
          <w:rFonts w:ascii="Sylfaen" w:eastAsiaTheme="minorHAnsi" w:hAnsi="Sylfaen" w:cs="Sylfaen"/>
          <w:lang w:val="ka-GE"/>
        </w:rPr>
      </w:pPr>
      <w:bookmarkStart w:id="7" w:name="_Toc512795568"/>
      <w:bookmarkStart w:id="8" w:name="_Toc9432012"/>
      <w:r w:rsidRPr="00D823D6">
        <w:rPr>
          <w:rFonts w:ascii="Sylfaen" w:eastAsiaTheme="minorHAnsi" w:hAnsi="Sylfaen" w:cs="Sylfaen"/>
          <w:lang w:val="ka-GE"/>
        </w:rPr>
        <w:t>2.</w:t>
      </w:r>
      <w:r w:rsidR="001042FC">
        <w:rPr>
          <w:rFonts w:ascii="Sylfaen" w:eastAsiaTheme="minorHAnsi" w:hAnsi="Sylfaen" w:cs="Sylfaen"/>
        </w:rPr>
        <w:t>2</w:t>
      </w:r>
      <w:r w:rsidRPr="00D823D6">
        <w:rPr>
          <w:rFonts w:ascii="Sylfaen" w:eastAsiaTheme="minorHAnsi" w:hAnsi="Sylfaen" w:cs="Sylfaen"/>
          <w:lang w:val="ka-GE"/>
        </w:rPr>
        <w:t xml:space="preserve"> </w:t>
      </w:r>
      <w:bookmarkEnd w:id="7"/>
      <w:r w:rsidR="001C3F79" w:rsidRPr="00F67E1D">
        <w:rPr>
          <w:rFonts w:ascii="Sylfaen" w:eastAsiaTheme="minorHAnsi" w:hAnsi="Sylfaen" w:cs="Sylfaen"/>
          <w:lang w:val="ka-GE"/>
        </w:rPr>
        <w:t>მხარის მოკლე სოციალურ - ეკონომიკური დახასიათება</w:t>
      </w:r>
      <w:bookmarkEnd w:id="8"/>
    </w:p>
    <w:p w14:paraId="16415AFE" w14:textId="77777777" w:rsidR="00EA351E" w:rsidRDefault="00EA351E" w:rsidP="00EA351E">
      <w:pPr>
        <w:spacing w:line="276" w:lineRule="auto"/>
        <w:jc w:val="both"/>
        <w:rPr>
          <w:rFonts w:ascii="Sylfaen" w:hAnsi="Sylfaen"/>
          <w:lang w:val="ka-GE"/>
        </w:rPr>
      </w:pPr>
    </w:p>
    <w:p w14:paraId="2ADFB3AD" w14:textId="684766D8"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ქვემო ქართლის რეგიონი საქართველოს სამხრეთ-აღმოსავლეთ ნაწილში მდებარეობს. რეგიონს დასავლეთით ესაზღვრება სამცხე-ჯავახეთი, ჩრდილოეთით – თბილისი, შიდა ქართლი და მცხეთა – მთიანეთი, აღმოსავლეთით – კახეთი, სამხრეთ – აღმოსავლეთით – Aაზერბაიჯანის რესპუბლიკა, ხოლო სამხრეთით – სომხეთის რესპუბლიკა. ქვემო ქართლის ფართობია 6,5 ათასი კმ2, ქვეყნის ტერიტორიის 9,3%. რეგიონის მოსახლეობის რაოდენობა 511,2 ათასია, რაც საქართველოს მოსახლეობის 11,4%-ს შეადგენს. </w:t>
      </w:r>
    </w:p>
    <w:p w14:paraId="62FCB974"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რეგიონში შედის 347 დასახლებული პუნქტი – 7 ქალაქი, 6 დაბა და 334 სოფელი. რეგიონის მოსახლეობის 39% ცხოვრობს ქალაქებსა და დაბებში, ხოლო 61% სოფლებში. მაღალმთიან დასახლებებს მიეკუთვნება დმანისის მუნიციპალიტეტის 19, წალკის მუნიციპალიტეტის 46 და თეთრიწყაროს მუნიციპალიტეტის 35 სოფელი. მოსახლეობის 44,7% ეთნიკური ქართველია, 45,1% - აზერბაიჯანელი, 6,4 – სომეხი, ხოლო 3,8% - აფხაზი, ოსი, რუსი, ბერძენი, უკრაინელი და ქურთი. ამასთან, რუსთავსა და თეთრიწყაროში ჭარბობს ეთნიკურად ქართველი, წალკაში – სომხური და ბერძნული, ხოლო გარდაბანში, მარნეულში, ბოლნისსა და დმანისში – აზერბაიჯანული მოსახლეობა. მოსახლოების სიმჭიდროვე რეგიონის ტერიტორიაზე შეადგენს 128 ადამიანს კმ2-ზე. ქვემო ქართლის რეგიონში მოქმედებს 7 თვითმმართველი ერთეული: თვითმმართველი ქალაქი რუსთავი და ბოლნისის, გარდაბნის, დმანისის, თეთრიწყაროს, მარნეულის და წალკის მუნიციპალიტეტები. რეგიონალურ დონეზე სახელმწიფოს აღმასრულებელ ხელისუფლებას წარმოადგენს სახელმწიფო რწმუნებული – გუბერნატორი, რომლის ადმინისტრაცია ქ.რუსთავშია განთავსებული. ქ.რუსთავი უშუალოდ ესაზღვრება ქვეყნის დედაქალაქს – თბილისს. ქვემო ქართლის სიახლოვე ქ. თბილისთან, თბილისის აეროპორტთან და აზერბაიჯანისა და სომხეთის რესპუბლიკებთან, მისი მდებარეობა სატრანსპორტო კორიდორების გადაკვეთისა და აღმოსავლეთ – დასავლეთის ენერგოკორიდორის ზონაში და ურბანიზაციის მაღალი დონე რეგიონის განვითარების კარგ შესაძლებლობას ქმნის.</w:t>
      </w:r>
    </w:p>
    <w:p w14:paraId="14638D88"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სხვა რეგიონებთან შედარებით, ქვემო ქართლში ბუნებრივი მატების შედარებით დადებითი დინამიკაა, რაც ნიშნავს, რომ გრძელვადიან პერსპექტივაში, რეგიონში მზარდი მოსახლეობის სოციალური ინფრასტრუქტურით, სოციალური მომსახურეობით და სამუშაო ადგილებით უზრუნველყოფის გამოწვევა არსებობს.</w:t>
      </w:r>
    </w:p>
    <w:p w14:paraId="4A394D95"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არსებული ოფიციალური მონაცემებით, ქვემო ქართლის მოსახლეობა 511, 2 ათას ადამიანს შეადგენს. ბოლო მონაცემებით, როგორც ქალაქებში (2693), ისე სოფლებში (1229) მოსახლეობის ბუნებრივი მატების დადებითი ბალანსი აღინიშნა (3922 ადამიანი, 7,7%). რეგიონის დემოგრაფიულ მდგომარეობაზე უარყოფით გავლენას ახდენს შიდა და გარე მიგრაცია. მიგრაციული პროცესები, ძირითადად, გამოწვეულია რთული სოციალური მდგომარეობით და დასაქმების მცირე პერსპექტივით. სამუშაო საძიებლად, ძირითადად, რუსეთში, ხოლო ეთნიკური უმცირესოსბების წარმომადგენლები, მეტწილად აზერბაიჯანსა და სომხეთში მიემგზავრებიან. რეგიონიდან წასულ მიგრანტებს შორის, მამაკაცები მცირედით ჭარბობენ ქალებს. ყოველი მეორე მიგრანტი ოჯახს ფინანსურად ეხმარება. </w:t>
      </w:r>
    </w:p>
    <w:p w14:paraId="1362294B"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რეგიონში დაქირავებით დასაქმებულთა საშუალო წლიურმა რაოდენობამ 25238 ადამიანი (რეგიონის მოსახლეობის 5,26%) შეადგინა, რაც 26,92%-ით აღემატებოდა გასული წლების ანალოგიურ მაჩვენებელს. აქედან, 9736 ადამიანი მსხვილ, 7441 ადამიანი საშუალო, ხოლო 8062 ადამიანი მცირე საწარმოში იყო დასაქმებული.</w:t>
      </w:r>
    </w:p>
    <w:p w14:paraId="37D6E5C2"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დაქირავებულთა შრომის საშუალო თვიური ანაზღაურება 547,5 ლარს შეადგენდა (ადგილორივ კერძო ფიზიკურ და იურიდიულ პირებთან – 430 ლარი, უცხოელ/უცხო კერძო ფიზიკურ და იურიდიულ პირებთან – 978,6 ლარი, საჯარო სექტორში – 220 ლარი), რაც გასული წლების </w:t>
      </w:r>
      <w:r w:rsidRPr="00EA351E">
        <w:rPr>
          <w:rFonts w:ascii="Sylfaen" w:hAnsi="Sylfaen"/>
          <w:lang w:val="ka-GE"/>
        </w:rPr>
        <w:lastRenderedPageBreak/>
        <w:t>ანალოგიურ მაჩვენებელზე 24 ლარით ნაკლებია. ამასთან შრომის საშუალო თვიური ანაზღაურება მსხვილ საწარმოებში 787,8 ლარს, საშუალო საწარმოებში 391 ლარს, ხოლო მცირე საწარმოებში 182,8 ლარს შეადგენდა. საშუალო თვიური ანაზღაურების ოდენობით, ქვემო ქართლი საქართველოს რეგიონებს  შორის მეორე ადგილს იკავებს და მხოლოდ მცხეთა-მთიანეთს ჩამორჩება. რუსთავის მოსახლეობის მნიშვნელოვანი ნაწილი თბილისშია დასაქმებული. მოსახლეობის შემოსავლებში დაქირავებული შრომიდან მიღებულ შემოსავალს ყველაზე დიდი წილი უჭირავს (41%).</w:t>
      </w:r>
    </w:p>
    <w:p w14:paraId="4A391034"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ქვემო ქართლის რეგიონში ეკონომიკურად აქტიური მოსახლეობის რაოდენობა 195,5 ათასს, თვითდასაქმებულთა რაოდენობა 122,5 ათასს, უმუშევრობის დონე 9,4%-ს, აქტიურობის დონე 64,2%-ს, ხოლო დასაქმების დონე 58,2%-ს შეადგენს. </w:t>
      </w:r>
    </w:p>
    <w:p w14:paraId="0A2F74BC"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რეგიონში მაღალია სიღარიბის მაჩვენებლები. ბოლო წლებში უმწეო მდგომარეობაში მყოფი ოჯახების მონაცემთა ერთიან ბაზაში რეგისტრირებული იყო 45,9 ათასი ოჯახი, რომელთაგან შემწეობას იღებდა 9841 ოჯახი. ერთიან ბაზაში რეგისტრირებული ოჯახების რაოდენობის დაბალი პროცენტული მაჩვენებლით ქვემო ქართლი საქართველოს რეგიონებს შორის პირველ ადგილს იკავებს.</w:t>
      </w:r>
    </w:p>
    <w:p w14:paraId="599DFB9B"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ქვემო ქართლში ირიცხება საპენსიო და სოციალური პაკეტის მიმღები 73,6 ათასი პირი, რაც მოსახლეობის 14,4%-ს შეადგენს და მნიშვნელოვნად ნაკლებია ქვეყნის საშუალო პროცენტულ მაჩვენებელზე (19,05%). საარსებო შემწეობის მიმღებთა შორის ჭარბობს 40-60 წლის ასაკობრივი კატეგორია, რაც რეგიონში უმუშევრობს კრიტიკულ დონეს კიდევ ერთხელ ადასტურებს.</w:t>
      </w:r>
    </w:p>
    <w:p w14:paraId="1CCA42B3"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ქვემო ქართლის რეგიონი მდიდარია ბუნებრივი რესურსებით. მდინარეები, ტბები, მიწისქვეშა მტკნარი წყლები – წარმოადგენენ ქვემო ქართლის რეგიონის წყლის რესურსებს. საქართველოს სხვა რეგიონებთან შედარებით, მცირეა მინერალური წყლის და თერმული წყლის რესურსები. რეგიონში არსებული 6 წყალსაცავი გამოყენებულია სასმელი წყლით მომარაგებისთვის, ენერგეტიკაში და ირიგაციაში. ენერგეტიკის სექტორი წარმოდგენილია ქ.გარდაბანში განთავსებული სამი თბოელექტროსადგურით. უკანასკნელი ათწლეულის მანძილზე, დისბალანსი ელექტროენერგიის გამომუშავების ტემპსა და ელექტროენერგიაზე მოთხოვნას შორის თანდადათან იზრდება, რაც რეგიონის სოციალურ  - ეკონომიკური განვითარების პროცესზე დღემდე უარყოფით გავლენას ახდენს. ამიტომ, დიდი მნიშვნელობა ენიჭება მცირე ჰიდროენერგეტიკული რესურსებისა და განახლებადი ენერგიის წყაროების ათვისებას, რაც ქვემო ქართლს საკმარისი რაოდენობით აქვს. ქვემო ქართლს მნიშვნელოვანი პოტენციალი აქვს ენერგიის გენერირების კუთხით, ისეთი განახლებადი რესურსების გამოყენებით, როგორიცაა ჰიდროენერგია, ქარისა და მზის ენერგია. </w:t>
      </w:r>
    </w:p>
    <w:p w14:paraId="166D9B41"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ქვემო ქართლში ტყეს ტერიტორიის 21,7% უკავია, რაც საქართველოს რეგიონებს შორის ყველაზე დაბალი მაჩვენებელია. ტყის ფონდის ფართობის 143,2 ათას ჰა-ს შეადგენს, საიდანაც ტყით 134,6 ჰა არის დაფარული. ბიომრავალფეროვნების თვალსაზრისით, გამორჩეულია ალგეთის ხეობა, სადაც შექმნილია ალგეთის ეროვნული პარკი. </w:t>
      </w:r>
    </w:p>
    <w:p w14:paraId="05E9D85F"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ქვემო ქართლს აქვს მრავალფეროვანი წიაღისეული და მის ბაზაზე მოქმედი სამთო ინდუსტრია. აწარმოებენ ფერად და შავ ლითონებს, ფეროშენადნობებს და ინდუსტრიალ მინერალს. რეგიონში გხვდება 200-ზე მეტი ფერადი, შავი და ძვირფასი ლითონების, ქიმიური და კერამიკული ნედლეულის, ჰიდრომინერალებისა და საწვავი რესურსების საბადო, რომელთა დიდი ნაწილი ჯერ კიდევ აუთვისებელია. სტრატეგიული მნიშვნელობისაა რეგიონში არსებული სამშენებლო და მოსაპირკეთებელი ქვები. რეგიონში მოიპოვება მაღალი ხარისხის მინერალები – ბაზალტი და ტუფი. აღნიშნულ მინერალებზე დიდი მოთხოვნაა როგორც შიდა, ისე გარე ბაზრებზე. ამასთან, ექსპერტთა შეფასებით, მათი მარაგები საკმაოდ დიდია. გარდა ამისა, მოიპოვება სპილენძი, ბარიტი, ვოლფრამი, ნიკელი, რკინა, თუთია, სულფატი, მარგანეცი, მარმარილო, გაჯი, თეთრი ქვა. </w:t>
      </w:r>
    </w:p>
    <w:p w14:paraId="771E5A1F"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რეგიონის სამრეწველო სექტორის განვითარებაში არანაკლებ მნიშვნელოვანი  როლი შეიძლება შეასრულოს სამშენებლო კერამიკის, მინის ტარის და საფაიფურე ნედლეულის ათვისებამ და რეგიონში კერამიკული და მინის ტარის წარმოების განვითარებამ. ნედლეულის მნიშვნელოვან </w:t>
      </w:r>
      <w:r w:rsidRPr="00EA351E">
        <w:rPr>
          <w:rFonts w:ascii="Sylfaen" w:hAnsi="Sylfaen"/>
          <w:lang w:val="ka-GE"/>
        </w:rPr>
        <w:lastRenderedPageBreak/>
        <w:t xml:space="preserve">სახეობად განიხილება რეგიონის თიხა-თაბაშირის (გაჯი) საბადოები. რეგიონისთვის სტრატეგიული მნიშვნელობის რესურსია მის ტერიტორიაზე არსებული სამშენებლო და მოსაპირკეთებელი ქვებიც, რომელთა მარაგი საკმაოდ დიდია. </w:t>
      </w:r>
    </w:p>
    <w:p w14:paraId="62745E81"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ბიზნესის რეგისტრის ოფიციალური მონაცემებით, რეგიონში აღირიცხება 31250 სუბიექტი, მათ შორის 237 საშუალო და 106 მსხვილი მოქმედი საწარმო. ქვემო ქართლში ბიზნეს სექტორში შექმნილმა დამატებულმა ღირებულებამ 625,7 მლნ ლარი, ხოლო ფიქსირებულ აქტივებში განხორციელებულმა აქტივებმა – 2014 მლნ. ლარი შეადგინა. ბიზნეს სექტორის ბრუნვამ შეადგინა 2302,4 მლნ ლარი, გამოშვებული პროდუქციის ღირებულებამ 1844,4 მლნ ლარი, ბიზნეს სექტორში დაქირავებულმა რაოდენობამ – 32268 ადამიანი, ხოლო ბიზნეს სექტორში დასაქმებულთა საშუალო თვიურმა ანაზღაურებამ – 547,5 ლარი.</w:t>
      </w:r>
    </w:p>
    <w:p w14:paraId="255A75D3"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რეგიონში ბიზნეს სექტორში განვითარების ხელშემწყობი ფაქტორებია: მისი სტრატეგიული მდებარეობა – სიახლოვე ქ.თბილისთან, აგრეთვე მეზობელ აზერბაიჯანსა და სომხეთთან. უკანასკნელ წლებში, ქვემო ქართლში აღინიშნება დადებითი ტენდეციები ეკონომიკის სხვადასხვა სექტორის განვითარების მხრივ. შეიმჩნევა მნიშვნელოვანი გაუმჯობესება, როგორც მრეწველობის, ისე მომსახურეობის სფეროში. </w:t>
      </w:r>
    </w:p>
    <w:p w14:paraId="2FCCCF50" w14:textId="70ABD7FF" w:rsidR="005D764D" w:rsidRDefault="00EA351E" w:rsidP="00EA351E">
      <w:pPr>
        <w:spacing w:line="276" w:lineRule="auto"/>
        <w:jc w:val="both"/>
        <w:rPr>
          <w:rFonts w:ascii="Sylfaen" w:hAnsi="Sylfaen"/>
          <w:lang w:val="ka-GE"/>
        </w:rPr>
      </w:pPr>
      <w:r w:rsidRPr="00EA351E">
        <w:rPr>
          <w:rFonts w:ascii="Sylfaen" w:hAnsi="Sylfaen"/>
          <w:lang w:val="ka-GE"/>
        </w:rPr>
        <w:t>რეგიონში ბიზნეს სექტორის განვითარების შემაფერხებელი ფაქტორებია: სუსტი კომერციული და საბაზო ინფრასტრუქტურა, მოსახლეობის შემოსავლების სიმწირე, ინვესტიციების მცირე მოცულობა, ადგილობრივი სოციალური კაპიტალის განვითარების დაბალი დონე, ბაზარზე არსებული მუშახელის დაბალი კვალიფიკაცია, საბანკო კრედიტების სიძვირე და რთული ხელმისაწვდომობა, ალტერნატიული კაპიტალის დაბალი შესალებლობები და ბიზნესის მხარდამჭერი ორგანიზაციების ნაკლებობა, სისტემური ინფორმაციის ნაკლებობა ადგილობრივი ბიზნესის პოტენციალისა და სამიმწოდებლო ბაზის შესახებ, ადგილობრივი საბიუჯეტო რესურსების სიმწირე.</w:t>
      </w:r>
    </w:p>
    <w:p w14:paraId="0B8A4268" w14:textId="5BE91180" w:rsidR="00EA351E" w:rsidRDefault="00EA351E" w:rsidP="00EA351E">
      <w:pPr>
        <w:spacing w:line="276" w:lineRule="auto"/>
        <w:jc w:val="both"/>
        <w:rPr>
          <w:rFonts w:ascii="Sylfaen" w:hAnsi="Sylfaen"/>
          <w:lang w:val="ka-GE"/>
        </w:rPr>
      </w:pPr>
    </w:p>
    <w:p w14:paraId="409BCD19" w14:textId="77777777" w:rsidR="00EA351E" w:rsidRPr="00EA351E" w:rsidRDefault="00EA351E" w:rsidP="00EA351E">
      <w:pPr>
        <w:spacing w:line="276" w:lineRule="auto"/>
        <w:jc w:val="both"/>
        <w:rPr>
          <w:rFonts w:ascii="Sylfaen" w:hAnsi="Sylfaen"/>
          <w:lang w:val="ka-GE"/>
        </w:rPr>
      </w:pPr>
      <w:r w:rsidRPr="00EA351E">
        <w:rPr>
          <w:rFonts w:ascii="Sylfaen" w:hAnsi="Sylfaen"/>
          <w:b/>
          <w:u w:val="single"/>
          <w:lang w:val="ka-GE"/>
        </w:rPr>
        <w:t>მარნეულის მუნიციპალიტეტი:</w:t>
      </w:r>
      <w:r w:rsidRPr="00EA351E">
        <w:rPr>
          <w:rFonts w:ascii="Sylfaen" w:hAnsi="Sylfaen"/>
          <w:lang w:val="ka-GE"/>
        </w:rPr>
        <w:t xml:space="preserve"> - ფართობი 935,2  კვ. კმ-ს შეადგენს და ზღვის დონიდან საშუალოდ 420 მ სიმაღლეზეა. მარნეულის მუნიციპალიტეტში ცხოვრობს 129 600 ადამიანი, მათ შორის 62208(48%) კაცია ხოლო 67 392 (52%) – ქალი.</w:t>
      </w:r>
    </w:p>
    <w:p w14:paraId="34180B1B"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მუნიციპალიტეტში შედის ერთი ქალაქი და 17 ადმინისტრაციულ -ტერიტორიული ერთეული, რომლებშიც 83 სოფელია გაერთიანებული.</w:t>
      </w:r>
    </w:p>
    <w:p w14:paraId="196EC82D"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ადმინისტრაციულ-ტერიტორიული ერთეულებია: ქ. მარნეული, წერეთელი, შაუმიანი, შულავერი, ყიზილაჯლო, ყულარი, დამია-გეურარხი, ახკერპი, წერაქვი, ალგეთი, კაჩაღანი, ქუთლიარი, თამარისი, ხოჯორნი, კაპანახჩი, სადახლო, კასუმლო და ოფრეთი.</w:t>
      </w:r>
    </w:p>
    <w:p w14:paraId="4A02371F"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ცენტრი – ქ. მარნეული (28000 მოსახლე)  თბილისიდან დაშორებულია  29 კმ-ით, რეგიონის ცენტრიდან,  ქ. რუსთავიდან - 48 კმ-ით, აზერბაიჯანის საზღვრიდან - 30 კმ-ით და სომხეთის რესპუბლიკის საზღვრიდან - 30 კმ-ით.</w:t>
      </w:r>
    </w:p>
    <w:p w14:paraId="520972C2"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მუნიციპალიტეტის სასოფლო-სამეურნეო მიწის ფონდი შეადგენს 57,052 ჰა-ს. სასოფლო-სამეურნეო დანიშნულების მიწები: სახნავი ფართობი არის 22 271.29 ჰა; სათიბი - 1,724.98 ჰა; საძოვრები - 30,945.8 ჰა; მრავალწლიან ნარგავებს უკავიათ - 2,110.52 ჰა. მუნიციპალიტეტის ტერიტორიაზე არსებული იაღლუჯის და ბაბაკარის საძოვრებზე 6512 ჰა მიწის ფართობით სარგებლობენ: ქ. მარნეული, კაპანახჩის, ალგეთის, კაჩაღანის და კასუმლოს თემები. სასოფლო-სამეურნეო მიწების  33,230 ჰა. პრივატიზებულია. </w:t>
      </w:r>
    </w:p>
    <w:p w14:paraId="4F8455CA"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მუნიციპალიტეტში სასოფლო-სამეურნეო კულტურებიდან გავრცელებულია – ხორბალი, ქერი, სიმინდი, ჭვავი, მზესუმზირა. ბოსტნეული კულტურებიდან: კარტოფილი, კომბოსტო, სტაფილო, ხახვი, ნიორი, ლობიო, კიტრი, პომიდორი და ა.შ. სასოფლო - სამეურნეო კულტურებიდან 2011 წელს მიღებული მოსავალი: </w:t>
      </w:r>
    </w:p>
    <w:p w14:paraId="22DC1401" w14:textId="62A99F39" w:rsidR="00EA351E" w:rsidRPr="00EA351E" w:rsidRDefault="00EA351E" w:rsidP="00EA351E">
      <w:pPr>
        <w:pStyle w:val="ListParagraph"/>
        <w:numPr>
          <w:ilvl w:val="0"/>
          <w:numId w:val="29"/>
        </w:numPr>
        <w:spacing w:line="276" w:lineRule="auto"/>
        <w:jc w:val="both"/>
        <w:rPr>
          <w:rFonts w:ascii="Sylfaen" w:hAnsi="Sylfaen"/>
          <w:lang w:val="ka-GE"/>
        </w:rPr>
      </w:pPr>
      <w:r w:rsidRPr="00EA351E">
        <w:rPr>
          <w:rFonts w:ascii="Sylfaen" w:hAnsi="Sylfaen"/>
          <w:lang w:val="ka-GE"/>
        </w:rPr>
        <w:t>ხორბალი - 3 570 ჰა -ზე, მოსავალი - 10 710 ტონა;</w:t>
      </w:r>
    </w:p>
    <w:p w14:paraId="6FF83A3C" w14:textId="213FCE18" w:rsidR="00EA351E" w:rsidRPr="00EA351E" w:rsidRDefault="00EA351E" w:rsidP="00EA351E">
      <w:pPr>
        <w:pStyle w:val="ListParagraph"/>
        <w:numPr>
          <w:ilvl w:val="0"/>
          <w:numId w:val="29"/>
        </w:numPr>
        <w:spacing w:line="276" w:lineRule="auto"/>
        <w:jc w:val="both"/>
        <w:rPr>
          <w:rFonts w:ascii="Sylfaen" w:hAnsi="Sylfaen"/>
          <w:lang w:val="ka-GE"/>
        </w:rPr>
      </w:pPr>
      <w:r w:rsidRPr="00EA351E">
        <w:rPr>
          <w:rFonts w:ascii="Sylfaen" w:hAnsi="Sylfaen"/>
          <w:lang w:val="ka-GE"/>
        </w:rPr>
        <w:lastRenderedPageBreak/>
        <w:t>ქერი - 187 ჰა - ზე, მოსავალი 224.4 ტონა;</w:t>
      </w:r>
    </w:p>
    <w:p w14:paraId="20DF01C4" w14:textId="1116C63D" w:rsidR="00EA351E" w:rsidRPr="00EA351E" w:rsidRDefault="00EA351E" w:rsidP="00EA351E">
      <w:pPr>
        <w:pStyle w:val="ListParagraph"/>
        <w:numPr>
          <w:ilvl w:val="0"/>
          <w:numId w:val="29"/>
        </w:numPr>
        <w:spacing w:line="276" w:lineRule="auto"/>
        <w:jc w:val="both"/>
        <w:rPr>
          <w:rFonts w:ascii="Sylfaen" w:hAnsi="Sylfaen"/>
          <w:lang w:val="ka-GE"/>
        </w:rPr>
      </w:pPr>
      <w:r w:rsidRPr="00EA351E">
        <w:rPr>
          <w:rFonts w:ascii="Sylfaen" w:hAnsi="Sylfaen"/>
          <w:lang w:val="ka-GE"/>
        </w:rPr>
        <w:t>სიმინდი - 1 815 ჰა - ზე, 10 708 ტონა;</w:t>
      </w:r>
    </w:p>
    <w:p w14:paraId="26537A52" w14:textId="6D0EE8CF" w:rsidR="00EA351E" w:rsidRPr="00EA351E" w:rsidRDefault="00EA351E" w:rsidP="00EA351E">
      <w:pPr>
        <w:pStyle w:val="ListParagraph"/>
        <w:numPr>
          <w:ilvl w:val="0"/>
          <w:numId w:val="29"/>
        </w:numPr>
        <w:spacing w:line="276" w:lineRule="auto"/>
        <w:jc w:val="both"/>
        <w:rPr>
          <w:rFonts w:ascii="Sylfaen" w:hAnsi="Sylfaen"/>
          <w:lang w:val="ka-GE"/>
        </w:rPr>
      </w:pPr>
      <w:r w:rsidRPr="00EA351E">
        <w:rPr>
          <w:rFonts w:ascii="Sylfaen" w:hAnsi="Sylfaen"/>
          <w:lang w:val="ka-GE"/>
        </w:rPr>
        <w:t>ლობიო - 17 ჰა - ზე, 42.5 ტონა;</w:t>
      </w:r>
    </w:p>
    <w:p w14:paraId="6B886584"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მარნეულის მუნიციპალიტეტს სოფლის მეურნეობის განვითარების შესანიშნავი პირობები გააჩნია. მთავარი კონკურენტული უპირატესობა არის ხელსაყრელი კლიმატი, რომელიც წელიწადში მოსავლის 2-3-ჯერ აღების საშუალებას ქმნის.</w:t>
      </w:r>
    </w:p>
    <w:p w14:paraId="6AAB6EF7"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მუნიციპალიტეტში კარგად არის განვითარებული მსხვილფეხა რქოსანი პირუტყვის მოშენება, აგრეთვე მეცხვარეობა და მეფრინველეობა. </w:t>
      </w:r>
    </w:p>
    <w:p w14:paraId="4DCCD6DE"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აღსანიშნავია, რომ მუნიციპალიტეტის ტერიტორიაზე არსებული საზაფხულო საძოვრები ადგილზე დარჩენილი პირუტყვის მოთხოვნილებას მწვანე საკვებზე მინიმალურადაც ვერ აკმაყოფილებს, ვინაიდან 1 პირობით სულზე დაახლოებით 0.3 ჰა საძოვარი მოდის, ანუ 5-6-ჯერ ნაკლებია ნორმით გათვალისწინებულთან შედარებით.</w:t>
      </w:r>
    </w:p>
    <w:p w14:paraId="465BD405"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მარნეულის მუნიციპალიტეტში ეკონომიკის წამყვანი დარგებია: ფქვილისა და პურ-ფუნთუშეულის წარმოება, რძის გადამუშავება და ყველის წარმოება, ხილ-ბოსტნეულის კონსერვების წარმოება ხორცნარევის ჩათვლით, დეკორატიული ქვის ჭრა და დამუშავება, ავეჯის წარმოება, ღორღიანი და ქვიშოვანი კარიერების დამუშავება და სხვა.</w:t>
      </w:r>
    </w:p>
    <w:p w14:paraId="4BE1A7B2"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მუნიციპალიტეტში კარგად არის განვითარებული ვაჭრობის სფერო, მრავლადაა ხვადასხვა სახის საცალო და საბითუმო ვაჭრობის და მომსახურების ობიექტები.</w:t>
      </w:r>
    </w:p>
    <w:p w14:paraId="2AEB3660"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საწარმოები. რაც შეეხება მუნიციპალიტეტის ტერიტორიაზე მოქმედ საწარმოებს, ისინი ძირითადად წარმოდგენილია შემდეგ სფეროებში: დამამუშავებელი მრეწველობა, სასაწყობე/შემნახველი, ვაჭრობა, მშენებლობა. მუნიციპალიტეტში ეკონომიკის წამყვანი დარგებია: ხილ-ბოსტნეულის კონსერვების წარმოება. ფქვილისა და პურ-ფუნთუშეულის წარმოება. მარნეულში მოქმედებს სოფლის მეურნეობის პროდუქტების გადამამუშვებელი საწარმო „მარნეულის სასურსათო ქარხანა“, რომელიც ადგილობრივი ნედლეულით აწარმოებს ბოსტნეულისა და ხილის 30 დასახელების პროდუქტს.</w:t>
      </w:r>
    </w:p>
    <w:p w14:paraId="1C91CB22"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საგზაო ინფრასტრუქტურა. მუნიციპალიტეტის ტერიტორიაზე არსებული გზების საერთო სიგრძე 540 კმ-ია, საიდანაც 220 კმ სახელმწიფო მნიშვნელობის გზაა. საერთაშორისო მნიშვნელობის გზების საერთო სიგრძე 65 კმია, მათ შორის მარნეული-წითელი ხიდის მიმართულებით 23 კმ, თბილისი–მარნეული–სადახლოს მიმართულებით – 34 კმ, ხოლო მარნეული-გუგუთი (მარაბდა–ყიზლაჯლოს მონაკვეთი) – 8 კმ.  მუნიციპალიტეტში საავტომობილო გზების 230 კმ მთლიანად ასფალტირებულია, 310 კმ – გრუნტოვანი. სოფლებთან მისასვლელი და შიდა საუბნო გზები 320 კმ სიგრძისაა, რომელთა შორის ახლად მოასფალტებული მონაკვეთებიც გვხვდება, თუმცა ძირითადი გზები გრუნტოვანია, ხოლო ძველი ასფალტის საფარს რეაბილიტაცია სჭირდება.</w:t>
      </w:r>
    </w:p>
    <w:p w14:paraId="202A8B0E"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ბოლო წლებში სასმელი წყლის სისტემის მოწყობის მასშტაბური პროექტები განხორციელდა ისეთ სოფლებში, როგორიცაა: დამია–გეურარხი, კასუმლო, ახლოლალო, ზემო სარალი, არაფლო, კირიხლო, ენიკენდი, სეიდგოჯალო (მიმდინარე წელს იგეგმება) აღმამედლო, თაქალო და კიროვკა, (ჯამში 11 სოფელი) სადაც ამ დრომდე სასმელი წყალი არასოდეს ჰქონიათ.</w:t>
      </w:r>
    </w:p>
    <w:p w14:paraId="1B25584D"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მარნეულის მუნიციპალიტეტში ირწყვება 11 300 ჰა მიწის სავარგული. მოწესრიგდა - 558,91 კმ სარწყავი არხი და შეკეთდა 126 ერთეული ჰიდროტექნიკური ნაგებობა.</w:t>
      </w:r>
    </w:p>
    <w:p w14:paraId="02B94F01"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საგზაო ინფრასტრუქტურის მოწესრიგება-მოასფალტდა – 63 787 გრძ.მ გზა,  მოიხრეშა – 71 100 გრძ.მ გზა.</w:t>
      </w:r>
    </w:p>
    <w:p w14:paraId="1A18825A" w14:textId="77777777" w:rsidR="00EA351E" w:rsidRPr="00EA351E" w:rsidRDefault="00EA351E" w:rsidP="00EA351E">
      <w:pPr>
        <w:spacing w:line="276" w:lineRule="auto"/>
        <w:jc w:val="both"/>
        <w:rPr>
          <w:rFonts w:ascii="Sylfaen" w:hAnsi="Sylfaen"/>
          <w:lang w:val="ka-GE"/>
        </w:rPr>
      </w:pPr>
      <w:r w:rsidRPr="00EA351E">
        <w:rPr>
          <w:rFonts w:ascii="Sylfaen" w:hAnsi="Sylfaen"/>
          <w:lang w:val="ka-GE"/>
        </w:rPr>
        <w:t>2013-2016 წლებში გზის მოხრეშვითი სამუშაოები ჩატარდა 50 სოფელსა და ქ. მარნეულის 5 ქუჩაზე. მოასფალტდა ქ. მარნეულის 41 ქუჩა და მუნიციპალიტეტის სოფლები, სადაც განხორციელდა გზის მოასფალტების 68 პროექტი.</w:t>
      </w:r>
    </w:p>
    <w:p w14:paraId="17514155" w14:textId="394D77E3" w:rsidR="00EA351E" w:rsidRPr="00EA351E" w:rsidRDefault="00EA351E" w:rsidP="00EA351E">
      <w:pPr>
        <w:spacing w:line="276" w:lineRule="auto"/>
        <w:jc w:val="both"/>
        <w:rPr>
          <w:rFonts w:ascii="Sylfaen" w:hAnsi="Sylfaen"/>
          <w:lang w:val="ka-GE"/>
        </w:rPr>
      </w:pPr>
      <w:r w:rsidRPr="00EA351E">
        <w:rPr>
          <w:rFonts w:ascii="Sylfaen" w:hAnsi="Sylfaen"/>
          <w:lang w:val="ka-GE"/>
        </w:rPr>
        <w:t xml:space="preserve">ქვემო ქართლის მხარეს ეკონომიკური თვალაზრისით დიდი პოტენციალი აქვს. პერსპექტიულ მიმართუელებებს წარმოადგენს სოფლის მეურნეობა და მრეწველობა. ქვემო ქართლის მხარის </w:t>
      </w:r>
      <w:r w:rsidRPr="00EA351E">
        <w:rPr>
          <w:rFonts w:ascii="Sylfaen" w:hAnsi="Sylfaen"/>
          <w:lang w:val="ka-GE"/>
        </w:rPr>
        <w:lastRenderedPageBreak/>
        <w:t>ეკონომიკური განვითარების მნიშვნელოვანი წინაპირობაა განვითარებული და უსაფრთხო სატრანსპორტო ინფრასტრუქტურა, კერძოდ საავტომობილო გზების ქსელი. შიდასახელმწიფოებრივი მნიშვნელოსბის შულავერი – წითელი ხიდის  საავტომობილო გზის კმ 6 (5+400) – ზე არსებულ არხზე ახალი ხიდის მშენებლობას მნიშვნელოვანი როლი ეკისრება, როგორც მუნიციპალიტეტების განვითარებისთვის, აგრეთვე მთლიანად მხარისთვის და ქვეყნისთვის. აღნიშნული პროექტის განხორციელება შექმნის მუნიციპალიტეტების და მთლიანად მხარის მდგრადი განვითარების წინაპირობას.</w:t>
      </w:r>
    </w:p>
    <w:p w14:paraId="7794D519" w14:textId="77777777" w:rsidR="00D52A53" w:rsidRPr="00D823D6" w:rsidRDefault="00D52A53" w:rsidP="00FA48D8">
      <w:pPr>
        <w:spacing w:line="276" w:lineRule="auto"/>
        <w:jc w:val="both"/>
        <w:rPr>
          <w:sz w:val="24"/>
          <w:szCs w:val="24"/>
          <w:lang w:val="ka-GE"/>
        </w:rPr>
      </w:pPr>
    </w:p>
    <w:p w14:paraId="23C02202" w14:textId="757D43F0" w:rsidR="0032165E" w:rsidRPr="00F67E1D" w:rsidRDefault="001042FC" w:rsidP="00FA48D8">
      <w:pPr>
        <w:pStyle w:val="Heading1"/>
        <w:spacing w:line="276" w:lineRule="auto"/>
        <w:rPr>
          <w:rFonts w:ascii="Sylfaen" w:hAnsi="Sylfaen"/>
          <w:lang w:val="ka-GE"/>
        </w:rPr>
      </w:pPr>
      <w:bookmarkStart w:id="9" w:name="_Toc9432013"/>
      <w:r>
        <w:rPr>
          <w:rFonts w:ascii="Sylfaen" w:hAnsi="Sylfaen"/>
          <w:lang w:val="ka-GE"/>
        </w:rPr>
        <w:t>2.3</w:t>
      </w:r>
      <w:r w:rsidR="0032165E" w:rsidRPr="00F67E1D">
        <w:rPr>
          <w:rFonts w:ascii="Sylfaen" w:hAnsi="Sylfaen"/>
          <w:lang w:val="ka-GE"/>
        </w:rPr>
        <w:t xml:space="preserve"> საპროექტო ალტერნატივები</w:t>
      </w:r>
      <w:bookmarkEnd w:id="9"/>
    </w:p>
    <w:p w14:paraId="1CE57F5F" w14:textId="497E0F8B" w:rsidR="00364675" w:rsidRDefault="00364675" w:rsidP="00FA48D8">
      <w:pPr>
        <w:pStyle w:val="BodyText"/>
        <w:spacing w:line="276" w:lineRule="auto"/>
        <w:rPr>
          <w:lang w:val="ka-GE"/>
        </w:rPr>
      </w:pPr>
    </w:p>
    <w:p w14:paraId="1309995E" w14:textId="6E694B81"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ძირითადი დებულებები</w:t>
      </w:r>
    </w:p>
    <w:p w14:paraId="724D66DD" w14:textId="77777777"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 xml:space="preserve">СНиП 2.05.03-84* ”ხიდები და მილები” – ს მიხედვით ახალი ხიდების პროექტირებისას გათვალისწინებული უნდა იყოს შემდეგი: </w:t>
      </w:r>
    </w:p>
    <w:p w14:paraId="1E702393" w14:textId="721A4CA7"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უზრუნველყოფილი უნდა იყოს ნაგებობის საიმედოობა, ხანმედეგობა და ნაგებობის ექსპლუატაციის უწყვეტობა; </w:t>
      </w:r>
    </w:p>
    <w:p w14:paraId="4F117879" w14:textId="514CA0B0"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უზრუნველყოფილი უნდა იყოს მოძრაობის და ფეხით მოსაიარულეთა უსაფრთხოება; </w:t>
      </w:r>
    </w:p>
    <w:p w14:paraId="6C478B07" w14:textId="03BD51EA"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თუ ნაგებობა კვეთავს მდინარეს, ნაგებობა უნდა უზრუნველყოფდეს წყალდიდობების უსაფრთხო გატარებას,; </w:t>
      </w:r>
    </w:p>
    <w:p w14:paraId="0FAD79EA" w14:textId="10FC268C"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საპროექტო გადაწყვეტილებები უნდა უზრუნველყოფდნენ მასალების, საწვავის და ენერგო რესურსების ეკონომიას, ასევე ღირებულების და შრომატევადობის შემცირებას, მშენებლობის და ექსპლუატაციის პერიოდში; </w:t>
      </w:r>
    </w:p>
    <w:p w14:paraId="0D2ACEEB" w14:textId="345F869A"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გათვალისწინებული უნდა იყოს ისეთი გადაწყვეტილებები რომლებიც კონსტრუქციების მაღალი ტემპით მონტაჟის საშუალებას იძლევიან; </w:t>
      </w:r>
    </w:p>
    <w:p w14:paraId="3E50B6BB" w14:textId="4FBB8F32"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პროექტირებისას გათვალისწინებული უნდა იყოს ტრანსპორტის და საგზაო ქსელის განვითარების პერსპექტივები; </w:t>
      </w:r>
    </w:p>
    <w:p w14:paraId="397F07F7" w14:textId="6971556A"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გათვალისიწინებული უნდა იყოს დასახლებული ადგილების გეგმარების და განვითარების ინტერესები, აგრეთვე მიწების ათვისების პერსპექტივები სოფლის მეურნეობაში; </w:t>
      </w:r>
    </w:p>
    <w:p w14:paraId="59615503" w14:textId="3BE6C50F" w:rsidR="002E6611" w:rsidRPr="002E6611" w:rsidRDefault="002E6611" w:rsidP="002E6611">
      <w:pPr>
        <w:pStyle w:val="BodyText"/>
        <w:numPr>
          <w:ilvl w:val="0"/>
          <w:numId w:val="37"/>
        </w:numPr>
        <w:spacing w:line="276" w:lineRule="auto"/>
        <w:jc w:val="both"/>
        <w:rPr>
          <w:rFonts w:ascii="Sylfaen" w:hAnsi="Sylfaen"/>
          <w:lang w:val="ka-GE"/>
        </w:rPr>
      </w:pPr>
      <w:r w:rsidRPr="002E6611">
        <w:rPr>
          <w:rFonts w:ascii="Sylfaen" w:hAnsi="Sylfaen"/>
          <w:lang w:val="ka-GE"/>
        </w:rPr>
        <w:t xml:space="preserve">გათვალისწინებული უნდა იყოს ღონისძიებები ბუნბის დაცვის კუთხით, ეკოლოგიური ბალანსის შესანარჩუნებლად და ფლორის და ფაუნის გადასარჩენად; </w:t>
      </w:r>
    </w:p>
    <w:p w14:paraId="06073C78" w14:textId="77777777"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 xml:space="preserve">ახალი ხიდის პროექტირებისას ძირითადი ტექნიკური გადაწყვეტილებების, საპროექტო სქემის და კონსტრუქციის შერჩევა ხდება სამი კონკურენტუნარიანი ვარიანტების ტექნიკურ – ეკონომიკური  მაჩვენებლების შედარებით. </w:t>
      </w:r>
    </w:p>
    <w:p w14:paraId="5EA77C0B" w14:textId="77777777"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 xml:space="preserve">ხიდის სქემის და კონსტრუქციების განმსაზღვრელი ფაქტორებია: </w:t>
      </w:r>
    </w:p>
    <w:p w14:paraId="5A4E9187" w14:textId="66AEA6BC" w:rsidR="002E6611" w:rsidRPr="002E6611" w:rsidRDefault="002E6611" w:rsidP="002E6611">
      <w:pPr>
        <w:pStyle w:val="BodyText"/>
        <w:numPr>
          <w:ilvl w:val="0"/>
          <w:numId w:val="35"/>
        </w:numPr>
        <w:spacing w:line="276" w:lineRule="auto"/>
        <w:jc w:val="both"/>
        <w:rPr>
          <w:rFonts w:ascii="Sylfaen" w:hAnsi="Sylfaen"/>
          <w:lang w:val="ka-GE"/>
        </w:rPr>
      </w:pPr>
      <w:r w:rsidRPr="002E6611">
        <w:rPr>
          <w:rFonts w:ascii="Sylfaen" w:hAnsi="Sylfaen"/>
          <w:lang w:val="ka-GE"/>
        </w:rPr>
        <w:t xml:space="preserve">წინაღობის გადაკვეთის სიაგნე; </w:t>
      </w:r>
    </w:p>
    <w:p w14:paraId="1331D897" w14:textId="7DB6948F" w:rsidR="002E6611" w:rsidRPr="002E6611" w:rsidRDefault="002E6611" w:rsidP="002E6611">
      <w:pPr>
        <w:pStyle w:val="BodyText"/>
        <w:numPr>
          <w:ilvl w:val="0"/>
          <w:numId w:val="35"/>
        </w:numPr>
        <w:spacing w:line="276" w:lineRule="auto"/>
        <w:jc w:val="both"/>
        <w:rPr>
          <w:rFonts w:ascii="Sylfaen" w:hAnsi="Sylfaen"/>
          <w:lang w:val="ka-GE"/>
        </w:rPr>
      </w:pPr>
      <w:r w:rsidRPr="002E6611">
        <w:rPr>
          <w:rFonts w:ascii="Sylfaen" w:hAnsi="Sylfaen"/>
          <w:lang w:val="ka-GE"/>
        </w:rPr>
        <w:t xml:space="preserve">მაღალი წყლის დონის ნიშნული; </w:t>
      </w:r>
    </w:p>
    <w:p w14:paraId="7A4EC596" w14:textId="606E3C57" w:rsidR="002E6611" w:rsidRPr="002E6611" w:rsidRDefault="002E6611" w:rsidP="002E6611">
      <w:pPr>
        <w:pStyle w:val="BodyText"/>
        <w:numPr>
          <w:ilvl w:val="0"/>
          <w:numId w:val="35"/>
        </w:numPr>
        <w:spacing w:line="276" w:lineRule="auto"/>
        <w:jc w:val="both"/>
        <w:rPr>
          <w:rFonts w:ascii="Sylfaen" w:hAnsi="Sylfaen"/>
          <w:lang w:val="ka-GE"/>
        </w:rPr>
      </w:pPr>
      <w:r w:rsidRPr="002E6611">
        <w:rPr>
          <w:rFonts w:ascii="Sylfaen" w:hAnsi="Sylfaen"/>
          <w:lang w:val="ka-GE"/>
        </w:rPr>
        <w:t xml:space="preserve">გადაკვეთის კუთხის სიდიდე და გზის პროფილის და გეგმის პარამეტრები; </w:t>
      </w:r>
    </w:p>
    <w:p w14:paraId="3AFEF631" w14:textId="77777777"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 xml:space="preserve">ვარიანტული პროექტირების ეტაპზე დამუშავდა სახიდე გადასასვლელის სამი ტექნიკურად კონკურენტუნარიანი ვარიანტი.  </w:t>
      </w:r>
    </w:p>
    <w:p w14:paraId="62378273" w14:textId="77777777"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რადგან ახალი სახიდე გადასასვლელი ეწყობა არსებულ საავტომობილო გზაზე, ხიდთან მისასვლელი მონაკვეთების ტრასირება შემდეგი პრინციპით განხორციელდა:</w:t>
      </w:r>
    </w:p>
    <w:p w14:paraId="06946F04" w14:textId="49B5DAF8" w:rsidR="002E6611" w:rsidRPr="002E6611" w:rsidRDefault="002E6611" w:rsidP="002E6611">
      <w:pPr>
        <w:pStyle w:val="BodyText"/>
        <w:numPr>
          <w:ilvl w:val="0"/>
          <w:numId w:val="33"/>
        </w:numPr>
        <w:spacing w:line="276" w:lineRule="auto"/>
        <w:jc w:val="both"/>
        <w:rPr>
          <w:rFonts w:ascii="Sylfaen" w:hAnsi="Sylfaen"/>
          <w:lang w:val="ka-GE"/>
        </w:rPr>
      </w:pPr>
      <w:r w:rsidRPr="002E6611">
        <w:rPr>
          <w:rFonts w:ascii="Sylfaen" w:hAnsi="Sylfaen"/>
          <w:lang w:val="ka-GE"/>
        </w:rPr>
        <w:t xml:space="preserve">საპროექტო მონაკვეთის ტრასირებისას პრიორიტეტულია შენარჩუნდეს არსებული გზის ღერძი და არ მოხდეს გზის ღერძის ცვლილება; </w:t>
      </w:r>
    </w:p>
    <w:p w14:paraId="07739BE3" w14:textId="1C6B64E7" w:rsidR="002E6611" w:rsidRPr="002E6611" w:rsidRDefault="002E6611" w:rsidP="002E6611">
      <w:pPr>
        <w:pStyle w:val="BodyText"/>
        <w:numPr>
          <w:ilvl w:val="0"/>
          <w:numId w:val="33"/>
        </w:numPr>
        <w:spacing w:line="276" w:lineRule="auto"/>
        <w:jc w:val="both"/>
        <w:rPr>
          <w:rFonts w:ascii="Sylfaen" w:hAnsi="Sylfaen"/>
          <w:lang w:val="ka-GE"/>
        </w:rPr>
      </w:pPr>
      <w:r w:rsidRPr="002E6611">
        <w:rPr>
          <w:rFonts w:ascii="Sylfaen" w:hAnsi="Sylfaen"/>
          <w:lang w:val="ka-GE"/>
        </w:rPr>
        <w:t xml:space="preserve">თუ საპროექტო მონაკვეთის ფარგლებში არსებული გზის გეომეტრიული პარამეტრები აკმაყოფილებს არსებული გზის ფუნქციონალური კლასიფიკაციით, საანგარიშო პერსპექტული სიჩქარით და რელიეფის პირობებით განსაზღვრულ გზის გეომეტრიულ პარამეტრებს მაშინ არ ხდება საპროექტო მონაკვეთის გეომეტრიული პარამეტრების </w:t>
      </w:r>
      <w:r w:rsidRPr="002E6611">
        <w:rPr>
          <w:rFonts w:ascii="Sylfaen" w:hAnsi="Sylfaen"/>
          <w:lang w:val="ka-GE"/>
        </w:rPr>
        <w:lastRenderedPageBreak/>
        <w:t>ცვლილება და შესაბამისად არც ტრასის ცვლილებაც;</w:t>
      </w:r>
    </w:p>
    <w:p w14:paraId="7930061D" w14:textId="5F0AA7F1" w:rsidR="002E6611" w:rsidRPr="002E6611" w:rsidRDefault="002E6611" w:rsidP="002E6611">
      <w:pPr>
        <w:pStyle w:val="BodyText"/>
        <w:numPr>
          <w:ilvl w:val="0"/>
          <w:numId w:val="33"/>
        </w:numPr>
        <w:spacing w:line="276" w:lineRule="auto"/>
        <w:jc w:val="both"/>
        <w:rPr>
          <w:rFonts w:ascii="Sylfaen" w:hAnsi="Sylfaen"/>
          <w:lang w:val="ka-GE"/>
        </w:rPr>
      </w:pPr>
      <w:r w:rsidRPr="002E6611">
        <w:rPr>
          <w:rFonts w:ascii="Sylfaen" w:hAnsi="Sylfaen"/>
          <w:lang w:val="ka-GE"/>
        </w:rPr>
        <w:t>თუ საპროექტო მონაკვეთის ფარგლებში არსებული გზის გეომეტრიული პარამეტრები არ აკმაყოფილებს არსებული გზის ფუნქციონალური კლასიფიკაციით, საანგარიშო პერსპექტული სიჩქარით და რელიეფის პირობებით განსაზღვრულ გზის გეომეტრიულ პარამეტრებს, მაშნინ ხდება გზის გეომეტრიული პარამეტრების მოყვანა ნორმატიულ პარამეტრებთან შესაბამისობაში და რაც იწვევს გზის საპროექტო მონაკვეთის ტრასის შეცვლას.</w:t>
      </w:r>
    </w:p>
    <w:p w14:paraId="42677EA5" w14:textId="77777777"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 xml:space="preserve">საქართველოს გზების ქსელის ფუნქციონალური კლსაფიკაცია ითვალისწინებს გზების დაჯგუფებას მათი გამოყენების ხასითის მიხედვით. ფუნქციონალური კლასიფიკაციის მიხედვით: </w:t>
      </w:r>
    </w:p>
    <w:p w14:paraId="17726060" w14:textId="2D800A47" w:rsidR="002E6611" w:rsidRPr="002E6611" w:rsidRDefault="002E6611" w:rsidP="002E6611">
      <w:pPr>
        <w:pStyle w:val="BodyText"/>
        <w:numPr>
          <w:ilvl w:val="0"/>
          <w:numId w:val="31"/>
        </w:numPr>
        <w:spacing w:line="276" w:lineRule="auto"/>
        <w:jc w:val="both"/>
        <w:rPr>
          <w:rFonts w:ascii="Sylfaen" w:hAnsi="Sylfaen"/>
          <w:lang w:val="ka-GE"/>
        </w:rPr>
      </w:pPr>
      <w:r w:rsidRPr="002E6611">
        <w:rPr>
          <w:rFonts w:ascii="Sylfaen" w:hAnsi="Sylfaen"/>
          <w:lang w:val="ka-GE"/>
        </w:rPr>
        <w:t xml:space="preserve">საპროექტო გზის კლასია – შიდასახელმწიფოებრივი  მნიშვნელობის საავტომობილო გზა; </w:t>
      </w:r>
    </w:p>
    <w:p w14:paraId="19E813F3" w14:textId="5FE70E9B" w:rsidR="002E6611" w:rsidRPr="002E6611" w:rsidRDefault="002E6611" w:rsidP="002E6611">
      <w:pPr>
        <w:pStyle w:val="BodyText"/>
        <w:numPr>
          <w:ilvl w:val="0"/>
          <w:numId w:val="31"/>
        </w:numPr>
        <w:spacing w:line="276" w:lineRule="auto"/>
        <w:jc w:val="both"/>
        <w:rPr>
          <w:rFonts w:ascii="Sylfaen" w:hAnsi="Sylfaen"/>
          <w:lang w:val="ka-GE"/>
        </w:rPr>
      </w:pPr>
      <w:r w:rsidRPr="002E6611">
        <w:rPr>
          <w:rFonts w:ascii="Sylfaen" w:hAnsi="Sylfaen"/>
          <w:lang w:val="ka-GE"/>
        </w:rPr>
        <w:t xml:space="preserve">აღნიშნული კლასის გზისთვის მობილურობა – მიღწევადობის მახასიათებელში მობილურობა და მიღწევადობა თანაბრად მნიშვნელოვანია; </w:t>
      </w:r>
    </w:p>
    <w:p w14:paraId="77521948" w14:textId="3E2838E9" w:rsidR="002E6611" w:rsidRPr="002E6611" w:rsidRDefault="002E6611" w:rsidP="002E6611">
      <w:pPr>
        <w:pStyle w:val="BodyText"/>
        <w:numPr>
          <w:ilvl w:val="0"/>
          <w:numId w:val="31"/>
        </w:numPr>
        <w:spacing w:line="276" w:lineRule="auto"/>
        <w:jc w:val="both"/>
        <w:rPr>
          <w:rFonts w:ascii="Sylfaen" w:hAnsi="Sylfaen"/>
          <w:lang w:val="ka-GE"/>
        </w:rPr>
      </w:pPr>
      <w:r w:rsidRPr="002E6611">
        <w:rPr>
          <w:rFonts w:ascii="Sylfaen" w:hAnsi="Sylfaen"/>
          <w:lang w:val="ka-GE"/>
        </w:rPr>
        <w:t xml:space="preserve">საავტომობილო გზის დანიშულებაა წნორისა და დეფოფლისწყაროს მუნიციპალიტეტების, დაკავშირება ერთმანეთთან, აგრეთვე დედოფლისწყაროს მუნიციპალიტეტის დაკავშირება საერთაშორისო მნიშვნელობის თბილისი – ბაკურციხე – ლაგოდეხის საავტომობილო გზასთან; </w:t>
      </w:r>
    </w:p>
    <w:p w14:paraId="23A0CE5A" w14:textId="281C0C00" w:rsidR="002E6611" w:rsidRPr="002E6611" w:rsidRDefault="002E6611" w:rsidP="002E6611">
      <w:pPr>
        <w:pStyle w:val="BodyText"/>
        <w:numPr>
          <w:ilvl w:val="0"/>
          <w:numId w:val="31"/>
        </w:numPr>
        <w:spacing w:line="276" w:lineRule="auto"/>
        <w:jc w:val="both"/>
        <w:rPr>
          <w:rFonts w:ascii="Sylfaen" w:hAnsi="Sylfaen"/>
          <w:lang w:val="ka-GE"/>
        </w:rPr>
      </w:pPr>
      <w:r w:rsidRPr="002E6611">
        <w:rPr>
          <w:rFonts w:ascii="Sylfaen" w:hAnsi="Sylfaen"/>
          <w:lang w:val="ka-GE"/>
        </w:rPr>
        <w:t xml:space="preserve">საპროექტო რაიონი მიეკუთვნება უსწორმასწორო, დასერილ რელიეფს; </w:t>
      </w:r>
    </w:p>
    <w:p w14:paraId="04272529" w14:textId="6B191B73" w:rsidR="002E6611" w:rsidRPr="002E6611" w:rsidRDefault="002E6611" w:rsidP="002E6611">
      <w:pPr>
        <w:pStyle w:val="BodyText"/>
        <w:spacing w:line="276" w:lineRule="auto"/>
        <w:jc w:val="both"/>
        <w:rPr>
          <w:rFonts w:ascii="Sylfaen" w:hAnsi="Sylfaen"/>
          <w:lang w:val="ka-GE"/>
        </w:rPr>
      </w:pPr>
      <w:r w:rsidRPr="002E6611">
        <w:rPr>
          <w:rFonts w:ascii="Sylfaen" w:hAnsi="Sylfaen"/>
          <w:lang w:val="ka-GE"/>
        </w:rPr>
        <w:t>მიუხედავად იმისა,  რომ შულავერი – წითელი ხიდის საავტომობილო გზა წარმოადგენს შიდასახელმწიფოებრივი მნიშვნელობის საავტომობილო გზას, სახიდე გადასასვლელის კონცეპტუაალური პრიექტის დამუშავებისას ხიდზე საანგარიშო დატვირთები და ხიდის და მისასვლელი გზების გეომეტრიული პარამეტრები განისაზღვრა როგორც საერთაშორისო მნიშვნელობის გზისთვის, რაც ასახულია აგრეთვე საქართველოს საავტომობილო გზების დეპარტამენტის მიერ გაცემულ ტექნიკურ დავალებაშიც.</w:t>
      </w:r>
    </w:p>
    <w:p w14:paraId="35611367" w14:textId="256ADB63" w:rsidR="002B1A22" w:rsidRDefault="002B1A22" w:rsidP="00FA48D8">
      <w:pPr>
        <w:spacing w:line="276" w:lineRule="auto"/>
        <w:jc w:val="both"/>
      </w:pPr>
    </w:p>
    <w:p w14:paraId="0A214417" w14:textId="099F47D8" w:rsidR="002E6611" w:rsidRDefault="002E6611" w:rsidP="00010A29">
      <w:pPr>
        <w:pStyle w:val="Heading2"/>
      </w:pPr>
      <w:bookmarkStart w:id="10" w:name="_Toc9432014"/>
      <w:r>
        <w:rPr>
          <w:rFonts w:ascii="Sylfaen" w:hAnsi="Sylfaen" w:cs="Sylfaen"/>
        </w:rPr>
        <w:t>ვარიანტი</w:t>
      </w:r>
      <w:r>
        <w:t xml:space="preserve"> I</w:t>
      </w:r>
      <w:bookmarkEnd w:id="10"/>
    </w:p>
    <w:p w14:paraId="393DCC0C" w14:textId="2A03DF08" w:rsidR="002E6611" w:rsidRPr="00010A29" w:rsidRDefault="002E6611" w:rsidP="002E6611">
      <w:pPr>
        <w:spacing w:line="276" w:lineRule="auto"/>
        <w:jc w:val="both"/>
        <w:rPr>
          <w:rFonts w:ascii="Sylfaen" w:hAnsi="Sylfaen"/>
        </w:rPr>
      </w:pPr>
      <w:r w:rsidRPr="00010A29">
        <w:rPr>
          <w:rFonts w:ascii="Sylfaen" w:hAnsi="Sylfaen"/>
        </w:rPr>
        <w:t xml:space="preserve">მისასვლელები </w:t>
      </w:r>
    </w:p>
    <w:p w14:paraId="718FFC1D" w14:textId="77777777" w:rsidR="002E6611" w:rsidRPr="00010A29" w:rsidRDefault="002E6611" w:rsidP="002E6611">
      <w:pPr>
        <w:spacing w:line="276" w:lineRule="auto"/>
        <w:jc w:val="both"/>
        <w:rPr>
          <w:rFonts w:ascii="Sylfaen" w:hAnsi="Sylfaen"/>
        </w:rPr>
      </w:pPr>
    </w:p>
    <w:p w14:paraId="12C9A9DA" w14:textId="77777777" w:rsidR="002E6611" w:rsidRPr="00010A29" w:rsidRDefault="002E6611" w:rsidP="002E6611">
      <w:pPr>
        <w:spacing w:line="276" w:lineRule="auto"/>
        <w:jc w:val="both"/>
        <w:rPr>
          <w:rFonts w:ascii="Sylfaen" w:hAnsi="Sylfaen"/>
        </w:rPr>
      </w:pPr>
      <w:r w:rsidRPr="00010A29">
        <w:rPr>
          <w:rFonts w:ascii="Sylfaen" w:hAnsi="Sylfaen"/>
        </w:rPr>
        <w:t xml:space="preserve">I ვარიანტი გულისხმობს შიდასახელმწიფოებრივი მნიშვნელობის შულავერი – წითელი ხიდის საავტომობილო გზის მე – 6 კმ – ზე, არსებულ სარწყავ არხზე, ახალი სახიდე გადასასვლელის მოწყობას. გზის საპროექტო მონაკვეთის საანგარიშო სიჩქარედ განისაზღვრა 80კმ/სთ. საპროექტო ხიდი  მდებარეობს გზის სწორ მონაკვეთზე, შესაბამისად გზის საპროექტო მონაკვეთზე შენარჩუნებულია არსებული გზის გეგმის გეომეტრიული პარამეტრები და გზის საპროექტო მონაკვეთის ღერძი ემთხვევა არსებული გზის ღერძს, შესაბამისად  ახალი სახიდე გადასასვლელი ეწყობა არსებული გზის ღერძზე. საპროექტო სახიდე გადასასვლელი შედგება ხიდისგან, სიგრძით 28,1მ და ხიდთან მისასვლელებისგან, ჯამური სიგრძით 286,9მ. </w:t>
      </w:r>
    </w:p>
    <w:p w14:paraId="5D85BA3B"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ხიდთან მისასვლელები დაპროექტდნენ ორზოლიანი მოძრაობისთვის. მიღებული გზის სავალი ზოლის სიგანე შეადგენს 3.5მ, ორი ზოლის შემთვევაში სავალი ნაწილის სიგანეა 7,0მ. სავალი ნაწილის ორვე მხარეს გათვალისწინებულია 2,5მ – იანი სიგანის გვერდულების მოწყობა. გზის საპროექტო მონაკვეთის ვაკისის მთლიანი სიგანე შეადგენს 12,0მ. </w:t>
      </w:r>
    </w:p>
    <w:p w14:paraId="0F6F2FD2" w14:textId="02D9EEEA" w:rsidR="002E6611" w:rsidRDefault="002E6611" w:rsidP="002E6611">
      <w:pPr>
        <w:spacing w:line="276" w:lineRule="auto"/>
        <w:jc w:val="both"/>
        <w:rPr>
          <w:rFonts w:ascii="Sylfaen" w:hAnsi="Sylfaen"/>
        </w:rPr>
      </w:pPr>
      <w:r w:rsidRPr="00010A29">
        <w:rPr>
          <w:rFonts w:ascii="Sylfaen" w:hAnsi="Sylfaen"/>
        </w:rPr>
        <w:t>საპროექტო მონაკვეთის ძირითადი ტექნიკური მაჩვენებლები წარმოდგენილია ქვემოთ მოცემულ ცხრილში.</w:t>
      </w:r>
    </w:p>
    <w:p w14:paraId="7DAF2F3E" w14:textId="77777777" w:rsidR="00010A29" w:rsidRPr="00010A29" w:rsidRDefault="00010A29" w:rsidP="002E6611">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12"/>
        <w:gridCol w:w="4593"/>
        <w:gridCol w:w="4898"/>
      </w:tblGrid>
      <w:tr w:rsidR="002E6611" w:rsidRPr="00831726" w14:paraId="22B9645C" w14:textId="77777777" w:rsidTr="00714F4A">
        <w:trPr>
          <w:trHeight w:val="397"/>
        </w:trPr>
        <w:tc>
          <w:tcPr>
            <w:tcW w:w="5000" w:type="pct"/>
            <w:gridSpan w:val="3"/>
            <w:vAlign w:val="center"/>
          </w:tcPr>
          <w:p w14:paraId="6D66FB08"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varianti I</w:t>
            </w:r>
          </w:p>
        </w:tc>
      </w:tr>
      <w:tr w:rsidR="002E6611" w:rsidRPr="00831726" w14:paraId="56BDD61F" w14:textId="77777777" w:rsidTr="00714F4A">
        <w:trPr>
          <w:trHeight w:val="397"/>
        </w:trPr>
        <w:tc>
          <w:tcPr>
            <w:tcW w:w="2576" w:type="pct"/>
            <w:gridSpan w:val="2"/>
            <w:vAlign w:val="center"/>
          </w:tcPr>
          <w:p w14:paraId="3D4BDA0A" w14:textId="77777777" w:rsidR="002E6611" w:rsidRPr="00831726" w:rsidRDefault="002E6611" w:rsidP="00714F4A">
            <w:pPr>
              <w:spacing w:line="360" w:lineRule="auto"/>
              <w:contextualSpacing/>
              <w:jc w:val="center"/>
              <w:rPr>
                <w:rFonts w:ascii="AcadNusx" w:hAnsi="AcadNusx" w:cs="Times New Roman"/>
                <w:sz w:val="20"/>
              </w:rPr>
            </w:pPr>
            <w:r w:rsidRPr="00831726">
              <w:rPr>
                <w:rFonts w:ascii="AcadNusx" w:hAnsi="AcadNusx" w:cs="Times New Roman"/>
                <w:sz w:val="20"/>
              </w:rPr>
              <w:t>maCveneblebi</w:t>
            </w:r>
          </w:p>
        </w:tc>
        <w:tc>
          <w:tcPr>
            <w:tcW w:w="2424" w:type="pct"/>
            <w:vAlign w:val="center"/>
          </w:tcPr>
          <w:p w14:paraId="21F88973"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mniSvneloba</w:t>
            </w:r>
          </w:p>
        </w:tc>
      </w:tr>
      <w:tr w:rsidR="002E6611" w:rsidRPr="00831726" w14:paraId="3956E18D" w14:textId="77777777" w:rsidTr="00714F4A">
        <w:trPr>
          <w:trHeight w:val="397"/>
        </w:trPr>
        <w:tc>
          <w:tcPr>
            <w:tcW w:w="303" w:type="pct"/>
            <w:shd w:val="clear" w:color="auto" w:fill="D9D9D9" w:themeFill="background1" w:themeFillShade="D9"/>
          </w:tcPr>
          <w:p w14:paraId="4BCC38D4" w14:textId="77777777" w:rsidR="002E6611" w:rsidRDefault="002E6611" w:rsidP="00714F4A">
            <w:pPr>
              <w:spacing w:line="360" w:lineRule="auto"/>
              <w:jc w:val="center"/>
              <w:rPr>
                <w:rFonts w:ascii="AcadNusx" w:hAnsi="AcadNusx" w:cs="Times New Roman"/>
                <w:sz w:val="20"/>
              </w:rPr>
            </w:pPr>
            <w:r>
              <w:rPr>
                <w:rFonts w:ascii="AcadNusx" w:hAnsi="AcadNusx" w:cs="Times New Roman"/>
                <w:sz w:val="20"/>
              </w:rPr>
              <w:t>#</w:t>
            </w:r>
          </w:p>
        </w:tc>
        <w:tc>
          <w:tcPr>
            <w:tcW w:w="2273" w:type="pct"/>
            <w:shd w:val="clear" w:color="auto" w:fill="D9D9D9" w:themeFill="background1" w:themeFillShade="D9"/>
            <w:vAlign w:val="center"/>
          </w:tcPr>
          <w:p w14:paraId="74AD077C" w14:textId="77777777" w:rsidR="002E6611" w:rsidRDefault="002E6611" w:rsidP="00714F4A">
            <w:pPr>
              <w:spacing w:line="360" w:lineRule="auto"/>
              <w:jc w:val="center"/>
              <w:rPr>
                <w:rFonts w:ascii="AcadNusx" w:hAnsi="AcadNusx" w:cs="Times New Roman"/>
                <w:sz w:val="20"/>
              </w:rPr>
            </w:pPr>
            <w:r>
              <w:rPr>
                <w:rFonts w:ascii="AcadNusx" w:hAnsi="AcadNusx" w:cs="Times New Roman"/>
                <w:sz w:val="20"/>
              </w:rPr>
              <w:t>1</w:t>
            </w:r>
          </w:p>
        </w:tc>
        <w:tc>
          <w:tcPr>
            <w:tcW w:w="2424" w:type="pct"/>
            <w:shd w:val="clear" w:color="auto" w:fill="D9D9D9" w:themeFill="background1" w:themeFillShade="D9"/>
            <w:vAlign w:val="center"/>
          </w:tcPr>
          <w:p w14:paraId="2D052486" w14:textId="77777777" w:rsidR="002E6611" w:rsidRPr="00831726" w:rsidRDefault="002E6611" w:rsidP="00714F4A">
            <w:pPr>
              <w:spacing w:line="360" w:lineRule="auto"/>
              <w:jc w:val="center"/>
              <w:rPr>
                <w:rFonts w:ascii="AcadNusx" w:hAnsi="AcadNusx" w:cs="Times New Roman"/>
                <w:sz w:val="20"/>
              </w:rPr>
            </w:pPr>
            <w:r>
              <w:rPr>
                <w:rFonts w:ascii="AcadNusx" w:hAnsi="AcadNusx" w:cs="Times New Roman"/>
                <w:sz w:val="20"/>
              </w:rPr>
              <w:t>2</w:t>
            </w:r>
          </w:p>
        </w:tc>
      </w:tr>
      <w:tr w:rsidR="002E6611" w:rsidRPr="00831726" w14:paraId="190EB5ED" w14:textId="77777777" w:rsidTr="00714F4A">
        <w:trPr>
          <w:trHeight w:val="397"/>
        </w:trPr>
        <w:tc>
          <w:tcPr>
            <w:tcW w:w="303" w:type="pct"/>
            <w:vAlign w:val="center"/>
          </w:tcPr>
          <w:p w14:paraId="5517B2E4"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lastRenderedPageBreak/>
              <w:t>1</w:t>
            </w:r>
          </w:p>
        </w:tc>
        <w:tc>
          <w:tcPr>
            <w:tcW w:w="2273" w:type="pct"/>
            <w:vAlign w:val="center"/>
          </w:tcPr>
          <w:p w14:paraId="0936B869"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mTliani sigrze (km)</w:t>
            </w:r>
          </w:p>
        </w:tc>
        <w:tc>
          <w:tcPr>
            <w:tcW w:w="2424" w:type="pct"/>
            <w:vAlign w:val="center"/>
          </w:tcPr>
          <w:p w14:paraId="134D56FC"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0,215</w:t>
            </w:r>
          </w:p>
        </w:tc>
      </w:tr>
      <w:tr w:rsidR="002E6611" w:rsidRPr="00831726" w14:paraId="03759B07" w14:textId="77777777" w:rsidTr="00714F4A">
        <w:trPr>
          <w:trHeight w:val="397"/>
        </w:trPr>
        <w:tc>
          <w:tcPr>
            <w:tcW w:w="303" w:type="pct"/>
            <w:vAlign w:val="center"/>
          </w:tcPr>
          <w:p w14:paraId="6465F74C"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w:t>
            </w:r>
          </w:p>
        </w:tc>
        <w:tc>
          <w:tcPr>
            <w:tcW w:w="2273" w:type="pct"/>
            <w:vAlign w:val="center"/>
          </w:tcPr>
          <w:p w14:paraId="36CD1346"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misasvlelebis sigrZe (m)</w:t>
            </w:r>
          </w:p>
        </w:tc>
        <w:tc>
          <w:tcPr>
            <w:tcW w:w="2424" w:type="pct"/>
            <w:vAlign w:val="center"/>
          </w:tcPr>
          <w:p w14:paraId="74693726"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286,9</w:t>
            </w:r>
          </w:p>
        </w:tc>
      </w:tr>
      <w:tr w:rsidR="002E6611" w:rsidRPr="00831726" w14:paraId="69C4C2F9" w14:textId="77777777" w:rsidTr="00714F4A">
        <w:trPr>
          <w:trHeight w:val="397"/>
        </w:trPr>
        <w:tc>
          <w:tcPr>
            <w:tcW w:w="303" w:type="pct"/>
            <w:vAlign w:val="center"/>
          </w:tcPr>
          <w:p w14:paraId="51C91683"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3</w:t>
            </w:r>
          </w:p>
        </w:tc>
        <w:tc>
          <w:tcPr>
            <w:tcW w:w="2273" w:type="pct"/>
            <w:vAlign w:val="center"/>
          </w:tcPr>
          <w:p w14:paraId="2A71778F"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xidis sigrZe (m)</w:t>
            </w:r>
          </w:p>
        </w:tc>
        <w:tc>
          <w:tcPr>
            <w:tcW w:w="2424" w:type="pct"/>
            <w:vAlign w:val="center"/>
          </w:tcPr>
          <w:p w14:paraId="5E0465DD"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28,1</w:t>
            </w:r>
          </w:p>
        </w:tc>
      </w:tr>
      <w:tr w:rsidR="002E6611" w:rsidRPr="00831726" w14:paraId="3CB08034" w14:textId="77777777" w:rsidTr="00714F4A">
        <w:trPr>
          <w:trHeight w:val="397"/>
        </w:trPr>
        <w:tc>
          <w:tcPr>
            <w:tcW w:w="303" w:type="pct"/>
            <w:vAlign w:val="center"/>
          </w:tcPr>
          <w:p w14:paraId="3C78B5AE"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4</w:t>
            </w:r>
          </w:p>
        </w:tc>
        <w:tc>
          <w:tcPr>
            <w:tcW w:w="2273" w:type="pct"/>
            <w:vAlign w:val="center"/>
          </w:tcPr>
          <w:p w14:paraId="7DDEAB46"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saangariSo siCqare (km/sT)</w:t>
            </w:r>
          </w:p>
        </w:tc>
        <w:tc>
          <w:tcPr>
            <w:tcW w:w="2424" w:type="pct"/>
            <w:vAlign w:val="center"/>
          </w:tcPr>
          <w:p w14:paraId="625D9F2E"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80</w:t>
            </w:r>
          </w:p>
        </w:tc>
      </w:tr>
      <w:tr w:rsidR="002E6611" w:rsidRPr="00831726" w14:paraId="695EA951" w14:textId="77777777" w:rsidTr="00714F4A">
        <w:trPr>
          <w:trHeight w:val="397"/>
        </w:trPr>
        <w:tc>
          <w:tcPr>
            <w:tcW w:w="303" w:type="pct"/>
            <w:vAlign w:val="center"/>
          </w:tcPr>
          <w:p w14:paraId="5A33123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5</w:t>
            </w:r>
          </w:p>
        </w:tc>
        <w:tc>
          <w:tcPr>
            <w:tcW w:w="2273" w:type="pct"/>
            <w:vAlign w:val="center"/>
          </w:tcPr>
          <w:p w14:paraId="744EEB8C"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zolebis raodenoba</w:t>
            </w:r>
          </w:p>
        </w:tc>
        <w:tc>
          <w:tcPr>
            <w:tcW w:w="2424" w:type="pct"/>
            <w:vAlign w:val="center"/>
          </w:tcPr>
          <w:p w14:paraId="12AF47B5"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2</w:t>
            </w:r>
          </w:p>
        </w:tc>
      </w:tr>
      <w:tr w:rsidR="002E6611" w:rsidRPr="00831726" w14:paraId="7A1C9C58" w14:textId="77777777" w:rsidTr="00714F4A">
        <w:trPr>
          <w:trHeight w:val="397"/>
        </w:trPr>
        <w:tc>
          <w:tcPr>
            <w:tcW w:w="303" w:type="pct"/>
            <w:vAlign w:val="center"/>
          </w:tcPr>
          <w:p w14:paraId="6F927BF6"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6</w:t>
            </w:r>
          </w:p>
        </w:tc>
        <w:tc>
          <w:tcPr>
            <w:tcW w:w="2273" w:type="pct"/>
            <w:vAlign w:val="center"/>
          </w:tcPr>
          <w:p w14:paraId="61AA9004"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safaris tipi</w:t>
            </w:r>
          </w:p>
        </w:tc>
        <w:tc>
          <w:tcPr>
            <w:tcW w:w="2424" w:type="pct"/>
            <w:vAlign w:val="center"/>
          </w:tcPr>
          <w:p w14:paraId="6763C8D6"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asfaltbetonis</w:t>
            </w:r>
          </w:p>
        </w:tc>
      </w:tr>
      <w:tr w:rsidR="002E6611" w:rsidRPr="00831726" w14:paraId="7BF29667" w14:textId="77777777" w:rsidTr="00714F4A">
        <w:trPr>
          <w:trHeight w:val="397"/>
        </w:trPr>
        <w:tc>
          <w:tcPr>
            <w:tcW w:w="303" w:type="pct"/>
            <w:vAlign w:val="center"/>
          </w:tcPr>
          <w:p w14:paraId="36A6DDAC"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7</w:t>
            </w:r>
          </w:p>
        </w:tc>
        <w:tc>
          <w:tcPr>
            <w:tcW w:w="2273" w:type="pct"/>
            <w:vAlign w:val="center"/>
          </w:tcPr>
          <w:p w14:paraId="3A92D325"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 horizontaluri radiusi (m)</w:t>
            </w:r>
          </w:p>
        </w:tc>
        <w:tc>
          <w:tcPr>
            <w:tcW w:w="2424" w:type="pct"/>
            <w:vAlign w:val="center"/>
          </w:tcPr>
          <w:p w14:paraId="2DBB0D1B"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w:t>
            </w:r>
          </w:p>
        </w:tc>
      </w:tr>
      <w:tr w:rsidR="002E6611" w:rsidRPr="00831726" w14:paraId="4DE013A2" w14:textId="77777777" w:rsidTr="00714F4A">
        <w:trPr>
          <w:trHeight w:val="397"/>
        </w:trPr>
        <w:tc>
          <w:tcPr>
            <w:tcW w:w="303" w:type="pct"/>
            <w:vAlign w:val="center"/>
          </w:tcPr>
          <w:p w14:paraId="2480E634"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8</w:t>
            </w:r>
          </w:p>
        </w:tc>
        <w:tc>
          <w:tcPr>
            <w:tcW w:w="2273" w:type="pct"/>
            <w:vAlign w:val="center"/>
          </w:tcPr>
          <w:p w14:paraId="000C2B3E"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 amzoneqili mrudi radiusi (m)</w:t>
            </w:r>
          </w:p>
        </w:tc>
        <w:tc>
          <w:tcPr>
            <w:tcW w:w="2424" w:type="pct"/>
            <w:vAlign w:val="center"/>
          </w:tcPr>
          <w:p w14:paraId="6DE38E89"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4500</w:t>
            </w:r>
          </w:p>
        </w:tc>
      </w:tr>
      <w:tr w:rsidR="002E6611" w:rsidRPr="00831726" w14:paraId="3CD5322B" w14:textId="77777777" w:rsidTr="00714F4A">
        <w:trPr>
          <w:trHeight w:val="397"/>
        </w:trPr>
        <w:tc>
          <w:tcPr>
            <w:tcW w:w="303" w:type="pct"/>
            <w:vAlign w:val="center"/>
          </w:tcPr>
          <w:p w14:paraId="285E0AB1"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9</w:t>
            </w:r>
          </w:p>
        </w:tc>
        <w:tc>
          <w:tcPr>
            <w:tcW w:w="2273" w:type="pct"/>
            <w:vAlign w:val="center"/>
          </w:tcPr>
          <w:p w14:paraId="3ACCDDCD"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 Cazneqili mrudi radiusi (m)</w:t>
            </w:r>
          </w:p>
        </w:tc>
        <w:tc>
          <w:tcPr>
            <w:tcW w:w="2424" w:type="pct"/>
            <w:vAlign w:val="center"/>
          </w:tcPr>
          <w:p w14:paraId="6065CF79"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1500</w:t>
            </w:r>
          </w:p>
        </w:tc>
      </w:tr>
      <w:tr w:rsidR="002E6611" w:rsidRPr="00831726" w14:paraId="19F972DA" w14:textId="77777777" w:rsidTr="00714F4A">
        <w:trPr>
          <w:trHeight w:val="397"/>
        </w:trPr>
        <w:tc>
          <w:tcPr>
            <w:tcW w:w="303" w:type="pct"/>
            <w:vAlign w:val="center"/>
          </w:tcPr>
          <w:p w14:paraId="59F273F6"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10</w:t>
            </w:r>
          </w:p>
        </w:tc>
        <w:tc>
          <w:tcPr>
            <w:tcW w:w="2273" w:type="pct"/>
            <w:vAlign w:val="center"/>
          </w:tcPr>
          <w:p w14:paraId="45578420"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maqsimaluri qanobi (%)</w:t>
            </w:r>
          </w:p>
        </w:tc>
        <w:tc>
          <w:tcPr>
            <w:tcW w:w="2424" w:type="pct"/>
            <w:vAlign w:val="center"/>
          </w:tcPr>
          <w:p w14:paraId="49749EB5"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2.4</w:t>
            </w:r>
          </w:p>
        </w:tc>
      </w:tr>
    </w:tbl>
    <w:p w14:paraId="0BADDD45" w14:textId="77777777" w:rsidR="00010A29" w:rsidRDefault="00010A29" w:rsidP="00FA48D8">
      <w:pPr>
        <w:spacing w:line="276" w:lineRule="auto"/>
        <w:jc w:val="both"/>
      </w:pPr>
    </w:p>
    <w:p w14:paraId="5568DC2E" w14:textId="23944F2B" w:rsidR="002E6611" w:rsidRPr="00010A29" w:rsidRDefault="002E6611" w:rsidP="00FA48D8">
      <w:pPr>
        <w:spacing w:line="276" w:lineRule="auto"/>
        <w:jc w:val="both"/>
        <w:rPr>
          <w:rFonts w:ascii="Sylfaen" w:hAnsi="Sylfaen"/>
        </w:rPr>
      </w:pPr>
      <w:r w:rsidRPr="00010A29">
        <w:rPr>
          <w:rFonts w:ascii="Sylfaen" w:hAnsi="Sylfaen"/>
        </w:rPr>
        <w:t>ხიდთან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5F4E9862" w14:textId="0793C430" w:rsidR="002E6611" w:rsidRDefault="002E6611" w:rsidP="00FA48D8">
      <w:pPr>
        <w:spacing w:line="276" w:lineRule="auto"/>
        <w:jc w:val="both"/>
      </w:pPr>
      <w:r>
        <w:rPr>
          <w:rFonts w:ascii="AcadNusx" w:hAnsi="AcadNusx" w:cs="Times New Roman"/>
          <w:noProof/>
          <w:sz w:val="24"/>
          <w:lang w:bidi="ar-SA"/>
        </w:rPr>
        <w:drawing>
          <wp:inline distT="0" distB="0" distL="0" distR="0" wp14:anchorId="4ADA1A1D" wp14:editId="2C28A6FD">
            <wp:extent cx="5940425" cy="168084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_სამოსი-222.bmp"/>
                    <pic:cNvPicPr/>
                  </pic:nvPicPr>
                  <pic:blipFill rotWithShape="1">
                    <a:blip r:embed="rId18">
                      <a:extLst>
                        <a:ext uri="{28A0092B-C50C-407E-A947-70E740481C1C}">
                          <a14:useLocalDpi xmlns:a14="http://schemas.microsoft.com/office/drawing/2010/main" val="0"/>
                        </a:ext>
                      </a:extLst>
                    </a:blip>
                    <a:srcRect t="23131" b="22525"/>
                    <a:stretch/>
                  </pic:blipFill>
                  <pic:spPr bwMode="auto">
                    <a:xfrm>
                      <a:off x="0" y="0"/>
                      <a:ext cx="5940425" cy="1680845"/>
                    </a:xfrm>
                    <a:prstGeom prst="rect">
                      <a:avLst/>
                    </a:prstGeom>
                    <a:ln>
                      <a:noFill/>
                    </a:ln>
                    <a:extLst>
                      <a:ext uri="{53640926-AAD7-44D8-BBD7-CCE9431645EC}">
                        <a14:shadowObscured xmlns:a14="http://schemas.microsoft.com/office/drawing/2010/main"/>
                      </a:ext>
                    </a:extLst>
                  </pic:spPr>
                </pic:pic>
              </a:graphicData>
            </a:graphic>
          </wp:inline>
        </w:drawing>
      </w:r>
    </w:p>
    <w:p w14:paraId="71463B90" w14:textId="77777777" w:rsidR="002E6611" w:rsidRPr="00010A29" w:rsidRDefault="002E6611" w:rsidP="002E6611">
      <w:pPr>
        <w:spacing w:line="276" w:lineRule="auto"/>
        <w:jc w:val="both"/>
        <w:rPr>
          <w:rFonts w:ascii="Sylfaen" w:hAnsi="Sylfaen"/>
        </w:rPr>
      </w:pPr>
      <w:r w:rsidRPr="00010A29">
        <w:rPr>
          <w:rFonts w:ascii="Sylfaen" w:hAnsi="Sylfaen"/>
        </w:rPr>
        <w:t>მისასვლელებზე საგზაო სამოსად გათვალისიწნებულია სამფენიანი ასფალტბეტონის საფარი, ჯამურის სისით 18სმ.</w:t>
      </w:r>
    </w:p>
    <w:p w14:paraId="31D7E329" w14:textId="77777777" w:rsidR="002E6611" w:rsidRPr="00010A29" w:rsidRDefault="002E6611" w:rsidP="002E6611">
      <w:pPr>
        <w:spacing w:line="276" w:lineRule="auto"/>
        <w:jc w:val="both"/>
        <w:rPr>
          <w:rFonts w:ascii="Sylfaen" w:hAnsi="Sylfaen"/>
        </w:rPr>
      </w:pPr>
    </w:p>
    <w:p w14:paraId="2E67E64B" w14:textId="5E565A6D" w:rsidR="002E6611" w:rsidRPr="00010A29" w:rsidRDefault="002E6611" w:rsidP="002E6611">
      <w:pPr>
        <w:spacing w:line="276" w:lineRule="auto"/>
        <w:jc w:val="both"/>
        <w:rPr>
          <w:rFonts w:ascii="Sylfaen" w:hAnsi="Sylfaen"/>
        </w:rPr>
      </w:pPr>
      <w:r w:rsidRPr="00010A29">
        <w:rPr>
          <w:rFonts w:ascii="Sylfaen" w:hAnsi="Sylfaen"/>
        </w:rPr>
        <w:t xml:space="preserve">ხიდი </w:t>
      </w:r>
    </w:p>
    <w:p w14:paraId="62FAA323" w14:textId="77777777" w:rsidR="002E6611" w:rsidRPr="00010A29" w:rsidRDefault="002E6611" w:rsidP="002E6611">
      <w:pPr>
        <w:spacing w:line="276" w:lineRule="auto"/>
        <w:jc w:val="both"/>
        <w:rPr>
          <w:rFonts w:ascii="Sylfaen" w:hAnsi="Sylfaen"/>
        </w:rPr>
      </w:pPr>
      <w:r w:rsidRPr="00010A29">
        <w:rPr>
          <w:rFonts w:ascii="Sylfaen" w:hAnsi="Sylfaen"/>
        </w:rPr>
        <w:t>საპროექტო ხიდი ერთ მალიანია, სქემით 1X21,0მ. ხიდის მთლიანი სიგრძეა 28,1მ. ხიდის გაბარიტია 9,0მ+2X1,0მ. სტატიკური სქემის მიხედვით ხიდის მალის ნაშენი ჭრილი სისტემის არის. ხიდი გეგმაში განლაგებულია გზის სწორ მონაკვეთზე და კვეთავს სარწყავ არხს 890 – ით . გრძივ პროფილზე ხიდის ქანობია 0,5%. ხიდის ბურჯებად მიღებულია მონოლითური რკინაბეტონის წოლანა ტიპის ბურჯები. თითოეული ბურჯი შედგება როსტვრკისგან, საკარადე კედლისგან და ფრთებისგან.  ბურჯები ეფუძვნებიან ხიმინჯოვან საძირკვლებს. თითვეული ხიმინჯოვანი საძირკველი ეწყობა ოთხი ერთ რიგში განლაგებული ხიმინჯისგან, დიამეტრით 1,2მ და სიგრძით 12,0მ. ხიმინჯების ცენტრებს შორის მანძილი შეადგენს 3,5მ.</w:t>
      </w:r>
    </w:p>
    <w:p w14:paraId="44515207" w14:textId="77777777" w:rsidR="002E6611" w:rsidRPr="00010A29" w:rsidRDefault="002E6611" w:rsidP="002E6611">
      <w:pPr>
        <w:spacing w:line="276" w:lineRule="auto"/>
        <w:jc w:val="both"/>
        <w:rPr>
          <w:rFonts w:ascii="Sylfaen" w:hAnsi="Sylfaen"/>
        </w:rPr>
      </w:pPr>
      <w:r w:rsidRPr="00010A29">
        <w:rPr>
          <w:rFonts w:ascii="Sylfaen" w:hAnsi="Sylfaen"/>
        </w:rPr>
        <w:t>ხიდის მალის ნაშენი შედგება წინასწარ დაძაბული, თ – ფორმის,  ანაკრეფი კონსტრუქციის რკინაბეტონის კოჭებისგან, სიგრძით 21,0მ. კოჭების საანგარიშო სიგრძეა 20,4მ. მალის ნაშენის განივ კვეთში განლაგებულია 7 კოჭი, ბიჯით 1,8მ. ერთმანეთთან კოჭები მონოლითდებიან გრძივი გამონოლითების ნაკერებით.</w:t>
      </w:r>
    </w:p>
    <w:p w14:paraId="7EC4A7FD"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ხიდის სავლი ნაწილის სიგანეა 9,0მ. სავალი ნაწილი შედგება ორი სამოძრაო ზოლისგან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ანი სიგანის ტროტიარების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გათვალსწინებულია მონოლითური ბეტონით ორქანობიანი წყლის ასარინებელი სამკუთხედის მოწყობა, ქანობით 2,5%. სავლი ნაწილის სამოსად მიღებულია ორფენიანი ასფალტობეტონის საფარი, </w:t>
      </w:r>
      <w:r w:rsidRPr="00010A29">
        <w:rPr>
          <w:rFonts w:ascii="Sylfaen" w:hAnsi="Sylfaen"/>
        </w:rPr>
        <w:lastRenderedPageBreak/>
        <w:t xml:space="preserve">ჯამური სისქით 11სმ. ხიდზე გათვალისიწნებულია წყლის არინება ორგანიზირებული წესით. მალის 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 ნაკერები. რადგან სახიდე გადასასვლელი ერთ მალიანია და ჭრილი სისტემის, სადეფორმაციო ნაკერები ეწყობა სანაპირო ბურჯებზე. </w:t>
      </w:r>
    </w:p>
    <w:p w14:paraId="596D7FC2" w14:textId="77777777" w:rsidR="002E6611" w:rsidRPr="00010A29" w:rsidRDefault="002E6611" w:rsidP="002E6611">
      <w:pPr>
        <w:spacing w:line="276" w:lineRule="auto"/>
        <w:jc w:val="both"/>
        <w:rPr>
          <w:rFonts w:ascii="Sylfaen" w:hAnsi="Sylfaen"/>
        </w:rPr>
      </w:pPr>
      <w:r w:rsidRPr="00010A29">
        <w:rPr>
          <w:rFonts w:ascii="Sylfaen" w:hAnsi="Sylfaen"/>
        </w:rPr>
        <w:t>ხიდის და მისასვლელების შეუღლების ფარგლებში გათვალისწინებულია ანაკრები კონსტრუქციის რკინაბეტონის გადასასვლელი ფილების მოწყობა, სიგრძით 6,0მ. გათვალისწინებულია სანაპირო ბურჯებთან  კონუსების გამაგრება    გაბიონის ლეიბებით, სისიქით 0,3მ.</w:t>
      </w:r>
    </w:p>
    <w:p w14:paraId="64D33846" w14:textId="796EED44" w:rsidR="002E6611" w:rsidRPr="00010A29" w:rsidRDefault="002E6611" w:rsidP="002E6611">
      <w:pPr>
        <w:spacing w:line="276" w:lineRule="auto"/>
        <w:jc w:val="both"/>
        <w:rPr>
          <w:rFonts w:ascii="Sylfaen" w:hAnsi="Sylfaen"/>
        </w:rPr>
      </w:pPr>
      <w:r w:rsidRPr="00010A29">
        <w:rPr>
          <w:rFonts w:ascii="Sylfaen" w:hAnsi="Sylfaen"/>
        </w:rPr>
        <w:t>ხიდის ძირითადი ტექნიკური პარამეტრები წარმოდგენილია ქვემოთ მოცემულ ცხრილში.</w:t>
      </w:r>
    </w:p>
    <w:p w14:paraId="2F914077" w14:textId="6EE38608" w:rsidR="002E6611" w:rsidRDefault="002E6611" w:rsidP="002E6611">
      <w:pPr>
        <w:spacing w:line="276" w:lineRule="auto"/>
        <w:jc w:val="both"/>
      </w:pPr>
    </w:p>
    <w:tbl>
      <w:tblPr>
        <w:tblStyle w:val="TableGrid"/>
        <w:tblW w:w="4888" w:type="pct"/>
        <w:tblInd w:w="108" w:type="dxa"/>
        <w:tblLook w:val="04A0" w:firstRow="1" w:lastRow="0" w:firstColumn="1" w:lastColumn="0" w:noHBand="0" w:noVBand="1"/>
      </w:tblPr>
      <w:tblGrid>
        <w:gridCol w:w="641"/>
        <w:gridCol w:w="3645"/>
        <w:gridCol w:w="5817"/>
      </w:tblGrid>
      <w:tr w:rsidR="002E6611" w:rsidRPr="000C7638" w14:paraId="5F4F8F85" w14:textId="77777777" w:rsidTr="00714F4A">
        <w:trPr>
          <w:trHeight w:val="340"/>
        </w:trPr>
        <w:tc>
          <w:tcPr>
            <w:tcW w:w="5000" w:type="pct"/>
            <w:gridSpan w:val="3"/>
            <w:tcBorders>
              <w:bottom w:val="double" w:sz="4" w:space="0" w:color="auto"/>
            </w:tcBorders>
            <w:shd w:val="clear" w:color="auto" w:fill="auto"/>
            <w:vAlign w:val="center"/>
          </w:tcPr>
          <w:p w14:paraId="550C98D2" w14:textId="77777777" w:rsidR="002E6611" w:rsidRPr="00A06167" w:rsidRDefault="002E6611" w:rsidP="00714F4A">
            <w:pPr>
              <w:jc w:val="center"/>
              <w:rPr>
                <w:rFonts w:ascii="AcadNusx" w:hAnsi="AcadNusx"/>
                <w:sz w:val="20"/>
              </w:rPr>
            </w:pPr>
            <w:r w:rsidRPr="00A06167">
              <w:rPr>
                <w:rFonts w:ascii="AcadNusx" w:hAnsi="AcadNusx"/>
                <w:sz w:val="20"/>
              </w:rPr>
              <w:t>varianti I</w:t>
            </w:r>
          </w:p>
        </w:tc>
      </w:tr>
      <w:tr w:rsidR="002E6611" w:rsidRPr="000C7638" w14:paraId="3AB3ED35" w14:textId="77777777" w:rsidTr="00714F4A">
        <w:trPr>
          <w:trHeight w:val="454"/>
        </w:trPr>
        <w:tc>
          <w:tcPr>
            <w:tcW w:w="317" w:type="pct"/>
            <w:tcBorders>
              <w:bottom w:val="double" w:sz="4" w:space="0" w:color="auto"/>
            </w:tcBorders>
            <w:shd w:val="clear" w:color="auto" w:fill="auto"/>
            <w:vAlign w:val="center"/>
          </w:tcPr>
          <w:p w14:paraId="0A41DC5A" w14:textId="77777777" w:rsidR="002E6611" w:rsidRPr="00A06167" w:rsidRDefault="002E6611" w:rsidP="00714F4A">
            <w:pPr>
              <w:jc w:val="center"/>
              <w:rPr>
                <w:rFonts w:ascii="AcadNusx" w:hAnsi="AcadNusx"/>
                <w:sz w:val="20"/>
              </w:rPr>
            </w:pPr>
            <w:r w:rsidRPr="00A06167">
              <w:rPr>
                <w:rFonts w:ascii="AcadNusx" w:hAnsi="AcadNusx"/>
                <w:sz w:val="20"/>
              </w:rPr>
              <w:t>#</w:t>
            </w:r>
          </w:p>
        </w:tc>
        <w:tc>
          <w:tcPr>
            <w:tcW w:w="1804" w:type="pct"/>
            <w:tcBorders>
              <w:bottom w:val="double" w:sz="4" w:space="0" w:color="auto"/>
            </w:tcBorders>
            <w:shd w:val="clear" w:color="auto" w:fill="auto"/>
            <w:vAlign w:val="center"/>
          </w:tcPr>
          <w:p w14:paraId="1BAF25EA" w14:textId="77777777" w:rsidR="002E6611" w:rsidRPr="00A06167" w:rsidRDefault="002E6611" w:rsidP="00714F4A">
            <w:pPr>
              <w:jc w:val="center"/>
              <w:rPr>
                <w:rFonts w:ascii="AcadNusx" w:hAnsi="AcadNusx"/>
                <w:sz w:val="20"/>
              </w:rPr>
            </w:pPr>
            <w:r w:rsidRPr="00A06167">
              <w:rPr>
                <w:rFonts w:ascii="AcadNusx" w:hAnsi="AcadNusx"/>
                <w:sz w:val="20"/>
              </w:rPr>
              <w:t>parametrebi</w:t>
            </w:r>
          </w:p>
        </w:tc>
        <w:tc>
          <w:tcPr>
            <w:tcW w:w="2879" w:type="pct"/>
            <w:tcBorders>
              <w:bottom w:val="double" w:sz="4" w:space="0" w:color="auto"/>
            </w:tcBorders>
            <w:shd w:val="clear" w:color="auto" w:fill="auto"/>
            <w:vAlign w:val="center"/>
          </w:tcPr>
          <w:p w14:paraId="294E44D8" w14:textId="77777777" w:rsidR="002E6611" w:rsidRPr="00A06167" w:rsidRDefault="002E6611" w:rsidP="00714F4A">
            <w:pPr>
              <w:jc w:val="center"/>
              <w:rPr>
                <w:rFonts w:ascii="AcadNusx" w:hAnsi="AcadNusx"/>
                <w:sz w:val="20"/>
              </w:rPr>
            </w:pPr>
            <w:r w:rsidRPr="00A06167">
              <w:rPr>
                <w:rFonts w:ascii="AcadNusx" w:hAnsi="AcadNusx"/>
                <w:sz w:val="20"/>
              </w:rPr>
              <w:t>mniSvnelobeb</w:t>
            </w:r>
          </w:p>
        </w:tc>
      </w:tr>
      <w:tr w:rsidR="002E6611" w:rsidRPr="000C7638" w14:paraId="5A361C9F" w14:textId="77777777" w:rsidTr="00714F4A">
        <w:trPr>
          <w:trHeight w:val="397"/>
        </w:trPr>
        <w:tc>
          <w:tcPr>
            <w:tcW w:w="317" w:type="pct"/>
            <w:vAlign w:val="center"/>
          </w:tcPr>
          <w:p w14:paraId="239FE2D2" w14:textId="77777777" w:rsidR="002E6611" w:rsidRPr="00A06167" w:rsidRDefault="002E6611" w:rsidP="00714F4A">
            <w:pPr>
              <w:jc w:val="center"/>
              <w:rPr>
                <w:rFonts w:ascii="AcadNusx" w:hAnsi="AcadNusx"/>
                <w:sz w:val="20"/>
              </w:rPr>
            </w:pPr>
            <w:r w:rsidRPr="00A06167">
              <w:rPr>
                <w:rFonts w:ascii="AcadNusx" w:hAnsi="AcadNusx"/>
                <w:sz w:val="20"/>
              </w:rPr>
              <w:t>1</w:t>
            </w:r>
          </w:p>
        </w:tc>
        <w:tc>
          <w:tcPr>
            <w:tcW w:w="1804" w:type="pct"/>
            <w:vAlign w:val="center"/>
          </w:tcPr>
          <w:p w14:paraId="47CD6097" w14:textId="77777777" w:rsidR="002E6611" w:rsidRPr="00A06167" w:rsidRDefault="002E6611" w:rsidP="00714F4A">
            <w:pPr>
              <w:rPr>
                <w:rFonts w:ascii="AcadNusx" w:hAnsi="AcadNusx"/>
                <w:sz w:val="20"/>
              </w:rPr>
            </w:pPr>
            <w:r w:rsidRPr="00A06167">
              <w:rPr>
                <w:rFonts w:ascii="AcadNusx" w:hAnsi="AcadNusx"/>
                <w:sz w:val="20"/>
              </w:rPr>
              <w:t>xidis saerTo sigrZe, m</w:t>
            </w:r>
          </w:p>
        </w:tc>
        <w:tc>
          <w:tcPr>
            <w:tcW w:w="2879" w:type="pct"/>
            <w:vAlign w:val="center"/>
          </w:tcPr>
          <w:p w14:paraId="2CFF5394" w14:textId="77777777" w:rsidR="002E6611" w:rsidRPr="00A06167" w:rsidRDefault="002E6611" w:rsidP="00714F4A">
            <w:pPr>
              <w:jc w:val="center"/>
              <w:rPr>
                <w:rFonts w:ascii="AcadNusx" w:hAnsi="AcadNusx"/>
                <w:sz w:val="20"/>
              </w:rPr>
            </w:pPr>
            <w:r>
              <w:rPr>
                <w:rFonts w:ascii="AcadNusx" w:hAnsi="AcadNusx"/>
                <w:sz w:val="20"/>
              </w:rPr>
              <w:t>28</w:t>
            </w:r>
            <w:r w:rsidRPr="00A06167">
              <w:rPr>
                <w:rFonts w:ascii="AcadNusx" w:hAnsi="AcadNusx"/>
                <w:sz w:val="20"/>
              </w:rPr>
              <w:t xml:space="preserve">.1 </w:t>
            </w:r>
          </w:p>
        </w:tc>
      </w:tr>
      <w:tr w:rsidR="002E6611" w:rsidRPr="000C7638" w14:paraId="0566CFB0" w14:textId="77777777" w:rsidTr="00714F4A">
        <w:trPr>
          <w:trHeight w:val="397"/>
        </w:trPr>
        <w:tc>
          <w:tcPr>
            <w:tcW w:w="317" w:type="pct"/>
            <w:vAlign w:val="center"/>
          </w:tcPr>
          <w:p w14:paraId="68F4E104" w14:textId="77777777" w:rsidR="002E6611" w:rsidRPr="00A06167" w:rsidRDefault="002E6611" w:rsidP="00714F4A">
            <w:pPr>
              <w:jc w:val="center"/>
              <w:rPr>
                <w:rFonts w:ascii="AcadNusx" w:hAnsi="AcadNusx"/>
                <w:sz w:val="20"/>
              </w:rPr>
            </w:pPr>
            <w:r w:rsidRPr="00A06167">
              <w:rPr>
                <w:rFonts w:ascii="AcadNusx" w:hAnsi="AcadNusx"/>
                <w:sz w:val="20"/>
              </w:rPr>
              <w:t>2</w:t>
            </w:r>
          </w:p>
        </w:tc>
        <w:tc>
          <w:tcPr>
            <w:tcW w:w="1804" w:type="pct"/>
            <w:vAlign w:val="center"/>
          </w:tcPr>
          <w:p w14:paraId="15694DD1" w14:textId="77777777" w:rsidR="002E6611" w:rsidRPr="00A06167" w:rsidRDefault="002E6611" w:rsidP="00714F4A">
            <w:pPr>
              <w:rPr>
                <w:rFonts w:ascii="AcadNusx" w:hAnsi="AcadNusx"/>
                <w:sz w:val="20"/>
              </w:rPr>
            </w:pPr>
            <w:r w:rsidRPr="00A06167">
              <w:rPr>
                <w:rFonts w:ascii="AcadNusx" w:hAnsi="AcadNusx"/>
                <w:sz w:val="20"/>
              </w:rPr>
              <w:t>xidis gabariti</w:t>
            </w:r>
          </w:p>
        </w:tc>
        <w:tc>
          <w:tcPr>
            <w:tcW w:w="2879" w:type="pct"/>
            <w:vAlign w:val="center"/>
          </w:tcPr>
          <w:p w14:paraId="03DB0BF8" w14:textId="77777777" w:rsidR="002E6611" w:rsidRPr="00A06167" w:rsidRDefault="002E6611" w:rsidP="00714F4A">
            <w:pPr>
              <w:jc w:val="center"/>
              <w:rPr>
                <w:rFonts w:ascii="AcadNusx" w:hAnsi="AcadNusx"/>
                <w:sz w:val="20"/>
              </w:rPr>
            </w:pPr>
            <w:r>
              <w:rPr>
                <w:rFonts w:ascii="AcadNusx" w:hAnsi="AcadNusx"/>
                <w:sz w:val="20"/>
              </w:rPr>
              <w:t>9</w:t>
            </w:r>
            <w:r w:rsidRPr="00A06167">
              <w:rPr>
                <w:rFonts w:ascii="AcadNusx" w:hAnsi="AcadNusx"/>
                <w:sz w:val="20"/>
              </w:rPr>
              <w:t>.0m+2X1.0m</w:t>
            </w:r>
          </w:p>
        </w:tc>
      </w:tr>
      <w:tr w:rsidR="002E6611" w:rsidRPr="000C7638" w14:paraId="033C6C6E" w14:textId="77777777" w:rsidTr="00714F4A">
        <w:trPr>
          <w:trHeight w:val="397"/>
        </w:trPr>
        <w:tc>
          <w:tcPr>
            <w:tcW w:w="317" w:type="pct"/>
            <w:vAlign w:val="center"/>
          </w:tcPr>
          <w:p w14:paraId="543A34F4" w14:textId="77777777" w:rsidR="002E6611" w:rsidRPr="00A06167" w:rsidRDefault="002E6611" w:rsidP="00714F4A">
            <w:pPr>
              <w:jc w:val="center"/>
              <w:rPr>
                <w:rFonts w:ascii="AcadNusx" w:hAnsi="AcadNusx"/>
                <w:sz w:val="20"/>
              </w:rPr>
            </w:pPr>
            <w:r w:rsidRPr="00A06167">
              <w:rPr>
                <w:rFonts w:ascii="AcadNusx" w:hAnsi="AcadNusx"/>
                <w:sz w:val="20"/>
              </w:rPr>
              <w:t>3</w:t>
            </w:r>
          </w:p>
        </w:tc>
        <w:tc>
          <w:tcPr>
            <w:tcW w:w="1804" w:type="pct"/>
            <w:vAlign w:val="center"/>
          </w:tcPr>
          <w:p w14:paraId="580E6050" w14:textId="77777777" w:rsidR="002E6611" w:rsidRPr="00A06167" w:rsidRDefault="002E6611" w:rsidP="00714F4A">
            <w:pPr>
              <w:rPr>
                <w:rFonts w:ascii="AcadNusx" w:hAnsi="AcadNusx"/>
                <w:sz w:val="20"/>
              </w:rPr>
            </w:pPr>
            <w:r w:rsidRPr="00A06167">
              <w:rPr>
                <w:rFonts w:ascii="AcadNusx" w:hAnsi="AcadNusx"/>
                <w:sz w:val="20"/>
              </w:rPr>
              <w:t>xidis sqema</w:t>
            </w:r>
          </w:p>
        </w:tc>
        <w:tc>
          <w:tcPr>
            <w:tcW w:w="2879" w:type="pct"/>
            <w:vAlign w:val="center"/>
          </w:tcPr>
          <w:p w14:paraId="3A91B794" w14:textId="77777777" w:rsidR="002E6611" w:rsidRPr="00A06167" w:rsidRDefault="002E6611" w:rsidP="00714F4A">
            <w:pPr>
              <w:jc w:val="center"/>
              <w:rPr>
                <w:rFonts w:ascii="AcadNusx" w:hAnsi="AcadNusx"/>
                <w:sz w:val="20"/>
              </w:rPr>
            </w:pPr>
            <w:r>
              <w:rPr>
                <w:rFonts w:ascii="AcadNusx" w:hAnsi="AcadNusx"/>
                <w:sz w:val="20"/>
              </w:rPr>
              <w:t>1X21</w:t>
            </w:r>
            <w:r w:rsidRPr="00A06167">
              <w:rPr>
                <w:rFonts w:ascii="AcadNusx" w:hAnsi="AcadNusx"/>
                <w:sz w:val="20"/>
              </w:rPr>
              <w:t>.0m</w:t>
            </w:r>
          </w:p>
        </w:tc>
      </w:tr>
      <w:tr w:rsidR="002E6611" w:rsidRPr="000C7638" w14:paraId="1FA0BF51" w14:textId="77777777" w:rsidTr="00714F4A">
        <w:trPr>
          <w:trHeight w:val="397"/>
        </w:trPr>
        <w:tc>
          <w:tcPr>
            <w:tcW w:w="317" w:type="pct"/>
            <w:vAlign w:val="center"/>
          </w:tcPr>
          <w:p w14:paraId="40186C43" w14:textId="77777777" w:rsidR="002E6611" w:rsidRPr="00A06167" w:rsidRDefault="002E6611" w:rsidP="00714F4A">
            <w:pPr>
              <w:jc w:val="center"/>
              <w:rPr>
                <w:rFonts w:ascii="AcadNusx" w:hAnsi="AcadNusx"/>
                <w:sz w:val="20"/>
              </w:rPr>
            </w:pPr>
            <w:r w:rsidRPr="00A06167">
              <w:rPr>
                <w:rFonts w:ascii="AcadNusx" w:hAnsi="AcadNusx"/>
                <w:sz w:val="20"/>
              </w:rPr>
              <w:t>4</w:t>
            </w:r>
          </w:p>
        </w:tc>
        <w:tc>
          <w:tcPr>
            <w:tcW w:w="1804" w:type="pct"/>
            <w:vAlign w:val="center"/>
          </w:tcPr>
          <w:p w14:paraId="03FE17F1" w14:textId="77777777" w:rsidR="002E6611" w:rsidRPr="00A06167" w:rsidRDefault="002E6611" w:rsidP="00714F4A">
            <w:pPr>
              <w:rPr>
                <w:rFonts w:ascii="AcadNusx" w:hAnsi="AcadNusx"/>
                <w:sz w:val="20"/>
              </w:rPr>
            </w:pPr>
            <w:r w:rsidRPr="00A06167">
              <w:rPr>
                <w:rFonts w:ascii="AcadNusx" w:hAnsi="AcadNusx"/>
                <w:sz w:val="20"/>
              </w:rPr>
              <w:t>malis naSenis tipi</w:t>
            </w:r>
          </w:p>
        </w:tc>
        <w:tc>
          <w:tcPr>
            <w:tcW w:w="2879" w:type="pct"/>
            <w:vAlign w:val="center"/>
          </w:tcPr>
          <w:p w14:paraId="45E93B9D" w14:textId="77777777" w:rsidR="002E6611" w:rsidRPr="00A06167" w:rsidRDefault="002E6611" w:rsidP="00714F4A">
            <w:pPr>
              <w:jc w:val="center"/>
              <w:rPr>
                <w:rFonts w:ascii="AcadNusx" w:hAnsi="AcadNusx"/>
                <w:sz w:val="20"/>
              </w:rPr>
            </w:pPr>
            <w:r w:rsidRPr="00A06167">
              <w:rPr>
                <w:rFonts w:ascii="AcadNusx" w:hAnsi="AcadNusx"/>
                <w:sz w:val="20"/>
              </w:rPr>
              <w:t xml:space="preserve">anakrebi, </w:t>
            </w:r>
            <w:r>
              <w:rPr>
                <w:rFonts w:ascii="AcadNusx" w:hAnsi="AcadNusx"/>
                <w:sz w:val="20"/>
              </w:rPr>
              <w:t>winaswar daZabuli</w:t>
            </w:r>
            <w:r w:rsidRPr="00A06167">
              <w:rPr>
                <w:rFonts w:ascii="AcadNusx" w:hAnsi="AcadNusx"/>
                <w:sz w:val="20"/>
              </w:rPr>
              <w:t xml:space="preserve"> rkinabetonis koWebi</w:t>
            </w:r>
          </w:p>
        </w:tc>
      </w:tr>
      <w:tr w:rsidR="002E6611" w:rsidRPr="000C7638" w14:paraId="59673806" w14:textId="77777777" w:rsidTr="00714F4A">
        <w:trPr>
          <w:trHeight w:val="397"/>
        </w:trPr>
        <w:tc>
          <w:tcPr>
            <w:tcW w:w="317" w:type="pct"/>
            <w:vAlign w:val="center"/>
          </w:tcPr>
          <w:p w14:paraId="74D852A0" w14:textId="77777777" w:rsidR="002E6611" w:rsidRPr="00A06167" w:rsidRDefault="002E6611" w:rsidP="00714F4A">
            <w:pPr>
              <w:jc w:val="center"/>
              <w:rPr>
                <w:rFonts w:ascii="AcadNusx" w:hAnsi="AcadNusx"/>
                <w:sz w:val="20"/>
              </w:rPr>
            </w:pPr>
            <w:r>
              <w:rPr>
                <w:rFonts w:ascii="AcadNusx" w:hAnsi="AcadNusx"/>
                <w:sz w:val="20"/>
              </w:rPr>
              <w:t>5</w:t>
            </w:r>
          </w:p>
        </w:tc>
        <w:tc>
          <w:tcPr>
            <w:tcW w:w="1804" w:type="pct"/>
            <w:vAlign w:val="center"/>
          </w:tcPr>
          <w:p w14:paraId="29E6B9EA" w14:textId="77777777" w:rsidR="002E6611" w:rsidRPr="00A06167" w:rsidRDefault="002E6611" w:rsidP="00714F4A">
            <w:pPr>
              <w:rPr>
                <w:rFonts w:ascii="AcadNusx" w:hAnsi="AcadNusx"/>
                <w:sz w:val="20"/>
              </w:rPr>
            </w:pPr>
            <w:r>
              <w:rPr>
                <w:rFonts w:ascii="AcadNusx" w:hAnsi="AcadNusx"/>
                <w:sz w:val="20"/>
              </w:rPr>
              <w:t>koWebis raodenoba, c</w:t>
            </w:r>
          </w:p>
        </w:tc>
        <w:tc>
          <w:tcPr>
            <w:tcW w:w="2879" w:type="pct"/>
            <w:vAlign w:val="center"/>
          </w:tcPr>
          <w:p w14:paraId="13770E2B" w14:textId="77777777" w:rsidR="002E6611" w:rsidRPr="00A06167" w:rsidRDefault="002E6611" w:rsidP="00714F4A">
            <w:pPr>
              <w:jc w:val="center"/>
              <w:rPr>
                <w:rFonts w:ascii="AcadNusx" w:hAnsi="AcadNusx"/>
                <w:sz w:val="20"/>
              </w:rPr>
            </w:pPr>
            <w:r>
              <w:rPr>
                <w:rFonts w:ascii="AcadNusx" w:hAnsi="AcadNusx"/>
                <w:sz w:val="20"/>
              </w:rPr>
              <w:t>7</w:t>
            </w:r>
          </w:p>
        </w:tc>
      </w:tr>
      <w:tr w:rsidR="002E6611" w:rsidRPr="000C7638" w14:paraId="5E401EFA" w14:textId="77777777" w:rsidTr="00714F4A">
        <w:trPr>
          <w:trHeight w:val="397"/>
        </w:trPr>
        <w:tc>
          <w:tcPr>
            <w:tcW w:w="317" w:type="pct"/>
            <w:vAlign w:val="center"/>
          </w:tcPr>
          <w:p w14:paraId="67DD250E" w14:textId="77777777" w:rsidR="002E6611" w:rsidRPr="00A06167" w:rsidRDefault="002E6611" w:rsidP="00714F4A">
            <w:pPr>
              <w:jc w:val="center"/>
              <w:rPr>
                <w:rFonts w:ascii="AcadNusx" w:hAnsi="AcadNusx"/>
                <w:sz w:val="20"/>
              </w:rPr>
            </w:pPr>
            <w:r>
              <w:rPr>
                <w:rFonts w:ascii="AcadNusx" w:hAnsi="AcadNusx"/>
                <w:sz w:val="20"/>
              </w:rPr>
              <w:t>6</w:t>
            </w:r>
          </w:p>
        </w:tc>
        <w:tc>
          <w:tcPr>
            <w:tcW w:w="1804" w:type="pct"/>
            <w:vAlign w:val="center"/>
          </w:tcPr>
          <w:p w14:paraId="29E372FD" w14:textId="77777777" w:rsidR="002E6611" w:rsidRPr="00A06167" w:rsidRDefault="002E6611" w:rsidP="00714F4A">
            <w:pPr>
              <w:rPr>
                <w:rFonts w:ascii="AcadNusx" w:hAnsi="AcadNusx"/>
                <w:sz w:val="20"/>
              </w:rPr>
            </w:pPr>
            <w:r w:rsidRPr="00A06167">
              <w:rPr>
                <w:rFonts w:ascii="AcadNusx" w:hAnsi="AcadNusx"/>
                <w:sz w:val="20"/>
              </w:rPr>
              <w:t>burjebis tipi</w:t>
            </w:r>
          </w:p>
        </w:tc>
        <w:tc>
          <w:tcPr>
            <w:tcW w:w="2879" w:type="pct"/>
            <w:vAlign w:val="center"/>
          </w:tcPr>
          <w:p w14:paraId="15BF12C7" w14:textId="77777777" w:rsidR="002E6611" w:rsidRPr="00A06167" w:rsidRDefault="002E6611" w:rsidP="00714F4A">
            <w:pPr>
              <w:jc w:val="center"/>
              <w:rPr>
                <w:rFonts w:ascii="AcadNusx" w:hAnsi="AcadNusx"/>
                <w:sz w:val="20"/>
              </w:rPr>
            </w:pPr>
            <w:r w:rsidRPr="00A06167">
              <w:rPr>
                <w:rFonts w:ascii="AcadNusx" w:hAnsi="AcadNusx"/>
                <w:sz w:val="20"/>
              </w:rPr>
              <w:t>monoliTuri rkinabetonis</w:t>
            </w:r>
            <w:r>
              <w:rPr>
                <w:rFonts w:ascii="AcadNusx" w:hAnsi="AcadNusx"/>
                <w:sz w:val="20"/>
              </w:rPr>
              <w:t xml:space="preserve"> wolana</w:t>
            </w:r>
            <w:r w:rsidRPr="00A06167">
              <w:rPr>
                <w:rFonts w:ascii="AcadNusx" w:hAnsi="AcadNusx"/>
                <w:sz w:val="20"/>
              </w:rPr>
              <w:t xml:space="preserve"> tipis</w:t>
            </w:r>
          </w:p>
        </w:tc>
      </w:tr>
      <w:tr w:rsidR="002E6611" w:rsidRPr="000C7638" w14:paraId="6DA4396F" w14:textId="77777777" w:rsidTr="00714F4A">
        <w:trPr>
          <w:trHeight w:val="397"/>
        </w:trPr>
        <w:tc>
          <w:tcPr>
            <w:tcW w:w="317" w:type="pct"/>
            <w:vAlign w:val="center"/>
          </w:tcPr>
          <w:p w14:paraId="5CF14FFC" w14:textId="77777777" w:rsidR="002E6611" w:rsidRPr="00A06167" w:rsidRDefault="002E6611" w:rsidP="00714F4A">
            <w:pPr>
              <w:jc w:val="center"/>
              <w:rPr>
                <w:rFonts w:ascii="AcadNusx" w:hAnsi="AcadNusx"/>
                <w:sz w:val="20"/>
              </w:rPr>
            </w:pPr>
            <w:r>
              <w:rPr>
                <w:rFonts w:ascii="AcadNusx" w:hAnsi="AcadNusx"/>
                <w:sz w:val="20"/>
              </w:rPr>
              <w:t>7</w:t>
            </w:r>
          </w:p>
        </w:tc>
        <w:tc>
          <w:tcPr>
            <w:tcW w:w="1804" w:type="pct"/>
            <w:vAlign w:val="center"/>
          </w:tcPr>
          <w:p w14:paraId="3096575B" w14:textId="77777777" w:rsidR="002E6611" w:rsidRPr="00A06167" w:rsidRDefault="002E6611" w:rsidP="00714F4A">
            <w:pPr>
              <w:rPr>
                <w:rFonts w:ascii="AcadNusx" w:hAnsi="AcadNusx"/>
                <w:sz w:val="20"/>
              </w:rPr>
            </w:pPr>
            <w:r w:rsidRPr="00A06167">
              <w:rPr>
                <w:rFonts w:ascii="AcadNusx" w:hAnsi="AcadNusx"/>
                <w:sz w:val="20"/>
              </w:rPr>
              <w:t>saZirkvlis tipi</w:t>
            </w:r>
          </w:p>
        </w:tc>
        <w:tc>
          <w:tcPr>
            <w:tcW w:w="2879" w:type="pct"/>
            <w:vAlign w:val="center"/>
          </w:tcPr>
          <w:p w14:paraId="12A20B9D" w14:textId="77777777" w:rsidR="002E6611" w:rsidRPr="00A06167" w:rsidRDefault="002E6611" w:rsidP="00714F4A">
            <w:pPr>
              <w:jc w:val="center"/>
              <w:rPr>
                <w:rFonts w:ascii="AcadNusx" w:hAnsi="AcadNusx"/>
                <w:sz w:val="20"/>
              </w:rPr>
            </w:pPr>
            <w:r w:rsidRPr="00A06167">
              <w:rPr>
                <w:rFonts w:ascii="AcadNusx" w:hAnsi="AcadNusx"/>
                <w:sz w:val="20"/>
              </w:rPr>
              <w:t>ximinjovani</w:t>
            </w:r>
          </w:p>
        </w:tc>
      </w:tr>
    </w:tbl>
    <w:p w14:paraId="2999C589" w14:textId="77777777" w:rsidR="002E6611" w:rsidRDefault="002E6611" w:rsidP="002E6611">
      <w:pPr>
        <w:spacing w:line="276" w:lineRule="auto"/>
        <w:jc w:val="both"/>
      </w:pPr>
    </w:p>
    <w:p w14:paraId="416E0725" w14:textId="6C296B6D" w:rsidR="002E6611" w:rsidRPr="00010A29" w:rsidRDefault="002E6611" w:rsidP="002E6611">
      <w:pPr>
        <w:spacing w:line="276" w:lineRule="auto"/>
        <w:jc w:val="both"/>
        <w:rPr>
          <w:rFonts w:ascii="Sylfaen" w:hAnsi="Sylfaen"/>
        </w:rPr>
      </w:pPr>
      <w:r w:rsidRPr="00010A29">
        <w:rPr>
          <w:rFonts w:ascii="Sylfaen" w:hAnsi="Sylfaen"/>
        </w:rPr>
        <w:t xml:space="preserve">მშენებლობის ეტაპები </w:t>
      </w:r>
    </w:p>
    <w:p w14:paraId="351500EA" w14:textId="77777777" w:rsidR="002E6611" w:rsidRPr="00010A29" w:rsidRDefault="002E6611" w:rsidP="002E6611">
      <w:pPr>
        <w:spacing w:line="276" w:lineRule="auto"/>
        <w:jc w:val="both"/>
        <w:rPr>
          <w:rFonts w:ascii="Sylfaen" w:hAnsi="Sylfaen"/>
        </w:rPr>
      </w:pPr>
      <w:r w:rsidRPr="00010A29">
        <w:rPr>
          <w:rFonts w:ascii="Sylfaen" w:hAnsi="Sylfaen"/>
        </w:rPr>
        <w:t>მშენებლობა გათვალისწინებულია გზაზე მოძრაობის შეუწყვეტლად.   პირველ ეტაპზე მოეწყობა დროებითი ასაქცევი გზა  და ხიდი. შემდგომ უნდა დაიშალოს არსებული ნაგებობა და მის ადგილას მოეწყოს ახალი. მშებებლობის დასრულების შემდეგ უნდა დაიშალოს დროებითი ასაქცევი გზა და ხიდი.</w:t>
      </w:r>
    </w:p>
    <w:p w14:paraId="01D0EF1F" w14:textId="77777777" w:rsidR="002E6611" w:rsidRPr="00010A29" w:rsidRDefault="002E6611" w:rsidP="002E6611">
      <w:pPr>
        <w:spacing w:line="276" w:lineRule="auto"/>
        <w:jc w:val="both"/>
        <w:rPr>
          <w:rFonts w:ascii="Sylfaen" w:hAnsi="Sylfaen"/>
        </w:rPr>
      </w:pPr>
    </w:p>
    <w:p w14:paraId="47723122" w14:textId="5440DCEB" w:rsidR="002E6611" w:rsidRPr="00010A29" w:rsidRDefault="002E6611" w:rsidP="002E6611">
      <w:pPr>
        <w:spacing w:line="276" w:lineRule="auto"/>
        <w:jc w:val="both"/>
        <w:rPr>
          <w:rFonts w:ascii="Sylfaen" w:hAnsi="Sylfaen"/>
        </w:rPr>
      </w:pPr>
      <w:r w:rsidRPr="00010A29">
        <w:rPr>
          <w:rFonts w:ascii="Sylfaen" w:hAnsi="Sylfaen"/>
        </w:rPr>
        <w:t>ინფორმაცია მიწის ნაკვეთებზე</w:t>
      </w:r>
    </w:p>
    <w:p w14:paraId="02D3BA07" w14:textId="12BA6640" w:rsidR="002E6611" w:rsidRPr="00010A29" w:rsidRDefault="002E6611" w:rsidP="002E6611">
      <w:pPr>
        <w:spacing w:line="276" w:lineRule="auto"/>
        <w:jc w:val="both"/>
        <w:rPr>
          <w:rFonts w:ascii="Sylfaen" w:hAnsi="Sylfaen"/>
        </w:rPr>
      </w:pPr>
      <w:r w:rsidRPr="00010A29">
        <w:rPr>
          <w:rFonts w:ascii="Sylfaen" w:hAnsi="Sylfaen"/>
        </w:rPr>
        <w:t>საპროექტო სახიდე გადასასვლელის მიმდებარე ტერიტორია  უკავია სასოფლო – სამეურნეო დანიშნულებს მიწის ნაკვეთებს. საკადასტრო მონაცემების მიხედვით  სახიდე გადასასვლელის მინდებარედ არსებული მიწის ნაკვეთები დარეგისტრილებული. I ვარიანტით ხიდის და ხიდთან მისასვლელების გაგანიერების გამო ხდება დარეგიტრიტებული ნაკვეთების დაკავება.</w:t>
      </w:r>
    </w:p>
    <w:p w14:paraId="13F157AE" w14:textId="77777777" w:rsidR="00010A29" w:rsidRPr="00010A29" w:rsidRDefault="00010A29" w:rsidP="002E6611">
      <w:pPr>
        <w:spacing w:line="276" w:lineRule="auto"/>
        <w:jc w:val="both"/>
        <w:rPr>
          <w:rFonts w:ascii="Sylfaen" w:hAnsi="Sylfaen"/>
        </w:rPr>
      </w:pPr>
    </w:p>
    <w:p w14:paraId="0F944C67" w14:textId="0EC51FDF" w:rsidR="002E6611" w:rsidRPr="00010A29" w:rsidRDefault="002E6611" w:rsidP="002E6611">
      <w:pPr>
        <w:spacing w:line="276" w:lineRule="auto"/>
        <w:jc w:val="both"/>
        <w:rPr>
          <w:rFonts w:ascii="Sylfaen" w:hAnsi="Sylfaen"/>
        </w:rPr>
      </w:pPr>
      <w:r w:rsidRPr="00010A29">
        <w:rPr>
          <w:rFonts w:ascii="Sylfaen" w:hAnsi="Sylfaen"/>
        </w:rPr>
        <w:t xml:space="preserve">ინფორმაცია სპეციფიურ პირობებზე </w:t>
      </w:r>
    </w:p>
    <w:p w14:paraId="4743C531" w14:textId="2095AFAC" w:rsidR="002E6611" w:rsidRDefault="002E6611" w:rsidP="002E6611">
      <w:pPr>
        <w:spacing w:line="276" w:lineRule="auto"/>
        <w:jc w:val="both"/>
        <w:rPr>
          <w:rFonts w:ascii="Sylfaen" w:hAnsi="Sylfaen"/>
        </w:rPr>
      </w:pPr>
      <w:r w:rsidRPr="00010A29">
        <w:rPr>
          <w:rFonts w:ascii="Sylfaen" w:hAnsi="Sylfaen"/>
        </w:rPr>
        <w:t xml:space="preserve">გზის საპროექტო მონაკვეთის მარჯვენა მხარეს განთავსებულია გაზის მილი.  ხიდთან მისასვლელების ფარგლებში გზაის მილის ზუსტი მდებარეობა უნდა დადგინდეს მფლობელ კომპანიასთან კონსულტაციის შედეგად. </w:t>
      </w:r>
    </w:p>
    <w:p w14:paraId="29811CC6" w14:textId="77777777" w:rsidR="00010A29" w:rsidRPr="00010A29" w:rsidRDefault="00010A29" w:rsidP="002E6611">
      <w:pPr>
        <w:spacing w:line="276" w:lineRule="auto"/>
        <w:jc w:val="both"/>
        <w:rPr>
          <w:rFonts w:ascii="Sylfaen" w:hAnsi="Sylfaen"/>
        </w:rPr>
      </w:pPr>
    </w:p>
    <w:p w14:paraId="0DF0B502" w14:textId="7A997FA0" w:rsidR="002E6611" w:rsidRDefault="002E6611" w:rsidP="00010A29">
      <w:pPr>
        <w:pStyle w:val="Heading2"/>
      </w:pPr>
      <w:bookmarkStart w:id="11" w:name="_Toc9432015"/>
      <w:r>
        <w:rPr>
          <w:rFonts w:ascii="Sylfaen" w:hAnsi="Sylfaen" w:cs="Sylfaen"/>
        </w:rPr>
        <w:t>ვარიანტი</w:t>
      </w:r>
      <w:r>
        <w:t xml:space="preserve"> II</w:t>
      </w:r>
      <w:bookmarkEnd w:id="11"/>
    </w:p>
    <w:p w14:paraId="6DC22258" w14:textId="77777777" w:rsidR="00010A29" w:rsidRDefault="00010A29" w:rsidP="002E6611">
      <w:pPr>
        <w:spacing w:line="276" w:lineRule="auto"/>
        <w:jc w:val="both"/>
      </w:pPr>
    </w:p>
    <w:p w14:paraId="665CB6C9" w14:textId="017BD1B9" w:rsidR="002E6611" w:rsidRPr="00010A29" w:rsidRDefault="002E6611" w:rsidP="002E6611">
      <w:pPr>
        <w:spacing w:line="276" w:lineRule="auto"/>
        <w:jc w:val="both"/>
        <w:rPr>
          <w:rFonts w:ascii="Sylfaen" w:hAnsi="Sylfaen"/>
        </w:rPr>
      </w:pPr>
      <w:r w:rsidRPr="00010A29">
        <w:rPr>
          <w:rFonts w:ascii="Sylfaen" w:hAnsi="Sylfaen"/>
        </w:rPr>
        <w:t>მისასვლელები</w:t>
      </w:r>
    </w:p>
    <w:p w14:paraId="0DDD2B8B" w14:textId="77777777" w:rsidR="002E6611" w:rsidRPr="00010A29" w:rsidRDefault="002E6611" w:rsidP="002E6611">
      <w:pPr>
        <w:spacing w:line="276" w:lineRule="auto"/>
        <w:jc w:val="both"/>
        <w:rPr>
          <w:rFonts w:ascii="Sylfaen" w:hAnsi="Sylfaen"/>
        </w:rPr>
      </w:pPr>
      <w:r w:rsidRPr="00010A29">
        <w:rPr>
          <w:rFonts w:ascii="Sylfaen" w:hAnsi="Sylfaen"/>
        </w:rPr>
        <w:t xml:space="preserve">II ვარიანტი გულისხმობს შიდასახელმწიფოებრივი მნიშვნელობის შულავერი – წითელი ხიდის – საავტომობილო გზის მე – 6 კმ – ზე, არსებულ სარწყავ არხზე, ახალი სახიდე გადასასვლელის მოწყობას. გზის საპროექტო მონაკვეთის საანგარიშო სიჩქარედ განისაზღვრა 80კმ/სთ. საპროექტო ხიდი  მდებარეობს გზის სწორ მონაკვეთზე, შესაბამისად გზის საპროექტო მონაკვეთზე </w:t>
      </w:r>
      <w:r w:rsidRPr="00010A29">
        <w:rPr>
          <w:rFonts w:ascii="Sylfaen" w:hAnsi="Sylfaen"/>
        </w:rPr>
        <w:lastRenderedPageBreak/>
        <w:t xml:space="preserve">შენარჩუნებულია არსებული გზის გეგმის გეომეტრიული პარამეტრები და გზის საპროექტო მონაკვეთის ღერძი ემთხვევა არსებული გზის ღერძს და შესაბამისად  ახალი სახიდე გადასასვლელიც ეწყობა არსებული გზის ღერძზე. საპროექტო სახიდე გადასასვლელი შედგება ხიდისგან, სიგრძით 31,2მ და ხიდთან მისასვლელებისგან, ჯამური სიგრძით 283,8მ. </w:t>
      </w:r>
    </w:p>
    <w:p w14:paraId="78DC23E6"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ხიდთან მისასვლელები დაპროექტდნენ ორზოლიანი მოძრაობისთვის. მიღებული გზის კლასისთვის სავალი ზოლის სიგანე შეადგენს 3.5მ, ორი ზოლის შემთვევაში სავალი ნაწილის სიგანა 7,0მ. სავალი ნაწილის ორვე მხარეს გათვალისწინებულია 2,5მ – იანი სიგანის გვერდულების მოწყობა. გზის საპროექტო მონაკვეთის ვაკისის მთლიანი სიგანე შეადგენს 12,0მ. </w:t>
      </w:r>
    </w:p>
    <w:p w14:paraId="455F64E4" w14:textId="17965A90" w:rsidR="002E6611" w:rsidRDefault="002E6611" w:rsidP="002E6611">
      <w:pPr>
        <w:spacing w:line="276" w:lineRule="auto"/>
        <w:jc w:val="both"/>
      </w:pPr>
      <w:r w:rsidRPr="00010A29">
        <w:rPr>
          <w:rFonts w:ascii="Sylfaen" w:hAnsi="Sylfaen"/>
        </w:rPr>
        <w:t>საპროექტო მონაკვეთის ძირითადი ტექნიკური მაჩვენებლები წარმოდგენილია ქვემოთ მოცემულ ცხრილში.</w:t>
      </w:r>
    </w:p>
    <w:tbl>
      <w:tblPr>
        <w:tblStyle w:val="TableGrid"/>
        <w:tblW w:w="4888" w:type="pct"/>
        <w:tblInd w:w="108" w:type="dxa"/>
        <w:tblLook w:val="04A0" w:firstRow="1" w:lastRow="0" w:firstColumn="1" w:lastColumn="0" w:noHBand="0" w:noVBand="1"/>
      </w:tblPr>
      <w:tblGrid>
        <w:gridCol w:w="612"/>
        <w:gridCol w:w="4593"/>
        <w:gridCol w:w="4898"/>
      </w:tblGrid>
      <w:tr w:rsidR="002E6611" w:rsidRPr="00831726" w14:paraId="117AF90A" w14:textId="77777777" w:rsidTr="00714F4A">
        <w:trPr>
          <w:trHeight w:val="397"/>
        </w:trPr>
        <w:tc>
          <w:tcPr>
            <w:tcW w:w="5000" w:type="pct"/>
            <w:gridSpan w:val="3"/>
            <w:vAlign w:val="center"/>
          </w:tcPr>
          <w:p w14:paraId="065F4F8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varianti II</w:t>
            </w:r>
          </w:p>
        </w:tc>
      </w:tr>
      <w:tr w:rsidR="002E6611" w:rsidRPr="00831726" w14:paraId="648F3807" w14:textId="77777777" w:rsidTr="00714F4A">
        <w:trPr>
          <w:trHeight w:val="397"/>
        </w:trPr>
        <w:tc>
          <w:tcPr>
            <w:tcW w:w="2576" w:type="pct"/>
            <w:gridSpan w:val="2"/>
            <w:vAlign w:val="center"/>
          </w:tcPr>
          <w:p w14:paraId="35B0A5F0" w14:textId="77777777" w:rsidR="002E6611" w:rsidRPr="00831726" w:rsidRDefault="002E6611" w:rsidP="00714F4A">
            <w:pPr>
              <w:spacing w:line="360" w:lineRule="auto"/>
              <w:contextualSpacing/>
              <w:jc w:val="center"/>
              <w:rPr>
                <w:rFonts w:ascii="AcadNusx" w:hAnsi="AcadNusx" w:cs="Times New Roman"/>
                <w:sz w:val="20"/>
              </w:rPr>
            </w:pPr>
            <w:r w:rsidRPr="00831726">
              <w:rPr>
                <w:rFonts w:ascii="AcadNusx" w:hAnsi="AcadNusx" w:cs="Times New Roman"/>
                <w:sz w:val="20"/>
              </w:rPr>
              <w:t>maCveneblebi</w:t>
            </w:r>
          </w:p>
        </w:tc>
        <w:tc>
          <w:tcPr>
            <w:tcW w:w="2424" w:type="pct"/>
            <w:vAlign w:val="center"/>
          </w:tcPr>
          <w:p w14:paraId="54DAAF98"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mniSvneloba</w:t>
            </w:r>
          </w:p>
        </w:tc>
      </w:tr>
      <w:tr w:rsidR="002E6611" w:rsidRPr="00831726" w14:paraId="27DC6E94" w14:textId="77777777" w:rsidTr="00714F4A">
        <w:trPr>
          <w:trHeight w:val="397"/>
        </w:trPr>
        <w:tc>
          <w:tcPr>
            <w:tcW w:w="303" w:type="pct"/>
            <w:shd w:val="clear" w:color="auto" w:fill="D9D9D9" w:themeFill="background1" w:themeFillShade="D9"/>
          </w:tcPr>
          <w:p w14:paraId="65654E44" w14:textId="77777777" w:rsidR="002E6611" w:rsidRDefault="002E6611" w:rsidP="00714F4A">
            <w:pPr>
              <w:spacing w:line="360" w:lineRule="auto"/>
              <w:jc w:val="center"/>
              <w:rPr>
                <w:rFonts w:ascii="AcadNusx" w:hAnsi="AcadNusx" w:cs="Times New Roman"/>
                <w:sz w:val="20"/>
              </w:rPr>
            </w:pPr>
            <w:r>
              <w:rPr>
                <w:rFonts w:ascii="AcadNusx" w:hAnsi="AcadNusx" w:cs="Times New Roman"/>
                <w:sz w:val="20"/>
              </w:rPr>
              <w:t>#</w:t>
            </w:r>
          </w:p>
        </w:tc>
        <w:tc>
          <w:tcPr>
            <w:tcW w:w="2273" w:type="pct"/>
            <w:shd w:val="clear" w:color="auto" w:fill="D9D9D9" w:themeFill="background1" w:themeFillShade="D9"/>
            <w:vAlign w:val="center"/>
          </w:tcPr>
          <w:p w14:paraId="7A786BDA" w14:textId="77777777" w:rsidR="002E6611" w:rsidRDefault="002E6611" w:rsidP="00714F4A">
            <w:pPr>
              <w:spacing w:line="360" w:lineRule="auto"/>
              <w:jc w:val="center"/>
              <w:rPr>
                <w:rFonts w:ascii="AcadNusx" w:hAnsi="AcadNusx" w:cs="Times New Roman"/>
                <w:sz w:val="20"/>
              </w:rPr>
            </w:pPr>
            <w:r>
              <w:rPr>
                <w:rFonts w:ascii="AcadNusx" w:hAnsi="AcadNusx" w:cs="Times New Roman"/>
                <w:sz w:val="20"/>
              </w:rPr>
              <w:t>1</w:t>
            </w:r>
          </w:p>
        </w:tc>
        <w:tc>
          <w:tcPr>
            <w:tcW w:w="2424" w:type="pct"/>
            <w:shd w:val="clear" w:color="auto" w:fill="D9D9D9" w:themeFill="background1" w:themeFillShade="D9"/>
            <w:vAlign w:val="center"/>
          </w:tcPr>
          <w:p w14:paraId="78CE92A3" w14:textId="77777777" w:rsidR="002E6611" w:rsidRPr="00831726" w:rsidRDefault="002E6611" w:rsidP="00714F4A">
            <w:pPr>
              <w:spacing w:line="360" w:lineRule="auto"/>
              <w:jc w:val="center"/>
              <w:rPr>
                <w:rFonts w:ascii="AcadNusx" w:hAnsi="AcadNusx" w:cs="Times New Roman"/>
                <w:sz w:val="20"/>
              </w:rPr>
            </w:pPr>
            <w:r>
              <w:rPr>
                <w:rFonts w:ascii="AcadNusx" w:hAnsi="AcadNusx" w:cs="Times New Roman"/>
                <w:sz w:val="20"/>
              </w:rPr>
              <w:t>2</w:t>
            </w:r>
          </w:p>
        </w:tc>
      </w:tr>
      <w:tr w:rsidR="002E6611" w:rsidRPr="00831726" w14:paraId="7F66E4B6" w14:textId="77777777" w:rsidTr="00714F4A">
        <w:trPr>
          <w:trHeight w:val="397"/>
        </w:trPr>
        <w:tc>
          <w:tcPr>
            <w:tcW w:w="303" w:type="pct"/>
            <w:vAlign w:val="center"/>
          </w:tcPr>
          <w:p w14:paraId="4E8AE4E1"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1</w:t>
            </w:r>
          </w:p>
        </w:tc>
        <w:tc>
          <w:tcPr>
            <w:tcW w:w="2273" w:type="pct"/>
            <w:vAlign w:val="center"/>
          </w:tcPr>
          <w:p w14:paraId="417B5FA9"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mTliani sigrze (km)</w:t>
            </w:r>
          </w:p>
        </w:tc>
        <w:tc>
          <w:tcPr>
            <w:tcW w:w="2424" w:type="pct"/>
            <w:vAlign w:val="center"/>
          </w:tcPr>
          <w:p w14:paraId="35119AA8"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0,215</w:t>
            </w:r>
          </w:p>
        </w:tc>
      </w:tr>
      <w:tr w:rsidR="002E6611" w:rsidRPr="00831726" w14:paraId="7C2B5162" w14:textId="77777777" w:rsidTr="00714F4A">
        <w:trPr>
          <w:trHeight w:val="397"/>
        </w:trPr>
        <w:tc>
          <w:tcPr>
            <w:tcW w:w="303" w:type="pct"/>
            <w:vAlign w:val="center"/>
          </w:tcPr>
          <w:p w14:paraId="2961177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w:t>
            </w:r>
          </w:p>
        </w:tc>
        <w:tc>
          <w:tcPr>
            <w:tcW w:w="2273" w:type="pct"/>
            <w:vAlign w:val="center"/>
          </w:tcPr>
          <w:p w14:paraId="0CCE5274"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misasvlelebis sigrZe (m)</w:t>
            </w:r>
          </w:p>
        </w:tc>
        <w:tc>
          <w:tcPr>
            <w:tcW w:w="2424" w:type="pct"/>
            <w:vAlign w:val="center"/>
          </w:tcPr>
          <w:p w14:paraId="623DE948"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283,8</w:t>
            </w:r>
          </w:p>
        </w:tc>
      </w:tr>
      <w:tr w:rsidR="002E6611" w:rsidRPr="00831726" w14:paraId="34548D24" w14:textId="77777777" w:rsidTr="00714F4A">
        <w:trPr>
          <w:trHeight w:val="397"/>
        </w:trPr>
        <w:tc>
          <w:tcPr>
            <w:tcW w:w="303" w:type="pct"/>
            <w:vAlign w:val="center"/>
          </w:tcPr>
          <w:p w14:paraId="24DE21D3"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3</w:t>
            </w:r>
          </w:p>
        </w:tc>
        <w:tc>
          <w:tcPr>
            <w:tcW w:w="2273" w:type="pct"/>
            <w:vAlign w:val="center"/>
          </w:tcPr>
          <w:p w14:paraId="78C473FD"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xidis sigrZe (m)</w:t>
            </w:r>
          </w:p>
        </w:tc>
        <w:tc>
          <w:tcPr>
            <w:tcW w:w="2424" w:type="pct"/>
            <w:vAlign w:val="center"/>
          </w:tcPr>
          <w:p w14:paraId="23A2B70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31,2</w:t>
            </w:r>
          </w:p>
        </w:tc>
      </w:tr>
      <w:tr w:rsidR="002E6611" w:rsidRPr="00831726" w14:paraId="78918D32" w14:textId="77777777" w:rsidTr="00714F4A">
        <w:trPr>
          <w:trHeight w:val="397"/>
        </w:trPr>
        <w:tc>
          <w:tcPr>
            <w:tcW w:w="303" w:type="pct"/>
            <w:vAlign w:val="center"/>
          </w:tcPr>
          <w:p w14:paraId="2AB772C0"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4</w:t>
            </w:r>
          </w:p>
        </w:tc>
        <w:tc>
          <w:tcPr>
            <w:tcW w:w="2273" w:type="pct"/>
            <w:vAlign w:val="center"/>
          </w:tcPr>
          <w:p w14:paraId="5AB9ECF7"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saangariSo siCqare (km/sT)</w:t>
            </w:r>
          </w:p>
        </w:tc>
        <w:tc>
          <w:tcPr>
            <w:tcW w:w="2424" w:type="pct"/>
            <w:vAlign w:val="center"/>
          </w:tcPr>
          <w:p w14:paraId="29C4A8EE"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80</w:t>
            </w:r>
          </w:p>
        </w:tc>
      </w:tr>
      <w:tr w:rsidR="002E6611" w:rsidRPr="00831726" w14:paraId="32D1D7C6" w14:textId="77777777" w:rsidTr="00714F4A">
        <w:trPr>
          <w:trHeight w:val="397"/>
        </w:trPr>
        <w:tc>
          <w:tcPr>
            <w:tcW w:w="303" w:type="pct"/>
            <w:vAlign w:val="center"/>
          </w:tcPr>
          <w:p w14:paraId="02E2B61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5</w:t>
            </w:r>
          </w:p>
        </w:tc>
        <w:tc>
          <w:tcPr>
            <w:tcW w:w="2273" w:type="pct"/>
            <w:vAlign w:val="center"/>
          </w:tcPr>
          <w:p w14:paraId="4E70852B"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zolebis raodenoba</w:t>
            </w:r>
          </w:p>
        </w:tc>
        <w:tc>
          <w:tcPr>
            <w:tcW w:w="2424" w:type="pct"/>
            <w:vAlign w:val="center"/>
          </w:tcPr>
          <w:p w14:paraId="4DB1A348"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2</w:t>
            </w:r>
          </w:p>
        </w:tc>
      </w:tr>
      <w:tr w:rsidR="002E6611" w:rsidRPr="00831726" w14:paraId="37208504" w14:textId="77777777" w:rsidTr="00714F4A">
        <w:trPr>
          <w:trHeight w:val="397"/>
        </w:trPr>
        <w:tc>
          <w:tcPr>
            <w:tcW w:w="303" w:type="pct"/>
            <w:vAlign w:val="center"/>
          </w:tcPr>
          <w:p w14:paraId="374F9FDF"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6</w:t>
            </w:r>
          </w:p>
        </w:tc>
        <w:tc>
          <w:tcPr>
            <w:tcW w:w="2273" w:type="pct"/>
            <w:vAlign w:val="center"/>
          </w:tcPr>
          <w:p w14:paraId="04B4F8CB"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safaris tipi</w:t>
            </w:r>
          </w:p>
        </w:tc>
        <w:tc>
          <w:tcPr>
            <w:tcW w:w="2424" w:type="pct"/>
            <w:vAlign w:val="center"/>
          </w:tcPr>
          <w:p w14:paraId="2DB941DD"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asfaltbetonis</w:t>
            </w:r>
          </w:p>
        </w:tc>
      </w:tr>
      <w:tr w:rsidR="002E6611" w:rsidRPr="00831726" w14:paraId="60DECD4E" w14:textId="77777777" w:rsidTr="00714F4A">
        <w:trPr>
          <w:trHeight w:val="397"/>
        </w:trPr>
        <w:tc>
          <w:tcPr>
            <w:tcW w:w="303" w:type="pct"/>
            <w:vAlign w:val="center"/>
          </w:tcPr>
          <w:p w14:paraId="759BBA1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7</w:t>
            </w:r>
          </w:p>
        </w:tc>
        <w:tc>
          <w:tcPr>
            <w:tcW w:w="2273" w:type="pct"/>
            <w:vAlign w:val="center"/>
          </w:tcPr>
          <w:p w14:paraId="723F5481"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minmaluri radiusi (m)</w:t>
            </w:r>
          </w:p>
        </w:tc>
        <w:tc>
          <w:tcPr>
            <w:tcW w:w="2424" w:type="pct"/>
            <w:vAlign w:val="center"/>
          </w:tcPr>
          <w:p w14:paraId="0299C9C9"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w:t>
            </w:r>
          </w:p>
        </w:tc>
      </w:tr>
      <w:tr w:rsidR="002E6611" w:rsidRPr="00831726" w14:paraId="2F54E8A2" w14:textId="77777777" w:rsidTr="00714F4A">
        <w:trPr>
          <w:trHeight w:val="397"/>
        </w:trPr>
        <w:tc>
          <w:tcPr>
            <w:tcW w:w="303" w:type="pct"/>
            <w:vAlign w:val="center"/>
          </w:tcPr>
          <w:p w14:paraId="5E770666"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8</w:t>
            </w:r>
          </w:p>
        </w:tc>
        <w:tc>
          <w:tcPr>
            <w:tcW w:w="2273" w:type="pct"/>
            <w:vAlign w:val="center"/>
          </w:tcPr>
          <w:p w14:paraId="173D5877"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minimluri amzoneqili mrudi (m)</w:t>
            </w:r>
          </w:p>
        </w:tc>
        <w:tc>
          <w:tcPr>
            <w:tcW w:w="2424" w:type="pct"/>
            <w:vAlign w:val="center"/>
          </w:tcPr>
          <w:p w14:paraId="277785CE"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4500</w:t>
            </w:r>
          </w:p>
        </w:tc>
      </w:tr>
      <w:tr w:rsidR="002E6611" w:rsidRPr="00831726" w14:paraId="54B2CE35" w14:textId="77777777" w:rsidTr="00714F4A">
        <w:trPr>
          <w:trHeight w:val="397"/>
        </w:trPr>
        <w:tc>
          <w:tcPr>
            <w:tcW w:w="303" w:type="pct"/>
            <w:vAlign w:val="center"/>
          </w:tcPr>
          <w:p w14:paraId="676D5C8D"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9</w:t>
            </w:r>
          </w:p>
        </w:tc>
        <w:tc>
          <w:tcPr>
            <w:tcW w:w="2273" w:type="pct"/>
            <w:vAlign w:val="center"/>
          </w:tcPr>
          <w:p w14:paraId="698474EC"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minimaluri Cazneqili mrudi (m)</w:t>
            </w:r>
          </w:p>
        </w:tc>
        <w:tc>
          <w:tcPr>
            <w:tcW w:w="2424" w:type="pct"/>
            <w:vAlign w:val="center"/>
          </w:tcPr>
          <w:p w14:paraId="19866A90"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1500</w:t>
            </w:r>
          </w:p>
        </w:tc>
      </w:tr>
      <w:tr w:rsidR="002E6611" w:rsidRPr="00831726" w14:paraId="4ACCF562" w14:textId="77777777" w:rsidTr="00714F4A">
        <w:trPr>
          <w:trHeight w:val="397"/>
        </w:trPr>
        <w:tc>
          <w:tcPr>
            <w:tcW w:w="303" w:type="pct"/>
            <w:vAlign w:val="center"/>
          </w:tcPr>
          <w:p w14:paraId="6A9DB46C"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10</w:t>
            </w:r>
          </w:p>
        </w:tc>
        <w:tc>
          <w:tcPr>
            <w:tcW w:w="2273" w:type="pct"/>
            <w:vAlign w:val="center"/>
          </w:tcPr>
          <w:p w14:paraId="3F1F8606"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maqsimaluri qanobi (%)</w:t>
            </w:r>
          </w:p>
        </w:tc>
        <w:tc>
          <w:tcPr>
            <w:tcW w:w="2424" w:type="pct"/>
            <w:vAlign w:val="center"/>
          </w:tcPr>
          <w:p w14:paraId="37657882"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2.4</w:t>
            </w:r>
          </w:p>
        </w:tc>
      </w:tr>
    </w:tbl>
    <w:p w14:paraId="33638FED" w14:textId="668CCDA9" w:rsidR="002E6611" w:rsidRDefault="002E6611" w:rsidP="002E6611">
      <w:pPr>
        <w:spacing w:line="276" w:lineRule="auto"/>
        <w:jc w:val="both"/>
      </w:pPr>
    </w:p>
    <w:p w14:paraId="42BACD32" w14:textId="078167AD" w:rsidR="002E6611" w:rsidRPr="00010A29" w:rsidRDefault="002E6611" w:rsidP="002E6611">
      <w:pPr>
        <w:spacing w:line="276" w:lineRule="auto"/>
        <w:jc w:val="both"/>
        <w:rPr>
          <w:rFonts w:ascii="Sylfaen" w:hAnsi="Sylfaen"/>
        </w:rPr>
      </w:pPr>
      <w:r w:rsidRPr="00010A29">
        <w:rPr>
          <w:rFonts w:ascii="Sylfaen" w:hAnsi="Sylfaen"/>
        </w:rPr>
        <w:t>ხიდთან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0A731B23" w14:textId="62032731" w:rsidR="002E6611" w:rsidRDefault="002E6611" w:rsidP="002E6611">
      <w:pPr>
        <w:spacing w:line="276" w:lineRule="auto"/>
        <w:jc w:val="both"/>
      </w:pPr>
      <w:r>
        <w:rPr>
          <w:rFonts w:ascii="AcadNusx" w:hAnsi="AcadNusx" w:cs="Times New Roman"/>
          <w:noProof/>
          <w:sz w:val="24"/>
          <w:lang w:bidi="ar-SA"/>
        </w:rPr>
        <w:drawing>
          <wp:inline distT="0" distB="0" distL="0" distR="0" wp14:anchorId="2E037764" wp14:editId="56080314">
            <wp:extent cx="5940425" cy="168084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_სამოსი-222.bmp"/>
                    <pic:cNvPicPr/>
                  </pic:nvPicPr>
                  <pic:blipFill rotWithShape="1">
                    <a:blip r:embed="rId18">
                      <a:extLst>
                        <a:ext uri="{28A0092B-C50C-407E-A947-70E740481C1C}">
                          <a14:useLocalDpi xmlns:a14="http://schemas.microsoft.com/office/drawing/2010/main" val="0"/>
                        </a:ext>
                      </a:extLst>
                    </a:blip>
                    <a:srcRect t="23131" b="22525"/>
                    <a:stretch/>
                  </pic:blipFill>
                  <pic:spPr bwMode="auto">
                    <a:xfrm>
                      <a:off x="0" y="0"/>
                      <a:ext cx="5940425" cy="1680845"/>
                    </a:xfrm>
                    <a:prstGeom prst="rect">
                      <a:avLst/>
                    </a:prstGeom>
                    <a:ln>
                      <a:noFill/>
                    </a:ln>
                    <a:extLst>
                      <a:ext uri="{53640926-AAD7-44D8-BBD7-CCE9431645EC}">
                        <a14:shadowObscured xmlns:a14="http://schemas.microsoft.com/office/drawing/2010/main"/>
                      </a:ext>
                    </a:extLst>
                  </pic:spPr>
                </pic:pic>
              </a:graphicData>
            </a:graphic>
          </wp:inline>
        </w:drawing>
      </w:r>
    </w:p>
    <w:p w14:paraId="35B439A8" w14:textId="7A551D5F" w:rsidR="002E6611" w:rsidRPr="00010A29" w:rsidRDefault="002E6611" w:rsidP="002E6611">
      <w:pPr>
        <w:spacing w:line="276" w:lineRule="auto"/>
        <w:jc w:val="both"/>
        <w:rPr>
          <w:rFonts w:ascii="Sylfaen" w:hAnsi="Sylfaen"/>
        </w:rPr>
      </w:pPr>
      <w:r w:rsidRPr="00010A29">
        <w:rPr>
          <w:rFonts w:ascii="Sylfaen" w:hAnsi="Sylfaen"/>
        </w:rPr>
        <w:t>მისასვლელებზე საგზაო სამოსად გათვალისიწნებულია სამფენიანი ასფალტობეტონის საფარი, ჯამურის სისით 18სმ.</w:t>
      </w:r>
    </w:p>
    <w:p w14:paraId="2E54AD70" w14:textId="77777777" w:rsidR="002E6611" w:rsidRPr="00010A29" w:rsidRDefault="002E6611" w:rsidP="002E6611">
      <w:pPr>
        <w:spacing w:line="276" w:lineRule="auto"/>
        <w:jc w:val="both"/>
        <w:rPr>
          <w:rFonts w:ascii="Sylfaen" w:hAnsi="Sylfaen"/>
        </w:rPr>
      </w:pPr>
    </w:p>
    <w:p w14:paraId="5E14AC82" w14:textId="26E57C8B" w:rsidR="002E6611" w:rsidRPr="00010A29" w:rsidRDefault="002E6611" w:rsidP="002E6611">
      <w:pPr>
        <w:spacing w:line="276" w:lineRule="auto"/>
        <w:jc w:val="both"/>
        <w:rPr>
          <w:rFonts w:ascii="Sylfaen" w:hAnsi="Sylfaen"/>
        </w:rPr>
      </w:pPr>
      <w:r w:rsidRPr="00010A29">
        <w:rPr>
          <w:rFonts w:ascii="Sylfaen" w:hAnsi="Sylfaen"/>
        </w:rPr>
        <w:t>ხიდი</w:t>
      </w:r>
    </w:p>
    <w:p w14:paraId="5A2AE632" w14:textId="77777777" w:rsidR="002E6611" w:rsidRPr="00010A29" w:rsidRDefault="002E6611" w:rsidP="002E6611">
      <w:pPr>
        <w:spacing w:line="276" w:lineRule="auto"/>
        <w:jc w:val="both"/>
        <w:rPr>
          <w:rFonts w:ascii="Sylfaen" w:hAnsi="Sylfaen"/>
        </w:rPr>
      </w:pPr>
      <w:r w:rsidRPr="00010A29">
        <w:rPr>
          <w:rFonts w:ascii="Sylfaen" w:hAnsi="Sylfaen"/>
        </w:rPr>
        <w:t xml:space="preserve">საპროექტო ხიდი ორ მალიანია, სქემით 2X12,0მ. ხიდის მთლიანი სიგრძეა 31,2მ. ხიდის გაბარიტია 9,0მ+2X1,0მ. სტატიკური სქემის მიხედვით ხიდის მალის ნაშენი უჭრი სისტემის არის. ხიდი გეგმაში განლაგებულია გზის სწორ მონაკვეთზე და კვეთავს სარწყავ არხს 890 – ით . გრძივ პროფილზე ხიდის ქანობია 0,5%. ხიდის სანაპირო ბურჯებად მიღებულია მონოლითური რკინაბეტონის წოლანა ტიპის ბურჯები. თითოეული ბურჯი შედგება როსტვრკისგან, საკარადე კედლისგან და ფრთებისგან.  </w:t>
      </w:r>
      <w:r w:rsidRPr="00010A29">
        <w:rPr>
          <w:rFonts w:ascii="Sylfaen" w:hAnsi="Sylfaen"/>
        </w:rPr>
        <w:lastRenderedPageBreak/>
        <w:t>სანაპირო ბურჯები ეფუძვნებიან ხიმინჯოვან საძირკვლებს. თითოეული ხიმინჯოვანი საძირკველი ეწყობა სამი ერთ რიგში განლაგებული ხიმინჯისგან, დიამეტრით 1,2მ და სიგრძით 12,0მ. ხიმინჯების ცენტრებს შორის მანძილი შეადგენს 2,8მ.</w:t>
      </w:r>
    </w:p>
    <w:p w14:paraId="3ACDE661" w14:textId="77777777" w:rsidR="002E6611" w:rsidRPr="00010A29" w:rsidRDefault="002E6611" w:rsidP="002E6611">
      <w:pPr>
        <w:spacing w:line="276" w:lineRule="auto"/>
        <w:jc w:val="both"/>
        <w:rPr>
          <w:rFonts w:ascii="Sylfaen" w:hAnsi="Sylfaen"/>
        </w:rPr>
      </w:pPr>
      <w:r w:rsidRPr="00010A29">
        <w:rPr>
          <w:rFonts w:ascii="Sylfaen" w:hAnsi="Sylfaen"/>
        </w:rPr>
        <w:t>ხიდის შუალედური ბურჯი არის მონოლითური რკინაბეტონის კონსტრუქცის. შუალედური ბურჯი შედგება ტანისგან და რიგელისგან. ხიდის განივი კვეთის მიმართულებით ბურჯის ტანი მართკუთხედის ფორმისაა. ტანის სიმაღლეა 3,0მ, სიგანე 7.0მ, ხოლო სისქე 1.2მ ტანზე ეწყობა რიგელი სიგანით 1,7მ და სიმაღლით 0,7მ. შუალედი ბურჯი დაფუძნებულია ხიმინჯოვან საძირკველზე. ხიმინჯები ეწყობა ერთ რიგად, რიგში ოთხი ხიმინჯი დიამეტრით 1.2მ და სიგრძით 12,0მ. ხიმინჯების ცენტრებს შორის მანძილი ხიდის განივი მიმართულებით შეადგენს 2,8მ.</w:t>
      </w:r>
    </w:p>
    <w:p w14:paraId="080BE564" w14:textId="77777777" w:rsidR="002E6611" w:rsidRPr="00010A29" w:rsidRDefault="002E6611" w:rsidP="002E6611">
      <w:pPr>
        <w:spacing w:line="276" w:lineRule="auto"/>
        <w:jc w:val="both"/>
        <w:rPr>
          <w:rFonts w:ascii="Sylfaen" w:hAnsi="Sylfaen"/>
        </w:rPr>
      </w:pPr>
      <w:r w:rsidRPr="00010A29">
        <w:rPr>
          <w:rFonts w:ascii="Sylfaen" w:hAnsi="Sylfaen"/>
        </w:rPr>
        <w:t xml:space="preserve">მალის ნაშენის კონსტრუქციად მიღებულია მონოლითური რკინაბეტონის ფილოვანი მალის ნაშენი, სიგრძით 24,0მ და სიმაღლით 1,0მ. მალის ნაშენის საანგარიშო სიგრძეა 23.4მ. მალის ნაშენის ფილის სიგანეა 12,4მ. მალის ნაშენის ფილა განივ კვეთში ტრაფეციული ფორმის არის. </w:t>
      </w:r>
    </w:p>
    <w:p w14:paraId="4B6BF21D"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ხიდის სავლი ნაწილის სიგანეა 9,0მ. სავალი ნაწილი შედგება ორი სამოძრაო ზოლისგან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ანი სიგანის ტროტიარების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წყლის ასარინებელი სამკუთხედის მოწყობა გათვალისინებულია მალის ნაშენის ზედაპირისთვის ორმხრივი ქანობის მიცემით, სიდიდით 2.5%. სავლი ნაწილის სამოსად მიღებულია ორფენიანი ასფალტბეტონის საფარი, ჯამური სისქით 11სმ. ხიდზე გათვალისიწნებულია წყლის არინება ორგანიზირებული წესით. მალის 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 ნაკერები. რადგან სახიდე გადასასვლელი ორ მალიანია და უჭრი სისტემის, სადეფორმაციო ნაკერები ეწყობა სანაპირო ბურჯებზე. </w:t>
      </w:r>
    </w:p>
    <w:p w14:paraId="073412A3" w14:textId="77777777" w:rsidR="002E6611" w:rsidRPr="00010A29" w:rsidRDefault="002E6611" w:rsidP="002E6611">
      <w:pPr>
        <w:spacing w:line="276" w:lineRule="auto"/>
        <w:jc w:val="both"/>
        <w:rPr>
          <w:rFonts w:ascii="Sylfaen" w:hAnsi="Sylfaen"/>
        </w:rPr>
      </w:pPr>
      <w:r w:rsidRPr="00010A29">
        <w:rPr>
          <w:rFonts w:ascii="Sylfaen" w:hAnsi="Sylfaen"/>
        </w:rPr>
        <w:t>ხიდის და მისასვლელების შეუღლების ფარგლებში გათვალისწინებულია ანაკრები კონსტრუქციის რკინაბეტონის გადასასვლელი ფილების მოწყობა, სიგრძით 6,0მ. გათვალისწინებულია სანაპირო ბურჯებთან კონუსების გამაგრება    გაბიონის ლეიბებით, სისიქით 0,3მ.</w:t>
      </w:r>
    </w:p>
    <w:p w14:paraId="089E57C7" w14:textId="73BBB15B" w:rsidR="002E6611" w:rsidRPr="00010A29" w:rsidRDefault="002E6611" w:rsidP="002E6611">
      <w:pPr>
        <w:spacing w:line="276" w:lineRule="auto"/>
        <w:jc w:val="both"/>
        <w:rPr>
          <w:rFonts w:ascii="Sylfaen" w:hAnsi="Sylfaen"/>
        </w:rPr>
      </w:pPr>
      <w:r w:rsidRPr="00010A29">
        <w:rPr>
          <w:rFonts w:ascii="Sylfaen" w:hAnsi="Sylfaen"/>
        </w:rPr>
        <w:t>ხიდის ძირითადი ტექნიკური პარამეტრები წარმოდგენილია ქვემოთ მოცემულ ცხრილში.</w:t>
      </w:r>
    </w:p>
    <w:p w14:paraId="05923D07" w14:textId="298AE639" w:rsidR="002E6611" w:rsidRDefault="002E6611" w:rsidP="002E6611">
      <w:pPr>
        <w:spacing w:line="276" w:lineRule="auto"/>
        <w:jc w:val="both"/>
      </w:pPr>
    </w:p>
    <w:tbl>
      <w:tblPr>
        <w:tblStyle w:val="TableGrid"/>
        <w:tblW w:w="4888" w:type="pct"/>
        <w:tblInd w:w="108" w:type="dxa"/>
        <w:tblLook w:val="04A0" w:firstRow="1" w:lastRow="0" w:firstColumn="1" w:lastColumn="0" w:noHBand="0" w:noVBand="1"/>
      </w:tblPr>
      <w:tblGrid>
        <w:gridCol w:w="641"/>
        <w:gridCol w:w="3645"/>
        <w:gridCol w:w="5817"/>
      </w:tblGrid>
      <w:tr w:rsidR="002E6611" w:rsidRPr="007430A2" w14:paraId="4A967368" w14:textId="77777777" w:rsidTr="00714F4A">
        <w:trPr>
          <w:trHeight w:val="340"/>
        </w:trPr>
        <w:tc>
          <w:tcPr>
            <w:tcW w:w="5000" w:type="pct"/>
            <w:gridSpan w:val="3"/>
            <w:tcBorders>
              <w:bottom w:val="double" w:sz="4" w:space="0" w:color="auto"/>
            </w:tcBorders>
            <w:shd w:val="clear" w:color="auto" w:fill="auto"/>
            <w:vAlign w:val="center"/>
          </w:tcPr>
          <w:p w14:paraId="5E4650CB" w14:textId="77777777" w:rsidR="002E6611" w:rsidRPr="003C7A44" w:rsidRDefault="002E6611" w:rsidP="00714F4A">
            <w:pPr>
              <w:jc w:val="center"/>
              <w:rPr>
                <w:rFonts w:ascii="AcadNusx" w:hAnsi="AcadNusx"/>
                <w:sz w:val="20"/>
              </w:rPr>
            </w:pPr>
            <w:r w:rsidRPr="003C7A44">
              <w:rPr>
                <w:rFonts w:ascii="AcadNusx" w:hAnsi="AcadNusx"/>
                <w:sz w:val="20"/>
              </w:rPr>
              <w:t>varianti II</w:t>
            </w:r>
          </w:p>
        </w:tc>
      </w:tr>
      <w:tr w:rsidR="002E6611" w:rsidRPr="007430A2" w14:paraId="5D4E5D04" w14:textId="77777777" w:rsidTr="00714F4A">
        <w:trPr>
          <w:trHeight w:val="454"/>
        </w:trPr>
        <w:tc>
          <w:tcPr>
            <w:tcW w:w="317" w:type="pct"/>
            <w:tcBorders>
              <w:bottom w:val="double" w:sz="4" w:space="0" w:color="auto"/>
            </w:tcBorders>
            <w:shd w:val="clear" w:color="auto" w:fill="auto"/>
            <w:vAlign w:val="center"/>
          </w:tcPr>
          <w:p w14:paraId="08D639B2" w14:textId="77777777" w:rsidR="002E6611" w:rsidRPr="003C7A44" w:rsidRDefault="002E6611" w:rsidP="00714F4A">
            <w:pPr>
              <w:jc w:val="center"/>
              <w:rPr>
                <w:rFonts w:ascii="AcadNusx" w:hAnsi="AcadNusx"/>
                <w:sz w:val="20"/>
              </w:rPr>
            </w:pPr>
            <w:r w:rsidRPr="003C7A44">
              <w:rPr>
                <w:rFonts w:ascii="AcadNusx" w:hAnsi="AcadNusx"/>
                <w:sz w:val="20"/>
              </w:rPr>
              <w:t>#</w:t>
            </w:r>
          </w:p>
        </w:tc>
        <w:tc>
          <w:tcPr>
            <w:tcW w:w="1804" w:type="pct"/>
            <w:tcBorders>
              <w:bottom w:val="double" w:sz="4" w:space="0" w:color="auto"/>
            </w:tcBorders>
            <w:shd w:val="clear" w:color="auto" w:fill="auto"/>
            <w:vAlign w:val="center"/>
          </w:tcPr>
          <w:p w14:paraId="1D701E22" w14:textId="77777777" w:rsidR="002E6611" w:rsidRPr="003C7A44" w:rsidRDefault="002E6611" w:rsidP="00714F4A">
            <w:pPr>
              <w:jc w:val="center"/>
              <w:rPr>
                <w:rFonts w:ascii="AcadNusx" w:hAnsi="AcadNusx"/>
                <w:sz w:val="20"/>
              </w:rPr>
            </w:pPr>
            <w:r w:rsidRPr="003C7A44">
              <w:rPr>
                <w:rFonts w:ascii="AcadNusx" w:hAnsi="AcadNusx"/>
                <w:sz w:val="20"/>
              </w:rPr>
              <w:t>parametrebi</w:t>
            </w:r>
          </w:p>
        </w:tc>
        <w:tc>
          <w:tcPr>
            <w:tcW w:w="2879" w:type="pct"/>
            <w:tcBorders>
              <w:bottom w:val="double" w:sz="4" w:space="0" w:color="auto"/>
            </w:tcBorders>
            <w:shd w:val="clear" w:color="auto" w:fill="auto"/>
            <w:vAlign w:val="center"/>
          </w:tcPr>
          <w:p w14:paraId="7140C83A" w14:textId="77777777" w:rsidR="002E6611" w:rsidRPr="003C7A44" w:rsidRDefault="002E6611" w:rsidP="00714F4A">
            <w:pPr>
              <w:jc w:val="center"/>
              <w:rPr>
                <w:rFonts w:ascii="AcadNusx" w:hAnsi="AcadNusx"/>
                <w:sz w:val="20"/>
              </w:rPr>
            </w:pPr>
            <w:r w:rsidRPr="003C7A44">
              <w:rPr>
                <w:rFonts w:ascii="AcadNusx" w:hAnsi="AcadNusx"/>
                <w:sz w:val="20"/>
              </w:rPr>
              <w:t>mniSvnelobeb</w:t>
            </w:r>
          </w:p>
        </w:tc>
      </w:tr>
      <w:tr w:rsidR="002E6611" w:rsidRPr="007430A2" w14:paraId="7DACBB92" w14:textId="77777777" w:rsidTr="00714F4A">
        <w:trPr>
          <w:trHeight w:val="397"/>
        </w:trPr>
        <w:tc>
          <w:tcPr>
            <w:tcW w:w="317" w:type="pct"/>
            <w:vAlign w:val="center"/>
          </w:tcPr>
          <w:p w14:paraId="22535DB6" w14:textId="77777777" w:rsidR="002E6611" w:rsidRPr="003C7A44" w:rsidRDefault="002E6611" w:rsidP="00714F4A">
            <w:pPr>
              <w:jc w:val="center"/>
              <w:rPr>
                <w:rFonts w:ascii="AcadNusx" w:hAnsi="AcadNusx"/>
                <w:sz w:val="20"/>
              </w:rPr>
            </w:pPr>
            <w:r w:rsidRPr="003C7A44">
              <w:rPr>
                <w:rFonts w:ascii="AcadNusx" w:hAnsi="AcadNusx"/>
                <w:sz w:val="20"/>
              </w:rPr>
              <w:t>1</w:t>
            </w:r>
          </w:p>
        </w:tc>
        <w:tc>
          <w:tcPr>
            <w:tcW w:w="1804" w:type="pct"/>
            <w:vAlign w:val="center"/>
          </w:tcPr>
          <w:p w14:paraId="733EE13C" w14:textId="77777777" w:rsidR="002E6611" w:rsidRPr="003C7A44" w:rsidRDefault="002E6611" w:rsidP="00714F4A">
            <w:pPr>
              <w:rPr>
                <w:rFonts w:ascii="AcadNusx" w:hAnsi="AcadNusx"/>
                <w:sz w:val="20"/>
              </w:rPr>
            </w:pPr>
            <w:r w:rsidRPr="003C7A44">
              <w:rPr>
                <w:rFonts w:ascii="AcadNusx" w:hAnsi="AcadNusx"/>
                <w:sz w:val="20"/>
              </w:rPr>
              <w:t>xidis saerTo sigrZe, m</w:t>
            </w:r>
          </w:p>
        </w:tc>
        <w:tc>
          <w:tcPr>
            <w:tcW w:w="2879" w:type="pct"/>
            <w:vAlign w:val="center"/>
          </w:tcPr>
          <w:p w14:paraId="4E53BDFF" w14:textId="77777777" w:rsidR="002E6611" w:rsidRPr="003C7A44" w:rsidRDefault="002E6611" w:rsidP="00714F4A">
            <w:pPr>
              <w:jc w:val="center"/>
              <w:rPr>
                <w:rFonts w:ascii="AcadNusx" w:hAnsi="AcadNusx"/>
                <w:sz w:val="20"/>
              </w:rPr>
            </w:pPr>
            <w:r>
              <w:rPr>
                <w:rFonts w:ascii="AcadNusx" w:hAnsi="AcadNusx"/>
                <w:sz w:val="20"/>
              </w:rPr>
              <w:t>31</w:t>
            </w:r>
            <w:r w:rsidRPr="003C7A44">
              <w:rPr>
                <w:rFonts w:ascii="AcadNusx" w:hAnsi="AcadNusx"/>
                <w:sz w:val="20"/>
              </w:rPr>
              <w:t xml:space="preserve">.2 </w:t>
            </w:r>
          </w:p>
        </w:tc>
      </w:tr>
      <w:tr w:rsidR="002E6611" w:rsidRPr="007430A2" w14:paraId="2B5C336A" w14:textId="77777777" w:rsidTr="00714F4A">
        <w:trPr>
          <w:trHeight w:val="397"/>
        </w:trPr>
        <w:tc>
          <w:tcPr>
            <w:tcW w:w="317" w:type="pct"/>
            <w:vAlign w:val="center"/>
          </w:tcPr>
          <w:p w14:paraId="66A4CB5E" w14:textId="77777777" w:rsidR="002E6611" w:rsidRPr="003C7A44" w:rsidRDefault="002E6611" w:rsidP="00714F4A">
            <w:pPr>
              <w:jc w:val="center"/>
              <w:rPr>
                <w:rFonts w:ascii="AcadNusx" w:hAnsi="AcadNusx"/>
                <w:sz w:val="20"/>
              </w:rPr>
            </w:pPr>
            <w:r w:rsidRPr="003C7A44">
              <w:rPr>
                <w:rFonts w:ascii="AcadNusx" w:hAnsi="AcadNusx"/>
                <w:sz w:val="20"/>
              </w:rPr>
              <w:t>2</w:t>
            </w:r>
          </w:p>
        </w:tc>
        <w:tc>
          <w:tcPr>
            <w:tcW w:w="1804" w:type="pct"/>
            <w:vAlign w:val="center"/>
          </w:tcPr>
          <w:p w14:paraId="5B1AD4C0" w14:textId="77777777" w:rsidR="002E6611" w:rsidRPr="003C7A44" w:rsidRDefault="002E6611" w:rsidP="00714F4A">
            <w:pPr>
              <w:rPr>
                <w:rFonts w:ascii="AcadNusx" w:hAnsi="AcadNusx"/>
                <w:sz w:val="20"/>
              </w:rPr>
            </w:pPr>
            <w:r w:rsidRPr="003C7A44">
              <w:rPr>
                <w:rFonts w:ascii="AcadNusx" w:hAnsi="AcadNusx"/>
                <w:sz w:val="20"/>
              </w:rPr>
              <w:t>xidis gabariti</w:t>
            </w:r>
          </w:p>
        </w:tc>
        <w:tc>
          <w:tcPr>
            <w:tcW w:w="2879" w:type="pct"/>
            <w:vAlign w:val="center"/>
          </w:tcPr>
          <w:p w14:paraId="2F60B067" w14:textId="77777777" w:rsidR="002E6611" w:rsidRPr="003C7A44" w:rsidRDefault="002E6611" w:rsidP="00714F4A">
            <w:pPr>
              <w:jc w:val="center"/>
              <w:rPr>
                <w:rFonts w:ascii="AcadNusx" w:hAnsi="AcadNusx"/>
                <w:sz w:val="20"/>
              </w:rPr>
            </w:pPr>
            <w:r>
              <w:rPr>
                <w:rFonts w:ascii="AcadNusx" w:hAnsi="AcadNusx"/>
                <w:sz w:val="20"/>
              </w:rPr>
              <w:t>9</w:t>
            </w:r>
            <w:r w:rsidRPr="003C7A44">
              <w:rPr>
                <w:rFonts w:ascii="AcadNusx" w:hAnsi="AcadNusx"/>
                <w:sz w:val="20"/>
              </w:rPr>
              <w:t>.0m+2X1.0m</w:t>
            </w:r>
          </w:p>
        </w:tc>
      </w:tr>
      <w:tr w:rsidR="002E6611" w:rsidRPr="007430A2" w14:paraId="15E6FCCD" w14:textId="77777777" w:rsidTr="00714F4A">
        <w:trPr>
          <w:trHeight w:val="397"/>
        </w:trPr>
        <w:tc>
          <w:tcPr>
            <w:tcW w:w="317" w:type="pct"/>
            <w:vAlign w:val="center"/>
          </w:tcPr>
          <w:p w14:paraId="0B2D34BD" w14:textId="77777777" w:rsidR="002E6611" w:rsidRPr="003C7A44" w:rsidRDefault="002E6611" w:rsidP="00714F4A">
            <w:pPr>
              <w:jc w:val="center"/>
              <w:rPr>
                <w:rFonts w:ascii="AcadNusx" w:hAnsi="AcadNusx"/>
                <w:sz w:val="20"/>
              </w:rPr>
            </w:pPr>
            <w:r w:rsidRPr="003C7A44">
              <w:rPr>
                <w:rFonts w:ascii="AcadNusx" w:hAnsi="AcadNusx"/>
                <w:sz w:val="20"/>
              </w:rPr>
              <w:t>3</w:t>
            </w:r>
          </w:p>
        </w:tc>
        <w:tc>
          <w:tcPr>
            <w:tcW w:w="1804" w:type="pct"/>
            <w:vAlign w:val="center"/>
          </w:tcPr>
          <w:p w14:paraId="604CF839" w14:textId="77777777" w:rsidR="002E6611" w:rsidRPr="003C7A44" w:rsidRDefault="002E6611" w:rsidP="00714F4A">
            <w:pPr>
              <w:rPr>
                <w:rFonts w:ascii="AcadNusx" w:hAnsi="AcadNusx"/>
                <w:sz w:val="20"/>
              </w:rPr>
            </w:pPr>
            <w:r w:rsidRPr="003C7A44">
              <w:rPr>
                <w:rFonts w:ascii="AcadNusx" w:hAnsi="AcadNusx"/>
                <w:sz w:val="20"/>
              </w:rPr>
              <w:t>xidis sqema</w:t>
            </w:r>
          </w:p>
        </w:tc>
        <w:tc>
          <w:tcPr>
            <w:tcW w:w="2879" w:type="pct"/>
            <w:vAlign w:val="center"/>
          </w:tcPr>
          <w:p w14:paraId="03DB7A14" w14:textId="77777777" w:rsidR="002E6611" w:rsidRPr="003C7A44" w:rsidRDefault="002E6611" w:rsidP="00714F4A">
            <w:pPr>
              <w:jc w:val="center"/>
              <w:rPr>
                <w:rFonts w:ascii="AcadNusx" w:hAnsi="AcadNusx"/>
                <w:sz w:val="20"/>
              </w:rPr>
            </w:pPr>
            <w:r>
              <w:rPr>
                <w:rFonts w:ascii="AcadNusx" w:hAnsi="AcadNusx"/>
                <w:sz w:val="20"/>
              </w:rPr>
              <w:t>2X12</w:t>
            </w:r>
            <w:r w:rsidRPr="003C7A44">
              <w:rPr>
                <w:rFonts w:ascii="AcadNusx" w:hAnsi="AcadNusx"/>
                <w:sz w:val="20"/>
              </w:rPr>
              <w:t>.0m</w:t>
            </w:r>
          </w:p>
        </w:tc>
      </w:tr>
      <w:tr w:rsidR="002E6611" w:rsidRPr="007430A2" w14:paraId="7CFE72B3" w14:textId="77777777" w:rsidTr="00714F4A">
        <w:trPr>
          <w:trHeight w:val="397"/>
        </w:trPr>
        <w:tc>
          <w:tcPr>
            <w:tcW w:w="317" w:type="pct"/>
            <w:vAlign w:val="center"/>
          </w:tcPr>
          <w:p w14:paraId="597D0C67" w14:textId="77777777" w:rsidR="002E6611" w:rsidRPr="003C7A44" w:rsidRDefault="002E6611" w:rsidP="00714F4A">
            <w:pPr>
              <w:jc w:val="center"/>
              <w:rPr>
                <w:rFonts w:ascii="AcadNusx" w:hAnsi="AcadNusx"/>
                <w:sz w:val="20"/>
              </w:rPr>
            </w:pPr>
            <w:r w:rsidRPr="003C7A44">
              <w:rPr>
                <w:rFonts w:ascii="AcadNusx" w:hAnsi="AcadNusx"/>
                <w:sz w:val="20"/>
              </w:rPr>
              <w:t>4</w:t>
            </w:r>
          </w:p>
        </w:tc>
        <w:tc>
          <w:tcPr>
            <w:tcW w:w="1804" w:type="pct"/>
            <w:vAlign w:val="center"/>
          </w:tcPr>
          <w:p w14:paraId="2D51B3A5" w14:textId="77777777" w:rsidR="002E6611" w:rsidRPr="003C7A44" w:rsidRDefault="002E6611" w:rsidP="00714F4A">
            <w:pPr>
              <w:rPr>
                <w:rFonts w:ascii="AcadNusx" w:hAnsi="AcadNusx"/>
                <w:sz w:val="20"/>
              </w:rPr>
            </w:pPr>
            <w:r w:rsidRPr="003C7A44">
              <w:rPr>
                <w:rFonts w:ascii="AcadNusx" w:hAnsi="AcadNusx"/>
                <w:sz w:val="20"/>
              </w:rPr>
              <w:t>malis naSenis tipi</w:t>
            </w:r>
          </w:p>
        </w:tc>
        <w:tc>
          <w:tcPr>
            <w:tcW w:w="2879" w:type="pct"/>
            <w:vAlign w:val="center"/>
          </w:tcPr>
          <w:p w14:paraId="32658DD2" w14:textId="77777777" w:rsidR="002E6611" w:rsidRPr="003C7A44" w:rsidRDefault="002E6611" w:rsidP="00714F4A">
            <w:pPr>
              <w:jc w:val="center"/>
              <w:rPr>
                <w:rFonts w:ascii="AcadNusx" w:hAnsi="AcadNusx"/>
                <w:sz w:val="20"/>
              </w:rPr>
            </w:pPr>
            <w:r w:rsidRPr="003C7A44">
              <w:rPr>
                <w:rFonts w:ascii="AcadNusx" w:hAnsi="AcadNusx"/>
                <w:sz w:val="20"/>
              </w:rPr>
              <w:t>monoliTuri rkinabetonis filovani malis naSeni</w:t>
            </w:r>
          </w:p>
        </w:tc>
      </w:tr>
      <w:tr w:rsidR="002E6611" w:rsidRPr="007430A2" w14:paraId="31EBE97F" w14:textId="77777777" w:rsidTr="00714F4A">
        <w:trPr>
          <w:trHeight w:val="397"/>
        </w:trPr>
        <w:tc>
          <w:tcPr>
            <w:tcW w:w="317" w:type="pct"/>
            <w:vAlign w:val="center"/>
          </w:tcPr>
          <w:p w14:paraId="48832CD2" w14:textId="77777777" w:rsidR="002E6611" w:rsidRPr="003C7A44" w:rsidRDefault="002E6611" w:rsidP="00714F4A">
            <w:pPr>
              <w:jc w:val="center"/>
              <w:rPr>
                <w:rFonts w:ascii="AcadNusx" w:hAnsi="AcadNusx"/>
                <w:sz w:val="20"/>
              </w:rPr>
            </w:pPr>
            <w:r w:rsidRPr="003C7A44">
              <w:rPr>
                <w:rFonts w:ascii="AcadNusx" w:hAnsi="AcadNusx"/>
                <w:sz w:val="20"/>
              </w:rPr>
              <w:t>5</w:t>
            </w:r>
          </w:p>
        </w:tc>
        <w:tc>
          <w:tcPr>
            <w:tcW w:w="1804" w:type="pct"/>
            <w:vAlign w:val="center"/>
          </w:tcPr>
          <w:p w14:paraId="6B5B4E6D" w14:textId="77777777" w:rsidR="002E6611" w:rsidRPr="003C7A44" w:rsidRDefault="002E6611" w:rsidP="00714F4A">
            <w:pPr>
              <w:rPr>
                <w:rFonts w:ascii="AcadNusx" w:hAnsi="AcadNusx"/>
                <w:sz w:val="20"/>
              </w:rPr>
            </w:pPr>
            <w:r w:rsidRPr="003C7A44">
              <w:rPr>
                <w:rFonts w:ascii="AcadNusx" w:hAnsi="AcadNusx"/>
                <w:sz w:val="20"/>
              </w:rPr>
              <w:t>koWebis raodenoba, c</w:t>
            </w:r>
          </w:p>
        </w:tc>
        <w:tc>
          <w:tcPr>
            <w:tcW w:w="2879" w:type="pct"/>
            <w:vAlign w:val="center"/>
          </w:tcPr>
          <w:p w14:paraId="28DC9925" w14:textId="77777777" w:rsidR="002E6611" w:rsidRPr="003C7A44" w:rsidRDefault="002E6611" w:rsidP="00714F4A">
            <w:pPr>
              <w:jc w:val="center"/>
              <w:rPr>
                <w:rFonts w:ascii="AcadNusx" w:hAnsi="AcadNusx"/>
                <w:sz w:val="20"/>
              </w:rPr>
            </w:pPr>
            <w:r w:rsidRPr="003C7A44">
              <w:rPr>
                <w:rFonts w:ascii="AcadNusx" w:hAnsi="AcadNusx"/>
                <w:sz w:val="20"/>
              </w:rPr>
              <w:t>-</w:t>
            </w:r>
          </w:p>
        </w:tc>
      </w:tr>
      <w:tr w:rsidR="002E6611" w:rsidRPr="007430A2" w14:paraId="33F228D3" w14:textId="77777777" w:rsidTr="00714F4A">
        <w:trPr>
          <w:trHeight w:val="397"/>
        </w:trPr>
        <w:tc>
          <w:tcPr>
            <w:tcW w:w="317" w:type="pct"/>
            <w:vAlign w:val="center"/>
          </w:tcPr>
          <w:p w14:paraId="42698ACC" w14:textId="77777777" w:rsidR="002E6611" w:rsidRPr="003C7A44" w:rsidRDefault="002E6611" w:rsidP="00714F4A">
            <w:pPr>
              <w:jc w:val="center"/>
              <w:rPr>
                <w:rFonts w:ascii="AcadNusx" w:hAnsi="AcadNusx"/>
                <w:sz w:val="20"/>
              </w:rPr>
            </w:pPr>
            <w:r w:rsidRPr="003C7A44">
              <w:rPr>
                <w:rFonts w:ascii="AcadNusx" w:hAnsi="AcadNusx"/>
                <w:sz w:val="20"/>
              </w:rPr>
              <w:t>6</w:t>
            </w:r>
          </w:p>
        </w:tc>
        <w:tc>
          <w:tcPr>
            <w:tcW w:w="1804" w:type="pct"/>
            <w:vAlign w:val="center"/>
          </w:tcPr>
          <w:p w14:paraId="65FE8FE5" w14:textId="77777777" w:rsidR="002E6611" w:rsidRPr="003C7A44" w:rsidRDefault="002E6611" w:rsidP="00714F4A">
            <w:pPr>
              <w:rPr>
                <w:rFonts w:ascii="AcadNusx" w:hAnsi="AcadNusx"/>
                <w:sz w:val="20"/>
              </w:rPr>
            </w:pPr>
            <w:r>
              <w:rPr>
                <w:rFonts w:ascii="AcadNusx" w:hAnsi="AcadNusx"/>
                <w:sz w:val="20"/>
              </w:rPr>
              <w:t xml:space="preserve">sanapiro </w:t>
            </w:r>
            <w:r w:rsidRPr="003C7A44">
              <w:rPr>
                <w:rFonts w:ascii="AcadNusx" w:hAnsi="AcadNusx"/>
                <w:sz w:val="20"/>
              </w:rPr>
              <w:t>burjebis tipi</w:t>
            </w:r>
          </w:p>
        </w:tc>
        <w:tc>
          <w:tcPr>
            <w:tcW w:w="2879" w:type="pct"/>
            <w:vAlign w:val="center"/>
          </w:tcPr>
          <w:p w14:paraId="71E33196" w14:textId="77777777" w:rsidR="002E6611" w:rsidRPr="003C7A44" w:rsidRDefault="002E6611" w:rsidP="00714F4A">
            <w:pPr>
              <w:jc w:val="center"/>
              <w:rPr>
                <w:rFonts w:ascii="AcadNusx" w:hAnsi="AcadNusx"/>
                <w:sz w:val="20"/>
              </w:rPr>
            </w:pPr>
            <w:r w:rsidRPr="003C7A44">
              <w:rPr>
                <w:rFonts w:ascii="AcadNusx" w:hAnsi="AcadNusx"/>
                <w:sz w:val="20"/>
              </w:rPr>
              <w:t xml:space="preserve">monoliTuri rkinabetonis </w:t>
            </w:r>
            <w:r>
              <w:rPr>
                <w:rFonts w:ascii="AcadNusx" w:hAnsi="AcadNusx"/>
                <w:sz w:val="20"/>
              </w:rPr>
              <w:t xml:space="preserve">Semoyrili </w:t>
            </w:r>
            <w:r w:rsidRPr="003C7A44">
              <w:rPr>
                <w:rFonts w:ascii="AcadNusx" w:hAnsi="AcadNusx"/>
                <w:sz w:val="20"/>
              </w:rPr>
              <w:t>wolana tipis</w:t>
            </w:r>
          </w:p>
        </w:tc>
      </w:tr>
      <w:tr w:rsidR="002E6611" w:rsidRPr="007430A2" w14:paraId="5BB0E902" w14:textId="77777777" w:rsidTr="00714F4A">
        <w:trPr>
          <w:trHeight w:val="397"/>
        </w:trPr>
        <w:tc>
          <w:tcPr>
            <w:tcW w:w="317" w:type="pct"/>
            <w:vAlign w:val="center"/>
          </w:tcPr>
          <w:p w14:paraId="6C14FEB1" w14:textId="77777777" w:rsidR="002E6611" w:rsidRPr="003C7A44" w:rsidRDefault="002E6611" w:rsidP="00714F4A">
            <w:pPr>
              <w:jc w:val="center"/>
              <w:rPr>
                <w:rFonts w:ascii="AcadNusx" w:hAnsi="AcadNusx"/>
                <w:sz w:val="20"/>
              </w:rPr>
            </w:pPr>
            <w:r>
              <w:rPr>
                <w:rFonts w:ascii="AcadNusx" w:hAnsi="AcadNusx"/>
                <w:sz w:val="20"/>
              </w:rPr>
              <w:t>7</w:t>
            </w:r>
          </w:p>
        </w:tc>
        <w:tc>
          <w:tcPr>
            <w:tcW w:w="1804" w:type="pct"/>
            <w:vAlign w:val="center"/>
          </w:tcPr>
          <w:p w14:paraId="7C7BB68C" w14:textId="77777777" w:rsidR="002E6611" w:rsidRPr="003C7A44" w:rsidRDefault="002E6611" w:rsidP="00714F4A">
            <w:pPr>
              <w:rPr>
                <w:rFonts w:ascii="AcadNusx" w:hAnsi="AcadNusx"/>
                <w:sz w:val="20"/>
              </w:rPr>
            </w:pPr>
            <w:r>
              <w:rPr>
                <w:rFonts w:ascii="AcadNusx" w:hAnsi="AcadNusx"/>
                <w:sz w:val="20"/>
              </w:rPr>
              <w:t>Sualeduri burjis tipi</w:t>
            </w:r>
          </w:p>
        </w:tc>
        <w:tc>
          <w:tcPr>
            <w:tcW w:w="2879" w:type="pct"/>
            <w:vAlign w:val="center"/>
          </w:tcPr>
          <w:p w14:paraId="31170894" w14:textId="77777777" w:rsidR="002E6611" w:rsidRPr="003C7A44" w:rsidRDefault="002E6611" w:rsidP="00714F4A">
            <w:pPr>
              <w:jc w:val="center"/>
              <w:rPr>
                <w:rFonts w:ascii="AcadNusx" w:hAnsi="AcadNusx"/>
                <w:sz w:val="20"/>
              </w:rPr>
            </w:pPr>
            <w:r>
              <w:rPr>
                <w:rFonts w:ascii="AcadNusx" w:hAnsi="AcadNusx"/>
                <w:sz w:val="20"/>
              </w:rPr>
              <w:t>monoliTuri rkinabetonis</w:t>
            </w:r>
            <w:r w:rsidRPr="003C7A44">
              <w:rPr>
                <w:rFonts w:ascii="AcadNusx" w:hAnsi="AcadNusx"/>
                <w:sz w:val="20"/>
              </w:rPr>
              <w:t xml:space="preserve"> tipis</w:t>
            </w:r>
          </w:p>
        </w:tc>
      </w:tr>
      <w:tr w:rsidR="002E6611" w:rsidRPr="007430A2" w14:paraId="2DC540C5" w14:textId="77777777" w:rsidTr="00714F4A">
        <w:trPr>
          <w:trHeight w:val="397"/>
        </w:trPr>
        <w:tc>
          <w:tcPr>
            <w:tcW w:w="317" w:type="pct"/>
            <w:vAlign w:val="center"/>
          </w:tcPr>
          <w:p w14:paraId="2CE7EA5D" w14:textId="77777777" w:rsidR="002E6611" w:rsidRPr="003C7A44" w:rsidRDefault="002E6611" w:rsidP="00714F4A">
            <w:pPr>
              <w:jc w:val="center"/>
              <w:rPr>
                <w:rFonts w:ascii="AcadNusx" w:hAnsi="AcadNusx"/>
                <w:sz w:val="20"/>
              </w:rPr>
            </w:pPr>
            <w:r>
              <w:rPr>
                <w:rFonts w:ascii="AcadNusx" w:hAnsi="AcadNusx"/>
                <w:sz w:val="20"/>
              </w:rPr>
              <w:t>8</w:t>
            </w:r>
          </w:p>
        </w:tc>
        <w:tc>
          <w:tcPr>
            <w:tcW w:w="1804" w:type="pct"/>
            <w:vAlign w:val="center"/>
          </w:tcPr>
          <w:p w14:paraId="5816B632" w14:textId="77777777" w:rsidR="002E6611" w:rsidRPr="003C7A44" w:rsidRDefault="002E6611" w:rsidP="00714F4A">
            <w:pPr>
              <w:rPr>
                <w:rFonts w:ascii="AcadNusx" w:hAnsi="AcadNusx"/>
                <w:sz w:val="20"/>
              </w:rPr>
            </w:pPr>
            <w:r w:rsidRPr="003C7A44">
              <w:rPr>
                <w:rFonts w:ascii="AcadNusx" w:hAnsi="AcadNusx"/>
                <w:sz w:val="20"/>
              </w:rPr>
              <w:t>saZirkvlis tipi</w:t>
            </w:r>
          </w:p>
        </w:tc>
        <w:tc>
          <w:tcPr>
            <w:tcW w:w="2879" w:type="pct"/>
            <w:vAlign w:val="center"/>
          </w:tcPr>
          <w:p w14:paraId="7A586FC8" w14:textId="77777777" w:rsidR="002E6611" w:rsidRPr="003C7A44" w:rsidRDefault="002E6611" w:rsidP="00714F4A">
            <w:pPr>
              <w:jc w:val="center"/>
              <w:rPr>
                <w:rFonts w:ascii="AcadNusx" w:hAnsi="AcadNusx"/>
                <w:sz w:val="20"/>
              </w:rPr>
            </w:pPr>
            <w:r w:rsidRPr="003C7A44">
              <w:rPr>
                <w:rFonts w:ascii="AcadNusx" w:hAnsi="AcadNusx"/>
                <w:sz w:val="20"/>
              </w:rPr>
              <w:t>ximinjovani</w:t>
            </w:r>
          </w:p>
        </w:tc>
      </w:tr>
    </w:tbl>
    <w:p w14:paraId="50AECF7B" w14:textId="1C210028" w:rsidR="002E6611" w:rsidRDefault="002E6611" w:rsidP="002E6611">
      <w:pPr>
        <w:spacing w:line="276" w:lineRule="auto"/>
        <w:jc w:val="both"/>
      </w:pPr>
    </w:p>
    <w:p w14:paraId="3EDA2001" w14:textId="2FCD084C" w:rsidR="002E6611" w:rsidRPr="00010A29" w:rsidRDefault="002E6611" w:rsidP="002E6611">
      <w:pPr>
        <w:spacing w:line="276" w:lineRule="auto"/>
        <w:jc w:val="both"/>
        <w:rPr>
          <w:rFonts w:ascii="Sylfaen" w:hAnsi="Sylfaen"/>
        </w:rPr>
      </w:pPr>
      <w:r w:rsidRPr="00010A29">
        <w:rPr>
          <w:rFonts w:ascii="Sylfaen" w:hAnsi="Sylfaen"/>
        </w:rPr>
        <w:t xml:space="preserve">მშენებლობის ეტაპები </w:t>
      </w:r>
    </w:p>
    <w:p w14:paraId="510A89B9" w14:textId="77777777" w:rsidR="002E6611" w:rsidRPr="00010A29" w:rsidRDefault="002E6611" w:rsidP="002E6611">
      <w:pPr>
        <w:spacing w:line="276" w:lineRule="auto"/>
        <w:jc w:val="both"/>
        <w:rPr>
          <w:rFonts w:ascii="Sylfaen" w:hAnsi="Sylfaen"/>
        </w:rPr>
      </w:pPr>
      <w:r w:rsidRPr="00010A29">
        <w:rPr>
          <w:rFonts w:ascii="Sylfaen" w:hAnsi="Sylfaen"/>
        </w:rPr>
        <w:t xml:space="preserve">მშენებლობა გათვალისწინებულია გზაზე მოძრაობის შეუწყვეტლად.   პირველ ეტაპზე მოეწყობა დროებითი ასაქცევი გზა  და ხიდი. შემდგომ უნდა დაიშალოს არსებული ნაგებობა და მის ადგილას მოეწყოს ახალი. მშებებლობის დასრულების შემდეგ უნდა დაიშალოს დროებითი ასაქცევი გზა და </w:t>
      </w:r>
      <w:r w:rsidRPr="00010A29">
        <w:rPr>
          <w:rFonts w:ascii="Sylfaen" w:hAnsi="Sylfaen"/>
        </w:rPr>
        <w:lastRenderedPageBreak/>
        <w:t>ხიდი.</w:t>
      </w:r>
    </w:p>
    <w:p w14:paraId="115538EC" w14:textId="77777777" w:rsidR="00010A29" w:rsidRPr="00010A29" w:rsidRDefault="00010A29" w:rsidP="002E6611">
      <w:pPr>
        <w:spacing w:line="276" w:lineRule="auto"/>
        <w:jc w:val="both"/>
        <w:rPr>
          <w:rFonts w:ascii="Sylfaen" w:hAnsi="Sylfaen"/>
        </w:rPr>
      </w:pPr>
    </w:p>
    <w:p w14:paraId="1C52635D" w14:textId="3C728B42" w:rsidR="002E6611" w:rsidRPr="00010A29" w:rsidRDefault="002E6611" w:rsidP="002E6611">
      <w:pPr>
        <w:spacing w:line="276" w:lineRule="auto"/>
        <w:jc w:val="both"/>
        <w:rPr>
          <w:rFonts w:ascii="Sylfaen" w:hAnsi="Sylfaen"/>
        </w:rPr>
      </w:pPr>
      <w:r w:rsidRPr="00010A29">
        <w:rPr>
          <w:rFonts w:ascii="Sylfaen" w:hAnsi="Sylfaen"/>
        </w:rPr>
        <w:t xml:space="preserve">ინფორმაცია მიწის ნაკვეთებზე </w:t>
      </w:r>
    </w:p>
    <w:p w14:paraId="1FBAA281" w14:textId="77777777" w:rsidR="002E6611" w:rsidRPr="00010A29" w:rsidRDefault="002E6611" w:rsidP="002E6611">
      <w:pPr>
        <w:spacing w:line="276" w:lineRule="auto"/>
        <w:jc w:val="both"/>
        <w:rPr>
          <w:rFonts w:ascii="Sylfaen" w:hAnsi="Sylfaen"/>
        </w:rPr>
      </w:pPr>
      <w:r w:rsidRPr="00010A29">
        <w:rPr>
          <w:rFonts w:ascii="Sylfaen" w:hAnsi="Sylfaen"/>
        </w:rPr>
        <w:t>საპროექტო სახიდე გადასასვლელის მიმდებარე ტერიტორია  უკავია სასოფლო – სამეურნეო დანიშნულებს მიწის ნაკვეთებს. საკადასტრო მონაცემების მიხედვით  სახიდე გადასასვლელის მინდებარედ არსებული მიწის ნაკვეთები დარეგისტრილებული. II ვარიანტით ხიდის და ხიდთან მისასვლელების გაგანიერების გამო ხდება დარეგიტრიტებული ნაკვეთების დაკავება.</w:t>
      </w:r>
    </w:p>
    <w:p w14:paraId="55F8FFC9" w14:textId="77777777" w:rsidR="002E6611" w:rsidRPr="00010A29" w:rsidRDefault="002E6611" w:rsidP="002E6611">
      <w:pPr>
        <w:spacing w:line="276" w:lineRule="auto"/>
        <w:jc w:val="both"/>
        <w:rPr>
          <w:rFonts w:ascii="Sylfaen" w:hAnsi="Sylfaen"/>
        </w:rPr>
      </w:pPr>
    </w:p>
    <w:p w14:paraId="4C79A274" w14:textId="77777777" w:rsidR="002E6611" w:rsidRPr="00010A29" w:rsidRDefault="002E6611" w:rsidP="002E6611">
      <w:pPr>
        <w:spacing w:line="276" w:lineRule="auto"/>
        <w:jc w:val="both"/>
        <w:rPr>
          <w:rFonts w:ascii="Sylfaen" w:hAnsi="Sylfaen"/>
        </w:rPr>
      </w:pPr>
      <w:r w:rsidRPr="00010A29">
        <w:rPr>
          <w:rFonts w:ascii="Sylfaen" w:hAnsi="Sylfaen"/>
        </w:rPr>
        <w:t xml:space="preserve"> </w:t>
      </w:r>
    </w:p>
    <w:p w14:paraId="715A0D36" w14:textId="3EF757E0" w:rsidR="002E6611" w:rsidRPr="00010A29" w:rsidRDefault="002E6611" w:rsidP="002E6611">
      <w:pPr>
        <w:spacing w:line="276" w:lineRule="auto"/>
        <w:jc w:val="both"/>
        <w:rPr>
          <w:rFonts w:ascii="Sylfaen" w:hAnsi="Sylfaen"/>
        </w:rPr>
      </w:pPr>
      <w:r w:rsidRPr="00010A29">
        <w:rPr>
          <w:rFonts w:ascii="Sylfaen" w:hAnsi="Sylfaen"/>
        </w:rPr>
        <w:t>ინფორმაცია სპეციფიურ პირობებზე</w:t>
      </w:r>
    </w:p>
    <w:p w14:paraId="26B9BEFD" w14:textId="795DE1E4" w:rsidR="002E6611" w:rsidRPr="00010A29" w:rsidRDefault="002E6611" w:rsidP="002E6611">
      <w:pPr>
        <w:spacing w:line="276" w:lineRule="auto"/>
        <w:jc w:val="both"/>
        <w:rPr>
          <w:rFonts w:ascii="Sylfaen" w:hAnsi="Sylfaen"/>
        </w:rPr>
      </w:pPr>
      <w:r w:rsidRPr="00010A29">
        <w:rPr>
          <w:rFonts w:ascii="Sylfaen" w:hAnsi="Sylfaen"/>
        </w:rPr>
        <w:t xml:space="preserve">გზის საპროექტო მონაკვეთის მარჯვენა მხარეს განთავსებულია გაზის მილი.  ხიდთან მისასვლელების ფარგლებში მილის ზუსტი მდებარეობა უნდა დადგინდეს მფლობელ კომპანიასთან კონსულტაციის შედეგად. </w:t>
      </w:r>
    </w:p>
    <w:p w14:paraId="21AFEF87" w14:textId="77777777" w:rsidR="00010A29" w:rsidRDefault="00010A29" w:rsidP="002E6611">
      <w:pPr>
        <w:spacing w:line="276" w:lineRule="auto"/>
        <w:jc w:val="both"/>
      </w:pPr>
    </w:p>
    <w:p w14:paraId="3EE0B8D1" w14:textId="014E0A62" w:rsidR="002E6611" w:rsidRDefault="002E6611" w:rsidP="00010A29">
      <w:pPr>
        <w:pStyle w:val="Heading2"/>
      </w:pPr>
      <w:bookmarkStart w:id="12" w:name="_Toc9432016"/>
      <w:r>
        <w:rPr>
          <w:rFonts w:ascii="Sylfaen" w:hAnsi="Sylfaen" w:cs="Sylfaen"/>
        </w:rPr>
        <w:t>ვარიანტი</w:t>
      </w:r>
      <w:r>
        <w:t xml:space="preserve"> III</w:t>
      </w:r>
      <w:bookmarkEnd w:id="12"/>
    </w:p>
    <w:p w14:paraId="1F3484E0" w14:textId="77777777" w:rsidR="00010A29" w:rsidRDefault="00010A29" w:rsidP="002E6611">
      <w:pPr>
        <w:spacing w:line="276" w:lineRule="auto"/>
        <w:jc w:val="both"/>
      </w:pPr>
    </w:p>
    <w:p w14:paraId="4E1EF9A6" w14:textId="6B686696" w:rsidR="002E6611" w:rsidRPr="00010A29" w:rsidRDefault="002E6611" w:rsidP="002E6611">
      <w:pPr>
        <w:spacing w:line="276" w:lineRule="auto"/>
        <w:jc w:val="both"/>
        <w:rPr>
          <w:rFonts w:ascii="Sylfaen" w:hAnsi="Sylfaen"/>
        </w:rPr>
      </w:pPr>
      <w:r w:rsidRPr="00010A29">
        <w:rPr>
          <w:rFonts w:ascii="Sylfaen" w:hAnsi="Sylfaen"/>
        </w:rPr>
        <w:t xml:space="preserve">მისასვლელები </w:t>
      </w:r>
    </w:p>
    <w:p w14:paraId="155C3956" w14:textId="77777777" w:rsidR="002E6611" w:rsidRPr="00010A29" w:rsidRDefault="002E6611" w:rsidP="002E6611">
      <w:pPr>
        <w:spacing w:line="276" w:lineRule="auto"/>
        <w:jc w:val="both"/>
        <w:rPr>
          <w:rFonts w:ascii="Sylfaen" w:hAnsi="Sylfaen"/>
        </w:rPr>
      </w:pPr>
      <w:r w:rsidRPr="00010A29">
        <w:rPr>
          <w:rFonts w:ascii="Sylfaen" w:hAnsi="Sylfaen"/>
        </w:rPr>
        <w:t xml:space="preserve">III ვარიანტი გულისხმობს შიდასახელმწიფოებრივი მნიშვნელობსი შულავერი – წითელი ხიდის საავტომობილო გზის მე – 6 კმ – ზე, არსებულ სარწყავ არხზე, ახალი სახიდე გადასასვლელის მოწყობას. გზის საპროექტო მონაკვეთის საანგარიშო სიჩქარედ განისაზღვრა 80კმ/სთ. საპროექტო ხიდი  მდებარეობს გზის სწორ მონაკვეთზე, შესაბამისად გზის საპროექტო მონაკვეთზე შენარჩუნებულია არსებული გზის გეგმის გეომეტრიული პარამეტრები და გზის საპროექტო მონაკვეთის ღერძი ემთხვევა არსებული გზის ღერძს და შესაბამისად  ახალი სახიდე გადასასვლელიც ეწყობა არსებული გზის ღერძზე. საპროექტო სახიდე გადასასვლელი შედგება ხიდისგან, სიგრძით 31,1მ და ხიდთან მისასვლელებისგან, ჯამური სიგრძით 283,9მ. </w:t>
      </w:r>
    </w:p>
    <w:p w14:paraId="0E105E87"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ხიდთან მისასვლელები დაპროექტდნენ ორზოლიანი მოძრაობისთვის. მიღებული გზის კლასისთვის სავალი ზოლის სიგანე შეადგენს 3.5მ, ორი ზოლის შემთხევაში სავალი ნაწილის სიგანეა 7,0მ. სავალი ნაწილის ორვე მხარეს გათვალისწინებულია 2,5მ – იანი სიგანის გვერდულების მოწყობა. გზის საპროექტო მონაკვეთის ვაკისის მთლიანი სიგანე შეადგენს 12,0მ. </w:t>
      </w:r>
    </w:p>
    <w:p w14:paraId="390FBBAC" w14:textId="044C4336" w:rsidR="002E6611" w:rsidRDefault="002E6611" w:rsidP="002E6611">
      <w:pPr>
        <w:spacing w:line="276" w:lineRule="auto"/>
        <w:jc w:val="both"/>
        <w:rPr>
          <w:rFonts w:ascii="Sylfaen" w:hAnsi="Sylfaen"/>
        </w:rPr>
      </w:pPr>
      <w:r w:rsidRPr="00010A29">
        <w:rPr>
          <w:rFonts w:ascii="Sylfaen" w:hAnsi="Sylfaen"/>
        </w:rPr>
        <w:t>საპროექტო მონაკვეთის ძირითადი ტექნიკური მაჩვენებლები წარმოდგენილია ქვემოთ მოცემულ ცხრილში.</w:t>
      </w:r>
    </w:p>
    <w:p w14:paraId="7CBB2889" w14:textId="7C4FD681" w:rsidR="00010A29" w:rsidRDefault="00010A29" w:rsidP="002E6611">
      <w:pPr>
        <w:spacing w:line="276" w:lineRule="auto"/>
        <w:jc w:val="both"/>
        <w:rPr>
          <w:rFonts w:ascii="Sylfaen" w:hAnsi="Sylfaen"/>
        </w:rPr>
      </w:pPr>
    </w:p>
    <w:p w14:paraId="1DE501FC" w14:textId="09999509" w:rsidR="00010A29" w:rsidRDefault="00010A29" w:rsidP="002E6611">
      <w:pPr>
        <w:spacing w:line="276" w:lineRule="auto"/>
        <w:jc w:val="both"/>
        <w:rPr>
          <w:rFonts w:ascii="Sylfaen" w:hAnsi="Sylfaen"/>
        </w:rPr>
      </w:pPr>
    </w:p>
    <w:p w14:paraId="63F73A1B" w14:textId="77777777" w:rsidR="00010A29" w:rsidRPr="00010A29" w:rsidRDefault="00010A29" w:rsidP="002E6611">
      <w:pPr>
        <w:spacing w:line="276" w:lineRule="auto"/>
        <w:jc w:val="both"/>
        <w:rPr>
          <w:rFonts w:ascii="Sylfaen" w:hAnsi="Sylfaen"/>
        </w:rPr>
      </w:pPr>
    </w:p>
    <w:tbl>
      <w:tblPr>
        <w:tblStyle w:val="TableGrid"/>
        <w:tblW w:w="4888" w:type="pct"/>
        <w:tblInd w:w="108" w:type="dxa"/>
        <w:tblLook w:val="04A0" w:firstRow="1" w:lastRow="0" w:firstColumn="1" w:lastColumn="0" w:noHBand="0" w:noVBand="1"/>
      </w:tblPr>
      <w:tblGrid>
        <w:gridCol w:w="612"/>
        <w:gridCol w:w="4593"/>
        <w:gridCol w:w="4898"/>
      </w:tblGrid>
      <w:tr w:rsidR="002E6611" w:rsidRPr="00831726" w14:paraId="057A84E0" w14:textId="77777777" w:rsidTr="00714F4A">
        <w:trPr>
          <w:trHeight w:val="397"/>
        </w:trPr>
        <w:tc>
          <w:tcPr>
            <w:tcW w:w="5000" w:type="pct"/>
            <w:gridSpan w:val="3"/>
            <w:vAlign w:val="center"/>
          </w:tcPr>
          <w:p w14:paraId="270EFFDD"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varianti III</w:t>
            </w:r>
          </w:p>
        </w:tc>
      </w:tr>
      <w:tr w:rsidR="002E6611" w:rsidRPr="00831726" w14:paraId="429A3701" w14:textId="77777777" w:rsidTr="00714F4A">
        <w:trPr>
          <w:trHeight w:val="397"/>
        </w:trPr>
        <w:tc>
          <w:tcPr>
            <w:tcW w:w="2576" w:type="pct"/>
            <w:gridSpan w:val="2"/>
            <w:vAlign w:val="center"/>
          </w:tcPr>
          <w:p w14:paraId="484832B5" w14:textId="77777777" w:rsidR="002E6611" w:rsidRPr="00831726" w:rsidRDefault="002E6611" w:rsidP="00714F4A">
            <w:pPr>
              <w:spacing w:line="360" w:lineRule="auto"/>
              <w:contextualSpacing/>
              <w:jc w:val="center"/>
              <w:rPr>
                <w:rFonts w:ascii="AcadNusx" w:hAnsi="AcadNusx" w:cs="Times New Roman"/>
                <w:sz w:val="20"/>
              </w:rPr>
            </w:pPr>
            <w:r w:rsidRPr="00831726">
              <w:rPr>
                <w:rFonts w:ascii="AcadNusx" w:hAnsi="AcadNusx" w:cs="Times New Roman"/>
                <w:sz w:val="20"/>
              </w:rPr>
              <w:t>maCveneblebi</w:t>
            </w:r>
          </w:p>
        </w:tc>
        <w:tc>
          <w:tcPr>
            <w:tcW w:w="2424" w:type="pct"/>
            <w:vAlign w:val="center"/>
          </w:tcPr>
          <w:p w14:paraId="14CE1F7A"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mniSvneloba</w:t>
            </w:r>
          </w:p>
        </w:tc>
      </w:tr>
      <w:tr w:rsidR="002E6611" w:rsidRPr="00831726" w14:paraId="3DAE28DF" w14:textId="77777777" w:rsidTr="00714F4A">
        <w:trPr>
          <w:trHeight w:val="397"/>
        </w:trPr>
        <w:tc>
          <w:tcPr>
            <w:tcW w:w="303" w:type="pct"/>
            <w:shd w:val="clear" w:color="auto" w:fill="D9D9D9" w:themeFill="background1" w:themeFillShade="D9"/>
          </w:tcPr>
          <w:p w14:paraId="313CF73B" w14:textId="77777777" w:rsidR="002E6611" w:rsidRDefault="002E6611" w:rsidP="00714F4A">
            <w:pPr>
              <w:spacing w:line="360" w:lineRule="auto"/>
              <w:jc w:val="center"/>
              <w:rPr>
                <w:rFonts w:ascii="AcadNusx" w:hAnsi="AcadNusx" w:cs="Times New Roman"/>
                <w:sz w:val="20"/>
              </w:rPr>
            </w:pPr>
            <w:r>
              <w:rPr>
                <w:rFonts w:ascii="AcadNusx" w:hAnsi="AcadNusx" w:cs="Times New Roman"/>
                <w:sz w:val="20"/>
              </w:rPr>
              <w:t>#</w:t>
            </w:r>
          </w:p>
        </w:tc>
        <w:tc>
          <w:tcPr>
            <w:tcW w:w="2273" w:type="pct"/>
            <w:shd w:val="clear" w:color="auto" w:fill="D9D9D9" w:themeFill="background1" w:themeFillShade="D9"/>
            <w:vAlign w:val="center"/>
          </w:tcPr>
          <w:p w14:paraId="0AE5726C" w14:textId="77777777" w:rsidR="002E6611" w:rsidRDefault="002E6611" w:rsidP="00714F4A">
            <w:pPr>
              <w:spacing w:line="360" w:lineRule="auto"/>
              <w:jc w:val="center"/>
              <w:rPr>
                <w:rFonts w:ascii="AcadNusx" w:hAnsi="AcadNusx" w:cs="Times New Roman"/>
                <w:sz w:val="20"/>
              </w:rPr>
            </w:pPr>
            <w:r>
              <w:rPr>
                <w:rFonts w:ascii="AcadNusx" w:hAnsi="AcadNusx" w:cs="Times New Roman"/>
                <w:sz w:val="20"/>
              </w:rPr>
              <w:t>1</w:t>
            </w:r>
          </w:p>
        </w:tc>
        <w:tc>
          <w:tcPr>
            <w:tcW w:w="2424" w:type="pct"/>
            <w:shd w:val="clear" w:color="auto" w:fill="D9D9D9" w:themeFill="background1" w:themeFillShade="D9"/>
            <w:vAlign w:val="center"/>
          </w:tcPr>
          <w:p w14:paraId="1F634080" w14:textId="77777777" w:rsidR="002E6611" w:rsidRPr="00831726" w:rsidRDefault="002E6611" w:rsidP="00714F4A">
            <w:pPr>
              <w:spacing w:line="360" w:lineRule="auto"/>
              <w:jc w:val="center"/>
              <w:rPr>
                <w:rFonts w:ascii="AcadNusx" w:hAnsi="AcadNusx" w:cs="Times New Roman"/>
                <w:sz w:val="20"/>
              </w:rPr>
            </w:pPr>
            <w:r>
              <w:rPr>
                <w:rFonts w:ascii="AcadNusx" w:hAnsi="AcadNusx" w:cs="Times New Roman"/>
                <w:sz w:val="20"/>
              </w:rPr>
              <w:t>2</w:t>
            </w:r>
          </w:p>
        </w:tc>
      </w:tr>
      <w:tr w:rsidR="002E6611" w:rsidRPr="00831726" w14:paraId="193707C0" w14:textId="77777777" w:rsidTr="00714F4A">
        <w:trPr>
          <w:trHeight w:val="397"/>
        </w:trPr>
        <w:tc>
          <w:tcPr>
            <w:tcW w:w="303" w:type="pct"/>
            <w:vAlign w:val="center"/>
          </w:tcPr>
          <w:p w14:paraId="5D62B998"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1</w:t>
            </w:r>
          </w:p>
        </w:tc>
        <w:tc>
          <w:tcPr>
            <w:tcW w:w="2273" w:type="pct"/>
            <w:vAlign w:val="center"/>
          </w:tcPr>
          <w:p w14:paraId="2F76DA1B"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mTliani sigrze (km)</w:t>
            </w:r>
          </w:p>
        </w:tc>
        <w:tc>
          <w:tcPr>
            <w:tcW w:w="2424" w:type="pct"/>
            <w:vAlign w:val="center"/>
          </w:tcPr>
          <w:p w14:paraId="7D9A0822"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0,215</w:t>
            </w:r>
          </w:p>
        </w:tc>
      </w:tr>
      <w:tr w:rsidR="002E6611" w:rsidRPr="00831726" w14:paraId="7FD7B7FE" w14:textId="77777777" w:rsidTr="00714F4A">
        <w:trPr>
          <w:trHeight w:val="397"/>
        </w:trPr>
        <w:tc>
          <w:tcPr>
            <w:tcW w:w="303" w:type="pct"/>
            <w:vAlign w:val="center"/>
          </w:tcPr>
          <w:p w14:paraId="6F310CEA"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w:t>
            </w:r>
          </w:p>
        </w:tc>
        <w:tc>
          <w:tcPr>
            <w:tcW w:w="2273" w:type="pct"/>
            <w:vAlign w:val="center"/>
          </w:tcPr>
          <w:p w14:paraId="47C967BD"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misasvlelebis sigrZe (m)</w:t>
            </w:r>
          </w:p>
        </w:tc>
        <w:tc>
          <w:tcPr>
            <w:tcW w:w="2424" w:type="pct"/>
            <w:vAlign w:val="center"/>
          </w:tcPr>
          <w:p w14:paraId="149DABE2"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283,9</w:t>
            </w:r>
          </w:p>
        </w:tc>
      </w:tr>
      <w:tr w:rsidR="002E6611" w:rsidRPr="00831726" w14:paraId="0270B6F4" w14:textId="77777777" w:rsidTr="00714F4A">
        <w:trPr>
          <w:trHeight w:val="397"/>
        </w:trPr>
        <w:tc>
          <w:tcPr>
            <w:tcW w:w="303" w:type="pct"/>
            <w:vAlign w:val="center"/>
          </w:tcPr>
          <w:p w14:paraId="11BA82A3"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3</w:t>
            </w:r>
          </w:p>
        </w:tc>
        <w:tc>
          <w:tcPr>
            <w:tcW w:w="2273" w:type="pct"/>
            <w:vAlign w:val="center"/>
          </w:tcPr>
          <w:p w14:paraId="3B326854"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xidis sigrZe (m)</w:t>
            </w:r>
          </w:p>
        </w:tc>
        <w:tc>
          <w:tcPr>
            <w:tcW w:w="2424" w:type="pct"/>
            <w:vAlign w:val="center"/>
          </w:tcPr>
          <w:p w14:paraId="17D93270"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31,1</w:t>
            </w:r>
          </w:p>
        </w:tc>
      </w:tr>
      <w:tr w:rsidR="002E6611" w:rsidRPr="00831726" w14:paraId="0B95C7F1" w14:textId="77777777" w:rsidTr="00714F4A">
        <w:trPr>
          <w:trHeight w:val="397"/>
        </w:trPr>
        <w:tc>
          <w:tcPr>
            <w:tcW w:w="303" w:type="pct"/>
            <w:vAlign w:val="center"/>
          </w:tcPr>
          <w:p w14:paraId="39274DF6"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4</w:t>
            </w:r>
          </w:p>
        </w:tc>
        <w:tc>
          <w:tcPr>
            <w:tcW w:w="2273" w:type="pct"/>
            <w:vAlign w:val="center"/>
          </w:tcPr>
          <w:p w14:paraId="33E6AD5D"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saangariSo siCqare (km/sT)</w:t>
            </w:r>
          </w:p>
        </w:tc>
        <w:tc>
          <w:tcPr>
            <w:tcW w:w="2424" w:type="pct"/>
            <w:vAlign w:val="center"/>
          </w:tcPr>
          <w:p w14:paraId="33958ED8"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80</w:t>
            </w:r>
          </w:p>
        </w:tc>
      </w:tr>
      <w:tr w:rsidR="002E6611" w:rsidRPr="00831726" w14:paraId="019C03D5" w14:textId="77777777" w:rsidTr="00714F4A">
        <w:trPr>
          <w:trHeight w:val="397"/>
        </w:trPr>
        <w:tc>
          <w:tcPr>
            <w:tcW w:w="303" w:type="pct"/>
            <w:vAlign w:val="center"/>
          </w:tcPr>
          <w:p w14:paraId="0C24295E"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5</w:t>
            </w:r>
          </w:p>
        </w:tc>
        <w:tc>
          <w:tcPr>
            <w:tcW w:w="2273" w:type="pct"/>
            <w:vAlign w:val="center"/>
          </w:tcPr>
          <w:p w14:paraId="6253B331"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zolebis raodenoba</w:t>
            </w:r>
          </w:p>
        </w:tc>
        <w:tc>
          <w:tcPr>
            <w:tcW w:w="2424" w:type="pct"/>
            <w:vAlign w:val="center"/>
          </w:tcPr>
          <w:p w14:paraId="400E59E9"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2</w:t>
            </w:r>
          </w:p>
        </w:tc>
      </w:tr>
      <w:tr w:rsidR="002E6611" w:rsidRPr="00831726" w14:paraId="52AAAB81" w14:textId="77777777" w:rsidTr="00714F4A">
        <w:trPr>
          <w:trHeight w:val="397"/>
        </w:trPr>
        <w:tc>
          <w:tcPr>
            <w:tcW w:w="303" w:type="pct"/>
            <w:vAlign w:val="center"/>
          </w:tcPr>
          <w:p w14:paraId="594BC118"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6</w:t>
            </w:r>
          </w:p>
        </w:tc>
        <w:tc>
          <w:tcPr>
            <w:tcW w:w="2273" w:type="pct"/>
            <w:vAlign w:val="center"/>
          </w:tcPr>
          <w:p w14:paraId="4A3B90D5" w14:textId="77777777" w:rsidR="002E6611" w:rsidRPr="00831726" w:rsidRDefault="002E6611" w:rsidP="00714F4A">
            <w:pPr>
              <w:spacing w:line="360" w:lineRule="auto"/>
              <w:contextualSpacing/>
              <w:rPr>
                <w:rFonts w:ascii="AcadNusx" w:hAnsi="AcadNusx" w:cs="Times New Roman"/>
                <w:sz w:val="20"/>
              </w:rPr>
            </w:pPr>
            <w:r>
              <w:rPr>
                <w:rFonts w:ascii="AcadNusx" w:hAnsi="AcadNusx" w:cs="Times New Roman"/>
                <w:sz w:val="20"/>
              </w:rPr>
              <w:t>safaris tipi</w:t>
            </w:r>
          </w:p>
        </w:tc>
        <w:tc>
          <w:tcPr>
            <w:tcW w:w="2424" w:type="pct"/>
            <w:vAlign w:val="center"/>
          </w:tcPr>
          <w:p w14:paraId="6A301BE2"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asfaltbetonis</w:t>
            </w:r>
          </w:p>
        </w:tc>
      </w:tr>
      <w:tr w:rsidR="002E6611" w:rsidRPr="00831726" w14:paraId="4B14DC64" w14:textId="77777777" w:rsidTr="00714F4A">
        <w:trPr>
          <w:trHeight w:val="397"/>
        </w:trPr>
        <w:tc>
          <w:tcPr>
            <w:tcW w:w="303" w:type="pct"/>
            <w:vAlign w:val="center"/>
          </w:tcPr>
          <w:p w14:paraId="78825E1C"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7</w:t>
            </w:r>
          </w:p>
        </w:tc>
        <w:tc>
          <w:tcPr>
            <w:tcW w:w="2273" w:type="pct"/>
            <w:vAlign w:val="center"/>
          </w:tcPr>
          <w:p w14:paraId="3C6147BE"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minmaluri radiusi (m)</w:t>
            </w:r>
          </w:p>
        </w:tc>
        <w:tc>
          <w:tcPr>
            <w:tcW w:w="2424" w:type="pct"/>
            <w:vAlign w:val="center"/>
          </w:tcPr>
          <w:p w14:paraId="7B0A0954"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w:t>
            </w:r>
          </w:p>
        </w:tc>
      </w:tr>
      <w:tr w:rsidR="002E6611" w:rsidRPr="00831726" w14:paraId="1F7009FB" w14:textId="77777777" w:rsidTr="00714F4A">
        <w:trPr>
          <w:trHeight w:val="397"/>
        </w:trPr>
        <w:tc>
          <w:tcPr>
            <w:tcW w:w="303" w:type="pct"/>
            <w:vAlign w:val="center"/>
          </w:tcPr>
          <w:p w14:paraId="7A57D25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lastRenderedPageBreak/>
              <w:t>8</w:t>
            </w:r>
          </w:p>
        </w:tc>
        <w:tc>
          <w:tcPr>
            <w:tcW w:w="2273" w:type="pct"/>
            <w:vAlign w:val="center"/>
          </w:tcPr>
          <w:p w14:paraId="162DA15D"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minimluri amzoneqili mrudi (m)</w:t>
            </w:r>
          </w:p>
        </w:tc>
        <w:tc>
          <w:tcPr>
            <w:tcW w:w="2424" w:type="pct"/>
            <w:vAlign w:val="center"/>
          </w:tcPr>
          <w:p w14:paraId="6F94182B"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4500</w:t>
            </w:r>
          </w:p>
        </w:tc>
      </w:tr>
      <w:tr w:rsidR="002E6611" w:rsidRPr="00831726" w14:paraId="5D2D6D8A" w14:textId="77777777" w:rsidTr="00714F4A">
        <w:trPr>
          <w:trHeight w:val="397"/>
        </w:trPr>
        <w:tc>
          <w:tcPr>
            <w:tcW w:w="303" w:type="pct"/>
            <w:vAlign w:val="center"/>
          </w:tcPr>
          <w:p w14:paraId="283BAC70"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9</w:t>
            </w:r>
          </w:p>
        </w:tc>
        <w:tc>
          <w:tcPr>
            <w:tcW w:w="2273" w:type="pct"/>
            <w:vAlign w:val="center"/>
          </w:tcPr>
          <w:p w14:paraId="14531EC1"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minimaluri Cazneqili mrudi (m)</w:t>
            </w:r>
          </w:p>
        </w:tc>
        <w:tc>
          <w:tcPr>
            <w:tcW w:w="2424" w:type="pct"/>
            <w:vAlign w:val="center"/>
          </w:tcPr>
          <w:p w14:paraId="53CF9253"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1500</w:t>
            </w:r>
          </w:p>
        </w:tc>
      </w:tr>
      <w:tr w:rsidR="002E6611" w:rsidRPr="00831726" w14:paraId="121FF3F8" w14:textId="77777777" w:rsidTr="00714F4A">
        <w:trPr>
          <w:trHeight w:val="397"/>
        </w:trPr>
        <w:tc>
          <w:tcPr>
            <w:tcW w:w="303" w:type="pct"/>
            <w:vAlign w:val="center"/>
          </w:tcPr>
          <w:p w14:paraId="32D03CD9" w14:textId="77777777" w:rsidR="002E6611" w:rsidRDefault="002E6611" w:rsidP="00714F4A">
            <w:pPr>
              <w:spacing w:line="360" w:lineRule="auto"/>
              <w:contextualSpacing/>
              <w:jc w:val="center"/>
              <w:rPr>
                <w:rFonts w:ascii="AcadNusx" w:hAnsi="AcadNusx" w:cs="Times New Roman"/>
                <w:sz w:val="20"/>
              </w:rPr>
            </w:pPr>
            <w:r>
              <w:rPr>
                <w:rFonts w:ascii="AcadNusx" w:hAnsi="AcadNusx" w:cs="Times New Roman"/>
                <w:sz w:val="20"/>
              </w:rPr>
              <w:t>10</w:t>
            </w:r>
          </w:p>
        </w:tc>
        <w:tc>
          <w:tcPr>
            <w:tcW w:w="2273" w:type="pct"/>
            <w:vAlign w:val="center"/>
          </w:tcPr>
          <w:p w14:paraId="79BB1204" w14:textId="77777777" w:rsidR="002E6611" w:rsidRDefault="002E6611" w:rsidP="00714F4A">
            <w:pPr>
              <w:spacing w:line="360" w:lineRule="auto"/>
              <w:contextualSpacing/>
              <w:rPr>
                <w:rFonts w:ascii="AcadNusx" w:hAnsi="AcadNusx" w:cs="Times New Roman"/>
                <w:sz w:val="20"/>
              </w:rPr>
            </w:pPr>
            <w:r>
              <w:rPr>
                <w:rFonts w:ascii="AcadNusx" w:hAnsi="AcadNusx" w:cs="Times New Roman"/>
                <w:sz w:val="20"/>
              </w:rPr>
              <w:t>maqsimaluri qanobi (%)</w:t>
            </w:r>
          </w:p>
        </w:tc>
        <w:tc>
          <w:tcPr>
            <w:tcW w:w="2424" w:type="pct"/>
            <w:vAlign w:val="center"/>
          </w:tcPr>
          <w:p w14:paraId="18AF24B5" w14:textId="77777777" w:rsidR="002E6611" w:rsidRPr="00831726" w:rsidRDefault="002E6611" w:rsidP="00714F4A">
            <w:pPr>
              <w:spacing w:line="360" w:lineRule="auto"/>
              <w:contextualSpacing/>
              <w:jc w:val="center"/>
              <w:rPr>
                <w:rFonts w:ascii="AcadNusx" w:hAnsi="AcadNusx" w:cs="Times New Roman"/>
                <w:sz w:val="20"/>
              </w:rPr>
            </w:pPr>
            <w:r>
              <w:rPr>
                <w:rFonts w:ascii="AcadNusx" w:hAnsi="AcadNusx" w:cs="Times New Roman"/>
                <w:sz w:val="20"/>
              </w:rPr>
              <w:t>2.4</w:t>
            </w:r>
          </w:p>
        </w:tc>
      </w:tr>
    </w:tbl>
    <w:p w14:paraId="765E9140" w14:textId="3943E5CE" w:rsidR="002E6611" w:rsidRDefault="002E6611" w:rsidP="002E6611">
      <w:pPr>
        <w:spacing w:line="276" w:lineRule="auto"/>
        <w:jc w:val="both"/>
      </w:pPr>
    </w:p>
    <w:p w14:paraId="7CD3E0FB" w14:textId="28261B4D" w:rsidR="002E6611" w:rsidRPr="00010A29" w:rsidRDefault="002E6611" w:rsidP="002E6611">
      <w:pPr>
        <w:spacing w:line="276" w:lineRule="auto"/>
        <w:jc w:val="both"/>
        <w:rPr>
          <w:rFonts w:ascii="Sylfaen" w:hAnsi="Sylfaen"/>
        </w:rPr>
      </w:pPr>
      <w:r w:rsidRPr="00010A29">
        <w:rPr>
          <w:rFonts w:ascii="Sylfaen" w:hAnsi="Sylfaen"/>
        </w:rPr>
        <w:t>ხიდთან მისასვლელების მიღებული ტიპიური განივი პროფილი ორ ზოლიანი მოძრაობისთვის წარმოდგენილია ქვემოთ სურათზე.</w:t>
      </w:r>
    </w:p>
    <w:p w14:paraId="58F228FF" w14:textId="138C925A" w:rsidR="002E6611" w:rsidRDefault="002E6611" w:rsidP="002E6611">
      <w:pPr>
        <w:spacing w:line="276" w:lineRule="auto"/>
        <w:jc w:val="both"/>
      </w:pPr>
      <w:r>
        <w:rPr>
          <w:rFonts w:ascii="AcadNusx" w:hAnsi="AcadNusx" w:cs="Times New Roman"/>
          <w:noProof/>
          <w:sz w:val="24"/>
          <w:lang w:bidi="ar-SA"/>
        </w:rPr>
        <w:drawing>
          <wp:inline distT="0" distB="0" distL="0" distR="0" wp14:anchorId="12D74078" wp14:editId="66D0F0CA">
            <wp:extent cx="5940425" cy="1680845"/>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_სამოსი-222.bmp"/>
                    <pic:cNvPicPr/>
                  </pic:nvPicPr>
                  <pic:blipFill rotWithShape="1">
                    <a:blip r:embed="rId18">
                      <a:extLst>
                        <a:ext uri="{28A0092B-C50C-407E-A947-70E740481C1C}">
                          <a14:useLocalDpi xmlns:a14="http://schemas.microsoft.com/office/drawing/2010/main" val="0"/>
                        </a:ext>
                      </a:extLst>
                    </a:blip>
                    <a:srcRect t="23131" b="22525"/>
                    <a:stretch/>
                  </pic:blipFill>
                  <pic:spPr bwMode="auto">
                    <a:xfrm>
                      <a:off x="0" y="0"/>
                      <a:ext cx="5940425" cy="1680845"/>
                    </a:xfrm>
                    <a:prstGeom prst="rect">
                      <a:avLst/>
                    </a:prstGeom>
                    <a:ln>
                      <a:noFill/>
                    </a:ln>
                    <a:extLst>
                      <a:ext uri="{53640926-AAD7-44D8-BBD7-CCE9431645EC}">
                        <a14:shadowObscured xmlns:a14="http://schemas.microsoft.com/office/drawing/2010/main"/>
                      </a:ext>
                    </a:extLst>
                  </pic:spPr>
                </pic:pic>
              </a:graphicData>
            </a:graphic>
          </wp:inline>
        </w:drawing>
      </w:r>
    </w:p>
    <w:p w14:paraId="0AE55D81" w14:textId="77777777" w:rsidR="002E6611" w:rsidRPr="00010A29" w:rsidRDefault="002E6611" w:rsidP="002E6611">
      <w:pPr>
        <w:spacing w:line="276" w:lineRule="auto"/>
        <w:jc w:val="both"/>
        <w:rPr>
          <w:rFonts w:ascii="Sylfaen" w:hAnsi="Sylfaen"/>
        </w:rPr>
      </w:pPr>
      <w:r w:rsidRPr="00010A29">
        <w:rPr>
          <w:rFonts w:ascii="Sylfaen" w:hAnsi="Sylfaen"/>
        </w:rPr>
        <w:t>მისასვლელებზე საგზაო სამოსად გათვალისიწნებულია სამფენიანი ასფალტბეტონის საფარი, ჯამურის სისით 18სმ.</w:t>
      </w:r>
    </w:p>
    <w:p w14:paraId="317FEE34" w14:textId="77777777" w:rsidR="00010A29" w:rsidRPr="00010A29" w:rsidRDefault="00010A29" w:rsidP="002E6611">
      <w:pPr>
        <w:spacing w:line="276" w:lineRule="auto"/>
        <w:jc w:val="both"/>
        <w:rPr>
          <w:rFonts w:ascii="Sylfaen" w:hAnsi="Sylfaen"/>
        </w:rPr>
      </w:pPr>
    </w:p>
    <w:p w14:paraId="1C40CB0C" w14:textId="13FB79E4" w:rsidR="002E6611" w:rsidRPr="00010A29" w:rsidRDefault="002E6611" w:rsidP="002E6611">
      <w:pPr>
        <w:spacing w:line="276" w:lineRule="auto"/>
        <w:jc w:val="both"/>
        <w:rPr>
          <w:rFonts w:ascii="Sylfaen" w:hAnsi="Sylfaen"/>
        </w:rPr>
      </w:pPr>
      <w:r w:rsidRPr="00010A29">
        <w:rPr>
          <w:rFonts w:ascii="Sylfaen" w:hAnsi="Sylfaen"/>
        </w:rPr>
        <w:t>ხიდი</w:t>
      </w:r>
    </w:p>
    <w:p w14:paraId="7CBA5323" w14:textId="77777777" w:rsidR="002E6611" w:rsidRPr="00010A29" w:rsidRDefault="002E6611" w:rsidP="002E6611">
      <w:pPr>
        <w:spacing w:line="276" w:lineRule="auto"/>
        <w:jc w:val="both"/>
        <w:rPr>
          <w:rFonts w:ascii="Sylfaen" w:hAnsi="Sylfaen"/>
        </w:rPr>
      </w:pPr>
      <w:r w:rsidRPr="00010A29">
        <w:rPr>
          <w:rFonts w:ascii="Sylfaen" w:hAnsi="Sylfaen"/>
        </w:rPr>
        <w:t>საპროექტო ხიდი ერთ მალიანია, სქემით 1X24,0მ. ხიდის მთლიანი სიგრძეა 31,1მ. ხიდის გაბარიტია 9,0მ+2X1,0მ. სტატიკური სქემის მიხედვით ხიდის მალის ნაშენი ჭრილი სისტემის არის. ხიდი გეგმაში განლაგებულია გზის სწორ მონაკვეთზე და კვეთავს სარწყავ არხს 890 – ით . გრძივ პროფილზე ხიდის ქანობია 0,5%. ხიდის ბურჯებად მიღებულია მონოლითური რკინაბეტონის წოლანა ტიპის ბურჯები. თითოეული ბურჯი შედგება როსტვრკისგან, საკარადე კედლისგან და ფრთებისგან.  ბურჯები ეფუძვნებიან ხიმინჯოვან საძირკვლებს. თითოეული ხიმინჯოვანი საძირკველი ეწყობა ოთხი ერთ რიგში განლაგებული ხიმინჯისგან, დიამეტრით 1,2მ და სიგრძით 12,0მ. ხიმინჯების ცენტრებს შორის მანძილი შეადგენს 3,5მ.</w:t>
      </w:r>
    </w:p>
    <w:p w14:paraId="1314665F"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ხიდის მალის ნაშენი შედგება წინასწარ დაძაბული ტიპის, თ – ფორმის,  ანაკრები კონსტრუქციის რკინაბეტონის კოჭებისგან, სიგრძით 24,0მ. კოჭების საანგარიშო სიგრძეა 23,4მ. მალის ნაშენის განივ კვეთში განლაგებულია 7 კოჭი, ბიჯით 1,8მ. ერთმანეთთან კოჭები მონოლითდებიან გრძივი გამონოლითების ნაკერებით. </w:t>
      </w:r>
    </w:p>
    <w:p w14:paraId="10A7F958" w14:textId="77777777" w:rsidR="002E6611" w:rsidRPr="00010A29" w:rsidRDefault="002E6611" w:rsidP="002E6611">
      <w:pPr>
        <w:spacing w:line="276" w:lineRule="auto"/>
        <w:jc w:val="both"/>
        <w:rPr>
          <w:rFonts w:ascii="Sylfaen" w:hAnsi="Sylfaen"/>
        </w:rPr>
      </w:pPr>
      <w:r w:rsidRPr="00010A29">
        <w:rPr>
          <w:rFonts w:ascii="Sylfaen" w:hAnsi="Sylfaen"/>
        </w:rPr>
        <w:t xml:space="preserve">ხიდის სავლი ნაწილის სიგანეა 9,0მ. სავალი ნაწილი შედგება ორი სამოძრაო ზოლისგან, და უსაფრთხოების ზოლებისგან, სავალი ნაწილის ორივე მხარეს. სავალი ნაწილის ორივე მხარეს გათვალისწინებულია 1,0მ – იანი სიგანის ტროტუარების მოწყობა. ტროტუარები სავალი ნაწილისგან გამოყოფილია ლითონის ზღუდარებით, სიმაღლით 0,75მ. ტროტუარებზე გათვალისწინებულია ლითონის მოაჯირების მოწყობა, სიმაღლით 1,1მ. ხიდის სავალი ნაწილის ფარგლებში გათვალსწინებულია მონოლითური ბეტონით ორქანობიანი წყლის ასარინებელი სამკუთხედის მოწყობა, ქანობით 2.5%. სავლი ნაწილის სამოსად მიღებულია ორფენიანი ასფალტბეტონის საფარი, ჯამური სისქით 11სმ. ხიდზე გათვალისიწნებულია წყლის არინება ორგანიზირებული წესით. მალის ნაშენზე ეწყობა წყალმიმღები ძაბრები. ძაბრებიდან მილების საშუალებით წყალი გაედინება ხიდის მიმდებარედ მოწყობილ სპეციალურ სალექარებში. მალის ნაშენზე ეწყობა სადეფორმაცი ნაკერები. რადგან სახიდე გადასასვლელი ერთ მალიანია და ჭრილი სისტემის, სადეფორმაციო ნაკერები ეწყობა სანაპირო ბურჯებზე. </w:t>
      </w:r>
    </w:p>
    <w:p w14:paraId="17156C9A" w14:textId="77777777" w:rsidR="002E6611" w:rsidRPr="00010A29" w:rsidRDefault="002E6611" w:rsidP="002E6611">
      <w:pPr>
        <w:spacing w:line="276" w:lineRule="auto"/>
        <w:jc w:val="both"/>
        <w:rPr>
          <w:rFonts w:ascii="Sylfaen" w:hAnsi="Sylfaen"/>
        </w:rPr>
      </w:pPr>
      <w:r w:rsidRPr="00010A29">
        <w:rPr>
          <w:rFonts w:ascii="Sylfaen" w:hAnsi="Sylfaen"/>
        </w:rPr>
        <w:t>ხიდის და მისასვლელების შეუღლების ფარგლებში გათვალისწინებულია ანაკრები კონსტრუქციის რკინაბეტონის გადასასვლელი ფილების მოწყობა, სიგრძით 6,0მ. გათვალისწინებულია სანაპირო ბურჯებთან კონუსების გამაგრება    გაბიონის ლეიბებით, სისიქით 0,3მ.</w:t>
      </w:r>
    </w:p>
    <w:p w14:paraId="479DE004" w14:textId="5A9FA58C" w:rsidR="002E6611" w:rsidRPr="00010A29" w:rsidRDefault="002E6611" w:rsidP="002E6611">
      <w:pPr>
        <w:spacing w:line="276" w:lineRule="auto"/>
        <w:jc w:val="both"/>
        <w:rPr>
          <w:rFonts w:ascii="Sylfaen" w:hAnsi="Sylfaen"/>
        </w:rPr>
      </w:pPr>
      <w:r w:rsidRPr="00010A29">
        <w:rPr>
          <w:rFonts w:ascii="Sylfaen" w:hAnsi="Sylfaen"/>
        </w:rPr>
        <w:lastRenderedPageBreak/>
        <w:t>ხიდის ძირითადი ტექნიკური პარამეტრები წარმოდგენილია ქვემოთ მოცემულ ცხრილში.</w:t>
      </w:r>
    </w:p>
    <w:p w14:paraId="399EE548" w14:textId="12078899" w:rsidR="002E6611" w:rsidRDefault="002E6611" w:rsidP="002E6611">
      <w:pPr>
        <w:spacing w:line="276" w:lineRule="auto"/>
        <w:jc w:val="both"/>
      </w:pPr>
    </w:p>
    <w:tbl>
      <w:tblPr>
        <w:tblStyle w:val="TableGrid"/>
        <w:tblW w:w="4888" w:type="pct"/>
        <w:tblInd w:w="108" w:type="dxa"/>
        <w:tblLook w:val="04A0" w:firstRow="1" w:lastRow="0" w:firstColumn="1" w:lastColumn="0" w:noHBand="0" w:noVBand="1"/>
      </w:tblPr>
      <w:tblGrid>
        <w:gridCol w:w="641"/>
        <w:gridCol w:w="3645"/>
        <w:gridCol w:w="5817"/>
      </w:tblGrid>
      <w:tr w:rsidR="002E6611" w:rsidRPr="000C7638" w14:paraId="189F799A" w14:textId="77777777" w:rsidTr="00714F4A">
        <w:trPr>
          <w:trHeight w:val="340"/>
        </w:trPr>
        <w:tc>
          <w:tcPr>
            <w:tcW w:w="5000" w:type="pct"/>
            <w:gridSpan w:val="3"/>
            <w:tcBorders>
              <w:bottom w:val="double" w:sz="4" w:space="0" w:color="auto"/>
            </w:tcBorders>
            <w:shd w:val="clear" w:color="auto" w:fill="auto"/>
            <w:vAlign w:val="center"/>
          </w:tcPr>
          <w:p w14:paraId="6BDD01EB" w14:textId="77777777" w:rsidR="002E6611" w:rsidRPr="00A06167" w:rsidRDefault="002E6611" w:rsidP="00714F4A">
            <w:pPr>
              <w:jc w:val="center"/>
              <w:rPr>
                <w:rFonts w:ascii="AcadNusx" w:hAnsi="AcadNusx"/>
                <w:sz w:val="20"/>
              </w:rPr>
            </w:pPr>
            <w:r w:rsidRPr="00A06167">
              <w:rPr>
                <w:rFonts w:ascii="AcadNusx" w:hAnsi="AcadNusx"/>
                <w:sz w:val="20"/>
              </w:rPr>
              <w:t>varianti I</w:t>
            </w:r>
            <w:r>
              <w:rPr>
                <w:rFonts w:ascii="AcadNusx" w:hAnsi="AcadNusx"/>
                <w:sz w:val="20"/>
              </w:rPr>
              <w:t>II</w:t>
            </w:r>
          </w:p>
        </w:tc>
      </w:tr>
      <w:tr w:rsidR="002E6611" w:rsidRPr="000C7638" w14:paraId="44613313" w14:textId="77777777" w:rsidTr="00714F4A">
        <w:trPr>
          <w:trHeight w:val="454"/>
        </w:trPr>
        <w:tc>
          <w:tcPr>
            <w:tcW w:w="317" w:type="pct"/>
            <w:tcBorders>
              <w:bottom w:val="double" w:sz="4" w:space="0" w:color="auto"/>
            </w:tcBorders>
            <w:shd w:val="clear" w:color="auto" w:fill="auto"/>
            <w:vAlign w:val="center"/>
          </w:tcPr>
          <w:p w14:paraId="3908CBB5" w14:textId="77777777" w:rsidR="002E6611" w:rsidRPr="00A06167" w:rsidRDefault="002E6611" w:rsidP="00714F4A">
            <w:pPr>
              <w:jc w:val="center"/>
              <w:rPr>
                <w:rFonts w:ascii="AcadNusx" w:hAnsi="AcadNusx"/>
                <w:sz w:val="20"/>
              </w:rPr>
            </w:pPr>
            <w:r w:rsidRPr="00A06167">
              <w:rPr>
                <w:rFonts w:ascii="AcadNusx" w:hAnsi="AcadNusx"/>
                <w:sz w:val="20"/>
              </w:rPr>
              <w:t>#</w:t>
            </w:r>
          </w:p>
        </w:tc>
        <w:tc>
          <w:tcPr>
            <w:tcW w:w="1804" w:type="pct"/>
            <w:tcBorders>
              <w:bottom w:val="double" w:sz="4" w:space="0" w:color="auto"/>
            </w:tcBorders>
            <w:shd w:val="clear" w:color="auto" w:fill="auto"/>
            <w:vAlign w:val="center"/>
          </w:tcPr>
          <w:p w14:paraId="217BB287" w14:textId="77777777" w:rsidR="002E6611" w:rsidRPr="00A06167" w:rsidRDefault="002E6611" w:rsidP="00714F4A">
            <w:pPr>
              <w:jc w:val="center"/>
              <w:rPr>
                <w:rFonts w:ascii="AcadNusx" w:hAnsi="AcadNusx"/>
                <w:sz w:val="20"/>
              </w:rPr>
            </w:pPr>
            <w:r w:rsidRPr="00A06167">
              <w:rPr>
                <w:rFonts w:ascii="AcadNusx" w:hAnsi="AcadNusx"/>
                <w:sz w:val="20"/>
              </w:rPr>
              <w:t>parametrebi</w:t>
            </w:r>
          </w:p>
        </w:tc>
        <w:tc>
          <w:tcPr>
            <w:tcW w:w="2879" w:type="pct"/>
            <w:tcBorders>
              <w:bottom w:val="double" w:sz="4" w:space="0" w:color="auto"/>
            </w:tcBorders>
            <w:shd w:val="clear" w:color="auto" w:fill="auto"/>
            <w:vAlign w:val="center"/>
          </w:tcPr>
          <w:p w14:paraId="217C9B5E" w14:textId="77777777" w:rsidR="002E6611" w:rsidRPr="00A06167" w:rsidRDefault="002E6611" w:rsidP="00714F4A">
            <w:pPr>
              <w:jc w:val="center"/>
              <w:rPr>
                <w:rFonts w:ascii="AcadNusx" w:hAnsi="AcadNusx"/>
                <w:sz w:val="20"/>
              </w:rPr>
            </w:pPr>
            <w:r w:rsidRPr="00A06167">
              <w:rPr>
                <w:rFonts w:ascii="AcadNusx" w:hAnsi="AcadNusx"/>
                <w:sz w:val="20"/>
              </w:rPr>
              <w:t>mniSvnelobeb</w:t>
            </w:r>
          </w:p>
        </w:tc>
      </w:tr>
      <w:tr w:rsidR="002E6611" w:rsidRPr="000C7638" w14:paraId="0C4AC295" w14:textId="77777777" w:rsidTr="00714F4A">
        <w:trPr>
          <w:trHeight w:val="397"/>
        </w:trPr>
        <w:tc>
          <w:tcPr>
            <w:tcW w:w="317" w:type="pct"/>
            <w:vAlign w:val="center"/>
          </w:tcPr>
          <w:p w14:paraId="5FF13625" w14:textId="77777777" w:rsidR="002E6611" w:rsidRPr="00A06167" w:rsidRDefault="002E6611" w:rsidP="00714F4A">
            <w:pPr>
              <w:jc w:val="center"/>
              <w:rPr>
                <w:rFonts w:ascii="AcadNusx" w:hAnsi="AcadNusx"/>
                <w:sz w:val="20"/>
              </w:rPr>
            </w:pPr>
            <w:r w:rsidRPr="00A06167">
              <w:rPr>
                <w:rFonts w:ascii="AcadNusx" w:hAnsi="AcadNusx"/>
                <w:sz w:val="20"/>
              </w:rPr>
              <w:t>1</w:t>
            </w:r>
          </w:p>
        </w:tc>
        <w:tc>
          <w:tcPr>
            <w:tcW w:w="1804" w:type="pct"/>
            <w:vAlign w:val="center"/>
          </w:tcPr>
          <w:p w14:paraId="43B705E7" w14:textId="77777777" w:rsidR="002E6611" w:rsidRPr="00A06167" w:rsidRDefault="002E6611" w:rsidP="00714F4A">
            <w:pPr>
              <w:rPr>
                <w:rFonts w:ascii="AcadNusx" w:hAnsi="AcadNusx"/>
                <w:sz w:val="20"/>
              </w:rPr>
            </w:pPr>
            <w:r w:rsidRPr="00A06167">
              <w:rPr>
                <w:rFonts w:ascii="AcadNusx" w:hAnsi="AcadNusx"/>
                <w:sz w:val="20"/>
              </w:rPr>
              <w:t>xidis saerTo sigrZe, m</w:t>
            </w:r>
          </w:p>
        </w:tc>
        <w:tc>
          <w:tcPr>
            <w:tcW w:w="2879" w:type="pct"/>
            <w:vAlign w:val="center"/>
          </w:tcPr>
          <w:p w14:paraId="5F6A4E4D" w14:textId="77777777" w:rsidR="002E6611" w:rsidRPr="00A06167" w:rsidRDefault="002E6611" w:rsidP="00714F4A">
            <w:pPr>
              <w:jc w:val="center"/>
              <w:rPr>
                <w:rFonts w:ascii="AcadNusx" w:hAnsi="AcadNusx"/>
                <w:sz w:val="20"/>
              </w:rPr>
            </w:pPr>
            <w:r>
              <w:rPr>
                <w:rFonts w:ascii="AcadNusx" w:hAnsi="AcadNusx"/>
                <w:sz w:val="20"/>
              </w:rPr>
              <w:t>31,</w:t>
            </w:r>
            <w:r w:rsidRPr="00A06167">
              <w:rPr>
                <w:rFonts w:ascii="AcadNusx" w:hAnsi="AcadNusx"/>
                <w:sz w:val="20"/>
              </w:rPr>
              <w:t xml:space="preserve">1 </w:t>
            </w:r>
          </w:p>
        </w:tc>
      </w:tr>
      <w:tr w:rsidR="002E6611" w:rsidRPr="000C7638" w14:paraId="639B1FAE" w14:textId="77777777" w:rsidTr="00714F4A">
        <w:trPr>
          <w:trHeight w:val="397"/>
        </w:trPr>
        <w:tc>
          <w:tcPr>
            <w:tcW w:w="317" w:type="pct"/>
            <w:vAlign w:val="center"/>
          </w:tcPr>
          <w:p w14:paraId="2B17831B" w14:textId="77777777" w:rsidR="002E6611" w:rsidRPr="00A06167" w:rsidRDefault="002E6611" w:rsidP="00714F4A">
            <w:pPr>
              <w:jc w:val="center"/>
              <w:rPr>
                <w:rFonts w:ascii="AcadNusx" w:hAnsi="AcadNusx"/>
                <w:sz w:val="20"/>
              </w:rPr>
            </w:pPr>
            <w:r w:rsidRPr="00A06167">
              <w:rPr>
                <w:rFonts w:ascii="AcadNusx" w:hAnsi="AcadNusx"/>
                <w:sz w:val="20"/>
              </w:rPr>
              <w:t>2</w:t>
            </w:r>
          </w:p>
        </w:tc>
        <w:tc>
          <w:tcPr>
            <w:tcW w:w="1804" w:type="pct"/>
            <w:vAlign w:val="center"/>
          </w:tcPr>
          <w:p w14:paraId="400D6665" w14:textId="77777777" w:rsidR="002E6611" w:rsidRPr="00A06167" w:rsidRDefault="002E6611" w:rsidP="00714F4A">
            <w:pPr>
              <w:rPr>
                <w:rFonts w:ascii="AcadNusx" w:hAnsi="AcadNusx"/>
                <w:sz w:val="20"/>
              </w:rPr>
            </w:pPr>
            <w:r w:rsidRPr="00A06167">
              <w:rPr>
                <w:rFonts w:ascii="AcadNusx" w:hAnsi="AcadNusx"/>
                <w:sz w:val="20"/>
              </w:rPr>
              <w:t>xidis gabariti</w:t>
            </w:r>
          </w:p>
        </w:tc>
        <w:tc>
          <w:tcPr>
            <w:tcW w:w="2879" w:type="pct"/>
            <w:vAlign w:val="center"/>
          </w:tcPr>
          <w:p w14:paraId="5D1E0463" w14:textId="77777777" w:rsidR="002E6611" w:rsidRPr="00A06167" w:rsidRDefault="002E6611" w:rsidP="00714F4A">
            <w:pPr>
              <w:jc w:val="center"/>
              <w:rPr>
                <w:rFonts w:ascii="AcadNusx" w:hAnsi="AcadNusx"/>
                <w:sz w:val="20"/>
              </w:rPr>
            </w:pPr>
            <w:r>
              <w:rPr>
                <w:rFonts w:ascii="AcadNusx" w:hAnsi="AcadNusx"/>
                <w:sz w:val="20"/>
              </w:rPr>
              <w:t>9,0m+2X1,</w:t>
            </w:r>
            <w:r w:rsidRPr="00A06167">
              <w:rPr>
                <w:rFonts w:ascii="AcadNusx" w:hAnsi="AcadNusx"/>
                <w:sz w:val="20"/>
              </w:rPr>
              <w:t>0m</w:t>
            </w:r>
          </w:p>
        </w:tc>
      </w:tr>
      <w:tr w:rsidR="002E6611" w:rsidRPr="000C7638" w14:paraId="21962696" w14:textId="77777777" w:rsidTr="00714F4A">
        <w:trPr>
          <w:trHeight w:val="397"/>
        </w:trPr>
        <w:tc>
          <w:tcPr>
            <w:tcW w:w="317" w:type="pct"/>
            <w:vAlign w:val="center"/>
          </w:tcPr>
          <w:p w14:paraId="511B4E9F" w14:textId="77777777" w:rsidR="002E6611" w:rsidRPr="00A06167" w:rsidRDefault="002E6611" w:rsidP="00714F4A">
            <w:pPr>
              <w:jc w:val="center"/>
              <w:rPr>
                <w:rFonts w:ascii="AcadNusx" w:hAnsi="AcadNusx"/>
                <w:sz w:val="20"/>
              </w:rPr>
            </w:pPr>
            <w:r w:rsidRPr="00A06167">
              <w:rPr>
                <w:rFonts w:ascii="AcadNusx" w:hAnsi="AcadNusx"/>
                <w:sz w:val="20"/>
              </w:rPr>
              <w:t>3</w:t>
            </w:r>
          </w:p>
        </w:tc>
        <w:tc>
          <w:tcPr>
            <w:tcW w:w="1804" w:type="pct"/>
            <w:vAlign w:val="center"/>
          </w:tcPr>
          <w:p w14:paraId="1FA3FFA2" w14:textId="77777777" w:rsidR="002E6611" w:rsidRPr="00A06167" w:rsidRDefault="002E6611" w:rsidP="00714F4A">
            <w:pPr>
              <w:rPr>
                <w:rFonts w:ascii="AcadNusx" w:hAnsi="AcadNusx"/>
                <w:sz w:val="20"/>
              </w:rPr>
            </w:pPr>
            <w:r w:rsidRPr="00A06167">
              <w:rPr>
                <w:rFonts w:ascii="AcadNusx" w:hAnsi="AcadNusx"/>
                <w:sz w:val="20"/>
              </w:rPr>
              <w:t>xidis sqema</w:t>
            </w:r>
          </w:p>
        </w:tc>
        <w:tc>
          <w:tcPr>
            <w:tcW w:w="2879" w:type="pct"/>
            <w:vAlign w:val="center"/>
          </w:tcPr>
          <w:p w14:paraId="7192A378" w14:textId="77777777" w:rsidR="002E6611" w:rsidRPr="00A06167" w:rsidRDefault="002E6611" w:rsidP="00714F4A">
            <w:pPr>
              <w:jc w:val="center"/>
              <w:rPr>
                <w:rFonts w:ascii="AcadNusx" w:hAnsi="AcadNusx"/>
                <w:sz w:val="20"/>
              </w:rPr>
            </w:pPr>
            <w:r>
              <w:rPr>
                <w:rFonts w:ascii="AcadNusx" w:hAnsi="AcadNusx"/>
                <w:sz w:val="20"/>
              </w:rPr>
              <w:t>1X24,</w:t>
            </w:r>
            <w:r w:rsidRPr="00A06167">
              <w:rPr>
                <w:rFonts w:ascii="AcadNusx" w:hAnsi="AcadNusx"/>
                <w:sz w:val="20"/>
              </w:rPr>
              <w:t>0m</w:t>
            </w:r>
          </w:p>
        </w:tc>
      </w:tr>
      <w:tr w:rsidR="002E6611" w:rsidRPr="000C7638" w14:paraId="217ABA1A" w14:textId="77777777" w:rsidTr="00714F4A">
        <w:trPr>
          <w:trHeight w:val="397"/>
        </w:trPr>
        <w:tc>
          <w:tcPr>
            <w:tcW w:w="317" w:type="pct"/>
            <w:vAlign w:val="center"/>
          </w:tcPr>
          <w:p w14:paraId="185302DD" w14:textId="77777777" w:rsidR="002E6611" w:rsidRPr="00A06167" w:rsidRDefault="002E6611" w:rsidP="00714F4A">
            <w:pPr>
              <w:jc w:val="center"/>
              <w:rPr>
                <w:rFonts w:ascii="AcadNusx" w:hAnsi="AcadNusx"/>
                <w:sz w:val="20"/>
              </w:rPr>
            </w:pPr>
            <w:r w:rsidRPr="00A06167">
              <w:rPr>
                <w:rFonts w:ascii="AcadNusx" w:hAnsi="AcadNusx"/>
                <w:sz w:val="20"/>
              </w:rPr>
              <w:t>4</w:t>
            </w:r>
          </w:p>
        </w:tc>
        <w:tc>
          <w:tcPr>
            <w:tcW w:w="1804" w:type="pct"/>
            <w:vAlign w:val="center"/>
          </w:tcPr>
          <w:p w14:paraId="43A19EDE" w14:textId="77777777" w:rsidR="002E6611" w:rsidRPr="00A06167" w:rsidRDefault="002E6611" w:rsidP="00714F4A">
            <w:pPr>
              <w:rPr>
                <w:rFonts w:ascii="AcadNusx" w:hAnsi="AcadNusx"/>
                <w:sz w:val="20"/>
              </w:rPr>
            </w:pPr>
            <w:r w:rsidRPr="00A06167">
              <w:rPr>
                <w:rFonts w:ascii="AcadNusx" w:hAnsi="AcadNusx"/>
                <w:sz w:val="20"/>
              </w:rPr>
              <w:t>malis naSenis tipi</w:t>
            </w:r>
          </w:p>
        </w:tc>
        <w:tc>
          <w:tcPr>
            <w:tcW w:w="2879" w:type="pct"/>
            <w:vAlign w:val="center"/>
          </w:tcPr>
          <w:p w14:paraId="2A588889" w14:textId="77777777" w:rsidR="002E6611" w:rsidRPr="00A06167" w:rsidRDefault="002E6611" w:rsidP="00714F4A">
            <w:pPr>
              <w:jc w:val="center"/>
              <w:rPr>
                <w:rFonts w:ascii="AcadNusx" w:hAnsi="AcadNusx"/>
                <w:sz w:val="20"/>
              </w:rPr>
            </w:pPr>
            <w:r w:rsidRPr="00A06167">
              <w:rPr>
                <w:rFonts w:ascii="AcadNusx" w:hAnsi="AcadNusx"/>
                <w:sz w:val="20"/>
              </w:rPr>
              <w:t xml:space="preserve">anakrebi, </w:t>
            </w:r>
            <w:r>
              <w:rPr>
                <w:rFonts w:ascii="AcadNusx" w:hAnsi="AcadNusx"/>
                <w:sz w:val="20"/>
              </w:rPr>
              <w:t>winaswar daZabuli</w:t>
            </w:r>
            <w:r w:rsidRPr="00A06167">
              <w:rPr>
                <w:rFonts w:ascii="AcadNusx" w:hAnsi="AcadNusx"/>
                <w:sz w:val="20"/>
              </w:rPr>
              <w:t xml:space="preserve"> tipis rkinabetonis koWebi</w:t>
            </w:r>
          </w:p>
        </w:tc>
      </w:tr>
      <w:tr w:rsidR="002E6611" w:rsidRPr="000C7638" w14:paraId="2228456B" w14:textId="77777777" w:rsidTr="00714F4A">
        <w:trPr>
          <w:trHeight w:val="397"/>
        </w:trPr>
        <w:tc>
          <w:tcPr>
            <w:tcW w:w="317" w:type="pct"/>
            <w:vAlign w:val="center"/>
          </w:tcPr>
          <w:p w14:paraId="7C42321C" w14:textId="77777777" w:rsidR="002E6611" w:rsidRPr="00A06167" w:rsidRDefault="002E6611" w:rsidP="00714F4A">
            <w:pPr>
              <w:jc w:val="center"/>
              <w:rPr>
                <w:rFonts w:ascii="AcadNusx" w:hAnsi="AcadNusx"/>
                <w:sz w:val="20"/>
              </w:rPr>
            </w:pPr>
            <w:r>
              <w:rPr>
                <w:rFonts w:ascii="AcadNusx" w:hAnsi="AcadNusx"/>
                <w:sz w:val="20"/>
              </w:rPr>
              <w:t>5</w:t>
            </w:r>
          </w:p>
        </w:tc>
        <w:tc>
          <w:tcPr>
            <w:tcW w:w="1804" w:type="pct"/>
            <w:vAlign w:val="center"/>
          </w:tcPr>
          <w:p w14:paraId="128964FE" w14:textId="77777777" w:rsidR="002E6611" w:rsidRPr="00A06167" w:rsidRDefault="002E6611" w:rsidP="00714F4A">
            <w:pPr>
              <w:rPr>
                <w:rFonts w:ascii="AcadNusx" w:hAnsi="AcadNusx"/>
                <w:sz w:val="20"/>
              </w:rPr>
            </w:pPr>
            <w:r>
              <w:rPr>
                <w:rFonts w:ascii="AcadNusx" w:hAnsi="AcadNusx"/>
                <w:sz w:val="20"/>
              </w:rPr>
              <w:t>koWebis raodenoba, c</w:t>
            </w:r>
          </w:p>
        </w:tc>
        <w:tc>
          <w:tcPr>
            <w:tcW w:w="2879" w:type="pct"/>
            <w:vAlign w:val="center"/>
          </w:tcPr>
          <w:p w14:paraId="3BF431D3" w14:textId="77777777" w:rsidR="002E6611" w:rsidRPr="00A06167" w:rsidRDefault="002E6611" w:rsidP="00714F4A">
            <w:pPr>
              <w:jc w:val="center"/>
              <w:rPr>
                <w:rFonts w:ascii="AcadNusx" w:hAnsi="AcadNusx"/>
                <w:sz w:val="20"/>
              </w:rPr>
            </w:pPr>
            <w:r>
              <w:rPr>
                <w:rFonts w:ascii="AcadNusx" w:hAnsi="AcadNusx"/>
                <w:sz w:val="20"/>
              </w:rPr>
              <w:t>7</w:t>
            </w:r>
          </w:p>
        </w:tc>
      </w:tr>
      <w:tr w:rsidR="002E6611" w:rsidRPr="000C7638" w14:paraId="6F49E532" w14:textId="77777777" w:rsidTr="00714F4A">
        <w:trPr>
          <w:trHeight w:val="397"/>
        </w:trPr>
        <w:tc>
          <w:tcPr>
            <w:tcW w:w="317" w:type="pct"/>
            <w:vAlign w:val="center"/>
          </w:tcPr>
          <w:p w14:paraId="7DFBE492" w14:textId="77777777" w:rsidR="002E6611" w:rsidRPr="00A06167" w:rsidRDefault="002E6611" w:rsidP="00714F4A">
            <w:pPr>
              <w:jc w:val="center"/>
              <w:rPr>
                <w:rFonts w:ascii="AcadNusx" w:hAnsi="AcadNusx"/>
                <w:sz w:val="20"/>
              </w:rPr>
            </w:pPr>
            <w:r>
              <w:rPr>
                <w:rFonts w:ascii="AcadNusx" w:hAnsi="AcadNusx"/>
                <w:sz w:val="20"/>
              </w:rPr>
              <w:t>6</w:t>
            </w:r>
          </w:p>
        </w:tc>
        <w:tc>
          <w:tcPr>
            <w:tcW w:w="1804" w:type="pct"/>
            <w:vAlign w:val="center"/>
          </w:tcPr>
          <w:p w14:paraId="437CB8EA" w14:textId="77777777" w:rsidR="002E6611" w:rsidRPr="00A06167" w:rsidRDefault="002E6611" w:rsidP="00714F4A">
            <w:pPr>
              <w:rPr>
                <w:rFonts w:ascii="AcadNusx" w:hAnsi="AcadNusx"/>
                <w:sz w:val="20"/>
              </w:rPr>
            </w:pPr>
            <w:r w:rsidRPr="00A06167">
              <w:rPr>
                <w:rFonts w:ascii="AcadNusx" w:hAnsi="AcadNusx"/>
                <w:sz w:val="20"/>
              </w:rPr>
              <w:t>burjebis tipi</w:t>
            </w:r>
          </w:p>
        </w:tc>
        <w:tc>
          <w:tcPr>
            <w:tcW w:w="2879" w:type="pct"/>
            <w:vAlign w:val="center"/>
          </w:tcPr>
          <w:p w14:paraId="22CEB6DC" w14:textId="77777777" w:rsidR="002E6611" w:rsidRPr="00A06167" w:rsidRDefault="002E6611" w:rsidP="00714F4A">
            <w:pPr>
              <w:jc w:val="center"/>
              <w:rPr>
                <w:rFonts w:ascii="AcadNusx" w:hAnsi="AcadNusx"/>
                <w:sz w:val="20"/>
              </w:rPr>
            </w:pPr>
            <w:r w:rsidRPr="00A06167">
              <w:rPr>
                <w:rFonts w:ascii="AcadNusx" w:hAnsi="AcadNusx"/>
                <w:sz w:val="20"/>
              </w:rPr>
              <w:t>monoliTuri rkinabetonis</w:t>
            </w:r>
            <w:r>
              <w:rPr>
                <w:rFonts w:ascii="AcadNusx" w:hAnsi="AcadNusx"/>
                <w:sz w:val="20"/>
              </w:rPr>
              <w:t xml:space="preserve"> wolana</w:t>
            </w:r>
            <w:r w:rsidRPr="00A06167">
              <w:rPr>
                <w:rFonts w:ascii="AcadNusx" w:hAnsi="AcadNusx"/>
                <w:sz w:val="20"/>
              </w:rPr>
              <w:t xml:space="preserve"> tipis</w:t>
            </w:r>
          </w:p>
        </w:tc>
      </w:tr>
      <w:tr w:rsidR="002E6611" w:rsidRPr="000C7638" w14:paraId="24B8583A" w14:textId="77777777" w:rsidTr="00714F4A">
        <w:trPr>
          <w:trHeight w:val="397"/>
        </w:trPr>
        <w:tc>
          <w:tcPr>
            <w:tcW w:w="317" w:type="pct"/>
            <w:vAlign w:val="center"/>
          </w:tcPr>
          <w:p w14:paraId="00EA8FC0" w14:textId="77777777" w:rsidR="002E6611" w:rsidRPr="00A06167" w:rsidRDefault="002E6611" w:rsidP="00714F4A">
            <w:pPr>
              <w:jc w:val="center"/>
              <w:rPr>
                <w:rFonts w:ascii="AcadNusx" w:hAnsi="AcadNusx"/>
                <w:sz w:val="20"/>
              </w:rPr>
            </w:pPr>
            <w:r>
              <w:rPr>
                <w:rFonts w:ascii="AcadNusx" w:hAnsi="AcadNusx"/>
                <w:sz w:val="20"/>
              </w:rPr>
              <w:t>7</w:t>
            </w:r>
          </w:p>
        </w:tc>
        <w:tc>
          <w:tcPr>
            <w:tcW w:w="1804" w:type="pct"/>
            <w:vAlign w:val="center"/>
          </w:tcPr>
          <w:p w14:paraId="41997179" w14:textId="77777777" w:rsidR="002E6611" w:rsidRPr="00A06167" w:rsidRDefault="002E6611" w:rsidP="00714F4A">
            <w:pPr>
              <w:rPr>
                <w:rFonts w:ascii="AcadNusx" w:hAnsi="AcadNusx"/>
                <w:sz w:val="20"/>
              </w:rPr>
            </w:pPr>
            <w:r w:rsidRPr="00A06167">
              <w:rPr>
                <w:rFonts w:ascii="AcadNusx" w:hAnsi="AcadNusx"/>
                <w:sz w:val="20"/>
              </w:rPr>
              <w:t>saZirkvlis tipi</w:t>
            </w:r>
          </w:p>
        </w:tc>
        <w:tc>
          <w:tcPr>
            <w:tcW w:w="2879" w:type="pct"/>
            <w:vAlign w:val="center"/>
          </w:tcPr>
          <w:p w14:paraId="36A2F5B1" w14:textId="77777777" w:rsidR="002E6611" w:rsidRPr="00A06167" w:rsidRDefault="002E6611" w:rsidP="00714F4A">
            <w:pPr>
              <w:jc w:val="center"/>
              <w:rPr>
                <w:rFonts w:ascii="AcadNusx" w:hAnsi="AcadNusx"/>
                <w:sz w:val="20"/>
              </w:rPr>
            </w:pPr>
            <w:r w:rsidRPr="00A06167">
              <w:rPr>
                <w:rFonts w:ascii="AcadNusx" w:hAnsi="AcadNusx"/>
                <w:sz w:val="20"/>
              </w:rPr>
              <w:t>ximinjovani</w:t>
            </w:r>
          </w:p>
        </w:tc>
      </w:tr>
    </w:tbl>
    <w:p w14:paraId="46101126" w14:textId="3D4847F1" w:rsidR="002E6611" w:rsidRDefault="002E6611" w:rsidP="002E6611">
      <w:pPr>
        <w:spacing w:line="276" w:lineRule="auto"/>
        <w:jc w:val="both"/>
      </w:pPr>
    </w:p>
    <w:p w14:paraId="4857B93C" w14:textId="78C489E4" w:rsidR="002E6611" w:rsidRPr="00010A29" w:rsidRDefault="002E6611" w:rsidP="002E6611">
      <w:pPr>
        <w:spacing w:line="276" w:lineRule="auto"/>
        <w:jc w:val="both"/>
        <w:rPr>
          <w:rFonts w:ascii="Sylfaen" w:hAnsi="Sylfaen"/>
        </w:rPr>
      </w:pPr>
      <w:r w:rsidRPr="00010A29">
        <w:rPr>
          <w:rFonts w:ascii="Sylfaen" w:hAnsi="Sylfaen"/>
        </w:rPr>
        <w:t xml:space="preserve">მშენებლობის ეტაპები </w:t>
      </w:r>
    </w:p>
    <w:p w14:paraId="686A15A0" w14:textId="77777777" w:rsidR="002E6611" w:rsidRPr="00010A29" w:rsidRDefault="002E6611" w:rsidP="002E6611">
      <w:pPr>
        <w:spacing w:line="276" w:lineRule="auto"/>
        <w:jc w:val="both"/>
        <w:rPr>
          <w:rFonts w:ascii="Sylfaen" w:hAnsi="Sylfaen"/>
        </w:rPr>
      </w:pPr>
      <w:r w:rsidRPr="00010A29">
        <w:rPr>
          <w:rFonts w:ascii="Sylfaen" w:hAnsi="Sylfaen"/>
        </w:rPr>
        <w:t>მშენებლობა გათვალისწინებულია გზაზე მოძრაობის შეუწყვეტლად.   პირველ ეტაპზე მოეწყობა დროებითი ასაქცევი გზა  და ხიდი. შემდგომ უნდა დაიშალოს არსებული ნაგებობა და მოეწყოს ახალი. მშებებლობის დასრულების შემდეგ უნდა დაიშალოს დროებითი ასაქცევი გზა და ხიდი.</w:t>
      </w:r>
    </w:p>
    <w:p w14:paraId="56608506" w14:textId="77777777" w:rsidR="00010A29" w:rsidRPr="00010A29" w:rsidRDefault="00010A29" w:rsidP="002E6611">
      <w:pPr>
        <w:spacing w:line="276" w:lineRule="auto"/>
        <w:jc w:val="both"/>
        <w:rPr>
          <w:rFonts w:ascii="Sylfaen" w:hAnsi="Sylfaen"/>
        </w:rPr>
      </w:pPr>
    </w:p>
    <w:p w14:paraId="48CC8B5E" w14:textId="70FDDEFD" w:rsidR="002E6611" w:rsidRPr="00010A29" w:rsidRDefault="002E6611" w:rsidP="002E6611">
      <w:pPr>
        <w:spacing w:line="276" w:lineRule="auto"/>
        <w:jc w:val="both"/>
        <w:rPr>
          <w:rFonts w:ascii="Sylfaen" w:hAnsi="Sylfaen"/>
        </w:rPr>
      </w:pPr>
      <w:r w:rsidRPr="00010A29">
        <w:rPr>
          <w:rFonts w:ascii="Sylfaen" w:hAnsi="Sylfaen"/>
        </w:rPr>
        <w:t xml:space="preserve">ინფორმაცია მიწის ნაკვეთებზე </w:t>
      </w:r>
    </w:p>
    <w:p w14:paraId="6A0B72BB" w14:textId="77777777" w:rsidR="002E6611" w:rsidRPr="00010A29" w:rsidRDefault="002E6611" w:rsidP="002E6611">
      <w:pPr>
        <w:spacing w:line="276" w:lineRule="auto"/>
        <w:jc w:val="both"/>
        <w:rPr>
          <w:rFonts w:ascii="Sylfaen" w:hAnsi="Sylfaen"/>
        </w:rPr>
      </w:pPr>
      <w:r w:rsidRPr="00010A29">
        <w:rPr>
          <w:rFonts w:ascii="Sylfaen" w:hAnsi="Sylfaen"/>
        </w:rPr>
        <w:t>საპროექტო სახიდე გადასასვლელის მიმდებარე ტერიტორია  უკავია სასოფლო – სამეურნეო დანიშნულებს მიწის ნაკვეთებს. საკადასტრო მონაცემების მიხედვით  სახიდე გადასასვლელის მიმდებარედ არსებული მიწის ნაკვეთები დარეგისტრილებული. III ვარიანტით ხიდის და ხიდთან მისასვლელების გაგანიერების გამო ხდება დარეგიტრიტებული ნაკვეთების დაკავება.</w:t>
      </w:r>
    </w:p>
    <w:p w14:paraId="744D053D" w14:textId="77777777" w:rsidR="00010A29" w:rsidRPr="00010A29" w:rsidRDefault="00010A29" w:rsidP="002E6611">
      <w:pPr>
        <w:spacing w:line="276" w:lineRule="auto"/>
        <w:jc w:val="both"/>
        <w:rPr>
          <w:rFonts w:ascii="Sylfaen" w:hAnsi="Sylfaen"/>
        </w:rPr>
      </w:pPr>
    </w:p>
    <w:p w14:paraId="543D6B1D" w14:textId="5783BF41" w:rsidR="002E6611" w:rsidRPr="00010A29" w:rsidRDefault="002E6611" w:rsidP="002E6611">
      <w:pPr>
        <w:spacing w:line="276" w:lineRule="auto"/>
        <w:jc w:val="both"/>
        <w:rPr>
          <w:rFonts w:ascii="Sylfaen" w:hAnsi="Sylfaen"/>
        </w:rPr>
      </w:pPr>
      <w:r w:rsidRPr="00010A29">
        <w:rPr>
          <w:rFonts w:ascii="Sylfaen" w:hAnsi="Sylfaen"/>
        </w:rPr>
        <w:t>ინფორმაცია სპეციფიურ პირობებზე</w:t>
      </w:r>
    </w:p>
    <w:p w14:paraId="18FCB4D5" w14:textId="33C46AF3" w:rsidR="002E6611" w:rsidRDefault="002E6611" w:rsidP="002E6611">
      <w:pPr>
        <w:spacing w:line="276" w:lineRule="auto"/>
        <w:jc w:val="both"/>
        <w:rPr>
          <w:rFonts w:ascii="Sylfaen" w:hAnsi="Sylfaen"/>
        </w:rPr>
      </w:pPr>
      <w:r w:rsidRPr="00010A29">
        <w:rPr>
          <w:rFonts w:ascii="Sylfaen" w:hAnsi="Sylfaen"/>
        </w:rPr>
        <w:t>საპროექტო მონაკვეთის მარჯვენა მხარეს განთავსებულია გაზის მილი.  ხიდთან მისასვლელების ფარგლებში მილის ზუსტი მდებარეობა უნდა დადგინდეს მფლობელ კომპანიასთან კონსულტაციის შედეგად.</w:t>
      </w:r>
    </w:p>
    <w:p w14:paraId="1147C140" w14:textId="77777777" w:rsidR="00942D75" w:rsidRPr="00010A29" w:rsidRDefault="00942D75" w:rsidP="002E6611">
      <w:pPr>
        <w:spacing w:line="276" w:lineRule="auto"/>
        <w:jc w:val="both"/>
        <w:rPr>
          <w:rFonts w:ascii="Sylfaen" w:hAnsi="Sylfaen"/>
        </w:rPr>
      </w:pPr>
    </w:p>
    <w:p w14:paraId="5753AF79" w14:textId="7111E303" w:rsidR="002E6611" w:rsidRPr="00942D75" w:rsidRDefault="00942D75" w:rsidP="002E6611">
      <w:pPr>
        <w:spacing w:line="276" w:lineRule="auto"/>
        <w:jc w:val="both"/>
        <w:rPr>
          <w:b/>
        </w:rPr>
      </w:pPr>
      <w:r w:rsidRPr="00942D75">
        <w:rPr>
          <w:b/>
        </w:rPr>
        <w:t>* წარმოდგენილი ვარიანტებიდან რეკომენდაცია ეძლევა I ვარიანტს, ეკონომიურობიდან, ნაკლები შრომატევადობიდან და მშენებლობისთვის საჭირო ნაკლები ვადებიდან გამომდინარე.</w:t>
      </w:r>
    </w:p>
    <w:p w14:paraId="541B7AA8" w14:textId="77777777" w:rsidR="002E6611" w:rsidRPr="002E6611" w:rsidRDefault="002E6611" w:rsidP="002E6611">
      <w:pPr>
        <w:spacing w:line="276" w:lineRule="auto"/>
        <w:jc w:val="both"/>
      </w:pPr>
    </w:p>
    <w:p w14:paraId="69778807" w14:textId="5D1CA538" w:rsidR="005630A0" w:rsidRPr="004613C6" w:rsidRDefault="004613C6" w:rsidP="00FA48D8">
      <w:pPr>
        <w:pStyle w:val="Heading1"/>
        <w:spacing w:line="276" w:lineRule="auto"/>
        <w:rPr>
          <w:rFonts w:ascii="Sylfaen" w:hAnsi="Sylfaen"/>
          <w:lang w:val="ka-GE"/>
        </w:rPr>
      </w:pPr>
      <w:bookmarkStart w:id="13" w:name="_Toc9432017"/>
      <w:r w:rsidRPr="004613C6">
        <w:rPr>
          <w:rFonts w:ascii="Sylfaen" w:hAnsi="Sylfaen"/>
          <w:lang w:val="ka-GE"/>
        </w:rPr>
        <w:t>2.</w:t>
      </w:r>
      <w:r w:rsidR="001042FC">
        <w:rPr>
          <w:rFonts w:ascii="Sylfaen" w:hAnsi="Sylfaen"/>
          <w:lang w:val="ka-GE"/>
        </w:rPr>
        <w:t>4</w:t>
      </w:r>
      <w:r w:rsidRPr="004613C6">
        <w:rPr>
          <w:rFonts w:ascii="Sylfaen" w:hAnsi="Sylfaen"/>
          <w:lang w:val="ka-GE"/>
        </w:rPr>
        <w:t xml:space="preserve"> მშენებლობის პროცესში შემოვლითი გზა</w:t>
      </w:r>
      <w:bookmarkEnd w:id="13"/>
    </w:p>
    <w:p w14:paraId="59A7C285" w14:textId="77777777" w:rsidR="004613C6" w:rsidRDefault="004613C6" w:rsidP="00FA48D8">
      <w:pPr>
        <w:spacing w:line="276" w:lineRule="auto"/>
        <w:jc w:val="both"/>
        <w:rPr>
          <w:rFonts w:ascii="Sylfaen" w:hAnsi="Sylfaen" w:cs="Sylfaen"/>
        </w:rPr>
      </w:pPr>
    </w:p>
    <w:p w14:paraId="5BB7CCA5" w14:textId="77777777" w:rsidR="00010A29" w:rsidRPr="00010A29" w:rsidRDefault="00010A29" w:rsidP="00010A29">
      <w:pPr>
        <w:spacing w:line="276" w:lineRule="auto"/>
        <w:jc w:val="both"/>
        <w:rPr>
          <w:rFonts w:ascii="Sylfaen" w:hAnsi="Sylfaen"/>
        </w:rPr>
      </w:pPr>
      <w:r w:rsidRPr="00010A29">
        <w:rPr>
          <w:rFonts w:ascii="Sylfaen" w:hAnsi="Sylfaen"/>
        </w:rPr>
        <w:t>კვლევის ამ ეტაპზე განხილული იქნა დროებით ასაქცევ გზად საპროექტო ტერიტორიის ფარგლებში არსებული გზების გამოყენების შესაძლებლობა. ადგილზე შესწავლილი იქნა საპროექტო უბანთან მიმდებარე სიტუაცია და არსებული ადგილობრივი გზების ქსელი და მათი მდგომარეობა.</w:t>
      </w:r>
    </w:p>
    <w:p w14:paraId="7B8BF3F8" w14:textId="684A96F2" w:rsidR="00D603F9" w:rsidRDefault="00010A29" w:rsidP="00010A29">
      <w:pPr>
        <w:spacing w:line="276" w:lineRule="auto"/>
        <w:jc w:val="both"/>
      </w:pPr>
      <w:r w:rsidRPr="00010A29">
        <w:rPr>
          <w:rFonts w:ascii="Sylfaen" w:hAnsi="Sylfaen"/>
        </w:rPr>
        <w:t>შესწავლის შედეგად დადგინდა, რომ საპროექტო უბნის მიმდებარედ არსებული საგზაო ქსელი ალტერნატიულ ასაქცევ გზად გამოყენების საშუალებას არ იძლევა.</w:t>
      </w:r>
    </w:p>
    <w:p w14:paraId="195A37DA" w14:textId="6256D6B7" w:rsidR="00D603F9" w:rsidRDefault="00D603F9" w:rsidP="00FA48D8">
      <w:pPr>
        <w:spacing w:line="276" w:lineRule="auto"/>
      </w:pPr>
    </w:p>
    <w:p w14:paraId="58FBCBE3" w14:textId="7D9DC384" w:rsidR="00D603F9" w:rsidRPr="00D603F9" w:rsidRDefault="001042FC" w:rsidP="00D603F9">
      <w:pPr>
        <w:pStyle w:val="Heading1"/>
        <w:rPr>
          <w:rFonts w:ascii="Sylfaen" w:eastAsiaTheme="minorHAnsi" w:hAnsi="Sylfaen" w:cs="Sylfaen"/>
        </w:rPr>
      </w:pPr>
      <w:bookmarkStart w:id="14" w:name="_Toc9432018"/>
      <w:r>
        <w:rPr>
          <w:rFonts w:ascii="Sylfaen" w:eastAsiaTheme="minorHAnsi" w:hAnsi="Sylfaen" w:cs="Sylfaen"/>
        </w:rPr>
        <w:t>2.5</w:t>
      </w:r>
      <w:r w:rsidR="00D603F9" w:rsidRPr="00D603F9">
        <w:rPr>
          <w:rFonts w:ascii="Sylfaen" w:eastAsiaTheme="minorHAnsi" w:hAnsi="Sylfaen" w:cs="Sylfaen"/>
        </w:rPr>
        <w:t xml:space="preserve"> </w:t>
      </w:r>
      <w:hyperlink r:id="rId19" w:anchor="_bookmark14" w:history="1">
        <w:bookmarkStart w:id="15" w:name="_Toc511474637"/>
        <w:r w:rsidR="00D603F9" w:rsidRPr="00D603F9">
          <w:rPr>
            <w:rFonts w:ascii="Sylfaen" w:eastAsiaTheme="minorHAnsi" w:hAnsi="Sylfaen" w:cs="Sylfaen"/>
          </w:rPr>
          <w:t>სამშენებლო   ბანაკი და სანაყაროები</w:t>
        </w:r>
        <w:bookmarkEnd w:id="14"/>
        <w:bookmarkEnd w:id="15"/>
      </w:hyperlink>
    </w:p>
    <w:p w14:paraId="4EC9AF5C" w14:textId="77777777" w:rsidR="00D603F9" w:rsidRPr="0031366A" w:rsidRDefault="00D603F9" w:rsidP="00D603F9">
      <w:pPr>
        <w:spacing w:line="276" w:lineRule="auto"/>
        <w:rPr>
          <w:sz w:val="24"/>
          <w:szCs w:val="24"/>
        </w:rPr>
      </w:pPr>
    </w:p>
    <w:p w14:paraId="2A594BD8" w14:textId="045BB25C" w:rsidR="00D603F9" w:rsidRPr="0031366A" w:rsidRDefault="00D603F9" w:rsidP="00010A29">
      <w:pPr>
        <w:spacing w:line="276" w:lineRule="auto"/>
        <w:jc w:val="both"/>
        <w:rPr>
          <w:rFonts w:ascii="Sylfaen" w:hAnsi="Sylfaen"/>
          <w:sz w:val="24"/>
          <w:szCs w:val="24"/>
          <w:lang w:val="ka-GE"/>
        </w:rPr>
      </w:pP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ბანაკის</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შერჩევისას</w:t>
      </w:r>
      <w:r w:rsidRPr="0031366A">
        <w:rPr>
          <w:sz w:val="24"/>
          <w:szCs w:val="24"/>
        </w:rPr>
        <w:t xml:space="preserve"> </w:t>
      </w:r>
      <w:r w:rsidRPr="0031366A">
        <w:rPr>
          <w:rFonts w:ascii="Sylfaen" w:hAnsi="Sylfaen" w:cs="Sylfaen"/>
          <w:sz w:val="24"/>
          <w:szCs w:val="24"/>
        </w:rPr>
        <w:t>გათვალისწინებული</w:t>
      </w:r>
      <w:r w:rsidRPr="0031366A">
        <w:rPr>
          <w:sz w:val="24"/>
          <w:szCs w:val="24"/>
        </w:rPr>
        <w:t xml:space="preserve"> </w:t>
      </w:r>
      <w:r>
        <w:rPr>
          <w:rFonts w:ascii="Sylfaen" w:hAnsi="Sylfaen"/>
          <w:sz w:val="24"/>
          <w:szCs w:val="24"/>
          <w:lang w:val="ka-GE"/>
        </w:rPr>
        <w:t>იქნება ისეთი რეკომენდაციები როგორიც არის</w:t>
      </w:r>
      <w:r w:rsidRPr="0031366A">
        <w:rPr>
          <w:sz w:val="24"/>
          <w:szCs w:val="24"/>
        </w:rPr>
        <w:t xml:space="preserve">: </w:t>
      </w:r>
      <w:r w:rsidRPr="0031366A">
        <w:rPr>
          <w:rFonts w:ascii="Sylfaen" w:hAnsi="Sylfaen" w:cs="Sylfaen"/>
          <w:sz w:val="24"/>
          <w:szCs w:val="24"/>
        </w:rPr>
        <w:t>ბანაკის</w:t>
      </w:r>
      <w:r w:rsidRPr="0031366A">
        <w:rPr>
          <w:sz w:val="24"/>
          <w:szCs w:val="24"/>
        </w:rPr>
        <w:t xml:space="preserve"> </w:t>
      </w:r>
      <w:r w:rsidRPr="0031366A">
        <w:rPr>
          <w:rFonts w:ascii="Sylfaen" w:hAnsi="Sylfaen" w:cs="Sylfaen"/>
          <w:sz w:val="24"/>
          <w:szCs w:val="24"/>
        </w:rPr>
        <w:t>მოწყობა</w:t>
      </w:r>
      <w:r w:rsidRPr="0031366A">
        <w:rPr>
          <w:sz w:val="24"/>
          <w:szCs w:val="24"/>
        </w:rPr>
        <w:t xml:space="preserve"> </w:t>
      </w: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უბნების</w:t>
      </w:r>
      <w:r w:rsidRPr="0031366A">
        <w:rPr>
          <w:sz w:val="24"/>
          <w:szCs w:val="24"/>
        </w:rPr>
        <w:t xml:space="preserve"> </w:t>
      </w:r>
      <w:r w:rsidRPr="0031366A">
        <w:rPr>
          <w:rFonts w:ascii="Sylfaen" w:hAnsi="Sylfaen" w:cs="Sylfaen"/>
          <w:sz w:val="24"/>
          <w:szCs w:val="24"/>
        </w:rPr>
        <w:t>სიახლოვეს</w:t>
      </w:r>
      <w:r w:rsidRPr="0031366A">
        <w:rPr>
          <w:sz w:val="24"/>
          <w:szCs w:val="24"/>
        </w:rPr>
        <w:t xml:space="preserve">, </w:t>
      </w:r>
      <w:r w:rsidRPr="0031366A">
        <w:rPr>
          <w:rFonts w:ascii="Sylfaen" w:hAnsi="Sylfaen" w:cs="Sylfaen"/>
          <w:sz w:val="24"/>
          <w:szCs w:val="24"/>
        </w:rPr>
        <w:lastRenderedPageBreak/>
        <w:t>ადვილად</w:t>
      </w:r>
      <w:r w:rsidRPr="0031366A">
        <w:rPr>
          <w:sz w:val="24"/>
          <w:szCs w:val="24"/>
        </w:rPr>
        <w:t xml:space="preserve"> </w:t>
      </w:r>
      <w:r w:rsidRPr="0031366A">
        <w:rPr>
          <w:rFonts w:ascii="Sylfaen" w:hAnsi="Sylfaen" w:cs="Sylfaen"/>
          <w:sz w:val="24"/>
          <w:szCs w:val="24"/>
        </w:rPr>
        <w:t>მისადგომ</w:t>
      </w:r>
      <w:r w:rsidRPr="0031366A">
        <w:rPr>
          <w:sz w:val="24"/>
          <w:szCs w:val="24"/>
        </w:rPr>
        <w:t xml:space="preserve"> </w:t>
      </w:r>
      <w:r w:rsidRPr="0031366A">
        <w:rPr>
          <w:rFonts w:ascii="Sylfaen" w:hAnsi="Sylfaen" w:cs="Sylfaen"/>
          <w:sz w:val="24"/>
          <w:szCs w:val="24"/>
        </w:rPr>
        <w:t>ტერიტორიაზე</w:t>
      </w:r>
      <w:r w:rsidRPr="0031366A">
        <w:rPr>
          <w:sz w:val="24"/>
          <w:szCs w:val="24"/>
        </w:rPr>
        <w:t xml:space="preserve">; </w:t>
      </w:r>
      <w:r w:rsidRPr="0031366A">
        <w:rPr>
          <w:rFonts w:ascii="Sylfaen" w:hAnsi="Sylfaen" w:cs="Sylfaen"/>
          <w:sz w:val="24"/>
          <w:szCs w:val="24"/>
        </w:rPr>
        <w:t>ხელსაყრელი</w:t>
      </w:r>
      <w:r w:rsidRPr="0031366A">
        <w:rPr>
          <w:sz w:val="24"/>
          <w:szCs w:val="24"/>
        </w:rPr>
        <w:t xml:space="preserve"> </w:t>
      </w:r>
      <w:r w:rsidRPr="0031366A">
        <w:rPr>
          <w:rFonts w:ascii="Sylfaen" w:hAnsi="Sylfaen" w:cs="Sylfaen"/>
          <w:sz w:val="24"/>
          <w:szCs w:val="24"/>
        </w:rPr>
        <w:t>უნდა</w:t>
      </w:r>
      <w:r w:rsidRPr="0031366A">
        <w:rPr>
          <w:sz w:val="24"/>
          <w:szCs w:val="24"/>
        </w:rPr>
        <w:t xml:space="preserve"> </w:t>
      </w:r>
      <w:r w:rsidRPr="0031366A">
        <w:rPr>
          <w:rFonts w:ascii="Sylfaen" w:hAnsi="Sylfaen" w:cs="Sylfaen"/>
          <w:sz w:val="24"/>
          <w:szCs w:val="24"/>
        </w:rPr>
        <w:t>იყოს</w:t>
      </w:r>
      <w:r w:rsidRPr="0031366A">
        <w:rPr>
          <w:sz w:val="24"/>
          <w:szCs w:val="24"/>
        </w:rPr>
        <w:t xml:space="preserve"> </w:t>
      </w:r>
      <w:r w:rsidRPr="0031366A">
        <w:rPr>
          <w:rFonts w:ascii="Sylfaen" w:hAnsi="Sylfaen" w:cs="Sylfaen"/>
          <w:sz w:val="24"/>
          <w:szCs w:val="24"/>
        </w:rPr>
        <w:t>რელიეფი</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საინჟინრო</w:t>
      </w:r>
      <w:r w:rsidRPr="0031366A">
        <w:rPr>
          <w:sz w:val="24"/>
          <w:szCs w:val="24"/>
        </w:rPr>
        <w:t>-</w:t>
      </w:r>
      <w:r w:rsidRPr="0031366A">
        <w:rPr>
          <w:rFonts w:ascii="Sylfaen" w:hAnsi="Sylfaen" w:cs="Sylfaen"/>
          <w:sz w:val="24"/>
          <w:szCs w:val="24"/>
        </w:rPr>
        <w:t>გეოლოგიური</w:t>
      </w:r>
      <w:r w:rsidRPr="0031366A">
        <w:rPr>
          <w:sz w:val="24"/>
          <w:szCs w:val="24"/>
        </w:rPr>
        <w:t xml:space="preserve"> </w:t>
      </w:r>
      <w:r w:rsidRPr="0031366A">
        <w:rPr>
          <w:rFonts w:ascii="Sylfaen" w:hAnsi="Sylfaen" w:cs="Sylfaen"/>
          <w:sz w:val="24"/>
          <w:szCs w:val="24"/>
        </w:rPr>
        <w:t>პირობები</w:t>
      </w:r>
      <w:r w:rsidRPr="0031366A">
        <w:rPr>
          <w:sz w:val="24"/>
          <w:szCs w:val="24"/>
        </w:rPr>
        <w:t xml:space="preserve">; </w:t>
      </w:r>
      <w:r w:rsidRPr="0031366A">
        <w:rPr>
          <w:rFonts w:ascii="Sylfaen" w:hAnsi="Sylfaen" w:cs="Sylfaen"/>
          <w:sz w:val="24"/>
          <w:szCs w:val="24"/>
        </w:rPr>
        <w:t>მნიშვნელოვანია</w:t>
      </w:r>
      <w:r w:rsidRPr="0031366A">
        <w:rPr>
          <w:sz w:val="24"/>
          <w:szCs w:val="24"/>
        </w:rPr>
        <w:t xml:space="preserve"> </w:t>
      </w:r>
      <w:r w:rsidRPr="0031366A">
        <w:rPr>
          <w:rFonts w:ascii="Sylfaen" w:hAnsi="Sylfaen" w:cs="Sylfaen"/>
          <w:sz w:val="24"/>
          <w:szCs w:val="24"/>
        </w:rPr>
        <w:t>მცენარეული</w:t>
      </w:r>
      <w:r w:rsidRPr="0031366A">
        <w:rPr>
          <w:sz w:val="24"/>
          <w:szCs w:val="24"/>
        </w:rPr>
        <w:t xml:space="preserve"> </w:t>
      </w:r>
      <w:r w:rsidRPr="0031366A">
        <w:rPr>
          <w:rFonts w:ascii="Sylfaen" w:hAnsi="Sylfaen" w:cs="Sylfaen"/>
          <w:sz w:val="24"/>
          <w:szCs w:val="24"/>
        </w:rPr>
        <w:t>საფარის</w:t>
      </w:r>
      <w:r w:rsidRPr="0031366A">
        <w:rPr>
          <w:sz w:val="24"/>
          <w:szCs w:val="24"/>
        </w:rPr>
        <w:t xml:space="preserve"> </w:t>
      </w:r>
      <w:r w:rsidRPr="0031366A">
        <w:rPr>
          <w:rFonts w:ascii="Sylfaen" w:hAnsi="Sylfaen" w:cs="Sylfaen"/>
          <w:sz w:val="24"/>
          <w:szCs w:val="24"/>
        </w:rPr>
        <w:t>თვალსაზრისით</w:t>
      </w:r>
      <w:r w:rsidRPr="0031366A">
        <w:rPr>
          <w:sz w:val="24"/>
          <w:szCs w:val="24"/>
        </w:rPr>
        <w:t xml:space="preserve"> </w:t>
      </w:r>
      <w:r w:rsidRPr="0031366A">
        <w:rPr>
          <w:rFonts w:ascii="Sylfaen" w:hAnsi="Sylfaen" w:cs="Sylfaen"/>
          <w:sz w:val="24"/>
          <w:szCs w:val="24"/>
        </w:rPr>
        <w:t>ნაკლებად</w:t>
      </w:r>
      <w:r w:rsidRPr="0031366A">
        <w:rPr>
          <w:sz w:val="24"/>
          <w:szCs w:val="24"/>
        </w:rPr>
        <w:t xml:space="preserve"> </w:t>
      </w:r>
      <w:r w:rsidRPr="0031366A">
        <w:rPr>
          <w:rFonts w:ascii="Sylfaen" w:hAnsi="Sylfaen" w:cs="Sylfaen"/>
          <w:sz w:val="24"/>
          <w:szCs w:val="24"/>
        </w:rPr>
        <w:t>ღირებული</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გამოყენება</w:t>
      </w:r>
      <w:r w:rsidRPr="0031366A">
        <w:rPr>
          <w:sz w:val="24"/>
          <w:szCs w:val="24"/>
        </w:rPr>
        <w:t xml:space="preserve">; </w:t>
      </w:r>
      <w:r w:rsidRPr="0031366A">
        <w:rPr>
          <w:rFonts w:ascii="Sylfaen" w:hAnsi="Sylfaen" w:cs="Sylfaen"/>
          <w:sz w:val="24"/>
          <w:szCs w:val="24"/>
        </w:rPr>
        <w:t>ხმაურის</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ემისიების</w:t>
      </w:r>
      <w:r w:rsidRPr="0031366A">
        <w:rPr>
          <w:sz w:val="24"/>
          <w:szCs w:val="24"/>
        </w:rPr>
        <w:t xml:space="preserve"> </w:t>
      </w:r>
      <w:r w:rsidRPr="0031366A">
        <w:rPr>
          <w:rFonts w:ascii="Sylfaen" w:hAnsi="Sylfaen" w:cs="Sylfaen"/>
          <w:sz w:val="24"/>
          <w:szCs w:val="24"/>
        </w:rPr>
        <w:t>წყაროები</w:t>
      </w:r>
      <w:r w:rsidRPr="0031366A">
        <w:rPr>
          <w:sz w:val="24"/>
          <w:szCs w:val="24"/>
        </w:rPr>
        <w:t xml:space="preserve"> </w:t>
      </w:r>
      <w:r w:rsidRPr="0031366A">
        <w:rPr>
          <w:rFonts w:ascii="Sylfaen" w:hAnsi="Sylfaen" w:cs="Sylfaen"/>
          <w:sz w:val="24"/>
          <w:szCs w:val="24"/>
        </w:rPr>
        <w:t>მოსახლეობიდან</w:t>
      </w:r>
      <w:r w:rsidRPr="0031366A">
        <w:rPr>
          <w:sz w:val="24"/>
          <w:szCs w:val="24"/>
        </w:rPr>
        <w:t xml:space="preserve"> </w:t>
      </w:r>
      <w:r w:rsidRPr="0031366A">
        <w:rPr>
          <w:rFonts w:ascii="Sylfaen" w:hAnsi="Sylfaen" w:cs="Sylfaen"/>
          <w:sz w:val="24"/>
          <w:szCs w:val="24"/>
        </w:rPr>
        <w:t>შეძლებისდაგვარად</w:t>
      </w:r>
      <w:r w:rsidRPr="0031366A">
        <w:rPr>
          <w:sz w:val="24"/>
          <w:szCs w:val="24"/>
        </w:rPr>
        <w:t xml:space="preserve"> </w:t>
      </w:r>
      <w:r w:rsidRPr="0031366A">
        <w:rPr>
          <w:rFonts w:ascii="Sylfaen" w:hAnsi="Sylfaen" w:cs="Sylfaen"/>
          <w:sz w:val="24"/>
          <w:szCs w:val="24"/>
        </w:rPr>
        <w:t>მაქსიმალურ</w:t>
      </w:r>
      <w:r w:rsidRPr="0031366A">
        <w:rPr>
          <w:sz w:val="24"/>
          <w:szCs w:val="24"/>
        </w:rPr>
        <w:t xml:space="preserve"> </w:t>
      </w:r>
      <w:r w:rsidRPr="0031366A">
        <w:rPr>
          <w:rFonts w:ascii="Sylfaen" w:hAnsi="Sylfaen" w:cs="Sylfaen"/>
          <w:sz w:val="24"/>
          <w:szCs w:val="24"/>
        </w:rPr>
        <w:t>მანძილზე</w:t>
      </w:r>
      <w:r w:rsidRPr="0031366A">
        <w:rPr>
          <w:sz w:val="24"/>
          <w:szCs w:val="24"/>
        </w:rPr>
        <w:t xml:space="preserve"> </w:t>
      </w:r>
      <w:r w:rsidRPr="0031366A">
        <w:rPr>
          <w:rFonts w:ascii="Sylfaen" w:hAnsi="Sylfaen" w:cs="Sylfaen"/>
          <w:sz w:val="24"/>
          <w:szCs w:val="24"/>
        </w:rPr>
        <w:t>უნდა</w:t>
      </w:r>
      <w:r w:rsidRPr="0031366A">
        <w:rPr>
          <w:sz w:val="24"/>
          <w:szCs w:val="24"/>
        </w:rPr>
        <w:t xml:space="preserve"> </w:t>
      </w:r>
      <w:r w:rsidRPr="0031366A">
        <w:rPr>
          <w:rFonts w:ascii="Sylfaen" w:hAnsi="Sylfaen" w:cs="Sylfaen"/>
          <w:sz w:val="24"/>
          <w:szCs w:val="24"/>
        </w:rPr>
        <w:t>განთავსდეს</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ა</w:t>
      </w:r>
      <w:r w:rsidRPr="0031366A">
        <w:rPr>
          <w:sz w:val="24"/>
          <w:szCs w:val="24"/>
        </w:rPr>
        <w:t>.</w:t>
      </w:r>
      <w:r w:rsidRPr="0031366A">
        <w:rPr>
          <w:rFonts w:ascii="Sylfaen" w:hAnsi="Sylfaen" w:cs="Sylfaen"/>
          <w:sz w:val="24"/>
          <w:szCs w:val="24"/>
        </w:rPr>
        <w:t>შ</w:t>
      </w:r>
      <w:r w:rsidRPr="0031366A">
        <w:rPr>
          <w:sz w:val="24"/>
          <w:szCs w:val="24"/>
        </w:rPr>
        <w:t xml:space="preserve">. </w:t>
      </w:r>
      <w:r w:rsidRPr="0031366A">
        <w:rPr>
          <w:rFonts w:ascii="Sylfaen" w:hAnsi="Sylfaen" w:cs="Sylfaen"/>
          <w:sz w:val="24"/>
          <w:szCs w:val="24"/>
        </w:rPr>
        <w:t>ანალოგიური</w:t>
      </w:r>
      <w:r w:rsidRPr="0031366A">
        <w:rPr>
          <w:sz w:val="24"/>
          <w:szCs w:val="24"/>
        </w:rPr>
        <w:t xml:space="preserve"> </w:t>
      </w:r>
      <w:r w:rsidRPr="0031366A">
        <w:rPr>
          <w:rFonts w:ascii="Sylfaen" w:hAnsi="Sylfaen" w:cs="Sylfaen"/>
          <w:sz w:val="24"/>
          <w:szCs w:val="24"/>
        </w:rPr>
        <w:t>რეკომენდაციების</w:t>
      </w:r>
      <w:r w:rsidRPr="0031366A">
        <w:rPr>
          <w:sz w:val="24"/>
          <w:szCs w:val="24"/>
        </w:rPr>
        <w:t xml:space="preserve"> </w:t>
      </w:r>
      <w:r w:rsidRPr="0031366A">
        <w:rPr>
          <w:rFonts w:ascii="Sylfaen" w:hAnsi="Sylfaen" w:cs="Sylfaen"/>
          <w:sz w:val="24"/>
          <w:szCs w:val="24"/>
        </w:rPr>
        <w:t>გათვალისწინებაა</w:t>
      </w:r>
      <w:r w:rsidRPr="0031366A">
        <w:rPr>
          <w:sz w:val="24"/>
          <w:szCs w:val="24"/>
        </w:rPr>
        <w:t xml:space="preserve"> </w:t>
      </w:r>
      <w:r w:rsidRPr="0031366A">
        <w:rPr>
          <w:rFonts w:ascii="Sylfaen" w:hAnsi="Sylfaen" w:cs="Sylfaen"/>
          <w:sz w:val="24"/>
          <w:szCs w:val="24"/>
        </w:rPr>
        <w:t>საჭირო</w:t>
      </w:r>
      <w:r w:rsidRPr="0031366A">
        <w:rPr>
          <w:sz w:val="24"/>
          <w:szCs w:val="24"/>
        </w:rPr>
        <w:t xml:space="preserve"> </w:t>
      </w:r>
      <w:r w:rsidRPr="0031366A">
        <w:rPr>
          <w:rFonts w:ascii="Sylfaen" w:hAnsi="Sylfaen" w:cs="Sylfaen"/>
          <w:sz w:val="24"/>
          <w:szCs w:val="24"/>
        </w:rPr>
        <w:t>ფუჭი</w:t>
      </w:r>
      <w:r w:rsidRPr="0031366A">
        <w:rPr>
          <w:sz w:val="24"/>
          <w:szCs w:val="24"/>
        </w:rPr>
        <w:t xml:space="preserve"> </w:t>
      </w:r>
      <w:r w:rsidRPr="0031366A">
        <w:rPr>
          <w:rFonts w:ascii="Sylfaen" w:hAnsi="Sylfaen" w:cs="Sylfaen"/>
          <w:sz w:val="24"/>
          <w:szCs w:val="24"/>
        </w:rPr>
        <w:t>ქანების</w:t>
      </w:r>
      <w:r w:rsidRPr="0031366A">
        <w:rPr>
          <w:sz w:val="24"/>
          <w:szCs w:val="24"/>
        </w:rPr>
        <w:t xml:space="preserve"> </w:t>
      </w:r>
      <w:r w:rsidRPr="0031366A">
        <w:rPr>
          <w:rFonts w:ascii="Sylfaen" w:hAnsi="Sylfaen" w:cs="Sylfaen"/>
          <w:sz w:val="24"/>
          <w:szCs w:val="24"/>
        </w:rPr>
        <w:t>სანაყარო</w:t>
      </w:r>
      <w:r w:rsidRPr="0031366A">
        <w:rPr>
          <w:sz w:val="24"/>
          <w:szCs w:val="24"/>
        </w:rPr>
        <w:t xml:space="preserve"> </w:t>
      </w:r>
      <w:r w:rsidRPr="0031366A">
        <w:rPr>
          <w:rFonts w:ascii="Sylfaen" w:hAnsi="Sylfaen" w:cs="Sylfaen"/>
          <w:sz w:val="24"/>
          <w:szCs w:val="24"/>
        </w:rPr>
        <w:t>ტერიტორიების</w:t>
      </w:r>
      <w:r w:rsidRPr="0031366A">
        <w:rPr>
          <w:sz w:val="24"/>
          <w:szCs w:val="24"/>
        </w:rPr>
        <w:t xml:space="preserve"> </w:t>
      </w:r>
      <w:r w:rsidRPr="0031366A">
        <w:rPr>
          <w:rFonts w:ascii="Sylfaen" w:hAnsi="Sylfaen" w:cs="Sylfaen"/>
          <w:sz w:val="24"/>
          <w:szCs w:val="24"/>
        </w:rPr>
        <w:t>შერჩევისას</w:t>
      </w:r>
      <w:r w:rsidRPr="0031366A">
        <w:rPr>
          <w:sz w:val="24"/>
          <w:szCs w:val="24"/>
        </w:rPr>
        <w:t xml:space="preserve">. </w:t>
      </w:r>
      <w:r w:rsidRPr="0031366A">
        <w:rPr>
          <w:rFonts w:ascii="Sylfaen" w:hAnsi="Sylfaen" w:cs="Sylfaen"/>
          <w:sz w:val="24"/>
          <w:szCs w:val="24"/>
        </w:rPr>
        <w:t>მნიშვნელოვანია</w:t>
      </w:r>
      <w:r w:rsidRPr="0031366A">
        <w:rPr>
          <w:sz w:val="24"/>
          <w:szCs w:val="24"/>
        </w:rPr>
        <w:t xml:space="preserve">, </w:t>
      </w:r>
      <w:r w:rsidRPr="0031366A">
        <w:rPr>
          <w:rFonts w:ascii="Sylfaen" w:hAnsi="Sylfaen" w:cs="Sylfaen"/>
          <w:sz w:val="24"/>
          <w:szCs w:val="24"/>
        </w:rPr>
        <w:t>რომ</w:t>
      </w:r>
      <w:r w:rsidRPr="0031366A">
        <w:rPr>
          <w:sz w:val="24"/>
          <w:szCs w:val="24"/>
        </w:rPr>
        <w:t xml:space="preserve"> </w:t>
      </w:r>
      <w:r w:rsidRPr="0031366A">
        <w:rPr>
          <w:rFonts w:ascii="Sylfaen" w:hAnsi="Sylfaen" w:cs="Sylfaen"/>
          <w:sz w:val="24"/>
          <w:szCs w:val="24"/>
        </w:rPr>
        <w:t>ადგილმდებარეობის</w:t>
      </w:r>
      <w:r w:rsidRPr="0031366A">
        <w:rPr>
          <w:sz w:val="24"/>
          <w:szCs w:val="24"/>
        </w:rPr>
        <w:t xml:space="preserve"> </w:t>
      </w:r>
      <w:r w:rsidRPr="0031366A">
        <w:rPr>
          <w:rFonts w:ascii="Sylfaen" w:hAnsi="Sylfaen" w:cs="Sylfaen"/>
          <w:sz w:val="24"/>
          <w:szCs w:val="24"/>
        </w:rPr>
        <w:t>რთული</w:t>
      </w:r>
      <w:r w:rsidRPr="0031366A">
        <w:rPr>
          <w:sz w:val="24"/>
          <w:szCs w:val="24"/>
        </w:rPr>
        <w:t xml:space="preserve"> </w:t>
      </w:r>
      <w:r w:rsidRPr="0031366A">
        <w:rPr>
          <w:rFonts w:ascii="Sylfaen" w:hAnsi="Sylfaen" w:cs="Sylfaen"/>
          <w:sz w:val="24"/>
          <w:szCs w:val="24"/>
        </w:rPr>
        <w:t>რელიეფის</w:t>
      </w:r>
      <w:r w:rsidRPr="0031366A">
        <w:rPr>
          <w:sz w:val="24"/>
          <w:szCs w:val="24"/>
        </w:rPr>
        <w:t xml:space="preserve"> </w:t>
      </w:r>
      <w:r w:rsidRPr="0031366A">
        <w:rPr>
          <w:rFonts w:ascii="Sylfaen" w:hAnsi="Sylfaen" w:cs="Sylfaen"/>
          <w:sz w:val="24"/>
          <w:szCs w:val="24"/>
        </w:rPr>
        <w:t>პირობების</w:t>
      </w:r>
      <w:r w:rsidRPr="0031366A">
        <w:rPr>
          <w:sz w:val="24"/>
          <w:szCs w:val="24"/>
        </w:rPr>
        <w:t xml:space="preserve"> </w:t>
      </w:r>
      <w:r w:rsidRPr="0031366A">
        <w:rPr>
          <w:rFonts w:ascii="Sylfaen" w:hAnsi="Sylfaen" w:cs="Sylfaen"/>
          <w:sz w:val="24"/>
          <w:szCs w:val="24"/>
        </w:rPr>
        <w:t>გათვალისწინებით</w:t>
      </w:r>
      <w:r w:rsidRPr="0031366A">
        <w:rPr>
          <w:sz w:val="24"/>
          <w:szCs w:val="24"/>
        </w:rPr>
        <w:t xml:space="preserve"> </w:t>
      </w: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ბანაკების</w:t>
      </w:r>
      <w:r w:rsidRPr="0031366A">
        <w:rPr>
          <w:sz w:val="24"/>
          <w:szCs w:val="24"/>
        </w:rPr>
        <w:t xml:space="preserve"> </w:t>
      </w:r>
      <w:r w:rsidRPr="0031366A">
        <w:rPr>
          <w:rFonts w:ascii="Sylfaen" w:hAnsi="Sylfaen" w:cs="Sylfaen"/>
          <w:sz w:val="24"/>
          <w:szCs w:val="24"/>
        </w:rPr>
        <w:t>და</w:t>
      </w:r>
      <w:r w:rsidRPr="0031366A">
        <w:rPr>
          <w:sz w:val="24"/>
          <w:szCs w:val="24"/>
        </w:rPr>
        <w:t xml:space="preserve"> </w:t>
      </w:r>
      <w:r w:rsidRPr="0031366A">
        <w:rPr>
          <w:rFonts w:ascii="Sylfaen" w:hAnsi="Sylfaen" w:cs="Sylfaen"/>
          <w:sz w:val="24"/>
          <w:szCs w:val="24"/>
        </w:rPr>
        <w:t>სანაყაროების</w:t>
      </w:r>
      <w:r w:rsidRPr="0031366A">
        <w:rPr>
          <w:sz w:val="24"/>
          <w:szCs w:val="24"/>
        </w:rPr>
        <w:t xml:space="preserve"> </w:t>
      </w:r>
      <w:r w:rsidRPr="0031366A">
        <w:rPr>
          <w:rFonts w:ascii="Sylfaen" w:hAnsi="Sylfaen" w:cs="Sylfaen"/>
          <w:sz w:val="24"/>
          <w:szCs w:val="24"/>
        </w:rPr>
        <w:t>მოსაწყობად</w:t>
      </w:r>
      <w:r w:rsidRPr="0031366A">
        <w:rPr>
          <w:sz w:val="24"/>
          <w:szCs w:val="24"/>
        </w:rPr>
        <w:t xml:space="preserve"> </w:t>
      </w:r>
      <w:r w:rsidRPr="0031366A">
        <w:rPr>
          <w:rFonts w:ascii="Sylfaen" w:hAnsi="Sylfaen" w:cs="Sylfaen"/>
          <w:sz w:val="24"/>
          <w:szCs w:val="24"/>
        </w:rPr>
        <w:t>მისაღები</w:t>
      </w:r>
      <w:r w:rsidRPr="0031366A">
        <w:rPr>
          <w:sz w:val="24"/>
          <w:szCs w:val="24"/>
        </w:rPr>
        <w:t xml:space="preserve"> </w:t>
      </w:r>
      <w:r w:rsidRPr="0031366A">
        <w:rPr>
          <w:rFonts w:ascii="Sylfaen" w:hAnsi="Sylfaen" w:cs="Sylfaen"/>
          <w:sz w:val="24"/>
          <w:szCs w:val="24"/>
        </w:rPr>
        <w:t>ტერიტორიების</w:t>
      </w:r>
      <w:r w:rsidRPr="0031366A">
        <w:rPr>
          <w:sz w:val="24"/>
          <w:szCs w:val="24"/>
        </w:rPr>
        <w:t xml:space="preserve"> </w:t>
      </w:r>
      <w:r w:rsidRPr="0031366A">
        <w:rPr>
          <w:rFonts w:ascii="Sylfaen" w:hAnsi="Sylfaen" w:cs="Sylfaen"/>
          <w:sz w:val="24"/>
          <w:szCs w:val="24"/>
        </w:rPr>
        <w:t>ფართო</w:t>
      </w:r>
      <w:r w:rsidRPr="0031366A">
        <w:rPr>
          <w:sz w:val="24"/>
          <w:szCs w:val="24"/>
        </w:rPr>
        <w:t xml:space="preserve"> </w:t>
      </w:r>
      <w:r w:rsidRPr="0031366A">
        <w:rPr>
          <w:rFonts w:ascii="Sylfaen" w:hAnsi="Sylfaen" w:cs="Sylfaen"/>
          <w:sz w:val="24"/>
          <w:szCs w:val="24"/>
        </w:rPr>
        <w:t>არჩევანი</w:t>
      </w:r>
      <w:r w:rsidRPr="0031366A">
        <w:rPr>
          <w:sz w:val="24"/>
          <w:szCs w:val="24"/>
        </w:rPr>
        <w:t xml:space="preserve"> </w:t>
      </w:r>
      <w:r w:rsidRPr="0031366A">
        <w:rPr>
          <w:rFonts w:ascii="Sylfaen" w:hAnsi="Sylfaen" w:cs="Sylfaen"/>
          <w:sz w:val="24"/>
          <w:szCs w:val="24"/>
        </w:rPr>
        <w:t>არ</w:t>
      </w:r>
      <w:r w:rsidRPr="0031366A">
        <w:rPr>
          <w:sz w:val="24"/>
          <w:szCs w:val="24"/>
        </w:rPr>
        <w:t xml:space="preserve"> </w:t>
      </w:r>
      <w:r w:rsidRPr="0031366A">
        <w:rPr>
          <w:rFonts w:ascii="Sylfaen" w:hAnsi="Sylfaen" w:cs="Sylfaen"/>
          <w:sz w:val="24"/>
          <w:szCs w:val="24"/>
        </w:rPr>
        <w:t>არსებობს</w:t>
      </w:r>
      <w:r>
        <w:rPr>
          <w:rFonts w:ascii="Sylfaen" w:hAnsi="Sylfaen" w:cs="Sylfaen"/>
          <w:sz w:val="24"/>
          <w:szCs w:val="24"/>
          <w:lang w:val="ka-GE"/>
        </w:rPr>
        <w:t xml:space="preserve"> რადგან არსებული ტერიტორიების უმრავსელობა კერძო მესაკუთრეების სარგებლობაშია</w:t>
      </w:r>
      <w:r w:rsidRPr="0031366A">
        <w:rPr>
          <w:rFonts w:ascii="Sylfaen" w:hAnsi="Sylfaen" w:cs="Sylfaen"/>
          <w:sz w:val="24"/>
          <w:szCs w:val="24"/>
          <w:lang w:val="ka-GE"/>
        </w:rPr>
        <w:t xml:space="preserve">. </w:t>
      </w:r>
      <w:r w:rsidRPr="0031366A">
        <w:rPr>
          <w:rFonts w:ascii="Sylfaen" w:hAnsi="Sylfaen" w:cs="Sylfaen"/>
          <w:sz w:val="24"/>
          <w:szCs w:val="24"/>
        </w:rPr>
        <w:t>დროებითი</w:t>
      </w:r>
      <w:r w:rsidRPr="0031366A">
        <w:rPr>
          <w:sz w:val="24"/>
          <w:szCs w:val="24"/>
        </w:rPr>
        <w:t xml:space="preserve"> </w:t>
      </w:r>
      <w:r w:rsidRPr="0031366A">
        <w:rPr>
          <w:rFonts w:ascii="Sylfaen" w:hAnsi="Sylfaen" w:cs="Sylfaen"/>
          <w:sz w:val="24"/>
          <w:szCs w:val="24"/>
        </w:rPr>
        <w:t>სამშენებლო</w:t>
      </w:r>
      <w:r w:rsidRPr="0031366A">
        <w:rPr>
          <w:sz w:val="24"/>
          <w:szCs w:val="24"/>
        </w:rPr>
        <w:t xml:space="preserve"> </w:t>
      </w:r>
      <w:r w:rsidRPr="0031366A">
        <w:rPr>
          <w:rFonts w:ascii="Sylfaen" w:hAnsi="Sylfaen" w:cs="Sylfaen"/>
          <w:sz w:val="24"/>
          <w:szCs w:val="24"/>
        </w:rPr>
        <w:t>ინფრასტრუქტურის</w:t>
      </w:r>
      <w:r w:rsidRPr="0031366A">
        <w:rPr>
          <w:sz w:val="24"/>
          <w:szCs w:val="24"/>
        </w:rPr>
        <w:t xml:space="preserve"> </w:t>
      </w:r>
      <w:r w:rsidRPr="0031366A">
        <w:rPr>
          <w:rFonts w:ascii="Sylfaen" w:hAnsi="Sylfaen" w:cs="Sylfaen"/>
          <w:sz w:val="24"/>
          <w:szCs w:val="24"/>
        </w:rPr>
        <w:t>მოსაწყობი</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ფართობი</w:t>
      </w:r>
      <w:r w:rsidRPr="0031366A">
        <w:rPr>
          <w:sz w:val="24"/>
          <w:szCs w:val="24"/>
        </w:rPr>
        <w:t xml:space="preserve"> </w:t>
      </w:r>
      <w:r w:rsidRPr="0031366A">
        <w:rPr>
          <w:rFonts w:ascii="Sylfaen" w:hAnsi="Sylfaen" w:cs="Sylfaen"/>
          <w:sz w:val="24"/>
          <w:szCs w:val="24"/>
        </w:rPr>
        <w:t>დაზუსტდება</w:t>
      </w:r>
      <w:r w:rsidRPr="0031366A">
        <w:rPr>
          <w:sz w:val="24"/>
          <w:szCs w:val="24"/>
        </w:rPr>
        <w:t xml:space="preserve"> </w:t>
      </w:r>
      <w:r w:rsidRPr="0031366A">
        <w:rPr>
          <w:rFonts w:ascii="Sylfaen" w:hAnsi="Sylfaen" w:cs="Sylfaen"/>
          <w:sz w:val="24"/>
          <w:szCs w:val="24"/>
        </w:rPr>
        <w:t>შემდგომი</w:t>
      </w:r>
      <w:r w:rsidRPr="0031366A">
        <w:rPr>
          <w:sz w:val="24"/>
          <w:szCs w:val="24"/>
        </w:rPr>
        <w:t xml:space="preserve"> </w:t>
      </w:r>
      <w:r w:rsidRPr="0031366A">
        <w:rPr>
          <w:rFonts w:ascii="Sylfaen" w:hAnsi="Sylfaen" w:cs="Sylfaen"/>
          <w:sz w:val="24"/>
          <w:szCs w:val="24"/>
        </w:rPr>
        <w:t>კვლევების</w:t>
      </w:r>
      <w:r w:rsidRPr="0031366A">
        <w:rPr>
          <w:sz w:val="24"/>
          <w:szCs w:val="24"/>
        </w:rPr>
        <w:t xml:space="preserve"> </w:t>
      </w:r>
      <w:r w:rsidRPr="0031366A">
        <w:rPr>
          <w:rFonts w:ascii="Sylfaen" w:hAnsi="Sylfaen" w:cs="Sylfaen"/>
          <w:sz w:val="24"/>
          <w:szCs w:val="24"/>
        </w:rPr>
        <w:t>ფარგლებში</w:t>
      </w:r>
      <w:r w:rsidRPr="0031366A">
        <w:rPr>
          <w:sz w:val="24"/>
          <w:szCs w:val="24"/>
        </w:rPr>
        <w:t xml:space="preserve">. </w:t>
      </w:r>
      <w:r w:rsidRPr="0031366A">
        <w:rPr>
          <w:rFonts w:ascii="Sylfaen" w:hAnsi="Sylfaen" w:cs="Sylfaen"/>
          <w:sz w:val="24"/>
          <w:szCs w:val="24"/>
        </w:rPr>
        <w:t>იგი</w:t>
      </w:r>
      <w:r w:rsidRPr="0031366A">
        <w:rPr>
          <w:sz w:val="24"/>
          <w:szCs w:val="24"/>
        </w:rPr>
        <w:t xml:space="preserve"> </w:t>
      </w:r>
      <w:r w:rsidRPr="0031366A">
        <w:rPr>
          <w:rFonts w:ascii="Sylfaen" w:hAnsi="Sylfaen" w:cs="Sylfaen"/>
          <w:sz w:val="24"/>
          <w:szCs w:val="24"/>
        </w:rPr>
        <w:t>შესაძლებელია</w:t>
      </w:r>
      <w:r w:rsidRPr="0031366A">
        <w:rPr>
          <w:sz w:val="24"/>
          <w:szCs w:val="24"/>
        </w:rPr>
        <w:t xml:space="preserve"> </w:t>
      </w:r>
      <w:r w:rsidRPr="0031366A">
        <w:rPr>
          <w:rFonts w:ascii="Sylfaen" w:hAnsi="Sylfaen" w:cs="Sylfaen"/>
          <w:sz w:val="24"/>
          <w:szCs w:val="24"/>
        </w:rPr>
        <w:t>გამოყენებული</w:t>
      </w:r>
      <w:r w:rsidRPr="0031366A">
        <w:rPr>
          <w:sz w:val="24"/>
          <w:szCs w:val="24"/>
        </w:rPr>
        <w:t xml:space="preserve"> </w:t>
      </w:r>
      <w:r w:rsidRPr="0031366A">
        <w:rPr>
          <w:rFonts w:ascii="Sylfaen" w:hAnsi="Sylfaen" w:cs="Sylfaen"/>
          <w:sz w:val="24"/>
          <w:szCs w:val="24"/>
        </w:rPr>
        <w:t>იქნეს</w:t>
      </w:r>
      <w:r w:rsidRPr="0031366A">
        <w:rPr>
          <w:sz w:val="24"/>
          <w:szCs w:val="24"/>
        </w:rPr>
        <w:t xml:space="preserve"> </w:t>
      </w:r>
      <w:r w:rsidRPr="0031366A">
        <w:rPr>
          <w:rFonts w:ascii="Sylfaen" w:hAnsi="Sylfaen" w:cs="Sylfaen"/>
          <w:sz w:val="24"/>
          <w:szCs w:val="24"/>
        </w:rPr>
        <w:t>როგორც</w:t>
      </w:r>
      <w:r w:rsidRPr="0031366A">
        <w:rPr>
          <w:sz w:val="24"/>
          <w:szCs w:val="24"/>
        </w:rPr>
        <w:t xml:space="preserve"> </w:t>
      </w:r>
      <w:r w:rsidRPr="0031366A">
        <w:rPr>
          <w:rFonts w:ascii="Sylfaen" w:hAnsi="Sylfaen" w:cs="Sylfaen"/>
          <w:sz w:val="24"/>
          <w:szCs w:val="24"/>
        </w:rPr>
        <w:t>ბანაკის</w:t>
      </w:r>
      <w:r w:rsidRPr="0031366A">
        <w:rPr>
          <w:sz w:val="24"/>
          <w:szCs w:val="24"/>
        </w:rPr>
        <w:t xml:space="preserve"> </w:t>
      </w:r>
      <w:r w:rsidRPr="0031366A">
        <w:rPr>
          <w:rFonts w:ascii="Sylfaen" w:hAnsi="Sylfaen" w:cs="Sylfaen"/>
          <w:sz w:val="24"/>
          <w:szCs w:val="24"/>
        </w:rPr>
        <w:t>მოსაწყობად</w:t>
      </w:r>
      <w:r w:rsidRPr="0031366A">
        <w:rPr>
          <w:sz w:val="24"/>
          <w:szCs w:val="24"/>
        </w:rPr>
        <w:t xml:space="preserve">, </w:t>
      </w:r>
      <w:r w:rsidRPr="0031366A">
        <w:rPr>
          <w:rFonts w:ascii="Sylfaen" w:hAnsi="Sylfaen" w:cs="Sylfaen"/>
          <w:sz w:val="24"/>
          <w:szCs w:val="24"/>
        </w:rPr>
        <w:t>ასევე</w:t>
      </w:r>
      <w:r w:rsidRPr="0031366A">
        <w:rPr>
          <w:sz w:val="24"/>
          <w:szCs w:val="24"/>
        </w:rPr>
        <w:t xml:space="preserve"> </w:t>
      </w:r>
      <w:r w:rsidRPr="0031366A">
        <w:rPr>
          <w:rFonts w:ascii="Sylfaen" w:hAnsi="Sylfaen" w:cs="Sylfaen"/>
          <w:sz w:val="24"/>
          <w:szCs w:val="24"/>
        </w:rPr>
        <w:t>ნაწილობრივ</w:t>
      </w:r>
      <w:r w:rsidRPr="0031366A">
        <w:rPr>
          <w:sz w:val="24"/>
          <w:szCs w:val="24"/>
        </w:rPr>
        <w:t xml:space="preserve"> </w:t>
      </w:r>
      <w:r w:rsidRPr="0031366A">
        <w:rPr>
          <w:rFonts w:ascii="Sylfaen" w:hAnsi="Sylfaen" w:cs="Sylfaen"/>
          <w:sz w:val="24"/>
          <w:szCs w:val="24"/>
        </w:rPr>
        <w:t>ფუჭი</w:t>
      </w:r>
      <w:r w:rsidRPr="0031366A">
        <w:rPr>
          <w:sz w:val="24"/>
          <w:szCs w:val="24"/>
        </w:rPr>
        <w:t xml:space="preserve"> </w:t>
      </w:r>
      <w:r w:rsidRPr="0031366A">
        <w:rPr>
          <w:rFonts w:ascii="Sylfaen" w:hAnsi="Sylfaen" w:cs="Sylfaen"/>
          <w:sz w:val="24"/>
          <w:szCs w:val="24"/>
        </w:rPr>
        <w:t>ქანების</w:t>
      </w:r>
      <w:r w:rsidRPr="0031366A">
        <w:rPr>
          <w:sz w:val="24"/>
          <w:szCs w:val="24"/>
        </w:rPr>
        <w:t xml:space="preserve"> </w:t>
      </w:r>
      <w:r w:rsidRPr="0031366A">
        <w:rPr>
          <w:rFonts w:ascii="Sylfaen" w:hAnsi="Sylfaen" w:cs="Sylfaen"/>
          <w:sz w:val="24"/>
          <w:szCs w:val="24"/>
        </w:rPr>
        <w:t>დასაწყობებისთვის</w:t>
      </w:r>
      <w:r w:rsidRPr="0031366A">
        <w:rPr>
          <w:sz w:val="24"/>
          <w:szCs w:val="24"/>
        </w:rPr>
        <w:t xml:space="preserve"> (</w:t>
      </w:r>
      <w:r w:rsidRPr="0031366A">
        <w:rPr>
          <w:rFonts w:ascii="Sylfaen" w:hAnsi="Sylfaen" w:cs="Sylfaen"/>
          <w:sz w:val="24"/>
          <w:szCs w:val="24"/>
        </w:rPr>
        <w:t>ტერიტორიის</w:t>
      </w:r>
      <w:r w:rsidRPr="0031366A">
        <w:rPr>
          <w:sz w:val="24"/>
          <w:szCs w:val="24"/>
        </w:rPr>
        <w:t xml:space="preserve"> </w:t>
      </w:r>
      <w:r w:rsidRPr="0031366A">
        <w:rPr>
          <w:rFonts w:ascii="Sylfaen" w:hAnsi="Sylfaen" w:cs="Sylfaen"/>
          <w:sz w:val="24"/>
          <w:szCs w:val="24"/>
        </w:rPr>
        <w:t>მიახლოებითი</w:t>
      </w:r>
      <w:r w:rsidRPr="0031366A">
        <w:rPr>
          <w:sz w:val="24"/>
          <w:szCs w:val="24"/>
        </w:rPr>
        <w:t xml:space="preserve"> </w:t>
      </w:r>
      <w:r w:rsidRPr="0031366A">
        <w:rPr>
          <w:rFonts w:ascii="Sylfaen" w:hAnsi="Sylfaen" w:cs="Sylfaen"/>
          <w:sz w:val="24"/>
          <w:szCs w:val="24"/>
        </w:rPr>
        <w:t>კოორდინატებია</w:t>
      </w:r>
      <w:r w:rsidRPr="0031366A">
        <w:rPr>
          <w:sz w:val="24"/>
          <w:szCs w:val="24"/>
        </w:rPr>
        <w:t>:</w:t>
      </w:r>
      <w:r w:rsidRPr="0031366A">
        <w:rPr>
          <w:rFonts w:ascii="Sylfaen" w:hAnsi="Sylfaen"/>
          <w:sz w:val="24"/>
          <w:szCs w:val="24"/>
          <w:lang w:val="ka-GE"/>
        </w:rPr>
        <w:t xml:space="preserve"> </w:t>
      </w:r>
    </w:p>
    <w:p w14:paraId="3EBF54C4" w14:textId="77777777" w:rsidR="00D603F9" w:rsidRPr="0031366A" w:rsidRDefault="00D603F9" w:rsidP="00D603F9">
      <w:pPr>
        <w:spacing w:line="276" w:lineRule="auto"/>
        <w:ind w:firstLine="450"/>
        <w:jc w:val="both"/>
        <w:rPr>
          <w:sz w:val="24"/>
          <w:szCs w:val="24"/>
        </w:rPr>
      </w:pPr>
    </w:p>
    <w:p w14:paraId="4D23BEFD" w14:textId="77777777" w:rsidR="00D603F9" w:rsidRDefault="00D603F9" w:rsidP="00D603F9">
      <w:pPr>
        <w:spacing w:line="276" w:lineRule="auto"/>
        <w:jc w:val="both"/>
        <w:rPr>
          <w:rFonts w:ascii="Sylfaen" w:hAnsi="Sylfaen"/>
          <w:lang w:val="ka-GE"/>
        </w:rPr>
      </w:pPr>
    </w:p>
    <w:p w14:paraId="79579130" w14:textId="77777777" w:rsidR="00D603F9" w:rsidRPr="00C77FA7" w:rsidRDefault="00D603F9" w:rsidP="00D603F9">
      <w:pPr>
        <w:pStyle w:val="BodyText"/>
        <w:spacing w:before="10" w:line="276" w:lineRule="auto"/>
        <w:rPr>
          <w:rFonts w:eastAsiaTheme="minorHAnsi" w:cs="Sylfaen"/>
          <w:b/>
          <w:bCs/>
        </w:rPr>
      </w:pPr>
    </w:p>
    <w:p w14:paraId="007A4F77" w14:textId="54671B13" w:rsidR="00D603F9" w:rsidRPr="00C77FA7" w:rsidRDefault="00D603F9" w:rsidP="00D603F9">
      <w:pPr>
        <w:pStyle w:val="Heading1"/>
        <w:tabs>
          <w:tab w:val="left" w:pos="833"/>
        </w:tabs>
        <w:spacing w:before="58" w:line="276" w:lineRule="auto"/>
        <w:rPr>
          <w:rFonts w:eastAsiaTheme="minorHAnsi" w:cs="Sylfaen"/>
        </w:rPr>
      </w:pPr>
      <w:bookmarkStart w:id="16" w:name="_Toc519881083"/>
      <w:bookmarkStart w:id="17" w:name="_Toc9432019"/>
      <w:r w:rsidRPr="00C77FA7">
        <w:rPr>
          <w:rFonts w:eastAsiaTheme="minorHAnsi" w:cs="Sylfaen"/>
        </w:rPr>
        <w:t>2.</w:t>
      </w:r>
      <w:r w:rsidR="001042FC">
        <w:rPr>
          <w:rFonts w:ascii="Sylfaen" w:eastAsiaTheme="minorHAnsi" w:hAnsi="Sylfaen" w:cs="Sylfaen"/>
          <w:lang w:val="ka-GE"/>
        </w:rPr>
        <w:t>6</w:t>
      </w:r>
      <w:r w:rsidRPr="00C77FA7">
        <w:rPr>
          <w:rFonts w:eastAsiaTheme="minorHAnsi" w:cs="Sylfaen"/>
        </w:rPr>
        <w:tab/>
      </w:r>
      <w:r w:rsidRPr="00C77FA7">
        <w:rPr>
          <w:rFonts w:ascii="Sylfaen" w:eastAsiaTheme="minorHAnsi" w:hAnsi="Sylfaen" w:cs="Sylfaen"/>
        </w:rPr>
        <w:t>წყალმომარაგება</w:t>
      </w:r>
      <w:r w:rsidRPr="00C77FA7">
        <w:rPr>
          <w:rFonts w:eastAsiaTheme="minorHAnsi" w:cs="Sylfaen"/>
        </w:rPr>
        <w:t>-</w:t>
      </w:r>
      <w:r w:rsidRPr="00C77FA7">
        <w:rPr>
          <w:rFonts w:ascii="Sylfaen" w:eastAsiaTheme="minorHAnsi" w:hAnsi="Sylfaen" w:cs="Sylfaen"/>
        </w:rPr>
        <w:t>წყალარინება</w:t>
      </w:r>
      <w:bookmarkEnd w:id="16"/>
      <w:bookmarkEnd w:id="17"/>
    </w:p>
    <w:p w14:paraId="6F472A65" w14:textId="77777777" w:rsidR="00D603F9" w:rsidRPr="005D2C12" w:rsidRDefault="00D603F9" w:rsidP="00D603F9">
      <w:pPr>
        <w:jc w:val="both"/>
      </w:pPr>
      <w:r w:rsidRPr="005D2C12">
        <w:rPr>
          <w:rFonts w:ascii="Sylfaen" w:hAnsi="Sylfaen" w:cs="Sylfaen"/>
        </w:rPr>
        <w:t>საპროექტო</w:t>
      </w:r>
      <w:r w:rsidRPr="005D2C12">
        <w:t xml:space="preserve"> </w:t>
      </w:r>
      <w:r>
        <w:rPr>
          <w:rFonts w:ascii="Sylfaen" w:hAnsi="Sylfaen" w:cs="Sylfaen"/>
          <w:lang w:val="ka-GE"/>
        </w:rPr>
        <w:t xml:space="preserve">სახიდე გადასასვლელის </w:t>
      </w:r>
      <w:r w:rsidRPr="005D2C12">
        <w:rPr>
          <w:rFonts w:ascii="Sylfaen" w:hAnsi="Sylfaen" w:cs="Sylfaen"/>
        </w:rPr>
        <w:t>მშენებლობის</w:t>
      </w:r>
      <w:r w:rsidRPr="005D2C12">
        <w:t xml:space="preserve"> </w:t>
      </w:r>
      <w:r w:rsidRPr="005D2C12">
        <w:rPr>
          <w:rFonts w:ascii="Sylfaen" w:hAnsi="Sylfaen" w:cs="Sylfaen"/>
        </w:rPr>
        <w:t>პროცესში</w:t>
      </w:r>
      <w:r w:rsidRPr="005D2C12">
        <w:t xml:space="preserve"> </w:t>
      </w:r>
      <w:r w:rsidRPr="005D2C12">
        <w:rPr>
          <w:rFonts w:ascii="Sylfaen" w:hAnsi="Sylfaen" w:cs="Sylfaen"/>
        </w:rPr>
        <w:t>წყლის</w:t>
      </w:r>
      <w:r w:rsidRPr="005D2C12">
        <w:t xml:space="preserve"> </w:t>
      </w:r>
      <w:r w:rsidRPr="005D2C12">
        <w:rPr>
          <w:rFonts w:ascii="Sylfaen" w:hAnsi="Sylfaen" w:cs="Sylfaen"/>
        </w:rPr>
        <w:t>გამოყენება</w:t>
      </w:r>
      <w:r w:rsidRPr="005D2C12">
        <w:t xml:space="preserve"> </w:t>
      </w:r>
      <w:r w:rsidRPr="005D2C12">
        <w:rPr>
          <w:rFonts w:ascii="Sylfaen" w:hAnsi="Sylfaen" w:cs="Sylfaen"/>
        </w:rPr>
        <w:t>მოხდება</w:t>
      </w:r>
      <w:r w:rsidRPr="005D2C12">
        <w:t xml:space="preserve"> </w:t>
      </w:r>
      <w:r w:rsidRPr="005D2C12">
        <w:rPr>
          <w:rFonts w:ascii="Sylfaen" w:hAnsi="Sylfaen" w:cs="Sylfaen"/>
        </w:rPr>
        <w:t>სასმელ</w:t>
      </w:r>
      <w:r w:rsidRPr="005D2C12">
        <w:t xml:space="preserve">- </w:t>
      </w:r>
      <w:r w:rsidRPr="005D2C12">
        <w:rPr>
          <w:rFonts w:ascii="Sylfaen" w:hAnsi="Sylfaen" w:cs="Sylfaen"/>
        </w:rPr>
        <w:t>სამეურნეო</w:t>
      </w:r>
      <w:r w:rsidRPr="005D2C12">
        <w:t xml:space="preserve"> </w:t>
      </w:r>
      <w:r w:rsidRPr="005D2C12">
        <w:rPr>
          <w:rFonts w:ascii="Sylfaen" w:hAnsi="Sylfaen" w:cs="Sylfaen"/>
        </w:rPr>
        <w:t>დანიშნულებით</w:t>
      </w:r>
      <w:r w:rsidRPr="005D2C12">
        <w:t xml:space="preserve">, </w:t>
      </w:r>
      <w:r w:rsidRPr="005D2C12">
        <w:rPr>
          <w:rFonts w:ascii="Sylfaen" w:hAnsi="Sylfaen" w:cs="Sylfaen"/>
        </w:rPr>
        <w:t>ასევე</w:t>
      </w:r>
      <w:r w:rsidRPr="005D2C12">
        <w:t xml:space="preserve"> </w:t>
      </w:r>
      <w:r w:rsidRPr="005D2C12">
        <w:rPr>
          <w:rFonts w:ascii="Sylfaen" w:hAnsi="Sylfaen" w:cs="Sylfaen"/>
        </w:rPr>
        <w:t>სავარაუდოდ</w:t>
      </w:r>
      <w:r w:rsidRPr="005D2C12">
        <w:t xml:space="preserve"> </w:t>
      </w:r>
      <w:r w:rsidRPr="005D2C12">
        <w:rPr>
          <w:rFonts w:ascii="Sylfaen" w:hAnsi="Sylfaen" w:cs="Sylfaen"/>
        </w:rPr>
        <w:t>სხვადასხვა</w:t>
      </w:r>
      <w:r w:rsidRPr="005D2C12">
        <w:t xml:space="preserve"> </w:t>
      </w:r>
      <w:r w:rsidRPr="005D2C12">
        <w:rPr>
          <w:rFonts w:ascii="Sylfaen" w:hAnsi="Sylfaen" w:cs="Sylfaen"/>
        </w:rPr>
        <w:t>სამშენებლო</w:t>
      </w:r>
      <w:r w:rsidRPr="005D2C12">
        <w:t xml:space="preserve"> </w:t>
      </w:r>
      <w:r w:rsidRPr="005D2C12">
        <w:rPr>
          <w:rFonts w:ascii="Sylfaen" w:hAnsi="Sylfaen" w:cs="Sylfaen"/>
        </w:rPr>
        <w:t>მასალების</w:t>
      </w:r>
      <w:r w:rsidRPr="005D2C12">
        <w:t xml:space="preserve"> </w:t>
      </w:r>
      <w:r w:rsidRPr="005D2C12">
        <w:rPr>
          <w:rFonts w:ascii="Sylfaen" w:hAnsi="Sylfaen" w:cs="Sylfaen"/>
        </w:rPr>
        <w:t>დასამზადებლად</w:t>
      </w:r>
      <w:r w:rsidRPr="005D2C12">
        <w:t>.</w:t>
      </w:r>
    </w:p>
    <w:p w14:paraId="18325E4E" w14:textId="77777777" w:rsidR="00D603F9" w:rsidRPr="005D2C12" w:rsidRDefault="00D603F9" w:rsidP="00D603F9">
      <w:pPr>
        <w:jc w:val="both"/>
      </w:pPr>
      <w:r w:rsidRPr="005D2C12">
        <w:rPr>
          <w:rFonts w:ascii="Sylfaen" w:hAnsi="Sylfaen" w:cs="Sylfaen"/>
        </w:rPr>
        <w:t>რეგიონში</w:t>
      </w:r>
      <w:r w:rsidRPr="005D2C12">
        <w:t xml:space="preserve"> </w:t>
      </w:r>
      <w:r w:rsidRPr="005D2C12">
        <w:rPr>
          <w:rFonts w:ascii="Sylfaen" w:hAnsi="Sylfaen" w:cs="Sylfaen"/>
        </w:rPr>
        <w:t>სასმელ</w:t>
      </w:r>
      <w:r w:rsidRPr="005D2C12">
        <w:t>-</w:t>
      </w:r>
      <w:r w:rsidRPr="005D2C12">
        <w:rPr>
          <w:rFonts w:ascii="Sylfaen" w:hAnsi="Sylfaen" w:cs="Sylfaen"/>
        </w:rPr>
        <w:t>სამეურნეო</w:t>
      </w:r>
      <w:r w:rsidRPr="005D2C12">
        <w:t xml:space="preserve"> </w:t>
      </w:r>
      <w:r w:rsidRPr="005D2C12">
        <w:rPr>
          <w:rFonts w:ascii="Sylfaen" w:hAnsi="Sylfaen" w:cs="Sylfaen"/>
        </w:rPr>
        <w:t>დანიშნულების</w:t>
      </w:r>
      <w:r w:rsidRPr="005D2C12">
        <w:t xml:space="preserve"> </w:t>
      </w:r>
      <w:r w:rsidRPr="005D2C12">
        <w:rPr>
          <w:rFonts w:ascii="Sylfaen" w:hAnsi="Sylfaen" w:cs="Sylfaen"/>
        </w:rPr>
        <w:t>წყლების</w:t>
      </w:r>
      <w:r w:rsidRPr="005D2C12">
        <w:t xml:space="preserve"> </w:t>
      </w:r>
      <w:r w:rsidRPr="005D2C12">
        <w:rPr>
          <w:rFonts w:ascii="Sylfaen" w:hAnsi="Sylfaen" w:cs="Sylfaen"/>
        </w:rPr>
        <w:t>მომარაგების</w:t>
      </w:r>
      <w:r w:rsidRPr="005D2C12">
        <w:t xml:space="preserve"> </w:t>
      </w:r>
      <w:r w:rsidRPr="005D2C12">
        <w:rPr>
          <w:rFonts w:ascii="Sylfaen" w:hAnsi="Sylfaen" w:cs="Sylfaen"/>
        </w:rPr>
        <w:t>ძირითად</w:t>
      </w:r>
      <w:r w:rsidRPr="005D2C12">
        <w:t xml:space="preserve"> </w:t>
      </w:r>
      <w:r w:rsidRPr="005D2C12">
        <w:rPr>
          <w:rFonts w:ascii="Sylfaen" w:hAnsi="Sylfaen" w:cs="Sylfaen"/>
        </w:rPr>
        <w:t>წყაროებია</w:t>
      </w:r>
      <w:r w:rsidRPr="005D2C12">
        <w:t xml:space="preserve"> </w:t>
      </w:r>
      <w:r w:rsidRPr="005D2C12">
        <w:rPr>
          <w:rFonts w:ascii="Sylfaen" w:hAnsi="Sylfaen" w:cs="Sylfaen"/>
        </w:rPr>
        <w:t>არტეზიული</w:t>
      </w:r>
      <w:r w:rsidRPr="005D2C12">
        <w:t xml:space="preserve"> </w:t>
      </w:r>
      <w:r w:rsidRPr="005D2C12">
        <w:rPr>
          <w:rFonts w:ascii="Sylfaen" w:hAnsi="Sylfaen" w:cs="Sylfaen"/>
        </w:rPr>
        <w:t>ჭები</w:t>
      </w:r>
      <w:r w:rsidRPr="005D2C12">
        <w:t xml:space="preserve"> </w:t>
      </w:r>
      <w:r w:rsidRPr="005D2C12">
        <w:rPr>
          <w:rFonts w:ascii="Sylfaen" w:hAnsi="Sylfaen" w:cs="Sylfaen"/>
        </w:rPr>
        <w:t>და</w:t>
      </w:r>
      <w:r w:rsidRPr="005D2C12">
        <w:t xml:space="preserve"> </w:t>
      </w:r>
      <w:r w:rsidRPr="005D2C12">
        <w:rPr>
          <w:rFonts w:ascii="Sylfaen" w:hAnsi="Sylfaen" w:cs="Sylfaen"/>
        </w:rPr>
        <w:t>ჭაბურღილები</w:t>
      </w:r>
      <w:r w:rsidRPr="005D2C12">
        <w:t xml:space="preserve">. </w:t>
      </w:r>
      <w:r w:rsidRPr="005D2C12">
        <w:rPr>
          <w:rFonts w:ascii="Sylfaen" w:hAnsi="Sylfaen" w:cs="Sylfaen"/>
        </w:rPr>
        <w:t>ბანაკებზე</w:t>
      </w:r>
      <w:r w:rsidRPr="005D2C12">
        <w:t xml:space="preserve"> </w:t>
      </w:r>
      <w:r w:rsidRPr="005D2C12">
        <w:rPr>
          <w:rFonts w:ascii="Sylfaen" w:hAnsi="Sylfaen" w:cs="Sylfaen"/>
        </w:rPr>
        <w:t>მოეწყობა</w:t>
      </w:r>
      <w:r w:rsidRPr="005D2C12">
        <w:t xml:space="preserve"> </w:t>
      </w:r>
      <w:r w:rsidRPr="005D2C12">
        <w:rPr>
          <w:rFonts w:ascii="Sylfaen" w:hAnsi="Sylfaen" w:cs="Sylfaen"/>
        </w:rPr>
        <w:t>შესაბამისი</w:t>
      </w:r>
      <w:r w:rsidRPr="005D2C12">
        <w:t xml:space="preserve"> </w:t>
      </w:r>
      <w:r w:rsidRPr="005D2C12">
        <w:rPr>
          <w:rFonts w:ascii="Sylfaen" w:hAnsi="Sylfaen" w:cs="Sylfaen"/>
        </w:rPr>
        <w:t>ტევადობის</w:t>
      </w:r>
      <w:r w:rsidRPr="005D2C12">
        <w:t xml:space="preserve"> </w:t>
      </w:r>
      <w:r w:rsidRPr="005D2C12">
        <w:rPr>
          <w:rFonts w:ascii="Sylfaen" w:hAnsi="Sylfaen" w:cs="Sylfaen"/>
        </w:rPr>
        <w:t>მქონე</w:t>
      </w:r>
      <w:r w:rsidRPr="005D2C12">
        <w:t xml:space="preserve"> </w:t>
      </w:r>
      <w:r w:rsidRPr="005D2C12">
        <w:rPr>
          <w:rFonts w:ascii="Sylfaen" w:hAnsi="Sylfaen" w:cs="Sylfaen"/>
        </w:rPr>
        <w:t>სამარაგო</w:t>
      </w:r>
      <w:r w:rsidRPr="005D2C12">
        <w:t xml:space="preserve"> </w:t>
      </w:r>
      <w:r w:rsidRPr="005D2C12">
        <w:rPr>
          <w:rFonts w:ascii="Sylfaen" w:hAnsi="Sylfaen" w:cs="Sylfaen"/>
        </w:rPr>
        <w:t>რეზერვუარები</w:t>
      </w:r>
      <w:r w:rsidRPr="005D2C12">
        <w:t xml:space="preserve">. </w:t>
      </w:r>
      <w:r w:rsidRPr="005D2C12">
        <w:rPr>
          <w:rFonts w:ascii="Sylfaen" w:hAnsi="Sylfaen" w:cs="Sylfaen"/>
        </w:rPr>
        <w:t>შესაძლებელია</w:t>
      </w:r>
      <w:r w:rsidRPr="005D2C12">
        <w:t xml:space="preserve"> </w:t>
      </w:r>
      <w:r w:rsidRPr="005D2C12">
        <w:rPr>
          <w:rFonts w:ascii="Sylfaen" w:hAnsi="Sylfaen" w:cs="Sylfaen"/>
        </w:rPr>
        <w:t>ცალკეულ</w:t>
      </w:r>
      <w:r w:rsidRPr="005D2C12">
        <w:t xml:space="preserve"> </w:t>
      </w:r>
      <w:r w:rsidRPr="005D2C12">
        <w:rPr>
          <w:rFonts w:ascii="Sylfaen" w:hAnsi="Sylfaen" w:cs="Sylfaen"/>
        </w:rPr>
        <w:t>უბნების</w:t>
      </w:r>
      <w:r w:rsidRPr="005D2C12">
        <w:t xml:space="preserve"> </w:t>
      </w:r>
      <w:r w:rsidRPr="005D2C12">
        <w:rPr>
          <w:rFonts w:ascii="Sylfaen" w:hAnsi="Sylfaen" w:cs="Sylfaen"/>
        </w:rPr>
        <w:t>წყლით</w:t>
      </w:r>
      <w:r w:rsidRPr="005D2C12">
        <w:t xml:space="preserve"> </w:t>
      </w:r>
      <w:r w:rsidRPr="005D2C12">
        <w:rPr>
          <w:rFonts w:ascii="Sylfaen" w:hAnsi="Sylfaen" w:cs="Sylfaen"/>
        </w:rPr>
        <w:t>მომარაგებისთვის</w:t>
      </w:r>
      <w:r w:rsidRPr="005D2C12">
        <w:t xml:space="preserve"> </w:t>
      </w:r>
      <w:r w:rsidRPr="005D2C12">
        <w:rPr>
          <w:rFonts w:ascii="Sylfaen" w:hAnsi="Sylfaen" w:cs="Sylfaen"/>
        </w:rPr>
        <w:t>გამოყენებული</w:t>
      </w:r>
      <w:r w:rsidRPr="005D2C12">
        <w:t xml:space="preserve"> </w:t>
      </w:r>
      <w:r w:rsidRPr="005D2C12">
        <w:rPr>
          <w:rFonts w:ascii="Sylfaen" w:hAnsi="Sylfaen" w:cs="Sylfaen"/>
        </w:rPr>
        <w:t>იქნეს</w:t>
      </w:r>
      <w:r>
        <w:t xml:space="preserve"> </w:t>
      </w:r>
      <w:r w:rsidRPr="005D2C12">
        <w:rPr>
          <w:rFonts w:ascii="Sylfaen" w:hAnsi="Sylfaen" w:cs="Sylfaen"/>
        </w:rPr>
        <w:t>ავტოცისტერნები</w:t>
      </w:r>
      <w:r w:rsidRPr="005D2C12">
        <w:t>.</w:t>
      </w:r>
      <w:r>
        <w:t xml:space="preserve"> </w:t>
      </w:r>
      <w:r w:rsidRPr="005D2C12">
        <w:rPr>
          <w:rFonts w:ascii="Sylfaen" w:hAnsi="Sylfaen" w:cs="Sylfaen"/>
        </w:rPr>
        <w:t>ტექნიკური</w:t>
      </w:r>
      <w:r w:rsidRPr="005D2C12">
        <w:t xml:space="preserve"> </w:t>
      </w:r>
      <w:r w:rsidRPr="005D2C12">
        <w:rPr>
          <w:rFonts w:ascii="Sylfaen" w:hAnsi="Sylfaen" w:cs="Sylfaen"/>
        </w:rPr>
        <w:t>წყლის</w:t>
      </w:r>
      <w:r>
        <w:t xml:space="preserve"> </w:t>
      </w:r>
      <w:r w:rsidRPr="005D2C12">
        <w:rPr>
          <w:rFonts w:ascii="Sylfaen" w:hAnsi="Sylfaen" w:cs="Sylfaen"/>
        </w:rPr>
        <w:t>აღება</w:t>
      </w:r>
      <w:r>
        <w:t xml:space="preserve"> </w:t>
      </w:r>
      <w:r w:rsidRPr="005D2C12">
        <w:rPr>
          <w:rFonts w:ascii="Sylfaen" w:hAnsi="Sylfaen" w:cs="Sylfaen"/>
        </w:rPr>
        <w:t>ძირითადად</w:t>
      </w:r>
      <w:r w:rsidRPr="005D2C12">
        <w:t xml:space="preserve"> </w:t>
      </w:r>
      <w:r w:rsidRPr="005D2C12">
        <w:rPr>
          <w:rFonts w:ascii="Sylfaen" w:hAnsi="Sylfaen" w:cs="Sylfaen"/>
        </w:rPr>
        <w:t>მოხდება</w:t>
      </w:r>
      <w:r>
        <w:t xml:space="preserve"> </w:t>
      </w:r>
      <w:r w:rsidRPr="005D2C12">
        <w:rPr>
          <w:rFonts w:ascii="Sylfaen" w:hAnsi="Sylfaen" w:cs="Sylfaen"/>
        </w:rPr>
        <w:t>დერეფნის</w:t>
      </w:r>
      <w:r>
        <w:t xml:space="preserve"> </w:t>
      </w:r>
      <w:r w:rsidRPr="005D2C12">
        <w:rPr>
          <w:rFonts w:ascii="Sylfaen" w:hAnsi="Sylfaen" w:cs="Sylfaen"/>
        </w:rPr>
        <w:t>სიახლოვეს</w:t>
      </w:r>
      <w:r w:rsidRPr="005D2C12">
        <w:t xml:space="preserve"> </w:t>
      </w:r>
      <w:r w:rsidRPr="005D2C12">
        <w:rPr>
          <w:rFonts w:ascii="Sylfaen" w:hAnsi="Sylfaen" w:cs="Sylfaen"/>
        </w:rPr>
        <w:t>გამავალი</w:t>
      </w:r>
      <w:r w:rsidRPr="005D2C12">
        <w:t xml:space="preserve"> </w:t>
      </w:r>
      <w:r w:rsidRPr="005D2C12">
        <w:rPr>
          <w:rFonts w:ascii="Sylfaen" w:hAnsi="Sylfaen" w:cs="Sylfaen"/>
        </w:rPr>
        <w:t>ზედაპირული</w:t>
      </w:r>
      <w:r w:rsidRPr="005D2C12">
        <w:t xml:space="preserve"> </w:t>
      </w:r>
      <w:r w:rsidRPr="005D2C12">
        <w:rPr>
          <w:rFonts w:ascii="Sylfaen" w:hAnsi="Sylfaen" w:cs="Sylfaen"/>
        </w:rPr>
        <w:t>წყლის</w:t>
      </w:r>
      <w:r w:rsidRPr="005D2C12">
        <w:t xml:space="preserve"> </w:t>
      </w:r>
      <w:r w:rsidRPr="005D2C12">
        <w:rPr>
          <w:rFonts w:ascii="Sylfaen" w:hAnsi="Sylfaen" w:cs="Sylfaen"/>
        </w:rPr>
        <w:t>ობიექტებიდან</w:t>
      </w:r>
      <w:r>
        <w:rPr>
          <w:rFonts w:ascii="Sylfaen" w:hAnsi="Sylfaen" w:cs="Sylfaen"/>
          <w:lang w:val="ka-GE"/>
        </w:rPr>
        <w:t>.</w:t>
      </w:r>
      <w:r w:rsidRPr="005D2C12">
        <w:t xml:space="preserve"> </w:t>
      </w:r>
    </w:p>
    <w:p w14:paraId="5F588DDB" w14:textId="4C69BD4B" w:rsidR="00D603F9" w:rsidRPr="00133AC0" w:rsidRDefault="00D603F9" w:rsidP="00D603F9">
      <w:pPr>
        <w:jc w:val="both"/>
        <w:rPr>
          <w:lang w:val="ka-GE"/>
        </w:rPr>
      </w:pPr>
      <w:r w:rsidRPr="005D2C12">
        <w:rPr>
          <w:rFonts w:ascii="Sylfaen" w:hAnsi="Sylfaen" w:cs="Sylfaen"/>
        </w:rPr>
        <w:t>წყალარინებისთვის</w:t>
      </w:r>
      <w:r w:rsidRPr="005D2C12">
        <w:t xml:space="preserve"> </w:t>
      </w:r>
      <w:r w:rsidRPr="005D2C12">
        <w:rPr>
          <w:rFonts w:ascii="Sylfaen" w:hAnsi="Sylfaen" w:cs="Sylfaen"/>
        </w:rPr>
        <w:t>გათვალისწინებული</w:t>
      </w:r>
      <w:r w:rsidRPr="005D2C12">
        <w:t xml:space="preserve"> </w:t>
      </w:r>
      <w:r w:rsidRPr="005D2C12">
        <w:rPr>
          <w:rFonts w:ascii="Sylfaen" w:hAnsi="Sylfaen" w:cs="Sylfaen"/>
        </w:rPr>
        <w:t>უნდა</w:t>
      </w:r>
      <w:r w:rsidRPr="005D2C12">
        <w:t xml:space="preserve"> </w:t>
      </w:r>
      <w:r w:rsidRPr="005D2C12">
        <w:rPr>
          <w:rFonts w:ascii="Sylfaen" w:hAnsi="Sylfaen" w:cs="Sylfaen"/>
        </w:rPr>
        <w:t>იყოს</w:t>
      </w:r>
      <w:r w:rsidRPr="005D2C12">
        <w:t xml:space="preserve"> </w:t>
      </w:r>
      <w:r w:rsidRPr="005D2C12">
        <w:rPr>
          <w:rFonts w:ascii="Sylfaen" w:hAnsi="Sylfaen" w:cs="Sylfaen"/>
        </w:rPr>
        <w:t>შესაბამისი</w:t>
      </w:r>
      <w:r w:rsidRPr="005D2C12">
        <w:t xml:space="preserve"> </w:t>
      </w:r>
      <w:r w:rsidRPr="005D2C12">
        <w:rPr>
          <w:rFonts w:ascii="Sylfaen" w:hAnsi="Sylfaen" w:cs="Sylfaen"/>
        </w:rPr>
        <w:t>ინფრასტრუქტურა</w:t>
      </w:r>
      <w:r w:rsidRPr="005D2C12">
        <w:t xml:space="preserve">, </w:t>
      </w:r>
      <w:r w:rsidRPr="005D2C12">
        <w:rPr>
          <w:rFonts w:ascii="Sylfaen" w:hAnsi="Sylfaen" w:cs="Sylfaen"/>
        </w:rPr>
        <w:t>კერძოდ</w:t>
      </w:r>
      <w:r w:rsidRPr="005D2C12">
        <w:t xml:space="preserve">: </w:t>
      </w:r>
      <w:r w:rsidRPr="005D2C12">
        <w:rPr>
          <w:rFonts w:ascii="Sylfaen" w:hAnsi="Sylfaen" w:cs="Sylfaen"/>
        </w:rPr>
        <w:t>ტექნიკური</w:t>
      </w:r>
      <w:r w:rsidRPr="005D2C12">
        <w:t xml:space="preserve"> </w:t>
      </w:r>
      <w:r w:rsidRPr="005D2C12">
        <w:rPr>
          <w:rFonts w:ascii="Sylfaen" w:hAnsi="Sylfaen" w:cs="Sylfaen"/>
        </w:rPr>
        <w:t>ჩამდინარე</w:t>
      </w:r>
      <w:r w:rsidRPr="005D2C12">
        <w:t xml:space="preserve"> </w:t>
      </w:r>
      <w:r w:rsidRPr="005D2C12">
        <w:rPr>
          <w:rFonts w:ascii="Sylfaen" w:hAnsi="Sylfaen" w:cs="Sylfaen"/>
        </w:rPr>
        <w:t>წყლებისთვის</w:t>
      </w:r>
      <w:r w:rsidRPr="005D2C12">
        <w:t xml:space="preserve"> </w:t>
      </w:r>
      <w:r w:rsidRPr="005D2C12">
        <w:rPr>
          <w:rFonts w:ascii="Sylfaen" w:hAnsi="Sylfaen" w:cs="Sylfaen"/>
        </w:rPr>
        <w:t>მოეწყობა</w:t>
      </w:r>
      <w:r w:rsidRPr="005D2C12">
        <w:t xml:space="preserve"> </w:t>
      </w:r>
      <w:r w:rsidRPr="005D2C12">
        <w:rPr>
          <w:rFonts w:ascii="Sylfaen" w:hAnsi="Sylfaen" w:cs="Sylfaen"/>
        </w:rPr>
        <w:t>სალექარები</w:t>
      </w:r>
      <w:r w:rsidRPr="005D2C12">
        <w:t xml:space="preserve"> </w:t>
      </w:r>
      <w:r w:rsidRPr="005D2C12">
        <w:rPr>
          <w:rFonts w:ascii="Sylfaen" w:hAnsi="Sylfaen" w:cs="Sylfaen"/>
        </w:rPr>
        <w:t>და</w:t>
      </w:r>
      <w:r w:rsidRPr="005D2C12">
        <w:t xml:space="preserve"> </w:t>
      </w:r>
      <w:r w:rsidRPr="005D2C12">
        <w:rPr>
          <w:rFonts w:ascii="Sylfaen" w:hAnsi="Sylfaen" w:cs="Sylfaen"/>
        </w:rPr>
        <w:t>საჭიროების</w:t>
      </w:r>
      <w:r w:rsidRPr="005D2C12">
        <w:t xml:space="preserve"> </w:t>
      </w:r>
      <w:r w:rsidRPr="005D2C12">
        <w:rPr>
          <w:rFonts w:ascii="Sylfaen" w:hAnsi="Sylfaen" w:cs="Sylfaen"/>
        </w:rPr>
        <w:t>შემთხვევაში</w:t>
      </w:r>
      <w:r w:rsidRPr="005D2C12">
        <w:t xml:space="preserve"> </w:t>
      </w:r>
      <w:r w:rsidRPr="005D2C12">
        <w:rPr>
          <w:rFonts w:ascii="Sylfaen" w:hAnsi="Sylfaen" w:cs="Sylfaen"/>
        </w:rPr>
        <w:t>უფრო</w:t>
      </w:r>
      <w:r w:rsidRPr="005D2C12">
        <w:t xml:space="preserve"> </w:t>
      </w:r>
      <w:r w:rsidRPr="005D2C12">
        <w:rPr>
          <w:rFonts w:ascii="Sylfaen" w:hAnsi="Sylfaen" w:cs="Sylfaen"/>
        </w:rPr>
        <w:t>რთული</w:t>
      </w:r>
      <w:r w:rsidRPr="005D2C12">
        <w:t xml:space="preserve"> </w:t>
      </w:r>
      <w:r w:rsidRPr="005D2C12">
        <w:rPr>
          <w:rFonts w:ascii="Sylfaen" w:hAnsi="Sylfaen" w:cs="Sylfaen"/>
        </w:rPr>
        <w:t>სისტემის</w:t>
      </w:r>
      <w:r w:rsidRPr="005D2C12">
        <w:t xml:space="preserve"> </w:t>
      </w:r>
      <w:r w:rsidRPr="005D2C12">
        <w:rPr>
          <w:rFonts w:ascii="Sylfaen" w:hAnsi="Sylfaen" w:cs="Sylfaen"/>
        </w:rPr>
        <w:t>გამწმენდი</w:t>
      </w:r>
      <w:r w:rsidRPr="005D2C12">
        <w:t xml:space="preserve"> </w:t>
      </w:r>
      <w:r w:rsidRPr="005D2C12">
        <w:rPr>
          <w:rFonts w:ascii="Sylfaen" w:hAnsi="Sylfaen" w:cs="Sylfaen"/>
        </w:rPr>
        <w:t>ნაგებობები</w:t>
      </w:r>
      <w:r w:rsidRPr="005D2C12">
        <w:t xml:space="preserve">. </w:t>
      </w:r>
      <w:r w:rsidRPr="005D2C12">
        <w:rPr>
          <w:rFonts w:ascii="Sylfaen" w:hAnsi="Sylfaen" w:cs="Sylfaen"/>
        </w:rPr>
        <w:t>სამეურნეო</w:t>
      </w:r>
      <w:r w:rsidRPr="005D2C12">
        <w:t>-</w:t>
      </w:r>
      <w:r w:rsidRPr="005D2C12">
        <w:rPr>
          <w:rFonts w:ascii="Sylfaen" w:hAnsi="Sylfaen" w:cs="Sylfaen"/>
        </w:rPr>
        <w:t>ფეკალური</w:t>
      </w:r>
      <w:r w:rsidRPr="005D2C12">
        <w:t xml:space="preserve"> </w:t>
      </w:r>
      <w:r w:rsidRPr="005D2C12">
        <w:rPr>
          <w:rFonts w:ascii="Sylfaen" w:hAnsi="Sylfaen" w:cs="Sylfaen"/>
        </w:rPr>
        <w:t>წყლები</w:t>
      </w:r>
      <w:r w:rsidRPr="005D2C12">
        <w:t xml:space="preserve"> </w:t>
      </w:r>
      <w:r w:rsidRPr="005D2C12">
        <w:rPr>
          <w:rFonts w:ascii="Sylfaen" w:hAnsi="Sylfaen" w:cs="Sylfaen"/>
        </w:rPr>
        <w:t>დაიცლება</w:t>
      </w:r>
      <w:r w:rsidRPr="005D2C12">
        <w:t xml:space="preserve"> </w:t>
      </w:r>
      <w:r w:rsidRPr="005D2C12">
        <w:rPr>
          <w:rFonts w:ascii="Sylfaen" w:hAnsi="Sylfaen" w:cs="Sylfaen"/>
        </w:rPr>
        <w:t>საასენიზაციო</w:t>
      </w:r>
      <w:r w:rsidRPr="005D2C12">
        <w:t xml:space="preserve"> </w:t>
      </w:r>
      <w:r w:rsidRPr="005D2C12">
        <w:rPr>
          <w:rFonts w:ascii="Sylfaen" w:hAnsi="Sylfaen" w:cs="Sylfaen"/>
        </w:rPr>
        <w:t>ორმოებში</w:t>
      </w:r>
      <w:r w:rsidRPr="005D2C12">
        <w:t xml:space="preserve"> </w:t>
      </w:r>
      <w:r w:rsidRPr="005D2C12">
        <w:rPr>
          <w:rFonts w:ascii="Sylfaen" w:hAnsi="Sylfaen" w:cs="Sylfaen"/>
        </w:rPr>
        <w:t>ან</w:t>
      </w:r>
      <w:r w:rsidRPr="005D2C12">
        <w:t xml:space="preserve"> </w:t>
      </w:r>
      <w:r w:rsidRPr="005D2C12">
        <w:rPr>
          <w:rFonts w:ascii="Sylfaen" w:hAnsi="Sylfaen" w:cs="Sylfaen"/>
        </w:rPr>
        <w:t>გამოყენებული</w:t>
      </w:r>
      <w:r w:rsidRPr="005D2C12">
        <w:t xml:space="preserve"> </w:t>
      </w:r>
      <w:r w:rsidRPr="005D2C12">
        <w:rPr>
          <w:rFonts w:ascii="Sylfaen" w:hAnsi="Sylfaen" w:cs="Sylfaen"/>
        </w:rPr>
        <w:t>იქნება</w:t>
      </w:r>
      <w:r w:rsidRPr="005D2C12">
        <w:t xml:space="preserve"> </w:t>
      </w:r>
      <w:r w:rsidRPr="005D2C12">
        <w:rPr>
          <w:rFonts w:ascii="Sylfaen" w:hAnsi="Sylfaen" w:cs="Sylfaen"/>
        </w:rPr>
        <w:t>გადასატანი</w:t>
      </w:r>
      <w:r w:rsidRPr="005D2C12">
        <w:t xml:space="preserve"> </w:t>
      </w:r>
      <w:r w:rsidRPr="005D2C12">
        <w:rPr>
          <w:rFonts w:ascii="Sylfaen" w:hAnsi="Sylfaen" w:cs="Sylfaen"/>
        </w:rPr>
        <w:t>საპირფარეშოები</w:t>
      </w:r>
      <w:r w:rsidRPr="005D2C12">
        <w:t xml:space="preserve">. </w:t>
      </w:r>
      <w:r w:rsidRPr="005D2C12">
        <w:rPr>
          <w:rFonts w:ascii="Sylfaen" w:hAnsi="Sylfaen" w:cs="Sylfaen"/>
        </w:rPr>
        <w:t>დაგროვილი</w:t>
      </w:r>
      <w:r w:rsidRPr="005D2C12">
        <w:t xml:space="preserve"> </w:t>
      </w:r>
      <w:r w:rsidRPr="005D2C12">
        <w:rPr>
          <w:rFonts w:ascii="Sylfaen" w:hAnsi="Sylfaen" w:cs="Sylfaen"/>
        </w:rPr>
        <w:t>ფეკალური</w:t>
      </w:r>
      <w:r w:rsidRPr="005D2C12">
        <w:t xml:space="preserve"> </w:t>
      </w:r>
      <w:r w:rsidRPr="005D2C12">
        <w:rPr>
          <w:rFonts w:ascii="Sylfaen" w:hAnsi="Sylfaen" w:cs="Sylfaen"/>
        </w:rPr>
        <w:t>წყლები</w:t>
      </w:r>
      <w:r w:rsidRPr="005D2C12">
        <w:t xml:space="preserve"> </w:t>
      </w:r>
      <w:r w:rsidRPr="005D2C12">
        <w:rPr>
          <w:rFonts w:ascii="Sylfaen" w:hAnsi="Sylfaen" w:cs="Sylfaen"/>
        </w:rPr>
        <w:t>გატანილი</w:t>
      </w:r>
      <w:r w:rsidRPr="005D2C12">
        <w:t xml:space="preserve"> </w:t>
      </w:r>
      <w:r w:rsidRPr="005D2C12">
        <w:rPr>
          <w:rFonts w:ascii="Sylfaen" w:hAnsi="Sylfaen" w:cs="Sylfaen"/>
        </w:rPr>
        <w:t>იქნება</w:t>
      </w:r>
      <w:r w:rsidRPr="005D2C12">
        <w:t xml:space="preserve"> </w:t>
      </w:r>
      <w:r w:rsidRPr="005D2C12">
        <w:rPr>
          <w:rFonts w:ascii="Sylfaen" w:hAnsi="Sylfaen" w:cs="Sylfaen"/>
        </w:rPr>
        <w:t>სპეცავტომობილების</w:t>
      </w:r>
      <w:r w:rsidRPr="005D2C12">
        <w:t xml:space="preserve"> </w:t>
      </w:r>
      <w:r w:rsidRPr="005D2C12">
        <w:rPr>
          <w:rFonts w:ascii="Sylfaen" w:hAnsi="Sylfaen" w:cs="Sylfaen"/>
        </w:rPr>
        <w:t>საშუალებით</w:t>
      </w:r>
      <w:r w:rsidRPr="005D2C12">
        <w:t xml:space="preserve"> </w:t>
      </w:r>
      <w:r w:rsidRPr="005D2C12">
        <w:rPr>
          <w:rFonts w:ascii="Sylfaen" w:hAnsi="Sylfaen" w:cs="Sylfaen"/>
        </w:rPr>
        <w:t>და</w:t>
      </w:r>
      <w:r w:rsidRPr="005D2C12">
        <w:t xml:space="preserve"> </w:t>
      </w:r>
      <w:r w:rsidRPr="005D2C12">
        <w:rPr>
          <w:rFonts w:ascii="Sylfaen" w:hAnsi="Sylfaen" w:cs="Sylfaen"/>
        </w:rPr>
        <w:t>უტილიზაცია</w:t>
      </w:r>
      <w:r w:rsidRPr="005D2C12">
        <w:t xml:space="preserve"> </w:t>
      </w:r>
      <w:r w:rsidRPr="005D2C12">
        <w:rPr>
          <w:rFonts w:ascii="Sylfaen" w:hAnsi="Sylfaen" w:cs="Sylfaen"/>
        </w:rPr>
        <w:t>გაუკეთდება</w:t>
      </w:r>
      <w:r w:rsidRPr="005D2C12">
        <w:t xml:space="preserve"> </w:t>
      </w:r>
      <w:r w:rsidRPr="005D2C12">
        <w:rPr>
          <w:rFonts w:ascii="Sylfaen" w:hAnsi="Sylfaen" w:cs="Sylfaen"/>
        </w:rPr>
        <w:t>უახლოეს</w:t>
      </w:r>
      <w:r w:rsidRPr="005D2C12">
        <w:t xml:space="preserve"> </w:t>
      </w:r>
      <w:r w:rsidRPr="005D2C12">
        <w:rPr>
          <w:rFonts w:ascii="Sylfaen" w:hAnsi="Sylfaen" w:cs="Sylfaen"/>
        </w:rPr>
        <w:t>საკანალიზაციო</w:t>
      </w:r>
      <w:r w:rsidRPr="005D2C12">
        <w:t xml:space="preserve"> </w:t>
      </w:r>
      <w:r w:rsidRPr="005D2C12">
        <w:rPr>
          <w:rFonts w:ascii="Sylfaen" w:hAnsi="Sylfaen" w:cs="Sylfaen"/>
        </w:rPr>
        <w:t>სისტემებში</w:t>
      </w:r>
      <w:r w:rsidR="00133AC0">
        <w:rPr>
          <w:lang w:val="ka-GE"/>
        </w:rPr>
        <w:t>.</w:t>
      </w:r>
    </w:p>
    <w:p w14:paraId="6346FB40" w14:textId="77777777" w:rsidR="00D603F9" w:rsidRDefault="00D603F9" w:rsidP="00D603F9">
      <w:pPr>
        <w:spacing w:line="276" w:lineRule="auto"/>
        <w:jc w:val="both"/>
      </w:pPr>
    </w:p>
    <w:p w14:paraId="3521A748" w14:textId="77777777" w:rsidR="00D603F9" w:rsidRDefault="00D603F9" w:rsidP="00D603F9">
      <w:pPr>
        <w:spacing w:line="276" w:lineRule="auto"/>
        <w:jc w:val="both"/>
      </w:pPr>
    </w:p>
    <w:p w14:paraId="671B579C" w14:textId="77777777" w:rsidR="00D603F9" w:rsidRDefault="00D603F9" w:rsidP="00D603F9">
      <w:pPr>
        <w:spacing w:line="276" w:lineRule="auto"/>
        <w:jc w:val="both"/>
      </w:pPr>
    </w:p>
    <w:p w14:paraId="1EFCEF70" w14:textId="46A13F3B" w:rsidR="00D603F9" w:rsidRPr="00C77FA7" w:rsidRDefault="00D603F9" w:rsidP="00D603F9">
      <w:pPr>
        <w:pStyle w:val="Heading1"/>
        <w:tabs>
          <w:tab w:val="left" w:pos="833"/>
        </w:tabs>
        <w:spacing w:line="276" w:lineRule="auto"/>
        <w:rPr>
          <w:rFonts w:ascii="Sylfaen" w:hAnsi="Sylfaen" w:cs="Sylfaen"/>
        </w:rPr>
      </w:pPr>
      <w:bookmarkStart w:id="18" w:name="_Toc519881084"/>
      <w:bookmarkStart w:id="19" w:name="_Toc9432020"/>
      <w:r w:rsidRPr="00C77FA7">
        <w:rPr>
          <w:rFonts w:ascii="Sylfaen" w:hAnsi="Sylfaen" w:cs="Sylfaen"/>
        </w:rPr>
        <w:t>2.</w:t>
      </w:r>
      <w:r w:rsidR="001042FC">
        <w:rPr>
          <w:rFonts w:ascii="Sylfaen" w:hAnsi="Sylfaen" w:cs="Sylfaen"/>
          <w:lang w:val="ka-GE"/>
        </w:rPr>
        <w:t>7</w:t>
      </w:r>
      <w:r w:rsidRPr="00C77FA7">
        <w:rPr>
          <w:rFonts w:ascii="Sylfaen" w:hAnsi="Sylfaen" w:cs="Sylfaen"/>
        </w:rPr>
        <w:tab/>
        <w:t>გზის მოწყობის სამუშაოები</w:t>
      </w:r>
      <w:bookmarkEnd w:id="18"/>
      <w:bookmarkEnd w:id="19"/>
    </w:p>
    <w:p w14:paraId="687A6783" w14:textId="77777777" w:rsidR="00D603F9" w:rsidRPr="005D2C12" w:rsidRDefault="00D603F9" w:rsidP="00133AC0">
      <w:pPr>
        <w:jc w:val="both"/>
      </w:pPr>
      <w:r w:rsidRPr="005D2C12">
        <w:rPr>
          <w:rFonts w:ascii="Sylfaen" w:hAnsi="Sylfaen" w:cs="Sylfaen"/>
        </w:rPr>
        <w:t>უშუალოდ</w:t>
      </w:r>
      <w:r w:rsidRPr="005D2C12">
        <w:t xml:space="preserve"> </w:t>
      </w:r>
      <w:r w:rsidRPr="005D2C12">
        <w:rPr>
          <w:rFonts w:ascii="Sylfaen" w:hAnsi="Sylfaen" w:cs="Sylfaen"/>
        </w:rPr>
        <w:t>სახიდე</w:t>
      </w:r>
      <w:r w:rsidRPr="005D2C12">
        <w:t xml:space="preserve"> </w:t>
      </w:r>
      <w:r w:rsidRPr="005D2C12">
        <w:rPr>
          <w:rFonts w:ascii="Sylfaen" w:hAnsi="Sylfaen" w:cs="Sylfaen"/>
        </w:rPr>
        <w:t>გადასასვლელის</w:t>
      </w:r>
      <w:r w:rsidRPr="005D2C12">
        <w:t xml:space="preserve"> </w:t>
      </w:r>
      <w:r w:rsidRPr="005D2C12">
        <w:rPr>
          <w:rFonts w:ascii="Sylfaen" w:hAnsi="Sylfaen" w:cs="Sylfaen"/>
        </w:rPr>
        <w:t>სამშენებლო</w:t>
      </w:r>
      <w:r w:rsidRPr="005D2C12">
        <w:t xml:space="preserve"> </w:t>
      </w:r>
      <w:r w:rsidRPr="005D2C12">
        <w:rPr>
          <w:rFonts w:ascii="Sylfaen" w:hAnsi="Sylfaen" w:cs="Sylfaen"/>
        </w:rPr>
        <w:t>პროცესი</w:t>
      </w:r>
      <w:r w:rsidRPr="005D2C12">
        <w:t xml:space="preserve"> </w:t>
      </w:r>
      <w:r w:rsidRPr="005D2C12">
        <w:rPr>
          <w:rFonts w:ascii="Sylfaen" w:hAnsi="Sylfaen" w:cs="Sylfaen"/>
        </w:rPr>
        <w:t>მოიცავს</w:t>
      </w:r>
      <w:r w:rsidRPr="005D2C12">
        <w:t xml:space="preserve"> </w:t>
      </w:r>
      <w:r w:rsidRPr="005D2C12">
        <w:rPr>
          <w:rFonts w:ascii="Sylfaen" w:hAnsi="Sylfaen" w:cs="Sylfaen"/>
        </w:rPr>
        <w:t>სხვადასხვა</w:t>
      </w:r>
      <w:r w:rsidRPr="005D2C12">
        <w:t xml:space="preserve"> </w:t>
      </w:r>
      <w:r w:rsidRPr="005D2C12">
        <w:rPr>
          <w:rFonts w:ascii="Sylfaen" w:hAnsi="Sylfaen" w:cs="Sylfaen"/>
        </w:rPr>
        <w:t>ტიპის</w:t>
      </w:r>
      <w:r w:rsidRPr="005D2C12">
        <w:t xml:space="preserve"> </w:t>
      </w:r>
      <w:r w:rsidRPr="005D2C12">
        <w:rPr>
          <w:rFonts w:ascii="Sylfaen" w:hAnsi="Sylfaen" w:cs="Sylfaen"/>
        </w:rPr>
        <w:t>საქმიანობას</w:t>
      </w:r>
      <w:r w:rsidRPr="005D2C12">
        <w:t xml:space="preserve">, </w:t>
      </w:r>
      <w:r w:rsidRPr="005D2C12">
        <w:rPr>
          <w:rFonts w:ascii="Sylfaen" w:hAnsi="Sylfaen" w:cs="Sylfaen"/>
        </w:rPr>
        <w:t>კერძოდ</w:t>
      </w:r>
      <w:r w:rsidRPr="005D2C12">
        <w:t>:</w:t>
      </w:r>
    </w:p>
    <w:p w14:paraId="3AE205E6" w14:textId="77777777" w:rsidR="00D603F9" w:rsidRPr="005D2C12" w:rsidRDefault="00D603F9" w:rsidP="00133AC0">
      <w:pPr>
        <w:jc w:val="both"/>
      </w:pPr>
      <w:r w:rsidRPr="005D2C12">
        <w:rPr>
          <w:rFonts w:ascii="Sylfaen" w:hAnsi="Sylfaen" w:cs="Sylfaen"/>
        </w:rPr>
        <w:t>მიწის</w:t>
      </w:r>
      <w:r w:rsidRPr="005D2C12">
        <w:t xml:space="preserve"> </w:t>
      </w:r>
      <w:r w:rsidRPr="005D2C12">
        <w:rPr>
          <w:rFonts w:ascii="Sylfaen" w:hAnsi="Sylfaen" w:cs="Sylfaen"/>
        </w:rPr>
        <w:t>სამუშაოებს</w:t>
      </w:r>
      <w:r w:rsidRPr="005D2C12">
        <w:t>;</w:t>
      </w:r>
    </w:p>
    <w:p w14:paraId="0C092552" w14:textId="77777777" w:rsidR="00D603F9" w:rsidRPr="005D2C12" w:rsidRDefault="00D603F9" w:rsidP="00133AC0">
      <w:pPr>
        <w:jc w:val="both"/>
      </w:pPr>
      <w:r w:rsidRPr="005D2C12">
        <w:rPr>
          <w:rFonts w:ascii="Sylfaen" w:hAnsi="Sylfaen" w:cs="Sylfaen"/>
        </w:rPr>
        <w:t>ვაკისის</w:t>
      </w:r>
      <w:r w:rsidRPr="005D2C12">
        <w:t xml:space="preserve"> </w:t>
      </w:r>
      <w:r w:rsidRPr="005D2C12">
        <w:rPr>
          <w:rFonts w:ascii="Sylfaen" w:hAnsi="Sylfaen" w:cs="Sylfaen"/>
        </w:rPr>
        <w:t>მოწყობის</w:t>
      </w:r>
      <w:r w:rsidRPr="005D2C12">
        <w:t xml:space="preserve"> </w:t>
      </w:r>
      <w:r w:rsidRPr="005D2C12">
        <w:rPr>
          <w:rFonts w:ascii="Sylfaen" w:hAnsi="Sylfaen" w:cs="Sylfaen"/>
        </w:rPr>
        <w:t>უბნებზე</w:t>
      </w:r>
      <w:r w:rsidRPr="005D2C12">
        <w:t xml:space="preserve"> </w:t>
      </w:r>
      <w:r w:rsidRPr="005D2C12">
        <w:rPr>
          <w:rFonts w:ascii="Sylfaen" w:hAnsi="Sylfaen" w:cs="Sylfaen"/>
        </w:rPr>
        <w:t>ინერტული</w:t>
      </w:r>
      <w:r w:rsidRPr="005D2C12">
        <w:t xml:space="preserve"> </w:t>
      </w:r>
      <w:r w:rsidRPr="005D2C12">
        <w:rPr>
          <w:rFonts w:ascii="Sylfaen" w:hAnsi="Sylfaen" w:cs="Sylfaen"/>
        </w:rPr>
        <w:t>მასალის</w:t>
      </w:r>
      <w:r w:rsidRPr="005D2C12">
        <w:t xml:space="preserve"> </w:t>
      </w:r>
      <w:r w:rsidRPr="005D2C12">
        <w:rPr>
          <w:rFonts w:ascii="Sylfaen" w:hAnsi="Sylfaen" w:cs="Sylfaen"/>
        </w:rPr>
        <w:t>შემოტანას</w:t>
      </w:r>
      <w:r w:rsidRPr="005D2C12">
        <w:t xml:space="preserve"> </w:t>
      </w:r>
      <w:r w:rsidRPr="005D2C12">
        <w:rPr>
          <w:rFonts w:ascii="Sylfaen" w:hAnsi="Sylfaen" w:cs="Sylfaen"/>
        </w:rPr>
        <w:t>სატვირთო</w:t>
      </w:r>
      <w:r w:rsidRPr="005D2C12">
        <w:t xml:space="preserve"> </w:t>
      </w:r>
      <w:r w:rsidRPr="005D2C12">
        <w:rPr>
          <w:rFonts w:ascii="Sylfaen" w:hAnsi="Sylfaen" w:cs="Sylfaen"/>
        </w:rPr>
        <w:t>მანქანებით</w:t>
      </w:r>
      <w:r w:rsidRPr="005D2C12">
        <w:t xml:space="preserve">, </w:t>
      </w:r>
      <w:r w:rsidRPr="005D2C12">
        <w:rPr>
          <w:rFonts w:ascii="Sylfaen" w:hAnsi="Sylfaen" w:cs="Sylfaen"/>
        </w:rPr>
        <w:t>ფენების</w:t>
      </w:r>
      <w:r w:rsidRPr="005D2C12">
        <w:t xml:space="preserve"> </w:t>
      </w:r>
      <w:r w:rsidRPr="005D2C12">
        <w:rPr>
          <w:rFonts w:ascii="Sylfaen" w:hAnsi="Sylfaen" w:cs="Sylfaen"/>
        </w:rPr>
        <w:t>პროფილირებას</w:t>
      </w:r>
      <w:r w:rsidRPr="005D2C12">
        <w:t xml:space="preserve"> </w:t>
      </w:r>
      <w:r w:rsidRPr="005D2C12">
        <w:rPr>
          <w:rFonts w:ascii="Sylfaen" w:hAnsi="Sylfaen" w:cs="Sylfaen"/>
        </w:rPr>
        <w:t>ვაკისის</w:t>
      </w:r>
      <w:r w:rsidRPr="005D2C12">
        <w:t xml:space="preserve"> </w:t>
      </w:r>
      <w:r w:rsidRPr="005D2C12">
        <w:rPr>
          <w:rFonts w:ascii="Sylfaen" w:hAnsi="Sylfaen" w:cs="Sylfaen"/>
        </w:rPr>
        <w:t>ფორმირებისთვის</w:t>
      </w:r>
      <w:r w:rsidRPr="005D2C12">
        <w:t xml:space="preserve"> </w:t>
      </w:r>
      <w:r w:rsidRPr="005D2C12">
        <w:rPr>
          <w:rFonts w:ascii="Sylfaen" w:hAnsi="Sylfaen" w:cs="Sylfaen"/>
        </w:rPr>
        <w:t>და</w:t>
      </w:r>
      <w:r w:rsidRPr="005D2C12">
        <w:t xml:space="preserve"> </w:t>
      </w:r>
      <w:r w:rsidRPr="005D2C12">
        <w:rPr>
          <w:rFonts w:ascii="Sylfaen" w:hAnsi="Sylfaen" w:cs="Sylfaen"/>
        </w:rPr>
        <w:t>დატკეპნას</w:t>
      </w:r>
      <w:r w:rsidRPr="005D2C12">
        <w:t>;</w:t>
      </w:r>
    </w:p>
    <w:p w14:paraId="55E96952" w14:textId="77777777" w:rsidR="00D603F9" w:rsidRPr="005D2C12" w:rsidRDefault="00D603F9" w:rsidP="00133AC0">
      <w:pPr>
        <w:jc w:val="both"/>
      </w:pPr>
      <w:r w:rsidRPr="005D2C12">
        <w:rPr>
          <w:rFonts w:ascii="Sylfaen" w:hAnsi="Sylfaen" w:cs="Sylfaen"/>
        </w:rPr>
        <w:t>გრუნტის</w:t>
      </w:r>
      <w:r w:rsidRPr="005D2C12">
        <w:t xml:space="preserve"> </w:t>
      </w:r>
      <w:r w:rsidRPr="005D2C12">
        <w:rPr>
          <w:rFonts w:ascii="Sylfaen" w:hAnsi="Sylfaen" w:cs="Sylfaen"/>
        </w:rPr>
        <w:t>მოჭრის</w:t>
      </w:r>
      <w:r w:rsidRPr="005D2C12">
        <w:t xml:space="preserve"> </w:t>
      </w:r>
      <w:r w:rsidRPr="005D2C12">
        <w:rPr>
          <w:rFonts w:ascii="Sylfaen" w:hAnsi="Sylfaen" w:cs="Sylfaen"/>
        </w:rPr>
        <w:t>უბნებზე</w:t>
      </w:r>
      <w:r w:rsidRPr="005D2C12">
        <w:t xml:space="preserve"> - </w:t>
      </w:r>
      <w:r w:rsidRPr="005D2C12">
        <w:rPr>
          <w:rFonts w:ascii="Sylfaen" w:hAnsi="Sylfaen" w:cs="Sylfaen"/>
        </w:rPr>
        <w:t>მიწის</w:t>
      </w:r>
      <w:r w:rsidRPr="005D2C12">
        <w:t xml:space="preserve"> </w:t>
      </w:r>
      <w:r w:rsidRPr="005D2C12">
        <w:rPr>
          <w:rFonts w:ascii="Sylfaen" w:hAnsi="Sylfaen" w:cs="Sylfaen"/>
        </w:rPr>
        <w:t>მოხსნას</w:t>
      </w:r>
      <w:r w:rsidRPr="005D2C12">
        <w:t xml:space="preserve"> </w:t>
      </w:r>
      <w:r w:rsidRPr="005D2C12">
        <w:rPr>
          <w:rFonts w:ascii="Sylfaen" w:hAnsi="Sylfaen" w:cs="Sylfaen"/>
        </w:rPr>
        <w:t>საჭირო</w:t>
      </w:r>
      <w:r w:rsidRPr="005D2C12">
        <w:t xml:space="preserve"> </w:t>
      </w:r>
      <w:r w:rsidRPr="005D2C12">
        <w:rPr>
          <w:rFonts w:ascii="Sylfaen" w:hAnsi="Sylfaen" w:cs="Sylfaen"/>
        </w:rPr>
        <w:t>ნიშნულამდე</w:t>
      </w:r>
      <w:r w:rsidRPr="005D2C12">
        <w:t xml:space="preserve"> </w:t>
      </w:r>
      <w:r w:rsidRPr="005D2C12">
        <w:rPr>
          <w:rFonts w:ascii="Sylfaen" w:hAnsi="Sylfaen" w:cs="Sylfaen"/>
        </w:rPr>
        <w:t>და</w:t>
      </w:r>
      <w:r w:rsidRPr="005D2C12">
        <w:t xml:space="preserve"> </w:t>
      </w:r>
      <w:r w:rsidRPr="005D2C12">
        <w:rPr>
          <w:rFonts w:ascii="Sylfaen" w:hAnsi="Sylfaen" w:cs="Sylfaen"/>
        </w:rPr>
        <w:t>დატკეპნას</w:t>
      </w:r>
      <w:r w:rsidRPr="005D2C12">
        <w:t xml:space="preserve"> </w:t>
      </w:r>
      <w:r w:rsidRPr="005D2C12">
        <w:rPr>
          <w:rFonts w:ascii="Sylfaen" w:hAnsi="Sylfaen" w:cs="Sylfaen"/>
        </w:rPr>
        <w:t>მძიმე</w:t>
      </w:r>
      <w:r w:rsidRPr="005D2C12">
        <w:t xml:space="preserve"> </w:t>
      </w:r>
      <w:r w:rsidRPr="005D2C12">
        <w:rPr>
          <w:rFonts w:ascii="Sylfaen" w:hAnsi="Sylfaen" w:cs="Sylfaen"/>
        </w:rPr>
        <w:t>ტექნიკით</w:t>
      </w:r>
      <w:r w:rsidRPr="005D2C12">
        <w:t>;</w:t>
      </w:r>
    </w:p>
    <w:p w14:paraId="767A40E8" w14:textId="77777777" w:rsidR="00D603F9" w:rsidRPr="005D2C12" w:rsidRDefault="00D603F9" w:rsidP="00133AC0">
      <w:pPr>
        <w:jc w:val="both"/>
      </w:pPr>
      <w:r w:rsidRPr="005D2C12">
        <w:rPr>
          <w:rFonts w:ascii="Sylfaen" w:hAnsi="Sylfaen" w:cs="Sylfaen"/>
        </w:rPr>
        <w:t>ზედაპირული</w:t>
      </w:r>
      <w:r w:rsidRPr="005D2C12">
        <w:t xml:space="preserve"> </w:t>
      </w:r>
      <w:r w:rsidRPr="005D2C12">
        <w:rPr>
          <w:rFonts w:ascii="Sylfaen" w:hAnsi="Sylfaen" w:cs="Sylfaen"/>
        </w:rPr>
        <w:t>ფენის</w:t>
      </w:r>
      <w:r w:rsidRPr="005D2C12">
        <w:t xml:space="preserve"> </w:t>
      </w:r>
      <w:r w:rsidRPr="005D2C12">
        <w:rPr>
          <w:rFonts w:ascii="Sylfaen" w:hAnsi="Sylfaen" w:cs="Sylfaen"/>
        </w:rPr>
        <w:t>მოწყობის</w:t>
      </w:r>
      <w:r w:rsidRPr="005D2C12">
        <w:t xml:space="preserve"> </w:t>
      </w:r>
      <w:r w:rsidRPr="005D2C12">
        <w:rPr>
          <w:rFonts w:ascii="Sylfaen" w:hAnsi="Sylfaen" w:cs="Sylfaen"/>
        </w:rPr>
        <w:t>შემდეგ</w:t>
      </w:r>
      <w:r w:rsidRPr="005D2C12">
        <w:t xml:space="preserve"> (</w:t>
      </w:r>
      <w:r w:rsidRPr="005D2C12">
        <w:rPr>
          <w:rFonts w:ascii="Sylfaen" w:hAnsi="Sylfaen" w:cs="Sylfaen"/>
        </w:rPr>
        <w:t>მასალა</w:t>
      </w:r>
      <w:r w:rsidRPr="005D2C12">
        <w:t xml:space="preserve">: </w:t>
      </w:r>
      <w:r w:rsidRPr="005D2C12">
        <w:rPr>
          <w:rFonts w:ascii="Sylfaen" w:hAnsi="Sylfaen" w:cs="Sylfaen"/>
        </w:rPr>
        <w:t>ქვიშა</w:t>
      </w:r>
      <w:r w:rsidRPr="005D2C12">
        <w:t xml:space="preserve">, </w:t>
      </w:r>
      <w:r w:rsidRPr="005D2C12">
        <w:rPr>
          <w:rFonts w:ascii="Sylfaen" w:hAnsi="Sylfaen" w:cs="Sylfaen"/>
        </w:rPr>
        <w:t>ასფალტი</w:t>
      </w:r>
      <w:r w:rsidRPr="005D2C12">
        <w:t xml:space="preserve">, </w:t>
      </w:r>
      <w:r w:rsidRPr="005D2C12">
        <w:rPr>
          <w:rFonts w:ascii="Sylfaen" w:hAnsi="Sylfaen" w:cs="Sylfaen"/>
        </w:rPr>
        <w:t>ღორღი</w:t>
      </w:r>
      <w:r w:rsidRPr="005D2C12">
        <w:t xml:space="preserve">, </w:t>
      </w:r>
      <w:r w:rsidRPr="005D2C12">
        <w:rPr>
          <w:rFonts w:ascii="Sylfaen" w:hAnsi="Sylfaen" w:cs="Sylfaen"/>
        </w:rPr>
        <w:t>ბეტონი</w:t>
      </w:r>
      <w:r w:rsidRPr="005D2C12">
        <w:t xml:space="preserve"> </w:t>
      </w:r>
      <w:r w:rsidRPr="005D2C12">
        <w:rPr>
          <w:rFonts w:ascii="Sylfaen" w:hAnsi="Sylfaen" w:cs="Sylfaen"/>
        </w:rPr>
        <w:t>ან</w:t>
      </w:r>
      <w:r w:rsidRPr="005D2C12">
        <w:t xml:space="preserve"> </w:t>
      </w:r>
      <w:r w:rsidRPr="005D2C12">
        <w:rPr>
          <w:rFonts w:ascii="Sylfaen" w:hAnsi="Sylfaen" w:cs="Sylfaen"/>
        </w:rPr>
        <w:t>სხვა</w:t>
      </w:r>
      <w:r w:rsidRPr="005D2C12">
        <w:t xml:space="preserve">) </w:t>
      </w:r>
    </w:p>
    <w:p w14:paraId="4B19077B" w14:textId="77777777" w:rsidR="00D603F9" w:rsidRPr="005D2C12" w:rsidRDefault="00D603F9" w:rsidP="00133AC0">
      <w:pPr>
        <w:jc w:val="both"/>
      </w:pPr>
      <w:r w:rsidRPr="005D2C12">
        <w:rPr>
          <w:rFonts w:ascii="Sylfaen" w:hAnsi="Sylfaen" w:cs="Sylfaen"/>
        </w:rPr>
        <w:t>გზის</w:t>
      </w:r>
      <w:r w:rsidRPr="005D2C12">
        <w:t xml:space="preserve"> </w:t>
      </w:r>
      <w:r w:rsidRPr="005D2C12">
        <w:rPr>
          <w:rFonts w:ascii="Sylfaen" w:hAnsi="Sylfaen" w:cs="Sylfaen"/>
        </w:rPr>
        <w:t>მოწყობას</w:t>
      </w:r>
      <w:r>
        <w:t xml:space="preserve"> </w:t>
      </w:r>
      <w:r w:rsidRPr="005D2C12">
        <w:rPr>
          <w:rFonts w:ascii="Sylfaen" w:hAnsi="Sylfaen" w:cs="Sylfaen"/>
        </w:rPr>
        <w:t>და</w:t>
      </w:r>
      <w:r w:rsidRPr="005D2C12">
        <w:t xml:space="preserve"> </w:t>
      </w:r>
      <w:r w:rsidRPr="005D2C12">
        <w:rPr>
          <w:rFonts w:ascii="Sylfaen" w:hAnsi="Sylfaen" w:cs="Sylfaen"/>
        </w:rPr>
        <w:t>მარკირების</w:t>
      </w:r>
      <w:r>
        <w:t xml:space="preserve"> </w:t>
      </w:r>
      <w:r w:rsidRPr="005D2C12">
        <w:rPr>
          <w:rFonts w:ascii="Sylfaen" w:hAnsi="Sylfaen" w:cs="Sylfaen"/>
        </w:rPr>
        <w:t>უზრუნველყოფას</w:t>
      </w:r>
      <w:r w:rsidRPr="005D2C12">
        <w:t>;</w:t>
      </w:r>
    </w:p>
    <w:p w14:paraId="1A40D5A0" w14:textId="2D018A12" w:rsidR="00D603F9" w:rsidRDefault="00D603F9" w:rsidP="00133AC0">
      <w:pPr>
        <w:jc w:val="both"/>
      </w:pPr>
      <w:r w:rsidRPr="005D2C12">
        <w:rPr>
          <w:rFonts w:ascii="Sylfaen" w:hAnsi="Sylfaen" w:cs="Sylfaen"/>
        </w:rPr>
        <w:t>ლანდშაფტის</w:t>
      </w:r>
      <w:r w:rsidRPr="005D2C12">
        <w:t xml:space="preserve"> </w:t>
      </w:r>
      <w:r w:rsidRPr="005D2C12">
        <w:rPr>
          <w:rFonts w:ascii="Sylfaen" w:hAnsi="Sylfaen" w:cs="Sylfaen"/>
        </w:rPr>
        <w:t>ჰარმონიზაციას</w:t>
      </w:r>
      <w:r w:rsidRPr="005D2C12">
        <w:t xml:space="preserve"> /</w:t>
      </w:r>
      <w:r w:rsidRPr="005D2C12">
        <w:rPr>
          <w:rFonts w:ascii="Sylfaen" w:hAnsi="Sylfaen" w:cs="Sylfaen"/>
        </w:rPr>
        <w:t>რეკულტივაციას</w:t>
      </w:r>
      <w:r w:rsidRPr="005D2C12">
        <w:t>.</w:t>
      </w:r>
    </w:p>
    <w:p w14:paraId="2F1A94E7" w14:textId="0D210D08" w:rsidR="00D603F9" w:rsidRDefault="00D603F9" w:rsidP="00D603F9">
      <w:pPr>
        <w:ind w:left="426"/>
        <w:jc w:val="both"/>
      </w:pPr>
    </w:p>
    <w:p w14:paraId="47FDB0EA" w14:textId="77777777" w:rsidR="00D603F9" w:rsidRDefault="00D603F9" w:rsidP="00D603F9">
      <w:pPr>
        <w:ind w:left="426"/>
        <w:jc w:val="both"/>
      </w:pPr>
    </w:p>
    <w:p w14:paraId="2DEC16DF" w14:textId="63F9C06C" w:rsidR="00D603F9" w:rsidRDefault="00D603F9" w:rsidP="00D603F9">
      <w:pPr>
        <w:ind w:left="426"/>
        <w:jc w:val="both"/>
      </w:pPr>
    </w:p>
    <w:p w14:paraId="7F57E9BD" w14:textId="07734D8C" w:rsidR="00D603F9" w:rsidRDefault="00D603F9" w:rsidP="00D603F9">
      <w:pPr>
        <w:ind w:left="426"/>
        <w:jc w:val="both"/>
      </w:pPr>
    </w:p>
    <w:p w14:paraId="6D729E0B" w14:textId="5C3034E2" w:rsidR="00D603F9" w:rsidRDefault="00D603F9" w:rsidP="00D603F9">
      <w:pPr>
        <w:ind w:left="426"/>
        <w:jc w:val="both"/>
      </w:pPr>
    </w:p>
    <w:p w14:paraId="7406D635" w14:textId="77777777" w:rsidR="00364675" w:rsidRPr="00F67E1D" w:rsidRDefault="000370C5" w:rsidP="00FA48D8">
      <w:pPr>
        <w:pStyle w:val="Heading1"/>
        <w:tabs>
          <w:tab w:val="left" w:pos="833"/>
        </w:tabs>
        <w:spacing w:before="58" w:line="276" w:lineRule="auto"/>
        <w:rPr>
          <w:rFonts w:ascii="Sylfaen" w:hAnsi="Sylfaen"/>
          <w:lang w:val="ka-GE"/>
        </w:rPr>
      </w:pPr>
      <w:bookmarkStart w:id="20" w:name="_Toc9432021"/>
      <w:r w:rsidRPr="00F67E1D">
        <w:rPr>
          <w:rFonts w:ascii="Sylfaen" w:hAnsi="Sylfaen"/>
          <w:lang w:val="ka-GE"/>
        </w:rPr>
        <w:t>3</w:t>
      </w:r>
      <w:r w:rsidRPr="00F67E1D">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20"/>
    </w:p>
    <w:p w14:paraId="4554AF15" w14:textId="77777777" w:rsidR="008419A7" w:rsidRPr="00F67E1D" w:rsidRDefault="008419A7" w:rsidP="00FA48D8">
      <w:pPr>
        <w:pStyle w:val="BodyText"/>
        <w:spacing w:before="10" w:line="276" w:lineRule="auto"/>
        <w:jc w:val="both"/>
        <w:rPr>
          <w:rFonts w:ascii="Sylfaen" w:hAnsi="Sylfaen" w:cs="Sylfaen"/>
        </w:rPr>
      </w:pPr>
      <w:r w:rsidRPr="00F67E1D">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14:paraId="5CCD8DF9" w14:textId="77777777" w:rsidR="008419A7" w:rsidRPr="00F67E1D" w:rsidRDefault="008419A7" w:rsidP="00FA48D8">
      <w:pPr>
        <w:pStyle w:val="BodyText"/>
        <w:spacing w:before="10" w:line="276" w:lineRule="auto"/>
        <w:jc w:val="both"/>
        <w:rPr>
          <w:rFonts w:ascii="Sylfaen" w:hAnsi="Sylfaen" w:cs="Sylfaen"/>
        </w:rPr>
      </w:pPr>
      <w:r w:rsidRPr="00F67E1D">
        <w:rPr>
          <w:rFonts w:ascii="Sylfaen" w:hAnsi="Sylfaen" w:cs="Sylfaen"/>
        </w:rPr>
        <w:t xml:space="preserve"> </w:t>
      </w:r>
    </w:p>
    <w:p w14:paraId="54CC5F06" w14:textId="664EAACF" w:rsidR="008419A7" w:rsidRDefault="008419A7" w:rsidP="00FA48D8">
      <w:pPr>
        <w:pStyle w:val="BodyText"/>
        <w:spacing w:before="10" w:line="276" w:lineRule="auto"/>
        <w:jc w:val="both"/>
        <w:rPr>
          <w:rFonts w:ascii="Sylfaen" w:hAnsi="Sylfaen" w:cs="Sylfaen"/>
          <w:lang w:val="ka-GE"/>
        </w:rPr>
      </w:pPr>
      <w:r w:rsidRPr="00F67E1D">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F67E1D">
        <w:rPr>
          <w:rFonts w:ascii="Sylfaen" w:hAnsi="Sylfaen" w:cs="Sylfaen"/>
          <w:lang w:val="ka-GE"/>
        </w:rPr>
        <w:t>.</w:t>
      </w:r>
    </w:p>
    <w:p w14:paraId="139DE81C" w14:textId="77777777" w:rsidR="00D603F9" w:rsidRPr="00D54672" w:rsidRDefault="00D603F9" w:rsidP="00D603F9">
      <w:pPr>
        <w:spacing w:line="276" w:lineRule="auto"/>
        <w:jc w:val="both"/>
        <w:rPr>
          <w:rFonts w:ascii="Sylfaen" w:hAnsi="Sylfaen"/>
          <w:b/>
          <w:bCs/>
        </w:rPr>
      </w:pPr>
      <w:r w:rsidRPr="00D54672">
        <w:rPr>
          <w:rFonts w:ascii="Sylfaen" w:hAnsi="Sylfaen"/>
        </w:rPr>
        <w:t xml:space="preserve">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შესაბამისად გარემოზე ზემოქმედების შეფასებისას ეს საკითხი არ განიხილება. </w:t>
      </w:r>
    </w:p>
    <w:p w14:paraId="72FBC5AD" w14:textId="77777777" w:rsidR="00D603F9" w:rsidRDefault="00D603F9" w:rsidP="00FA48D8">
      <w:pPr>
        <w:pStyle w:val="BodyText"/>
        <w:spacing w:before="10" w:line="276" w:lineRule="auto"/>
        <w:jc w:val="both"/>
        <w:rPr>
          <w:rFonts w:ascii="Sylfaen" w:hAnsi="Sylfaen" w:cs="Sylfaen"/>
          <w:lang w:val="ka-GE"/>
        </w:rPr>
      </w:pPr>
    </w:p>
    <w:p w14:paraId="6A60D9AD" w14:textId="77777777" w:rsidR="00D603F9" w:rsidRPr="00F67E1D" w:rsidRDefault="00D603F9" w:rsidP="00FA48D8">
      <w:pPr>
        <w:pStyle w:val="BodyText"/>
        <w:spacing w:before="10" w:line="276" w:lineRule="auto"/>
        <w:jc w:val="both"/>
        <w:rPr>
          <w:sz w:val="8"/>
          <w:lang w:val="ka-GE"/>
        </w:rPr>
      </w:pPr>
    </w:p>
    <w:p w14:paraId="3F6653A7" w14:textId="77777777" w:rsidR="00364675" w:rsidRPr="00F67E1D" w:rsidRDefault="00364675" w:rsidP="00FA48D8">
      <w:pPr>
        <w:pStyle w:val="BodyText"/>
        <w:spacing w:before="10" w:line="276" w:lineRule="auto"/>
        <w:rPr>
          <w:sz w:val="8"/>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1"/>
      </w:tblGrid>
      <w:tr w:rsidR="005D2C12" w:rsidRPr="00F67E1D" w14:paraId="4CD4FFB6" w14:textId="77777777" w:rsidTr="005D2C12">
        <w:trPr>
          <w:trHeight w:val="700"/>
        </w:trPr>
        <w:tc>
          <w:tcPr>
            <w:tcW w:w="5481" w:type="dxa"/>
          </w:tcPr>
          <w:p w14:paraId="53A40BC7" w14:textId="77777777" w:rsidR="005D2C12" w:rsidRPr="00F67E1D" w:rsidRDefault="005D2C12" w:rsidP="00FA48D8">
            <w:pPr>
              <w:pStyle w:val="TableParagraph"/>
              <w:numPr>
                <w:ilvl w:val="0"/>
                <w:numId w:val="9"/>
              </w:numPr>
              <w:tabs>
                <w:tab w:val="left" w:pos="380"/>
              </w:tabs>
              <w:spacing w:line="276" w:lineRule="auto"/>
              <w:rPr>
                <w:rFonts w:ascii="Sylfaen" w:hAnsi="Sylfaen" w:cs="Sylfaen"/>
              </w:rPr>
            </w:pPr>
            <w:r w:rsidRPr="00F67E1D">
              <w:rPr>
                <w:rFonts w:ascii="Sylfaen" w:hAnsi="Sylfaen" w:cs="Sylfaen"/>
              </w:rPr>
              <w:t>ატმოსფერულ ჰაერში მავნე ნივთიერებების</w:t>
            </w:r>
          </w:p>
          <w:p w14:paraId="5764B087" w14:textId="77777777" w:rsidR="005D2C12" w:rsidRPr="00F67E1D" w:rsidRDefault="005D2C12" w:rsidP="00FA48D8">
            <w:pPr>
              <w:pStyle w:val="TableParagraph"/>
              <w:spacing w:before="34" w:line="276" w:lineRule="auto"/>
              <w:ind w:left="379"/>
              <w:rPr>
                <w:rFonts w:ascii="Sylfaen" w:hAnsi="Sylfaen" w:cs="Sylfaen"/>
              </w:rPr>
            </w:pPr>
            <w:r w:rsidRPr="00F67E1D">
              <w:rPr>
                <w:rFonts w:ascii="Sylfaen" w:hAnsi="Sylfaen" w:cs="Sylfaen"/>
              </w:rPr>
              <w:t>გაფრქვევა</w:t>
            </w:r>
          </w:p>
        </w:tc>
      </w:tr>
      <w:tr w:rsidR="005D2C12" w:rsidRPr="00F67E1D" w14:paraId="4353B1DD" w14:textId="77777777" w:rsidTr="005D2C12">
        <w:trPr>
          <w:trHeight w:val="700"/>
        </w:trPr>
        <w:tc>
          <w:tcPr>
            <w:tcW w:w="5481" w:type="dxa"/>
          </w:tcPr>
          <w:p w14:paraId="2262CCB3" w14:textId="77777777" w:rsidR="005D2C12" w:rsidRPr="00F67E1D" w:rsidRDefault="005D2C12" w:rsidP="00FA48D8">
            <w:pPr>
              <w:pStyle w:val="TableParagraph"/>
              <w:numPr>
                <w:ilvl w:val="0"/>
                <w:numId w:val="8"/>
              </w:numPr>
              <w:tabs>
                <w:tab w:val="left" w:pos="380"/>
              </w:tabs>
              <w:spacing w:before="145" w:line="276" w:lineRule="auto"/>
              <w:rPr>
                <w:rFonts w:ascii="Sylfaen" w:hAnsi="Sylfaen" w:cs="Sylfaen"/>
              </w:rPr>
            </w:pPr>
            <w:r w:rsidRPr="00F67E1D">
              <w:rPr>
                <w:rFonts w:ascii="Sylfaen" w:hAnsi="Sylfaen" w:cs="Sylfaen"/>
              </w:rPr>
              <w:t>ხმაური და ვიბრაცია</w:t>
            </w:r>
          </w:p>
        </w:tc>
      </w:tr>
      <w:tr w:rsidR="005D2C12" w:rsidRPr="00F67E1D" w14:paraId="031A2CC0" w14:textId="77777777" w:rsidTr="005D2C12">
        <w:trPr>
          <w:trHeight w:val="700"/>
        </w:trPr>
        <w:tc>
          <w:tcPr>
            <w:tcW w:w="5481" w:type="dxa"/>
          </w:tcPr>
          <w:p w14:paraId="7CDB4605" w14:textId="77777777" w:rsidR="005D2C12" w:rsidRPr="00F67E1D" w:rsidRDefault="005D2C12" w:rsidP="00FA48D8">
            <w:pPr>
              <w:pStyle w:val="TableParagraph"/>
              <w:numPr>
                <w:ilvl w:val="0"/>
                <w:numId w:val="7"/>
              </w:numPr>
              <w:tabs>
                <w:tab w:val="left" w:pos="380"/>
              </w:tabs>
              <w:spacing w:before="145" w:line="276" w:lineRule="auto"/>
              <w:rPr>
                <w:rFonts w:ascii="Sylfaen" w:hAnsi="Sylfaen" w:cs="Sylfaen"/>
              </w:rPr>
            </w:pPr>
            <w:r w:rsidRPr="00F67E1D">
              <w:rPr>
                <w:rFonts w:ascii="Sylfaen" w:hAnsi="Sylfaen" w:cs="Sylfaen"/>
              </w:rPr>
              <w:t>გეოლოგიურ გარემოზე ზემოქმედება</w:t>
            </w:r>
          </w:p>
        </w:tc>
      </w:tr>
      <w:tr w:rsidR="005D2C12" w:rsidRPr="00F67E1D" w14:paraId="35701767" w14:textId="77777777" w:rsidTr="005D2C12">
        <w:trPr>
          <w:trHeight w:val="700"/>
        </w:trPr>
        <w:tc>
          <w:tcPr>
            <w:tcW w:w="5481" w:type="dxa"/>
          </w:tcPr>
          <w:p w14:paraId="1E3369D7" w14:textId="77777777" w:rsidR="005D2C12" w:rsidRPr="00F67E1D" w:rsidRDefault="005D2C12" w:rsidP="00FA48D8">
            <w:pPr>
              <w:pStyle w:val="TableParagraph"/>
              <w:numPr>
                <w:ilvl w:val="0"/>
                <w:numId w:val="6"/>
              </w:numPr>
              <w:tabs>
                <w:tab w:val="left" w:pos="380"/>
              </w:tabs>
              <w:spacing w:before="145" w:line="276" w:lineRule="auto"/>
              <w:rPr>
                <w:rFonts w:ascii="Sylfaen" w:hAnsi="Sylfaen" w:cs="Sylfaen"/>
              </w:rPr>
            </w:pPr>
            <w:r w:rsidRPr="00F67E1D">
              <w:rPr>
                <w:rFonts w:ascii="Sylfaen" w:hAnsi="Sylfaen" w:cs="Sylfaen"/>
              </w:rPr>
              <w:t>წყლის გარემოზე ზემოქმედების რისკები</w:t>
            </w:r>
          </w:p>
        </w:tc>
      </w:tr>
      <w:tr w:rsidR="005D2C12" w:rsidRPr="00F67E1D" w14:paraId="05B4AF37" w14:textId="77777777" w:rsidTr="005D2C12">
        <w:trPr>
          <w:trHeight w:val="700"/>
        </w:trPr>
        <w:tc>
          <w:tcPr>
            <w:tcW w:w="5481" w:type="dxa"/>
          </w:tcPr>
          <w:p w14:paraId="283EA109" w14:textId="77777777" w:rsidR="005D2C12" w:rsidRPr="00F67E1D" w:rsidRDefault="005D2C12" w:rsidP="00FA48D8">
            <w:pPr>
              <w:pStyle w:val="TableParagraph"/>
              <w:numPr>
                <w:ilvl w:val="0"/>
                <w:numId w:val="5"/>
              </w:numPr>
              <w:tabs>
                <w:tab w:val="left" w:pos="380"/>
              </w:tabs>
              <w:spacing w:before="145" w:line="276" w:lineRule="auto"/>
              <w:rPr>
                <w:rFonts w:ascii="Sylfaen" w:hAnsi="Sylfaen" w:cs="Sylfaen"/>
              </w:rPr>
            </w:pPr>
            <w:r w:rsidRPr="00F67E1D">
              <w:rPr>
                <w:rFonts w:ascii="Sylfaen" w:hAnsi="Sylfaen" w:cs="Sylfaen"/>
              </w:rPr>
              <w:t>ზემოქმედება ნიადაგზე, დაბინძურების რისკები</w:t>
            </w:r>
          </w:p>
        </w:tc>
      </w:tr>
      <w:tr w:rsidR="005D2C12" w:rsidRPr="00F67E1D" w14:paraId="6BCAC9C9" w14:textId="77777777" w:rsidTr="005D2C12">
        <w:trPr>
          <w:trHeight w:val="700"/>
        </w:trPr>
        <w:tc>
          <w:tcPr>
            <w:tcW w:w="5481" w:type="dxa"/>
          </w:tcPr>
          <w:p w14:paraId="7FB27564" w14:textId="77777777" w:rsidR="005D2C12" w:rsidRPr="00F67E1D" w:rsidRDefault="005D2C12" w:rsidP="00FA48D8">
            <w:pPr>
              <w:pStyle w:val="TableParagraph"/>
              <w:numPr>
                <w:ilvl w:val="0"/>
                <w:numId w:val="4"/>
              </w:numPr>
              <w:tabs>
                <w:tab w:val="left" w:pos="380"/>
              </w:tabs>
              <w:spacing w:line="276" w:lineRule="auto"/>
              <w:rPr>
                <w:rFonts w:ascii="Sylfaen" w:hAnsi="Sylfaen" w:cs="Sylfaen"/>
              </w:rPr>
            </w:pPr>
            <w:r w:rsidRPr="00F67E1D">
              <w:rPr>
                <w:rFonts w:ascii="Sylfaen" w:hAnsi="Sylfaen" w:cs="Sylfaen"/>
              </w:rPr>
              <w:t>ზემოქმედება მცენარეულ საფარზე და ცხოველთა</w:t>
            </w:r>
          </w:p>
          <w:p w14:paraId="7C4E882B" w14:textId="77777777" w:rsidR="005D2C12" w:rsidRPr="00F67E1D" w:rsidRDefault="005D2C12" w:rsidP="00FA48D8">
            <w:pPr>
              <w:pStyle w:val="TableParagraph"/>
              <w:spacing w:before="34" w:line="276" w:lineRule="auto"/>
              <w:ind w:left="380"/>
              <w:rPr>
                <w:rFonts w:ascii="Sylfaen" w:hAnsi="Sylfaen" w:cs="Sylfaen"/>
              </w:rPr>
            </w:pPr>
            <w:r w:rsidRPr="00F67E1D">
              <w:rPr>
                <w:rFonts w:ascii="Sylfaen" w:hAnsi="Sylfaen" w:cs="Sylfaen"/>
              </w:rPr>
              <w:t>სახეობებზე</w:t>
            </w:r>
          </w:p>
        </w:tc>
      </w:tr>
      <w:tr w:rsidR="005D2C12" w:rsidRPr="00F67E1D" w14:paraId="2F7DB5E3" w14:textId="77777777" w:rsidTr="005D2C12">
        <w:trPr>
          <w:trHeight w:val="700"/>
        </w:trPr>
        <w:tc>
          <w:tcPr>
            <w:tcW w:w="5481" w:type="dxa"/>
          </w:tcPr>
          <w:p w14:paraId="5DAC2113" w14:textId="77777777" w:rsidR="005D2C12" w:rsidRPr="00F67E1D" w:rsidRDefault="005D2C12" w:rsidP="00FA48D8">
            <w:pPr>
              <w:pStyle w:val="TableParagraph"/>
              <w:numPr>
                <w:ilvl w:val="0"/>
                <w:numId w:val="3"/>
              </w:numPr>
              <w:tabs>
                <w:tab w:val="left" w:pos="380"/>
              </w:tabs>
              <w:spacing w:before="145" w:line="276" w:lineRule="auto"/>
              <w:rPr>
                <w:rFonts w:ascii="Sylfaen" w:hAnsi="Sylfaen" w:cs="Sylfaen"/>
              </w:rPr>
            </w:pPr>
            <w:r w:rsidRPr="00F67E1D">
              <w:rPr>
                <w:rFonts w:ascii="Sylfaen" w:hAnsi="Sylfaen" w:cs="Sylfaen"/>
              </w:rPr>
              <w:t>ვიზუალურ-ლანდშაფტური ცვლილება</w:t>
            </w:r>
          </w:p>
        </w:tc>
      </w:tr>
      <w:tr w:rsidR="005D2C12" w:rsidRPr="00F67E1D" w14:paraId="1192BA17" w14:textId="77777777" w:rsidTr="005D2C12">
        <w:trPr>
          <w:trHeight w:val="700"/>
        </w:trPr>
        <w:tc>
          <w:tcPr>
            <w:tcW w:w="5481" w:type="dxa"/>
          </w:tcPr>
          <w:p w14:paraId="04B79318" w14:textId="77777777" w:rsidR="005D2C12" w:rsidRPr="00F67E1D" w:rsidRDefault="005D2C12" w:rsidP="00FA48D8">
            <w:pPr>
              <w:pStyle w:val="TableParagraph"/>
              <w:numPr>
                <w:ilvl w:val="0"/>
                <w:numId w:val="2"/>
              </w:numPr>
              <w:tabs>
                <w:tab w:val="left" w:pos="380"/>
              </w:tabs>
              <w:spacing w:before="145" w:line="276" w:lineRule="auto"/>
              <w:rPr>
                <w:rFonts w:ascii="Sylfaen" w:hAnsi="Sylfaen" w:cs="Sylfaen"/>
              </w:rPr>
            </w:pPr>
            <w:r w:rsidRPr="00F67E1D">
              <w:rPr>
                <w:rFonts w:ascii="Sylfaen" w:hAnsi="Sylfaen" w:cs="Sylfaen"/>
              </w:rPr>
              <w:t>ზემოქმედება სოციალურ-ეკონომიკურ გარემოზე</w:t>
            </w:r>
          </w:p>
        </w:tc>
      </w:tr>
      <w:tr w:rsidR="005D2C12" w:rsidRPr="00F67E1D" w14:paraId="03AC9E3C" w14:textId="77777777" w:rsidTr="005D2C12">
        <w:trPr>
          <w:trHeight w:val="701"/>
        </w:trPr>
        <w:tc>
          <w:tcPr>
            <w:tcW w:w="5481" w:type="dxa"/>
          </w:tcPr>
          <w:p w14:paraId="44F9CAF0" w14:textId="77777777" w:rsidR="005D2C12" w:rsidRPr="00F67E1D" w:rsidRDefault="005D2C12" w:rsidP="00FA48D8">
            <w:pPr>
              <w:pStyle w:val="TableParagraph"/>
              <w:numPr>
                <w:ilvl w:val="0"/>
                <w:numId w:val="1"/>
              </w:numPr>
              <w:tabs>
                <w:tab w:val="left" w:pos="380"/>
              </w:tabs>
              <w:spacing w:line="276" w:lineRule="auto"/>
              <w:rPr>
                <w:rFonts w:ascii="Sylfaen" w:hAnsi="Sylfaen" w:cs="Sylfaen"/>
              </w:rPr>
            </w:pPr>
            <w:r w:rsidRPr="00F67E1D">
              <w:rPr>
                <w:rFonts w:ascii="Sylfaen" w:hAnsi="Sylfaen" w:cs="Sylfaen"/>
              </w:rPr>
              <w:t>ისტორიულ-არქეოლოგიური ძეგლებზე</w:t>
            </w:r>
          </w:p>
          <w:p w14:paraId="3DEB3713" w14:textId="77777777" w:rsidR="005D2C12" w:rsidRPr="00F67E1D" w:rsidRDefault="005D2C12" w:rsidP="00FA48D8">
            <w:pPr>
              <w:pStyle w:val="TableParagraph"/>
              <w:spacing w:before="34" w:line="276" w:lineRule="auto"/>
              <w:ind w:left="379"/>
              <w:rPr>
                <w:rFonts w:ascii="Sylfaen" w:hAnsi="Sylfaen" w:cs="Sylfaen"/>
              </w:rPr>
            </w:pPr>
            <w:r w:rsidRPr="00F67E1D">
              <w:rPr>
                <w:rFonts w:ascii="Sylfaen" w:hAnsi="Sylfaen" w:cs="Sylfaen"/>
              </w:rPr>
              <w:t>ზემოქმედების რისკები</w:t>
            </w:r>
          </w:p>
        </w:tc>
      </w:tr>
    </w:tbl>
    <w:p w14:paraId="103F1E78" w14:textId="77777777" w:rsidR="00364675" w:rsidRPr="00F67E1D" w:rsidRDefault="00364675" w:rsidP="00FA48D8">
      <w:pPr>
        <w:spacing w:line="276" w:lineRule="auto"/>
        <w:jc w:val="both"/>
        <w:sectPr w:rsidR="00364675" w:rsidRPr="00F67E1D" w:rsidSect="00133AC0">
          <w:headerReference w:type="default" r:id="rId20"/>
          <w:pgSz w:w="11910" w:h="16840"/>
          <w:pgMar w:top="180" w:right="711" w:bottom="280" w:left="1080" w:header="456" w:footer="0" w:gutter="0"/>
          <w:cols w:space="720"/>
        </w:sectPr>
      </w:pPr>
    </w:p>
    <w:p w14:paraId="412E3657" w14:textId="588D8627" w:rsidR="008C2803" w:rsidRPr="00F67E1D" w:rsidRDefault="008C2803" w:rsidP="00FA48D8">
      <w:pPr>
        <w:spacing w:line="276" w:lineRule="auto"/>
      </w:pPr>
    </w:p>
    <w:p w14:paraId="24E7736F" w14:textId="77777777" w:rsidR="00364675" w:rsidRPr="00F67E1D" w:rsidRDefault="000370C5" w:rsidP="00FA48D8">
      <w:pPr>
        <w:pStyle w:val="Heading1"/>
        <w:spacing w:line="276" w:lineRule="auto"/>
        <w:jc w:val="both"/>
        <w:rPr>
          <w:rFonts w:ascii="Sylfaen" w:hAnsi="Sylfaen" w:cs="Sylfaen"/>
          <w:bCs w:val="0"/>
        </w:rPr>
      </w:pPr>
      <w:bookmarkStart w:id="21" w:name="_Toc9432022"/>
      <w:r w:rsidRPr="00F67E1D">
        <w:rPr>
          <w:rFonts w:ascii="Sylfaen" w:hAnsi="Sylfaen" w:cs="Sylfaen"/>
          <w:bCs w:val="0"/>
        </w:rPr>
        <w:t>3.1 ემისიები ატმოსფეროში, ხმაური და ვიბრაცია</w:t>
      </w:r>
      <w:bookmarkEnd w:id="21"/>
    </w:p>
    <w:p w14:paraId="5E443C45" w14:textId="77777777" w:rsidR="008C2803" w:rsidRPr="00F67E1D" w:rsidRDefault="008C2803" w:rsidP="00FA48D8">
      <w:pPr>
        <w:spacing w:line="276" w:lineRule="auto"/>
      </w:pPr>
    </w:p>
    <w:p w14:paraId="7AC8FFD3" w14:textId="77777777" w:rsidR="005D2C12" w:rsidRPr="00F67E1D" w:rsidRDefault="005D2C12" w:rsidP="00FA48D8">
      <w:pPr>
        <w:pStyle w:val="BodyText"/>
        <w:spacing w:line="276" w:lineRule="auto"/>
        <w:jc w:val="both"/>
      </w:pPr>
      <w:r w:rsidRPr="00F67E1D">
        <w:rPr>
          <w:rFonts w:ascii="Sylfaen" w:hAnsi="Sylfaen" w:cs="Sylfaen"/>
        </w:rPr>
        <w:t>მიწის</w:t>
      </w:r>
      <w:r w:rsidRPr="00F67E1D">
        <w:t xml:space="preserve"> </w:t>
      </w:r>
      <w:r w:rsidRPr="00F67E1D">
        <w:rPr>
          <w:rFonts w:ascii="Sylfaen" w:hAnsi="Sylfaen" w:cs="Sylfaen"/>
        </w:rPr>
        <w:t>სამუშაოების</w:t>
      </w:r>
      <w:r w:rsidRPr="00F67E1D">
        <w:t xml:space="preserve">, </w:t>
      </w:r>
      <w:r w:rsidRPr="00F67E1D">
        <w:rPr>
          <w:rFonts w:ascii="Sylfaen" w:hAnsi="Sylfaen" w:cs="Sylfaen"/>
        </w:rPr>
        <w:t>ტექნიკის</w:t>
      </w:r>
      <w:r w:rsidRPr="00F67E1D">
        <w:t>/</w:t>
      </w:r>
      <w:r w:rsidRPr="00F67E1D">
        <w:rPr>
          <w:rFonts w:ascii="Sylfaen" w:hAnsi="Sylfaen" w:cs="Sylfaen"/>
        </w:rPr>
        <w:t>სატრანსპორტო</w:t>
      </w:r>
      <w:r w:rsidRPr="00F67E1D">
        <w:t xml:space="preserve"> </w:t>
      </w:r>
      <w:r w:rsidRPr="00F67E1D">
        <w:rPr>
          <w:rFonts w:ascii="Sylfaen" w:hAnsi="Sylfaen" w:cs="Sylfaen"/>
        </w:rPr>
        <w:t>საშუალებების</w:t>
      </w:r>
      <w:r w:rsidRPr="00F67E1D">
        <w:t xml:space="preserve"> </w:t>
      </w:r>
      <w:r w:rsidRPr="00F67E1D">
        <w:rPr>
          <w:rFonts w:ascii="Sylfaen" w:hAnsi="Sylfaen" w:cs="Sylfaen"/>
        </w:rPr>
        <w:t>გადაადგილების</w:t>
      </w:r>
      <w:r w:rsidRPr="00F67E1D">
        <w:t xml:space="preserve"> </w:t>
      </w:r>
      <w:r w:rsidRPr="00F67E1D">
        <w:rPr>
          <w:rFonts w:ascii="Sylfaen" w:hAnsi="Sylfaen" w:cs="Sylfaen"/>
        </w:rPr>
        <w:t>და</w:t>
      </w:r>
      <w:r w:rsidRPr="00F67E1D">
        <w:t xml:space="preserve"> </w:t>
      </w:r>
      <w:r w:rsidRPr="00F67E1D">
        <w:rPr>
          <w:rFonts w:ascii="Sylfaen" w:hAnsi="Sylfaen" w:cs="Sylfaen"/>
        </w:rPr>
        <w:t>მუშაობისას</w:t>
      </w:r>
      <w:r w:rsidRPr="00F67E1D">
        <w:t xml:space="preserve"> </w:t>
      </w:r>
      <w:r w:rsidRPr="00F67E1D">
        <w:rPr>
          <w:rFonts w:ascii="Sylfaen" w:hAnsi="Sylfaen" w:cs="Sylfaen"/>
        </w:rPr>
        <w:t>ადგილი</w:t>
      </w:r>
      <w:r w:rsidRPr="00F67E1D">
        <w:t xml:space="preserve"> </w:t>
      </w:r>
      <w:r w:rsidRPr="00F67E1D">
        <w:rPr>
          <w:rFonts w:ascii="Sylfaen" w:hAnsi="Sylfaen" w:cs="Sylfaen"/>
        </w:rPr>
        <w:t>ექნება</w:t>
      </w:r>
      <w:r w:rsidRPr="00F67E1D">
        <w:t xml:space="preserve"> </w:t>
      </w:r>
      <w:r w:rsidRPr="00F67E1D">
        <w:rPr>
          <w:rFonts w:ascii="Sylfaen" w:hAnsi="Sylfaen" w:cs="Sylfaen"/>
        </w:rPr>
        <w:t>ხმაურის</w:t>
      </w:r>
      <w:r w:rsidRPr="00F67E1D">
        <w:t xml:space="preserve">, </w:t>
      </w:r>
      <w:r w:rsidRPr="00F67E1D">
        <w:rPr>
          <w:rFonts w:ascii="Sylfaen" w:hAnsi="Sylfaen" w:cs="Sylfaen"/>
        </w:rPr>
        <w:t>ვიბრაციის</w:t>
      </w:r>
      <w:r w:rsidRPr="00F67E1D">
        <w:t xml:space="preserve"> </w:t>
      </w:r>
      <w:r w:rsidRPr="00F67E1D">
        <w:rPr>
          <w:rFonts w:ascii="Sylfaen" w:hAnsi="Sylfaen" w:cs="Sylfaen"/>
        </w:rPr>
        <w:t>და</w:t>
      </w:r>
      <w:r w:rsidRPr="00F67E1D">
        <w:t xml:space="preserve"> </w:t>
      </w:r>
      <w:r w:rsidRPr="00F67E1D">
        <w:rPr>
          <w:rFonts w:ascii="Sylfaen" w:hAnsi="Sylfaen" w:cs="Sylfaen"/>
        </w:rPr>
        <w:t>ატმოსფერულ</w:t>
      </w:r>
      <w:r w:rsidRPr="00F67E1D">
        <w:t xml:space="preserve"> </w:t>
      </w:r>
      <w:r w:rsidRPr="00F67E1D">
        <w:rPr>
          <w:rFonts w:ascii="Sylfaen" w:hAnsi="Sylfaen" w:cs="Sylfaen"/>
        </w:rPr>
        <w:t>ჰაერში</w:t>
      </w:r>
      <w:r w:rsidRPr="00F67E1D">
        <w:t xml:space="preserve"> </w:t>
      </w:r>
      <w:r w:rsidRPr="00F67E1D">
        <w:rPr>
          <w:rFonts w:ascii="Sylfaen" w:hAnsi="Sylfaen" w:cs="Sylfaen"/>
        </w:rPr>
        <w:t>მტვრის</w:t>
      </w:r>
      <w:r w:rsidRPr="00F67E1D">
        <w:t xml:space="preserve"> </w:t>
      </w:r>
      <w:r w:rsidRPr="00F67E1D">
        <w:rPr>
          <w:rFonts w:ascii="Sylfaen" w:hAnsi="Sylfaen" w:cs="Sylfaen"/>
        </w:rPr>
        <w:t>და</w:t>
      </w:r>
      <w:r w:rsidRPr="00F67E1D">
        <w:t xml:space="preserve"> </w:t>
      </w:r>
      <w:r w:rsidRPr="00F67E1D">
        <w:rPr>
          <w:rFonts w:ascii="Sylfaen" w:hAnsi="Sylfaen" w:cs="Sylfaen"/>
        </w:rPr>
        <w:t>წვის</w:t>
      </w:r>
      <w:r w:rsidRPr="00F67E1D">
        <w:t xml:space="preserve"> </w:t>
      </w:r>
      <w:r w:rsidRPr="00F67E1D">
        <w:rPr>
          <w:rFonts w:ascii="Sylfaen" w:hAnsi="Sylfaen" w:cs="Sylfaen"/>
        </w:rPr>
        <w:t>პროდუქტების</w:t>
      </w:r>
      <w:r w:rsidRPr="00F67E1D">
        <w:t xml:space="preserve"> </w:t>
      </w:r>
      <w:r w:rsidRPr="00F67E1D">
        <w:rPr>
          <w:rFonts w:ascii="Sylfaen" w:hAnsi="Sylfaen" w:cs="Sylfaen"/>
        </w:rPr>
        <w:t>გავრცელებას</w:t>
      </w:r>
      <w:r w:rsidRPr="00F67E1D">
        <w:t>.</w:t>
      </w:r>
    </w:p>
    <w:p w14:paraId="0C0B3CEA" w14:textId="77777777" w:rsidR="00CB5C1B" w:rsidRPr="00F67E1D" w:rsidRDefault="005D2C12" w:rsidP="00FA48D8">
      <w:pPr>
        <w:pStyle w:val="BodyText"/>
        <w:spacing w:line="276" w:lineRule="auto"/>
        <w:jc w:val="both"/>
      </w:pPr>
      <w:r w:rsidRPr="00F67E1D">
        <w:rPr>
          <w:rFonts w:ascii="Sylfaen" w:hAnsi="Sylfaen" w:cs="Sylfaen"/>
        </w:rPr>
        <w:t>მშენებლობის</w:t>
      </w:r>
      <w:r w:rsidRPr="00F67E1D">
        <w:t xml:space="preserve"> </w:t>
      </w:r>
      <w:r w:rsidRPr="00F67E1D">
        <w:rPr>
          <w:rFonts w:ascii="Sylfaen" w:hAnsi="Sylfaen" w:cs="Sylfaen"/>
        </w:rPr>
        <w:t>ეტაპზე</w:t>
      </w:r>
      <w:r w:rsidRPr="00F67E1D">
        <w:t xml:space="preserve"> </w:t>
      </w:r>
      <w:r w:rsidRPr="00F67E1D">
        <w:rPr>
          <w:rFonts w:ascii="Sylfaen" w:hAnsi="Sylfaen" w:cs="Sylfaen"/>
        </w:rPr>
        <w:t>ზემოქმედების</w:t>
      </w:r>
      <w:r w:rsidRPr="00F67E1D">
        <w:t xml:space="preserve"> </w:t>
      </w:r>
      <w:r w:rsidRPr="00F67E1D">
        <w:rPr>
          <w:rFonts w:ascii="Sylfaen" w:hAnsi="Sylfaen" w:cs="Sylfaen"/>
        </w:rPr>
        <w:t>შემცირება</w:t>
      </w:r>
      <w:r w:rsidRPr="00F67E1D">
        <w:rPr>
          <w:rFonts w:ascii="Sylfaen" w:hAnsi="Sylfaen" w:cs="Sylfaen"/>
          <w:lang w:val="ka-GE"/>
        </w:rPr>
        <w:t xml:space="preserve"> და </w:t>
      </w:r>
      <w:r w:rsidRPr="00F67E1D">
        <w:rPr>
          <w:rFonts w:ascii="Sylfaen" w:hAnsi="Sylfaen" w:cs="Sylfaen"/>
        </w:rPr>
        <w:t>კონტროლი</w:t>
      </w:r>
      <w:r w:rsidRPr="00F67E1D">
        <w:t xml:space="preserve"> </w:t>
      </w:r>
      <w:r w:rsidRPr="00F67E1D">
        <w:rPr>
          <w:rFonts w:ascii="Sylfaen" w:hAnsi="Sylfaen" w:cs="Sylfaen"/>
        </w:rPr>
        <w:t>შესაძლებელი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სამუშაოს</w:t>
      </w:r>
      <w:r w:rsidRPr="00F67E1D">
        <w:t xml:space="preserve"> </w:t>
      </w:r>
      <w:r w:rsidRPr="00F67E1D">
        <w:rPr>
          <w:rFonts w:ascii="Sylfaen" w:hAnsi="Sylfaen" w:cs="Sylfaen"/>
        </w:rPr>
        <w:t>სწორი</w:t>
      </w:r>
      <w:r w:rsidRPr="00F67E1D">
        <w:t xml:space="preserve"> </w:t>
      </w:r>
      <w:r w:rsidRPr="00F67E1D">
        <w:rPr>
          <w:rFonts w:ascii="Sylfaen" w:hAnsi="Sylfaen" w:cs="Sylfaen"/>
        </w:rPr>
        <w:t>დაგეგმვის</w:t>
      </w:r>
      <w:r w:rsidRPr="00F67E1D">
        <w:t xml:space="preserve"> </w:t>
      </w:r>
      <w:r w:rsidRPr="00F67E1D">
        <w:rPr>
          <w:rFonts w:ascii="Sylfaen" w:hAnsi="Sylfaen" w:cs="Sylfaen"/>
        </w:rPr>
        <w:t>და</w:t>
      </w:r>
      <w:r w:rsidRPr="00F67E1D">
        <w:t xml:space="preserve"> </w:t>
      </w:r>
      <w:r w:rsidRPr="00F67E1D">
        <w:rPr>
          <w:rFonts w:ascii="Sylfaen" w:hAnsi="Sylfaen" w:cs="Sylfaen"/>
        </w:rPr>
        <w:t>შემარბილებელი</w:t>
      </w:r>
      <w:r w:rsidRPr="00F67E1D">
        <w:t xml:space="preserve"> </w:t>
      </w:r>
      <w:r w:rsidRPr="00F67E1D">
        <w:rPr>
          <w:rFonts w:ascii="Sylfaen" w:hAnsi="Sylfaen" w:cs="Sylfaen"/>
        </w:rPr>
        <w:t>ღონისძიებების</w:t>
      </w:r>
      <w:r w:rsidRPr="00F67E1D">
        <w:t xml:space="preserve"> </w:t>
      </w:r>
      <w:r w:rsidRPr="00F67E1D">
        <w:rPr>
          <w:rFonts w:ascii="Sylfaen" w:hAnsi="Sylfaen" w:cs="Sylfaen"/>
        </w:rPr>
        <w:t>გატარებით</w:t>
      </w:r>
      <w:r w:rsidRPr="00F67E1D">
        <w:t xml:space="preserve">. </w:t>
      </w:r>
      <w:r w:rsidRPr="00F67E1D">
        <w:rPr>
          <w:rFonts w:ascii="Sylfaen" w:hAnsi="Sylfaen" w:cs="Sylfaen"/>
        </w:rPr>
        <w:t>რაც</w:t>
      </w:r>
      <w:r w:rsidRPr="00F67E1D">
        <w:t xml:space="preserve"> </w:t>
      </w:r>
      <w:r w:rsidRPr="00F67E1D">
        <w:rPr>
          <w:rFonts w:ascii="Sylfaen" w:hAnsi="Sylfaen" w:cs="Sylfaen"/>
        </w:rPr>
        <w:t>სხვა</w:t>
      </w:r>
      <w:r w:rsidRPr="00F67E1D">
        <w:t xml:space="preserve"> </w:t>
      </w:r>
      <w:r w:rsidRPr="00F67E1D">
        <w:rPr>
          <w:rFonts w:ascii="Sylfaen" w:hAnsi="Sylfaen" w:cs="Sylfaen"/>
        </w:rPr>
        <w:t>ქმედებებთან</w:t>
      </w:r>
      <w:r w:rsidRPr="00F67E1D">
        <w:t xml:space="preserve"> </w:t>
      </w:r>
      <w:r w:rsidRPr="00F67E1D">
        <w:rPr>
          <w:rFonts w:ascii="Sylfaen" w:hAnsi="Sylfaen" w:cs="Sylfaen"/>
        </w:rPr>
        <w:t>ერად</w:t>
      </w:r>
      <w:r w:rsidRPr="00F67E1D">
        <w:t xml:space="preserve"> </w:t>
      </w:r>
      <w:r w:rsidRPr="00F67E1D">
        <w:rPr>
          <w:rFonts w:ascii="Sylfaen" w:hAnsi="Sylfaen" w:cs="Sylfaen"/>
        </w:rPr>
        <w:t>გულისხმობს</w:t>
      </w:r>
      <w:r w:rsidRPr="00F67E1D">
        <w:t xml:space="preserve">: </w:t>
      </w:r>
    </w:p>
    <w:p w14:paraId="262C88D8" w14:textId="77777777" w:rsidR="00364675" w:rsidRPr="00F67E1D" w:rsidRDefault="005D2C12" w:rsidP="00FA48D8">
      <w:pPr>
        <w:pStyle w:val="BodyText"/>
        <w:spacing w:line="276" w:lineRule="auto"/>
        <w:jc w:val="both"/>
        <w:rPr>
          <w:rFonts w:ascii="Sylfaen" w:hAnsi="Sylfaen"/>
          <w:lang w:val="ka-GE"/>
        </w:rPr>
      </w:pPr>
      <w:r w:rsidRPr="00F67E1D">
        <w:rPr>
          <w:rFonts w:ascii="Sylfaen" w:hAnsi="Sylfaen" w:cs="Sylfaen"/>
        </w:rPr>
        <w:t>ვიბრაციის</w:t>
      </w:r>
      <w:r w:rsidRPr="00F67E1D">
        <w:t xml:space="preserve"> </w:t>
      </w:r>
      <w:r w:rsidRPr="00F67E1D">
        <w:rPr>
          <w:rFonts w:ascii="Sylfaen" w:hAnsi="Sylfaen" w:cs="Sylfaen"/>
        </w:rPr>
        <w:t>დონის</w:t>
      </w:r>
      <w:r w:rsidRPr="00F67E1D">
        <w:t xml:space="preserve"> </w:t>
      </w:r>
      <w:r w:rsidRPr="00F67E1D">
        <w:rPr>
          <w:rFonts w:ascii="Sylfaen" w:hAnsi="Sylfaen" w:cs="Sylfaen"/>
        </w:rPr>
        <w:t>შესამცირებლად</w:t>
      </w:r>
      <w:r w:rsidRPr="00F67E1D">
        <w:t xml:space="preserve">, </w:t>
      </w:r>
      <w:r w:rsidRPr="00F67E1D">
        <w:rPr>
          <w:rFonts w:ascii="Sylfaen" w:hAnsi="Sylfaen" w:cs="Sylfaen"/>
        </w:rPr>
        <w:t>საჭიროების</w:t>
      </w:r>
      <w:r w:rsidRPr="00F67E1D">
        <w:t xml:space="preserve"> </w:t>
      </w:r>
      <w:r w:rsidRPr="00F67E1D">
        <w:rPr>
          <w:rFonts w:ascii="Sylfaen" w:hAnsi="Sylfaen" w:cs="Sylfaen"/>
        </w:rPr>
        <w:t>შემთხვევაში</w:t>
      </w:r>
      <w:r w:rsidRPr="00F67E1D">
        <w:t xml:space="preserve">, </w:t>
      </w:r>
      <w:r w:rsidRPr="00F67E1D">
        <w:rPr>
          <w:rFonts w:ascii="Sylfaen" w:hAnsi="Sylfaen" w:cs="Sylfaen"/>
        </w:rPr>
        <w:t>შესაძლებელია</w:t>
      </w:r>
      <w:r w:rsidRPr="00F67E1D">
        <w:t xml:space="preserve"> </w:t>
      </w:r>
      <w:r w:rsidRPr="00F67E1D">
        <w:rPr>
          <w:rFonts w:ascii="Sylfaen" w:hAnsi="Sylfaen" w:cs="Sylfaen"/>
        </w:rPr>
        <w:t>თხრილების</w:t>
      </w:r>
      <w:r w:rsidRPr="00F67E1D">
        <w:t xml:space="preserve"> </w:t>
      </w:r>
      <w:r w:rsidRPr="00F67E1D">
        <w:rPr>
          <w:rFonts w:ascii="Sylfaen" w:hAnsi="Sylfaen" w:cs="Sylfaen"/>
        </w:rPr>
        <w:t>მოწყობა</w:t>
      </w:r>
      <w:r w:rsidRPr="00F67E1D">
        <w:t xml:space="preserve"> </w:t>
      </w:r>
      <w:r w:rsidRPr="00F67E1D">
        <w:rPr>
          <w:rFonts w:ascii="Sylfaen" w:hAnsi="Sylfaen" w:cs="Sylfaen"/>
        </w:rPr>
        <w:t>წყაროს</w:t>
      </w:r>
      <w:r w:rsidRPr="00F67E1D">
        <w:t xml:space="preserve"> </w:t>
      </w:r>
      <w:r w:rsidRPr="00F67E1D">
        <w:rPr>
          <w:rFonts w:ascii="Sylfaen" w:hAnsi="Sylfaen" w:cs="Sylfaen"/>
        </w:rPr>
        <w:t>და</w:t>
      </w:r>
      <w:r w:rsidRPr="00F67E1D">
        <w:t xml:space="preserve"> </w:t>
      </w:r>
      <w:r w:rsidRPr="00F67E1D">
        <w:rPr>
          <w:rFonts w:ascii="Sylfaen" w:hAnsi="Sylfaen" w:cs="Sylfaen"/>
        </w:rPr>
        <w:t>რეცეპტორს</w:t>
      </w:r>
      <w:r w:rsidRPr="00F67E1D">
        <w:t xml:space="preserve"> </w:t>
      </w:r>
      <w:r w:rsidRPr="00F67E1D">
        <w:rPr>
          <w:rFonts w:ascii="Sylfaen" w:hAnsi="Sylfaen" w:cs="Sylfaen"/>
        </w:rPr>
        <w:t>შორის</w:t>
      </w:r>
      <w:r w:rsidRPr="00F67E1D">
        <w:t xml:space="preserve">. </w:t>
      </w:r>
      <w:r w:rsidRPr="00F67E1D">
        <w:rPr>
          <w:rFonts w:ascii="Sylfaen" w:hAnsi="Sylfaen" w:cs="Sylfaen"/>
        </w:rPr>
        <w:t>მოსახლეობის</w:t>
      </w:r>
      <w:r w:rsidRPr="00F67E1D">
        <w:t xml:space="preserve"> </w:t>
      </w:r>
      <w:r w:rsidRPr="00F67E1D">
        <w:rPr>
          <w:rFonts w:ascii="Sylfaen" w:hAnsi="Sylfaen" w:cs="Sylfaen"/>
        </w:rPr>
        <w:t>უკმაყოფილების</w:t>
      </w:r>
      <w:r w:rsidRPr="00F67E1D">
        <w:t>/</w:t>
      </w:r>
      <w:r w:rsidRPr="00F67E1D">
        <w:rPr>
          <w:rFonts w:ascii="Sylfaen" w:hAnsi="Sylfaen" w:cs="Sylfaen"/>
        </w:rPr>
        <w:t>პრობლემების</w:t>
      </w:r>
      <w:r w:rsidRPr="00F67E1D">
        <w:t xml:space="preserve"> </w:t>
      </w:r>
      <w:r w:rsidRPr="00F67E1D">
        <w:rPr>
          <w:rFonts w:ascii="Sylfaen" w:hAnsi="Sylfaen" w:cs="Sylfaen"/>
        </w:rPr>
        <w:t>ასაცილებლად</w:t>
      </w:r>
      <w:r w:rsidRPr="00F67E1D">
        <w:t xml:space="preserve">, </w:t>
      </w:r>
      <w:r w:rsidRPr="00F67E1D">
        <w:rPr>
          <w:rFonts w:ascii="Sylfaen" w:hAnsi="Sylfaen" w:cs="Sylfaen"/>
        </w:rPr>
        <w:t>იმ</w:t>
      </w:r>
      <w:r w:rsidRPr="00F67E1D">
        <w:t xml:space="preserve"> </w:t>
      </w:r>
      <w:r w:rsidRPr="00F67E1D">
        <w:rPr>
          <w:rFonts w:ascii="Sylfaen" w:hAnsi="Sylfaen" w:cs="Sylfaen"/>
        </w:rPr>
        <w:t>უბნებზე</w:t>
      </w:r>
      <w:r w:rsidRPr="00F67E1D">
        <w:t xml:space="preserve">, </w:t>
      </w:r>
      <w:r w:rsidRPr="00F67E1D">
        <w:rPr>
          <w:rFonts w:ascii="Sylfaen" w:hAnsi="Sylfaen" w:cs="Sylfaen"/>
        </w:rPr>
        <w:t>სადაც</w:t>
      </w:r>
      <w:r w:rsidRPr="00F67E1D">
        <w:t xml:space="preserve"> </w:t>
      </w:r>
      <w:r w:rsidRPr="00F67E1D">
        <w:rPr>
          <w:rFonts w:ascii="Sylfaen" w:hAnsi="Sylfaen" w:cs="Sylfaen"/>
        </w:rPr>
        <w:t>სავარაუდოდ</w:t>
      </w:r>
      <w:r w:rsidRPr="00F67E1D">
        <w:t xml:space="preserve"> </w:t>
      </w:r>
      <w:r w:rsidRPr="00F67E1D">
        <w:rPr>
          <w:rFonts w:ascii="Sylfaen" w:hAnsi="Sylfaen" w:cs="Sylfaen"/>
        </w:rPr>
        <w:t>ვიბრაცია</w:t>
      </w:r>
      <w:r w:rsidRPr="00F67E1D">
        <w:t xml:space="preserve"> </w:t>
      </w:r>
      <w:r w:rsidRPr="00F67E1D">
        <w:rPr>
          <w:rFonts w:ascii="Sylfaen" w:hAnsi="Sylfaen" w:cs="Sylfaen"/>
        </w:rPr>
        <w:t>შეიძლება</w:t>
      </w:r>
      <w:r w:rsidRPr="00F67E1D">
        <w:t xml:space="preserve"> </w:t>
      </w:r>
      <w:r w:rsidRPr="00F67E1D">
        <w:rPr>
          <w:rFonts w:ascii="Sylfaen" w:hAnsi="Sylfaen" w:cs="Sylfaen"/>
        </w:rPr>
        <w:t>ყურადსაღები</w:t>
      </w:r>
      <w:r w:rsidRPr="00F67E1D">
        <w:t xml:space="preserve"> </w:t>
      </w:r>
      <w:r w:rsidRPr="00F67E1D">
        <w:rPr>
          <w:rFonts w:ascii="Sylfaen" w:hAnsi="Sylfaen" w:cs="Sylfaen"/>
        </w:rPr>
        <w:t>იყოს</w:t>
      </w:r>
      <w:r w:rsidRPr="00F67E1D">
        <w:t xml:space="preserve">, </w:t>
      </w:r>
      <w:r w:rsidRPr="00F67E1D">
        <w:rPr>
          <w:rFonts w:ascii="Sylfaen" w:hAnsi="Sylfaen" w:cs="Sylfaen"/>
        </w:rPr>
        <w:t>სამუშაოს</w:t>
      </w:r>
      <w:r w:rsidRPr="00F67E1D">
        <w:t xml:space="preserve"> </w:t>
      </w:r>
      <w:r w:rsidRPr="00F67E1D">
        <w:rPr>
          <w:rFonts w:ascii="Sylfaen" w:hAnsi="Sylfaen" w:cs="Sylfaen"/>
        </w:rPr>
        <w:t>დაწყებამდე</w:t>
      </w:r>
      <w:r w:rsidRPr="00F67E1D">
        <w:t xml:space="preserve"> </w:t>
      </w:r>
      <w:r w:rsidRPr="00F67E1D">
        <w:rPr>
          <w:rFonts w:ascii="Sylfaen" w:hAnsi="Sylfaen" w:cs="Sylfaen"/>
        </w:rPr>
        <w:t>საჭირო</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ზემოქმედების</w:t>
      </w:r>
      <w:r w:rsidRPr="00F67E1D">
        <w:t xml:space="preserve"> </w:t>
      </w:r>
      <w:r w:rsidRPr="00F67E1D">
        <w:rPr>
          <w:rFonts w:ascii="Sylfaen" w:hAnsi="Sylfaen" w:cs="Sylfaen"/>
        </w:rPr>
        <w:t>ზონაში</w:t>
      </w:r>
      <w:r w:rsidRPr="00F67E1D">
        <w:t xml:space="preserve"> </w:t>
      </w:r>
      <w:r w:rsidRPr="00F67E1D">
        <w:rPr>
          <w:rFonts w:ascii="Sylfaen" w:hAnsi="Sylfaen" w:cs="Sylfaen"/>
        </w:rPr>
        <w:t>არსებული</w:t>
      </w:r>
      <w:r w:rsidRPr="00F67E1D">
        <w:t xml:space="preserve"> </w:t>
      </w:r>
      <w:r w:rsidRPr="00F67E1D">
        <w:rPr>
          <w:rFonts w:ascii="Sylfaen" w:hAnsi="Sylfaen" w:cs="Sylfaen"/>
        </w:rPr>
        <w:t>საკუთრების</w:t>
      </w:r>
      <w:r w:rsidRPr="00F67E1D">
        <w:t>/</w:t>
      </w:r>
      <w:r w:rsidRPr="00F67E1D">
        <w:rPr>
          <w:rFonts w:ascii="Sylfaen" w:hAnsi="Sylfaen" w:cs="Sylfaen"/>
        </w:rPr>
        <w:t>სახლების</w:t>
      </w:r>
      <w:r w:rsidRPr="00F67E1D">
        <w:t xml:space="preserve"> </w:t>
      </w:r>
      <w:r w:rsidRPr="00F67E1D">
        <w:rPr>
          <w:rFonts w:ascii="Sylfaen" w:hAnsi="Sylfaen" w:cs="Sylfaen"/>
        </w:rPr>
        <w:t>დათვალიერება</w:t>
      </w:r>
      <w:r w:rsidRPr="00F67E1D">
        <w:t xml:space="preserve"> </w:t>
      </w:r>
      <w:r w:rsidRPr="00F67E1D">
        <w:rPr>
          <w:rFonts w:ascii="Sylfaen" w:hAnsi="Sylfaen" w:cs="Sylfaen"/>
        </w:rPr>
        <w:t>არსებული</w:t>
      </w:r>
      <w:r w:rsidRPr="00F67E1D">
        <w:t xml:space="preserve"> </w:t>
      </w:r>
      <w:r w:rsidRPr="00F67E1D">
        <w:rPr>
          <w:rFonts w:ascii="Sylfaen" w:hAnsi="Sylfaen" w:cs="Sylfaen"/>
        </w:rPr>
        <w:t>მდგომარეობის</w:t>
      </w:r>
      <w:r w:rsidRPr="00F67E1D">
        <w:t xml:space="preserve"> </w:t>
      </w:r>
      <w:r w:rsidRPr="00F67E1D">
        <w:rPr>
          <w:rFonts w:ascii="Sylfaen" w:hAnsi="Sylfaen" w:cs="Sylfaen"/>
        </w:rPr>
        <w:t>დასაფიქსირებლად</w:t>
      </w:r>
      <w:r w:rsidRPr="00F67E1D">
        <w:t>. (</w:t>
      </w:r>
      <w:r w:rsidRPr="00F67E1D">
        <w:rPr>
          <w:rFonts w:ascii="Sylfaen" w:hAnsi="Sylfaen" w:cs="Sylfaen"/>
        </w:rPr>
        <w:t>მშენებელი</w:t>
      </w:r>
      <w:r w:rsidRPr="00F67E1D">
        <w:t xml:space="preserve"> </w:t>
      </w:r>
      <w:r w:rsidRPr="00F67E1D">
        <w:rPr>
          <w:rFonts w:ascii="Sylfaen" w:hAnsi="Sylfaen" w:cs="Sylfaen"/>
        </w:rPr>
        <w:t>კონტრაქტორის</w:t>
      </w:r>
      <w:r w:rsidRPr="00F67E1D">
        <w:t xml:space="preserve"> </w:t>
      </w:r>
      <w:r w:rsidRPr="00F67E1D">
        <w:rPr>
          <w:rFonts w:ascii="Sylfaen" w:hAnsi="Sylfaen" w:cs="Sylfaen"/>
        </w:rPr>
        <w:t>მიერ</w:t>
      </w:r>
      <w:r w:rsidRPr="00F67E1D">
        <w:t xml:space="preserve"> </w:t>
      </w:r>
      <w:r w:rsidRPr="00F67E1D">
        <w:rPr>
          <w:rFonts w:ascii="Sylfaen" w:hAnsi="Sylfaen" w:cs="Sylfaen"/>
        </w:rPr>
        <w:t>შესასრულებელი</w:t>
      </w:r>
      <w:r w:rsidRPr="00F67E1D">
        <w:t xml:space="preserve"> </w:t>
      </w:r>
      <w:r w:rsidRPr="00F67E1D">
        <w:rPr>
          <w:rFonts w:ascii="Sylfaen" w:hAnsi="Sylfaen" w:cs="Sylfaen"/>
        </w:rPr>
        <w:t>სამუშაო</w:t>
      </w:r>
      <w:r w:rsidRPr="00F67E1D">
        <w:t xml:space="preserve">) </w:t>
      </w:r>
      <w:r w:rsidRPr="00F67E1D">
        <w:rPr>
          <w:rFonts w:ascii="Sylfaen" w:hAnsi="Sylfaen" w:cs="Sylfaen"/>
        </w:rPr>
        <w:t>ხმაურთან</w:t>
      </w:r>
      <w:r w:rsidRPr="00F67E1D">
        <w:t xml:space="preserve">, </w:t>
      </w:r>
      <w:r w:rsidRPr="00F67E1D">
        <w:rPr>
          <w:rFonts w:ascii="Sylfaen" w:hAnsi="Sylfaen" w:cs="Sylfaen"/>
        </w:rPr>
        <w:t>ვიბრაციასთან</w:t>
      </w:r>
      <w:r w:rsidRPr="00F67E1D">
        <w:t xml:space="preserve">, </w:t>
      </w:r>
      <w:r w:rsidRPr="00F67E1D">
        <w:rPr>
          <w:rFonts w:ascii="Sylfaen" w:hAnsi="Sylfaen" w:cs="Sylfaen"/>
        </w:rPr>
        <w:t>ემისებთან</w:t>
      </w:r>
      <w:r w:rsidRPr="00F67E1D">
        <w:t xml:space="preserve"> </w:t>
      </w:r>
      <w:r w:rsidRPr="00F67E1D">
        <w:rPr>
          <w:rFonts w:ascii="Sylfaen" w:hAnsi="Sylfaen" w:cs="Sylfaen"/>
        </w:rPr>
        <w:t>და</w:t>
      </w:r>
      <w:r w:rsidRPr="00F67E1D">
        <w:t xml:space="preserve"> </w:t>
      </w:r>
      <w:r w:rsidRPr="00F67E1D">
        <w:rPr>
          <w:rFonts w:ascii="Sylfaen" w:hAnsi="Sylfaen" w:cs="Sylfaen"/>
        </w:rPr>
        <w:t>სხვა</w:t>
      </w:r>
      <w:r w:rsidRPr="00F67E1D">
        <w:t xml:space="preserve"> </w:t>
      </w:r>
      <w:r w:rsidRPr="00F67E1D">
        <w:rPr>
          <w:rFonts w:ascii="Sylfaen" w:hAnsi="Sylfaen" w:cs="Sylfaen"/>
        </w:rPr>
        <w:t>საკითხებთან</w:t>
      </w:r>
      <w:r w:rsidRPr="00F67E1D">
        <w:t xml:space="preserve"> </w:t>
      </w:r>
      <w:r w:rsidRPr="00F67E1D">
        <w:rPr>
          <w:rFonts w:ascii="Sylfaen" w:hAnsi="Sylfaen" w:cs="Sylfaen"/>
        </w:rPr>
        <w:t>დაკავშირებული</w:t>
      </w:r>
      <w:r w:rsidRPr="00F67E1D">
        <w:t xml:space="preserve"> </w:t>
      </w:r>
      <w:r w:rsidRPr="00F67E1D">
        <w:rPr>
          <w:rFonts w:ascii="Sylfaen" w:hAnsi="Sylfaen" w:cs="Sylfaen"/>
        </w:rPr>
        <w:t>პრობლემების</w:t>
      </w:r>
      <w:r w:rsidRPr="00F67E1D">
        <w:t xml:space="preserve"> </w:t>
      </w:r>
      <w:r w:rsidRPr="00F67E1D">
        <w:rPr>
          <w:rFonts w:ascii="Sylfaen" w:hAnsi="Sylfaen" w:cs="Sylfaen"/>
        </w:rPr>
        <w:t>დროული</w:t>
      </w:r>
      <w:r w:rsidRPr="00F67E1D">
        <w:t xml:space="preserve"> </w:t>
      </w:r>
      <w:r w:rsidRPr="00F67E1D">
        <w:rPr>
          <w:rFonts w:ascii="Sylfaen" w:hAnsi="Sylfaen" w:cs="Sylfaen"/>
        </w:rPr>
        <w:t>დაფიქსირების</w:t>
      </w:r>
      <w:r w:rsidRPr="00F67E1D">
        <w:t xml:space="preserve"> </w:t>
      </w:r>
      <w:r w:rsidRPr="00F67E1D">
        <w:rPr>
          <w:rFonts w:ascii="Sylfaen" w:hAnsi="Sylfaen" w:cs="Sylfaen"/>
        </w:rPr>
        <w:t>და</w:t>
      </w:r>
      <w:r w:rsidRPr="00F67E1D">
        <w:t xml:space="preserve"> </w:t>
      </w:r>
      <w:r w:rsidRPr="00F67E1D">
        <w:rPr>
          <w:rFonts w:ascii="Sylfaen" w:hAnsi="Sylfaen" w:cs="Sylfaen"/>
        </w:rPr>
        <w:t>შესაძლებლობისდაგვარად</w:t>
      </w:r>
      <w:r w:rsidRPr="00F67E1D">
        <w:t xml:space="preserve"> </w:t>
      </w:r>
      <w:r w:rsidRPr="00F67E1D">
        <w:rPr>
          <w:rFonts w:ascii="Sylfaen" w:hAnsi="Sylfaen" w:cs="Sylfaen"/>
        </w:rPr>
        <w:t>რეაგირებისთვის</w:t>
      </w:r>
      <w:r w:rsidRPr="00F67E1D">
        <w:t xml:space="preserve"> </w:t>
      </w:r>
      <w:r w:rsidRPr="00F67E1D">
        <w:rPr>
          <w:rFonts w:ascii="Sylfaen" w:hAnsi="Sylfaen" w:cs="Sylfaen"/>
        </w:rPr>
        <w:t>მოსახლეობა</w:t>
      </w:r>
      <w:r w:rsidRPr="00F67E1D">
        <w:t xml:space="preserve"> </w:t>
      </w:r>
      <w:r w:rsidRPr="00F67E1D">
        <w:rPr>
          <w:rFonts w:ascii="Sylfaen" w:hAnsi="Sylfaen" w:cs="Sylfaen"/>
        </w:rPr>
        <w:t>ინფორმირებული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ე</w:t>
      </w:r>
      <w:r w:rsidRPr="00F67E1D">
        <w:t>.</w:t>
      </w:r>
      <w:r w:rsidRPr="00F67E1D">
        <w:rPr>
          <w:rFonts w:ascii="Sylfaen" w:hAnsi="Sylfaen" w:cs="Sylfaen"/>
        </w:rPr>
        <w:t>წ</w:t>
      </w:r>
      <w:r w:rsidRPr="00F67E1D">
        <w:t xml:space="preserve">. </w:t>
      </w:r>
      <w:r w:rsidRPr="00F67E1D">
        <w:rPr>
          <w:rFonts w:ascii="Sylfaen" w:hAnsi="Sylfaen" w:cs="Sylfaen"/>
        </w:rPr>
        <w:t>გასაჩივრების</w:t>
      </w:r>
      <w:r w:rsidRPr="00F67E1D">
        <w:t xml:space="preserve"> </w:t>
      </w:r>
      <w:r w:rsidRPr="00F67E1D">
        <w:rPr>
          <w:rFonts w:ascii="Sylfaen" w:hAnsi="Sylfaen" w:cs="Sylfaen"/>
        </w:rPr>
        <w:t>მექანიზმის</w:t>
      </w:r>
      <w:r w:rsidRPr="00F67E1D">
        <w:t xml:space="preserve"> </w:t>
      </w:r>
      <w:r w:rsidRPr="00F67E1D">
        <w:rPr>
          <w:rFonts w:ascii="Sylfaen" w:hAnsi="Sylfaen" w:cs="Sylfaen"/>
        </w:rPr>
        <w:t>შესახებ</w:t>
      </w:r>
      <w:r w:rsidRPr="00F67E1D">
        <w:t xml:space="preserve">, </w:t>
      </w:r>
      <w:r w:rsidRPr="00F67E1D">
        <w:rPr>
          <w:rFonts w:ascii="Sylfaen" w:hAnsi="Sylfaen" w:cs="Sylfaen"/>
        </w:rPr>
        <w:t>რომლის</w:t>
      </w:r>
      <w:r w:rsidRPr="00F67E1D">
        <w:t xml:space="preserve"> </w:t>
      </w:r>
      <w:r w:rsidRPr="00F67E1D">
        <w:rPr>
          <w:rFonts w:ascii="Sylfaen" w:hAnsi="Sylfaen" w:cs="Sylfaen"/>
        </w:rPr>
        <w:t>საშუალებითაც</w:t>
      </w:r>
      <w:r w:rsidRPr="00F67E1D">
        <w:t xml:space="preserve"> </w:t>
      </w:r>
      <w:r w:rsidRPr="00F67E1D">
        <w:rPr>
          <w:rFonts w:ascii="Sylfaen" w:hAnsi="Sylfaen" w:cs="Sylfaen"/>
        </w:rPr>
        <w:t>მას</w:t>
      </w:r>
      <w:r w:rsidRPr="00F67E1D">
        <w:t xml:space="preserve"> </w:t>
      </w:r>
      <w:r w:rsidRPr="00F67E1D">
        <w:rPr>
          <w:rFonts w:ascii="Sylfaen" w:hAnsi="Sylfaen" w:cs="Sylfaen"/>
        </w:rPr>
        <w:t>შესაძლებლობა</w:t>
      </w:r>
      <w:r w:rsidRPr="00F67E1D">
        <w:t xml:space="preserve"> </w:t>
      </w:r>
      <w:r w:rsidRPr="00F67E1D">
        <w:rPr>
          <w:rFonts w:ascii="Sylfaen" w:hAnsi="Sylfaen" w:cs="Sylfaen"/>
        </w:rPr>
        <w:t>ექნება</w:t>
      </w:r>
      <w:r w:rsidRPr="00F67E1D">
        <w:t xml:space="preserve"> </w:t>
      </w:r>
      <w:r w:rsidRPr="00F67E1D">
        <w:rPr>
          <w:rFonts w:ascii="Sylfaen" w:hAnsi="Sylfaen" w:cs="Sylfaen"/>
        </w:rPr>
        <w:t>აცნობოს</w:t>
      </w:r>
      <w:r w:rsidRPr="00F67E1D">
        <w:t xml:space="preserve"> </w:t>
      </w:r>
      <w:r w:rsidRPr="00F67E1D">
        <w:rPr>
          <w:rFonts w:ascii="Sylfaen" w:hAnsi="Sylfaen" w:cs="Sylfaen"/>
        </w:rPr>
        <w:t>მშენებელს</w:t>
      </w:r>
      <w:r w:rsidRPr="00F67E1D">
        <w:t>/</w:t>
      </w:r>
      <w:r w:rsidRPr="00F67E1D">
        <w:rPr>
          <w:rFonts w:ascii="Sylfaen" w:hAnsi="Sylfaen" w:cs="Sylfaen"/>
        </w:rPr>
        <w:t>პროექტის</w:t>
      </w:r>
      <w:r w:rsidRPr="00F67E1D">
        <w:t xml:space="preserve"> </w:t>
      </w:r>
      <w:r w:rsidRPr="00F67E1D">
        <w:rPr>
          <w:rFonts w:ascii="Sylfaen" w:hAnsi="Sylfaen" w:cs="Sylfaen"/>
        </w:rPr>
        <w:t>განმახორციელებელს</w:t>
      </w:r>
      <w:r w:rsidRPr="00F67E1D">
        <w:t xml:space="preserve"> </w:t>
      </w:r>
      <w:r w:rsidRPr="00F67E1D">
        <w:rPr>
          <w:rFonts w:ascii="Sylfaen" w:hAnsi="Sylfaen" w:cs="Sylfaen"/>
        </w:rPr>
        <w:t>პრობლემის</w:t>
      </w:r>
      <w:r w:rsidRPr="00F67E1D">
        <w:t xml:space="preserve"> </w:t>
      </w:r>
      <w:r w:rsidRPr="00F67E1D">
        <w:rPr>
          <w:rFonts w:ascii="Sylfaen" w:hAnsi="Sylfaen" w:cs="Sylfaen"/>
        </w:rPr>
        <w:t>შესახებ</w:t>
      </w:r>
      <w:r w:rsidRPr="00F67E1D">
        <w:t xml:space="preserve"> </w:t>
      </w:r>
      <w:r w:rsidRPr="00F67E1D">
        <w:rPr>
          <w:rFonts w:ascii="Sylfaen" w:hAnsi="Sylfaen" w:cs="Sylfaen"/>
        </w:rPr>
        <w:t>და</w:t>
      </w:r>
      <w:r w:rsidRPr="00F67E1D">
        <w:t xml:space="preserve"> ‘</w:t>
      </w:r>
      <w:r w:rsidRPr="00F67E1D">
        <w:rPr>
          <w:rFonts w:ascii="Sylfaen" w:hAnsi="Sylfaen" w:cs="Sylfaen"/>
        </w:rPr>
        <w:t>მიიღოს</w:t>
      </w:r>
      <w:r w:rsidRPr="00F67E1D">
        <w:t xml:space="preserve">’ </w:t>
      </w:r>
      <w:r w:rsidRPr="00F67E1D">
        <w:rPr>
          <w:rFonts w:ascii="Sylfaen" w:hAnsi="Sylfaen" w:cs="Sylfaen"/>
        </w:rPr>
        <w:t>შესაბამისი</w:t>
      </w:r>
      <w:r w:rsidRPr="00F67E1D">
        <w:t xml:space="preserve"> </w:t>
      </w:r>
      <w:r w:rsidRPr="00F67E1D">
        <w:rPr>
          <w:rFonts w:ascii="Sylfaen" w:hAnsi="Sylfaen" w:cs="Sylfaen"/>
        </w:rPr>
        <w:t>რეაგირება</w:t>
      </w:r>
      <w:r w:rsidRPr="00F67E1D">
        <w:t>.</w:t>
      </w:r>
      <w:r w:rsidR="00CB5C1B" w:rsidRPr="00F67E1D">
        <w:rPr>
          <w:rFonts w:ascii="Sylfaen" w:hAnsi="Sylfaen"/>
          <w:lang w:val="ka-GE"/>
        </w:rPr>
        <w:t xml:space="preserve"> </w:t>
      </w:r>
    </w:p>
    <w:p w14:paraId="158A83EA" w14:textId="77777777" w:rsidR="00CB5C1B" w:rsidRPr="00F67E1D" w:rsidRDefault="00CB5C1B" w:rsidP="00FA48D8">
      <w:pPr>
        <w:pStyle w:val="BodyText"/>
        <w:spacing w:line="276" w:lineRule="auto"/>
        <w:jc w:val="both"/>
      </w:pPr>
      <w:r w:rsidRPr="00F67E1D">
        <w:rPr>
          <w:rFonts w:ascii="Sylfaen" w:hAnsi="Sylfaen" w:cs="Sylfaen"/>
        </w:rPr>
        <w:t>წინასწარი</w:t>
      </w:r>
      <w:r w:rsidRPr="00F67E1D">
        <w:t xml:space="preserve"> </w:t>
      </w:r>
      <w:r w:rsidRPr="00F67E1D">
        <w:rPr>
          <w:rFonts w:ascii="Sylfaen" w:hAnsi="Sylfaen" w:cs="Sylfaen"/>
        </w:rPr>
        <w:t>შეფასებით</w:t>
      </w:r>
      <w:r w:rsidRPr="00F67E1D">
        <w:t xml:space="preserve">, </w:t>
      </w:r>
      <w:r w:rsidRPr="00F67E1D">
        <w:rPr>
          <w:rFonts w:ascii="Sylfaen" w:hAnsi="Sylfaen" w:cs="Sylfaen"/>
        </w:rPr>
        <w:t>მოსამზადებელ</w:t>
      </w:r>
      <w:r w:rsidRPr="00F67E1D">
        <w:t xml:space="preserve"> </w:t>
      </w:r>
      <w:r w:rsidRPr="00F67E1D">
        <w:rPr>
          <w:rFonts w:ascii="Sylfaen" w:hAnsi="Sylfaen" w:cs="Sylfaen"/>
        </w:rPr>
        <w:t>და</w:t>
      </w:r>
      <w:r w:rsidRPr="00F67E1D">
        <w:t xml:space="preserve"> </w:t>
      </w:r>
      <w:r w:rsidRPr="00F67E1D">
        <w:rPr>
          <w:rFonts w:ascii="Sylfaen" w:hAnsi="Sylfaen" w:cs="Sylfaen"/>
        </w:rPr>
        <w:t>მშენებლობის</w:t>
      </w:r>
      <w:r w:rsidRPr="00F67E1D">
        <w:t xml:space="preserve"> </w:t>
      </w:r>
      <w:r w:rsidRPr="00F67E1D">
        <w:rPr>
          <w:rFonts w:ascii="Sylfaen" w:hAnsi="Sylfaen" w:cs="Sylfaen"/>
        </w:rPr>
        <w:t>ეტაპზე</w:t>
      </w:r>
      <w:r w:rsidRPr="00F67E1D">
        <w:t xml:space="preserve"> </w:t>
      </w:r>
      <w:r w:rsidRPr="00F67E1D">
        <w:rPr>
          <w:rFonts w:ascii="Sylfaen" w:hAnsi="Sylfaen" w:cs="Sylfaen"/>
        </w:rPr>
        <w:t>ზემოქმედება</w:t>
      </w:r>
      <w:r w:rsidRPr="00F67E1D">
        <w:t xml:space="preserve"> </w:t>
      </w:r>
      <w:r w:rsidRPr="00F67E1D">
        <w:rPr>
          <w:rFonts w:ascii="Sylfaen" w:hAnsi="Sylfaen" w:cs="Sylfaen"/>
        </w:rPr>
        <w:t>ლოკალური</w:t>
      </w:r>
      <w:r w:rsidRPr="00F67E1D">
        <w:t xml:space="preserve">, </w:t>
      </w:r>
      <w:r w:rsidRPr="00F67E1D">
        <w:rPr>
          <w:rFonts w:ascii="Sylfaen" w:hAnsi="Sylfaen" w:cs="Sylfaen"/>
        </w:rPr>
        <w:t>მოკლევადიანი</w:t>
      </w:r>
      <w:r w:rsidRPr="00F67E1D">
        <w:t xml:space="preserve"> </w:t>
      </w:r>
      <w:r w:rsidRPr="00F67E1D">
        <w:rPr>
          <w:rFonts w:ascii="Sylfaen" w:hAnsi="Sylfaen" w:cs="Sylfaen"/>
        </w:rPr>
        <w:t>და</w:t>
      </w:r>
      <w:r w:rsidRPr="00F67E1D">
        <w:t xml:space="preserve"> </w:t>
      </w:r>
      <w:r w:rsidRPr="00F67E1D">
        <w:rPr>
          <w:rFonts w:ascii="Sylfaen" w:hAnsi="Sylfaen" w:cs="Sylfaen"/>
        </w:rPr>
        <w:t>მცირე</w:t>
      </w:r>
      <w:r w:rsidRPr="00F67E1D">
        <w:t>/</w:t>
      </w:r>
      <w:r w:rsidRPr="00F67E1D">
        <w:rPr>
          <w:rFonts w:ascii="Sylfaen" w:hAnsi="Sylfaen" w:cs="Sylfaen"/>
        </w:rPr>
        <w:t>საშუალო</w:t>
      </w:r>
      <w:r w:rsidRPr="00F67E1D">
        <w:t xml:space="preserve"> </w:t>
      </w:r>
      <w:r w:rsidRPr="00F67E1D">
        <w:rPr>
          <w:rFonts w:ascii="Sylfaen" w:hAnsi="Sylfaen" w:cs="Sylfaen"/>
        </w:rPr>
        <w:t>სიდიდის</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ადგილმდებარეობის</w:t>
      </w:r>
      <w:r w:rsidRPr="00F67E1D">
        <w:t xml:space="preserve"> </w:t>
      </w:r>
      <w:r w:rsidRPr="00F67E1D">
        <w:rPr>
          <w:rFonts w:ascii="Sylfaen" w:hAnsi="Sylfaen" w:cs="Sylfaen"/>
        </w:rPr>
        <w:t>მიხედვით</w:t>
      </w:r>
      <w:r w:rsidRPr="00F67E1D">
        <w:t>).</w:t>
      </w:r>
    </w:p>
    <w:p w14:paraId="7DF35962" w14:textId="77777777" w:rsidR="00CB5C1B" w:rsidRPr="00F67E1D" w:rsidRDefault="00CB5C1B" w:rsidP="00FA48D8">
      <w:pPr>
        <w:pStyle w:val="BodyText"/>
        <w:spacing w:line="276" w:lineRule="auto"/>
        <w:jc w:val="both"/>
      </w:pPr>
      <w:r w:rsidRPr="00F67E1D">
        <w:rPr>
          <w:rFonts w:ascii="Sylfaen" w:hAnsi="Sylfaen"/>
          <w:lang w:val="ka-GE"/>
        </w:rPr>
        <w:t>სახიდე გადასასვლელის</w:t>
      </w:r>
      <w:r w:rsidRPr="00F67E1D">
        <w:t xml:space="preserve"> </w:t>
      </w:r>
      <w:r w:rsidRPr="00F67E1D">
        <w:rPr>
          <w:rFonts w:ascii="Sylfaen" w:hAnsi="Sylfaen" w:cs="Sylfaen"/>
        </w:rPr>
        <w:t>ექსპლოატაციისას</w:t>
      </w:r>
      <w:r w:rsidRPr="00F67E1D">
        <w:t xml:space="preserve"> </w:t>
      </w:r>
      <w:r w:rsidRPr="00F67E1D">
        <w:rPr>
          <w:rFonts w:ascii="Sylfaen" w:hAnsi="Sylfaen" w:cs="Sylfaen"/>
        </w:rPr>
        <w:t>ზემოქმედება</w:t>
      </w:r>
      <w:r w:rsidRPr="00F67E1D">
        <w:t xml:space="preserve"> </w:t>
      </w:r>
      <w:r w:rsidRPr="00F67E1D">
        <w:rPr>
          <w:rFonts w:ascii="Sylfaen" w:hAnsi="Sylfaen" w:cs="Sylfaen"/>
        </w:rPr>
        <w:t>გამოწვეული</w:t>
      </w:r>
      <w:r w:rsidRPr="00F67E1D">
        <w:t xml:space="preserve"> </w:t>
      </w:r>
      <w:r w:rsidRPr="00F67E1D">
        <w:rPr>
          <w:rFonts w:ascii="Sylfaen" w:hAnsi="Sylfaen" w:cs="Sylfaen"/>
        </w:rPr>
        <w:t>იქნება</w:t>
      </w:r>
      <w:r w:rsidRPr="00F67E1D">
        <w:t xml:space="preserve"> </w:t>
      </w:r>
      <w:r w:rsidRPr="00F67E1D">
        <w:rPr>
          <w:rFonts w:ascii="Sylfaen" w:hAnsi="Sylfaen" w:cs="Sylfaen"/>
        </w:rPr>
        <w:t>სატრანსპორტო</w:t>
      </w:r>
      <w:r w:rsidRPr="00F67E1D">
        <w:t xml:space="preserve"> </w:t>
      </w:r>
      <w:r w:rsidRPr="00F67E1D">
        <w:rPr>
          <w:rFonts w:ascii="Sylfaen" w:hAnsi="Sylfaen" w:cs="Sylfaen"/>
        </w:rPr>
        <w:t>ნაკადით</w:t>
      </w:r>
      <w:r w:rsidRPr="00F67E1D">
        <w:t xml:space="preserve">. </w:t>
      </w:r>
    </w:p>
    <w:p w14:paraId="7BB8F956" w14:textId="77777777" w:rsidR="00BA50D7" w:rsidRPr="00F67E1D" w:rsidRDefault="00BA50D7" w:rsidP="00FA48D8">
      <w:pPr>
        <w:pStyle w:val="BodyText"/>
        <w:spacing w:line="276" w:lineRule="auto"/>
        <w:jc w:val="both"/>
        <w:rPr>
          <w:rFonts w:ascii="Sylfaen" w:hAnsi="Sylfaen"/>
          <w:lang w:val="ka-GE"/>
        </w:rPr>
      </w:pPr>
    </w:p>
    <w:p w14:paraId="02425873" w14:textId="77777777" w:rsidR="008419A7" w:rsidRPr="00F67E1D" w:rsidRDefault="008419A7" w:rsidP="00FA48D8">
      <w:pPr>
        <w:pStyle w:val="BodyText"/>
        <w:spacing w:line="276" w:lineRule="auto"/>
        <w:jc w:val="both"/>
        <w:rPr>
          <w:rFonts w:ascii="Sylfaen" w:hAnsi="Sylfaen" w:cs="Sylfaen"/>
          <w:b/>
        </w:rPr>
      </w:pPr>
      <w:r w:rsidRPr="00F67E1D">
        <w:rPr>
          <w:rFonts w:ascii="Sylfaen" w:hAnsi="Sylfaen" w:cs="Sylfaen"/>
          <w:b/>
        </w:rPr>
        <w:t xml:space="preserve">კლიმატის ცვლილება </w:t>
      </w:r>
    </w:p>
    <w:p w14:paraId="4647DF29" w14:textId="77777777" w:rsidR="00364675" w:rsidRPr="00F67E1D" w:rsidRDefault="008419A7" w:rsidP="00FA48D8">
      <w:pPr>
        <w:pStyle w:val="BodyText"/>
        <w:spacing w:line="276" w:lineRule="auto"/>
        <w:jc w:val="both"/>
        <w:rPr>
          <w:rFonts w:ascii="Sylfaen" w:hAnsi="Sylfaen" w:cs="Sylfaen"/>
        </w:rPr>
      </w:pPr>
      <w:r w:rsidRPr="00F67E1D">
        <w:rPr>
          <w:rFonts w:ascii="Sylfaen" w:hAnsi="Sylfaen" w:cs="Sylfaen"/>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14:paraId="4E490841" w14:textId="77777777" w:rsidR="008419A7" w:rsidRPr="00F67E1D" w:rsidRDefault="008419A7" w:rsidP="00FA48D8">
      <w:pPr>
        <w:pStyle w:val="BodyText"/>
        <w:spacing w:line="276" w:lineRule="auto"/>
        <w:jc w:val="both"/>
        <w:rPr>
          <w:rFonts w:ascii="Sylfaen" w:hAnsi="Sylfaen" w:cs="Sylfaen"/>
        </w:rPr>
      </w:pPr>
    </w:p>
    <w:p w14:paraId="62CE86B8" w14:textId="77777777" w:rsidR="008419A7" w:rsidRPr="00F67E1D" w:rsidRDefault="008419A7" w:rsidP="00FA48D8">
      <w:pPr>
        <w:pStyle w:val="BodyText"/>
        <w:spacing w:line="276" w:lineRule="auto"/>
        <w:jc w:val="both"/>
        <w:rPr>
          <w:rFonts w:ascii="Sylfaen" w:hAnsi="Sylfaen" w:cs="Sylfaen"/>
          <w:b/>
        </w:rPr>
      </w:pPr>
      <w:r w:rsidRPr="00F67E1D">
        <w:rPr>
          <w:rFonts w:ascii="Sylfaen" w:hAnsi="Sylfaen" w:cs="Sylfaen"/>
          <w:b/>
        </w:rPr>
        <w:t>ზემოქმედების წყაროები, ზემოქმედების დახასიათება და გზშ-ს ეტაპზე ჩასატარებელი სამუშაო</w:t>
      </w:r>
    </w:p>
    <w:p w14:paraId="28132A45"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წინასამშენებლო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14:paraId="0249625A"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14:paraId="544EBC8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w:t>
      </w:r>
    </w:p>
    <w:p w14:paraId="6BA3A33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გზშ-ს ანგარიშის ეტაპზე სამშენებლო სამუშაოების წარმოებისას მოსალოდნელი ემისიები </w:t>
      </w:r>
      <w:r w:rsidRPr="00F67E1D">
        <w:rPr>
          <w:rFonts w:ascii="Sylfaen" w:hAnsi="Sylfaen" w:cs="Sylfaen"/>
        </w:rPr>
        <w:lastRenderedPageBreak/>
        <w:t>(მტვერი, გამონაბოლქვი) შეფასდება სენსიტიურ რეცეპტორებზე ზემოქმედების თვალსაზრისით.</w:t>
      </w:r>
    </w:p>
    <w:p w14:paraId="7FB8945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14:paraId="671F0200" w14:textId="77777777" w:rsidR="008C2803" w:rsidRPr="00F67E1D" w:rsidRDefault="008C2803" w:rsidP="00FA48D8">
      <w:pPr>
        <w:pStyle w:val="BodyText"/>
        <w:spacing w:line="276" w:lineRule="auto"/>
        <w:jc w:val="both"/>
        <w:rPr>
          <w:rFonts w:ascii="Sylfaen" w:hAnsi="Sylfaen" w:cs="Sylfaen"/>
        </w:rPr>
      </w:pPr>
    </w:p>
    <w:p w14:paraId="2B9CAFB7" w14:textId="77777777" w:rsidR="008419A7" w:rsidRPr="00F67E1D" w:rsidRDefault="008419A7" w:rsidP="00FA48D8">
      <w:pPr>
        <w:pStyle w:val="BodyText"/>
        <w:spacing w:line="276" w:lineRule="auto"/>
        <w:jc w:val="both"/>
        <w:rPr>
          <w:rFonts w:ascii="Sylfaen" w:hAnsi="Sylfaen" w:cs="Sylfaen"/>
          <w:b/>
        </w:rPr>
      </w:pPr>
      <w:r w:rsidRPr="00F67E1D">
        <w:rPr>
          <w:rFonts w:ascii="Sylfaen" w:hAnsi="Sylfaen" w:cs="Sylfaen"/>
          <w:b/>
        </w:rPr>
        <w:t xml:space="preserve">შემარბილებელი ღონისძიებების მონახაზი  </w:t>
      </w:r>
    </w:p>
    <w:p w14:paraId="350DC0AB" w14:textId="77777777" w:rsidR="008C2803" w:rsidRPr="00F67E1D" w:rsidRDefault="008C2803" w:rsidP="00FA48D8">
      <w:pPr>
        <w:pStyle w:val="BodyText"/>
        <w:spacing w:line="276" w:lineRule="auto"/>
        <w:jc w:val="both"/>
        <w:rPr>
          <w:rFonts w:ascii="Sylfaen" w:hAnsi="Sylfaen" w:cs="Sylfaen"/>
          <w:b/>
        </w:rPr>
      </w:pPr>
    </w:p>
    <w:p w14:paraId="6BA53B0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CD5A23B"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-სატრანსპორტო საშუალებების ტექნიკური გამართულობის კონტროლი; </w:t>
      </w:r>
    </w:p>
    <w:p w14:paraId="6ABD777D"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14:paraId="019DF03F"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-ჩართული ძრავით ტექნიკის ‘უსაქმოდ’ დატოვების აკრძალვა;</w:t>
      </w:r>
    </w:p>
    <w:p w14:paraId="231661B4"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-ნაყოფიერი ნიადაგის, გრუნტის და ფხვიერი მასალის გაფანტვისგან დაცვა; </w:t>
      </w:r>
    </w:p>
    <w:p w14:paraId="2CAEEE71"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-ფხვიერო ტვირთების გადატანისას - ტვირთის გადახურვა (გაფანტვისგან დასაცავად); </w:t>
      </w:r>
    </w:p>
    <w:p w14:paraId="4DFE1EEF"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14:paraId="28F589A9"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-სატრანსპორტო ნაკადის მართვის გეგმის მოთხოვნების დაცვა;</w:t>
      </w:r>
    </w:p>
    <w:p w14:paraId="6EAED77B"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-გადმოტვირთვისას მასალის დიდი სიმაღლიდან ჩამოყრის აკრძალვა, მტვრის ემისიის შესამცირებლად; </w:t>
      </w:r>
    </w:p>
    <w:p w14:paraId="448D87A3"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-საჭიროების შემთხვევაში ტერიტორიის მორწყვა; </w:t>
      </w:r>
    </w:p>
    <w:p w14:paraId="04995F1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14:paraId="0AE1DE42"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w:t>
      </w:r>
    </w:p>
    <w:p w14:paraId="161848D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14:paraId="3CAF4928"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w:t>
      </w:r>
    </w:p>
    <w:p w14:paraId="2B965056"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წინასწარი შეფასებით, ჰაერის ხარისხზე ზემოქმედების ალბათობა საშუალო ან </w:t>
      </w:r>
      <w:r w:rsidRPr="00F67E1D">
        <w:rPr>
          <w:rFonts w:ascii="Sylfaen" w:hAnsi="Sylfaen" w:cs="Sylfaen"/>
          <w:lang w:val="ka-GE"/>
        </w:rPr>
        <w:t>დაბალია</w:t>
      </w:r>
      <w:r w:rsidRPr="00F67E1D">
        <w:rPr>
          <w:rFonts w:ascii="Sylfaen" w:hAnsi="Sylfaen" w:cs="Sylfaen"/>
        </w:rPr>
        <w:t xml:space="preserve">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14:paraId="4094ADB0" w14:textId="77777777" w:rsidR="008419A7" w:rsidRPr="00F67E1D" w:rsidRDefault="008419A7" w:rsidP="00FA48D8">
      <w:pPr>
        <w:pStyle w:val="BodyText"/>
        <w:spacing w:line="276" w:lineRule="auto"/>
        <w:jc w:val="both"/>
        <w:rPr>
          <w:rFonts w:ascii="Sylfaen" w:hAnsi="Sylfaen" w:cs="Sylfaen"/>
        </w:rPr>
      </w:pPr>
    </w:p>
    <w:p w14:paraId="22D8067E" w14:textId="77777777" w:rsidR="008419A7" w:rsidRPr="00F67E1D" w:rsidRDefault="008419A7" w:rsidP="00FA48D8">
      <w:pPr>
        <w:pStyle w:val="BodyText"/>
        <w:spacing w:line="276" w:lineRule="auto"/>
        <w:jc w:val="both"/>
        <w:rPr>
          <w:rFonts w:ascii="Sylfaen" w:hAnsi="Sylfaen" w:cs="Sylfaen"/>
        </w:rPr>
      </w:pPr>
      <w:r w:rsidRPr="00F67E1D">
        <w:rPr>
          <w:rFonts w:ascii="Sylfaen" w:hAnsi="Sylfaen" w:cs="Sylfaen"/>
        </w:rPr>
        <w:t xml:space="preserve"> საკითხი დაზუსტდება დეტალური გზშ-ს მომზადების პროცესში.</w:t>
      </w:r>
    </w:p>
    <w:p w14:paraId="547DC32C" w14:textId="15C5F868" w:rsidR="008C2803" w:rsidRDefault="008C2803" w:rsidP="00FA48D8">
      <w:pPr>
        <w:pStyle w:val="BodyText"/>
        <w:spacing w:line="276" w:lineRule="auto"/>
        <w:jc w:val="both"/>
        <w:rPr>
          <w:rFonts w:ascii="Sylfaen" w:hAnsi="Sylfaen" w:cs="Sylfaen"/>
        </w:rPr>
      </w:pPr>
    </w:p>
    <w:p w14:paraId="3C1F8549" w14:textId="67FD4AA1" w:rsidR="00D0012F" w:rsidRPr="00F67E1D" w:rsidRDefault="00D0012F" w:rsidP="00FA48D8">
      <w:pPr>
        <w:pStyle w:val="BodyText"/>
        <w:spacing w:line="276" w:lineRule="auto"/>
        <w:jc w:val="both"/>
        <w:rPr>
          <w:rFonts w:ascii="Sylfaen" w:hAnsi="Sylfaen" w:cs="Sylfaen"/>
        </w:rPr>
      </w:pPr>
    </w:p>
    <w:p w14:paraId="77B5600C" w14:textId="02FA6E2D" w:rsidR="008419A7" w:rsidRDefault="008419A7" w:rsidP="00FA48D8">
      <w:pPr>
        <w:pStyle w:val="BodyText"/>
        <w:spacing w:line="276" w:lineRule="auto"/>
        <w:jc w:val="both"/>
        <w:rPr>
          <w:rFonts w:ascii="Sylfaen" w:hAnsi="Sylfaen" w:cs="Sylfaen"/>
          <w:b/>
        </w:rPr>
      </w:pPr>
    </w:p>
    <w:p w14:paraId="65FC2E80" w14:textId="2A94E7DF" w:rsidR="00F963F0" w:rsidRDefault="00F963F0" w:rsidP="00FA48D8">
      <w:pPr>
        <w:pStyle w:val="BodyText"/>
        <w:spacing w:line="276" w:lineRule="auto"/>
        <w:jc w:val="both"/>
        <w:rPr>
          <w:rFonts w:ascii="Sylfaen" w:hAnsi="Sylfaen" w:cs="Sylfaen"/>
          <w:b/>
        </w:rPr>
      </w:pPr>
    </w:p>
    <w:p w14:paraId="618BFA94" w14:textId="3248D66F" w:rsidR="004613C6" w:rsidRPr="00331A3C" w:rsidRDefault="004613C6" w:rsidP="00FA48D8">
      <w:pPr>
        <w:pStyle w:val="Heading1"/>
        <w:spacing w:before="173" w:line="276" w:lineRule="auto"/>
        <w:ind w:left="0"/>
        <w:jc w:val="both"/>
        <w:rPr>
          <w:rFonts w:ascii="Sylfaen" w:hAnsi="Sylfaen" w:cs="Sylfaen"/>
          <w:bCs w:val="0"/>
          <w:lang w:val="ka-GE"/>
        </w:rPr>
      </w:pPr>
      <w:bookmarkStart w:id="22" w:name="_Toc9432023"/>
      <w:r>
        <w:rPr>
          <w:rFonts w:ascii="Sylfaen" w:hAnsi="Sylfaen" w:cs="Sylfaen"/>
          <w:bCs w:val="0"/>
        </w:rPr>
        <w:t xml:space="preserve">3.2 </w:t>
      </w:r>
      <w:r w:rsidRPr="00331A3C">
        <w:rPr>
          <w:rFonts w:ascii="Sylfaen" w:hAnsi="Sylfaen" w:cs="Sylfaen"/>
          <w:bCs w:val="0"/>
          <w:lang w:val="ka-GE"/>
        </w:rPr>
        <w:t>კლიმატი</w:t>
      </w:r>
      <w:bookmarkEnd w:id="22"/>
    </w:p>
    <w:p w14:paraId="1E852626" w14:textId="77777777" w:rsidR="001B1F3C" w:rsidRPr="001B1F3C" w:rsidRDefault="001B1F3C" w:rsidP="001B1F3C">
      <w:pPr>
        <w:spacing w:line="276" w:lineRule="auto"/>
        <w:jc w:val="both"/>
        <w:rPr>
          <w:rFonts w:ascii="Sylfaen" w:hAnsi="Sylfaen"/>
        </w:rPr>
      </w:pPr>
      <w:r w:rsidRPr="001B1F3C">
        <w:rPr>
          <w:rFonts w:ascii="Sylfaen" w:hAnsi="Sylfaen"/>
        </w:rPr>
        <w:t xml:space="preserve">სახიდე გადასასვლელის ბურჯების  განლაგების რაიონის კლიმატი  ხასიათდება  რბილი  </w:t>
      </w:r>
      <w:r w:rsidRPr="001B1F3C">
        <w:rPr>
          <w:rFonts w:ascii="Sylfaen" w:hAnsi="Sylfaen"/>
        </w:rPr>
        <w:lastRenderedPageBreak/>
        <w:t>ზამთრით და ცხელი ზაფხულით. კლიმატური პირობები მოცემულია უახლოესი მეტეოროლოგიური სადგურის (შულავერის) მონაცემების მიხედვით.</w:t>
      </w:r>
    </w:p>
    <w:p w14:paraId="75153680" w14:textId="77777777" w:rsidR="001B1F3C" w:rsidRPr="001B1F3C" w:rsidRDefault="001B1F3C" w:rsidP="001B1F3C">
      <w:pPr>
        <w:spacing w:line="276" w:lineRule="auto"/>
        <w:jc w:val="both"/>
        <w:rPr>
          <w:rFonts w:ascii="Sylfaen" w:hAnsi="Sylfaen"/>
        </w:rPr>
      </w:pPr>
      <w:r w:rsidRPr="001B1F3C">
        <w:rPr>
          <w:rFonts w:ascii="Sylfaen" w:hAnsi="Sylfaen"/>
        </w:rPr>
        <w:t>ჰაერის საშუალო წლიური ტემპერატურაა +12.00ჩ; ყველაზე ცივი თვის – იანვრის საშუალო თვიური ტემპერატურაა +0.40 ჩ; ყველაზე ცხელის აგვისტოსი კი +23.70ჩ; ტემპერატურის აბსოლუტური მინიმუმია _25.00ჩ; აბსოლუტური მაქსიმუმი კი +40.00ჩ;</w:t>
      </w:r>
    </w:p>
    <w:p w14:paraId="49D8BD44" w14:textId="77777777" w:rsidR="001B1F3C" w:rsidRPr="001B1F3C" w:rsidRDefault="001B1F3C" w:rsidP="001B1F3C">
      <w:pPr>
        <w:spacing w:line="276" w:lineRule="auto"/>
        <w:jc w:val="both"/>
        <w:rPr>
          <w:rFonts w:ascii="Sylfaen" w:hAnsi="Sylfaen"/>
        </w:rPr>
      </w:pPr>
      <w:r w:rsidRPr="001B1F3C">
        <w:rPr>
          <w:rFonts w:ascii="Sylfaen" w:hAnsi="Sylfaen"/>
        </w:rPr>
        <w:t>ჰაერის საშუალი წლიური ფარდობითი ტენიანობაა 67%;  ყველაზე ცივი თვის (იანვრის)  72% (საშუალო), აგვისტოში კი 57%. აბსოლუტური მინიმუმი (ივლისი) 56%, აბსოლუტური მაქსიმუმი (ნოემბერი) 76%.</w:t>
      </w:r>
    </w:p>
    <w:p w14:paraId="1AE1C1C8" w14:textId="77777777" w:rsidR="001B1F3C" w:rsidRPr="001B1F3C" w:rsidRDefault="001B1F3C" w:rsidP="001B1F3C">
      <w:pPr>
        <w:spacing w:line="276" w:lineRule="auto"/>
        <w:jc w:val="both"/>
        <w:rPr>
          <w:rFonts w:ascii="Sylfaen" w:hAnsi="Sylfaen"/>
        </w:rPr>
      </w:pPr>
      <w:r w:rsidRPr="001B1F3C">
        <w:rPr>
          <w:rFonts w:ascii="Sylfaen" w:hAnsi="Sylfaen"/>
        </w:rPr>
        <w:t xml:space="preserve">ქარის საშუალო წლიური სიჩქარე არის – 1.29მ/წმ. მოსალოდნელი მაქსიმალური სიჩქარე: წელიწადში ერთხელ – 21.0 მ/წმ, 5 წელიწადში ერთხელ_25.0 მ/წმ,  10 წელიწადში  ერთხელ – 27.0 მ/წმ, 20 წელიწადში ერთხელ – 28.0 მ/წმ. ქარის წნევა 5 წელიწადში ერთხელ – 0.38 კპა, 15 წელიწადში ერთხელ 0.48 კპა. შტილიანი დღეების რაოდენობა შეადგენს 47%.  </w:t>
      </w:r>
    </w:p>
    <w:p w14:paraId="61D3D498" w14:textId="77777777" w:rsidR="001B1F3C" w:rsidRPr="001B1F3C" w:rsidRDefault="001B1F3C" w:rsidP="001B1F3C">
      <w:pPr>
        <w:spacing w:line="276" w:lineRule="auto"/>
        <w:jc w:val="both"/>
        <w:rPr>
          <w:rFonts w:ascii="Sylfaen" w:hAnsi="Sylfaen"/>
        </w:rPr>
      </w:pPr>
      <w:r w:rsidRPr="001B1F3C">
        <w:rPr>
          <w:rFonts w:ascii="Sylfaen" w:hAnsi="Sylfaen"/>
        </w:rPr>
        <w:t>ნალექების საშუალო წლიური რაოდენობაა – 483 მმ. ნალექების დღეღამური მაქსიმუმია – 77 მმ.</w:t>
      </w:r>
    </w:p>
    <w:p w14:paraId="168FBB3D" w14:textId="77777777" w:rsidR="001B1F3C" w:rsidRPr="001B1F3C" w:rsidRDefault="001B1F3C" w:rsidP="001B1F3C">
      <w:pPr>
        <w:spacing w:line="276" w:lineRule="auto"/>
        <w:jc w:val="both"/>
        <w:rPr>
          <w:rFonts w:ascii="Sylfaen" w:hAnsi="Sylfaen"/>
        </w:rPr>
      </w:pPr>
      <w:r w:rsidRPr="001B1F3C">
        <w:rPr>
          <w:rFonts w:ascii="Sylfaen" w:hAnsi="Sylfaen"/>
        </w:rPr>
        <w:t xml:space="preserve">თოვლის საფარიანი დღეების რაოდენობაა – 20. თოვლის საფარის წონაა 0.50 კპა. </w:t>
      </w:r>
    </w:p>
    <w:p w14:paraId="5218E00C" w14:textId="230EDBD8" w:rsidR="004613C6" w:rsidRPr="001B1F3C" w:rsidRDefault="001B1F3C" w:rsidP="001B1F3C">
      <w:pPr>
        <w:spacing w:line="276" w:lineRule="auto"/>
        <w:jc w:val="both"/>
        <w:rPr>
          <w:rFonts w:ascii="Sylfaen" w:hAnsi="Sylfaen"/>
        </w:rPr>
      </w:pPr>
      <w:r w:rsidRPr="001B1F3C">
        <w:rPr>
          <w:rFonts w:ascii="Sylfaen" w:hAnsi="Sylfaen"/>
        </w:rPr>
        <w:t>გაყინვის სიღრმე ნებისმიერი  გრუნტისათვის შეადგენს 0 სმ-ს.</w:t>
      </w:r>
    </w:p>
    <w:p w14:paraId="2D902F07" w14:textId="77777777" w:rsidR="00F963F0" w:rsidRPr="00F67E1D" w:rsidRDefault="00F963F0" w:rsidP="00FA48D8">
      <w:pPr>
        <w:pStyle w:val="BodyText"/>
        <w:spacing w:line="276" w:lineRule="auto"/>
        <w:jc w:val="both"/>
        <w:rPr>
          <w:rFonts w:ascii="Sylfaen" w:hAnsi="Sylfaen" w:cs="Sylfaen"/>
          <w:b/>
        </w:rPr>
      </w:pPr>
    </w:p>
    <w:p w14:paraId="279FBBA6" w14:textId="0C6DF5CA" w:rsidR="00BA50D7" w:rsidRPr="00036AE3" w:rsidRDefault="000370C5" w:rsidP="00FA48D8">
      <w:pPr>
        <w:pStyle w:val="Heading1"/>
        <w:spacing w:before="173" w:line="276" w:lineRule="auto"/>
        <w:jc w:val="both"/>
        <w:rPr>
          <w:rFonts w:ascii="Sylfaen" w:hAnsi="Sylfaen" w:cs="Sylfaen"/>
          <w:bCs w:val="0"/>
        </w:rPr>
      </w:pPr>
      <w:bookmarkStart w:id="23" w:name="_Toc9432024"/>
      <w:r w:rsidRPr="00F67E1D">
        <w:rPr>
          <w:rFonts w:ascii="Sylfaen" w:hAnsi="Sylfaen" w:cs="Sylfaen"/>
          <w:bCs w:val="0"/>
        </w:rPr>
        <w:t>3.2 გეოლოგიურ გარემო</w:t>
      </w:r>
      <w:r w:rsidR="004A743B" w:rsidRPr="00F67E1D">
        <w:rPr>
          <w:rFonts w:ascii="Sylfaen" w:hAnsi="Sylfaen" w:cs="Sylfaen"/>
          <w:bCs w:val="0"/>
        </w:rPr>
        <w:t>ს ფონური მონაცემები</w:t>
      </w:r>
      <w:bookmarkEnd w:id="23"/>
    </w:p>
    <w:p w14:paraId="71C57B46" w14:textId="77777777" w:rsidR="00494D6E" w:rsidRDefault="00494D6E" w:rsidP="00FA48D8">
      <w:pPr>
        <w:pStyle w:val="BodyText"/>
        <w:spacing w:line="276" w:lineRule="auto"/>
        <w:jc w:val="both"/>
        <w:rPr>
          <w:rFonts w:ascii="Sylfaen" w:hAnsi="Sylfaen" w:cs="Sylfaen"/>
        </w:rPr>
      </w:pPr>
    </w:p>
    <w:p w14:paraId="21CBDDEB"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გეოტექტონიკური თვალსაზრისით რაიონი მიეკუთვნება ლოკ-ყარაბახის სუსტად დნაოჭებული სისტემის ლოკის ზონის ჯანდარის ქვეზონას. ლითოლოგიურად ის წარმოდგენილია იურული ასაკის (I) ანდეზიტებით, რომლებიც გადაფარულია ალუვიურ-დელუვიურ-პროლუვიური წარმოშობის ნალექებით.</w:t>
      </w:r>
    </w:p>
    <w:p w14:paraId="250D509F"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ნორმატიული დოკუმენტის  `სეისმომედეგი მშენებლობა~ (პნ01.01-09) მიხედვით რაიონი მიეკუთვნება მიწისძვრების 8 ბალიან ზონას.</w:t>
      </w:r>
    </w:p>
    <w:p w14:paraId="0ADAABD9"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საქართველოს საინჟინრო-გეოლოგიური დარაიონების მიხედვით საკვლევი რაიონი მიეკუთვნება ართვინ-ბოლნისის ბელტის საინჟინრო-გეოლოგიური ოლქის კლდოვანი და ნახევრადკლდოვანი ვულკანოგენურ-დანალექი  ქანების საინჟინრო-გეოლოგიურ რაიონს.</w:t>
      </w:r>
    </w:p>
    <w:p w14:paraId="6F42B40B" w14:textId="00E206B9" w:rsidR="004613C6" w:rsidRDefault="001B1F3C" w:rsidP="001B1F3C">
      <w:pPr>
        <w:pStyle w:val="BodyText"/>
        <w:spacing w:line="276" w:lineRule="auto"/>
        <w:jc w:val="both"/>
        <w:rPr>
          <w:rFonts w:ascii="Sylfaen" w:hAnsi="Sylfaen" w:cs="Sylfaen"/>
        </w:rPr>
      </w:pPr>
      <w:r w:rsidRPr="001B1F3C">
        <w:rPr>
          <w:rFonts w:ascii="Sylfaen" w:hAnsi="Sylfaen" w:cs="Sylfaen"/>
        </w:rPr>
        <w:t>საქართველოს ჰიდროგეოლოგიური დარაიონების მიხედვით საკვლევი რაიონი მიეკუთვნება ართვინ-ბოლნისის ბელტის გრუნტის წყლების                                                            ჰიდროგეოლოგიური ოლქის ჯავახეთის ქედის აღმოსავლეთ ფერდის ნაპრალოვანი გრუნტის წყლების ჰიდროგეოლოგიურ რაიონს.</w:t>
      </w:r>
    </w:p>
    <w:p w14:paraId="7A288D44" w14:textId="77777777" w:rsidR="001B1F3C" w:rsidRDefault="001B1F3C" w:rsidP="001B1F3C">
      <w:pPr>
        <w:pStyle w:val="BodyText"/>
        <w:spacing w:line="276" w:lineRule="auto"/>
        <w:jc w:val="both"/>
        <w:rPr>
          <w:rFonts w:ascii="Sylfaen" w:hAnsi="Sylfaen" w:cs="Sylfaen"/>
        </w:rPr>
      </w:pPr>
    </w:p>
    <w:p w14:paraId="714A88DF" w14:textId="23BEFE0B" w:rsidR="001B1F3C" w:rsidRPr="001B1F3C" w:rsidRDefault="001B1F3C" w:rsidP="001B1F3C">
      <w:pPr>
        <w:pStyle w:val="BodyText"/>
        <w:spacing w:line="276" w:lineRule="auto"/>
        <w:jc w:val="both"/>
        <w:rPr>
          <w:rFonts w:ascii="Sylfaen" w:hAnsi="Sylfaen" w:cs="Sylfaen"/>
          <w:b/>
        </w:rPr>
      </w:pPr>
      <w:r w:rsidRPr="001B1F3C">
        <w:rPr>
          <w:rFonts w:ascii="Sylfaen" w:hAnsi="Sylfaen" w:cs="Sylfaen"/>
          <w:b/>
        </w:rPr>
        <w:t>სახიდე გადასასვლელის ბურჯების განლაგების  ქვეშ  გავრცელებული გრუნტების დახასიათება</w:t>
      </w:r>
    </w:p>
    <w:p w14:paraId="5371D131"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სახიდე გადასასვლელთან ჩატარებული გეოტექნიკური და ლაბორატორიული გამოკვლევების მონაცემების საფუძველზე გამოიყოფა შემდეგი ფენები – საინჟინრო-გეოლოგიური ელემენტები (სგე):</w:t>
      </w:r>
    </w:p>
    <w:p w14:paraId="50731A25"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სგე 1 _ ნაყარი _ კენჭნარი, ქვიშის შემავსებლით, მცირედტენიანი. სიმძლავრე 0.50მ.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ρ=1.75გ/სმ3; პირობითი საანგარიშო წინააღმდეგობა ღ0=1.8 კგ/სმ2; შინაგანი ხახუნის კუთხე φ=38.00; შეჭიდულობა ჩ=0.05 კგ/სმ2; დეფორმაციის მოდული E=390 კგ/სმ2; პუნქტი  დამუშავების სირთულის მიხედვით _ პ_6/ა, კატეგორია II.</w:t>
      </w:r>
    </w:p>
    <w:p w14:paraId="6ABED302"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 xml:space="preserve">ამ ფენის გამოყენება ფუნდამენტების საფუძვლად მიზანშეწონილი არ არის. </w:t>
      </w:r>
    </w:p>
    <w:p w14:paraId="35B1DE33"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 xml:space="preserve">სგე 2 _ თიხა _ მოყვითალო-ყავისფერი, ნახევრადმყარი. სიმძლავრე 1.50მ. გრუნტის ძირითადი ფიზიკურ-მექანიკური თვისებების მახასიათებლების მნიშვნელობები ასეთია: მოცულობითი </w:t>
      </w:r>
      <w:r w:rsidRPr="001B1F3C">
        <w:rPr>
          <w:rFonts w:ascii="Sylfaen" w:hAnsi="Sylfaen" w:cs="Sylfaen"/>
        </w:rPr>
        <w:lastRenderedPageBreak/>
        <w:t>წონა ρ=1.99გ/სმ3; პირობითი საანგარიშო წინააღმდეგობა ღ0=3.80 კგ/სმ2; შინაგანი ხახუნის კუთხე φ=17.00; შეჭიდულობა ჩ=0.40 კგ/სმ2; კონსისტენციის მაჩვენებელი IL=+0.12;  დეფორმაციის მოდული E=225 კგ/სმ2; გრუნტს არ ახასიათებს არცერთი სახის აგრესიული თვისებები ნებისმიერ ცემენტზე დამზადებული ნებისმირი მარკის ბეტონის მიმართ. პუნქტი  დამუშავების სირთულის მიხედვით _ პ_8/დ, კატეგორია IV.</w:t>
      </w:r>
    </w:p>
    <w:p w14:paraId="03A628A4"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 xml:space="preserve">ამ ფენის გამოყენება ფუნდამენტების საფუძვლად მიზანშეწონილი არ არის, მცირე სიმძლავრის გამო. </w:t>
      </w:r>
    </w:p>
    <w:p w14:paraId="1871D474"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სგე 3 _ კენჭნარი _ კენჭი (30-35%), ხრეში (25-30%) კაჭრების ჩანართებით (10%მ-დე), თიხნარის შემავსებლით. Gგრუნტი 3.20მ-დე ტენიანია, ქვევით წყალგაჯერებული. სიმძლავრე დაძიებულ სიღრმემდე  13.0მ. გრუნტის ძირითადი ფიზიკურ-მექანიკური თვისებების მახასიათებლების მნიშვნელობები ასეთია: მოცულობითი წონა ρ=1.95გ/სმ3; პირობითი საანგარიშო წინააღმდეგობა ღ0=4.5 კგ/სმ2; შინაგანი ხახუნის კუთხე φ=45.00; შეჭიდულობა ჩ=0.10 კგ/სმ2; დეფორმაციის მოდული E=500 კგ/სმ2; ფრაქციის საშუალო დიამეტრი დსაშ.=68.3მმ. პუნქტი  დამუშავების სირთულის მიხედვით _ პ_6/ვ, კატეგორია III.</w:t>
      </w:r>
    </w:p>
    <w:p w14:paraId="61F01472" w14:textId="10C425F3" w:rsidR="001B1F3C" w:rsidRDefault="001B1F3C" w:rsidP="001B1F3C">
      <w:pPr>
        <w:pStyle w:val="BodyText"/>
        <w:spacing w:line="276" w:lineRule="auto"/>
        <w:jc w:val="both"/>
        <w:rPr>
          <w:rFonts w:ascii="Sylfaen" w:hAnsi="Sylfaen" w:cs="Sylfaen"/>
        </w:rPr>
      </w:pPr>
      <w:r w:rsidRPr="001B1F3C">
        <w:rPr>
          <w:rFonts w:ascii="Sylfaen" w:hAnsi="Sylfaen" w:cs="Sylfaen"/>
        </w:rPr>
        <w:t xml:space="preserve">ამ ფენის გამოყენება ფუნდამენტების საფუძვლად მიზანშეწონილია ნებისმიერი  ტიპის ფუნდამენტებისთვის. </w:t>
      </w:r>
    </w:p>
    <w:p w14:paraId="4FF0901A" w14:textId="77777777" w:rsidR="001B1F3C" w:rsidRPr="001B1F3C" w:rsidRDefault="001B1F3C" w:rsidP="001B1F3C">
      <w:pPr>
        <w:pStyle w:val="BodyText"/>
        <w:spacing w:line="276" w:lineRule="auto"/>
        <w:jc w:val="both"/>
        <w:rPr>
          <w:rFonts w:ascii="Sylfaen" w:hAnsi="Sylfaen" w:cs="Sylfaen"/>
        </w:rPr>
      </w:pPr>
    </w:p>
    <w:p w14:paraId="524D3CFE" w14:textId="05674DDA" w:rsidR="001B1F3C" w:rsidRPr="001B1F3C" w:rsidRDefault="001B1F3C" w:rsidP="001B1F3C">
      <w:pPr>
        <w:pStyle w:val="BodyText"/>
        <w:spacing w:line="276" w:lineRule="auto"/>
        <w:jc w:val="both"/>
        <w:rPr>
          <w:rFonts w:ascii="Sylfaen" w:hAnsi="Sylfaen" w:cs="Sylfaen"/>
          <w:b/>
        </w:rPr>
      </w:pPr>
      <w:r w:rsidRPr="001B1F3C">
        <w:rPr>
          <w:rFonts w:ascii="Sylfaen" w:hAnsi="Sylfaen" w:cs="Sylfaen"/>
          <w:b/>
        </w:rPr>
        <w:t>სახიდე გადასასვლელის მოწყობის ადგილის გეოტექნიკური პირობების აღწერა</w:t>
      </w:r>
    </w:p>
    <w:p w14:paraId="67224FE0" w14:textId="77777777" w:rsidR="001B1F3C" w:rsidRPr="001B1F3C" w:rsidRDefault="001B1F3C" w:rsidP="001B1F3C">
      <w:pPr>
        <w:pStyle w:val="BodyText"/>
        <w:spacing w:line="276" w:lineRule="auto"/>
        <w:jc w:val="both"/>
        <w:rPr>
          <w:rFonts w:ascii="Sylfaen" w:hAnsi="Sylfaen" w:cs="Sylfaen"/>
        </w:rPr>
      </w:pPr>
    </w:p>
    <w:p w14:paraId="7829C578"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სახიდე გადასასვლელის მოწყობის ადგილას გავრცელებული გრუნტების ფიზიკურ-მექანიკური თვისებების მახასიათებლების საანგარიშო მნიშვნელობები მოცემულია შესაბამის დანართში(დანართი 5).</w:t>
      </w:r>
    </w:p>
    <w:p w14:paraId="75898DB1"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 xml:space="preserve">გრუნტის წყალი გამოვლინდა მიწის ზედაპირიდან 3.20მ-ის სიღრმეზე.  გრუნტის წყალი ქიმიური შემადგენლობის მიხედვით არის ქლოროდულ-სულფატურ-ჰიდროკარბონატულ_ნატრიუმ-კალციუმ მაგნიუმიანი. გრუნტის წყალს ახასიათებს საშუალო აგრესიული თვისებები პორტლანდცემენტზე დამზადებული .ჭ4 მარკის ბეტონის მიმართ და სუსტი  აგრესიული თვისებები ჭ6 და ჭ8 მარკის ბეტონის მიმართ.     </w:t>
      </w:r>
    </w:p>
    <w:p w14:paraId="390DBE4E"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სახიდე გადასასვლელის განლაგების რაიონის სეისმურობა არის 8 ბალი. რადგან აქ გავრცელებული გრუნტები სეისმური თვისებების მიხედვით არის II კატეგორიის, ამიტომ უბნის სეისმურობაც იქნება 8 ბალი.</w:t>
      </w:r>
    </w:p>
    <w:p w14:paraId="5F4A8BAD" w14:textId="77777777" w:rsidR="001B1F3C" w:rsidRPr="001B1F3C" w:rsidRDefault="001B1F3C" w:rsidP="001B1F3C">
      <w:pPr>
        <w:pStyle w:val="BodyText"/>
        <w:spacing w:line="276" w:lineRule="auto"/>
        <w:jc w:val="both"/>
        <w:rPr>
          <w:rFonts w:ascii="Sylfaen" w:hAnsi="Sylfaen" w:cs="Sylfaen"/>
        </w:rPr>
      </w:pPr>
      <w:r w:rsidRPr="001B1F3C">
        <w:rPr>
          <w:rFonts w:ascii="Sylfaen" w:hAnsi="Sylfaen" w:cs="Sylfaen"/>
        </w:rPr>
        <w:t>სახიფათო გეოდინამიკური პროცესებიდან  ფიქსირდება დაბალი ინტენსივობის გვერდითი და სიღრმული ეროზია.</w:t>
      </w:r>
    </w:p>
    <w:p w14:paraId="335F057D" w14:textId="2C04B049" w:rsidR="001B1F3C" w:rsidRDefault="001B1F3C" w:rsidP="001B1F3C">
      <w:pPr>
        <w:pStyle w:val="BodyText"/>
        <w:spacing w:line="276" w:lineRule="auto"/>
        <w:jc w:val="both"/>
        <w:rPr>
          <w:rFonts w:ascii="Sylfaen" w:hAnsi="Sylfaen" w:cs="Sylfaen"/>
        </w:rPr>
      </w:pPr>
      <w:r w:rsidRPr="001B1F3C">
        <w:rPr>
          <w:rFonts w:ascii="Sylfaen" w:hAnsi="Sylfaen" w:cs="Sylfaen"/>
        </w:rPr>
        <w:t>გეოტექნიკური პირობების სირთულის მიხედვით არის I კატეგორიის</w:t>
      </w:r>
      <w:r>
        <w:rPr>
          <w:rFonts w:ascii="Sylfaen" w:hAnsi="Sylfaen" w:cs="Sylfaen"/>
        </w:rPr>
        <w:t>.</w:t>
      </w:r>
    </w:p>
    <w:p w14:paraId="4AEBB6E9" w14:textId="77777777" w:rsidR="001B1F3C" w:rsidRDefault="001B1F3C" w:rsidP="001B1F3C">
      <w:pPr>
        <w:pStyle w:val="BodyText"/>
        <w:spacing w:line="276" w:lineRule="auto"/>
        <w:jc w:val="both"/>
        <w:rPr>
          <w:rFonts w:ascii="Sylfaen" w:hAnsi="Sylfaen" w:cs="Sylfaen"/>
        </w:rPr>
      </w:pPr>
    </w:p>
    <w:p w14:paraId="4DE327C4" w14:textId="23529D08" w:rsidR="001B1F3C" w:rsidRPr="001B1F3C" w:rsidRDefault="001B1F3C" w:rsidP="001B1F3C">
      <w:pPr>
        <w:pStyle w:val="BodyText"/>
        <w:spacing w:line="276" w:lineRule="auto"/>
        <w:jc w:val="both"/>
        <w:rPr>
          <w:rFonts w:ascii="Sylfaen" w:hAnsi="Sylfaen" w:cs="Sylfaen"/>
          <w:b/>
        </w:rPr>
      </w:pPr>
      <w:r w:rsidRPr="001B1F3C">
        <w:rPr>
          <w:rFonts w:ascii="Sylfaen" w:hAnsi="Sylfaen" w:cs="Sylfaen"/>
          <w:b/>
        </w:rPr>
        <w:t>დასკვნები და რეკომენდაციები</w:t>
      </w:r>
    </w:p>
    <w:p w14:paraId="1E796851" w14:textId="461DFB1F"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საქართველოს გეომორფოლოგიური დარაიონების სქემატური რუკის მიხედვით  საკვლევი რაიონი მიეკუთვნება ხრამის და ლოკ-ჯანდარის კრისტალური მასივების ეროზიულ-დენუდაციურ რელიეფს.</w:t>
      </w:r>
    </w:p>
    <w:p w14:paraId="32A3A44C" w14:textId="0737BF43"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 xml:space="preserve">გეოტექტონიკური თვალსაზრისით რაიონი მიეკუთვნება ლოკ-ყარაბახის სუსტად დანაოჭებული სისტემის ლოკის ზონის ჯანდარის ქვეზონას. </w:t>
      </w:r>
    </w:p>
    <w:p w14:paraId="4AE2CC47" w14:textId="00B12F81"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საქართველოს საინჟინრო-გეოლოგიური დარაიონების მიხედვით საკვლევი რაიონი მიეკუთვნება ართვინ-ბოლნისის ბელტის საინჟინრო-გეოლოგიური ოლქის კლდოვანი და ნახევრადკლდოვანი ვულკანოგენურ-დანალექი  ქანების საინჟინრო-გეოლოგიურ რაიონს.</w:t>
      </w:r>
    </w:p>
    <w:p w14:paraId="79C3A35F" w14:textId="28782A40"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 xml:space="preserve">საქართველოს ჰიდროგეოლოგიური დარაიონების მიხედვით საკვლევი რაიონი მიეკუთვნება ართვინ-ბოლნისის ბელტის გრუნტის წყლების                                                            </w:t>
      </w:r>
      <w:r w:rsidRPr="001B1F3C">
        <w:rPr>
          <w:rFonts w:ascii="Sylfaen" w:hAnsi="Sylfaen" w:cs="Sylfaen"/>
        </w:rPr>
        <w:lastRenderedPageBreak/>
        <w:t xml:space="preserve">ჰიდროგეოლოგიური ოლქის ჯავახეთის ქედის აღმოსავლეთ ფერდის ნაპრალოვანი გრუნტის წყლების ჰიდროგეოლოგიურ რაიონს. </w:t>
      </w:r>
    </w:p>
    <w:p w14:paraId="615F5CB6" w14:textId="24F9B08B"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 xml:space="preserve">გრუნტის წყალს ახასიათებს საშუალო აგრესიული თვისებები პორტლანდცემენტზე დამზადებული .ჭ4 მარკის ბეტონის მიმართ და სუსტი  აგრესიული თვისებები .ჭ6 და .ჭ8. მარკის ბეტონის მიმართ.     </w:t>
      </w:r>
    </w:p>
    <w:p w14:paraId="22748CDC" w14:textId="19F69AEE"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სახიდე გადასასვლელის მოწყობის განლაგების უბნის სეისმურობა შეადგენს 8 ბალს.</w:t>
      </w:r>
    </w:p>
    <w:p w14:paraId="6C4C861F" w14:textId="24A250CD"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სახიფათო გეოდინამიკური პროცესებიდან  ფიქსირდება დაბალი ინტენსივობის გვერდითი და სიღრმული ეროზია.</w:t>
      </w:r>
    </w:p>
    <w:p w14:paraId="4EC247ED" w14:textId="02028A60" w:rsidR="001B1F3C" w:rsidRP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გეოტექნიკური პირობების სირთულის მიხედვით სახიდე გადასასვლელის მოწყობის განლაგების რაიონი არის II კატეგორიის.</w:t>
      </w:r>
    </w:p>
    <w:p w14:paraId="2DDC41F7" w14:textId="3683420E" w:rsidR="001B1F3C" w:rsidRDefault="001B1F3C" w:rsidP="001B1F3C">
      <w:pPr>
        <w:pStyle w:val="BodyText"/>
        <w:numPr>
          <w:ilvl w:val="1"/>
          <w:numId w:val="40"/>
        </w:numPr>
        <w:spacing w:line="276" w:lineRule="auto"/>
        <w:ind w:left="450"/>
        <w:jc w:val="both"/>
        <w:rPr>
          <w:rFonts w:ascii="Sylfaen" w:hAnsi="Sylfaen" w:cs="Sylfaen"/>
        </w:rPr>
      </w:pPr>
      <w:r w:rsidRPr="001B1F3C">
        <w:rPr>
          <w:rFonts w:ascii="Sylfaen" w:hAnsi="Sylfaen" w:cs="Sylfaen"/>
        </w:rPr>
        <w:t xml:space="preserve">ბურჯების ფუნდამენტების საფუძვლად შერჩეულ უნდა იქნას სგე 3-ის გრუნტი.  </w:t>
      </w:r>
    </w:p>
    <w:p w14:paraId="6ACAD86C" w14:textId="77777777" w:rsidR="001B1F3C" w:rsidRPr="001B1F3C" w:rsidRDefault="001B1F3C" w:rsidP="001B1F3C">
      <w:pPr>
        <w:pStyle w:val="BodyText"/>
        <w:spacing w:line="276" w:lineRule="auto"/>
        <w:jc w:val="both"/>
        <w:rPr>
          <w:rFonts w:ascii="Sylfaen" w:hAnsi="Sylfaen" w:cs="Sylfaen"/>
        </w:rPr>
      </w:pPr>
    </w:p>
    <w:p w14:paraId="398ED546" w14:textId="09E69276" w:rsidR="00D856AD" w:rsidRPr="00D856AD" w:rsidRDefault="000370C5" w:rsidP="00FA48D8">
      <w:pPr>
        <w:pStyle w:val="Heading1"/>
        <w:spacing w:before="174" w:line="276" w:lineRule="auto"/>
        <w:jc w:val="both"/>
        <w:rPr>
          <w:rFonts w:ascii="Sylfaen" w:hAnsi="Sylfaen"/>
          <w:b w:val="0"/>
          <w:lang w:val="ka-GE"/>
        </w:rPr>
      </w:pPr>
      <w:bookmarkStart w:id="24" w:name="_Toc9432025"/>
      <w:r w:rsidRPr="00F67E1D">
        <w:rPr>
          <w:rFonts w:ascii="Sylfaen" w:hAnsi="Sylfaen" w:cs="Sylfaen"/>
          <w:bCs w:val="0"/>
          <w:lang w:val="ka-GE"/>
        </w:rPr>
        <w:t>3.3 წყლის გარემოზე ზემოქმედებ</w:t>
      </w:r>
      <w:r w:rsidR="00BC29BF" w:rsidRPr="00F67E1D">
        <w:rPr>
          <w:rFonts w:ascii="Sylfaen" w:hAnsi="Sylfaen" w:cs="Sylfaen"/>
          <w:bCs w:val="0"/>
          <w:lang w:val="ka-GE"/>
        </w:rPr>
        <w:t>ა</w:t>
      </w:r>
      <w:bookmarkEnd w:id="24"/>
      <w:r w:rsidR="00494D6E">
        <w:rPr>
          <w:rFonts w:ascii="Sylfaen" w:hAnsi="Sylfaen" w:cs="Sylfaen"/>
          <w:bCs w:val="0"/>
        </w:rPr>
        <w:t xml:space="preserve"> </w:t>
      </w:r>
    </w:p>
    <w:p w14:paraId="04E4D399" w14:textId="77777777" w:rsidR="001B1F3C" w:rsidRDefault="001B1F3C" w:rsidP="001B1F3C">
      <w:pPr>
        <w:spacing w:line="276" w:lineRule="auto"/>
        <w:ind w:right="256"/>
        <w:jc w:val="both"/>
        <w:rPr>
          <w:rFonts w:ascii="Sylfaen" w:hAnsi="Sylfaen"/>
          <w:lang w:val="ka-GE"/>
        </w:rPr>
      </w:pPr>
    </w:p>
    <w:p w14:paraId="164A9451" w14:textId="56D35806" w:rsidR="00494D6E" w:rsidRPr="001B1F3C" w:rsidRDefault="001B1F3C" w:rsidP="001B1F3C">
      <w:pPr>
        <w:spacing w:line="276" w:lineRule="auto"/>
        <w:ind w:right="256"/>
        <w:jc w:val="both"/>
        <w:rPr>
          <w:rFonts w:ascii="Sylfaen" w:hAnsi="Sylfaen"/>
          <w:lang w:val="ka-GE"/>
        </w:rPr>
      </w:pPr>
      <w:r w:rsidRPr="001B1F3C">
        <w:rPr>
          <w:rFonts w:ascii="Sylfaen" w:hAnsi="Sylfaen"/>
          <w:lang w:val="ka-GE"/>
        </w:rPr>
        <w:t>პროექტის ფარგლებში ჰიდროლოგიური ანგარიში არ შესრულებულა, რადგან საპროექტო სახიდე გადასასვლელი კვეთავს სარწყავ არხს, რომელიც წარმოადგენს ხელოვნურ წყლსადინარს და მისი ჰიდროლოგიური პარამეტრები გაანგარიშებული და დაფიქსირებულია და შესაბამისად არხის ზომები დადგენილია აღნიშნული პარამეტრების გათვალსწინებით.</w:t>
      </w:r>
    </w:p>
    <w:p w14:paraId="514E140E" w14:textId="61F061C3" w:rsidR="00D856AD" w:rsidRDefault="00D856AD" w:rsidP="00FA48D8">
      <w:pPr>
        <w:spacing w:line="276" w:lineRule="auto"/>
        <w:ind w:left="142" w:right="256" w:firstLine="708"/>
        <w:jc w:val="center"/>
        <w:rPr>
          <w:rFonts w:ascii="Sylfaen" w:hAnsi="Sylfaen" w:cs="Times New Roman"/>
          <w:lang w:val="ka-GE"/>
        </w:rPr>
      </w:pPr>
    </w:p>
    <w:p w14:paraId="5DE35F6A" w14:textId="77777777" w:rsidR="00D856AD" w:rsidRDefault="00D856AD" w:rsidP="00FA48D8">
      <w:pPr>
        <w:spacing w:line="276" w:lineRule="auto"/>
        <w:ind w:left="142" w:right="256" w:firstLine="708"/>
        <w:jc w:val="center"/>
        <w:rPr>
          <w:rFonts w:ascii="Sylfaen" w:hAnsi="Sylfaen" w:cs="Times New Roman"/>
          <w:lang w:val="ka-GE"/>
        </w:rPr>
      </w:pPr>
    </w:p>
    <w:p w14:paraId="2D9BBB9B" w14:textId="77777777" w:rsidR="00025D14" w:rsidRPr="00F67E1D" w:rsidRDefault="00025D14" w:rsidP="00FA48D8">
      <w:pPr>
        <w:spacing w:line="276" w:lineRule="auto"/>
        <w:ind w:left="142" w:right="256"/>
        <w:jc w:val="both"/>
        <w:rPr>
          <w:rFonts w:ascii="Sylfaen" w:hAnsi="Sylfaen" w:cs="Sylfaen"/>
          <w:b/>
          <w:lang w:val="ka-GE"/>
        </w:rPr>
      </w:pPr>
      <w:r w:rsidRPr="00F67E1D">
        <w:rPr>
          <w:rFonts w:ascii="Sylfaen" w:hAnsi="Sylfaen" w:cs="Sylfaen"/>
          <w:b/>
          <w:lang w:val="ka-GE"/>
        </w:rPr>
        <w:t xml:space="preserve">ზემოქმედება </w:t>
      </w:r>
      <w:r w:rsidR="004A743B" w:rsidRPr="00F67E1D">
        <w:rPr>
          <w:rFonts w:ascii="Sylfaen" w:hAnsi="Sylfaen" w:cs="Sylfaen"/>
          <w:b/>
          <w:lang w:val="ka-GE"/>
        </w:rPr>
        <w:t xml:space="preserve">ზედაპირულ წყალზე </w:t>
      </w:r>
    </w:p>
    <w:p w14:paraId="4A78E58D" w14:textId="77777777" w:rsidR="00BC29BF" w:rsidRPr="00F67E1D" w:rsidRDefault="00BC29BF" w:rsidP="00FA48D8">
      <w:pPr>
        <w:spacing w:line="276" w:lineRule="auto"/>
        <w:ind w:left="142" w:right="256"/>
        <w:jc w:val="both"/>
        <w:rPr>
          <w:rFonts w:ascii="Sylfaen" w:hAnsi="Sylfaen" w:cs="Sylfaen"/>
          <w:b/>
          <w:lang w:val="ka-GE"/>
        </w:rPr>
      </w:pPr>
    </w:p>
    <w:p w14:paraId="1B0B2D90" w14:textId="025BE609"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ზემოქმედება ჩვეულებრივ დაკავშირებულია სამშენებლო ბანაკის (ჩამდინარე წყლები, </w:t>
      </w:r>
      <w:r w:rsidR="00A023F0">
        <w:rPr>
          <w:rFonts w:ascii="Sylfaen" w:hAnsi="Sylfaen" w:cs="Times New Roman"/>
          <w:lang w:val="ka-GE"/>
        </w:rPr>
        <w:t>ნარჩენი</w:t>
      </w:r>
      <w:r w:rsidRPr="00F67E1D">
        <w:rPr>
          <w:rFonts w:ascii="Sylfaen" w:hAnsi="Sylfaen" w:cs="Times New Roman"/>
          <w:lang w:val="ka-GE"/>
        </w:rPr>
        <w:t xml:space="preserve">, მასალა, მათ შორის ქიმიური  და/ამ საწვავ საპოხი ნივთიერებები), არასათანადო მართვასთან. </w:t>
      </w:r>
    </w:p>
    <w:p w14:paraId="16DFB0E7" w14:textId="77777777" w:rsidR="004A743B" w:rsidRPr="00F67E1D" w:rsidRDefault="004A743B" w:rsidP="00FA48D8">
      <w:pPr>
        <w:spacing w:line="276" w:lineRule="auto"/>
        <w:ind w:left="142" w:right="256" w:firstLine="708"/>
        <w:jc w:val="both"/>
        <w:rPr>
          <w:rFonts w:ascii="Sylfaen" w:hAnsi="Sylfaen" w:cs="Times New Roman"/>
          <w:lang w:val="ka-GE"/>
        </w:rPr>
      </w:pPr>
    </w:p>
    <w:p w14:paraId="3AC471EC" w14:textId="77777777" w:rsidR="00322D61"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w:t>
      </w:r>
    </w:p>
    <w:p w14:paraId="5B029E42" w14:textId="77777777" w:rsid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w:t>
      </w:r>
    </w:p>
    <w:p w14:paraId="464D6DC9" w14:textId="4FA729FD" w:rsidR="00322D61"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დაბინძურება ნარჩენებით; </w:t>
      </w:r>
    </w:p>
    <w:p w14:paraId="6AF7DBF7" w14:textId="007FEA55" w:rsidR="00BC29BF"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გრუნტის წყლის დაბინძურება ზედაპირული წყლის დაბინძურების შედეგად; </w:t>
      </w:r>
    </w:p>
    <w:p w14:paraId="41BE8B24" w14:textId="77777777" w:rsidR="00BC29BF"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14:paraId="45ECBA05" w14:textId="77777777" w:rsidR="004A743B" w:rsidRPr="00322D61" w:rsidRDefault="004A743B" w:rsidP="00374F87">
      <w:pPr>
        <w:pStyle w:val="ListParagraph"/>
        <w:numPr>
          <w:ilvl w:val="0"/>
          <w:numId w:val="27"/>
        </w:numPr>
        <w:spacing w:line="276" w:lineRule="auto"/>
        <w:ind w:right="256"/>
        <w:jc w:val="both"/>
        <w:rPr>
          <w:rFonts w:ascii="Sylfaen" w:hAnsi="Sylfaen" w:cs="Times New Roman"/>
          <w:lang w:val="ka-GE"/>
        </w:rPr>
      </w:pPr>
      <w:r w:rsidRPr="00322D61">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14:paraId="25A938C5"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67F3A712"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w:t>
      </w:r>
      <w:r w:rsidRPr="00F67E1D">
        <w:rPr>
          <w:rFonts w:ascii="Sylfaen" w:hAnsi="Sylfaen" w:cs="Times New Roman"/>
          <w:lang w:val="ka-GE"/>
        </w:rPr>
        <w:lastRenderedPageBreak/>
        <w:t xml:space="preserve">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14:paraId="095D3EA6"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5939295D"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14:paraId="00F4C46F" w14:textId="77777777" w:rsidR="007508CE" w:rsidRPr="00F67E1D" w:rsidRDefault="007508CE" w:rsidP="00FA48D8">
      <w:pPr>
        <w:spacing w:line="276" w:lineRule="auto"/>
        <w:ind w:left="142" w:right="256"/>
        <w:jc w:val="both"/>
        <w:rPr>
          <w:rFonts w:ascii="Sylfaen" w:hAnsi="Sylfaen" w:cs="Times New Roman"/>
          <w:lang w:val="ka-GE"/>
        </w:rPr>
      </w:pPr>
    </w:p>
    <w:p w14:paraId="49207C2A" w14:textId="77777777" w:rsidR="001C40BF" w:rsidRPr="00F67E1D" w:rsidRDefault="004A743B" w:rsidP="00FA48D8">
      <w:pPr>
        <w:spacing w:line="276" w:lineRule="auto"/>
        <w:ind w:left="142" w:right="256"/>
        <w:rPr>
          <w:rFonts w:ascii="Sylfaen" w:hAnsi="Sylfaen" w:cs="Sylfaen"/>
          <w:b/>
          <w:bCs/>
          <w:lang w:val="ka-GE"/>
        </w:rPr>
      </w:pPr>
      <w:r w:rsidRPr="00F67E1D">
        <w:rPr>
          <w:rFonts w:ascii="Sylfaen" w:hAnsi="Sylfaen" w:cs="Sylfaen"/>
          <w:b/>
          <w:bCs/>
          <w:lang w:val="ka-GE"/>
        </w:rPr>
        <w:t xml:space="preserve">შემარბილებელი ღონისძიებების მონახაზი  </w:t>
      </w:r>
    </w:p>
    <w:p w14:paraId="7E4826AE" w14:textId="77777777" w:rsidR="00BC29BF"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100DB32"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14:paraId="08E5DBEB"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ასაცილებლად. ავზს საშუალება ექნება დაიტიოს რეზერვუარის 110% ტოლი მოცულობის სითხე];</w:t>
      </w:r>
    </w:p>
    <w:p w14:paraId="7532762C"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14:paraId="2BEC71D8"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14:paraId="28D828B0"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ტერიტორიაზე მანქანენის რეცხვის აკრძალვა;</w:t>
      </w:r>
    </w:p>
    <w:p w14:paraId="079DAAC7"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14:paraId="46AD48AB"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14:paraId="00C9A0B1" w14:textId="77777777" w:rsidR="00BC29BF"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14:paraId="52264E3D"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14:paraId="22944CE2"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14:paraId="2E564D6C" w14:textId="77777777" w:rsidR="004A743B" w:rsidRPr="00F67E1D" w:rsidRDefault="004A743B"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წყლების არინების და გაწმენდის პირობები გათვალისწინებული იქნება პროექტში.  </w:t>
      </w:r>
    </w:p>
    <w:p w14:paraId="3FE50179" w14:textId="23D43D5E" w:rsidR="004A743B" w:rsidRPr="00F67E1D" w:rsidRDefault="004A743B" w:rsidP="00FA48D8">
      <w:pPr>
        <w:spacing w:line="276" w:lineRule="auto"/>
        <w:ind w:left="142" w:right="256" w:firstLine="60"/>
        <w:jc w:val="both"/>
        <w:rPr>
          <w:rFonts w:ascii="Sylfaen" w:hAnsi="Sylfaen" w:cs="Times New Roman"/>
          <w:lang w:val="ka-GE"/>
        </w:rPr>
      </w:pPr>
    </w:p>
    <w:p w14:paraId="0C24E5AC" w14:textId="1E7F76A0" w:rsidR="00BC29BF" w:rsidRPr="00322D61" w:rsidRDefault="004A743B" w:rsidP="00374F87">
      <w:pPr>
        <w:pStyle w:val="ListParagraph"/>
        <w:numPr>
          <w:ilvl w:val="0"/>
          <w:numId w:val="28"/>
        </w:numPr>
        <w:spacing w:line="276" w:lineRule="auto"/>
        <w:ind w:right="256"/>
        <w:jc w:val="both"/>
        <w:rPr>
          <w:rFonts w:ascii="Sylfaen" w:hAnsi="Sylfaen" w:cs="Times New Roman"/>
          <w:lang w:val="ka-GE"/>
        </w:rPr>
      </w:pPr>
      <w:r w:rsidRPr="00322D61">
        <w:rPr>
          <w:rFonts w:ascii="Sylfaen" w:hAnsi="Sylfaen" w:cs="Times New Roman"/>
          <w:lang w:val="ka-GE"/>
        </w:rPr>
        <w:t xml:space="preserve">ექსპლოატაციის ეტაპზე გასათვალისწინებელია სამშენებლო სამუშაოების ეტაპზე </w:t>
      </w:r>
      <w:r w:rsidRPr="00322D61">
        <w:rPr>
          <w:rFonts w:ascii="Sylfaen" w:hAnsi="Sylfaen" w:cs="Times New Roman"/>
          <w:lang w:val="ka-GE"/>
        </w:rPr>
        <w:lastRenderedPageBreak/>
        <w:t xml:space="preserve">განსაზღვრული შემარბილებელი ქმედებები;  </w:t>
      </w:r>
    </w:p>
    <w:p w14:paraId="7E8B9C58" w14:textId="77777777" w:rsidR="00BC29BF" w:rsidRPr="00F67E1D" w:rsidRDefault="00BC29BF" w:rsidP="00374F87">
      <w:pPr>
        <w:pStyle w:val="ListParagraph"/>
        <w:numPr>
          <w:ilvl w:val="0"/>
          <w:numId w:val="28"/>
        </w:numPr>
        <w:spacing w:line="276" w:lineRule="auto"/>
        <w:ind w:right="256"/>
        <w:jc w:val="both"/>
        <w:rPr>
          <w:rFonts w:ascii="Sylfaen" w:hAnsi="Sylfaen" w:cs="Times New Roman"/>
          <w:lang w:val="ka-GE"/>
        </w:rPr>
      </w:pPr>
      <w:r w:rsidRPr="00F67E1D">
        <w:rPr>
          <w:rFonts w:ascii="Sylfaen" w:hAnsi="Sylfaen" w:cs="Times New Roman"/>
          <w:lang w:val="ka-GE"/>
        </w:rPr>
        <w:t xml:space="preserve"> </w:t>
      </w:r>
      <w:r w:rsidR="004A743B" w:rsidRPr="00F67E1D">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14:paraId="4CF9EA42" w14:textId="0A45D8A2" w:rsidR="004A743B" w:rsidRPr="00322D61" w:rsidRDefault="00322D61" w:rsidP="00FA48D8">
      <w:pPr>
        <w:spacing w:line="276" w:lineRule="auto"/>
        <w:ind w:right="256"/>
        <w:jc w:val="both"/>
        <w:rPr>
          <w:rFonts w:ascii="Sylfaen" w:hAnsi="Sylfaen" w:cs="Times New Roman"/>
          <w:lang w:val="ka-GE"/>
        </w:rPr>
      </w:pPr>
      <w:r>
        <w:rPr>
          <w:rFonts w:ascii="Sylfaen" w:hAnsi="Sylfaen" w:cs="Times New Roman"/>
          <w:lang w:val="ka-GE"/>
        </w:rPr>
        <w:t xml:space="preserve"> </w:t>
      </w:r>
      <w:r w:rsidR="004A743B" w:rsidRPr="00322D61">
        <w:rPr>
          <w:rFonts w:ascii="Sylfaen" w:hAnsi="Sylfaen" w:cs="Times New Roman"/>
          <w:lang w:val="ka-GE"/>
        </w:rPr>
        <w:t>გზის და გზისპირა ზოლის დასუფთავება (ნაგვის გატანა).</w:t>
      </w:r>
    </w:p>
    <w:p w14:paraId="2A9CBD6B" w14:textId="77777777" w:rsidR="004A743B" w:rsidRPr="00322D61" w:rsidRDefault="004A743B" w:rsidP="00FA48D8">
      <w:pPr>
        <w:spacing w:line="276" w:lineRule="auto"/>
        <w:ind w:right="256"/>
        <w:jc w:val="both"/>
        <w:rPr>
          <w:rFonts w:ascii="Sylfaen" w:hAnsi="Sylfaen" w:cs="Times New Roman"/>
          <w:lang w:val="ka-GE"/>
        </w:rPr>
      </w:pPr>
      <w:r w:rsidRPr="00322D61">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322D61">
        <w:rPr>
          <w:rFonts w:ascii="Times New Roman" w:hAnsi="Times New Roman" w:cs="Times New Roman"/>
          <w:lang w:val="ka-GE"/>
        </w:rPr>
        <w:t>‟</w:t>
      </w:r>
      <w:r w:rsidRPr="00322D61">
        <w:rPr>
          <w:rFonts w:ascii="Sylfaen" w:hAnsi="Sylfaen" w:cs="Times New Roman"/>
          <w:lang w:val="ka-GE"/>
        </w:rPr>
        <w:t xml:space="preserve">, და შესაბამისად,  გარემოზე ზემოქმედების დონეც.  </w:t>
      </w:r>
    </w:p>
    <w:p w14:paraId="5A1B8ABC"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 xml:space="preserve"> </w:t>
      </w:r>
    </w:p>
    <w:p w14:paraId="6DA63878"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14:paraId="1CD13C32" w14:textId="77777777" w:rsidR="004A743B" w:rsidRPr="00F67E1D" w:rsidRDefault="004A743B" w:rsidP="00FA48D8">
      <w:pPr>
        <w:spacing w:line="276" w:lineRule="auto"/>
        <w:ind w:left="142" w:right="256"/>
        <w:jc w:val="both"/>
        <w:rPr>
          <w:rFonts w:ascii="Sylfaen" w:hAnsi="Sylfaen" w:cs="Times New Roman"/>
          <w:lang w:val="ka-GE"/>
        </w:rPr>
      </w:pPr>
      <w:r w:rsidRPr="00F67E1D">
        <w:rPr>
          <w:rFonts w:ascii="Sylfaen" w:hAnsi="Sylfaen" w:cs="Times New Roman"/>
          <w:lang w:val="ka-GE"/>
        </w:rPr>
        <w:t>საკითხი დაზუსტდება დეტალური გზშ-ს მომზადების პროცესში</w:t>
      </w:r>
    </w:p>
    <w:p w14:paraId="21FF1385" w14:textId="77777777" w:rsidR="00BC29BF" w:rsidRPr="00F67E1D" w:rsidRDefault="00BC29BF" w:rsidP="00FA48D8">
      <w:pPr>
        <w:spacing w:line="276" w:lineRule="auto"/>
        <w:ind w:right="256"/>
        <w:jc w:val="both"/>
        <w:rPr>
          <w:rFonts w:ascii="Sylfaen" w:hAnsi="Sylfaen" w:cs="Times New Roman"/>
          <w:lang w:val="ka-GE"/>
        </w:rPr>
      </w:pPr>
    </w:p>
    <w:p w14:paraId="519CA87C" w14:textId="77777777" w:rsidR="00364675" w:rsidRPr="00F67E1D" w:rsidRDefault="000370C5" w:rsidP="00FA48D8">
      <w:pPr>
        <w:pStyle w:val="Heading1"/>
        <w:spacing w:before="175" w:line="276" w:lineRule="auto"/>
        <w:ind w:right="256"/>
        <w:jc w:val="both"/>
        <w:rPr>
          <w:rFonts w:ascii="Sylfaen" w:hAnsi="Sylfaen" w:cs="Sylfaen"/>
          <w:bCs w:val="0"/>
          <w:lang w:val="ka-GE"/>
        </w:rPr>
      </w:pPr>
      <w:bookmarkStart w:id="25" w:name="_Toc9432026"/>
      <w:r w:rsidRPr="00F67E1D">
        <w:rPr>
          <w:rFonts w:ascii="Sylfaen" w:hAnsi="Sylfaen" w:cs="Sylfaen"/>
          <w:bCs w:val="0"/>
          <w:lang w:val="ka-GE"/>
        </w:rPr>
        <w:t>3.4 ზემოქმედება ნიადაგზე, დაბინძურების რისკები</w:t>
      </w:r>
      <w:bookmarkEnd w:id="25"/>
    </w:p>
    <w:p w14:paraId="01F88EB8" w14:textId="4563A4FA" w:rsidR="00B77F5A" w:rsidRPr="00F67E1D" w:rsidRDefault="00B77F5A" w:rsidP="00FA48D8">
      <w:pPr>
        <w:pStyle w:val="BodyText"/>
        <w:spacing w:before="153" w:line="276" w:lineRule="auto"/>
        <w:ind w:left="142" w:right="256"/>
        <w:jc w:val="both"/>
        <w:rPr>
          <w:rFonts w:ascii="Sylfaen" w:hAnsi="Sylfaen"/>
          <w:lang w:val="ka-GE"/>
        </w:rPr>
      </w:pPr>
      <w:r w:rsidRPr="00F67E1D">
        <w:rPr>
          <w:rFonts w:ascii="Sylfaen" w:hAnsi="Sylfaen"/>
          <w:lang w:val="ka-GE"/>
        </w:rPr>
        <w:t>ნიადაგის მთავარი პრობლემა</w:t>
      </w:r>
      <w:r w:rsidR="007635E8" w:rsidRPr="00F67E1D">
        <w:rPr>
          <w:rFonts w:ascii="Sylfaen" w:hAnsi="Sylfaen"/>
          <w:lang w:val="ka-GE"/>
        </w:rPr>
        <w:t>ა</w:t>
      </w:r>
      <w:r w:rsidRPr="00F67E1D">
        <w:rPr>
          <w:rFonts w:ascii="Sylfaen" w:hAnsi="Sylfaen"/>
          <w:lang w:val="ka-GE"/>
        </w:rPr>
        <w:t xml:space="preserve">  ნიადაგის სხვადასხვა ნივთიერებებით </w:t>
      </w:r>
      <w:r w:rsidR="007635E8" w:rsidRPr="00F67E1D">
        <w:rPr>
          <w:rFonts w:ascii="Sylfaen" w:hAnsi="Sylfaen"/>
          <w:lang w:val="ka-GE"/>
        </w:rPr>
        <w:t>დაბინძურება</w:t>
      </w:r>
      <w:r w:rsidRPr="00F67E1D">
        <w:rPr>
          <w:rFonts w:ascii="Sylfaen" w:hAnsi="Sylfaen"/>
          <w:lang w:val="ka-GE"/>
        </w:rPr>
        <w:t>. ერთი მხრივ, ამის მიზეზია მინდორსაცავი და ქარსაცავი ზოლების მოშლა და სარწყავი სისტემების გაუმართაობა, ხოლო მეორე მხრივ, ქარისმიერი ეროზია.</w:t>
      </w:r>
    </w:p>
    <w:p w14:paraId="3787CB03" w14:textId="77777777" w:rsidR="00364675" w:rsidRPr="00F67E1D" w:rsidRDefault="000370C5" w:rsidP="00FA48D8">
      <w:pPr>
        <w:pStyle w:val="BodyText"/>
        <w:spacing w:before="123" w:line="276" w:lineRule="auto"/>
        <w:ind w:left="114" w:right="332"/>
        <w:jc w:val="both"/>
        <w:rPr>
          <w:rFonts w:ascii="Sylfaen" w:hAnsi="Sylfaen"/>
          <w:lang w:val="ka-GE"/>
        </w:rPr>
      </w:pPr>
      <w:r w:rsidRPr="00F67E1D">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F67E1D">
        <w:rPr>
          <w:rFonts w:ascii="Sylfaen" w:hAnsi="Sylfaen"/>
          <w:lang w:val="ka-GE"/>
        </w:rPr>
        <w:t xml:space="preserve">მშენებლო ობიექტის მიდებარედ </w:t>
      </w:r>
      <w:r w:rsidRPr="00F67E1D">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14:paraId="6F840556" w14:textId="77777777" w:rsidR="00364675" w:rsidRPr="00F67E1D" w:rsidRDefault="000370C5" w:rsidP="00FA48D8">
      <w:pPr>
        <w:pStyle w:val="BodyText"/>
        <w:spacing w:before="122" w:line="276" w:lineRule="auto"/>
        <w:ind w:left="113" w:right="332"/>
        <w:jc w:val="both"/>
        <w:rPr>
          <w:rFonts w:ascii="Sylfaen" w:hAnsi="Sylfaen"/>
          <w:lang w:val="ka-GE"/>
        </w:rPr>
      </w:pPr>
      <w:r w:rsidRPr="00F67E1D">
        <w:rPr>
          <w:rFonts w:ascii="Sylfaen" w:hAnsi="Sylfaen"/>
          <w:lang w:val="ka-GE"/>
        </w:rPr>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14:paraId="36CD9D84" w14:textId="77777777" w:rsidR="00364675" w:rsidRPr="00F67E1D" w:rsidRDefault="000370C5" w:rsidP="00FA48D8">
      <w:pPr>
        <w:pStyle w:val="BodyText"/>
        <w:spacing w:before="107" w:line="276" w:lineRule="auto"/>
        <w:ind w:left="114" w:right="333"/>
        <w:jc w:val="both"/>
        <w:rPr>
          <w:rFonts w:ascii="Sylfaen" w:hAnsi="Sylfaen"/>
          <w:lang w:val="ka-GE"/>
        </w:rPr>
      </w:pPr>
      <w:r w:rsidRPr="00F67E1D">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14:paraId="085298B7" w14:textId="77777777" w:rsidR="00EA3244" w:rsidRDefault="000370C5" w:rsidP="00FA48D8">
      <w:pPr>
        <w:pStyle w:val="BodyText"/>
        <w:spacing w:before="121" w:line="276" w:lineRule="auto"/>
        <w:ind w:left="113" w:right="332"/>
        <w:jc w:val="both"/>
        <w:rPr>
          <w:rFonts w:ascii="Sylfaen" w:hAnsi="Sylfaen"/>
          <w:lang w:val="ka-GE"/>
        </w:rPr>
      </w:pPr>
      <w:r w:rsidRPr="00F67E1D">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F67E1D">
        <w:rPr>
          <w:rFonts w:ascii="Sylfaen" w:hAnsi="Sylfaen"/>
          <w:lang w:val="ka-GE"/>
        </w:rPr>
        <w:t xml:space="preserve"> ხიდის </w:t>
      </w:r>
      <w:r w:rsidRPr="00F67E1D">
        <w:rPr>
          <w:rFonts w:ascii="Sylfaen" w:hAnsi="Sylfaen"/>
          <w:lang w:val="ka-GE"/>
        </w:rPr>
        <w:t>ექსპლუატაცია,</w:t>
      </w:r>
    </w:p>
    <w:p w14:paraId="0920B2BD" w14:textId="758B6AFF" w:rsidR="00364675" w:rsidRDefault="000370C5" w:rsidP="00FA48D8">
      <w:pPr>
        <w:pStyle w:val="BodyText"/>
        <w:spacing w:before="121" w:line="276" w:lineRule="auto"/>
        <w:ind w:left="113" w:right="332"/>
        <w:jc w:val="both"/>
        <w:rPr>
          <w:rFonts w:ascii="Sylfaen" w:hAnsi="Sylfaen"/>
          <w:lang w:val="ka-GE"/>
        </w:rPr>
      </w:pPr>
      <w:bookmarkStart w:id="26" w:name="_GoBack"/>
      <w:bookmarkEnd w:id="26"/>
      <w:r w:rsidRPr="00F67E1D">
        <w:rPr>
          <w:rFonts w:ascii="Sylfaen" w:hAnsi="Sylfaen"/>
          <w:lang w:val="ka-GE"/>
        </w:rPr>
        <w:lastRenderedPageBreak/>
        <w:t>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14:paraId="68791B6E" w14:textId="77777777" w:rsidR="00A023F0" w:rsidRPr="00F67E1D" w:rsidRDefault="00A023F0" w:rsidP="00FA48D8">
      <w:pPr>
        <w:pStyle w:val="BodyText"/>
        <w:spacing w:before="121" w:line="276" w:lineRule="auto"/>
        <w:ind w:left="113" w:right="332"/>
        <w:jc w:val="both"/>
        <w:rPr>
          <w:rFonts w:ascii="Sylfaen" w:hAnsi="Sylfaen"/>
          <w:lang w:val="ka-GE"/>
        </w:rPr>
      </w:pPr>
    </w:p>
    <w:p w14:paraId="2C2F5DAC" w14:textId="77777777" w:rsidR="00296DDC" w:rsidRPr="00F67E1D" w:rsidRDefault="00296DDC" w:rsidP="00FA48D8">
      <w:pPr>
        <w:pStyle w:val="BodyText"/>
        <w:spacing w:line="276" w:lineRule="auto"/>
        <w:rPr>
          <w:rFonts w:ascii="Sylfaen" w:hAnsi="Sylfaen" w:cs="Sylfaen"/>
          <w:b/>
          <w:bCs/>
          <w:lang w:val="ka-GE"/>
        </w:rPr>
      </w:pPr>
      <w:r w:rsidRPr="00F67E1D">
        <w:rPr>
          <w:rFonts w:ascii="Sylfaen" w:hAnsi="Sylfaen" w:cs="Sylfaen"/>
          <w:b/>
          <w:bCs/>
          <w:lang w:val="ka-GE"/>
        </w:rPr>
        <w:t xml:space="preserve">შემარბილებელი ღონისძიებების მონახაზი  </w:t>
      </w:r>
    </w:p>
    <w:p w14:paraId="30295F0F"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3E30988B" w14:textId="41036174"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მცენარეული საფარის მაქსიმალური შენარჩუნება; </w:t>
      </w:r>
    </w:p>
    <w:p w14:paraId="6958DB05" w14:textId="7E549629"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14:paraId="10D73672" w14:textId="6DD61013"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14:paraId="2B506EE9" w14:textId="63EC2FF2"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14:paraId="47BB9CA9" w14:textId="5934A8BB"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14:paraId="0375EC32" w14:textId="63F4DBBD"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14:paraId="5DF2E3BF"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14:paraId="4A180F52" w14:textId="41CF9895"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14:paraId="18109D13" w14:textId="1185BE1E" w:rsidR="00296DDC" w:rsidRPr="00F67E1D" w:rsidRDefault="00296DDC" w:rsidP="00374F87">
      <w:pPr>
        <w:pStyle w:val="BodyText"/>
        <w:numPr>
          <w:ilvl w:val="0"/>
          <w:numId w:val="18"/>
        </w:numPr>
        <w:spacing w:line="276" w:lineRule="auto"/>
        <w:jc w:val="both"/>
        <w:rPr>
          <w:rFonts w:ascii="Sylfaen" w:hAnsi="Sylfaen" w:cs="Sylfaen"/>
          <w:lang w:val="es-ES"/>
        </w:rPr>
      </w:pPr>
      <w:r w:rsidRPr="00F67E1D">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14:paraId="0CD640E2"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14:paraId="1283E630" w14:textId="2B44BCA1" w:rsidR="00296DDC" w:rsidRPr="00F67E1D" w:rsidRDefault="00296DDC" w:rsidP="00374F87">
      <w:pPr>
        <w:pStyle w:val="BodyText"/>
        <w:numPr>
          <w:ilvl w:val="0"/>
          <w:numId w:val="17"/>
        </w:numPr>
        <w:spacing w:line="276" w:lineRule="auto"/>
        <w:jc w:val="both"/>
        <w:rPr>
          <w:rFonts w:ascii="Sylfaen" w:hAnsi="Sylfaen" w:cs="Sylfaen"/>
          <w:lang w:val="es-ES"/>
        </w:rPr>
      </w:pPr>
      <w:r w:rsidRPr="00F67E1D">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14:paraId="692268DF" w14:textId="04C27FB8" w:rsidR="00296DDC" w:rsidRPr="00F67E1D" w:rsidRDefault="00296DDC" w:rsidP="00374F87">
      <w:pPr>
        <w:pStyle w:val="BodyText"/>
        <w:numPr>
          <w:ilvl w:val="0"/>
          <w:numId w:val="17"/>
        </w:numPr>
        <w:spacing w:line="276" w:lineRule="auto"/>
        <w:jc w:val="both"/>
        <w:rPr>
          <w:rFonts w:ascii="Sylfaen" w:hAnsi="Sylfaen" w:cs="Sylfaen"/>
          <w:lang w:val="es-ES"/>
        </w:rPr>
      </w:pPr>
      <w:r w:rsidRPr="00F67E1D">
        <w:rPr>
          <w:rFonts w:ascii="Sylfaen" w:hAnsi="Sylfaen" w:cs="Sylfaen"/>
          <w:lang w:val="es-ES"/>
        </w:rPr>
        <w:t xml:space="preserve">გზის და მიმდებარე ტერიტორიის დასუფთავება;  </w:t>
      </w:r>
    </w:p>
    <w:p w14:paraId="681E1E02" w14:textId="0ACB30F1" w:rsidR="00296DDC" w:rsidRPr="00F67E1D" w:rsidRDefault="00296DDC" w:rsidP="00374F87">
      <w:pPr>
        <w:pStyle w:val="BodyText"/>
        <w:numPr>
          <w:ilvl w:val="0"/>
          <w:numId w:val="17"/>
        </w:numPr>
        <w:spacing w:line="276" w:lineRule="auto"/>
        <w:jc w:val="both"/>
        <w:rPr>
          <w:rFonts w:ascii="Sylfaen" w:hAnsi="Sylfaen" w:cs="Sylfaen"/>
          <w:lang w:val="es-ES"/>
        </w:rPr>
      </w:pPr>
      <w:r w:rsidRPr="00F67E1D">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14:paraId="66721B40"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 </w:t>
      </w:r>
    </w:p>
    <w:p w14:paraId="1BBF8A4B"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და პირობები. </w:t>
      </w:r>
    </w:p>
    <w:p w14:paraId="1E292A2D"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 </w:t>
      </w:r>
    </w:p>
    <w:p w14:paraId="2C43CC67"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წინასწარი შეფასებით, ნიადაგზე ზემოქმედების ალბათობა საშუალო ან </w:t>
      </w:r>
      <w:r w:rsidRPr="00F67E1D">
        <w:rPr>
          <w:rFonts w:ascii="Sylfaen" w:hAnsi="Sylfaen" w:cs="Sylfaen"/>
          <w:lang w:val="ka-GE"/>
        </w:rPr>
        <w:t xml:space="preserve">დაბალი </w:t>
      </w:r>
      <w:r w:rsidRPr="00F67E1D">
        <w:rPr>
          <w:rFonts w:ascii="Sylfaen" w:hAnsi="Sylfaen" w:cs="Sylfaen"/>
          <w:lang w:val="es-ES"/>
        </w:rPr>
        <w:t>იქნება.</w:t>
      </w:r>
    </w:p>
    <w:p w14:paraId="40054CE8"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 </w:t>
      </w:r>
    </w:p>
    <w:p w14:paraId="266430AE" w14:textId="77777777" w:rsidR="00296DDC" w:rsidRPr="00F67E1D" w:rsidRDefault="00296DDC" w:rsidP="00FA48D8">
      <w:pPr>
        <w:pStyle w:val="BodyText"/>
        <w:spacing w:line="276" w:lineRule="auto"/>
        <w:jc w:val="both"/>
        <w:rPr>
          <w:rFonts w:ascii="Sylfaen" w:hAnsi="Sylfaen" w:cs="Sylfaen"/>
          <w:lang w:val="es-ES"/>
        </w:rPr>
      </w:pPr>
      <w:r w:rsidRPr="00F67E1D">
        <w:rPr>
          <w:rFonts w:ascii="Sylfaen" w:hAnsi="Sylfaen" w:cs="Sylfaen"/>
          <w:lang w:val="es-ES"/>
        </w:rPr>
        <w:t xml:space="preserve">საკითხი დაზუსტდება დეტალური გზშ-ს მომზადების პროცესში.  </w:t>
      </w:r>
    </w:p>
    <w:p w14:paraId="6CAC593A" w14:textId="77777777" w:rsidR="00364675" w:rsidRPr="00F67E1D" w:rsidRDefault="00364675" w:rsidP="00FA48D8">
      <w:pPr>
        <w:pStyle w:val="BodyText"/>
        <w:spacing w:line="276" w:lineRule="auto"/>
        <w:rPr>
          <w:lang w:val="es-ES"/>
        </w:rPr>
      </w:pPr>
    </w:p>
    <w:p w14:paraId="2AE7F3FE" w14:textId="77777777" w:rsidR="00364675" w:rsidRPr="00F67E1D" w:rsidRDefault="000370C5" w:rsidP="00FA48D8">
      <w:pPr>
        <w:pStyle w:val="Heading1"/>
        <w:spacing w:before="173" w:line="276" w:lineRule="auto"/>
        <w:jc w:val="both"/>
        <w:rPr>
          <w:rFonts w:ascii="Sylfaen" w:hAnsi="Sylfaen" w:cs="Sylfaen"/>
          <w:bCs w:val="0"/>
          <w:lang w:val="ka-GE"/>
        </w:rPr>
      </w:pPr>
      <w:bookmarkStart w:id="27" w:name="_Toc9432027"/>
      <w:r w:rsidRPr="00F67E1D">
        <w:rPr>
          <w:rFonts w:ascii="Sylfaen" w:hAnsi="Sylfaen" w:cs="Sylfaen"/>
          <w:bCs w:val="0"/>
          <w:lang w:val="ka-GE"/>
        </w:rPr>
        <w:t xml:space="preserve">3.5 ზემოქმედება </w:t>
      </w:r>
      <w:r w:rsidR="00200FB5" w:rsidRPr="00F67E1D">
        <w:rPr>
          <w:rFonts w:ascii="Sylfaen" w:hAnsi="Sylfaen" w:cs="Sylfaen"/>
          <w:bCs w:val="0"/>
          <w:lang w:val="ka-GE"/>
        </w:rPr>
        <w:t>ბუნებრივ გარემოზე</w:t>
      </w:r>
      <w:bookmarkEnd w:id="27"/>
    </w:p>
    <w:p w14:paraId="12CC07F9" w14:textId="77777777" w:rsidR="00A023F0" w:rsidRPr="004613C6" w:rsidRDefault="00296DDC" w:rsidP="00FA48D8">
      <w:pPr>
        <w:spacing w:line="276" w:lineRule="auto"/>
        <w:jc w:val="both"/>
        <w:rPr>
          <w:rFonts w:ascii="Sylfaen" w:hAnsi="Sylfaen"/>
          <w:lang w:val="es-ES"/>
        </w:rPr>
      </w:pPr>
      <w:r w:rsidRPr="004613C6">
        <w:rPr>
          <w:rFonts w:ascii="Sylfaen" w:hAnsi="Sylfaen"/>
          <w:lang w:val="es-ES"/>
        </w:rPr>
        <w:t xml:space="preserve">პროექტის სხვადასხვა ეტაპზე ადგილი ექნება ზემოქმედებას ბიოლოგიურ გარემოზე </w:t>
      </w:r>
      <w:r w:rsidRPr="004613C6">
        <w:rPr>
          <w:rFonts w:ascii="Sylfaen" w:hAnsi="Sylfaen"/>
          <w:lang w:val="es-ES"/>
        </w:rPr>
        <w:lastRenderedPageBreak/>
        <w:t xml:space="preserve">(მცენარეულ საფარზე, ხმელეთის და წყლის ცხოველთა სამყაროზე). </w:t>
      </w:r>
    </w:p>
    <w:p w14:paraId="59BF4133" w14:textId="4D4608CA" w:rsidR="000F7BF2" w:rsidRPr="00F67E1D" w:rsidRDefault="00296DDC" w:rsidP="00FA48D8">
      <w:pPr>
        <w:spacing w:line="276" w:lineRule="auto"/>
        <w:rPr>
          <w:lang w:val="es-ES"/>
        </w:rPr>
      </w:pPr>
      <w:r w:rsidRPr="00F67E1D">
        <w:rPr>
          <w:lang w:val="es-ES"/>
        </w:rPr>
        <w:t xml:space="preserve"> </w:t>
      </w:r>
    </w:p>
    <w:p w14:paraId="43C31A62" w14:textId="77777777" w:rsidR="00296DDC" w:rsidRPr="00D54672" w:rsidRDefault="00296DDC" w:rsidP="00FA48D8">
      <w:pPr>
        <w:spacing w:line="276" w:lineRule="auto"/>
        <w:rPr>
          <w:rFonts w:ascii="Sylfaen" w:hAnsi="Sylfaen"/>
          <w:bCs/>
          <w:i/>
          <w:lang w:val="es-ES"/>
        </w:rPr>
      </w:pPr>
      <w:r w:rsidRPr="00D54672">
        <w:rPr>
          <w:rFonts w:ascii="Sylfaen" w:hAnsi="Sylfaen"/>
          <w:i/>
          <w:lang w:val="es-ES"/>
        </w:rPr>
        <w:t>მცენარეული საფარი/ფლორა</w:t>
      </w:r>
    </w:p>
    <w:p w14:paraId="2ED80362" w14:textId="77777777"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 xml:space="preserve">გავლენა მცენარეულ საფარზე  დაკავშირებულია: </w:t>
      </w:r>
    </w:p>
    <w:p w14:paraId="3006A204" w14:textId="77777777"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გასხვისების ზოლში მცენარეული საფარის მოცილებასთან;</w:t>
      </w:r>
    </w:p>
    <w:p w14:paraId="09823E03" w14:textId="37CFFAFE"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14:paraId="6491A24C" w14:textId="394451DC"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Pr="00D54672">
        <w:rPr>
          <w:rFonts w:ascii="Times New Roman" w:hAnsi="Times New Roman" w:cs="Times New Roman"/>
          <w:lang w:val="es-ES"/>
        </w:rPr>
        <w:t>‟</w:t>
      </w:r>
      <w:r w:rsidRPr="00D54672">
        <w:rPr>
          <w:rFonts w:ascii="Sylfaen" w:hAnsi="Sylfaen"/>
          <w:lang w:val="es-ES"/>
        </w:rPr>
        <w:t xml:space="preserve"> ფართობები; </w:t>
      </w:r>
    </w:p>
    <w:p w14:paraId="420C3A11" w14:textId="77777777" w:rsidR="000A6640"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ინვაზიური სახეობების გავრცელებასთან;</w:t>
      </w:r>
    </w:p>
    <w:p w14:paraId="6A1C6CB3" w14:textId="6864E00D" w:rsidR="00296DDC" w:rsidRPr="00D54672" w:rsidRDefault="00296DDC" w:rsidP="00374F87">
      <w:pPr>
        <w:pStyle w:val="ListParagraph"/>
        <w:numPr>
          <w:ilvl w:val="0"/>
          <w:numId w:val="22"/>
        </w:numPr>
        <w:spacing w:line="276" w:lineRule="auto"/>
        <w:jc w:val="both"/>
        <w:rPr>
          <w:rFonts w:ascii="Sylfaen" w:hAnsi="Sylfaen"/>
          <w:b/>
          <w:bCs/>
          <w:lang w:val="es-ES"/>
        </w:rPr>
      </w:pPr>
      <w:r w:rsidRPr="00D54672">
        <w:rPr>
          <w:rFonts w:ascii="Sylfaen" w:hAnsi="Sylfaen"/>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14:paraId="62ADD44F" w14:textId="77777777" w:rsidR="00D54672" w:rsidRPr="00D54672" w:rsidRDefault="00D54672" w:rsidP="00FA48D8">
      <w:pPr>
        <w:spacing w:line="276" w:lineRule="auto"/>
        <w:jc w:val="both"/>
        <w:rPr>
          <w:rFonts w:ascii="Sylfaen" w:hAnsi="Sylfaen"/>
          <w:b/>
          <w:bCs/>
          <w:lang w:val="es-ES"/>
        </w:rPr>
      </w:pPr>
    </w:p>
    <w:p w14:paraId="5F82F6A7" w14:textId="77777777" w:rsidR="00296DDC" w:rsidRPr="00D54672" w:rsidRDefault="00296DDC" w:rsidP="00FA48D8">
      <w:pPr>
        <w:spacing w:line="276" w:lineRule="auto"/>
        <w:rPr>
          <w:rFonts w:ascii="Sylfaen" w:hAnsi="Sylfaen"/>
          <w:b/>
          <w:bCs/>
          <w:lang w:val="es-ES"/>
        </w:rPr>
      </w:pPr>
      <w:r w:rsidRPr="00D54672">
        <w:rPr>
          <w:rFonts w:ascii="Sylfaen" w:hAnsi="Sylfaen"/>
          <w:b/>
          <w:lang w:val="ka-GE"/>
        </w:rPr>
        <w:t xml:space="preserve"> </w:t>
      </w:r>
      <w:r w:rsidRPr="00D54672">
        <w:rPr>
          <w:rFonts w:ascii="Sylfaen" w:hAnsi="Sylfaen"/>
          <w:b/>
          <w:lang w:val="es-ES"/>
        </w:rPr>
        <w:t>ფაუნა</w:t>
      </w:r>
    </w:p>
    <w:p w14:paraId="3E3D4686" w14:textId="77777777" w:rsidR="000A6640" w:rsidRPr="00D54672" w:rsidRDefault="00296DDC" w:rsidP="00FA48D8">
      <w:pPr>
        <w:spacing w:line="276" w:lineRule="auto"/>
        <w:rPr>
          <w:rFonts w:ascii="Sylfaen" w:hAnsi="Sylfaen"/>
          <w:b/>
          <w:bCs/>
          <w:lang w:val="es-ES"/>
        </w:rPr>
      </w:pPr>
      <w:r w:rsidRPr="00D54672">
        <w:rPr>
          <w:rFonts w:ascii="Sylfaen" w:hAnsi="Sylfaen"/>
          <w:lang w:val="es-ES"/>
        </w:rPr>
        <w:t>მშენებლობის გავლენა ფაუნაზე ზოგადად მოიცავს:</w:t>
      </w:r>
    </w:p>
    <w:p w14:paraId="4FC7650F" w14:textId="77777777"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 xml:space="preserve">მცენარეული საფარის მოცილების შედეგად თავშესაფრის დაკარგვას; </w:t>
      </w:r>
    </w:p>
    <w:p w14:paraId="2F7CDD3F" w14:textId="77777777"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 xml:space="preserve">საგზაო ავარიებით გამოწვეულ ცხოველთა დაღუპვას; </w:t>
      </w:r>
    </w:p>
    <w:p w14:paraId="644089D5" w14:textId="5D65DC35"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ღია თხრილების გამო ღამის საათებში ცხოველთა დაშავების რისკს;</w:t>
      </w:r>
    </w:p>
    <w:p w14:paraId="1AF4A951" w14:textId="61FB07BF"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es-ES"/>
        </w:rPr>
        <w:t>შეშფოთებას და სტრესს მომატებული ხმაურის და ტერიტორიაზე ხალხის და ტექნიკის არსებობის გამო;</w:t>
      </w:r>
      <w:r w:rsidRPr="00D54672">
        <w:rPr>
          <w:rFonts w:ascii="Sylfaen" w:hAnsi="Sylfaen"/>
          <w:lang w:val="ka-GE"/>
        </w:rPr>
        <w:t xml:space="preserve">  ღამის საათებში სინათლით შესაძლო „დაბინძურებით</w:t>
      </w:r>
      <w:r w:rsidRPr="00D54672">
        <w:rPr>
          <w:rFonts w:ascii="Times New Roman" w:hAnsi="Times New Roman" w:cs="Times New Roman"/>
          <w:lang w:val="ka-GE"/>
        </w:rPr>
        <w:t>‟</w:t>
      </w:r>
      <w:r w:rsidRPr="00D54672">
        <w:rPr>
          <w:rFonts w:ascii="Sylfaen" w:hAnsi="Sylfaen"/>
          <w:lang w:val="ka-GE"/>
        </w:rPr>
        <w:t xml:space="preserve"> გამოწვეულ შეშფოთებას; </w:t>
      </w:r>
    </w:p>
    <w:p w14:paraId="37104259" w14:textId="0DA98E89"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14:paraId="05CE1379" w14:textId="77777777"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წყლის დაბინძურების რისკს მდინარის კალაპოტის მახლობლად ან კალაპოტში მუშაობისას; </w:t>
      </w:r>
    </w:p>
    <w:p w14:paraId="4DCDB2D7" w14:textId="76E1B8E4"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14:paraId="6752D08C" w14:textId="44AEB23D" w:rsidR="000A6640"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14:paraId="6F178105" w14:textId="7B45355C" w:rsidR="00296DDC" w:rsidRPr="00D54672" w:rsidRDefault="00296DDC" w:rsidP="00374F87">
      <w:pPr>
        <w:pStyle w:val="ListParagraph"/>
        <w:numPr>
          <w:ilvl w:val="0"/>
          <w:numId w:val="21"/>
        </w:numPr>
        <w:spacing w:line="276" w:lineRule="auto"/>
        <w:jc w:val="both"/>
        <w:rPr>
          <w:rFonts w:ascii="Sylfaen" w:hAnsi="Sylfaen"/>
          <w:b/>
          <w:bCs/>
          <w:lang w:val="ka-GE"/>
        </w:rPr>
      </w:pPr>
      <w:r w:rsidRPr="00D54672">
        <w:rPr>
          <w:rFonts w:ascii="Sylfaen" w:hAnsi="Sylfaen"/>
          <w:lang w:val="ka-GE"/>
        </w:rPr>
        <w:t xml:space="preserve">ბრაკონიერობის შემთხვევების ზრდას.  </w:t>
      </w:r>
    </w:p>
    <w:p w14:paraId="73BD87D0" w14:textId="77777777" w:rsidR="00296DDC" w:rsidRPr="00F67E1D" w:rsidRDefault="00296DDC" w:rsidP="00FA48D8">
      <w:pPr>
        <w:spacing w:line="276" w:lineRule="auto"/>
        <w:rPr>
          <w:lang w:val="ka-GE"/>
        </w:rPr>
      </w:pPr>
      <w:r w:rsidRPr="00F67E1D">
        <w:rPr>
          <w:lang w:val="ka-GE"/>
        </w:rPr>
        <w:t xml:space="preserve"> </w:t>
      </w:r>
    </w:p>
    <w:p w14:paraId="49101F16" w14:textId="77777777" w:rsidR="00296DDC" w:rsidRPr="00D54672" w:rsidRDefault="00296DDC" w:rsidP="00FA48D8">
      <w:pPr>
        <w:spacing w:line="276" w:lineRule="auto"/>
        <w:jc w:val="both"/>
        <w:rPr>
          <w:rFonts w:ascii="Sylfaen" w:hAnsi="Sylfaen"/>
          <w:b/>
          <w:bCs/>
          <w:lang w:val="ka-GE"/>
        </w:rPr>
      </w:pPr>
      <w:r w:rsidRPr="00D54672">
        <w:rPr>
          <w:rFonts w:ascii="Sylfaen" w:hAnsi="Sylfaen"/>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14:paraId="70A2E9B1" w14:textId="77777777" w:rsidR="00D54672" w:rsidRDefault="00D54672" w:rsidP="00FA48D8">
      <w:pPr>
        <w:spacing w:line="276" w:lineRule="auto"/>
        <w:jc w:val="both"/>
        <w:rPr>
          <w:rFonts w:ascii="Sylfaen" w:hAnsi="Sylfaen"/>
          <w:lang w:val="ka-GE"/>
        </w:rPr>
      </w:pPr>
    </w:p>
    <w:p w14:paraId="0A8577D2" w14:textId="663A963F" w:rsidR="00296DDC" w:rsidRPr="00D54672" w:rsidRDefault="00296DDC" w:rsidP="00FA48D8">
      <w:pPr>
        <w:spacing w:line="276" w:lineRule="auto"/>
        <w:jc w:val="both"/>
        <w:rPr>
          <w:rFonts w:ascii="Sylfaen" w:hAnsi="Sylfaen"/>
          <w:b/>
          <w:bCs/>
          <w:lang w:val="ka-GE"/>
        </w:rPr>
      </w:pPr>
      <w:r w:rsidRPr="00D54672">
        <w:rPr>
          <w:rFonts w:ascii="Sylfaen" w:hAnsi="Sylfaen"/>
          <w:lang w:val="ka-GE"/>
        </w:rPr>
        <w:t xml:space="preserve">შემარბილებელი ღონისძიებების მონახაზი </w:t>
      </w:r>
    </w:p>
    <w:p w14:paraId="3D526B30" w14:textId="77777777" w:rsidR="00296DDC" w:rsidRPr="00D54672" w:rsidRDefault="00296DDC" w:rsidP="00FA48D8">
      <w:pPr>
        <w:spacing w:line="276" w:lineRule="auto"/>
        <w:jc w:val="both"/>
        <w:rPr>
          <w:rFonts w:ascii="Sylfaen" w:hAnsi="Sylfaen"/>
          <w:b/>
          <w:bCs/>
          <w:lang w:val="ka-GE"/>
        </w:rPr>
      </w:pPr>
      <w:r w:rsidRPr="00D54672">
        <w:rPr>
          <w:rFonts w:ascii="Sylfaen" w:hAnsi="Sylfaen"/>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14:paraId="1DE6D73F"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მისასვლელი გზების, მანქანა/დანადგარების სადგომების,  საზღვრების მკაცრი დაცვა; </w:t>
      </w:r>
    </w:p>
    <w:p w14:paraId="3BDC5850"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გადაადგილების დადგენილი მარშრუტიდან გადახვევის აკრძალვა; </w:t>
      </w:r>
    </w:p>
    <w:p w14:paraId="0F34D965"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მცენარეული საფარის მაქსიმალური შენარჩუნება; </w:t>
      </w:r>
    </w:p>
    <w:p w14:paraId="7984B37B"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ნარჩენების მართვა - ტერიტორიის რეგულარული დასუფთავება, ნარჩენების მართვა </w:t>
      </w:r>
      <w:r w:rsidRPr="00D54672">
        <w:rPr>
          <w:rFonts w:ascii="Sylfaen" w:hAnsi="Sylfaen"/>
          <w:lang w:val="ka-GE"/>
        </w:rPr>
        <w:lastRenderedPageBreak/>
        <w:t xml:space="preserve">ტიპის და კლასის შესაბამისად;  </w:t>
      </w:r>
    </w:p>
    <w:p w14:paraId="72E673EF"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დარღვეული ტერიტორიების რეკულტივაცია სამუშაოების დასრულების შემდეგ; </w:t>
      </w:r>
    </w:p>
    <w:p w14:paraId="0DFA9A94"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წყალზე და ნიადაგზე ზემოქმედების შემარბილებელი ღონისძიებების;</w:t>
      </w:r>
    </w:p>
    <w:p w14:paraId="6208D1E4"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სამუშაოებოს წარმოების დროს მონიტორინგის წარმოება. </w:t>
      </w:r>
    </w:p>
    <w:p w14:paraId="07690587"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ფაუნაზე ზემოქმედების შესარბილებლად ექსპლოატაციის ეტაპზე გასათვალისწინებელია: </w:t>
      </w:r>
    </w:p>
    <w:p w14:paraId="6305BC85"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14:paraId="6E1E2829"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14:paraId="15F791AD" w14:textId="77777777" w:rsidR="00F73375"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14:paraId="559C5929" w14:textId="77777777" w:rsidR="00F73375"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14:paraId="6A156663" w14:textId="77777777" w:rsidR="00296DDC" w:rsidRPr="00D54672" w:rsidRDefault="00296DDC" w:rsidP="00374F87">
      <w:pPr>
        <w:pStyle w:val="ListParagraph"/>
        <w:numPr>
          <w:ilvl w:val="0"/>
          <w:numId w:val="20"/>
        </w:numPr>
        <w:spacing w:line="276" w:lineRule="auto"/>
        <w:jc w:val="both"/>
        <w:rPr>
          <w:rFonts w:ascii="Sylfaen" w:hAnsi="Sylfaen"/>
          <w:b/>
          <w:bCs/>
          <w:lang w:val="ka-GE"/>
        </w:rPr>
      </w:pPr>
      <w:r w:rsidRPr="00D54672">
        <w:rPr>
          <w:rFonts w:ascii="Sylfaen" w:hAnsi="Sylfaen"/>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14:paraId="5205E4C4" w14:textId="77777777" w:rsidR="00296DDC" w:rsidRPr="00F67E1D" w:rsidRDefault="00296DDC" w:rsidP="00FA48D8">
      <w:pPr>
        <w:spacing w:line="276" w:lineRule="auto"/>
        <w:rPr>
          <w:lang w:val="ka-GE"/>
        </w:rPr>
      </w:pPr>
    </w:p>
    <w:p w14:paraId="47261642" w14:textId="77777777" w:rsidR="00296DDC" w:rsidRPr="00F67E1D" w:rsidRDefault="00296DDC" w:rsidP="00FA48D8">
      <w:pPr>
        <w:pStyle w:val="Heading1"/>
        <w:spacing w:before="173" w:line="276" w:lineRule="auto"/>
        <w:ind w:left="0"/>
        <w:jc w:val="both"/>
        <w:rPr>
          <w:rFonts w:ascii="Sylfaen" w:hAnsi="Sylfaen" w:cs="Sylfaen"/>
          <w:bCs w:val="0"/>
          <w:lang w:val="ka-GE"/>
        </w:rPr>
      </w:pPr>
      <w:bookmarkStart w:id="28" w:name="_Toc9432028"/>
      <w:r w:rsidRPr="00F67E1D">
        <w:rPr>
          <w:rFonts w:ascii="Sylfaen" w:hAnsi="Sylfaen" w:cs="Sylfaen"/>
          <w:bCs w:val="0"/>
          <w:lang w:val="ka-GE"/>
        </w:rPr>
        <w:t>ფონური მონაცემები</w:t>
      </w:r>
      <w:bookmarkEnd w:id="28"/>
    </w:p>
    <w:p w14:paraId="58D4E60B" w14:textId="5B6B70F1" w:rsidR="004613C6" w:rsidRDefault="004613C6" w:rsidP="00FA48D8">
      <w:pPr>
        <w:spacing w:line="276" w:lineRule="auto"/>
        <w:jc w:val="both"/>
        <w:rPr>
          <w:rFonts w:ascii="Sylfaen" w:hAnsi="Sylfaen"/>
        </w:rPr>
      </w:pPr>
    </w:p>
    <w:p w14:paraId="5E9EA304" w14:textId="783EA6F5" w:rsidR="007A19F1" w:rsidRDefault="00200FB5" w:rsidP="00FA48D8">
      <w:pPr>
        <w:pStyle w:val="BodyText"/>
        <w:spacing w:before="9" w:line="276" w:lineRule="auto"/>
        <w:rPr>
          <w:rFonts w:ascii="Sylfaen" w:hAnsi="Sylfaen" w:cs="Sylfaen"/>
          <w:b/>
        </w:rPr>
      </w:pPr>
      <w:r w:rsidRPr="000F7BF2">
        <w:rPr>
          <w:rFonts w:ascii="Sylfaen" w:hAnsi="Sylfaen" w:cs="Sylfaen"/>
          <w:b/>
        </w:rPr>
        <w:t>ფლორა</w:t>
      </w:r>
    </w:p>
    <w:p w14:paraId="06E0ADAB" w14:textId="77777777" w:rsidR="007A19F1" w:rsidRPr="009B6F5D" w:rsidRDefault="007A19F1" w:rsidP="00FA48D8">
      <w:pPr>
        <w:pStyle w:val="Footer"/>
        <w:spacing w:line="276" w:lineRule="auto"/>
        <w:ind w:right="105"/>
        <w:jc w:val="both"/>
        <w:rPr>
          <w:rFonts w:ascii="Sylfaen" w:hAnsi="Sylfaen" w:cs="Sylfaen"/>
          <w:lang w:val="es-ES"/>
        </w:rPr>
      </w:pPr>
      <w:r w:rsidRPr="009B6F5D">
        <w:rPr>
          <w:rFonts w:ascii="Sylfaen" w:hAnsi="Sylfaen" w:cs="Sylfaen"/>
        </w:rPr>
        <w:t>საპროექტო</w:t>
      </w:r>
      <w:r w:rsidRPr="009B6F5D">
        <w:rPr>
          <w:rFonts w:ascii="Sylfaen" w:hAnsi="Sylfaen" w:cs="Sylfaen"/>
          <w:lang w:val="es-ES"/>
        </w:rPr>
        <w:t xml:space="preserve"> </w:t>
      </w:r>
      <w:r w:rsidRPr="009B6F5D">
        <w:rPr>
          <w:rFonts w:ascii="Sylfaen" w:hAnsi="Sylfaen" w:cs="Sylfaen"/>
        </w:rPr>
        <w:t>ხიდის</w:t>
      </w:r>
      <w:r w:rsidRPr="009B6F5D">
        <w:rPr>
          <w:rFonts w:ascii="Sylfaen" w:hAnsi="Sylfaen" w:cs="Sylfaen"/>
          <w:lang w:val="es-ES"/>
        </w:rPr>
        <w:t xml:space="preserve"> </w:t>
      </w:r>
      <w:r w:rsidRPr="009B6F5D">
        <w:rPr>
          <w:rFonts w:ascii="Sylfaen" w:hAnsi="Sylfaen" w:cs="Sylfaen"/>
        </w:rPr>
        <w:t>მშენებლობისათვის</w:t>
      </w:r>
      <w:r w:rsidRPr="009B6F5D">
        <w:rPr>
          <w:rFonts w:ascii="Sylfaen" w:hAnsi="Sylfaen" w:cs="Sylfaen"/>
          <w:lang w:val="es-ES"/>
        </w:rPr>
        <w:t xml:space="preserve"> </w:t>
      </w:r>
      <w:r w:rsidRPr="009B6F5D">
        <w:rPr>
          <w:rFonts w:ascii="Sylfaen" w:hAnsi="Sylfaen" w:cs="Sylfaen"/>
        </w:rPr>
        <w:t>საჭირო</w:t>
      </w:r>
      <w:r w:rsidRPr="009B6F5D">
        <w:rPr>
          <w:rFonts w:ascii="Sylfaen" w:hAnsi="Sylfaen" w:cs="Sylfaen"/>
          <w:lang w:val="es-ES"/>
        </w:rPr>
        <w:t xml:space="preserve"> </w:t>
      </w:r>
      <w:r w:rsidRPr="009B6F5D">
        <w:rPr>
          <w:rFonts w:ascii="Sylfaen" w:hAnsi="Sylfaen" w:cs="Sylfaen"/>
        </w:rPr>
        <w:t>არგახდება</w:t>
      </w:r>
      <w:r w:rsidRPr="009B6F5D">
        <w:rPr>
          <w:rFonts w:ascii="Sylfaen" w:hAnsi="Sylfaen" w:cs="Sylfaen"/>
          <w:lang w:val="es-ES"/>
        </w:rPr>
        <w:t xml:space="preserve"> </w:t>
      </w:r>
      <w:r w:rsidRPr="009B6F5D">
        <w:rPr>
          <w:rFonts w:ascii="Sylfaen" w:hAnsi="Sylfaen" w:cs="Sylfaen"/>
        </w:rPr>
        <w:t>ხე</w:t>
      </w:r>
      <w:r w:rsidRPr="009B6F5D">
        <w:rPr>
          <w:rFonts w:ascii="Sylfaen" w:hAnsi="Sylfaen" w:cs="Sylfaen"/>
          <w:lang w:val="es-ES"/>
        </w:rPr>
        <w:t>-</w:t>
      </w:r>
      <w:r w:rsidRPr="009B6F5D">
        <w:rPr>
          <w:rFonts w:ascii="Sylfaen" w:hAnsi="Sylfaen" w:cs="Sylfaen"/>
        </w:rPr>
        <w:t>მცენარეების</w:t>
      </w:r>
      <w:r w:rsidRPr="009B6F5D">
        <w:rPr>
          <w:rFonts w:ascii="Sylfaen" w:hAnsi="Sylfaen" w:cs="Sylfaen"/>
          <w:lang w:val="es-ES"/>
        </w:rPr>
        <w:t xml:space="preserve"> </w:t>
      </w:r>
      <w:r w:rsidRPr="009B6F5D">
        <w:rPr>
          <w:rFonts w:ascii="Sylfaen" w:hAnsi="Sylfaen" w:cs="Sylfaen"/>
        </w:rPr>
        <w:t>მოჭრა</w:t>
      </w:r>
      <w:r w:rsidRPr="009B6F5D">
        <w:rPr>
          <w:rFonts w:ascii="Sylfaen" w:hAnsi="Sylfaen" w:cs="Sylfaen"/>
          <w:lang w:val="es-ES"/>
        </w:rPr>
        <w:t>.</w:t>
      </w:r>
    </w:p>
    <w:p w14:paraId="72E47DFF" w14:textId="497ABE02" w:rsidR="00E75D0F" w:rsidRPr="009B6F5D" w:rsidRDefault="00E75D0F" w:rsidP="00E75D0F">
      <w:pPr>
        <w:pStyle w:val="BodyTextIndent3"/>
        <w:spacing w:line="276" w:lineRule="auto"/>
        <w:ind w:left="0" w:right="105"/>
        <w:jc w:val="both"/>
        <w:rPr>
          <w:rFonts w:ascii="Sylfaen" w:hAnsi="Sylfaen" w:cs="Sylfaen"/>
          <w:lang w:val="es-ES"/>
        </w:rPr>
      </w:pPr>
      <w:r w:rsidRPr="00E75D0F">
        <w:rPr>
          <w:rFonts w:ascii="Sylfaen" w:hAnsi="Sylfaen" w:cs="Sylfaen"/>
          <w:sz w:val="22"/>
          <w:szCs w:val="22"/>
        </w:rPr>
        <w:t>ფლორისტული</w:t>
      </w:r>
      <w:r w:rsidRPr="00E75D0F">
        <w:rPr>
          <w:rFonts w:ascii="AcadNusx" w:hAnsi="AcadNusx"/>
          <w:sz w:val="22"/>
          <w:szCs w:val="22"/>
          <w:lang w:val="es-ES"/>
        </w:rPr>
        <w:t xml:space="preserve"> </w:t>
      </w:r>
      <w:r w:rsidRPr="00E75D0F">
        <w:rPr>
          <w:rFonts w:ascii="Sylfaen" w:hAnsi="Sylfaen" w:cs="Sylfaen"/>
          <w:sz w:val="22"/>
          <w:szCs w:val="22"/>
        </w:rPr>
        <w:t>შემადგენლობით</w:t>
      </w:r>
      <w:r w:rsidRPr="00E75D0F">
        <w:rPr>
          <w:rFonts w:ascii="AcadNusx" w:hAnsi="AcadNusx"/>
          <w:sz w:val="22"/>
          <w:szCs w:val="22"/>
          <w:lang w:val="es-ES"/>
        </w:rPr>
        <w:t xml:space="preserve"> </w:t>
      </w:r>
      <w:r w:rsidRPr="00E75D0F">
        <w:rPr>
          <w:rFonts w:ascii="Sylfaen" w:hAnsi="Sylfaen" w:cs="Sylfaen"/>
          <w:sz w:val="22"/>
          <w:szCs w:val="22"/>
        </w:rPr>
        <w:t>ღარიბია</w:t>
      </w:r>
      <w:r w:rsidRPr="00E75D0F">
        <w:rPr>
          <w:rFonts w:ascii="AcadNusx" w:hAnsi="AcadNusx"/>
          <w:sz w:val="22"/>
          <w:szCs w:val="22"/>
          <w:lang w:val="es-ES"/>
        </w:rPr>
        <w:t xml:space="preserve">. </w:t>
      </w:r>
      <w:r w:rsidRPr="00E75D0F">
        <w:rPr>
          <w:rFonts w:ascii="Sylfaen" w:hAnsi="Sylfaen" w:cs="Sylfaen"/>
          <w:sz w:val="22"/>
          <w:szCs w:val="22"/>
        </w:rPr>
        <w:t>დამახასიათებელია</w:t>
      </w:r>
      <w:r w:rsidRPr="00E75D0F">
        <w:rPr>
          <w:rFonts w:ascii="AcadNusx" w:hAnsi="AcadNusx"/>
          <w:sz w:val="22"/>
          <w:szCs w:val="22"/>
          <w:lang w:val="es-ES"/>
        </w:rPr>
        <w:t xml:space="preserve"> </w:t>
      </w:r>
      <w:r w:rsidRPr="00E75D0F">
        <w:rPr>
          <w:rFonts w:ascii="Sylfaen" w:hAnsi="Sylfaen" w:cs="Sylfaen"/>
          <w:sz w:val="22"/>
          <w:szCs w:val="22"/>
        </w:rPr>
        <w:t>ქსეროფიტული</w:t>
      </w:r>
      <w:r w:rsidRPr="00E75D0F">
        <w:rPr>
          <w:rFonts w:ascii="AcadNusx" w:hAnsi="AcadNusx"/>
          <w:sz w:val="22"/>
          <w:szCs w:val="22"/>
          <w:lang w:val="es-ES"/>
        </w:rPr>
        <w:t xml:space="preserve"> </w:t>
      </w:r>
      <w:r w:rsidRPr="00E75D0F">
        <w:rPr>
          <w:rFonts w:ascii="Sylfaen" w:hAnsi="Sylfaen" w:cs="Sylfaen"/>
          <w:sz w:val="22"/>
          <w:szCs w:val="22"/>
        </w:rPr>
        <w:t>ეკლიანი</w:t>
      </w:r>
      <w:r w:rsidRPr="00E75D0F">
        <w:rPr>
          <w:rFonts w:ascii="AcadNusx" w:hAnsi="AcadNusx"/>
          <w:sz w:val="22"/>
          <w:szCs w:val="22"/>
          <w:lang w:val="es-ES"/>
        </w:rPr>
        <w:t xml:space="preserve"> </w:t>
      </w:r>
      <w:r w:rsidRPr="00E75D0F">
        <w:rPr>
          <w:rFonts w:ascii="Sylfaen" w:hAnsi="Sylfaen" w:cs="Sylfaen"/>
          <w:sz w:val="22"/>
          <w:szCs w:val="22"/>
        </w:rPr>
        <w:t>ბალახოვნები</w:t>
      </w:r>
      <w:r w:rsidRPr="00E75D0F">
        <w:rPr>
          <w:rFonts w:ascii="AcadNusx" w:hAnsi="AcadNusx"/>
          <w:sz w:val="22"/>
          <w:szCs w:val="22"/>
          <w:lang w:val="es-ES"/>
        </w:rPr>
        <w:t>.</w:t>
      </w:r>
    </w:p>
    <w:p w14:paraId="32B60D92" w14:textId="31D6D3EC" w:rsidR="005D764D" w:rsidRPr="00CB16FB" w:rsidRDefault="00E75D0F" w:rsidP="00CB16FB">
      <w:pPr>
        <w:tabs>
          <w:tab w:val="left" w:pos="3240"/>
        </w:tabs>
        <w:jc w:val="both"/>
        <w:rPr>
          <w:rFonts w:ascii="Sylfaen" w:hAnsi="Sylfaen"/>
          <w:lang w:val="es-ES"/>
        </w:rPr>
      </w:pPr>
      <w:r w:rsidRPr="00CB16FB">
        <w:rPr>
          <w:rFonts w:ascii="Sylfaen" w:hAnsi="Sylfaen" w:cs="Sylfaen"/>
          <w:i/>
          <w:iCs/>
          <w:lang w:val="es-ES"/>
        </w:rPr>
        <w:t>ბალახოვნები</w:t>
      </w:r>
      <w:r w:rsidRPr="00CB16FB">
        <w:rPr>
          <w:rFonts w:ascii="Sylfaen" w:hAnsi="Sylfaen"/>
          <w:i/>
          <w:iCs/>
          <w:lang w:val="es-ES"/>
        </w:rPr>
        <w:t xml:space="preserve"> </w:t>
      </w:r>
      <w:r w:rsidRPr="00CB16FB">
        <w:rPr>
          <w:rFonts w:ascii="Sylfaen" w:hAnsi="Sylfaen" w:cs="Sylfaen"/>
          <w:i/>
          <w:iCs/>
          <w:lang w:val="es-ES"/>
        </w:rPr>
        <w:t>და</w:t>
      </w:r>
      <w:r w:rsidRPr="00CB16FB">
        <w:rPr>
          <w:rFonts w:ascii="Sylfaen" w:hAnsi="Sylfaen"/>
          <w:i/>
          <w:iCs/>
          <w:lang w:val="es-ES"/>
        </w:rPr>
        <w:t xml:space="preserve"> </w:t>
      </w:r>
      <w:r w:rsidRPr="00CB16FB">
        <w:rPr>
          <w:rFonts w:ascii="Sylfaen" w:hAnsi="Sylfaen" w:cs="Sylfaen"/>
          <w:i/>
          <w:iCs/>
          <w:lang w:val="es-ES"/>
        </w:rPr>
        <w:t>ბუჩქნარები</w:t>
      </w:r>
      <w:r w:rsidRPr="00CB16FB">
        <w:rPr>
          <w:rFonts w:ascii="Sylfaen" w:hAnsi="Sylfaen"/>
          <w:i/>
          <w:iCs/>
          <w:lang w:val="es-ES"/>
        </w:rPr>
        <w:t xml:space="preserve">: </w:t>
      </w:r>
      <w:r w:rsidRPr="00CB16FB">
        <w:rPr>
          <w:rFonts w:ascii="Sylfaen" w:hAnsi="Sylfaen" w:cs="Sylfaen"/>
          <w:i/>
          <w:iCs/>
          <w:lang w:val="es-ES"/>
        </w:rPr>
        <w:t>ავშანი</w:t>
      </w:r>
      <w:r w:rsidRPr="00CB16FB">
        <w:rPr>
          <w:rFonts w:ascii="Sylfaen" w:hAnsi="Sylfaen"/>
          <w:i/>
          <w:iCs/>
          <w:lang w:val="es-ES"/>
        </w:rPr>
        <w:t xml:space="preserve"> </w:t>
      </w:r>
      <w:r w:rsidR="00DC3C9B" w:rsidRPr="00CB16FB">
        <w:rPr>
          <w:rFonts w:ascii="Sylfaen" w:hAnsi="Sylfaen"/>
          <w:lang w:val="es-ES"/>
        </w:rPr>
        <w:t xml:space="preserve">(Artemisia caucasica), </w:t>
      </w:r>
      <w:r w:rsidRPr="00CB16FB">
        <w:rPr>
          <w:rFonts w:ascii="Sylfaen" w:hAnsi="Sylfaen" w:cs="Sylfaen"/>
          <w:lang w:val="es-ES"/>
        </w:rPr>
        <w:t>ავშანი</w:t>
      </w:r>
      <w:r w:rsidR="00DC3C9B" w:rsidRPr="00CB16FB">
        <w:rPr>
          <w:rFonts w:ascii="Sylfaen" w:hAnsi="Sylfaen"/>
          <w:lang w:val="es-ES"/>
        </w:rPr>
        <w:t xml:space="preserve"> (Artemisia phyllostachys = A. meyeriana), </w:t>
      </w:r>
      <w:r w:rsidRPr="00CB16FB">
        <w:rPr>
          <w:rFonts w:ascii="Sylfaen" w:hAnsi="Sylfaen" w:cs="Sylfaen"/>
          <w:lang w:val="es-ES"/>
        </w:rPr>
        <w:t>აბზინდა</w:t>
      </w:r>
      <w:r w:rsidR="00DC3C9B" w:rsidRPr="00CB16FB">
        <w:rPr>
          <w:rFonts w:ascii="Sylfaen" w:hAnsi="Sylfaen"/>
          <w:lang w:val="es-ES"/>
        </w:rPr>
        <w:t xml:space="preserve"> (Artemisia absinthium), </w:t>
      </w:r>
      <w:r w:rsidRPr="00CB16FB">
        <w:rPr>
          <w:rFonts w:ascii="Sylfaen" w:hAnsi="Sylfaen" w:cs="Sylfaen"/>
          <w:lang w:val="es-ES"/>
        </w:rPr>
        <w:t>მხოხავი</w:t>
      </w:r>
      <w:r w:rsidRPr="00CB16FB">
        <w:rPr>
          <w:rFonts w:ascii="Sylfaen" w:hAnsi="Sylfaen"/>
          <w:lang w:val="es-ES"/>
        </w:rPr>
        <w:t xml:space="preserve"> </w:t>
      </w:r>
      <w:r w:rsidRPr="00CB16FB">
        <w:rPr>
          <w:rFonts w:ascii="Sylfaen" w:hAnsi="Sylfaen" w:cs="Sylfaen"/>
          <w:lang w:val="es-ES"/>
        </w:rPr>
        <w:t>ჭანგა</w:t>
      </w:r>
      <w:r w:rsidRPr="00CB16FB">
        <w:rPr>
          <w:rFonts w:ascii="Sylfaen" w:hAnsi="Sylfaen"/>
          <w:lang w:val="es-ES"/>
        </w:rPr>
        <w:t xml:space="preserve"> </w:t>
      </w:r>
      <w:r w:rsidR="00DC3C9B" w:rsidRPr="00CB16FB">
        <w:rPr>
          <w:rFonts w:ascii="Sylfaen" w:hAnsi="Sylfaen"/>
          <w:lang w:val="es-ES"/>
        </w:rPr>
        <w:t xml:space="preserve">(Agropyrum repens), </w:t>
      </w:r>
      <w:r w:rsidRPr="00CB16FB">
        <w:rPr>
          <w:rFonts w:ascii="Sylfaen" w:hAnsi="Sylfaen" w:cs="Sylfaen"/>
          <w:lang w:val="es-ES"/>
        </w:rPr>
        <w:t>ხურხუმო</w:t>
      </w:r>
      <w:r w:rsidR="00DC3C9B" w:rsidRPr="00CB16FB">
        <w:rPr>
          <w:rFonts w:ascii="Sylfaen" w:hAnsi="Sylfaen"/>
          <w:lang w:val="es-ES"/>
        </w:rPr>
        <w:t xml:space="preserve"> (Salicornia herbacea), </w:t>
      </w:r>
      <w:r w:rsidRPr="00CB16FB">
        <w:rPr>
          <w:rFonts w:ascii="Sylfaen" w:hAnsi="Sylfaen" w:cs="Sylfaen"/>
          <w:lang w:val="es-ES"/>
        </w:rPr>
        <w:t>ხურხუმო</w:t>
      </w:r>
      <w:r w:rsidR="00DC3C9B" w:rsidRPr="00CB16FB">
        <w:rPr>
          <w:rFonts w:ascii="Sylfaen" w:hAnsi="Sylfaen"/>
          <w:lang w:val="es-ES"/>
        </w:rPr>
        <w:t xml:space="preserve"> (Salicornia nodulosa),</w:t>
      </w:r>
      <w:r w:rsidRPr="00CB16FB">
        <w:rPr>
          <w:rFonts w:ascii="Sylfaen" w:hAnsi="Sylfaen"/>
          <w:lang w:val="ka-GE"/>
        </w:rPr>
        <w:t xml:space="preserve"> </w:t>
      </w:r>
      <w:r w:rsidRPr="00CB16FB">
        <w:rPr>
          <w:rFonts w:ascii="Sylfaen" w:hAnsi="Sylfaen" w:cs="Sylfaen"/>
          <w:lang w:val="es-ES"/>
        </w:rPr>
        <w:t>ჩარანი</w:t>
      </w:r>
      <w:r w:rsidR="00DC3C9B" w:rsidRPr="00CB16FB">
        <w:rPr>
          <w:rFonts w:ascii="Sylfaen" w:hAnsi="Sylfaen"/>
          <w:lang w:val="es-ES"/>
        </w:rPr>
        <w:t xml:space="preserve"> (Salsola ericoides), </w:t>
      </w:r>
      <w:r w:rsidRPr="00CB16FB">
        <w:rPr>
          <w:rFonts w:ascii="Sylfaen" w:hAnsi="Sylfaen" w:cs="Sylfaen"/>
          <w:lang w:val="es-ES"/>
        </w:rPr>
        <w:t>ურო</w:t>
      </w:r>
      <w:r w:rsidR="00DC3C9B" w:rsidRPr="00CB16FB">
        <w:rPr>
          <w:rFonts w:ascii="Sylfaen" w:hAnsi="Sylfaen"/>
          <w:lang w:val="es-ES"/>
        </w:rPr>
        <w:t xml:space="preserve"> (Andropogon ischaemum), </w:t>
      </w:r>
      <w:r w:rsidRPr="00CB16FB">
        <w:rPr>
          <w:rFonts w:ascii="Sylfaen" w:hAnsi="Sylfaen" w:cs="Sylfaen"/>
          <w:lang w:val="es-ES"/>
        </w:rPr>
        <w:t>ხურხუმო</w:t>
      </w:r>
      <w:r w:rsidR="00DC3C9B" w:rsidRPr="00CB16FB">
        <w:rPr>
          <w:rFonts w:ascii="Sylfaen" w:hAnsi="Sylfaen"/>
          <w:lang w:val="es-ES"/>
        </w:rPr>
        <w:t xml:space="preserve"> (Salsola stellulatat), </w:t>
      </w:r>
      <w:r w:rsidRPr="00CB16FB">
        <w:rPr>
          <w:rFonts w:ascii="Sylfaen" w:hAnsi="Sylfaen" w:cs="Sylfaen"/>
          <w:lang w:val="es-ES"/>
        </w:rPr>
        <w:t>ხურხუმო</w:t>
      </w:r>
      <w:r w:rsidR="00DC3C9B" w:rsidRPr="00CB16FB">
        <w:rPr>
          <w:rFonts w:ascii="Sylfaen" w:hAnsi="Sylfaen"/>
          <w:lang w:val="es-ES"/>
        </w:rPr>
        <w:t xml:space="preserve"> (Salsola cana), </w:t>
      </w:r>
      <w:r w:rsidRPr="00CB16FB">
        <w:rPr>
          <w:rFonts w:ascii="Sylfaen" w:hAnsi="Sylfaen" w:cs="Sylfaen"/>
          <w:lang w:val="es-ES"/>
        </w:rPr>
        <w:t>ხურხუმო</w:t>
      </w:r>
      <w:r w:rsidR="00DC3C9B" w:rsidRPr="00CB16FB">
        <w:rPr>
          <w:rFonts w:ascii="Sylfaen" w:hAnsi="Sylfaen"/>
          <w:lang w:val="es-ES"/>
        </w:rPr>
        <w:t xml:space="preserve"> (Salsola glauca), </w:t>
      </w:r>
      <w:r w:rsidRPr="00CB16FB">
        <w:rPr>
          <w:rFonts w:ascii="Sylfaen" w:hAnsi="Sylfaen" w:cs="Sylfaen"/>
          <w:lang w:val="es-ES"/>
        </w:rPr>
        <w:t>ყარღანი</w:t>
      </w:r>
      <w:r w:rsidR="00DC3C9B" w:rsidRPr="00CB16FB">
        <w:rPr>
          <w:rFonts w:ascii="Sylfaen" w:hAnsi="Sylfaen"/>
          <w:lang w:val="es-ES"/>
        </w:rPr>
        <w:t xml:space="preserve"> (Salsola dendroides), </w:t>
      </w:r>
      <w:r w:rsidRPr="00CB16FB">
        <w:rPr>
          <w:rFonts w:ascii="Sylfaen" w:hAnsi="Sylfaen" w:cs="Sylfaen"/>
          <w:lang w:val="es-ES"/>
        </w:rPr>
        <w:t>ბოლქვიანი</w:t>
      </w:r>
      <w:r w:rsidRPr="00CB16FB">
        <w:rPr>
          <w:rFonts w:ascii="Sylfaen" w:hAnsi="Sylfaen"/>
          <w:lang w:val="es-ES"/>
        </w:rPr>
        <w:t xml:space="preserve"> </w:t>
      </w:r>
      <w:r w:rsidRPr="00CB16FB">
        <w:rPr>
          <w:rFonts w:ascii="Sylfaen" w:hAnsi="Sylfaen" w:cs="Sylfaen"/>
          <w:lang w:val="es-ES"/>
        </w:rPr>
        <w:t>თივაქასრა</w:t>
      </w:r>
      <w:r w:rsidRPr="00CB16FB">
        <w:rPr>
          <w:rFonts w:ascii="Sylfaen" w:hAnsi="Sylfaen"/>
          <w:lang w:val="es-ES"/>
        </w:rPr>
        <w:t xml:space="preserve"> </w:t>
      </w:r>
      <w:r w:rsidR="00DC3C9B" w:rsidRPr="00CB16FB">
        <w:rPr>
          <w:rFonts w:ascii="Sylfaen" w:hAnsi="Sylfaen"/>
          <w:lang w:val="es-ES"/>
        </w:rPr>
        <w:t xml:space="preserve">(Poa bulbosa), </w:t>
      </w:r>
      <w:r w:rsidRPr="00CB16FB">
        <w:rPr>
          <w:rFonts w:ascii="Sylfaen" w:hAnsi="Sylfaen" w:cs="Sylfaen"/>
          <w:lang w:val="es-ES"/>
        </w:rPr>
        <w:t>კალია</w:t>
      </w:r>
      <w:r w:rsidRPr="00CB16FB">
        <w:rPr>
          <w:rFonts w:ascii="Sylfaen" w:hAnsi="Sylfaen"/>
          <w:lang w:val="es-ES"/>
        </w:rPr>
        <w:t xml:space="preserve"> </w:t>
      </w:r>
      <w:r w:rsidR="00DC3C9B" w:rsidRPr="00CB16FB">
        <w:rPr>
          <w:rFonts w:ascii="Sylfaen" w:hAnsi="Sylfaen"/>
          <w:lang w:val="es-ES"/>
        </w:rPr>
        <w:t xml:space="preserve">(Salsola crassa), </w:t>
      </w:r>
      <w:r w:rsidRPr="00CB16FB">
        <w:rPr>
          <w:rFonts w:ascii="Sylfaen" w:hAnsi="Sylfaen" w:cs="Sylfaen"/>
          <w:lang w:val="es-ES"/>
        </w:rPr>
        <w:t>ჭანგა</w:t>
      </w:r>
      <w:r w:rsidR="00DC3C9B" w:rsidRPr="00CB16FB">
        <w:rPr>
          <w:rFonts w:ascii="Sylfaen" w:hAnsi="Sylfaen"/>
          <w:lang w:val="es-ES"/>
        </w:rPr>
        <w:t xml:space="preserve"> (Agropyrum), </w:t>
      </w:r>
      <w:r w:rsidRPr="00CB16FB">
        <w:rPr>
          <w:rFonts w:ascii="Sylfaen" w:hAnsi="Sylfaen" w:cs="Sylfaen"/>
          <w:lang w:val="es-ES"/>
        </w:rPr>
        <w:t>ქართული</w:t>
      </w:r>
      <w:r w:rsidRPr="00CB16FB">
        <w:rPr>
          <w:rFonts w:ascii="Sylfaen" w:hAnsi="Sylfaen"/>
          <w:lang w:val="es-ES"/>
        </w:rPr>
        <w:t xml:space="preserve"> </w:t>
      </w:r>
      <w:r w:rsidRPr="00CB16FB">
        <w:rPr>
          <w:rFonts w:ascii="Sylfaen" w:hAnsi="Sylfaen" w:cs="Sylfaen"/>
          <w:lang w:val="es-ES"/>
        </w:rPr>
        <w:t>კოწახური</w:t>
      </w:r>
      <w:r w:rsidRPr="00CB16FB">
        <w:rPr>
          <w:rFonts w:ascii="Sylfaen" w:hAnsi="Sylfaen"/>
          <w:lang w:val="es-ES"/>
        </w:rPr>
        <w:t xml:space="preserve"> </w:t>
      </w:r>
      <w:r w:rsidR="00DC3C9B" w:rsidRPr="00CB16FB">
        <w:rPr>
          <w:rFonts w:ascii="Sylfaen" w:hAnsi="Sylfaen"/>
          <w:lang w:val="es-ES"/>
        </w:rPr>
        <w:t>(Berberis iberica</w:t>
      </w:r>
      <w:r w:rsidRPr="00CB16FB">
        <w:rPr>
          <w:rFonts w:ascii="Sylfaen" w:hAnsi="Sylfaen"/>
          <w:lang w:val="es-ES"/>
        </w:rPr>
        <w:t>).</w:t>
      </w:r>
    </w:p>
    <w:p w14:paraId="198CC34D" w14:textId="13CE4BF8" w:rsidR="00CB16FB" w:rsidRDefault="00415C6D" w:rsidP="00CB16FB">
      <w:pPr>
        <w:tabs>
          <w:tab w:val="left" w:pos="3240"/>
        </w:tabs>
        <w:jc w:val="both"/>
        <w:rPr>
          <w:rFonts w:ascii="AcadNusx" w:hAnsi="AcadNusx"/>
          <w:sz w:val="20"/>
          <w:szCs w:val="20"/>
          <w:lang w:val="es-ES"/>
        </w:rPr>
      </w:pPr>
      <w:r>
        <w:rPr>
          <w:rFonts w:ascii="AcadNusx" w:hAnsi="AcadNusx"/>
          <w:noProof/>
          <w:sz w:val="20"/>
          <w:szCs w:val="20"/>
          <w:lang w:bidi="ar-SA"/>
        </w:rPr>
        <w:drawing>
          <wp:anchor distT="0" distB="0" distL="114300" distR="114300" simplePos="0" relativeHeight="251658240" behindDoc="0" locked="0" layoutInCell="1" allowOverlap="1" wp14:anchorId="00EE39AF" wp14:editId="5241F67B">
            <wp:simplePos x="0" y="0"/>
            <wp:positionH relativeFrom="column">
              <wp:posOffset>0</wp:posOffset>
            </wp:positionH>
            <wp:positionV relativeFrom="paragraph">
              <wp:posOffset>25436</wp:posOffset>
            </wp:positionV>
            <wp:extent cx="3209026" cy="2139187"/>
            <wp:effectExtent l="0" t="0" r="0" b="0"/>
            <wp:wrapSquare wrapText="bothSides"/>
            <wp:docPr id="11" name="Picture 11" descr="C:\Users\rusudan.elizbarashvi\AppData\Local\Microsoft\Windows\INetCache\Content.Word\IMG_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rusudan.elizbarashvi\AppData\Local\Microsoft\Windows\INetCache\Content.Word\IMG_159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9026" cy="2139187"/>
                    </a:xfrm>
                    <a:prstGeom prst="rect">
                      <a:avLst/>
                    </a:prstGeom>
                    <a:noFill/>
                    <a:ln>
                      <a:noFill/>
                    </a:ln>
                  </pic:spPr>
                </pic:pic>
              </a:graphicData>
            </a:graphic>
          </wp:anchor>
        </w:drawing>
      </w:r>
      <w:r w:rsidR="00EA3244">
        <w:rPr>
          <w:rFonts w:ascii="AcadNusx" w:hAnsi="AcadNusx"/>
          <w:sz w:val="20"/>
          <w:szCs w:val="20"/>
          <w:lang w:val="es-ES"/>
        </w:rPr>
        <w:pict w14:anchorId="2B6BBF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166.5pt">
            <v:imagedata r:id="rId22" o:title="IMG_1598"/>
          </v:shape>
        </w:pict>
      </w:r>
    </w:p>
    <w:p w14:paraId="0DF1A296" w14:textId="77777777" w:rsidR="00415C6D" w:rsidRDefault="00415C6D" w:rsidP="00CB16FB">
      <w:pPr>
        <w:tabs>
          <w:tab w:val="left" w:pos="3240"/>
        </w:tabs>
        <w:jc w:val="both"/>
        <w:rPr>
          <w:rFonts w:ascii="AcadNusx" w:hAnsi="AcadNusx"/>
          <w:sz w:val="20"/>
          <w:szCs w:val="20"/>
          <w:lang w:val="es-ES"/>
        </w:rPr>
      </w:pPr>
    </w:p>
    <w:p w14:paraId="78431FCB" w14:textId="701666B7" w:rsidR="006C2FA2" w:rsidRDefault="00200FB5" w:rsidP="00FA48D8">
      <w:pPr>
        <w:pStyle w:val="BodyText"/>
        <w:spacing w:before="9" w:line="276" w:lineRule="auto"/>
        <w:jc w:val="both"/>
        <w:rPr>
          <w:rFonts w:ascii="Sylfaen" w:hAnsi="Sylfaen" w:cs="Sylfaen"/>
          <w:b/>
          <w:lang w:val="es-ES"/>
        </w:rPr>
      </w:pPr>
      <w:r w:rsidRPr="000A61CC">
        <w:rPr>
          <w:rFonts w:ascii="Sylfaen" w:hAnsi="Sylfaen" w:cs="Sylfaen"/>
          <w:b/>
        </w:rPr>
        <w:t>ფაუნა</w:t>
      </w:r>
      <w:r w:rsidRPr="00CB16FB">
        <w:rPr>
          <w:rFonts w:ascii="Sylfaen" w:hAnsi="Sylfaen" w:cs="Sylfaen"/>
          <w:b/>
          <w:lang w:val="es-ES"/>
        </w:rPr>
        <w:t xml:space="preserve"> </w:t>
      </w:r>
    </w:p>
    <w:p w14:paraId="266F7391" w14:textId="77777777" w:rsidR="00CB16FB" w:rsidRPr="00CB16FB" w:rsidRDefault="00CB16FB" w:rsidP="00FA48D8">
      <w:pPr>
        <w:pStyle w:val="BodyText"/>
        <w:spacing w:before="9" w:line="276" w:lineRule="auto"/>
        <w:jc w:val="both"/>
        <w:rPr>
          <w:rFonts w:ascii="Sylfaen" w:hAnsi="Sylfaen" w:cs="Sylfaen"/>
          <w:b/>
          <w:lang w:val="es-ES"/>
        </w:rPr>
      </w:pPr>
    </w:p>
    <w:p w14:paraId="5827C8C1" w14:textId="6123AECC" w:rsidR="00CB16FB" w:rsidRDefault="00CB16FB" w:rsidP="00CB16FB">
      <w:pPr>
        <w:pStyle w:val="BodyText"/>
        <w:spacing w:before="9" w:line="276" w:lineRule="auto"/>
        <w:jc w:val="both"/>
        <w:rPr>
          <w:rFonts w:ascii="Sylfaen" w:hAnsi="Sylfaen"/>
          <w:lang w:val="es-ES"/>
        </w:rPr>
      </w:pPr>
      <w:r w:rsidRPr="00CB16FB">
        <w:rPr>
          <w:rFonts w:ascii="Sylfaen" w:hAnsi="Sylfaen"/>
        </w:rPr>
        <w:lastRenderedPageBreak/>
        <w:t>საპროექტო</w:t>
      </w:r>
      <w:r w:rsidRPr="00CB16FB">
        <w:rPr>
          <w:rFonts w:ascii="Sylfaen" w:hAnsi="Sylfaen"/>
          <w:lang w:val="es-ES"/>
        </w:rPr>
        <w:t xml:space="preserve"> </w:t>
      </w:r>
      <w:r w:rsidRPr="00CB16FB">
        <w:rPr>
          <w:rFonts w:ascii="Sylfaen" w:hAnsi="Sylfaen"/>
        </w:rPr>
        <w:t>არეალში</w:t>
      </w:r>
      <w:r w:rsidRPr="00CB16FB">
        <w:rPr>
          <w:rFonts w:ascii="Sylfaen" w:hAnsi="Sylfaen"/>
          <w:lang w:val="es-ES"/>
        </w:rPr>
        <w:t xml:space="preserve"> </w:t>
      </w:r>
      <w:r>
        <w:rPr>
          <w:rFonts w:ascii="Sylfaen" w:hAnsi="Sylfaen"/>
          <w:lang w:val="ka-GE"/>
        </w:rPr>
        <w:t xml:space="preserve">შესაძლოა შეგხვდე </w:t>
      </w:r>
      <w:r w:rsidRPr="00CB16FB">
        <w:rPr>
          <w:rFonts w:ascii="Sylfaen" w:hAnsi="Sylfaen"/>
        </w:rPr>
        <w:t>ფრინველების</w:t>
      </w:r>
      <w:r w:rsidRPr="00CB16FB">
        <w:rPr>
          <w:rFonts w:ascii="Sylfaen" w:hAnsi="Sylfaen"/>
          <w:lang w:val="es-ES"/>
        </w:rPr>
        <w:t xml:space="preserve"> </w:t>
      </w:r>
      <w:r w:rsidRPr="00CB16FB">
        <w:rPr>
          <w:rFonts w:ascii="Sylfaen" w:hAnsi="Sylfaen"/>
        </w:rPr>
        <w:t>შემდეგი</w:t>
      </w:r>
      <w:r w:rsidRPr="00CB16FB">
        <w:rPr>
          <w:rFonts w:ascii="Sylfaen" w:hAnsi="Sylfaen"/>
          <w:lang w:val="es-ES"/>
        </w:rPr>
        <w:t xml:space="preserve"> </w:t>
      </w:r>
      <w:r>
        <w:rPr>
          <w:rFonts w:ascii="Sylfaen" w:hAnsi="Sylfaen"/>
        </w:rPr>
        <w:t>სახეობები</w:t>
      </w:r>
      <w:r>
        <w:rPr>
          <w:rFonts w:ascii="Sylfaen" w:hAnsi="Sylfaen"/>
          <w:lang w:val="es-ES"/>
        </w:rPr>
        <w:t xml:space="preserve">: </w:t>
      </w:r>
      <w:r w:rsidRPr="00CB16FB">
        <w:rPr>
          <w:rFonts w:ascii="Sylfaen" w:hAnsi="Sylfaen"/>
        </w:rPr>
        <w:t>გველიჭამია</w:t>
      </w:r>
      <w:r>
        <w:rPr>
          <w:rFonts w:ascii="Sylfaen" w:hAnsi="Sylfaen"/>
          <w:lang w:val="es-ES"/>
        </w:rPr>
        <w:t xml:space="preserve"> (Circaetus gallicus) </w:t>
      </w:r>
      <w:r w:rsidRPr="00CB16FB">
        <w:rPr>
          <w:rFonts w:ascii="Sylfaen" w:hAnsi="Sylfaen"/>
        </w:rPr>
        <w:t>ჩია</w:t>
      </w:r>
      <w:r w:rsidRPr="00CB16FB">
        <w:rPr>
          <w:rFonts w:ascii="Sylfaen" w:hAnsi="Sylfaen"/>
          <w:lang w:val="es-ES"/>
        </w:rPr>
        <w:t xml:space="preserve"> </w:t>
      </w:r>
      <w:r w:rsidRPr="00CB16FB">
        <w:rPr>
          <w:rFonts w:ascii="Sylfaen" w:hAnsi="Sylfaen"/>
        </w:rPr>
        <w:t>არწივი</w:t>
      </w:r>
      <w:r>
        <w:rPr>
          <w:rFonts w:ascii="Sylfaen" w:hAnsi="Sylfaen"/>
          <w:lang w:val="es-ES"/>
        </w:rPr>
        <w:t xml:space="preserve"> (Aquila pennata) </w:t>
      </w:r>
      <w:r w:rsidRPr="00CB16FB">
        <w:rPr>
          <w:rFonts w:ascii="Sylfaen" w:hAnsi="Sylfaen"/>
        </w:rPr>
        <w:t>ძერა</w:t>
      </w:r>
      <w:r>
        <w:rPr>
          <w:rFonts w:ascii="Sylfaen" w:hAnsi="Sylfaen"/>
          <w:lang w:val="es-ES"/>
        </w:rPr>
        <w:t xml:space="preserve"> (Milvus migrans) </w:t>
      </w:r>
      <w:r w:rsidRPr="00CB16FB">
        <w:rPr>
          <w:rFonts w:ascii="Sylfaen" w:hAnsi="Sylfaen"/>
        </w:rPr>
        <w:t>მინდვრის</w:t>
      </w:r>
      <w:r w:rsidRPr="00CB16FB">
        <w:rPr>
          <w:rFonts w:ascii="Sylfaen" w:hAnsi="Sylfaen"/>
          <w:lang w:val="es-ES"/>
        </w:rPr>
        <w:t xml:space="preserve"> </w:t>
      </w:r>
      <w:r w:rsidRPr="00CB16FB">
        <w:rPr>
          <w:rFonts w:ascii="Sylfaen" w:hAnsi="Sylfaen"/>
        </w:rPr>
        <w:t>ძელქორი</w:t>
      </w:r>
      <w:r>
        <w:rPr>
          <w:rFonts w:ascii="Sylfaen" w:hAnsi="Sylfaen"/>
          <w:lang w:val="es-ES"/>
        </w:rPr>
        <w:t xml:space="preserve"> (Circus cyaneus) </w:t>
      </w:r>
      <w:r w:rsidRPr="00CB16FB">
        <w:rPr>
          <w:rFonts w:ascii="Sylfaen" w:hAnsi="Sylfaen"/>
          <w:lang w:val="es-ES"/>
        </w:rPr>
        <w:t xml:space="preserve"> </w:t>
      </w:r>
      <w:r w:rsidRPr="00CB16FB">
        <w:rPr>
          <w:rFonts w:ascii="Sylfaen" w:hAnsi="Sylfaen"/>
        </w:rPr>
        <w:t>ჩვ</w:t>
      </w:r>
      <w:r w:rsidRPr="00CB16FB">
        <w:rPr>
          <w:rFonts w:ascii="Sylfaen" w:hAnsi="Sylfaen"/>
          <w:lang w:val="es-ES"/>
        </w:rPr>
        <w:t xml:space="preserve">. </w:t>
      </w:r>
      <w:r w:rsidRPr="00CB16FB">
        <w:rPr>
          <w:rFonts w:ascii="Sylfaen" w:hAnsi="Sylfaen"/>
        </w:rPr>
        <w:t>კაკაჩა</w:t>
      </w:r>
      <w:r>
        <w:rPr>
          <w:rFonts w:ascii="Sylfaen" w:hAnsi="Sylfaen"/>
          <w:lang w:val="es-ES"/>
        </w:rPr>
        <w:t xml:space="preserve"> (Buteo buteo) </w:t>
      </w:r>
      <w:r w:rsidRPr="00CB16FB">
        <w:rPr>
          <w:rFonts w:ascii="Sylfaen" w:hAnsi="Sylfaen"/>
        </w:rPr>
        <w:t>ოფოფი</w:t>
      </w:r>
      <w:r>
        <w:rPr>
          <w:rFonts w:ascii="Sylfaen" w:hAnsi="Sylfaen"/>
          <w:lang w:val="es-ES"/>
        </w:rPr>
        <w:t xml:space="preserve"> (Upupa epops)</w:t>
      </w:r>
      <w:r w:rsidRPr="00CB16FB">
        <w:rPr>
          <w:rFonts w:ascii="Sylfaen" w:hAnsi="Sylfaen"/>
          <w:lang w:val="es-ES"/>
        </w:rPr>
        <w:t xml:space="preserve"> </w:t>
      </w:r>
      <w:r w:rsidRPr="00CB16FB">
        <w:rPr>
          <w:rFonts w:ascii="Sylfaen" w:hAnsi="Sylfaen"/>
        </w:rPr>
        <w:t>მეკირე</w:t>
      </w:r>
      <w:r>
        <w:rPr>
          <w:rFonts w:ascii="Sylfaen" w:hAnsi="Sylfaen"/>
          <w:lang w:val="es-ES"/>
        </w:rPr>
        <w:t xml:space="preserve"> (Apus apus)</w:t>
      </w:r>
      <w:r w:rsidRPr="00CB16FB">
        <w:rPr>
          <w:rFonts w:ascii="Sylfaen" w:hAnsi="Sylfaen"/>
          <w:lang w:val="es-ES"/>
        </w:rPr>
        <w:t xml:space="preserve"> </w:t>
      </w:r>
      <w:r w:rsidRPr="00CB16FB">
        <w:rPr>
          <w:rFonts w:ascii="Sylfaen" w:hAnsi="Sylfaen"/>
        </w:rPr>
        <w:t>მინდვრის</w:t>
      </w:r>
      <w:r w:rsidRPr="00CB16FB">
        <w:rPr>
          <w:rFonts w:ascii="Sylfaen" w:hAnsi="Sylfaen"/>
          <w:lang w:val="es-ES"/>
        </w:rPr>
        <w:t xml:space="preserve"> </w:t>
      </w:r>
      <w:r w:rsidRPr="00CB16FB">
        <w:rPr>
          <w:rFonts w:ascii="Sylfaen" w:hAnsi="Sylfaen"/>
        </w:rPr>
        <w:t>ტოროლა</w:t>
      </w:r>
      <w:r>
        <w:rPr>
          <w:rFonts w:ascii="Sylfaen" w:hAnsi="Sylfaen"/>
          <w:lang w:val="es-ES"/>
        </w:rPr>
        <w:t xml:space="preserve"> (Alauda arvensis) </w:t>
      </w:r>
      <w:r w:rsidRPr="00CB16FB">
        <w:rPr>
          <w:rFonts w:ascii="Sylfaen" w:hAnsi="Sylfaen"/>
        </w:rPr>
        <w:t>მინდვრის</w:t>
      </w:r>
      <w:r w:rsidRPr="00CB16FB">
        <w:rPr>
          <w:rFonts w:ascii="Sylfaen" w:hAnsi="Sylfaen"/>
          <w:lang w:val="es-ES"/>
        </w:rPr>
        <w:t xml:space="preserve"> </w:t>
      </w:r>
      <w:r w:rsidRPr="00CB16FB">
        <w:rPr>
          <w:rFonts w:ascii="Sylfaen" w:hAnsi="Sylfaen"/>
        </w:rPr>
        <w:t>ბეღურა</w:t>
      </w:r>
      <w:r>
        <w:rPr>
          <w:rFonts w:ascii="Sylfaen" w:hAnsi="Sylfaen"/>
          <w:lang w:val="es-ES"/>
        </w:rPr>
        <w:t xml:space="preserve"> (Passer montanus) </w:t>
      </w:r>
      <w:r w:rsidRPr="00CB16FB">
        <w:rPr>
          <w:rFonts w:ascii="Sylfaen" w:hAnsi="Sylfaen"/>
        </w:rPr>
        <w:t>ქოჩორა</w:t>
      </w:r>
      <w:r w:rsidRPr="00CB16FB">
        <w:rPr>
          <w:rFonts w:ascii="Sylfaen" w:hAnsi="Sylfaen"/>
          <w:lang w:val="es-ES"/>
        </w:rPr>
        <w:t xml:space="preserve"> </w:t>
      </w:r>
      <w:r w:rsidRPr="00CB16FB">
        <w:rPr>
          <w:rFonts w:ascii="Sylfaen" w:hAnsi="Sylfaen"/>
        </w:rPr>
        <w:t>ტოროლა</w:t>
      </w:r>
      <w:r>
        <w:rPr>
          <w:rFonts w:ascii="Sylfaen" w:hAnsi="Sylfaen"/>
          <w:lang w:val="es-ES"/>
        </w:rPr>
        <w:t xml:space="preserve"> (Galerida cristata) </w:t>
      </w:r>
      <w:r w:rsidRPr="00CB16FB">
        <w:rPr>
          <w:rFonts w:ascii="Sylfaen" w:hAnsi="Sylfaen"/>
        </w:rPr>
        <w:t>ქალაქის</w:t>
      </w:r>
      <w:r w:rsidRPr="00CB16FB">
        <w:rPr>
          <w:rFonts w:ascii="Sylfaen" w:hAnsi="Sylfaen"/>
          <w:lang w:val="es-ES"/>
        </w:rPr>
        <w:t xml:space="preserve"> </w:t>
      </w:r>
      <w:r w:rsidRPr="00CB16FB">
        <w:rPr>
          <w:rFonts w:ascii="Sylfaen" w:hAnsi="Sylfaen"/>
        </w:rPr>
        <w:t>მერცხალი</w:t>
      </w:r>
      <w:r>
        <w:rPr>
          <w:rFonts w:ascii="Sylfaen" w:hAnsi="Sylfaen"/>
          <w:lang w:val="es-ES"/>
        </w:rPr>
        <w:t xml:space="preserve"> (Delichon urbivum) </w:t>
      </w:r>
      <w:r w:rsidRPr="00CB16FB">
        <w:rPr>
          <w:rFonts w:ascii="Sylfaen" w:hAnsi="Sylfaen"/>
        </w:rPr>
        <w:t>ჩვ</w:t>
      </w:r>
      <w:r w:rsidRPr="00CB16FB">
        <w:rPr>
          <w:rFonts w:ascii="Sylfaen" w:hAnsi="Sylfaen"/>
          <w:lang w:val="es-ES"/>
        </w:rPr>
        <w:t xml:space="preserve">. </w:t>
      </w:r>
      <w:r w:rsidRPr="00CB16FB">
        <w:rPr>
          <w:rFonts w:ascii="Sylfaen" w:hAnsi="Sylfaen"/>
        </w:rPr>
        <w:t>მეღორღია</w:t>
      </w:r>
      <w:r>
        <w:rPr>
          <w:rFonts w:ascii="Sylfaen" w:hAnsi="Sylfaen"/>
          <w:lang w:val="es-ES"/>
        </w:rPr>
        <w:t xml:space="preserve"> (Oenanthe oenanthe) </w:t>
      </w:r>
      <w:r w:rsidRPr="00CB16FB">
        <w:rPr>
          <w:rFonts w:ascii="Sylfaen" w:hAnsi="Sylfaen"/>
        </w:rPr>
        <w:t>კაჭკაჭი</w:t>
      </w:r>
      <w:r>
        <w:rPr>
          <w:rFonts w:ascii="Sylfaen" w:hAnsi="Sylfaen"/>
          <w:lang w:val="es-ES"/>
        </w:rPr>
        <w:t xml:space="preserve"> (Pica pica) </w:t>
      </w:r>
      <w:r w:rsidRPr="00CB16FB">
        <w:rPr>
          <w:rFonts w:ascii="Sylfaen" w:hAnsi="Sylfaen"/>
        </w:rPr>
        <w:t>ყვავი</w:t>
      </w:r>
      <w:r>
        <w:rPr>
          <w:rFonts w:ascii="Sylfaen" w:hAnsi="Sylfaen"/>
          <w:lang w:val="es-ES"/>
        </w:rPr>
        <w:t xml:space="preserve"> (Corvus cornix) </w:t>
      </w:r>
      <w:r w:rsidRPr="00CB16FB">
        <w:rPr>
          <w:rFonts w:ascii="Sylfaen" w:hAnsi="Sylfaen"/>
        </w:rPr>
        <w:t>ყორანი</w:t>
      </w:r>
      <w:r>
        <w:rPr>
          <w:rFonts w:ascii="Sylfaen" w:hAnsi="Sylfaen"/>
          <w:lang w:val="es-ES"/>
        </w:rPr>
        <w:t xml:space="preserve"> (Corvus corax) </w:t>
      </w:r>
      <w:r w:rsidRPr="00CB16FB">
        <w:rPr>
          <w:rFonts w:ascii="Sylfaen" w:hAnsi="Sylfaen"/>
        </w:rPr>
        <w:t>შოშია</w:t>
      </w:r>
      <w:r>
        <w:rPr>
          <w:rFonts w:ascii="Sylfaen" w:hAnsi="Sylfaen"/>
          <w:lang w:val="es-ES"/>
        </w:rPr>
        <w:t xml:space="preserve"> (Sturnus vulgaris)</w:t>
      </w:r>
      <w:r w:rsidRPr="00CB16FB">
        <w:rPr>
          <w:rFonts w:ascii="Sylfaen" w:hAnsi="Sylfaen"/>
          <w:lang w:val="es-ES"/>
        </w:rPr>
        <w:t xml:space="preserve"> </w:t>
      </w:r>
      <w:r w:rsidRPr="00CB16FB">
        <w:rPr>
          <w:rFonts w:ascii="Sylfaen" w:hAnsi="Sylfaen"/>
        </w:rPr>
        <w:t>მეფეტვია</w:t>
      </w:r>
      <w:r w:rsidRPr="00CB16FB">
        <w:rPr>
          <w:rFonts w:ascii="Sylfaen" w:hAnsi="Sylfaen"/>
          <w:lang w:val="es-ES"/>
        </w:rPr>
        <w:t xml:space="preserve"> (Miliaria calandra) </w:t>
      </w:r>
    </w:p>
    <w:p w14:paraId="01FB157D" w14:textId="77777777" w:rsidR="00CB16FB" w:rsidRDefault="00CB16FB" w:rsidP="00CB16FB">
      <w:pPr>
        <w:pStyle w:val="BodyText"/>
        <w:spacing w:before="9" w:line="276" w:lineRule="auto"/>
        <w:jc w:val="both"/>
        <w:rPr>
          <w:rFonts w:ascii="Sylfaen" w:hAnsi="Sylfaen"/>
          <w:lang w:val="es-ES"/>
        </w:rPr>
      </w:pPr>
      <w:r w:rsidRPr="00CB16FB">
        <w:rPr>
          <w:rFonts w:ascii="Sylfaen" w:hAnsi="Sylfaen"/>
        </w:rPr>
        <w:t>ამფიბიებიდან</w:t>
      </w:r>
      <w:r w:rsidRPr="00CB16FB">
        <w:rPr>
          <w:rFonts w:ascii="Sylfaen" w:hAnsi="Sylfaen"/>
          <w:lang w:val="es-ES"/>
        </w:rPr>
        <w:t xml:space="preserve"> </w:t>
      </w:r>
      <w:r w:rsidRPr="00CB16FB">
        <w:rPr>
          <w:rFonts w:ascii="Sylfaen" w:hAnsi="Sylfaen"/>
        </w:rPr>
        <w:t>გვხვდება</w:t>
      </w:r>
      <w:r>
        <w:rPr>
          <w:rFonts w:ascii="Sylfaen" w:hAnsi="Sylfaen"/>
          <w:lang w:val="es-ES"/>
        </w:rPr>
        <w:t xml:space="preserve">: </w:t>
      </w:r>
      <w:r w:rsidRPr="00CB16FB">
        <w:rPr>
          <w:rFonts w:ascii="Sylfaen" w:hAnsi="Sylfaen"/>
        </w:rPr>
        <w:t>მწვანე</w:t>
      </w:r>
      <w:r w:rsidRPr="00CB16FB">
        <w:rPr>
          <w:rFonts w:ascii="Sylfaen" w:hAnsi="Sylfaen"/>
          <w:lang w:val="es-ES"/>
        </w:rPr>
        <w:t xml:space="preserve"> </w:t>
      </w:r>
      <w:r w:rsidRPr="00CB16FB">
        <w:rPr>
          <w:rFonts w:ascii="Sylfaen" w:hAnsi="Sylfaen"/>
        </w:rPr>
        <w:t>გომბეშო</w:t>
      </w:r>
      <w:r>
        <w:rPr>
          <w:rFonts w:ascii="Sylfaen" w:hAnsi="Sylfaen"/>
          <w:lang w:val="es-ES"/>
        </w:rPr>
        <w:t xml:space="preserve"> (Bufo viridis) </w:t>
      </w:r>
      <w:r w:rsidRPr="00CB16FB">
        <w:rPr>
          <w:rFonts w:ascii="Sylfaen" w:hAnsi="Sylfaen"/>
        </w:rPr>
        <w:t>ტბის</w:t>
      </w:r>
      <w:r w:rsidRPr="00CB16FB">
        <w:rPr>
          <w:rFonts w:ascii="Sylfaen" w:hAnsi="Sylfaen"/>
          <w:lang w:val="es-ES"/>
        </w:rPr>
        <w:t xml:space="preserve"> </w:t>
      </w:r>
      <w:r w:rsidRPr="00CB16FB">
        <w:rPr>
          <w:rFonts w:ascii="Sylfaen" w:hAnsi="Sylfaen"/>
        </w:rPr>
        <w:t>ბაყაყი</w:t>
      </w:r>
      <w:r w:rsidRPr="00CB16FB">
        <w:rPr>
          <w:rFonts w:ascii="Sylfaen" w:hAnsi="Sylfaen"/>
          <w:lang w:val="es-ES"/>
        </w:rPr>
        <w:t xml:space="preserve"> (Rana ridibunda). </w:t>
      </w:r>
      <w:r w:rsidRPr="00CB16FB">
        <w:rPr>
          <w:rFonts w:ascii="Sylfaen" w:hAnsi="Sylfaen"/>
        </w:rPr>
        <w:t>რეპტილიებიდან</w:t>
      </w:r>
      <w:r>
        <w:rPr>
          <w:rFonts w:ascii="Sylfaen" w:hAnsi="Sylfaen"/>
          <w:lang w:val="es-ES"/>
        </w:rPr>
        <w:t>:</w:t>
      </w:r>
      <w:r w:rsidRPr="00CB16FB">
        <w:rPr>
          <w:rFonts w:ascii="Sylfaen" w:hAnsi="Sylfaen"/>
          <w:lang w:val="es-ES"/>
        </w:rPr>
        <w:t xml:space="preserve"> </w:t>
      </w:r>
      <w:r w:rsidRPr="00CB16FB">
        <w:rPr>
          <w:rFonts w:ascii="Sylfaen" w:hAnsi="Sylfaen"/>
        </w:rPr>
        <w:t>ხმელთაშუაზღვის</w:t>
      </w:r>
      <w:r w:rsidRPr="00CB16FB">
        <w:rPr>
          <w:rFonts w:ascii="Sylfaen" w:hAnsi="Sylfaen"/>
          <w:lang w:val="es-ES"/>
        </w:rPr>
        <w:t xml:space="preserve"> </w:t>
      </w:r>
      <w:r w:rsidRPr="00CB16FB">
        <w:rPr>
          <w:rFonts w:ascii="Sylfaen" w:hAnsi="Sylfaen"/>
        </w:rPr>
        <w:t>კუ</w:t>
      </w:r>
      <w:r w:rsidRPr="00CB16FB">
        <w:rPr>
          <w:rFonts w:ascii="Sylfaen" w:hAnsi="Sylfaen"/>
          <w:lang w:val="es-ES"/>
        </w:rPr>
        <w:t xml:space="preserve"> (Testudo graeka) </w:t>
      </w:r>
      <w:r w:rsidRPr="00CB16FB">
        <w:rPr>
          <w:rFonts w:ascii="Sylfaen" w:hAnsi="Sylfaen"/>
        </w:rPr>
        <w:t>გველხოკერა</w:t>
      </w:r>
      <w:r>
        <w:rPr>
          <w:rFonts w:ascii="Sylfaen" w:hAnsi="Sylfaen"/>
          <w:lang w:val="es-ES"/>
        </w:rPr>
        <w:t xml:space="preserve"> (Ophisaurus apodus)</w:t>
      </w:r>
      <w:r w:rsidRPr="00CB16FB">
        <w:rPr>
          <w:rFonts w:ascii="Sylfaen" w:hAnsi="Sylfaen"/>
          <w:lang w:val="es-ES"/>
        </w:rPr>
        <w:t xml:space="preserve"> </w:t>
      </w:r>
      <w:r w:rsidRPr="00CB16FB">
        <w:rPr>
          <w:rFonts w:ascii="Sylfaen" w:hAnsi="Sylfaen"/>
        </w:rPr>
        <w:t>ზოლიანიხვლიკი</w:t>
      </w:r>
      <w:r>
        <w:rPr>
          <w:rFonts w:ascii="Sylfaen" w:hAnsi="Sylfaen"/>
          <w:lang w:val="es-ES"/>
        </w:rPr>
        <w:t xml:space="preserve"> (lacerta strigata) </w:t>
      </w:r>
      <w:r w:rsidRPr="00CB16FB">
        <w:rPr>
          <w:rFonts w:ascii="Sylfaen" w:hAnsi="Sylfaen"/>
        </w:rPr>
        <w:t>ჩვ</w:t>
      </w:r>
      <w:r w:rsidRPr="00CB16FB">
        <w:rPr>
          <w:rFonts w:ascii="Sylfaen" w:hAnsi="Sylfaen"/>
          <w:lang w:val="es-ES"/>
        </w:rPr>
        <w:t xml:space="preserve">. </w:t>
      </w:r>
      <w:r w:rsidRPr="00CB16FB">
        <w:rPr>
          <w:rFonts w:ascii="Sylfaen" w:hAnsi="Sylfaen"/>
        </w:rPr>
        <w:t>ანკარა</w:t>
      </w:r>
      <w:r>
        <w:rPr>
          <w:rFonts w:ascii="Sylfaen" w:hAnsi="Sylfaen"/>
          <w:lang w:val="es-ES"/>
        </w:rPr>
        <w:t xml:space="preserve"> (Natrix natrix) </w:t>
      </w:r>
      <w:r w:rsidRPr="00CB16FB">
        <w:rPr>
          <w:rFonts w:ascii="Sylfaen" w:hAnsi="Sylfaen"/>
        </w:rPr>
        <w:t>წენგოსფერი</w:t>
      </w:r>
      <w:r w:rsidRPr="00CB16FB">
        <w:rPr>
          <w:rFonts w:ascii="Sylfaen" w:hAnsi="Sylfaen"/>
          <w:lang w:val="es-ES"/>
        </w:rPr>
        <w:t xml:space="preserve"> </w:t>
      </w:r>
      <w:r w:rsidRPr="00CB16FB">
        <w:rPr>
          <w:rFonts w:ascii="Sylfaen" w:hAnsi="Sylfaen"/>
        </w:rPr>
        <w:t>მცურავი</w:t>
      </w:r>
      <w:r>
        <w:rPr>
          <w:rFonts w:ascii="Sylfaen" w:hAnsi="Sylfaen"/>
          <w:lang w:val="es-ES"/>
        </w:rPr>
        <w:t xml:space="preserve"> (Coluer naiadum) </w:t>
      </w:r>
      <w:r w:rsidRPr="00CB16FB">
        <w:rPr>
          <w:rFonts w:ascii="Sylfaen" w:hAnsi="Sylfaen"/>
        </w:rPr>
        <w:t>წითელმუცელა</w:t>
      </w:r>
      <w:r w:rsidRPr="00CB16FB">
        <w:rPr>
          <w:rFonts w:ascii="Sylfaen" w:hAnsi="Sylfaen"/>
          <w:lang w:val="es-ES"/>
        </w:rPr>
        <w:t xml:space="preserve"> </w:t>
      </w:r>
      <w:r w:rsidRPr="00CB16FB">
        <w:rPr>
          <w:rFonts w:ascii="Sylfaen" w:hAnsi="Sylfaen"/>
        </w:rPr>
        <w:t>მცურავი</w:t>
      </w:r>
      <w:r w:rsidRPr="00CB16FB">
        <w:rPr>
          <w:rFonts w:ascii="Sylfaen" w:hAnsi="Sylfaen"/>
          <w:lang w:val="es-ES"/>
        </w:rPr>
        <w:t xml:space="preserve"> (Coluber jugulari)</w:t>
      </w:r>
    </w:p>
    <w:p w14:paraId="10A032E5" w14:textId="0DAF5AAC" w:rsidR="00ED2C19" w:rsidRPr="00CB16FB" w:rsidRDefault="00CB16FB" w:rsidP="00CB16FB">
      <w:pPr>
        <w:pStyle w:val="BodyText"/>
        <w:spacing w:before="9" w:line="276" w:lineRule="auto"/>
        <w:jc w:val="both"/>
        <w:rPr>
          <w:rFonts w:ascii="Sylfaen" w:hAnsi="Sylfaen"/>
          <w:lang w:val="es-ES"/>
        </w:rPr>
      </w:pPr>
      <w:r w:rsidRPr="00CB16FB">
        <w:rPr>
          <w:rFonts w:ascii="Sylfaen" w:hAnsi="Sylfaen"/>
          <w:lang w:val="es-ES"/>
        </w:rPr>
        <w:t xml:space="preserve"> </w:t>
      </w:r>
      <w:r w:rsidRPr="00CB16FB">
        <w:rPr>
          <w:rFonts w:ascii="Sylfaen" w:hAnsi="Sylfaen"/>
        </w:rPr>
        <w:t>ძუძუმწოვრებიდან</w:t>
      </w:r>
      <w:r>
        <w:rPr>
          <w:rFonts w:ascii="Sylfaen" w:hAnsi="Sylfaen"/>
          <w:lang w:val="es-ES"/>
        </w:rPr>
        <w:t xml:space="preserve">: </w:t>
      </w:r>
      <w:r w:rsidRPr="00CB16FB">
        <w:rPr>
          <w:rFonts w:ascii="Sylfaen" w:hAnsi="Sylfaen"/>
        </w:rPr>
        <w:t>ზღარბი</w:t>
      </w:r>
      <w:r>
        <w:rPr>
          <w:rFonts w:ascii="Sylfaen" w:hAnsi="Sylfaen"/>
          <w:lang w:val="es-ES"/>
        </w:rPr>
        <w:t xml:space="preserve"> (Erinaceus concolor) </w:t>
      </w:r>
      <w:r w:rsidRPr="00CB16FB">
        <w:rPr>
          <w:rFonts w:ascii="Sylfaen" w:hAnsi="Sylfaen"/>
        </w:rPr>
        <w:t>გრძელკუდა</w:t>
      </w:r>
      <w:r w:rsidRPr="00CB16FB">
        <w:rPr>
          <w:rFonts w:ascii="Sylfaen" w:hAnsi="Sylfaen"/>
          <w:lang w:val="es-ES"/>
        </w:rPr>
        <w:t xml:space="preserve"> </w:t>
      </w:r>
      <w:r w:rsidRPr="00CB16FB">
        <w:rPr>
          <w:rFonts w:ascii="Sylfaen" w:hAnsi="Sylfaen"/>
        </w:rPr>
        <w:t>კბიილთეთრა</w:t>
      </w:r>
      <w:r>
        <w:rPr>
          <w:rFonts w:ascii="Sylfaen" w:hAnsi="Sylfaen"/>
          <w:lang w:val="es-ES"/>
        </w:rPr>
        <w:t xml:space="preserve"> (Crocidura gueldenstaedtii) </w:t>
      </w:r>
      <w:r w:rsidRPr="00CB16FB">
        <w:rPr>
          <w:rFonts w:ascii="Sylfaen" w:hAnsi="Sylfaen"/>
        </w:rPr>
        <w:t>ჩვ</w:t>
      </w:r>
      <w:r w:rsidRPr="00CB16FB">
        <w:rPr>
          <w:rFonts w:ascii="Sylfaen" w:hAnsi="Sylfaen"/>
          <w:lang w:val="es-ES"/>
        </w:rPr>
        <w:t xml:space="preserve">. </w:t>
      </w:r>
      <w:r w:rsidRPr="00CB16FB">
        <w:rPr>
          <w:rFonts w:ascii="Sylfaen" w:hAnsi="Sylfaen"/>
        </w:rPr>
        <w:t>მემინდვრია</w:t>
      </w:r>
      <w:r>
        <w:rPr>
          <w:rFonts w:ascii="Sylfaen" w:hAnsi="Sylfaen"/>
          <w:lang w:val="es-ES"/>
        </w:rPr>
        <w:t xml:space="preserve"> (Mircotus arvalis) </w:t>
      </w:r>
      <w:r w:rsidRPr="00CB16FB">
        <w:rPr>
          <w:rFonts w:ascii="Sylfaen" w:hAnsi="Sylfaen"/>
        </w:rPr>
        <w:t>საზოგადოებრივი</w:t>
      </w:r>
      <w:r w:rsidRPr="00CB16FB">
        <w:rPr>
          <w:rFonts w:ascii="Sylfaen" w:hAnsi="Sylfaen"/>
          <w:lang w:val="es-ES"/>
        </w:rPr>
        <w:t xml:space="preserve"> </w:t>
      </w:r>
      <w:r w:rsidRPr="00CB16FB">
        <w:rPr>
          <w:rFonts w:ascii="Sylfaen" w:hAnsi="Sylfaen"/>
        </w:rPr>
        <w:t>მემინდვრია</w:t>
      </w:r>
      <w:r w:rsidRPr="00CB16FB">
        <w:rPr>
          <w:rFonts w:ascii="Sylfaen" w:hAnsi="Sylfaen"/>
          <w:lang w:val="es-ES"/>
        </w:rPr>
        <w:t xml:space="preserve"> (Microtus so</w:t>
      </w:r>
      <w:r>
        <w:rPr>
          <w:rFonts w:ascii="Sylfaen" w:hAnsi="Sylfaen"/>
          <w:lang w:val="es-ES"/>
        </w:rPr>
        <w:t xml:space="preserve">cialis) </w:t>
      </w:r>
      <w:r w:rsidRPr="00CB16FB">
        <w:rPr>
          <w:rFonts w:ascii="Sylfaen" w:hAnsi="Sylfaen"/>
        </w:rPr>
        <w:t>დედოფალა</w:t>
      </w:r>
      <w:r w:rsidRPr="00CB16FB">
        <w:rPr>
          <w:rFonts w:ascii="Sylfaen" w:hAnsi="Sylfaen"/>
          <w:lang w:val="es-ES"/>
        </w:rPr>
        <w:t xml:space="preserve"> (mustela nivalis) </w:t>
      </w:r>
    </w:p>
    <w:p w14:paraId="789787C1" w14:textId="77777777" w:rsidR="00F632F4" w:rsidRPr="00024C39" w:rsidRDefault="00F632F4" w:rsidP="00FA48D8">
      <w:pPr>
        <w:pStyle w:val="BodyText"/>
        <w:spacing w:before="9" w:line="276" w:lineRule="auto"/>
        <w:rPr>
          <w:rFonts w:ascii="Sylfaen" w:hAnsi="Sylfaen" w:cs="Sylfaen"/>
          <w:b/>
          <w:bCs/>
          <w:w w:val="95"/>
          <w:lang w:val="ka-GE"/>
        </w:rPr>
      </w:pPr>
    </w:p>
    <w:p w14:paraId="2D80B32A" w14:textId="77777777" w:rsidR="00364675" w:rsidRPr="00F67E1D" w:rsidRDefault="000370C5" w:rsidP="00FA48D8">
      <w:pPr>
        <w:pStyle w:val="Heading1"/>
        <w:spacing w:before="0" w:line="276" w:lineRule="auto"/>
        <w:jc w:val="both"/>
        <w:rPr>
          <w:rFonts w:ascii="Sylfaen" w:hAnsi="Sylfaen" w:cs="Sylfaen"/>
        </w:rPr>
      </w:pPr>
      <w:bookmarkStart w:id="29" w:name="_Toc9432029"/>
      <w:r w:rsidRPr="00F67E1D">
        <w:rPr>
          <w:rFonts w:ascii="Sylfaen" w:hAnsi="Sylfaen" w:cs="Sylfaen"/>
        </w:rPr>
        <w:t>3.6 ვიზუალურ-ლანდშაფტური ცვლილება</w:t>
      </w:r>
      <w:bookmarkEnd w:id="29"/>
    </w:p>
    <w:p w14:paraId="3D662940" w14:textId="77777777" w:rsidR="00876125" w:rsidRPr="00F67E1D" w:rsidRDefault="00876125" w:rsidP="00FA48D8">
      <w:pPr>
        <w:spacing w:line="276" w:lineRule="auto"/>
      </w:pPr>
    </w:p>
    <w:p w14:paraId="134951AC" w14:textId="77777777" w:rsidR="00364675" w:rsidRPr="00F67E1D" w:rsidRDefault="000370C5" w:rsidP="00FA48D8">
      <w:pPr>
        <w:spacing w:line="276" w:lineRule="auto"/>
        <w:jc w:val="both"/>
        <w:rPr>
          <w:rFonts w:ascii="Sylfaen" w:hAnsi="Sylfaen" w:cs="Sylfaen"/>
        </w:rPr>
      </w:pPr>
      <w:r w:rsidRPr="00F67E1D">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F67E1D">
        <w:t xml:space="preserve"> </w:t>
      </w:r>
      <w:r w:rsidRPr="00F67E1D">
        <w:rPr>
          <w:rFonts w:ascii="Sylfaen" w:hAnsi="Sylfaen" w:cs="Sylfaen"/>
        </w:rPr>
        <w:t>მასალების ყრილების მოწყობის შედეგად.</w:t>
      </w:r>
    </w:p>
    <w:p w14:paraId="7ECEE9A7" w14:textId="77777777" w:rsidR="00364675" w:rsidRPr="00F67E1D" w:rsidRDefault="000370C5" w:rsidP="00FA48D8">
      <w:pPr>
        <w:pStyle w:val="BodyText"/>
        <w:spacing w:before="121" w:line="276" w:lineRule="auto"/>
        <w:ind w:right="-1"/>
        <w:jc w:val="both"/>
        <w:rPr>
          <w:rFonts w:ascii="Sylfaen" w:hAnsi="Sylfaen" w:cs="Sylfaen"/>
        </w:rPr>
      </w:pPr>
      <w:r w:rsidRPr="00F67E1D">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14:paraId="62E6B862" w14:textId="77777777" w:rsidR="00364675" w:rsidRPr="00F67E1D" w:rsidRDefault="000370C5" w:rsidP="00FA48D8">
      <w:pPr>
        <w:pStyle w:val="BodyText"/>
        <w:spacing w:before="122" w:line="276" w:lineRule="auto"/>
        <w:ind w:right="-1"/>
        <w:jc w:val="both"/>
        <w:rPr>
          <w:rFonts w:ascii="Sylfaen" w:hAnsi="Sylfaen" w:cs="Sylfaen"/>
          <w:lang w:val="ka-GE"/>
        </w:rPr>
      </w:pPr>
      <w:r w:rsidRPr="00F67E1D">
        <w:rPr>
          <w:rFonts w:ascii="Sylfaen" w:hAnsi="Sylfaen" w:cs="Sylfaen"/>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F67E1D">
        <w:rPr>
          <w:rFonts w:ascii="Sylfaen" w:hAnsi="Sylfaen" w:cs="Sylfaen"/>
          <w:lang w:val="ka-GE"/>
        </w:rPr>
        <w:t>თუმცა აქვე უნდა აღინიშნოს რომ საპროექტო ხიდი მდებარეობს უკვე არსებულ ავტომაგისტრალზე, შესაბამისად აღნიშნული ზემოქმედებით გამოწვეული ნეგატიური გავლენა მოსალოდნელი არ არის.</w:t>
      </w:r>
    </w:p>
    <w:p w14:paraId="483C663C" w14:textId="77777777" w:rsidR="00364675" w:rsidRPr="00F67E1D" w:rsidRDefault="00364675" w:rsidP="00FA48D8">
      <w:pPr>
        <w:pStyle w:val="BodyText"/>
        <w:spacing w:line="276" w:lineRule="auto"/>
      </w:pPr>
    </w:p>
    <w:p w14:paraId="502AF572" w14:textId="77777777" w:rsidR="00364675" w:rsidRPr="00F67E1D" w:rsidRDefault="000370C5" w:rsidP="00FA48D8">
      <w:pPr>
        <w:pStyle w:val="Heading1"/>
        <w:spacing w:before="173" w:line="276" w:lineRule="auto"/>
        <w:jc w:val="both"/>
        <w:rPr>
          <w:rFonts w:ascii="Sylfaen" w:hAnsi="Sylfaen" w:cs="Sylfaen"/>
        </w:rPr>
      </w:pPr>
      <w:bookmarkStart w:id="30" w:name="_Toc9432030"/>
      <w:r w:rsidRPr="00F67E1D">
        <w:rPr>
          <w:rFonts w:ascii="Sylfaen" w:hAnsi="Sylfaen" w:cs="Sylfaen"/>
        </w:rPr>
        <w:t>3.7</w:t>
      </w:r>
      <w:r w:rsidR="00E17AAA" w:rsidRPr="00F67E1D">
        <w:rPr>
          <w:rFonts w:ascii="Sylfaen" w:hAnsi="Sylfaen" w:cs="Sylfaen"/>
          <w:lang w:val="ka-GE"/>
        </w:rPr>
        <w:t xml:space="preserve"> </w:t>
      </w:r>
      <w:r w:rsidRPr="00F67E1D">
        <w:rPr>
          <w:rFonts w:ascii="Sylfaen" w:hAnsi="Sylfaen" w:cs="Sylfaen"/>
        </w:rPr>
        <w:t xml:space="preserve"> ნარჩენები</w:t>
      </w:r>
      <w:bookmarkEnd w:id="30"/>
    </w:p>
    <w:p w14:paraId="1B16F49A" w14:textId="77777777" w:rsidR="00E674E8" w:rsidRPr="00F67E1D" w:rsidRDefault="00E674E8" w:rsidP="00FA48D8">
      <w:pPr>
        <w:spacing w:line="276" w:lineRule="auto"/>
      </w:pPr>
    </w:p>
    <w:p w14:paraId="5AB277C8" w14:textId="256D1B70" w:rsidR="003E2CF2" w:rsidRPr="00F67E1D" w:rsidRDefault="003E2CF2" w:rsidP="00FA48D8">
      <w:pPr>
        <w:spacing w:line="276" w:lineRule="auto"/>
        <w:jc w:val="both"/>
        <w:rPr>
          <w:rFonts w:ascii="Sylfaen" w:hAnsi="Sylfaen" w:cs="Sylfaen"/>
        </w:rPr>
      </w:pPr>
      <w:r w:rsidRPr="00F67E1D">
        <w:rPr>
          <w:rFonts w:ascii="Sylfaen" w:hAnsi="Sylfaen" w:cs="Sylfaen"/>
        </w:rPr>
        <w:t>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 15 ადამიანი. თუ გავითვალისწინებთ, რომ ერთ მომუშავეზე წლის განმავლობაში მოსალოდნელია  დაახლოებით 0.73 მ</w:t>
      </w:r>
      <w:r w:rsidR="00D54672">
        <w:rPr>
          <w:rFonts w:ascii="Sylfaen" w:hAnsi="Sylfaen" w:cs="Sylfaen"/>
          <w:vertAlign w:val="superscript"/>
          <w:lang w:val="ka-GE"/>
        </w:rPr>
        <w:t>3</w:t>
      </w:r>
      <w:r w:rsidRPr="00F67E1D">
        <w:rPr>
          <w:rFonts w:ascii="Sylfaen" w:hAnsi="Sylfaen" w:cs="Sylfaen"/>
        </w:rPr>
        <w:t xml:space="preserve">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 15x0.73მ</w:t>
      </w:r>
      <w:r w:rsidR="00D54672">
        <w:rPr>
          <w:rFonts w:ascii="Sylfaen" w:hAnsi="Sylfaen" w:cs="Sylfaen"/>
          <w:vertAlign w:val="superscript"/>
          <w:lang w:val="ka-GE"/>
        </w:rPr>
        <w:t>3</w:t>
      </w:r>
      <w:r w:rsidRPr="00F67E1D">
        <w:rPr>
          <w:rFonts w:ascii="Sylfaen" w:hAnsi="Sylfaen" w:cs="Sylfaen"/>
        </w:rPr>
        <w:t>=10.95 მ</w:t>
      </w:r>
      <w:r w:rsidR="00D54672">
        <w:rPr>
          <w:rFonts w:ascii="Sylfaen" w:hAnsi="Sylfaen" w:cs="Sylfaen"/>
          <w:vertAlign w:val="superscript"/>
          <w:lang w:val="ka-GE"/>
        </w:rPr>
        <w:t>3</w:t>
      </w:r>
      <w:r w:rsidRPr="00F67E1D">
        <w:rPr>
          <w:rFonts w:ascii="Sylfaen" w:hAnsi="Sylfaen" w:cs="Sylfaen"/>
        </w:rPr>
        <w:t xml:space="preserve">/წელ.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14:paraId="0BAA2A92" w14:textId="77777777" w:rsidR="00364675" w:rsidRPr="00F67E1D" w:rsidRDefault="000370C5" w:rsidP="00FA48D8">
      <w:pPr>
        <w:pStyle w:val="BodyText"/>
        <w:spacing w:before="154" w:line="276" w:lineRule="auto"/>
        <w:ind w:right="332"/>
        <w:jc w:val="both"/>
        <w:rPr>
          <w:rFonts w:ascii="Sylfaen" w:hAnsi="Sylfaen" w:cs="Sylfaen"/>
        </w:rPr>
      </w:pPr>
      <w:r w:rsidRPr="00F67E1D">
        <w:rPr>
          <w:rFonts w:ascii="Sylfaen" w:hAnsi="Sylfaen" w:cs="Sylfaen"/>
        </w:rPr>
        <w:t>გზშ-ს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14:paraId="1A2FE0A2" w14:textId="77777777" w:rsidR="00364675" w:rsidRPr="00F67E1D" w:rsidRDefault="00364675" w:rsidP="00FA48D8">
      <w:pPr>
        <w:pStyle w:val="BodyText"/>
        <w:spacing w:line="276" w:lineRule="auto"/>
      </w:pPr>
    </w:p>
    <w:p w14:paraId="39C9662B" w14:textId="77777777" w:rsidR="00364675" w:rsidRPr="00F67E1D" w:rsidRDefault="000370C5" w:rsidP="00FA48D8">
      <w:pPr>
        <w:pStyle w:val="Heading1"/>
        <w:spacing w:before="174" w:line="276" w:lineRule="auto"/>
        <w:jc w:val="both"/>
        <w:rPr>
          <w:rFonts w:ascii="Sylfaen" w:hAnsi="Sylfaen" w:cs="Sylfaen"/>
        </w:rPr>
      </w:pPr>
      <w:bookmarkStart w:id="31" w:name="_Toc9432031"/>
      <w:r w:rsidRPr="00F67E1D">
        <w:rPr>
          <w:rFonts w:ascii="Sylfaen" w:hAnsi="Sylfaen" w:cs="Sylfaen"/>
        </w:rPr>
        <w:t>3.8 ზემოქმედება სოციალურ-ეკონომიკურ გარემოზე</w:t>
      </w:r>
      <w:bookmarkEnd w:id="31"/>
    </w:p>
    <w:p w14:paraId="7E6145C0" w14:textId="77777777" w:rsidR="00364675" w:rsidRPr="00F67E1D" w:rsidRDefault="000370C5" w:rsidP="00FA48D8">
      <w:pPr>
        <w:pStyle w:val="BodyText"/>
        <w:spacing w:before="154" w:line="276" w:lineRule="auto"/>
        <w:ind w:left="114" w:right="333"/>
        <w:jc w:val="both"/>
        <w:rPr>
          <w:rFonts w:ascii="Sylfaen" w:hAnsi="Sylfaen" w:cs="Sylfaen"/>
        </w:rPr>
      </w:pPr>
      <w:r w:rsidRPr="00F67E1D">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14:paraId="74BDD78D" w14:textId="77777777" w:rsidR="00364675" w:rsidRPr="00F67E1D" w:rsidRDefault="000370C5" w:rsidP="00FA48D8">
      <w:pPr>
        <w:pStyle w:val="ListParagraph"/>
        <w:numPr>
          <w:ilvl w:val="0"/>
          <w:numId w:val="10"/>
        </w:numPr>
        <w:tabs>
          <w:tab w:val="left" w:pos="833"/>
          <w:tab w:val="left" w:pos="834"/>
        </w:tabs>
        <w:spacing w:before="17" w:line="276" w:lineRule="auto"/>
        <w:rPr>
          <w:rFonts w:ascii="Sylfaen" w:hAnsi="Sylfaen" w:cs="Sylfaen"/>
        </w:rPr>
      </w:pPr>
      <w:r w:rsidRPr="00F67E1D">
        <w:rPr>
          <w:rFonts w:ascii="Sylfaen" w:hAnsi="Sylfaen" w:cs="Sylfaen"/>
        </w:rPr>
        <w:t>სოფლის მეურნეობაზე მოსალოდნელი ზემოქმედება;</w:t>
      </w:r>
    </w:p>
    <w:p w14:paraId="32031F5B" w14:textId="77777777" w:rsidR="00364675" w:rsidRPr="00F67E1D" w:rsidRDefault="000370C5" w:rsidP="00FA48D8">
      <w:pPr>
        <w:pStyle w:val="ListParagraph"/>
        <w:numPr>
          <w:ilvl w:val="0"/>
          <w:numId w:val="10"/>
        </w:numPr>
        <w:tabs>
          <w:tab w:val="left" w:pos="833"/>
          <w:tab w:val="left" w:pos="834"/>
        </w:tabs>
        <w:spacing w:before="17" w:line="276" w:lineRule="auto"/>
        <w:ind w:right="1108"/>
        <w:rPr>
          <w:rFonts w:ascii="Sylfaen" w:hAnsi="Sylfaen" w:cs="Sylfaen"/>
        </w:rPr>
      </w:pPr>
      <w:r w:rsidRPr="00F67E1D">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14:paraId="3CD6A586" w14:textId="77777777" w:rsidR="00364675" w:rsidRPr="00F67E1D" w:rsidRDefault="000370C5" w:rsidP="00FA48D8">
      <w:pPr>
        <w:pStyle w:val="ListParagraph"/>
        <w:numPr>
          <w:ilvl w:val="0"/>
          <w:numId w:val="10"/>
        </w:numPr>
        <w:tabs>
          <w:tab w:val="left" w:pos="833"/>
          <w:tab w:val="left" w:pos="834"/>
        </w:tabs>
        <w:spacing w:line="276" w:lineRule="auto"/>
        <w:rPr>
          <w:rFonts w:ascii="Sylfaen" w:hAnsi="Sylfaen" w:cs="Sylfaen"/>
        </w:rPr>
      </w:pPr>
      <w:r w:rsidRPr="00F67E1D">
        <w:rPr>
          <w:rFonts w:ascii="Sylfaen" w:hAnsi="Sylfaen" w:cs="Sylfaen"/>
        </w:rPr>
        <w:t>ადგილობრივ ინფრასტრუქტურაზე მოსალოდნელი ზემოქმედება;</w:t>
      </w:r>
    </w:p>
    <w:p w14:paraId="1198D9C1" w14:textId="77777777" w:rsidR="00364675" w:rsidRPr="00F67E1D" w:rsidRDefault="000370C5" w:rsidP="00FA48D8">
      <w:pPr>
        <w:pStyle w:val="ListParagraph"/>
        <w:numPr>
          <w:ilvl w:val="0"/>
          <w:numId w:val="10"/>
        </w:numPr>
        <w:tabs>
          <w:tab w:val="left" w:pos="833"/>
          <w:tab w:val="left" w:pos="834"/>
        </w:tabs>
        <w:spacing w:before="90" w:line="276" w:lineRule="auto"/>
        <w:rPr>
          <w:rFonts w:ascii="Sylfaen" w:hAnsi="Sylfaen" w:cs="Sylfaen"/>
        </w:rPr>
      </w:pPr>
      <w:r w:rsidRPr="00F67E1D">
        <w:rPr>
          <w:rFonts w:ascii="Sylfaen" w:hAnsi="Sylfaen" w:cs="Sylfaen"/>
        </w:rPr>
        <w:t>ადამიანის ჯანმრთელობა და უსაფრთხოება;</w:t>
      </w:r>
    </w:p>
    <w:p w14:paraId="2FE66CF3" w14:textId="77777777" w:rsidR="00364675" w:rsidRPr="00F67E1D" w:rsidRDefault="000370C5" w:rsidP="00FA48D8">
      <w:pPr>
        <w:pStyle w:val="ListParagraph"/>
        <w:numPr>
          <w:ilvl w:val="0"/>
          <w:numId w:val="10"/>
        </w:numPr>
        <w:tabs>
          <w:tab w:val="left" w:pos="833"/>
          <w:tab w:val="left" w:pos="834"/>
        </w:tabs>
        <w:spacing w:before="16" w:line="276" w:lineRule="auto"/>
        <w:ind w:right="333"/>
        <w:rPr>
          <w:rFonts w:ascii="Sylfaen" w:hAnsi="Sylfaen" w:cs="Sylfaen"/>
        </w:rPr>
      </w:pPr>
      <w:r w:rsidRPr="00F67E1D">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14:paraId="35EE63B8" w14:textId="77777777" w:rsidR="00A41B12" w:rsidRPr="00F67E1D" w:rsidRDefault="000370C5" w:rsidP="00FA48D8">
      <w:pPr>
        <w:pStyle w:val="Heading1"/>
        <w:spacing w:before="174" w:line="276" w:lineRule="auto"/>
        <w:jc w:val="both"/>
        <w:rPr>
          <w:rFonts w:ascii="Sylfaen" w:hAnsi="Sylfaen" w:cs="Sylfaen"/>
        </w:rPr>
      </w:pPr>
      <w:bookmarkStart w:id="32" w:name="_Toc9432032"/>
      <w:r w:rsidRPr="00F67E1D">
        <w:rPr>
          <w:rFonts w:ascii="Sylfaen" w:hAnsi="Sylfaen" w:cs="Sylfaen"/>
        </w:rPr>
        <w:t>3.</w:t>
      </w:r>
      <w:r w:rsidR="002C7461" w:rsidRPr="00F67E1D">
        <w:rPr>
          <w:rFonts w:ascii="Sylfaen" w:hAnsi="Sylfaen" w:cs="Sylfaen"/>
        </w:rPr>
        <w:t>9</w:t>
      </w:r>
      <w:r w:rsidRPr="00F67E1D">
        <w:rPr>
          <w:rFonts w:ascii="Sylfaen" w:hAnsi="Sylfaen" w:cs="Sylfaen"/>
        </w:rPr>
        <w:tab/>
      </w:r>
      <w:r w:rsidR="00A41B12" w:rsidRPr="00F67E1D">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32"/>
    </w:p>
    <w:p w14:paraId="15746196"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საგზაო ნიშნები და მონიშვნა</w:t>
      </w:r>
    </w:p>
    <w:p w14:paraId="2CD085DE"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w:t>
      </w:r>
      <w:r w:rsidR="008F2849" w:rsidRPr="00F67E1D">
        <w:rPr>
          <w:rFonts w:ascii="Sylfaen" w:hAnsi="Sylfaen" w:cs="Sylfaen"/>
          <w:lang w:val="ka-GE"/>
        </w:rPr>
        <w:t xml:space="preserve"> საპროექტო ხიდის</w:t>
      </w:r>
      <w:r w:rsidRPr="00F67E1D">
        <w:rPr>
          <w:rFonts w:ascii="Sylfaen" w:hAnsi="Sylfaen" w:cs="Sylfaen"/>
        </w:rPr>
        <w:t xml:space="preserve"> მთელ მონაკვეთზე.</w:t>
      </w:r>
    </w:p>
    <w:p w14:paraId="56AC6F56"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14:paraId="30382058"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14:paraId="743D8B3C" w14:textId="77777777" w:rsidR="00A41B12" w:rsidRPr="00F67E1D" w:rsidRDefault="007635E8" w:rsidP="00FA48D8">
      <w:pPr>
        <w:spacing w:after="120" w:line="276" w:lineRule="auto"/>
        <w:ind w:firstLine="720"/>
        <w:contextualSpacing/>
        <w:jc w:val="both"/>
        <w:rPr>
          <w:rFonts w:ascii="Sylfaen" w:hAnsi="Sylfaen" w:cs="Sylfaen"/>
        </w:rPr>
      </w:pPr>
      <w:r w:rsidRPr="00F67E1D">
        <w:rPr>
          <w:rFonts w:ascii="Sylfaen" w:hAnsi="Sylfaen" w:cs="Sylfaen"/>
          <w:lang w:val="ka-GE"/>
        </w:rPr>
        <w:t>მისასვლელ გზას და ხიდს</w:t>
      </w:r>
      <w:r w:rsidR="00A41B12" w:rsidRPr="00F67E1D">
        <w:rPr>
          <w:rFonts w:ascii="Sylfaen" w:hAnsi="Sylfaen" w:cs="Sylfaen"/>
        </w:rPr>
        <w:t xml:space="preserve"> უნდა ჰქონდეს ცენტრის ხაზი გზის მთელ სიგრძეზე. მონიშვნა უნდა განხორციელდეს სახსტ 13508-74–ის მიხედვით.</w:t>
      </w:r>
    </w:p>
    <w:p w14:paraId="781370A2" w14:textId="77777777" w:rsidR="00A41B12" w:rsidRPr="00F67E1D" w:rsidRDefault="00A41B12" w:rsidP="00FA48D8">
      <w:pPr>
        <w:spacing w:after="120" w:line="276" w:lineRule="auto"/>
        <w:ind w:firstLine="720"/>
        <w:contextualSpacing/>
        <w:jc w:val="both"/>
        <w:rPr>
          <w:rFonts w:ascii="Sylfaen" w:hAnsi="Sylfaen" w:cs="Sylfaen"/>
          <w:b/>
        </w:rPr>
      </w:pPr>
      <w:r w:rsidRPr="00F67E1D">
        <w:rPr>
          <w:rFonts w:ascii="Sylfaen" w:hAnsi="Sylfaen" w:cs="Sylfaen"/>
          <w:b/>
        </w:rPr>
        <w:t>მიერთებები და გადაკვეთები</w:t>
      </w:r>
    </w:p>
    <w:p w14:paraId="1CD4F02A"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საპროექტო მონაკვეთზე მიერთებები ძირითადად არ არის აღჭურვილი მოძრაობის რეგულაციის სისტემებით, ასევე არ აქვს მონიშვნა და საგზაო ნიშნები. საჭიროა ასეთი მიერთებების აღჭურვა შესაბამისი საგზაო ნიშნებით და მონიშვნებით, უსაფრთხოების დონის ასამაღლებლად.</w:t>
      </w:r>
    </w:p>
    <w:p w14:paraId="300E31BB"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14:paraId="2B96AECC"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სამშენებლო სამუშაოები უნდა შესრულდეს შემდეგი თანმიმდევრობით;</w:t>
      </w:r>
    </w:p>
    <w:p w14:paraId="4EBC961C"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მოსამზადებელი სამუშაოები;</w:t>
      </w:r>
    </w:p>
    <w:p w14:paraId="33D78D62" w14:textId="77777777" w:rsidR="00DD0344" w:rsidRPr="00F67E1D" w:rsidRDefault="00DD0344" w:rsidP="00FA48D8">
      <w:pPr>
        <w:spacing w:after="120" w:line="276" w:lineRule="auto"/>
        <w:ind w:firstLine="720"/>
        <w:contextualSpacing/>
        <w:jc w:val="both"/>
        <w:rPr>
          <w:rFonts w:ascii="Sylfaen" w:hAnsi="Sylfaen" w:cs="Sylfaen"/>
        </w:rPr>
      </w:pPr>
      <w:r w:rsidRPr="00F67E1D">
        <w:rPr>
          <w:rFonts w:ascii="Sylfaen" w:hAnsi="Sylfaen" w:cs="Sylfaen"/>
          <w:lang w:val="ka-GE"/>
        </w:rPr>
        <w:t xml:space="preserve">     </w:t>
      </w:r>
      <w:r w:rsidRPr="00F67E1D">
        <w:rPr>
          <w:rFonts w:ascii="Sylfaen" w:hAnsi="Sylfaen" w:cs="Sylfaen"/>
        </w:rPr>
        <w:t xml:space="preserve">_   </w:t>
      </w:r>
      <w:r w:rsidRPr="00F67E1D">
        <w:rPr>
          <w:rFonts w:ascii="Sylfaen" w:hAnsi="Sylfaen" w:cs="Sylfaen"/>
          <w:lang w:val="ka-GE"/>
        </w:rPr>
        <w:t>მედროშის დაყენება</w:t>
      </w:r>
    </w:p>
    <w:p w14:paraId="6F57C0F1"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მიწის სამუშაოები;</w:t>
      </w:r>
    </w:p>
    <w:p w14:paraId="1491BD50"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ხელოვნური ნაგებობები:</w:t>
      </w:r>
    </w:p>
    <w:p w14:paraId="36185EEF"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საგზაო სამოსი;</w:t>
      </w:r>
    </w:p>
    <w:p w14:paraId="5FFECB7E"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 xml:space="preserve">    _   საგზაო ნიშნები და მონიშვნა;</w:t>
      </w:r>
    </w:p>
    <w:p w14:paraId="4CD1845A" w14:textId="77777777" w:rsidR="00A41B12" w:rsidRPr="00F67E1D" w:rsidRDefault="00A41B12" w:rsidP="00FA48D8">
      <w:pPr>
        <w:spacing w:after="120" w:line="276" w:lineRule="auto"/>
        <w:ind w:firstLine="720"/>
        <w:contextualSpacing/>
        <w:jc w:val="both"/>
        <w:rPr>
          <w:rFonts w:ascii="Sylfaen" w:hAnsi="Sylfaen" w:cs="Sylfaen"/>
        </w:rPr>
      </w:pPr>
      <w:r w:rsidRPr="00F67E1D">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14:paraId="1CCF59E6" w14:textId="77777777" w:rsidR="00A41B12" w:rsidRPr="00F67E1D" w:rsidRDefault="00A41B12" w:rsidP="00FA48D8">
      <w:pPr>
        <w:spacing w:after="120" w:line="276" w:lineRule="auto"/>
        <w:ind w:firstLine="720"/>
        <w:contextualSpacing/>
        <w:jc w:val="both"/>
        <w:rPr>
          <w:rFonts w:ascii="Sylfaen" w:hAnsi="Sylfaen" w:cs="Sylfaen"/>
        </w:rPr>
      </w:pPr>
    </w:p>
    <w:p w14:paraId="59B880EE" w14:textId="77777777" w:rsidR="00364675" w:rsidRPr="00F67E1D" w:rsidRDefault="000370C5" w:rsidP="00FA48D8">
      <w:pPr>
        <w:pStyle w:val="Heading1"/>
        <w:spacing w:before="174" w:line="276" w:lineRule="auto"/>
        <w:jc w:val="both"/>
        <w:rPr>
          <w:rFonts w:ascii="Sylfaen" w:hAnsi="Sylfaen" w:cs="Sylfaen"/>
        </w:rPr>
      </w:pPr>
      <w:bookmarkStart w:id="33" w:name="_Toc9432033"/>
      <w:r w:rsidRPr="00F67E1D">
        <w:t>3</w:t>
      </w:r>
      <w:r w:rsidRPr="00F67E1D">
        <w:rPr>
          <w:rFonts w:ascii="Sylfaen" w:hAnsi="Sylfaen" w:cs="Sylfaen"/>
        </w:rPr>
        <w:t>.</w:t>
      </w:r>
      <w:r w:rsidR="00AA467A" w:rsidRPr="00F67E1D">
        <w:rPr>
          <w:rFonts w:ascii="Sylfaen" w:hAnsi="Sylfaen" w:cs="Sylfaen"/>
        </w:rPr>
        <w:t>10</w:t>
      </w:r>
      <w:r w:rsidRPr="00F67E1D">
        <w:rPr>
          <w:rFonts w:ascii="Sylfaen" w:hAnsi="Sylfaen" w:cs="Sylfaen"/>
        </w:rPr>
        <w:t xml:space="preserve"> </w:t>
      </w:r>
      <w:r w:rsidR="00A41B12" w:rsidRPr="00F67E1D">
        <w:rPr>
          <w:rFonts w:ascii="Sylfaen" w:hAnsi="Sylfaen" w:cs="Sylfaen"/>
          <w:lang w:val="ka-GE"/>
        </w:rPr>
        <w:t xml:space="preserve"> </w:t>
      </w:r>
      <w:r w:rsidRPr="00F67E1D">
        <w:rPr>
          <w:rFonts w:ascii="Sylfaen" w:hAnsi="Sylfaen" w:cs="Sylfaen"/>
        </w:rPr>
        <w:t>ადამიანის ჯანმრთელობა და უსაფრთხოება</w:t>
      </w:r>
      <w:bookmarkEnd w:id="33"/>
    </w:p>
    <w:p w14:paraId="16370307" w14:textId="77777777" w:rsidR="00364675" w:rsidRPr="00F67E1D" w:rsidRDefault="000370C5" w:rsidP="00FA48D8">
      <w:pPr>
        <w:pStyle w:val="BodyText"/>
        <w:spacing w:before="153" w:line="276" w:lineRule="auto"/>
        <w:ind w:left="114" w:right="332"/>
        <w:jc w:val="both"/>
        <w:rPr>
          <w:rFonts w:ascii="Sylfaen" w:hAnsi="Sylfaen" w:cs="Sylfaen"/>
        </w:rPr>
      </w:pPr>
      <w:r w:rsidRPr="00F67E1D">
        <w:rPr>
          <w:rFonts w:ascii="Sylfaen" w:hAnsi="Sylfaen" w:cs="Sylfaen"/>
        </w:rPr>
        <w:lastRenderedPageBreak/>
        <w:t>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გზის მშენებლობაზე დასაქმებული ადამიანებისთვის</w:t>
      </w:r>
      <w:r w:rsidR="009417ED" w:rsidRPr="00F67E1D">
        <w:rPr>
          <w:rFonts w:ascii="Sylfaen" w:hAnsi="Sylfaen" w:cs="Sylfaen"/>
        </w:rPr>
        <w:t>.</w:t>
      </w:r>
    </w:p>
    <w:p w14:paraId="577BF1D8" w14:textId="77777777" w:rsidR="00364675" w:rsidRPr="00F67E1D" w:rsidRDefault="000370C5" w:rsidP="00FA48D8">
      <w:pPr>
        <w:pStyle w:val="BodyText"/>
        <w:spacing w:before="107" w:line="276" w:lineRule="auto"/>
        <w:ind w:left="113" w:right="332"/>
        <w:jc w:val="both"/>
        <w:rPr>
          <w:rFonts w:ascii="Sylfaen" w:hAnsi="Sylfaen" w:cs="Sylfaen"/>
        </w:rPr>
      </w:pPr>
      <w:r w:rsidRPr="00F67E1D">
        <w:rPr>
          <w:rFonts w:ascii="Sylfaen" w:hAnsi="Sylfaen" w:cs="Sylfaen"/>
        </w:rPr>
        <w:t>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 გარაჟები და ტექნიკის სარემონტო უბნები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მოთხოვნებს.</w:t>
      </w:r>
    </w:p>
    <w:p w14:paraId="48F9BE30" w14:textId="77777777" w:rsidR="00364675" w:rsidRPr="00F67E1D" w:rsidRDefault="000370C5" w:rsidP="00FA48D8">
      <w:pPr>
        <w:pStyle w:val="BodyText"/>
        <w:spacing w:before="121" w:line="276" w:lineRule="auto"/>
        <w:ind w:left="113" w:right="332"/>
        <w:jc w:val="both"/>
        <w:rPr>
          <w:rFonts w:ascii="Sylfaen" w:hAnsi="Sylfaen" w:cs="Sylfaen"/>
        </w:rPr>
      </w:pPr>
      <w:r w:rsidRPr="00F67E1D">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14:paraId="300225A9" w14:textId="77777777" w:rsidR="002C7461" w:rsidRPr="00F67E1D" w:rsidRDefault="002C7461" w:rsidP="00FA48D8">
      <w:pPr>
        <w:pStyle w:val="BodyText"/>
        <w:spacing w:line="276" w:lineRule="auto"/>
      </w:pPr>
    </w:p>
    <w:p w14:paraId="5D6B7F49" w14:textId="77777777" w:rsidR="00364675" w:rsidRPr="00F67E1D" w:rsidRDefault="000370C5" w:rsidP="00FA48D8">
      <w:pPr>
        <w:pStyle w:val="Heading1"/>
        <w:spacing w:before="174" w:line="276" w:lineRule="auto"/>
        <w:jc w:val="both"/>
        <w:rPr>
          <w:rFonts w:ascii="Sylfaen" w:hAnsi="Sylfaen" w:cs="Sylfaen"/>
        </w:rPr>
      </w:pPr>
      <w:bookmarkStart w:id="34" w:name="_Toc9432034"/>
      <w:r w:rsidRPr="00F67E1D">
        <w:rPr>
          <w:rFonts w:ascii="Sylfaen" w:hAnsi="Sylfaen" w:cs="Sylfaen"/>
        </w:rPr>
        <w:t>3.</w:t>
      </w:r>
      <w:r w:rsidR="002C7461" w:rsidRPr="00F67E1D">
        <w:rPr>
          <w:rFonts w:ascii="Sylfaen" w:hAnsi="Sylfaen" w:cs="Sylfaen"/>
        </w:rPr>
        <w:t>1</w:t>
      </w:r>
      <w:r w:rsidR="00AA467A" w:rsidRPr="00F67E1D">
        <w:rPr>
          <w:rFonts w:ascii="Sylfaen" w:hAnsi="Sylfaen" w:cs="Sylfaen"/>
        </w:rPr>
        <w:t>1</w:t>
      </w:r>
      <w:r w:rsidRPr="00F67E1D">
        <w:rPr>
          <w:rFonts w:ascii="Sylfaen" w:hAnsi="Sylfaen" w:cs="Sylfaen"/>
        </w:rPr>
        <w:t xml:space="preserve"> დასაქმება</w:t>
      </w:r>
      <w:bookmarkEnd w:id="34"/>
    </w:p>
    <w:p w14:paraId="7FFF0AE0" w14:textId="77777777" w:rsidR="00364675" w:rsidRPr="00F67E1D" w:rsidRDefault="000370C5" w:rsidP="00FA48D8">
      <w:pPr>
        <w:pStyle w:val="BodyText"/>
        <w:spacing w:before="153" w:line="276" w:lineRule="auto"/>
        <w:ind w:left="113" w:right="332"/>
        <w:jc w:val="both"/>
        <w:rPr>
          <w:rFonts w:ascii="Sylfaen" w:hAnsi="Sylfaen" w:cs="Sylfaen"/>
        </w:rPr>
      </w:pPr>
      <w:r w:rsidRPr="00F67E1D">
        <w:rPr>
          <w:rFonts w:ascii="Sylfaen" w:hAnsi="Sylfaen" w:cs="Sylfaen"/>
        </w:rPr>
        <w:t>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დასაქმებულთა</w:t>
      </w:r>
      <w:r w:rsidR="002C7461" w:rsidRPr="00F67E1D">
        <w:rPr>
          <w:rFonts w:ascii="Sylfaen" w:hAnsi="Sylfaen" w:cs="Sylfaen"/>
        </w:rPr>
        <w:t xml:space="preserve"> ნაწილი</w:t>
      </w:r>
      <w:r w:rsidRPr="00F67E1D">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რეგიონში ვაჭრობისა და ზოგადად, მომსახურების სფეროს განვითარებას</w:t>
      </w:r>
      <w:r w:rsidR="009417ED" w:rsidRPr="00F67E1D">
        <w:rPr>
          <w:rFonts w:ascii="Sylfaen" w:hAnsi="Sylfaen" w:cs="Sylfaen"/>
        </w:rPr>
        <w:t>.</w:t>
      </w:r>
    </w:p>
    <w:p w14:paraId="76514123" w14:textId="35A36602" w:rsidR="003E2CF2" w:rsidRPr="00F67E1D" w:rsidRDefault="003E2CF2" w:rsidP="00FA48D8">
      <w:pPr>
        <w:pStyle w:val="BodyText"/>
        <w:spacing w:before="153" w:line="276" w:lineRule="auto"/>
        <w:ind w:left="113" w:right="332"/>
        <w:jc w:val="both"/>
        <w:rPr>
          <w:rFonts w:ascii="Sylfaen" w:hAnsi="Sylfaen" w:cs="Sylfaen"/>
        </w:rPr>
      </w:pPr>
      <w:r w:rsidRPr="00F67E1D">
        <w:rPr>
          <w:rFonts w:ascii="Sylfaen" w:hAnsi="Sylfaen" w:cs="Sylfaen"/>
        </w:rPr>
        <w:t>პროექტზე დასაქმებული იქნება</w:t>
      </w:r>
      <w:r w:rsidR="00415C6D">
        <w:rPr>
          <w:rFonts w:ascii="Sylfaen" w:hAnsi="Sylfaen" w:cs="Sylfaen"/>
        </w:rPr>
        <w:t xml:space="preserve"> 10</w:t>
      </w:r>
      <w:r w:rsidRPr="00F67E1D">
        <w:rPr>
          <w:rFonts w:ascii="Sylfaen" w:hAnsi="Sylfaen" w:cs="Sylfaen"/>
        </w:rPr>
        <w:t>-დან 15 ადამიანამდე</w:t>
      </w:r>
    </w:p>
    <w:p w14:paraId="263CCF08" w14:textId="77777777" w:rsidR="003E2CF2" w:rsidRPr="00F67E1D" w:rsidRDefault="003E2CF2" w:rsidP="00FA48D8">
      <w:pPr>
        <w:spacing w:line="276" w:lineRule="auto"/>
        <w:rPr>
          <w:rFonts w:ascii="Sylfaen" w:hAnsi="Sylfaen" w:cs="Sylfaen"/>
        </w:rPr>
      </w:pPr>
      <w:r w:rsidRPr="00F67E1D">
        <w:rPr>
          <w:rFonts w:ascii="Sylfaen" w:hAnsi="Sylfaen" w:cs="Sylfaen"/>
        </w:rPr>
        <w:t xml:space="preserve">  </w:t>
      </w:r>
      <w:r w:rsidRPr="00F67E1D">
        <w:rPr>
          <w:rFonts w:ascii="Sylfaen" w:hAnsi="Sylfaen" w:cs="Sylfaen"/>
          <w:lang w:val="ka-GE"/>
        </w:rPr>
        <w:t xml:space="preserve"> </w:t>
      </w:r>
      <w:r w:rsidRPr="00F67E1D">
        <w:rPr>
          <w:rFonts w:ascii="Sylfaen" w:hAnsi="Sylfaen" w:cs="Sylfaen"/>
        </w:rPr>
        <w:t>მშენებლობაში დასაქმებულთა შორის დიდი წილი იქნება ადგილობრივი მოსახლეობა.</w:t>
      </w:r>
    </w:p>
    <w:p w14:paraId="05DF2E5E" w14:textId="77777777" w:rsidR="00E17AAA" w:rsidRPr="00F67E1D" w:rsidRDefault="00E17AAA" w:rsidP="00FA48D8">
      <w:pPr>
        <w:spacing w:line="276" w:lineRule="auto"/>
        <w:rPr>
          <w:rFonts w:ascii="Sylfaen" w:hAnsi="Sylfaen" w:cs="Sylfaen"/>
        </w:rPr>
      </w:pPr>
    </w:p>
    <w:tbl>
      <w:tblPr>
        <w:tblW w:w="9404" w:type="dxa"/>
        <w:tblInd w:w="269" w:type="dxa"/>
        <w:tblLook w:val="04A0" w:firstRow="1" w:lastRow="0" w:firstColumn="1" w:lastColumn="0" w:noHBand="0" w:noVBand="1"/>
      </w:tblPr>
      <w:tblGrid>
        <w:gridCol w:w="326"/>
        <w:gridCol w:w="4830"/>
        <w:gridCol w:w="2356"/>
        <w:gridCol w:w="1978"/>
      </w:tblGrid>
      <w:tr w:rsidR="003E2CF2" w:rsidRPr="00F67E1D" w14:paraId="1EDEA635" w14:textId="77777777" w:rsidTr="003E2CF2">
        <w:trPr>
          <w:trHeight w:val="234"/>
        </w:trPr>
        <w:tc>
          <w:tcPr>
            <w:tcW w:w="9404" w:type="dxa"/>
            <w:gridSpan w:val="4"/>
            <w:tcBorders>
              <w:top w:val="nil"/>
              <w:left w:val="nil"/>
              <w:bottom w:val="single" w:sz="4" w:space="0" w:color="auto"/>
              <w:right w:val="nil"/>
            </w:tcBorders>
            <w:shd w:val="clear" w:color="auto" w:fill="auto"/>
            <w:noWrap/>
            <w:vAlign w:val="bottom"/>
            <w:hideMark/>
          </w:tcPr>
          <w:p w14:paraId="5E027210" w14:textId="77777777" w:rsidR="003E2CF2" w:rsidRPr="00F67E1D" w:rsidRDefault="003E2CF2" w:rsidP="00FA48D8">
            <w:pPr>
              <w:spacing w:line="276" w:lineRule="auto"/>
              <w:jc w:val="center"/>
              <w:rPr>
                <w:rFonts w:ascii="AcadNusx" w:eastAsia="Times New Roman" w:hAnsi="AcadNusx"/>
                <w:b/>
                <w:bCs/>
                <w:color w:val="000000"/>
                <w:lang w:val="ka-GE" w:eastAsia="ka-GE"/>
              </w:rPr>
            </w:pPr>
          </w:p>
        </w:tc>
      </w:tr>
      <w:tr w:rsidR="003E2CF2" w:rsidRPr="00F67E1D" w14:paraId="2A3D62BB" w14:textId="77777777" w:rsidTr="003E2CF2">
        <w:trPr>
          <w:trHeight w:val="315"/>
        </w:trPr>
        <w:tc>
          <w:tcPr>
            <w:tcW w:w="240" w:type="dxa"/>
            <w:tcBorders>
              <w:top w:val="nil"/>
              <w:left w:val="single" w:sz="4" w:space="0" w:color="auto"/>
              <w:bottom w:val="single" w:sz="4" w:space="0" w:color="auto"/>
              <w:right w:val="single" w:sz="4" w:space="0" w:color="auto"/>
            </w:tcBorders>
            <w:shd w:val="clear" w:color="000000" w:fill="FFFF00"/>
            <w:noWrap/>
            <w:vAlign w:val="center"/>
            <w:hideMark/>
          </w:tcPr>
          <w:p w14:paraId="5E9B034A"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14:paraId="7BDA0505"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14:paraId="75FF9A88"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14:paraId="69D84E36"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რაოდენობა</w:t>
            </w:r>
          </w:p>
        </w:tc>
      </w:tr>
      <w:tr w:rsidR="003E2CF2" w:rsidRPr="00F67E1D" w14:paraId="307E2A44"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001761B"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14:paraId="231C98F1"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14:paraId="1B2412B2"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51EDF288"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r>
      <w:tr w:rsidR="003E2CF2" w:rsidRPr="00F67E1D" w14:paraId="281716EF"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73284AE4"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14:paraId="6BCE0503"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9A32B6A"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63C56DED"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r>
      <w:tr w:rsidR="003E2CF2" w:rsidRPr="00F67E1D" w14:paraId="61A86A3E"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8D78FA4"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14:paraId="20AE3EA0"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14:paraId="57A554DE"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CB5B331"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w:t>
            </w:r>
          </w:p>
        </w:tc>
      </w:tr>
      <w:tr w:rsidR="003E2CF2" w:rsidRPr="00F67E1D" w14:paraId="323AB06B"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500A7B7"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14:paraId="552ECD21"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14:paraId="7F8046EC"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772DC710"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10</w:t>
            </w:r>
          </w:p>
        </w:tc>
      </w:tr>
      <w:tr w:rsidR="003E2CF2" w:rsidRPr="00F67E1D" w14:paraId="0FD785D4" w14:textId="77777777"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14:paraId="108EB93D"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6</w:t>
            </w:r>
          </w:p>
        </w:tc>
        <w:tc>
          <w:tcPr>
            <w:tcW w:w="4830" w:type="dxa"/>
            <w:tcBorders>
              <w:top w:val="nil"/>
              <w:left w:val="nil"/>
              <w:bottom w:val="single" w:sz="4" w:space="0" w:color="auto"/>
              <w:right w:val="single" w:sz="4" w:space="0" w:color="auto"/>
            </w:tcBorders>
            <w:shd w:val="clear" w:color="auto" w:fill="auto"/>
            <w:vAlign w:val="center"/>
            <w:hideMark/>
          </w:tcPr>
          <w:p w14:paraId="4E650DC2"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14:paraId="15CDB8F3"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14:paraId="103D0438" w14:textId="77777777" w:rsidR="003E2CF2" w:rsidRPr="00F67E1D" w:rsidRDefault="003E2CF2" w:rsidP="00FA48D8">
            <w:pPr>
              <w:spacing w:line="276" w:lineRule="auto"/>
              <w:jc w:val="center"/>
              <w:rPr>
                <w:rFonts w:ascii="Sylfaen" w:hAnsi="Sylfaen" w:cs="Sylfaen"/>
              </w:rPr>
            </w:pPr>
            <w:r w:rsidRPr="00F67E1D">
              <w:rPr>
                <w:rFonts w:ascii="Sylfaen" w:hAnsi="Sylfaen" w:cs="Sylfaen"/>
              </w:rPr>
              <w:t>2</w:t>
            </w:r>
          </w:p>
        </w:tc>
      </w:tr>
    </w:tbl>
    <w:p w14:paraId="5A35D34E" w14:textId="77777777" w:rsidR="003E2CF2" w:rsidRPr="00F67E1D" w:rsidRDefault="003E2CF2" w:rsidP="00FA48D8">
      <w:pPr>
        <w:pStyle w:val="BodyText"/>
        <w:spacing w:before="153" w:line="276" w:lineRule="auto"/>
        <w:ind w:left="113" w:right="332"/>
        <w:jc w:val="both"/>
        <w:rPr>
          <w:rFonts w:ascii="Sylfaen" w:hAnsi="Sylfaen" w:cs="Sylfaen"/>
          <w:lang w:val="ka-GE"/>
        </w:rPr>
      </w:pPr>
    </w:p>
    <w:p w14:paraId="5DF84781" w14:textId="77777777" w:rsidR="00364675" w:rsidRPr="00F67E1D" w:rsidRDefault="00364675" w:rsidP="00FA48D8">
      <w:pPr>
        <w:pStyle w:val="BodyText"/>
        <w:spacing w:line="276" w:lineRule="auto"/>
      </w:pPr>
    </w:p>
    <w:p w14:paraId="18DBF67C" w14:textId="77777777" w:rsidR="00364675" w:rsidRPr="00F67E1D" w:rsidRDefault="000370C5" w:rsidP="00FA48D8">
      <w:pPr>
        <w:pStyle w:val="Heading1"/>
        <w:spacing w:line="276" w:lineRule="auto"/>
        <w:jc w:val="both"/>
        <w:rPr>
          <w:rFonts w:ascii="Sylfaen" w:hAnsi="Sylfaen" w:cs="Sylfaen"/>
        </w:rPr>
      </w:pPr>
      <w:bookmarkStart w:id="35" w:name="_Toc9432035"/>
      <w:r w:rsidRPr="00F67E1D">
        <w:rPr>
          <w:rFonts w:ascii="Sylfaen" w:hAnsi="Sylfaen" w:cs="Sylfaen"/>
        </w:rPr>
        <w:t>3.</w:t>
      </w:r>
      <w:r w:rsidR="00AA467A" w:rsidRPr="00F67E1D">
        <w:rPr>
          <w:rFonts w:ascii="Sylfaen" w:hAnsi="Sylfaen" w:cs="Sylfaen"/>
        </w:rPr>
        <w:t>12</w:t>
      </w:r>
      <w:r w:rsidRPr="00F67E1D">
        <w:rPr>
          <w:rFonts w:ascii="Sylfaen" w:hAnsi="Sylfaen" w:cs="Sylfaen"/>
        </w:rPr>
        <w:t xml:space="preserve"> ისტორიულ-არქეოლოგიურ ძეგლებზე ზემოქმედების რისკები</w:t>
      </w:r>
      <w:bookmarkEnd w:id="35"/>
    </w:p>
    <w:p w14:paraId="498BA5A0" w14:textId="77777777" w:rsidR="00364675" w:rsidRPr="00F67E1D" w:rsidRDefault="000370C5" w:rsidP="00FA48D8">
      <w:pPr>
        <w:pStyle w:val="BodyText"/>
        <w:spacing w:before="153" w:line="276" w:lineRule="auto"/>
        <w:ind w:left="114" w:right="332"/>
        <w:jc w:val="both"/>
        <w:rPr>
          <w:rFonts w:ascii="Sylfaen" w:hAnsi="Sylfaen" w:cs="Sylfaen"/>
        </w:rPr>
      </w:pPr>
      <w:r w:rsidRPr="00F67E1D">
        <w:rPr>
          <w:rFonts w:ascii="Sylfaen" w:hAnsi="Sylfaen" w:cs="Sylfaen"/>
        </w:rPr>
        <w:t xml:space="preserve">წინასწარი შესწავლით საპროექტო </w:t>
      </w:r>
      <w:r w:rsidR="008F4997" w:rsidRPr="00F67E1D">
        <w:rPr>
          <w:rFonts w:ascii="Sylfaen" w:hAnsi="Sylfaen" w:cs="Sylfaen"/>
        </w:rPr>
        <w:t>სახიდე გადასასვლელის</w:t>
      </w:r>
      <w:r w:rsidRPr="00F67E1D">
        <w:rPr>
          <w:rFonts w:ascii="Sylfaen" w:hAnsi="Sylfaen" w:cs="Sylfaen"/>
        </w:rPr>
        <w:t xml:space="preserve"> გავლენის ზონაში ხილული კულტურული მემკვიდრეობის ძეგლები </w:t>
      </w:r>
      <w:r w:rsidR="008F4997" w:rsidRPr="00F67E1D">
        <w:rPr>
          <w:rFonts w:ascii="Sylfaen" w:hAnsi="Sylfaen" w:cs="Sylfaen"/>
        </w:rPr>
        <w:t>არ ფიქსირდება</w:t>
      </w:r>
      <w:r w:rsidRPr="00F67E1D">
        <w:rPr>
          <w:rFonts w:ascii="Sylfaen" w:hAnsi="Sylfaen" w:cs="Sylfaen"/>
        </w:rPr>
        <w:t>. მშენებლობის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14:paraId="0D5DB5E8" w14:textId="77777777" w:rsidR="00364675" w:rsidRPr="00F67E1D" w:rsidRDefault="000370C5" w:rsidP="00FA48D8">
      <w:pPr>
        <w:pStyle w:val="BodyText"/>
        <w:spacing w:before="122" w:line="276" w:lineRule="auto"/>
        <w:ind w:left="113" w:right="332"/>
        <w:jc w:val="both"/>
      </w:pPr>
      <w:r w:rsidRPr="00F67E1D">
        <w:rPr>
          <w:rFonts w:ascii="Sylfaen" w:hAnsi="Sylfaen" w:cs="Sylfaen"/>
        </w:rPr>
        <w:lastRenderedPageBreak/>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F67E1D">
        <w:rPr>
          <w:rFonts w:ascii="Sylfaen" w:hAnsi="Sylfaen" w:cs="Sylfaen"/>
        </w:rPr>
        <w:t>მონაკვეთის</w:t>
      </w:r>
      <w:r w:rsidR="009417ED" w:rsidRPr="00F67E1D">
        <w:rPr>
          <w:rFonts w:ascii="Sylfaen" w:hAnsi="Sylfaen" w:cs="Sylfaen"/>
          <w:lang w:val="ka-GE"/>
        </w:rPr>
        <w:t xml:space="preserve"> </w:t>
      </w:r>
      <w:r w:rsidR="008F4997" w:rsidRPr="00F67E1D">
        <w:rPr>
          <w:rFonts w:ascii="Sylfaen" w:hAnsi="Sylfaen" w:cs="Sylfaen"/>
        </w:rPr>
        <w:t>ადგილდებარეობა,</w:t>
      </w:r>
      <w:r w:rsidRPr="00F67E1D">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14:paraId="5F184365" w14:textId="77777777" w:rsidR="00364675" w:rsidRPr="00F67E1D" w:rsidRDefault="00364675" w:rsidP="00FA48D8">
      <w:pPr>
        <w:pStyle w:val="BodyText"/>
        <w:spacing w:line="276" w:lineRule="auto"/>
      </w:pPr>
    </w:p>
    <w:p w14:paraId="40DE69C9" w14:textId="77777777" w:rsidR="00364675" w:rsidRPr="00F67E1D" w:rsidRDefault="000370C5" w:rsidP="00FA48D8">
      <w:pPr>
        <w:pStyle w:val="Heading1"/>
        <w:spacing w:before="172" w:line="276" w:lineRule="auto"/>
        <w:jc w:val="both"/>
        <w:rPr>
          <w:rFonts w:ascii="Sylfaen" w:hAnsi="Sylfaen" w:cs="Sylfaen"/>
        </w:rPr>
      </w:pPr>
      <w:bookmarkStart w:id="36" w:name="_Toc9432036"/>
      <w:r w:rsidRPr="00F67E1D">
        <w:rPr>
          <w:rFonts w:ascii="Sylfaen" w:hAnsi="Sylfaen" w:cs="Sylfaen"/>
        </w:rPr>
        <w:t>3.1</w:t>
      </w:r>
      <w:r w:rsidR="00AA467A" w:rsidRPr="00F67E1D">
        <w:rPr>
          <w:rFonts w:ascii="Sylfaen" w:hAnsi="Sylfaen" w:cs="Sylfaen"/>
        </w:rPr>
        <w:t>3</w:t>
      </w:r>
      <w:r w:rsidRPr="00F67E1D">
        <w:rPr>
          <w:rFonts w:ascii="Sylfaen" w:hAnsi="Sylfaen" w:cs="Sylfaen"/>
        </w:rPr>
        <w:t xml:space="preserve"> კუმულაციური ზემოქმედება</w:t>
      </w:r>
      <w:bookmarkEnd w:id="36"/>
    </w:p>
    <w:p w14:paraId="2F8D13AB" w14:textId="77777777" w:rsidR="00364675" w:rsidRPr="00F67E1D" w:rsidRDefault="000370C5" w:rsidP="00FA48D8">
      <w:pPr>
        <w:pStyle w:val="BodyText"/>
        <w:spacing w:before="154" w:line="276" w:lineRule="auto"/>
        <w:ind w:left="113" w:right="332"/>
        <w:jc w:val="both"/>
        <w:rPr>
          <w:rFonts w:ascii="Sylfaen" w:hAnsi="Sylfaen" w:cs="Sylfaen"/>
        </w:rPr>
      </w:pPr>
      <w:r w:rsidRPr="00F67E1D">
        <w:rPr>
          <w:rFonts w:ascii="Sylfaen" w:hAnsi="Sylfaen" w:cs="Sylfaen"/>
        </w:rPr>
        <w:t xml:space="preserve">საპროექტო </w:t>
      </w:r>
      <w:r w:rsidR="002253F8" w:rsidRPr="00F67E1D">
        <w:rPr>
          <w:rFonts w:ascii="Sylfaen" w:hAnsi="Sylfaen" w:cs="Sylfaen"/>
        </w:rPr>
        <w:t>სახიდე გადასასვლელის სიახლოვეს ამ ეტაპზე</w:t>
      </w:r>
      <w:r w:rsidRPr="00F67E1D">
        <w:rPr>
          <w:rFonts w:ascii="Sylfaen" w:hAnsi="Sylfaen" w:cs="Sylfaen"/>
        </w:rPr>
        <w:t xml:space="preserve"> დაგეგმილი სხვა პროექტების</w:t>
      </w:r>
      <w:r w:rsidR="002253F8" w:rsidRPr="00F67E1D">
        <w:rPr>
          <w:rFonts w:ascii="Sylfaen" w:hAnsi="Sylfaen" w:cs="Sylfaen"/>
        </w:rPr>
        <w:t xml:space="preserve"> შესახებ ინფორმაცია არ არსებობს, ამის</w:t>
      </w:r>
      <w:r w:rsidRPr="00F67E1D">
        <w:rPr>
          <w:rFonts w:ascii="Sylfaen" w:hAnsi="Sylfaen" w:cs="Sylfaen"/>
        </w:rPr>
        <w:t xml:space="preserve"> გათვალისწინები</w:t>
      </w:r>
      <w:r w:rsidR="008F4997" w:rsidRPr="00F67E1D">
        <w:rPr>
          <w:rFonts w:ascii="Sylfaen" w:hAnsi="Sylfaen" w:cs="Sylfaen"/>
        </w:rPr>
        <w:t>თ</w:t>
      </w:r>
      <w:r w:rsidRPr="00F67E1D">
        <w:rPr>
          <w:rFonts w:ascii="Sylfaen" w:hAnsi="Sylfaen" w:cs="Sylfaen"/>
        </w:rPr>
        <w:t xml:space="preserve"> კუმულაციური ზემოქმედება მოსალოდნელი არ არის. თუმცა საკითხი უფრო დეტალურ შეფასებას ექვემდებარება გზშ-ს შემდგომ ეტაპზე.</w:t>
      </w:r>
    </w:p>
    <w:p w14:paraId="5238642E" w14:textId="77777777" w:rsidR="00364675" w:rsidRPr="00F67E1D" w:rsidRDefault="00364675" w:rsidP="00FA48D8">
      <w:pPr>
        <w:pStyle w:val="BodyText"/>
        <w:spacing w:line="276" w:lineRule="auto"/>
      </w:pPr>
    </w:p>
    <w:p w14:paraId="5868297A" w14:textId="77777777" w:rsidR="00364675" w:rsidRPr="00F67E1D" w:rsidRDefault="000370C5" w:rsidP="00FA48D8">
      <w:pPr>
        <w:pStyle w:val="Heading1"/>
        <w:spacing w:before="172" w:line="276" w:lineRule="auto"/>
        <w:jc w:val="both"/>
        <w:rPr>
          <w:rFonts w:ascii="Sylfaen" w:hAnsi="Sylfaen" w:cs="Sylfaen"/>
        </w:rPr>
      </w:pPr>
      <w:bookmarkStart w:id="37" w:name="_Toc9432037"/>
      <w:r w:rsidRPr="00F67E1D">
        <w:rPr>
          <w:rFonts w:ascii="Sylfaen" w:hAnsi="Sylfaen" w:cs="Sylfaen"/>
        </w:rPr>
        <w:t>3.1</w:t>
      </w:r>
      <w:r w:rsidR="00AA467A" w:rsidRPr="00F67E1D">
        <w:rPr>
          <w:rFonts w:ascii="Sylfaen" w:hAnsi="Sylfaen" w:cs="Sylfaen"/>
        </w:rPr>
        <w:t>4</w:t>
      </w:r>
      <w:r w:rsidRPr="00F67E1D">
        <w:rPr>
          <w:rFonts w:ascii="Sylfaen" w:hAnsi="Sylfaen" w:cs="Sylfaen"/>
        </w:rPr>
        <w:t xml:space="preserve"> ნარჩენი ზემოქმედება</w:t>
      </w:r>
      <w:bookmarkEnd w:id="37"/>
    </w:p>
    <w:p w14:paraId="2F0C1552" w14:textId="77777777" w:rsidR="00364675" w:rsidRPr="00F67E1D" w:rsidRDefault="000370C5" w:rsidP="00FA48D8">
      <w:pPr>
        <w:pStyle w:val="BodyText"/>
        <w:spacing w:before="154" w:line="276" w:lineRule="auto"/>
        <w:ind w:left="114" w:right="332"/>
        <w:jc w:val="both"/>
        <w:rPr>
          <w:rFonts w:ascii="Sylfaen" w:hAnsi="Sylfaen" w:cs="Sylfaen"/>
        </w:rPr>
      </w:pPr>
      <w:r w:rsidRPr="00F67E1D">
        <w:rPr>
          <w:rFonts w:ascii="Sylfaen" w:hAnsi="Sylfaen" w:cs="Sylfaen"/>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14:paraId="7D9AC91F" w14:textId="77777777" w:rsidR="00364675" w:rsidRPr="00F67E1D" w:rsidRDefault="00364675" w:rsidP="00FA48D8">
      <w:pPr>
        <w:pStyle w:val="BodyText"/>
        <w:spacing w:line="276" w:lineRule="auto"/>
        <w:ind w:left="480"/>
        <w:rPr>
          <w:rFonts w:ascii="Sylfaen" w:hAnsi="Sylfaen" w:cs="Sylfaen"/>
        </w:rPr>
      </w:pPr>
    </w:p>
    <w:p w14:paraId="36229E67"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38" w:name="_Toc9432038"/>
      <w:r w:rsidRPr="00F67E1D">
        <w:rPr>
          <w:rFonts w:ascii="Sylfaen" w:hAnsi="Sylfaen" w:cs="Sylfaen"/>
        </w:rPr>
        <w:t>4</w:t>
      </w:r>
      <w:r w:rsidRPr="00F67E1D">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38"/>
    </w:p>
    <w:p w14:paraId="69239DDF" w14:textId="77777777" w:rsidR="00364675" w:rsidRPr="00F67E1D" w:rsidRDefault="000370C5" w:rsidP="00FA48D8">
      <w:pPr>
        <w:pStyle w:val="BodyText"/>
        <w:spacing w:before="180" w:line="276" w:lineRule="auto"/>
        <w:ind w:left="113" w:right="112"/>
        <w:jc w:val="both"/>
        <w:rPr>
          <w:rFonts w:ascii="Sylfaen" w:hAnsi="Sylfaen" w:cs="Sylfaen"/>
        </w:rPr>
      </w:pPr>
      <w:r w:rsidRPr="00F67E1D">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14:paraId="166C66A8" w14:textId="77777777" w:rsidR="00364675" w:rsidRPr="00F67E1D" w:rsidRDefault="000370C5" w:rsidP="00FA48D8">
      <w:pPr>
        <w:pStyle w:val="BodyText"/>
        <w:spacing w:before="122" w:line="276" w:lineRule="auto"/>
        <w:ind w:left="113" w:right="112"/>
        <w:jc w:val="both"/>
        <w:rPr>
          <w:rFonts w:ascii="Sylfaen" w:hAnsi="Sylfaen" w:cs="Sylfaen"/>
        </w:rPr>
      </w:pPr>
      <w:r w:rsidRPr="00F67E1D">
        <w:rPr>
          <w:rFonts w:ascii="Sylfaen" w:hAnsi="Sylfaen" w:cs="Sylfaen"/>
        </w:rPr>
        <w:t>მიუხედავად ამისა, ბიოლოგიური ჯგუფის (ბოტანიკოსები, ზოოლოგები) მიერ დეტალური კვლევა ჩატარდება საპროექტო დერეფანში სენსიტიური სახეობების და ჰაბიტატების გამოვლენის და საჭიროების შემთხვევაში დამატებითი შემარბილებელი ღონისძიებების შემუშავების მიზნით. 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14:paraId="57AAEB0F" w14:textId="77777777" w:rsidR="00364675" w:rsidRPr="00F67E1D" w:rsidRDefault="000370C5" w:rsidP="00FA48D8">
      <w:pPr>
        <w:pStyle w:val="BodyText"/>
        <w:spacing w:before="122" w:line="276" w:lineRule="auto"/>
        <w:ind w:left="113" w:right="112"/>
        <w:jc w:val="both"/>
        <w:rPr>
          <w:rFonts w:ascii="Sylfaen" w:hAnsi="Sylfaen" w:cs="Sylfaen"/>
        </w:rPr>
      </w:pPr>
      <w:r w:rsidRPr="00F67E1D">
        <w:rPr>
          <w:rFonts w:ascii="Sylfaen" w:hAnsi="Sylfaen" w:cs="Sylfaen"/>
        </w:rPr>
        <w:t xml:space="preserve">დაზუსტებული იქნება საქმიანობის განხორციელების პროცესში ემისიების, ხმაურის და </w:t>
      </w:r>
      <w:r w:rsidRPr="00F67E1D">
        <w:rPr>
          <w:rFonts w:ascii="Sylfaen" w:hAnsi="Sylfaen" w:cs="Sylfaen"/>
        </w:rPr>
        <w:lastRenderedPageBreak/>
        <w:t>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530888D9" w14:textId="77777777" w:rsidR="00364675" w:rsidRPr="00F67E1D" w:rsidRDefault="000370C5" w:rsidP="00FA48D8">
      <w:pPr>
        <w:pStyle w:val="BodyText"/>
        <w:spacing w:before="122" w:line="276" w:lineRule="auto"/>
        <w:ind w:left="114" w:right="112"/>
        <w:jc w:val="both"/>
        <w:rPr>
          <w:rFonts w:ascii="Sylfaen" w:hAnsi="Sylfaen" w:cs="Sylfaen"/>
        </w:rPr>
      </w:pPr>
      <w:r w:rsidRPr="00F67E1D">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14:paraId="0976C3FA" w14:textId="77777777" w:rsidR="00364675" w:rsidRPr="00F67E1D" w:rsidRDefault="000370C5" w:rsidP="00FA48D8">
      <w:pPr>
        <w:pStyle w:val="BodyText"/>
        <w:spacing w:before="121" w:line="276" w:lineRule="auto"/>
        <w:ind w:left="113" w:right="112"/>
        <w:jc w:val="both"/>
        <w:rPr>
          <w:rFonts w:ascii="Sylfaen" w:hAnsi="Sylfaen" w:cs="Sylfaen"/>
        </w:rPr>
      </w:pPr>
      <w:r w:rsidRPr="00F67E1D">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14:paraId="2C490AD0" w14:textId="77777777" w:rsidR="00364675" w:rsidRPr="00F67E1D" w:rsidRDefault="000370C5" w:rsidP="00FA48D8">
      <w:pPr>
        <w:pStyle w:val="BodyText"/>
        <w:spacing w:before="122" w:line="276" w:lineRule="auto"/>
        <w:ind w:left="113" w:right="111"/>
        <w:jc w:val="both"/>
        <w:rPr>
          <w:rFonts w:ascii="Sylfaen" w:hAnsi="Sylfaen" w:cs="Sylfaen"/>
        </w:rPr>
      </w:pPr>
      <w:r w:rsidRPr="00F67E1D">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14:paraId="0930A1DC" w14:textId="77777777" w:rsidR="00364675" w:rsidRPr="00F67E1D" w:rsidRDefault="00364675" w:rsidP="00FA48D8">
      <w:pPr>
        <w:pStyle w:val="BodyText"/>
        <w:spacing w:line="276" w:lineRule="auto"/>
        <w:rPr>
          <w:rFonts w:ascii="Sylfaen" w:hAnsi="Sylfaen" w:cs="Sylfaen"/>
        </w:rPr>
      </w:pPr>
    </w:p>
    <w:p w14:paraId="29BE35A9" w14:textId="77777777" w:rsidR="00364675" w:rsidRPr="00F67E1D" w:rsidRDefault="00364675" w:rsidP="00FA48D8">
      <w:pPr>
        <w:pStyle w:val="BodyText"/>
        <w:spacing w:line="276" w:lineRule="auto"/>
        <w:rPr>
          <w:sz w:val="20"/>
        </w:rPr>
      </w:pPr>
    </w:p>
    <w:p w14:paraId="60BEC99B" w14:textId="2C93713D" w:rsidR="00364675" w:rsidRPr="00024C39" w:rsidRDefault="000370C5" w:rsidP="00FA48D8">
      <w:pPr>
        <w:pStyle w:val="Heading1"/>
        <w:tabs>
          <w:tab w:val="left" w:pos="545"/>
        </w:tabs>
        <w:spacing w:before="48" w:line="276" w:lineRule="auto"/>
        <w:ind w:left="546" w:right="1269" w:hanging="432"/>
        <w:rPr>
          <w:rFonts w:ascii="Sylfaen" w:hAnsi="Sylfaen" w:cs="Sylfaen"/>
        </w:rPr>
      </w:pPr>
      <w:bookmarkStart w:id="39" w:name="_Toc9432039"/>
      <w:r w:rsidRPr="00F67E1D">
        <w:rPr>
          <w:rFonts w:ascii="Sylfaen" w:hAnsi="Sylfaen" w:cs="Sylfaen"/>
        </w:rPr>
        <w:t>5</w:t>
      </w:r>
      <w:r w:rsidRPr="00F67E1D">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39"/>
    </w:p>
    <w:p w14:paraId="1249297C" w14:textId="77777777" w:rsidR="00364675" w:rsidRPr="00F67E1D" w:rsidRDefault="000370C5" w:rsidP="00FA48D8">
      <w:pPr>
        <w:pStyle w:val="BodyText"/>
        <w:spacing w:before="124" w:line="276" w:lineRule="auto"/>
        <w:ind w:left="114" w:right="112"/>
        <w:jc w:val="both"/>
        <w:rPr>
          <w:rFonts w:ascii="Sylfaen" w:hAnsi="Sylfaen" w:cs="Sylfaen"/>
        </w:rPr>
      </w:pPr>
      <w:r w:rsidRPr="00F67E1D">
        <w:rPr>
          <w:rFonts w:ascii="Sylfaen" w:hAnsi="Sylfaen" w:cs="Sylfaen"/>
        </w:rPr>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14:paraId="1BC947C0" w14:textId="77777777" w:rsidR="00364675" w:rsidRPr="00F67E1D" w:rsidRDefault="000370C5" w:rsidP="00FA48D8">
      <w:pPr>
        <w:pStyle w:val="ListParagraph"/>
        <w:numPr>
          <w:ilvl w:val="0"/>
          <w:numId w:val="10"/>
        </w:numPr>
        <w:tabs>
          <w:tab w:val="left" w:pos="833"/>
          <w:tab w:val="left" w:pos="834"/>
        </w:tabs>
        <w:spacing w:line="276" w:lineRule="auto"/>
        <w:rPr>
          <w:rFonts w:ascii="Sylfaen" w:hAnsi="Sylfaen" w:cs="Sylfaen"/>
        </w:rPr>
      </w:pPr>
      <w:r w:rsidRPr="00F67E1D">
        <w:rPr>
          <w:rFonts w:ascii="Sylfaen" w:hAnsi="Sylfaen" w:cs="Sylfaen"/>
        </w:rPr>
        <w:t>ზედაპირულ წყლებში ჩამდინარე წყლებთან ერთად ჩაშვებულ დამაბინძურებელ</w:t>
      </w:r>
    </w:p>
    <w:p w14:paraId="13D25217" w14:textId="77777777" w:rsidR="00364675" w:rsidRPr="00F67E1D" w:rsidRDefault="000370C5" w:rsidP="00FA48D8">
      <w:pPr>
        <w:pStyle w:val="BodyText"/>
        <w:spacing w:before="33" w:line="276" w:lineRule="auto"/>
        <w:ind w:left="833"/>
        <w:rPr>
          <w:rFonts w:ascii="Sylfaen" w:hAnsi="Sylfaen" w:cs="Sylfaen"/>
        </w:rPr>
      </w:pPr>
      <w:r w:rsidRPr="00F67E1D">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14:paraId="06A3FED2" w14:textId="77777777" w:rsidR="00364675" w:rsidRPr="00F67E1D" w:rsidRDefault="000370C5" w:rsidP="00FA48D8">
      <w:pPr>
        <w:pStyle w:val="ListParagraph"/>
        <w:numPr>
          <w:ilvl w:val="0"/>
          <w:numId w:val="10"/>
        </w:numPr>
        <w:tabs>
          <w:tab w:val="left" w:pos="833"/>
          <w:tab w:val="left" w:pos="834"/>
        </w:tabs>
        <w:spacing w:line="276" w:lineRule="auto"/>
        <w:rPr>
          <w:rFonts w:ascii="Sylfaen" w:hAnsi="Sylfaen" w:cs="Sylfaen"/>
        </w:rPr>
      </w:pPr>
      <w:r w:rsidRPr="00F67E1D">
        <w:rPr>
          <w:rFonts w:ascii="Sylfaen" w:hAnsi="Sylfaen" w:cs="Sylfaen"/>
        </w:rPr>
        <w:t>ატმოსფერულ ჰაერში გაფრქვეულ მავნე ნივთიერებათა სტაციონალური წყაროების</w:t>
      </w:r>
    </w:p>
    <w:p w14:paraId="5C73762F" w14:textId="77777777" w:rsidR="00364675" w:rsidRPr="00F67E1D" w:rsidRDefault="000370C5" w:rsidP="00FA48D8">
      <w:pPr>
        <w:pStyle w:val="BodyText"/>
        <w:spacing w:before="34" w:line="276" w:lineRule="auto"/>
        <w:ind w:left="834"/>
        <w:rPr>
          <w:rFonts w:ascii="Sylfaen" w:hAnsi="Sylfaen" w:cs="Sylfaen"/>
        </w:rPr>
      </w:pPr>
      <w:r w:rsidRPr="00F67E1D">
        <w:rPr>
          <w:rFonts w:ascii="Sylfaen" w:hAnsi="Sylfaen" w:cs="Sylfaen"/>
        </w:rPr>
        <w:t>ინვენტარიზაციის ტექნიკური ანგარიში (საჭიროების შემთხვევაში);</w:t>
      </w:r>
    </w:p>
    <w:p w14:paraId="5489D63E" w14:textId="77777777" w:rsidR="00364675" w:rsidRPr="00F67E1D" w:rsidRDefault="000370C5" w:rsidP="00FA48D8">
      <w:pPr>
        <w:pStyle w:val="ListParagraph"/>
        <w:numPr>
          <w:ilvl w:val="0"/>
          <w:numId w:val="10"/>
        </w:numPr>
        <w:tabs>
          <w:tab w:val="left" w:pos="833"/>
          <w:tab w:val="left" w:pos="834"/>
        </w:tabs>
        <w:spacing w:before="17" w:line="276" w:lineRule="auto"/>
        <w:rPr>
          <w:rFonts w:ascii="Sylfaen" w:hAnsi="Sylfaen" w:cs="Sylfaen"/>
        </w:rPr>
      </w:pPr>
      <w:r w:rsidRPr="00F67E1D">
        <w:rPr>
          <w:rFonts w:ascii="Sylfaen" w:hAnsi="Sylfaen" w:cs="Sylfaen"/>
        </w:rPr>
        <w:t>ნარჩენების მართვის დეტალური გეგმა;</w:t>
      </w:r>
    </w:p>
    <w:p w14:paraId="46ECFB50" w14:textId="77777777" w:rsidR="00364675" w:rsidRPr="00F67E1D" w:rsidRDefault="000370C5" w:rsidP="00FA48D8">
      <w:pPr>
        <w:pStyle w:val="ListParagraph"/>
        <w:numPr>
          <w:ilvl w:val="0"/>
          <w:numId w:val="10"/>
        </w:numPr>
        <w:tabs>
          <w:tab w:val="left" w:pos="833"/>
          <w:tab w:val="left" w:pos="834"/>
        </w:tabs>
        <w:spacing w:before="16" w:line="276" w:lineRule="auto"/>
        <w:rPr>
          <w:rFonts w:ascii="Sylfaen" w:hAnsi="Sylfaen" w:cs="Sylfaen"/>
        </w:rPr>
      </w:pPr>
      <w:r w:rsidRPr="00F67E1D">
        <w:rPr>
          <w:rFonts w:ascii="Sylfaen" w:hAnsi="Sylfaen" w:cs="Sylfaen"/>
        </w:rPr>
        <w:t>საპროექტო დერეფანში მცენარეული საფარის ტაქსაციის შედეგები;</w:t>
      </w:r>
    </w:p>
    <w:p w14:paraId="0C721065" w14:textId="77777777" w:rsidR="00364675" w:rsidRPr="00F67E1D" w:rsidRDefault="000370C5" w:rsidP="00FA48D8">
      <w:pPr>
        <w:pStyle w:val="ListParagraph"/>
        <w:numPr>
          <w:ilvl w:val="0"/>
          <w:numId w:val="10"/>
        </w:numPr>
        <w:tabs>
          <w:tab w:val="left" w:pos="834"/>
        </w:tabs>
        <w:spacing w:before="17" w:line="276" w:lineRule="auto"/>
        <w:ind w:right="113"/>
        <w:jc w:val="both"/>
        <w:rPr>
          <w:rFonts w:ascii="Sylfaen" w:hAnsi="Sylfaen" w:cs="Sylfaen"/>
        </w:rPr>
      </w:pPr>
      <w:r w:rsidRPr="00F67E1D">
        <w:rPr>
          <w:rFonts w:ascii="Sylfaen" w:hAnsi="Sylfaen" w:cs="Sylfaen"/>
        </w:rPr>
        <w:t>ეკოლოგიური ექსპერტიზის დასკვნით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14:paraId="0EEBAE7D" w14:textId="77777777" w:rsidR="00364675" w:rsidRPr="00F67E1D" w:rsidRDefault="000370C5" w:rsidP="00FA48D8">
      <w:pPr>
        <w:pStyle w:val="BodyText"/>
        <w:spacing w:before="124" w:line="276" w:lineRule="auto"/>
        <w:ind w:left="114" w:right="112"/>
        <w:jc w:val="both"/>
        <w:rPr>
          <w:rFonts w:ascii="Sylfaen" w:hAnsi="Sylfaen" w:cs="Sylfaen"/>
        </w:rPr>
      </w:pPr>
      <w:r w:rsidRPr="00F67E1D">
        <w:rPr>
          <w:rFonts w:ascii="Sylfaen" w:hAnsi="Sylfaen" w:cs="Sylfaen"/>
        </w:rPr>
        <w:t>თავის მხრივ მშენებელი კონტრაქტორი მშენებლობის დაწყებამდე დამკვეთს (საავტომობილო გზების დეპარტამენტს) წარუდგინოს და შეუთანხმებს შემდეგი სახის დოკუმენტაციას:</w:t>
      </w:r>
    </w:p>
    <w:p w14:paraId="0291A2F1"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სატრანსპორტო ნაკადების მართვის გეგმა;</w:t>
      </w:r>
    </w:p>
    <w:p w14:paraId="2824AD80"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ჯანდაცვისა და უსაფრთხოების მართვის გეგმა;</w:t>
      </w:r>
    </w:p>
    <w:p w14:paraId="2220D8F4"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ავარიულ სიტუაციებზე რეაგირების გეგმა;</w:t>
      </w:r>
    </w:p>
    <w:p w14:paraId="612FBDC3"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მშენებელი აწარმოებს და პრაქტიკაში გამოიყენებს შემდეგი სახის ჩანაწერებს:</w:t>
      </w:r>
    </w:p>
    <w:p w14:paraId="7F8FD9B9"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შესასრულებელი სამუშაოების პროგრამა და გრაფიკი;</w:t>
      </w:r>
    </w:p>
    <w:p w14:paraId="4CA08006"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lastRenderedPageBreak/>
        <w:t>მშენებლობისთვის საჭირო დანადგარ-მექანიზმების და აღჭურვილობის სია;</w:t>
      </w:r>
    </w:p>
    <w:p w14:paraId="445C3CB9"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წამოჭრილ გარემოსდაცვით პრობლემებთან დაკავშირებული ჩანაწერები;</w:t>
      </w:r>
    </w:p>
    <w:p w14:paraId="2192572E"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ჩანაწერები ნარჩენების მართვის საკითხებთან;</w:t>
      </w:r>
    </w:p>
    <w:p w14:paraId="06274E9D"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14:paraId="2CFF9AC7"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ჩანაწერები საჭირო მასალების მარაგებისა და მოხმარების შესახებ;</w:t>
      </w:r>
    </w:p>
    <w:p w14:paraId="64E1918B"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საჩივრების რეგისტრაციის ჟურნალები;</w:t>
      </w:r>
    </w:p>
    <w:p w14:paraId="3C9965C0"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ინციდენტების რეგისტრაციის ჟურნალები;</w:t>
      </w:r>
    </w:p>
    <w:p w14:paraId="63E151F0"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ანგარიშები მაკორექტირებელი ღონისძიებების შესახებ;</w:t>
      </w:r>
    </w:p>
    <w:p w14:paraId="56114033"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აღჭურვილობის კონტროლის და ტექნიკური მომსახურების ჟურნალები;</w:t>
      </w:r>
    </w:p>
    <w:p w14:paraId="6ED8C076"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ჩანაწერები მომსახურე პერსონალის ტრენინგების შესახებ.</w:t>
      </w:r>
    </w:p>
    <w:p w14:paraId="0C5C6A34" w14:textId="77777777" w:rsidR="00364675" w:rsidRPr="00F67E1D" w:rsidRDefault="000370C5" w:rsidP="00374F87">
      <w:pPr>
        <w:pStyle w:val="BodyText"/>
        <w:numPr>
          <w:ilvl w:val="0"/>
          <w:numId w:val="19"/>
        </w:numPr>
        <w:spacing w:before="124" w:line="276" w:lineRule="auto"/>
        <w:ind w:right="112"/>
        <w:jc w:val="both"/>
        <w:rPr>
          <w:rFonts w:ascii="Sylfaen" w:hAnsi="Sylfaen" w:cs="Sylfaen"/>
        </w:rPr>
      </w:pPr>
      <w:r w:rsidRPr="00F67E1D">
        <w:rPr>
          <w:rFonts w:ascii="Sylfaen" w:hAnsi="Sylfaen" w:cs="Sylfaen"/>
        </w:rPr>
        <w:t>შემდგომ ცხრილებში მოცემულია წინასწარი გმგ პროექტის თითოეული ეტაპისათვის.</w:t>
      </w:r>
    </w:p>
    <w:p w14:paraId="5062FFC4" w14:textId="77777777" w:rsidR="00364675" w:rsidRPr="00F67E1D" w:rsidRDefault="00364675" w:rsidP="00FA48D8">
      <w:pPr>
        <w:spacing w:line="276" w:lineRule="auto"/>
        <w:jc w:val="both"/>
        <w:sectPr w:rsidR="00364675" w:rsidRPr="00F67E1D" w:rsidSect="00A023F0">
          <w:headerReference w:type="default" r:id="rId23"/>
          <w:pgSz w:w="11910" w:h="16840"/>
          <w:pgMar w:top="1100" w:right="1278" w:bottom="280" w:left="1020" w:header="456" w:footer="0" w:gutter="0"/>
          <w:cols w:space="720"/>
        </w:sectPr>
      </w:pPr>
    </w:p>
    <w:p w14:paraId="00FAE8DC"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0" w:name="_Toc9432040"/>
      <w:r w:rsidRPr="00F67E1D">
        <w:rPr>
          <w:rFonts w:ascii="Sylfaen" w:hAnsi="Sylfaen" w:cs="Sylfaen"/>
        </w:rPr>
        <w:lastRenderedPageBreak/>
        <w:t>5.1</w:t>
      </w:r>
      <w:r w:rsidRPr="00F67E1D">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40"/>
    </w:p>
    <w:p w14:paraId="34C3ED8E" w14:textId="77777777" w:rsidR="00364675" w:rsidRPr="00F67E1D" w:rsidRDefault="00364675" w:rsidP="00FA48D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30"/>
      </w:tblGrid>
      <w:tr w:rsidR="008F4997" w:rsidRPr="00F67E1D" w14:paraId="5519DB8B" w14:textId="77777777" w:rsidTr="008F4997">
        <w:trPr>
          <w:trHeight w:val="526"/>
        </w:trPr>
        <w:tc>
          <w:tcPr>
            <w:tcW w:w="2604" w:type="dxa"/>
            <w:shd w:val="clear" w:color="auto" w:fill="F7F7F7"/>
          </w:tcPr>
          <w:p w14:paraId="5B7D2BD0" w14:textId="77777777" w:rsidR="008F4997" w:rsidRPr="00F67E1D" w:rsidRDefault="008F4997" w:rsidP="00FA48D8">
            <w:pPr>
              <w:pStyle w:val="TableParagraph"/>
              <w:spacing w:before="147" w:line="276" w:lineRule="auto"/>
              <w:ind w:left="146"/>
              <w:rPr>
                <w:rFonts w:ascii="Sylfaen" w:hAnsi="Sylfaen" w:cs="Sylfaen"/>
                <w:b/>
                <w:bCs/>
              </w:rPr>
            </w:pPr>
            <w:r w:rsidRPr="00F67E1D">
              <w:rPr>
                <w:rFonts w:ascii="Sylfaen" w:hAnsi="Sylfaen" w:cs="Sylfaen"/>
                <w:b/>
                <w:bCs/>
              </w:rPr>
              <w:t>ნეგატიური ზემოქმედება</w:t>
            </w:r>
          </w:p>
        </w:tc>
        <w:tc>
          <w:tcPr>
            <w:tcW w:w="11035" w:type="dxa"/>
            <w:shd w:val="clear" w:color="auto" w:fill="F7F7F7"/>
          </w:tcPr>
          <w:p w14:paraId="6C06BDFD" w14:textId="77777777" w:rsidR="008F4997" w:rsidRPr="00F67E1D" w:rsidRDefault="008F4997" w:rsidP="00FA48D8">
            <w:pPr>
              <w:pStyle w:val="TableParagraph"/>
              <w:spacing w:before="147" w:line="276" w:lineRule="auto"/>
              <w:ind w:left="2606"/>
              <w:rPr>
                <w:rFonts w:ascii="Sylfaen" w:hAnsi="Sylfaen" w:cs="Sylfaen"/>
                <w:b/>
                <w:bCs/>
              </w:rPr>
            </w:pPr>
            <w:r w:rsidRPr="00F67E1D">
              <w:rPr>
                <w:rFonts w:ascii="Sylfaen" w:hAnsi="Sylfaen" w:cs="Sylfaen"/>
                <w:b/>
                <w:bCs/>
              </w:rPr>
              <w:t>შემარბილებელი ღონისძიება</w:t>
            </w:r>
          </w:p>
        </w:tc>
        <w:tc>
          <w:tcPr>
            <w:tcW w:w="1530" w:type="dxa"/>
            <w:shd w:val="clear" w:color="auto" w:fill="F7F7F7"/>
          </w:tcPr>
          <w:p w14:paraId="59B378F6" w14:textId="77777777" w:rsidR="008F4997" w:rsidRPr="00F67E1D" w:rsidRDefault="008F4997" w:rsidP="00FA48D8">
            <w:pPr>
              <w:pStyle w:val="TableParagraph"/>
              <w:spacing w:before="15" w:line="276" w:lineRule="auto"/>
              <w:ind w:left="185"/>
              <w:rPr>
                <w:rFonts w:ascii="Sylfaen" w:hAnsi="Sylfaen" w:cs="Sylfaen"/>
                <w:b/>
                <w:bCs/>
              </w:rPr>
            </w:pPr>
            <w:r w:rsidRPr="00F67E1D">
              <w:rPr>
                <w:rFonts w:ascii="Sylfaen" w:hAnsi="Sylfaen" w:cs="Sylfaen"/>
                <w:b/>
                <w:bCs/>
              </w:rPr>
              <w:t>ზედამხედვე</w:t>
            </w:r>
          </w:p>
          <w:p w14:paraId="55345E7E" w14:textId="77777777" w:rsidR="008F4997" w:rsidRPr="00F67E1D" w:rsidRDefault="008F4997" w:rsidP="00FA48D8">
            <w:pPr>
              <w:pStyle w:val="TableParagraph"/>
              <w:spacing w:before="31" w:line="276" w:lineRule="auto"/>
              <w:ind w:left="233"/>
              <w:rPr>
                <w:rFonts w:ascii="Sylfaen" w:hAnsi="Sylfaen" w:cs="Sylfaen"/>
                <w:b/>
                <w:bCs/>
              </w:rPr>
            </w:pPr>
            <w:r w:rsidRPr="00F67E1D">
              <w:rPr>
                <w:rFonts w:ascii="Sylfaen" w:hAnsi="Sylfaen" w:cs="Sylfaen"/>
                <w:b/>
                <w:bCs/>
              </w:rPr>
              <w:t>ლი ორგანო</w:t>
            </w:r>
          </w:p>
        </w:tc>
      </w:tr>
      <w:tr w:rsidR="008F4997" w:rsidRPr="00F67E1D" w14:paraId="0D7CCAB0" w14:textId="77777777" w:rsidTr="008F4997">
        <w:trPr>
          <w:trHeight w:val="2370"/>
        </w:trPr>
        <w:tc>
          <w:tcPr>
            <w:tcW w:w="2604" w:type="dxa"/>
          </w:tcPr>
          <w:p w14:paraId="5C08402E" w14:textId="77777777" w:rsidR="008F4997" w:rsidRPr="00F67E1D" w:rsidRDefault="008F4997" w:rsidP="00FA48D8">
            <w:pPr>
              <w:pStyle w:val="TableParagraph"/>
              <w:spacing w:before="15" w:line="276" w:lineRule="auto"/>
              <w:ind w:left="107" w:right="296"/>
              <w:rPr>
                <w:rFonts w:ascii="Sylfaen" w:hAnsi="Sylfaen" w:cs="Sylfaen"/>
              </w:rPr>
            </w:pPr>
            <w:r w:rsidRPr="00F67E1D">
              <w:rPr>
                <w:rFonts w:ascii="Sylfaen" w:hAnsi="Sylfaen" w:cs="Sylfaen"/>
              </w:rPr>
              <w:t>ატმოსფერულ ჰაერში მავნე ნივთიერებათა ემისიები, მტვერის, ხმაურის და ვიბრაციის გავრცელება</w:t>
            </w:r>
          </w:p>
        </w:tc>
        <w:tc>
          <w:tcPr>
            <w:tcW w:w="11035" w:type="dxa"/>
          </w:tcPr>
          <w:p w14:paraId="43931900"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14:paraId="7D32EB3D"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სამშენებლო ბანაკის განთავსებისთვის ადგილის შერჩევა დასახლებული ზონებიდან მოშორებით;</w:t>
            </w:r>
          </w:p>
          <w:p w14:paraId="257785FD"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ინერტული მასალების დამუშავება (მსხვრევა-დახარისხება) მაქსიმალურად</w:t>
            </w:r>
          </w:p>
          <w:p w14:paraId="755BF414" w14:textId="77777777" w:rsidR="008F4997" w:rsidRPr="00F67E1D" w:rsidRDefault="008F4997" w:rsidP="00FA48D8">
            <w:pPr>
              <w:pStyle w:val="TableParagraph"/>
              <w:spacing w:before="19" w:line="276" w:lineRule="auto"/>
              <w:ind w:left="404"/>
              <w:rPr>
                <w:rFonts w:ascii="Sylfaen" w:hAnsi="Sylfaen" w:cs="Sylfaen"/>
              </w:rPr>
            </w:pPr>
            <w:r w:rsidRPr="00F67E1D">
              <w:rPr>
                <w:rFonts w:ascii="Sylfaen" w:hAnsi="Sylfaen" w:cs="Sylfaen"/>
              </w:rPr>
              <w:t>უნდა მოხდეს მოპოვების ადგილას;</w:t>
            </w:r>
          </w:p>
          <w:p w14:paraId="63AF93CE" w14:textId="77777777" w:rsidR="008F4997" w:rsidRPr="00F67E1D" w:rsidRDefault="008F4997" w:rsidP="00374F87">
            <w:pPr>
              <w:pStyle w:val="TableParagraph"/>
              <w:numPr>
                <w:ilvl w:val="0"/>
                <w:numId w:val="12"/>
              </w:numPr>
              <w:spacing w:before="4" w:line="276" w:lineRule="auto"/>
              <w:ind w:left="404" w:hanging="284"/>
              <w:rPr>
                <w:rFonts w:ascii="Sylfaen" w:hAnsi="Sylfaen" w:cs="Sylfaen"/>
              </w:rPr>
            </w:pPr>
            <w:r w:rsidRPr="00F67E1D">
              <w:rPr>
                <w:rFonts w:ascii="Sylfaen" w:hAnsi="Sylfaen" w:cs="Sylfaen"/>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1530" w:type="dxa"/>
          </w:tcPr>
          <w:p w14:paraId="61C63F71" w14:textId="77777777" w:rsidR="008F4997" w:rsidRPr="00F67E1D" w:rsidRDefault="008F4997" w:rsidP="00FA48D8">
            <w:pPr>
              <w:pStyle w:val="TableParagraph"/>
              <w:spacing w:before="15" w:line="276" w:lineRule="auto"/>
              <w:ind w:left="113" w:right="101" w:hanging="1"/>
              <w:jc w:val="center"/>
              <w:rPr>
                <w:rFonts w:ascii="Sylfaen" w:hAnsi="Sylfaen" w:cs="Sylfaen"/>
              </w:rPr>
            </w:pPr>
            <w:r w:rsidRPr="00F67E1D">
              <w:rPr>
                <w:rFonts w:ascii="Sylfaen" w:hAnsi="Sylfaen" w:cs="Sylfaen"/>
              </w:rPr>
              <w:t>საქართველოს საავტომობილ ო გზების დეპარტამენტ ი</w:t>
            </w:r>
          </w:p>
        </w:tc>
      </w:tr>
      <w:tr w:rsidR="008F4997" w:rsidRPr="00F67E1D" w14:paraId="606D90FE" w14:textId="77777777" w:rsidTr="008F4997">
        <w:trPr>
          <w:trHeight w:val="1580"/>
        </w:trPr>
        <w:tc>
          <w:tcPr>
            <w:tcW w:w="2604" w:type="dxa"/>
          </w:tcPr>
          <w:p w14:paraId="0778865A"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გელოგიური გარემოს სტაბილურობის დარღვევა</w:t>
            </w:r>
          </w:p>
        </w:tc>
        <w:tc>
          <w:tcPr>
            <w:tcW w:w="11035" w:type="dxa"/>
          </w:tcPr>
          <w:p w14:paraId="35C6D7F4"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გრუნტის სანაყაროებისთვის გეოლოგიურად სტაბილური, ნაკლებად დაქანებული ტერიტორიების შერჩევა;</w:t>
            </w:r>
          </w:p>
          <w:p w14:paraId="28577A64" w14:textId="77777777" w:rsidR="008F4997" w:rsidRPr="00F67E1D" w:rsidRDefault="008F4997" w:rsidP="00374F87">
            <w:pPr>
              <w:pStyle w:val="TableParagraph"/>
              <w:numPr>
                <w:ilvl w:val="0"/>
                <w:numId w:val="12"/>
              </w:numPr>
              <w:spacing w:line="276" w:lineRule="auto"/>
              <w:ind w:left="404" w:hanging="284"/>
              <w:rPr>
                <w:rFonts w:ascii="Sylfaen" w:hAnsi="Sylfaen" w:cs="Sylfaen"/>
              </w:rPr>
            </w:pPr>
            <w:r w:rsidRPr="00F67E1D">
              <w:rPr>
                <w:rFonts w:ascii="Sylfaen" w:hAnsi="Sylfaen" w:cs="Sylfaen"/>
              </w:rPr>
              <w:t>სანაყაროების პროექტის მომზადება;</w:t>
            </w:r>
          </w:p>
          <w:p w14:paraId="3EFF247F" w14:textId="77777777" w:rsidR="008F4997" w:rsidRPr="00F67E1D" w:rsidRDefault="008F4997" w:rsidP="00374F87">
            <w:pPr>
              <w:pStyle w:val="TableParagraph"/>
              <w:numPr>
                <w:ilvl w:val="0"/>
                <w:numId w:val="12"/>
              </w:numPr>
              <w:tabs>
                <w:tab w:val="left" w:pos="467"/>
              </w:tabs>
              <w:spacing w:line="276" w:lineRule="auto"/>
              <w:ind w:left="404" w:hanging="284"/>
              <w:rPr>
                <w:rFonts w:ascii="Sylfaen" w:hAnsi="Sylfaen" w:cs="Sylfaen"/>
              </w:rPr>
            </w:pPr>
            <w:r w:rsidRPr="00F67E1D">
              <w:rPr>
                <w:rFonts w:ascii="Sylfaen" w:hAnsi="Sylfaen" w:cs="Sylfaen"/>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1530" w:type="dxa"/>
          </w:tcPr>
          <w:p w14:paraId="5D27F1A1" w14:textId="77777777" w:rsidR="008F4997" w:rsidRPr="00F67E1D" w:rsidRDefault="008F4997" w:rsidP="00FA48D8">
            <w:pPr>
              <w:pStyle w:val="TableParagraph"/>
              <w:spacing w:line="276" w:lineRule="auto"/>
              <w:ind w:left="120"/>
              <w:rPr>
                <w:rFonts w:ascii="Sylfaen" w:hAnsi="Sylfaen" w:cs="Sylfaen"/>
              </w:rPr>
            </w:pPr>
          </w:p>
        </w:tc>
      </w:tr>
      <w:tr w:rsidR="008F4997" w:rsidRPr="00F67E1D" w14:paraId="00955662" w14:textId="77777777" w:rsidTr="008F4997">
        <w:trPr>
          <w:trHeight w:val="2633"/>
        </w:trPr>
        <w:tc>
          <w:tcPr>
            <w:tcW w:w="2604" w:type="dxa"/>
          </w:tcPr>
          <w:p w14:paraId="66604281" w14:textId="77777777" w:rsidR="008F4997" w:rsidRPr="00F67E1D" w:rsidRDefault="008F4997" w:rsidP="00FA48D8">
            <w:pPr>
              <w:pStyle w:val="TableParagraph"/>
              <w:spacing w:before="15" w:line="276" w:lineRule="auto"/>
              <w:ind w:left="107"/>
              <w:rPr>
                <w:rFonts w:ascii="Sylfaen" w:hAnsi="Sylfaen" w:cs="Sylfaen"/>
              </w:rPr>
            </w:pPr>
            <w:r w:rsidRPr="00F67E1D">
              <w:rPr>
                <w:rFonts w:ascii="Sylfaen" w:hAnsi="Sylfaen" w:cs="Sylfaen"/>
              </w:rPr>
              <w:t>ზემოქმედება წყლის გარემოზე</w:t>
            </w:r>
          </w:p>
        </w:tc>
        <w:tc>
          <w:tcPr>
            <w:tcW w:w="11035" w:type="dxa"/>
          </w:tcPr>
          <w:p w14:paraId="15E42DBA" w14:textId="77777777" w:rsidR="008F4997" w:rsidRPr="00F67E1D" w:rsidRDefault="008F4997" w:rsidP="00374F87">
            <w:pPr>
              <w:pStyle w:val="TableParagraph"/>
              <w:numPr>
                <w:ilvl w:val="0"/>
                <w:numId w:val="13"/>
              </w:numPr>
              <w:spacing w:line="276" w:lineRule="auto"/>
              <w:rPr>
                <w:rFonts w:ascii="Sylfaen" w:hAnsi="Sylfaen" w:cs="Sylfaen"/>
              </w:rPr>
            </w:pPr>
            <w:r w:rsidRPr="00F67E1D">
              <w:rPr>
                <w:rFonts w:ascii="Sylfaen" w:hAnsi="Sylfaen" w:cs="Sylfaen"/>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14:paraId="6DBAEA65" w14:textId="77777777" w:rsidR="008F4997" w:rsidRPr="00F67E1D" w:rsidRDefault="008F4997" w:rsidP="00374F87">
            <w:pPr>
              <w:pStyle w:val="TableParagraph"/>
              <w:numPr>
                <w:ilvl w:val="0"/>
                <w:numId w:val="13"/>
              </w:numPr>
              <w:spacing w:line="276" w:lineRule="auto"/>
              <w:rPr>
                <w:rFonts w:ascii="Sylfaen" w:hAnsi="Sylfaen" w:cs="Sylfaen"/>
              </w:rPr>
            </w:pPr>
            <w:r w:rsidRPr="00F67E1D">
              <w:rPr>
                <w:rFonts w:ascii="Sylfaen" w:hAnsi="Sylfaen" w:cs="Sylfaen"/>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14:paraId="36BF1CE1" w14:textId="77777777" w:rsidR="008F4997" w:rsidRPr="00F67E1D" w:rsidRDefault="008F4997" w:rsidP="00374F87">
            <w:pPr>
              <w:pStyle w:val="TableParagraph"/>
              <w:numPr>
                <w:ilvl w:val="0"/>
                <w:numId w:val="13"/>
              </w:numPr>
              <w:spacing w:before="19" w:line="276" w:lineRule="auto"/>
              <w:ind w:right="602"/>
              <w:rPr>
                <w:rFonts w:ascii="Sylfaen" w:hAnsi="Sylfaen" w:cs="Sylfaen"/>
              </w:rPr>
            </w:pPr>
            <w:r w:rsidRPr="00F67E1D">
              <w:rPr>
                <w:rFonts w:ascii="Sylfaen" w:hAnsi="Sylfaen" w:cs="Sylfaen"/>
              </w:rPr>
              <w:t>სამშენებლო ბანაკ</w:t>
            </w:r>
            <w:r w:rsidR="00FF7248" w:rsidRPr="00F67E1D">
              <w:rPr>
                <w:rFonts w:ascii="Sylfaen" w:hAnsi="Sylfaen" w:cs="Sylfaen"/>
              </w:rPr>
              <w:t>ზ</w:t>
            </w:r>
            <w:r w:rsidRPr="00F67E1D">
              <w:rPr>
                <w:rFonts w:ascii="Sylfaen" w:hAnsi="Sylfaen" w:cs="Sylfaen"/>
              </w:rPr>
              <w:t>ე გათვალისწინებული უნდა იყოს წყლის სამარაგო</w:t>
            </w:r>
            <w:r w:rsidR="00FF7248" w:rsidRPr="00F67E1D">
              <w:rPr>
                <w:rFonts w:ascii="Sylfaen" w:hAnsi="Sylfaen" w:cs="Sylfaen"/>
              </w:rPr>
              <w:t xml:space="preserve"> </w:t>
            </w:r>
            <w:r w:rsidRPr="00F67E1D">
              <w:rPr>
                <w:rFonts w:ascii="Sylfaen" w:hAnsi="Sylfaen" w:cs="Sylfaen"/>
              </w:rPr>
              <w:t>რეზერვუარები, წყლის</w:t>
            </w:r>
            <w:r w:rsidR="00FF7248" w:rsidRPr="00F67E1D">
              <w:rPr>
                <w:rFonts w:ascii="Sylfaen" w:hAnsi="Sylfaen" w:cs="Sylfaen"/>
              </w:rPr>
              <w:t xml:space="preserve"> რ</w:t>
            </w:r>
            <w:r w:rsidRPr="00F67E1D">
              <w:rPr>
                <w:rFonts w:ascii="Sylfaen" w:hAnsi="Sylfaen" w:cs="Sylfaen"/>
              </w:rPr>
              <w:t>ესურსების რაციონალური გამოყენების მიზნით;</w:t>
            </w:r>
          </w:p>
          <w:p w14:paraId="5CC3A4B3" w14:textId="77777777" w:rsidR="008F4997" w:rsidRPr="00F67E1D" w:rsidRDefault="008F4997" w:rsidP="00374F87">
            <w:pPr>
              <w:pStyle w:val="TableParagraph"/>
              <w:numPr>
                <w:ilvl w:val="0"/>
                <w:numId w:val="13"/>
              </w:numPr>
              <w:spacing w:before="15" w:line="276" w:lineRule="auto"/>
              <w:rPr>
                <w:rFonts w:ascii="Sylfaen" w:hAnsi="Sylfaen" w:cs="Sylfaen"/>
              </w:rPr>
            </w:pPr>
            <w:r w:rsidRPr="00F67E1D">
              <w:rPr>
                <w:rFonts w:ascii="Sylfaen" w:hAnsi="Sylfaen" w:cs="Sylfaen"/>
              </w:rPr>
              <w:t>ბანაკ</w:t>
            </w:r>
            <w:r w:rsidR="00FF7248" w:rsidRPr="00F67E1D">
              <w:rPr>
                <w:rFonts w:ascii="Sylfaen" w:hAnsi="Sylfaen" w:cs="Sylfaen"/>
              </w:rPr>
              <w:t>ე</w:t>
            </w:r>
            <w:r w:rsidRPr="00F67E1D">
              <w:rPr>
                <w:rFonts w:ascii="Sylfaen" w:hAnsi="Sylfaen" w:cs="Sylfaen"/>
              </w:rPr>
              <w:t xml:space="preserve"> გათვალისწინებული უნდა იყოს დრენაჟის სისტემის მოწყობა.</w:t>
            </w:r>
          </w:p>
        </w:tc>
        <w:tc>
          <w:tcPr>
            <w:tcW w:w="1530" w:type="dxa"/>
          </w:tcPr>
          <w:p w14:paraId="5892535F" w14:textId="77777777" w:rsidR="008F4997" w:rsidRPr="00F67E1D" w:rsidRDefault="008F4997" w:rsidP="00FA48D8">
            <w:pPr>
              <w:pStyle w:val="TableParagraph"/>
              <w:spacing w:before="15" w:line="276" w:lineRule="auto"/>
              <w:ind w:left="351" w:right="343"/>
              <w:jc w:val="center"/>
              <w:rPr>
                <w:rFonts w:ascii="Sylfaen" w:hAnsi="Sylfaen" w:cs="Sylfaen"/>
              </w:rPr>
            </w:pPr>
          </w:p>
        </w:tc>
      </w:tr>
      <w:tr w:rsidR="008F4997" w:rsidRPr="00F67E1D" w14:paraId="47CD4121" w14:textId="77777777" w:rsidTr="008F4997">
        <w:trPr>
          <w:trHeight w:val="1316"/>
        </w:trPr>
        <w:tc>
          <w:tcPr>
            <w:tcW w:w="2604" w:type="dxa"/>
          </w:tcPr>
          <w:p w14:paraId="7C1F8C2B" w14:textId="77777777" w:rsidR="008F4997" w:rsidRPr="00F67E1D" w:rsidRDefault="008F4997" w:rsidP="00FA48D8">
            <w:pPr>
              <w:pStyle w:val="TableParagraph"/>
              <w:spacing w:before="15" w:line="276" w:lineRule="auto"/>
              <w:ind w:left="107" w:right="296"/>
              <w:rPr>
                <w:rFonts w:ascii="Sylfaen" w:hAnsi="Sylfaen" w:cs="Sylfaen"/>
              </w:rPr>
            </w:pPr>
            <w:r w:rsidRPr="00F67E1D">
              <w:rPr>
                <w:rFonts w:ascii="Sylfaen" w:hAnsi="Sylfaen" w:cs="Sylfaen"/>
              </w:rPr>
              <w:t>ვიზუალურ- ლანდშაფტური ცვლილება</w:t>
            </w:r>
          </w:p>
        </w:tc>
        <w:tc>
          <w:tcPr>
            <w:tcW w:w="11035" w:type="dxa"/>
          </w:tcPr>
          <w:p w14:paraId="61515205" w14:textId="77777777" w:rsidR="008F4997" w:rsidRPr="00F67E1D" w:rsidRDefault="008F4997" w:rsidP="00374F87">
            <w:pPr>
              <w:pStyle w:val="TableParagraph"/>
              <w:numPr>
                <w:ilvl w:val="0"/>
                <w:numId w:val="14"/>
              </w:numPr>
              <w:spacing w:line="276" w:lineRule="auto"/>
              <w:ind w:right="327"/>
              <w:rPr>
                <w:rFonts w:ascii="Sylfaen" w:hAnsi="Sylfaen" w:cs="Sylfaen"/>
              </w:rPr>
            </w:pPr>
            <w:r w:rsidRPr="00F67E1D">
              <w:rPr>
                <w:rFonts w:ascii="Sylfaen" w:hAnsi="Sylfaen" w:cs="Sylfaen"/>
              </w:rPr>
              <w:t>დროებითი სამშენებლო ინფრასტრუქტურის და ნარჩენების დასაწყობების ადგილების შერჩევა</w:t>
            </w:r>
            <w:r w:rsidR="00FF7248" w:rsidRPr="00F67E1D">
              <w:rPr>
                <w:rFonts w:ascii="Sylfaen" w:hAnsi="Sylfaen" w:cs="Sylfaen"/>
              </w:rPr>
              <w:t xml:space="preserve"> დ</w:t>
            </w:r>
            <w:r w:rsidRPr="00F67E1D">
              <w:rPr>
                <w:rFonts w:ascii="Sylfaen" w:hAnsi="Sylfaen" w:cs="Sylfaen"/>
              </w:rPr>
              <w:t>ასახლებული ზონებიდან მოშორებით, მაქსიმალურად შეუმჩნეველ ადგილებში;</w:t>
            </w:r>
          </w:p>
          <w:p w14:paraId="07C46DB3" w14:textId="77777777" w:rsidR="008F4997" w:rsidRPr="00F67E1D" w:rsidRDefault="008F4997" w:rsidP="00374F87">
            <w:pPr>
              <w:pStyle w:val="TableParagraph"/>
              <w:numPr>
                <w:ilvl w:val="0"/>
                <w:numId w:val="14"/>
              </w:numPr>
              <w:spacing w:line="276" w:lineRule="auto"/>
              <w:rPr>
                <w:rFonts w:ascii="Sylfaen" w:hAnsi="Sylfaen" w:cs="Sylfaen"/>
              </w:rPr>
            </w:pPr>
            <w:r w:rsidRPr="00F67E1D">
              <w:rPr>
                <w:rFonts w:ascii="Sylfaen" w:hAnsi="Sylfaen" w:cs="Sylfaen"/>
              </w:rPr>
              <w:t>დროებითი სამშენებლო ინფრასტრუქტურის ფერის და დიზაინის შერჩევა</w:t>
            </w:r>
            <w:r w:rsidR="00FF7248" w:rsidRPr="00F67E1D">
              <w:rPr>
                <w:rFonts w:ascii="Sylfaen" w:hAnsi="Sylfaen" w:cs="Sylfaen"/>
              </w:rPr>
              <w:t xml:space="preserve"> </w:t>
            </w:r>
            <w:r w:rsidRPr="00F67E1D">
              <w:rPr>
                <w:rFonts w:ascii="Sylfaen" w:hAnsi="Sylfaen" w:cs="Sylfaen"/>
              </w:rPr>
              <w:t>გარემოსთან შეხამებულად.</w:t>
            </w:r>
          </w:p>
        </w:tc>
        <w:tc>
          <w:tcPr>
            <w:tcW w:w="1530" w:type="dxa"/>
          </w:tcPr>
          <w:p w14:paraId="15B12460" w14:textId="77777777" w:rsidR="008F4997" w:rsidRPr="00F67E1D" w:rsidRDefault="008F4997" w:rsidP="00FA48D8">
            <w:pPr>
              <w:pStyle w:val="TableParagraph"/>
              <w:spacing w:before="15" w:line="276" w:lineRule="auto"/>
              <w:ind w:left="351" w:right="343"/>
              <w:jc w:val="center"/>
              <w:rPr>
                <w:sz w:val="20"/>
              </w:rPr>
            </w:pPr>
          </w:p>
        </w:tc>
      </w:tr>
      <w:tr w:rsidR="008F4997" w:rsidRPr="00F67E1D" w14:paraId="42AB79FD" w14:textId="77777777" w:rsidTr="008F4997">
        <w:trPr>
          <w:trHeight w:val="526"/>
        </w:trPr>
        <w:tc>
          <w:tcPr>
            <w:tcW w:w="2604" w:type="dxa"/>
          </w:tcPr>
          <w:p w14:paraId="2848690E" w14:textId="77777777" w:rsidR="008F4997" w:rsidRPr="00F67E1D" w:rsidRDefault="008F4997" w:rsidP="00FA48D8">
            <w:pPr>
              <w:pStyle w:val="TableParagraph"/>
              <w:spacing w:before="15" w:line="276" w:lineRule="auto"/>
              <w:ind w:left="107"/>
              <w:rPr>
                <w:rFonts w:ascii="Sylfaen" w:hAnsi="Sylfaen" w:cs="Sylfaen"/>
              </w:rPr>
            </w:pPr>
            <w:r w:rsidRPr="00F67E1D">
              <w:rPr>
                <w:rFonts w:ascii="Sylfaen" w:hAnsi="Sylfaen" w:cs="Sylfaen"/>
              </w:rPr>
              <w:t>ზემოქმედება</w:t>
            </w:r>
          </w:p>
          <w:p w14:paraId="7CF2FE4C" w14:textId="77777777" w:rsidR="008F4997" w:rsidRPr="00F67E1D" w:rsidRDefault="008F4997" w:rsidP="00FA48D8">
            <w:pPr>
              <w:pStyle w:val="TableParagraph"/>
              <w:spacing w:before="31" w:line="276" w:lineRule="auto"/>
              <w:ind w:left="107"/>
              <w:rPr>
                <w:rFonts w:ascii="Sylfaen" w:hAnsi="Sylfaen" w:cs="Sylfaen"/>
              </w:rPr>
            </w:pPr>
            <w:r w:rsidRPr="00F67E1D">
              <w:rPr>
                <w:rFonts w:ascii="Sylfaen" w:hAnsi="Sylfaen" w:cs="Sylfaen"/>
              </w:rPr>
              <w:t>მიწათმოქმედებაზე,</w:t>
            </w:r>
          </w:p>
        </w:tc>
        <w:tc>
          <w:tcPr>
            <w:tcW w:w="11035" w:type="dxa"/>
          </w:tcPr>
          <w:p w14:paraId="11129D01" w14:textId="77777777" w:rsidR="008F4997" w:rsidRPr="00F67E1D" w:rsidRDefault="008F4997" w:rsidP="00374F87">
            <w:pPr>
              <w:pStyle w:val="TableParagraph"/>
              <w:numPr>
                <w:ilvl w:val="0"/>
                <w:numId w:val="15"/>
              </w:numPr>
              <w:spacing w:line="276" w:lineRule="auto"/>
              <w:rPr>
                <w:rFonts w:ascii="Sylfaen" w:hAnsi="Sylfaen" w:cs="Sylfaen"/>
              </w:rPr>
            </w:pPr>
            <w:r w:rsidRPr="00F67E1D">
              <w:rPr>
                <w:rFonts w:ascii="Sylfaen" w:hAnsi="Sylfaen" w:cs="Sylfaen"/>
              </w:rPr>
              <w:t>განსახლების სამოქმედო გეგმის მომზადება და კომპენსაციების გაცემა/ ზიანის</w:t>
            </w:r>
          </w:p>
          <w:p w14:paraId="121DD85A" w14:textId="77777777" w:rsidR="008F4997" w:rsidRPr="00F67E1D" w:rsidRDefault="008F4997" w:rsidP="00FA48D8">
            <w:pPr>
              <w:pStyle w:val="TableParagraph"/>
              <w:spacing w:before="31" w:line="276" w:lineRule="auto"/>
              <w:ind w:left="720"/>
              <w:rPr>
                <w:rFonts w:ascii="Sylfaen" w:hAnsi="Sylfaen" w:cs="Sylfaen"/>
              </w:rPr>
            </w:pPr>
            <w:r w:rsidRPr="00F67E1D">
              <w:rPr>
                <w:rFonts w:ascii="Sylfaen" w:hAnsi="Sylfaen" w:cs="Sylfaen"/>
              </w:rPr>
              <w:t>ანაზღაურება.</w:t>
            </w:r>
            <w:r w:rsidR="00FF7248" w:rsidRPr="00F67E1D">
              <w:rPr>
                <w:rFonts w:ascii="Sylfaen" w:hAnsi="Sylfaen" w:cs="Sylfaen"/>
              </w:rPr>
              <w:t xml:space="preserve"> (ასეთის არსებობის შემთხვევაში)</w:t>
            </w:r>
          </w:p>
        </w:tc>
        <w:tc>
          <w:tcPr>
            <w:tcW w:w="1530" w:type="dxa"/>
          </w:tcPr>
          <w:p w14:paraId="1E01B5E3" w14:textId="77777777" w:rsidR="008F4997" w:rsidRPr="00F67E1D" w:rsidRDefault="008F4997" w:rsidP="00FA48D8">
            <w:pPr>
              <w:pStyle w:val="TableParagraph"/>
              <w:spacing w:before="15" w:line="276" w:lineRule="auto"/>
              <w:ind w:left="351" w:right="343"/>
              <w:jc w:val="center"/>
              <w:rPr>
                <w:sz w:val="20"/>
              </w:rPr>
            </w:pPr>
          </w:p>
        </w:tc>
      </w:tr>
    </w:tbl>
    <w:p w14:paraId="4773C569" w14:textId="77777777" w:rsidR="00364675" w:rsidRPr="00F67E1D" w:rsidRDefault="00364675" w:rsidP="00FA48D8">
      <w:pPr>
        <w:spacing w:line="276" w:lineRule="auto"/>
        <w:rPr>
          <w:sz w:val="20"/>
          <w:szCs w:val="20"/>
        </w:rPr>
        <w:sectPr w:rsidR="00364675" w:rsidRPr="00F67E1D" w:rsidSect="004613C6">
          <w:headerReference w:type="default" r:id="rId24"/>
          <w:pgSz w:w="16840" w:h="11910" w:orient="landscape"/>
          <w:pgMar w:top="700" w:right="540" w:bottom="0" w:left="540" w:header="456" w:footer="0" w:gutter="0"/>
          <w:cols w:space="720"/>
        </w:sectPr>
      </w:pPr>
    </w:p>
    <w:p w14:paraId="3F693991" w14:textId="77777777" w:rsidR="00364675" w:rsidRPr="00F67E1D" w:rsidRDefault="00364675" w:rsidP="00FA48D8">
      <w:pPr>
        <w:pStyle w:val="BodyText"/>
        <w:spacing w:line="276" w:lineRule="auto"/>
        <w:rPr>
          <w:sz w:val="20"/>
        </w:rPr>
      </w:pPr>
    </w:p>
    <w:p w14:paraId="42D24325" w14:textId="77777777" w:rsidR="00364675" w:rsidRPr="00F67E1D" w:rsidRDefault="00364675" w:rsidP="00FA48D8">
      <w:pPr>
        <w:pStyle w:val="BodyText"/>
        <w:spacing w:before="9" w:after="1" w:line="276" w:lineRule="auto"/>
        <w:rPr>
          <w:sz w:val="15"/>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59"/>
      </w:tblGrid>
      <w:tr w:rsidR="00FF7248" w:rsidRPr="00F67E1D" w14:paraId="19CABD2A" w14:textId="77777777" w:rsidTr="00FF7248">
        <w:trPr>
          <w:trHeight w:val="526"/>
        </w:trPr>
        <w:tc>
          <w:tcPr>
            <w:tcW w:w="2604" w:type="dxa"/>
          </w:tcPr>
          <w:p w14:paraId="1766C99F" w14:textId="77777777" w:rsidR="00FF7248" w:rsidRPr="00F67E1D" w:rsidRDefault="00FF7248" w:rsidP="00FA48D8">
            <w:pPr>
              <w:pStyle w:val="TableParagraph"/>
              <w:spacing w:before="15" w:line="276" w:lineRule="auto"/>
              <w:ind w:left="107"/>
              <w:rPr>
                <w:rFonts w:ascii="Sylfaen" w:hAnsi="Sylfaen" w:cs="Sylfaen"/>
              </w:rPr>
            </w:pPr>
            <w:r w:rsidRPr="00F67E1D">
              <w:rPr>
                <w:rFonts w:ascii="Sylfaen" w:hAnsi="Sylfaen" w:cs="Sylfaen"/>
              </w:rPr>
              <w:t>კერძო საკუთრებაზე და</w:t>
            </w:r>
          </w:p>
          <w:p w14:paraId="5D5190CE" w14:textId="77777777" w:rsidR="00FF7248" w:rsidRPr="00F67E1D" w:rsidRDefault="00FF7248" w:rsidP="00FA48D8">
            <w:pPr>
              <w:pStyle w:val="TableParagraph"/>
              <w:spacing w:before="31" w:line="276" w:lineRule="auto"/>
              <w:ind w:left="107"/>
              <w:rPr>
                <w:rFonts w:ascii="Sylfaen" w:hAnsi="Sylfaen" w:cs="Sylfaen"/>
              </w:rPr>
            </w:pPr>
            <w:r w:rsidRPr="00F67E1D">
              <w:rPr>
                <w:rFonts w:ascii="Sylfaen" w:hAnsi="Sylfaen" w:cs="Sylfaen"/>
              </w:rPr>
              <w:t>ბიზნესზე</w:t>
            </w:r>
          </w:p>
        </w:tc>
        <w:tc>
          <w:tcPr>
            <w:tcW w:w="11035" w:type="dxa"/>
          </w:tcPr>
          <w:p w14:paraId="1D2D29F2" w14:textId="77777777" w:rsidR="00FF7248" w:rsidRPr="00F67E1D" w:rsidRDefault="00FF7248" w:rsidP="00FA48D8">
            <w:pPr>
              <w:pStyle w:val="TableParagraph"/>
              <w:spacing w:line="276" w:lineRule="auto"/>
              <w:rPr>
                <w:rFonts w:ascii="Sylfaen" w:hAnsi="Sylfaen" w:cs="Sylfaen"/>
              </w:rPr>
            </w:pPr>
          </w:p>
        </w:tc>
        <w:tc>
          <w:tcPr>
            <w:tcW w:w="1559" w:type="dxa"/>
          </w:tcPr>
          <w:p w14:paraId="68AEED19" w14:textId="77777777" w:rsidR="00FF7248" w:rsidRPr="00F67E1D" w:rsidRDefault="00FF7248" w:rsidP="00FA48D8">
            <w:pPr>
              <w:pStyle w:val="TableParagraph"/>
              <w:spacing w:line="276" w:lineRule="auto"/>
              <w:ind w:left="-369" w:hanging="227"/>
              <w:rPr>
                <w:rFonts w:ascii="Sylfaen" w:hAnsi="Sylfaen" w:cs="Sylfaen"/>
              </w:rPr>
            </w:pPr>
          </w:p>
        </w:tc>
      </w:tr>
      <w:tr w:rsidR="00FF7248" w:rsidRPr="00F67E1D" w14:paraId="7223B5B7" w14:textId="77777777" w:rsidTr="00FF7248">
        <w:trPr>
          <w:trHeight w:val="218"/>
        </w:trPr>
        <w:tc>
          <w:tcPr>
            <w:tcW w:w="2604" w:type="dxa"/>
            <w:tcBorders>
              <w:bottom w:val="nil"/>
            </w:tcBorders>
          </w:tcPr>
          <w:p w14:paraId="11C7A903" w14:textId="77777777" w:rsidR="00FF7248" w:rsidRPr="00F67E1D" w:rsidRDefault="00FF7248" w:rsidP="00FA48D8">
            <w:pPr>
              <w:pStyle w:val="TableParagraph"/>
              <w:spacing w:before="15" w:line="276" w:lineRule="auto"/>
              <w:ind w:left="107"/>
              <w:rPr>
                <w:rFonts w:ascii="Sylfaen" w:hAnsi="Sylfaen" w:cs="Sylfaen"/>
              </w:rPr>
            </w:pPr>
            <w:r w:rsidRPr="00F67E1D">
              <w:rPr>
                <w:rFonts w:ascii="Sylfaen" w:hAnsi="Sylfaen" w:cs="Sylfaen"/>
              </w:rPr>
              <w:t>ზემოქმედება</w:t>
            </w:r>
          </w:p>
        </w:tc>
        <w:tc>
          <w:tcPr>
            <w:tcW w:w="11035" w:type="dxa"/>
            <w:tcBorders>
              <w:bottom w:val="nil"/>
            </w:tcBorders>
          </w:tcPr>
          <w:p w14:paraId="33AB86C5" w14:textId="77777777" w:rsidR="00FF7248" w:rsidRPr="00F67E1D" w:rsidRDefault="00FF7248" w:rsidP="00374F87">
            <w:pPr>
              <w:pStyle w:val="TableParagraph"/>
              <w:numPr>
                <w:ilvl w:val="0"/>
                <w:numId w:val="15"/>
              </w:numPr>
              <w:spacing w:line="276" w:lineRule="auto"/>
              <w:rPr>
                <w:rFonts w:ascii="Sylfaen" w:hAnsi="Sylfaen" w:cs="Sylfaen"/>
              </w:rPr>
            </w:pPr>
            <w:r w:rsidRPr="00F67E1D">
              <w:rPr>
                <w:rFonts w:ascii="Sylfaen" w:hAnsi="Sylfaen" w:cs="Sylfaen"/>
              </w:rPr>
              <w:t>სატრანსპორტო ნაკადების მართვის გეგმის შემუშავება, სადაც</w:t>
            </w:r>
          </w:p>
        </w:tc>
        <w:tc>
          <w:tcPr>
            <w:tcW w:w="1559" w:type="dxa"/>
            <w:tcBorders>
              <w:bottom w:val="nil"/>
            </w:tcBorders>
          </w:tcPr>
          <w:p w14:paraId="565E13A0" w14:textId="77777777" w:rsidR="00FF7248" w:rsidRPr="00F67E1D" w:rsidRDefault="00FF7248" w:rsidP="00FA48D8">
            <w:pPr>
              <w:pStyle w:val="TableParagraph"/>
              <w:spacing w:before="15" w:line="276" w:lineRule="auto"/>
              <w:ind w:left="351" w:right="343"/>
              <w:jc w:val="center"/>
              <w:rPr>
                <w:rFonts w:ascii="Sylfaen" w:hAnsi="Sylfaen" w:cs="Sylfaen"/>
              </w:rPr>
            </w:pPr>
          </w:p>
        </w:tc>
      </w:tr>
      <w:tr w:rsidR="00FF7248" w:rsidRPr="00F67E1D" w14:paraId="621E6FAB" w14:textId="77777777" w:rsidTr="00FF7248">
        <w:trPr>
          <w:trHeight w:val="80"/>
        </w:trPr>
        <w:tc>
          <w:tcPr>
            <w:tcW w:w="2604" w:type="dxa"/>
            <w:tcBorders>
              <w:top w:val="nil"/>
              <w:bottom w:val="nil"/>
            </w:tcBorders>
          </w:tcPr>
          <w:p w14:paraId="5EFF3074" w14:textId="77777777" w:rsidR="00FF7248" w:rsidRPr="00F67E1D" w:rsidRDefault="00FF7248" w:rsidP="00FA48D8">
            <w:pPr>
              <w:pStyle w:val="TableParagraph"/>
              <w:spacing w:line="276" w:lineRule="auto"/>
              <w:ind w:left="107"/>
              <w:rPr>
                <w:rFonts w:ascii="Sylfaen" w:hAnsi="Sylfaen" w:cs="Sylfaen"/>
              </w:rPr>
            </w:pPr>
            <w:r w:rsidRPr="00F67E1D">
              <w:rPr>
                <w:rFonts w:ascii="Sylfaen" w:hAnsi="Sylfaen" w:cs="Sylfaen"/>
              </w:rPr>
              <w:t>სატრანსპორტო</w:t>
            </w:r>
          </w:p>
        </w:tc>
        <w:tc>
          <w:tcPr>
            <w:tcW w:w="11035" w:type="dxa"/>
            <w:tcBorders>
              <w:top w:val="nil"/>
              <w:bottom w:val="nil"/>
            </w:tcBorders>
          </w:tcPr>
          <w:p w14:paraId="7EF2BF75" w14:textId="77777777" w:rsidR="00FF7248" w:rsidRPr="00F67E1D" w:rsidRDefault="00FF7248" w:rsidP="00FA48D8">
            <w:pPr>
              <w:pStyle w:val="TableParagraph"/>
              <w:spacing w:line="276" w:lineRule="auto"/>
              <w:ind w:left="720"/>
              <w:rPr>
                <w:rFonts w:ascii="Sylfaen" w:hAnsi="Sylfaen" w:cs="Sylfaen"/>
              </w:rPr>
            </w:pPr>
            <w:r w:rsidRPr="00F67E1D">
              <w:rPr>
                <w:rFonts w:ascii="Sylfaen" w:hAnsi="Sylfaen" w:cs="Sylfaen"/>
              </w:rPr>
              <w:t>გათვალისწინებული იქნება ადგილობრივი მოსახლეობის ინტერესები.</w:t>
            </w:r>
          </w:p>
        </w:tc>
        <w:tc>
          <w:tcPr>
            <w:tcW w:w="1559" w:type="dxa"/>
            <w:tcBorders>
              <w:top w:val="nil"/>
              <w:bottom w:val="nil"/>
            </w:tcBorders>
          </w:tcPr>
          <w:p w14:paraId="41A7EC3B" w14:textId="77777777" w:rsidR="00FF7248" w:rsidRPr="00F67E1D" w:rsidRDefault="00FF7248" w:rsidP="00FA48D8">
            <w:pPr>
              <w:pStyle w:val="TableParagraph"/>
              <w:spacing w:line="276" w:lineRule="auto"/>
              <w:rPr>
                <w:rFonts w:ascii="Sylfaen" w:hAnsi="Sylfaen" w:cs="Sylfaen"/>
              </w:rPr>
            </w:pPr>
          </w:p>
        </w:tc>
      </w:tr>
      <w:tr w:rsidR="00FF7248" w:rsidRPr="00F67E1D" w14:paraId="28FD9AA8" w14:textId="77777777" w:rsidTr="00FF7248">
        <w:trPr>
          <w:trHeight w:val="239"/>
        </w:trPr>
        <w:tc>
          <w:tcPr>
            <w:tcW w:w="2604" w:type="dxa"/>
            <w:tcBorders>
              <w:top w:val="nil"/>
            </w:tcBorders>
          </w:tcPr>
          <w:p w14:paraId="44AEE3F7" w14:textId="77777777" w:rsidR="00FF7248" w:rsidRPr="00F67E1D" w:rsidRDefault="00FF7248" w:rsidP="00FA48D8">
            <w:pPr>
              <w:pStyle w:val="TableParagraph"/>
              <w:spacing w:line="276" w:lineRule="auto"/>
              <w:ind w:left="107"/>
              <w:rPr>
                <w:rFonts w:ascii="Sylfaen" w:hAnsi="Sylfaen" w:cs="Sylfaen"/>
              </w:rPr>
            </w:pPr>
            <w:r w:rsidRPr="00F67E1D">
              <w:rPr>
                <w:rFonts w:ascii="Sylfaen" w:hAnsi="Sylfaen" w:cs="Sylfaen"/>
              </w:rPr>
              <w:t>ნაკადებზე</w:t>
            </w:r>
          </w:p>
        </w:tc>
        <w:tc>
          <w:tcPr>
            <w:tcW w:w="11035" w:type="dxa"/>
            <w:tcBorders>
              <w:top w:val="nil"/>
            </w:tcBorders>
          </w:tcPr>
          <w:p w14:paraId="046C4357" w14:textId="77777777" w:rsidR="00FF7248" w:rsidRPr="00F67E1D" w:rsidRDefault="00FF7248" w:rsidP="00FA48D8">
            <w:pPr>
              <w:pStyle w:val="TableParagraph"/>
              <w:spacing w:line="276" w:lineRule="auto"/>
              <w:rPr>
                <w:rFonts w:ascii="Sylfaen" w:hAnsi="Sylfaen" w:cs="Sylfaen"/>
              </w:rPr>
            </w:pPr>
          </w:p>
        </w:tc>
        <w:tc>
          <w:tcPr>
            <w:tcW w:w="1559" w:type="dxa"/>
            <w:tcBorders>
              <w:top w:val="nil"/>
            </w:tcBorders>
          </w:tcPr>
          <w:p w14:paraId="48601475" w14:textId="77777777" w:rsidR="00FF7248" w:rsidRPr="00F67E1D" w:rsidRDefault="00FF7248" w:rsidP="00FA48D8">
            <w:pPr>
              <w:pStyle w:val="TableParagraph"/>
              <w:spacing w:line="276" w:lineRule="auto"/>
              <w:rPr>
                <w:rFonts w:ascii="Sylfaen" w:hAnsi="Sylfaen" w:cs="Sylfaen"/>
              </w:rPr>
            </w:pPr>
          </w:p>
        </w:tc>
      </w:tr>
      <w:tr w:rsidR="00FF7248" w:rsidRPr="00F67E1D" w14:paraId="525346FA" w14:textId="77777777" w:rsidTr="00FF7248">
        <w:trPr>
          <w:trHeight w:val="287"/>
        </w:trPr>
        <w:tc>
          <w:tcPr>
            <w:tcW w:w="2604" w:type="dxa"/>
            <w:tcBorders>
              <w:bottom w:val="nil"/>
            </w:tcBorders>
          </w:tcPr>
          <w:p w14:paraId="2422E3D1" w14:textId="77777777" w:rsidR="00FF7248" w:rsidRPr="00F67E1D" w:rsidRDefault="00FF7248" w:rsidP="00FA48D8">
            <w:pPr>
              <w:pStyle w:val="TableParagraph"/>
              <w:spacing w:before="15" w:line="276" w:lineRule="auto"/>
              <w:ind w:left="107"/>
              <w:rPr>
                <w:rFonts w:ascii="Sylfaen" w:hAnsi="Sylfaen" w:cs="Sylfaen"/>
              </w:rPr>
            </w:pPr>
            <w:r w:rsidRPr="00F67E1D">
              <w:rPr>
                <w:rFonts w:ascii="Sylfaen" w:hAnsi="Sylfaen" w:cs="Sylfaen"/>
              </w:rPr>
              <w:t>არქეოლოგიურ ძეგლებზე</w:t>
            </w:r>
          </w:p>
        </w:tc>
        <w:tc>
          <w:tcPr>
            <w:tcW w:w="11035" w:type="dxa"/>
            <w:tcBorders>
              <w:bottom w:val="nil"/>
            </w:tcBorders>
          </w:tcPr>
          <w:p w14:paraId="698A9906" w14:textId="77777777" w:rsidR="00FF7248" w:rsidRPr="00F67E1D" w:rsidRDefault="00FF7248" w:rsidP="00374F87">
            <w:pPr>
              <w:pStyle w:val="TableParagraph"/>
              <w:numPr>
                <w:ilvl w:val="0"/>
                <w:numId w:val="15"/>
              </w:numPr>
              <w:spacing w:line="276" w:lineRule="auto"/>
              <w:rPr>
                <w:rFonts w:ascii="Sylfaen" w:hAnsi="Sylfaen" w:cs="Sylfaen"/>
              </w:rPr>
            </w:pPr>
            <w:r w:rsidRPr="00F67E1D">
              <w:rPr>
                <w:rFonts w:ascii="Sylfaen" w:hAnsi="Sylfaen" w:cs="Sylfaen"/>
              </w:rPr>
              <w:t>მომსახურე პერსონალისთვის ტრეინინგების ჩატარება არქეოლოგიური</w:t>
            </w:r>
          </w:p>
        </w:tc>
        <w:tc>
          <w:tcPr>
            <w:tcW w:w="1559" w:type="dxa"/>
            <w:tcBorders>
              <w:bottom w:val="nil"/>
            </w:tcBorders>
          </w:tcPr>
          <w:p w14:paraId="051D5BB1" w14:textId="77777777" w:rsidR="00FF7248" w:rsidRPr="00F67E1D" w:rsidRDefault="00FF7248" w:rsidP="00FA48D8">
            <w:pPr>
              <w:pStyle w:val="TableParagraph"/>
              <w:spacing w:before="15" w:line="276" w:lineRule="auto"/>
              <w:ind w:left="351" w:right="343"/>
              <w:jc w:val="center"/>
              <w:rPr>
                <w:rFonts w:ascii="Sylfaen" w:hAnsi="Sylfaen" w:cs="Sylfaen"/>
              </w:rPr>
            </w:pPr>
          </w:p>
        </w:tc>
      </w:tr>
      <w:tr w:rsidR="00FF7248" w:rsidRPr="00F67E1D" w14:paraId="5DE6994E" w14:textId="77777777" w:rsidTr="00FF7248">
        <w:trPr>
          <w:trHeight w:val="239"/>
        </w:trPr>
        <w:tc>
          <w:tcPr>
            <w:tcW w:w="2604" w:type="dxa"/>
            <w:tcBorders>
              <w:top w:val="nil"/>
            </w:tcBorders>
          </w:tcPr>
          <w:p w14:paraId="5FD6CF11" w14:textId="77777777" w:rsidR="00FF7248" w:rsidRPr="00F67E1D" w:rsidRDefault="00FF7248" w:rsidP="00FA48D8">
            <w:pPr>
              <w:pStyle w:val="TableParagraph"/>
              <w:spacing w:line="276" w:lineRule="auto"/>
              <w:ind w:left="107"/>
              <w:rPr>
                <w:rFonts w:ascii="Sylfaen" w:hAnsi="Sylfaen" w:cs="Sylfaen"/>
              </w:rPr>
            </w:pPr>
            <w:r w:rsidRPr="00F67E1D">
              <w:rPr>
                <w:rFonts w:ascii="Sylfaen" w:hAnsi="Sylfaen" w:cs="Sylfaen"/>
              </w:rPr>
              <w:t>ზემოქმედება</w:t>
            </w:r>
          </w:p>
        </w:tc>
        <w:tc>
          <w:tcPr>
            <w:tcW w:w="11035" w:type="dxa"/>
            <w:tcBorders>
              <w:top w:val="nil"/>
            </w:tcBorders>
          </w:tcPr>
          <w:p w14:paraId="4ED2AEBE" w14:textId="77777777" w:rsidR="00FF7248" w:rsidRPr="00F67E1D" w:rsidRDefault="00FF7248" w:rsidP="00FA48D8">
            <w:pPr>
              <w:pStyle w:val="TableParagraph"/>
              <w:spacing w:line="276" w:lineRule="auto"/>
              <w:ind w:left="720"/>
              <w:rPr>
                <w:rFonts w:ascii="Sylfaen" w:hAnsi="Sylfaen" w:cs="Sylfaen"/>
              </w:rPr>
            </w:pPr>
            <w:r w:rsidRPr="00F67E1D">
              <w:rPr>
                <w:rFonts w:ascii="Sylfaen" w:hAnsi="Sylfaen" w:cs="Sylfaen"/>
              </w:rPr>
              <w:t>ძეგლების შემთხვევითი დაზიანების პრევენციულ ღონისძიებებზე.</w:t>
            </w:r>
          </w:p>
        </w:tc>
        <w:tc>
          <w:tcPr>
            <w:tcW w:w="1559" w:type="dxa"/>
            <w:tcBorders>
              <w:top w:val="nil"/>
            </w:tcBorders>
          </w:tcPr>
          <w:p w14:paraId="03869AA0" w14:textId="77777777" w:rsidR="00FF7248" w:rsidRPr="00F67E1D" w:rsidRDefault="00FF7248" w:rsidP="00FA48D8">
            <w:pPr>
              <w:pStyle w:val="TableParagraph"/>
              <w:spacing w:line="276" w:lineRule="auto"/>
              <w:rPr>
                <w:rFonts w:ascii="Sylfaen" w:hAnsi="Sylfaen" w:cs="Sylfaen"/>
              </w:rPr>
            </w:pPr>
          </w:p>
        </w:tc>
      </w:tr>
    </w:tbl>
    <w:p w14:paraId="7294337A" w14:textId="77777777" w:rsidR="00364675" w:rsidRPr="00F67E1D" w:rsidRDefault="00364675" w:rsidP="00FA48D8">
      <w:pPr>
        <w:pStyle w:val="BodyText"/>
        <w:spacing w:line="276" w:lineRule="auto"/>
        <w:rPr>
          <w:sz w:val="20"/>
        </w:rPr>
      </w:pPr>
    </w:p>
    <w:p w14:paraId="3A87CFF9" w14:textId="77777777" w:rsidR="00364675" w:rsidRPr="00F67E1D" w:rsidRDefault="00364675" w:rsidP="00FA48D8">
      <w:pPr>
        <w:pStyle w:val="BodyText"/>
        <w:spacing w:line="276" w:lineRule="auto"/>
        <w:rPr>
          <w:sz w:val="20"/>
        </w:rPr>
      </w:pPr>
    </w:p>
    <w:p w14:paraId="074258A7" w14:textId="77777777" w:rsidR="00364675" w:rsidRPr="00F67E1D" w:rsidRDefault="00364675" w:rsidP="00FA48D8">
      <w:pPr>
        <w:pStyle w:val="BodyText"/>
        <w:spacing w:before="10" w:line="276" w:lineRule="auto"/>
        <w:rPr>
          <w:sz w:val="26"/>
        </w:rPr>
      </w:pPr>
    </w:p>
    <w:p w14:paraId="174FC64D"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1" w:name="_Toc9432041"/>
      <w:r w:rsidRPr="00F67E1D">
        <w:rPr>
          <w:rFonts w:ascii="Sylfaen" w:hAnsi="Sylfaen" w:cs="Sylfaen"/>
        </w:rPr>
        <w:t>5.2</w:t>
      </w:r>
      <w:r w:rsidRPr="00F67E1D">
        <w:rPr>
          <w:rFonts w:ascii="Sylfaen" w:hAnsi="Sylfaen" w:cs="Sylfaen"/>
        </w:rPr>
        <w:tab/>
        <w:t>გარემოსდაცვითი მართვის გეგმა - მშენებლობის ეტაპი</w:t>
      </w:r>
      <w:bookmarkEnd w:id="41"/>
    </w:p>
    <w:p w14:paraId="6A774453" w14:textId="77777777" w:rsidR="00364675" w:rsidRPr="00F67E1D" w:rsidRDefault="00364675" w:rsidP="00FA48D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F67E1D" w14:paraId="65237DD7" w14:textId="77777777">
        <w:trPr>
          <w:trHeight w:val="790"/>
        </w:trPr>
        <w:tc>
          <w:tcPr>
            <w:tcW w:w="1779" w:type="dxa"/>
            <w:shd w:val="clear" w:color="auto" w:fill="F7F7F7"/>
          </w:tcPr>
          <w:p w14:paraId="7C850182" w14:textId="77777777" w:rsidR="00364675" w:rsidRPr="00F67E1D" w:rsidRDefault="00364675" w:rsidP="00FA48D8">
            <w:pPr>
              <w:pStyle w:val="TableParagraph"/>
              <w:spacing w:before="11" w:line="276" w:lineRule="auto"/>
              <w:rPr>
                <w:rFonts w:ascii="Sylfaen" w:hAnsi="Sylfaen" w:cs="Sylfaen"/>
                <w:b/>
                <w:bCs/>
              </w:rPr>
            </w:pPr>
          </w:p>
          <w:p w14:paraId="1597E4DF" w14:textId="77777777" w:rsidR="00364675" w:rsidRPr="00F67E1D" w:rsidRDefault="000370C5" w:rsidP="00FA48D8">
            <w:pPr>
              <w:pStyle w:val="TableParagraph"/>
              <w:spacing w:line="276" w:lineRule="auto"/>
              <w:ind w:left="200"/>
              <w:rPr>
                <w:rFonts w:ascii="Sylfaen" w:hAnsi="Sylfaen" w:cs="Sylfaen"/>
                <w:b/>
                <w:bCs/>
              </w:rPr>
            </w:pPr>
            <w:r w:rsidRPr="00F67E1D">
              <w:rPr>
                <w:rFonts w:ascii="Sylfaen" w:hAnsi="Sylfaen" w:cs="Sylfaen"/>
                <w:b/>
                <w:bCs/>
              </w:rPr>
              <w:t>სამუშაოს ტიპი</w:t>
            </w:r>
          </w:p>
        </w:tc>
        <w:tc>
          <w:tcPr>
            <w:tcW w:w="2037" w:type="dxa"/>
            <w:shd w:val="clear" w:color="auto" w:fill="F7F7F7"/>
          </w:tcPr>
          <w:p w14:paraId="7F33F03C" w14:textId="77777777" w:rsidR="00364675" w:rsidRPr="00F67E1D" w:rsidRDefault="00364675" w:rsidP="00FA48D8">
            <w:pPr>
              <w:pStyle w:val="TableParagraph"/>
              <w:spacing w:before="11" w:line="276" w:lineRule="auto"/>
              <w:rPr>
                <w:rFonts w:ascii="Sylfaen" w:hAnsi="Sylfaen" w:cs="Sylfaen"/>
                <w:b/>
                <w:bCs/>
              </w:rPr>
            </w:pPr>
          </w:p>
          <w:p w14:paraId="06943AF7" w14:textId="77777777" w:rsidR="00364675" w:rsidRPr="00F67E1D" w:rsidRDefault="000370C5" w:rsidP="00FA48D8">
            <w:pPr>
              <w:pStyle w:val="TableParagraph"/>
              <w:spacing w:line="276" w:lineRule="auto"/>
              <w:ind w:left="462"/>
              <w:rPr>
                <w:rFonts w:ascii="Sylfaen" w:hAnsi="Sylfaen" w:cs="Sylfaen"/>
                <w:b/>
                <w:bCs/>
              </w:rPr>
            </w:pPr>
            <w:r w:rsidRPr="00F67E1D">
              <w:rPr>
                <w:rFonts w:ascii="Sylfaen" w:hAnsi="Sylfaen" w:cs="Sylfaen"/>
                <w:b/>
                <w:bCs/>
              </w:rPr>
              <w:t>მდებარეობა</w:t>
            </w:r>
          </w:p>
        </w:tc>
        <w:tc>
          <w:tcPr>
            <w:tcW w:w="2543" w:type="dxa"/>
            <w:shd w:val="clear" w:color="auto" w:fill="F7F7F7"/>
          </w:tcPr>
          <w:p w14:paraId="7FA6D14B" w14:textId="77777777" w:rsidR="00364675" w:rsidRPr="00F67E1D" w:rsidRDefault="000370C5" w:rsidP="00FA48D8">
            <w:pPr>
              <w:pStyle w:val="TableParagraph"/>
              <w:spacing w:before="147" w:line="276" w:lineRule="auto"/>
              <w:ind w:left="115" w:firstLine="445"/>
              <w:rPr>
                <w:rFonts w:ascii="Sylfaen" w:hAnsi="Sylfaen" w:cs="Sylfaen"/>
                <w:b/>
                <w:bCs/>
              </w:rPr>
            </w:pPr>
            <w:r w:rsidRPr="00F67E1D">
              <w:rPr>
                <w:rFonts w:ascii="Sylfaen" w:hAnsi="Sylfaen" w:cs="Sylfaen"/>
                <w:b/>
                <w:bCs/>
              </w:rPr>
              <w:t>მოსალოდნელი ნეგატიური ზემოქმედება</w:t>
            </w:r>
          </w:p>
        </w:tc>
        <w:tc>
          <w:tcPr>
            <w:tcW w:w="4913" w:type="dxa"/>
            <w:shd w:val="clear" w:color="auto" w:fill="F7F7F7"/>
          </w:tcPr>
          <w:p w14:paraId="3DB839F6" w14:textId="77777777" w:rsidR="00364675" w:rsidRPr="00F67E1D" w:rsidRDefault="00364675" w:rsidP="00FA48D8">
            <w:pPr>
              <w:pStyle w:val="TableParagraph"/>
              <w:spacing w:before="11" w:line="276" w:lineRule="auto"/>
              <w:rPr>
                <w:rFonts w:ascii="Sylfaen" w:hAnsi="Sylfaen" w:cs="Sylfaen"/>
                <w:b/>
                <w:bCs/>
              </w:rPr>
            </w:pPr>
          </w:p>
          <w:p w14:paraId="5F9454D4" w14:textId="77777777" w:rsidR="00364675" w:rsidRPr="00F67E1D" w:rsidRDefault="000370C5" w:rsidP="00FA48D8">
            <w:pPr>
              <w:pStyle w:val="TableParagraph"/>
              <w:spacing w:line="276" w:lineRule="auto"/>
              <w:ind w:left="1131"/>
              <w:rPr>
                <w:rFonts w:ascii="Sylfaen" w:hAnsi="Sylfaen" w:cs="Sylfaen"/>
                <w:b/>
                <w:bCs/>
              </w:rPr>
            </w:pPr>
            <w:r w:rsidRPr="00F67E1D">
              <w:rPr>
                <w:rFonts w:ascii="Sylfaen" w:hAnsi="Sylfaen" w:cs="Sylfaen"/>
                <w:b/>
                <w:bCs/>
              </w:rPr>
              <w:t>შემარბილებელი ღონისძიება</w:t>
            </w:r>
          </w:p>
        </w:tc>
        <w:tc>
          <w:tcPr>
            <w:tcW w:w="2158" w:type="dxa"/>
            <w:shd w:val="clear" w:color="auto" w:fill="F7F7F7"/>
          </w:tcPr>
          <w:p w14:paraId="58872746" w14:textId="77777777" w:rsidR="00364675" w:rsidRPr="00F67E1D" w:rsidRDefault="000370C5" w:rsidP="00FA48D8">
            <w:pPr>
              <w:pStyle w:val="TableParagraph"/>
              <w:spacing w:before="15" w:line="276" w:lineRule="auto"/>
              <w:ind w:left="306" w:right="296"/>
              <w:jc w:val="center"/>
              <w:rPr>
                <w:rFonts w:ascii="Sylfaen" w:hAnsi="Sylfaen" w:cs="Sylfaen"/>
                <w:b/>
                <w:bCs/>
              </w:rPr>
            </w:pPr>
            <w:r w:rsidRPr="00F67E1D">
              <w:rPr>
                <w:rFonts w:ascii="Sylfaen" w:hAnsi="Sylfaen" w:cs="Sylfaen"/>
                <w:b/>
                <w:bCs/>
              </w:rPr>
              <w:t>შესრულებაზე პასუხისმგებელი</w:t>
            </w:r>
          </w:p>
          <w:p w14:paraId="53FA9599" w14:textId="77777777" w:rsidR="00364675" w:rsidRPr="00F67E1D" w:rsidRDefault="000370C5" w:rsidP="00FA48D8">
            <w:pPr>
              <w:pStyle w:val="TableParagraph"/>
              <w:spacing w:before="1" w:line="276" w:lineRule="auto"/>
              <w:ind w:left="305" w:right="296"/>
              <w:jc w:val="center"/>
              <w:rPr>
                <w:rFonts w:ascii="Sylfaen" w:hAnsi="Sylfaen" w:cs="Sylfaen"/>
                <w:b/>
                <w:bCs/>
              </w:rPr>
            </w:pPr>
            <w:r w:rsidRPr="00F67E1D">
              <w:rPr>
                <w:rFonts w:ascii="Sylfaen" w:hAnsi="Sylfaen" w:cs="Sylfaen"/>
                <w:b/>
                <w:bCs/>
              </w:rPr>
              <w:t>ორგანო</w:t>
            </w:r>
          </w:p>
        </w:tc>
        <w:tc>
          <w:tcPr>
            <w:tcW w:w="1855" w:type="dxa"/>
            <w:shd w:val="clear" w:color="auto" w:fill="F7F7F7"/>
          </w:tcPr>
          <w:p w14:paraId="4F4A015F" w14:textId="77777777" w:rsidR="00364675" w:rsidRPr="00F67E1D" w:rsidRDefault="000370C5" w:rsidP="00FA48D8">
            <w:pPr>
              <w:pStyle w:val="TableParagraph"/>
              <w:spacing w:before="147" w:line="276" w:lineRule="auto"/>
              <w:ind w:left="871" w:right="67" w:hanging="754"/>
              <w:rPr>
                <w:rFonts w:ascii="Sylfaen" w:hAnsi="Sylfaen" w:cs="Sylfaen"/>
                <w:b/>
                <w:bCs/>
              </w:rPr>
            </w:pPr>
            <w:r w:rsidRPr="00F67E1D">
              <w:rPr>
                <w:rFonts w:ascii="Sylfaen" w:hAnsi="Sylfaen" w:cs="Sylfaen"/>
                <w:b/>
                <w:bCs/>
              </w:rPr>
              <w:t>მაკონტროლებელ ი</w:t>
            </w:r>
          </w:p>
        </w:tc>
      </w:tr>
      <w:tr w:rsidR="00364675" w:rsidRPr="00F67E1D" w14:paraId="3A03FB06" w14:textId="77777777">
        <w:trPr>
          <w:trHeight w:val="287"/>
        </w:trPr>
        <w:tc>
          <w:tcPr>
            <w:tcW w:w="1779" w:type="dxa"/>
            <w:tcBorders>
              <w:bottom w:val="nil"/>
            </w:tcBorders>
          </w:tcPr>
          <w:p w14:paraId="1D9F8344"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მოსამზადებელი</w:t>
            </w:r>
          </w:p>
        </w:tc>
        <w:tc>
          <w:tcPr>
            <w:tcW w:w="2037" w:type="dxa"/>
            <w:tcBorders>
              <w:bottom w:val="nil"/>
            </w:tcBorders>
          </w:tcPr>
          <w:p w14:paraId="0B7B793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სამშენებლო</w:t>
            </w:r>
          </w:p>
        </w:tc>
        <w:tc>
          <w:tcPr>
            <w:tcW w:w="2543" w:type="dxa"/>
            <w:tcBorders>
              <w:bottom w:val="nil"/>
            </w:tcBorders>
          </w:tcPr>
          <w:p w14:paraId="1AE6A8BF"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ატმოსფერულ ჰაერში</w:t>
            </w:r>
          </w:p>
        </w:tc>
        <w:tc>
          <w:tcPr>
            <w:tcW w:w="4913" w:type="dxa"/>
            <w:tcBorders>
              <w:bottom w:val="nil"/>
            </w:tcBorders>
          </w:tcPr>
          <w:p w14:paraId="1DE478D6" w14:textId="77777777" w:rsidR="00364675" w:rsidRPr="00F67E1D" w:rsidRDefault="000370C5" w:rsidP="00374F87">
            <w:pPr>
              <w:pStyle w:val="TableParagraph"/>
              <w:numPr>
                <w:ilvl w:val="0"/>
                <w:numId w:val="15"/>
              </w:numPr>
              <w:spacing w:line="276" w:lineRule="auto"/>
              <w:ind w:left="645" w:hanging="284"/>
              <w:rPr>
                <w:rFonts w:ascii="Sylfaen" w:hAnsi="Sylfaen" w:cs="Sylfaen"/>
                <w:sz w:val="20"/>
                <w:szCs w:val="20"/>
              </w:rPr>
            </w:pPr>
            <w:r w:rsidRPr="00F67E1D">
              <w:rPr>
                <w:rFonts w:ascii="Sylfaen" w:hAnsi="Sylfaen" w:cs="Sylfaen"/>
                <w:sz w:val="20"/>
                <w:szCs w:val="20"/>
              </w:rPr>
              <w:t>ემისიების სტაციონალური ობიექტების</w:t>
            </w:r>
          </w:p>
        </w:tc>
        <w:tc>
          <w:tcPr>
            <w:tcW w:w="2158" w:type="dxa"/>
            <w:tcBorders>
              <w:bottom w:val="nil"/>
            </w:tcBorders>
          </w:tcPr>
          <w:p w14:paraId="60FC6E3A"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F1D81A8"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FFF68F1" w14:textId="77777777">
        <w:trPr>
          <w:trHeight w:val="263"/>
        </w:trPr>
        <w:tc>
          <w:tcPr>
            <w:tcW w:w="1779" w:type="dxa"/>
            <w:tcBorders>
              <w:top w:val="nil"/>
              <w:bottom w:val="nil"/>
            </w:tcBorders>
          </w:tcPr>
          <w:p w14:paraId="45C1EBB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სამუშაოები:</w:t>
            </w:r>
          </w:p>
        </w:tc>
        <w:tc>
          <w:tcPr>
            <w:tcW w:w="2037" w:type="dxa"/>
            <w:tcBorders>
              <w:top w:val="nil"/>
              <w:bottom w:val="nil"/>
            </w:tcBorders>
          </w:tcPr>
          <w:p w14:paraId="3B7CEA2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ბანაკ</w:t>
            </w:r>
            <w:r w:rsidR="00FF7248" w:rsidRPr="00F67E1D">
              <w:rPr>
                <w:rFonts w:ascii="Sylfaen" w:hAnsi="Sylfaen" w:cs="Sylfaen"/>
                <w:sz w:val="20"/>
                <w:szCs w:val="20"/>
              </w:rPr>
              <w:t>ის</w:t>
            </w:r>
          </w:p>
        </w:tc>
        <w:tc>
          <w:tcPr>
            <w:tcW w:w="2543" w:type="dxa"/>
            <w:tcBorders>
              <w:top w:val="nil"/>
              <w:bottom w:val="nil"/>
            </w:tcBorders>
          </w:tcPr>
          <w:p w14:paraId="4230B59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მავნე ნივთიერებათა</w:t>
            </w:r>
          </w:p>
        </w:tc>
        <w:tc>
          <w:tcPr>
            <w:tcW w:w="4913" w:type="dxa"/>
            <w:tcBorders>
              <w:top w:val="nil"/>
              <w:bottom w:val="nil"/>
            </w:tcBorders>
          </w:tcPr>
          <w:p w14:paraId="61B405C6"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აღჭურვა სათანადო აირგამწმენდი</w:t>
            </w:r>
          </w:p>
        </w:tc>
        <w:tc>
          <w:tcPr>
            <w:tcW w:w="2158" w:type="dxa"/>
            <w:tcBorders>
              <w:top w:val="nil"/>
              <w:bottom w:val="nil"/>
            </w:tcBorders>
          </w:tcPr>
          <w:p w14:paraId="524E708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64068C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30E0ED0" w14:textId="77777777">
        <w:trPr>
          <w:trHeight w:val="236"/>
        </w:trPr>
        <w:tc>
          <w:tcPr>
            <w:tcW w:w="1779" w:type="dxa"/>
            <w:tcBorders>
              <w:top w:val="nil"/>
              <w:bottom w:val="nil"/>
            </w:tcBorders>
          </w:tcPr>
          <w:p w14:paraId="54699B3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მშენებლობისთვ</w:t>
            </w:r>
          </w:p>
        </w:tc>
        <w:tc>
          <w:tcPr>
            <w:tcW w:w="2037" w:type="dxa"/>
            <w:tcBorders>
              <w:top w:val="nil"/>
              <w:bottom w:val="nil"/>
            </w:tcBorders>
          </w:tcPr>
          <w:p w14:paraId="7273CF76"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ტერიტორია</w:t>
            </w:r>
          </w:p>
        </w:tc>
        <w:tc>
          <w:tcPr>
            <w:tcW w:w="2543" w:type="dxa"/>
            <w:tcBorders>
              <w:top w:val="nil"/>
              <w:bottom w:val="nil"/>
            </w:tcBorders>
          </w:tcPr>
          <w:p w14:paraId="5FEADD3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ემისიები და ხმაურის</w:t>
            </w:r>
          </w:p>
        </w:tc>
        <w:tc>
          <w:tcPr>
            <w:tcW w:w="4913" w:type="dxa"/>
            <w:tcBorders>
              <w:top w:val="nil"/>
              <w:bottom w:val="nil"/>
            </w:tcBorders>
          </w:tcPr>
          <w:p w14:paraId="5034C6C4"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სისტემებით;</w:t>
            </w:r>
          </w:p>
        </w:tc>
        <w:tc>
          <w:tcPr>
            <w:tcW w:w="2158" w:type="dxa"/>
            <w:tcBorders>
              <w:top w:val="nil"/>
              <w:bottom w:val="nil"/>
            </w:tcBorders>
          </w:tcPr>
          <w:p w14:paraId="13BA33D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9642C8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3708D28C" w14:textId="77777777">
        <w:trPr>
          <w:trHeight w:val="290"/>
        </w:trPr>
        <w:tc>
          <w:tcPr>
            <w:tcW w:w="1779" w:type="dxa"/>
            <w:tcBorders>
              <w:top w:val="nil"/>
              <w:bottom w:val="nil"/>
            </w:tcBorders>
          </w:tcPr>
          <w:p w14:paraId="0D5B297E"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ის საჭირო</w:t>
            </w:r>
          </w:p>
        </w:tc>
        <w:tc>
          <w:tcPr>
            <w:tcW w:w="2037" w:type="dxa"/>
            <w:tcBorders>
              <w:top w:val="nil"/>
              <w:bottom w:val="nil"/>
            </w:tcBorders>
          </w:tcPr>
          <w:p w14:paraId="7D5377C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626DF32"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გავრცელება</w:t>
            </w:r>
          </w:p>
        </w:tc>
        <w:tc>
          <w:tcPr>
            <w:tcW w:w="4913" w:type="dxa"/>
            <w:tcBorders>
              <w:top w:val="nil"/>
              <w:bottom w:val="nil"/>
            </w:tcBorders>
          </w:tcPr>
          <w:p w14:paraId="1C4D22CF" w14:textId="77777777" w:rsidR="00364675" w:rsidRPr="00F67E1D" w:rsidRDefault="000370C5" w:rsidP="00374F87">
            <w:pPr>
              <w:pStyle w:val="TableParagraph"/>
              <w:numPr>
                <w:ilvl w:val="0"/>
                <w:numId w:val="15"/>
              </w:numPr>
              <w:spacing w:line="276" w:lineRule="auto"/>
              <w:ind w:left="645" w:hanging="284"/>
              <w:rPr>
                <w:rFonts w:ascii="Sylfaen" w:hAnsi="Sylfaen" w:cs="Sylfaen"/>
                <w:sz w:val="20"/>
                <w:szCs w:val="20"/>
              </w:rPr>
            </w:pPr>
            <w:r w:rsidRPr="00F67E1D">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14:paraId="563D280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33583AA"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1F8B0AEC" w14:textId="77777777">
        <w:trPr>
          <w:trHeight w:val="263"/>
        </w:trPr>
        <w:tc>
          <w:tcPr>
            <w:tcW w:w="1779" w:type="dxa"/>
            <w:tcBorders>
              <w:top w:val="nil"/>
              <w:bottom w:val="nil"/>
            </w:tcBorders>
          </w:tcPr>
          <w:p w14:paraId="68820AC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დროებითი</w:t>
            </w:r>
          </w:p>
        </w:tc>
        <w:tc>
          <w:tcPr>
            <w:tcW w:w="2037" w:type="dxa"/>
            <w:tcBorders>
              <w:top w:val="nil"/>
              <w:bottom w:val="nil"/>
            </w:tcBorders>
          </w:tcPr>
          <w:p w14:paraId="5FE4041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97E3FC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B625399"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14:paraId="562DC9E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5A895E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6FEA3416" w14:textId="77777777">
        <w:trPr>
          <w:trHeight w:val="236"/>
        </w:trPr>
        <w:tc>
          <w:tcPr>
            <w:tcW w:w="1779" w:type="dxa"/>
            <w:tcBorders>
              <w:top w:val="nil"/>
              <w:bottom w:val="nil"/>
            </w:tcBorders>
          </w:tcPr>
          <w:p w14:paraId="342EB0F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ინფრასტრუქტუ</w:t>
            </w:r>
          </w:p>
        </w:tc>
        <w:tc>
          <w:tcPr>
            <w:tcW w:w="2037" w:type="dxa"/>
            <w:tcBorders>
              <w:top w:val="nil"/>
              <w:bottom w:val="nil"/>
            </w:tcBorders>
          </w:tcPr>
          <w:p w14:paraId="7E47B42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FD7B78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1A985A6"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რეცეპტორებს (მოსახლეობა) შორის;</w:t>
            </w:r>
          </w:p>
        </w:tc>
        <w:tc>
          <w:tcPr>
            <w:tcW w:w="2158" w:type="dxa"/>
            <w:tcBorders>
              <w:top w:val="nil"/>
              <w:bottom w:val="nil"/>
            </w:tcBorders>
          </w:tcPr>
          <w:p w14:paraId="4F78FA9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F3218B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486D1C10" w14:textId="77777777">
        <w:trPr>
          <w:trHeight w:val="290"/>
        </w:trPr>
        <w:tc>
          <w:tcPr>
            <w:tcW w:w="1779" w:type="dxa"/>
            <w:tcBorders>
              <w:top w:val="nil"/>
              <w:bottom w:val="nil"/>
            </w:tcBorders>
          </w:tcPr>
          <w:p w14:paraId="06DD1E84"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რის,</w:t>
            </w:r>
          </w:p>
        </w:tc>
        <w:tc>
          <w:tcPr>
            <w:tcW w:w="2037" w:type="dxa"/>
            <w:tcBorders>
              <w:top w:val="nil"/>
              <w:bottom w:val="nil"/>
            </w:tcBorders>
          </w:tcPr>
          <w:p w14:paraId="6BE85E6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C7B8FC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B48B6C4" w14:textId="77777777" w:rsidR="00364675" w:rsidRPr="00F67E1D" w:rsidRDefault="000370C5" w:rsidP="00374F87">
            <w:pPr>
              <w:pStyle w:val="TableParagraph"/>
              <w:numPr>
                <w:ilvl w:val="0"/>
                <w:numId w:val="15"/>
              </w:numPr>
              <w:spacing w:line="276" w:lineRule="auto"/>
              <w:ind w:left="645" w:hanging="284"/>
              <w:rPr>
                <w:rFonts w:ascii="Sylfaen" w:hAnsi="Sylfaen" w:cs="Sylfaen"/>
                <w:sz w:val="20"/>
                <w:szCs w:val="20"/>
              </w:rPr>
            </w:pPr>
            <w:r w:rsidRPr="00F67E1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6F984A6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06A4886"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36DE0DA0" w14:textId="77777777">
        <w:trPr>
          <w:trHeight w:val="263"/>
        </w:trPr>
        <w:tc>
          <w:tcPr>
            <w:tcW w:w="1779" w:type="dxa"/>
            <w:tcBorders>
              <w:top w:val="nil"/>
              <w:bottom w:val="nil"/>
            </w:tcBorders>
          </w:tcPr>
          <w:p w14:paraId="1CDA746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სატრანსპორტო</w:t>
            </w:r>
          </w:p>
        </w:tc>
        <w:tc>
          <w:tcPr>
            <w:tcW w:w="2037" w:type="dxa"/>
            <w:tcBorders>
              <w:top w:val="nil"/>
              <w:bottom w:val="nil"/>
            </w:tcBorders>
          </w:tcPr>
          <w:p w14:paraId="03B1083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994C33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B117597"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07D8D13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3DED6A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24D70909" w14:textId="77777777">
        <w:trPr>
          <w:trHeight w:val="263"/>
        </w:trPr>
        <w:tc>
          <w:tcPr>
            <w:tcW w:w="1779" w:type="dxa"/>
            <w:tcBorders>
              <w:top w:val="nil"/>
              <w:bottom w:val="nil"/>
            </w:tcBorders>
          </w:tcPr>
          <w:p w14:paraId="7FBD931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სამშენებლო</w:t>
            </w:r>
          </w:p>
        </w:tc>
        <w:tc>
          <w:tcPr>
            <w:tcW w:w="2037" w:type="dxa"/>
            <w:tcBorders>
              <w:top w:val="nil"/>
              <w:bottom w:val="nil"/>
            </w:tcBorders>
          </w:tcPr>
          <w:p w14:paraId="26C166C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49180D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D08A50D"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14:paraId="0FB0C19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00480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985940C" w14:textId="77777777">
        <w:trPr>
          <w:trHeight w:val="239"/>
        </w:trPr>
        <w:tc>
          <w:tcPr>
            <w:tcW w:w="1779" w:type="dxa"/>
            <w:tcBorders>
              <w:top w:val="nil"/>
              <w:bottom w:val="nil"/>
            </w:tcBorders>
          </w:tcPr>
          <w:p w14:paraId="68825A5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საშუალებების</w:t>
            </w:r>
          </w:p>
        </w:tc>
        <w:tc>
          <w:tcPr>
            <w:tcW w:w="2037" w:type="dxa"/>
            <w:tcBorders>
              <w:top w:val="nil"/>
              <w:bottom w:val="nil"/>
            </w:tcBorders>
          </w:tcPr>
          <w:p w14:paraId="6BD16F2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5CA3504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04B13A7"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კონტროლი;</w:t>
            </w:r>
          </w:p>
        </w:tc>
        <w:tc>
          <w:tcPr>
            <w:tcW w:w="2158" w:type="dxa"/>
            <w:tcBorders>
              <w:top w:val="nil"/>
              <w:bottom w:val="nil"/>
            </w:tcBorders>
          </w:tcPr>
          <w:p w14:paraId="5B3DA41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6CBF51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A78D386" w14:textId="77777777">
        <w:trPr>
          <w:trHeight w:val="282"/>
        </w:trPr>
        <w:tc>
          <w:tcPr>
            <w:tcW w:w="1779" w:type="dxa"/>
            <w:tcBorders>
              <w:top w:val="nil"/>
              <w:bottom w:val="nil"/>
            </w:tcBorders>
          </w:tcPr>
          <w:p w14:paraId="548D6866" w14:textId="77777777" w:rsidR="00364675" w:rsidRPr="00F67E1D" w:rsidRDefault="000370C5" w:rsidP="00FA48D8">
            <w:pPr>
              <w:pStyle w:val="TableParagraph"/>
              <w:spacing w:before="5" w:line="276" w:lineRule="auto"/>
              <w:ind w:left="107"/>
              <w:rPr>
                <w:rFonts w:ascii="Sylfaen" w:hAnsi="Sylfaen" w:cs="Sylfaen"/>
                <w:sz w:val="20"/>
                <w:szCs w:val="20"/>
              </w:rPr>
            </w:pPr>
            <w:r w:rsidRPr="00F67E1D">
              <w:rPr>
                <w:rFonts w:ascii="Sylfaen" w:hAnsi="Sylfaen" w:cs="Sylfaen"/>
                <w:sz w:val="20"/>
                <w:szCs w:val="20"/>
              </w:rPr>
              <w:t>და დანადგარ-</w:t>
            </w:r>
          </w:p>
        </w:tc>
        <w:tc>
          <w:tcPr>
            <w:tcW w:w="2037" w:type="dxa"/>
            <w:tcBorders>
              <w:top w:val="nil"/>
              <w:bottom w:val="nil"/>
            </w:tcBorders>
          </w:tcPr>
          <w:p w14:paraId="4FEAFB4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04B7A88B"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ზედაპირული და</w:t>
            </w:r>
          </w:p>
        </w:tc>
        <w:tc>
          <w:tcPr>
            <w:tcW w:w="4913" w:type="dxa"/>
            <w:tcBorders>
              <w:bottom w:val="nil"/>
            </w:tcBorders>
          </w:tcPr>
          <w:p w14:paraId="14C9A1BC" w14:textId="77777777" w:rsidR="00364675" w:rsidRPr="00F67E1D" w:rsidRDefault="00FF7248" w:rsidP="00374F87">
            <w:pPr>
              <w:pStyle w:val="TableParagraph"/>
              <w:numPr>
                <w:ilvl w:val="0"/>
                <w:numId w:val="15"/>
              </w:numPr>
              <w:tabs>
                <w:tab w:val="left" w:pos="467"/>
              </w:tabs>
              <w:spacing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ტექნიკურად გამართული სამშენებლო</w:t>
            </w:r>
          </w:p>
        </w:tc>
        <w:tc>
          <w:tcPr>
            <w:tcW w:w="2158" w:type="dxa"/>
            <w:tcBorders>
              <w:top w:val="nil"/>
              <w:bottom w:val="nil"/>
            </w:tcBorders>
          </w:tcPr>
          <w:p w14:paraId="164E567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658747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C5A196B" w14:textId="77777777">
        <w:trPr>
          <w:trHeight w:val="263"/>
        </w:trPr>
        <w:tc>
          <w:tcPr>
            <w:tcW w:w="1779" w:type="dxa"/>
            <w:tcBorders>
              <w:top w:val="nil"/>
              <w:bottom w:val="nil"/>
            </w:tcBorders>
          </w:tcPr>
          <w:p w14:paraId="28576A7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მექანიზმების</w:t>
            </w:r>
          </w:p>
        </w:tc>
        <w:tc>
          <w:tcPr>
            <w:tcW w:w="2037" w:type="dxa"/>
            <w:tcBorders>
              <w:top w:val="nil"/>
              <w:bottom w:val="nil"/>
            </w:tcBorders>
          </w:tcPr>
          <w:p w14:paraId="3C9B0B5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30F4C2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გრუნტის წყლების,</w:t>
            </w:r>
          </w:p>
        </w:tc>
        <w:tc>
          <w:tcPr>
            <w:tcW w:w="4913" w:type="dxa"/>
            <w:tcBorders>
              <w:top w:val="nil"/>
              <w:bottom w:val="nil"/>
            </w:tcBorders>
          </w:tcPr>
          <w:p w14:paraId="1CE9EA9C" w14:textId="77777777" w:rsidR="00364675" w:rsidRPr="00F67E1D" w:rsidRDefault="00FF7248"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4DA261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FF4C5E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E2B1966" w14:textId="77777777">
        <w:trPr>
          <w:trHeight w:val="241"/>
        </w:trPr>
        <w:tc>
          <w:tcPr>
            <w:tcW w:w="1779" w:type="dxa"/>
            <w:tcBorders>
              <w:top w:val="nil"/>
              <w:bottom w:val="nil"/>
            </w:tcBorders>
          </w:tcPr>
          <w:p w14:paraId="278E158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მობილიზაცია.</w:t>
            </w:r>
          </w:p>
        </w:tc>
        <w:tc>
          <w:tcPr>
            <w:tcW w:w="2037" w:type="dxa"/>
            <w:tcBorders>
              <w:top w:val="nil"/>
              <w:bottom w:val="nil"/>
            </w:tcBorders>
          </w:tcPr>
          <w:p w14:paraId="10DCDF65"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472E921"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ნიადაგის დაბინძურების</w:t>
            </w:r>
          </w:p>
        </w:tc>
        <w:tc>
          <w:tcPr>
            <w:tcW w:w="4913" w:type="dxa"/>
            <w:tcBorders>
              <w:top w:val="nil"/>
              <w:bottom w:val="nil"/>
            </w:tcBorders>
          </w:tcPr>
          <w:p w14:paraId="47665CBF"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3D00E95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704CCA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62BF058" w14:textId="77777777">
        <w:trPr>
          <w:trHeight w:val="290"/>
        </w:trPr>
        <w:tc>
          <w:tcPr>
            <w:tcW w:w="1779" w:type="dxa"/>
            <w:tcBorders>
              <w:top w:val="nil"/>
              <w:bottom w:val="nil"/>
            </w:tcBorders>
          </w:tcPr>
          <w:p w14:paraId="167A40E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6B180E5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4EB238F"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1BBFD37B" w14:textId="77777777" w:rsidR="00364675" w:rsidRPr="00F67E1D" w:rsidRDefault="00FF7248" w:rsidP="00374F87">
            <w:pPr>
              <w:pStyle w:val="TableParagraph"/>
              <w:numPr>
                <w:ilvl w:val="0"/>
                <w:numId w:val="15"/>
              </w:numPr>
              <w:tabs>
                <w:tab w:val="left" w:pos="467"/>
              </w:tabs>
              <w:spacing w:before="3"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14:paraId="2920E7C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E69A6A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F671499" w14:textId="77777777">
        <w:trPr>
          <w:trHeight w:val="263"/>
        </w:trPr>
        <w:tc>
          <w:tcPr>
            <w:tcW w:w="1779" w:type="dxa"/>
            <w:tcBorders>
              <w:top w:val="nil"/>
              <w:bottom w:val="nil"/>
            </w:tcBorders>
          </w:tcPr>
          <w:p w14:paraId="3EB0547C"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DA5DDD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F3C047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C849CD4"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14:paraId="7681490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8DC885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7DF180C" w14:textId="77777777">
        <w:trPr>
          <w:trHeight w:val="263"/>
        </w:trPr>
        <w:tc>
          <w:tcPr>
            <w:tcW w:w="1779" w:type="dxa"/>
            <w:tcBorders>
              <w:top w:val="nil"/>
              <w:bottom w:val="nil"/>
            </w:tcBorders>
          </w:tcPr>
          <w:p w14:paraId="508E04C0"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73592B6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EE3706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65BF2AA"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ზედაპირული წყლის ობიექტებიდან</w:t>
            </w:r>
          </w:p>
        </w:tc>
        <w:tc>
          <w:tcPr>
            <w:tcW w:w="2158" w:type="dxa"/>
            <w:tcBorders>
              <w:top w:val="nil"/>
              <w:bottom w:val="nil"/>
            </w:tcBorders>
          </w:tcPr>
          <w:p w14:paraId="0079360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51A955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8E66C13" w14:textId="77777777">
        <w:trPr>
          <w:trHeight w:val="263"/>
        </w:trPr>
        <w:tc>
          <w:tcPr>
            <w:tcW w:w="1779" w:type="dxa"/>
            <w:tcBorders>
              <w:top w:val="nil"/>
              <w:bottom w:val="nil"/>
            </w:tcBorders>
          </w:tcPr>
          <w:p w14:paraId="34AA5E9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6FAFB8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5913B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F9F7B9D"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14:paraId="7455F02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FEBECC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DB2BC66" w14:textId="77777777">
        <w:trPr>
          <w:trHeight w:val="236"/>
        </w:trPr>
        <w:tc>
          <w:tcPr>
            <w:tcW w:w="1779" w:type="dxa"/>
            <w:tcBorders>
              <w:top w:val="nil"/>
              <w:bottom w:val="nil"/>
            </w:tcBorders>
          </w:tcPr>
          <w:p w14:paraId="7ACCE51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17CF16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144EA3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BDACB06"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დაცულ ადგილზე;</w:t>
            </w:r>
          </w:p>
        </w:tc>
        <w:tc>
          <w:tcPr>
            <w:tcW w:w="2158" w:type="dxa"/>
            <w:tcBorders>
              <w:top w:val="nil"/>
              <w:bottom w:val="nil"/>
            </w:tcBorders>
          </w:tcPr>
          <w:p w14:paraId="73AB8D1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7511C2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467ACB6" w14:textId="77777777">
        <w:trPr>
          <w:trHeight w:val="290"/>
        </w:trPr>
        <w:tc>
          <w:tcPr>
            <w:tcW w:w="1779" w:type="dxa"/>
            <w:tcBorders>
              <w:top w:val="nil"/>
              <w:bottom w:val="nil"/>
            </w:tcBorders>
          </w:tcPr>
          <w:p w14:paraId="6CF2448F"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53D01E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07FFB8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8E12B62" w14:textId="77777777" w:rsidR="00364675" w:rsidRPr="00F67E1D" w:rsidRDefault="00FF7248" w:rsidP="00374F87">
            <w:pPr>
              <w:pStyle w:val="TableParagraph"/>
              <w:numPr>
                <w:ilvl w:val="0"/>
                <w:numId w:val="15"/>
              </w:numPr>
              <w:tabs>
                <w:tab w:val="left" w:pos="467"/>
              </w:tabs>
              <w:spacing w:before="3" w:line="276" w:lineRule="auto"/>
              <w:ind w:left="645" w:hanging="284"/>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14:paraId="314A111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17D711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1FC5946" w14:textId="77777777">
        <w:trPr>
          <w:trHeight w:val="263"/>
        </w:trPr>
        <w:tc>
          <w:tcPr>
            <w:tcW w:w="1779" w:type="dxa"/>
            <w:tcBorders>
              <w:top w:val="nil"/>
              <w:bottom w:val="nil"/>
            </w:tcBorders>
          </w:tcPr>
          <w:p w14:paraId="58598E8B"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7EBE5A49"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79AA30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26CE470"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და წყალარინების სისტემებით აღჭურვა</w:t>
            </w:r>
          </w:p>
          <w:p w14:paraId="16846C90" w14:textId="77777777" w:rsidR="00BC485F" w:rsidRPr="00F67E1D" w:rsidRDefault="00BC485F" w:rsidP="00FA48D8">
            <w:pPr>
              <w:pStyle w:val="TableParagraph"/>
              <w:spacing w:line="276" w:lineRule="auto"/>
              <w:ind w:left="645" w:hanging="284"/>
              <w:rPr>
                <w:rFonts w:ascii="Sylfaen" w:hAnsi="Sylfaen" w:cs="Sylfaen"/>
                <w:sz w:val="20"/>
                <w:szCs w:val="20"/>
              </w:rPr>
            </w:pPr>
          </w:p>
        </w:tc>
        <w:tc>
          <w:tcPr>
            <w:tcW w:w="2158" w:type="dxa"/>
            <w:tcBorders>
              <w:top w:val="nil"/>
              <w:bottom w:val="nil"/>
            </w:tcBorders>
          </w:tcPr>
          <w:p w14:paraId="71459BE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67B446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F51DE73" w14:textId="77777777">
        <w:trPr>
          <w:trHeight w:val="239"/>
        </w:trPr>
        <w:tc>
          <w:tcPr>
            <w:tcW w:w="1779" w:type="dxa"/>
            <w:tcBorders>
              <w:top w:val="nil"/>
            </w:tcBorders>
          </w:tcPr>
          <w:p w14:paraId="18F97FD7"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36AA116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356B76E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76BCB8B4" w14:textId="77777777" w:rsidR="00364675" w:rsidRPr="00F67E1D" w:rsidRDefault="000370C5" w:rsidP="00FA48D8">
            <w:pPr>
              <w:pStyle w:val="TableParagraph"/>
              <w:spacing w:line="276" w:lineRule="auto"/>
              <w:ind w:left="645" w:hanging="284"/>
              <w:rPr>
                <w:rFonts w:ascii="Sylfaen" w:hAnsi="Sylfaen" w:cs="Sylfaen"/>
                <w:sz w:val="20"/>
                <w:szCs w:val="20"/>
              </w:rPr>
            </w:pPr>
            <w:r w:rsidRPr="00F67E1D">
              <w:rPr>
                <w:rFonts w:ascii="Sylfaen" w:hAnsi="Sylfaen" w:cs="Sylfaen"/>
                <w:sz w:val="20"/>
                <w:szCs w:val="20"/>
              </w:rPr>
              <w:t>მშენებლობის საწყის ეტაპებზე;</w:t>
            </w:r>
          </w:p>
          <w:p w14:paraId="4106D437" w14:textId="77777777" w:rsidR="00BC485F" w:rsidRPr="00F67E1D" w:rsidRDefault="00BC485F" w:rsidP="00374F87">
            <w:pPr>
              <w:pStyle w:val="TableParagraph"/>
              <w:numPr>
                <w:ilvl w:val="0"/>
                <w:numId w:val="15"/>
              </w:numPr>
              <w:spacing w:line="276" w:lineRule="auto"/>
              <w:rPr>
                <w:rFonts w:ascii="Sylfaen" w:hAnsi="Sylfaen" w:cs="Sylfaen"/>
                <w:sz w:val="20"/>
                <w:szCs w:val="20"/>
              </w:rPr>
            </w:pPr>
            <w:r w:rsidRPr="00F67E1D">
              <w:rPr>
                <w:rFonts w:ascii="Sylfaen" w:hAnsi="Sylfaen" w:cs="Sylfaen"/>
                <w:sz w:val="20"/>
                <w:szCs w:val="20"/>
                <w:lang w:val="ka-GE"/>
              </w:rPr>
              <w:t xml:space="preserve">ბურჯების განთავსების </w:t>
            </w:r>
            <w:r w:rsidRPr="00F67E1D">
              <w:rPr>
                <w:rFonts w:ascii="Sylfaen" w:hAnsi="Sylfaen" w:cs="Sylfaen"/>
                <w:sz w:val="20"/>
                <w:szCs w:val="20"/>
              </w:rPr>
              <w:t>ტერიტორიის სათანადო სანიაღვრე</w:t>
            </w:r>
            <w:r w:rsidRPr="00F67E1D">
              <w:rPr>
                <w:rFonts w:ascii="Sylfaen" w:hAnsi="Sylfaen" w:cs="Sylfaen"/>
                <w:sz w:val="20"/>
                <w:szCs w:val="20"/>
                <w:lang w:val="ka-GE"/>
              </w:rPr>
              <w:t xml:space="preserve"> </w:t>
            </w:r>
            <w:r w:rsidRPr="00F67E1D">
              <w:rPr>
                <w:rFonts w:ascii="Sylfaen" w:hAnsi="Sylfaen" w:cs="Sylfaen"/>
                <w:sz w:val="20"/>
                <w:szCs w:val="20"/>
              </w:rPr>
              <w:t>და წყალარინების სისტემებით</w:t>
            </w:r>
            <w:r w:rsidRPr="00F67E1D">
              <w:rPr>
                <w:rFonts w:ascii="Sylfaen" w:hAnsi="Sylfaen" w:cs="Sylfaen"/>
                <w:sz w:val="20"/>
                <w:szCs w:val="20"/>
                <w:lang w:val="ka-GE"/>
              </w:rPr>
              <w:t xml:space="preserve"> და სალექარებით</w:t>
            </w:r>
            <w:r w:rsidRPr="00F67E1D">
              <w:rPr>
                <w:rFonts w:ascii="Sylfaen" w:hAnsi="Sylfaen" w:cs="Sylfaen"/>
                <w:sz w:val="20"/>
                <w:szCs w:val="20"/>
              </w:rPr>
              <w:t xml:space="preserve"> აღჭურვა</w:t>
            </w:r>
            <w:r w:rsidRPr="00F67E1D">
              <w:rPr>
                <w:rFonts w:ascii="Sylfaen" w:hAnsi="Sylfaen" w:cs="Sylfaen"/>
                <w:sz w:val="20"/>
                <w:szCs w:val="20"/>
                <w:lang w:val="ka-GE"/>
              </w:rPr>
              <w:t xml:space="preserve"> </w:t>
            </w:r>
          </w:p>
        </w:tc>
        <w:tc>
          <w:tcPr>
            <w:tcW w:w="2158" w:type="dxa"/>
            <w:tcBorders>
              <w:top w:val="nil"/>
            </w:tcBorders>
          </w:tcPr>
          <w:p w14:paraId="3E08218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8FA8F2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DA5B83D" w14:textId="77777777">
        <w:trPr>
          <w:trHeight w:val="282"/>
        </w:trPr>
        <w:tc>
          <w:tcPr>
            <w:tcW w:w="1779" w:type="dxa"/>
            <w:vMerge w:val="restart"/>
          </w:tcPr>
          <w:p w14:paraId="22CFA61D"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13247331"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7863CB4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277B6B7E" w14:textId="77777777" w:rsidR="00364675" w:rsidRPr="00F67E1D" w:rsidRDefault="00FF7248"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ნავთობპროდუქტების სამარაგო</w:t>
            </w:r>
          </w:p>
        </w:tc>
        <w:tc>
          <w:tcPr>
            <w:tcW w:w="2158" w:type="dxa"/>
            <w:vMerge w:val="restart"/>
          </w:tcPr>
          <w:p w14:paraId="44D799DD"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1E368C0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81B0E94" w14:textId="77777777">
        <w:trPr>
          <w:trHeight w:val="253"/>
        </w:trPr>
        <w:tc>
          <w:tcPr>
            <w:tcW w:w="1779" w:type="dxa"/>
            <w:vMerge/>
            <w:tcBorders>
              <w:top w:val="nil"/>
            </w:tcBorders>
          </w:tcPr>
          <w:p w14:paraId="4999C6A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B664A2F"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0E38C74B"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33423009"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14:paraId="0D398E0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40B7F2E" w14:textId="77777777" w:rsidR="00364675" w:rsidRPr="00F67E1D" w:rsidRDefault="00364675" w:rsidP="00FA48D8">
            <w:pPr>
              <w:spacing w:line="276" w:lineRule="auto"/>
              <w:rPr>
                <w:rFonts w:ascii="Sylfaen" w:hAnsi="Sylfaen" w:cs="Sylfaen"/>
                <w:sz w:val="20"/>
                <w:szCs w:val="20"/>
              </w:rPr>
            </w:pPr>
          </w:p>
        </w:tc>
      </w:tr>
      <w:tr w:rsidR="00364675" w:rsidRPr="00F67E1D" w14:paraId="49B8D48E" w14:textId="77777777">
        <w:trPr>
          <w:trHeight w:val="253"/>
        </w:trPr>
        <w:tc>
          <w:tcPr>
            <w:tcW w:w="1779" w:type="dxa"/>
            <w:vMerge/>
            <w:tcBorders>
              <w:top w:val="nil"/>
            </w:tcBorders>
          </w:tcPr>
          <w:p w14:paraId="410B422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F655F1"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04BF51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D06347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14:paraId="6217B39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2517315" w14:textId="77777777" w:rsidR="00364675" w:rsidRPr="00F67E1D" w:rsidRDefault="00364675" w:rsidP="00FA48D8">
            <w:pPr>
              <w:spacing w:line="276" w:lineRule="auto"/>
              <w:rPr>
                <w:rFonts w:ascii="Sylfaen" w:hAnsi="Sylfaen" w:cs="Sylfaen"/>
                <w:sz w:val="20"/>
                <w:szCs w:val="20"/>
              </w:rPr>
            </w:pPr>
          </w:p>
        </w:tc>
      </w:tr>
      <w:tr w:rsidR="00364675" w:rsidRPr="00F67E1D" w14:paraId="7EDA7ACA" w14:textId="77777777">
        <w:trPr>
          <w:trHeight w:val="253"/>
        </w:trPr>
        <w:tc>
          <w:tcPr>
            <w:tcW w:w="1779" w:type="dxa"/>
            <w:vMerge/>
            <w:tcBorders>
              <w:top w:val="nil"/>
            </w:tcBorders>
          </w:tcPr>
          <w:p w14:paraId="52BF22F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9ACBC8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2C9C210"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126C809"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დამაბინძურებლების გავრცელების</w:t>
            </w:r>
          </w:p>
        </w:tc>
        <w:tc>
          <w:tcPr>
            <w:tcW w:w="2158" w:type="dxa"/>
            <w:vMerge/>
            <w:tcBorders>
              <w:top w:val="nil"/>
            </w:tcBorders>
          </w:tcPr>
          <w:p w14:paraId="57D4F48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FB50701" w14:textId="77777777" w:rsidR="00364675" w:rsidRPr="00F67E1D" w:rsidRDefault="00364675" w:rsidP="00FA48D8">
            <w:pPr>
              <w:spacing w:line="276" w:lineRule="auto"/>
              <w:rPr>
                <w:rFonts w:ascii="Sylfaen" w:hAnsi="Sylfaen" w:cs="Sylfaen"/>
                <w:sz w:val="20"/>
                <w:szCs w:val="20"/>
              </w:rPr>
            </w:pPr>
          </w:p>
        </w:tc>
      </w:tr>
      <w:tr w:rsidR="00364675" w:rsidRPr="00F67E1D" w14:paraId="32CFF96B" w14:textId="77777777">
        <w:trPr>
          <w:trHeight w:val="226"/>
        </w:trPr>
        <w:tc>
          <w:tcPr>
            <w:tcW w:w="1779" w:type="dxa"/>
            <w:vMerge/>
            <w:tcBorders>
              <w:top w:val="nil"/>
            </w:tcBorders>
          </w:tcPr>
          <w:p w14:paraId="1EA597E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1C0A6B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6C8D714"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1F00C3B"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პრევენციისთვის;</w:t>
            </w:r>
          </w:p>
        </w:tc>
        <w:tc>
          <w:tcPr>
            <w:tcW w:w="2158" w:type="dxa"/>
            <w:vMerge/>
            <w:tcBorders>
              <w:top w:val="nil"/>
            </w:tcBorders>
          </w:tcPr>
          <w:p w14:paraId="311217D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E2955DE" w14:textId="77777777" w:rsidR="00364675" w:rsidRPr="00F67E1D" w:rsidRDefault="00364675" w:rsidP="00FA48D8">
            <w:pPr>
              <w:spacing w:line="276" w:lineRule="auto"/>
              <w:rPr>
                <w:rFonts w:ascii="Sylfaen" w:hAnsi="Sylfaen" w:cs="Sylfaen"/>
                <w:sz w:val="20"/>
                <w:szCs w:val="20"/>
              </w:rPr>
            </w:pPr>
          </w:p>
        </w:tc>
      </w:tr>
      <w:tr w:rsidR="00364675" w:rsidRPr="00F67E1D" w14:paraId="3BAE4F17" w14:textId="77777777">
        <w:trPr>
          <w:trHeight w:val="280"/>
        </w:trPr>
        <w:tc>
          <w:tcPr>
            <w:tcW w:w="1779" w:type="dxa"/>
            <w:vMerge/>
            <w:tcBorders>
              <w:top w:val="nil"/>
            </w:tcBorders>
          </w:tcPr>
          <w:p w14:paraId="6FA05A8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5BEEDDF"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38B8809E"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92B09F0" w14:textId="77777777" w:rsidR="00364675" w:rsidRPr="00F67E1D" w:rsidRDefault="00FF7248"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14:paraId="2328FC2E"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65F28D4" w14:textId="77777777" w:rsidR="00364675" w:rsidRPr="00F67E1D" w:rsidRDefault="00364675" w:rsidP="00FA48D8">
            <w:pPr>
              <w:spacing w:line="276" w:lineRule="auto"/>
              <w:rPr>
                <w:rFonts w:ascii="Sylfaen" w:hAnsi="Sylfaen" w:cs="Sylfaen"/>
                <w:sz w:val="20"/>
                <w:szCs w:val="20"/>
              </w:rPr>
            </w:pPr>
          </w:p>
        </w:tc>
      </w:tr>
      <w:tr w:rsidR="00364675" w:rsidRPr="00F67E1D" w14:paraId="7198AE13" w14:textId="77777777">
        <w:trPr>
          <w:trHeight w:val="226"/>
        </w:trPr>
        <w:tc>
          <w:tcPr>
            <w:tcW w:w="1779" w:type="dxa"/>
            <w:vMerge/>
            <w:tcBorders>
              <w:top w:val="nil"/>
            </w:tcBorders>
          </w:tcPr>
          <w:p w14:paraId="291D0BC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A59DD1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48452C3"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367E9A5"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14:paraId="647B1A8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1B4D693" w14:textId="77777777" w:rsidR="00364675" w:rsidRPr="00F67E1D" w:rsidRDefault="00364675" w:rsidP="00FA48D8">
            <w:pPr>
              <w:spacing w:line="276" w:lineRule="auto"/>
              <w:rPr>
                <w:rFonts w:ascii="Sylfaen" w:hAnsi="Sylfaen" w:cs="Sylfaen"/>
                <w:sz w:val="20"/>
                <w:szCs w:val="20"/>
              </w:rPr>
            </w:pPr>
          </w:p>
        </w:tc>
      </w:tr>
      <w:tr w:rsidR="00364675" w:rsidRPr="00F67E1D" w14:paraId="4DFF8828" w14:textId="77777777">
        <w:trPr>
          <w:trHeight w:val="280"/>
        </w:trPr>
        <w:tc>
          <w:tcPr>
            <w:tcW w:w="1779" w:type="dxa"/>
            <w:vMerge/>
            <w:tcBorders>
              <w:top w:val="nil"/>
            </w:tcBorders>
          </w:tcPr>
          <w:p w14:paraId="095B059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3F240E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FB0CFF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3D26D560" w14:textId="77777777" w:rsidR="00364675" w:rsidRPr="00F67E1D" w:rsidRDefault="00FF7248"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სასაწყობო ადგილების ზედაპირების</w:t>
            </w:r>
          </w:p>
        </w:tc>
        <w:tc>
          <w:tcPr>
            <w:tcW w:w="2158" w:type="dxa"/>
            <w:vMerge/>
            <w:tcBorders>
              <w:top w:val="nil"/>
            </w:tcBorders>
          </w:tcPr>
          <w:p w14:paraId="15D4A8F5"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A6273C2" w14:textId="77777777" w:rsidR="00364675" w:rsidRPr="00F67E1D" w:rsidRDefault="00364675" w:rsidP="00FA48D8">
            <w:pPr>
              <w:spacing w:line="276" w:lineRule="auto"/>
              <w:rPr>
                <w:rFonts w:ascii="Sylfaen" w:hAnsi="Sylfaen" w:cs="Sylfaen"/>
                <w:sz w:val="20"/>
                <w:szCs w:val="20"/>
              </w:rPr>
            </w:pPr>
          </w:p>
        </w:tc>
      </w:tr>
      <w:tr w:rsidR="00364675" w:rsidRPr="00F67E1D" w14:paraId="66808E15" w14:textId="77777777">
        <w:trPr>
          <w:trHeight w:val="226"/>
        </w:trPr>
        <w:tc>
          <w:tcPr>
            <w:tcW w:w="1779" w:type="dxa"/>
            <w:vMerge/>
            <w:tcBorders>
              <w:top w:val="nil"/>
            </w:tcBorders>
          </w:tcPr>
          <w:p w14:paraId="5F174696"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AFBE374"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C518F63"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FF6B64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წყალგაუმტარი ფენებით მოწყობა;</w:t>
            </w:r>
          </w:p>
        </w:tc>
        <w:tc>
          <w:tcPr>
            <w:tcW w:w="2158" w:type="dxa"/>
            <w:vMerge/>
            <w:tcBorders>
              <w:top w:val="nil"/>
            </w:tcBorders>
          </w:tcPr>
          <w:p w14:paraId="66BBE8E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1E20256" w14:textId="77777777" w:rsidR="00364675" w:rsidRPr="00F67E1D" w:rsidRDefault="00364675" w:rsidP="00FA48D8">
            <w:pPr>
              <w:spacing w:line="276" w:lineRule="auto"/>
              <w:rPr>
                <w:rFonts w:ascii="Sylfaen" w:hAnsi="Sylfaen" w:cs="Sylfaen"/>
                <w:sz w:val="20"/>
                <w:szCs w:val="20"/>
              </w:rPr>
            </w:pPr>
          </w:p>
        </w:tc>
      </w:tr>
      <w:tr w:rsidR="00364675" w:rsidRPr="00F67E1D" w14:paraId="5285CC85" w14:textId="77777777">
        <w:trPr>
          <w:trHeight w:val="280"/>
        </w:trPr>
        <w:tc>
          <w:tcPr>
            <w:tcW w:w="1779" w:type="dxa"/>
            <w:vMerge/>
            <w:tcBorders>
              <w:top w:val="nil"/>
            </w:tcBorders>
          </w:tcPr>
          <w:p w14:paraId="6CD7AA9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8B889C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A8B2542"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721401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14:paraId="31A5DBB9"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2EB28B7" w14:textId="77777777" w:rsidR="00364675" w:rsidRPr="00F67E1D" w:rsidRDefault="00364675" w:rsidP="00FA48D8">
            <w:pPr>
              <w:spacing w:line="276" w:lineRule="auto"/>
              <w:rPr>
                <w:rFonts w:ascii="Sylfaen" w:hAnsi="Sylfaen" w:cs="Sylfaen"/>
                <w:sz w:val="20"/>
                <w:szCs w:val="20"/>
              </w:rPr>
            </w:pPr>
          </w:p>
        </w:tc>
      </w:tr>
      <w:tr w:rsidR="00364675" w:rsidRPr="00F67E1D" w14:paraId="31BE0959" w14:textId="77777777">
        <w:trPr>
          <w:trHeight w:val="253"/>
        </w:trPr>
        <w:tc>
          <w:tcPr>
            <w:tcW w:w="1779" w:type="dxa"/>
            <w:vMerge/>
            <w:tcBorders>
              <w:top w:val="nil"/>
            </w:tcBorders>
          </w:tcPr>
          <w:p w14:paraId="7203F49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CCA27E2"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1268CE6A"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9C36CA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14:paraId="392C530E"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47B1ABF" w14:textId="77777777" w:rsidR="00364675" w:rsidRPr="00F67E1D" w:rsidRDefault="00364675" w:rsidP="00FA48D8">
            <w:pPr>
              <w:spacing w:line="276" w:lineRule="auto"/>
              <w:rPr>
                <w:rFonts w:ascii="Sylfaen" w:hAnsi="Sylfaen" w:cs="Sylfaen"/>
                <w:sz w:val="20"/>
                <w:szCs w:val="20"/>
              </w:rPr>
            </w:pPr>
          </w:p>
        </w:tc>
      </w:tr>
      <w:tr w:rsidR="00364675" w:rsidRPr="00F67E1D" w14:paraId="4ACDAA68" w14:textId="77777777">
        <w:trPr>
          <w:trHeight w:val="234"/>
        </w:trPr>
        <w:tc>
          <w:tcPr>
            <w:tcW w:w="1779" w:type="dxa"/>
            <w:vMerge/>
            <w:tcBorders>
              <w:top w:val="nil"/>
            </w:tcBorders>
          </w:tcPr>
          <w:p w14:paraId="62796DD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773754"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3927F22"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0624319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პერიოდული მონიტორინგი.</w:t>
            </w:r>
          </w:p>
        </w:tc>
        <w:tc>
          <w:tcPr>
            <w:tcW w:w="2158" w:type="dxa"/>
            <w:vMerge/>
            <w:tcBorders>
              <w:top w:val="nil"/>
            </w:tcBorders>
          </w:tcPr>
          <w:p w14:paraId="358F397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29C21E8" w14:textId="77777777" w:rsidR="00364675" w:rsidRPr="00F67E1D" w:rsidRDefault="00364675" w:rsidP="00FA48D8">
            <w:pPr>
              <w:spacing w:line="276" w:lineRule="auto"/>
              <w:rPr>
                <w:rFonts w:ascii="Sylfaen" w:hAnsi="Sylfaen" w:cs="Sylfaen"/>
                <w:sz w:val="20"/>
                <w:szCs w:val="20"/>
              </w:rPr>
            </w:pPr>
          </w:p>
        </w:tc>
      </w:tr>
      <w:tr w:rsidR="00364675" w:rsidRPr="00F67E1D" w14:paraId="46AA4443" w14:textId="77777777">
        <w:trPr>
          <w:trHeight w:val="282"/>
        </w:trPr>
        <w:tc>
          <w:tcPr>
            <w:tcW w:w="1779" w:type="dxa"/>
            <w:vMerge/>
            <w:tcBorders>
              <w:top w:val="nil"/>
            </w:tcBorders>
          </w:tcPr>
          <w:p w14:paraId="4F0F2B8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4069CE9"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5CBE6492"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უარყოფითი</w:t>
            </w:r>
          </w:p>
        </w:tc>
        <w:tc>
          <w:tcPr>
            <w:tcW w:w="4913" w:type="dxa"/>
            <w:tcBorders>
              <w:bottom w:val="nil"/>
            </w:tcBorders>
          </w:tcPr>
          <w:p w14:paraId="0F250B4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14:paraId="1B2EA59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7947DC8" w14:textId="77777777" w:rsidR="00364675" w:rsidRPr="00F67E1D" w:rsidRDefault="00364675" w:rsidP="00FA48D8">
            <w:pPr>
              <w:spacing w:line="276" w:lineRule="auto"/>
              <w:rPr>
                <w:rFonts w:ascii="Sylfaen" w:hAnsi="Sylfaen" w:cs="Sylfaen"/>
                <w:sz w:val="20"/>
                <w:szCs w:val="20"/>
              </w:rPr>
            </w:pPr>
          </w:p>
        </w:tc>
      </w:tr>
      <w:tr w:rsidR="00364675" w:rsidRPr="00F67E1D" w14:paraId="12F027B3" w14:textId="77777777">
        <w:trPr>
          <w:trHeight w:val="253"/>
        </w:trPr>
        <w:tc>
          <w:tcPr>
            <w:tcW w:w="1779" w:type="dxa"/>
            <w:vMerge/>
            <w:tcBorders>
              <w:top w:val="nil"/>
            </w:tcBorders>
          </w:tcPr>
          <w:p w14:paraId="0D0999A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4596BC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58944C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ვიზუალურ-</w:t>
            </w:r>
          </w:p>
        </w:tc>
        <w:tc>
          <w:tcPr>
            <w:tcW w:w="4913" w:type="dxa"/>
            <w:tcBorders>
              <w:top w:val="nil"/>
              <w:bottom w:val="nil"/>
            </w:tcBorders>
          </w:tcPr>
          <w:p w14:paraId="6E21688D"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ნარჩენები განთავსდება ვიზუალური</w:t>
            </w:r>
          </w:p>
        </w:tc>
        <w:tc>
          <w:tcPr>
            <w:tcW w:w="2158" w:type="dxa"/>
            <w:vMerge/>
            <w:tcBorders>
              <w:top w:val="nil"/>
            </w:tcBorders>
          </w:tcPr>
          <w:p w14:paraId="12B4E1A3"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040D9CB" w14:textId="77777777" w:rsidR="00364675" w:rsidRPr="00F67E1D" w:rsidRDefault="00364675" w:rsidP="00FA48D8">
            <w:pPr>
              <w:spacing w:line="276" w:lineRule="auto"/>
              <w:rPr>
                <w:rFonts w:ascii="Sylfaen" w:hAnsi="Sylfaen" w:cs="Sylfaen"/>
                <w:sz w:val="20"/>
                <w:szCs w:val="20"/>
              </w:rPr>
            </w:pPr>
          </w:p>
        </w:tc>
      </w:tr>
      <w:tr w:rsidR="00364675" w:rsidRPr="00F67E1D" w14:paraId="7D1AAF08" w14:textId="77777777">
        <w:trPr>
          <w:trHeight w:val="253"/>
        </w:trPr>
        <w:tc>
          <w:tcPr>
            <w:tcW w:w="1779" w:type="dxa"/>
            <w:vMerge/>
            <w:tcBorders>
              <w:top w:val="nil"/>
            </w:tcBorders>
          </w:tcPr>
          <w:p w14:paraId="222FC78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E068D8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C6FC40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ლანდშაფტური</w:t>
            </w:r>
          </w:p>
        </w:tc>
        <w:tc>
          <w:tcPr>
            <w:tcW w:w="4913" w:type="dxa"/>
            <w:tcBorders>
              <w:top w:val="nil"/>
              <w:bottom w:val="nil"/>
            </w:tcBorders>
          </w:tcPr>
          <w:p w14:paraId="66BF96BB"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რეცეპტორებისაგან დაშორებულ და</w:t>
            </w:r>
          </w:p>
        </w:tc>
        <w:tc>
          <w:tcPr>
            <w:tcW w:w="2158" w:type="dxa"/>
            <w:vMerge/>
            <w:tcBorders>
              <w:top w:val="nil"/>
            </w:tcBorders>
          </w:tcPr>
          <w:p w14:paraId="5F0676A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6029BAB" w14:textId="77777777" w:rsidR="00364675" w:rsidRPr="00F67E1D" w:rsidRDefault="00364675" w:rsidP="00FA48D8">
            <w:pPr>
              <w:spacing w:line="276" w:lineRule="auto"/>
              <w:rPr>
                <w:rFonts w:ascii="Sylfaen" w:hAnsi="Sylfaen" w:cs="Sylfaen"/>
                <w:sz w:val="20"/>
                <w:szCs w:val="20"/>
              </w:rPr>
            </w:pPr>
          </w:p>
        </w:tc>
      </w:tr>
      <w:tr w:rsidR="00364675" w:rsidRPr="00F67E1D" w14:paraId="4EF6DC31" w14:textId="77777777">
        <w:trPr>
          <w:trHeight w:val="226"/>
        </w:trPr>
        <w:tc>
          <w:tcPr>
            <w:tcW w:w="1779" w:type="dxa"/>
            <w:vMerge/>
            <w:tcBorders>
              <w:top w:val="nil"/>
            </w:tcBorders>
          </w:tcPr>
          <w:p w14:paraId="03B9C3C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898D5D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A50F23F"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ცვლილება</w:t>
            </w:r>
          </w:p>
        </w:tc>
        <w:tc>
          <w:tcPr>
            <w:tcW w:w="4913" w:type="dxa"/>
            <w:tcBorders>
              <w:top w:val="nil"/>
              <w:bottom w:val="nil"/>
            </w:tcBorders>
          </w:tcPr>
          <w:p w14:paraId="3E6A43DD"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შეუმჩნეველ ადგილებში;</w:t>
            </w:r>
          </w:p>
        </w:tc>
        <w:tc>
          <w:tcPr>
            <w:tcW w:w="2158" w:type="dxa"/>
            <w:vMerge/>
            <w:tcBorders>
              <w:top w:val="nil"/>
            </w:tcBorders>
          </w:tcPr>
          <w:p w14:paraId="0DBA3B1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C7AD2D4" w14:textId="77777777" w:rsidR="00364675" w:rsidRPr="00F67E1D" w:rsidRDefault="00364675" w:rsidP="00FA48D8">
            <w:pPr>
              <w:spacing w:line="276" w:lineRule="auto"/>
              <w:rPr>
                <w:rFonts w:ascii="Sylfaen" w:hAnsi="Sylfaen" w:cs="Sylfaen"/>
                <w:sz w:val="20"/>
                <w:szCs w:val="20"/>
              </w:rPr>
            </w:pPr>
          </w:p>
        </w:tc>
      </w:tr>
      <w:tr w:rsidR="00364675" w:rsidRPr="00F67E1D" w14:paraId="7933B45D" w14:textId="77777777">
        <w:trPr>
          <w:trHeight w:val="280"/>
        </w:trPr>
        <w:tc>
          <w:tcPr>
            <w:tcW w:w="1779" w:type="dxa"/>
            <w:vMerge/>
            <w:tcBorders>
              <w:top w:val="nil"/>
            </w:tcBorders>
          </w:tcPr>
          <w:p w14:paraId="6F6A211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584284D"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A0AED9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04A5922" w14:textId="77777777" w:rsidR="00364675" w:rsidRPr="00F67E1D" w:rsidRDefault="00A33CE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დროებითი კონსტრუქციების ფერი და</w:t>
            </w:r>
          </w:p>
        </w:tc>
        <w:tc>
          <w:tcPr>
            <w:tcW w:w="2158" w:type="dxa"/>
            <w:vMerge/>
            <w:tcBorders>
              <w:top w:val="nil"/>
            </w:tcBorders>
          </w:tcPr>
          <w:p w14:paraId="5F4A3090"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C35DB88" w14:textId="77777777" w:rsidR="00364675" w:rsidRPr="00F67E1D" w:rsidRDefault="00364675" w:rsidP="00FA48D8">
            <w:pPr>
              <w:spacing w:line="276" w:lineRule="auto"/>
              <w:rPr>
                <w:rFonts w:ascii="Sylfaen" w:hAnsi="Sylfaen" w:cs="Sylfaen"/>
                <w:sz w:val="20"/>
                <w:szCs w:val="20"/>
              </w:rPr>
            </w:pPr>
          </w:p>
        </w:tc>
      </w:tr>
      <w:tr w:rsidR="00364675" w:rsidRPr="00F67E1D" w14:paraId="70047DD7" w14:textId="77777777">
        <w:trPr>
          <w:trHeight w:val="253"/>
        </w:trPr>
        <w:tc>
          <w:tcPr>
            <w:tcW w:w="1779" w:type="dxa"/>
            <w:vMerge/>
            <w:tcBorders>
              <w:top w:val="nil"/>
            </w:tcBorders>
          </w:tcPr>
          <w:p w14:paraId="4F9B4A5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7F136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D18AB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72F12B"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დიზაინი შერჩეული იქნება გარემოსთან</w:t>
            </w:r>
          </w:p>
        </w:tc>
        <w:tc>
          <w:tcPr>
            <w:tcW w:w="2158" w:type="dxa"/>
            <w:vMerge/>
            <w:tcBorders>
              <w:top w:val="nil"/>
            </w:tcBorders>
          </w:tcPr>
          <w:p w14:paraId="029AC50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06867A0A" w14:textId="77777777" w:rsidR="00364675" w:rsidRPr="00F67E1D" w:rsidRDefault="00364675" w:rsidP="00FA48D8">
            <w:pPr>
              <w:spacing w:line="276" w:lineRule="auto"/>
              <w:rPr>
                <w:rFonts w:ascii="Sylfaen" w:hAnsi="Sylfaen" w:cs="Sylfaen"/>
                <w:sz w:val="20"/>
                <w:szCs w:val="20"/>
              </w:rPr>
            </w:pPr>
          </w:p>
        </w:tc>
      </w:tr>
      <w:tr w:rsidR="00364675" w:rsidRPr="00F67E1D" w14:paraId="6F3912A6" w14:textId="77777777">
        <w:trPr>
          <w:trHeight w:val="226"/>
        </w:trPr>
        <w:tc>
          <w:tcPr>
            <w:tcW w:w="1779" w:type="dxa"/>
            <w:vMerge/>
            <w:tcBorders>
              <w:top w:val="nil"/>
            </w:tcBorders>
          </w:tcPr>
          <w:p w14:paraId="775C986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64EB8E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5182C8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B7193EF"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შეხამებულად.</w:t>
            </w:r>
          </w:p>
        </w:tc>
        <w:tc>
          <w:tcPr>
            <w:tcW w:w="2158" w:type="dxa"/>
            <w:vMerge/>
            <w:tcBorders>
              <w:top w:val="nil"/>
            </w:tcBorders>
          </w:tcPr>
          <w:p w14:paraId="1F44FD9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4C11B17" w14:textId="77777777" w:rsidR="00364675" w:rsidRPr="00F67E1D" w:rsidRDefault="00364675" w:rsidP="00FA48D8">
            <w:pPr>
              <w:spacing w:line="276" w:lineRule="auto"/>
              <w:rPr>
                <w:rFonts w:ascii="Sylfaen" w:hAnsi="Sylfaen" w:cs="Sylfaen"/>
                <w:sz w:val="20"/>
                <w:szCs w:val="20"/>
              </w:rPr>
            </w:pPr>
          </w:p>
        </w:tc>
      </w:tr>
      <w:tr w:rsidR="00364675" w:rsidRPr="00F67E1D" w14:paraId="50F5FCD8" w14:textId="77777777">
        <w:trPr>
          <w:trHeight w:val="280"/>
        </w:trPr>
        <w:tc>
          <w:tcPr>
            <w:tcW w:w="1779" w:type="dxa"/>
            <w:vMerge/>
            <w:tcBorders>
              <w:top w:val="nil"/>
            </w:tcBorders>
          </w:tcPr>
          <w:p w14:paraId="7B8D6D9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BB1A99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9C41C8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3879866" w14:textId="77777777" w:rsidR="00364675" w:rsidRPr="00F67E1D" w:rsidRDefault="00A33CE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სამუშაოების დასრულების შემდგომ</w:t>
            </w:r>
          </w:p>
        </w:tc>
        <w:tc>
          <w:tcPr>
            <w:tcW w:w="2158" w:type="dxa"/>
            <w:vMerge/>
            <w:tcBorders>
              <w:top w:val="nil"/>
            </w:tcBorders>
          </w:tcPr>
          <w:p w14:paraId="23EE58B9"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09CE789E" w14:textId="77777777" w:rsidR="00364675" w:rsidRPr="00F67E1D" w:rsidRDefault="00364675" w:rsidP="00FA48D8">
            <w:pPr>
              <w:spacing w:line="276" w:lineRule="auto"/>
              <w:rPr>
                <w:rFonts w:ascii="Sylfaen" w:hAnsi="Sylfaen" w:cs="Sylfaen"/>
                <w:sz w:val="20"/>
                <w:szCs w:val="20"/>
              </w:rPr>
            </w:pPr>
          </w:p>
        </w:tc>
      </w:tr>
      <w:tr w:rsidR="00364675" w:rsidRPr="00F67E1D" w14:paraId="402984DB" w14:textId="77777777">
        <w:trPr>
          <w:trHeight w:val="253"/>
        </w:trPr>
        <w:tc>
          <w:tcPr>
            <w:tcW w:w="1779" w:type="dxa"/>
            <w:vMerge/>
            <w:tcBorders>
              <w:top w:val="nil"/>
            </w:tcBorders>
          </w:tcPr>
          <w:p w14:paraId="07F1D43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36640F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4D6B2B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B933422"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 xml:space="preserve">დროებითი კონსტრუქციების </w:t>
            </w:r>
            <w:r w:rsidRPr="00F67E1D">
              <w:rPr>
                <w:rFonts w:ascii="Sylfaen" w:hAnsi="Sylfaen" w:cs="Sylfaen"/>
                <w:sz w:val="20"/>
                <w:szCs w:val="20"/>
              </w:rPr>
              <w:lastRenderedPageBreak/>
              <w:t>დემობილიზაცია</w:t>
            </w:r>
          </w:p>
        </w:tc>
        <w:tc>
          <w:tcPr>
            <w:tcW w:w="2158" w:type="dxa"/>
            <w:vMerge/>
            <w:tcBorders>
              <w:top w:val="nil"/>
            </w:tcBorders>
          </w:tcPr>
          <w:p w14:paraId="7943B66B"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5BA1E4F" w14:textId="77777777" w:rsidR="00364675" w:rsidRPr="00F67E1D" w:rsidRDefault="00364675" w:rsidP="00FA48D8">
            <w:pPr>
              <w:spacing w:line="276" w:lineRule="auto"/>
              <w:rPr>
                <w:rFonts w:ascii="Sylfaen" w:hAnsi="Sylfaen" w:cs="Sylfaen"/>
                <w:sz w:val="20"/>
                <w:szCs w:val="20"/>
              </w:rPr>
            </w:pPr>
          </w:p>
        </w:tc>
      </w:tr>
      <w:tr w:rsidR="00364675" w:rsidRPr="00F67E1D" w14:paraId="1F5AB2F3" w14:textId="77777777">
        <w:trPr>
          <w:trHeight w:val="226"/>
        </w:trPr>
        <w:tc>
          <w:tcPr>
            <w:tcW w:w="1779" w:type="dxa"/>
            <w:vMerge/>
            <w:tcBorders>
              <w:top w:val="nil"/>
            </w:tcBorders>
          </w:tcPr>
          <w:p w14:paraId="13DA9C5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4AC030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5FD0C7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7D33048"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 რეკულტივაცია;</w:t>
            </w:r>
          </w:p>
        </w:tc>
        <w:tc>
          <w:tcPr>
            <w:tcW w:w="2158" w:type="dxa"/>
            <w:vMerge/>
            <w:tcBorders>
              <w:top w:val="nil"/>
            </w:tcBorders>
          </w:tcPr>
          <w:p w14:paraId="6BEFFCD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0C3B745" w14:textId="77777777" w:rsidR="00364675" w:rsidRPr="00F67E1D" w:rsidRDefault="00364675" w:rsidP="00FA48D8">
            <w:pPr>
              <w:spacing w:line="276" w:lineRule="auto"/>
              <w:rPr>
                <w:rFonts w:ascii="Sylfaen" w:hAnsi="Sylfaen" w:cs="Sylfaen"/>
                <w:sz w:val="20"/>
                <w:szCs w:val="20"/>
              </w:rPr>
            </w:pPr>
          </w:p>
        </w:tc>
      </w:tr>
      <w:tr w:rsidR="00364675" w:rsidRPr="00F67E1D" w14:paraId="6ACFF224" w14:textId="77777777">
        <w:trPr>
          <w:trHeight w:val="280"/>
        </w:trPr>
        <w:tc>
          <w:tcPr>
            <w:tcW w:w="1779" w:type="dxa"/>
            <w:vMerge/>
            <w:tcBorders>
              <w:top w:val="nil"/>
            </w:tcBorders>
          </w:tcPr>
          <w:p w14:paraId="758FE8D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CE58FA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DC3B41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7E063FE"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ბანაკებზე და მოედნებზე</w:t>
            </w:r>
          </w:p>
        </w:tc>
        <w:tc>
          <w:tcPr>
            <w:tcW w:w="2158" w:type="dxa"/>
            <w:vMerge/>
            <w:tcBorders>
              <w:top w:val="nil"/>
            </w:tcBorders>
          </w:tcPr>
          <w:p w14:paraId="5668E38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0ECE312" w14:textId="77777777" w:rsidR="00364675" w:rsidRPr="00F67E1D" w:rsidRDefault="00364675" w:rsidP="00FA48D8">
            <w:pPr>
              <w:spacing w:line="276" w:lineRule="auto"/>
              <w:rPr>
                <w:rFonts w:ascii="Sylfaen" w:hAnsi="Sylfaen" w:cs="Sylfaen"/>
                <w:sz w:val="20"/>
                <w:szCs w:val="20"/>
              </w:rPr>
            </w:pPr>
          </w:p>
        </w:tc>
      </w:tr>
      <w:tr w:rsidR="00364675" w:rsidRPr="00F67E1D" w14:paraId="1776070D" w14:textId="77777777">
        <w:trPr>
          <w:trHeight w:val="253"/>
        </w:trPr>
        <w:tc>
          <w:tcPr>
            <w:tcW w:w="1779" w:type="dxa"/>
            <w:vMerge/>
            <w:tcBorders>
              <w:top w:val="nil"/>
            </w:tcBorders>
          </w:tcPr>
          <w:p w14:paraId="46894FA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CC1AE2F"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D4405D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5A19905"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ნარჩენების დასაწყობების სათანადოდ</w:t>
            </w:r>
          </w:p>
        </w:tc>
        <w:tc>
          <w:tcPr>
            <w:tcW w:w="2158" w:type="dxa"/>
            <w:vMerge/>
            <w:tcBorders>
              <w:top w:val="nil"/>
            </w:tcBorders>
          </w:tcPr>
          <w:p w14:paraId="6378355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5A28932" w14:textId="77777777" w:rsidR="00364675" w:rsidRPr="00F67E1D" w:rsidRDefault="00364675" w:rsidP="00FA48D8">
            <w:pPr>
              <w:spacing w:line="276" w:lineRule="auto"/>
              <w:rPr>
                <w:rFonts w:ascii="Sylfaen" w:hAnsi="Sylfaen" w:cs="Sylfaen"/>
                <w:sz w:val="20"/>
                <w:szCs w:val="20"/>
              </w:rPr>
            </w:pPr>
          </w:p>
        </w:tc>
      </w:tr>
      <w:tr w:rsidR="00364675" w:rsidRPr="00F67E1D" w14:paraId="7A25D2F6" w14:textId="77777777">
        <w:trPr>
          <w:trHeight w:val="234"/>
        </w:trPr>
        <w:tc>
          <w:tcPr>
            <w:tcW w:w="1779" w:type="dxa"/>
            <w:vMerge/>
            <w:tcBorders>
              <w:top w:val="nil"/>
            </w:tcBorders>
          </w:tcPr>
          <w:p w14:paraId="25F946E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22DDB1"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3F9FC93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FF6E465" w14:textId="77777777" w:rsidR="00364675" w:rsidRPr="00F67E1D" w:rsidRDefault="000370C5"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დაცული ადგილების გამოყოფა.</w:t>
            </w:r>
          </w:p>
        </w:tc>
        <w:tc>
          <w:tcPr>
            <w:tcW w:w="2158" w:type="dxa"/>
            <w:vMerge/>
            <w:tcBorders>
              <w:top w:val="nil"/>
            </w:tcBorders>
          </w:tcPr>
          <w:p w14:paraId="6DA4F75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CB1C029" w14:textId="77777777" w:rsidR="00364675" w:rsidRPr="00F67E1D" w:rsidRDefault="00364675" w:rsidP="00FA48D8">
            <w:pPr>
              <w:spacing w:line="276" w:lineRule="auto"/>
              <w:rPr>
                <w:rFonts w:ascii="Sylfaen" w:hAnsi="Sylfaen" w:cs="Sylfaen"/>
                <w:sz w:val="20"/>
                <w:szCs w:val="20"/>
              </w:rPr>
            </w:pPr>
          </w:p>
        </w:tc>
      </w:tr>
      <w:tr w:rsidR="00364675" w:rsidRPr="00F67E1D" w14:paraId="6CE83B33" w14:textId="77777777">
        <w:trPr>
          <w:trHeight w:val="282"/>
        </w:trPr>
        <w:tc>
          <w:tcPr>
            <w:tcW w:w="1779" w:type="dxa"/>
            <w:vMerge/>
            <w:tcBorders>
              <w:top w:val="nil"/>
            </w:tcBorders>
          </w:tcPr>
          <w:p w14:paraId="181B212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3D2A8E8"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23A6B5C8"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ადგილობრივი</w:t>
            </w:r>
          </w:p>
        </w:tc>
        <w:tc>
          <w:tcPr>
            <w:tcW w:w="4913" w:type="dxa"/>
            <w:tcBorders>
              <w:bottom w:val="nil"/>
            </w:tcBorders>
          </w:tcPr>
          <w:p w14:paraId="4D9889E7" w14:textId="77777777" w:rsidR="00364675" w:rsidRPr="00F67E1D" w:rsidRDefault="00A33CE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ტექნიკურად გამართული სამშენებლო</w:t>
            </w:r>
          </w:p>
        </w:tc>
        <w:tc>
          <w:tcPr>
            <w:tcW w:w="2158" w:type="dxa"/>
            <w:tcBorders>
              <w:bottom w:val="nil"/>
            </w:tcBorders>
          </w:tcPr>
          <w:p w14:paraId="6FEF515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B112C9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189D2379" w14:textId="77777777">
        <w:trPr>
          <w:trHeight w:val="253"/>
        </w:trPr>
        <w:tc>
          <w:tcPr>
            <w:tcW w:w="1779" w:type="dxa"/>
            <w:vMerge/>
            <w:tcBorders>
              <w:top w:val="nil"/>
            </w:tcBorders>
          </w:tcPr>
          <w:p w14:paraId="24340306"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A64BB7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577DC16"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მოსახლეობის და</w:t>
            </w:r>
          </w:p>
        </w:tc>
        <w:tc>
          <w:tcPr>
            <w:tcW w:w="4913" w:type="dxa"/>
            <w:tcBorders>
              <w:top w:val="nil"/>
              <w:bottom w:val="nil"/>
            </w:tcBorders>
          </w:tcPr>
          <w:p w14:paraId="6242D92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3992CBD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4FA218C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6D3441C2" w14:textId="77777777">
        <w:trPr>
          <w:trHeight w:val="226"/>
        </w:trPr>
        <w:tc>
          <w:tcPr>
            <w:tcW w:w="1779" w:type="dxa"/>
            <w:vMerge/>
            <w:tcBorders>
              <w:top w:val="nil"/>
            </w:tcBorders>
          </w:tcPr>
          <w:p w14:paraId="5F668DA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C544DE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93E614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მომსახურე პერსონალის</w:t>
            </w:r>
          </w:p>
        </w:tc>
        <w:tc>
          <w:tcPr>
            <w:tcW w:w="4913" w:type="dxa"/>
            <w:tcBorders>
              <w:top w:val="nil"/>
              <w:bottom w:val="nil"/>
            </w:tcBorders>
          </w:tcPr>
          <w:p w14:paraId="7926B51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5CFDF41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58A142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0B28FA0" w14:textId="77777777">
        <w:trPr>
          <w:trHeight w:val="280"/>
        </w:trPr>
        <w:tc>
          <w:tcPr>
            <w:tcW w:w="1779" w:type="dxa"/>
            <w:vMerge/>
            <w:tcBorders>
              <w:top w:val="nil"/>
            </w:tcBorders>
          </w:tcPr>
          <w:p w14:paraId="08CB99A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5D25DF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26C3681"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უსაფრთხოებასთან</w:t>
            </w:r>
          </w:p>
        </w:tc>
        <w:tc>
          <w:tcPr>
            <w:tcW w:w="4913" w:type="dxa"/>
            <w:tcBorders>
              <w:top w:val="nil"/>
              <w:bottom w:val="nil"/>
            </w:tcBorders>
          </w:tcPr>
          <w:p w14:paraId="3C73E84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14:paraId="45A2B78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E6841D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E9DB2C5" w14:textId="77777777">
        <w:trPr>
          <w:trHeight w:val="226"/>
        </w:trPr>
        <w:tc>
          <w:tcPr>
            <w:tcW w:w="1779" w:type="dxa"/>
            <w:vMerge/>
            <w:tcBorders>
              <w:top w:val="nil"/>
            </w:tcBorders>
          </w:tcPr>
          <w:p w14:paraId="6D3CC1A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EDDAC9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932C1A6"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დაკავშირებული</w:t>
            </w:r>
          </w:p>
        </w:tc>
        <w:tc>
          <w:tcPr>
            <w:tcW w:w="4913" w:type="dxa"/>
            <w:tcBorders>
              <w:top w:val="nil"/>
              <w:bottom w:val="nil"/>
            </w:tcBorders>
          </w:tcPr>
          <w:p w14:paraId="1B3BB7E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მშენებლობისა საწყის ეტაპებზე;</w:t>
            </w:r>
          </w:p>
        </w:tc>
        <w:tc>
          <w:tcPr>
            <w:tcW w:w="2158" w:type="dxa"/>
            <w:tcBorders>
              <w:top w:val="nil"/>
              <w:bottom w:val="nil"/>
            </w:tcBorders>
          </w:tcPr>
          <w:p w14:paraId="5D0ACE0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28F4D8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E5CE8BA" w14:textId="77777777">
        <w:trPr>
          <w:trHeight w:val="280"/>
        </w:trPr>
        <w:tc>
          <w:tcPr>
            <w:tcW w:w="1779" w:type="dxa"/>
            <w:vMerge/>
            <w:tcBorders>
              <w:top w:val="nil"/>
            </w:tcBorders>
          </w:tcPr>
          <w:p w14:paraId="12E0060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754694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C5792BF"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06A58DF2"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14:paraId="1843274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3458DC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DE0739C" w14:textId="77777777">
        <w:trPr>
          <w:trHeight w:val="226"/>
        </w:trPr>
        <w:tc>
          <w:tcPr>
            <w:tcW w:w="1779" w:type="dxa"/>
            <w:vMerge/>
            <w:tcBorders>
              <w:top w:val="nil"/>
            </w:tcBorders>
          </w:tcPr>
          <w:p w14:paraId="4D5914D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D80697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25B0EB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A51431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14:paraId="0A87F93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D70725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54851F2" w14:textId="77777777">
        <w:trPr>
          <w:trHeight w:val="280"/>
        </w:trPr>
        <w:tc>
          <w:tcPr>
            <w:tcW w:w="1779" w:type="dxa"/>
            <w:vMerge/>
            <w:tcBorders>
              <w:top w:val="nil"/>
            </w:tcBorders>
          </w:tcPr>
          <w:p w14:paraId="26C0245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43F742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156CAE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9B2497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14:paraId="47B8723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A03225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3C0ACA6" w14:textId="77777777">
        <w:trPr>
          <w:trHeight w:val="253"/>
        </w:trPr>
        <w:tc>
          <w:tcPr>
            <w:tcW w:w="1779" w:type="dxa"/>
            <w:vMerge/>
            <w:tcBorders>
              <w:top w:val="nil"/>
            </w:tcBorders>
          </w:tcPr>
          <w:p w14:paraId="327C868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E42E70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7A5D18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F642E1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14:paraId="5149007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8A3ECC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522389D" w14:textId="77777777">
        <w:trPr>
          <w:trHeight w:val="234"/>
        </w:trPr>
        <w:tc>
          <w:tcPr>
            <w:tcW w:w="1779" w:type="dxa"/>
            <w:vMerge/>
            <w:tcBorders>
              <w:top w:val="nil"/>
            </w:tcBorders>
          </w:tcPr>
          <w:p w14:paraId="51AC221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3A39DC6"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46E8863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1723BF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კონტროლი;</w:t>
            </w:r>
          </w:p>
        </w:tc>
        <w:tc>
          <w:tcPr>
            <w:tcW w:w="2158" w:type="dxa"/>
            <w:tcBorders>
              <w:top w:val="nil"/>
            </w:tcBorders>
          </w:tcPr>
          <w:p w14:paraId="7673EF0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8A5365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57BB243" w14:textId="77777777">
        <w:trPr>
          <w:trHeight w:val="282"/>
        </w:trPr>
        <w:tc>
          <w:tcPr>
            <w:tcW w:w="1779" w:type="dxa"/>
            <w:vMerge w:val="restart"/>
          </w:tcPr>
          <w:p w14:paraId="1CE2C1CB"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42314BA8"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78304DB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7023201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მომსახურე პერსონალის ინდივიდუალური</w:t>
            </w:r>
          </w:p>
        </w:tc>
        <w:tc>
          <w:tcPr>
            <w:tcW w:w="2158" w:type="dxa"/>
            <w:vMerge w:val="restart"/>
          </w:tcPr>
          <w:p w14:paraId="0E937A90"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4AD1963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16DD62B" w14:textId="77777777">
        <w:trPr>
          <w:trHeight w:val="226"/>
        </w:trPr>
        <w:tc>
          <w:tcPr>
            <w:tcW w:w="1779" w:type="dxa"/>
            <w:vMerge/>
            <w:tcBorders>
              <w:top w:val="nil"/>
            </w:tcBorders>
          </w:tcPr>
          <w:p w14:paraId="557293B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79A02D1"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A6AC0E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C77218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დაცვის საშუალებებით აღჭურვა;</w:t>
            </w:r>
          </w:p>
        </w:tc>
        <w:tc>
          <w:tcPr>
            <w:tcW w:w="2158" w:type="dxa"/>
            <w:vMerge/>
            <w:tcBorders>
              <w:top w:val="nil"/>
            </w:tcBorders>
          </w:tcPr>
          <w:p w14:paraId="114D2590"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7A6B4AB" w14:textId="77777777" w:rsidR="00364675" w:rsidRPr="00F67E1D" w:rsidRDefault="00364675" w:rsidP="00FA48D8">
            <w:pPr>
              <w:spacing w:line="276" w:lineRule="auto"/>
              <w:rPr>
                <w:rFonts w:ascii="Sylfaen" w:hAnsi="Sylfaen" w:cs="Sylfaen"/>
                <w:sz w:val="20"/>
                <w:szCs w:val="20"/>
              </w:rPr>
            </w:pPr>
          </w:p>
        </w:tc>
      </w:tr>
      <w:tr w:rsidR="00364675" w:rsidRPr="00F67E1D" w14:paraId="32140C95" w14:textId="77777777">
        <w:trPr>
          <w:trHeight w:val="280"/>
        </w:trPr>
        <w:tc>
          <w:tcPr>
            <w:tcW w:w="1779" w:type="dxa"/>
            <w:vMerge/>
            <w:tcBorders>
              <w:top w:val="nil"/>
            </w:tcBorders>
          </w:tcPr>
          <w:p w14:paraId="5DBE057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DE56C64"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57C2C51"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7BD0028"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14:paraId="38BBEB7A"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C458535" w14:textId="77777777" w:rsidR="00364675" w:rsidRPr="00F67E1D" w:rsidRDefault="00364675" w:rsidP="00FA48D8">
            <w:pPr>
              <w:spacing w:line="276" w:lineRule="auto"/>
              <w:rPr>
                <w:rFonts w:ascii="Sylfaen" w:hAnsi="Sylfaen" w:cs="Sylfaen"/>
                <w:sz w:val="20"/>
                <w:szCs w:val="20"/>
              </w:rPr>
            </w:pPr>
          </w:p>
        </w:tc>
      </w:tr>
      <w:tr w:rsidR="00364675" w:rsidRPr="00F67E1D" w14:paraId="5C95104A" w14:textId="77777777">
        <w:trPr>
          <w:trHeight w:val="226"/>
        </w:trPr>
        <w:tc>
          <w:tcPr>
            <w:tcW w:w="1779" w:type="dxa"/>
            <w:vMerge/>
            <w:tcBorders>
              <w:top w:val="nil"/>
            </w:tcBorders>
          </w:tcPr>
          <w:p w14:paraId="4633912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354B45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397AE19"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CFEC0E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დახმარების საშუალებებით;</w:t>
            </w:r>
          </w:p>
        </w:tc>
        <w:tc>
          <w:tcPr>
            <w:tcW w:w="2158" w:type="dxa"/>
            <w:vMerge/>
            <w:tcBorders>
              <w:top w:val="nil"/>
            </w:tcBorders>
          </w:tcPr>
          <w:p w14:paraId="243B7D98"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94DE69F" w14:textId="77777777" w:rsidR="00364675" w:rsidRPr="00F67E1D" w:rsidRDefault="00364675" w:rsidP="00FA48D8">
            <w:pPr>
              <w:spacing w:line="276" w:lineRule="auto"/>
              <w:rPr>
                <w:rFonts w:ascii="Sylfaen" w:hAnsi="Sylfaen" w:cs="Sylfaen"/>
                <w:sz w:val="20"/>
                <w:szCs w:val="20"/>
              </w:rPr>
            </w:pPr>
          </w:p>
        </w:tc>
      </w:tr>
      <w:tr w:rsidR="00364675" w:rsidRPr="00F67E1D" w14:paraId="7D2E297B" w14:textId="77777777">
        <w:trPr>
          <w:trHeight w:val="253"/>
        </w:trPr>
        <w:tc>
          <w:tcPr>
            <w:tcW w:w="1779" w:type="dxa"/>
            <w:vMerge/>
            <w:tcBorders>
              <w:top w:val="nil"/>
            </w:tcBorders>
          </w:tcPr>
          <w:p w14:paraId="5D9EDF5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2EBF5F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148A069"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7A3EAA2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ელექტროუსაფრთხოების დაცვა;</w:t>
            </w:r>
          </w:p>
        </w:tc>
        <w:tc>
          <w:tcPr>
            <w:tcW w:w="2158" w:type="dxa"/>
            <w:vMerge/>
            <w:tcBorders>
              <w:top w:val="nil"/>
            </w:tcBorders>
          </w:tcPr>
          <w:p w14:paraId="51122AA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0FB2102" w14:textId="77777777" w:rsidR="00364675" w:rsidRPr="00F67E1D" w:rsidRDefault="00364675" w:rsidP="00FA48D8">
            <w:pPr>
              <w:spacing w:line="276" w:lineRule="auto"/>
              <w:rPr>
                <w:rFonts w:ascii="Sylfaen" w:hAnsi="Sylfaen" w:cs="Sylfaen"/>
                <w:sz w:val="20"/>
                <w:szCs w:val="20"/>
              </w:rPr>
            </w:pPr>
          </w:p>
        </w:tc>
      </w:tr>
      <w:tr w:rsidR="00364675" w:rsidRPr="00F67E1D" w14:paraId="56104E80" w14:textId="77777777">
        <w:trPr>
          <w:trHeight w:val="280"/>
        </w:trPr>
        <w:tc>
          <w:tcPr>
            <w:tcW w:w="1779" w:type="dxa"/>
            <w:vMerge/>
            <w:tcBorders>
              <w:top w:val="nil"/>
            </w:tcBorders>
          </w:tcPr>
          <w:p w14:paraId="6EFA592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53A342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4EFD56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FDA6EF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ინციდენტების სააღრიცხვო ჟურნალის</w:t>
            </w:r>
          </w:p>
        </w:tc>
        <w:tc>
          <w:tcPr>
            <w:tcW w:w="2158" w:type="dxa"/>
            <w:vMerge/>
            <w:tcBorders>
              <w:top w:val="nil"/>
            </w:tcBorders>
          </w:tcPr>
          <w:p w14:paraId="69E0BDF1"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DE3C52D" w14:textId="77777777" w:rsidR="00364675" w:rsidRPr="00F67E1D" w:rsidRDefault="00364675" w:rsidP="00FA48D8">
            <w:pPr>
              <w:spacing w:line="276" w:lineRule="auto"/>
              <w:rPr>
                <w:rFonts w:ascii="Sylfaen" w:hAnsi="Sylfaen" w:cs="Sylfaen"/>
                <w:sz w:val="20"/>
                <w:szCs w:val="20"/>
              </w:rPr>
            </w:pPr>
          </w:p>
        </w:tc>
      </w:tr>
      <w:tr w:rsidR="00364675" w:rsidRPr="00F67E1D" w14:paraId="2D8C8234" w14:textId="77777777">
        <w:trPr>
          <w:trHeight w:val="226"/>
        </w:trPr>
        <w:tc>
          <w:tcPr>
            <w:tcW w:w="1779" w:type="dxa"/>
            <w:vMerge/>
            <w:tcBorders>
              <w:top w:val="nil"/>
            </w:tcBorders>
          </w:tcPr>
          <w:p w14:paraId="4AA067C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6BA30FC"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FF5F86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A4784D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წარმოება;</w:t>
            </w:r>
          </w:p>
        </w:tc>
        <w:tc>
          <w:tcPr>
            <w:tcW w:w="2158" w:type="dxa"/>
            <w:vMerge/>
            <w:tcBorders>
              <w:top w:val="nil"/>
            </w:tcBorders>
          </w:tcPr>
          <w:p w14:paraId="74C05537"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1921DC3" w14:textId="77777777" w:rsidR="00364675" w:rsidRPr="00F67E1D" w:rsidRDefault="00364675" w:rsidP="00FA48D8">
            <w:pPr>
              <w:spacing w:line="276" w:lineRule="auto"/>
              <w:rPr>
                <w:rFonts w:ascii="Sylfaen" w:hAnsi="Sylfaen" w:cs="Sylfaen"/>
                <w:sz w:val="20"/>
                <w:szCs w:val="20"/>
              </w:rPr>
            </w:pPr>
          </w:p>
        </w:tc>
      </w:tr>
      <w:tr w:rsidR="00364675" w:rsidRPr="00F67E1D" w14:paraId="76827946" w14:textId="77777777">
        <w:trPr>
          <w:trHeight w:val="280"/>
        </w:trPr>
        <w:tc>
          <w:tcPr>
            <w:tcW w:w="1779" w:type="dxa"/>
            <w:vMerge/>
            <w:tcBorders>
              <w:top w:val="nil"/>
            </w:tcBorders>
          </w:tcPr>
          <w:p w14:paraId="026BDFD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F779BA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A9BB110"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31E47760"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14:paraId="24C4591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B99CE0D" w14:textId="77777777" w:rsidR="00364675" w:rsidRPr="00F67E1D" w:rsidRDefault="00364675" w:rsidP="00FA48D8">
            <w:pPr>
              <w:spacing w:line="276" w:lineRule="auto"/>
              <w:rPr>
                <w:rFonts w:ascii="Sylfaen" w:hAnsi="Sylfaen" w:cs="Sylfaen"/>
                <w:sz w:val="20"/>
                <w:szCs w:val="20"/>
              </w:rPr>
            </w:pPr>
          </w:p>
        </w:tc>
      </w:tr>
      <w:tr w:rsidR="00364675" w:rsidRPr="00F67E1D" w14:paraId="747B057E" w14:textId="77777777">
        <w:trPr>
          <w:trHeight w:val="234"/>
        </w:trPr>
        <w:tc>
          <w:tcPr>
            <w:tcW w:w="1779" w:type="dxa"/>
            <w:vMerge/>
            <w:tcBorders>
              <w:top w:val="nil"/>
            </w:tcBorders>
          </w:tcPr>
          <w:p w14:paraId="0673673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44C9642"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92D288F"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3479D3D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ეტაპებზე;</w:t>
            </w:r>
          </w:p>
        </w:tc>
        <w:tc>
          <w:tcPr>
            <w:tcW w:w="2158" w:type="dxa"/>
            <w:vMerge/>
            <w:tcBorders>
              <w:top w:val="nil"/>
            </w:tcBorders>
          </w:tcPr>
          <w:p w14:paraId="40C08312"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4712A92" w14:textId="77777777" w:rsidR="00364675" w:rsidRPr="00F67E1D" w:rsidRDefault="00364675" w:rsidP="00FA48D8">
            <w:pPr>
              <w:spacing w:line="276" w:lineRule="auto"/>
              <w:rPr>
                <w:rFonts w:ascii="Sylfaen" w:hAnsi="Sylfaen" w:cs="Sylfaen"/>
                <w:sz w:val="20"/>
                <w:szCs w:val="20"/>
              </w:rPr>
            </w:pPr>
          </w:p>
        </w:tc>
      </w:tr>
      <w:tr w:rsidR="00364675" w:rsidRPr="00F67E1D" w14:paraId="56014BED" w14:textId="77777777">
        <w:trPr>
          <w:trHeight w:val="287"/>
        </w:trPr>
        <w:tc>
          <w:tcPr>
            <w:tcW w:w="1779" w:type="dxa"/>
            <w:tcBorders>
              <w:bottom w:val="nil"/>
            </w:tcBorders>
          </w:tcPr>
          <w:p w14:paraId="2E8EA68A"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დერეფნის</w:t>
            </w:r>
          </w:p>
        </w:tc>
        <w:tc>
          <w:tcPr>
            <w:tcW w:w="2037" w:type="dxa"/>
            <w:tcBorders>
              <w:bottom w:val="nil"/>
            </w:tcBorders>
          </w:tcPr>
          <w:p w14:paraId="3197C809"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საპროექტო</w:t>
            </w:r>
          </w:p>
        </w:tc>
        <w:tc>
          <w:tcPr>
            <w:tcW w:w="2543" w:type="dxa"/>
            <w:tcBorders>
              <w:bottom w:val="nil"/>
            </w:tcBorders>
          </w:tcPr>
          <w:p w14:paraId="26E1DB2F" w14:textId="77777777" w:rsidR="00364675" w:rsidRPr="00F67E1D" w:rsidRDefault="000370C5" w:rsidP="00CB16FB">
            <w:pPr>
              <w:pStyle w:val="TableParagraph"/>
              <w:tabs>
                <w:tab w:val="left" w:pos="928"/>
              </w:tabs>
              <w:spacing w:line="276" w:lineRule="auto"/>
              <w:ind w:left="630" w:hanging="426"/>
              <w:rPr>
                <w:rFonts w:ascii="Sylfaen" w:hAnsi="Sylfaen" w:cs="Sylfaen"/>
                <w:sz w:val="20"/>
                <w:szCs w:val="20"/>
              </w:rPr>
            </w:pPr>
            <w:r w:rsidRPr="00F67E1D">
              <w:rPr>
                <w:rFonts w:ascii="Sylfaen" w:hAnsi="Sylfaen" w:cs="Sylfaen"/>
                <w:sz w:val="20"/>
                <w:szCs w:val="20"/>
              </w:rPr>
              <w:t>მცენარეული საფარის</w:t>
            </w:r>
          </w:p>
        </w:tc>
        <w:tc>
          <w:tcPr>
            <w:tcW w:w="4913" w:type="dxa"/>
            <w:tcBorders>
              <w:bottom w:val="nil"/>
            </w:tcBorders>
          </w:tcPr>
          <w:p w14:paraId="41A272B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14:paraId="1017ABC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724B35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220663B8" w14:textId="77777777">
        <w:trPr>
          <w:trHeight w:val="263"/>
        </w:trPr>
        <w:tc>
          <w:tcPr>
            <w:tcW w:w="1779" w:type="dxa"/>
            <w:tcBorders>
              <w:top w:val="nil"/>
              <w:bottom w:val="nil"/>
            </w:tcBorders>
          </w:tcPr>
          <w:p w14:paraId="0ACAA0D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გასუფთავება</w:t>
            </w:r>
          </w:p>
        </w:tc>
        <w:tc>
          <w:tcPr>
            <w:tcW w:w="2037" w:type="dxa"/>
            <w:tcBorders>
              <w:top w:val="nil"/>
              <w:bottom w:val="nil"/>
            </w:tcBorders>
          </w:tcPr>
          <w:p w14:paraId="1A88EE2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საავტომობილო</w:t>
            </w:r>
          </w:p>
        </w:tc>
        <w:tc>
          <w:tcPr>
            <w:tcW w:w="2543" w:type="dxa"/>
            <w:tcBorders>
              <w:top w:val="nil"/>
              <w:bottom w:val="nil"/>
            </w:tcBorders>
          </w:tcPr>
          <w:p w14:paraId="122477A1" w14:textId="77777777" w:rsidR="00364675" w:rsidRPr="00F67E1D" w:rsidRDefault="000370C5" w:rsidP="00CB16FB">
            <w:pPr>
              <w:pStyle w:val="TableParagraph"/>
              <w:tabs>
                <w:tab w:val="left" w:pos="928"/>
              </w:tabs>
              <w:spacing w:line="276" w:lineRule="auto"/>
              <w:ind w:left="630" w:hanging="426"/>
              <w:rPr>
                <w:rFonts w:ascii="Sylfaen" w:hAnsi="Sylfaen" w:cs="Sylfaen"/>
                <w:sz w:val="20"/>
                <w:szCs w:val="20"/>
              </w:rPr>
            </w:pPr>
            <w:r w:rsidRPr="00F67E1D">
              <w:rPr>
                <w:rFonts w:ascii="Sylfaen" w:hAnsi="Sylfaen" w:cs="Sylfaen"/>
                <w:sz w:val="20"/>
                <w:szCs w:val="20"/>
              </w:rPr>
              <w:t>გაჩეხვა, ჰაბიტატის</w:t>
            </w:r>
          </w:p>
        </w:tc>
        <w:tc>
          <w:tcPr>
            <w:tcW w:w="4913" w:type="dxa"/>
            <w:tcBorders>
              <w:top w:val="nil"/>
              <w:bottom w:val="nil"/>
            </w:tcBorders>
          </w:tcPr>
          <w:p w14:paraId="1C0E16D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კომპენსირდება რეკულტივაციის და</w:t>
            </w:r>
          </w:p>
        </w:tc>
        <w:tc>
          <w:tcPr>
            <w:tcW w:w="2158" w:type="dxa"/>
            <w:tcBorders>
              <w:top w:val="nil"/>
              <w:bottom w:val="nil"/>
            </w:tcBorders>
          </w:tcPr>
          <w:p w14:paraId="638EBDD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7615165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396824F2" w14:textId="77777777">
        <w:trPr>
          <w:trHeight w:val="236"/>
        </w:trPr>
        <w:tc>
          <w:tcPr>
            <w:tcW w:w="1779" w:type="dxa"/>
            <w:tcBorders>
              <w:top w:val="nil"/>
              <w:bottom w:val="nil"/>
            </w:tcBorders>
          </w:tcPr>
          <w:p w14:paraId="6A2C3D2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მცენარეული</w:t>
            </w:r>
          </w:p>
        </w:tc>
        <w:tc>
          <w:tcPr>
            <w:tcW w:w="2037" w:type="dxa"/>
            <w:tcBorders>
              <w:top w:val="nil"/>
              <w:bottom w:val="nil"/>
            </w:tcBorders>
          </w:tcPr>
          <w:p w14:paraId="3E3384B8"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გზის დერეფანი</w:t>
            </w:r>
          </w:p>
        </w:tc>
        <w:tc>
          <w:tcPr>
            <w:tcW w:w="2543" w:type="dxa"/>
            <w:tcBorders>
              <w:top w:val="nil"/>
              <w:bottom w:val="nil"/>
            </w:tcBorders>
          </w:tcPr>
          <w:p w14:paraId="59776879" w14:textId="77777777" w:rsidR="00364675" w:rsidRPr="00F67E1D" w:rsidRDefault="000370C5" w:rsidP="00CB16FB">
            <w:pPr>
              <w:pStyle w:val="TableParagraph"/>
              <w:tabs>
                <w:tab w:val="left" w:pos="928"/>
              </w:tabs>
              <w:spacing w:line="276" w:lineRule="auto"/>
              <w:ind w:left="630" w:hanging="426"/>
              <w:rPr>
                <w:rFonts w:ascii="Sylfaen" w:hAnsi="Sylfaen" w:cs="Sylfaen"/>
                <w:sz w:val="20"/>
                <w:szCs w:val="20"/>
              </w:rPr>
            </w:pPr>
            <w:r w:rsidRPr="00F67E1D">
              <w:rPr>
                <w:rFonts w:ascii="Sylfaen" w:hAnsi="Sylfaen" w:cs="Sylfaen"/>
                <w:sz w:val="20"/>
                <w:szCs w:val="20"/>
              </w:rPr>
              <w:t>დაკარგვა/ფრაგმენტაცია</w:t>
            </w:r>
          </w:p>
        </w:tc>
        <w:tc>
          <w:tcPr>
            <w:tcW w:w="4913" w:type="dxa"/>
            <w:tcBorders>
              <w:top w:val="nil"/>
              <w:bottom w:val="nil"/>
            </w:tcBorders>
          </w:tcPr>
          <w:p w14:paraId="54EFDDCC"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გამწვანების სამუშაოებით;</w:t>
            </w:r>
          </w:p>
        </w:tc>
        <w:tc>
          <w:tcPr>
            <w:tcW w:w="2158" w:type="dxa"/>
            <w:tcBorders>
              <w:top w:val="nil"/>
              <w:bottom w:val="nil"/>
            </w:tcBorders>
          </w:tcPr>
          <w:p w14:paraId="111CADE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4486C1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082FBA03" w14:textId="77777777">
        <w:trPr>
          <w:trHeight w:val="290"/>
        </w:trPr>
        <w:tc>
          <w:tcPr>
            <w:tcW w:w="1779" w:type="dxa"/>
            <w:tcBorders>
              <w:top w:val="nil"/>
              <w:bottom w:val="nil"/>
            </w:tcBorders>
          </w:tcPr>
          <w:p w14:paraId="6B5E2949" w14:textId="77777777" w:rsidR="00364675" w:rsidRPr="00F67E1D" w:rsidRDefault="000370C5" w:rsidP="00FA48D8">
            <w:pPr>
              <w:pStyle w:val="TableParagraph"/>
              <w:spacing w:before="18" w:line="276" w:lineRule="auto"/>
              <w:rPr>
                <w:rFonts w:ascii="Sylfaen" w:hAnsi="Sylfaen" w:cs="Sylfaen"/>
                <w:sz w:val="20"/>
                <w:szCs w:val="20"/>
              </w:rPr>
            </w:pPr>
            <w:r w:rsidRPr="00F67E1D">
              <w:rPr>
                <w:rFonts w:ascii="Sylfaen" w:hAnsi="Sylfaen" w:cs="Sylfaen"/>
                <w:sz w:val="20"/>
                <w:szCs w:val="20"/>
              </w:rPr>
              <w:t>საფარისაგან,</w:t>
            </w:r>
          </w:p>
        </w:tc>
        <w:tc>
          <w:tcPr>
            <w:tcW w:w="2037" w:type="dxa"/>
            <w:tcBorders>
              <w:top w:val="nil"/>
              <w:bottom w:val="nil"/>
            </w:tcBorders>
          </w:tcPr>
          <w:p w14:paraId="1662B96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46F5CD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F49755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14:paraId="6026ED7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070887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C3A1748" w14:textId="77777777">
        <w:trPr>
          <w:trHeight w:val="263"/>
        </w:trPr>
        <w:tc>
          <w:tcPr>
            <w:tcW w:w="1779" w:type="dxa"/>
            <w:tcBorders>
              <w:top w:val="nil"/>
              <w:bottom w:val="nil"/>
            </w:tcBorders>
          </w:tcPr>
          <w:p w14:paraId="29FFBFD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შენობა-</w:t>
            </w:r>
          </w:p>
        </w:tc>
        <w:tc>
          <w:tcPr>
            <w:tcW w:w="2037" w:type="dxa"/>
            <w:tcBorders>
              <w:top w:val="nil"/>
              <w:bottom w:val="nil"/>
            </w:tcBorders>
          </w:tcPr>
          <w:p w14:paraId="536F37C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CBCA31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BCA821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მცენარეების ზედმეტად დაზიანების</w:t>
            </w:r>
          </w:p>
        </w:tc>
        <w:tc>
          <w:tcPr>
            <w:tcW w:w="2158" w:type="dxa"/>
            <w:tcBorders>
              <w:top w:val="nil"/>
              <w:bottom w:val="nil"/>
            </w:tcBorders>
          </w:tcPr>
          <w:p w14:paraId="42EDEEF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CF4890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1BB2BB7" w14:textId="77777777">
        <w:trPr>
          <w:trHeight w:val="236"/>
        </w:trPr>
        <w:tc>
          <w:tcPr>
            <w:tcW w:w="1779" w:type="dxa"/>
            <w:tcBorders>
              <w:top w:val="nil"/>
              <w:bottom w:val="nil"/>
            </w:tcBorders>
          </w:tcPr>
          <w:p w14:paraId="2B9BE60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ნაგებობებისგან,</w:t>
            </w:r>
          </w:p>
        </w:tc>
        <w:tc>
          <w:tcPr>
            <w:tcW w:w="2037" w:type="dxa"/>
            <w:tcBorders>
              <w:top w:val="nil"/>
              <w:bottom w:val="nil"/>
            </w:tcBorders>
          </w:tcPr>
          <w:p w14:paraId="16D51960"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83B488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5591B0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პრევენციისთვის;</w:t>
            </w:r>
          </w:p>
        </w:tc>
        <w:tc>
          <w:tcPr>
            <w:tcW w:w="2158" w:type="dxa"/>
            <w:tcBorders>
              <w:top w:val="nil"/>
              <w:bottom w:val="nil"/>
            </w:tcBorders>
          </w:tcPr>
          <w:p w14:paraId="266FF00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F57433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ECBF5C6" w14:textId="77777777">
        <w:trPr>
          <w:trHeight w:val="290"/>
        </w:trPr>
        <w:tc>
          <w:tcPr>
            <w:tcW w:w="1779" w:type="dxa"/>
            <w:tcBorders>
              <w:top w:val="nil"/>
              <w:bottom w:val="nil"/>
            </w:tcBorders>
          </w:tcPr>
          <w:p w14:paraId="4488D9EE"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და მიწის</w:t>
            </w:r>
          </w:p>
        </w:tc>
        <w:tc>
          <w:tcPr>
            <w:tcW w:w="2037" w:type="dxa"/>
            <w:tcBorders>
              <w:top w:val="nil"/>
              <w:bottom w:val="nil"/>
            </w:tcBorders>
          </w:tcPr>
          <w:p w14:paraId="511D601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EFD44E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5482763"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14:paraId="3C1BA48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84C02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DFF0A70" w14:textId="77777777">
        <w:trPr>
          <w:trHeight w:val="263"/>
        </w:trPr>
        <w:tc>
          <w:tcPr>
            <w:tcW w:w="1779" w:type="dxa"/>
            <w:tcBorders>
              <w:top w:val="nil"/>
              <w:bottom w:val="nil"/>
            </w:tcBorders>
          </w:tcPr>
          <w:p w14:paraId="71A09ED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სამუშაოები. აქ</w:t>
            </w:r>
          </w:p>
        </w:tc>
        <w:tc>
          <w:tcPr>
            <w:tcW w:w="2037" w:type="dxa"/>
            <w:tcBorders>
              <w:top w:val="nil"/>
              <w:bottom w:val="nil"/>
            </w:tcBorders>
          </w:tcPr>
          <w:p w14:paraId="39F9BBB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CA3958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AAC3667"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14:paraId="6BB00FD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C5D9A8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14BA357" w14:textId="77777777">
        <w:trPr>
          <w:trHeight w:val="263"/>
        </w:trPr>
        <w:tc>
          <w:tcPr>
            <w:tcW w:w="1779" w:type="dxa"/>
            <w:tcBorders>
              <w:top w:val="nil"/>
              <w:bottom w:val="nil"/>
            </w:tcBorders>
          </w:tcPr>
          <w:p w14:paraId="0C401DC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იგულისხმება</w:t>
            </w:r>
          </w:p>
        </w:tc>
        <w:tc>
          <w:tcPr>
            <w:tcW w:w="2037" w:type="dxa"/>
            <w:tcBorders>
              <w:top w:val="nil"/>
              <w:bottom w:val="nil"/>
            </w:tcBorders>
          </w:tcPr>
          <w:p w14:paraId="12C3A394"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76672C6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F1F1167"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14:paraId="15EBA03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6E4B4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1D072EE" w14:textId="77777777">
        <w:trPr>
          <w:trHeight w:val="263"/>
        </w:trPr>
        <w:tc>
          <w:tcPr>
            <w:tcW w:w="1779" w:type="dxa"/>
            <w:tcBorders>
              <w:top w:val="nil"/>
              <w:bottom w:val="nil"/>
            </w:tcBorders>
          </w:tcPr>
          <w:p w14:paraId="6DC5F65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lastRenderedPageBreak/>
              <w:t>ნიადაგის ზედა</w:t>
            </w:r>
          </w:p>
        </w:tc>
        <w:tc>
          <w:tcPr>
            <w:tcW w:w="2037" w:type="dxa"/>
            <w:tcBorders>
              <w:top w:val="nil"/>
              <w:bottom w:val="nil"/>
            </w:tcBorders>
          </w:tcPr>
          <w:p w14:paraId="5E87D76B"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C601B1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DFBCE18"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წიგნისა და წითელი ნუსხის შესახებ</w:t>
            </w:r>
          </w:p>
        </w:tc>
        <w:tc>
          <w:tcPr>
            <w:tcW w:w="2158" w:type="dxa"/>
            <w:tcBorders>
              <w:top w:val="nil"/>
              <w:bottom w:val="nil"/>
            </w:tcBorders>
          </w:tcPr>
          <w:p w14:paraId="301E43E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4202FA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9262506" w14:textId="77777777">
        <w:trPr>
          <w:trHeight w:val="263"/>
        </w:trPr>
        <w:tc>
          <w:tcPr>
            <w:tcW w:w="1779" w:type="dxa"/>
            <w:tcBorders>
              <w:top w:val="nil"/>
              <w:bottom w:val="nil"/>
            </w:tcBorders>
          </w:tcPr>
          <w:p w14:paraId="24D5F1D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ფენის მოხსნა.</w:t>
            </w:r>
          </w:p>
        </w:tc>
        <w:tc>
          <w:tcPr>
            <w:tcW w:w="2037" w:type="dxa"/>
            <w:tcBorders>
              <w:top w:val="nil"/>
              <w:bottom w:val="nil"/>
            </w:tcBorders>
          </w:tcPr>
          <w:p w14:paraId="3EAAEB9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E1BF13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100C4A2"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14:paraId="258460E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28666E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852F897" w14:textId="77777777">
        <w:trPr>
          <w:trHeight w:val="263"/>
        </w:trPr>
        <w:tc>
          <w:tcPr>
            <w:tcW w:w="1779" w:type="dxa"/>
            <w:tcBorders>
              <w:top w:val="nil"/>
              <w:bottom w:val="nil"/>
            </w:tcBorders>
          </w:tcPr>
          <w:p w14:paraId="27673C1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ტერიტორიის</w:t>
            </w:r>
          </w:p>
        </w:tc>
        <w:tc>
          <w:tcPr>
            <w:tcW w:w="2037" w:type="dxa"/>
            <w:tcBorders>
              <w:top w:val="nil"/>
              <w:bottom w:val="nil"/>
            </w:tcBorders>
          </w:tcPr>
          <w:p w14:paraId="3E79CB59"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17AF29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4BA76B5"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14:paraId="4068D96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68B0C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9E601BD" w14:textId="77777777">
        <w:trPr>
          <w:trHeight w:val="263"/>
        </w:trPr>
        <w:tc>
          <w:tcPr>
            <w:tcW w:w="1779" w:type="dxa"/>
            <w:tcBorders>
              <w:top w:val="nil"/>
              <w:bottom w:val="nil"/>
            </w:tcBorders>
          </w:tcPr>
          <w:p w14:paraId="2217B67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ტოპოგრაფიული</w:t>
            </w:r>
          </w:p>
        </w:tc>
        <w:tc>
          <w:tcPr>
            <w:tcW w:w="2037" w:type="dxa"/>
            <w:tcBorders>
              <w:top w:val="nil"/>
              <w:bottom w:val="nil"/>
            </w:tcBorders>
          </w:tcPr>
          <w:p w14:paraId="02BEAAA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7A5727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12599CC"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14:paraId="2A8A120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DE29E7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DCA999D" w14:textId="77777777">
        <w:trPr>
          <w:trHeight w:val="239"/>
        </w:trPr>
        <w:tc>
          <w:tcPr>
            <w:tcW w:w="1779" w:type="dxa"/>
            <w:tcBorders>
              <w:top w:val="nil"/>
              <w:bottom w:val="nil"/>
            </w:tcBorders>
          </w:tcPr>
          <w:p w14:paraId="17DD869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პირობების</w:t>
            </w:r>
          </w:p>
        </w:tc>
        <w:tc>
          <w:tcPr>
            <w:tcW w:w="2037" w:type="dxa"/>
            <w:tcBorders>
              <w:top w:val="nil"/>
              <w:bottom w:val="nil"/>
            </w:tcBorders>
          </w:tcPr>
          <w:p w14:paraId="2880AA3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6B0EE0A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34CCB331" w14:textId="77777777" w:rsidR="00364675" w:rsidRPr="00F67E1D" w:rsidRDefault="000370C5" w:rsidP="00FA48D8">
            <w:pPr>
              <w:pStyle w:val="TableParagraph"/>
              <w:tabs>
                <w:tab w:val="left" w:pos="928"/>
              </w:tabs>
              <w:spacing w:line="276" w:lineRule="auto"/>
              <w:ind w:left="786" w:hanging="426"/>
              <w:rPr>
                <w:rFonts w:ascii="Sylfaen" w:hAnsi="Sylfaen" w:cs="Sylfaen"/>
                <w:sz w:val="20"/>
                <w:szCs w:val="20"/>
              </w:rPr>
            </w:pPr>
            <w:r w:rsidRPr="00F67E1D">
              <w:rPr>
                <w:rFonts w:ascii="Sylfaen" w:hAnsi="Sylfaen" w:cs="Sylfaen"/>
                <w:sz w:val="20"/>
                <w:szCs w:val="20"/>
              </w:rPr>
              <w:t>ზეგავლენის ზონის გარეთ.</w:t>
            </w:r>
          </w:p>
        </w:tc>
        <w:tc>
          <w:tcPr>
            <w:tcW w:w="2158" w:type="dxa"/>
            <w:tcBorders>
              <w:top w:val="nil"/>
            </w:tcBorders>
          </w:tcPr>
          <w:p w14:paraId="2C0340E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13DCEF0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7B87846" w14:textId="77777777">
        <w:trPr>
          <w:trHeight w:val="282"/>
        </w:trPr>
        <w:tc>
          <w:tcPr>
            <w:tcW w:w="1779" w:type="dxa"/>
            <w:tcBorders>
              <w:top w:val="nil"/>
              <w:bottom w:val="nil"/>
            </w:tcBorders>
          </w:tcPr>
          <w:p w14:paraId="0073ED1D" w14:textId="77777777" w:rsidR="00364675" w:rsidRPr="00F67E1D" w:rsidRDefault="000370C5" w:rsidP="00FA48D8">
            <w:pPr>
              <w:pStyle w:val="TableParagraph"/>
              <w:spacing w:before="5" w:line="276" w:lineRule="auto"/>
              <w:ind w:left="107"/>
              <w:rPr>
                <w:rFonts w:ascii="Sylfaen" w:hAnsi="Sylfaen" w:cs="Sylfaen"/>
                <w:sz w:val="20"/>
                <w:szCs w:val="20"/>
              </w:rPr>
            </w:pPr>
            <w:r w:rsidRPr="00F67E1D">
              <w:rPr>
                <w:rFonts w:ascii="Sylfaen" w:hAnsi="Sylfaen" w:cs="Sylfaen"/>
                <w:sz w:val="20"/>
                <w:szCs w:val="20"/>
              </w:rPr>
              <w:t>მოწესრიგება</w:t>
            </w:r>
          </w:p>
        </w:tc>
        <w:tc>
          <w:tcPr>
            <w:tcW w:w="2037" w:type="dxa"/>
            <w:tcBorders>
              <w:top w:val="nil"/>
              <w:bottom w:val="nil"/>
            </w:tcBorders>
          </w:tcPr>
          <w:p w14:paraId="7A5C132D"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3958948B"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ხმაურის გავრცელება,</w:t>
            </w:r>
          </w:p>
        </w:tc>
        <w:tc>
          <w:tcPr>
            <w:tcW w:w="4913" w:type="dxa"/>
            <w:tcBorders>
              <w:bottom w:val="nil"/>
            </w:tcBorders>
          </w:tcPr>
          <w:p w14:paraId="16476CC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DD08D9" w:rsidRPr="00F67E1D">
              <w:rPr>
                <w:rFonts w:ascii="Sylfaen" w:hAnsi="Sylfaen" w:cs="Sylfaen"/>
                <w:sz w:val="20"/>
                <w:szCs w:val="20"/>
              </w:rPr>
              <w:t xml:space="preserve">       </w:t>
            </w:r>
            <w:r w:rsidRPr="00F67E1D">
              <w:rPr>
                <w:rFonts w:ascii="Sylfaen" w:hAnsi="Sylfaen" w:cs="Sylfaen"/>
                <w:sz w:val="20"/>
                <w:szCs w:val="20"/>
              </w:rPr>
              <w:t>ტექნიკურად გამართული სამშენებლო</w:t>
            </w:r>
          </w:p>
        </w:tc>
        <w:tc>
          <w:tcPr>
            <w:tcW w:w="2158" w:type="dxa"/>
            <w:tcBorders>
              <w:bottom w:val="nil"/>
            </w:tcBorders>
          </w:tcPr>
          <w:p w14:paraId="4D25687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2F26347D"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9B3F786" w14:textId="77777777">
        <w:trPr>
          <w:trHeight w:val="263"/>
        </w:trPr>
        <w:tc>
          <w:tcPr>
            <w:tcW w:w="1779" w:type="dxa"/>
            <w:tcBorders>
              <w:top w:val="nil"/>
              <w:bottom w:val="nil"/>
            </w:tcBorders>
          </w:tcPr>
          <w:p w14:paraId="2AEAFF9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(დატერასება,</w:t>
            </w:r>
          </w:p>
        </w:tc>
        <w:tc>
          <w:tcPr>
            <w:tcW w:w="2037" w:type="dxa"/>
            <w:tcBorders>
              <w:top w:val="nil"/>
              <w:bottom w:val="nil"/>
            </w:tcBorders>
          </w:tcPr>
          <w:p w14:paraId="145C9F8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061873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მტვერის და წვის</w:t>
            </w:r>
          </w:p>
        </w:tc>
        <w:tc>
          <w:tcPr>
            <w:tcW w:w="4913" w:type="dxa"/>
            <w:tcBorders>
              <w:top w:val="nil"/>
              <w:bottom w:val="nil"/>
            </w:tcBorders>
          </w:tcPr>
          <w:p w14:paraId="788D1C2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587DCF7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6D8D1D8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0C132D6D" w14:textId="77777777">
        <w:trPr>
          <w:trHeight w:val="241"/>
        </w:trPr>
        <w:tc>
          <w:tcPr>
            <w:tcW w:w="1779" w:type="dxa"/>
            <w:tcBorders>
              <w:top w:val="nil"/>
              <w:bottom w:val="nil"/>
            </w:tcBorders>
          </w:tcPr>
          <w:p w14:paraId="682BC43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ჭრილების და</w:t>
            </w:r>
          </w:p>
        </w:tc>
        <w:tc>
          <w:tcPr>
            <w:tcW w:w="2037" w:type="dxa"/>
            <w:tcBorders>
              <w:top w:val="nil"/>
              <w:bottom w:val="nil"/>
            </w:tcBorders>
          </w:tcPr>
          <w:p w14:paraId="721276F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96A186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პროდუქტების ემისიები</w:t>
            </w:r>
          </w:p>
        </w:tc>
        <w:tc>
          <w:tcPr>
            <w:tcW w:w="4913" w:type="dxa"/>
            <w:tcBorders>
              <w:top w:val="nil"/>
              <w:bottom w:val="nil"/>
            </w:tcBorders>
          </w:tcPr>
          <w:p w14:paraId="0635FB7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5FFC968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82705B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F3979F5" w14:textId="77777777">
        <w:trPr>
          <w:trHeight w:val="285"/>
        </w:trPr>
        <w:tc>
          <w:tcPr>
            <w:tcW w:w="1779" w:type="dxa"/>
            <w:tcBorders>
              <w:top w:val="nil"/>
              <w:bottom w:val="nil"/>
            </w:tcBorders>
          </w:tcPr>
          <w:p w14:paraId="56C27075" w14:textId="77777777" w:rsidR="00364675" w:rsidRPr="00F67E1D" w:rsidRDefault="000370C5" w:rsidP="00FA48D8">
            <w:pPr>
              <w:pStyle w:val="TableParagraph"/>
              <w:spacing w:before="8" w:line="276" w:lineRule="auto"/>
              <w:ind w:left="107"/>
              <w:rPr>
                <w:rFonts w:ascii="Sylfaen" w:hAnsi="Sylfaen" w:cs="Sylfaen"/>
                <w:sz w:val="20"/>
                <w:szCs w:val="20"/>
              </w:rPr>
            </w:pPr>
            <w:r w:rsidRPr="00F67E1D">
              <w:rPr>
                <w:rFonts w:ascii="Sylfaen" w:hAnsi="Sylfaen" w:cs="Sylfaen"/>
                <w:sz w:val="20"/>
                <w:szCs w:val="20"/>
              </w:rPr>
              <w:t>ყრილების</w:t>
            </w:r>
          </w:p>
        </w:tc>
        <w:tc>
          <w:tcPr>
            <w:tcW w:w="2037" w:type="dxa"/>
            <w:tcBorders>
              <w:top w:val="nil"/>
              <w:bottom w:val="nil"/>
            </w:tcBorders>
          </w:tcPr>
          <w:p w14:paraId="7C612BB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6D7FFC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77D24F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DD08D9" w:rsidRPr="00F67E1D">
              <w:rPr>
                <w:rFonts w:ascii="Sylfaen" w:hAnsi="Sylfaen" w:cs="Sylfaen"/>
                <w:sz w:val="20"/>
                <w:szCs w:val="20"/>
              </w:rPr>
              <w:t xml:space="preserve">     </w:t>
            </w:r>
            <w:r w:rsidRPr="00F67E1D">
              <w:rPr>
                <w:rFonts w:ascii="Sylfaen" w:hAnsi="Sylfaen" w:cs="Sylfaen"/>
                <w:sz w:val="20"/>
                <w:szCs w:val="20"/>
              </w:rPr>
              <w:t>ხმაურიანი სამუშაოების წარმოება</w:t>
            </w:r>
          </w:p>
        </w:tc>
        <w:tc>
          <w:tcPr>
            <w:tcW w:w="2158" w:type="dxa"/>
            <w:tcBorders>
              <w:top w:val="nil"/>
              <w:bottom w:val="nil"/>
            </w:tcBorders>
          </w:tcPr>
          <w:p w14:paraId="37006BE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6394C8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6C59038" w14:textId="77777777">
        <w:trPr>
          <w:trHeight w:val="241"/>
        </w:trPr>
        <w:tc>
          <w:tcPr>
            <w:tcW w:w="1779" w:type="dxa"/>
            <w:tcBorders>
              <w:top w:val="nil"/>
              <w:bottom w:val="nil"/>
            </w:tcBorders>
          </w:tcPr>
          <w:p w14:paraId="5B089E9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მოწყობა)</w:t>
            </w:r>
          </w:p>
        </w:tc>
        <w:tc>
          <w:tcPr>
            <w:tcW w:w="2037" w:type="dxa"/>
            <w:tcBorders>
              <w:top w:val="nil"/>
              <w:bottom w:val="nil"/>
            </w:tcBorders>
          </w:tcPr>
          <w:p w14:paraId="74B81689"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5457B4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596659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მაქსიმალურად დღის საათებში;</w:t>
            </w:r>
          </w:p>
        </w:tc>
        <w:tc>
          <w:tcPr>
            <w:tcW w:w="2158" w:type="dxa"/>
            <w:tcBorders>
              <w:top w:val="nil"/>
              <w:bottom w:val="nil"/>
            </w:tcBorders>
          </w:tcPr>
          <w:p w14:paraId="55C56C0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CD947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076EEF9" w14:textId="77777777">
        <w:trPr>
          <w:trHeight w:val="285"/>
        </w:trPr>
        <w:tc>
          <w:tcPr>
            <w:tcW w:w="1779" w:type="dxa"/>
            <w:tcBorders>
              <w:top w:val="nil"/>
              <w:bottom w:val="nil"/>
            </w:tcBorders>
          </w:tcPr>
          <w:p w14:paraId="343A78E7" w14:textId="77777777" w:rsidR="00364675" w:rsidRPr="00F67E1D" w:rsidRDefault="000370C5" w:rsidP="00FA48D8">
            <w:pPr>
              <w:pStyle w:val="TableParagraph"/>
              <w:spacing w:before="8" w:line="276" w:lineRule="auto"/>
              <w:ind w:left="107"/>
              <w:rPr>
                <w:rFonts w:ascii="Sylfaen" w:hAnsi="Sylfaen" w:cs="Sylfaen"/>
                <w:sz w:val="20"/>
                <w:szCs w:val="20"/>
              </w:rPr>
            </w:pPr>
            <w:r w:rsidRPr="00F67E1D">
              <w:rPr>
                <w:rFonts w:ascii="Sylfaen" w:hAnsi="Sylfaen" w:cs="Sylfaen"/>
                <w:sz w:val="20"/>
                <w:szCs w:val="20"/>
              </w:rPr>
              <w:t>საძირკვლების</w:t>
            </w:r>
          </w:p>
        </w:tc>
        <w:tc>
          <w:tcPr>
            <w:tcW w:w="2037" w:type="dxa"/>
            <w:tcBorders>
              <w:top w:val="nil"/>
              <w:bottom w:val="nil"/>
            </w:tcBorders>
          </w:tcPr>
          <w:p w14:paraId="423D177A"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CBA69D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67AC0EE"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14:paraId="3E485F4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97BE11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630B194" w14:textId="77777777">
        <w:trPr>
          <w:trHeight w:val="244"/>
        </w:trPr>
        <w:tc>
          <w:tcPr>
            <w:tcW w:w="1779" w:type="dxa"/>
            <w:tcBorders>
              <w:top w:val="nil"/>
              <w:bottom w:val="nil"/>
            </w:tcBorders>
          </w:tcPr>
          <w:p w14:paraId="0DBA822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მოწყობა და ა.შ&gt;</w:t>
            </w:r>
          </w:p>
        </w:tc>
        <w:tc>
          <w:tcPr>
            <w:tcW w:w="2037" w:type="dxa"/>
            <w:tcBorders>
              <w:top w:val="nil"/>
              <w:bottom w:val="nil"/>
            </w:tcBorders>
          </w:tcPr>
          <w:p w14:paraId="4720C945"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4FD63C8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8DBCB92"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მუშაობა.</w:t>
            </w:r>
          </w:p>
        </w:tc>
        <w:tc>
          <w:tcPr>
            <w:tcW w:w="2158" w:type="dxa"/>
            <w:tcBorders>
              <w:top w:val="nil"/>
            </w:tcBorders>
          </w:tcPr>
          <w:p w14:paraId="531D8E6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FED1AF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38C49CD" w14:textId="77777777">
        <w:trPr>
          <w:trHeight w:val="287"/>
        </w:trPr>
        <w:tc>
          <w:tcPr>
            <w:tcW w:w="1779" w:type="dxa"/>
            <w:tcBorders>
              <w:top w:val="nil"/>
              <w:bottom w:val="nil"/>
            </w:tcBorders>
          </w:tcPr>
          <w:p w14:paraId="05193C8E"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3434D97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6A88A2AB"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ნაყოფიერი ნიადაგის</w:t>
            </w:r>
          </w:p>
        </w:tc>
        <w:tc>
          <w:tcPr>
            <w:tcW w:w="4913" w:type="dxa"/>
            <w:tcBorders>
              <w:bottom w:val="nil"/>
            </w:tcBorders>
          </w:tcPr>
          <w:p w14:paraId="16D5698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14:paraId="143EB0C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411378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6A95E82" w14:textId="77777777">
        <w:trPr>
          <w:trHeight w:val="263"/>
        </w:trPr>
        <w:tc>
          <w:tcPr>
            <w:tcW w:w="1779" w:type="dxa"/>
            <w:tcBorders>
              <w:top w:val="nil"/>
              <w:bottom w:val="nil"/>
            </w:tcBorders>
          </w:tcPr>
          <w:p w14:paraId="17F81ECF"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4C29CCE"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90647C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დაკარგვა და უბნების</w:t>
            </w:r>
          </w:p>
        </w:tc>
        <w:tc>
          <w:tcPr>
            <w:tcW w:w="4913" w:type="dxa"/>
            <w:tcBorders>
              <w:top w:val="nil"/>
              <w:bottom w:val="nil"/>
            </w:tcBorders>
          </w:tcPr>
          <w:p w14:paraId="60FB847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14:paraId="2C14A7E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F7A6CB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710B4C8" w14:textId="77777777">
        <w:trPr>
          <w:trHeight w:val="236"/>
        </w:trPr>
        <w:tc>
          <w:tcPr>
            <w:tcW w:w="1779" w:type="dxa"/>
            <w:tcBorders>
              <w:top w:val="nil"/>
              <w:bottom w:val="nil"/>
            </w:tcBorders>
          </w:tcPr>
          <w:p w14:paraId="2A9B5348"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3D6B18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7E65164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დეგრადირება</w:t>
            </w:r>
          </w:p>
        </w:tc>
        <w:tc>
          <w:tcPr>
            <w:tcW w:w="4913" w:type="dxa"/>
            <w:tcBorders>
              <w:top w:val="nil"/>
              <w:bottom w:val="nil"/>
            </w:tcBorders>
          </w:tcPr>
          <w:p w14:paraId="07148F4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14:paraId="3AC8E5B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821784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DFDAA71" w14:textId="77777777">
        <w:trPr>
          <w:trHeight w:val="290"/>
        </w:trPr>
        <w:tc>
          <w:tcPr>
            <w:tcW w:w="1779" w:type="dxa"/>
            <w:tcBorders>
              <w:top w:val="nil"/>
              <w:bottom w:val="nil"/>
            </w:tcBorders>
          </w:tcPr>
          <w:p w14:paraId="66F426D5"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3F82B2D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413A67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0E509B4"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14:paraId="7DB2114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34D0D22"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71176D90" w14:textId="77777777">
        <w:trPr>
          <w:trHeight w:val="263"/>
        </w:trPr>
        <w:tc>
          <w:tcPr>
            <w:tcW w:w="1779" w:type="dxa"/>
            <w:tcBorders>
              <w:top w:val="nil"/>
              <w:bottom w:val="nil"/>
            </w:tcBorders>
          </w:tcPr>
          <w:p w14:paraId="778089C3"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1932007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E47B99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0A83EE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14:paraId="21813A3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5A25EB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57415F1F" w14:textId="77777777">
        <w:trPr>
          <w:trHeight w:val="239"/>
        </w:trPr>
        <w:tc>
          <w:tcPr>
            <w:tcW w:w="1779" w:type="dxa"/>
            <w:tcBorders>
              <w:top w:val="nil"/>
            </w:tcBorders>
          </w:tcPr>
          <w:p w14:paraId="2AD30F3F"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7DFCA6F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609D818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1580174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იქნება ქარით გაფანტვისაგან;</w:t>
            </w:r>
          </w:p>
        </w:tc>
        <w:tc>
          <w:tcPr>
            <w:tcW w:w="2158" w:type="dxa"/>
            <w:tcBorders>
              <w:top w:val="nil"/>
            </w:tcBorders>
          </w:tcPr>
          <w:p w14:paraId="6E0AC25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DCE1D2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3E8765E8" w14:textId="77777777">
        <w:trPr>
          <w:trHeight w:val="282"/>
        </w:trPr>
        <w:tc>
          <w:tcPr>
            <w:tcW w:w="1779" w:type="dxa"/>
            <w:vMerge w:val="restart"/>
          </w:tcPr>
          <w:p w14:paraId="01EB0F11"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31ADBABF"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70E1F45F"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2768E03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ნაყოფიერი ფენის ხანგრძლივად შენახვის</w:t>
            </w:r>
          </w:p>
        </w:tc>
        <w:tc>
          <w:tcPr>
            <w:tcW w:w="2158" w:type="dxa"/>
            <w:vMerge w:val="restart"/>
          </w:tcPr>
          <w:p w14:paraId="7D6D7F0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bottom w:val="nil"/>
            </w:tcBorders>
          </w:tcPr>
          <w:p w14:paraId="6CB03252"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60F7D4CB" w14:textId="77777777">
        <w:trPr>
          <w:trHeight w:val="253"/>
        </w:trPr>
        <w:tc>
          <w:tcPr>
            <w:tcW w:w="1779" w:type="dxa"/>
            <w:vMerge/>
            <w:tcBorders>
              <w:top w:val="nil"/>
            </w:tcBorders>
          </w:tcPr>
          <w:p w14:paraId="6B5D415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3A041B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606737B"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08919B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14:paraId="46AC47C3"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A49EC3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236E23A3" w14:textId="77777777">
        <w:trPr>
          <w:trHeight w:val="253"/>
        </w:trPr>
        <w:tc>
          <w:tcPr>
            <w:tcW w:w="1779" w:type="dxa"/>
            <w:vMerge/>
            <w:tcBorders>
              <w:top w:val="nil"/>
            </w:tcBorders>
          </w:tcPr>
          <w:p w14:paraId="1EAB4F48"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D0D4756"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176815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A4CAAF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14:paraId="1A46AC3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244919C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FE9A6E9" w14:textId="77777777">
        <w:trPr>
          <w:trHeight w:val="253"/>
        </w:trPr>
        <w:tc>
          <w:tcPr>
            <w:tcW w:w="1779" w:type="dxa"/>
            <w:vMerge/>
            <w:tcBorders>
              <w:top w:val="nil"/>
            </w:tcBorders>
          </w:tcPr>
          <w:p w14:paraId="5359D6D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894D465"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0A5070D"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60C47D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შენარჩუნების მიზნით. აქ იგულისხმება</w:t>
            </w:r>
          </w:p>
        </w:tc>
        <w:tc>
          <w:tcPr>
            <w:tcW w:w="2158" w:type="dxa"/>
            <w:vMerge/>
            <w:tcBorders>
              <w:top w:val="nil"/>
            </w:tcBorders>
          </w:tcPr>
          <w:p w14:paraId="702C5C2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70D7BFE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DA29EE4" w14:textId="77777777">
        <w:trPr>
          <w:trHeight w:val="253"/>
        </w:trPr>
        <w:tc>
          <w:tcPr>
            <w:tcW w:w="1779" w:type="dxa"/>
            <w:vMerge/>
            <w:tcBorders>
              <w:top w:val="nil"/>
            </w:tcBorders>
          </w:tcPr>
          <w:p w14:paraId="61B4EFB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55D2CB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1289AEF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70A1A0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პერიოდული გაფხვიერება ან ბალახის</w:t>
            </w:r>
          </w:p>
        </w:tc>
        <w:tc>
          <w:tcPr>
            <w:tcW w:w="2158" w:type="dxa"/>
            <w:vMerge/>
            <w:tcBorders>
              <w:top w:val="nil"/>
            </w:tcBorders>
          </w:tcPr>
          <w:p w14:paraId="6994CE96"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0CC6471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848CE40" w14:textId="77777777">
        <w:trPr>
          <w:trHeight w:val="234"/>
        </w:trPr>
        <w:tc>
          <w:tcPr>
            <w:tcW w:w="1779" w:type="dxa"/>
            <w:vMerge/>
            <w:tcBorders>
              <w:top w:val="nil"/>
            </w:tcBorders>
          </w:tcPr>
          <w:p w14:paraId="52B660A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9A5C520"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7881ECA"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2C11EDC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დათესვა.</w:t>
            </w:r>
          </w:p>
        </w:tc>
        <w:tc>
          <w:tcPr>
            <w:tcW w:w="2158" w:type="dxa"/>
            <w:vMerge/>
            <w:tcBorders>
              <w:top w:val="nil"/>
            </w:tcBorders>
          </w:tcPr>
          <w:p w14:paraId="46DB75DC" w14:textId="77777777" w:rsidR="00364675" w:rsidRPr="00F67E1D" w:rsidRDefault="00364675" w:rsidP="00FA48D8">
            <w:pPr>
              <w:spacing w:line="276" w:lineRule="auto"/>
              <w:rPr>
                <w:rFonts w:ascii="Sylfaen" w:hAnsi="Sylfaen" w:cs="Sylfaen"/>
                <w:sz w:val="20"/>
                <w:szCs w:val="20"/>
              </w:rPr>
            </w:pPr>
          </w:p>
        </w:tc>
        <w:tc>
          <w:tcPr>
            <w:tcW w:w="1855" w:type="dxa"/>
            <w:tcBorders>
              <w:top w:val="nil"/>
            </w:tcBorders>
          </w:tcPr>
          <w:p w14:paraId="6C4543D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12182E9" w14:textId="77777777">
        <w:trPr>
          <w:trHeight w:val="282"/>
        </w:trPr>
        <w:tc>
          <w:tcPr>
            <w:tcW w:w="1779" w:type="dxa"/>
            <w:vMerge/>
            <w:tcBorders>
              <w:top w:val="nil"/>
            </w:tcBorders>
          </w:tcPr>
          <w:p w14:paraId="5C1D2ED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699B8ED"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3258545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საშიში გეოდინამიკური</w:t>
            </w:r>
          </w:p>
        </w:tc>
        <w:tc>
          <w:tcPr>
            <w:tcW w:w="4913" w:type="dxa"/>
            <w:tcBorders>
              <w:bottom w:val="nil"/>
            </w:tcBorders>
          </w:tcPr>
          <w:p w14:paraId="01A9155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ჩამოჭრილი ფერდობისთვის დახრის</w:t>
            </w:r>
          </w:p>
        </w:tc>
        <w:tc>
          <w:tcPr>
            <w:tcW w:w="2158" w:type="dxa"/>
            <w:tcBorders>
              <w:bottom w:val="nil"/>
            </w:tcBorders>
          </w:tcPr>
          <w:p w14:paraId="4EA505EC"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2BE0FB9D"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BE58210" w14:textId="77777777">
        <w:trPr>
          <w:trHeight w:val="226"/>
        </w:trPr>
        <w:tc>
          <w:tcPr>
            <w:tcW w:w="1779" w:type="dxa"/>
            <w:vMerge/>
            <w:tcBorders>
              <w:top w:val="nil"/>
            </w:tcBorders>
          </w:tcPr>
          <w:p w14:paraId="2DA80C6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2F154B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F4CB7C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პროცესების განვითარება</w:t>
            </w:r>
          </w:p>
        </w:tc>
        <w:tc>
          <w:tcPr>
            <w:tcW w:w="4913" w:type="dxa"/>
            <w:tcBorders>
              <w:top w:val="nil"/>
              <w:bottom w:val="nil"/>
            </w:tcBorders>
          </w:tcPr>
          <w:p w14:paraId="5D32C3A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შესაბამისი კუთხის მიცემა;</w:t>
            </w:r>
          </w:p>
        </w:tc>
        <w:tc>
          <w:tcPr>
            <w:tcW w:w="2158" w:type="dxa"/>
            <w:tcBorders>
              <w:top w:val="nil"/>
              <w:bottom w:val="nil"/>
            </w:tcBorders>
          </w:tcPr>
          <w:p w14:paraId="7F87C0C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5FB11C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FA5928D" w14:textId="77777777">
        <w:trPr>
          <w:trHeight w:val="280"/>
        </w:trPr>
        <w:tc>
          <w:tcPr>
            <w:tcW w:w="1779" w:type="dxa"/>
            <w:vMerge/>
            <w:tcBorders>
              <w:top w:val="nil"/>
            </w:tcBorders>
          </w:tcPr>
          <w:p w14:paraId="0EBB954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D5B7D9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9EEFDA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085AEAE"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14:paraId="538B403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02AA917"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3D7B9F1" w14:textId="77777777">
        <w:trPr>
          <w:trHeight w:val="253"/>
        </w:trPr>
        <w:tc>
          <w:tcPr>
            <w:tcW w:w="1779" w:type="dxa"/>
            <w:vMerge/>
            <w:tcBorders>
              <w:top w:val="nil"/>
            </w:tcBorders>
          </w:tcPr>
          <w:p w14:paraId="2DF3F1B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28D69D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6229EA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92D009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14:paraId="4E7CEA8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93F136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13472E26" w14:textId="77777777">
        <w:trPr>
          <w:trHeight w:val="253"/>
        </w:trPr>
        <w:tc>
          <w:tcPr>
            <w:tcW w:w="1779" w:type="dxa"/>
            <w:vMerge/>
            <w:tcBorders>
              <w:top w:val="nil"/>
            </w:tcBorders>
          </w:tcPr>
          <w:p w14:paraId="360551D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522096A"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5CFEC9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4B448D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14:paraId="635ABD0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B13022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30B5B334" w14:textId="77777777">
        <w:trPr>
          <w:trHeight w:val="253"/>
        </w:trPr>
        <w:tc>
          <w:tcPr>
            <w:tcW w:w="1779" w:type="dxa"/>
            <w:vMerge/>
            <w:tcBorders>
              <w:top w:val="nil"/>
            </w:tcBorders>
          </w:tcPr>
          <w:p w14:paraId="2CC22B5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0048F2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9F4A50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96B0F6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14:paraId="1B3A957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18404B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4F195288" w14:textId="77777777">
        <w:trPr>
          <w:trHeight w:val="226"/>
        </w:trPr>
        <w:tc>
          <w:tcPr>
            <w:tcW w:w="1779" w:type="dxa"/>
            <w:vMerge/>
            <w:tcBorders>
              <w:top w:val="nil"/>
            </w:tcBorders>
          </w:tcPr>
          <w:p w14:paraId="45A899B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01F15A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38E2BF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0387DA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გამოყენებით;</w:t>
            </w:r>
          </w:p>
        </w:tc>
        <w:tc>
          <w:tcPr>
            <w:tcW w:w="2158" w:type="dxa"/>
            <w:tcBorders>
              <w:top w:val="nil"/>
              <w:bottom w:val="nil"/>
            </w:tcBorders>
          </w:tcPr>
          <w:p w14:paraId="0239B6C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B24D55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578765B8" w14:textId="77777777">
        <w:trPr>
          <w:trHeight w:val="280"/>
        </w:trPr>
        <w:tc>
          <w:tcPr>
            <w:tcW w:w="1779" w:type="dxa"/>
            <w:vMerge/>
            <w:tcBorders>
              <w:top w:val="nil"/>
            </w:tcBorders>
          </w:tcPr>
          <w:p w14:paraId="198019C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269B01F"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B96846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8616564" w14:textId="77777777" w:rsidR="00364675" w:rsidRPr="00F67E1D" w:rsidRDefault="00DD08D9"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 xml:space="preserve">    </w:t>
            </w:r>
            <w:r w:rsidR="000370C5" w:rsidRPr="00F67E1D">
              <w:rPr>
                <w:rFonts w:ascii="Sylfaen" w:hAnsi="Sylfaen" w:cs="Sylfaen"/>
                <w:sz w:val="20"/>
                <w:szCs w:val="20"/>
              </w:rPr>
              <w:t xml:space="preserve">გრუნტის ნაყარების სათანადო დატკეპნა, </w:t>
            </w:r>
            <w:r w:rsidR="000370C5" w:rsidRPr="00F67E1D">
              <w:rPr>
                <w:rFonts w:ascii="Sylfaen" w:hAnsi="Sylfaen" w:cs="Sylfaen"/>
                <w:sz w:val="20"/>
                <w:szCs w:val="20"/>
              </w:rPr>
              <w:lastRenderedPageBreak/>
              <w:t>რათა</w:t>
            </w:r>
          </w:p>
        </w:tc>
        <w:tc>
          <w:tcPr>
            <w:tcW w:w="2158" w:type="dxa"/>
            <w:tcBorders>
              <w:top w:val="nil"/>
              <w:bottom w:val="nil"/>
            </w:tcBorders>
          </w:tcPr>
          <w:p w14:paraId="3B7B733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A00B0B2"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52717ED9" w14:textId="77777777">
        <w:trPr>
          <w:trHeight w:val="253"/>
        </w:trPr>
        <w:tc>
          <w:tcPr>
            <w:tcW w:w="1779" w:type="dxa"/>
            <w:vMerge/>
            <w:tcBorders>
              <w:top w:val="nil"/>
            </w:tcBorders>
          </w:tcPr>
          <w:p w14:paraId="0056218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3502DA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5F426B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27D90B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წვიმის დროს არ მოხდეს ფერდობების</w:t>
            </w:r>
          </w:p>
        </w:tc>
        <w:tc>
          <w:tcPr>
            <w:tcW w:w="2158" w:type="dxa"/>
            <w:tcBorders>
              <w:top w:val="nil"/>
              <w:bottom w:val="nil"/>
            </w:tcBorders>
          </w:tcPr>
          <w:p w14:paraId="56264F8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6C659D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F8AC7BA" w14:textId="77777777">
        <w:trPr>
          <w:trHeight w:val="226"/>
        </w:trPr>
        <w:tc>
          <w:tcPr>
            <w:tcW w:w="1779" w:type="dxa"/>
            <w:vMerge/>
            <w:tcBorders>
              <w:top w:val="nil"/>
            </w:tcBorders>
          </w:tcPr>
          <w:p w14:paraId="671C1A5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C2AFE0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585F3F0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90116F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ჩამოშლა;</w:t>
            </w:r>
          </w:p>
        </w:tc>
        <w:tc>
          <w:tcPr>
            <w:tcW w:w="2158" w:type="dxa"/>
            <w:tcBorders>
              <w:top w:val="nil"/>
              <w:bottom w:val="nil"/>
            </w:tcBorders>
          </w:tcPr>
          <w:p w14:paraId="19DB5A3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F20272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829D627" w14:textId="77777777">
        <w:trPr>
          <w:trHeight w:val="280"/>
        </w:trPr>
        <w:tc>
          <w:tcPr>
            <w:tcW w:w="1779" w:type="dxa"/>
            <w:vMerge/>
            <w:tcBorders>
              <w:top w:val="nil"/>
            </w:tcBorders>
          </w:tcPr>
          <w:p w14:paraId="6A1D0C2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767147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88A230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66F9E88"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14:paraId="3321CE6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2F911B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8B3C694" w14:textId="77777777">
        <w:trPr>
          <w:trHeight w:val="226"/>
        </w:trPr>
        <w:tc>
          <w:tcPr>
            <w:tcW w:w="1779" w:type="dxa"/>
            <w:vMerge/>
            <w:tcBorders>
              <w:top w:val="nil"/>
            </w:tcBorders>
          </w:tcPr>
          <w:p w14:paraId="180957E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97D380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3DBC7A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1871A5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შეჩერება ნალექიან პერიოდებში;</w:t>
            </w:r>
          </w:p>
        </w:tc>
        <w:tc>
          <w:tcPr>
            <w:tcW w:w="2158" w:type="dxa"/>
            <w:tcBorders>
              <w:top w:val="nil"/>
              <w:bottom w:val="nil"/>
            </w:tcBorders>
          </w:tcPr>
          <w:p w14:paraId="670AA98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F15F70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5FED0B4" w14:textId="77777777">
        <w:trPr>
          <w:trHeight w:val="280"/>
        </w:trPr>
        <w:tc>
          <w:tcPr>
            <w:tcW w:w="1779" w:type="dxa"/>
            <w:vMerge/>
            <w:tcBorders>
              <w:top w:val="nil"/>
            </w:tcBorders>
          </w:tcPr>
          <w:p w14:paraId="13D5E43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FA12AFD"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4FADBF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6D4709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14:paraId="6EF001A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87B873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38082E9" w14:textId="77777777">
        <w:trPr>
          <w:trHeight w:val="253"/>
        </w:trPr>
        <w:tc>
          <w:tcPr>
            <w:tcW w:w="1779" w:type="dxa"/>
            <w:vMerge/>
            <w:tcBorders>
              <w:top w:val="nil"/>
            </w:tcBorders>
          </w:tcPr>
          <w:p w14:paraId="1B9931B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F14959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3BB9B7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F482DB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14:paraId="4F0EF7F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C4B657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5297039" w14:textId="77777777">
        <w:trPr>
          <w:trHeight w:val="253"/>
        </w:trPr>
        <w:tc>
          <w:tcPr>
            <w:tcW w:w="1779" w:type="dxa"/>
            <w:vMerge/>
            <w:tcBorders>
              <w:top w:val="nil"/>
            </w:tcBorders>
          </w:tcPr>
          <w:p w14:paraId="342B081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1E19C2A"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730DA3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8312E0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14:paraId="01C0851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1BF5B9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C8FB7C0" w14:textId="77777777">
        <w:trPr>
          <w:trHeight w:val="253"/>
        </w:trPr>
        <w:tc>
          <w:tcPr>
            <w:tcW w:w="1779" w:type="dxa"/>
            <w:vMerge/>
            <w:tcBorders>
              <w:top w:val="nil"/>
            </w:tcBorders>
          </w:tcPr>
          <w:p w14:paraId="11C3065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1D5E91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65C739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3CA7BD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კონსტრუქციები და გაბარიტები</w:t>
            </w:r>
          </w:p>
        </w:tc>
        <w:tc>
          <w:tcPr>
            <w:tcW w:w="2158" w:type="dxa"/>
            <w:tcBorders>
              <w:top w:val="nil"/>
              <w:bottom w:val="nil"/>
            </w:tcBorders>
          </w:tcPr>
          <w:p w14:paraId="29FCA7E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CC13EB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ED138A1" w14:textId="77777777">
        <w:trPr>
          <w:trHeight w:val="253"/>
        </w:trPr>
        <w:tc>
          <w:tcPr>
            <w:tcW w:w="1779" w:type="dxa"/>
            <w:vMerge/>
            <w:tcBorders>
              <w:top w:val="nil"/>
            </w:tcBorders>
          </w:tcPr>
          <w:p w14:paraId="30892B0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943685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A073E3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2EB28B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14:paraId="6286A33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22F620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B3DD53B" w14:textId="77777777">
        <w:trPr>
          <w:trHeight w:val="226"/>
        </w:trPr>
        <w:tc>
          <w:tcPr>
            <w:tcW w:w="1779" w:type="dxa"/>
            <w:vMerge/>
            <w:tcBorders>
              <w:top w:val="nil"/>
            </w:tcBorders>
          </w:tcPr>
          <w:p w14:paraId="4B76634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7CAD4F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5B58B01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469451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ფარგლებში;</w:t>
            </w:r>
          </w:p>
        </w:tc>
        <w:tc>
          <w:tcPr>
            <w:tcW w:w="2158" w:type="dxa"/>
            <w:tcBorders>
              <w:top w:val="nil"/>
              <w:bottom w:val="nil"/>
            </w:tcBorders>
          </w:tcPr>
          <w:p w14:paraId="058B72A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1BAEDB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EA143CC" w14:textId="77777777">
        <w:trPr>
          <w:trHeight w:val="280"/>
        </w:trPr>
        <w:tc>
          <w:tcPr>
            <w:tcW w:w="1779" w:type="dxa"/>
            <w:vMerge/>
            <w:tcBorders>
              <w:top w:val="nil"/>
            </w:tcBorders>
          </w:tcPr>
          <w:p w14:paraId="5E29ECC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96E99C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30DC28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1EBA195"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14:paraId="77A2BF5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9939AAA"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679699E" w14:textId="77777777">
        <w:trPr>
          <w:trHeight w:val="253"/>
        </w:trPr>
        <w:tc>
          <w:tcPr>
            <w:tcW w:w="1779" w:type="dxa"/>
            <w:vMerge/>
            <w:tcBorders>
              <w:top w:val="nil"/>
            </w:tcBorders>
          </w:tcPr>
          <w:p w14:paraId="3BB2D35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66339C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7AC5A7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A175288"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14:paraId="1BC61A4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9EBCF3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0710E3B" w14:textId="77777777">
        <w:trPr>
          <w:trHeight w:val="253"/>
        </w:trPr>
        <w:tc>
          <w:tcPr>
            <w:tcW w:w="1779" w:type="dxa"/>
            <w:vMerge/>
            <w:tcBorders>
              <w:top w:val="nil"/>
            </w:tcBorders>
          </w:tcPr>
          <w:p w14:paraId="7AD596C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F0756D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79A850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DEEA6E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ფერდობებზე ბალახის დათესვა და ხე-</w:t>
            </w:r>
          </w:p>
        </w:tc>
        <w:tc>
          <w:tcPr>
            <w:tcW w:w="2158" w:type="dxa"/>
            <w:tcBorders>
              <w:top w:val="nil"/>
              <w:bottom w:val="nil"/>
            </w:tcBorders>
          </w:tcPr>
          <w:p w14:paraId="5784BBD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A26E02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9D3EFC7" w14:textId="77777777" w:rsidTr="00852B79">
        <w:trPr>
          <w:trHeight w:val="624"/>
        </w:trPr>
        <w:tc>
          <w:tcPr>
            <w:tcW w:w="1779" w:type="dxa"/>
            <w:vMerge/>
            <w:tcBorders>
              <w:top w:val="nil"/>
            </w:tcBorders>
          </w:tcPr>
          <w:p w14:paraId="6C3BC8C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C921784"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1B9CF6C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FB4D3C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მცენარეების დარგვა.</w:t>
            </w:r>
          </w:p>
        </w:tc>
        <w:tc>
          <w:tcPr>
            <w:tcW w:w="2158" w:type="dxa"/>
            <w:tcBorders>
              <w:top w:val="nil"/>
            </w:tcBorders>
          </w:tcPr>
          <w:p w14:paraId="072CD00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D34B36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E673A1C" w14:textId="77777777">
        <w:trPr>
          <w:trHeight w:val="282"/>
        </w:trPr>
        <w:tc>
          <w:tcPr>
            <w:tcW w:w="1779" w:type="dxa"/>
            <w:vMerge/>
            <w:tcBorders>
              <w:top w:val="nil"/>
            </w:tcBorders>
          </w:tcPr>
          <w:p w14:paraId="62A2925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1D3EBEB"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0A0E5C95"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ეროზია და ესთეტიკური</w:t>
            </w:r>
          </w:p>
        </w:tc>
        <w:tc>
          <w:tcPr>
            <w:tcW w:w="4913" w:type="dxa"/>
            <w:tcBorders>
              <w:bottom w:val="nil"/>
            </w:tcBorders>
          </w:tcPr>
          <w:p w14:paraId="64027B2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14:paraId="4E3C25EB"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4878787"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754C881D" w14:textId="77777777">
        <w:trPr>
          <w:trHeight w:val="253"/>
        </w:trPr>
        <w:tc>
          <w:tcPr>
            <w:tcW w:w="1779" w:type="dxa"/>
            <w:vMerge/>
            <w:tcBorders>
              <w:top w:val="nil"/>
            </w:tcBorders>
          </w:tcPr>
          <w:p w14:paraId="292D0596"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F3C14E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EFB7BDF"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ხედის გაუარესება</w:t>
            </w:r>
          </w:p>
        </w:tc>
        <w:tc>
          <w:tcPr>
            <w:tcW w:w="4913" w:type="dxa"/>
            <w:tcBorders>
              <w:top w:val="nil"/>
              <w:bottom w:val="nil"/>
            </w:tcBorders>
          </w:tcPr>
          <w:p w14:paraId="10CC078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ზედაპირული წყლის ობიექტებისგან</w:t>
            </w:r>
          </w:p>
        </w:tc>
        <w:tc>
          <w:tcPr>
            <w:tcW w:w="2158" w:type="dxa"/>
            <w:tcBorders>
              <w:top w:val="nil"/>
              <w:bottom w:val="nil"/>
            </w:tcBorders>
          </w:tcPr>
          <w:p w14:paraId="7E4AC20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5017E0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ADF7051" w14:textId="77777777">
        <w:trPr>
          <w:trHeight w:val="226"/>
        </w:trPr>
        <w:tc>
          <w:tcPr>
            <w:tcW w:w="1779" w:type="dxa"/>
            <w:vMerge/>
            <w:tcBorders>
              <w:top w:val="nil"/>
            </w:tcBorders>
          </w:tcPr>
          <w:p w14:paraId="140EBBD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44A0CE4"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7DD471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EFE1DE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მოშორებით განთავსდება;</w:t>
            </w:r>
          </w:p>
        </w:tc>
        <w:tc>
          <w:tcPr>
            <w:tcW w:w="2158" w:type="dxa"/>
            <w:tcBorders>
              <w:top w:val="nil"/>
              <w:bottom w:val="nil"/>
            </w:tcBorders>
          </w:tcPr>
          <w:p w14:paraId="75CDA57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D52C1B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6F492F02" w14:textId="77777777">
        <w:trPr>
          <w:trHeight w:val="280"/>
        </w:trPr>
        <w:tc>
          <w:tcPr>
            <w:tcW w:w="1779" w:type="dxa"/>
            <w:vMerge/>
            <w:tcBorders>
              <w:top w:val="nil"/>
            </w:tcBorders>
          </w:tcPr>
          <w:p w14:paraId="08E4824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165E59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D265E0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3F1E98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დაუყოვნებლივ მოხდება ადგილების ამოვსება,</w:t>
            </w:r>
          </w:p>
        </w:tc>
        <w:tc>
          <w:tcPr>
            <w:tcW w:w="2158" w:type="dxa"/>
            <w:tcBorders>
              <w:top w:val="nil"/>
              <w:bottom w:val="nil"/>
            </w:tcBorders>
          </w:tcPr>
          <w:p w14:paraId="3299399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B42086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694BC04" w14:textId="77777777">
        <w:trPr>
          <w:trHeight w:val="253"/>
        </w:trPr>
        <w:tc>
          <w:tcPr>
            <w:tcW w:w="1779" w:type="dxa"/>
            <w:vMerge/>
            <w:tcBorders>
              <w:top w:val="nil"/>
            </w:tcBorders>
          </w:tcPr>
          <w:p w14:paraId="659D468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DA78AF9"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F8B5BC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04DD68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გამყარება, შემჭიდროება და ზედაპირებისა და</w:t>
            </w:r>
          </w:p>
        </w:tc>
        <w:tc>
          <w:tcPr>
            <w:tcW w:w="2158" w:type="dxa"/>
            <w:tcBorders>
              <w:top w:val="nil"/>
              <w:bottom w:val="nil"/>
            </w:tcBorders>
          </w:tcPr>
          <w:p w14:paraId="652B2FF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4DCD2E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6FEE2DB" w14:textId="77777777">
        <w:trPr>
          <w:trHeight w:val="253"/>
        </w:trPr>
        <w:tc>
          <w:tcPr>
            <w:tcW w:w="1779" w:type="dxa"/>
            <w:vMerge/>
            <w:tcBorders>
              <w:top w:val="nil"/>
            </w:tcBorders>
          </w:tcPr>
          <w:p w14:paraId="72FDD13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E4F7303"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8FBF9B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5A7506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დაქანებების მოსწორება, საჭიროების</w:t>
            </w:r>
          </w:p>
        </w:tc>
        <w:tc>
          <w:tcPr>
            <w:tcW w:w="2158" w:type="dxa"/>
            <w:tcBorders>
              <w:top w:val="nil"/>
              <w:bottom w:val="nil"/>
            </w:tcBorders>
          </w:tcPr>
          <w:p w14:paraId="4EC4230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57FE84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8B4D1B4" w14:textId="77777777">
        <w:trPr>
          <w:trHeight w:val="253"/>
        </w:trPr>
        <w:tc>
          <w:tcPr>
            <w:tcW w:w="1779" w:type="dxa"/>
            <w:vMerge/>
            <w:tcBorders>
              <w:top w:val="nil"/>
            </w:tcBorders>
          </w:tcPr>
          <w:p w14:paraId="1B51B71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8E9A46E"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655D6D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61FEFD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შემთხვევაში მოხდება დაქანების</w:t>
            </w:r>
          </w:p>
        </w:tc>
        <w:tc>
          <w:tcPr>
            <w:tcW w:w="2158" w:type="dxa"/>
            <w:tcBorders>
              <w:top w:val="nil"/>
              <w:bottom w:val="nil"/>
            </w:tcBorders>
          </w:tcPr>
          <w:p w14:paraId="5241D17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20EB14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33467B8" w14:textId="77777777">
        <w:trPr>
          <w:trHeight w:val="234"/>
        </w:trPr>
        <w:tc>
          <w:tcPr>
            <w:tcW w:w="1779" w:type="dxa"/>
            <w:vMerge/>
            <w:tcBorders>
              <w:top w:val="nil"/>
            </w:tcBorders>
          </w:tcPr>
          <w:p w14:paraId="5BDDD47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82C862F"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0F24B8A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ECDAB8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სტაბილიზაციის ტექნიკის გამოყენება;</w:t>
            </w:r>
          </w:p>
        </w:tc>
        <w:tc>
          <w:tcPr>
            <w:tcW w:w="2158" w:type="dxa"/>
            <w:tcBorders>
              <w:top w:val="nil"/>
            </w:tcBorders>
          </w:tcPr>
          <w:p w14:paraId="0339218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41C6D05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5B3822F" w14:textId="77777777">
        <w:trPr>
          <w:trHeight w:val="282"/>
        </w:trPr>
        <w:tc>
          <w:tcPr>
            <w:tcW w:w="1779" w:type="dxa"/>
            <w:vMerge w:val="restart"/>
          </w:tcPr>
          <w:p w14:paraId="0C7B9F7D"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7DA2473D"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5593F54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28354E6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უბნის აღდგენა ნაყოფიერი ნიადაგის მოყრით</w:t>
            </w:r>
          </w:p>
        </w:tc>
        <w:tc>
          <w:tcPr>
            <w:tcW w:w="2158" w:type="dxa"/>
            <w:vMerge w:val="restart"/>
          </w:tcPr>
          <w:p w14:paraId="200CB1D0"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220E327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6186989" w14:textId="77777777">
        <w:trPr>
          <w:trHeight w:val="253"/>
        </w:trPr>
        <w:tc>
          <w:tcPr>
            <w:tcW w:w="1779" w:type="dxa"/>
            <w:vMerge/>
            <w:tcBorders>
              <w:top w:val="nil"/>
            </w:tcBorders>
          </w:tcPr>
          <w:p w14:paraId="2296155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2BCD93B"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1E6A29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7F88C4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 მცენარეული საფარის აღდგენისთვის</w:t>
            </w:r>
          </w:p>
        </w:tc>
        <w:tc>
          <w:tcPr>
            <w:tcW w:w="2158" w:type="dxa"/>
            <w:vMerge/>
            <w:tcBorders>
              <w:top w:val="nil"/>
            </w:tcBorders>
          </w:tcPr>
          <w:p w14:paraId="352AE261"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93B6181" w14:textId="77777777" w:rsidR="00364675" w:rsidRPr="00F67E1D" w:rsidRDefault="00364675" w:rsidP="00FA48D8">
            <w:pPr>
              <w:spacing w:line="276" w:lineRule="auto"/>
              <w:rPr>
                <w:rFonts w:ascii="Sylfaen" w:hAnsi="Sylfaen" w:cs="Sylfaen"/>
                <w:sz w:val="20"/>
                <w:szCs w:val="20"/>
              </w:rPr>
            </w:pPr>
          </w:p>
        </w:tc>
      </w:tr>
      <w:tr w:rsidR="00364675" w:rsidRPr="00F67E1D" w14:paraId="1066F868" w14:textId="77777777">
        <w:trPr>
          <w:trHeight w:val="226"/>
        </w:trPr>
        <w:tc>
          <w:tcPr>
            <w:tcW w:w="1779" w:type="dxa"/>
            <w:vMerge/>
            <w:tcBorders>
              <w:top w:val="nil"/>
            </w:tcBorders>
          </w:tcPr>
          <w:p w14:paraId="71954DC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7D70260"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E82E03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DE142F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ხელსაყრელი პირობების შექმნით;</w:t>
            </w:r>
          </w:p>
        </w:tc>
        <w:tc>
          <w:tcPr>
            <w:tcW w:w="2158" w:type="dxa"/>
            <w:vMerge/>
            <w:tcBorders>
              <w:top w:val="nil"/>
            </w:tcBorders>
          </w:tcPr>
          <w:p w14:paraId="25D2465C"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0EE20859" w14:textId="77777777" w:rsidR="00364675" w:rsidRPr="00F67E1D" w:rsidRDefault="00364675" w:rsidP="00FA48D8">
            <w:pPr>
              <w:spacing w:line="276" w:lineRule="auto"/>
              <w:rPr>
                <w:rFonts w:ascii="Sylfaen" w:hAnsi="Sylfaen" w:cs="Sylfaen"/>
                <w:sz w:val="20"/>
                <w:szCs w:val="20"/>
              </w:rPr>
            </w:pPr>
          </w:p>
        </w:tc>
      </w:tr>
      <w:tr w:rsidR="00364675" w:rsidRPr="00F67E1D" w14:paraId="52E455B2" w14:textId="77777777">
        <w:trPr>
          <w:trHeight w:val="280"/>
        </w:trPr>
        <w:tc>
          <w:tcPr>
            <w:tcW w:w="1779" w:type="dxa"/>
            <w:vMerge/>
            <w:tcBorders>
              <w:top w:val="nil"/>
            </w:tcBorders>
          </w:tcPr>
          <w:p w14:paraId="5954587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D3A1C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38F23E7D"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0540A2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ფუჭი გრუნტის დასაწყობება უნდა</w:t>
            </w:r>
          </w:p>
        </w:tc>
        <w:tc>
          <w:tcPr>
            <w:tcW w:w="2158" w:type="dxa"/>
            <w:vMerge/>
            <w:tcBorders>
              <w:top w:val="nil"/>
            </w:tcBorders>
          </w:tcPr>
          <w:p w14:paraId="7316D568"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E05E30D" w14:textId="77777777" w:rsidR="00364675" w:rsidRPr="00F67E1D" w:rsidRDefault="00364675" w:rsidP="00FA48D8">
            <w:pPr>
              <w:spacing w:line="276" w:lineRule="auto"/>
              <w:rPr>
                <w:rFonts w:ascii="Sylfaen" w:hAnsi="Sylfaen" w:cs="Sylfaen"/>
                <w:sz w:val="20"/>
                <w:szCs w:val="20"/>
              </w:rPr>
            </w:pPr>
          </w:p>
        </w:tc>
      </w:tr>
      <w:tr w:rsidR="00364675" w:rsidRPr="00F67E1D" w14:paraId="64549F9C" w14:textId="77777777">
        <w:trPr>
          <w:trHeight w:val="226"/>
        </w:trPr>
        <w:tc>
          <w:tcPr>
            <w:tcW w:w="1779" w:type="dxa"/>
            <w:vMerge/>
            <w:tcBorders>
              <w:top w:val="nil"/>
            </w:tcBorders>
          </w:tcPr>
          <w:p w14:paraId="1CB85DB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EF027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73EDE7B"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1E9FE8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განხორციელდეს დატკეპვნით;</w:t>
            </w:r>
          </w:p>
        </w:tc>
        <w:tc>
          <w:tcPr>
            <w:tcW w:w="2158" w:type="dxa"/>
            <w:vMerge/>
            <w:tcBorders>
              <w:top w:val="nil"/>
            </w:tcBorders>
          </w:tcPr>
          <w:p w14:paraId="28D780AD"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E7046AF" w14:textId="77777777" w:rsidR="00364675" w:rsidRPr="00F67E1D" w:rsidRDefault="00364675" w:rsidP="00FA48D8">
            <w:pPr>
              <w:spacing w:line="276" w:lineRule="auto"/>
              <w:rPr>
                <w:rFonts w:ascii="Sylfaen" w:hAnsi="Sylfaen" w:cs="Sylfaen"/>
                <w:sz w:val="20"/>
                <w:szCs w:val="20"/>
              </w:rPr>
            </w:pPr>
          </w:p>
        </w:tc>
      </w:tr>
      <w:tr w:rsidR="00364675" w:rsidRPr="00F67E1D" w14:paraId="795D05A1" w14:textId="77777777">
        <w:trPr>
          <w:trHeight w:val="280"/>
        </w:trPr>
        <w:tc>
          <w:tcPr>
            <w:tcW w:w="1779" w:type="dxa"/>
            <w:vMerge/>
            <w:tcBorders>
              <w:top w:val="nil"/>
            </w:tcBorders>
          </w:tcPr>
          <w:p w14:paraId="1D7BFD37"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8ADDCC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00FBA82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16F465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მიწაყრილების მდგრადობისთვის ფერდობების</w:t>
            </w:r>
          </w:p>
        </w:tc>
        <w:tc>
          <w:tcPr>
            <w:tcW w:w="2158" w:type="dxa"/>
            <w:vMerge/>
            <w:tcBorders>
              <w:top w:val="nil"/>
            </w:tcBorders>
          </w:tcPr>
          <w:p w14:paraId="34EA9E2C"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27C2DB1F" w14:textId="77777777" w:rsidR="00364675" w:rsidRPr="00F67E1D" w:rsidRDefault="00364675" w:rsidP="00FA48D8">
            <w:pPr>
              <w:spacing w:line="276" w:lineRule="auto"/>
              <w:rPr>
                <w:rFonts w:ascii="Sylfaen" w:hAnsi="Sylfaen" w:cs="Sylfaen"/>
                <w:sz w:val="20"/>
                <w:szCs w:val="20"/>
              </w:rPr>
            </w:pPr>
          </w:p>
        </w:tc>
      </w:tr>
      <w:tr w:rsidR="00364675" w:rsidRPr="00F67E1D" w14:paraId="54CC9634" w14:textId="77777777">
        <w:trPr>
          <w:trHeight w:val="234"/>
        </w:trPr>
        <w:tc>
          <w:tcPr>
            <w:tcW w:w="1779" w:type="dxa"/>
            <w:vMerge/>
            <w:tcBorders>
              <w:top w:val="nil"/>
            </w:tcBorders>
          </w:tcPr>
          <w:p w14:paraId="00ADFBB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D9F13B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AC44B11"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6780AC9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აღდგენა მაქსიმალურად მოკლე დროში.</w:t>
            </w:r>
          </w:p>
        </w:tc>
        <w:tc>
          <w:tcPr>
            <w:tcW w:w="2158" w:type="dxa"/>
            <w:vMerge/>
            <w:tcBorders>
              <w:top w:val="nil"/>
            </w:tcBorders>
          </w:tcPr>
          <w:p w14:paraId="4E6B1F09"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7E927CD9" w14:textId="77777777" w:rsidR="00364675" w:rsidRPr="00F67E1D" w:rsidRDefault="00364675" w:rsidP="00FA48D8">
            <w:pPr>
              <w:spacing w:line="276" w:lineRule="auto"/>
              <w:rPr>
                <w:rFonts w:ascii="Sylfaen" w:hAnsi="Sylfaen" w:cs="Sylfaen"/>
                <w:sz w:val="20"/>
                <w:szCs w:val="20"/>
              </w:rPr>
            </w:pPr>
          </w:p>
        </w:tc>
      </w:tr>
      <w:tr w:rsidR="00364675" w:rsidRPr="00F67E1D" w14:paraId="203655C9" w14:textId="77777777">
        <w:trPr>
          <w:trHeight w:val="282"/>
        </w:trPr>
        <w:tc>
          <w:tcPr>
            <w:tcW w:w="1779" w:type="dxa"/>
            <w:vMerge/>
            <w:tcBorders>
              <w:top w:val="nil"/>
            </w:tcBorders>
          </w:tcPr>
          <w:p w14:paraId="47AB2F0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D379C66"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2977B6C5"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ზედაპირული და</w:t>
            </w:r>
          </w:p>
        </w:tc>
        <w:tc>
          <w:tcPr>
            <w:tcW w:w="4913" w:type="dxa"/>
            <w:tcBorders>
              <w:bottom w:val="nil"/>
            </w:tcBorders>
          </w:tcPr>
          <w:p w14:paraId="70AB628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სამშენებლო</w:t>
            </w:r>
          </w:p>
        </w:tc>
        <w:tc>
          <w:tcPr>
            <w:tcW w:w="2158" w:type="dxa"/>
            <w:tcBorders>
              <w:bottom w:val="nil"/>
            </w:tcBorders>
          </w:tcPr>
          <w:p w14:paraId="79EEDEE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5BE94CDB"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01777DC6" w14:textId="77777777">
        <w:trPr>
          <w:trHeight w:val="253"/>
        </w:trPr>
        <w:tc>
          <w:tcPr>
            <w:tcW w:w="1779" w:type="dxa"/>
            <w:vMerge/>
            <w:tcBorders>
              <w:top w:val="nil"/>
            </w:tcBorders>
          </w:tcPr>
          <w:p w14:paraId="5F85CCE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B1254F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952778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გრუნტის წყლების,</w:t>
            </w:r>
          </w:p>
        </w:tc>
        <w:tc>
          <w:tcPr>
            <w:tcW w:w="4913" w:type="dxa"/>
            <w:tcBorders>
              <w:top w:val="nil"/>
              <w:bottom w:val="nil"/>
            </w:tcBorders>
          </w:tcPr>
          <w:p w14:paraId="6BC029D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14:paraId="4611248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AB3DEC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7F021EF4" w14:textId="77777777">
        <w:trPr>
          <w:trHeight w:val="226"/>
        </w:trPr>
        <w:tc>
          <w:tcPr>
            <w:tcW w:w="1779" w:type="dxa"/>
            <w:vMerge/>
            <w:tcBorders>
              <w:top w:val="nil"/>
            </w:tcBorders>
          </w:tcPr>
          <w:p w14:paraId="6020CED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5AC445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CC64C98"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გრუნტის დაბინძურების</w:t>
            </w:r>
          </w:p>
        </w:tc>
        <w:tc>
          <w:tcPr>
            <w:tcW w:w="4913" w:type="dxa"/>
            <w:tcBorders>
              <w:top w:val="nil"/>
              <w:bottom w:val="nil"/>
            </w:tcBorders>
          </w:tcPr>
          <w:p w14:paraId="7E75234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6ED7669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888466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D2CF748" w14:textId="77777777">
        <w:trPr>
          <w:trHeight w:val="280"/>
        </w:trPr>
        <w:tc>
          <w:tcPr>
            <w:tcW w:w="1779" w:type="dxa"/>
            <w:vMerge/>
            <w:tcBorders>
              <w:top w:val="nil"/>
            </w:tcBorders>
          </w:tcPr>
          <w:p w14:paraId="0F6A7DA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363A28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05EB843"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6CCFA40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14:paraId="74D56C0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A9E1233"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47469C64" w14:textId="77777777">
        <w:trPr>
          <w:trHeight w:val="253"/>
        </w:trPr>
        <w:tc>
          <w:tcPr>
            <w:tcW w:w="1779" w:type="dxa"/>
            <w:vMerge/>
            <w:tcBorders>
              <w:top w:val="nil"/>
            </w:tcBorders>
          </w:tcPr>
          <w:p w14:paraId="21176D4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AC9359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41A673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3F6254E" w14:textId="77777777" w:rsidR="00364675" w:rsidRPr="00F67E1D" w:rsidRDefault="00E84A07"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w:t>
            </w:r>
            <w:r w:rsidR="000370C5" w:rsidRPr="00F67E1D">
              <w:rPr>
                <w:rFonts w:ascii="Sylfaen" w:hAnsi="Sylfaen" w:cs="Sylfaen"/>
                <w:sz w:val="20"/>
                <w:szCs w:val="20"/>
              </w:rPr>
              <w:t>ემთხვევაში მოხდება დაღვრილი პროდუქტის</w:t>
            </w:r>
          </w:p>
        </w:tc>
        <w:tc>
          <w:tcPr>
            <w:tcW w:w="2158" w:type="dxa"/>
            <w:tcBorders>
              <w:top w:val="nil"/>
              <w:bottom w:val="nil"/>
            </w:tcBorders>
          </w:tcPr>
          <w:p w14:paraId="4502255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E60165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2BFC2FBB" w14:textId="77777777">
        <w:trPr>
          <w:trHeight w:val="226"/>
        </w:trPr>
        <w:tc>
          <w:tcPr>
            <w:tcW w:w="1779" w:type="dxa"/>
            <w:vMerge/>
            <w:tcBorders>
              <w:top w:val="nil"/>
            </w:tcBorders>
          </w:tcPr>
          <w:p w14:paraId="7AEA819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1797E5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CF030A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5879C9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14:paraId="5E8DF9C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7B453B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220C3458" w14:textId="77777777">
        <w:trPr>
          <w:trHeight w:val="280"/>
        </w:trPr>
        <w:tc>
          <w:tcPr>
            <w:tcW w:w="1779" w:type="dxa"/>
            <w:vMerge/>
            <w:tcBorders>
              <w:top w:val="nil"/>
            </w:tcBorders>
          </w:tcPr>
          <w:p w14:paraId="04BFDEC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FD1EA22"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30FE78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432035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14:paraId="1DB68CD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F455649"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589C431F" w14:textId="77777777">
        <w:trPr>
          <w:trHeight w:val="253"/>
        </w:trPr>
        <w:tc>
          <w:tcPr>
            <w:tcW w:w="1779" w:type="dxa"/>
            <w:vMerge/>
            <w:tcBorders>
              <w:top w:val="nil"/>
            </w:tcBorders>
          </w:tcPr>
          <w:p w14:paraId="4940D75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79196A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74E003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66A9BD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14:paraId="52E85AF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6F7B9B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55D52460" w14:textId="77777777">
        <w:trPr>
          <w:trHeight w:val="253"/>
        </w:trPr>
        <w:tc>
          <w:tcPr>
            <w:tcW w:w="1779" w:type="dxa"/>
            <w:vMerge/>
            <w:tcBorders>
              <w:top w:val="nil"/>
            </w:tcBorders>
          </w:tcPr>
          <w:p w14:paraId="7DC7EB7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9A0B042"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496BC3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5BEE3D8"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უნდა აღიჭურვოს წვეთშემკრები</w:t>
            </w:r>
          </w:p>
        </w:tc>
        <w:tc>
          <w:tcPr>
            <w:tcW w:w="2158" w:type="dxa"/>
            <w:tcBorders>
              <w:top w:val="nil"/>
              <w:bottom w:val="nil"/>
            </w:tcBorders>
          </w:tcPr>
          <w:p w14:paraId="47379DD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BAF798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CB1E285" w14:textId="77777777">
        <w:trPr>
          <w:trHeight w:val="226"/>
        </w:trPr>
        <w:tc>
          <w:tcPr>
            <w:tcW w:w="1779" w:type="dxa"/>
            <w:vMerge/>
            <w:tcBorders>
              <w:top w:val="nil"/>
            </w:tcBorders>
          </w:tcPr>
          <w:p w14:paraId="6CE160E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D4F323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246601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0E132B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საშუალებებით;</w:t>
            </w:r>
          </w:p>
        </w:tc>
        <w:tc>
          <w:tcPr>
            <w:tcW w:w="2158" w:type="dxa"/>
            <w:tcBorders>
              <w:top w:val="nil"/>
              <w:bottom w:val="nil"/>
            </w:tcBorders>
          </w:tcPr>
          <w:p w14:paraId="3A636096"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7D3DA0"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B7CB4D0" w14:textId="77777777">
        <w:trPr>
          <w:trHeight w:val="280"/>
        </w:trPr>
        <w:tc>
          <w:tcPr>
            <w:tcW w:w="1779" w:type="dxa"/>
            <w:vMerge/>
            <w:tcBorders>
              <w:top w:val="nil"/>
            </w:tcBorders>
          </w:tcPr>
          <w:p w14:paraId="1F4BAF0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587826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2AA28CD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9023C18"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14:paraId="25C847B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F7375D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F2E3A81" w14:textId="77777777">
        <w:trPr>
          <w:trHeight w:val="226"/>
        </w:trPr>
        <w:tc>
          <w:tcPr>
            <w:tcW w:w="1779" w:type="dxa"/>
            <w:vMerge/>
            <w:tcBorders>
              <w:top w:val="nil"/>
            </w:tcBorders>
          </w:tcPr>
          <w:p w14:paraId="5A31652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4018D7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A9CC5F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B63E70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მიენიჭოს კერძო სამრეცხაოებს;</w:t>
            </w:r>
          </w:p>
        </w:tc>
        <w:tc>
          <w:tcPr>
            <w:tcW w:w="2158" w:type="dxa"/>
            <w:tcBorders>
              <w:top w:val="nil"/>
              <w:bottom w:val="nil"/>
            </w:tcBorders>
          </w:tcPr>
          <w:p w14:paraId="32A3D8C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2BF47B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6D8FB55" w14:textId="77777777">
        <w:trPr>
          <w:trHeight w:val="253"/>
        </w:trPr>
        <w:tc>
          <w:tcPr>
            <w:tcW w:w="1779" w:type="dxa"/>
            <w:vMerge/>
            <w:tcBorders>
              <w:top w:val="nil"/>
            </w:tcBorders>
          </w:tcPr>
          <w:p w14:paraId="7B871B3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92CCBB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6906D0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DB3397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14:paraId="1FB0BCF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A4CFED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F392D4D" w14:textId="77777777" w:rsidTr="00852B79">
        <w:trPr>
          <w:trHeight w:val="912"/>
        </w:trPr>
        <w:tc>
          <w:tcPr>
            <w:tcW w:w="1779" w:type="dxa"/>
            <w:vMerge/>
            <w:tcBorders>
              <w:top w:val="nil"/>
            </w:tcBorders>
          </w:tcPr>
          <w:p w14:paraId="5D2ED06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7FF0305"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3D23C8B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20D7A53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ორმოების დროული ამოვსება.</w:t>
            </w:r>
          </w:p>
        </w:tc>
        <w:tc>
          <w:tcPr>
            <w:tcW w:w="2158" w:type="dxa"/>
            <w:tcBorders>
              <w:top w:val="nil"/>
            </w:tcBorders>
          </w:tcPr>
          <w:p w14:paraId="0BE90FB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070B7FF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7588A79" w14:textId="77777777">
        <w:trPr>
          <w:trHeight w:val="255"/>
        </w:trPr>
        <w:tc>
          <w:tcPr>
            <w:tcW w:w="1779" w:type="dxa"/>
            <w:vMerge/>
            <w:tcBorders>
              <w:top w:val="nil"/>
            </w:tcBorders>
          </w:tcPr>
          <w:p w14:paraId="2F8BC58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024BA3C"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3C095781"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ცხოველთა დაშავება-</w:t>
            </w:r>
          </w:p>
        </w:tc>
        <w:tc>
          <w:tcPr>
            <w:tcW w:w="4913" w:type="dxa"/>
            <w:tcBorders>
              <w:bottom w:val="nil"/>
            </w:tcBorders>
          </w:tcPr>
          <w:p w14:paraId="4D6EC32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14:paraId="2D42BB5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418D2B6"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2871B0A8" w14:textId="77777777">
        <w:trPr>
          <w:trHeight w:val="280"/>
        </w:trPr>
        <w:tc>
          <w:tcPr>
            <w:tcW w:w="1779" w:type="dxa"/>
            <w:vMerge/>
            <w:tcBorders>
              <w:top w:val="nil"/>
            </w:tcBorders>
          </w:tcPr>
          <w:p w14:paraId="1AC535A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AA703B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446F726"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დაზიანება</w:t>
            </w:r>
          </w:p>
        </w:tc>
        <w:tc>
          <w:tcPr>
            <w:tcW w:w="4913" w:type="dxa"/>
            <w:tcBorders>
              <w:top w:val="nil"/>
              <w:bottom w:val="nil"/>
            </w:tcBorders>
          </w:tcPr>
          <w:p w14:paraId="01843AF6"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14:paraId="48D68DCA"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6A0A4E7B"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574569AE" w14:textId="77777777">
        <w:trPr>
          <w:trHeight w:val="253"/>
        </w:trPr>
        <w:tc>
          <w:tcPr>
            <w:tcW w:w="1779" w:type="dxa"/>
            <w:vMerge/>
            <w:tcBorders>
              <w:top w:val="nil"/>
            </w:tcBorders>
          </w:tcPr>
          <w:p w14:paraId="2C92ED0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B9D0BA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2D3D54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3AA3B6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ჩავარდნის და დაშავების თავიდან</w:t>
            </w:r>
          </w:p>
        </w:tc>
        <w:tc>
          <w:tcPr>
            <w:tcW w:w="2158" w:type="dxa"/>
            <w:tcBorders>
              <w:top w:val="nil"/>
              <w:bottom w:val="nil"/>
            </w:tcBorders>
          </w:tcPr>
          <w:p w14:paraId="74B55E7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CF6E89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0B145BAB" w14:textId="77777777">
        <w:trPr>
          <w:trHeight w:val="226"/>
        </w:trPr>
        <w:tc>
          <w:tcPr>
            <w:tcW w:w="1779" w:type="dxa"/>
            <w:vMerge/>
            <w:tcBorders>
              <w:top w:val="nil"/>
            </w:tcBorders>
          </w:tcPr>
          <w:p w14:paraId="1CF4120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A654E6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B7D521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1C2BDD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ასაცილებლად;</w:t>
            </w:r>
          </w:p>
        </w:tc>
        <w:tc>
          <w:tcPr>
            <w:tcW w:w="2158" w:type="dxa"/>
            <w:tcBorders>
              <w:top w:val="nil"/>
              <w:bottom w:val="nil"/>
            </w:tcBorders>
          </w:tcPr>
          <w:p w14:paraId="76FA464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A68370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4724EAF9" w14:textId="77777777">
        <w:trPr>
          <w:trHeight w:val="280"/>
        </w:trPr>
        <w:tc>
          <w:tcPr>
            <w:tcW w:w="1779" w:type="dxa"/>
            <w:vMerge/>
            <w:tcBorders>
              <w:top w:val="nil"/>
            </w:tcBorders>
          </w:tcPr>
          <w:p w14:paraId="270D6B4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8D9CA4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630E75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D27081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გარემოს (ჰაერი, წყალი, ნიადაგი)</w:t>
            </w:r>
          </w:p>
        </w:tc>
        <w:tc>
          <w:tcPr>
            <w:tcW w:w="2158" w:type="dxa"/>
            <w:tcBorders>
              <w:top w:val="nil"/>
              <w:bottom w:val="nil"/>
            </w:tcBorders>
          </w:tcPr>
          <w:p w14:paraId="5D6EF36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47CE9E0"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510CC422" w14:textId="77777777">
        <w:trPr>
          <w:trHeight w:val="253"/>
        </w:trPr>
        <w:tc>
          <w:tcPr>
            <w:tcW w:w="1779" w:type="dxa"/>
            <w:vMerge/>
            <w:tcBorders>
              <w:top w:val="nil"/>
            </w:tcBorders>
          </w:tcPr>
          <w:p w14:paraId="6E573FE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43C4F66"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8BECFE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B3A8E3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14:paraId="606E776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8E840D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62420C85" w14:textId="77777777">
        <w:trPr>
          <w:trHeight w:val="226"/>
        </w:trPr>
        <w:tc>
          <w:tcPr>
            <w:tcW w:w="1779" w:type="dxa"/>
            <w:vMerge/>
            <w:tcBorders>
              <w:top w:val="nil"/>
            </w:tcBorders>
          </w:tcPr>
          <w:p w14:paraId="71CD3D7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9BCEF40"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0335A6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D20917E" w14:textId="77777777" w:rsidR="00364675" w:rsidRPr="00F67E1D" w:rsidRDefault="000370C5" w:rsidP="00FA48D8">
            <w:pPr>
              <w:pStyle w:val="TableParagraph"/>
              <w:tabs>
                <w:tab w:val="left" w:pos="467"/>
              </w:tabs>
              <w:spacing w:line="276" w:lineRule="auto"/>
              <w:ind w:left="720"/>
              <w:rPr>
                <w:rFonts w:ascii="Sylfaen" w:hAnsi="Sylfaen" w:cs="Sylfaen"/>
                <w:sz w:val="20"/>
                <w:szCs w:val="20"/>
                <w:lang w:val="ka-GE"/>
              </w:rPr>
            </w:pPr>
            <w:r w:rsidRPr="00F67E1D">
              <w:rPr>
                <w:rFonts w:ascii="Sylfaen" w:hAnsi="Sylfaen" w:cs="Sylfaen"/>
                <w:sz w:val="20"/>
                <w:szCs w:val="20"/>
              </w:rPr>
              <w:t>ეფექტურად გატარება;</w:t>
            </w:r>
            <w:r w:rsidR="00852B79" w:rsidRPr="00F67E1D">
              <w:rPr>
                <w:rFonts w:ascii="Sylfaen" w:hAnsi="Sylfaen" w:cs="Sylfaen"/>
                <w:sz w:val="20"/>
                <w:szCs w:val="20"/>
                <w:lang w:val="ka-GE"/>
              </w:rPr>
              <w:t xml:space="preserve"> </w:t>
            </w:r>
          </w:p>
          <w:p w14:paraId="057A415B" w14:textId="77777777" w:rsidR="00E674E8" w:rsidRPr="00F67E1D" w:rsidRDefault="00E674E8" w:rsidP="00FA48D8">
            <w:pPr>
              <w:pStyle w:val="TableParagraph"/>
              <w:tabs>
                <w:tab w:val="left" w:pos="467"/>
              </w:tabs>
              <w:spacing w:line="276" w:lineRule="auto"/>
              <w:ind w:left="720"/>
              <w:rPr>
                <w:rFonts w:ascii="Sylfaen" w:hAnsi="Sylfaen" w:cs="Sylfaen"/>
                <w:sz w:val="20"/>
                <w:szCs w:val="20"/>
                <w:lang w:val="ka-GE"/>
              </w:rPr>
            </w:pPr>
          </w:p>
          <w:p w14:paraId="3E29E479" w14:textId="77777777" w:rsidR="00852B79" w:rsidRPr="00F67E1D" w:rsidRDefault="00E674E8" w:rsidP="00374F87">
            <w:pPr>
              <w:pStyle w:val="TableParagraph"/>
              <w:numPr>
                <w:ilvl w:val="0"/>
                <w:numId w:val="15"/>
              </w:numPr>
              <w:tabs>
                <w:tab w:val="left" w:pos="467"/>
              </w:tabs>
              <w:spacing w:line="276" w:lineRule="auto"/>
              <w:rPr>
                <w:rFonts w:ascii="Sylfaen" w:hAnsi="Sylfaen" w:cs="Sylfaen"/>
                <w:sz w:val="20"/>
                <w:szCs w:val="20"/>
                <w:lang w:val="ka-GE"/>
              </w:rPr>
            </w:pPr>
            <w:r w:rsidRPr="00F67E1D">
              <w:rPr>
                <w:rFonts w:ascii="Sylfaen" w:hAnsi="Sylfaen" w:cs="Sylfaen"/>
                <w:sz w:val="20"/>
                <w:szCs w:val="20"/>
                <w:lang w:val="ka-GE"/>
              </w:rPr>
              <w:t xml:space="preserve">      </w:t>
            </w:r>
            <w:r w:rsidR="00852B79" w:rsidRPr="00F67E1D">
              <w:rPr>
                <w:rFonts w:ascii="Sylfaen" w:hAnsi="Sylfaen" w:cs="Sylfaen"/>
                <w:sz w:val="20"/>
                <w:szCs w:val="20"/>
                <w:lang w:val="ka-GE"/>
              </w:rPr>
              <w:t>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14:paraId="682EDA6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87EC46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6F0A56CA" w14:textId="77777777">
        <w:trPr>
          <w:trHeight w:val="280"/>
        </w:trPr>
        <w:tc>
          <w:tcPr>
            <w:tcW w:w="1779" w:type="dxa"/>
            <w:vMerge/>
            <w:tcBorders>
              <w:top w:val="nil"/>
            </w:tcBorders>
          </w:tcPr>
          <w:p w14:paraId="1AE7276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0DE7EA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2AD419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BB9A91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14:paraId="0C99183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8430B03"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0B1EE60F" w14:textId="77777777">
        <w:trPr>
          <w:trHeight w:val="234"/>
        </w:trPr>
        <w:tc>
          <w:tcPr>
            <w:tcW w:w="1779" w:type="dxa"/>
            <w:vMerge/>
            <w:tcBorders>
              <w:top w:val="nil"/>
            </w:tcBorders>
          </w:tcPr>
          <w:p w14:paraId="7AB0886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16CDAF6"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2818F49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606C5444" w14:textId="77777777" w:rsidR="00364675" w:rsidRPr="00F67E1D" w:rsidRDefault="000370C5" w:rsidP="00FA48D8">
            <w:pPr>
              <w:pStyle w:val="TableParagraph"/>
              <w:tabs>
                <w:tab w:val="left" w:pos="467"/>
              </w:tabs>
              <w:spacing w:line="276" w:lineRule="auto"/>
              <w:ind w:left="720"/>
              <w:rPr>
                <w:rFonts w:ascii="Sylfaen" w:hAnsi="Sylfaen" w:cs="Sylfaen"/>
                <w:sz w:val="20"/>
                <w:szCs w:val="20"/>
                <w:lang w:val="ka-GE"/>
              </w:rPr>
            </w:pPr>
            <w:r w:rsidRPr="00F67E1D">
              <w:rPr>
                <w:rFonts w:ascii="Sylfaen" w:hAnsi="Sylfaen" w:cs="Sylfaen"/>
                <w:sz w:val="20"/>
                <w:szCs w:val="20"/>
              </w:rPr>
              <w:t>ვადებში.</w:t>
            </w:r>
            <w:r w:rsidR="00852B79" w:rsidRPr="00F67E1D">
              <w:rPr>
                <w:rFonts w:ascii="Sylfaen" w:hAnsi="Sylfaen" w:cs="Sylfaen"/>
                <w:sz w:val="20"/>
                <w:szCs w:val="20"/>
                <w:lang w:val="ka-GE"/>
              </w:rPr>
              <w:t xml:space="preserve"> </w:t>
            </w:r>
          </w:p>
        </w:tc>
        <w:tc>
          <w:tcPr>
            <w:tcW w:w="2158" w:type="dxa"/>
            <w:tcBorders>
              <w:top w:val="nil"/>
            </w:tcBorders>
          </w:tcPr>
          <w:p w14:paraId="36E9A7D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3CD9D07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C7ED920" w14:textId="77777777">
        <w:trPr>
          <w:trHeight w:val="282"/>
        </w:trPr>
        <w:tc>
          <w:tcPr>
            <w:tcW w:w="1779" w:type="dxa"/>
            <w:vMerge/>
            <w:tcBorders>
              <w:top w:val="nil"/>
            </w:tcBorders>
          </w:tcPr>
          <w:p w14:paraId="3B6C80D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C97F5E6"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7CC15610"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 წარმოქმნა</w:t>
            </w:r>
          </w:p>
        </w:tc>
        <w:tc>
          <w:tcPr>
            <w:tcW w:w="4913" w:type="dxa"/>
            <w:tcBorders>
              <w:bottom w:val="nil"/>
            </w:tcBorders>
          </w:tcPr>
          <w:p w14:paraId="200F980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14:paraId="114813E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152FF962"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DE187F8" w14:textId="77777777">
        <w:trPr>
          <w:trHeight w:val="253"/>
        </w:trPr>
        <w:tc>
          <w:tcPr>
            <w:tcW w:w="1779" w:type="dxa"/>
            <w:vMerge/>
            <w:tcBorders>
              <w:top w:val="nil"/>
            </w:tcBorders>
          </w:tcPr>
          <w:p w14:paraId="595C872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DB8C30C"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41F76D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1E8A32"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14:paraId="5CA85836"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414CE45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221D0B5" w14:textId="77777777">
        <w:trPr>
          <w:trHeight w:val="226"/>
        </w:trPr>
        <w:tc>
          <w:tcPr>
            <w:tcW w:w="1779" w:type="dxa"/>
            <w:vMerge/>
            <w:tcBorders>
              <w:top w:val="nil"/>
            </w:tcBorders>
          </w:tcPr>
          <w:p w14:paraId="102A1A2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3A3AE519"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0073C52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45E3CA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14:paraId="5E4ADA2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8A08BD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4A46AF2A" w14:textId="77777777">
        <w:trPr>
          <w:trHeight w:val="280"/>
        </w:trPr>
        <w:tc>
          <w:tcPr>
            <w:tcW w:w="1779" w:type="dxa"/>
            <w:vMerge/>
            <w:tcBorders>
              <w:top w:val="nil"/>
            </w:tcBorders>
          </w:tcPr>
          <w:p w14:paraId="265097A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CD7C593"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7CC390A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59191C3"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14:paraId="6C91D51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1A962F9"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6B0D3F53" w14:textId="77777777">
        <w:trPr>
          <w:trHeight w:val="253"/>
        </w:trPr>
        <w:tc>
          <w:tcPr>
            <w:tcW w:w="1779" w:type="dxa"/>
            <w:vMerge/>
            <w:tcBorders>
              <w:top w:val="nil"/>
            </w:tcBorders>
          </w:tcPr>
          <w:p w14:paraId="14BACDC1"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D742361"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4B7E17E7"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F67E6B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14:paraId="1009CBC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2DA481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46DB5843" w14:textId="77777777">
        <w:trPr>
          <w:trHeight w:val="234"/>
        </w:trPr>
        <w:tc>
          <w:tcPr>
            <w:tcW w:w="1779" w:type="dxa"/>
            <w:vMerge/>
            <w:tcBorders>
              <w:top w:val="nil"/>
            </w:tcBorders>
          </w:tcPr>
          <w:p w14:paraId="7643353B"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B5E0FCC"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3290C63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77114CA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tcBorders>
          </w:tcPr>
          <w:p w14:paraId="6DB580B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67190B8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05CD257F" w14:textId="77777777">
        <w:trPr>
          <w:trHeight w:val="282"/>
        </w:trPr>
        <w:tc>
          <w:tcPr>
            <w:tcW w:w="1779" w:type="dxa"/>
            <w:vMerge w:val="restart"/>
          </w:tcPr>
          <w:p w14:paraId="67D5DA9A" w14:textId="77777777" w:rsidR="00364675" w:rsidRPr="00F67E1D" w:rsidRDefault="00364675" w:rsidP="00FA48D8">
            <w:pPr>
              <w:pStyle w:val="TableParagraph"/>
              <w:spacing w:line="276" w:lineRule="auto"/>
              <w:rPr>
                <w:rFonts w:ascii="Sylfaen" w:hAnsi="Sylfaen" w:cs="Sylfaen"/>
                <w:sz w:val="20"/>
                <w:szCs w:val="20"/>
              </w:rPr>
            </w:pPr>
          </w:p>
        </w:tc>
        <w:tc>
          <w:tcPr>
            <w:tcW w:w="2037" w:type="dxa"/>
            <w:vMerge w:val="restart"/>
          </w:tcPr>
          <w:p w14:paraId="1230451A" w14:textId="77777777" w:rsidR="00364675" w:rsidRPr="00F67E1D" w:rsidRDefault="00364675" w:rsidP="00FA48D8">
            <w:pPr>
              <w:pStyle w:val="TableParagraph"/>
              <w:spacing w:line="276" w:lineRule="auto"/>
              <w:rPr>
                <w:rFonts w:ascii="Sylfaen" w:hAnsi="Sylfaen" w:cs="Sylfaen"/>
                <w:sz w:val="20"/>
                <w:szCs w:val="20"/>
              </w:rPr>
            </w:pPr>
          </w:p>
        </w:tc>
        <w:tc>
          <w:tcPr>
            <w:tcW w:w="2543" w:type="dxa"/>
            <w:vMerge w:val="restart"/>
          </w:tcPr>
          <w:p w14:paraId="60D7B34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4E05E43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მოიცავდეს აზბესტშემცველი ნარჩენების</w:t>
            </w:r>
          </w:p>
        </w:tc>
        <w:tc>
          <w:tcPr>
            <w:tcW w:w="2158" w:type="dxa"/>
            <w:vMerge w:val="restart"/>
          </w:tcPr>
          <w:p w14:paraId="5311E78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bottom w:val="nil"/>
            </w:tcBorders>
          </w:tcPr>
          <w:p w14:paraId="70EB168D"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0BEC1B1F" w14:textId="77777777">
        <w:trPr>
          <w:trHeight w:val="226"/>
        </w:trPr>
        <w:tc>
          <w:tcPr>
            <w:tcW w:w="1779" w:type="dxa"/>
            <w:vMerge/>
            <w:tcBorders>
              <w:top w:val="nil"/>
            </w:tcBorders>
          </w:tcPr>
          <w:p w14:paraId="2A243FC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BB03399"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1B86127"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973F69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მართვის გეგმას;</w:t>
            </w:r>
          </w:p>
        </w:tc>
        <w:tc>
          <w:tcPr>
            <w:tcW w:w="2158" w:type="dxa"/>
            <w:vMerge/>
            <w:tcBorders>
              <w:top w:val="nil"/>
            </w:tcBorders>
          </w:tcPr>
          <w:p w14:paraId="50C74456"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0795766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4AAF016D" w14:textId="77777777">
        <w:trPr>
          <w:trHeight w:val="280"/>
        </w:trPr>
        <w:tc>
          <w:tcPr>
            <w:tcW w:w="1779" w:type="dxa"/>
            <w:vMerge/>
            <w:tcBorders>
              <w:top w:val="nil"/>
            </w:tcBorders>
          </w:tcPr>
          <w:p w14:paraId="7BD9359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6EA1768"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D90CF1D"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7667FA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14:paraId="623CD84D"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342F49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E420B36" w14:textId="77777777">
        <w:trPr>
          <w:trHeight w:val="253"/>
        </w:trPr>
        <w:tc>
          <w:tcPr>
            <w:tcW w:w="1779" w:type="dxa"/>
            <w:vMerge/>
            <w:tcBorders>
              <w:top w:val="nil"/>
            </w:tcBorders>
          </w:tcPr>
          <w:p w14:paraId="36D69CFF"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251B9C7"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450EAA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F46B69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14:paraId="36D7F2C2"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1588DAE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D39A709" w14:textId="77777777">
        <w:trPr>
          <w:trHeight w:val="226"/>
        </w:trPr>
        <w:tc>
          <w:tcPr>
            <w:tcW w:w="1779" w:type="dxa"/>
            <w:vMerge/>
            <w:tcBorders>
              <w:top w:val="nil"/>
            </w:tcBorders>
          </w:tcPr>
          <w:p w14:paraId="06B4DACE"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633ACF8D"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62392F5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6D9CB4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პირი;</w:t>
            </w:r>
          </w:p>
        </w:tc>
        <w:tc>
          <w:tcPr>
            <w:tcW w:w="2158" w:type="dxa"/>
            <w:vMerge/>
            <w:tcBorders>
              <w:top w:val="nil"/>
            </w:tcBorders>
          </w:tcPr>
          <w:p w14:paraId="2C588F9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C88F55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C6100CB" w14:textId="77777777">
        <w:trPr>
          <w:trHeight w:val="280"/>
        </w:trPr>
        <w:tc>
          <w:tcPr>
            <w:tcW w:w="1779" w:type="dxa"/>
            <w:vMerge/>
            <w:tcBorders>
              <w:top w:val="nil"/>
            </w:tcBorders>
          </w:tcPr>
          <w:p w14:paraId="77C9CB3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864A70"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1E26090"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49F3EC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14:paraId="6C38BA59"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5751E8E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DFF9D62" w14:textId="77777777">
        <w:trPr>
          <w:trHeight w:val="253"/>
        </w:trPr>
        <w:tc>
          <w:tcPr>
            <w:tcW w:w="1779" w:type="dxa"/>
            <w:vMerge/>
            <w:tcBorders>
              <w:top w:val="nil"/>
            </w:tcBorders>
          </w:tcPr>
          <w:p w14:paraId="306856E5"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DDA5F71"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2D8C3A22"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779EFA2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საქმიანობაზე ნებართვის მქონე</w:t>
            </w:r>
          </w:p>
        </w:tc>
        <w:tc>
          <w:tcPr>
            <w:tcW w:w="2158" w:type="dxa"/>
            <w:vMerge/>
            <w:tcBorders>
              <w:top w:val="nil"/>
            </w:tcBorders>
          </w:tcPr>
          <w:p w14:paraId="28EF6ECE"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047A9700"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9F86045" w14:textId="77777777">
        <w:trPr>
          <w:trHeight w:val="226"/>
        </w:trPr>
        <w:tc>
          <w:tcPr>
            <w:tcW w:w="1779" w:type="dxa"/>
            <w:vMerge/>
            <w:tcBorders>
              <w:top w:val="nil"/>
            </w:tcBorders>
          </w:tcPr>
          <w:p w14:paraId="0245B643"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76DCCFB"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5A5D8C3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51D8A19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კონტრაქტორებს;</w:t>
            </w:r>
          </w:p>
        </w:tc>
        <w:tc>
          <w:tcPr>
            <w:tcW w:w="2158" w:type="dxa"/>
            <w:vMerge/>
            <w:tcBorders>
              <w:top w:val="nil"/>
            </w:tcBorders>
          </w:tcPr>
          <w:p w14:paraId="7EBD3ED4"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3D2044B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5B73A3B" w14:textId="77777777">
        <w:trPr>
          <w:trHeight w:val="280"/>
        </w:trPr>
        <w:tc>
          <w:tcPr>
            <w:tcW w:w="1779" w:type="dxa"/>
            <w:vMerge/>
            <w:tcBorders>
              <w:top w:val="nil"/>
            </w:tcBorders>
          </w:tcPr>
          <w:p w14:paraId="6891F75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2CB320E"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084C0E51"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68CDFAF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14:paraId="41229347"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6678DCB0"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82267F0" w14:textId="77777777">
        <w:trPr>
          <w:trHeight w:val="253"/>
        </w:trPr>
        <w:tc>
          <w:tcPr>
            <w:tcW w:w="1779" w:type="dxa"/>
            <w:vMerge/>
            <w:tcBorders>
              <w:top w:val="nil"/>
            </w:tcBorders>
          </w:tcPr>
          <w:p w14:paraId="2141D1A9"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5150D45"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3AAF7D8"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0F2E2FA"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14:paraId="50FA4B90"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2D31BCB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B6B47E6" w14:textId="77777777">
        <w:trPr>
          <w:trHeight w:val="253"/>
        </w:trPr>
        <w:tc>
          <w:tcPr>
            <w:tcW w:w="1779" w:type="dxa"/>
            <w:vMerge/>
            <w:tcBorders>
              <w:top w:val="nil"/>
            </w:tcBorders>
          </w:tcPr>
          <w:p w14:paraId="0AFA54C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0923F8A"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459C594A"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A1A42A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14:paraId="7C7BC12E" w14:textId="77777777" w:rsidR="00364675" w:rsidRPr="00F67E1D" w:rsidRDefault="00364675" w:rsidP="00FA48D8">
            <w:pPr>
              <w:spacing w:line="276" w:lineRule="auto"/>
              <w:rPr>
                <w:rFonts w:ascii="Sylfaen" w:hAnsi="Sylfaen" w:cs="Sylfaen"/>
                <w:sz w:val="20"/>
                <w:szCs w:val="20"/>
              </w:rPr>
            </w:pPr>
          </w:p>
        </w:tc>
        <w:tc>
          <w:tcPr>
            <w:tcW w:w="1855" w:type="dxa"/>
            <w:tcBorders>
              <w:top w:val="nil"/>
              <w:bottom w:val="nil"/>
            </w:tcBorders>
          </w:tcPr>
          <w:p w14:paraId="32AEEA9D"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E4D0D09" w14:textId="77777777">
        <w:trPr>
          <w:trHeight w:val="234"/>
        </w:trPr>
        <w:tc>
          <w:tcPr>
            <w:tcW w:w="1779" w:type="dxa"/>
            <w:vMerge/>
            <w:tcBorders>
              <w:top w:val="nil"/>
            </w:tcBorders>
          </w:tcPr>
          <w:p w14:paraId="5DB22B9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73FA643" w14:textId="77777777" w:rsidR="00364675" w:rsidRPr="00F67E1D" w:rsidRDefault="00364675" w:rsidP="00FA48D8">
            <w:pPr>
              <w:spacing w:line="276" w:lineRule="auto"/>
              <w:rPr>
                <w:rFonts w:ascii="Sylfaen" w:hAnsi="Sylfaen" w:cs="Sylfaen"/>
                <w:sz w:val="20"/>
                <w:szCs w:val="20"/>
              </w:rPr>
            </w:pPr>
          </w:p>
        </w:tc>
        <w:tc>
          <w:tcPr>
            <w:tcW w:w="2543" w:type="dxa"/>
            <w:vMerge/>
            <w:tcBorders>
              <w:top w:val="nil"/>
            </w:tcBorders>
          </w:tcPr>
          <w:p w14:paraId="7FDA20B8"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6E261E8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წვიმისგან;</w:t>
            </w:r>
          </w:p>
        </w:tc>
        <w:tc>
          <w:tcPr>
            <w:tcW w:w="2158" w:type="dxa"/>
            <w:vMerge/>
            <w:tcBorders>
              <w:top w:val="nil"/>
            </w:tcBorders>
          </w:tcPr>
          <w:p w14:paraId="476D888B" w14:textId="77777777" w:rsidR="00364675" w:rsidRPr="00F67E1D" w:rsidRDefault="00364675" w:rsidP="00FA48D8">
            <w:pPr>
              <w:spacing w:line="276" w:lineRule="auto"/>
              <w:rPr>
                <w:rFonts w:ascii="Sylfaen" w:hAnsi="Sylfaen" w:cs="Sylfaen"/>
                <w:sz w:val="20"/>
                <w:szCs w:val="20"/>
              </w:rPr>
            </w:pPr>
          </w:p>
        </w:tc>
        <w:tc>
          <w:tcPr>
            <w:tcW w:w="1855" w:type="dxa"/>
            <w:tcBorders>
              <w:top w:val="nil"/>
            </w:tcBorders>
          </w:tcPr>
          <w:p w14:paraId="501C073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7260D59" w14:textId="77777777">
        <w:trPr>
          <w:trHeight w:val="282"/>
        </w:trPr>
        <w:tc>
          <w:tcPr>
            <w:tcW w:w="1779" w:type="dxa"/>
            <w:vMerge/>
            <w:tcBorders>
              <w:top w:val="nil"/>
            </w:tcBorders>
          </w:tcPr>
          <w:p w14:paraId="4CFA067C"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ED79253" w14:textId="77777777" w:rsidR="00364675" w:rsidRPr="00F67E1D" w:rsidRDefault="00364675" w:rsidP="00FA48D8">
            <w:pPr>
              <w:spacing w:line="276" w:lineRule="auto"/>
              <w:rPr>
                <w:rFonts w:ascii="Sylfaen" w:hAnsi="Sylfaen" w:cs="Sylfaen"/>
                <w:sz w:val="20"/>
                <w:szCs w:val="20"/>
              </w:rPr>
            </w:pPr>
          </w:p>
        </w:tc>
        <w:tc>
          <w:tcPr>
            <w:tcW w:w="2543" w:type="dxa"/>
            <w:tcBorders>
              <w:bottom w:val="nil"/>
            </w:tcBorders>
          </w:tcPr>
          <w:p w14:paraId="1F153460"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არქეოლოგიური</w:t>
            </w:r>
          </w:p>
        </w:tc>
        <w:tc>
          <w:tcPr>
            <w:tcW w:w="4913" w:type="dxa"/>
            <w:tcBorders>
              <w:bottom w:val="nil"/>
            </w:tcBorders>
          </w:tcPr>
          <w:p w14:paraId="0B86FF86"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14:paraId="5505777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DC419FE"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130CF11" w14:textId="77777777">
        <w:trPr>
          <w:trHeight w:val="253"/>
        </w:trPr>
        <w:tc>
          <w:tcPr>
            <w:tcW w:w="1779" w:type="dxa"/>
            <w:vMerge/>
            <w:tcBorders>
              <w:top w:val="nil"/>
            </w:tcBorders>
          </w:tcPr>
          <w:p w14:paraId="09DAF4A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2FE7DADF"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CC465B1"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ძეგლების შემთხვევითი</w:t>
            </w:r>
          </w:p>
        </w:tc>
        <w:tc>
          <w:tcPr>
            <w:tcW w:w="4913" w:type="dxa"/>
            <w:tcBorders>
              <w:top w:val="nil"/>
              <w:bottom w:val="nil"/>
            </w:tcBorders>
          </w:tcPr>
          <w:p w14:paraId="457E187C"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14:paraId="117E1727"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D4AFF4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681694C" w14:textId="77777777">
        <w:trPr>
          <w:trHeight w:val="253"/>
        </w:trPr>
        <w:tc>
          <w:tcPr>
            <w:tcW w:w="1779" w:type="dxa"/>
            <w:vMerge/>
            <w:tcBorders>
              <w:top w:val="nil"/>
            </w:tcBorders>
          </w:tcPr>
          <w:p w14:paraId="38848B74"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4FE6B788"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11BC6CD"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დაზიანება</w:t>
            </w:r>
          </w:p>
        </w:tc>
        <w:tc>
          <w:tcPr>
            <w:tcW w:w="4913" w:type="dxa"/>
            <w:tcBorders>
              <w:top w:val="nil"/>
              <w:bottom w:val="nil"/>
            </w:tcBorders>
          </w:tcPr>
          <w:p w14:paraId="01A6A3F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14:paraId="70ED912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4E73FA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51D1E506" w14:textId="77777777">
        <w:trPr>
          <w:trHeight w:val="226"/>
        </w:trPr>
        <w:tc>
          <w:tcPr>
            <w:tcW w:w="1779" w:type="dxa"/>
            <w:vMerge/>
            <w:tcBorders>
              <w:top w:val="nil"/>
            </w:tcBorders>
          </w:tcPr>
          <w:p w14:paraId="7DB13F9A"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13E20397"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60B06915"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ABC316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დამკვეთისთვის;</w:t>
            </w:r>
          </w:p>
        </w:tc>
        <w:tc>
          <w:tcPr>
            <w:tcW w:w="2158" w:type="dxa"/>
            <w:tcBorders>
              <w:top w:val="nil"/>
              <w:bottom w:val="nil"/>
            </w:tcBorders>
          </w:tcPr>
          <w:p w14:paraId="50C12AE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D97562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კულტურული</w:t>
            </w:r>
          </w:p>
        </w:tc>
      </w:tr>
      <w:tr w:rsidR="00364675" w:rsidRPr="00F67E1D" w14:paraId="2E00257D" w14:textId="77777777">
        <w:trPr>
          <w:trHeight w:val="280"/>
        </w:trPr>
        <w:tc>
          <w:tcPr>
            <w:tcW w:w="1779" w:type="dxa"/>
            <w:vMerge/>
            <w:tcBorders>
              <w:top w:val="nil"/>
            </w:tcBorders>
          </w:tcPr>
          <w:p w14:paraId="7C4BE78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6FD0EEB"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531F2C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583AEED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14:paraId="67E8A8C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3A0E1B7"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მემკვიდრეობის</w:t>
            </w:r>
          </w:p>
        </w:tc>
      </w:tr>
      <w:tr w:rsidR="00364675" w:rsidRPr="00F67E1D" w14:paraId="1FE2C625" w14:textId="77777777">
        <w:trPr>
          <w:trHeight w:val="253"/>
        </w:trPr>
        <w:tc>
          <w:tcPr>
            <w:tcW w:w="1779" w:type="dxa"/>
            <w:vMerge/>
            <w:tcBorders>
              <w:top w:val="nil"/>
            </w:tcBorders>
          </w:tcPr>
          <w:p w14:paraId="56AAF77D"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77E55065"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334A38A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16CA2E8"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ზედამხედველის ან დამკვეთისგან</w:t>
            </w:r>
          </w:p>
        </w:tc>
        <w:tc>
          <w:tcPr>
            <w:tcW w:w="2158" w:type="dxa"/>
            <w:tcBorders>
              <w:top w:val="nil"/>
              <w:bottom w:val="nil"/>
            </w:tcBorders>
          </w:tcPr>
          <w:p w14:paraId="7FB26D4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B1641A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დაცვის</w:t>
            </w:r>
          </w:p>
        </w:tc>
      </w:tr>
      <w:tr w:rsidR="00364675" w:rsidRPr="00F67E1D" w14:paraId="1DCFFFF5" w14:textId="77777777">
        <w:trPr>
          <w:trHeight w:val="253"/>
        </w:trPr>
        <w:tc>
          <w:tcPr>
            <w:tcW w:w="1779" w:type="dxa"/>
            <w:vMerge/>
            <w:tcBorders>
              <w:top w:val="nil"/>
            </w:tcBorders>
          </w:tcPr>
          <w:p w14:paraId="59D83EC0"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57EC2643" w14:textId="77777777" w:rsidR="00364675" w:rsidRPr="00F67E1D" w:rsidRDefault="00364675" w:rsidP="00FA48D8">
            <w:pPr>
              <w:spacing w:line="276" w:lineRule="auto"/>
              <w:rPr>
                <w:rFonts w:ascii="Sylfaen" w:hAnsi="Sylfaen" w:cs="Sylfaen"/>
                <w:sz w:val="20"/>
                <w:szCs w:val="20"/>
              </w:rPr>
            </w:pPr>
          </w:p>
        </w:tc>
        <w:tc>
          <w:tcPr>
            <w:tcW w:w="2543" w:type="dxa"/>
            <w:tcBorders>
              <w:top w:val="nil"/>
              <w:bottom w:val="nil"/>
            </w:tcBorders>
          </w:tcPr>
          <w:p w14:paraId="1984C2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1521447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14:paraId="384BC16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D46524C"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ეროვნული</w:t>
            </w:r>
          </w:p>
        </w:tc>
      </w:tr>
      <w:tr w:rsidR="00364675" w:rsidRPr="00F67E1D" w14:paraId="50ADD188" w14:textId="77777777">
        <w:trPr>
          <w:trHeight w:val="234"/>
        </w:trPr>
        <w:tc>
          <w:tcPr>
            <w:tcW w:w="1779" w:type="dxa"/>
            <w:vMerge/>
            <w:tcBorders>
              <w:top w:val="nil"/>
            </w:tcBorders>
          </w:tcPr>
          <w:p w14:paraId="4F9B2562" w14:textId="77777777" w:rsidR="00364675" w:rsidRPr="00F67E1D" w:rsidRDefault="00364675" w:rsidP="00FA48D8">
            <w:pPr>
              <w:spacing w:line="276" w:lineRule="auto"/>
              <w:rPr>
                <w:rFonts w:ascii="Sylfaen" w:hAnsi="Sylfaen" w:cs="Sylfaen"/>
                <w:sz w:val="20"/>
                <w:szCs w:val="20"/>
              </w:rPr>
            </w:pPr>
          </w:p>
        </w:tc>
        <w:tc>
          <w:tcPr>
            <w:tcW w:w="2037" w:type="dxa"/>
            <w:vMerge/>
            <w:tcBorders>
              <w:top w:val="nil"/>
            </w:tcBorders>
          </w:tcPr>
          <w:p w14:paraId="0DF5F01B" w14:textId="77777777" w:rsidR="00364675" w:rsidRPr="00F67E1D" w:rsidRDefault="00364675" w:rsidP="00FA48D8">
            <w:pPr>
              <w:spacing w:line="276" w:lineRule="auto"/>
              <w:rPr>
                <w:rFonts w:ascii="Sylfaen" w:hAnsi="Sylfaen" w:cs="Sylfaen"/>
                <w:sz w:val="20"/>
                <w:szCs w:val="20"/>
              </w:rPr>
            </w:pPr>
          </w:p>
        </w:tc>
        <w:tc>
          <w:tcPr>
            <w:tcW w:w="2543" w:type="dxa"/>
            <w:tcBorders>
              <w:top w:val="nil"/>
            </w:tcBorders>
          </w:tcPr>
          <w:p w14:paraId="2F08E49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33587B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tcBorders>
          </w:tcPr>
          <w:p w14:paraId="37A32BD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09D5230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სააგენტო</w:t>
            </w:r>
          </w:p>
        </w:tc>
      </w:tr>
      <w:tr w:rsidR="00364675" w:rsidRPr="00F67E1D" w14:paraId="3E0D5013" w14:textId="77777777">
        <w:trPr>
          <w:trHeight w:val="282"/>
        </w:trPr>
        <w:tc>
          <w:tcPr>
            <w:tcW w:w="1779" w:type="dxa"/>
            <w:tcBorders>
              <w:bottom w:val="nil"/>
            </w:tcBorders>
          </w:tcPr>
          <w:p w14:paraId="374C3043"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სატრანსპორტო</w:t>
            </w:r>
          </w:p>
        </w:tc>
        <w:tc>
          <w:tcPr>
            <w:tcW w:w="2037" w:type="dxa"/>
            <w:tcBorders>
              <w:bottom w:val="nil"/>
            </w:tcBorders>
          </w:tcPr>
          <w:p w14:paraId="00E45CBA"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საჭირო მასალების,</w:t>
            </w:r>
          </w:p>
        </w:tc>
        <w:tc>
          <w:tcPr>
            <w:tcW w:w="2543" w:type="dxa"/>
            <w:tcBorders>
              <w:bottom w:val="nil"/>
            </w:tcBorders>
          </w:tcPr>
          <w:p w14:paraId="53C5EBA4"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ხმაურის გავრცელება,</w:t>
            </w:r>
          </w:p>
        </w:tc>
        <w:tc>
          <w:tcPr>
            <w:tcW w:w="4913" w:type="dxa"/>
            <w:vMerge w:val="restart"/>
          </w:tcPr>
          <w:p w14:paraId="6AEDC28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სატრანსპორტო საშუალებების გამოყენება;</w:t>
            </w:r>
          </w:p>
          <w:p w14:paraId="3E4C931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მოძრაობის სიჩქარეების შეზღუდვა;</w:t>
            </w:r>
          </w:p>
          <w:p w14:paraId="1AB33E9C" w14:textId="77777777" w:rsidR="00364675" w:rsidRPr="00F67E1D" w:rsidRDefault="000370C5" w:rsidP="00374F87">
            <w:pPr>
              <w:pStyle w:val="TableParagraph"/>
              <w:numPr>
                <w:ilvl w:val="0"/>
                <w:numId w:val="15"/>
              </w:numPr>
              <w:tabs>
                <w:tab w:val="left" w:pos="467"/>
              </w:tabs>
              <w:spacing w:before="3" w:line="276" w:lineRule="auto"/>
              <w:rPr>
                <w:rFonts w:ascii="Sylfaen" w:hAnsi="Sylfaen" w:cs="Sylfaen"/>
                <w:sz w:val="20"/>
                <w:szCs w:val="20"/>
              </w:rPr>
            </w:pPr>
            <w:r w:rsidRPr="00F67E1D">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14:paraId="6975A011"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608A8B42"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465392FE" w14:textId="77777777">
        <w:trPr>
          <w:trHeight w:val="253"/>
        </w:trPr>
        <w:tc>
          <w:tcPr>
            <w:tcW w:w="1779" w:type="dxa"/>
            <w:tcBorders>
              <w:top w:val="nil"/>
              <w:bottom w:val="nil"/>
            </w:tcBorders>
          </w:tcPr>
          <w:p w14:paraId="1FC5AE5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ოპერაციები</w:t>
            </w:r>
          </w:p>
        </w:tc>
        <w:tc>
          <w:tcPr>
            <w:tcW w:w="2037" w:type="dxa"/>
            <w:tcBorders>
              <w:top w:val="nil"/>
              <w:bottom w:val="nil"/>
            </w:tcBorders>
          </w:tcPr>
          <w:p w14:paraId="7DBEE7D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დროებითი</w:t>
            </w:r>
          </w:p>
        </w:tc>
        <w:tc>
          <w:tcPr>
            <w:tcW w:w="2543" w:type="dxa"/>
            <w:tcBorders>
              <w:top w:val="nil"/>
              <w:bottom w:val="nil"/>
            </w:tcBorders>
          </w:tcPr>
          <w:p w14:paraId="1FD237C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მტვერის და წვის</w:t>
            </w:r>
          </w:p>
        </w:tc>
        <w:tc>
          <w:tcPr>
            <w:tcW w:w="4913" w:type="dxa"/>
            <w:vMerge/>
            <w:tcBorders>
              <w:top w:val="nil"/>
            </w:tcBorders>
          </w:tcPr>
          <w:p w14:paraId="5EB3423B"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1E00C95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F381A3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4BF0D07F" w14:textId="77777777">
        <w:trPr>
          <w:trHeight w:val="253"/>
        </w:trPr>
        <w:tc>
          <w:tcPr>
            <w:tcW w:w="1779" w:type="dxa"/>
            <w:tcBorders>
              <w:top w:val="nil"/>
              <w:bottom w:val="nil"/>
            </w:tcBorders>
          </w:tcPr>
          <w:p w14:paraId="0F3AE548"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617AA7D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კონსტრუქციების,</w:t>
            </w:r>
          </w:p>
        </w:tc>
        <w:tc>
          <w:tcPr>
            <w:tcW w:w="2543" w:type="dxa"/>
            <w:tcBorders>
              <w:top w:val="nil"/>
              <w:bottom w:val="nil"/>
            </w:tcBorders>
          </w:tcPr>
          <w:p w14:paraId="3984BA4B"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პროდუქტების ემისიები</w:t>
            </w:r>
          </w:p>
        </w:tc>
        <w:tc>
          <w:tcPr>
            <w:tcW w:w="4913" w:type="dxa"/>
            <w:vMerge/>
            <w:tcBorders>
              <w:top w:val="nil"/>
            </w:tcBorders>
          </w:tcPr>
          <w:p w14:paraId="33EBA005"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7166B24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BD3806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783A2C5A" w14:textId="77777777">
        <w:trPr>
          <w:trHeight w:val="253"/>
        </w:trPr>
        <w:tc>
          <w:tcPr>
            <w:tcW w:w="1779" w:type="dxa"/>
            <w:tcBorders>
              <w:top w:val="nil"/>
              <w:bottom w:val="nil"/>
            </w:tcBorders>
          </w:tcPr>
          <w:p w14:paraId="707B6802"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495206B1"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მუშახელის და</w:t>
            </w:r>
          </w:p>
        </w:tc>
        <w:tc>
          <w:tcPr>
            <w:tcW w:w="2543" w:type="dxa"/>
            <w:tcBorders>
              <w:top w:val="nil"/>
              <w:bottom w:val="nil"/>
            </w:tcBorders>
          </w:tcPr>
          <w:p w14:paraId="6AD798C7" w14:textId="77777777" w:rsidR="00364675" w:rsidRPr="00F67E1D" w:rsidRDefault="00364675" w:rsidP="00FA48D8">
            <w:pPr>
              <w:pStyle w:val="TableParagraph"/>
              <w:spacing w:line="276" w:lineRule="auto"/>
              <w:rPr>
                <w:rFonts w:ascii="Sylfaen" w:hAnsi="Sylfaen" w:cs="Sylfaen"/>
                <w:sz w:val="20"/>
                <w:szCs w:val="20"/>
              </w:rPr>
            </w:pPr>
          </w:p>
        </w:tc>
        <w:tc>
          <w:tcPr>
            <w:tcW w:w="4913" w:type="dxa"/>
            <w:vMerge/>
            <w:tcBorders>
              <w:top w:val="nil"/>
            </w:tcBorders>
          </w:tcPr>
          <w:p w14:paraId="6C0CFA62"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48EE779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F6F9F2B"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155B9EB" w14:textId="77777777">
        <w:trPr>
          <w:trHeight w:val="253"/>
        </w:trPr>
        <w:tc>
          <w:tcPr>
            <w:tcW w:w="1779" w:type="dxa"/>
            <w:tcBorders>
              <w:top w:val="nil"/>
              <w:bottom w:val="nil"/>
            </w:tcBorders>
          </w:tcPr>
          <w:p w14:paraId="6AC48316"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FE5CFB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ნარჩენების</w:t>
            </w:r>
          </w:p>
        </w:tc>
        <w:tc>
          <w:tcPr>
            <w:tcW w:w="2543" w:type="dxa"/>
            <w:tcBorders>
              <w:top w:val="nil"/>
              <w:bottom w:val="nil"/>
            </w:tcBorders>
          </w:tcPr>
          <w:p w14:paraId="7E5E6888" w14:textId="77777777" w:rsidR="00364675" w:rsidRPr="00F67E1D" w:rsidRDefault="00364675" w:rsidP="00FA48D8">
            <w:pPr>
              <w:pStyle w:val="TableParagraph"/>
              <w:spacing w:line="276" w:lineRule="auto"/>
              <w:rPr>
                <w:rFonts w:ascii="Sylfaen" w:hAnsi="Sylfaen" w:cs="Sylfaen"/>
                <w:sz w:val="20"/>
                <w:szCs w:val="20"/>
              </w:rPr>
            </w:pPr>
          </w:p>
        </w:tc>
        <w:tc>
          <w:tcPr>
            <w:tcW w:w="4913" w:type="dxa"/>
            <w:vMerge/>
            <w:tcBorders>
              <w:top w:val="nil"/>
            </w:tcBorders>
          </w:tcPr>
          <w:p w14:paraId="06DD2D6F"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bottom w:val="nil"/>
            </w:tcBorders>
          </w:tcPr>
          <w:p w14:paraId="6E24B0E5"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0A33C8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18FDDAD" w14:textId="77777777">
        <w:trPr>
          <w:trHeight w:val="234"/>
        </w:trPr>
        <w:tc>
          <w:tcPr>
            <w:tcW w:w="1779" w:type="dxa"/>
            <w:tcBorders>
              <w:top w:val="nil"/>
            </w:tcBorders>
          </w:tcPr>
          <w:p w14:paraId="30CA5306"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5CDFE12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ტრანსპორტიორები</w:t>
            </w:r>
          </w:p>
        </w:tc>
        <w:tc>
          <w:tcPr>
            <w:tcW w:w="2543" w:type="dxa"/>
            <w:tcBorders>
              <w:top w:val="nil"/>
            </w:tcBorders>
          </w:tcPr>
          <w:p w14:paraId="13CE4694" w14:textId="77777777" w:rsidR="00364675" w:rsidRPr="00F67E1D" w:rsidRDefault="00364675" w:rsidP="00FA48D8">
            <w:pPr>
              <w:pStyle w:val="TableParagraph"/>
              <w:spacing w:line="276" w:lineRule="auto"/>
              <w:rPr>
                <w:rFonts w:ascii="Sylfaen" w:hAnsi="Sylfaen" w:cs="Sylfaen"/>
                <w:sz w:val="20"/>
                <w:szCs w:val="20"/>
              </w:rPr>
            </w:pPr>
          </w:p>
        </w:tc>
        <w:tc>
          <w:tcPr>
            <w:tcW w:w="4913" w:type="dxa"/>
            <w:vMerge/>
            <w:tcBorders>
              <w:top w:val="nil"/>
            </w:tcBorders>
          </w:tcPr>
          <w:p w14:paraId="6B765D53" w14:textId="77777777" w:rsidR="00364675" w:rsidRPr="00F67E1D" w:rsidRDefault="00364675" w:rsidP="00374F87">
            <w:pPr>
              <w:pStyle w:val="TableParagraph"/>
              <w:numPr>
                <w:ilvl w:val="0"/>
                <w:numId w:val="15"/>
              </w:numPr>
              <w:tabs>
                <w:tab w:val="left" w:pos="467"/>
              </w:tabs>
              <w:spacing w:line="276" w:lineRule="auto"/>
              <w:rPr>
                <w:rFonts w:ascii="Sylfaen" w:hAnsi="Sylfaen" w:cs="Sylfaen"/>
                <w:sz w:val="20"/>
                <w:szCs w:val="20"/>
              </w:rPr>
            </w:pPr>
          </w:p>
        </w:tc>
        <w:tc>
          <w:tcPr>
            <w:tcW w:w="2158" w:type="dxa"/>
            <w:tcBorders>
              <w:top w:val="nil"/>
            </w:tcBorders>
          </w:tcPr>
          <w:p w14:paraId="36E736E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F314E25"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8F47BF4" w14:textId="77777777">
        <w:trPr>
          <w:trHeight w:val="282"/>
        </w:trPr>
        <w:tc>
          <w:tcPr>
            <w:tcW w:w="1779" w:type="dxa"/>
            <w:vMerge w:val="restart"/>
          </w:tcPr>
          <w:p w14:paraId="0737EF79"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bottom w:val="nil"/>
            </w:tcBorders>
          </w:tcPr>
          <w:p w14:paraId="07EA9C39"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 დროს</w:t>
            </w:r>
          </w:p>
        </w:tc>
        <w:tc>
          <w:tcPr>
            <w:tcW w:w="2543" w:type="dxa"/>
            <w:vMerge w:val="restart"/>
          </w:tcPr>
          <w:p w14:paraId="4E77FC9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bottom w:val="nil"/>
            </w:tcBorders>
          </w:tcPr>
          <w:p w14:paraId="6C218EF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 გზების ზედაპირების მორწყვა</w:t>
            </w:r>
          </w:p>
        </w:tc>
        <w:tc>
          <w:tcPr>
            <w:tcW w:w="2158" w:type="dxa"/>
            <w:vMerge w:val="restart"/>
          </w:tcPr>
          <w:p w14:paraId="5E77AAE5" w14:textId="77777777" w:rsidR="00364675" w:rsidRPr="00F67E1D" w:rsidRDefault="00364675" w:rsidP="00FA48D8">
            <w:pPr>
              <w:pStyle w:val="TableParagraph"/>
              <w:spacing w:line="276" w:lineRule="auto"/>
              <w:rPr>
                <w:rFonts w:ascii="Sylfaen" w:hAnsi="Sylfaen" w:cs="Sylfaen"/>
                <w:sz w:val="20"/>
                <w:szCs w:val="20"/>
              </w:rPr>
            </w:pPr>
          </w:p>
        </w:tc>
        <w:tc>
          <w:tcPr>
            <w:tcW w:w="1855" w:type="dxa"/>
            <w:vMerge w:val="restart"/>
          </w:tcPr>
          <w:p w14:paraId="2FE4008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DCF4A17" w14:textId="77777777">
        <w:trPr>
          <w:trHeight w:val="226"/>
        </w:trPr>
        <w:tc>
          <w:tcPr>
            <w:tcW w:w="1779" w:type="dxa"/>
            <w:vMerge/>
            <w:tcBorders>
              <w:top w:val="nil"/>
            </w:tcBorders>
          </w:tcPr>
          <w:p w14:paraId="36441BBA"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DE8917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გამოყენებული</w:t>
            </w:r>
          </w:p>
        </w:tc>
        <w:tc>
          <w:tcPr>
            <w:tcW w:w="2543" w:type="dxa"/>
            <w:vMerge/>
            <w:tcBorders>
              <w:top w:val="nil"/>
            </w:tcBorders>
          </w:tcPr>
          <w:p w14:paraId="0E21C62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40BC392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მშრალი ამინდის პირობებში;</w:t>
            </w:r>
          </w:p>
        </w:tc>
        <w:tc>
          <w:tcPr>
            <w:tcW w:w="2158" w:type="dxa"/>
            <w:vMerge/>
            <w:tcBorders>
              <w:top w:val="nil"/>
            </w:tcBorders>
          </w:tcPr>
          <w:p w14:paraId="0FE9B60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13FA20F6" w14:textId="77777777" w:rsidR="00364675" w:rsidRPr="00F67E1D" w:rsidRDefault="00364675" w:rsidP="00FA48D8">
            <w:pPr>
              <w:spacing w:line="276" w:lineRule="auto"/>
              <w:rPr>
                <w:rFonts w:ascii="Sylfaen" w:hAnsi="Sylfaen" w:cs="Sylfaen"/>
                <w:sz w:val="20"/>
                <w:szCs w:val="20"/>
              </w:rPr>
            </w:pPr>
          </w:p>
        </w:tc>
      </w:tr>
      <w:tr w:rsidR="00364675" w:rsidRPr="00F67E1D" w14:paraId="380ABD1E" w14:textId="77777777">
        <w:trPr>
          <w:trHeight w:val="280"/>
        </w:trPr>
        <w:tc>
          <w:tcPr>
            <w:tcW w:w="1779" w:type="dxa"/>
            <w:vMerge/>
            <w:tcBorders>
              <w:top w:val="nil"/>
            </w:tcBorders>
          </w:tcPr>
          <w:p w14:paraId="145A549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86AC3B2"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გზების დერეფნები.</w:t>
            </w:r>
          </w:p>
        </w:tc>
        <w:tc>
          <w:tcPr>
            <w:tcW w:w="2543" w:type="dxa"/>
            <w:vMerge/>
            <w:tcBorders>
              <w:top w:val="nil"/>
            </w:tcBorders>
          </w:tcPr>
          <w:p w14:paraId="62E26405"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224044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ადვილად ამტვერებადი მასალების</w:t>
            </w:r>
          </w:p>
        </w:tc>
        <w:tc>
          <w:tcPr>
            <w:tcW w:w="2158" w:type="dxa"/>
            <w:vMerge/>
            <w:tcBorders>
              <w:top w:val="nil"/>
            </w:tcBorders>
          </w:tcPr>
          <w:p w14:paraId="5AC530A5"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9E818C2" w14:textId="77777777" w:rsidR="00364675" w:rsidRPr="00F67E1D" w:rsidRDefault="00364675" w:rsidP="00FA48D8">
            <w:pPr>
              <w:spacing w:line="276" w:lineRule="auto"/>
              <w:rPr>
                <w:rFonts w:ascii="Sylfaen" w:hAnsi="Sylfaen" w:cs="Sylfaen"/>
                <w:sz w:val="20"/>
                <w:szCs w:val="20"/>
              </w:rPr>
            </w:pPr>
          </w:p>
        </w:tc>
      </w:tr>
      <w:tr w:rsidR="00364675" w:rsidRPr="00F67E1D" w14:paraId="6D958CDF" w14:textId="77777777">
        <w:trPr>
          <w:trHeight w:val="253"/>
        </w:trPr>
        <w:tc>
          <w:tcPr>
            <w:tcW w:w="1779" w:type="dxa"/>
            <w:vMerge/>
            <w:tcBorders>
              <w:top w:val="nil"/>
            </w:tcBorders>
          </w:tcPr>
          <w:p w14:paraId="0F05FE4B"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3F9474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მათ შორის</w:t>
            </w:r>
          </w:p>
        </w:tc>
        <w:tc>
          <w:tcPr>
            <w:tcW w:w="2543" w:type="dxa"/>
            <w:vMerge/>
            <w:tcBorders>
              <w:top w:val="nil"/>
            </w:tcBorders>
          </w:tcPr>
          <w:p w14:paraId="3D306C4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5B7830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ტრანსპორტირებისას მანქანების ძარის</w:t>
            </w:r>
          </w:p>
        </w:tc>
        <w:tc>
          <w:tcPr>
            <w:tcW w:w="2158" w:type="dxa"/>
            <w:vMerge/>
            <w:tcBorders>
              <w:top w:val="nil"/>
            </w:tcBorders>
          </w:tcPr>
          <w:p w14:paraId="6C2AF1E5"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468EC12C" w14:textId="77777777" w:rsidR="00364675" w:rsidRPr="00F67E1D" w:rsidRDefault="00364675" w:rsidP="00FA48D8">
            <w:pPr>
              <w:spacing w:line="276" w:lineRule="auto"/>
              <w:rPr>
                <w:rFonts w:ascii="Sylfaen" w:hAnsi="Sylfaen" w:cs="Sylfaen"/>
                <w:sz w:val="20"/>
                <w:szCs w:val="20"/>
              </w:rPr>
            </w:pPr>
          </w:p>
        </w:tc>
      </w:tr>
      <w:tr w:rsidR="00364675" w:rsidRPr="00F67E1D" w14:paraId="133071CB" w14:textId="77777777">
        <w:trPr>
          <w:trHeight w:val="226"/>
        </w:trPr>
        <w:tc>
          <w:tcPr>
            <w:tcW w:w="1779" w:type="dxa"/>
            <w:vMerge/>
            <w:tcBorders>
              <w:top w:val="nil"/>
            </w:tcBorders>
          </w:tcPr>
          <w:p w14:paraId="1D4A49B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5F9B662"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მნიშვნელოვანია</w:t>
            </w:r>
          </w:p>
        </w:tc>
        <w:tc>
          <w:tcPr>
            <w:tcW w:w="2543" w:type="dxa"/>
            <w:vMerge/>
            <w:tcBorders>
              <w:top w:val="nil"/>
            </w:tcBorders>
          </w:tcPr>
          <w:p w14:paraId="17D6B874"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236EEE5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სათანადო გადაფარვა;</w:t>
            </w:r>
          </w:p>
        </w:tc>
        <w:tc>
          <w:tcPr>
            <w:tcW w:w="2158" w:type="dxa"/>
            <w:vMerge/>
            <w:tcBorders>
              <w:top w:val="nil"/>
            </w:tcBorders>
          </w:tcPr>
          <w:p w14:paraId="71BB56C6"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3AFCE6D6" w14:textId="77777777" w:rsidR="00364675" w:rsidRPr="00F67E1D" w:rsidRDefault="00364675" w:rsidP="00FA48D8">
            <w:pPr>
              <w:spacing w:line="276" w:lineRule="auto"/>
              <w:rPr>
                <w:rFonts w:ascii="Sylfaen" w:hAnsi="Sylfaen" w:cs="Sylfaen"/>
                <w:sz w:val="20"/>
                <w:szCs w:val="20"/>
              </w:rPr>
            </w:pPr>
          </w:p>
        </w:tc>
      </w:tr>
      <w:tr w:rsidR="00364675" w:rsidRPr="00F67E1D" w14:paraId="4A01DE0F" w14:textId="77777777">
        <w:trPr>
          <w:trHeight w:val="280"/>
        </w:trPr>
        <w:tc>
          <w:tcPr>
            <w:tcW w:w="1779" w:type="dxa"/>
            <w:vMerge/>
            <w:tcBorders>
              <w:top w:val="nil"/>
            </w:tcBorders>
          </w:tcPr>
          <w:p w14:paraId="448A284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336FF3D"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დასახლებული</w:t>
            </w:r>
          </w:p>
        </w:tc>
        <w:tc>
          <w:tcPr>
            <w:tcW w:w="2543" w:type="dxa"/>
            <w:vMerge/>
            <w:tcBorders>
              <w:top w:val="nil"/>
            </w:tcBorders>
          </w:tcPr>
          <w:p w14:paraId="6FEA6E6C"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0F9B05F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ინტენსიური სატრანსპორტო</w:t>
            </w:r>
          </w:p>
        </w:tc>
        <w:tc>
          <w:tcPr>
            <w:tcW w:w="2158" w:type="dxa"/>
            <w:vMerge/>
            <w:tcBorders>
              <w:top w:val="nil"/>
            </w:tcBorders>
          </w:tcPr>
          <w:p w14:paraId="4940D8AE"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57C56007" w14:textId="77777777" w:rsidR="00364675" w:rsidRPr="00F67E1D" w:rsidRDefault="00364675" w:rsidP="00FA48D8">
            <w:pPr>
              <w:spacing w:line="276" w:lineRule="auto"/>
              <w:rPr>
                <w:rFonts w:ascii="Sylfaen" w:hAnsi="Sylfaen" w:cs="Sylfaen"/>
                <w:sz w:val="20"/>
                <w:szCs w:val="20"/>
              </w:rPr>
            </w:pPr>
          </w:p>
        </w:tc>
      </w:tr>
      <w:tr w:rsidR="00364675" w:rsidRPr="00F67E1D" w14:paraId="02A72526" w14:textId="77777777">
        <w:trPr>
          <w:trHeight w:val="253"/>
        </w:trPr>
        <w:tc>
          <w:tcPr>
            <w:tcW w:w="1779" w:type="dxa"/>
            <w:vMerge/>
            <w:tcBorders>
              <w:top w:val="nil"/>
            </w:tcBorders>
          </w:tcPr>
          <w:p w14:paraId="44B0C66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CB85F4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პუნქტების</w:t>
            </w:r>
          </w:p>
        </w:tc>
        <w:tc>
          <w:tcPr>
            <w:tcW w:w="2543" w:type="dxa"/>
            <w:vMerge/>
            <w:tcBorders>
              <w:top w:val="nil"/>
            </w:tcBorders>
          </w:tcPr>
          <w:p w14:paraId="582BAB96" w14:textId="77777777" w:rsidR="00364675" w:rsidRPr="00F67E1D" w:rsidRDefault="00364675" w:rsidP="00FA48D8">
            <w:pPr>
              <w:spacing w:line="276" w:lineRule="auto"/>
              <w:rPr>
                <w:rFonts w:ascii="Sylfaen" w:hAnsi="Sylfaen" w:cs="Sylfaen"/>
                <w:sz w:val="20"/>
                <w:szCs w:val="20"/>
              </w:rPr>
            </w:pPr>
          </w:p>
        </w:tc>
        <w:tc>
          <w:tcPr>
            <w:tcW w:w="4913" w:type="dxa"/>
            <w:tcBorders>
              <w:top w:val="nil"/>
              <w:bottom w:val="nil"/>
            </w:tcBorders>
          </w:tcPr>
          <w:p w14:paraId="1E628B5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14:paraId="45872C2B"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6DB6389F" w14:textId="77777777" w:rsidR="00364675" w:rsidRPr="00F67E1D" w:rsidRDefault="00364675" w:rsidP="00FA48D8">
            <w:pPr>
              <w:spacing w:line="276" w:lineRule="auto"/>
              <w:rPr>
                <w:rFonts w:ascii="Sylfaen" w:hAnsi="Sylfaen" w:cs="Sylfaen"/>
                <w:sz w:val="20"/>
                <w:szCs w:val="20"/>
              </w:rPr>
            </w:pPr>
          </w:p>
        </w:tc>
      </w:tr>
      <w:tr w:rsidR="00364675" w:rsidRPr="00F67E1D" w14:paraId="7707CFF2" w14:textId="77777777">
        <w:trPr>
          <w:trHeight w:val="234"/>
        </w:trPr>
        <w:tc>
          <w:tcPr>
            <w:tcW w:w="1779" w:type="dxa"/>
            <w:vMerge/>
            <w:tcBorders>
              <w:top w:val="nil"/>
            </w:tcBorders>
          </w:tcPr>
          <w:p w14:paraId="6148E02B"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3CCC8C2"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სიახლოვეს</w:t>
            </w:r>
          </w:p>
        </w:tc>
        <w:tc>
          <w:tcPr>
            <w:tcW w:w="2543" w:type="dxa"/>
            <w:vMerge/>
            <w:tcBorders>
              <w:top w:val="nil"/>
            </w:tcBorders>
          </w:tcPr>
          <w:p w14:paraId="223EA3FA" w14:textId="77777777" w:rsidR="00364675" w:rsidRPr="00F67E1D" w:rsidRDefault="00364675" w:rsidP="00FA48D8">
            <w:pPr>
              <w:spacing w:line="276" w:lineRule="auto"/>
              <w:rPr>
                <w:rFonts w:ascii="Sylfaen" w:hAnsi="Sylfaen" w:cs="Sylfaen"/>
                <w:sz w:val="20"/>
                <w:szCs w:val="20"/>
              </w:rPr>
            </w:pPr>
          </w:p>
        </w:tc>
        <w:tc>
          <w:tcPr>
            <w:tcW w:w="4913" w:type="dxa"/>
            <w:tcBorders>
              <w:top w:val="nil"/>
            </w:tcBorders>
          </w:tcPr>
          <w:p w14:paraId="58257E1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მოსახლეობის ინფორმირება.</w:t>
            </w:r>
          </w:p>
        </w:tc>
        <w:tc>
          <w:tcPr>
            <w:tcW w:w="2158" w:type="dxa"/>
            <w:vMerge/>
            <w:tcBorders>
              <w:top w:val="nil"/>
            </w:tcBorders>
          </w:tcPr>
          <w:p w14:paraId="3162409F" w14:textId="77777777" w:rsidR="00364675" w:rsidRPr="00F67E1D" w:rsidRDefault="00364675" w:rsidP="00FA48D8">
            <w:pPr>
              <w:spacing w:line="276" w:lineRule="auto"/>
              <w:rPr>
                <w:rFonts w:ascii="Sylfaen" w:hAnsi="Sylfaen" w:cs="Sylfaen"/>
                <w:sz w:val="20"/>
                <w:szCs w:val="20"/>
              </w:rPr>
            </w:pPr>
          </w:p>
        </w:tc>
        <w:tc>
          <w:tcPr>
            <w:tcW w:w="1855" w:type="dxa"/>
            <w:vMerge/>
            <w:tcBorders>
              <w:top w:val="nil"/>
            </w:tcBorders>
          </w:tcPr>
          <w:p w14:paraId="2155E390" w14:textId="77777777" w:rsidR="00364675" w:rsidRPr="00F67E1D" w:rsidRDefault="00364675" w:rsidP="00FA48D8">
            <w:pPr>
              <w:spacing w:line="276" w:lineRule="auto"/>
              <w:rPr>
                <w:rFonts w:ascii="Sylfaen" w:hAnsi="Sylfaen" w:cs="Sylfaen"/>
                <w:sz w:val="20"/>
                <w:szCs w:val="20"/>
              </w:rPr>
            </w:pPr>
          </w:p>
        </w:tc>
      </w:tr>
      <w:tr w:rsidR="00364675" w:rsidRPr="00F67E1D" w14:paraId="25AF9ABA" w14:textId="77777777">
        <w:trPr>
          <w:trHeight w:val="277"/>
        </w:trPr>
        <w:tc>
          <w:tcPr>
            <w:tcW w:w="1779" w:type="dxa"/>
            <w:vMerge/>
            <w:tcBorders>
              <w:top w:val="nil"/>
            </w:tcBorders>
          </w:tcPr>
          <w:p w14:paraId="01C15F71"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2773482" w14:textId="77777777" w:rsidR="00364675" w:rsidRPr="00F67E1D" w:rsidRDefault="000370C5" w:rsidP="00FA48D8">
            <w:pPr>
              <w:pStyle w:val="TableParagraph"/>
              <w:spacing w:before="5" w:line="276" w:lineRule="auto"/>
              <w:ind w:left="108"/>
              <w:rPr>
                <w:rFonts w:ascii="Sylfaen" w:hAnsi="Sylfaen" w:cs="Sylfaen"/>
                <w:sz w:val="20"/>
                <w:szCs w:val="20"/>
              </w:rPr>
            </w:pPr>
            <w:r w:rsidRPr="00F67E1D">
              <w:rPr>
                <w:rFonts w:ascii="Sylfaen" w:hAnsi="Sylfaen" w:cs="Sylfaen"/>
                <w:sz w:val="20"/>
                <w:szCs w:val="20"/>
              </w:rPr>
              <w:t>გამავალი</w:t>
            </w:r>
          </w:p>
        </w:tc>
        <w:tc>
          <w:tcPr>
            <w:tcW w:w="2543" w:type="dxa"/>
            <w:tcBorders>
              <w:bottom w:val="nil"/>
            </w:tcBorders>
          </w:tcPr>
          <w:p w14:paraId="622663DA"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ადგილობრივი გზების</w:t>
            </w:r>
          </w:p>
        </w:tc>
        <w:tc>
          <w:tcPr>
            <w:tcW w:w="4913" w:type="dxa"/>
            <w:tcBorders>
              <w:bottom w:val="nil"/>
            </w:tcBorders>
          </w:tcPr>
          <w:p w14:paraId="75D18014"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14:paraId="012B6FF6"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A72EB08"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6BF6F384" w14:textId="77777777">
        <w:trPr>
          <w:trHeight w:val="253"/>
        </w:trPr>
        <w:tc>
          <w:tcPr>
            <w:tcW w:w="1779" w:type="dxa"/>
            <w:vMerge/>
            <w:tcBorders>
              <w:top w:val="nil"/>
            </w:tcBorders>
          </w:tcPr>
          <w:p w14:paraId="5CCFAA82"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25CD2E5F"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მარშრუტები.</w:t>
            </w:r>
          </w:p>
        </w:tc>
        <w:tc>
          <w:tcPr>
            <w:tcW w:w="2543" w:type="dxa"/>
            <w:tcBorders>
              <w:top w:val="nil"/>
              <w:bottom w:val="nil"/>
            </w:tcBorders>
          </w:tcPr>
          <w:p w14:paraId="4B78B0A0"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საფარის დაზიანება</w:t>
            </w:r>
          </w:p>
        </w:tc>
        <w:tc>
          <w:tcPr>
            <w:tcW w:w="4913" w:type="dxa"/>
            <w:tcBorders>
              <w:top w:val="nil"/>
              <w:bottom w:val="nil"/>
            </w:tcBorders>
          </w:tcPr>
          <w:p w14:paraId="701CDA3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1DEC65FF"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11119E6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74116331" w14:textId="77777777">
        <w:trPr>
          <w:trHeight w:val="231"/>
        </w:trPr>
        <w:tc>
          <w:tcPr>
            <w:tcW w:w="1779" w:type="dxa"/>
            <w:vMerge/>
            <w:tcBorders>
              <w:top w:val="nil"/>
            </w:tcBorders>
          </w:tcPr>
          <w:p w14:paraId="7BE8F2D4"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32B8B42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2543" w:type="dxa"/>
            <w:tcBorders>
              <w:top w:val="nil"/>
              <w:bottom w:val="nil"/>
            </w:tcBorders>
          </w:tcPr>
          <w:p w14:paraId="72E4808D"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324A47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შეზღუდვა;</w:t>
            </w:r>
          </w:p>
        </w:tc>
        <w:tc>
          <w:tcPr>
            <w:tcW w:w="2158" w:type="dxa"/>
            <w:tcBorders>
              <w:top w:val="nil"/>
              <w:bottom w:val="nil"/>
            </w:tcBorders>
          </w:tcPr>
          <w:p w14:paraId="6FC77EF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35EB9F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4C078258" w14:textId="77777777">
        <w:trPr>
          <w:trHeight w:val="275"/>
        </w:trPr>
        <w:tc>
          <w:tcPr>
            <w:tcW w:w="1779" w:type="dxa"/>
            <w:vMerge/>
            <w:tcBorders>
              <w:top w:val="nil"/>
            </w:tcBorders>
          </w:tcPr>
          <w:p w14:paraId="5A17318E"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6D4FE03" w14:textId="77777777" w:rsidR="00364675" w:rsidRPr="00F67E1D" w:rsidRDefault="000370C5" w:rsidP="00FA48D8">
            <w:pPr>
              <w:pStyle w:val="TableParagraph"/>
              <w:spacing w:before="3" w:line="276" w:lineRule="auto"/>
              <w:ind w:left="108"/>
              <w:rPr>
                <w:rFonts w:ascii="Sylfaen" w:hAnsi="Sylfaen" w:cs="Sylfaen"/>
                <w:sz w:val="20"/>
                <w:szCs w:val="20"/>
              </w:rPr>
            </w:pPr>
            <w:r w:rsidRPr="00F67E1D">
              <w:rPr>
                <w:rFonts w:ascii="Sylfaen" w:hAnsi="Sylfaen" w:cs="Sylfaen"/>
                <w:sz w:val="20"/>
                <w:szCs w:val="20"/>
              </w:rPr>
              <w:t>ოპერაციები</w:t>
            </w:r>
          </w:p>
        </w:tc>
        <w:tc>
          <w:tcPr>
            <w:tcW w:w="2543" w:type="dxa"/>
            <w:tcBorders>
              <w:top w:val="nil"/>
              <w:bottom w:val="nil"/>
            </w:tcBorders>
          </w:tcPr>
          <w:p w14:paraId="7421825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49342B7"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ყველა დაზიანებული უბნის</w:t>
            </w:r>
          </w:p>
        </w:tc>
        <w:tc>
          <w:tcPr>
            <w:tcW w:w="2158" w:type="dxa"/>
            <w:tcBorders>
              <w:top w:val="nil"/>
              <w:bottom w:val="nil"/>
            </w:tcBorders>
          </w:tcPr>
          <w:p w14:paraId="607335F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EEAAD4F"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ადგილობრივი</w:t>
            </w:r>
          </w:p>
        </w:tc>
      </w:tr>
      <w:tr w:rsidR="00364675" w:rsidRPr="00F67E1D" w14:paraId="231F331C" w14:textId="77777777">
        <w:trPr>
          <w:trHeight w:val="253"/>
        </w:trPr>
        <w:tc>
          <w:tcPr>
            <w:tcW w:w="1779" w:type="dxa"/>
            <w:vMerge/>
            <w:tcBorders>
              <w:top w:val="nil"/>
            </w:tcBorders>
          </w:tcPr>
          <w:p w14:paraId="5720513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DD8B6B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გაგრძელდება</w:t>
            </w:r>
          </w:p>
        </w:tc>
        <w:tc>
          <w:tcPr>
            <w:tcW w:w="2543" w:type="dxa"/>
            <w:tcBorders>
              <w:top w:val="nil"/>
              <w:bottom w:val="nil"/>
            </w:tcBorders>
          </w:tcPr>
          <w:p w14:paraId="4DE6A7D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4C15AF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14:paraId="28CA8AB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D3987E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ხელისუფლება</w:t>
            </w:r>
          </w:p>
        </w:tc>
      </w:tr>
      <w:tr w:rsidR="00364675" w:rsidRPr="00F67E1D" w14:paraId="470A6ACD" w14:textId="77777777">
        <w:trPr>
          <w:trHeight w:val="239"/>
        </w:trPr>
        <w:tc>
          <w:tcPr>
            <w:tcW w:w="1779" w:type="dxa"/>
            <w:vMerge/>
            <w:tcBorders>
              <w:top w:val="nil"/>
            </w:tcBorders>
          </w:tcPr>
          <w:p w14:paraId="7EF8879E"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F77BF6C"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მთელი</w:t>
            </w:r>
          </w:p>
        </w:tc>
        <w:tc>
          <w:tcPr>
            <w:tcW w:w="2543" w:type="dxa"/>
            <w:tcBorders>
              <w:top w:val="nil"/>
            </w:tcBorders>
          </w:tcPr>
          <w:p w14:paraId="4FF751FF"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5E11939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იყოს მოსახლეობისთვის;</w:t>
            </w:r>
          </w:p>
        </w:tc>
        <w:tc>
          <w:tcPr>
            <w:tcW w:w="2158" w:type="dxa"/>
            <w:tcBorders>
              <w:top w:val="nil"/>
            </w:tcBorders>
          </w:tcPr>
          <w:p w14:paraId="63577CD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E5D2969"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8734842" w14:textId="77777777">
        <w:trPr>
          <w:trHeight w:val="272"/>
        </w:trPr>
        <w:tc>
          <w:tcPr>
            <w:tcW w:w="1779" w:type="dxa"/>
            <w:vMerge/>
            <w:tcBorders>
              <w:top w:val="nil"/>
            </w:tcBorders>
          </w:tcPr>
          <w:p w14:paraId="75B00326"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C75D05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მშენებლობის</w:t>
            </w:r>
          </w:p>
        </w:tc>
        <w:tc>
          <w:tcPr>
            <w:tcW w:w="2543" w:type="dxa"/>
            <w:tcBorders>
              <w:bottom w:val="nil"/>
            </w:tcBorders>
          </w:tcPr>
          <w:p w14:paraId="4EC6D6C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4913" w:type="dxa"/>
            <w:tcBorders>
              <w:bottom w:val="nil"/>
            </w:tcBorders>
          </w:tcPr>
          <w:p w14:paraId="3D2B42A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14:paraId="3FA9B646"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6CC2639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56D27F1D" w14:textId="77777777">
        <w:trPr>
          <w:trHeight w:val="236"/>
        </w:trPr>
        <w:tc>
          <w:tcPr>
            <w:tcW w:w="1779" w:type="dxa"/>
            <w:vMerge/>
            <w:tcBorders>
              <w:top w:val="nil"/>
            </w:tcBorders>
          </w:tcPr>
          <w:p w14:paraId="79A7F300"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3B223DE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ეტაპზე</w:t>
            </w:r>
          </w:p>
        </w:tc>
        <w:tc>
          <w:tcPr>
            <w:tcW w:w="2543" w:type="dxa"/>
            <w:tcBorders>
              <w:top w:val="nil"/>
              <w:bottom w:val="nil"/>
            </w:tcBorders>
          </w:tcPr>
          <w:p w14:paraId="2BADF7AD"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ნაკადების</w:t>
            </w:r>
          </w:p>
        </w:tc>
        <w:tc>
          <w:tcPr>
            <w:tcW w:w="4913" w:type="dxa"/>
            <w:tcBorders>
              <w:top w:val="nil"/>
              <w:bottom w:val="nil"/>
            </w:tcBorders>
          </w:tcPr>
          <w:p w14:paraId="4C036E2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შემოვლითი მარშრუტის შერჩევა;</w:t>
            </w:r>
          </w:p>
        </w:tc>
        <w:tc>
          <w:tcPr>
            <w:tcW w:w="2158" w:type="dxa"/>
            <w:tcBorders>
              <w:top w:val="nil"/>
              <w:bottom w:val="nil"/>
            </w:tcBorders>
          </w:tcPr>
          <w:p w14:paraId="3AA4D05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5FDA5A9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3753CD6C" w14:textId="77777777">
        <w:trPr>
          <w:trHeight w:val="280"/>
        </w:trPr>
        <w:tc>
          <w:tcPr>
            <w:tcW w:w="1779" w:type="dxa"/>
            <w:vMerge/>
            <w:tcBorders>
              <w:top w:val="nil"/>
            </w:tcBorders>
          </w:tcPr>
          <w:p w14:paraId="64636C13"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55360E5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5D1CA1F"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გადატვირთვა,</w:t>
            </w:r>
          </w:p>
        </w:tc>
        <w:tc>
          <w:tcPr>
            <w:tcW w:w="4913" w:type="dxa"/>
            <w:tcBorders>
              <w:top w:val="nil"/>
              <w:bottom w:val="nil"/>
            </w:tcBorders>
          </w:tcPr>
          <w:p w14:paraId="2C43D3E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14:paraId="41258AE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84DAF88"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3D491B6C" w14:textId="77777777">
        <w:trPr>
          <w:trHeight w:val="226"/>
        </w:trPr>
        <w:tc>
          <w:tcPr>
            <w:tcW w:w="1779" w:type="dxa"/>
            <w:vMerge/>
            <w:tcBorders>
              <w:top w:val="nil"/>
            </w:tcBorders>
          </w:tcPr>
          <w:p w14:paraId="24FC79FC"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4E0728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197089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გადაადგილების</w:t>
            </w:r>
          </w:p>
        </w:tc>
        <w:tc>
          <w:tcPr>
            <w:tcW w:w="4913" w:type="dxa"/>
            <w:tcBorders>
              <w:top w:val="nil"/>
              <w:bottom w:val="nil"/>
            </w:tcBorders>
          </w:tcPr>
          <w:p w14:paraId="0A31C81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საჭირო ადგილებში;</w:t>
            </w:r>
          </w:p>
        </w:tc>
        <w:tc>
          <w:tcPr>
            <w:tcW w:w="2158" w:type="dxa"/>
            <w:tcBorders>
              <w:top w:val="nil"/>
              <w:bottom w:val="nil"/>
            </w:tcBorders>
          </w:tcPr>
          <w:p w14:paraId="32D5495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B6C1AB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ადგილობრივი</w:t>
            </w:r>
          </w:p>
        </w:tc>
      </w:tr>
      <w:tr w:rsidR="00364675" w:rsidRPr="00F67E1D" w14:paraId="7843854C" w14:textId="77777777">
        <w:trPr>
          <w:trHeight w:val="280"/>
        </w:trPr>
        <w:tc>
          <w:tcPr>
            <w:tcW w:w="1779" w:type="dxa"/>
            <w:vMerge/>
            <w:tcBorders>
              <w:top w:val="nil"/>
            </w:tcBorders>
          </w:tcPr>
          <w:p w14:paraId="38ADC245"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D02A834"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9FBDC9B"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შეზღუდვა</w:t>
            </w:r>
          </w:p>
        </w:tc>
        <w:tc>
          <w:tcPr>
            <w:tcW w:w="4913" w:type="dxa"/>
            <w:tcBorders>
              <w:top w:val="nil"/>
              <w:bottom w:val="nil"/>
            </w:tcBorders>
          </w:tcPr>
          <w:p w14:paraId="7E4B211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14:paraId="23424A9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133B8C0"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ხელისუფლება</w:t>
            </w:r>
          </w:p>
        </w:tc>
      </w:tr>
      <w:tr w:rsidR="00364675" w:rsidRPr="00F67E1D" w14:paraId="747B75A0" w14:textId="77777777">
        <w:trPr>
          <w:trHeight w:val="253"/>
        </w:trPr>
        <w:tc>
          <w:tcPr>
            <w:tcW w:w="1779" w:type="dxa"/>
            <w:vMerge/>
            <w:tcBorders>
              <w:top w:val="nil"/>
            </w:tcBorders>
          </w:tcPr>
          <w:p w14:paraId="515DB5DC"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3169F80"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5F1BE8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27106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გადაადგილების შეძლებისდაგვარად</w:t>
            </w:r>
          </w:p>
        </w:tc>
        <w:tc>
          <w:tcPr>
            <w:tcW w:w="2158" w:type="dxa"/>
            <w:tcBorders>
              <w:top w:val="nil"/>
              <w:bottom w:val="nil"/>
            </w:tcBorders>
          </w:tcPr>
          <w:p w14:paraId="23ACB3E2"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37D99A1"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5DB36D94" w14:textId="77777777">
        <w:trPr>
          <w:trHeight w:val="226"/>
        </w:trPr>
        <w:tc>
          <w:tcPr>
            <w:tcW w:w="1779" w:type="dxa"/>
            <w:vMerge/>
            <w:tcBorders>
              <w:top w:val="nil"/>
            </w:tcBorders>
          </w:tcPr>
          <w:p w14:paraId="3F5C678C"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56FD396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B90129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124F899"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შეზღუდვა;</w:t>
            </w:r>
          </w:p>
        </w:tc>
        <w:tc>
          <w:tcPr>
            <w:tcW w:w="2158" w:type="dxa"/>
            <w:tcBorders>
              <w:top w:val="nil"/>
              <w:bottom w:val="nil"/>
            </w:tcBorders>
          </w:tcPr>
          <w:p w14:paraId="3262011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4CFA9D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7798EA49" w14:textId="77777777">
        <w:trPr>
          <w:trHeight w:val="280"/>
        </w:trPr>
        <w:tc>
          <w:tcPr>
            <w:tcW w:w="1779" w:type="dxa"/>
            <w:vMerge/>
            <w:tcBorders>
              <w:top w:val="nil"/>
            </w:tcBorders>
          </w:tcPr>
          <w:p w14:paraId="477FA3E7"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6BFA64B"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15B48C4"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6033F8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14:paraId="65A9CE7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3E6303E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0955604" w14:textId="77777777">
        <w:trPr>
          <w:trHeight w:val="226"/>
        </w:trPr>
        <w:tc>
          <w:tcPr>
            <w:tcW w:w="1779" w:type="dxa"/>
            <w:vMerge/>
            <w:tcBorders>
              <w:top w:val="nil"/>
            </w:tcBorders>
          </w:tcPr>
          <w:p w14:paraId="4060F605"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2CAEF43"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E49C83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F91B407"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w:t>
            </w:r>
          </w:p>
        </w:tc>
        <w:tc>
          <w:tcPr>
            <w:tcW w:w="2158" w:type="dxa"/>
            <w:tcBorders>
              <w:top w:val="nil"/>
              <w:bottom w:val="nil"/>
            </w:tcBorders>
          </w:tcPr>
          <w:p w14:paraId="63B43B2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44EDD8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B080239" w14:textId="77777777">
        <w:trPr>
          <w:trHeight w:val="253"/>
        </w:trPr>
        <w:tc>
          <w:tcPr>
            <w:tcW w:w="1779" w:type="dxa"/>
            <w:vMerge/>
            <w:tcBorders>
              <w:top w:val="nil"/>
            </w:tcBorders>
          </w:tcPr>
          <w:p w14:paraId="6C11A65A"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C27AEC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969BBB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8538C8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დროებითი ასაქცევების მოწყობა;</w:t>
            </w:r>
          </w:p>
        </w:tc>
        <w:tc>
          <w:tcPr>
            <w:tcW w:w="2158" w:type="dxa"/>
            <w:tcBorders>
              <w:top w:val="nil"/>
              <w:bottom w:val="nil"/>
            </w:tcBorders>
          </w:tcPr>
          <w:p w14:paraId="084345EE"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7DE6CF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49D602D2" w14:textId="77777777">
        <w:trPr>
          <w:trHeight w:val="280"/>
        </w:trPr>
        <w:tc>
          <w:tcPr>
            <w:tcW w:w="1779" w:type="dxa"/>
            <w:vMerge/>
            <w:tcBorders>
              <w:top w:val="nil"/>
            </w:tcBorders>
          </w:tcPr>
          <w:p w14:paraId="0D4A162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6E40C103"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539910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C7E1DB3"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14:paraId="1D46398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A1A30FC"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B7E955F" w14:textId="77777777">
        <w:trPr>
          <w:trHeight w:val="253"/>
        </w:trPr>
        <w:tc>
          <w:tcPr>
            <w:tcW w:w="1779" w:type="dxa"/>
            <w:vMerge/>
            <w:tcBorders>
              <w:top w:val="nil"/>
            </w:tcBorders>
          </w:tcPr>
          <w:p w14:paraId="323712DF"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05DBD40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D61A9F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6C1727F"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14:paraId="465233D9"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A9BF12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1E77168F" w14:textId="77777777">
        <w:trPr>
          <w:trHeight w:val="234"/>
        </w:trPr>
        <w:tc>
          <w:tcPr>
            <w:tcW w:w="1779" w:type="dxa"/>
            <w:vMerge/>
            <w:tcBorders>
              <w:top w:val="nil"/>
            </w:tcBorders>
          </w:tcPr>
          <w:p w14:paraId="32352631"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3C0706FC"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74A3BB93"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485FE1E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წარმოების დროის და პერიოდის შესახებ;</w:t>
            </w:r>
          </w:p>
        </w:tc>
        <w:tc>
          <w:tcPr>
            <w:tcW w:w="2158" w:type="dxa"/>
            <w:tcBorders>
              <w:top w:val="nil"/>
            </w:tcBorders>
          </w:tcPr>
          <w:p w14:paraId="216B0DC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22FB519F"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AE2D215" w14:textId="77777777">
        <w:trPr>
          <w:trHeight w:val="282"/>
        </w:trPr>
        <w:tc>
          <w:tcPr>
            <w:tcW w:w="1779" w:type="dxa"/>
            <w:vMerge/>
            <w:tcBorders>
              <w:top w:val="nil"/>
            </w:tcBorders>
          </w:tcPr>
          <w:p w14:paraId="59A91E99"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807CBB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bottom w:val="nil"/>
            </w:tcBorders>
          </w:tcPr>
          <w:p w14:paraId="6E1E25A8"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მოსახლეობის და</w:t>
            </w:r>
          </w:p>
        </w:tc>
        <w:tc>
          <w:tcPr>
            <w:tcW w:w="4913" w:type="dxa"/>
            <w:tcBorders>
              <w:bottom w:val="nil"/>
            </w:tcBorders>
          </w:tcPr>
          <w:p w14:paraId="15978E80"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ტექნიკურად გამართული სატრანსპორტო</w:t>
            </w:r>
          </w:p>
        </w:tc>
        <w:tc>
          <w:tcPr>
            <w:tcW w:w="2158" w:type="dxa"/>
            <w:tcBorders>
              <w:bottom w:val="nil"/>
            </w:tcBorders>
          </w:tcPr>
          <w:p w14:paraId="724290B3"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7EB618D0"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7177AEC9" w14:textId="77777777">
        <w:trPr>
          <w:trHeight w:val="226"/>
        </w:trPr>
        <w:tc>
          <w:tcPr>
            <w:tcW w:w="1779" w:type="dxa"/>
            <w:vMerge/>
            <w:tcBorders>
              <w:top w:val="nil"/>
            </w:tcBorders>
          </w:tcPr>
          <w:p w14:paraId="5AA24678"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E76577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D054877"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მომსახურე პერსონალის</w:t>
            </w:r>
          </w:p>
        </w:tc>
        <w:tc>
          <w:tcPr>
            <w:tcW w:w="4913" w:type="dxa"/>
            <w:tcBorders>
              <w:top w:val="nil"/>
              <w:bottom w:val="nil"/>
            </w:tcBorders>
          </w:tcPr>
          <w:p w14:paraId="0EB9E2D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საშუალებების გამოყენება;</w:t>
            </w:r>
          </w:p>
        </w:tc>
        <w:tc>
          <w:tcPr>
            <w:tcW w:w="2158" w:type="dxa"/>
            <w:tcBorders>
              <w:top w:val="nil"/>
              <w:bottom w:val="nil"/>
            </w:tcBorders>
          </w:tcPr>
          <w:p w14:paraId="0C3FEAE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0B23A4D8"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69302D2E" w14:textId="77777777">
        <w:trPr>
          <w:trHeight w:val="280"/>
        </w:trPr>
        <w:tc>
          <w:tcPr>
            <w:tcW w:w="1779" w:type="dxa"/>
            <w:vMerge/>
            <w:tcBorders>
              <w:top w:val="nil"/>
            </w:tcBorders>
          </w:tcPr>
          <w:p w14:paraId="17793754"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204C50FB"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ACB8141"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უსაფრთხოებასთან</w:t>
            </w:r>
          </w:p>
        </w:tc>
        <w:tc>
          <w:tcPr>
            <w:tcW w:w="4913" w:type="dxa"/>
            <w:tcBorders>
              <w:top w:val="nil"/>
              <w:bottom w:val="nil"/>
            </w:tcBorders>
          </w:tcPr>
          <w:p w14:paraId="5C2A6CC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 xml:space="preserve">ტრანსპორტის მოძრაობის დასაშვები </w:t>
            </w:r>
            <w:r w:rsidRPr="00F67E1D">
              <w:rPr>
                <w:rFonts w:ascii="Sylfaen" w:hAnsi="Sylfaen" w:cs="Sylfaen"/>
                <w:sz w:val="20"/>
                <w:szCs w:val="20"/>
              </w:rPr>
              <w:lastRenderedPageBreak/>
              <w:t>სიჩქარის</w:t>
            </w:r>
          </w:p>
        </w:tc>
        <w:tc>
          <w:tcPr>
            <w:tcW w:w="2158" w:type="dxa"/>
            <w:tcBorders>
              <w:top w:val="nil"/>
              <w:bottom w:val="nil"/>
            </w:tcBorders>
          </w:tcPr>
          <w:p w14:paraId="629D250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1A16F1B" w14:textId="77777777" w:rsidR="00364675" w:rsidRPr="00F67E1D" w:rsidRDefault="000370C5"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6901B3C9" w14:textId="77777777">
        <w:trPr>
          <w:trHeight w:val="226"/>
        </w:trPr>
        <w:tc>
          <w:tcPr>
            <w:tcW w:w="1779" w:type="dxa"/>
            <w:vMerge/>
            <w:tcBorders>
              <w:top w:val="nil"/>
            </w:tcBorders>
          </w:tcPr>
          <w:p w14:paraId="78423DC3"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20484BF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109617D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დაკავშირებული</w:t>
            </w:r>
          </w:p>
        </w:tc>
        <w:tc>
          <w:tcPr>
            <w:tcW w:w="4913" w:type="dxa"/>
            <w:tcBorders>
              <w:top w:val="nil"/>
              <w:bottom w:val="nil"/>
            </w:tcBorders>
          </w:tcPr>
          <w:p w14:paraId="691CA0C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დაცვა;</w:t>
            </w:r>
          </w:p>
        </w:tc>
        <w:tc>
          <w:tcPr>
            <w:tcW w:w="2158" w:type="dxa"/>
            <w:tcBorders>
              <w:top w:val="nil"/>
              <w:bottom w:val="nil"/>
            </w:tcBorders>
          </w:tcPr>
          <w:p w14:paraId="0A505201"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66698D3"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A7CE98D" w14:textId="77777777">
        <w:trPr>
          <w:trHeight w:val="280"/>
        </w:trPr>
        <w:tc>
          <w:tcPr>
            <w:tcW w:w="1779" w:type="dxa"/>
            <w:vMerge/>
            <w:tcBorders>
              <w:top w:val="nil"/>
            </w:tcBorders>
          </w:tcPr>
          <w:p w14:paraId="015B1DC2"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1F9158F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260FE6FC" w14:textId="77777777" w:rsidR="00364675" w:rsidRPr="00F67E1D" w:rsidRDefault="000370C5"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რისკები</w:t>
            </w:r>
          </w:p>
        </w:tc>
        <w:tc>
          <w:tcPr>
            <w:tcW w:w="4913" w:type="dxa"/>
            <w:tcBorders>
              <w:top w:val="nil"/>
              <w:bottom w:val="nil"/>
            </w:tcBorders>
          </w:tcPr>
          <w:p w14:paraId="4B1D274D"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14:paraId="38799DB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CA32987"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6221D4DB" w14:textId="77777777">
        <w:trPr>
          <w:trHeight w:val="226"/>
        </w:trPr>
        <w:tc>
          <w:tcPr>
            <w:tcW w:w="1779" w:type="dxa"/>
            <w:vMerge/>
            <w:tcBorders>
              <w:top w:val="nil"/>
            </w:tcBorders>
          </w:tcPr>
          <w:p w14:paraId="751880F7"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48186D2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6C2060E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131B7A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14:paraId="5B5EB3A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B1F7D96"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2F74AAA4" w14:textId="77777777">
        <w:trPr>
          <w:trHeight w:val="280"/>
        </w:trPr>
        <w:tc>
          <w:tcPr>
            <w:tcW w:w="1779" w:type="dxa"/>
            <w:vMerge/>
            <w:tcBorders>
              <w:top w:val="nil"/>
            </w:tcBorders>
          </w:tcPr>
          <w:p w14:paraId="46EFCEF1" w14:textId="77777777" w:rsidR="00364675" w:rsidRPr="00F67E1D" w:rsidRDefault="00364675" w:rsidP="00FA48D8">
            <w:pPr>
              <w:spacing w:line="276" w:lineRule="auto"/>
              <w:rPr>
                <w:rFonts w:ascii="Sylfaen" w:hAnsi="Sylfaen" w:cs="Sylfaen"/>
                <w:sz w:val="20"/>
                <w:szCs w:val="20"/>
              </w:rPr>
            </w:pPr>
          </w:p>
        </w:tc>
        <w:tc>
          <w:tcPr>
            <w:tcW w:w="2037" w:type="dxa"/>
            <w:tcBorders>
              <w:top w:val="nil"/>
              <w:bottom w:val="nil"/>
            </w:tcBorders>
          </w:tcPr>
          <w:p w14:paraId="78E2D747"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3169B5EE"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3F753E1B"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14:paraId="0FDC7910"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81D19D4"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1FB6DD5" w14:textId="77777777">
        <w:trPr>
          <w:trHeight w:val="234"/>
        </w:trPr>
        <w:tc>
          <w:tcPr>
            <w:tcW w:w="1779" w:type="dxa"/>
            <w:vMerge/>
            <w:tcBorders>
              <w:top w:val="nil"/>
            </w:tcBorders>
          </w:tcPr>
          <w:p w14:paraId="29C31A24" w14:textId="77777777" w:rsidR="00364675" w:rsidRPr="00F67E1D" w:rsidRDefault="00364675" w:rsidP="00FA48D8">
            <w:pPr>
              <w:spacing w:line="276" w:lineRule="auto"/>
              <w:rPr>
                <w:rFonts w:ascii="Sylfaen" w:hAnsi="Sylfaen" w:cs="Sylfaen"/>
                <w:sz w:val="20"/>
                <w:szCs w:val="20"/>
              </w:rPr>
            </w:pPr>
          </w:p>
        </w:tc>
        <w:tc>
          <w:tcPr>
            <w:tcW w:w="2037" w:type="dxa"/>
            <w:tcBorders>
              <w:top w:val="nil"/>
            </w:tcBorders>
          </w:tcPr>
          <w:p w14:paraId="3CCE9246"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5BCE4DF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1490C71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დღეებში.</w:t>
            </w:r>
          </w:p>
        </w:tc>
        <w:tc>
          <w:tcPr>
            <w:tcW w:w="2158" w:type="dxa"/>
            <w:tcBorders>
              <w:top w:val="nil"/>
            </w:tcBorders>
          </w:tcPr>
          <w:p w14:paraId="1133254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722935A2"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3337DD92" w14:textId="77777777" w:rsidTr="00A33CEA">
        <w:trPr>
          <w:trHeight w:val="623"/>
        </w:trPr>
        <w:tc>
          <w:tcPr>
            <w:tcW w:w="1779" w:type="dxa"/>
            <w:tcBorders>
              <w:bottom w:val="nil"/>
            </w:tcBorders>
          </w:tcPr>
          <w:p w14:paraId="15B1401A" w14:textId="77777777" w:rsidR="00364675" w:rsidRPr="00F67E1D" w:rsidRDefault="00A33CEA"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სახიდე გადასავლელის</w:t>
            </w:r>
          </w:p>
        </w:tc>
        <w:tc>
          <w:tcPr>
            <w:tcW w:w="2037" w:type="dxa"/>
            <w:tcBorders>
              <w:bottom w:val="nil"/>
            </w:tcBorders>
          </w:tcPr>
          <w:p w14:paraId="4BF4D001"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საპროექტო</w:t>
            </w:r>
          </w:p>
        </w:tc>
        <w:tc>
          <w:tcPr>
            <w:tcW w:w="2543" w:type="dxa"/>
            <w:tcBorders>
              <w:bottom w:val="nil"/>
            </w:tcBorders>
          </w:tcPr>
          <w:p w14:paraId="09DC96CD"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ნიადაგის და</w:t>
            </w:r>
          </w:p>
        </w:tc>
        <w:tc>
          <w:tcPr>
            <w:tcW w:w="4913" w:type="dxa"/>
            <w:tcBorders>
              <w:bottom w:val="nil"/>
            </w:tcBorders>
          </w:tcPr>
          <w:p w14:paraId="6E91E12E"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საფარის დაგება მხოლოდ მშრალ</w:t>
            </w:r>
          </w:p>
        </w:tc>
        <w:tc>
          <w:tcPr>
            <w:tcW w:w="2158" w:type="dxa"/>
            <w:tcBorders>
              <w:bottom w:val="nil"/>
            </w:tcBorders>
          </w:tcPr>
          <w:p w14:paraId="6D789014"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453C3E8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7F976C6" w14:textId="77777777">
        <w:trPr>
          <w:trHeight w:val="236"/>
        </w:trPr>
        <w:tc>
          <w:tcPr>
            <w:tcW w:w="1779" w:type="dxa"/>
            <w:tcBorders>
              <w:top w:val="nil"/>
              <w:bottom w:val="nil"/>
            </w:tcBorders>
          </w:tcPr>
          <w:p w14:paraId="013BEEAD" w14:textId="77777777" w:rsidR="00364675" w:rsidRPr="00F67E1D" w:rsidRDefault="00364675" w:rsidP="00FA48D8">
            <w:pPr>
              <w:pStyle w:val="TableParagraph"/>
              <w:spacing w:line="276" w:lineRule="auto"/>
              <w:ind w:left="107"/>
              <w:rPr>
                <w:rFonts w:ascii="Sylfaen" w:hAnsi="Sylfaen" w:cs="Sylfaen"/>
                <w:sz w:val="20"/>
                <w:szCs w:val="20"/>
              </w:rPr>
            </w:pPr>
          </w:p>
        </w:tc>
        <w:tc>
          <w:tcPr>
            <w:tcW w:w="2037" w:type="dxa"/>
            <w:tcBorders>
              <w:top w:val="nil"/>
              <w:bottom w:val="nil"/>
            </w:tcBorders>
          </w:tcPr>
          <w:p w14:paraId="73402502"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დერეფანი</w:t>
            </w:r>
          </w:p>
        </w:tc>
        <w:tc>
          <w:tcPr>
            <w:tcW w:w="2543" w:type="dxa"/>
            <w:tcBorders>
              <w:top w:val="nil"/>
              <w:bottom w:val="nil"/>
            </w:tcBorders>
          </w:tcPr>
          <w:p w14:paraId="7ED8A679"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ზედაპირული წყლების</w:t>
            </w:r>
          </w:p>
        </w:tc>
        <w:tc>
          <w:tcPr>
            <w:tcW w:w="4913" w:type="dxa"/>
            <w:tcBorders>
              <w:top w:val="nil"/>
              <w:bottom w:val="nil"/>
            </w:tcBorders>
          </w:tcPr>
          <w:p w14:paraId="58777926"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ამინდებში;</w:t>
            </w:r>
          </w:p>
        </w:tc>
        <w:tc>
          <w:tcPr>
            <w:tcW w:w="2158" w:type="dxa"/>
            <w:tcBorders>
              <w:top w:val="nil"/>
              <w:bottom w:val="nil"/>
            </w:tcBorders>
          </w:tcPr>
          <w:p w14:paraId="7A6F971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60564D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10693D4A" w14:textId="77777777">
        <w:trPr>
          <w:trHeight w:val="290"/>
        </w:trPr>
        <w:tc>
          <w:tcPr>
            <w:tcW w:w="1779" w:type="dxa"/>
            <w:tcBorders>
              <w:top w:val="nil"/>
              <w:bottom w:val="nil"/>
            </w:tcBorders>
          </w:tcPr>
          <w:p w14:paraId="784E6364"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ზედაპირის</w:t>
            </w:r>
          </w:p>
        </w:tc>
        <w:tc>
          <w:tcPr>
            <w:tcW w:w="2037" w:type="dxa"/>
            <w:tcBorders>
              <w:top w:val="nil"/>
              <w:bottom w:val="nil"/>
            </w:tcBorders>
          </w:tcPr>
          <w:p w14:paraId="7247EEE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CA4422C"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დაბინძურება</w:t>
            </w:r>
          </w:p>
        </w:tc>
        <w:tc>
          <w:tcPr>
            <w:tcW w:w="4913" w:type="dxa"/>
            <w:tcBorders>
              <w:top w:val="nil"/>
              <w:bottom w:val="nil"/>
            </w:tcBorders>
          </w:tcPr>
          <w:p w14:paraId="548B6561"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საფარის დაგება უნდა მოხდეს შესაბამისი</w:t>
            </w:r>
          </w:p>
        </w:tc>
        <w:tc>
          <w:tcPr>
            <w:tcW w:w="2158" w:type="dxa"/>
            <w:tcBorders>
              <w:top w:val="nil"/>
              <w:bottom w:val="nil"/>
            </w:tcBorders>
          </w:tcPr>
          <w:p w14:paraId="02BD1A7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2BAC69F2"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A165645" w14:textId="77777777">
        <w:trPr>
          <w:trHeight w:val="263"/>
        </w:trPr>
        <w:tc>
          <w:tcPr>
            <w:tcW w:w="1779" w:type="dxa"/>
            <w:tcBorders>
              <w:top w:val="nil"/>
              <w:bottom w:val="nil"/>
            </w:tcBorders>
          </w:tcPr>
          <w:p w14:paraId="3060F83B"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მოკირწყვლა და</w:t>
            </w:r>
          </w:p>
        </w:tc>
        <w:tc>
          <w:tcPr>
            <w:tcW w:w="2037" w:type="dxa"/>
            <w:tcBorders>
              <w:top w:val="nil"/>
              <w:bottom w:val="nil"/>
            </w:tcBorders>
          </w:tcPr>
          <w:p w14:paraId="131FB9B1"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3236F00"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1663994"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უსაფრთხოების ღონისძიებების დაცვით -</w:t>
            </w:r>
          </w:p>
        </w:tc>
        <w:tc>
          <w:tcPr>
            <w:tcW w:w="2158" w:type="dxa"/>
            <w:tcBorders>
              <w:top w:val="nil"/>
              <w:bottom w:val="nil"/>
            </w:tcBorders>
          </w:tcPr>
          <w:p w14:paraId="09BBAFCC"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053CE19"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2E1BE0E2" w14:textId="77777777">
        <w:trPr>
          <w:trHeight w:val="263"/>
        </w:trPr>
        <w:tc>
          <w:tcPr>
            <w:tcW w:w="1779" w:type="dxa"/>
            <w:tcBorders>
              <w:top w:val="nil"/>
              <w:bottom w:val="nil"/>
            </w:tcBorders>
          </w:tcPr>
          <w:p w14:paraId="35F86FF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მოპირკეთებითი</w:t>
            </w:r>
          </w:p>
        </w:tc>
        <w:tc>
          <w:tcPr>
            <w:tcW w:w="2037" w:type="dxa"/>
            <w:tcBorders>
              <w:top w:val="nil"/>
              <w:bottom w:val="nil"/>
            </w:tcBorders>
          </w:tcPr>
          <w:p w14:paraId="16EBD88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70DE9AAB"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6E073FB"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მასალა, ნარჩენები არ უნდა გაიფანტოს და სხვ.</w:t>
            </w:r>
          </w:p>
        </w:tc>
        <w:tc>
          <w:tcPr>
            <w:tcW w:w="2158" w:type="dxa"/>
            <w:tcBorders>
              <w:top w:val="nil"/>
              <w:bottom w:val="nil"/>
            </w:tcBorders>
          </w:tcPr>
          <w:p w14:paraId="0BCE205B"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7DBBF110"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6E7CA17F" w14:textId="77777777">
        <w:trPr>
          <w:trHeight w:val="263"/>
        </w:trPr>
        <w:tc>
          <w:tcPr>
            <w:tcW w:w="1779" w:type="dxa"/>
            <w:tcBorders>
              <w:top w:val="nil"/>
              <w:bottom w:val="nil"/>
            </w:tcBorders>
          </w:tcPr>
          <w:p w14:paraId="7E8F117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სამუშაოები</w:t>
            </w:r>
          </w:p>
        </w:tc>
        <w:tc>
          <w:tcPr>
            <w:tcW w:w="2037" w:type="dxa"/>
            <w:tcBorders>
              <w:top w:val="nil"/>
              <w:bottom w:val="nil"/>
            </w:tcBorders>
          </w:tcPr>
          <w:p w14:paraId="519F155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5F02B37F"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5AD09E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bottom w:val="nil"/>
            </w:tcBorders>
          </w:tcPr>
          <w:p w14:paraId="5A6077B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1DDA12A"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25FE4EF6" w14:textId="77777777">
        <w:trPr>
          <w:trHeight w:val="263"/>
        </w:trPr>
        <w:tc>
          <w:tcPr>
            <w:tcW w:w="1779" w:type="dxa"/>
            <w:tcBorders>
              <w:top w:val="nil"/>
              <w:bottom w:val="nil"/>
            </w:tcBorders>
          </w:tcPr>
          <w:p w14:paraId="3E4C6BCA"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14CFF888"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097E2C3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872CCF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bottom w:val="nil"/>
            </w:tcBorders>
          </w:tcPr>
          <w:p w14:paraId="772CEB4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14BDA31"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21A79579" w14:textId="77777777">
        <w:trPr>
          <w:trHeight w:val="239"/>
        </w:trPr>
        <w:tc>
          <w:tcPr>
            <w:tcW w:w="1779" w:type="dxa"/>
            <w:tcBorders>
              <w:top w:val="nil"/>
            </w:tcBorders>
          </w:tcPr>
          <w:p w14:paraId="2827FFF2"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tcBorders>
          </w:tcPr>
          <w:p w14:paraId="2192B2D2"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tcBorders>
          </w:tcPr>
          <w:p w14:paraId="13E2D5D8"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tcBorders>
          </w:tcPr>
          <w:p w14:paraId="003271C0" w14:textId="77777777" w:rsidR="00364675" w:rsidRPr="00F67E1D" w:rsidRDefault="00364675" w:rsidP="00FA48D8">
            <w:pPr>
              <w:pStyle w:val="TableParagraph"/>
              <w:tabs>
                <w:tab w:val="left" w:pos="467"/>
              </w:tabs>
              <w:spacing w:line="276" w:lineRule="auto"/>
              <w:ind w:left="720"/>
              <w:rPr>
                <w:rFonts w:ascii="Sylfaen" w:hAnsi="Sylfaen" w:cs="Sylfaen"/>
                <w:sz w:val="20"/>
                <w:szCs w:val="20"/>
              </w:rPr>
            </w:pPr>
          </w:p>
        </w:tc>
        <w:tc>
          <w:tcPr>
            <w:tcW w:w="2158" w:type="dxa"/>
            <w:tcBorders>
              <w:top w:val="nil"/>
            </w:tcBorders>
          </w:tcPr>
          <w:p w14:paraId="2A4281A8"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tcBorders>
          </w:tcPr>
          <w:p w14:paraId="5474D8A2"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6AAF271A" w14:textId="77777777">
        <w:trPr>
          <w:trHeight w:val="287"/>
        </w:trPr>
        <w:tc>
          <w:tcPr>
            <w:tcW w:w="1779" w:type="dxa"/>
            <w:tcBorders>
              <w:bottom w:val="nil"/>
            </w:tcBorders>
          </w:tcPr>
          <w:p w14:paraId="351DF589"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ნარჩენების</w:t>
            </w:r>
          </w:p>
        </w:tc>
        <w:tc>
          <w:tcPr>
            <w:tcW w:w="2037" w:type="dxa"/>
            <w:tcBorders>
              <w:bottom w:val="nil"/>
            </w:tcBorders>
          </w:tcPr>
          <w:p w14:paraId="5961538C"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w:t>
            </w:r>
          </w:p>
        </w:tc>
        <w:tc>
          <w:tcPr>
            <w:tcW w:w="2543" w:type="dxa"/>
            <w:tcBorders>
              <w:bottom w:val="nil"/>
            </w:tcBorders>
          </w:tcPr>
          <w:p w14:paraId="05CF0658" w14:textId="77777777" w:rsidR="00364675" w:rsidRPr="00F67E1D" w:rsidRDefault="000370C5"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 უსისტემო</w:t>
            </w:r>
          </w:p>
        </w:tc>
        <w:tc>
          <w:tcPr>
            <w:tcW w:w="4913" w:type="dxa"/>
            <w:tcBorders>
              <w:bottom w:val="nil"/>
            </w:tcBorders>
          </w:tcPr>
          <w:p w14:paraId="72330155"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სამშენებლო და სხვა საჭირო მასალების</w:t>
            </w:r>
          </w:p>
        </w:tc>
        <w:tc>
          <w:tcPr>
            <w:tcW w:w="2158" w:type="dxa"/>
            <w:tcBorders>
              <w:bottom w:val="nil"/>
            </w:tcBorders>
          </w:tcPr>
          <w:p w14:paraId="29C70FE5"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მშენებელი</w:t>
            </w:r>
          </w:p>
        </w:tc>
        <w:tc>
          <w:tcPr>
            <w:tcW w:w="1855" w:type="dxa"/>
            <w:tcBorders>
              <w:bottom w:val="nil"/>
            </w:tcBorders>
          </w:tcPr>
          <w:p w14:paraId="54B97AF7" w14:textId="77777777" w:rsidR="00364675" w:rsidRPr="00F67E1D" w:rsidRDefault="000370C5"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საავტომობილო</w:t>
            </w:r>
          </w:p>
        </w:tc>
      </w:tr>
      <w:tr w:rsidR="00364675" w:rsidRPr="00F67E1D" w14:paraId="3311CE13" w14:textId="77777777">
        <w:trPr>
          <w:trHeight w:val="236"/>
        </w:trPr>
        <w:tc>
          <w:tcPr>
            <w:tcW w:w="1779" w:type="dxa"/>
            <w:tcBorders>
              <w:top w:val="nil"/>
              <w:bottom w:val="nil"/>
            </w:tcBorders>
          </w:tcPr>
          <w:p w14:paraId="5C7BF453"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მართვა</w:t>
            </w:r>
          </w:p>
        </w:tc>
        <w:tc>
          <w:tcPr>
            <w:tcW w:w="2037" w:type="dxa"/>
            <w:tcBorders>
              <w:top w:val="nil"/>
              <w:bottom w:val="nil"/>
            </w:tcBorders>
          </w:tcPr>
          <w:p w14:paraId="1A58F2DD"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დროებითი</w:t>
            </w:r>
          </w:p>
        </w:tc>
        <w:tc>
          <w:tcPr>
            <w:tcW w:w="2543" w:type="dxa"/>
            <w:tcBorders>
              <w:top w:val="nil"/>
              <w:bottom w:val="nil"/>
            </w:tcBorders>
          </w:tcPr>
          <w:p w14:paraId="6169D28A"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გავრცელება, გარემოს</w:t>
            </w:r>
          </w:p>
        </w:tc>
        <w:tc>
          <w:tcPr>
            <w:tcW w:w="4913" w:type="dxa"/>
            <w:tcBorders>
              <w:top w:val="nil"/>
              <w:bottom w:val="nil"/>
            </w:tcBorders>
          </w:tcPr>
          <w:p w14:paraId="33BED233"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14:paraId="3A92AEB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28467C0D"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გზების</w:t>
            </w:r>
          </w:p>
        </w:tc>
      </w:tr>
      <w:tr w:rsidR="00364675" w:rsidRPr="00F67E1D" w14:paraId="57A8CFFC" w14:textId="77777777">
        <w:trPr>
          <w:trHeight w:val="290"/>
        </w:trPr>
        <w:tc>
          <w:tcPr>
            <w:tcW w:w="1779" w:type="dxa"/>
            <w:tcBorders>
              <w:top w:val="nil"/>
              <w:bottom w:val="nil"/>
            </w:tcBorders>
          </w:tcPr>
          <w:p w14:paraId="4D1B7017"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30A7FD3F"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დასაწყობების</w:t>
            </w:r>
          </w:p>
        </w:tc>
        <w:tc>
          <w:tcPr>
            <w:tcW w:w="2543" w:type="dxa"/>
            <w:tcBorders>
              <w:top w:val="nil"/>
              <w:bottom w:val="nil"/>
            </w:tcBorders>
          </w:tcPr>
          <w:p w14:paraId="37AB1A07"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დაბინძურება</w:t>
            </w:r>
          </w:p>
        </w:tc>
        <w:tc>
          <w:tcPr>
            <w:tcW w:w="4913" w:type="dxa"/>
            <w:tcBorders>
              <w:top w:val="nil"/>
              <w:bottom w:val="nil"/>
            </w:tcBorders>
          </w:tcPr>
          <w:p w14:paraId="3A12449A"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14:paraId="69DE9B6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BFD18B0"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დეპარტამენტი,</w:t>
            </w:r>
          </w:p>
        </w:tc>
      </w:tr>
      <w:tr w:rsidR="00364675" w:rsidRPr="00F67E1D" w14:paraId="27CEF5A9" w14:textId="77777777">
        <w:trPr>
          <w:trHeight w:val="263"/>
        </w:trPr>
        <w:tc>
          <w:tcPr>
            <w:tcW w:w="1779" w:type="dxa"/>
            <w:tcBorders>
              <w:top w:val="nil"/>
              <w:bottom w:val="nil"/>
            </w:tcBorders>
          </w:tcPr>
          <w:p w14:paraId="023FCB4B"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6466C06E"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უბნები,</w:t>
            </w:r>
          </w:p>
        </w:tc>
        <w:tc>
          <w:tcPr>
            <w:tcW w:w="2543" w:type="dxa"/>
            <w:tcBorders>
              <w:top w:val="nil"/>
              <w:bottom w:val="nil"/>
            </w:tcBorders>
          </w:tcPr>
          <w:p w14:paraId="54F1210A"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18D6EC0"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 მათ შორის ინერტული მასალების</w:t>
            </w:r>
          </w:p>
        </w:tc>
        <w:tc>
          <w:tcPr>
            <w:tcW w:w="2158" w:type="dxa"/>
            <w:tcBorders>
              <w:top w:val="nil"/>
              <w:bottom w:val="nil"/>
            </w:tcBorders>
          </w:tcPr>
          <w:p w14:paraId="69DE87BA"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1909CB75"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საქართველოს</w:t>
            </w:r>
          </w:p>
        </w:tc>
      </w:tr>
      <w:tr w:rsidR="00364675" w:rsidRPr="00F67E1D" w14:paraId="5FD193BB" w14:textId="77777777">
        <w:trPr>
          <w:trHeight w:val="236"/>
        </w:trPr>
        <w:tc>
          <w:tcPr>
            <w:tcW w:w="1779" w:type="dxa"/>
            <w:tcBorders>
              <w:top w:val="nil"/>
              <w:bottom w:val="nil"/>
            </w:tcBorders>
          </w:tcPr>
          <w:p w14:paraId="49B32A0A"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79608CB5"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სატრანსპორტო</w:t>
            </w:r>
          </w:p>
        </w:tc>
        <w:tc>
          <w:tcPr>
            <w:tcW w:w="2543" w:type="dxa"/>
            <w:tcBorders>
              <w:top w:val="nil"/>
              <w:bottom w:val="nil"/>
            </w:tcBorders>
          </w:tcPr>
          <w:p w14:paraId="0802FC1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758E777D"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14:paraId="758AF4E3"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EE199A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გარემოს დაცვის</w:t>
            </w:r>
          </w:p>
        </w:tc>
      </w:tr>
      <w:tr w:rsidR="00364675" w:rsidRPr="00F67E1D" w14:paraId="264A057B" w14:textId="77777777">
        <w:trPr>
          <w:trHeight w:val="290"/>
        </w:trPr>
        <w:tc>
          <w:tcPr>
            <w:tcW w:w="1779" w:type="dxa"/>
            <w:tcBorders>
              <w:top w:val="nil"/>
              <w:bottom w:val="nil"/>
            </w:tcBorders>
          </w:tcPr>
          <w:p w14:paraId="061D5FF4"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2FF6C026"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დერეფნები და</w:t>
            </w:r>
          </w:p>
        </w:tc>
        <w:tc>
          <w:tcPr>
            <w:tcW w:w="2543" w:type="dxa"/>
            <w:tcBorders>
              <w:top w:val="nil"/>
              <w:bottom w:val="nil"/>
            </w:tcBorders>
          </w:tcPr>
          <w:p w14:paraId="28364799"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45659199"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14:paraId="648F6C54"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D3BB2DF" w14:textId="77777777" w:rsidR="00364675" w:rsidRPr="00F67E1D" w:rsidRDefault="000370C5" w:rsidP="00FA48D8">
            <w:pPr>
              <w:pStyle w:val="TableParagraph"/>
              <w:spacing w:before="18" w:line="276" w:lineRule="auto"/>
              <w:ind w:left="107"/>
              <w:rPr>
                <w:rFonts w:ascii="Sylfaen" w:hAnsi="Sylfaen" w:cs="Sylfaen"/>
                <w:sz w:val="20"/>
                <w:szCs w:val="20"/>
              </w:rPr>
            </w:pPr>
            <w:r w:rsidRPr="00F67E1D">
              <w:rPr>
                <w:rFonts w:ascii="Sylfaen" w:hAnsi="Sylfaen" w:cs="Sylfaen"/>
                <w:sz w:val="20"/>
                <w:szCs w:val="20"/>
              </w:rPr>
              <w:t>და სოფლის</w:t>
            </w:r>
          </w:p>
        </w:tc>
      </w:tr>
      <w:tr w:rsidR="00364675" w:rsidRPr="00F67E1D" w14:paraId="3067AC67" w14:textId="77777777">
        <w:trPr>
          <w:trHeight w:val="263"/>
        </w:trPr>
        <w:tc>
          <w:tcPr>
            <w:tcW w:w="1779" w:type="dxa"/>
            <w:tcBorders>
              <w:top w:val="nil"/>
              <w:bottom w:val="nil"/>
            </w:tcBorders>
          </w:tcPr>
          <w:p w14:paraId="00C10BE4"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8F1D2E4"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საბოლოო</w:t>
            </w:r>
          </w:p>
        </w:tc>
        <w:tc>
          <w:tcPr>
            <w:tcW w:w="2543" w:type="dxa"/>
            <w:tcBorders>
              <w:top w:val="nil"/>
              <w:bottom w:val="nil"/>
            </w:tcBorders>
          </w:tcPr>
          <w:p w14:paraId="40343CFC"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2F1471D1"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14:paraId="3E5F2E0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64767B5E"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მეურნეობის</w:t>
            </w:r>
          </w:p>
        </w:tc>
      </w:tr>
      <w:tr w:rsidR="00364675" w:rsidRPr="00F67E1D" w14:paraId="78AD9AB7" w14:textId="77777777">
        <w:trPr>
          <w:trHeight w:val="236"/>
        </w:trPr>
        <w:tc>
          <w:tcPr>
            <w:tcW w:w="1779" w:type="dxa"/>
            <w:tcBorders>
              <w:top w:val="nil"/>
              <w:bottom w:val="nil"/>
            </w:tcBorders>
          </w:tcPr>
          <w:p w14:paraId="144DAA70"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029034F3" w14:textId="77777777" w:rsidR="00364675" w:rsidRPr="00F67E1D" w:rsidRDefault="000370C5"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განთავსების</w:t>
            </w:r>
          </w:p>
        </w:tc>
        <w:tc>
          <w:tcPr>
            <w:tcW w:w="2543" w:type="dxa"/>
            <w:tcBorders>
              <w:top w:val="nil"/>
              <w:bottom w:val="nil"/>
            </w:tcBorders>
          </w:tcPr>
          <w:p w14:paraId="714C12D6"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0E7B7D4E"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აღჭურვა შესაბამისი ნიშნებით;</w:t>
            </w:r>
          </w:p>
        </w:tc>
        <w:tc>
          <w:tcPr>
            <w:tcW w:w="2158" w:type="dxa"/>
            <w:tcBorders>
              <w:top w:val="nil"/>
              <w:bottom w:val="nil"/>
            </w:tcBorders>
          </w:tcPr>
          <w:p w14:paraId="3282D08F"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5F87D2C4" w14:textId="77777777" w:rsidR="00364675" w:rsidRPr="00F67E1D" w:rsidRDefault="000370C5"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სამინისტრო.</w:t>
            </w:r>
          </w:p>
        </w:tc>
      </w:tr>
      <w:tr w:rsidR="00364675" w:rsidRPr="00F67E1D" w14:paraId="4C424BD2" w14:textId="77777777">
        <w:trPr>
          <w:trHeight w:val="290"/>
        </w:trPr>
        <w:tc>
          <w:tcPr>
            <w:tcW w:w="1779" w:type="dxa"/>
            <w:tcBorders>
              <w:top w:val="nil"/>
              <w:bottom w:val="nil"/>
            </w:tcBorders>
          </w:tcPr>
          <w:p w14:paraId="371565CD"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4AEF451C" w14:textId="77777777" w:rsidR="00364675" w:rsidRPr="00F67E1D" w:rsidRDefault="000370C5" w:rsidP="00FA48D8">
            <w:pPr>
              <w:pStyle w:val="TableParagraph"/>
              <w:spacing w:before="18" w:line="276" w:lineRule="auto"/>
              <w:ind w:left="108"/>
              <w:rPr>
                <w:rFonts w:ascii="Sylfaen" w:hAnsi="Sylfaen" w:cs="Sylfaen"/>
                <w:sz w:val="20"/>
                <w:szCs w:val="20"/>
              </w:rPr>
            </w:pPr>
            <w:r w:rsidRPr="00F67E1D">
              <w:rPr>
                <w:rFonts w:ascii="Sylfaen" w:hAnsi="Sylfaen" w:cs="Sylfaen"/>
                <w:sz w:val="20"/>
                <w:szCs w:val="20"/>
              </w:rPr>
              <w:t>ტერიტორიები</w:t>
            </w:r>
          </w:p>
        </w:tc>
        <w:tc>
          <w:tcPr>
            <w:tcW w:w="2543" w:type="dxa"/>
            <w:tcBorders>
              <w:top w:val="nil"/>
              <w:bottom w:val="nil"/>
            </w:tcBorders>
          </w:tcPr>
          <w:p w14:paraId="583B22A1"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FAC640F" w14:textId="77777777" w:rsidR="00364675" w:rsidRPr="00F67E1D" w:rsidRDefault="000370C5"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14:paraId="43879107"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42D3A3DE"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45CA095" w14:textId="77777777">
        <w:trPr>
          <w:trHeight w:val="236"/>
        </w:trPr>
        <w:tc>
          <w:tcPr>
            <w:tcW w:w="1779" w:type="dxa"/>
            <w:tcBorders>
              <w:top w:val="nil"/>
              <w:bottom w:val="nil"/>
            </w:tcBorders>
          </w:tcPr>
          <w:p w14:paraId="26639EC4" w14:textId="77777777" w:rsidR="00364675" w:rsidRPr="00F67E1D" w:rsidRDefault="00364675" w:rsidP="00FA48D8">
            <w:pPr>
              <w:pStyle w:val="TableParagraph"/>
              <w:spacing w:line="276" w:lineRule="auto"/>
              <w:rPr>
                <w:rFonts w:ascii="Sylfaen" w:hAnsi="Sylfaen" w:cs="Sylfaen"/>
                <w:sz w:val="20"/>
                <w:szCs w:val="20"/>
              </w:rPr>
            </w:pPr>
          </w:p>
        </w:tc>
        <w:tc>
          <w:tcPr>
            <w:tcW w:w="2037" w:type="dxa"/>
            <w:tcBorders>
              <w:top w:val="nil"/>
              <w:bottom w:val="nil"/>
            </w:tcBorders>
          </w:tcPr>
          <w:p w14:paraId="56CE991F" w14:textId="77777777" w:rsidR="00364675" w:rsidRPr="00F67E1D" w:rsidRDefault="00364675" w:rsidP="00FA48D8">
            <w:pPr>
              <w:pStyle w:val="TableParagraph"/>
              <w:spacing w:line="276" w:lineRule="auto"/>
              <w:rPr>
                <w:rFonts w:ascii="Sylfaen" w:hAnsi="Sylfaen" w:cs="Sylfaen"/>
                <w:sz w:val="20"/>
                <w:szCs w:val="20"/>
              </w:rPr>
            </w:pPr>
          </w:p>
        </w:tc>
        <w:tc>
          <w:tcPr>
            <w:tcW w:w="2543" w:type="dxa"/>
            <w:tcBorders>
              <w:top w:val="nil"/>
              <w:bottom w:val="nil"/>
            </w:tcBorders>
          </w:tcPr>
          <w:p w14:paraId="4ED524E2" w14:textId="77777777" w:rsidR="00364675" w:rsidRPr="00F67E1D" w:rsidRDefault="00364675" w:rsidP="00FA48D8">
            <w:pPr>
              <w:pStyle w:val="TableParagraph"/>
              <w:spacing w:line="276" w:lineRule="auto"/>
              <w:rPr>
                <w:rFonts w:ascii="Sylfaen" w:hAnsi="Sylfaen" w:cs="Sylfaen"/>
                <w:sz w:val="20"/>
                <w:szCs w:val="20"/>
              </w:rPr>
            </w:pPr>
          </w:p>
        </w:tc>
        <w:tc>
          <w:tcPr>
            <w:tcW w:w="4913" w:type="dxa"/>
            <w:tcBorders>
              <w:top w:val="nil"/>
              <w:bottom w:val="nil"/>
            </w:tcBorders>
          </w:tcPr>
          <w:p w14:paraId="61F4DE25" w14:textId="77777777" w:rsidR="00364675" w:rsidRPr="00F67E1D" w:rsidRDefault="000370C5" w:rsidP="00FA48D8">
            <w:pPr>
              <w:pStyle w:val="TableParagraph"/>
              <w:tabs>
                <w:tab w:val="left" w:pos="467"/>
              </w:tabs>
              <w:spacing w:line="276" w:lineRule="auto"/>
              <w:ind w:left="720"/>
              <w:rPr>
                <w:rFonts w:ascii="Sylfaen" w:hAnsi="Sylfaen" w:cs="Sylfaen"/>
                <w:sz w:val="20"/>
                <w:szCs w:val="20"/>
              </w:rPr>
            </w:pPr>
            <w:r w:rsidRPr="00F67E1D">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14:paraId="09FB2ECD" w14:textId="77777777" w:rsidR="00364675" w:rsidRPr="00F67E1D" w:rsidRDefault="00364675" w:rsidP="00FA48D8">
            <w:pPr>
              <w:pStyle w:val="TableParagraph"/>
              <w:spacing w:line="276" w:lineRule="auto"/>
              <w:rPr>
                <w:rFonts w:ascii="Sylfaen" w:hAnsi="Sylfaen" w:cs="Sylfaen"/>
                <w:sz w:val="20"/>
                <w:szCs w:val="20"/>
              </w:rPr>
            </w:pPr>
          </w:p>
        </w:tc>
        <w:tc>
          <w:tcPr>
            <w:tcW w:w="1855" w:type="dxa"/>
            <w:tcBorders>
              <w:top w:val="nil"/>
              <w:bottom w:val="nil"/>
            </w:tcBorders>
          </w:tcPr>
          <w:p w14:paraId="043F1D88" w14:textId="77777777" w:rsidR="00364675" w:rsidRPr="00F67E1D" w:rsidRDefault="00364675" w:rsidP="00FA48D8">
            <w:pPr>
              <w:pStyle w:val="TableParagraph"/>
              <w:spacing w:line="276" w:lineRule="auto"/>
              <w:rPr>
                <w:rFonts w:ascii="Sylfaen" w:hAnsi="Sylfaen" w:cs="Sylfaen"/>
                <w:sz w:val="20"/>
                <w:szCs w:val="20"/>
              </w:rPr>
            </w:pPr>
          </w:p>
        </w:tc>
      </w:tr>
      <w:tr w:rsidR="00364675" w:rsidRPr="00F67E1D" w14:paraId="0217078D" w14:textId="77777777">
        <w:trPr>
          <w:trHeight w:val="266"/>
        </w:trPr>
        <w:tc>
          <w:tcPr>
            <w:tcW w:w="1779" w:type="dxa"/>
            <w:tcBorders>
              <w:top w:val="nil"/>
            </w:tcBorders>
          </w:tcPr>
          <w:p w14:paraId="7089341D" w14:textId="77777777" w:rsidR="00364675" w:rsidRPr="00F67E1D" w:rsidRDefault="00364675" w:rsidP="00FA48D8">
            <w:pPr>
              <w:pStyle w:val="TableParagraph"/>
              <w:spacing w:line="276" w:lineRule="auto"/>
              <w:rPr>
                <w:rFonts w:ascii="Sylfaen" w:hAnsi="Sylfaen" w:cs="Sylfaen"/>
              </w:rPr>
            </w:pPr>
          </w:p>
        </w:tc>
        <w:tc>
          <w:tcPr>
            <w:tcW w:w="2037" w:type="dxa"/>
            <w:tcBorders>
              <w:top w:val="nil"/>
            </w:tcBorders>
          </w:tcPr>
          <w:p w14:paraId="5AA14162" w14:textId="77777777" w:rsidR="00364675" w:rsidRPr="00F67E1D" w:rsidRDefault="00364675" w:rsidP="00FA48D8">
            <w:pPr>
              <w:pStyle w:val="TableParagraph"/>
              <w:spacing w:line="276" w:lineRule="auto"/>
              <w:rPr>
                <w:rFonts w:ascii="Sylfaen" w:hAnsi="Sylfaen" w:cs="Sylfaen"/>
              </w:rPr>
            </w:pPr>
          </w:p>
        </w:tc>
        <w:tc>
          <w:tcPr>
            <w:tcW w:w="2543" w:type="dxa"/>
            <w:tcBorders>
              <w:top w:val="nil"/>
            </w:tcBorders>
          </w:tcPr>
          <w:p w14:paraId="77562863" w14:textId="77777777" w:rsidR="00364675" w:rsidRPr="00F67E1D" w:rsidRDefault="00364675" w:rsidP="00FA48D8">
            <w:pPr>
              <w:pStyle w:val="TableParagraph"/>
              <w:spacing w:line="276" w:lineRule="auto"/>
              <w:rPr>
                <w:rFonts w:ascii="Sylfaen" w:hAnsi="Sylfaen" w:cs="Sylfaen"/>
              </w:rPr>
            </w:pPr>
          </w:p>
        </w:tc>
        <w:tc>
          <w:tcPr>
            <w:tcW w:w="4913" w:type="dxa"/>
            <w:tcBorders>
              <w:top w:val="nil"/>
            </w:tcBorders>
          </w:tcPr>
          <w:p w14:paraId="3F584B5C" w14:textId="77777777" w:rsidR="00364675" w:rsidRPr="00F67E1D" w:rsidRDefault="000370C5" w:rsidP="00374F87">
            <w:pPr>
              <w:pStyle w:val="TableParagraph"/>
              <w:numPr>
                <w:ilvl w:val="0"/>
                <w:numId w:val="15"/>
              </w:numPr>
              <w:tabs>
                <w:tab w:val="left" w:pos="467"/>
              </w:tabs>
              <w:spacing w:line="276" w:lineRule="auto"/>
              <w:rPr>
                <w:rFonts w:ascii="Sylfaen" w:hAnsi="Sylfaen" w:cs="Sylfaen"/>
              </w:rPr>
            </w:pPr>
            <w:r w:rsidRPr="00F67E1D">
              <w:rPr>
                <w:rFonts w:ascii="Sylfaen" w:hAnsi="Sylfaen" w:cs="Sylfaen"/>
              </w:rPr>
              <w:tab/>
              <w:t>პერსონალის ინსტრუქტაჟი.</w:t>
            </w:r>
          </w:p>
        </w:tc>
        <w:tc>
          <w:tcPr>
            <w:tcW w:w="2158" w:type="dxa"/>
            <w:tcBorders>
              <w:top w:val="nil"/>
            </w:tcBorders>
          </w:tcPr>
          <w:p w14:paraId="394FE9C1" w14:textId="77777777" w:rsidR="00364675" w:rsidRPr="00F67E1D" w:rsidRDefault="00364675" w:rsidP="00FA48D8">
            <w:pPr>
              <w:pStyle w:val="TableParagraph"/>
              <w:spacing w:line="276" w:lineRule="auto"/>
              <w:rPr>
                <w:rFonts w:ascii="Sylfaen" w:hAnsi="Sylfaen" w:cs="Sylfaen"/>
              </w:rPr>
            </w:pPr>
          </w:p>
        </w:tc>
        <w:tc>
          <w:tcPr>
            <w:tcW w:w="1855" w:type="dxa"/>
            <w:tcBorders>
              <w:top w:val="nil"/>
            </w:tcBorders>
          </w:tcPr>
          <w:p w14:paraId="49C76914" w14:textId="77777777" w:rsidR="00364675" w:rsidRPr="00F67E1D" w:rsidRDefault="00364675" w:rsidP="00FA48D8">
            <w:pPr>
              <w:pStyle w:val="TableParagraph"/>
              <w:spacing w:line="276" w:lineRule="auto"/>
              <w:rPr>
                <w:rFonts w:ascii="Sylfaen" w:hAnsi="Sylfaen" w:cs="Sylfaen"/>
              </w:rPr>
            </w:pPr>
          </w:p>
        </w:tc>
      </w:tr>
    </w:tbl>
    <w:p w14:paraId="4889532F" w14:textId="77777777" w:rsidR="00364675" w:rsidRPr="00F67E1D" w:rsidRDefault="00364675" w:rsidP="00FA48D8">
      <w:pPr>
        <w:pStyle w:val="BodyText"/>
        <w:spacing w:line="276" w:lineRule="auto"/>
        <w:rPr>
          <w:rFonts w:ascii="Times New Roman"/>
          <w:sz w:val="20"/>
        </w:rPr>
      </w:pPr>
    </w:p>
    <w:p w14:paraId="57491D4C" w14:textId="77777777" w:rsidR="00364675" w:rsidRPr="00F67E1D" w:rsidRDefault="00364675" w:rsidP="00FA48D8">
      <w:pPr>
        <w:pStyle w:val="BodyText"/>
        <w:spacing w:line="276" w:lineRule="auto"/>
        <w:rPr>
          <w:rFonts w:ascii="Times New Roman"/>
          <w:sz w:val="20"/>
        </w:rPr>
      </w:pPr>
    </w:p>
    <w:p w14:paraId="2AF5DAAE" w14:textId="08822C7A" w:rsidR="00364675" w:rsidRDefault="00364675" w:rsidP="00FA48D8">
      <w:pPr>
        <w:pStyle w:val="BodyText"/>
        <w:spacing w:line="276" w:lineRule="auto"/>
        <w:rPr>
          <w:rFonts w:ascii="Times New Roman"/>
          <w:sz w:val="20"/>
        </w:rPr>
      </w:pPr>
    </w:p>
    <w:p w14:paraId="04F0FB52" w14:textId="77777777" w:rsidR="00CB16FB" w:rsidRPr="00F67E1D" w:rsidRDefault="00CB16FB" w:rsidP="00FA48D8">
      <w:pPr>
        <w:pStyle w:val="BodyText"/>
        <w:spacing w:line="276" w:lineRule="auto"/>
        <w:rPr>
          <w:rFonts w:ascii="Times New Roman"/>
          <w:sz w:val="20"/>
        </w:rPr>
      </w:pPr>
    </w:p>
    <w:p w14:paraId="34D31888" w14:textId="77777777" w:rsidR="00364675" w:rsidRPr="00F67E1D" w:rsidRDefault="00364675" w:rsidP="00FA48D8">
      <w:pPr>
        <w:pStyle w:val="BodyText"/>
        <w:spacing w:before="1" w:line="276" w:lineRule="auto"/>
        <w:rPr>
          <w:rFonts w:ascii="Times New Roman"/>
          <w:sz w:val="18"/>
        </w:rPr>
      </w:pPr>
    </w:p>
    <w:p w14:paraId="2160F2A6" w14:textId="77777777" w:rsidR="00364675" w:rsidRPr="00F67E1D" w:rsidRDefault="000370C5" w:rsidP="00FA48D8">
      <w:pPr>
        <w:pStyle w:val="Heading1"/>
        <w:tabs>
          <w:tab w:val="left" w:pos="545"/>
        </w:tabs>
        <w:spacing w:before="48" w:line="276" w:lineRule="auto"/>
        <w:ind w:left="546" w:right="1269" w:hanging="432"/>
        <w:rPr>
          <w:rFonts w:ascii="Sylfaen" w:hAnsi="Sylfaen" w:cs="Sylfaen"/>
        </w:rPr>
      </w:pPr>
      <w:bookmarkStart w:id="42" w:name="_Toc9432042"/>
      <w:r w:rsidRPr="00F67E1D">
        <w:rPr>
          <w:rFonts w:ascii="Sylfaen" w:hAnsi="Sylfaen" w:cs="Sylfaen"/>
        </w:rPr>
        <w:lastRenderedPageBreak/>
        <w:t>5.3</w:t>
      </w:r>
      <w:r w:rsidRPr="00F67E1D">
        <w:rPr>
          <w:rFonts w:ascii="Sylfaen" w:hAnsi="Sylfaen" w:cs="Sylfaen"/>
        </w:rPr>
        <w:tab/>
        <w:t>გარემოსდაცვითი მართვის გეგმა - ექსპლუატაციის ეტაპი</w:t>
      </w:r>
      <w:bookmarkEnd w:id="42"/>
    </w:p>
    <w:p w14:paraId="1F498A98" w14:textId="77777777" w:rsidR="00364675" w:rsidRPr="00F67E1D" w:rsidRDefault="00364675" w:rsidP="00FA48D8">
      <w:pPr>
        <w:pStyle w:val="BodyText"/>
        <w:spacing w:before="8" w:line="276" w:lineRule="auto"/>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5197"/>
        <w:gridCol w:w="1874"/>
        <w:gridCol w:w="1855"/>
      </w:tblGrid>
      <w:tr w:rsidR="00364675" w:rsidRPr="00F67E1D" w14:paraId="0EA36A83" w14:textId="77777777" w:rsidTr="00BF508A">
        <w:trPr>
          <w:trHeight w:val="790"/>
        </w:trPr>
        <w:tc>
          <w:tcPr>
            <w:tcW w:w="1869" w:type="dxa"/>
            <w:shd w:val="clear" w:color="auto" w:fill="F7F7F7"/>
          </w:tcPr>
          <w:p w14:paraId="6356BD36" w14:textId="77777777" w:rsidR="00364675" w:rsidRPr="00F67E1D" w:rsidRDefault="00364675" w:rsidP="00FA48D8">
            <w:pPr>
              <w:pStyle w:val="TableParagraph"/>
              <w:spacing w:before="11" w:line="276" w:lineRule="auto"/>
              <w:rPr>
                <w:rFonts w:ascii="Sylfaen" w:hAnsi="Sylfaen" w:cs="Sylfaen"/>
                <w:b/>
                <w:sz w:val="20"/>
                <w:szCs w:val="20"/>
              </w:rPr>
            </w:pPr>
          </w:p>
          <w:p w14:paraId="11A5B236" w14:textId="77777777" w:rsidR="00364675" w:rsidRPr="00F67E1D" w:rsidRDefault="000370C5" w:rsidP="00FA48D8">
            <w:pPr>
              <w:pStyle w:val="TableParagraph"/>
              <w:spacing w:line="276" w:lineRule="auto"/>
              <w:ind w:left="200"/>
              <w:rPr>
                <w:rFonts w:ascii="Sylfaen" w:hAnsi="Sylfaen" w:cs="Sylfaen"/>
                <w:b/>
                <w:sz w:val="20"/>
                <w:szCs w:val="20"/>
              </w:rPr>
            </w:pPr>
            <w:r w:rsidRPr="00F67E1D">
              <w:rPr>
                <w:rFonts w:ascii="Sylfaen" w:hAnsi="Sylfaen" w:cs="Sylfaen"/>
                <w:b/>
                <w:sz w:val="20"/>
                <w:szCs w:val="20"/>
              </w:rPr>
              <w:t>სამუშაოს ტიპი</w:t>
            </w:r>
          </w:p>
        </w:tc>
        <w:tc>
          <w:tcPr>
            <w:tcW w:w="2037" w:type="dxa"/>
            <w:shd w:val="clear" w:color="auto" w:fill="F7F7F7"/>
          </w:tcPr>
          <w:p w14:paraId="1CB2832F" w14:textId="77777777" w:rsidR="00364675" w:rsidRPr="00F67E1D" w:rsidRDefault="00364675" w:rsidP="00FA48D8">
            <w:pPr>
              <w:pStyle w:val="TableParagraph"/>
              <w:spacing w:before="11" w:line="276" w:lineRule="auto"/>
              <w:rPr>
                <w:rFonts w:ascii="Sylfaen" w:hAnsi="Sylfaen" w:cs="Sylfaen"/>
                <w:b/>
                <w:sz w:val="20"/>
                <w:szCs w:val="20"/>
              </w:rPr>
            </w:pPr>
          </w:p>
          <w:p w14:paraId="075F5315" w14:textId="77777777" w:rsidR="00364675" w:rsidRPr="00F67E1D" w:rsidRDefault="000370C5" w:rsidP="00FA48D8">
            <w:pPr>
              <w:pStyle w:val="TableParagraph"/>
              <w:spacing w:line="276" w:lineRule="auto"/>
              <w:ind w:left="462"/>
              <w:rPr>
                <w:rFonts w:ascii="Sylfaen" w:hAnsi="Sylfaen" w:cs="Sylfaen"/>
                <w:b/>
                <w:sz w:val="20"/>
                <w:szCs w:val="20"/>
              </w:rPr>
            </w:pPr>
            <w:r w:rsidRPr="00F67E1D">
              <w:rPr>
                <w:rFonts w:ascii="Sylfaen" w:hAnsi="Sylfaen" w:cs="Sylfaen"/>
                <w:b/>
                <w:sz w:val="20"/>
                <w:szCs w:val="20"/>
              </w:rPr>
              <w:t>მდებარეობა</w:t>
            </w:r>
          </w:p>
        </w:tc>
        <w:tc>
          <w:tcPr>
            <w:tcW w:w="2543" w:type="dxa"/>
            <w:shd w:val="clear" w:color="auto" w:fill="F7F7F7"/>
          </w:tcPr>
          <w:p w14:paraId="6F02F829" w14:textId="77777777" w:rsidR="00364675" w:rsidRPr="00F67E1D" w:rsidRDefault="000370C5" w:rsidP="00FA48D8">
            <w:pPr>
              <w:pStyle w:val="TableParagraph"/>
              <w:spacing w:before="147" w:line="276" w:lineRule="auto"/>
              <w:ind w:left="115" w:firstLine="445"/>
              <w:rPr>
                <w:rFonts w:ascii="Sylfaen" w:hAnsi="Sylfaen" w:cs="Sylfaen"/>
                <w:b/>
                <w:sz w:val="20"/>
                <w:szCs w:val="20"/>
              </w:rPr>
            </w:pPr>
            <w:r w:rsidRPr="00F67E1D">
              <w:rPr>
                <w:rFonts w:ascii="Sylfaen" w:hAnsi="Sylfaen" w:cs="Sylfaen"/>
                <w:b/>
                <w:sz w:val="20"/>
                <w:szCs w:val="20"/>
              </w:rPr>
              <w:t>მოსალოდნელი ნეგატიური ზემოქმედება</w:t>
            </w:r>
          </w:p>
        </w:tc>
        <w:tc>
          <w:tcPr>
            <w:tcW w:w="5197" w:type="dxa"/>
            <w:shd w:val="clear" w:color="auto" w:fill="F7F7F7"/>
          </w:tcPr>
          <w:p w14:paraId="5FF72B30" w14:textId="77777777" w:rsidR="00364675" w:rsidRPr="00F67E1D" w:rsidRDefault="00364675" w:rsidP="00FA48D8">
            <w:pPr>
              <w:pStyle w:val="TableParagraph"/>
              <w:spacing w:before="11" w:line="276" w:lineRule="auto"/>
              <w:ind w:left="720"/>
              <w:rPr>
                <w:rFonts w:ascii="Sylfaen" w:hAnsi="Sylfaen" w:cs="Sylfaen"/>
                <w:b/>
                <w:sz w:val="20"/>
                <w:szCs w:val="20"/>
              </w:rPr>
            </w:pPr>
          </w:p>
          <w:p w14:paraId="2840B8AA" w14:textId="77777777" w:rsidR="00364675" w:rsidRPr="00F67E1D" w:rsidRDefault="000370C5" w:rsidP="00FA48D8">
            <w:pPr>
              <w:pStyle w:val="TableParagraph"/>
              <w:spacing w:line="276" w:lineRule="auto"/>
              <w:ind w:left="720"/>
              <w:jc w:val="center"/>
              <w:rPr>
                <w:rFonts w:ascii="Sylfaen" w:hAnsi="Sylfaen" w:cs="Sylfaen"/>
                <w:b/>
                <w:sz w:val="20"/>
                <w:szCs w:val="20"/>
              </w:rPr>
            </w:pPr>
            <w:r w:rsidRPr="00F67E1D">
              <w:rPr>
                <w:rFonts w:ascii="Sylfaen" w:hAnsi="Sylfaen" w:cs="Sylfaen"/>
                <w:b/>
                <w:sz w:val="20"/>
                <w:szCs w:val="20"/>
              </w:rPr>
              <w:t>შემარბილებელი ღონისძიება</w:t>
            </w:r>
          </w:p>
        </w:tc>
        <w:tc>
          <w:tcPr>
            <w:tcW w:w="1874" w:type="dxa"/>
            <w:shd w:val="clear" w:color="auto" w:fill="F7F7F7"/>
          </w:tcPr>
          <w:p w14:paraId="55F91EA2" w14:textId="77777777" w:rsidR="00364675" w:rsidRPr="00F67E1D" w:rsidRDefault="000370C5" w:rsidP="00FA48D8">
            <w:pPr>
              <w:pStyle w:val="TableParagraph"/>
              <w:spacing w:before="15" w:line="276" w:lineRule="auto"/>
              <w:ind w:left="164" w:right="154"/>
              <w:jc w:val="center"/>
              <w:rPr>
                <w:rFonts w:ascii="Sylfaen" w:hAnsi="Sylfaen" w:cs="Sylfaen"/>
                <w:b/>
                <w:sz w:val="20"/>
                <w:szCs w:val="20"/>
              </w:rPr>
            </w:pPr>
            <w:r w:rsidRPr="00F67E1D">
              <w:rPr>
                <w:rFonts w:ascii="Sylfaen" w:hAnsi="Sylfaen" w:cs="Sylfaen"/>
                <w:b/>
                <w:sz w:val="20"/>
                <w:szCs w:val="20"/>
              </w:rPr>
              <w:t>შესრულებაზე პასუხისმგებელი</w:t>
            </w:r>
          </w:p>
          <w:p w14:paraId="511914A0" w14:textId="77777777" w:rsidR="00364675" w:rsidRPr="00F67E1D" w:rsidRDefault="000370C5" w:rsidP="00FA48D8">
            <w:pPr>
              <w:pStyle w:val="TableParagraph"/>
              <w:spacing w:before="1" w:line="276" w:lineRule="auto"/>
              <w:ind w:left="163" w:right="154"/>
              <w:jc w:val="center"/>
              <w:rPr>
                <w:rFonts w:ascii="Sylfaen" w:hAnsi="Sylfaen" w:cs="Sylfaen"/>
                <w:b/>
                <w:sz w:val="20"/>
                <w:szCs w:val="20"/>
              </w:rPr>
            </w:pPr>
            <w:r w:rsidRPr="00F67E1D">
              <w:rPr>
                <w:rFonts w:ascii="Sylfaen" w:hAnsi="Sylfaen" w:cs="Sylfaen"/>
                <w:b/>
                <w:sz w:val="20"/>
                <w:szCs w:val="20"/>
              </w:rPr>
              <w:t>ორგანო</w:t>
            </w:r>
          </w:p>
        </w:tc>
        <w:tc>
          <w:tcPr>
            <w:tcW w:w="1855" w:type="dxa"/>
            <w:shd w:val="clear" w:color="auto" w:fill="F7F7F7"/>
          </w:tcPr>
          <w:p w14:paraId="4A392DEB" w14:textId="77777777" w:rsidR="00364675" w:rsidRPr="00F67E1D" w:rsidRDefault="000370C5" w:rsidP="00FA48D8">
            <w:pPr>
              <w:pStyle w:val="TableParagraph"/>
              <w:spacing w:before="147" w:line="276" w:lineRule="auto"/>
              <w:ind w:left="871" w:right="67" w:hanging="754"/>
              <w:rPr>
                <w:rFonts w:ascii="Sylfaen" w:hAnsi="Sylfaen" w:cs="Sylfaen"/>
                <w:b/>
                <w:sz w:val="20"/>
                <w:szCs w:val="20"/>
              </w:rPr>
            </w:pPr>
            <w:r w:rsidRPr="00F67E1D">
              <w:rPr>
                <w:rFonts w:ascii="Sylfaen" w:hAnsi="Sylfaen" w:cs="Sylfaen"/>
                <w:b/>
                <w:sz w:val="20"/>
                <w:szCs w:val="20"/>
              </w:rPr>
              <w:t>მაკონტროლებელ ი</w:t>
            </w:r>
          </w:p>
        </w:tc>
      </w:tr>
      <w:tr w:rsidR="00BF508A" w:rsidRPr="00F67E1D" w14:paraId="1780F3D7" w14:textId="77777777" w:rsidTr="00BF508A">
        <w:trPr>
          <w:trHeight w:val="550"/>
        </w:trPr>
        <w:tc>
          <w:tcPr>
            <w:tcW w:w="1869" w:type="dxa"/>
            <w:tcBorders>
              <w:top w:val="nil"/>
              <w:bottom w:val="nil"/>
            </w:tcBorders>
          </w:tcPr>
          <w:p w14:paraId="2E39EAC6" w14:textId="77777777" w:rsidR="00BF508A" w:rsidRPr="00F67E1D" w:rsidRDefault="00BF508A" w:rsidP="00FA48D8">
            <w:pPr>
              <w:pStyle w:val="TableParagraph"/>
              <w:spacing w:before="15" w:line="276" w:lineRule="auto"/>
              <w:ind w:left="107"/>
              <w:rPr>
                <w:rFonts w:ascii="Sylfaen" w:hAnsi="Sylfaen" w:cs="Sylfaen"/>
                <w:sz w:val="20"/>
                <w:szCs w:val="20"/>
                <w:lang w:val="ka-GE"/>
              </w:rPr>
            </w:pPr>
            <w:r w:rsidRPr="00F67E1D">
              <w:rPr>
                <w:rFonts w:ascii="Sylfaen" w:hAnsi="Sylfaen" w:cs="Sylfaen"/>
                <w:sz w:val="20"/>
                <w:szCs w:val="20"/>
                <w:lang w:val="ka-GE"/>
              </w:rPr>
              <w:t>სახიდე გადასასვლელის</w:t>
            </w:r>
          </w:p>
        </w:tc>
        <w:tc>
          <w:tcPr>
            <w:tcW w:w="2037" w:type="dxa"/>
            <w:tcBorders>
              <w:top w:val="nil"/>
              <w:bottom w:val="nil"/>
            </w:tcBorders>
          </w:tcPr>
          <w:p w14:paraId="7EF076D5" w14:textId="77777777" w:rsidR="00BF508A" w:rsidRPr="00F67E1D" w:rsidRDefault="00BF508A" w:rsidP="00FA48D8">
            <w:pPr>
              <w:pStyle w:val="TableParagraph"/>
              <w:spacing w:before="15" w:line="276" w:lineRule="auto"/>
              <w:ind w:left="108"/>
              <w:rPr>
                <w:rFonts w:ascii="Sylfaen" w:hAnsi="Sylfaen" w:cs="Sylfaen"/>
                <w:sz w:val="20"/>
                <w:szCs w:val="20"/>
                <w:lang w:val="ka-GE"/>
              </w:rPr>
            </w:pPr>
            <w:r w:rsidRPr="00F67E1D">
              <w:rPr>
                <w:rFonts w:ascii="Sylfaen" w:hAnsi="Sylfaen" w:cs="Sylfaen"/>
                <w:sz w:val="20"/>
                <w:szCs w:val="20"/>
                <w:lang w:val="ka-GE"/>
              </w:rPr>
              <w:t>სახიდე გადასასავლელის</w:t>
            </w:r>
          </w:p>
        </w:tc>
        <w:tc>
          <w:tcPr>
            <w:tcW w:w="2543" w:type="dxa"/>
            <w:tcBorders>
              <w:bottom w:val="nil"/>
            </w:tcBorders>
          </w:tcPr>
          <w:p w14:paraId="6A0BBF77"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ნარჩენების გავრცელება;</w:t>
            </w:r>
          </w:p>
          <w:p w14:paraId="5FBD1C42" w14:textId="77777777" w:rsidR="00BF508A" w:rsidRPr="00F67E1D" w:rsidRDefault="00BF508A" w:rsidP="00FA48D8">
            <w:pPr>
              <w:pStyle w:val="TableParagraph"/>
              <w:spacing w:before="31" w:line="276" w:lineRule="auto"/>
              <w:ind w:left="108"/>
              <w:rPr>
                <w:rFonts w:ascii="Sylfaen" w:hAnsi="Sylfaen" w:cs="Sylfaen"/>
                <w:sz w:val="20"/>
                <w:szCs w:val="20"/>
              </w:rPr>
            </w:pPr>
            <w:r w:rsidRPr="00F67E1D">
              <w:rPr>
                <w:rFonts w:ascii="Sylfaen" w:hAnsi="Sylfaen" w:cs="Sylfaen"/>
                <w:sz w:val="20"/>
                <w:szCs w:val="20"/>
              </w:rPr>
              <w:t>ნავთობპროდუქტების</w:t>
            </w:r>
          </w:p>
        </w:tc>
        <w:tc>
          <w:tcPr>
            <w:tcW w:w="5197" w:type="dxa"/>
            <w:tcBorders>
              <w:bottom w:val="nil"/>
            </w:tcBorders>
          </w:tcPr>
          <w:p w14:paraId="74F1FC9F"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გზისპირა ზოლის პერიოდული გასუფთავება;</w:t>
            </w:r>
          </w:p>
          <w:p w14:paraId="02754824" w14:textId="77777777" w:rsidR="00BF508A" w:rsidRPr="00F67E1D" w:rsidRDefault="00BF508A" w:rsidP="00FA48D8">
            <w:pPr>
              <w:pStyle w:val="TableParagraph"/>
              <w:tabs>
                <w:tab w:val="left" w:pos="467"/>
              </w:tabs>
              <w:spacing w:before="15" w:line="276" w:lineRule="auto"/>
              <w:ind w:left="720"/>
              <w:rPr>
                <w:rFonts w:ascii="Sylfaen" w:hAnsi="Sylfaen" w:cs="Sylfaen"/>
                <w:sz w:val="20"/>
                <w:szCs w:val="20"/>
              </w:rPr>
            </w:pPr>
            <w:r w:rsidRPr="00F67E1D">
              <w:rPr>
                <w:rFonts w:ascii="Sylfaen" w:hAnsi="Sylfaen" w:cs="Sylfaen"/>
                <w:sz w:val="20"/>
                <w:szCs w:val="20"/>
              </w:rPr>
              <w:t>წყალგამყვანი არხების და მილების რეგულარული</w:t>
            </w:r>
          </w:p>
        </w:tc>
        <w:tc>
          <w:tcPr>
            <w:tcW w:w="1874" w:type="dxa"/>
            <w:tcBorders>
              <w:bottom w:val="nil"/>
            </w:tcBorders>
          </w:tcPr>
          <w:p w14:paraId="685D419A"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tcBorders>
              <w:top w:val="nil"/>
              <w:bottom w:val="nil"/>
            </w:tcBorders>
          </w:tcPr>
          <w:p w14:paraId="5CAA9773" w14:textId="77777777" w:rsidR="00BF508A" w:rsidRPr="00F67E1D" w:rsidRDefault="00BF508A" w:rsidP="00FA48D8">
            <w:pPr>
              <w:pStyle w:val="TableParagraph"/>
              <w:spacing w:before="15" w:line="276" w:lineRule="auto"/>
              <w:ind w:left="107"/>
              <w:rPr>
                <w:sz w:val="20"/>
                <w:szCs w:val="20"/>
              </w:rPr>
            </w:pPr>
            <w:r w:rsidRPr="00F67E1D">
              <w:rPr>
                <w:rFonts w:ascii="Sylfaen" w:hAnsi="Sylfaen" w:cs="Sylfaen"/>
                <w:sz w:val="20"/>
                <w:szCs w:val="20"/>
              </w:rPr>
              <w:t>საავტომობილო</w:t>
            </w:r>
          </w:p>
        </w:tc>
      </w:tr>
      <w:tr w:rsidR="00BF508A" w:rsidRPr="00F67E1D" w14:paraId="4A66C390" w14:textId="77777777" w:rsidTr="00BF508A">
        <w:trPr>
          <w:trHeight w:val="239"/>
        </w:trPr>
        <w:tc>
          <w:tcPr>
            <w:tcW w:w="1869" w:type="dxa"/>
            <w:tcBorders>
              <w:top w:val="nil"/>
            </w:tcBorders>
          </w:tcPr>
          <w:p w14:paraId="49174982"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ოპერირება</w:t>
            </w:r>
          </w:p>
        </w:tc>
        <w:tc>
          <w:tcPr>
            <w:tcW w:w="2037" w:type="dxa"/>
            <w:tcBorders>
              <w:top w:val="nil"/>
            </w:tcBorders>
          </w:tcPr>
          <w:p w14:paraId="1D6BE83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გასწვრივ</w:t>
            </w:r>
          </w:p>
        </w:tc>
        <w:tc>
          <w:tcPr>
            <w:tcW w:w="2543" w:type="dxa"/>
            <w:tcBorders>
              <w:top w:val="nil"/>
            </w:tcBorders>
          </w:tcPr>
          <w:p w14:paraId="4FB8D768"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გავრცელება.</w:t>
            </w:r>
          </w:p>
        </w:tc>
        <w:tc>
          <w:tcPr>
            <w:tcW w:w="5197" w:type="dxa"/>
            <w:tcBorders>
              <w:top w:val="nil"/>
            </w:tcBorders>
          </w:tcPr>
          <w:p w14:paraId="012C7E90"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გაწმენდა და შეკეთება, საჭიროებისამებრ.</w:t>
            </w:r>
          </w:p>
        </w:tc>
        <w:tc>
          <w:tcPr>
            <w:tcW w:w="1874" w:type="dxa"/>
            <w:tcBorders>
              <w:top w:val="nil"/>
            </w:tcBorders>
          </w:tcPr>
          <w:p w14:paraId="22FFFC42" w14:textId="77777777" w:rsidR="00BF508A" w:rsidRPr="00F67E1D" w:rsidRDefault="00BF508A" w:rsidP="00FA48D8">
            <w:pPr>
              <w:pStyle w:val="TableParagraph"/>
              <w:spacing w:line="276" w:lineRule="auto"/>
              <w:rPr>
                <w:rFonts w:ascii="Sylfaen" w:hAnsi="Sylfaen" w:cs="Sylfaen"/>
                <w:sz w:val="20"/>
                <w:szCs w:val="20"/>
              </w:rPr>
            </w:pPr>
          </w:p>
        </w:tc>
        <w:tc>
          <w:tcPr>
            <w:tcW w:w="1855" w:type="dxa"/>
            <w:tcBorders>
              <w:top w:val="nil"/>
            </w:tcBorders>
          </w:tcPr>
          <w:p w14:paraId="517D2E51" w14:textId="77777777" w:rsidR="00BF508A" w:rsidRPr="00F67E1D" w:rsidRDefault="00BF508A" w:rsidP="00FA48D8">
            <w:pPr>
              <w:pStyle w:val="TableParagraph"/>
              <w:spacing w:line="276" w:lineRule="auto"/>
              <w:ind w:left="107"/>
              <w:rPr>
                <w:sz w:val="20"/>
                <w:szCs w:val="20"/>
              </w:rPr>
            </w:pPr>
            <w:r w:rsidRPr="00F67E1D">
              <w:rPr>
                <w:rFonts w:ascii="Sylfaen" w:hAnsi="Sylfaen" w:cs="Sylfaen"/>
                <w:w w:val="105"/>
                <w:sz w:val="20"/>
                <w:szCs w:val="20"/>
              </w:rPr>
              <w:t>გზების</w:t>
            </w:r>
          </w:p>
        </w:tc>
      </w:tr>
      <w:tr w:rsidR="00BF508A" w:rsidRPr="00F67E1D" w14:paraId="169EF16A" w14:textId="77777777" w:rsidTr="00BF508A">
        <w:trPr>
          <w:trHeight w:val="282"/>
        </w:trPr>
        <w:tc>
          <w:tcPr>
            <w:tcW w:w="1869" w:type="dxa"/>
            <w:vMerge w:val="restart"/>
          </w:tcPr>
          <w:p w14:paraId="63693D48"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ნორმალურ</w:t>
            </w:r>
          </w:p>
          <w:p w14:paraId="5760E86B"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რეჟიმში</w:t>
            </w:r>
          </w:p>
          <w:p w14:paraId="3BC134FA" w14:textId="77777777" w:rsidR="00BF508A" w:rsidRPr="00F67E1D" w:rsidRDefault="00BF508A" w:rsidP="00FA48D8">
            <w:pPr>
              <w:pStyle w:val="TableParagraph"/>
              <w:spacing w:line="276" w:lineRule="auto"/>
              <w:ind w:left="107"/>
              <w:rPr>
                <w:rFonts w:ascii="Sylfaen" w:hAnsi="Sylfaen" w:cs="Sylfaen"/>
                <w:sz w:val="20"/>
                <w:szCs w:val="20"/>
              </w:rPr>
            </w:pPr>
          </w:p>
        </w:tc>
        <w:tc>
          <w:tcPr>
            <w:tcW w:w="2037" w:type="dxa"/>
            <w:vMerge w:val="restart"/>
          </w:tcPr>
          <w:p w14:paraId="7E1A2811" w14:textId="77777777" w:rsidR="00BF508A" w:rsidRPr="00F67E1D" w:rsidRDefault="00BF508A" w:rsidP="00FA48D8">
            <w:pPr>
              <w:pStyle w:val="TableParagraph"/>
              <w:spacing w:line="276" w:lineRule="auto"/>
              <w:rPr>
                <w:rFonts w:ascii="Sylfaen" w:hAnsi="Sylfaen" w:cs="Sylfaen"/>
                <w:sz w:val="20"/>
                <w:szCs w:val="20"/>
              </w:rPr>
            </w:pPr>
          </w:p>
          <w:p w14:paraId="4C801ECB"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bottom w:val="nil"/>
            </w:tcBorders>
          </w:tcPr>
          <w:p w14:paraId="6A2A2D15"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საშიში გეოდინამიკური</w:t>
            </w:r>
          </w:p>
        </w:tc>
        <w:tc>
          <w:tcPr>
            <w:tcW w:w="5197" w:type="dxa"/>
            <w:tcBorders>
              <w:bottom w:val="nil"/>
            </w:tcBorders>
          </w:tcPr>
          <w:p w14:paraId="6F106893"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ფერდობების და სანაპირო ზოლის დამცავი</w:t>
            </w:r>
          </w:p>
        </w:tc>
        <w:tc>
          <w:tcPr>
            <w:tcW w:w="1874" w:type="dxa"/>
            <w:tcBorders>
              <w:bottom w:val="nil"/>
            </w:tcBorders>
          </w:tcPr>
          <w:p w14:paraId="6388C975"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val="restart"/>
          </w:tcPr>
          <w:p w14:paraId="11A589AA" w14:textId="77777777" w:rsidR="00BF508A" w:rsidRPr="00F67E1D" w:rsidRDefault="00BF508A" w:rsidP="00FA48D8">
            <w:pPr>
              <w:pStyle w:val="TableParagraph"/>
              <w:spacing w:before="18" w:line="276" w:lineRule="auto"/>
              <w:ind w:left="107"/>
              <w:rPr>
                <w:sz w:val="20"/>
                <w:szCs w:val="20"/>
              </w:rPr>
            </w:pPr>
            <w:r w:rsidRPr="00F67E1D">
              <w:rPr>
                <w:rFonts w:ascii="Sylfaen" w:hAnsi="Sylfaen" w:cs="Sylfaen"/>
                <w:sz w:val="20"/>
                <w:szCs w:val="20"/>
              </w:rPr>
              <w:t>დეპარტამენტი</w:t>
            </w:r>
            <w:r w:rsidRPr="00F67E1D">
              <w:rPr>
                <w:sz w:val="20"/>
                <w:szCs w:val="20"/>
              </w:rPr>
              <w:t>,</w:t>
            </w:r>
          </w:p>
        </w:tc>
      </w:tr>
      <w:tr w:rsidR="00BF508A" w:rsidRPr="00F67E1D" w14:paraId="420E222C" w14:textId="77777777" w:rsidTr="00BF508A">
        <w:trPr>
          <w:trHeight w:val="253"/>
        </w:trPr>
        <w:tc>
          <w:tcPr>
            <w:tcW w:w="1869" w:type="dxa"/>
            <w:vMerge/>
            <w:tcBorders>
              <w:top w:val="nil"/>
            </w:tcBorders>
          </w:tcPr>
          <w:p w14:paraId="6AA01AE4"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B347D30"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7B3648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პროცესების განვითარება</w:t>
            </w:r>
          </w:p>
        </w:tc>
        <w:tc>
          <w:tcPr>
            <w:tcW w:w="5197" w:type="dxa"/>
            <w:tcBorders>
              <w:top w:val="nil"/>
              <w:bottom w:val="nil"/>
            </w:tcBorders>
          </w:tcPr>
          <w:p w14:paraId="4824F4A0"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საინჟინრო-ნაგებობების გამართულობის</w:t>
            </w:r>
          </w:p>
        </w:tc>
        <w:tc>
          <w:tcPr>
            <w:tcW w:w="1874" w:type="dxa"/>
            <w:tcBorders>
              <w:top w:val="nil"/>
              <w:bottom w:val="nil"/>
            </w:tcBorders>
          </w:tcPr>
          <w:p w14:paraId="4CC96695"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65712E67" w14:textId="77777777" w:rsidR="00BF508A" w:rsidRPr="00F67E1D" w:rsidRDefault="00BF508A" w:rsidP="00FA48D8">
            <w:pPr>
              <w:spacing w:line="276" w:lineRule="auto"/>
              <w:rPr>
                <w:rFonts w:ascii="Sylfaen" w:hAnsi="Sylfaen" w:cs="Sylfaen"/>
                <w:sz w:val="20"/>
                <w:szCs w:val="20"/>
              </w:rPr>
            </w:pPr>
          </w:p>
        </w:tc>
      </w:tr>
      <w:tr w:rsidR="00BF508A" w:rsidRPr="00F67E1D" w14:paraId="0B9E3024" w14:textId="77777777" w:rsidTr="00BF508A">
        <w:trPr>
          <w:trHeight w:val="234"/>
        </w:trPr>
        <w:tc>
          <w:tcPr>
            <w:tcW w:w="1869" w:type="dxa"/>
            <w:vMerge/>
            <w:tcBorders>
              <w:top w:val="nil"/>
            </w:tcBorders>
          </w:tcPr>
          <w:p w14:paraId="3341DC62"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00B072BF"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0C2EC662"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tcBorders>
          </w:tcPr>
          <w:p w14:paraId="797D4B88"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მონიტორინგი და პერიოდული შეკეთება;</w:t>
            </w:r>
          </w:p>
        </w:tc>
        <w:tc>
          <w:tcPr>
            <w:tcW w:w="1874" w:type="dxa"/>
            <w:tcBorders>
              <w:top w:val="nil"/>
            </w:tcBorders>
          </w:tcPr>
          <w:p w14:paraId="56C79302"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415F99DB" w14:textId="77777777" w:rsidR="00BF508A" w:rsidRPr="00F67E1D" w:rsidRDefault="00BF508A" w:rsidP="00FA48D8">
            <w:pPr>
              <w:spacing w:line="276" w:lineRule="auto"/>
              <w:rPr>
                <w:rFonts w:ascii="Sylfaen" w:hAnsi="Sylfaen" w:cs="Sylfaen"/>
                <w:sz w:val="20"/>
                <w:szCs w:val="20"/>
              </w:rPr>
            </w:pPr>
          </w:p>
        </w:tc>
      </w:tr>
      <w:tr w:rsidR="00BF508A" w:rsidRPr="00F67E1D" w14:paraId="0C843B55" w14:textId="77777777" w:rsidTr="00BF508A">
        <w:trPr>
          <w:trHeight w:val="282"/>
        </w:trPr>
        <w:tc>
          <w:tcPr>
            <w:tcW w:w="1869" w:type="dxa"/>
            <w:vMerge/>
            <w:tcBorders>
              <w:top w:val="nil"/>
            </w:tcBorders>
          </w:tcPr>
          <w:p w14:paraId="4EA996CA"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5B0AA8AF"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42F63198"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საავარიო რისკები</w:t>
            </w:r>
          </w:p>
        </w:tc>
        <w:tc>
          <w:tcPr>
            <w:tcW w:w="5197" w:type="dxa"/>
            <w:tcBorders>
              <w:bottom w:val="nil"/>
            </w:tcBorders>
          </w:tcPr>
          <w:p w14:paraId="79D95CE5"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r>
            <w:r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აღჭურვა შესაბამისი საგზაო</w:t>
            </w:r>
            <w:r w:rsidRPr="00F67E1D">
              <w:rPr>
                <w:rFonts w:ascii="Sylfaen" w:hAnsi="Sylfaen" w:cs="Sylfaen"/>
                <w:sz w:val="20"/>
                <w:szCs w:val="20"/>
                <w:lang w:val="ka-GE"/>
              </w:rPr>
              <w:t xml:space="preserve"> </w:t>
            </w:r>
            <w:r w:rsidRPr="00F67E1D">
              <w:rPr>
                <w:rFonts w:ascii="Sylfaen" w:hAnsi="Sylfaen" w:cs="Sylfaen"/>
                <w:sz w:val="20"/>
                <w:szCs w:val="20"/>
              </w:rPr>
              <w:t>ნიშნებით;</w:t>
            </w:r>
          </w:p>
        </w:tc>
        <w:tc>
          <w:tcPr>
            <w:tcW w:w="1874" w:type="dxa"/>
            <w:tcBorders>
              <w:bottom w:val="nil"/>
            </w:tcBorders>
          </w:tcPr>
          <w:p w14:paraId="22CDC4BD"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tcBorders>
              <w:top w:val="nil"/>
            </w:tcBorders>
          </w:tcPr>
          <w:p w14:paraId="4B0150C4" w14:textId="77777777" w:rsidR="00BF508A" w:rsidRPr="00F67E1D" w:rsidRDefault="00BF508A" w:rsidP="00FA48D8">
            <w:pPr>
              <w:spacing w:line="276" w:lineRule="auto"/>
              <w:rPr>
                <w:rFonts w:ascii="Sylfaen" w:hAnsi="Sylfaen" w:cs="Sylfaen"/>
                <w:sz w:val="20"/>
                <w:szCs w:val="20"/>
              </w:rPr>
            </w:pPr>
          </w:p>
        </w:tc>
      </w:tr>
      <w:tr w:rsidR="00BF508A" w:rsidRPr="00F67E1D" w14:paraId="539FF361" w14:textId="77777777" w:rsidTr="00BF508A">
        <w:trPr>
          <w:trHeight w:val="226"/>
        </w:trPr>
        <w:tc>
          <w:tcPr>
            <w:tcW w:w="1869" w:type="dxa"/>
            <w:vMerge/>
            <w:tcBorders>
              <w:top w:val="nil"/>
            </w:tcBorders>
          </w:tcPr>
          <w:p w14:paraId="47E4F456"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357E5385"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A56EBB5"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039D6928"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tcBorders>
              <w:top w:val="nil"/>
              <w:bottom w:val="nil"/>
            </w:tcBorders>
          </w:tcPr>
          <w:p w14:paraId="48D7D44F"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1AF8BE0F" w14:textId="77777777" w:rsidR="00BF508A" w:rsidRPr="00F67E1D" w:rsidRDefault="00BF508A" w:rsidP="00FA48D8">
            <w:pPr>
              <w:spacing w:line="276" w:lineRule="auto"/>
              <w:rPr>
                <w:rFonts w:ascii="Sylfaen" w:hAnsi="Sylfaen" w:cs="Sylfaen"/>
                <w:sz w:val="20"/>
                <w:szCs w:val="20"/>
              </w:rPr>
            </w:pPr>
          </w:p>
        </w:tc>
      </w:tr>
      <w:tr w:rsidR="00BF508A" w:rsidRPr="00F67E1D" w14:paraId="4CD8BF8A" w14:textId="77777777" w:rsidTr="00BF508A">
        <w:trPr>
          <w:trHeight w:val="280"/>
        </w:trPr>
        <w:tc>
          <w:tcPr>
            <w:tcW w:w="1869" w:type="dxa"/>
            <w:vMerge/>
            <w:tcBorders>
              <w:top w:val="nil"/>
            </w:tcBorders>
          </w:tcPr>
          <w:p w14:paraId="3A48B757"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2AE5C0D"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60E1139"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24B7A1E2"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r>
            <w:r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ღამის განათების სისტემით</w:t>
            </w:r>
          </w:p>
        </w:tc>
        <w:tc>
          <w:tcPr>
            <w:tcW w:w="1874" w:type="dxa"/>
            <w:tcBorders>
              <w:top w:val="nil"/>
              <w:bottom w:val="nil"/>
            </w:tcBorders>
          </w:tcPr>
          <w:p w14:paraId="33CA1D57"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6BD45BF5" w14:textId="77777777" w:rsidR="00BF508A" w:rsidRPr="00F67E1D" w:rsidRDefault="00BF508A" w:rsidP="00FA48D8">
            <w:pPr>
              <w:spacing w:line="276" w:lineRule="auto"/>
              <w:rPr>
                <w:rFonts w:ascii="Sylfaen" w:hAnsi="Sylfaen" w:cs="Sylfaen"/>
                <w:sz w:val="20"/>
                <w:szCs w:val="20"/>
              </w:rPr>
            </w:pPr>
          </w:p>
        </w:tc>
      </w:tr>
      <w:tr w:rsidR="00BF508A" w:rsidRPr="00F67E1D" w14:paraId="02192CE9" w14:textId="77777777" w:rsidTr="00BF508A">
        <w:trPr>
          <w:trHeight w:val="226"/>
        </w:trPr>
        <w:tc>
          <w:tcPr>
            <w:tcW w:w="1869" w:type="dxa"/>
            <w:vMerge/>
            <w:tcBorders>
              <w:top w:val="nil"/>
            </w:tcBorders>
          </w:tcPr>
          <w:p w14:paraId="3238DC96"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A733CF6"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1F6745F"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26DB3389"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აღჭურვა;</w:t>
            </w:r>
          </w:p>
        </w:tc>
        <w:tc>
          <w:tcPr>
            <w:tcW w:w="1874" w:type="dxa"/>
            <w:tcBorders>
              <w:top w:val="nil"/>
              <w:bottom w:val="nil"/>
            </w:tcBorders>
          </w:tcPr>
          <w:p w14:paraId="4254CC23"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4A282B7D" w14:textId="77777777" w:rsidR="00BF508A" w:rsidRPr="00F67E1D" w:rsidRDefault="00BF508A" w:rsidP="00FA48D8">
            <w:pPr>
              <w:spacing w:line="276" w:lineRule="auto"/>
              <w:rPr>
                <w:rFonts w:ascii="Sylfaen" w:hAnsi="Sylfaen" w:cs="Sylfaen"/>
                <w:sz w:val="20"/>
                <w:szCs w:val="20"/>
              </w:rPr>
            </w:pPr>
          </w:p>
        </w:tc>
      </w:tr>
      <w:tr w:rsidR="00BF508A" w:rsidRPr="00F67E1D" w14:paraId="64034A79" w14:textId="77777777" w:rsidTr="00BF508A">
        <w:trPr>
          <w:trHeight w:val="280"/>
        </w:trPr>
        <w:tc>
          <w:tcPr>
            <w:tcW w:w="1869" w:type="dxa"/>
            <w:vMerge/>
            <w:tcBorders>
              <w:top w:val="nil"/>
            </w:tcBorders>
          </w:tcPr>
          <w:p w14:paraId="1ADC9999"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BFD49D8"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5F06A3FB"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1CCDBD16"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r>
            <w:r w:rsidR="00A535A8" w:rsidRPr="00F67E1D">
              <w:rPr>
                <w:rFonts w:ascii="Sylfaen" w:hAnsi="Sylfaen" w:cs="Sylfaen"/>
                <w:sz w:val="20"/>
                <w:szCs w:val="20"/>
                <w:lang w:val="ka-GE"/>
              </w:rPr>
              <w:t>სახიდე გადასასვლელის</w:t>
            </w:r>
            <w:r w:rsidRPr="00F67E1D">
              <w:rPr>
                <w:rFonts w:ascii="Sylfaen" w:hAnsi="Sylfaen" w:cs="Sylfaen"/>
                <w:sz w:val="20"/>
                <w:szCs w:val="20"/>
              </w:rPr>
              <w:t xml:space="preserve"> საფარის და სხვა</w:t>
            </w:r>
          </w:p>
        </w:tc>
        <w:tc>
          <w:tcPr>
            <w:tcW w:w="1874" w:type="dxa"/>
            <w:tcBorders>
              <w:top w:val="nil"/>
              <w:bottom w:val="nil"/>
            </w:tcBorders>
          </w:tcPr>
          <w:p w14:paraId="1BDBB3DC"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68FC19B" w14:textId="77777777" w:rsidR="00BF508A" w:rsidRPr="00F67E1D" w:rsidRDefault="00BF508A" w:rsidP="00FA48D8">
            <w:pPr>
              <w:spacing w:line="276" w:lineRule="auto"/>
              <w:rPr>
                <w:rFonts w:ascii="Sylfaen" w:hAnsi="Sylfaen" w:cs="Sylfaen"/>
                <w:sz w:val="20"/>
                <w:szCs w:val="20"/>
              </w:rPr>
            </w:pPr>
          </w:p>
        </w:tc>
      </w:tr>
      <w:tr w:rsidR="00BF508A" w:rsidRPr="00F67E1D" w14:paraId="313DEAAF" w14:textId="77777777" w:rsidTr="00BF508A">
        <w:trPr>
          <w:trHeight w:val="253"/>
        </w:trPr>
        <w:tc>
          <w:tcPr>
            <w:tcW w:w="1869" w:type="dxa"/>
            <w:vMerge/>
            <w:tcBorders>
              <w:top w:val="nil"/>
            </w:tcBorders>
          </w:tcPr>
          <w:p w14:paraId="6D4CE4C3"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39F100C1"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6DB6C5F3"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17D4F351"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შემადგენელი ინფრასტრუქტურის (საგზაო</w:t>
            </w:r>
          </w:p>
        </w:tc>
        <w:tc>
          <w:tcPr>
            <w:tcW w:w="1874" w:type="dxa"/>
            <w:tcBorders>
              <w:top w:val="nil"/>
              <w:bottom w:val="nil"/>
            </w:tcBorders>
          </w:tcPr>
          <w:p w14:paraId="5F871D9A"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D87791B" w14:textId="77777777" w:rsidR="00BF508A" w:rsidRPr="00F67E1D" w:rsidRDefault="00BF508A" w:rsidP="00FA48D8">
            <w:pPr>
              <w:spacing w:line="276" w:lineRule="auto"/>
              <w:rPr>
                <w:rFonts w:ascii="Sylfaen" w:hAnsi="Sylfaen" w:cs="Sylfaen"/>
                <w:sz w:val="20"/>
                <w:szCs w:val="20"/>
              </w:rPr>
            </w:pPr>
          </w:p>
        </w:tc>
      </w:tr>
      <w:tr w:rsidR="00BF508A" w:rsidRPr="00F67E1D" w14:paraId="2296E492" w14:textId="77777777" w:rsidTr="00BF508A">
        <w:trPr>
          <w:trHeight w:val="253"/>
        </w:trPr>
        <w:tc>
          <w:tcPr>
            <w:tcW w:w="1869" w:type="dxa"/>
            <w:vMerge/>
            <w:tcBorders>
              <w:top w:val="nil"/>
            </w:tcBorders>
          </w:tcPr>
          <w:p w14:paraId="2F61084D"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38884BD0"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5FD13C3C"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7900A32F"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ნიშნები, გადასასვლელები და სხვ.) ტექნიკური</w:t>
            </w:r>
          </w:p>
        </w:tc>
        <w:tc>
          <w:tcPr>
            <w:tcW w:w="1874" w:type="dxa"/>
            <w:tcBorders>
              <w:top w:val="nil"/>
              <w:bottom w:val="nil"/>
            </w:tcBorders>
          </w:tcPr>
          <w:p w14:paraId="288136AA"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001AE384" w14:textId="77777777" w:rsidR="00BF508A" w:rsidRPr="00F67E1D" w:rsidRDefault="00BF508A" w:rsidP="00FA48D8">
            <w:pPr>
              <w:spacing w:line="276" w:lineRule="auto"/>
              <w:rPr>
                <w:rFonts w:ascii="Sylfaen" w:hAnsi="Sylfaen" w:cs="Sylfaen"/>
                <w:sz w:val="20"/>
                <w:szCs w:val="20"/>
              </w:rPr>
            </w:pPr>
          </w:p>
        </w:tc>
      </w:tr>
      <w:tr w:rsidR="00BF508A" w:rsidRPr="00F67E1D" w14:paraId="288039B2" w14:textId="77777777" w:rsidTr="00BF508A">
        <w:trPr>
          <w:trHeight w:val="253"/>
        </w:trPr>
        <w:tc>
          <w:tcPr>
            <w:tcW w:w="1869" w:type="dxa"/>
            <w:vMerge/>
            <w:tcBorders>
              <w:top w:val="nil"/>
            </w:tcBorders>
          </w:tcPr>
          <w:p w14:paraId="11CB6F90"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483A3DB"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0931D969"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586E443F"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მდგომარეობის მუდმივი კონტროლი და</w:t>
            </w:r>
          </w:p>
        </w:tc>
        <w:tc>
          <w:tcPr>
            <w:tcW w:w="1874" w:type="dxa"/>
            <w:tcBorders>
              <w:top w:val="nil"/>
              <w:bottom w:val="nil"/>
            </w:tcBorders>
          </w:tcPr>
          <w:p w14:paraId="193CFA15"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352BF42" w14:textId="77777777" w:rsidR="00BF508A" w:rsidRPr="00F67E1D" w:rsidRDefault="00BF508A" w:rsidP="00FA48D8">
            <w:pPr>
              <w:spacing w:line="276" w:lineRule="auto"/>
              <w:rPr>
                <w:rFonts w:ascii="Sylfaen" w:hAnsi="Sylfaen" w:cs="Sylfaen"/>
                <w:sz w:val="20"/>
                <w:szCs w:val="20"/>
              </w:rPr>
            </w:pPr>
          </w:p>
        </w:tc>
      </w:tr>
      <w:tr w:rsidR="00BF508A" w:rsidRPr="00F67E1D" w14:paraId="706D5FC2" w14:textId="77777777" w:rsidTr="00BF508A">
        <w:trPr>
          <w:trHeight w:val="253"/>
        </w:trPr>
        <w:tc>
          <w:tcPr>
            <w:tcW w:w="1869" w:type="dxa"/>
            <w:vMerge/>
            <w:tcBorders>
              <w:top w:val="nil"/>
            </w:tcBorders>
          </w:tcPr>
          <w:p w14:paraId="5A3218A9"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EE8F1AC"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598C2B00"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bottom w:val="nil"/>
            </w:tcBorders>
          </w:tcPr>
          <w:p w14:paraId="715A7ED5"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დაზიანებისთანავე შესაბამისი სარეაბილიტაციო</w:t>
            </w:r>
          </w:p>
        </w:tc>
        <w:tc>
          <w:tcPr>
            <w:tcW w:w="1874" w:type="dxa"/>
            <w:tcBorders>
              <w:top w:val="nil"/>
              <w:bottom w:val="nil"/>
            </w:tcBorders>
          </w:tcPr>
          <w:p w14:paraId="37C0976F"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727E4015" w14:textId="77777777" w:rsidR="00BF508A" w:rsidRPr="00F67E1D" w:rsidRDefault="00BF508A" w:rsidP="00FA48D8">
            <w:pPr>
              <w:spacing w:line="276" w:lineRule="auto"/>
              <w:rPr>
                <w:rFonts w:ascii="Sylfaen" w:hAnsi="Sylfaen" w:cs="Sylfaen"/>
                <w:sz w:val="20"/>
                <w:szCs w:val="20"/>
              </w:rPr>
            </w:pPr>
          </w:p>
        </w:tc>
      </w:tr>
      <w:tr w:rsidR="00BF508A" w:rsidRPr="00F67E1D" w14:paraId="5B704F52" w14:textId="77777777" w:rsidTr="00BF508A">
        <w:trPr>
          <w:trHeight w:val="234"/>
        </w:trPr>
        <w:tc>
          <w:tcPr>
            <w:tcW w:w="1869" w:type="dxa"/>
            <w:vMerge/>
            <w:tcBorders>
              <w:top w:val="nil"/>
            </w:tcBorders>
          </w:tcPr>
          <w:p w14:paraId="2EFF98AD"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E9100C9"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3BD7F3FD"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tcBorders>
          </w:tcPr>
          <w:p w14:paraId="66B809FF"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სამუშაოების გატარება.</w:t>
            </w:r>
          </w:p>
        </w:tc>
        <w:tc>
          <w:tcPr>
            <w:tcW w:w="1874" w:type="dxa"/>
            <w:tcBorders>
              <w:top w:val="nil"/>
            </w:tcBorders>
          </w:tcPr>
          <w:p w14:paraId="3D647AB7"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2C49AB7" w14:textId="77777777" w:rsidR="00BF508A" w:rsidRPr="00F67E1D" w:rsidRDefault="00BF508A" w:rsidP="00FA48D8">
            <w:pPr>
              <w:spacing w:line="276" w:lineRule="auto"/>
              <w:rPr>
                <w:rFonts w:ascii="Sylfaen" w:hAnsi="Sylfaen" w:cs="Sylfaen"/>
                <w:sz w:val="20"/>
                <w:szCs w:val="20"/>
              </w:rPr>
            </w:pPr>
          </w:p>
        </w:tc>
      </w:tr>
      <w:tr w:rsidR="00BF508A" w:rsidRPr="00F67E1D" w14:paraId="4A527986" w14:textId="77777777" w:rsidTr="00BF508A">
        <w:trPr>
          <w:trHeight w:val="255"/>
        </w:trPr>
        <w:tc>
          <w:tcPr>
            <w:tcW w:w="1869" w:type="dxa"/>
            <w:vMerge/>
            <w:tcBorders>
              <w:top w:val="nil"/>
            </w:tcBorders>
          </w:tcPr>
          <w:p w14:paraId="7E9FEBC1"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58244BB0"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03789374"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ვიზუალურ-</w:t>
            </w:r>
          </w:p>
        </w:tc>
        <w:tc>
          <w:tcPr>
            <w:tcW w:w="5197" w:type="dxa"/>
            <w:tcBorders>
              <w:bottom w:val="nil"/>
            </w:tcBorders>
          </w:tcPr>
          <w:p w14:paraId="43BD8DED"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დერეფნის გასწვრივ გამწვანების ჩატარება;</w:t>
            </w:r>
          </w:p>
        </w:tc>
        <w:tc>
          <w:tcPr>
            <w:tcW w:w="1874" w:type="dxa"/>
            <w:vMerge w:val="restart"/>
          </w:tcPr>
          <w:p w14:paraId="59FA8D32"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7C0797AB" w14:textId="77777777" w:rsidR="00BF508A" w:rsidRPr="00F67E1D" w:rsidRDefault="00BF508A" w:rsidP="00FA48D8">
            <w:pPr>
              <w:spacing w:line="276" w:lineRule="auto"/>
              <w:rPr>
                <w:rFonts w:ascii="Sylfaen" w:hAnsi="Sylfaen" w:cs="Sylfaen"/>
                <w:sz w:val="20"/>
                <w:szCs w:val="20"/>
              </w:rPr>
            </w:pPr>
          </w:p>
        </w:tc>
      </w:tr>
      <w:tr w:rsidR="00BF508A" w:rsidRPr="00F67E1D" w14:paraId="4CDF7237" w14:textId="77777777" w:rsidTr="00BF508A">
        <w:trPr>
          <w:trHeight w:val="280"/>
        </w:trPr>
        <w:tc>
          <w:tcPr>
            <w:tcW w:w="1869" w:type="dxa"/>
            <w:vMerge/>
            <w:tcBorders>
              <w:top w:val="nil"/>
            </w:tcBorders>
          </w:tcPr>
          <w:p w14:paraId="590CF400"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60F99A89"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62AA613E" w14:textId="77777777" w:rsidR="00BF508A" w:rsidRPr="00F67E1D" w:rsidRDefault="00BF508A"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ლანდშაფტური</w:t>
            </w:r>
          </w:p>
        </w:tc>
        <w:tc>
          <w:tcPr>
            <w:tcW w:w="5197" w:type="dxa"/>
            <w:tcBorders>
              <w:top w:val="nil"/>
              <w:bottom w:val="nil"/>
            </w:tcBorders>
          </w:tcPr>
          <w:p w14:paraId="3D6181CF"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მომიჯნავე ტერიტორიების რეკულტივაცია;</w:t>
            </w:r>
          </w:p>
        </w:tc>
        <w:tc>
          <w:tcPr>
            <w:tcW w:w="1874" w:type="dxa"/>
            <w:vMerge/>
            <w:tcBorders>
              <w:top w:val="nil"/>
            </w:tcBorders>
          </w:tcPr>
          <w:p w14:paraId="60BDA675"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66A7C28C" w14:textId="77777777" w:rsidR="00BF508A" w:rsidRPr="00F67E1D" w:rsidRDefault="00BF508A" w:rsidP="00FA48D8">
            <w:pPr>
              <w:spacing w:line="276" w:lineRule="auto"/>
              <w:rPr>
                <w:rFonts w:ascii="Sylfaen" w:hAnsi="Sylfaen" w:cs="Sylfaen"/>
                <w:sz w:val="20"/>
                <w:szCs w:val="20"/>
              </w:rPr>
            </w:pPr>
          </w:p>
        </w:tc>
      </w:tr>
      <w:tr w:rsidR="00BF508A" w:rsidRPr="00F67E1D" w14:paraId="17AF6CCA" w14:textId="77777777" w:rsidTr="00BF508A">
        <w:trPr>
          <w:trHeight w:val="234"/>
        </w:trPr>
        <w:tc>
          <w:tcPr>
            <w:tcW w:w="1869" w:type="dxa"/>
            <w:vMerge/>
            <w:tcBorders>
              <w:top w:val="nil"/>
            </w:tcBorders>
          </w:tcPr>
          <w:p w14:paraId="332D7D66"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73308E97"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28DB1D36"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ზემოქმედება</w:t>
            </w:r>
          </w:p>
        </w:tc>
        <w:tc>
          <w:tcPr>
            <w:tcW w:w="5197" w:type="dxa"/>
            <w:tcBorders>
              <w:top w:val="nil"/>
            </w:tcBorders>
          </w:tcPr>
          <w:p w14:paraId="78FC58E3"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vMerge/>
            <w:tcBorders>
              <w:top w:val="nil"/>
            </w:tcBorders>
          </w:tcPr>
          <w:p w14:paraId="03EAE61E"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658AC4DE" w14:textId="77777777" w:rsidR="00BF508A" w:rsidRPr="00F67E1D" w:rsidRDefault="00BF508A" w:rsidP="00FA48D8">
            <w:pPr>
              <w:spacing w:line="276" w:lineRule="auto"/>
              <w:rPr>
                <w:rFonts w:ascii="Sylfaen" w:hAnsi="Sylfaen" w:cs="Sylfaen"/>
                <w:sz w:val="20"/>
                <w:szCs w:val="20"/>
              </w:rPr>
            </w:pPr>
          </w:p>
        </w:tc>
      </w:tr>
      <w:tr w:rsidR="00BF508A" w:rsidRPr="00F67E1D" w14:paraId="13C49CAC" w14:textId="77777777" w:rsidTr="00BF508A">
        <w:trPr>
          <w:trHeight w:val="282"/>
        </w:trPr>
        <w:tc>
          <w:tcPr>
            <w:tcW w:w="1869" w:type="dxa"/>
            <w:vMerge/>
            <w:tcBorders>
              <w:top w:val="nil"/>
            </w:tcBorders>
          </w:tcPr>
          <w:p w14:paraId="3FED49B0"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0D30C9A5"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23B47737"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ჰაბიტატის</w:t>
            </w:r>
          </w:p>
        </w:tc>
        <w:tc>
          <w:tcPr>
            <w:tcW w:w="5197" w:type="dxa"/>
            <w:tcBorders>
              <w:bottom w:val="nil"/>
            </w:tcBorders>
          </w:tcPr>
          <w:p w14:paraId="5D4E3C44"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შესაბამის ადგილებში გარეული ცხოველებისთვის</w:t>
            </w:r>
          </w:p>
        </w:tc>
        <w:tc>
          <w:tcPr>
            <w:tcW w:w="1874" w:type="dxa"/>
            <w:vMerge w:val="restart"/>
          </w:tcPr>
          <w:p w14:paraId="1D6ADAE4"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275C1CAB" w14:textId="77777777" w:rsidR="00BF508A" w:rsidRPr="00F67E1D" w:rsidRDefault="00BF508A" w:rsidP="00FA48D8">
            <w:pPr>
              <w:spacing w:line="276" w:lineRule="auto"/>
              <w:rPr>
                <w:rFonts w:ascii="Sylfaen" w:hAnsi="Sylfaen" w:cs="Sylfaen"/>
                <w:sz w:val="20"/>
                <w:szCs w:val="20"/>
              </w:rPr>
            </w:pPr>
          </w:p>
        </w:tc>
      </w:tr>
      <w:tr w:rsidR="00BF508A" w:rsidRPr="00F67E1D" w14:paraId="3454A95D" w14:textId="77777777" w:rsidTr="00BF508A">
        <w:trPr>
          <w:trHeight w:val="234"/>
        </w:trPr>
        <w:tc>
          <w:tcPr>
            <w:tcW w:w="1869" w:type="dxa"/>
            <w:vMerge/>
            <w:tcBorders>
              <w:top w:val="nil"/>
            </w:tcBorders>
          </w:tcPr>
          <w:p w14:paraId="78BB3013"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40302E95"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1377D057"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ფრაგმენტაცია</w:t>
            </w:r>
          </w:p>
        </w:tc>
        <w:tc>
          <w:tcPr>
            <w:tcW w:w="5197" w:type="dxa"/>
            <w:tcBorders>
              <w:top w:val="nil"/>
            </w:tcBorders>
          </w:tcPr>
          <w:p w14:paraId="768054A5"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გადასასვლელების მოწყობა</w:t>
            </w:r>
          </w:p>
        </w:tc>
        <w:tc>
          <w:tcPr>
            <w:tcW w:w="1874" w:type="dxa"/>
            <w:vMerge/>
            <w:tcBorders>
              <w:top w:val="nil"/>
            </w:tcBorders>
          </w:tcPr>
          <w:p w14:paraId="343C433D"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06EC5A66" w14:textId="77777777" w:rsidR="00BF508A" w:rsidRPr="00F67E1D" w:rsidRDefault="00BF508A" w:rsidP="00FA48D8">
            <w:pPr>
              <w:spacing w:line="276" w:lineRule="auto"/>
              <w:rPr>
                <w:rFonts w:ascii="Sylfaen" w:hAnsi="Sylfaen" w:cs="Sylfaen"/>
                <w:sz w:val="20"/>
                <w:szCs w:val="20"/>
              </w:rPr>
            </w:pPr>
          </w:p>
        </w:tc>
      </w:tr>
      <w:tr w:rsidR="00BF508A" w:rsidRPr="00F67E1D" w14:paraId="1787BABE" w14:textId="77777777" w:rsidTr="00BF508A">
        <w:trPr>
          <w:trHeight w:val="282"/>
        </w:trPr>
        <w:tc>
          <w:tcPr>
            <w:tcW w:w="1869" w:type="dxa"/>
            <w:vMerge/>
            <w:tcBorders>
              <w:top w:val="nil"/>
            </w:tcBorders>
          </w:tcPr>
          <w:p w14:paraId="2EF21201"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17A97334" w14:textId="77777777" w:rsidR="00BF508A" w:rsidRPr="00F67E1D" w:rsidRDefault="00BF508A" w:rsidP="00FA48D8">
            <w:pPr>
              <w:spacing w:line="276" w:lineRule="auto"/>
              <w:rPr>
                <w:rFonts w:ascii="Sylfaen" w:hAnsi="Sylfaen" w:cs="Sylfaen"/>
                <w:sz w:val="20"/>
                <w:szCs w:val="20"/>
              </w:rPr>
            </w:pPr>
          </w:p>
        </w:tc>
        <w:tc>
          <w:tcPr>
            <w:tcW w:w="2543" w:type="dxa"/>
            <w:tcBorders>
              <w:bottom w:val="nil"/>
            </w:tcBorders>
          </w:tcPr>
          <w:p w14:paraId="5AB54644"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ზეგავლენა</w:t>
            </w:r>
          </w:p>
        </w:tc>
        <w:tc>
          <w:tcPr>
            <w:tcW w:w="5197" w:type="dxa"/>
            <w:tcBorders>
              <w:bottom w:val="nil"/>
            </w:tcBorders>
          </w:tcPr>
          <w:p w14:paraId="77557744"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შესაბამის ადგილებში შინაური ცხოველებისთვის</w:t>
            </w:r>
          </w:p>
        </w:tc>
        <w:tc>
          <w:tcPr>
            <w:tcW w:w="1874" w:type="dxa"/>
            <w:vMerge w:val="restart"/>
          </w:tcPr>
          <w:p w14:paraId="24CD605E"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75F6C8F1" w14:textId="77777777" w:rsidR="00BF508A" w:rsidRPr="00F67E1D" w:rsidRDefault="00BF508A" w:rsidP="00FA48D8">
            <w:pPr>
              <w:spacing w:line="276" w:lineRule="auto"/>
              <w:rPr>
                <w:rFonts w:ascii="Sylfaen" w:hAnsi="Sylfaen" w:cs="Sylfaen"/>
                <w:sz w:val="20"/>
                <w:szCs w:val="20"/>
              </w:rPr>
            </w:pPr>
          </w:p>
        </w:tc>
      </w:tr>
      <w:tr w:rsidR="00BF508A" w:rsidRPr="00F67E1D" w14:paraId="5D99A98A" w14:textId="77777777" w:rsidTr="00BF508A">
        <w:trPr>
          <w:trHeight w:val="253"/>
        </w:trPr>
        <w:tc>
          <w:tcPr>
            <w:tcW w:w="1869" w:type="dxa"/>
            <w:vMerge/>
            <w:tcBorders>
              <w:top w:val="nil"/>
            </w:tcBorders>
          </w:tcPr>
          <w:p w14:paraId="4D13C1CC"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09FE807C"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0393D291"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მეცხოველეობაზე -</w:t>
            </w:r>
          </w:p>
        </w:tc>
        <w:tc>
          <w:tcPr>
            <w:tcW w:w="5197" w:type="dxa"/>
            <w:tcBorders>
              <w:top w:val="nil"/>
              <w:bottom w:val="nil"/>
            </w:tcBorders>
          </w:tcPr>
          <w:p w14:paraId="5901BD05"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გადასასვლელების მოწყობა</w:t>
            </w:r>
          </w:p>
        </w:tc>
        <w:tc>
          <w:tcPr>
            <w:tcW w:w="1874" w:type="dxa"/>
            <w:vMerge/>
            <w:tcBorders>
              <w:top w:val="nil"/>
            </w:tcBorders>
          </w:tcPr>
          <w:p w14:paraId="32BD596F"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251CD164" w14:textId="77777777" w:rsidR="00BF508A" w:rsidRPr="00F67E1D" w:rsidRDefault="00BF508A" w:rsidP="00FA48D8">
            <w:pPr>
              <w:spacing w:line="276" w:lineRule="auto"/>
              <w:rPr>
                <w:rFonts w:ascii="Sylfaen" w:hAnsi="Sylfaen" w:cs="Sylfaen"/>
                <w:sz w:val="20"/>
                <w:szCs w:val="20"/>
              </w:rPr>
            </w:pPr>
          </w:p>
        </w:tc>
      </w:tr>
      <w:tr w:rsidR="00BF508A" w:rsidRPr="00F67E1D" w14:paraId="364398CE" w14:textId="77777777" w:rsidTr="00BF508A">
        <w:trPr>
          <w:trHeight w:val="253"/>
        </w:trPr>
        <w:tc>
          <w:tcPr>
            <w:tcW w:w="1869" w:type="dxa"/>
            <w:vMerge/>
            <w:tcBorders>
              <w:top w:val="nil"/>
            </w:tcBorders>
          </w:tcPr>
          <w:p w14:paraId="6B0A0685"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7AA91207" w14:textId="77777777" w:rsidR="00BF508A" w:rsidRPr="00F67E1D" w:rsidRDefault="00BF508A" w:rsidP="00FA48D8">
            <w:pPr>
              <w:spacing w:line="276" w:lineRule="auto"/>
              <w:rPr>
                <w:rFonts w:ascii="Sylfaen" w:hAnsi="Sylfaen" w:cs="Sylfaen"/>
                <w:sz w:val="20"/>
                <w:szCs w:val="20"/>
              </w:rPr>
            </w:pPr>
          </w:p>
        </w:tc>
        <w:tc>
          <w:tcPr>
            <w:tcW w:w="2543" w:type="dxa"/>
            <w:tcBorders>
              <w:top w:val="nil"/>
              <w:bottom w:val="nil"/>
            </w:tcBorders>
          </w:tcPr>
          <w:p w14:paraId="43257E2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გადასარეკი დერეფნის</w:t>
            </w:r>
          </w:p>
        </w:tc>
        <w:tc>
          <w:tcPr>
            <w:tcW w:w="5197" w:type="dxa"/>
            <w:tcBorders>
              <w:top w:val="nil"/>
              <w:bottom w:val="nil"/>
            </w:tcBorders>
          </w:tcPr>
          <w:p w14:paraId="1066198E"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vMerge/>
            <w:tcBorders>
              <w:top w:val="nil"/>
            </w:tcBorders>
          </w:tcPr>
          <w:p w14:paraId="37EF1F93"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6B9B0CB6" w14:textId="77777777" w:rsidR="00BF508A" w:rsidRPr="00F67E1D" w:rsidRDefault="00BF508A" w:rsidP="00FA48D8">
            <w:pPr>
              <w:spacing w:line="276" w:lineRule="auto"/>
              <w:rPr>
                <w:rFonts w:ascii="Sylfaen" w:hAnsi="Sylfaen" w:cs="Sylfaen"/>
                <w:sz w:val="20"/>
                <w:szCs w:val="20"/>
              </w:rPr>
            </w:pPr>
          </w:p>
        </w:tc>
      </w:tr>
      <w:tr w:rsidR="00BF508A" w:rsidRPr="00F67E1D" w14:paraId="3ACFE2C5" w14:textId="77777777" w:rsidTr="00BF508A">
        <w:trPr>
          <w:trHeight w:val="234"/>
        </w:trPr>
        <w:tc>
          <w:tcPr>
            <w:tcW w:w="1869" w:type="dxa"/>
            <w:vMerge/>
            <w:tcBorders>
              <w:top w:val="nil"/>
            </w:tcBorders>
          </w:tcPr>
          <w:p w14:paraId="5A49E5E2" w14:textId="77777777" w:rsidR="00BF508A" w:rsidRPr="00F67E1D" w:rsidRDefault="00BF508A" w:rsidP="00FA48D8">
            <w:pPr>
              <w:spacing w:line="276" w:lineRule="auto"/>
              <w:rPr>
                <w:rFonts w:ascii="Sylfaen" w:hAnsi="Sylfaen" w:cs="Sylfaen"/>
                <w:sz w:val="20"/>
                <w:szCs w:val="20"/>
              </w:rPr>
            </w:pPr>
          </w:p>
        </w:tc>
        <w:tc>
          <w:tcPr>
            <w:tcW w:w="2037" w:type="dxa"/>
            <w:vMerge/>
            <w:tcBorders>
              <w:top w:val="nil"/>
            </w:tcBorders>
          </w:tcPr>
          <w:p w14:paraId="60050124" w14:textId="77777777" w:rsidR="00BF508A" w:rsidRPr="00F67E1D" w:rsidRDefault="00BF508A" w:rsidP="00FA48D8">
            <w:pPr>
              <w:spacing w:line="276" w:lineRule="auto"/>
              <w:rPr>
                <w:rFonts w:ascii="Sylfaen" w:hAnsi="Sylfaen" w:cs="Sylfaen"/>
                <w:sz w:val="20"/>
                <w:szCs w:val="20"/>
              </w:rPr>
            </w:pPr>
          </w:p>
        </w:tc>
        <w:tc>
          <w:tcPr>
            <w:tcW w:w="2543" w:type="dxa"/>
            <w:tcBorders>
              <w:top w:val="nil"/>
            </w:tcBorders>
          </w:tcPr>
          <w:p w14:paraId="3B09AD73"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ფრაგმენტაცია</w:t>
            </w:r>
          </w:p>
        </w:tc>
        <w:tc>
          <w:tcPr>
            <w:tcW w:w="5197" w:type="dxa"/>
            <w:tcBorders>
              <w:top w:val="nil"/>
            </w:tcBorders>
          </w:tcPr>
          <w:p w14:paraId="7D4FF9C7" w14:textId="77777777" w:rsidR="00BF508A" w:rsidRPr="00F67E1D" w:rsidRDefault="00BF508A" w:rsidP="00FA48D8">
            <w:pPr>
              <w:pStyle w:val="TableParagraph"/>
              <w:spacing w:line="276" w:lineRule="auto"/>
              <w:ind w:left="720"/>
              <w:rPr>
                <w:rFonts w:ascii="Sylfaen" w:hAnsi="Sylfaen" w:cs="Sylfaen"/>
                <w:sz w:val="20"/>
                <w:szCs w:val="20"/>
              </w:rPr>
            </w:pPr>
          </w:p>
        </w:tc>
        <w:tc>
          <w:tcPr>
            <w:tcW w:w="1874" w:type="dxa"/>
            <w:vMerge/>
            <w:tcBorders>
              <w:top w:val="nil"/>
            </w:tcBorders>
          </w:tcPr>
          <w:p w14:paraId="002E41CE" w14:textId="77777777" w:rsidR="00BF508A" w:rsidRPr="00F67E1D" w:rsidRDefault="00BF508A" w:rsidP="00FA48D8">
            <w:pPr>
              <w:spacing w:line="276" w:lineRule="auto"/>
              <w:rPr>
                <w:rFonts w:ascii="Sylfaen" w:hAnsi="Sylfaen" w:cs="Sylfaen"/>
                <w:sz w:val="20"/>
                <w:szCs w:val="20"/>
              </w:rPr>
            </w:pPr>
          </w:p>
        </w:tc>
        <w:tc>
          <w:tcPr>
            <w:tcW w:w="1855" w:type="dxa"/>
            <w:vMerge/>
            <w:tcBorders>
              <w:top w:val="nil"/>
            </w:tcBorders>
          </w:tcPr>
          <w:p w14:paraId="099F2EB7" w14:textId="77777777" w:rsidR="00BF508A" w:rsidRPr="00F67E1D" w:rsidRDefault="00BF508A" w:rsidP="00FA48D8">
            <w:pPr>
              <w:spacing w:line="276" w:lineRule="auto"/>
              <w:rPr>
                <w:rFonts w:ascii="Sylfaen" w:hAnsi="Sylfaen" w:cs="Sylfaen"/>
                <w:sz w:val="20"/>
                <w:szCs w:val="20"/>
              </w:rPr>
            </w:pPr>
          </w:p>
        </w:tc>
      </w:tr>
      <w:tr w:rsidR="00BF508A" w:rsidRPr="00F67E1D" w14:paraId="300303E7" w14:textId="77777777" w:rsidTr="00BF508A">
        <w:trPr>
          <w:trHeight w:val="282"/>
        </w:trPr>
        <w:tc>
          <w:tcPr>
            <w:tcW w:w="1869" w:type="dxa"/>
            <w:tcBorders>
              <w:bottom w:val="nil"/>
            </w:tcBorders>
          </w:tcPr>
          <w:p w14:paraId="543B81F0" w14:textId="77777777" w:rsidR="00BF508A" w:rsidRPr="00F67E1D" w:rsidRDefault="00BF508A" w:rsidP="00FA48D8">
            <w:pPr>
              <w:pStyle w:val="TableParagraph"/>
              <w:spacing w:before="15" w:line="276" w:lineRule="auto"/>
              <w:ind w:left="107"/>
              <w:rPr>
                <w:rFonts w:ascii="Sylfaen" w:hAnsi="Sylfaen" w:cs="Sylfaen"/>
                <w:sz w:val="20"/>
                <w:szCs w:val="20"/>
              </w:rPr>
            </w:pPr>
            <w:r w:rsidRPr="00F67E1D">
              <w:rPr>
                <w:rFonts w:ascii="Sylfaen" w:hAnsi="Sylfaen" w:cs="Sylfaen"/>
                <w:sz w:val="20"/>
                <w:szCs w:val="20"/>
              </w:rPr>
              <w:t>გეგმიური</w:t>
            </w:r>
          </w:p>
        </w:tc>
        <w:tc>
          <w:tcPr>
            <w:tcW w:w="2037" w:type="dxa"/>
            <w:tcBorders>
              <w:bottom w:val="nil"/>
            </w:tcBorders>
          </w:tcPr>
          <w:p w14:paraId="09F4B1B4" w14:textId="77777777" w:rsidR="00BF508A" w:rsidRPr="00F67E1D" w:rsidRDefault="00BF508A" w:rsidP="00FA48D8">
            <w:pPr>
              <w:pStyle w:val="TableParagraph"/>
              <w:spacing w:before="15" w:line="276" w:lineRule="auto"/>
              <w:ind w:left="108"/>
              <w:rPr>
                <w:rFonts w:ascii="Sylfaen" w:hAnsi="Sylfaen" w:cs="Sylfaen"/>
                <w:sz w:val="20"/>
                <w:szCs w:val="20"/>
                <w:lang w:val="ka-GE"/>
              </w:rPr>
            </w:pPr>
            <w:r w:rsidRPr="00F67E1D">
              <w:rPr>
                <w:rFonts w:ascii="Sylfaen" w:hAnsi="Sylfaen" w:cs="Sylfaen"/>
                <w:sz w:val="20"/>
                <w:szCs w:val="20"/>
                <w:lang w:val="ka-GE"/>
              </w:rPr>
              <w:t>სახიდე გადასასვლელის</w:t>
            </w:r>
          </w:p>
        </w:tc>
        <w:tc>
          <w:tcPr>
            <w:tcW w:w="2543" w:type="dxa"/>
            <w:tcBorders>
              <w:bottom w:val="nil"/>
            </w:tcBorders>
          </w:tcPr>
          <w:p w14:paraId="0B51EDE2" w14:textId="77777777" w:rsidR="00BF508A" w:rsidRPr="00F67E1D" w:rsidRDefault="00BF508A" w:rsidP="00FA48D8">
            <w:pPr>
              <w:pStyle w:val="TableParagraph"/>
              <w:spacing w:before="15" w:line="276" w:lineRule="auto"/>
              <w:ind w:left="108"/>
              <w:rPr>
                <w:rFonts w:ascii="Sylfaen" w:hAnsi="Sylfaen" w:cs="Sylfaen"/>
                <w:sz w:val="20"/>
                <w:szCs w:val="20"/>
              </w:rPr>
            </w:pPr>
            <w:r w:rsidRPr="00F67E1D">
              <w:rPr>
                <w:rFonts w:ascii="Sylfaen" w:hAnsi="Sylfaen" w:cs="Sylfaen"/>
                <w:sz w:val="20"/>
                <w:szCs w:val="20"/>
              </w:rPr>
              <w:t>გზის საფარის შეკეთება-</w:t>
            </w:r>
          </w:p>
        </w:tc>
        <w:tc>
          <w:tcPr>
            <w:tcW w:w="5197" w:type="dxa"/>
            <w:tcBorders>
              <w:bottom w:val="nil"/>
            </w:tcBorders>
          </w:tcPr>
          <w:p w14:paraId="611FA003"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rPr>
              <w:tab/>
              <w:t>გზის საფარის შეკეთება უნდა მოხდეს მშრალ</w:t>
            </w:r>
          </w:p>
        </w:tc>
        <w:tc>
          <w:tcPr>
            <w:tcW w:w="1874" w:type="dxa"/>
            <w:tcBorders>
              <w:bottom w:val="nil"/>
            </w:tcBorders>
          </w:tcPr>
          <w:p w14:paraId="154A73AD" w14:textId="77777777" w:rsidR="00BF508A" w:rsidRPr="00F67E1D" w:rsidRDefault="00BF508A" w:rsidP="00FA48D8">
            <w:pPr>
              <w:pStyle w:val="TableParagraph"/>
              <w:spacing w:before="15" w:line="276" w:lineRule="auto"/>
              <w:ind w:left="161" w:right="154"/>
              <w:jc w:val="center"/>
              <w:rPr>
                <w:rFonts w:ascii="Sylfaen" w:hAnsi="Sylfaen" w:cs="Sylfaen"/>
                <w:sz w:val="20"/>
                <w:szCs w:val="20"/>
              </w:rPr>
            </w:pPr>
            <w:r w:rsidRPr="00F67E1D">
              <w:rPr>
                <w:rFonts w:ascii="Sylfaen" w:hAnsi="Sylfaen" w:cs="Sylfaen"/>
                <w:sz w:val="20"/>
                <w:szCs w:val="20"/>
              </w:rPr>
              <w:t>კონტრაქტორი</w:t>
            </w:r>
          </w:p>
        </w:tc>
        <w:tc>
          <w:tcPr>
            <w:tcW w:w="1855" w:type="dxa"/>
            <w:vMerge/>
            <w:tcBorders>
              <w:top w:val="nil"/>
            </w:tcBorders>
          </w:tcPr>
          <w:p w14:paraId="64446C7E" w14:textId="77777777" w:rsidR="00BF508A" w:rsidRPr="00F67E1D" w:rsidRDefault="00BF508A" w:rsidP="00FA48D8">
            <w:pPr>
              <w:spacing w:line="276" w:lineRule="auto"/>
              <w:rPr>
                <w:rFonts w:ascii="Sylfaen" w:hAnsi="Sylfaen" w:cs="Sylfaen"/>
                <w:sz w:val="20"/>
                <w:szCs w:val="20"/>
              </w:rPr>
            </w:pPr>
          </w:p>
        </w:tc>
      </w:tr>
      <w:tr w:rsidR="00BF508A" w:rsidRPr="00F67E1D" w14:paraId="44C38F31" w14:textId="77777777" w:rsidTr="00BF508A">
        <w:trPr>
          <w:trHeight w:val="253"/>
        </w:trPr>
        <w:tc>
          <w:tcPr>
            <w:tcW w:w="1869" w:type="dxa"/>
            <w:tcBorders>
              <w:top w:val="nil"/>
              <w:bottom w:val="nil"/>
            </w:tcBorders>
          </w:tcPr>
          <w:p w14:paraId="7EB97E7E"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სარემონტო-</w:t>
            </w:r>
          </w:p>
        </w:tc>
        <w:tc>
          <w:tcPr>
            <w:tcW w:w="2037" w:type="dxa"/>
            <w:tcBorders>
              <w:top w:val="nil"/>
              <w:bottom w:val="nil"/>
            </w:tcBorders>
          </w:tcPr>
          <w:p w14:paraId="2D36B637"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გასწვრივ</w:t>
            </w:r>
          </w:p>
        </w:tc>
        <w:tc>
          <w:tcPr>
            <w:tcW w:w="2543" w:type="dxa"/>
            <w:tcBorders>
              <w:top w:val="nil"/>
              <w:bottom w:val="nil"/>
            </w:tcBorders>
          </w:tcPr>
          <w:p w14:paraId="26F91AFF"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გამოცვლის დროს</w:t>
            </w:r>
          </w:p>
        </w:tc>
        <w:tc>
          <w:tcPr>
            <w:tcW w:w="5197" w:type="dxa"/>
            <w:tcBorders>
              <w:top w:val="nil"/>
              <w:bottom w:val="nil"/>
            </w:tcBorders>
          </w:tcPr>
          <w:p w14:paraId="3D8D7943"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ამინდში ზედაპირული ჩამონადენის</w:t>
            </w:r>
          </w:p>
        </w:tc>
        <w:tc>
          <w:tcPr>
            <w:tcW w:w="1874" w:type="dxa"/>
            <w:tcBorders>
              <w:top w:val="nil"/>
              <w:bottom w:val="nil"/>
            </w:tcBorders>
          </w:tcPr>
          <w:p w14:paraId="7771C3E5"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6275301C" w14:textId="77777777" w:rsidR="00BF508A" w:rsidRPr="00F67E1D" w:rsidRDefault="00BF508A" w:rsidP="00FA48D8">
            <w:pPr>
              <w:spacing w:line="276" w:lineRule="auto"/>
              <w:rPr>
                <w:rFonts w:ascii="Sylfaen" w:hAnsi="Sylfaen" w:cs="Sylfaen"/>
                <w:sz w:val="20"/>
                <w:szCs w:val="20"/>
              </w:rPr>
            </w:pPr>
          </w:p>
        </w:tc>
      </w:tr>
      <w:tr w:rsidR="00BF508A" w:rsidRPr="00F67E1D" w14:paraId="7CA2413F" w14:textId="77777777" w:rsidTr="00BF508A">
        <w:trPr>
          <w:trHeight w:val="226"/>
        </w:trPr>
        <w:tc>
          <w:tcPr>
            <w:tcW w:w="1869" w:type="dxa"/>
            <w:tcBorders>
              <w:top w:val="nil"/>
              <w:bottom w:val="nil"/>
            </w:tcBorders>
          </w:tcPr>
          <w:p w14:paraId="1D592FA8" w14:textId="77777777" w:rsidR="00BF508A" w:rsidRPr="00F67E1D" w:rsidRDefault="00BF508A" w:rsidP="00FA48D8">
            <w:pPr>
              <w:pStyle w:val="TableParagraph"/>
              <w:spacing w:line="276" w:lineRule="auto"/>
              <w:ind w:left="107"/>
              <w:rPr>
                <w:rFonts w:ascii="Sylfaen" w:hAnsi="Sylfaen" w:cs="Sylfaen"/>
                <w:sz w:val="20"/>
                <w:szCs w:val="20"/>
              </w:rPr>
            </w:pPr>
            <w:r w:rsidRPr="00F67E1D">
              <w:rPr>
                <w:rFonts w:ascii="Sylfaen" w:hAnsi="Sylfaen" w:cs="Sylfaen"/>
                <w:sz w:val="20"/>
                <w:szCs w:val="20"/>
              </w:rPr>
              <w:t>პროფილაქტიკუ</w:t>
            </w:r>
          </w:p>
        </w:tc>
        <w:tc>
          <w:tcPr>
            <w:tcW w:w="2037" w:type="dxa"/>
            <w:tcBorders>
              <w:top w:val="nil"/>
              <w:bottom w:val="nil"/>
            </w:tcBorders>
          </w:tcPr>
          <w:p w14:paraId="0186063E"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0DAA3392"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დამაბინძურებელი</w:t>
            </w:r>
          </w:p>
        </w:tc>
        <w:tc>
          <w:tcPr>
            <w:tcW w:w="5197" w:type="dxa"/>
            <w:tcBorders>
              <w:top w:val="nil"/>
              <w:bottom w:val="nil"/>
            </w:tcBorders>
          </w:tcPr>
          <w:p w14:paraId="5589209C"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დაბინძურების თავიდან ასაცილებლად.</w:t>
            </w:r>
          </w:p>
        </w:tc>
        <w:tc>
          <w:tcPr>
            <w:tcW w:w="1874" w:type="dxa"/>
            <w:tcBorders>
              <w:top w:val="nil"/>
              <w:bottom w:val="nil"/>
            </w:tcBorders>
          </w:tcPr>
          <w:p w14:paraId="08B4EB56"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1FB4F831" w14:textId="77777777" w:rsidR="00BF508A" w:rsidRPr="00F67E1D" w:rsidRDefault="00BF508A" w:rsidP="00FA48D8">
            <w:pPr>
              <w:spacing w:line="276" w:lineRule="auto"/>
              <w:rPr>
                <w:rFonts w:ascii="Sylfaen" w:hAnsi="Sylfaen" w:cs="Sylfaen"/>
                <w:sz w:val="20"/>
                <w:szCs w:val="20"/>
              </w:rPr>
            </w:pPr>
          </w:p>
        </w:tc>
      </w:tr>
      <w:tr w:rsidR="00BF508A" w:rsidRPr="00F67E1D" w14:paraId="5B185D6F" w14:textId="77777777" w:rsidTr="00BF508A">
        <w:trPr>
          <w:trHeight w:val="280"/>
        </w:trPr>
        <w:tc>
          <w:tcPr>
            <w:tcW w:w="1869" w:type="dxa"/>
            <w:tcBorders>
              <w:top w:val="nil"/>
              <w:bottom w:val="nil"/>
            </w:tcBorders>
          </w:tcPr>
          <w:p w14:paraId="77ADF8BB" w14:textId="77777777" w:rsidR="00BF508A" w:rsidRPr="00F67E1D" w:rsidRDefault="00BF508A" w:rsidP="00FA48D8">
            <w:pPr>
              <w:pStyle w:val="TableParagraph"/>
              <w:spacing w:before="13" w:line="276" w:lineRule="auto"/>
              <w:ind w:left="107"/>
              <w:rPr>
                <w:rFonts w:ascii="Sylfaen" w:hAnsi="Sylfaen" w:cs="Sylfaen"/>
                <w:sz w:val="20"/>
                <w:szCs w:val="20"/>
              </w:rPr>
            </w:pPr>
            <w:r w:rsidRPr="00F67E1D">
              <w:rPr>
                <w:rFonts w:ascii="Sylfaen" w:hAnsi="Sylfaen" w:cs="Sylfaen"/>
                <w:sz w:val="20"/>
                <w:szCs w:val="20"/>
              </w:rPr>
              <w:t>რი სამუშაოები</w:t>
            </w:r>
          </w:p>
        </w:tc>
        <w:tc>
          <w:tcPr>
            <w:tcW w:w="2037" w:type="dxa"/>
            <w:tcBorders>
              <w:top w:val="nil"/>
              <w:bottom w:val="nil"/>
            </w:tcBorders>
          </w:tcPr>
          <w:p w14:paraId="682C1F08"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7FAF74E8" w14:textId="77777777" w:rsidR="00BF508A" w:rsidRPr="00F67E1D" w:rsidRDefault="00BF508A" w:rsidP="00FA48D8">
            <w:pPr>
              <w:pStyle w:val="TableParagraph"/>
              <w:spacing w:before="13" w:line="276" w:lineRule="auto"/>
              <w:ind w:left="108"/>
              <w:rPr>
                <w:rFonts w:ascii="Sylfaen" w:hAnsi="Sylfaen" w:cs="Sylfaen"/>
                <w:sz w:val="20"/>
                <w:szCs w:val="20"/>
              </w:rPr>
            </w:pPr>
            <w:r w:rsidRPr="00F67E1D">
              <w:rPr>
                <w:rFonts w:ascii="Sylfaen" w:hAnsi="Sylfaen" w:cs="Sylfaen"/>
                <w:sz w:val="20"/>
                <w:szCs w:val="20"/>
              </w:rPr>
              <w:t>ნივთიერებების</w:t>
            </w:r>
          </w:p>
        </w:tc>
        <w:tc>
          <w:tcPr>
            <w:tcW w:w="5197" w:type="dxa"/>
            <w:tcBorders>
              <w:top w:val="nil"/>
              <w:bottom w:val="nil"/>
            </w:tcBorders>
          </w:tcPr>
          <w:p w14:paraId="0924E3EB" w14:textId="77777777" w:rsidR="00BF508A" w:rsidRPr="00F67E1D" w:rsidRDefault="00BF508A" w:rsidP="00374F87">
            <w:pPr>
              <w:pStyle w:val="TableParagraph"/>
              <w:numPr>
                <w:ilvl w:val="0"/>
                <w:numId w:val="15"/>
              </w:numPr>
              <w:tabs>
                <w:tab w:val="left" w:pos="467"/>
              </w:tabs>
              <w:spacing w:line="276" w:lineRule="auto"/>
              <w:rPr>
                <w:rFonts w:ascii="Sylfaen" w:hAnsi="Sylfaen" w:cs="Sylfaen"/>
                <w:sz w:val="20"/>
                <w:szCs w:val="20"/>
              </w:rPr>
            </w:pPr>
            <w:r w:rsidRPr="00F67E1D">
              <w:rPr>
                <w:rFonts w:ascii="Sylfaen" w:hAnsi="Sylfaen" w:cs="Sylfaen"/>
                <w:sz w:val="20"/>
                <w:szCs w:val="20"/>
                <w:lang w:val="ka-GE"/>
              </w:rPr>
              <w:t xml:space="preserve">     </w:t>
            </w:r>
            <w:r w:rsidRPr="00F67E1D">
              <w:rPr>
                <w:rFonts w:ascii="Sylfaen" w:hAnsi="Sylfaen" w:cs="Sylfaen"/>
                <w:sz w:val="20"/>
                <w:szCs w:val="20"/>
              </w:rPr>
              <w:t>გზის დაზიანებული მონაკვეთების შეკეთებისას</w:t>
            </w:r>
          </w:p>
        </w:tc>
        <w:tc>
          <w:tcPr>
            <w:tcW w:w="1874" w:type="dxa"/>
            <w:tcBorders>
              <w:top w:val="nil"/>
              <w:bottom w:val="nil"/>
            </w:tcBorders>
          </w:tcPr>
          <w:p w14:paraId="674856C1"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5D3526A5" w14:textId="77777777" w:rsidR="00BF508A" w:rsidRPr="00F67E1D" w:rsidRDefault="00BF508A" w:rsidP="00FA48D8">
            <w:pPr>
              <w:spacing w:line="276" w:lineRule="auto"/>
              <w:rPr>
                <w:rFonts w:ascii="Sylfaen" w:hAnsi="Sylfaen" w:cs="Sylfaen"/>
                <w:sz w:val="20"/>
                <w:szCs w:val="20"/>
              </w:rPr>
            </w:pPr>
          </w:p>
        </w:tc>
      </w:tr>
      <w:tr w:rsidR="00BF508A" w:rsidRPr="00F67E1D" w14:paraId="438FBD59" w14:textId="77777777" w:rsidTr="00BF508A">
        <w:trPr>
          <w:trHeight w:val="253"/>
        </w:trPr>
        <w:tc>
          <w:tcPr>
            <w:tcW w:w="1869" w:type="dxa"/>
            <w:tcBorders>
              <w:top w:val="nil"/>
              <w:bottom w:val="nil"/>
            </w:tcBorders>
          </w:tcPr>
          <w:p w14:paraId="50C54ED4" w14:textId="77777777" w:rsidR="00BF508A" w:rsidRPr="00F67E1D" w:rsidRDefault="00BF508A" w:rsidP="00FA48D8">
            <w:pPr>
              <w:pStyle w:val="TableParagraph"/>
              <w:spacing w:line="276" w:lineRule="auto"/>
              <w:rPr>
                <w:rFonts w:ascii="Sylfaen" w:hAnsi="Sylfaen" w:cs="Sylfaen"/>
                <w:sz w:val="20"/>
                <w:szCs w:val="20"/>
              </w:rPr>
            </w:pPr>
          </w:p>
        </w:tc>
        <w:tc>
          <w:tcPr>
            <w:tcW w:w="2037" w:type="dxa"/>
            <w:tcBorders>
              <w:top w:val="nil"/>
              <w:bottom w:val="nil"/>
            </w:tcBorders>
          </w:tcPr>
          <w:p w14:paraId="3C6DFD3F"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629938BF"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გავრცელება (წყლის,</w:t>
            </w:r>
          </w:p>
        </w:tc>
        <w:tc>
          <w:tcPr>
            <w:tcW w:w="5197" w:type="dxa"/>
            <w:tcBorders>
              <w:top w:val="nil"/>
              <w:bottom w:val="nil"/>
            </w:tcBorders>
          </w:tcPr>
          <w:p w14:paraId="2B22CF94"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საფარის აღდგენისთვის გამოყენებული მასალის</w:t>
            </w:r>
          </w:p>
        </w:tc>
        <w:tc>
          <w:tcPr>
            <w:tcW w:w="1874" w:type="dxa"/>
            <w:tcBorders>
              <w:top w:val="nil"/>
              <w:bottom w:val="nil"/>
            </w:tcBorders>
          </w:tcPr>
          <w:p w14:paraId="71823296"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2ADB8BD2" w14:textId="77777777" w:rsidR="00BF508A" w:rsidRPr="00F67E1D" w:rsidRDefault="00BF508A" w:rsidP="00FA48D8">
            <w:pPr>
              <w:spacing w:line="276" w:lineRule="auto"/>
              <w:rPr>
                <w:rFonts w:ascii="Sylfaen" w:hAnsi="Sylfaen" w:cs="Sylfaen"/>
                <w:sz w:val="20"/>
                <w:szCs w:val="20"/>
              </w:rPr>
            </w:pPr>
          </w:p>
        </w:tc>
      </w:tr>
      <w:tr w:rsidR="00BF508A" w:rsidRPr="00F67E1D" w14:paraId="6EE492EC" w14:textId="77777777" w:rsidTr="00BF508A">
        <w:trPr>
          <w:trHeight w:val="253"/>
        </w:trPr>
        <w:tc>
          <w:tcPr>
            <w:tcW w:w="1869" w:type="dxa"/>
            <w:tcBorders>
              <w:top w:val="nil"/>
              <w:bottom w:val="nil"/>
            </w:tcBorders>
          </w:tcPr>
          <w:p w14:paraId="7C5FD2CC" w14:textId="77777777" w:rsidR="00BF508A" w:rsidRPr="00F67E1D" w:rsidRDefault="00BF508A" w:rsidP="00FA48D8">
            <w:pPr>
              <w:pStyle w:val="TableParagraph"/>
              <w:spacing w:line="276" w:lineRule="auto"/>
              <w:rPr>
                <w:rFonts w:ascii="Sylfaen" w:hAnsi="Sylfaen" w:cs="Sylfaen"/>
                <w:sz w:val="20"/>
                <w:szCs w:val="20"/>
              </w:rPr>
            </w:pPr>
          </w:p>
        </w:tc>
        <w:tc>
          <w:tcPr>
            <w:tcW w:w="2037" w:type="dxa"/>
            <w:tcBorders>
              <w:top w:val="nil"/>
              <w:bottom w:val="nil"/>
            </w:tcBorders>
          </w:tcPr>
          <w:p w14:paraId="0326E9A7"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bottom w:val="nil"/>
            </w:tcBorders>
          </w:tcPr>
          <w:p w14:paraId="06DE63CB" w14:textId="77777777" w:rsidR="00BF508A" w:rsidRPr="00F67E1D" w:rsidRDefault="00BF508A" w:rsidP="00FA48D8">
            <w:pPr>
              <w:pStyle w:val="TableParagraph"/>
              <w:spacing w:line="276" w:lineRule="auto"/>
              <w:ind w:left="108"/>
              <w:rPr>
                <w:rFonts w:ascii="Sylfaen" w:hAnsi="Sylfaen" w:cs="Sylfaen"/>
                <w:sz w:val="20"/>
                <w:szCs w:val="20"/>
              </w:rPr>
            </w:pPr>
            <w:r w:rsidRPr="00F67E1D">
              <w:rPr>
                <w:rFonts w:ascii="Sylfaen" w:hAnsi="Sylfaen" w:cs="Sylfaen"/>
                <w:sz w:val="20"/>
                <w:szCs w:val="20"/>
              </w:rPr>
              <w:t>ნიადაგის დაბინძურება)</w:t>
            </w:r>
          </w:p>
        </w:tc>
        <w:tc>
          <w:tcPr>
            <w:tcW w:w="5197" w:type="dxa"/>
            <w:tcBorders>
              <w:top w:val="nil"/>
              <w:bottom w:val="nil"/>
            </w:tcBorders>
          </w:tcPr>
          <w:p w14:paraId="1CA7181A" w14:textId="77777777" w:rsidR="00BF508A" w:rsidRPr="00F67E1D"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გაფანტვის თავიდან ასაცილებლად სამუშაოები</w:t>
            </w:r>
          </w:p>
        </w:tc>
        <w:tc>
          <w:tcPr>
            <w:tcW w:w="1874" w:type="dxa"/>
            <w:tcBorders>
              <w:top w:val="nil"/>
              <w:bottom w:val="nil"/>
            </w:tcBorders>
          </w:tcPr>
          <w:p w14:paraId="51544E23" w14:textId="77777777" w:rsidR="00BF508A" w:rsidRPr="00F67E1D"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2A468838" w14:textId="77777777" w:rsidR="00BF508A" w:rsidRPr="00F67E1D" w:rsidRDefault="00BF508A" w:rsidP="00FA48D8">
            <w:pPr>
              <w:spacing w:line="276" w:lineRule="auto"/>
              <w:rPr>
                <w:rFonts w:ascii="Sylfaen" w:hAnsi="Sylfaen" w:cs="Sylfaen"/>
                <w:sz w:val="20"/>
                <w:szCs w:val="20"/>
              </w:rPr>
            </w:pPr>
          </w:p>
        </w:tc>
      </w:tr>
      <w:tr w:rsidR="00BF508A" w:rsidRPr="00DD08D9" w14:paraId="7C6A63D1" w14:textId="77777777" w:rsidTr="00BF508A">
        <w:trPr>
          <w:trHeight w:val="234"/>
        </w:trPr>
        <w:tc>
          <w:tcPr>
            <w:tcW w:w="1869" w:type="dxa"/>
            <w:tcBorders>
              <w:top w:val="nil"/>
            </w:tcBorders>
          </w:tcPr>
          <w:p w14:paraId="51E56BFB" w14:textId="77777777" w:rsidR="00BF508A" w:rsidRPr="00F67E1D" w:rsidRDefault="00BF508A" w:rsidP="00FA48D8">
            <w:pPr>
              <w:pStyle w:val="TableParagraph"/>
              <w:spacing w:line="276" w:lineRule="auto"/>
              <w:rPr>
                <w:rFonts w:ascii="Sylfaen" w:hAnsi="Sylfaen" w:cs="Sylfaen"/>
                <w:sz w:val="20"/>
                <w:szCs w:val="20"/>
              </w:rPr>
            </w:pPr>
          </w:p>
        </w:tc>
        <w:tc>
          <w:tcPr>
            <w:tcW w:w="2037" w:type="dxa"/>
            <w:tcBorders>
              <w:top w:val="nil"/>
            </w:tcBorders>
          </w:tcPr>
          <w:p w14:paraId="696C6CF3" w14:textId="77777777" w:rsidR="00BF508A" w:rsidRPr="00F67E1D" w:rsidRDefault="00BF508A" w:rsidP="00FA48D8">
            <w:pPr>
              <w:pStyle w:val="TableParagraph"/>
              <w:spacing w:line="276" w:lineRule="auto"/>
              <w:rPr>
                <w:rFonts w:ascii="Sylfaen" w:hAnsi="Sylfaen" w:cs="Sylfaen"/>
                <w:sz w:val="20"/>
                <w:szCs w:val="20"/>
              </w:rPr>
            </w:pPr>
          </w:p>
        </w:tc>
        <w:tc>
          <w:tcPr>
            <w:tcW w:w="2543" w:type="dxa"/>
            <w:tcBorders>
              <w:top w:val="nil"/>
            </w:tcBorders>
          </w:tcPr>
          <w:p w14:paraId="7F9C8E46" w14:textId="77777777" w:rsidR="00BF508A" w:rsidRPr="00F67E1D" w:rsidRDefault="00BF508A" w:rsidP="00FA48D8">
            <w:pPr>
              <w:pStyle w:val="TableParagraph"/>
              <w:spacing w:line="276" w:lineRule="auto"/>
              <w:rPr>
                <w:rFonts w:ascii="Sylfaen" w:hAnsi="Sylfaen" w:cs="Sylfaen"/>
                <w:sz w:val="20"/>
                <w:szCs w:val="20"/>
              </w:rPr>
            </w:pPr>
          </w:p>
        </w:tc>
        <w:tc>
          <w:tcPr>
            <w:tcW w:w="5197" w:type="dxa"/>
            <w:tcBorders>
              <w:top w:val="nil"/>
            </w:tcBorders>
          </w:tcPr>
          <w:p w14:paraId="340B1821" w14:textId="77777777" w:rsidR="00BF508A" w:rsidRPr="00DD08D9" w:rsidRDefault="00BF508A" w:rsidP="00FA48D8">
            <w:pPr>
              <w:pStyle w:val="TableParagraph"/>
              <w:spacing w:line="276" w:lineRule="auto"/>
              <w:ind w:left="720"/>
              <w:rPr>
                <w:rFonts w:ascii="Sylfaen" w:hAnsi="Sylfaen" w:cs="Sylfaen"/>
                <w:sz w:val="20"/>
                <w:szCs w:val="20"/>
              </w:rPr>
            </w:pPr>
            <w:r w:rsidRPr="00F67E1D">
              <w:rPr>
                <w:rFonts w:ascii="Sylfaen" w:hAnsi="Sylfaen" w:cs="Sylfaen"/>
                <w:sz w:val="20"/>
                <w:szCs w:val="20"/>
              </w:rPr>
              <w:t>სათანადოდ უნდა დაიგეგმოს.</w:t>
            </w:r>
          </w:p>
        </w:tc>
        <w:tc>
          <w:tcPr>
            <w:tcW w:w="1874" w:type="dxa"/>
            <w:tcBorders>
              <w:top w:val="nil"/>
            </w:tcBorders>
          </w:tcPr>
          <w:p w14:paraId="28A977D7" w14:textId="77777777" w:rsidR="00BF508A" w:rsidRPr="00DD08D9" w:rsidRDefault="00BF508A" w:rsidP="00FA48D8">
            <w:pPr>
              <w:pStyle w:val="TableParagraph"/>
              <w:spacing w:line="276" w:lineRule="auto"/>
              <w:rPr>
                <w:rFonts w:ascii="Sylfaen" w:hAnsi="Sylfaen" w:cs="Sylfaen"/>
                <w:sz w:val="20"/>
                <w:szCs w:val="20"/>
              </w:rPr>
            </w:pPr>
          </w:p>
        </w:tc>
        <w:tc>
          <w:tcPr>
            <w:tcW w:w="1855" w:type="dxa"/>
            <w:vMerge/>
            <w:tcBorders>
              <w:top w:val="nil"/>
            </w:tcBorders>
          </w:tcPr>
          <w:p w14:paraId="08674262" w14:textId="77777777" w:rsidR="00BF508A" w:rsidRPr="00DD08D9" w:rsidRDefault="00BF508A" w:rsidP="00FA48D8">
            <w:pPr>
              <w:spacing w:line="276" w:lineRule="auto"/>
              <w:rPr>
                <w:rFonts w:ascii="Sylfaen" w:hAnsi="Sylfaen" w:cs="Sylfaen"/>
                <w:sz w:val="20"/>
                <w:szCs w:val="20"/>
              </w:rPr>
            </w:pPr>
          </w:p>
        </w:tc>
      </w:tr>
    </w:tbl>
    <w:p w14:paraId="18844E4D" w14:textId="244E5B67" w:rsidR="00364675" w:rsidRDefault="00364675" w:rsidP="00FA48D8">
      <w:pPr>
        <w:pStyle w:val="BodyText"/>
        <w:spacing w:line="276" w:lineRule="auto"/>
        <w:rPr>
          <w:rFonts w:ascii="Sylfaen" w:hAnsi="Sylfaen" w:cs="Sylfaen"/>
          <w:sz w:val="20"/>
          <w:szCs w:val="20"/>
        </w:rPr>
      </w:pPr>
    </w:p>
    <w:p w14:paraId="6D1537E3" w14:textId="46F0A0B0" w:rsidR="004049B2" w:rsidRDefault="004049B2" w:rsidP="00FA48D8">
      <w:pPr>
        <w:pStyle w:val="BodyText"/>
        <w:spacing w:line="276" w:lineRule="auto"/>
        <w:rPr>
          <w:rFonts w:ascii="Sylfaen" w:hAnsi="Sylfaen" w:cs="Sylfaen"/>
          <w:sz w:val="20"/>
          <w:szCs w:val="20"/>
        </w:rPr>
      </w:pPr>
    </w:p>
    <w:p w14:paraId="18514D1E" w14:textId="01CDDB58" w:rsidR="004049B2" w:rsidRDefault="004049B2" w:rsidP="00FA48D8">
      <w:pPr>
        <w:pStyle w:val="BodyText"/>
        <w:spacing w:line="276" w:lineRule="auto"/>
        <w:rPr>
          <w:rFonts w:ascii="Sylfaen" w:hAnsi="Sylfaen" w:cs="Sylfaen"/>
          <w:sz w:val="20"/>
          <w:szCs w:val="20"/>
        </w:rPr>
      </w:pPr>
    </w:p>
    <w:p w14:paraId="5164706C" w14:textId="0CEABF6F" w:rsidR="004049B2" w:rsidRDefault="004049B2" w:rsidP="00FA48D8">
      <w:pPr>
        <w:pStyle w:val="BodyText"/>
        <w:spacing w:line="276" w:lineRule="auto"/>
        <w:rPr>
          <w:rFonts w:ascii="Sylfaen" w:hAnsi="Sylfaen" w:cs="Sylfaen"/>
          <w:sz w:val="20"/>
          <w:szCs w:val="20"/>
        </w:rPr>
      </w:pPr>
    </w:p>
    <w:p w14:paraId="24BEB2BC" w14:textId="3C6E1824" w:rsidR="004049B2" w:rsidRDefault="004049B2" w:rsidP="00FA48D8">
      <w:pPr>
        <w:pStyle w:val="BodyText"/>
        <w:spacing w:line="276" w:lineRule="auto"/>
        <w:rPr>
          <w:rFonts w:ascii="Sylfaen" w:hAnsi="Sylfaen" w:cs="Sylfaen"/>
          <w:sz w:val="20"/>
          <w:szCs w:val="20"/>
        </w:rPr>
      </w:pPr>
    </w:p>
    <w:p w14:paraId="594FB036" w14:textId="4342E5DB" w:rsidR="004049B2" w:rsidRPr="00DD08D9" w:rsidRDefault="004049B2" w:rsidP="00FA48D8">
      <w:pPr>
        <w:pStyle w:val="BodyText"/>
        <w:spacing w:line="276" w:lineRule="auto"/>
        <w:rPr>
          <w:rFonts w:ascii="Sylfaen" w:hAnsi="Sylfaen" w:cs="Sylfaen"/>
          <w:sz w:val="20"/>
          <w:szCs w:val="20"/>
        </w:rPr>
      </w:pPr>
    </w:p>
    <w:sectPr w:rsidR="004049B2" w:rsidRPr="00DD08D9">
      <w:headerReference w:type="default" r:id="rId25"/>
      <w:pgSz w:w="16840" w:h="11910" w:orient="landscape"/>
      <w:pgMar w:top="68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2D53C" w14:textId="77777777" w:rsidR="00673D20" w:rsidRDefault="00673D20">
      <w:r>
        <w:separator/>
      </w:r>
    </w:p>
  </w:endnote>
  <w:endnote w:type="continuationSeparator" w:id="0">
    <w:p w14:paraId="6371174A" w14:textId="77777777" w:rsidR="00673D20" w:rsidRDefault="0067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A40002FF" w:usb1="400071CB" w:usb2="0000002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14:paraId="36844D0F" w14:textId="4E89CFBC" w:rsidR="00331A95" w:rsidRDefault="00331A95">
        <w:pPr>
          <w:pStyle w:val="Footer"/>
          <w:jc w:val="right"/>
        </w:pPr>
        <w:r>
          <w:fldChar w:fldCharType="begin"/>
        </w:r>
        <w:r>
          <w:instrText xml:space="preserve"> PAGE   \* MERGEFORMAT </w:instrText>
        </w:r>
        <w:r>
          <w:fldChar w:fldCharType="separate"/>
        </w:r>
        <w:r w:rsidR="00EA3244">
          <w:rPr>
            <w:noProof/>
          </w:rPr>
          <w:t>33</w:t>
        </w:r>
        <w:r>
          <w:rPr>
            <w:noProof/>
          </w:rPr>
          <w:fldChar w:fldCharType="end"/>
        </w:r>
      </w:p>
    </w:sdtContent>
  </w:sdt>
  <w:p w14:paraId="0C8D1271" w14:textId="77777777" w:rsidR="00331A95" w:rsidRDefault="00331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5106E" w14:textId="77777777" w:rsidR="00673D20" w:rsidRDefault="00673D20">
      <w:r>
        <w:separator/>
      </w:r>
    </w:p>
  </w:footnote>
  <w:footnote w:type="continuationSeparator" w:id="0">
    <w:p w14:paraId="51B6EC9A" w14:textId="77777777" w:rsidR="00673D20" w:rsidRDefault="00673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5EC2" w14:textId="77777777" w:rsidR="00331A95" w:rsidRPr="000370C5" w:rsidRDefault="00331A95"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DB1DA" w14:textId="77777777" w:rsidR="00331A95" w:rsidRPr="000370C5" w:rsidRDefault="00331A95"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171C7" w14:textId="77777777" w:rsidR="00331A95" w:rsidRPr="000370C5" w:rsidRDefault="00331A95"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80B5" w14:textId="77777777" w:rsidR="00331A95" w:rsidRPr="000370C5" w:rsidRDefault="00331A95"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CC0"/>
    <w:multiLevelType w:val="hybridMultilevel"/>
    <w:tmpl w:val="203A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03B9A"/>
    <w:multiLevelType w:val="hybridMultilevel"/>
    <w:tmpl w:val="8FEC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C7F5F"/>
    <w:multiLevelType w:val="hybridMultilevel"/>
    <w:tmpl w:val="5CE2D20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C67B5"/>
    <w:multiLevelType w:val="hybridMultilevel"/>
    <w:tmpl w:val="99DAE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64471"/>
    <w:multiLevelType w:val="hybridMultilevel"/>
    <w:tmpl w:val="E0AA56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6" w15:restartNumberingAfterBreak="0">
    <w:nsid w:val="0C3A33B1"/>
    <w:multiLevelType w:val="hybridMultilevel"/>
    <w:tmpl w:val="72709EEE"/>
    <w:lvl w:ilvl="0" w:tplc="B3A8B7B2">
      <w:numFmt w:val="bullet"/>
      <w:lvlText w:val=""/>
      <w:lvlJc w:val="left"/>
      <w:pPr>
        <w:ind w:left="380" w:hanging="272"/>
      </w:pPr>
      <w:rPr>
        <w:rFonts w:ascii="Symbol" w:eastAsia="Symbol" w:hAnsi="Symbol" w:cs="Symbol" w:hint="default"/>
        <w:w w:val="100"/>
        <w:sz w:val="22"/>
        <w:szCs w:val="22"/>
        <w:lang w:val="en-US" w:eastAsia="en-US" w:bidi="en-US"/>
      </w:rPr>
    </w:lvl>
    <w:lvl w:ilvl="1" w:tplc="DFBE38F2">
      <w:numFmt w:val="bullet"/>
      <w:lvlText w:val="•"/>
      <w:lvlJc w:val="left"/>
      <w:pPr>
        <w:ind w:left="889" w:hanging="272"/>
      </w:pPr>
      <w:rPr>
        <w:rFonts w:hint="default"/>
        <w:lang w:val="en-US" w:eastAsia="en-US" w:bidi="en-US"/>
      </w:rPr>
    </w:lvl>
    <w:lvl w:ilvl="2" w:tplc="FDCE7ABE">
      <w:numFmt w:val="bullet"/>
      <w:lvlText w:val="•"/>
      <w:lvlJc w:val="left"/>
      <w:pPr>
        <w:ind w:left="1398" w:hanging="272"/>
      </w:pPr>
      <w:rPr>
        <w:rFonts w:hint="default"/>
        <w:lang w:val="en-US" w:eastAsia="en-US" w:bidi="en-US"/>
      </w:rPr>
    </w:lvl>
    <w:lvl w:ilvl="3" w:tplc="2F46E724">
      <w:numFmt w:val="bullet"/>
      <w:lvlText w:val="•"/>
      <w:lvlJc w:val="left"/>
      <w:pPr>
        <w:ind w:left="1907" w:hanging="272"/>
      </w:pPr>
      <w:rPr>
        <w:rFonts w:hint="default"/>
        <w:lang w:val="en-US" w:eastAsia="en-US" w:bidi="en-US"/>
      </w:rPr>
    </w:lvl>
    <w:lvl w:ilvl="4" w:tplc="CD2207AE">
      <w:numFmt w:val="bullet"/>
      <w:lvlText w:val="•"/>
      <w:lvlJc w:val="left"/>
      <w:pPr>
        <w:ind w:left="2416" w:hanging="272"/>
      </w:pPr>
      <w:rPr>
        <w:rFonts w:hint="default"/>
        <w:lang w:val="en-US" w:eastAsia="en-US" w:bidi="en-US"/>
      </w:rPr>
    </w:lvl>
    <w:lvl w:ilvl="5" w:tplc="1B92012C">
      <w:numFmt w:val="bullet"/>
      <w:lvlText w:val="•"/>
      <w:lvlJc w:val="left"/>
      <w:pPr>
        <w:ind w:left="2925" w:hanging="272"/>
      </w:pPr>
      <w:rPr>
        <w:rFonts w:hint="default"/>
        <w:lang w:val="en-US" w:eastAsia="en-US" w:bidi="en-US"/>
      </w:rPr>
    </w:lvl>
    <w:lvl w:ilvl="6" w:tplc="574EDB84">
      <w:numFmt w:val="bullet"/>
      <w:lvlText w:val="•"/>
      <w:lvlJc w:val="left"/>
      <w:pPr>
        <w:ind w:left="3434" w:hanging="272"/>
      </w:pPr>
      <w:rPr>
        <w:rFonts w:hint="default"/>
        <w:lang w:val="en-US" w:eastAsia="en-US" w:bidi="en-US"/>
      </w:rPr>
    </w:lvl>
    <w:lvl w:ilvl="7" w:tplc="061CB972">
      <w:numFmt w:val="bullet"/>
      <w:lvlText w:val="•"/>
      <w:lvlJc w:val="left"/>
      <w:pPr>
        <w:ind w:left="3943" w:hanging="272"/>
      </w:pPr>
      <w:rPr>
        <w:rFonts w:hint="default"/>
        <w:lang w:val="en-US" w:eastAsia="en-US" w:bidi="en-US"/>
      </w:rPr>
    </w:lvl>
    <w:lvl w:ilvl="8" w:tplc="03D696AC">
      <w:numFmt w:val="bullet"/>
      <w:lvlText w:val="•"/>
      <w:lvlJc w:val="left"/>
      <w:pPr>
        <w:ind w:left="4452" w:hanging="272"/>
      </w:pPr>
      <w:rPr>
        <w:rFonts w:hint="default"/>
        <w:lang w:val="en-US" w:eastAsia="en-US" w:bidi="en-US"/>
      </w:rPr>
    </w:lvl>
  </w:abstractNum>
  <w:abstractNum w:abstractNumId="7" w15:restartNumberingAfterBreak="0">
    <w:nsid w:val="0EB033EB"/>
    <w:multiLevelType w:val="hybridMultilevel"/>
    <w:tmpl w:val="EA044F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976E5"/>
    <w:multiLevelType w:val="hybridMultilevel"/>
    <w:tmpl w:val="EBD86900"/>
    <w:lvl w:ilvl="0" w:tplc="C5E093FA">
      <w:numFmt w:val="bullet"/>
      <w:lvlText w:val=""/>
      <w:lvlJc w:val="left"/>
      <w:pPr>
        <w:ind w:left="380" w:hanging="272"/>
      </w:pPr>
      <w:rPr>
        <w:rFonts w:ascii="Symbol" w:eastAsia="Symbol" w:hAnsi="Symbol" w:cs="Symbol" w:hint="default"/>
        <w:w w:val="100"/>
        <w:sz w:val="22"/>
        <w:szCs w:val="22"/>
        <w:lang w:val="en-US" w:eastAsia="en-US" w:bidi="en-US"/>
      </w:rPr>
    </w:lvl>
    <w:lvl w:ilvl="1" w:tplc="41ACC21C">
      <w:numFmt w:val="bullet"/>
      <w:lvlText w:val="•"/>
      <w:lvlJc w:val="left"/>
      <w:pPr>
        <w:ind w:left="889" w:hanging="272"/>
      </w:pPr>
      <w:rPr>
        <w:rFonts w:hint="default"/>
        <w:lang w:val="en-US" w:eastAsia="en-US" w:bidi="en-US"/>
      </w:rPr>
    </w:lvl>
    <w:lvl w:ilvl="2" w:tplc="5714267C">
      <w:numFmt w:val="bullet"/>
      <w:lvlText w:val="•"/>
      <w:lvlJc w:val="left"/>
      <w:pPr>
        <w:ind w:left="1398" w:hanging="272"/>
      </w:pPr>
      <w:rPr>
        <w:rFonts w:hint="default"/>
        <w:lang w:val="en-US" w:eastAsia="en-US" w:bidi="en-US"/>
      </w:rPr>
    </w:lvl>
    <w:lvl w:ilvl="3" w:tplc="B1AA4CA4">
      <w:numFmt w:val="bullet"/>
      <w:lvlText w:val="•"/>
      <w:lvlJc w:val="left"/>
      <w:pPr>
        <w:ind w:left="1907" w:hanging="272"/>
      </w:pPr>
      <w:rPr>
        <w:rFonts w:hint="default"/>
        <w:lang w:val="en-US" w:eastAsia="en-US" w:bidi="en-US"/>
      </w:rPr>
    </w:lvl>
    <w:lvl w:ilvl="4" w:tplc="83F61920">
      <w:numFmt w:val="bullet"/>
      <w:lvlText w:val="•"/>
      <w:lvlJc w:val="left"/>
      <w:pPr>
        <w:ind w:left="2416" w:hanging="272"/>
      </w:pPr>
      <w:rPr>
        <w:rFonts w:hint="default"/>
        <w:lang w:val="en-US" w:eastAsia="en-US" w:bidi="en-US"/>
      </w:rPr>
    </w:lvl>
    <w:lvl w:ilvl="5" w:tplc="49CC7A92">
      <w:numFmt w:val="bullet"/>
      <w:lvlText w:val="•"/>
      <w:lvlJc w:val="left"/>
      <w:pPr>
        <w:ind w:left="2925" w:hanging="272"/>
      </w:pPr>
      <w:rPr>
        <w:rFonts w:hint="default"/>
        <w:lang w:val="en-US" w:eastAsia="en-US" w:bidi="en-US"/>
      </w:rPr>
    </w:lvl>
    <w:lvl w:ilvl="6" w:tplc="B6B27C9C">
      <w:numFmt w:val="bullet"/>
      <w:lvlText w:val="•"/>
      <w:lvlJc w:val="left"/>
      <w:pPr>
        <w:ind w:left="3434" w:hanging="272"/>
      </w:pPr>
      <w:rPr>
        <w:rFonts w:hint="default"/>
        <w:lang w:val="en-US" w:eastAsia="en-US" w:bidi="en-US"/>
      </w:rPr>
    </w:lvl>
    <w:lvl w:ilvl="7" w:tplc="E59E74E2">
      <w:numFmt w:val="bullet"/>
      <w:lvlText w:val="•"/>
      <w:lvlJc w:val="left"/>
      <w:pPr>
        <w:ind w:left="3943" w:hanging="272"/>
      </w:pPr>
      <w:rPr>
        <w:rFonts w:hint="default"/>
        <w:lang w:val="en-US" w:eastAsia="en-US" w:bidi="en-US"/>
      </w:rPr>
    </w:lvl>
    <w:lvl w:ilvl="8" w:tplc="6498BB90">
      <w:numFmt w:val="bullet"/>
      <w:lvlText w:val="•"/>
      <w:lvlJc w:val="left"/>
      <w:pPr>
        <w:ind w:left="4452" w:hanging="272"/>
      </w:pPr>
      <w:rPr>
        <w:rFonts w:hint="default"/>
        <w:lang w:val="en-US" w:eastAsia="en-US" w:bidi="en-US"/>
      </w:rPr>
    </w:lvl>
  </w:abstractNum>
  <w:abstractNum w:abstractNumId="9" w15:restartNumberingAfterBreak="0">
    <w:nsid w:val="128A7B65"/>
    <w:multiLevelType w:val="hybridMultilevel"/>
    <w:tmpl w:val="6954467A"/>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0"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11" w15:restartNumberingAfterBreak="0">
    <w:nsid w:val="1ABF5805"/>
    <w:multiLevelType w:val="hybridMultilevel"/>
    <w:tmpl w:val="23E20276"/>
    <w:lvl w:ilvl="0" w:tplc="D676F190">
      <w:numFmt w:val="bullet"/>
      <w:lvlText w:val=""/>
      <w:lvlJc w:val="left"/>
      <w:pPr>
        <w:ind w:left="380" w:hanging="272"/>
      </w:pPr>
      <w:rPr>
        <w:rFonts w:ascii="Symbol" w:eastAsia="Symbol" w:hAnsi="Symbol" w:cs="Symbol" w:hint="default"/>
        <w:w w:val="100"/>
        <w:sz w:val="22"/>
        <w:szCs w:val="22"/>
        <w:lang w:val="en-US" w:eastAsia="en-US" w:bidi="en-US"/>
      </w:rPr>
    </w:lvl>
    <w:lvl w:ilvl="1" w:tplc="E556B02C">
      <w:numFmt w:val="bullet"/>
      <w:lvlText w:val="•"/>
      <w:lvlJc w:val="left"/>
      <w:pPr>
        <w:ind w:left="889" w:hanging="272"/>
      </w:pPr>
      <w:rPr>
        <w:rFonts w:hint="default"/>
        <w:lang w:val="en-US" w:eastAsia="en-US" w:bidi="en-US"/>
      </w:rPr>
    </w:lvl>
    <w:lvl w:ilvl="2" w:tplc="15A83F38">
      <w:numFmt w:val="bullet"/>
      <w:lvlText w:val="•"/>
      <w:lvlJc w:val="left"/>
      <w:pPr>
        <w:ind w:left="1398" w:hanging="272"/>
      </w:pPr>
      <w:rPr>
        <w:rFonts w:hint="default"/>
        <w:lang w:val="en-US" w:eastAsia="en-US" w:bidi="en-US"/>
      </w:rPr>
    </w:lvl>
    <w:lvl w:ilvl="3" w:tplc="BED0CC86">
      <w:numFmt w:val="bullet"/>
      <w:lvlText w:val="•"/>
      <w:lvlJc w:val="left"/>
      <w:pPr>
        <w:ind w:left="1907" w:hanging="272"/>
      </w:pPr>
      <w:rPr>
        <w:rFonts w:hint="default"/>
        <w:lang w:val="en-US" w:eastAsia="en-US" w:bidi="en-US"/>
      </w:rPr>
    </w:lvl>
    <w:lvl w:ilvl="4" w:tplc="AEFA30BA">
      <w:numFmt w:val="bullet"/>
      <w:lvlText w:val="•"/>
      <w:lvlJc w:val="left"/>
      <w:pPr>
        <w:ind w:left="2416" w:hanging="272"/>
      </w:pPr>
      <w:rPr>
        <w:rFonts w:hint="default"/>
        <w:lang w:val="en-US" w:eastAsia="en-US" w:bidi="en-US"/>
      </w:rPr>
    </w:lvl>
    <w:lvl w:ilvl="5" w:tplc="BA96BE1C">
      <w:numFmt w:val="bullet"/>
      <w:lvlText w:val="•"/>
      <w:lvlJc w:val="left"/>
      <w:pPr>
        <w:ind w:left="2925" w:hanging="272"/>
      </w:pPr>
      <w:rPr>
        <w:rFonts w:hint="default"/>
        <w:lang w:val="en-US" w:eastAsia="en-US" w:bidi="en-US"/>
      </w:rPr>
    </w:lvl>
    <w:lvl w:ilvl="6" w:tplc="C7DE4AF4">
      <w:numFmt w:val="bullet"/>
      <w:lvlText w:val="•"/>
      <w:lvlJc w:val="left"/>
      <w:pPr>
        <w:ind w:left="3434" w:hanging="272"/>
      </w:pPr>
      <w:rPr>
        <w:rFonts w:hint="default"/>
        <w:lang w:val="en-US" w:eastAsia="en-US" w:bidi="en-US"/>
      </w:rPr>
    </w:lvl>
    <w:lvl w:ilvl="7" w:tplc="0120742A">
      <w:numFmt w:val="bullet"/>
      <w:lvlText w:val="•"/>
      <w:lvlJc w:val="left"/>
      <w:pPr>
        <w:ind w:left="3943" w:hanging="272"/>
      </w:pPr>
      <w:rPr>
        <w:rFonts w:hint="default"/>
        <w:lang w:val="en-US" w:eastAsia="en-US" w:bidi="en-US"/>
      </w:rPr>
    </w:lvl>
    <w:lvl w:ilvl="8" w:tplc="EDE4EB14">
      <w:numFmt w:val="bullet"/>
      <w:lvlText w:val="•"/>
      <w:lvlJc w:val="left"/>
      <w:pPr>
        <w:ind w:left="4452" w:hanging="272"/>
      </w:pPr>
      <w:rPr>
        <w:rFonts w:hint="default"/>
        <w:lang w:val="en-US" w:eastAsia="en-US" w:bidi="en-US"/>
      </w:rPr>
    </w:lvl>
  </w:abstractNum>
  <w:abstractNum w:abstractNumId="12" w15:restartNumberingAfterBreak="0">
    <w:nsid w:val="1D0208C0"/>
    <w:multiLevelType w:val="hybridMultilevel"/>
    <w:tmpl w:val="A2B6B988"/>
    <w:lvl w:ilvl="0" w:tplc="454241A2">
      <w:numFmt w:val="bullet"/>
      <w:lvlText w:val=""/>
      <w:lvlJc w:val="left"/>
      <w:pPr>
        <w:ind w:left="380" w:hanging="272"/>
      </w:pPr>
      <w:rPr>
        <w:rFonts w:ascii="Symbol" w:eastAsia="Symbol" w:hAnsi="Symbol" w:cs="Symbol" w:hint="default"/>
        <w:w w:val="100"/>
        <w:sz w:val="22"/>
        <w:szCs w:val="22"/>
        <w:lang w:val="en-US" w:eastAsia="en-US" w:bidi="en-US"/>
      </w:rPr>
    </w:lvl>
    <w:lvl w:ilvl="1" w:tplc="666CBBC2">
      <w:numFmt w:val="bullet"/>
      <w:lvlText w:val="•"/>
      <w:lvlJc w:val="left"/>
      <w:pPr>
        <w:ind w:left="889" w:hanging="272"/>
      </w:pPr>
      <w:rPr>
        <w:rFonts w:hint="default"/>
        <w:lang w:val="en-US" w:eastAsia="en-US" w:bidi="en-US"/>
      </w:rPr>
    </w:lvl>
    <w:lvl w:ilvl="2" w:tplc="AFBEC33C">
      <w:numFmt w:val="bullet"/>
      <w:lvlText w:val="•"/>
      <w:lvlJc w:val="left"/>
      <w:pPr>
        <w:ind w:left="1398" w:hanging="272"/>
      </w:pPr>
      <w:rPr>
        <w:rFonts w:hint="default"/>
        <w:lang w:val="en-US" w:eastAsia="en-US" w:bidi="en-US"/>
      </w:rPr>
    </w:lvl>
    <w:lvl w:ilvl="3" w:tplc="81C4A36A">
      <w:numFmt w:val="bullet"/>
      <w:lvlText w:val="•"/>
      <w:lvlJc w:val="left"/>
      <w:pPr>
        <w:ind w:left="1907" w:hanging="272"/>
      </w:pPr>
      <w:rPr>
        <w:rFonts w:hint="default"/>
        <w:lang w:val="en-US" w:eastAsia="en-US" w:bidi="en-US"/>
      </w:rPr>
    </w:lvl>
    <w:lvl w:ilvl="4" w:tplc="CB727B52">
      <w:numFmt w:val="bullet"/>
      <w:lvlText w:val="•"/>
      <w:lvlJc w:val="left"/>
      <w:pPr>
        <w:ind w:left="2416" w:hanging="272"/>
      </w:pPr>
      <w:rPr>
        <w:rFonts w:hint="default"/>
        <w:lang w:val="en-US" w:eastAsia="en-US" w:bidi="en-US"/>
      </w:rPr>
    </w:lvl>
    <w:lvl w:ilvl="5" w:tplc="8AD46206">
      <w:numFmt w:val="bullet"/>
      <w:lvlText w:val="•"/>
      <w:lvlJc w:val="left"/>
      <w:pPr>
        <w:ind w:left="2925" w:hanging="272"/>
      </w:pPr>
      <w:rPr>
        <w:rFonts w:hint="default"/>
        <w:lang w:val="en-US" w:eastAsia="en-US" w:bidi="en-US"/>
      </w:rPr>
    </w:lvl>
    <w:lvl w:ilvl="6" w:tplc="1068ECF2">
      <w:numFmt w:val="bullet"/>
      <w:lvlText w:val="•"/>
      <w:lvlJc w:val="left"/>
      <w:pPr>
        <w:ind w:left="3434" w:hanging="272"/>
      </w:pPr>
      <w:rPr>
        <w:rFonts w:hint="default"/>
        <w:lang w:val="en-US" w:eastAsia="en-US" w:bidi="en-US"/>
      </w:rPr>
    </w:lvl>
    <w:lvl w:ilvl="7" w:tplc="890ADFD2">
      <w:numFmt w:val="bullet"/>
      <w:lvlText w:val="•"/>
      <w:lvlJc w:val="left"/>
      <w:pPr>
        <w:ind w:left="3943" w:hanging="272"/>
      </w:pPr>
      <w:rPr>
        <w:rFonts w:hint="default"/>
        <w:lang w:val="en-US" w:eastAsia="en-US" w:bidi="en-US"/>
      </w:rPr>
    </w:lvl>
    <w:lvl w:ilvl="8" w:tplc="160E8280">
      <w:numFmt w:val="bullet"/>
      <w:lvlText w:val="•"/>
      <w:lvlJc w:val="left"/>
      <w:pPr>
        <w:ind w:left="4452" w:hanging="272"/>
      </w:pPr>
      <w:rPr>
        <w:rFonts w:hint="default"/>
        <w:lang w:val="en-US" w:eastAsia="en-US" w:bidi="en-US"/>
      </w:rPr>
    </w:lvl>
  </w:abstractNum>
  <w:abstractNum w:abstractNumId="13" w15:restartNumberingAfterBreak="0">
    <w:nsid w:val="204D7306"/>
    <w:multiLevelType w:val="hybridMultilevel"/>
    <w:tmpl w:val="0AA4745A"/>
    <w:lvl w:ilvl="0" w:tplc="7F627326">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C3D3D"/>
    <w:multiLevelType w:val="hybridMultilevel"/>
    <w:tmpl w:val="F7E6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B1AFE"/>
    <w:multiLevelType w:val="hybridMultilevel"/>
    <w:tmpl w:val="8A3A6CA4"/>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625A0"/>
    <w:multiLevelType w:val="hybridMultilevel"/>
    <w:tmpl w:val="CA6E718E"/>
    <w:lvl w:ilvl="0" w:tplc="5290C374">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FE7BA5"/>
    <w:multiLevelType w:val="hybridMultilevel"/>
    <w:tmpl w:val="674E899C"/>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5E54A1"/>
    <w:multiLevelType w:val="hybridMultilevel"/>
    <w:tmpl w:val="DAEE9772"/>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1" w15:restartNumberingAfterBreak="0">
    <w:nsid w:val="553E7B0B"/>
    <w:multiLevelType w:val="hybridMultilevel"/>
    <w:tmpl w:val="13EA62BA"/>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316595"/>
    <w:multiLevelType w:val="hybridMultilevel"/>
    <w:tmpl w:val="BE5E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61606"/>
    <w:multiLevelType w:val="hybridMultilevel"/>
    <w:tmpl w:val="160AE708"/>
    <w:lvl w:ilvl="0" w:tplc="D2F6E376">
      <w:numFmt w:val="bullet"/>
      <w:lvlText w:val=""/>
      <w:lvlJc w:val="left"/>
      <w:pPr>
        <w:ind w:left="380" w:hanging="272"/>
      </w:pPr>
      <w:rPr>
        <w:rFonts w:ascii="Symbol" w:eastAsia="Symbol" w:hAnsi="Symbol" w:cs="Symbol" w:hint="default"/>
        <w:w w:val="100"/>
        <w:sz w:val="22"/>
        <w:szCs w:val="22"/>
        <w:lang w:val="en-US" w:eastAsia="en-US" w:bidi="en-US"/>
      </w:rPr>
    </w:lvl>
    <w:lvl w:ilvl="1" w:tplc="B61AAFA6">
      <w:numFmt w:val="bullet"/>
      <w:lvlText w:val="•"/>
      <w:lvlJc w:val="left"/>
      <w:pPr>
        <w:ind w:left="889" w:hanging="272"/>
      </w:pPr>
      <w:rPr>
        <w:rFonts w:hint="default"/>
        <w:lang w:val="en-US" w:eastAsia="en-US" w:bidi="en-US"/>
      </w:rPr>
    </w:lvl>
    <w:lvl w:ilvl="2" w:tplc="0B1EDDB2">
      <w:numFmt w:val="bullet"/>
      <w:lvlText w:val="•"/>
      <w:lvlJc w:val="left"/>
      <w:pPr>
        <w:ind w:left="1398" w:hanging="272"/>
      </w:pPr>
      <w:rPr>
        <w:rFonts w:hint="default"/>
        <w:lang w:val="en-US" w:eastAsia="en-US" w:bidi="en-US"/>
      </w:rPr>
    </w:lvl>
    <w:lvl w:ilvl="3" w:tplc="8DAEF728">
      <w:numFmt w:val="bullet"/>
      <w:lvlText w:val="•"/>
      <w:lvlJc w:val="left"/>
      <w:pPr>
        <w:ind w:left="1907" w:hanging="272"/>
      </w:pPr>
      <w:rPr>
        <w:rFonts w:hint="default"/>
        <w:lang w:val="en-US" w:eastAsia="en-US" w:bidi="en-US"/>
      </w:rPr>
    </w:lvl>
    <w:lvl w:ilvl="4" w:tplc="5FA47B42">
      <w:numFmt w:val="bullet"/>
      <w:lvlText w:val="•"/>
      <w:lvlJc w:val="left"/>
      <w:pPr>
        <w:ind w:left="2416" w:hanging="272"/>
      </w:pPr>
      <w:rPr>
        <w:rFonts w:hint="default"/>
        <w:lang w:val="en-US" w:eastAsia="en-US" w:bidi="en-US"/>
      </w:rPr>
    </w:lvl>
    <w:lvl w:ilvl="5" w:tplc="1D243E16">
      <w:numFmt w:val="bullet"/>
      <w:lvlText w:val="•"/>
      <w:lvlJc w:val="left"/>
      <w:pPr>
        <w:ind w:left="2925" w:hanging="272"/>
      </w:pPr>
      <w:rPr>
        <w:rFonts w:hint="default"/>
        <w:lang w:val="en-US" w:eastAsia="en-US" w:bidi="en-US"/>
      </w:rPr>
    </w:lvl>
    <w:lvl w:ilvl="6" w:tplc="50A05998">
      <w:numFmt w:val="bullet"/>
      <w:lvlText w:val="•"/>
      <w:lvlJc w:val="left"/>
      <w:pPr>
        <w:ind w:left="3434" w:hanging="272"/>
      </w:pPr>
      <w:rPr>
        <w:rFonts w:hint="default"/>
        <w:lang w:val="en-US" w:eastAsia="en-US" w:bidi="en-US"/>
      </w:rPr>
    </w:lvl>
    <w:lvl w:ilvl="7" w:tplc="B440AC52">
      <w:numFmt w:val="bullet"/>
      <w:lvlText w:val="•"/>
      <w:lvlJc w:val="left"/>
      <w:pPr>
        <w:ind w:left="3943" w:hanging="272"/>
      </w:pPr>
      <w:rPr>
        <w:rFonts w:hint="default"/>
        <w:lang w:val="en-US" w:eastAsia="en-US" w:bidi="en-US"/>
      </w:rPr>
    </w:lvl>
    <w:lvl w:ilvl="8" w:tplc="7830449E">
      <w:numFmt w:val="bullet"/>
      <w:lvlText w:val="•"/>
      <w:lvlJc w:val="left"/>
      <w:pPr>
        <w:ind w:left="4452" w:hanging="272"/>
      </w:pPr>
      <w:rPr>
        <w:rFonts w:hint="default"/>
        <w:lang w:val="en-US" w:eastAsia="en-US" w:bidi="en-US"/>
      </w:rPr>
    </w:lvl>
  </w:abstractNum>
  <w:abstractNum w:abstractNumId="24"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25" w15:restartNumberingAfterBreak="0">
    <w:nsid w:val="5FA639D5"/>
    <w:multiLevelType w:val="hybridMultilevel"/>
    <w:tmpl w:val="A91038D2"/>
    <w:lvl w:ilvl="0" w:tplc="51E64FB8">
      <w:numFmt w:val="bullet"/>
      <w:lvlText w:val=""/>
      <w:lvlJc w:val="left"/>
      <w:pPr>
        <w:ind w:left="380" w:hanging="272"/>
      </w:pPr>
      <w:rPr>
        <w:rFonts w:ascii="Symbol" w:eastAsia="Symbol" w:hAnsi="Symbol" w:cs="Symbol" w:hint="default"/>
        <w:w w:val="100"/>
        <w:sz w:val="22"/>
        <w:szCs w:val="22"/>
        <w:lang w:val="en-US" w:eastAsia="en-US" w:bidi="en-US"/>
      </w:rPr>
    </w:lvl>
    <w:lvl w:ilvl="1" w:tplc="DFA08C3C">
      <w:numFmt w:val="bullet"/>
      <w:lvlText w:val="•"/>
      <w:lvlJc w:val="left"/>
      <w:pPr>
        <w:ind w:left="889" w:hanging="272"/>
      </w:pPr>
      <w:rPr>
        <w:rFonts w:hint="default"/>
        <w:lang w:val="en-US" w:eastAsia="en-US" w:bidi="en-US"/>
      </w:rPr>
    </w:lvl>
    <w:lvl w:ilvl="2" w:tplc="5D7A9C0E">
      <w:numFmt w:val="bullet"/>
      <w:lvlText w:val="•"/>
      <w:lvlJc w:val="left"/>
      <w:pPr>
        <w:ind w:left="1398" w:hanging="272"/>
      </w:pPr>
      <w:rPr>
        <w:rFonts w:hint="default"/>
        <w:lang w:val="en-US" w:eastAsia="en-US" w:bidi="en-US"/>
      </w:rPr>
    </w:lvl>
    <w:lvl w:ilvl="3" w:tplc="740C64BC">
      <w:numFmt w:val="bullet"/>
      <w:lvlText w:val="•"/>
      <w:lvlJc w:val="left"/>
      <w:pPr>
        <w:ind w:left="1907" w:hanging="272"/>
      </w:pPr>
      <w:rPr>
        <w:rFonts w:hint="default"/>
        <w:lang w:val="en-US" w:eastAsia="en-US" w:bidi="en-US"/>
      </w:rPr>
    </w:lvl>
    <w:lvl w:ilvl="4" w:tplc="F4DE9F28">
      <w:numFmt w:val="bullet"/>
      <w:lvlText w:val="•"/>
      <w:lvlJc w:val="left"/>
      <w:pPr>
        <w:ind w:left="2416" w:hanging="272"/>
      </w:pPr>
      <w:rPr>
        <w:rFonts w:hint="default"/>
        <w:lang w:val="en-US" w:eastAsia="en-US" w:bidi="en-US"/>
      </w:rPr>
    </w:lvl>
    <w:lvl w:ilvl="5" w:tplc="510E1D72">
      <w:numFmt w:val="bullet"/>
      <w:lvlText w:val="•"/>
      <w:lvlJc w:val="left"/>
      <w:pPr>
        <w:ind w:left="2925" w:hanging="272"/>
      </w:pPr>
      <w:rPr>
        <w:rFonts w:hint="default"/>
        <w:lang w:val="en-US" w:eastAsia="en-US" w:bidi="en-US"/>
      </w:rPr>
    </w:lvl>
    <w:lvl w:ilvl="6" w:tplc="08E20742">
      <w:numFmt w:val="bullet"/>
      <w:lvlText w:val="•"/>
      <w:lvlJc w:val="left"/>
      <w:pPr>
        <w:ind w:left="3434" w:hanging="272"/>
      </w:pPr>
      <w:rPr>
        <w:rFonts w:hint="default"/>
        <w:lang w:val="en-US" w:eastAsia="en-US" w:bidi="en-US"/>
      </w:rPr>
    </w:lvl>
    <w:lvl w:ilvl="7" w:tplc="DFF4339C">
      <w:numFmt w:val="bullet"/>
      <w:lvlText w:val="•"/>
      <w:lvlJc w:val="left"/>
      <w:pPr>
        <w:ind w:left="3943" w:hanging="272"/>
      </w:pPr>
      <w:rPr>
        <w:rFonts w:hint="default"/>
        <w:lang w:val="en-US" w:eastAsia="en-US" w:bidi="en-US"/>
      </w:rPr>
    </w:lvl>
    <w:lvl w:ilvl="8" w:tplc="4E2672A8">
      <w:numFmt w:val="bullet"/>
      <w:lvlText w:val="•"/>
      <w:lvlJc w:val="left"/>
      <w:pPr>
        <w:ind w:left="4452" w:hanging="272"/>
      </w:pPr>
      <w:rPr>
        <w:rFonts w:hint="default"/>
        <w:lang w:val="en-US" w:eastAsia="en-US" w:bidi="en-US"/>
      </w:rPr>
    </w:lvl>
  </w:abstractNum>
  <w:abstractNum w:abstractNumId="26" w15:restartNumberingAfterBreak="0">
    <w:nsid w:val="605C6CBC"/>
    <w:multiLevelType w:val="hybridMultilevel"/>
    <w:tmpl w:val="54A8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D3375"/>
    <w:multiLevelType w:val="hybridMultilevel"/>
    <w:tmpl w:val="111A4E46"/>
    <w:lvl w:ilvl="0" w:tplc="F392B614">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9595A"/>
    <w:multiLevelType w:val="hybridMultilevel"/>
    <w:tmpl w:val="2F3C8C36"/>
    <w:lvl w:ilvl="0" w:tplc="80687C64">
      <w:numFmt w:val="bullet"/>
      <w:lvlText w:val=""/>
      <w:lvlJc w:val="left"/>
      <w:pPr>
        <w:ind w:left="380" w:hanging="272"/>
      </w:pPr>
      <w:rPr>
        <w:rFonts w:ascii="Symbol" w:eastAsia="Symbol" w:hAnsi="Symbol" w:cs="Symbol" w:hint="default"/>
        <w:w w:val="100"/>
        <w:sz w:val="22"/>
        <w:szCs w:val="22"/>
        <w:lang w:val="en-US" w:eastAsia="en-US" w:bidi="en-US"/>
      </w:rPr>
    </w:lvl>
    <w:lvl w:ilvl="1" w:tplc="64FC8A4C">
      <w:numFmt w:val="bullet"/>
      <w:lvlText w:val="•"/>
      <w:lvlJc w:val="left"/>
      <w:pPr>
        <w:ind w:left="889" w:hanging="272"/>
      </w:pPr>
      <w:rPr>
        <w:rFonts w:hint="default"/>
        <w:lang w:val="en-US" w:eastAsia="en-US" w:bidi="en-US"/>
      </w:rPr>
    </w:lvl>
    <w:lvl w:ilvl="2" w:tplc="FBE2CACC">
      <w:numFmt w:val="bullet"/>
      <w:lvlText w:val="•"/>
      <w:lvlJc w:val="left"/>
      <w:pPr>
        <w:ind w:left="1398" w:hanging="272"/>
      </w:pPr>
      <w:rPr>
        <w:rFonts w:hint="default"/>
        <w:lang w:val="en-US" w:eastAsia="en-US" w:bidi="en-US"/>
      </w:rPr>
    </w:lvl>
    <w:lvl w:ilvl="3" w:tplc="92B24410">
      <w:numFmt w:val="bullet"/>
      <w:lvlText w:val="•"/>
      <w:lvlJc w:val="left"/>
      <w:pPr>
        <w:ind w:left="1907" w:hanging="272"/>
      </w:pPr>
      <w:rPr>
        <w:rFonts w:hint="default"/>
        <w:lang w:val="en-US" w:eastAsia="en-US" w:bidi="en-US"/>
      </w:rPr>
    </w:lvl>
    <w:lvl w:ilvl="4" w:tplc="97D8C3CE">
      <w:numFmt w:val="bullet"/>
      <w:lvlText w:val="•"/>
      <w:lvlJc w:val="left"/>
      <w:pPr>
        <w:ind w:left="2416" w:hanging="272"/>
      </w:pPr>
      <w:rPr>
        <w:rFonts w:hint="default"/>
        <w:lang w:val="en-US" w:eastAsia="en-US" w:bidi="en-US"/>
      </w:rPr>
    </w:lvl>
    <w:lvl w:ilvl="5" w:tplc="370C1998">
      <w:numFmt w:val="bullet"/>
      <w:lvlText w:val="•"/>
      <w:lvlJc w:val="left"/>
      <w:pPr>
        <w:ind w:left="2925" w:hanging="272"/>
      </w:pPr>
      <w:rPr>
        <w:rFonts w:hint="default"/>
        <w:lang w:val="en-US" w:eastAsia="en-US" w:bidi="en-US"/>
      </w:rPr>
    </w:lvl>
    <w:lvl w:ilvl="6" w:tplc="3986168C">
      <w:numFmt w:val="bullet"/>
      <w:lvlText w:val="•"/>
      <w:lvlJc w:val="left"/>
      <w:pPr>
        <w:ind w:left="3434" w:hanging="272"/>
      </w:pPr>
      <w:rPr>
        <w:rFonts w:hint="default"/>
        <w:lang w:val="en-US" w:eastAsia="en-US" w:bidi="en-US"/>
      </w:rPr>
    </w:lvl>
    <w:lvl w:ilvl="7" w:tplc="7FFC5EFE">
      <w:numFmt w:val="bullet"/>
      <w:lvlText w:val="•"/>
      <w:lvlJc w:val="left"/>
      <w:pPr>
        <w:ind w:left="3943" w:hanging="272"/>
      </w:pPr>
      <w:rPr>
        <w:rFonts w:hint="default"/>
        <w:lang w:val="en-US" w:eastAsia="en-US" w:bidi="en-US"/>
      </w:rPr>
    </w:lvl>
    <w:lvl w:ilvl="8" w:tplc="98544594">
      <w:numFmt w:val="bullet"/>
      <w:lvlText w:val="•"/>
      <w:lvlJc w:val="left"/>
      <w:pPr>
        <w:ind w:left="4452" w:hanging="272"/>
      </w:pPr>
      <w:rPr>
        <w:rFonts w:hint="default"/>
        <w:lang w:val="en-US" w:eastAsia="en-US" w:bidi="en-US"/>
      </w:rPr>
    </w:lvl>
  </w:abstractNum>
  <w:abstractNum w:abstractNumId="29" w15:restartNumberingAfterBreak="0">
    <w:nsid w:val="68886B4D"/>
    <w:multiLevelType w:val="hybridMultilevel"/>
    <w:tmpl w:val="8632CA06"/>
    <w:lvl w:ilvl="0" w:tplc="FB86E178">
      <w:numFmt w:val="bullet"/>
      <w:lvlText w:val=""/>
      <w:lvlJc w:val="left"/>
      <w:pPr>
        <w:ind w:left="380" w:hanging="272"/>
      </w:pPr>
      <w:rPr>
        <w:rFonts w:ascii="Symbol" w:eastAsia="Symbol" w:hAnsi="Symbol" w:cs="Symbol" w:hint="default"/>
        <w:w w:val="100"/>
        <w:sz w:val="22"/>
        <w:szCs w:val="22"/>
        <w:lang w:val="en-US" w:eastAsia="en-US" w:bidi="en-US"/>
      </w:rPr>
    </w:lvl>
    <w:lvl w:ilvl="1" w:tplc="39723BB8">
      <w:numFmt w:val="bullet"/>
      <w:lvlText w:val="•"/>
      <w:lvlJc w:val="left"/>
      <w:pPr>
        <w:ind w:left="889" w:hanging="272"/>
      </w:pPr>
      <w:rPr>
        <w:rFonts w:hint="default"/>
        <w:lang w:val="en-US" w:eastAsia="en-US" w:bidi="en-US"/>
      </w:rPr>
    </w:lvl>
    <w:lvl w:ilvl="2" w:tplc="6E44AD3A">
      <w:numFmt w:val="bullet"/>
      <w:lvlText w:val="•"/>
      <w:lvlJc w:val="left"/>
      <w:pPr>
        <w:ind w:left="1398" w:hanging="272"/>
      </w:pPr>
      <w:rPr>
        <w:rFonts w:hint="default"/>
        <w:lang w:val="en-US" w:eastAsia="en-US" w:bidi="en-US"/>
      </w:rPr>
    </w:lvl>
    <w:lvl w:ilvl="3" w:tplc="00180A96">
      <w:numFmt w:val="bullet"/>
      <w:lvlText w:val="•"/>
      <w:lvlJc w:val="left"/>
      <w:pPr>
        <w:ind w:left="1907" w:hanging="272"/>
      </w:pPr>
      <w:rPr>
        <w:rFonts w:hint="default"/>
        <w:lang w:val="en-US" w:eastAsia="en-US" w:bidi="en-US"/>
      </w:rPr>
    </w:lvl>
    <w:lvl w:ilvl="4" w:tplc="8FF0761C">
      <w:numFmt w:val="bullet"/>
      <w:lvlText w:val="•"/>
      <w:lvlJc w:val="left"/>
      <w:pPr>
        <w:ind w:left="2416" w:hanging="272"/>
      </w:pPr>
      <w:rPr>
        <w:rFonts w:hint="default"/>
        <w:lang w:val="en-US" w:eastAsia="en-US" w:bidi="en-US"/>
      </w:rPr>
    </w:lvl>
    <w:lvl w:ilvl="5" w:tplc="73F28D62">
      <w:numFmt w:val="bullet"/>
      <w:lvlText w:val="•"/>
      <w:lvlJc w:val="left"/>
      <w:pPr>
        <w:ind w:left="2925" w:hanging="272"/>
      </w:pPr>
      <w:rPr>
        <w:rFonts w:hint="default"/>
        <w:lang w:val="en-US" w:eastAsia="en-US" w:bidi="en-US"/>
      </w:rPr>
    </w:lvl>
    <w:lvl w:ilvl="6" w:tplc="7CC63C16">
      <w:numFmt w:val="bullet"/>
      <w:lvlText w:val="•"/>
      <w:lvlJc w:val="left"/>
      <w:pPr>
        <w:ind w:left="3434" w:hanging="272"/>
      </w:pPr>
      <w:rPr>
        <w:rFonts w:hint="default"/>
        <w:lang w:val="en-US" w:eastAsia="en-US" w:bidi="en-US"/>
      </w:rPr>
    </w:lvl>
    <w:lvl w:ilvl="7" w:tplc="6C92BD3C">
      <w:numFmt w:val="bullet"/>
      <w:lvlText w:val="•"/>
      <w:lvlJc w:val="left"/>
      <w:pPr>
        <w:ind w:left="3943" w:hanging="272"/>
      </w:pPr>
      <w:rPr>
        <w:rFonts w:hint="default"/>
        <w:lang w:val="en-US" w:eastAsia="en-US" w:bidi="en-US"/>
      </w:rPr>
    </w:lvl>
    <w:lvl w:ilvl="8" w:tplc="32B46FD4">
      <w:numFmt w:val="bullet"/>
      <w:lvlText w:val="•"/>
      <w:lvlJc w:val="left"/>
      <w:pPr>
        <w:ind w:left="4452" w:hanging="272"/>
      </w:pPr>
      <w:rPr>
        <w:rFonts w:hint="default"/>
        <w:lang w:val="en-US" w:eastAsia="en-US" w:bidi="en-US"/>
      </w:rPr>
    </w:lvl>
  </w:abstractNum>
  <w:abstractNum w:abstractNumId="30" w15:restartNumberingAfterBreak="0">
    <w:nsid w:val="6A0B6971"/>
    <w:multiLevelType w:val="hybridMultilevel"/>
    <w:tmpl w:val="C2DE3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CA6382"/>
    <w:multiLevelType w:val="hybridMultilevel"/>
    <w:tmpl w:val="952A049A"/>
    <w:lvl w:ilvl="0" w:tplc="DB606FDA">
      <w:numFmt w:val="bullet"/>
      <w:lvlText w:val=""/>
      <w:lvlJc w:val="left"/>
      <w:pPr>
        <w:ind w:left="380" w:hanging="272"/>
      </w:pPr>
      <w:rPr>
        <w:rFonts w:ascii="Symbol" w:eastAsia="Symbol" w:hAnsi="Symbol" w:cs="Symbol" w:hint="default"/>
        <w:w w:val="100"/>
        <w:sz w:val="22"/>
        <w:szCs w:val="22"/>
        <w:lang w:val="en-US" w:eastAsia="en-US" w:bidi="en-US"/>
      </w:rPr>
    </w:lvl>
    <w:lvl w:ilvl="1" w:tplc="896A17A2">
      <w:numFmt w:val="bullet"/>
      <w:lvlText w:val="•"/>
      <w:lvlJc w:val="left"/>
      <w:pPr>
        <w:ind w:left="889" w:hanging="272"/>
      </w:pPr>
      <w:rPr>
        <w:rFonts w:hint="default"/>
        <w:lang w:val="en-US" w:eastAsia="en-US" w:bidi="en-US"/>
      </w:rPr>
    </w:lvl>
    <w:lvl w:ilvl="2" w:tplc="F1EC8F06">
      <w:numFmt w:val="bullet"/>
      <w:lvlText w:val="•"/>
      <w:lvlJc w:val="left"/>
      <w:pPr>
        <w:ind w:left="1398" w:hanging="272"/>
      </w:pPr>
      <w:rPr>
        <w:rFonts w:hint="default"/>
        <w:lang w:val="en-US" w:eastAsia="en-US" w:bidi="en-US"/>
      </w:rPr>
    </w:lvl>
    <w:lvl w:ilvl="3" w:tplc="7CA662DC">
      <w:numFmt w:val="bullet"/>
      <w:lvlText w:val="•"/>
      <w:lvlJc w:val="left"/>
      <w:pPr>
        <w:ind w:left="1907" w:hanging="272"/>
      </w:pPr>
      <w:rPr>
        <w:rFonts w:hint="default"/>
        <w:lang w:val="en-US" w:eastAsia="en-US" w:bidi="en-US"/>
      </w:rPr>
    </w:lvl>
    <w:lvl w:ilvl="4" w:tplc="11400444">
      <w:numFmt w:val="bullet"/>
      <w:lvlText w:val="•"/>
      <w:lvlJc w:val="left"/>
      <w:pPr>
        <w:ind w:left="2416" w:hanging="272"/>
      </w:pPr>
      <w:rPr>
        <w:rFonts w:hint="default"/>
        <w:lang w:val="en-US" w:eastAsia="en-US" w:bidi="en-US"/>
      </w:rPr>
    </w:lvl>
    <w:lvl w:ilvl="5" w:tplc="F86499C4">
      <w:numFmt w:val="bullet"/>
      <w:lvlText w:val="•"/>
      <w:lvlJc w:val="left"/>
      <w:pPr>
        <w:ind w:left="2925" w:hanging="272"/>
      </w:pPr>
      <w:rPr>
        <w:rFonts w:hint="default"/>
        <w:lang w:val="en-US" w:eastAsia="en-US" w:bidi="en-US"/>
      </w:rPr>
    </w:lvl>
    <w:lvl w:ilvl="6" w:tplc="75C8E170">
      <w:numFmt w:val="bullet"/>
      <w:lvlText w:val="•"/>
      <w:lvlJc w:val="left"/>
      <w:pPr>
        <w:ind w:left="3434" w:hanging="272"/>
      </w:pPr>
      <w:rPr>
        <w:rFonts w:hint="default"/>
        <w:lang w:val="en-US" w:eastAsia="en-US" w:bidi="en-US"/>
      </w:rPr>
    </w:lvl>
    <w:lvl w:ilvl="7" w:tplc="27880C26">
      <w:numFmt w:val="bullet"/>
      <w:lvlText w:val="•"/>
      <w:lvlJc w:val="left"/>
      <w:pPr>
        <w:ind w:left="3943" w:hanging="272"/>
      </w:pPr>
      <w:rPr>
        <w:rFonts w:hint="default"/>
        <w:lang w:val="en-US" w:eastAsia="en-US" w:bidi="en-US"/>
      </w:rPr>
    </w:lvl>
    <w:lvl w:ilvl="8" w:tplc="577A6196">
      <w:numFmt w:val="bullet"/>
      <w:lvlText w:val="•"/>
      <w:lvlJc w:val="left"/>
      <w:pPr>
        <w:ind w:left="4452" w:hanging="272"/>
      </w:pPr>
      <w:rPr>
        <w:rFonts w:hint="default"/>
        <w:lang w:val="en-US" w:eastAsia="en-US" w:bidi="en-US"/>
      </w:rPr>
    </w:lvl>
  </w:abstractNum>
  <w:abstractNum w:abstractNumId="32" w15:restartNumberingAfterBreak="0">
    <w:nsid w:val="72EB7E5F"/>
    <w:multiLevelType w:val="hybridMultilevel"/>
    <w:tmpl w:val="C2886E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3C0413"/>
    <w:multiLevelType w:val="hybridMultilevel"/>
    <w:tmpl w:val="0A220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693BF0"/>
    <w:multiLevelType w:val="hybridMultilevel"/>
    <w:tmpl w:val="636222AC"/>
    <w:lvl w:ilvl="0" w:tplc="F392B614">
      <w:numFmt w:val="bullet"/>
      <w:lvlText w:val="-"/>
      <w:lvlJc w:val="left"/>
      <w:pPr>
        <w:ind w:left="720" w:hanging="36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FA4FFC"/>
    <w:multiLevelType w:val="hybridMultilevel"/>
    <w:tmpl w:val="092C4C26"/>
    <w:lvl w:ilvl="0" w:tplc="F392B614">
      <w:numFmt w:val="bullet"/>
      <w:lvlText w:val="-"/>
      <w:lvlJc w:val="left"/>
      <w:pPr>
        <w:ind w:left="1080" w:hanging="720"/>
      </w:pPr>
      <w:rPr>
        <w:rFonts w:ascii="Sylfaen" w:eastAsia="DejaVu Sans" w:hAnsi="Sylfaen"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502E81"/>
    <w:multiLevelType w:val="hybridMultilevel"/>
    <w:tmpl w:val="B0D42D7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8"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F0CB6"/>
    <w:multiLevelType w:val="hybridMultilevel"/>
    <w:tmpl w:val="A5309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8"/>
  </w:num>
  <w:num w:numId="3">
    <w:abstractNumId w:val="11"/>
  </w:num>
  <w:num w:numId="4">
    <w:abstractNumId w:val="6"/>
  </w:num>
  <w:num w:numId="5">
    <w:abstractNumId w:val="31"/>
  </w:num>
  <w:num w:numId="6">
    <w:abstractNumId w:val="12"/>
  </w:num>
  <w:num w:numId="7">
    <w:abstractNumId w:val="28"/>
  </w:num>
  <w:num w:numId="8">
    <w:abstractNumId w:val="29"/>
  </w:num>
  <w:num w:numId="9">
    <w:abstractNumId w:val="23"/>
  </w:num>
  <w:num w:numId="10">
    <w:abstractNumId w:val="24"/>
  </w:num>
  <w:num w:numId="11">
    <w:abstractNumId w:val="3"/>
  </w:num>
  <w:num w:numId="12">
    <w:abstractNumId w:val="18"/>
  </w:num>
  <w:num w:numId="13">
    <w:abstractNumId w:val="19"/>
  </w:num>
  <w:num w:numId="14">
    <w:abstractNumId w:val="35"/>
  </w:num>
  <w:num w:numId="15">
    <w:abstractNumId w:val="38"/>
  </w:num>
  <w:num w:numId="16">
    <w:abstractNumId w:val="10"/>
  </w:num>
  <w:num w:numId="17">
    <w:abstractNumId w:val="5"/>
  </w:num>
  <w:num w:numId="18">
    <w:abstractNumId w:val="20"/>
  </w:num>
  <w:num w:numId="19">
    <w:abstractNumId w:val="9"/>
  </w:num>
  <w:num w:numId="20">
    <w:abstractNumId w:val="39"/>
  </w:num>
  <w:num w:numId="21">
    <w:abstractNumId w:val="26"/>
  </w:num>
  <w:num w:numId="22">
    <w:abstractNumId w:val="0"/>
  </w:num>
  <w:num w:numId="23">
    <w:abstractNumId w:val="4"/>
  </w:num>
  <w:num w:numId="24">
    <w:abstractNumId w:val="2"/>
  </w:num>
  <w:num w:numId="25">
    <w:abstractNumId w:val="15"/>
  </w:num>
  <w:num w:numId="26">
    <w:abstractNumId w:val="32"/>
  </w:num>
  <w:num w:numId="27">
    <w:abstractNumId w:val="37"/>
  </w:num>
  <w:num w:numId="28">
    <w:abstractNumId w:val="1"/>
  </w:num>
  <w:num w:numId="29">
    <w:abstractNumId w:val="30"/>
  </w:num>
  <w:num w:numId="30">
    <w:abstractNumId w:val="13"/>
  </w:num>
  <w:num w:numId="31">
    <w:abstractNumId w:val="14"/>
  </w:num>
  <w:num w:numId="32">
    <w:abstractNumId w:val="16"/>
  </w:num>
  <w:num w:numId="33">
    <w:abstractNumId w:val="34"/>
  </w:num>
  <w:num w:numId="34">
    <w:abstractNumId w:val="27"/>
  </w:num>
  <w:num w:numId="35">
    <w:abstractNumId w:val="17"/>
  </w:num>
  <w:num w:numId="36">
    <w:abstractNumId w:val="21"/>
  </w:num>
  <w:num w:numId="37">
    <w:abstractNumId w:val="22"/>
  </w:num>
  <w:num w:numId="38">
    <w:abstractNumId w:val="36"/>
  </w:num>
  <w:num w:numId="39">
    <w:abstractNumId w:val="33"/>
  </w:num>
  <w:num w:numId="4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141"/>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364675"/>
    <w:rsid w:val="0000095B"/>
    <w:rsid w:val="00004C42"/>
    <w:rsid w:val="00010A29"/>
    <w:rsid w:val="00020C4D"/>
    <w:rsid w:val="00023473"/>
    <w:rsid w:val="00024C39"/>
    <w:rsid w:val="00025D14"/>
    <w:rsid w:val="00036AE3"/>
    <w:rsid w:val="000370C5"/>
    <w:rsid w:val="00057AC0"/>
    <w:rsid w:val="00057B40"/>
    <w:rsid w:val="00061494"/>
    <w:rsid w:val="00061AD2"/>
    <w:rsid w:val="0006211F"/>
    <w:rsid w:val="00062481"/>
    <w:rsid w:val="00072D8E"/>
    <w:rsid w:val="000979AC"/>
    <w:rsid w:val="000A2913"/>
    <w:rsid w:val="000A61CC"/>
    <w:rsid w:val="000A6640"/>
    <w:rsid w:val="000B6C88"/>
    <w:rsid w:val="000D0B4B"/>
    <w:rsid w:val="000D3EAC"/>
    <w:rsid w:val="000F24B5"/>
    <w:rsid w:val="000F2E06"/>
    <w:rsid w:val="000F5382"/>
    <w:rsid w:val="000F7BF2"/>
    <w:rsid w:val="00102CB4"/>
    <w:rsid w:val="001042FC"/>
    <w:rsid w:val="00111445"/>
    <w:rsid w:val="00116146"/>
    <w:rsid w:val="00127A1B"/>
    <w:rsid w:val="00133AC0"/>
    <w:rsid w:val="001428B2"/>
    <w:rsid w:val="00163695"/>
    <w:rsid w:val="001639ED"/>
    <w:rsid w:val="00163DF6"/>
    <w:rsid w:val="001A05AA"/>
    <w:rsid w:val="001B1F3C"/>
    <w:rsid w:val="001C3F79"/>
    <w:rsid w:val="001C40BF"/>
    <w:rsid w:val="001C48DA"/>
    <w:rsid w:val="001C55C3"/>
    <w:rsid w:val="001C5E07"/>
    <w:rsid w:val="001D4530"/>
    <w:rsid w:val="001E49BA"/>
    <w:rsid w:val="001E5D40"/>
    <w:rsid w:val="001F5F96"/>
    <w:rsid w:val="00200FB5"/>
    <w:rsid w:val="002253F8"/>
    <w:rsid w:val="0023126A"/>
    <w:rsid w:val="002358F8"/>
    <w:rsid w:val="002677FD"/>
    <w:rsid w:val="00274299"/>
    <w:rsid w:val="00296DDC"/>
    <w:rsid w:val="002B1A22"/>
    <w:rsid w:val="002B29D1"/>
    <w:rsid w:val="002B71F6"/>
    <w:rsid w:val="002C4DB2"/>
    <w:rsid w:val="002C50E7"/>
    <w:rsid w:val="002C7461"/>
    <w:rsid w:val="002D46A4"/>
    <w:rsid w:val="002E6611"/>
    <w:rsid w:val="002E677B"/>
    <w:rsid w:val="002F3AC0"/>
    <w:rsid w:val="0032165E"/>
    <w:rsid w:val="003217B3"/>
    <w:rsid w:val="00322D61"/>
    <w:rsid w:val="00323E72"/>
    <w:rsid w:val="00331A3C"/>
    <w:rsid w:val="00331A95"/>
    <w:rsid w:val="00350332"/>
    <w:rsid w:val="003549BE"/>
    <w:rsid w:val="00363C98"/>
    <w:rsid w:val="00364675"/>
    <w:rsid w:val="00366578"/>
    <w:rsid w:val="00374F87"/>
    <w:rsid w:val="00376E8D"/>
    <w:rsid w:val="00377E8E"/>
    <w:rsid w:val="00380782"/>
    <w:rsid w:val="003A4BDA"/>
    <w:rsid w:val="003D07C5"/>
    <w:rsid w:val="003E12AB"/>
    <w:rsid w:val="003E2CF2"/>
    <w:rsid w:val="003E3234"/>
    <w:rsid w:val="004049B2"/>
    <w:rsid w:val="004110C2"/>
    <w:rsid w:val="00415C6D"/>
    <w:rsid w:val="004171BD"/>
    <w:rsid w:val="00426E76"/>
    <w:rsid w:val="00436EB7"/>
    <w:rsid w:val="004613C6"/>
    <w:rsid w:val="0046486C"/>
    <w:rsid w:val="00475DAA"/>
    <w:rsid w:val="00480C50"/>
    <w:rsid w:val="00494D6E"/>
    <w:rsid w:val="004A1515"/>
    <w:rsid w:val="004A743B"/>
    <w:rsid w:val="004C18BB"/>
    <w:rsid w:val="004E022F"/>
    <w:rsid w:val="004E1FA0"/>
    <w:rsid w:val="004E3EBB"/>
    <w:rsid w:val="004E5837"/>
    <w:rsid w:val="004E6513"/>
    <w:rsid w:val="0050190B"/>
    <w:rsid w:val="0050410F"/>
    <w:rsid w:val="0050769B"/>
    <w:rsid w:val="005171CD"/>
    <w:rsid w:val="005315C2"/>
    <w:rsid w:val="00536F55"/>
    <w:rsid w:val="005462D8"/>
    <w:rsid w:val="00551671"/>
    <w:rsid w:val="005542D4"/>
    <w:rsid w:val="00562031"/>
    <w:rsid w:val="00562AE3"/>
    <w:rsid w:val="005630A0"/>
    <w:rsid w:val="0059146A"/>
    <w:rsid w:val="005964E9"/>
    <w:rsid w:val="005B5481"/>
    <w:rsid w:val="005C4FCD"/>
    <w:rsid w:val="005D2C12"/>
    <w:rsid w:val="005D48AD"/>
    <w:rsid w:val="005D708C"/>
    <w:rsid w:val="005D764D"/>
    <w:rsid w:val="005E15E7"/>
    <w:rsid w:val="005E24F2"/>
    <w:rsid w:val="005F2170"/>
    <w:rsid w:val="005F62C8"/>
    <w:rsid w:val="00616D60"/>
    <w:rsid w:val="00617A28"/>
    <w:rsid w:val="006206EC"/>
    <w:rsid w:val="00637666"/>
    <w:rsid w:val="00662CCF"/>
    <w:rsid w:val="006630C6"/>
    <w:rsid w:val="00667BCC"/>
    <w:rsid w:val="006708A3"/>
    <w:rsid w:val="00670BA1"/>
    <w:rsid w:val="00673D20"/>
    <w:rsid w:val="00674059"/>
    <w:rsid w:val="00694360"/>
    <w:rsid w:val="006A1322"/>
    <w:rsid w:val="006C2D44"/>
    <w:rsid w:val="006C2FA2"/>
    <w:rsid w:val="006D07BC"/>
    <w:rsid w:val="006F7172"/>
    <w:rsid w:val="007015BC"/>
    <w:rsid w:val="007126D1"/>
    <w:rsid w:val="007444ED"/>
    <w:rsid w:val="00745748"/>
    <w:rsid w:val="007508CE"/>
    <w:rsid w:val="00752D8E"/>
    <w:rsid w:val="0075390D"/>
    <w:rsid w:val="00761931"/>
    <w:rsid w:val="007635E8"/>
    <w:rsid w:val="00763E52"/>
    <w:rsid w:val="00774CBF"/>
    <w:rsid w:val="007A1391"/>
    <w:rsid w:val="007A19F1"/>
    <w:rsid w:val="007A2CFE"/>
    <w:rsid w:val="007C2C2E"/>
    <w:rsid w:val="007D530C"/>
    <w:rsid w:val="007E5688"/>
    <w:rsid w:val="007F0A3B"/>
    <w:rsid w:val="008001A8"/>
    <w:rsid w:val="00830284"/>
    <w:rsid w:val="00832DA2"/>
    <w:rsid w:val="008419A7"/>
    <w:rsid w:val="0084666D"/>
    <w:rsid w:val="00847C38"/>
    <w:rsid w:val="00850D9D"/>
    <w:rsid w:val="00852B79"/>
    <w:rsid w:val="00857670"/>
    <w:rsid w:val="00861FC0"/>
    <w:rsid w:val="0086538C"/>
    <w:rsid w:val="00867FEB"/>
    <w:rsid w:val="0087406F"/>
    <w:rsid w:val="00876125"/>
    <w:rsid w:val="0089688E"/>
    <w:rsid w:val="00897854"/>
    <w:rsid w:val="008B1F24"/>
    <w:rsid w:val="008C2484"/>
    <w:rsid w:val="008C25D6"/>
    <w:rsid w:val="008C2803"/>
    <w:rsid w:val="008C58B7"/>
    <w:rsid w:val="008D351F"/>
    <w:rsid w:val="008F2849"/>
    <w:rsid w:val="008F4997"/>
    <w:rsid w:val="008F75D2"/>
    <w:rsid w:val="009118A7"/>
    <w:rsid w:val="0092213E"/>
    <w:rsid w:val="009417ED"/>
    <w:rsid w:val="00942D75"/>
    <w:rsid w:val="00981BDE"/>
    <w:rsid w:val="009A3573"/>
    <w:rsid w:val="009B2D41"/>
    <w:rsid w:val="009B6F5D"/>
    <w:rsid w:val="009C5DAB"/>
    <w:rsid w:val="009D69A8"/>
    <w:rsid w:val="009E328A"/>
    <w:rsid w:val="009E52E0"/>
    <w:rsid w:val="009F2D7C"/>
    <w:rsid w:val="00A023F0"/>
    <w:rsid w:val="00A04A47"/>
    <w:rsid w:val="00A20D87"/>
    <w:rsid w:val="00A26FA0"/>
    <w:rsid w:val="00A33CEA"/>
    <w:rsid w:val="00A41B12"/>
    <w:rsid w:val="00A51042"/>
    <w:rsid w:val="00A535A8"/>
    <w:rsid w:val="00A55FE0"/>
    <w:rsid w:val="00A5792E"/>
    <w:rsid w:val="00A612ED"/>
    <w:rsid w:val="00A63608"/>
    <w:rsid w:val="00A6653B"/>
    <w:rsid w:val="00A71653"/>
    <w:rsid w:val="00A77593"/>
    <w:rsid w:val="00A80B51"/>
    <w:rsid w:val="00A82755"/>
    <w:rsid w:val="00A92FD3"/>
    <w:rsid w:val="00A965F4"/>
    <w:rsid w:val="00AA467A"/>
    <w:rsid w:val="00AC2873"/>
    <w:rsid w:val="00AD20E3"/>
    <w:rsid w:val="00AD46EA"/>
    <w:rsid w:val="00AE1006"/>
    <w:rsid w:val="00AE5120"/>
    <w:rsid w:val="00AE5B98"/>
    <w:rsid w:val="00AF6B29"/>
    <w:rsid w:val="00B05424"/>
    <w:rsid w:val="00B121EA"/>
    <w:rsid w:val="00B17CCD"/>
    <w:rsid w:val="00B25225"/>
    <w:rsid w:val="00B304B8"/>
    <w:rsid w:val="00B40D7F"/>
    <w:rsid w:val="00B46CBF"/>
    <w:rsid w:val="00B475CD"/>
    <w:rsid w:val="00B5021E"/>
    <w:rsid w:val="00B52510"/>
    <w:rsid w:val="00B5372C"/>
    <w:rsid w:val="00B77624"/>
    <w:rsid w:val="00B77F5A"/>
    <w:rsid w:val="00B82317"/>
    <w:rsid w:val="00B82D32"/>
    <w:rsid w:val="00B91633"/>
    <w:rsid w:val="00BA1841"/>
    <w:rsid w:val="00BA50D7"/>
    <w:rsid w:val="00BC29BF"/>
    <w:rsid w:val="00BC485F"/>
    <w:rsid w:val="00BC5AD3"/>
    <w:rsid w:val="00BE0B9D"/>
    <w:rsid w:val="00BE7F7B"/>
    <w:rsid w:val="00BF508A"/>
    <w:rsid w:val="00C133C0"/>
    <w:rsid w:val="00C24E59"/>
    <w:rsid w:val="00C332CB"/>
    <w:rsid w:val="00C5066B"/>
    <w:rsid w:val="00C718C1"/>
    <w:rsid w:val="00C77FA7"/>
    <w:rsid w:val="00C80F35"/>
    <w:rsid w:val="00CB019F"/>
    <w:rsid w:val="00CB16FB"/>
    <w:rsid w:val="00CB5C1B"/>
    <w:rsid w:val="00CB762F"/>
    <w:rsid w:val="00CC31C8"/>
    <w:rsid w:val="00CC73B7"/>
    <w:rsid w:val="00CE67FA"/>
    <w:rsid w:val="00D0012F"/>
    <w:rsid w:val="00D06948"/>
    <w:rsid w:val="00D14128"/>
    <w:rsid w:val="00D25B32"/>
    <w:rsid w:val="00D26903"/>
    <w:rsid w:val="00D33D23"/>
    <w:rsid w:val="00D344AE"/>
    <w:rsid w:val="00D35301"/>
    <w:rsid w:val="00D41EF9"/>
    <w:rsid w:val="00D43BC9"/>
    <w:rsid w:val="00D4632B"/>
    <w:rsid w:val="00D51F73"/>
    <w:rsid w:val="00D52A53"/>
    <w:rsid w:val="00D54672"/>
    <w:rsid w:val="00D603F9"/>
    <w:rsid w:val="00D67D6B"/>
    <w:rsid w:val="00D70875"/>
    <w:rsid w:val="00D76D37"/>
    <w:rsid w:val="00D7772F"/>
    <w:rsid w:val="00D823D6"/>
    <w:rsid w:val="00D83418"/>
    <w:rsid w:val="00D856AD"/>
    <w:rsid w:val="00D8596B"/>
    <w:rsid w:val="00D9089D"/>
    <w:rsid w:val="00D943C3"/>
    <w:rsid w:val="00D964C0"/>
    <w:rsid w:val="00DA6783"/>
    <w:rsid w:val="00DC3C9B"/>
    <w:rsid w:val="00DD0344"/>
    <w:rsid w:val="00DD08D9"/>
    <w:rsid w:val="00DE6038"/>
    <w:rsid w:val="00DF5434"/>
    <w:rsid w:val="00DF7C91"/>
    <w:rsid w:val="00E07014"/>
    <w:rsid w:val="00E0735B"/>
    <w:rsid w:val="00E11CFF"/>
    <w:rsid w:val="00E17AAA"/>
    <w:rsid w:val="00E205B8"/>
    <w:rsid w:val="00E23A16"/>
    <w:rsid w:val="00E27FD8"/>
    <w:rsid w:val="00E4129A"/>
    <w:rsid w:val="00E45CD6"/>
    <w:rsid w:val="00E56B88"/>
    <w:rsid w:val="00E6127E"/>
    <w:rsid w:val="00E63713"/>
    <w:rsid w:val="00E674E8"/>
    <w:rsid w:val="00E67B25"/>
    <w:rsid w:val="00E72A44"/>
    <w:rsid w:val="00E75D0F"/>
    <w:rsid w:val="00E84472"/>
    <w:rsid w:val="00E84A07"/>
    <w:rsid w:val="00E85131"/>
    <w:rsid w:val="00E90A30"/>
    <w:rsid w:val="00E97AB8"/>
    <w:rsid w:val="00EA25D3"/>
    <w:rsid w:val="00EA3244"/>
    <w:rsid w:val="00EA351E"/>
    <w:rsid w:val="00EA4C18"/>
    <w:rsid w:val="00EC1F9E"/>
    <w:rsid w:val="00EC2B2E"/>
    <w:rsid w:val="00EC5AE2"/>
    <w:rsid w:val="00EC7334"/>
    <w:rsid w:val="00ED2C19"/>
    <w:rsid w:val="00ED2D73"/>
    <w:rsid w:val="00EE24DD"/>
    <w:rsid w:val="00EF0C25"/>
    <w:rsid w:val="00EF2BB5"/>
    <w:rsid w:val="00F04670"/>
    <w:rsid w:val="00F17CC7"/>
    <w:rsid w:val="00F252F2"/>
    <w:rsid w:val="00F632F4"/>
    <w:rsid w:val="00F67E1D"/>
    <w:rsid w:val="00F73375"/>
    <w:rsid w:val="00F73400"/>
    <w:rsid w:val="00F75172"/>
    <w:rsid w:val="00F77881"/>
    <w:rsid w:val="00F922EC"/>
    <w:rsid w:val="00F963F0"/>
    <w:rsid w:val="00FA2B5A"/>
    <w:rsid w:val="00FA48D8"/>
    <w:rsid w:val="00FA6DF6"/>
    <w:rsid w:val="00FB53FC"/>
    <w:rsid w:val="00FE3A65"/>
    <w:rsid w:val="00FE5E59"/>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48C3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nhideWhenUsed/>
    <w:rsid w:val="001C40BF"/>
    <w:pPr>
      <w:spacing w:after="120"/>
      <w:ind w:left="283"/>
    </w:pPr>
  </w:style>
  <w:style w:type="character" w:customStyle="1" w:styleId="BodyTextIndentChar">
    <w:name w:val="Body Text Indent Char"/>
    <w:basedOn w:val="DefaultParagraphFont"/>
    <w:link w:val="BodyTextIndent"/>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character" w:styleId="CommentReference">
    <w:name w:val="annotation reference"/>
    <w:basedOn w:val="DefaultParagraphFont"/>
    <w:uiPriority w:val="99"/>
    <w:semiHidden/>
    <w:unhideWhenUsed/>
    <w:rsid w:val="00A80B51"/>
    <w:rPr>
      <w:sz w:val="16"/>
      <w:szCs w:val="16"/>
    </w:rPr>
  </w:style>
  <w:style w:type="paragraph" w:styleId="CommentText">
    <w:name w:val="annotation text"/>
    <w:basedOn w:val="Normal"/>
    <w:link w:val="CommentTextChar"/>
    <w:uiPriority w:val="99"/>
    <w:semiHidden/>
    <w:unhideWhenUsed/>
    <w:rsid w:val="00A80B51"/>
    <w:rPr>
      <w:sz w:val="20"/>
      <w:szCs w:val="20"/>
    </w:rPr>
  </w:style>
  <w:style w:type="character" w:customStyle="1" w:styleId="CommentTextChar">
    <w:name w:val="Comment Text Char"/>
    <w:basedOn w:val="DefaultParagraphFont"/>
    <w:link w:val="CommentText"/>
    <w:uiPriority w:val="99"/>
    <w:semiHidden/>
    <w:rsid w:val="00A80B51"/>
    <w:rPr>
      <w:rFonts w:ascii="DejaVu Sans" w:eastAsia="DejaVu Sans" w:hAnsi="DejaVu Sans" w:cs="DejaVu Sans"/>
      <w:sz w:val="20"/>
      <w:szCs w:val="20"/>
      <w:lang w:bidi="en-US"/>
    </w:rPr>
  </w:style>
  <w:style w:type="paragraph" w:styleId="CommentSubject">
    <w:name w:val="annotation subject"/>
    <w:basedOn w:val="CommentText"/>
    <w:next w:val="CommentText"/>
    <w:link w:val="CommentSubjectChar"/>
    <w:uiPriority w:val="99"/>
    <w:semiHidden/>
    <w:unhideWhenUsed/>
    <w:rsid w:val="00A80B51"/>
    <w:rPr>
      <w:b/>
      <w:bCs/>
    </w:rPr>
  </w:style>
  <w:style w:type="character" w:customStyle="1" w:styleId="CommentSubjectChar">
    <w:name w:val="Comment Subject Char"/>
    <w:basedOn w:val="CommentTextChar"/>
    <w:link w:val="CommentSubject"/>
    <w:uiPriority w:val="99"/>
    <w:semiHidden/>
    <w:rsid w:val="00A80B51"/>
    <w:rPr>
      <w:rFonts w:ascii="DejaVu Sans" w:eastAsia="DejaVu Sans" w:hAnsi="DejaVu Sans" w:cs="DejaVu Sans"/>
      <w:b/>
      <w:bCs/>
      <w:sz w:val="20"/>
      <w:szCs w:val="20"/>
      <w:lang w:bidi="en-US"/>
    </w:rPr>
  </w:style>
  <w:style w:type="paragraph" w:styleId="NormalWeb">
    <w:name w:val="Normal (Web)"/>
    <w:basedOn w:val="Normal"/>
    <w:uiPriority w:val="99"/>
    <w:semiHidden/>
    <w:unhideWhenUsed/>
    <w:rsid w:val="00A716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Char2">
    <w:name w:val="Char"/>
    <w:basedOn w:val="Normal"/>
    <w:rsid w:val="001639ED"/>
    <w:pPr>
      <w:widowControl/>
      <w:autoSpaceDE/>
      <w:autoSpaceDN/>
      <w:spacing w:after="160"/>
    </w:pPr>
    <w:rPr>
      <w:rFonts w:ascii="Verdana" w:eastAsia="Times New Roman" w:hAnsi="Verdana" w:cs="Times New Roman"/>
      <w:sz w:val="24"/>
      <w:szCs w:val="24"/>
      <w:lang w:bidi="ar-SA"/>
    </w:rPr>
  </w:style>
  <w:style w:type="paragraph" w:styleId="BodyTextIndent3">
    <w:name w:val="Body Text Indent 3"/>
    <w:basedOn w:val="Normal"/>
    <w:link w:val="BodyTextIndent3Char"/>
    <w:uiPriority w:val="99"/>
    <w:semiHidden/>
    <w:unhideWhenUsed/>
    <w:rsid w:val="00E75D0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5D0F"/>
    <w:rPr>
      <w:rFonts w:ascii="DejaVu Sans" w:eastAsia="DejaVu Sans" w:hAnsi="DejaVu Sans" w:cs="DejaVu Sans"/>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 w:id="1985037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file:///C:\Users\rusudan.elizbarashvi\Downloads\struqtura.doc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08187-96E9-4D60-9941-9110A5F8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53</Pages>
  <Words>16153</Words>
  <Characters>92074</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dc:creator>
  <cp:lastModifiedBy>Rusudan Elizbarashvili</cp:lastModifiedBy>
  <cp:revision>218</cp:revision>
  <dcterms:created xsi:type="dcterms:W3CDTF">2018-07-19T11:01:00Z</dcterms:created>
  <dcterms:modified xsi:type="dcterms:W3CDTF">2019-08-26T12:46:00Z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