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681AE" w14:textId="6A8D0D4C" w:rsidR="002A1582" w:rsidRDefault="002A1582" w:rsidP="002A1582">
      <w:pPr>
        <w:tabs>
          <w:tab w:val="left" w:pos="720"/>
        </w:tabs>
        <w:rPr>
          <w:lang w:val="ka-GE"/>
        </w:rPr>
      </w:pPr>
      <w:r>
        <w:rPr>
          <w:noProof/>
          <w:lang w:val="ka-GE"/>
        </w:rPr>
        <w:drawing>
          <wp:anchor distT="0" distB="0" distL="114300" distR="114300" simplePos="0" relativeHeight="251662336" behindDoc="1" locked="0" layoutInCell="1" allowOverlap="1" wp14:anchorId="6DB027D7" wp14:editId="67F0AE83">
            <wp:simplePos x="0" y="0"/>
            <wp:positionH relativeFrom="column">
              <wp:posOffset>-288565</wp:posOffset>
            </wp:positionH>
            <wp:positionV relativeFrom="paragraph">
              <wp:posOffset>-310657</wp:posOffset>
            </wp:positionV>
            <wp:extent cx="1760561" cy="68704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4116" cy="692339"/>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ka-GE"/>
        </w:rPr>
        <w:tab/>
      </w:r>
    </w:p>
    <w:p w14:paraId="30170C0A" w14:textId="77777777" w:rsidR="002A1582" w:rsidRDefault="002A1582">
      <w:pPr>
        <w:rPr>
          <w:lang w:val="ka-GE"/>
        </w:rPr>
      </w:pPr>
    </w:p>
    <w:p w14:paraId="581A8042" w14:textId="77777777" w:rsidR="002A1582" w:rsidRDefault="002A1582" w:rsidP="002A1582">
      <w:pPr>
        <w:spacing w:after="960"/>
        <w:jc w:val="center"/>
        <w:rPr>
          <w:b/>
          <w:sz w:val="36"/>
          <w:szCs w:val="36"/>
          <w:lang w:val="ka-GE"/>
        </w:rPr>
      </w:pPr>
    </w:p>
    <w:p w14:paraId="1F752B86" w14:textId="70787482" w:rsidR="002A1582" w:rsidRPr="002A1582" w:rsidRDefault="002A1582" w:rsidP="002A1582">
      <w:pPr>
        <w:spacing w:after="960"/>
        <w:jc w:val="center"/>
        <w:rPr>
          <w:b/>
          <w:sz w:val="40"/>
          <w:szCs w:val="40"/>
          <w:lang w:val="ka-GE"/>
        </w:rPr>
      </w:pPr>
      <w:r w:rsidRPr="002A1582">
        <w:rPr>
          <w:b/>
          <w:sz w:val="40"/>
          <w:szCs w:val="40"/>
          <w:lang w:val="ka-GE"/>
        </w:rPr>
        <w:t>სს „ჰიუნდაი ავტო საქართველო“</w:t>
      </w:r>
    </w:p>
    <w:p w14:paraId="1118BD99" w14:textId="77777777" w:rsidR="002A1582" w:rsidRDefault="002A1582" w:rsidP="002A1582">
      <w:pPr>
        <w:jc w:val="center"/>
        <w:rPr>
          <w:lang w:val="ka-GE"/>
        </w:rPr>
      </w:pPr>
    </w:p>
    <w:p w14:paraId="48545618" w14:textId="77777777" w:rsidR="0092050E" w:rsidRDefault="0092050E" w:rsidP="002A1582">
      <w:pPr>
        <w:jc w:val="center"/>
        <w:rPr>
          <w:b/>
          <w:sz w:val="36"/>
          <w:szCs w:val="36"/>
          <w:lang w:val="ka-GE"/>
        </w:rPr>
      </w:pPr>
    </w:p>
    <w:p w14:paraId="205D0DAF" w14:textId="48538CFB" w:rsidR="002A1582" w:rsidRPr="002A1582" w:rsidRDefault="002A1582" w:rsidP="002A1582">
      <w:pPr>
        <w:jc w:val="center"/>
        <w:rPr>
          <w:b/>
          <w:sz w:val="36"/>
          <w:szCs w:val="36"/>
          <w:lang w:val="ka-GE"/>
        </w:rPr>
      </w:pPr>
      <w:r w:rsidRPr="002A1582">
        <w:rPr>
          <w:b/>
          <w:sz w:val="36"/>
          <w:szCs w:val="36"/>
          <w:lang w:val="ka-GE"/>
        </w:rPr>
        <w:t>ქ. თბილისში ნამუშევარი ზეთების ინსინერატორის მოწყობისა და ექსპლუატაციის პროექტის</w:t>
      </w:r>
    </w:p>
    <w:p w14:paraId="1A16201B" w14:textId="77777777" w:rsidR="0092050E" w:rsidRDefault="0092050E" w:rsidP="002A1582">
      <w:pPr>
        <w:spacing w:before="960" w:after="1320"/>
        <w:jc w:val="center"/>
        <w:rPr>
          <w:b/>
          <w:sz w:val="36"/>
          <w:szCs w:val="36"/>
          <w:lang w:val="ka-GE"/>
        </w:rPr>
      </w:pPr>
    </w:p>
    <w:p w14:paraId="2CE2ACF2" w14:textId="6677B98C" w:rsidR="002A1582" w:rsidRPr="002A1582" w:rsidRDefault="002A1582" w:rsidP="002A1582">
      <w:pPr>
        <w:spacing w:before="960" w:after="1320"/>
        <w:jc w:val="center"/>
        <w:rPr>
          <w:b/>
          <w:sz w:val="36"/>
          <w:szCs w:val="36"/>
          <w:lang w:val="ka-GE"/>
        </w:rPr>
      </w:pPr>
      <w:bookmarkStart w:id="0" w:name="_GoBack"/>
      <w:bookmarkEnd w:id="0"/>
      <w:r w:rsidRPr="002A1582">
        <w:rPr>
          <w:b/>
          <w:sz w:val="36"/>
          <w:szCs w:val="36"/>
          <w:lang w:val="ka-GE"/>
        </w:rPr>
        <w:t>სკოპინგის ანგარიში</w:t>
      </w:r>
    </w:p>
    <w:p w14:paraId="4912A50E" w14:textId="77777777" w:rsidR="002A1582" w:rsidRDefault="002A1582">
      <w:pPr>
        <w:rPr>
          <w:lang w:val="ka-GE"/>
        </w:rPr>
      </w:pPr>
    </w:p>
    <w:p w14:paraId="63E26515" w14:textId="77777777" w:rsidR="002A1582" w:rsidRDefault="002A1582">
      <w:pPr>
        <w:rPr>
          <w:lang w:val="ka-GE"/>
        </w:rPr>
      </w:pPr>
    </w:p>
    <w:p w14:paraId="24932CDD" w14:textId="6B52D5D6" w:rsidR="002A1582" w:rsidRDefault="002A1582">
      <w:pPr>
        <w:rPr>
          <w:lang w:val="ka-GE"/>
        </w:rPr>
      </w:pPr>
      <w:r>
        <w:rPr>
          <w:lang w:val="ka-GE"/>
        </w:rPr>
        <w:br w:type="page"/>
      </w:r>
    </w:p>
    <w:p w14:paraId="7B95B536" w14:textId="01EE0DC7" w:rsidR="004154F6" w:rsidRPr="007455A8" w:rsidRDefault="002A1582" w:rsidP="00C6663D">
      <w:pPr>
        <w:spacing w:after="1800"/>
        <w:jc w:val="center"/>
        <w:rPr>
          <w:lang w:val="ka-GE"/>
        </w:rPr>
      </w:pPr>
      <w:r>
        <w:rPr>
          <w:noProof/>
          <w:lang w:val="ka-GE"/>
        </w:rPr>
        <w:lastRenderedPageBreak/>
        <w:drawing>
          <wp:anchor distT="0" distB="0" distL="114300" distR="114300" simplePos="0" relativeHeight="251660288" behindDoc="1" locked="0" layoutInCell="1" allowOverlap="1" wp14:anchorId="3D34541B" wp14:editId="36CDBD8E">
            <wp:simplePos x="0" y="0"/>
            <wp:positionH relativeFrom="column">
              <wp:posOffset>136610</wp:posOffset>
            </wp:positionH>
            <wp:positionV relativeFrom="paragraph">
              <wp:posOffset>-113135</wp:posOffset>
            </wp:positionV>
            <wp:extent cx="1177402" cy="459474"/>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7402" cy="4594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5CF9B" w14:textId="77777777" w:rsidR="00C6663D" w:rsidRPr="00C6663D" w:rsidRDefault="00C6663D" w:rsidP="00C6663D">
      <w:pPr>
        <w:spacing w:after="960"/>
        <w:jc w:val="center"/>
        <w:rPr>
          <w:b/>
          <w:sz w:val="36"/>
          <w:szCs w:val="36"/>
          <w:lang w:val="ka-GE"/>
        </w:rPr>
      </w:pPr>
      <w:r w:rsidRPr="00C6663D">
        <w:rPr>
          <w:b/>
          <w:sz w:val="36"/>
          <w:szCs w:val="36"/>
          <w:lang w:val="ka-GE"/>
        </w:rPr>
        <w:t>სს „ჰიუნდაი ავტო საქართველო“</w:t>
      </w:r>
    </w:p>
    <w:p w14:paraId="2C0A31DF" w14:textId="77777777" w:rsidR="00C6663D" w:rsidRDefault="00C6663D" w:rsidP="00C6663D">
      <w:pPr>
        <w:jc w:val="center"/>
        <w:rPr>
          <w:lang w:val="ka-GE"/>
        </w:rPr>
      </w:pPr>
    </w:p>
    <w:p w14:paraId="1E27F335" w14:textId="77777777" w:rsidR="00C6663D" w:rsidRPr="00C6663D" w:rsidRDefault="00C6663D" w:rsidP="00C6663D">
      <w:pPr>
        <w:jc w:val="center"/>
        <w:rPr>
          <w:b/>
          <w:sz w:val="32"/>
          <w:szCs w:val="32"/>
          <w:lang w:val="ka-GE"/>
        </w:rPr>
      </w:pPr>
      <w:r w:rsidRPr="00C6663D">
        <w:rPr>
          <w:b/>
          <w:sz w:val="32"/>
          <w:szCs w:val="32"/>
          <w:lang w:val="ka-GE"/>
        </w:rPr>
        <w:t xml:space="preserve">ქ. თბილისში ნამუშევარი ზეთების </w:t>
      </w:r>
      <w:r w:rsidR="00D277E6">
        <w:rPr>
          <w:b/>
          <w:sz w:val="32"/>
          <w:szCs w:val="32"/>
          <w:lang w:val="ka-GE"/>
        </w:rPr>
        <w:t>ინსინერატორის მოწყობისა და ექსპლუატაციის</w:t>
      </w:r>
      <w:r w:rsidRPr="00C6663D">
        <w:rPr>
          <w:b/>
          <w:sz w:val="32"/>
          <w:szCs w:val="32"/>
          <w:lang w:val="ka-GE"/>
        </w:rPr>
        <w:t xml:space="preserve"> პროექტის</w:t>
      </w:r>
    </w:p>
    <w:p w14:paraId="7DA9FEC2" w14:textId="77777777" w:rsidR="00C6663D" w:rsidRPr="00C6663D" w:rsidRDefault="00C6663D" w:rsidP="00C6663D">
      <w:pPr>
        <w:spacing w:before="960" w:after="1320"/>
        <w:jc w:val="center"/>
        <w:rPr>
          <w:b/>
          <w:sz w:val="32"/>
          <w:szCs w:val="32"/>
          <w:lang w:val="ka-GE"/>
        </w:rPr>
      </w:pPr>
      <w:r w:rsidRPr="00C6663D">
        <w:rPr>
          <w:b/>
          <w:sz w:val="32"/>
          <w:szCs w:val="32"/>
          <w:lang w:val="ka-GE"/>
        </w:rPr>
        <w:t>სკოპინგის ანგარიში</w:t>
      </w:r>
    </w:p>
    <w:p w14:paraId="7D9F55C1" w14:textId="77777777" w:rsidR="00C6663D" w:rsidRPr="00C6663D" w:rsidRDefault="00C6663D" w:rsidP="00C6663D">
      <w:pPr>
        <w:jc w:val="center"/>
        <w:rPr>
          <w:b/>
          <w:sz w:val="28"/>
          <w:szCs w:val="28"/>
          <w:lang w:val="ka-GE"/>
        </w:rPr>
      </w:pPr>
      <w:r w:rsidRPr="00C6663D">
        <w:rPr>
          <w:b/>
          <w:sz w:val="28"/>
          <w:szCs w:val="28"/>
          <w:lang w:val="ka-GE"/>
        </w:rPr>
        <w:t>შემსრულებელი</w:t>
      </w:r>
    </w:p>
    <w:p w14:paraId="64A9C1ED" w14:textId="77777777" w:rsidR="00C6663D" w:rsidRPr="00C6663D" w:rsidRDefault="00C6663D" w:rsidP="00C6663D">
      <w:pPr>
        <w:spacing w:after="600"/>
        <w:jc w:val="center"/>
        <w:rPr>
          <w:b/>
          <w:sz w:val="28"/>
          <w:szCs w:val="28"/>
          <w:lang w:val="ka-GE"/>
        </w:rPr>
      </w:pPr>
      <w:r w:rsidRPr="00C6663D">
        <w:rPr>
          <w:b/>
          <w:sz w:val="28"/>
          <w:szCs w:val="28"/>
          <w:lang w:val="ka-GE"/>
        </w:rPr>
        <w:t>შპს „გამა კონსალტინგი“</w:t>
      </w:r>
    </w:p>
    <w:p w14:paraId="5F8181D4" w14:textId="63E918B9" w:rsidR="00C6663D" w:rsidRPr="00C6663D" w:rsidRDefault="00C6663D" w:rsidP="00C6663D">
      <w:pPr>
        <w:jc w:val="center"/>
        <w:rPr>
          <w:b/>
          <w:sz w:val="28"/>
          <w:szCs w:val="28"/>
          <w:lang w:val="ka-GE"/>
        </w:rPr>
      </w:pPr>
      <w:r w:rsidRPr="00C6663D">
        <w:rPr>
          <w:b/>
          <w:sz w:val="28"/>
          <w:szCs w:val="28"/>
          <w:lang w:val="ka-GE"/>
        </w:rPr>
        <w:t xml:space="preserve">დირექტორი        </w:t>
      </w:r>
      <w:r w:rsidR="002A1582">
        <w:rPr>
          <w:b/>
          <w:sz w:val="28"/>
          <w:szCs w:val="28"/>
          <w:lang w:val="ka-GE"/>
        </w:rPr>
        <w:t xml:space="preserve">        </w:t>
      </w:r>
      <w:r w:rsidR="0092050E">
        <w:rPr>
          <w:b/>
          <w:sz w:val="28"/>
          <w:szCs w:val="28"/>
          <w:lang w:val="ka-GE"/>
        </w:rPr>
        <w:t xml:space="preserve">       </w:t>
      </w:r>
      <w:r w:rsidR="002A1582">
        <w:rPr>
          <w:b/>
          <w:sz w:val="28"/>
          <w:szCs w:val="28"/>
          <w:lang w:val="ka-GE"/>
        </w:rPr>
        <w:t xml:space="preserve"> </w:t>
      </w:r>
      <w:r w:rsidRPr="00C6663D">
        <w:rPr>
          <w:b/>
          <w:sz w:val="28"/>
          <w:szCs w:val="28"/>
          <w:lang w:val="ka-GE"/>
        </w:rPr>
        <w:t>ზ. მგალობლიშვილი</w:t>
      </w:r>
    </w:p>
    <w:p w14:paraId="065E8EF7" w14:textId="77777777" w:rsidR="00C6663D" w:rsidRPr="00C6663D" w:rsidRDefault="00C6663D" w:rsidP="00D277E6">
      <w:pPr>
        <w:spacing w:before="2760" w:after="0"/>
        <w:jc w:val="center"/>
        <w:rPr>
          <w:b/>
          <w:lang w:val="ka-GE"/>
        </w:rPr>
      </w:pPr>
      <w:r w:rsidRPr="00C6663D">
        <w:rPr>
          <w:b/>
          <w:lang w:val="ka-GE"/>
        </w:rPr>
        <w:t>თბილისი</w:t>
      </w:r>
    </w:p>
    <w:p w14:paraId="749F5140" w14:textId="48F7EBAB" w:rsidR="00C6663D" w:rsidRPr="00C6663D" w:rsidRDefault="004600D5" w:rsidP="004600D5">
      <w:pPr>
        <w:spacing w:before="0"/>
        <w:jc w:val="center"/>
        <w:rPr>
          <w:b/>
          <w:lang w:val="ka-GE"/>
        </w:rPr>
      </w:pPr>
      <w:r w:rsidRPr="00A4039E">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481FA6FD" wp14:editId="657533A7">
                <wp:simplePos x="0" y="0"/>
                <wp:positionH relativeFrom="column">
                  <wp:posOffset>-267970</wp:posOffset>
                </wp:positionH>
                <wp:positionV relativeFrom="paragraph">
                  <wp:posOffset>205759</wp:posOffset>
                </wp:positionV>
                <wp:extent cx="6214110" cy="43815"/>
                <wp:effectExtent l="0" t="19050" r="53340" b="5143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110" cy="4381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75454" id="Straight Connector 157"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1pt,16.2pt" to="468.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" strokeweight="4.5pt">
                <v:stroke linestyle="thinThick"/>
              </v:line>
            </w:pict>
          </mc:Fallback>
        </mc:AlternateContent>
      </w:r>
      <w:r w:rsidR="00C6663D" w:rsidRPr="00C6663D">
        <w:rPr>
          <w:b/>
          <w:lang w:val="ka-GE"/>
        </w:rPr>
        <w:t>2019</w:t>
      </w:r>
    </w:p>
    <w:p w14:paraId="694DA295" w14:textId="77777777" w:rsidR="00C6663D" w:rsidRPr="000F558F" w:rsidRDefault="00C6663D" w:rsidP="00C6663D">
      <w:pPr>
        <w:spacing w:before="0" w:after="0"/>
        <w:jc w:val="center"/>
        <w:rPr>
          <w:rFonts w:eastAsia="Calibri" w:cs="Arial"/>
          <w:b/>
          <w:noProof/>
          <w:color w:val="595959" w:themeColor="text1" w:themeTint="A6"/>
          <w:sz w:val="20"/>
          <w:szCs w:val="20"/>
          <w:lang w:val="ka-GE"/>
        </w:rPr>
      </w:pPr>
      <w:r w:rsidRPr="000F558F">
        <w:rPr>
          <w:rFonts w:eastAsia="Calibri" w:cs="Arial"/>
          <w:b/>
          <w:noProof/>
          <w:color w:val="595959" w:themeColor="text1" w:themeTint="A6"/>
          <w:sz w:val="20"/>
          <w:szCs w:val="20"/>
          <w:lang w:val="ka-GE"/>
        </w:rPr>
        <w:t>GAMMA Consulting Ltd. 19</w:t>
      </w:r>
      <w:r w:rsidRPr="000F558F">
        <w:rPr>
          <w:rFonts w:eastAsia="Calibri" w:cs="Arial"/>
          <w:b/>
          <w:noProof/>
          <w:color w:val="595959" w:themeColor="text1" w:themeTint="A6"/>
          <w:sz w:val="20"/>
          <w:szCs w:val="20"/>
          <w:vertAlign w:val="superscript"/>
          <w:lang w:val="ka-GE"/>
        </w:rPr>
        <w:t>d</w:t>
      </w:r>
      <w:r w:rsidRPr="000F558F">
        <w:rPr>
          <w:rFonts w:eastAsia="Calibri" w:cs="Arial"/>
          <w:b/>
          <w:noProof/>
          <w:color w:val="595959" w:themeColor="text1" w:themeTint="A6"/>
          <w:sz w:val="20"/>
          <w:szCs w:val="20"/>
          <w:lang w:val="ka-GE"/>
        </w:rPr>
        <w:t>. Guramishvili av, 0192, Tbilisi, Georgia</w:t>
      </w:r>
    </w:p>
    <w:p w14:paraId="62631095" w14:textId="77777777" w:rsidR="00C6663D" w:rsidRPr="000F558F" w:rsidRDefault="00C6663D" w:rsidP="00C6663D">
      <w:pPr>
        <w:spacing w:before="0" w:after="0"/>
        <w:jc w:val="center"/>
        <w:rPr>
          <w:rFonts w:eastAsia="Calibri" w:cs="Arial"/>
          <w:b/>
          <w:noProof/>
          <w:color w:val="595959" w:themeColor="text1" w:themeTint="A6"/>
          <w:sz w:val="20"/>
          <w:szCs w:val="20"/>
          <w:lang w:val="ka-GE"/>
        </w:rPr>
      </w:pPr>
      <w:r w:rsidRPr="000F558F">
        <w:rPr>
          <w:rFonts w:eastAsia="Calibri" w:cs="Arial"/>
          <w:b/>
          <w:noProof/>
          <w:color w:val="595959" w:themeColor="text1" w:themeTint="A6"/>
          <w:sz w:val="20"/>
          <w:szCs w:val="20"/>
          <w:lang w:val="ka-GE"/>
        </w:rPr>
        <w:t xml:space="preserve">Tel: +(995 32) 261 44 34  +(995 32) 260 15 27 E-mail: </w:t>
      </w:r>
      <w:hyperlink r:id="rId9" w:history="1">
        <w:r w:rsidRPr="000F558F">
          <w:rPr>
            <w:rFonts w:eastAsia="Calibri" w:cs="Arial"/>
            <w:b/>
            <w:noProof/>
            <w:color w:val="595959" w:themeColor="text1" w:themeTint="A6"/>
            <w:sz w:val="20"/>
            <w:szCs w:val="20"/>
            <w:lang w:val="ka-GE"/>
          </w:rPr>
          <w:t>zmgreen@gamma.ge</w:t>
        </w:r>
      </w:hyperlink>
      <w:r w:rsidRPr="000F558F">
        <w:rPr>
          <w:rFonts w:eastAsia="Calibri" w:cs="Arial"/>
          <w:b/>
          <w:noProof/>
          <w:color w:val="595959" w:themeColor="text1" w:themeTint="A6"/>
          <w:sz w:val="20"/>
          <w:szCs w:val="20"/>
          <w:lang w:val="ka-GE"/>
        </w:rPr>
        <w:t xml:space="preserve">; </w:t>
      </w:r>
    </w:p>
    <w:p w14:paraId="0D8017E6" w14:textId="77777777" w:rsidR="00C6663D" w:rsidRDefault="00C6663D" w:rsidP="00C6663D">
      <w:pPr>
        <w:spacing w:before="0" w:after="0"/>
        <w:jc w:val="center"/>
        <w:rPr>
          <w:rFonts w:eastAsia="Calibri" w:cs="Arial"/>
          <w:b/>
          <w:noProof/>
          <w:color w:val="A6A6A6"/>
          <w:sz w:val="20"/>
          <w:szCs w:val="20"/>
          <w:lang w:val="ka-GE"/>
        </w:rPr>
      </w:pPr>
      <w:r w:rsidRPr="000F558F">
        <w:rPr>
          <w:rFonts w:eastAsia="Calibri" w:cs="Arial"/>
          <w:b/>
          <w:noProof/>
          <w:color w:val="595959" w:themeColor="text1" w:themeTint="A6"/>
          <w:sz w:val="20"/>
          <w:szCs w:val="20"/>
          <w:lang w:val="ka-GE"/>
        </w:rPr>
        <w:t xml:space="preserve">www.gamma.ge; </w:t>
      </w:r>
      <w:hyperlink r:id="rId10" w:history="1">
        <w:r w:rsidRPr="000F558F">
          <w:rPr>
            <w:rFonts w:eastAsia="Calibri" w:cs="Arial"/>
            <w:b/>
            <w:noProof/>
            <w:color w:val="595959" w:themeColor="text1" w:themeTint="A6"/>
            <w:sz w:val="20"/>
            <w:szCs w:val="20"/>
            <w:lang w:val="ka-GE"/>
          </w:rPr>
          <w:t>www.facebook.com/gammaconsultingGeorgia</w:t>
        </w:r>
      </w:hyperlink>
      <w:r>
        <w:rPr>
          <w:rFonts w:eastAsia="Calibri" w:cs="Arial"/>
          <w:b/>
          <w:noProof/>
          <w:color w:val="A6A6A6"/>
          <w:sz w:val="20"/>
          <w:szCs w:val="20"/>
          <w:lang w:val="ka-GE"/>
        </w:rPr>
        <w:br w:type="page"/>
      </w:r>
    </w:p>
    <w:sdt>
      <w:sdtPr>
        <w:rPr>
          <w:rFonts w:asciiTheme="minorHAnsi" w:eastAsiaTheme="minorHAnsi" w:hAnsiTheme="minorHAnsi" w:cstheme="minorBidi"/>
          <w:color w:val="auto"/>
          <w:sz w:val="22"/>
          <w:szCs w:val="22"/>
        </w:rPr>
        <w:id w:val="1822848781"/>
        <w:docPartObj>
          <w:docPartGallery w:val="Table of Contents"/>
          <w:docPartUnique/>
        </w:docPartObj>
      </w:sdtPr>
      <w:sdtEndPr>
        <w:rPr>
          <w:b/>
          <w:bCs/>
          <w:noProof/>
        </w:rPr>
      </w:sdtEndPr>
      <w:sdtContent>
        <w:p w14:paraId="50127496" w14:textId="6A045191" w:rsidR="0058567A" w:rsidRPr="0058567A" w:rsidRDefault="0058567A" w:rsidP="0058567A">
          <w:pPr>
            <w:pStyle w:val="TOCHeading"/>
            <w:jc w:val="center"/>
            <w:rPr>
              <w:lang w:val="ka-GE"/>
            </w:rPr>
          </w:pPr>
          <w:r>
            <w:rPr>
              <w:lang w:val="ka-GE"/>
            </w:rPr>
            <w:t>სარჩევი</w:t>
          </w:r>
        </w:p>
        <w:p w14:paraId="73240EA4" w14:textId="500E3DB0" w:rsidR="0092050E" w:rsidRDefault="0058567A">
          <w:pPr>
            <w:pStyle w:val="TOC1"/>
            <w:tabs>
              <w:tab w:val="left" w:pos="440"/>
              <w:tab w:val="right" w:leader="dot" w:pos="9345"/>
            </w:tabs>
            <w:rPr>
              <w:rFonts w:eastAsiaTheme="minorEastAsia"/>
              <w:noProof/>
            </w:rPr>
          </w:pPr>
          <w:r>
            <w:fldChar w:fldCharType="begin"/>
          </w:r>
          <w:r>
            <w:instrText xml:space="preserve"> TOC \o "1-3" \h \z \u </w:instrText>
          </w:r>
          <w:r>
            <w:fldChar w:fldCharType="separate"/>
          </w:r>
          <w:hyperlink w:anchor="_Toc19724906" w:history="1">
            <w:r w:rsidR="0092050E" w:rsidRPr="00941A88">
              <w:rPr>
                <w:rStyle w:val="Hyperlink"/>
                <w:noProof/>
                <w:lang w:val="ka-GE"/>
              </w:rPr>
              <w:t>1</w:t>
            </w:r>
            <w:r w:rsidR="0092050E">
              <w:rPr>
                <w:rFonts w:eastAsiaTheme="minorEastAsia"/>
                <w:noProof/>
              </w:rPr>
              <w:tab/>
            </w:r>
            <w:r w:rsidR="0092050E" w:rsidRPr="00941A88">
              <w:rPr>
                <w:rStyle w:val="Hyperlink"/>
                <w:noProof/>
                <w:lang w:val="ka-GE"/>
              </w:rPr>
              <w:t>შესავალი</w:t>
            </w:r>
            <w:r w:rsidR="0092050E">
              <w:rPr>
                <w:noProof/>
                <w:webHidden/>
              </w:rPr>
              <w:tab/>
            </w:r>
            <w:r w:rsidR="0092050E">
              <w:rPr>
                <w:noProof/>
                <w:webHidden/>
              </w:rPr>
              <w:fldChar w:fldCharType="begin"/>
            </w:r>
            <w:r w:rsidR="0092050E">
              <w:rPr>
                <w:noProof/>
                <w:webHidden/>
              </w:rPr>
              <w:instrText xml:space="preserve"> PAGEREF _Toc19724906 \h </w:instrText>
            </w:r>
            <w:r w:rsidR="0092050E">
              <w:rPr>
                <w:noProof/>
                <w:webHidden/>
              </w:rPr>
            </w:r>
            <w:r w:rsidR="0092050E">
              <w:rPr>
                <w:noProof/>
                <w:webHidden/>
              </w:rPr>
              <w:fldChar w:fldCharType="separate"/>
            </w:r>
            <w:r w:rsidR="0092050E">
              <w:rPr>
                <w:noProof/>
                <w:webHidden/>
              </w:rPr>
              <w:t>4</w:t>
            </w:r>
            <w:r w:rsidR="0092050E">
              <w:rPr>
                <w:noProof/>
                <w:webHidden/>
              </w:rPr>
              <w:fldChar w:fldCharType="end"/>
            </w:r>
          </w:hyperlink>
        </w:p>
        <w:p w14:paraId="49529E9E" w14:textId="10DAB724" w:rsidR="0092050E" w:rsidRDefault="0092050E">
          <w:pPr>
            <w:pStyle w:val="TOC2"/>
            <w:tabs>
              <w:tab w:val="left" w:pos="880"/>
              <w:tab w:val="right" w:leader="dot" w:pos="9345"/>
            </w:tabs>
            <w:rPr>
              <w:rFonts w:eastAsiaTheme="minorEastAsia"/>
              <w:noProof/>
            </w:rPr>
          </w:pPr>
          <w:hyperlink w:anchor="_Toc19724907" w:history="1">
            <w:r w:rsidRPr="00941A88">
              <w:rPr>
                <w:rStyle w:val="Hyperlink"/>
                <w:noProof/>
                <w:lang w:val="ka-GE"/>
              </w:rPr>
              <w:t>1.1</w:t>
            </w:r>
            <w:r>
              <w:rPr>
                <w:rFonts w:eastAsiaTheme="minorEastAsia"/>
                <w:noProof/>
              </w:rPr>
              <w:tab/>
            </w:r>
            <w:r w:rsidRPr="00941A88">
              <w:rPr>
                <w:rStyle w:val="Hyperlink"/>
                <w:noProof/>
                <w:lang w:val="ka-GE"/>
              </w:rPr>
              <w:t>სკოპინგის ანგარიშის მომზადების საკანონმდებლო საფუძველი</w:t>
            </w:r>
            <w:r>
              <w:rPr>
                <w:noProof/>
                <w:webHidden/>
              </w:rPr>
              <w:tab/>
            </w:r>
            <w:r>
              <w:rPr>
                <w:noProof/>
                <w:webHidden/>
              </w:rPr>
              <w:fldChar w:fldCharType="begin"/>
            </w:r>
            <w:r>
              <w:rPr>
                <w:noProof/>
                <w:webHidden/>
              </w:rPr>
              <w:instrText xml:space="preserve"> PAGEREF _Toc19724907 \h </w:instrText>
            </w:r>
            <w:r>
              <w:rPr>
                <w:noProof/>
                <w:webHidden/>
              </w:rPr>
            </w:r>
            <w:r>
              <w:rPr>
                <w:noProof/>
                <w:webHidden/>
              </w:rPr>
              <w:fldChar w:fldCharType="separate"/>
            </w:r>
            <w:r>
              <w:rPr>
                <w:noProof/>
                <w:webHidden/>
              </w:rPr>
              <w:t>5</w:t>
            </w:r>
            <w:r>
              <w:rPr>
                <w:noProof/>
                <w:webHidden/>
              </w:rPr>
              <w:fldChar w:fldCharType="end"/>
            </w:r>
          </w:hyperlink>
        </w:p>
        <w:p w14:paraId="019BE2C0" w14:textId="5D9D75C9" w:rsidR="0092050E" w:rsidRDefault="0092050E">
          <w:pPr>
            <w:pStyle w:val="TOC1"/>
            <w:tabs>
              <w:tab w:val="left" w:pos="440"/>
              <w:tab w:val="right" w:leader="dot" w:pos="9345"/>
            </w:tabs>
            <w:rPr>
              <w:rFonts w:eastAsiaTheme="minorEastAsia"/>
              <w:noProof/>
            </w:rPr>
          </w:pPr>
          <w:hyperlink w:anchor="_Toc19724908" w:history="1">
            <w:r w:rsidRPr="00941A88">
              <w:rPr>
                <w:rStyle w:val="Hyperlink"/>
                <w:noProof/>
                <w:lang w:val="ka-GE"/>
              </w:rPr>
              <w:t>2</w:t>
            </w:r>
            <w:r>
              <w:rPr>
                <w:rFonts w:eastAsiaTheme="minorEastAsia"/>
                <w:noProof/>
              </w:rPr>
              <w:tab/>
            </w:r>
            <w:r w:rsidRPr="00941A88">
              <w:rPr>
                <w:rStyle w:val="Hyperlink"/>
                <w:noProof/>
                <w:lang w:val="ka-GE"/>
              </w:rPr>
              <w:t>დაგეგმილი საქმიანობის მოკლე აღწერა</w:t>
            </w:r>
            <w:r>
              <w:rPr>
                <w:noProof/>
                <w:webHidden/>
              </w:rPr>
              <w:tab/>
            </w:r>
            <w:r>
              <w:rPr>
                <w:noProof/>
                <w:webHidden/>
              </w:rPr>
              <w:fldChar w:fldCharType="begin"/>
            </w:r>
            <w:r>
              <w:rPr>
                <w:noProof/>
                <w:webHidden/>
              </w:rPr>
              <w:instrText xml:space="preserve"> PAGEREF _Toc19724908 \h </w:instrText>
            </w:r>
            <w:r>
              <w:rPr>
                <w:noProof/>
                <w:webHidden/>
              </w:rPr>
            </w:r>
            <w:r>
              <w:rPr>
                <w:noProof/>
                <w:webHidden/>
              </w:rPr>
              <w:fldChar w:fldCharType="separate"/>
            </w:r>
            <w:r>
              <w:rPr>
                <w:noProof/>
                <w:webHidden/>
              </w:rPr>
              <w:t>5</w:t>
            </w:r>
            <w:r>
              <w:rPr>
                <w:noProof/>
                <w:webHidden/>
              </w:rPr>
              <w:fldChar w:fldCharType="end"/>
            </w:r>
          </w:hyperlink>
        </w:p>
        <w:p w14:paraId="5456A0F0" w14:textId="382C692C" w:rsidR="0092050E" w:rsidRDefault="0092050E">
          <w:pPr>
            <w:pStyle w:val="TOC2"/>
            <w:tabs>
              <w:tab w:val="left" w:pos="880"/>
              <w:tab w:val="right" w:leader="dot" w:pos="9345"/>
            </w:tabs>
            <w:rPr>
              <w:rFonts w:eastAsiaTheme="minorEastAsia"/>
              <w:noProof/>
            </w:rPr>
          </w:pPr>
          <w:hyperlink w:anchor="_Toc19724909" w:history="1">
            <w:r w:rsidRPr="00941A88">
              <w:rPr>
                <w:rStyle w:val="Hyperlink"/>
                <w:noProof/>
                <w:lang w:val="ka-GE"/>
              </w:rPr>
              <w:t>2.1</w:t>
            </w:r>
            <w:r>
              <w:rPr>
                <w:rFonts w:eastAsiaTheme="minorEastAsia"/>
                <w:noProof/>
              </w:rPr>
              <w:tab/>
            </w:r>
            <w:r w:rsidRPr="00941A88">
              <w:rPr>
                <w:rStyle w:val="Hyperlink"/>
                <w:noProof/>
                <w:lang w:val="ka-GE"/>
              </w:rPr>
              <w:t>პროექტის განხორციელების ადგილმდებარეობა</w:t>
            </w:r>
            <w:r>
              <w:rPr>
                <w:noProof/>
                <w:webHidden/>
              </w:rPr>
              <w:tab/>
            </w:r>
            <w:r>
              <w:rPr>
                <w:noProof/>
                <w:webHidden/>
              </w:rPr>
              <w:fldChar w:fldCharType="begin"/>
            </w:r>
            <w:r>
              <w:rPr>
                <w:noProof/>
                <w:webHidden/>
              </w:rPr>
              <w:instrText xml:space="preserve"> PAGEREF _Toc19724909 \h </w:instrText>
            </w:r>
            <w:r>
              <w:rPr>
                <w:noProof/>
                <w:webHidden/>
              </w:rPr>
            </w:r>
            <w:r>
              <w:rPr>
                <w:noProof/>
                <w:webHidden/>
              </w:rPr>
              <w:fldChar w:fldCharType="separate"/>
            </w:r>
            <w:r>
              <w:rPr>
                <w:noProof/>
                <w:webHidden/>
              </w:rPr>
              <w:t>5</w:t>
            </w:r>
            <w:r>
              <w:rPr>
                <w:noProof/>
                <w:webHidden/>
              </w:rPr>
              <w:fldChar w:fldCharType="end"/>
            </w:r>
          </w:hyperlink>
        </w:p>
        <w:p w14:paraId="1A68F214" w14:textId="4E3054BA" w:rsidR="0092050E" w:rsidRDefault="0092050E">
          <w:pPr>
            <w:pStyle w:val="TOC2"/>
            <w:tabs>
              <w:tab w:val="left" w:pos="880"/>
              <w:tab w:val="right" w:leader="dot" w:pos="9345"/>
            </w:tabs>
            <w:rPr>
              <w:rFonts w:eastAsiaTheme="minorEastAsia"/>
              <w:noProof/>
            </w:rPr>
          </w:pPr>
          <w:hyperlink w:anchor="_Toc19724910" w:history="1">
            <w:r w:rsidRPr="00941A88">
              <w:rPr>
                <w:rStyle w:val="Hyperlink"/>
                <w:noProof/>
                <w:lang w:val="ka-GE"/>
              </w:rPr>
              <w:t>2.2</w:t>
            </w:r>
            <w:r>
              <w:rPr>
                <w:rFonts w:eastAsiaTheme="minorEastAsia"/>
                <w:noProof/>
              </w:rPr>
              <w:tab/>
            </w:r>
            <w:r w:rsidRPr="00941A88">
              <w:rPr>
                <w:rStyle w:val="Hyperlink"/>
                <w:noProof/>
                <w:lang w:val="ka-GE"/>
              </w:rPr>
              <w:t>დაგეგმილი საქმიანობის აღწერა</w:t>
            </w:r>
            <w:r>
              <w:rPr>
                <w:noProof/>
                <w:webHidden/>
              </w:rPr>
              <w:tab/>
            </w:r>
            <w:r>
              <w:rPr>
                <w:noProof/>
                <w:webHidden/>
              </w:rPr>
              <w:fldChar w:fldCharType="begin"/>
            </w:r>
            <w:r>
              <w:rPr>
                <w:noProof/>
                <w:webHidden/>
              </w:rPr>
              <w:instrText xml:space="preserve"> PAGEREF _Toc19724910 \h </w:instrText>
            </w:r>
            <w:r>
              <w:rPr>
                <w:noProof/>
                <w:webHidden/>
              </w:rPr>
            </w:r>
            <w:r>
              <w:rPr>
                <w:noProof/>
                <w:webHidden/>
              </w:rPr>
              <w:fldChar w:fldCharType="separate"/>
            </w:r>
            <w:r>
              <w:rPr>
                <w:noProof/>
                <w:webHidden/>
              </w:rPr>
              <w:t>7</w:t>
            </w:r>
            <w:r>
              <w:rPr>
                <w:noProof/>
                <w:webHidden/>
              </w:rPr>
              <w:fldChar w:fldCharType="end"/>
            </w:r>
          </w:hyperlink>
        </w:p>
        <w:p w14:paraId="471BB4DE" w14:textId="19F0A7F4" w:rsidR="0092050E" w:rsidRDefault="0092050E">
          <w:pPr>
            <w:pStyle w:val="TOC2"/>
            <w:tabs>
              <w:tab w:val="left" w:pos="880"/>
              <w:tab w:val="right" w:leader="dot" w:pos="9345"/>
            </w:tabs>
            <w:rPr>
              <w:rFonts w:eastAsiaTheme="minorEastAsia"/>
              <w:noProof/>
            </w:rPr>
          </w:pPr>
          <w:hyperlink w:anchor="_Toc19724911" w:history="1">
            <w:r w:rsidRPr="00941A88">
              <w:rPr>
                <w:rStyle w:val="Hyperlink"/>
                <w:noProof/>
                <w:lang w:val="ka-GE"/>
              </w:rPr>
              <w:t>2.3</w:t>
            </w:r>
            <w:r>
              <w:rPr>
                <w:rFonts w:eastAsiaTheme="minorEastAsia"/>
                <w:noProof/>
              </w:rPr>
              <w:tab/>
            </w:r>
            <w:r w:rsidRPr="00941A88">
              <w:rPr>
                <w:rStyle w:val="Hyperlink"/>
                <w:noProof/>
                <w:lang w:val="ka-GE"/>
              </w:rPr>
              <w:t>ალტერნატიული ვარიანტები</w:t>
            </w:r>
            <w:r>
              <w:rPr>
                <w:noProof/>
                <w:webHidden/>
              </w:rPr>
              <w:tab/>
            </w:r>
            <w:r>
              <w:rPr>
                <w:noProof/>
                <w:webHidden/>
              </w:rPr>
              <w:fldChar w:fldCharType="begin"/>
            </w:r>
            <w:r>
              <w:rPr>
                <w:noProof/>
                <w:webHidden/>
              </w:rPr>
              <w:instrText xml:space="preserve"> PAGEREF _Toc19724911 \h </w:instrText>
            </w:r>
            <w:r>
              <w:rPr>
                <w:noProof/>
                <w:webHidden/>
              </w:rPr>
            </w:r>
            <w:r>
              <w:rPr>
                <w:noProof/>
                <w:webHidden/>
              </w:rPr>
              <w:fldChar w:fldCharType="separate"/>
            </w:r>
            <w:r>
              <w:rPr>
                <w:noProof/>
                <w:webHidden/>
              </w:rPr>
              <w:t>10</w:t>
            </w:r>
            <w:r>
              <w:rPr>
                <w:noProof/>
                <w:webHidden/>
              </w:rPr>
              <w:fldChar w:fldCharType="end"/>
            </w:r>
          </w:hyperlink>
        </w:p>
        <w:p w14:paraId="0CF68D0E" w14:textId="045A5F1D" w:rsidR="0092050E" w:rsidRDefault="0092050E">
          <w:pPr>
            <w:pStyle w:val="TOC3"/>
            <w:tabs>
              <w:tab w:val="left" w:pos="1320"/>
              <w:tab w:val="right" w:leader="dot" w:pos="9345"/>
            </w:tabs>
            <w:rPr>
              <w:rFonts w:eastAsiaTheme="minorEastAsia"/>
              <w:noProof/>
            </w:rPr>
          </w:pPr>
          <w:hyperlink w:anchor="_Toc19724912" w:history="1">
            <w:r w:rsidRPr="00941A88">
              <w:rPr>
                <w:rStyle w:val="Hyperlink"/>
                <w:noProof/>
                <w:lang w:val="ka-GE"/>
              </w:rPr>
              <w:t>2.3.1</w:t>
            </w:r>
            <w:r>
              <w:rPr>
                <w:rFonts w:eastAsiaTheme="minorEastAsia"/>
                <w:noProof/>
              </w:rPr>
              <w:tab/>
            </w:r>
            <w:r w:rsidRPr="00941A88">
              <w:rPr>
                <w:rStyle w:val="Hyperlink"/>
                <w:noProof/>
                <w:lang w:val="ka-GE"/>
              </w:rPr>
              <w:t>არაქმედების ალტერნატივა</w:t>
            </w:r>
            <w:r>
              <w:rPr>
                <w:noProof/>
                <w:webHidden/>
              </w:rPr>
              <w:tab/>
            </w:r>
            <w:r>
              <w:rPr>
                <w:noProof/>
                <w:webHidden/>
              </w:rPr>
              <w:fldChar w:fldCharType="begin"/>
            </w:r>
            <w:r>
              <w:rPr>
                <w:noProof/>
                <w:webHidden/>
              </w:rPr>
              <w:instrText xml:space="preserve"> PAGEREF _Toc19724912 \h </w:instrText>
            </w:r>
            <w:r>
              <w:rPr>
                <w:noProof/>
                <w:webHidden/>
              </w:rPr>
            </w:r>
            <w:r>
              <w:rPr>
                <w:noProof/>
                <w:webHidden/>
              </w:rPr>
              <w:fldChar w:fldCharType="separate"/>
            </w:r>
            <w:r>
              <w:rPr>
                <w:noProof/>
                <w:webHidden/>
              </w:rPr>
              <w:t>10</w:t>
            </w:r>
            <w:r>
              <w:rPr>
                <w:noProof/>
                <w:webHidden/>
              </w:rPr>
              <w:fldChar w:fldCharType="end"/>
            </w:r>
          </w:hyperlink>
        </w:p>
        <w:p w14:paraId="698E14D8" w14:textId="4492A2E6" w:rsidR="0092050E" w:rsidRDefault="0092050E">
          <w:pPr>
            <w:pStyle w:val="TOC3"/>
            <w:tabs>
              <w:tab w:val="left" w:pos="1320"/>
              <w:tab w:val="right" w:leader="dot" w:pos="9345"/>
            </w:tabs>
            <w:rPr>
              <w:rFonts w:eastAsiaTheme="minorEastAsia"/>
              <w:noProof/>
            </w:rPr>
          </w:pPr>
          <w:hyperlink w:anchor="_Toc19724913" w:history="1">
            <w:r w:rsidRPr="00941A88">
              <w:rPr>
                <w:rStyle w:val="Hyperlink"/>
                <w:noProof/>
                <w:lang w:val="ka-GE"/>
              </w:rPr>
              <w:t>2.3.2</w:t>
            </w:r>
            <w:r>
              <w:rPr>
                <w:rFonts w:eastAsiaTheme="minorEastAsia"/>
                <w:noProof/>
              </w:rPr>
              <w:tab/>
            </w:r>
            <w:r w:rsidRPr="00941A88">
              <w:rPr>
                <w:rStyle w:val="Hyperlink"/>
                <w:noProof/>
                <w:lang w:val="ka-GE"/>
              </w:rPr>
              <w:t>ტექნოლოგიის ალტერნატიული ვარიანტი</w:t>
            </w:r>
            <w:r>
              <w:rPr>
                <w:noProof/>
                <w:webHidden/>
              </w:rPr>
              <w:tab/>
            </w:r>
            <w:r>
              <w:rPr>
                <w:noProof/>
                <w:webHidden/>
              </w:rPr>
              <w:fldChar w:fldCharType="begin"/>
            </w:r>
            <w:r>
              <w:rPr>
                <w:noProof/>
                <w:webHidden/>
              </w:rPr>
              <w:instrText xml:space="preserve"> PAGEREF _Toc19724913 \h </w:instrText>
            </w:r>
            <w:r>
              <w:rPr>
                <w:noProof/>
                <w:webHidden/>
              </w:rPr>
            </w:r>
            <w:r>
              <w:rPr>
                <w:noProof/>
                <w:webHidden/>
              </w:rPr>
              <w:fldChar w:fldCharType="separate"/>
            </w:r>
            <w:r>
              <w:rPr>
                <w:noProof/>
                <w:webHidden/>
              </w:rPr>
              <w:t>10</w:t>
            </w:r>
            <w:r>
              <w:rPr>
                <w:noProof/>
                <w:webHidden/>
              </w:rPr>
              <w:fldChar w:fldCharType="end"/>
            </w:r>
          </w:hyperlink>
        </w:p>
        <w:p w14:paraId="0AC29C9B" w14:textId="1565FEB6" w:rsidR="0092050E" w:rsidRDefault="0092050E">
          <w:pPr>
            <w:pStyle w:val="TOC3"/>
            <w:tabs>
              <w:tab w:val="left" w:pos="1320"/>
              <w:tab w:val="right" w:leader="dot" w:pos="9345"/>
            </w:tabs>
            <w:rPr>
              <w:rFonts w:eastAsiaTheme="minorEastAsia"/>
              <w:noProof/>
            </w:rPr>
          </w:pPr>
          <w:hyperlink w:anchor="_Toc19724914" w:history="1">
            <w:r w:rsidRPr="00941A88">
              <w:rPr>
                <w:rStyle w:val="Hyperlink"/>
                <w:noProof/>
                <w:lang w:val="ka-GE"/>
              </w:rPr>
              <w:t>2.3.3</w:t>
            </w:r>
            <w:r>
              <w:rPr>
                <w:rFonts w:eastAsiaTheme="minorEastAsia"/>
                <w:noProof/>
              </w:rPr>
              <w:tab/>
            </w:r>
            <w:r w:rsidRPr="00941A88">
              <w:rPr>
                <w:rStyle w:val="Hyperlink"/>
                <w:noProof/>
                <w:lang w:val="ka-GE"/>
              </w:rPr>
              <w:t>ინსინერატორის განთავსების ალტერნატიული ვარიანტი</w:t>
            </w:r>
            <w:r>
              <w:rPr>
                <w:noProof/>
                <w:webHidden/>
              </w:rPr>
              <w:tab/>
            </w:r>
            <w:r>
              <w:rPr>
                <w:noProof/>
                <w:webHidden/>
              </w:rPr>
              <w:fldChar w:fldCharType="begin"/>
            </w:r>
            <w:r>
              <w:rPr>
                <w:noProof/>
                <w:webHidden/>
              </w:rPr>
              <w:instrText xml:space="preserve"> PAGEREF _Toc19724914 \h </w:instrText>
            </w:r>
            <w:r>
              <w:rPr>
                <w:noProof/>
                <w:webHidden/>
              </w:rPr>
            </w:r>
            <w:r>
              <w:rPr>
                <w:noProof/>
                <w:webHidden/>
              </w:rPr>
              <w:fldChar w:fldCharType="separate"/>
            </w:r>
            <w:r>
              <w:rPr>
                <w:noProof/>
                <w:webHidden/>
              </w:rPr>
              <w:t>11</w:t>
            </w:r>
            <w:r>
              <w:rPr>
                <w:noProof/>
                <w:webHidden/>
              </w:rPr>
              <w:fldChar w:fldCharType="end"/>
            </w:r>
          </w:hyperlink>
        </w:p>
        <w:p w14:paraId="66FE9CA1" w14:textId="7E7780D8" w:rsidR="0092050E" w:rsidRDefault="0092050E">
          <w:pPr>
            <w:pStyle w:val="TOC1"/>
            <w:tabs>
              <w:tab w:val="left" w:pos="440"/>
              <w:tab w:val="right" w:leader="dot" w:pos="9345"/>
            </w:tabs>
            <w:rPr>
              <w:rFonts w:eastAsiaTheme="minorEastAsia"/>
              <w:noProof/>
            </w:rPr>
          </w:pPr>
          <w:hyperlink w:anchor="_Toc19724915" w:history="1">
            <w:r w:rsidRPr="00941A88">
              <w:rPr>
                <w:rStyle w:val="Hyperlink"/>
                <w:noProof/>
                <w:lang w:val="ka-GE"/>
              </w:rPr>
              <w:t>3</w:t>
            </w:r>
            <w:r>
              <w:rPr>
                <w:rFonts w:eastAsiaTheme="minorEastAsia"/>
                <w:noProof/>
              </w:rPr>
              <w:tab/>
            </w:r>
            <w:r w:rsidRPr="00941A88">
              <w:rPr>
                <w:rStyle w:val="Hyperlink"/>
                <w:noProof/>
                <w:lang w:val="ka-GE"/>
              </w:rPr>
              <w:t>გარემოზე ზემოქმედების მოკლე აღწერა</w:t>
            </w:r>
            <w:r>
              <w:rPr>
                <w:noProof/>
                <w:webHidden/>
              </w:rPr>
              <w:tab/>
            </w:r>
            <w:r>
              <w:rPr>
                <w:noProof/>
                <w:webHidden/>
              </w:rPr>
              <w:fldChar w:fldCharType="begin"/>
            </w:r>
            <w:r>
              <w:rPr>
                <w:noProof/>
                <w:webHidden/>
              </w:rPr>
              <w:instrText xml:space="preserve"> PAGEREF _Toc19724915 \h </w:instrText>
            </w:r>
            <w:r>
              <w:rPr>
                <w:noProof/>
                <w:webHidden/>
              </w:rPr>
            </w:r>
            <w:r>
              <w:rPr>
                <w:noProof/>
                <w:webHidden/>
              </w:rPr>
              <w:fldChar w:fldCharType="separate"/>
            </w:r>
            <w:r>
              <w:rPr>
                <w:noProof/>
                <w:webHidden/>
              </w:rPr>
              <w:t>12</w:t>
            </w:r>
            <w:r>
              <w:rPr>
                <w:noProof/>
                <w:webHidden/>
              </w:rPr>
              <w:fldChar w:fldCharType="end"/>
            </w:r>
          </w:hyperlink>
        </w:p>
        <w:p w14:paraId="50CBC0C7" w14:textId="1FB4C704" w:rsidR="0092050E" w:rsidRDefault="0092050E">
          <w:pPr>
            <w:pStyle w:val="TOC2"/>
            <w:tabs>
              <w:tab w:val="left" w:pos="880"/>
              <w:tab w:val="right" w:leader="dot" w:pos="9345"/>
            </w:tabs>
            <w:rPr>
              <w:rFonts w:eastAsiaTheme="minorEastAsia"/>
              <w:noProof/>
            </w:rPr>
          </w:pPr>
          <w:hyperlink w:anchor="_Toc19724916" w:history="1">
            <w:r w:rsidRPr="00941A88">
              <w:rPr>
                <w:rStyle w:val="Hyperlink"/>
                <w:noProof/>
                <w:lang w:val="ka-GE"/>
              </w:rPr>
              <w:t>3.1</w:t>
            </w:r>
            <w:r>
              <w:rPr>
                <w:rFonts w:eastAsiaTheme="minorEastAsia"/>
                <w:noProof/>
              </w:rPr>
              <w:tab/>
            </w:r>
            <w:r w:rsidRPr="00941A88">
              <w:rPr>
                <w:rStyle w:val="Hyperlink"/>
                <w:noProof/>
                <w:lang w:val="ka-GE"/>
              </w:rPr>
              <w:t>ატმოსფერულ ჰაერში მავნე ნივთიერებების ემისიები და ხმაურის გავრცელება</w:t>
            </w:r>
            <w:r>
              <w:rPr>
                <w:noProof/>
                <w:webHidden/>
              </w:rPr>
              <w:tab/>
            </w:r>
            <w:r>
              <w:rPr>
                <w:noProof/>
                <w:webHidden/>
              </w:rPr>
              <w:fldChar w:fldCharType="begin"/>
            </w:r>
            <w:r>
              <w:rPr>
                <w:noProof/>
                <w:webHidden/>
              </w:rPr>
              <w:instrText xml:space="preserve"> PAGEREF _Toc19724916 \h </w:instrText>
            </w:r>
            <w:r>
              <w:rPr>
                <w:noProof/>
                <w:webHidden/>
              </w:rPr>
            </w:r>
            <w:r>
              <w:rPr>
                <w:noProof/>
                <w:webHidden/>
              </w:rPr>
              <w:fldChar w:fldCharType="separate"/>
            </w:r>
            <w:r>
              <w:rPr>
                <w:noProof/>
                <w:webHidden/>
              </w:rPr>
              <w:t>12</w:t>
            </w:r>
            <w:r>
              <w:rPr>
                <w:noProof/>
                <w:webHidden/>
              </w:rPr>
              <w:fldChar w:fldCharType="end"/>
            </w:r>
          </w:hyperlink>
        </w:p>
        <w:p w14:paraId="33AF6889" w14:textId="005C9D2B" w:rsidR="0092050E" w:rsidRDefault="0092050E">
          <w:pPr>
            <w:pStyle w:val="TOC2"/>
            <w:tabs>
              <w:tab w:val="left" w:pos="880"/>
              <w:tab w:val="right" w:leader="dot" w:pos="9345"/>
            </w:tabs>
            <w:rPr>
              <w:rFonts w:eastAsiaTheme="minorEastAsia"/>
              <w:noProof/>
            </w:rPr>
          </w:pPr>
          <w:hyperlink w:anchor="_Toc19724917" w:history="1">
            <w:r w:rsidRPr="00941A88">
              <w:rPr>
                <w:rStyle w:val="Hyperlink"/>
                <w:noProof/>
                <w:lang w:val="ka-GE"/>
              </w:rPr>
              <w:t>3.2</w:t>
            </w:r>
            <w:r>
              <w:rPr>
                <w:rFonts w:eastAsiaTheme="minorEastAsia"/>
                <w:noProof/>
              </w:rPr>
              <w:tab/>
            </w:r>
            <w:r w:rsidRPr="00941A88">
              <w:rPr>
                <w:rStyle w:val="Hyperlink"/>
                <w:noProof/>
                <w:lang w:val="ka-GE"/>
              </w:rPr>
              <w:t>ნიადაგისა და გრუნტის დაბინძურების რისკები</w:t>
            </w:r>
            <w:r>
              <w:rPr>
                <w:noProof/>
                <w:webHidden/>
              </w:rPr>
              <w:tab/>
            </w:r>
            <w:r>
              <w:rPr>
                <w:noProof/>
                <w:webHidden/>
              </w:rPr>
              <w:fldChar w:fldCharType="begin"/>
            </w:r>
            <w:r>
              <w:rPr>
                <w:noProof/>
                <w:webHidden/>
              </w:rPr>
              <w:instrText xml:space="preserve"> PAGEREF _Toc19724917 \h </w:instrText>
            </w:r>
            <w:r>
              <w:rPr>
                <w:noProof/>
                <w:webHidden/>
              </w:rPr>
            </w:r>
            <w:r>
              <w:rPr>
                <w:noProof/>
                <w:webHidden/>
              </w:rPr>
              <w:fldChar w:fldCharType="separate"/>
            </w:r>
            <w:r>
              <w:rPr>
                <w:noProof/>
                <w:webHidden/>
              </w:rPr>
              <w:t>12</w:t>
            </w:r>
            <w:r>
              <w:rPr>
                <w:noProof/>
                <w:webHidden/>
              </w:rPr>
              <w:fldChar w:fldCharType="end"/>
            </w:r>
          </w:hyperlink>
        </w:p>
        <w:p w14:paraId="6B4A2C3B" w14:textId="5A5132C6" w:rsidR="0092050E" w:rsidRDefault="0092050E">
          <w:pPr>
            <w:pStyle w:val="TOC2"/>
            <w:tabs>
              <w:tab w:val="left" w:pos="880"/>
              <w:tab w:val="right" w:leader="dot" w:pos="9345"/>
            </w:tabs>
            <w:rPr>
              <w:rFonts w:eastAsiaTheme="minorEastAsia"/>
              <w:noProof/>
            </w:rPr>
          </w:pPr>
          <w:hyperlink w:anchor="_Toc19724918" w:history="1">
            <w:r w:rsidRPr="00941A88">
              <w:rPr>
                <w:rStyle w:val="Hyperlink"/>
                <w:noProof/>
                <w:lang w:val="ka-GE"/>
              </w:rPr>
              <w:t>3.3</w:t>
            </w:r>
            <w:r>
              <w:rPr>
                <w:rFonts w:eastAsiaTheme="minorEastAsia"/>
                <w:noProof/>
              </w:rPr>
              <w:tab/>
            </w:r>
            <w:r w:rsidRPr="00941A88">
              <w:rPr>
                <w:rStyle w:val="Hyperlink"/>
                <w:noProof/>
                <w:lang w:val="ka-GE"/>
              </w:rPr>
              <w:t>ზედაპირული და მიწისქვეშა წყლების დაბინძურების რისკები</w:t>
            </w:r>
            <w:r>
              <w:rPr>
                <w:noProof/>
                <w:webHidden/>
              </w:rPr>
              <w:tab/>
            </w:r>
            <w:r>
              <w:rPr>
                <w:noProof/>
                <w:webHidden/>
              </w:rPr>
              <w:fldChar w:fldCharType="begin"/>
            </w:r>
            <w:r>
              <w:rPr>
                <w:noProof/>
                <w:webHidden/>
              </w:rPr>
              <w:instrText xml:space="preserve"> PAGEREF _Toc19724918 \h </w:instrText>
            </w:r>
            <w:r>
              <w:rPr>
                <w:noProof/>
                <w:webHidden/>
              </w:rPr>
            </w:r>
            <w:r>
              <w:rPr>
                <w:noProof/>
                <w:webHidden/>
              </w:rPr>
              <w:fldChar w:fldCharType="separate"/>
            </w:r>
            <w:r>
              <w:rPr>
                <w:noProof/>
                <w:webHidden/>
              </w:rPr>
              <w:t>12</w:t>
            </w:r>
            <w:r>
              <w:rPr>
                <w:noProof/>
                <w:webHidden/>
              </w:rPr>
              <w:fldChar w:fldCharType="end"/>
            </w:r>
          </w:hyperlink>
        </w:p>
        <w:p w14:paraId="178FB2D2" w14:textId="5D937C70" w:rsidR="0092050E" w:rsidRDefault="0092050E">
          <w:pPr>
            <w:pStyle w:val="TOC2"/>
            <w:tabs>
              <w:tab w:val="left" w:pos="880"/>
              <w:tab w:val="right" w:leader="dot" w:pos="9345"/>
            </w:tabs>
            <w:rPr>
              <w:rFonts w:eastAsiaTheme="minorEastAsia"/>
              <w:noProof/>
            </w:rPr>
          </w:pPr>
          <w:hyperlink w:anchor="_Toc19724919" w:history="1">
            <w:r w:rsidRPr="00941A88">
              <w:rPr>
                <w:rStyle w:val="Hyperlink"/>
                <w:noProof/>
                <w:lang w:val="ka-GE"/>
              </w:rPr>
              <w:t>3.4</w:t>
            </w:r>
            <w:r>
              <w:rPr>
                <w:rFonts w:eastAsiaTheme="minorEastAsia"/>
                <w:noProof/>
              </w:rPr>
              <w:tab/>
            </w:r>
            <w:r w:rsidRPr="00941A88">
              <w:rPr>
                <w:rStyle w:val="Hyperlink"/>
                <w:noProof/>
                <w:lang w:val="ka-GE"/>
              </w:rPr>
              <w:t>ბიოლოგიური გარემო</w:t>
            </w:r>
            <w:r>
              <w:rPr>
                <w:noProof/>
                <w:webHidden/>
              </w:rPr>
              <w:tab/>
            </w:r>
            <w:r>
              <w:rPr>
                <w:noProof/>
                <w:webHidden/>
              </w:rPr>
              <w:fldChar w:fldCharType="begin"/>
            </w:r>
            <w:r>
              <w:rPr>
                <w:noProof/>
                <w:webHidden/>
              </w:rPr>
              <w:instrText xml:space="preserve"> PAGEREF _Toc19724919 \h </w:instrText>
            </w:r>
            <w:r>
              <w:rPr>
                <w:noProof/>
                <w:webHidden/>
              </w:rPr>
            </w:r>
            <w:r>
              <w:rPr>
                <w:noProof/>
                <w:webHidden/>
              </w:rPr>
              <w:fldChar w:fldCharType="separate"/>
            </w:r>
            <w:r>
              <w:rPr>
                <w:noProof/>
                <w:webHidden/>
              </w:rPr>
              <w:t>13</w:t>
            </w:r>
            <w:r>
              <w:rPr>
                <w:noProof/>
                <w:webHidden/>
              </w:rPr>
              <w:fldChar w:fldCharType="end"/>
            </w:r>
          </w:hyperlink>
        </w:p>
        <w:p w14:paraId="7ECBDE9A" w14:textId="66ED925E" w:rsidR="0092050E" w:rsidRDefault="0092050E">
          <w:pPr>
            <w:pStyle w:val="TOC2"/>
            <w:tabs>
              <w:tab w:val="left" w:pos="880"/>
              <w:tab w:val="right" w:leader="dot" w:pos="9345"/>
            </w:tabs>
            <w:rPr>
              <w:rFonts w:eastAsiaTheme="minorEastAsia"/>
              <w:noProof/>
            </w:rPr>
          </w:pPr>
          <w:hyperlink w:anchor="_Toc19724920" w:history="1">
            <w:r w:rsidRPr="00941A88">
              <w:rPr>
                <w:rStyle w:val="Hyperlink"/>
                <w:noProof/>
                <w:lang w:val="ka-GE"/>
              </w:rPr>
              <w:t>3.5</w:t>
            </w:r>
            <w:r>
              <w:rPr>
                <w:rFonts w:eastAsiaTheme="minorEastAsia"/>
                <w:noProof/>
              </w:rPr>
              <w:tab/>
            </w:r>
            <w:r w:rsidRPr="00941A88">
              <w:rPr>
                <w:rStyle w:val="Hyperlink"/>
                <w:noProof/>
                <w:lang w:val="ka-GE"/>
              </w:rPr>
              <w:t>ნარჩენები</w:t>
            </w:r>
            <w:r>
              <w:rPr>
                <w:noProof/>
                <w:webHidden/>
              </w:rPr>
              <w:tab/>
            </w:r>
            <w:r>
              <w:rPr>
                <w:noProof/>
                <w:webHidden/>
              </w:rPr>
              <w:fldChar w:fldCharType="begin"/>
            </w:r>
            <w:r>
              <w:rPr>
                <w:noProof/>
                <w:webHidden/>
              </w:rPr>
              <w:instrText xml:space="preserve"> PAGEREF _Toc19724920 \h </w:instrText>
            </w:r>
            <w:r>
              <w:rPr>
                <w:noProof/>
                <w:webHidden/>
              </w:rPr>
            </w:r>
            <w:r>
              <w:rPr>
                <w:noProof/>
                <w:webHidden/>
              </w:rPr>
              <w:fldChar w:fldCharType="separate"/>
            </w:r>
            <w:r>
              <w:rPr>
                <w:noProof/>
                <w:webHidden/>
              </w:rPr>
              <w:t>13</w:t>
            </w:r>
            <w:r>
              <w:rPr>
                <w:noProof/>
                <w:webHidden/>
              </w:rPr>
              <w:fldChar w:fldCharType="end"/>
            </w:r>
          </w:hyperlink>
        </w:p>
        <w:p w14:paraId="6E27C29D" w14:textId="127339B9" w:rsidR="0092050E" w:rsidRDefault="0092050E">
          <w:pPr>
            <w:pStyle w:val="TOC2"/>
            <w:tabs>
              <w:tab w:val="left" w:pos="880"/>
              <w:tab w:val="right" w:leader="dot" w:pos="9345"/>
            </w:tabs>
            <w:rPr>
              <w:rFonts w:eastAsiaTheme="minorEastAsia"/>
              <w:noProof/>
            </w:rPr>
          </w:pPr>
          <w:hyperlink w:anchor="_Toc19724921" w:history="1">
            <w:r w:rsidRPr="00941A88">
              <w:rPr>
                <w:rStyle w:val="Hyperlink"/>
                <w:noProof/>
              </w:rPr>
              <w:t>3.6</w:t>
            </w:r>
            <w:r>
              <w:rPr>
                <w:rFonts w:eastAsiaTheme="minorEastAsia"/>
                <w:noProof/>
              </w:rPr>
              <w:tab/>
            </w:r>
            <w:r w:rsidRPr="00941A88">
              <w:rPr>
                <w:rStyle w:val="Hyperlink"/>
                <w:noProof/>
              </w:rPr>
              <w:t>ზემოქმედება ადამიანის ჯანმრთელობაზე და უსაფრთხოებაზე</w:t>
            </w:r>
            <w:r>
              <w:rPr>
                <w:noProof/>
                <w:webHidden/>
              </w:rPr>
              <w:tab/>
            </w:r>
            <w:r>
              <w:rPr>
                <w:noProof/>
                <w:webHidden/>
              </w:rPr>
              <w:fldChar w:fldCharType="begin"/>
            </w:r>
            <w:r>
              <w:rPr>
                <w:noProof/>
                <w:webHidden/>
              </w:rPr>
              <w:instrText xml:space="preserve"> PAGEREF _Toc19724921 \h </w:instrText>
            </w:r>
            <w:r>
              <w:rPr>
                <w:noProof/>
                <w:webHidden/>
              </w:rPr>
            </w:r>
            <w:r>
              <w:rPr>
                <w:noProof/>
                <w:webHidden/>
              </w:rPr>
              <w:fldChar w:fldCharType="separate"/>
            </w:r>
            <w:r>
              <w:rPr>
                <w:noProof/>
                <w:webHidden/>
              </w:rPr>
              <w:t>15</w:t>
            </w:r>
            <w:r>
              <w:rPr>
                <w:noProof/>
                <w:webHidden/>
              </w:rPr>
              <w:fldChar w:fldCharType="end"/>
            </w:r>
          </w:hyperlink>
        </w:p>
        <w:p w14:paraId="0661E6DE" w14:textId="47F7E70C" w:rsidR="0092050E" w:rsidRDefault="0092050E">
          <w:pPr>
            <w:pStyle w:val="TOC2"/>
            <w:tabs>
              <w:tab w:val="left" w:pos="880"/>
              <w:tab w:val="right" w:leader="dot" w:pos="9345"/>
            </w:tabs>
            <w:rPr>
              <w:rFonts w:eastAsiaTheme="minorEastAsia"/>
              <w:noProof/>
            </w:rPr>
          </w:pPr>
          <w:hyperlink w:anchor="_Toc19724922" w:history="1">
            <w:r w:rsidRPr="00941A88">
              <w:rPr>
                <w:rStyle w:val="Hyperlink"/>
                <w:noProof/>
                <w:lang w:val="ka-GE"/>
              </w:rPr>
              <w:t>3.7</w:t>
            </w:r>
            <w:r>
              <w:rPr>
                <w:rFonts w:eastAsiaTheme="minorEastAsia"/>
                <w:noProof/>
              </w:rPr>
              <w:tab/>
            </w:r>
            <w:r w:rsidRPr="00941A88">
              <w:rPr>
                <w:rStyle w:val="Hyperlink"/>
                <w:noProof/>
                <w:lang w:val="ka-GE"/>
              </w:rPr>
              <w:t>კუმულაციური ზემოქმედება</w:t>
            </w:r>
            <w:r>
              <w:rPr>
                <w:noProof/>
                <w:webHidden/>
              </w:rPr>
              <w:tab/>
            </w:r>
            <w:r>
              <w:rPr>
                <w:noProof/>
                <w:webHidden/>
              </w:rPr>
              <w:fldChar w:fldCharType="begin"/>
            </w:r>
            <w:r>
              <w:rPr>
                <w:noProof/>
                <w:webHidden/>
              </w:rPr>
              <w:instrText xml:space="preserve"> PAGEREF _Toc19724922 \h </w:instrText>
            </w:r>
            <w:r>
              <w:rPr>
                <w:noProof/>
                <w:webHidden/>
              </w:rPr>
            </w:r>
            <w:r>
              <w:rPr>
                <w:noProof/>
                <w:webHidden/>
              </w:rPr>
              <w:fldChar w:fldCharType="separate"/>
            </w:r>
            <w:r>
              <w:rPr>
                <w:noProof/>
                <w:webHidden/>
              </w:rPr>
              <w:t>15</w:t>
            </w:r>
            <w:r>
              <w:rPr>
                <w:noProof/>
                <w:webHidden/>
              </w:rPr>
              <w:fldChar w:fldCharType="end"/>
            </w:r>
          </w:hyperlink>
        </w:p>
        <w:p w14:paraId="74E2806D" w14:textId="20861DCD" w:rsidR="0092050E" w:rsidRDefault="0092050E">
          <w:pPr>
            <w:pStyle w:val="TOC2"/>
            <w:tabs>
              <w:tab w:val="left" w:pos="880"/>
              <w:tab w:val="right" w:leader="dot" w:pos="9345"/>
            </w:tabs>
            <w:rPr>
              <w:rFonts w:eastAsiaTheme="minorEastAsia"/>
              <w:noProof/>
            </w:rPr>
          </w:pPr>
          <w:hyperlink w:anchor="_Toc19724923" w:history="1">
            <w:r w:rsidRPr="00941A88">
              <w:rPr>
                <w:rStyle w:val="Hyperlink"/>
                <w:noProof/>
                <w:lang w:val="ka-GE"/>
              </w:rPr>
              <w:t>3.8</w:t>
            </w:r>
            <w:r>
              <w:rPr>
                <w:rFonts w:eastAsiaTheme="minorEastAsia"/>
                <w:noProof/>
              </w:rPr>
              <w:tab/>
            </w:r>
            <w:r w:rsidRPr="00941A88">
              <w:rPr>
                <w:rStyle w:val="Hyperlink"/>
                <w:noProof/>
                <w:lang w:val="ka-GE"/>
              </w:rPr>
              <w:t>გარემოსდაცვითი მენეჯმენტის და მონიტორინგის პრინციპები</w:t>
            </w:r>
            <w:r>
              <w:rPr>
                <w:noProof/>
                <w:webHidden/>
              </w:rPr>
              <w:tab/>
            </w:r>
            <w:r>
              <w:rPr>
                <w:noProof/>
                <w:webHidden/>
              </w:rPr>
              <w:fldChar w:fldCharType="begin"/>
            </w:r>
            <w:r>
              <w:rPr>
                <w:noProof/>
                <w:webHidden/>
              </w:rPr>
              <w:instrText xml:space="preserve"> PAGEREF _Toc19724923 \h </w:instrText>
            </w:r>
            <w:r>
              <w:rPr>
                <w:noProof/>
                <w:webHidden/>
              </w:rPr>
            </w:r>
            <w:r>
              <w:rPr>
                <w:noProof/>
                <w:webHidden/>
              </w:rPr>
              <w:fldChar w:fldCharType="separate"/>
            </w:r>
            <w:r>
              <w:rPr>
                <w:noProof/>
                <w:webHidden/>
              </w:rPr>
              <w:t>16</w:t>
            </w:r>
            <w:r>
              <w:rPr>
                <w:noProof/>
                <w:webHidden/>
              </w:rPr>
              <w:fldChar w:fldCharType="end"/>
            </w:r>
          </w:hyperlink>
        </w:p>
        <w:p w14:paraId="3065D520" w14:textId="58BF0718" w:rsidR="0092050E" w:rsidRDefault="0092050E">
          <w:pPr>
            <w:pStyle w:val="TOC1"/>
            <w:tabs>
              <w:tab w:val="left" w:pos="440"/>
              <w:tab w:val="right" w:leader="dot" w:pos="9345"/>
            </w:tabs>
            <w:rPr>
              <w:rFonts w:eastAsiaTheme="minorEastAsia"/>
              <w:noProof/>
            </w:rPr>
          </w:pPr>
          <w:hyperlink w:anchor="_Toc19724924" w:history="1">
            <w:r w:rsidRPr="00941A88">
              <w:rPr>
                <w:rStyle w:val="Hyperlink"/>
                <w:noProof/>
                <w:lang w:val="ka-GE"/>
              </w:rPr>
              <w:t>4</w:t>
            </w:r>
            <w:r>
              <w:rPr>
                <w:rFonts w:eastAsiaTheme="minorEastAsia"/>
                <w:noProof/>
              </w:rPr>
              <w:tab/>
            </w:r>
            <w:r w:rsidRPr="00941A88">
              <w:rPr>
                <w:rStyle w:val="Hyperlink"/>
                <w:noProof/>
                <w:lang w:val="ka-GE"/>
              </w:rPr>
              <w:t>გარემოზე ზემოქმედების შემამცირებელი ღონისძიებების წინასწარი მონახაზი</w:t>
            </w:r>
            <w:r>
              <w:rPr>
                <w:noProof/>
                <w:webHidden/>
              </w:rPr>
              <w:tab/>
            </w:r>
            <w:r>
              <w:rPr>
                <w:noProof/>
                <w:webHidden/>
              </w:rPr>
              <w:fldChar w:fldCharType="begin"/>
            </w:r>
            <w:r>
              <w:rPr>
                <w:noProof/>
                <w:webHidden/>
              </w:rPr>
              <w:instrText xml:space="preserve"> PAGEREF _Toc19724924 \h </w:instrText>
            </w:r>
            <w:r>
              <w:rPr>
                <w:noProof/>
                <w:webHidden/>
              </w:rPr>
            </w:r>
            <w:r>
              <w:rPr>
                <w:noProof/>
                <w:webHidden/>
              </w:rPr>
              <w:fldChar w:fldCharType="separate"/>
            </w:r>
            <w:r>
              <w:rPr>
                <w:noProof/>
                <w:webHidden/>
              </w:rPr>
              <w:t>16</w:t>
            </w:r>
            <w:r>
              <w:rPr>
                <w:noProof/>
                <w:webHidden/>
              </w:rPr>
              <w:fldChar w:fldCharType="end"/>
            </w:r>
          </w:hyperlink>
        </w:p>
        <w:p w14:paraId="4DAE0C75" w14:textId="6AA1D932" w:rsidR="0092050E" w:rsidRDefault="0092050E">
          <w:pPr>
            <w:pStyle w:val="TOC1"/>
            <w:tabs>
              <w:tab w:val="left" w:pos="440"/>
              <w:tab w:val="right" w:leader="dot" w:pos="9345"/>
            </w:tabs>
            <w:rPr>
              <w:rFonts w:eastAsiaTheme="minorEastAsia"/>
              <w:noProof/>
            </w:rPr>
          </w:pPr>
          <w:hyperlink w:anchor="_Toc19724925" w:history="1">
            <w:r w:rsidRPr="00941A88">
              <w:rPr>
                <w:rStyle w:val="Hyperlink"/>
                <w:noProof/>
              </w:rPr>
              <w:t>5</w:t>
            </w:r>
            <w:r>
              <w:rPr>
                <w:rFonts w:eastAsiaTheme="minorEastAsia"/>
                <w:noProof/>
              </w:rPr>
              <w:tab/>
            </w:r>
            <w:r w:rsidRPr="00941A88">
              <w:rPr>
                <w:rStyle w:val="Hyperlink"/>
                <w:noProof/>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Pr>
                <w:noProof/>
                <w:webHidden/>
              </w:rPr>
              <w:tab/>
            </w:r>
            <w:r>
              <w:rPr>
                <w:noProof/>
                <w:webHidden/>
              </w:rPr>
              <w:fldChar w:fldCharType="begin"/>
            </w:r>
            <w:r>
              <w:rPr>
                <w:noProof/>
                <w:webHidden/>
              </w:rPr>
              <w:instrText xml:space="preserve"> PAGEREF _Toc19724925 \h </w:instrText>
            </w:r>
            <w:r>
              <w:rPr>
                <w:noProof/>
                <w:webHidden/>
              </w:rPr>
            </w:r>
            <w:r>
              <w:rPr>
                <w:noProof/>
                <w:webHidden/>
              </w:rPr>
              <w:fldChar w:fldCharType="separate"/>
            </w:r>
            <w:r>
              <w:rPr>
                <w:noProof/>
                <w:webHidden/>
              </w:rPr>
              <w:t>21</w:t>
            </w:r>
            <w:r>
              <w:rPr>
                <w:noProof/>
                <w:webHidden/>
              </w:rPr>
              <w:fldChar w:fldCharType="end"/>
            </w:r>
          </w:hyperlink>
        </w:p>
        <w:p w14:paraId="6F0F752F" w14:textId="0B4BB9D0" w:rsidR="0058567A" w:rsidRDefault="0058567A">
          <w:r>
            <w:rPr>
              <w:b/>
              <w:bCs/>
              <w:noProof/>
            </w:rPr>
            <w:fldChar w:fldCharType="end"/>
          </w:r>
        </w:p>
      </w:sdtContent>
    </w:sdt>
    <w:p w14:paraId="31CE5A5C" w14:textId="65F0C1B8" w:rsidR="0058567A" w:rsidRDefault="0058567A">
      <w:r>
        <w:br w:type="page"/>
      </w:r>
    </w:p>
    <w:p w14:paraId="06217806" w14:textId="1F87A4EA" w:rsidR="00C6663D" w:rsidRDefault="000F558F" w:rsidP="000F558F">
      <w:pPr>
        <w:pStyle w:val="Heading1"/>
        <w:rPr>
          <w:lang w:val="ka-GE"/>
        </w:rPr>
      </w:pPr>
      <w:bookmarkStart w:id="1" w:name="_Toc19724906"/>
      <w:r>
        <w:rPr>
          <w:lang w:val="ka-GE"/>
        </w:rPr>
        <w:lastRenderedPageBreak/>
        <w:t>შესავალი</w:t>
      </w:r>
      <w:bookmarkEnd w:id="1"/>
    </w:p>
    <w:p w14:paraId="4D062AC3" w14:textId="6B97FBDA" w:rsidR="006F34FC" w:rsidRDefault="000D6816" w:rsidP="000F558F">
      <w:pPr>
        <w:rPr>
          <w:lang w:val="ka-GE"/>
        </w:rPr>
      </w:pPr>
      <w:r>
        <w:rPr>
          <w:lang w:val="ka-GE"/>
        </w:rPr>
        <w:t xml:space="preserve">წინამდებარე დოკუმენტი წარმოადგენ სს „ჰიუნდაი ავტო საქართველო’-ს ნამუშევარი ზეთების ინსინერატორის მოწყობისა და ექსპლუატაციის სკოპინგის ანგარიშს. ინსირეატორის მოწყობა დაგეგმილია ქ. თბილისში </w:t>
      </w:r>
      <w:r w:rsidR="00CB7332">
        <w:rPr>
          <w:lang w:val="ka-GE"/>
        </w:rPr>
        <w:t>მისამართზე - დავით აღმაშენებლის ხეივანი</w:t>
      </w:r>
      <w:r w:rsidR="00456D92">
        <w:rPr>
          <w:lang w:val="ka-GE"/>
        </w:rPr>
        <w:t>, მე-12 კმ</w:t>
      </w:r>
      <w:r w:rsidR="00DD7785">
        <w:rPr>
          <w:lang w:val="ka-GE"/>
        </w:rPr>
        <w:t xml:space="preserve">. </w:t>
      </w:r>
    </w:p>
    <w:p w14:paraId="00A3579B" w14:textId="77777777" w:rsidR="00184311" w:rsidRDefault="00184311" w:rsidP="000F558F">
      <w:pPr>
        <w:rPr>
          <w:lang w:val="ka-GE"/>
        </w:rPr>
      </w:pPr>
      <w:r w:rsidRPr="00A05110">
        <w:rPr>
          <w:lang w:val="ka-GE"/>
        </w:rPr>
        <w:t>საქართველოს კანონის „გარემოსდაცვითი შეფასების კოდექსი“-ს I დანართის მე</w:t>
      </w:r>
      <w:r w:rsidR="002F3094">
        <w:rPr>
          <w:lang w:val="ka-GE"/>
        </w:rPr>
        <w:t>-16 პუნქტის - „</w:t>
      </w:r>
      <w:r w:rsidR="002F3094" w:rsidRPr="002F3094">
        <w:rPr>
          <w:lang w:val="ka-GE"/>
        </w:rPr>
        <w:t>სახიფათო ნარჩენების განთავსება, ინსინერაცია ან/და ქიმიური დამუშავება</w:t>
      </w:r>
      <w:r w:rsidR="002F3094">
        <w:rPr>
          <w:lang w:val="ka-GE"/>
        </w:rPr>
        <w:t>“ -</w:t>
      </w:r>
      <w:r w:rsidRPr="00A05110">
        <w:rPr>
          <w:lang w:val="ka-GE"/>
        </w:rPr>
        <w:t xml:space="preserve"> შესაბამისად, </w:t>
      </w:r>
      <w:r w:rsidR="002F3094">
        <w:rPr>
          <w:lang w:val="ka-GE"/>
        </w:rPr>
        <w:t xml:space="preserve">სს „ჰიუნდაი ავტო </w:t>
      </w:r>
      <w:r w:rsidR="00D277E6">
        <w:rPr>
          <w:lang w:val="ka-GE"/>
        </w:rPr>
        <w:t>საქართველო</w:t>
      </w:r>
      <w:r w:rsidR="002F3094">
        <w:rPr>
          <w:lang w:val="ka-GE"/>
        </w:rPr>
        <w:t>“-ს</w:t>
      </w:r>
      <w:r w:rsidRPr="00A05110">
        <w:rPr>
          <w:lang w:val="ka-GE"/>
        </w:rPr>
        <w:t xml:space="preserve"> დაგეგმილი საქმიანობა </w:t>
      </w:r>
      <w:r w:rsidR="002F3094">
        <w:rPr>
          <w:lang w:val="ka-GE"/>
        </w:rPr>
        <w:t>განეკუთვნება ამავე კანონით განსაზღვრულ სკოპინგის პროცედურას.</w:t>
      </w:r>
      <w:r w:rsidRPr="00A05110">
        <w:rPr>
          <w:lang w:val="ka-GE"/>
        </w:rPr>
        <w:t xml:space="preserve"> „გარემოსდაცვითი შეფასების კოდექსი“-ს მოთხოვნებიდან გამომდინარე </w:t>
      </w:r>
      <w:r w:rsidR="002F3094">
        <w:rPr>
          <w:lang w:val="ka-GE"/>
        </w:rPr>
        <w:t xml:space="preserve">სს „ჰიუნდაი ავტო </w:t>
      </w:r>
      <w:r w:rsidR="00D277E6">
        <w:rPr>
          <w:lang w:val="ka-GE"/>
        </w:rPr>
        <w:t>საქართველო</w:t>
      </w:r>
      <w:r w:rsidR="002F3094">
        <w:rPr>
          <w:lang w:val="ka-GE"/>
        </w:rPr>
        <w:t>“</w:t>
      </w:r>
      <w:r w:rsidRPr="00A05110">
        <w:rPr>
          <w:lang w:val="ka-GE"/>
        </w:rPr>
        <w:t xml:space="preserve"> ვალდებულია მოამზადოს სკოპინგის ანგარიში</w:t>
      </w:r>
      <w:r w:rsidR="002F3094">
        <w:rPr>
          <w:lang w:val="ka-GE"/>
        </w:rPr>
        <w:t>;</w:t>
      </w:r>
      <w:r w:rsidRPr="00A05110">
        <w:rPr>
          <w:lang w:val="ka-GE"/>
        </w:rPr>
        <w:t xml:space="preserve"> </w:t>
      </w:r>
      <w:r w:rsidR="002F3094">
        <w:rPr>
          <w:lang w:val="ka-GE"/>
        </w:rPr>
        <w:t xml:space="preserve">სკოპინგის დასკვნის საფუძველზე მომზადდება გარემოზე ზემოქმედების შეფასების ანგარიში. </w:t>
      </w:r>
    </w:p>
    <w:p w14:paraId="156483D8" w14:textId="77777777" w:rsidR="00184311" w:rsidRDefault="002F3094" w:rsidP="00184311">
      <w:pPr>
        <w:rPr>
          <w:lang w:val="ka-GE"/>
        </w:rPr>
      </w:pPr>
      <w:r>
        <w:rPr>
          <w:lang w:val="ka-GE"/>
        </w:rPr>
        <w:t xml:space="preserve">ინფორმაცია </w:t>
      </w:r>
      <w:r w:rsidR="00184311" w:rsidRPr="00872C2F">
        <w:rPr>
          <w:lang w:val="ka-GE"/>
        </w:rPr>
        <w:t xml:space="preserve">საქმიანობის </w:t>
      </w:r>
      <w:r>
        <w:rPr>
          <w:lang w:val="ka-GE"/>
        </w:rPr>
        <w:t>განმახორციელებელ და საკონსულტაციო კომპანიების შესახებ წარმოდგენილია ცხრილში 1.1.</w:t>
      </w:r>
      <w:r w:rsidR="00184311" w:rsidRPr="00872C2F">
        <w:rPr>
          <w:lang w:val="ka-GE"/>
        </w:rPr>
        <w:t xml:space="preserve"> </w:t>
      </w:r>
    </w:p>
    <w:p w14:paraId="4C22A13A" w14:textId="14BF517D" w:rsidR="00184311" w:rsidRPr="007851F8" w:rsidRDefault="007851F8" w:rsidP="007851F8">
      <w:pPr>
        <w:rPr>
          <w:lang w:val="ka-GE"/>
        </w:rPr>
      </w:pPr>
      <w:r w:rsidRPr="007851F8">
        <w:rPr>
          <w:lang w:val="ka-GE"/>
        </w:rPr>
        <w:t xml:space="preserve">ცხრილი 1.1. </w:t>
      </w:r>
      <w:r w:rsidR="002947F3" w:rsidRPr="007851F8">
        <w:rPr>
          <w:lang w:val="ka-GE"/>
        </w:rPr>
        <w:t>ინფორმაცია საქმიანობის განმახორციელებელ და საკონსულტაციო კომპანიების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4667"/>
      </w:tblGrid>
      <w:tr w:rsidR="00184311" w:rsidRPr="002A4E31" w14:paraId="49D34198" w14:textId="77777777" w:rsidTr="000A5703">
        <w:trPr>
          <w:trHeight w:val="181"/>
          <w:jc w:val="center"/>
        </w:trPr>
        <w:tc>
          <w:tcPr>
            <w:tcW w:w="4667" w:type="dxa"/>
            <w:shd w:val="clear" w:color="auto" w:fill="BDD6EE" w:themeFill="accent1" w:themeFillTint="66"/>
            <w:vAlign w:val="center"/>
          </w:tcPr>
          <w:p w14:paraId="67901668" w14:textId="77777777" w:rsidR="00184311" w:rsidRPr="002A4E31" w:rsidRDefault="00184311" w:rsidP="002A4E31">
            <w:pPr>
              <w:spacing w:before="0" w:after="0"/>
              <w:jc w:val="center"/>
              <w:rPr>
                <w:rFonts w:cs="Sylfaen"/>
                <w:b/>
                <w:sz w:val="20"/>
                <w:szCs w:val="20"/>
                <w:lang w:val="ka-GE"/>
              </w:rPr>
            </w:pPr>
            <w:r w:rsidRPr="002A4E31">
              <w:rPr>
                <w:rFonts w:cs="Sylfaen"/>
                <w:b/>
                <w:sz w:val="20"/>
                <w:szCs w:val="20"/>
                <w:lang w:val="ka-GE"/>
              </w:rPr>
              <w:t>საქმიანობის განმხორციელებელი კომპანია</w:t>
            </w:r>
          </w:p>
        </w:tc>
        <w:tc>
          <w:tcPr>
            <w:tcW w:w="4667" w:type="dxa"/>
            <w:shd w:val="clear" w:color="auto" w:fill="BDD6EE" w:themeFill="accent1" w:themeFillTint="66"/>
            <w:vAlign w:val="center"/>
          </w:tcPr>
          <w:p w14:paraId="1DB87E55" w14:textId="77777777" w:rsidR="00184311" w:rsidRPr="002A4E31" w:rsidRDefault="00D277E6" w:rsidP="002A4E31">
            <w:pPr>
              <w:spacing w:before="0" w:after="0"/>
              <w:jc w:val="center"/>
              <w:rPr>
                <w:rFonts w:cs="Sylfaen"/>
                <w:b/>
                <w:sz w:val="20"/>
                <w:szCs w:val="20"/>
                <w:lang w:val="ka-GE"/>
              </w:rPr>
            </w:pPr>
            <w:r w:rsidRPr="002A4E31">
              <w:rPr>
                <w:rFonts w:cs="Sylfaen"/>
                <w:b/>
                <w:sz w:val="20"/>
                <w:szCs w:val="20"/>
                <w:lang w:val="ka-GE"/>
              </w:rPr>
              <w:t>სს „ჰიუნდაი ავტო საქართველო“</w:t>
            </w:r>
          </w:p>
        </w:tc>
      </w:tr>
      <w:tr w:rsidR="00184311" w:rsidRPr="002A4E31" w14:paraId="497C61CB" w14:textId="77777777" w:rsidTr="000A5703">
        <w:trPr>
          <w:trHeight w:val="51"/>
          <w:jc w:val="center"/>
        </w:trPr>
        <w:tc>
          <w:tcPr>
            <w:tcW w:w="4667" w:type="dxa"/>
            <w:vAlign w:val="center"/>
          </w:tcPr>
          <w:p w14:paraId="48883F55" w14:textId="77777777" w:rsidR="00184311" w:rsidRPr="002A4E31" w:rsidRDefault="00184311" w:rsidP="002A4E31">
            <w:pPr>
              <w:spacing w:before="0" w:after="0"/>
              <w:jc w:val="left"/>
              <w:rPr>
                <w:rFonts w:cs="Sylfaen"/>
                <w:sz w:val="20"/>
                <w:szCs w:val="20"/>
                <w:lang w:val="ka-GE"/>
              </w:rPr>
            </w:pPr>
            <w:r w:rsidRPr="002A4E31">
              <w:rPr>
                <w:rFonts w:cs="Sylfaen"/>
                <w:sz w:val="20"/>
                <w:szCs w:val="20"/>
                <w:lang w:val="ka-GE"/>
              </w:rPr>
              <w:t>კომპანიის იურიდიული მისამართი</w:t>
            </w:r>
          </w:p>
        </w:tc>
        <w:tc>
          <w:tcPr>
            <w:tcW w:w="4667" w:type="dxa"/>
            <w:vAlign w:val="center"/>
          </w:tcPr>
          <w:p w14:paraId="2DF274ED" w14:textId="5AEFC6AA" w:rsidR="00184311" w:rsidRPr="002A4E31" w:rsidRDefault="00D277E6" w:rsidP="002A4E31">
            <w:pPr>
              <w:spacing w:before="0" w:after="0"/>
              <w:jc w:val="left"/>
              <w:rPr>
                <w:rFonts w:cs="Sylfaen"/>
                <w:sz w:val="20"/>
                <w:szCs w:val="20"/>
                <w:lang w:val="ka-GE"/>
              </w:rPr>
            </w:pPr>
            <w:r w:rsidRPr="002A4E31">
              <w:rPr>
                <w:rFonts w:cs="Sylfaen"/>
                <w:sz w:val="20"/>
                <w:szCs w:val="20"/>
                <w:lang w:val="ka-GE"/>
              </w:rPr>
              <w:t xml:space="preserve">0131, თბილისი, ვაკე-საბურთალოს რაიონი, დ. აღმაშენებლის ხეივანი </w:t>
            </w:r>
            <w:r w:rsidR="004668CB">
              <w:rPr>
                <w:rFonts w:cs="Sylfaen"/>
                <w:sz w:val="20"/>
                <w:szCs w:val="20"/>
                <w:lang w:val="ka-GE"/>
              </w:rPr>
              <w:t>მე-</w:t>
            </w:r>
            <w:r w:rsidRPr="002A4E31">
              <w:rPr>
                <w:rFonts w:cs="Sylfaen"/>
                <w:sz w:val="20"/>
                <w:szCs w:val="20"/>
                <w:lang w:val="ka-GE"/>
              </w:rPr>
              <w:t>12 კმ</w:t>
            </w:r>
          </w:p>
        </w:tc>
      </w:tr>
      <w:tr w:rsidR="00D277E6" w:rsidRPr="002A4E31" w14:paraId="5D0CDE4D" w14:textId="77777777" w:rsidTr="000A5703">
        <w:trPr>
          <w:trHeight w:val="51"/>
          <w:jc w:val="center"/>
        </w:trPr>
        <w:tc>
          <w:tcPr>
            <w:tcW w:w="4667" w:type="dxa"/>
            <w:vAlign w:val="center"/>
          </w:tcPr>
          <w:p w14:paraId="43C07D57" w14:textId="77777777" w:rsidR="00D277E6" w:rsidRPr="002A4E31" w:rsidRDefault="00D277E6" w:rsidP="002A4E31">
            <w:pPr>
              <w:spacing w:before="0" w:after="0"/>
              <w:jc w:val="left"/>
              <w:rPr>
                <w:rFonts w:cs="Sylfaen"/>
                <w:sz w:val="20"/>
                <w:szCs w:val="20"/>
                <w:lang w:val="ka-GE"/>
              </w:rPr>
            </w:pPr>
            <w:r w:rsidRPr="002A4E31">
              <w:rPr>
                <w:rFonts w:cs="Sylfaen"/>
                <w:sz w:val="20"/>
                <w:szCs w:val="20"/>
                <w:lang w:val="ka-GE"/>
              </w:rPr>
              <w:t>კომპანიის ფაქტიური მისამართი</w:t>
            </w:r>
          </w:p>
        </w:tc>
        <w:tc>
          <w:tcPr>
            <w:tcW w:w="4667" w:type="dxa"/>
            <w:vAlign w:val="center"/>
          </w:tcPr>
          <w:p w14:paraId="4A954F37" w14:textId="09ABCF2B" w:rsidR="00D277E6" w:rsidRPr="002A4E31" w:rsidRDefault="00D277E6" w:rsidP="002A4E31">
            <w:pPr>
              <w:spacing w:before="0" w:after="0"/>
              <w:jc w:val="left"/>
              <w:rPr>
                <w:rFonts w:cs="Sylfaen"/>
                <w:sz w:val="20"/>
                <w:szCs w:val="20"/>
                <w:lang w:val="ka-GE"/>
              </w:rPr>
            </w:pPr>
            <w:r w:rsidRPr="002A4E31">
              <w:rPr>
                <w:rFonts w:cs="Sylfaen"/>
                <w:sz w:val="20"/>
                <w:szCs w:val="20"/>
                <w:lang w:val="ka-GE"/>
              </w:rPr>
              <w:t xml:space="preserve">0131, თბილისი, ვაკე-საბურთალოს რაიონი, დ. აღმაშენებლის ხეივანი </w:t>
            </w:r>
            <w:r w:rsidR="004668CB">
              <w:rPr>
                <w:rFonts w:cs="Sylfaen"/>
                <w:sz w:val="20"/>
                <w:szCs w:val="20"/>
                <w:lang w:val="ka-GE"/>
              </w:rPr>
              <w:t>მე-</w:t>
            </w:r>
            <w:r w:rsidRPr="002A4E31">
              <w:rPr>
                <w:rFonts w:cs="Sylfaen"/>
                <w:sz w:val="20"/>
                <w:szCs w:val="20"/>
                <w:lang w:val="ka-GE"/>
              </w:rPr>
              <w:t>12 კმ</w:t>
            </w:r>
          </w:p>
        </w:tc>
      </w:tr>
      <w:tr w:rsidR="00184311" w:rsidRPr="002A4E31" w14:paraId="0278B66D" w14:textId="77777777" w:rsidTr="000A5703">
        <w:trPr>
          <w:trHeight w:val="181"/>
          <w:jc w:val="center"/>
        </w:trPr>
        <w:tc>
          <w:tcPr>
            <w:tcW w:w="4667" w:type="dxa"/>
            <w:vAlign w:val="center"/>
          </w:tcPr>
          <w:p w14:paraId="51B90A56" w14:textId="77777777" w:rsidR="00184311" w:rsidRPr="002A4E31" w:rsidRDefault="00184311" w:rsidP="002A4E31">
            <w:pPr>
              <w:spacing w:before="0" w:after="0"/>
              <w:jc w:val="left"/>
              <w:rPr>
                <w:rFonts w:cs="Sylfaen"/>
                <w:sz w:val="20"/>
                <w:szCs w:val="20"/>
                <w:lang w:val="ka-GE"/>
              </w:rPr>
            </w:pPr>
            <w:r w:rsidRPr="002A4E31">
              <w:rPr>
                <w:rFonts w:cs="Sylfaen"/>
                <w:sz w:val="20"/>
                <w:szCs w:val="20"/>
                <w:lang w:val="ka-GE"/>
              </w:rPr>
              <w:t>საქმიანობის განხორციელების ადგილის მისამართი</w:t>
            </w:r>
          </w:p>
        </w:tc>
        <w:tc>
          <w:tcPr>
            <w:tcW w:w="4667" w:type="dxa"/>
            <w:vAlign w:val="center"/>
          </w:tcPr>
          <w:p w14:paraId="42CE6154" w14:textId="05B83ACD" w:rsidR="00184311" w:rsidRPr="002A4E31" w:rsidRDefault="00D277E6" w:rsidP="002A4E31">
            <w:pPr>
              <w:spacing w:before="0" w:after="0"/>
              <w:jc w:val="left"/>
              <w:rPr>
                <w:rFonts w:cs="Sylfaen"/>
                <w:sz w:val="20"/>
                <w:szCs w:val="20"/>
                <w:lang w:val="ka-GE"/>
              </w:rPr>
            </w:pPr>
            <w:r w:rsidRPr="002A4E31">
              <w:rPr>
                <w:rFonts w:cs="Sylfaen"/>
                <w:sz w:val="20"/>
                <w:szCs w:val="20"/>
                <w:lang w:val="ka-GE"/>
              </w:rPr>
              <w:t xml:space="preserve">0131, თბილისი, ვაკე-საბურთალოს რაიონი, დ. აღმაშენებლის ხეივანი </w:t>
            </w:r>
            <w:r w:rsidR="004668CB">
              <w:rPr>
                <w:rFonts w:cs="Sylfaen"/>
                <w:sz w:val="20"/>
                <w:szCs w:val="20"/>
                <w:lang w:val="ka-GE"/>
              </w:rPr>
              <w:t>მე-</w:t>
            </w:r>
            <w:r w:rsidRPr="002A4E31">
              <w:rPr>
                <w:rFonts w:cs="Sylfaen"/>
                <w:sz w:val="20"/>
                <w:szCs w:val="20"/>
                <w:lang w:val="ka-GE"/>
              </w:rPr>
              <w:t>12 კმ</w:t>
            </w:r>
          </w:p>
        </w:tc>
      </w:tr>
      <w:tr w:rsidR="00184311" w:rsidRPr="002A4E31" w14:paraId="5F0AB5FD" w14:textId="77777777" w:rsidTr="000A5703">
        <w:trPr>
          <w:trHeight w:val="361"/>
          <w:jc w:val="center"/>
        </w:trPr>
        <w:tc>
          <w:tcPr>
            <w:tcW w:w="4667" w:type="dxa"/>
            <w:vAlign w:val="center"/>
          </w:tcPr>
          <w:p w14:paraId="6BFB1E14" w14:textId="77777777" w:rsidR="00184311" w:rsidRPr="002A4E31" w:rsidRDefault="00184311" w:rsidP="002A4E31">
            <w:pPr>
              <w:spacing w:before="0" w:after="0"/>
              <w:jc w:val="left"/>
              <w:rPr>
                <w:rFonts w:cs="Sylfaen"/>
                <w:sz w:val="20"/>
                <w:szCs w:val="20"/>
                <w:lang w:val="ka-GE"/>
              </w:rPr>
            </w:pPr>
            <w:r w:rsidRPr="002A4E31">
              <w:rPr>
                <w:rFonts w:cs="Sylfaen"/>
                <w:sz w:val="20"/>
                <w:szCs w:val="20"/>
                <w:lang w:val="ka-GE"/>
              </w:rPr>
              <w:t>საქმიანობის სახე</w:t>
            </w:r>
          </w:p>
        </w:tc>
        <w:tc>
          <w:tcPr>
            <w:tcW w:w="4667" w:type="dxa"/>
            <w:vAlign w:val="center"/>
          </w:tcPr>
          <w:p w14:paraId="1BBDE519" w14:textId="77777777" w:rsidR="00184311" w:rsidRPr="002A4E31" w:rsidRDefault="00D277E6" w:rsidP="002A4E31">
            <w:pPr>
              <w:spacing w:before="0" w:after="0"/>
              <w:jc w:val="left"/>
              <w:rPr>
                <w:rFonts w:cs="Sylfaen"/>
                <w:sz w:val="20"/>
                <w:szCs w:val="20"/>
                <w:lang w:val="ka-GE"/>
              </w:rPr>
            </w:pPr>
            <w:r w:rsidRPr="002A4E31">
              <w:rPr>
                <w:rFonts w:cs="Sylfaen"/>
                <w:sz w:val="20"/>
                <w:szCs w:val="20"/>
                <w:lang w:val="ka-GE"/>
              </w:rPr>
              <w:t>ნამუშევარი ზეთების ინსინერაცია</w:t>
            </w:r>
          </w:p>
        </w:tc>
      </w:tr>
      <w:tr w:rsidR="00D277E6" w:rsidRPr="002A4E31" w14:paraId="2F5C3746" w14:textId="77777777" w:rsidTr="000A5703">
        <w:trPr>
          <w:trHeight w:val="181"/>
          <w:jc w:val="center"/>
        </w:trPr>
        <w:tc>
          <w:tcPr>
            <w:tcW w:w="4667" w:type="dxa"/>
            <w:vAlign w:val="center"/>
          </w:tcPr>
          <w:p w14:paraId="38F496CF" w14:textId="119BD2AA" w:rsidR="00D277E6" w:rsidRPr="002A4E31" w:rsidRDefault="00D277E6" w:rsidP="002A4E31">
            <w:pPr>
              <w:spacing w:before="0" w:after="0"/>
              <w:jc w:val="left"/>
              <w:rPr>
                <w:rFonts w:cs="Sylfaen"/>
                <w:sz w:val="20"/>
                <w:szCs w:val="20"/>
                <w:lang w:val="ka-GE"/>
              </w:rPr>
            </w:pPr>
            <w:r w:rsidRPr="002A4E31">
              <w:rPr>
                <w:rFonts w:cs="Sylfaen"/>
                <w:sz w:val="20"/>
                <w:szCs w:val="20"/>
                <w:lang w:val="ka-GE"/>
              </w:rPr>
              <w:t xml:space="preserve">კომპანიის </w:t>
            </w:r>
            <w:r w:rsidR="00290C0F">
              <w:rPr>
                <w:rFonts w:cs="Sylfaen"/>
                <w:sz w:val="20"/>
                <w:szCs w:val="20"/>
                <w:lang w:val="ka-GE"/>
              </w:rPr>
              <w:t xml:space="preserve">აღმასრულებელი </w:t>
            </w:r>
            <w:r w:rsidRPr="002A4E31">
              <w:rPr>
                <w:rFonts w:cs="Sylfaen"/>
                <w:sz w:val="20"/>
                <w:szCs w:val="20"/>
                <w:lang w:val="ka-GE"/>
              </w:rPr>
              <w:t>დირექტორი</w:t>
            </w:r>
          </w:p>
        </w:tc>
        <w:tc>
          <w:tcPr>
            <w:tcW w:w="4667" w:type="dxa"/>
            <w:vAlign w:val="center"/>
          </w:tcPr>
          <w:p w14:paraId="1A4A4C42" w14:textId="77777777" w:rsidR="00D277E6" w:rsidRPr="002A4E31" w:rsidRDefault="00D277E6" w:rsidP="002A4E31">
            <w:pPr>
              <w:spacing w:before="0" w:after="0"/>
              <w:jc w:val="left"/>
              <w:rPr>
                <w:rFonts w:cs="Sylfaen"/>
                <w:sz w:val="20"/>
                <w:szCs w:val="20"/>
                <w:lang w:val="ka-GE"/>
              </w:rPr>
            </w:pPr>
            <w:r w:rsidRPr="002A4E31">
              <w:rPr>
                <w:rFonts w:cs="Sylfaen"/>
                <w:sz w:val="20"/>
                <w:szCs w:val="20"/>
                <w:lang w:val="ka-GE"/>
              </w:rPr>
              <w:t>მერაბ გიორგობიანი</w:t>
            </w:r>
          </w:p>
        </w:tc>
      </w:tr>
      <w:tr w:rsidR="00290C0F" w:rsidRPr="002A4E31" w14:paraId="15EF1834" w14:textId="77777777" w:rsidTr="000A5703">
        <w:trPr>
          <w:trHeight w:val="181"/>
          <w:jc w:val="center"/>
        </w:trPr>
        <w:tc>
          <w:tcPr>
            <w:tcW w:w="4667" w:type="dxa"/>
            <w:vAlign w:val="center"/>
          </w:tcPr>
          <w:p w14:paraId="62138E3C" w14:textId="4B21EF1C" w:rsidR="00290C0F" w:rsidRPr="002A4E31" w:rsidRDefault="00290C0F" w:rsidP="002A4E31">
            <w:pPr>
              <w:spacing w:before="0" w:after="0"/>
              <w:jc w:val="left"/>
              <w:rPr>
                <w:rFonts w:cs="Sylfaen"/>
                <w:sz w:val="20"/>
                <w:szCs w:val="20"/>
                <w:lang w:val="ka-GE"/>
              </w:rPr>
            </w:pPr>
            <w:r>
              <w:rPr>
                <w:rFonts w:cs="Sylfaen"/>
                <w:sz w:val="20"/>
                <w:szCs w:val="20"/>
                <w:lang w:val="ka-GE"/>
              </w:rPr>
              <w:t>კომპანიის დირექტორი</w:t>
            </w:r>
          </w:p>
        </w:tc>
        <w:tc>
          <w:tcPr>
            <w:tcW w:w="4667" w:type="dxa"/>
            <w:vAlign w:val="center"/>
          </w:tcPr>
          <w:p w14:paraId="23447FFF" w14:textId="18524853" w:rsidR="00290C0F" w:rsidRPr="002A4E31" w:rsidRDefault="00290C0F" w:rsidP="002A4E31">
            <w:pPr>
              <w:spacing w:before="0" w:after="0"/>
              <w:jc w:val="left"/>
              <w:rPr>
                <w:rFonts w:cs="Sylfaen"/>
                <w:sz w:val="20"/>
                <w:szCs w:val="20"/>
                <w:lang w:val="ka-GE"/>
              </w:rPr>
            </w:pPr>
            <w:r>
              <w:rPr>
                <w:rFonts w:cs="Sylfaen"/>
                <w:sz w:val="20"/>
                <w:szCs w:val="20"/>
                <w:lang w:val="ka-GE"/>
              </w:rPr>
              <w:t>დავით გიორგობიანი</w:t>
            </w:r>
          </w:p>
        </w:tc>
      </w:tr>
      <w:tr w:rsidR="002A4E31" w:rsidRPr="002A4E31" w14:paraId="4BFCD735" w14:textId="77777777" w:rsidTr="000A5703">
        <w:trPr>
          <w:trHeight w:val="62"/>
          <w:jc w:val="center"/>
        </w:trPr>
        <w:tc>
          <w:tcPr>
            <w:tcW w:w="4667" w:type="dxa"/>
            <w:vAlign w:val="center"/>
          </w:tcPr>
          <w:p w14:paraId="7FC15437" w14:textId="77777777" w:rsidR="002A4E31" w:rsidRPr="002A4E31" w:rsidRDefault="002A4E31" w:rsidP="002A4E31">
            <w:pPr>
              <w:spacing w:before="0"/>
              <w:jc w:val="left"/>
              <w:rPr>
                <w:rFonts w:ascii="Sylfaen" w:hAnsi="Sylfaen" w:cs="Sylfaen_PDF_Subset"/>
                <w:color w:val="000000"/>
                <w:sz w:val="20"/>
                <w:szCs w:val="20"/>
                <w:lang w:val="ka-GE"/>
              </w:rPr>
            </w:pPr>
            <w:r w:rsidRPr="002A4E31">
              <w:rPr>
                <w:rFonts w:ascii="Sylfaen" w:hAnsi="Sylfaen" w:cs="Sylfaen"/>
                <w:color w:val="000000"/>
                <w:sz w:val="20"/>
                <w:szCs w:val="20"/>
                <w:lang w:val="ka-GE"/>
              </w:rPr>
              <w:t>კომპანიის დირექტორის ტელ</w:t>
            </w:r>
            <w:r w:rsidRPr="002A4E31">
              <w:rPr>
                <w:rFonts w:ascii="Sylfaen" w:hAnsi="Sylfaen"/>
                <w:color w:val="000000"/>
                <w:sz w:val="20"/>
                <w:szCs w:val="20"/>
                <w:lang w:val="ka-GE"/>
              </w:rPr>
              <w:t>. (</w:t>
            </w:r>
            <w:r w:rsidRPr="002A4E31">
              <w:rPr>
                <w:rFonts w:ascii="Sylfaen" w:hAnsi="Sylfaen" w:cs="Sylfaen"/>
                <w:color w:val="000000"/>
                <w:sz w:val="20"/>
                <w:szCs w:val="20"/>
                <w:lang w:val="ka-GE"/>
              </w:rPr>
              <w:t>ქალაქის</w:t>
            </w:r>
            <w:r w:rsidRPr="002A4E31">
              <w:rPr>
                <w:rFonts w:ascii="Sylfaen" w:hAnsi="Sylfaen"/>
                <w:color w:val="000000"/>
                <w:sz w:val="20"/>
                <w:szCs w:val="20"/>
                <w:lang w:val="ka-GE"/>
              </w:rPr>
              <w:t>); მობილური</w:t>
            </w:r>
          </w:p>
        </w:tc>
        <w:tc>
          <w:tcPr>
            <w:tcW w:w="4667" w:type="dxa"/>
            <w:vAlign w:val="center"/>
          </w:tcPr>
          <w:p w14:paraId="36C8AF60" w14:textId="77777777" w:rsidR="002A4E31" w:rsidRPr="002A4E31" w:rsidRDefault="002A4E31" w:rsidP="002A4E31">
            <w:pPr>
              <w:spacing w:before="0"/>
              <w:jc w:val="left"/>
              <w:rPr>
                <w:rFonts w:ascii="Sylfaen" w:hAnsi="Sylfaen"/>
                <w:color w:val="000000"/>
                <w:sz w:val="20"/>
                <w:szCs w:val="20"/>
                <w:lang w:val="ka-GE"/>
              </w:rPr>
            </w:pPr>
            <w:r w:rsidRPr="002A4E31">
              <w:rPr>
                <w:rFonts w:ascii="Sylfaen" w:hAnsi="Sylfaen"/>
                <w:color w:val="000000"/>
                <w:sz w:val="20"/>
                <w:szCs w:val="20"/>
              </w:rPr>
              <w:t>+995 32 2517799</w:t>
            </w:r>
            <w:r>
              <w:rPr>
                <w:rFonts w:ascii="Sylfaen" w:hAnsi="Sylfaen"/>
                <w:color w:val="000000"/>
                <w:sz w:val="20"/>
                <w:szCs w:val="20"/>
                <w:lang w:val="ka-GE"/>
              </w:rPr>
              <w:t xml:space="preserve">; +995 </w:t>
            </w:r>
            <w:r w:rsidRPr="002A4E31">
              <w:rPr>
                <w:rFonts w:ascii="Sylfaen" w:hAnsi="Sylfaen"/>
                <w:color w:val="000000"/>
                <w:sz w:val="20"/>
                <w:szCs w:val="20"/>
                <w:lang w:val="ka-GE"/>
              </w:rPr>
              <w:t>577 46 34 34</w:t>
            </w:r>
          </w:p>
        </w:tc>
      </w:tr>
      <w:tr w:rsidR="002A4E31" w:rsidRPr="002A4E31" w14:paraId="66089673" w14:textId="77777777" w:rsidTr="000A5703">
        <w:trPr>
          <w:trHeight w:val="181"/>
          <w:jc w:val="center"/>
        </w:trPr>
        <w:tc>
          <w:tcPr>
            <w:tcW w:w="4667" w:type="dxa"/>
            <w:vAlign w:val="center"/>
          </w:tcPr>
          <w:p w14:paraId="3DD8E438"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კომპანიის გარემოსდაცვითი მმართველი</w:t>
            </w:r>
          </w:p>
        </w:tc>
        <w:tc>
          <w:tcPr>
            <w:tcW w:w="4667" w:type="dxa"/>
            <w:vAlign w:val="center"/>
          </w:tcPr>
          <w:p w14:paraId="44B81BA0"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აკაკი გიგინეიშვილი</w:t>
            </w:r>
          </w:p>
        </w:tc>
      </w:tr>
      <w:tr w:rsidR="002A4E31" w:rsidRPr="002A4E31" w14:paraId="527610B6" w14:textId="77777777" w:rsidTr="000A5703">
        <w:trPr>
          <w:trHeight w:val="181"/>
          <w:jc w:val="center"/>
        </w:trPr>
        <w:tc>
          <w:tcPr>
            <w:tcW w:w="4667" w:type="dxa"/>
            <w:vAlign w:val="center"/>
          </w:tcPr>
          <w:p w14:paraId="7280A4FF"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გარემოსდაცვითი მმართველის ტელ. (ქალაქის), მობილური</w:t>
            </w:r>
          </w:p>
        </w:tc>
        <w:tc>
          <w:tcPr>
            <w:tcW w:w="4667" w:type="dxa"/>
            <w:vAlign w:val="center"/>
          </w:tcPr>
          <w:p w14:paraId="4C46C811"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+995 32 251 7799; +995 599 03 49 09</w:t>
            </w:r>
          </w:p>
        </w:tc>
      </w:tr>
      <w:tr w:rsidR="002A4E31" w:rsidRPr="002A4E31" w14:paraId="6175E8FA" w14:textId="77777777" w:rsidTr="000A5703">
        <w:trPr>
          <w:trHeight w:val="181"/>
          <w:jc w:val="center"/>
        </w:trPr>
        <w:tc>
          <w:tcPr>
            <w:tcW w:w="4667" w:type="dxa"/>
            <w:vAlign w:val="center"/>
          </w:tcPr>
          <w:p w14:paraId="166BFC79"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გარემოსდაცვითი მმართველის ელ-ფოსტა</w:t>
            </w:r>
          </w:p>
        </w:tc>
        <w:tc>
          <w:tcPr>
            <w:tcW w:w="4667" w:type="dxa"/>
            <w:vAlign w:val="center"/>
          </w:tcPr>
          <w:p w14:paraId="47C16614"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legal@hyundai.ge</w:t>
            </w:r>
          </w:p>
        </w:tc>
      </w:tr>
      <w:tr w:rsidR="002A4E31" w:rsidRPr="002A4E31" w14:paraId="6BBCAC32" w14:textId="77777777" w:rsidTr="000A5703">
        <w:trPr>
          <w:trHeight w:val="181"/>
          <w:jc w:val="center"/>
        </w:trPr>
        <w:tc>
          <w:tcPr>
            <w:tcW w:w="4667" w:type="dxa"/>
            <w:shd w:val="clear" w:color="auto" w:fill="BDD6EE" w:themeFill="accent1" w:themeFillTint="66"/>
            <w:vAlign w:val="center"/>
          </w:tcPr>
          <w:p w14:paraId="0377A540" w14:textId="77777777" w:rsidR="002A4E31" w:rsidRPr="002A4E31" w:rsidRDefault="002A4E31" w:rsidP="002A4E31">
            <w:pPr>
              <w:spacing w:before="0" w:after="0"/>
              <w:jc w:val="center"/>
              <w:rPr>
                <w:rFonts w:cs="Sylfaen"/>
                <w:b/>
                <w:sz w:val="20"/>
                <w:szCs w:val="20"/>
                <w:lang w:val="ka-GE"/>
              </w:rPr>
            </w:pPr>
            <w:r w:rsidRPr="002A4E31">
              <w:rPr>
                <w:rFonts w:cs="Sylfaen"/>
                <w:b/>
                <w:sz w:val="20"/>
                <w:szCs w:val="20"/>
                <w:lang w:val="ka-GE"/>
              </w:rPr>
              <w:t>საკონსულტაციო კომპანია:</w:t>
            </w:r>
          </w:p>
        </w:tc>
        <w:tc>
          <w:tcPr>
            <w:tcW w:w="4667" w:type="dxa"/>
            <w:shd w:val="clear" w:color="auto" w:fill="BDD6EE" w:themeFill="accent1" w:themeFillTint="66"/>
            <w:vAlign w:val="center"/>
          </w:tcPr>
          <w:p w14:paraId="200B4758" w14:textId="77777777" w:rsidR="002A4E31" w:rsidRPr="002A4E31" w:rsidRDefault="002A4E31" w:rsidP="002A4E31">
            <w:pPr>
              <w:spacing w:before="0" w:after="0"/>
              <w:jc w:val="center"/>
              <w:rPr>
                <w:rFonts w:cs="Sylfaen"/>
                <w:b/>
                <w:sz w:val="20"/>
                <w:szCs w:val="20"/>
                <w:lang w:val="ka-GE"/>
              </w:rPr>
            </w:pPr>
            <w:r>
              <w:rPr>
                <w:rFonts w:cs="Sylfaen"/>
                <w:b/>
                <w:sz w:val="20"/>
                <w:szCs w:val="20"/>
                <w:lang w:val="ka-GE"/>
              </w:rPr>
              <w:t xml:space="preserve">შპს </w:t>
            </w:r>
            <w:r w:rsidRPr="002A4E31">
              <w:rPr>
                <w:rFonts w:cs="Sylfaen"/>
                <w:b/>
                <w:sz w:val="20"/>
                <w:szCs w:val="20"/>
                <w:lang w:val="ka-GE"/>
              </w:rPr>
              <w:t>„გამა კონსალტინგი“</w:t>
            </w:r>
          </w:p>
        </w:tc>
      </w:tr>
      <w:tr w:rsidR="002A4E31" w:rsidRPr="002A4E31" w14:paraId="162A4DBF" w14:textId="77777777" w:rsidTr="000A5703">
        <w:trPr>
          <w:trHeight w:val="181"/>
          <w:jc w:val="center"/>
        </w:trPr>
        <w:tc>
          <w:tcPr>
            <w:tcW w:w="4667" w:type="dxa"/>
            <w:shd w:val="clear" w:color="auto" w:fill="F2F2F2" w:themeFill="background1" w:themeFillShade="F2"/>
            <w:vAlign w:val="center"/>
          </w:tcPr>
          <w:p w14:paraId="4026E0F7"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კომპანიის მისამართი</w:t>
            </w:r>
          </w:p>
        </w:tc>
        <w:tc>
          <w:tcPr>
            <w:tcW w:w="4667" w:type="dxa"/>
            <w:shd w:val="clear" w:color="auto" w:fill="F2F2F2" w:themeFill="background1" w:themeFillShade="F2"/>
            <w:vAlign w:val="center"/>
          </w:tcPr>
          <w:p w14:paraId="2E9145AA"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0192, თბილისი, დიდუბე-ჩუღურეთის რაიონი, დ. გურამიშვილის გამზირი 19</w:t>
            </w:r>
            <w:r w:rsidRPr="002A4E31">
              <w:rPr>
                <w:rFonts w:cs="Sylfaen"/>
                <w:sz w:val="20"/>
                <w:szCs w:val="20"/>
                <w:vertAlign w:val="superscript"/>
                <w:lang w:val="ka-GE"/>
              </w:rPr>
              <w:t>დ</w:t>
            </w:r>
          </w:p>
        </w:tc>
      </w:tr>
      <w:tr w:rsidR="002A4E31" w:rsidRPr="002A4E31" w14:paraId="0BC82CC0" w14:textId="77777777" w:rsidTr="000A5703">
        <w:trPr>
          <w:trHeight w:val="181"/>
          <w:jc w:val="center"/>
        </w:trPr>
        <w:tc>
          <w:tcPr>
            <w:tcW w:w="4667" w:type="dxa"/>
            <w:shd w:val="clear" w:color="auto" w:fill="F2F2F2" w:themeFill="background1" w:themeFillShade="F2"/>
            <w:vAlign w:val="center"/>
          </w:tcPr>
          <w:p w14:paraId="6FF55AB2" w14:textId="77777777" w:rsidR="002A4E31" w:rsidRPr="002A4E31" w:rsidRDefault="002A4E31" w:rsidP="002A4E31">
            <w:pPr>
              <w:spacing w:before="0" w:after="0"/>
              <w:jc w:val="left"/>
              <w:rPr>
                <w:rFonts w:cs="Sylfaen"/>
                <w:sz w:val="20"/>
                <w:szCs w:val="20"/>
                <w:lang w:val="ka-GE"/>
              </w:rPr>
            </w:pPr>
            <w:r>
              <w:rPr>
                <w:rFonts w:cs="Sylfaen"/>
                <w:sz w:val="20"/>
                <w:szCs w:val="20"/>
                <w:lang w:val="ka-GE"/>
              </w:rPr>
              <w:t>კომპანიის დირექტორი</w:t>
            </w:r>
          </w:p>
        </w:tc>
        <w:tc>
          <w:tcPr>
            <w:tcW w:w="4667" w:type="dxa"/>
            <w:shd w:val="clear" w:color="auto" w:fill="F2F2F2" w:themeFill="background1" w:themeFillShade="F2"/>
            <w:vAlign w:val="center"/>
          </w:tcPr>
          <w:p w14:paraId="32A5555A"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ზურაბ მგალობლიშვილი</w:t>
            </w:r>
          </w:p>
        </w:tc>
      </w:tr>
      <w:tr w:rsidR="002A4E31" w:rsidRPr="002A4E31" w14:paraId="53773C14" w14:textId="77777777" w:rsidTr="000A5703">
        <w:trPr>
          <w:trHeight w:val="181"/>
          <w:jc w:val="center"/>
        </w:trPr>
        <w:tc>
          <w:tcPr>
            <w:tcW w:w="4667" w:type="dxa"/>
            <w:vAlign w:val="center"/>
          </w:tcPr>
          <w:p w14:paraId="19696711"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საკონტაქტო პირი</w:t>
            </w:r>
          </w:p>
        </w:tc>
        <w:tc>
          <w:tcPr>
            <w:tcW w:w="4667" w:type="dxa"/>
            <w:vAlign w:val="center"/>
          </w:tcPr>
          <w:p w14:paraId="7BA3BC2E" w14:textId="77777777" w:rsidR="002A4E31" w:rsidRPr="002A4E31" w:rsidRDefault="002A4E31" w:rsidP="002A4E31">
            <w:pPr>
              <w:spacing w:before="0" w:after="0"/>
              <w:jc w:val="left"/>
              <w:rPr>
                <w:rFonts w:cs="Sylfaen"/>
                <w:sz w:val="20"/>
                <w:szCs w:val="20"/>
                <w:lang w:val="ka-GE"/>
              </w:rPr>
            </w:pPr>
            <w:r w:rsidRPr="002A4E31">
              <w:rPr>
                <w:rFonts w:cs="Sylfaen"/>
                <w:sz w:val="20"/>
                <w:szCs w:val="20"/>
                <w:lang w:val="ka-GE"/>
              </w:rPr>
              <w:t>ზურაბ მგალობლიშვილი</w:t>
            </w:r>
          </w:p>
        </w:tc>
      </w:tr>
      <w:tr w:rsidR="002A4E31" w:rsidRPr="002A4E31" w14:paraId="4A00AE62" w14:textId="77777777" w:rsidTr="000A5703">
        <w:trPr>
          <w:trHeight w:val="181"/>
          <w:jc w:val="center"/>
        </w:trPr>
        <w:tc>
          <w:tcPr>
            <w:tcW w:w="4667" w:type="dxa"/>
            <w:vAlign w:val="center"/>
          </w:tcPr>
          <w:p w14:paraId="20489F6A" w14:textId="77777777" w:rsidR="002A4E31" w:rsidRPr="00E16AA0" w:rsidRDefault="002A4E31" w:rsidP="002A4E31">
            <w:pPr>
              <w:spacing w:before="0" w:after="0"/>
              <w:jc w:val="left"/>
              <w:rPr>
                <w:rFonts w:cs="Sylfaen"/>
                <w:sz w:val="20"/>
                <w:szCs w:val="20"/>
                <w:lang w:val="ka-GE"/>
              </w:rPr>
            </w:pPr>
            <w:r w:rsidRPr="00E16AA0">
              <w:rPr>
                <w:rFonts w:cs="Sylfaen"/>
                <w:sz w:val="20"/>
                <w:szCs w:val="20"/>
                <w:lang w:val="ka-GE"/>
              </w:rPr>
              <w:t>საკონტაქტო ტელეფონი</w:t>
            </w:r>
          </w:p>
        </w:tc>
        <w:tc>
          <w:tcPr>
            <w:tcW w:w="4667" w:type="dxa"/>
            <w:vAlign w:val="center"/>
          </w:tcPr>
          <w:p w14:paraId="1D185850" w14:textId="46B834B9" w:rsidR="002A4E31" w:rsidRPr="00E16AA0" w:rsidRDefault="00365E3A" w:rsidP="002A4E31">
            <w:pPr>
              <w:spacing w:before="0" w:after="0"/>
              <w:jc w:val="left"/>
              <w:rPr>
                <w:rFonts w:cs="Sylfaen"/>
                <w:sz w:val="20"/>
                <w:szCs w:val="20"/>
                <w:lang w:val="ka-GE"/>
              </w:rPr>
            </w:pPr>
            <w:r w:rsidRPr="00E16AA0">
              <w:rPr>
                <w:rFonts w:eastAsia="Calibri" w:cs="Arial"/>
                <w:noProof/>
                <w:sz w:val="20"/>
                <w:szCs w:val="20"/>
                <w:lang w:val="ka-GE"/>
              </w:rPr>
              <w:t>+(995 32) 261 44 34</w:t>
            </w:r>
            <w:r w:rsidRPr="00E16AA0">
              <w:rPr>
                <w:rFonts w:cs="Sylfaen"/>
                <w:sz w:val="20"/>
                <w:szCs w:val="20"/>
                <w:lang w:val="ka-GE"/>
              </w:rPr>
              <w:t>; +995 599 50 44 34</w:t>
            </w:r>
          </w:p>
        </w:tc>
      </w:tr>
    </w:tbl>
    <w:p w14:paraId="172EBDB8" w14:textId="77777777" w:rsidR="006736FE" w:rsidRDefault="006736FE">
      <w:pPr>
        <w:rPr>
          <w:lang w:val="ka-GE"/>
        </w:rPr>
      </w:pPr>
    </w:p>
    <w:p w14:paraId="773106B2" w14:textId="77777777" w:rsidR="006736FE" w:rsidRDefault="006736FE">
      <w:pPr>
        <w:rPr>
          <w:lang w:val="ka-GE"/>
        </w:rPr>
      </w:pPr>
      <w:r>
        <w:rPr>
          <w:lang w:val="ka-GE"/>
        </w:rPr>
        <w:br w:type="page"/>
      </w:r>
    </w:p>
    <w:p w14:paraId="2EDAC61D" w14:textId="77777777" w:rsidR="006736FE" w:rsidRDefault="006736FE" w:rsidP="006736FE">
      <w:pPr>
        <w:pStyle w:val="Heading2"/>
        <w:rPr>
          <w:lang w:val="ka-GE"/>
        </w:rPr>
      </w:pPr>
      <w:bookmarkStart w:id="2" w:name="_Toc19724907"/>
      <w:r>
        <w:rPr>
          <w:lang w:val="ka-GE"/>
        </w:rPr>
        <w:lastRenderedPageBreak/>
        <w:t>სკოპინგის ანგარიშის მომზადების საკანონმდებლო საფუძველი</w:t>
      </w:r>
      <w:bookmarkEnd w:id="2"/>
    </w:p>
    <w:p w14:paraId="19EF0C4C" w14:textId="77777777" w:rsidR="006736FE" w:rsidRPr="006736FE" w:rsidRDefault="006736FE" w:rsidP="006736FE">
      <w:pPr>
        <w:rPr>
          <w:lang w:val="ka-GE"/>
        </w:rPr>
      </w:pPr>
      <w:r w:rsidRPr="006736FE">
        <w:rPr>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w:t>
      </w:r>
    </w:p>
    <w:p w14:paraId="02B77736" w14:textId="77777777" w:rsidR="00B14DD9" w:rsidRDefault="006736FE" w:rsidP="00B14DD9">
      <w:pPr>
        <w:pStyle w:val="ListParagraph"/>
        <w:numPr>
          <w:ilvl w:val="0"/>
          <w:numId w:val="2"/>
        </w:numPr>
        <w:ind w:left="714" w:hanging="357"/>
        <w:contextualSpacing w:val="0"/>
        <w:rPr>
          <w:lang w:val="ka-GE"/>
        </w:rPr>
      </w:pPr>
      <w:r w:rsidRPr="00B14DD9">
        <w:rPr>
          <w:lang w:val="ka-GE"/>
        </w:rPr>
        <w:t>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(დანართი</w:t>
      </w:r>
      <w:r w:rsidR="00B14DD9">
        <w:rPr>
          <w:lang w:val="ka-GE"/>
        </w:rPr>
        <w:t xml:space="preserve"> I – 16</w:t>
      </w:r>
      <w:r w:rsidRPr="00B14DD9">
        <w:rPr>
          <w:lang w:val="ka-GE"/>
        </w:rPr>
        <w:t>.</w:t>
      </w:r>
      <w:r w:rsidR="00B14DD9">
        <w:rPr>
          <w:lang w:val="ka-GE"/>
        </w:rPr>
        <w:t xml:space="preserve"> „</w:t>
      </w:r>
      <w:r w:rsidR="00B14DD9" w:rsidRPr="00B14DD9">
        <w:rPr>
          <w:lang w:val="ka-GE"/>
        </w:rPr>
        <w:t>სახიფათო ნარჩენების განთავსება, ინსინერაცია ან/და ქიმიური დამუშავება</w:t>
      </w:r>
      <w:r w:rsidRPr="00B14DD9">
        <w:rPr>
          <w:lang w:val="ka-GE"/>
        </w:rPr>
        <w:t xml:space="preserve">“). ვინაიდან </w:t>
      </w:r>
      <w:r w:rsidR="00B14DD9">
        <w:rPr>
          <w:lang w:val="ka-GE"/>
        </w:rPr>
        <w:t>სს „ჰიუნდაი ავტო საქართველო“-ს საქმიანობის შედეგად წარმოქმნილი ნამუშევარი ზეთები განეკუთვნება სახიფათო ნარჩენებს, მისი ინსინერაცია შეიძლება განხორციელდეს მხოლოდ გარემოსდაცვითი გადაწყვეტილების მიღების შემდეგ;</w:t>
      </w:r>
    </w:p>
    <w:p w14:paraId="5364FD8D" w14:textId="77777777" w:rsidR="006736FE" w:rsidRPr="00B14DD9" w:rsidRDefault="00B14DD9" w:rsidP="00B14DD9">
      <w:pPr>
        <w:pStyle w:val="ListParagraph"/>
        <w:numPr>
          <w:ilvl w:val="0"/>
          <w:numId w:val="2"/>
        </w:numPr>
        <w:ind w:left="714" w:hanging="357"/>
        <w:contextualSpacing w:val="0"/>
        <w:rPr>
          <w:lang w:val="ka-GE"/>
        </w:rPr>
      </w:pPr>
      <w:r>
        <w:rPr>
          <w:lang w:val="ka-GE"/>
        </w:rPr>
        <w:t xml:space="preserve">გარემოსდაცვითი შეფასების </w:t>
      </w:r>
      <w:r w:rsidR="006736FE" w:rsidRPr="00B14DD9">
        <w:rPr>
          <w:lang w:val="ka-GE"/>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14:paraId="645FE722" w14:textId="33FD6DCE" w:rsidR="006736FE" w:rsidRPr="00D00F03" w:rsidRDefault="002947F3" w:rsidP="006736FE">
      <w:pPr>
        <w:rPr>
          <w:lang w:val="ka-GE"/>
        </w:rPr>
      </w:pPr>
      <w:r>
        <w:rPr>
          <w:lang w:val="ka-GE"/>
        </w:rPr>
        <w:t xml:space="preserve">აღნიშნულიდან </w:t>
      </w:r>
      <w:r w:rsidR="009F25A4">
        <w:rPr>
          <w:lang w:val="ka-GE"/>
        </w:rPr>
        <w:t>გათვალისწინებით</w:t>
      </w:r>
      <w:r w:rsidR="00DA230A" w:rsidRPr="00D00F03">
        <w:rPr>
          <w:lang w:val="ka-GE"/>
        </w:rPr>
        <w:t xml:space="preserve">, გარემოსდაცვითი შეფასების </w:t>
      </w:r>
      <w:r w:rsidR="006736FE" w:rsidRPr="00D00F03">
        <w:rPr>
          <w:lang w:val="ka-GE"/>
        </w:rPr>
        <w:t xml:space="preserve">კოდექსის მოთხოვნებიდან გამომდინარე </w:t>
      </w:r>
      <w:r w:rsidR="00DA230A" w:rsidRPr="00D00F03">
        <w:rPr>
          <w:lang w:val="ka-GE"/>
        </w:rPr>
        <w:t xml:space="preserve">სს </w:t>
      </w:r>
      <w:r w:rsidR="006736FE" w:rsidRPr="00D00F03">
        <w:rPr>
          <w:lang w:val="ka-GE"/>
        </w:rPr>
        <w:t xml:space="preserve"> „</w:t>
      </w:r>
      <w:r w:rsidR="00DA230A" w:rsidRPr="00D00F03">
        <w:rPr>
          <w:lang w:val="ka-GE"/>
        </w:rPr>
        <w:t>ჰიუნდაი ავტო საქართველო</w:t>
      </w:r>
      <w:r w:rsidR="006736FE" w:rsidRPr="00D00F03">
        <w:rPr>
          <w:lang w:val="ka-GE"/>
        </w:rPr>
        <w:t>“-ს დაკვეთით</w:t>
      </w:r>
      <w:r w:rsidR="00DA230A" w:rsidRPr="00D00F03">
        <w:rPr>
          <w:lang w:val="ka-GE"/>
        </w:rPr>
        <w:t xml:space="preserve">, საკონსულტაციო კომპანია </w:t>
      </w:r>
      <w:r w:rsidR="006736FE" w:rsidRPr="00D00F03">
        <w:rPr>
          <w:lang w:val="ka-GE"/>
        </w:rPr>
        <w:t xml:space="preserve">შპს „გამა კონსალტინგი“-ს მიერ </w:t>
      </w:r>
      <w:r w:rsidR="00DA230A" w:rsidRPr="00D00F03">
        <w:rPr>
          <w:lang w:val="ka-GE"/>
        </w:rPr>
        <w:t>მომზადდა</w:t>
      </w:r>
      <w:r w:rsidR="006736FE" w:rsidRPr="00D00F03">
        <w:rPr>
          <w:lang w:val="ka-GE"/>
        </w:rPr>
        <w:t xml:space="preserve"> სკოპინგის ანგარიში, რომელიც კოდექსის მე-8 მუხლის შესაბამისად მოიცავს შემდეგ ინფორმაციას:</w:t>
      </w:r>
    </w:p>
    <w:p w14:paraId="4E32FD2F" w14:textId="77777777" w:rsidR="006736FE" w:rsidRPr="00D00F03" w:rsidRDefault="006736FE" w:rsidP="00DA230A">
      <w:pPr>
        <w:pStyle w:val="ListParagraph"/>
        <w:numPr>
          <w:ilvl w:val="0"/>
          <w:numId w:val="3"/>
        </w:numPr>
        <w:ind w:left="714" w:hanging="357"/>
        <w:contextualSpacing w:val="0"/>
        <w:rPr>
          <w:lang w:val="ka-GE"/>
        </w:rPr>
      </w:pPr>
      <w:r w:rsidRPr="00D00F03">
        <w:rPr>
          <w:lang w:val="ka-GE"/>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14:paraId="1527DB41" w14:textId="77777777" w:rsidR="006736FE" w:rsidRPr="00DA230A" w:rsidRDefault="006736FE" w:rsidP="00DA230A">
      <w:pPr>
        <w:pStyle w:val="ListParagraph"/>
        <w:numPr>
          <w:ilvl w:val="0"/>
          <w:numId w:val="3"/>
        </w:numPr>
        <w:ind w:left="714" w:hanging="357"/>
        <w:contextualSpacing w:val="0"/>
        <w:rPr>
          <w:lang w:val="ka-GE"/>
        </w:rPr>
      </w:pPr>
      <w:r w:rsidRPr="00DA230A">
        <w:rPr>
          <w:lang w:val="ka-GE"/>
        </w:rPr>
        <w:t>დაგეგმილის საქმიანობის და მისი განხორციელების ადგილის ალტერნატიული ვარიანტების აღწერას;</w:t>
      </w:r>
    </w:p>
    <w:p w14:paraId="351304A9" w14:textId="77777777" w:rsidR="006736FE" w:rsidRDefault="006736FE" w:rsidP="00DA230A">
      <w:pPr>
        <w:pStyle w:val="ListParagraph"/>
        <w:numPr>
          <w:ilvl w:val="0"/>
          <w:numId w:val="3"/>
        </w:numPr>
        <w:ind w:left="714" w:hanging="357"/>
        <w:contextualSpacing w:val="0"/>
        <w:rPr>
          <w:lang w:val="ka-GE"/>
        </w:rPr>
      </w:pPr>
      <w:r w:rsidRPr="00DA230A">
        <w:rPr>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14:paraId="35A69C24" w14:textId="77777777" w:rsidR="00650CB6" w:rsidRPr="00650CB6" w:rsidRDefault="00650CB6" w:rsidP="00650CB6">
      <w:pPr>
        <w:pStyle w:val="ListParagraph"/>
        <w:numPr>
          <w:ilvl w:val="0"/>
          <w:numId w:val="3"/>
        </w:numPr>
        <w:ind w:left="714" w:hanging="357"/>
        <w:contextualSpacing w:val="0"/>
        <w:rPr>
          <w:lang w:val="ka-GE"/>
        </w:rPr>
      </w:pPr>
      <w:r w:rsidRPr="00DA230A">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53C0D543" w14:textId="77777777" w:rsidR="006736FE" w:rsidRDefault="006736FE" w:rsidP="00DA230A">
      <w:pPr>
        <w:pStyle w:val="ListParagraph"/>
        <w:numPr>
          <w:ilvl w:val="0"/>
          <w:numId w:val="3"/>
        </w:numPr>
        <w:ind w:left="714" w:hanging="357"/>
        <w:contextualSpacing w:val="0"/>
        <w:rPr>
          <w:lang w:val="ka-GE"/>
        </w:rPr>
      </w:pPr>
      <w:r w:rsidRPr="00DA230A">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27C2506B" w14:textId="77777777" w:rsidR="00650CB6" w:rsidRDefault="00650CB6" w:rsidP="00650CB6">
      <w:pPr>
        <w:pStyle w:val="Heading1"/>
        <w:rPr>
          <w:lang w:val="ka-GE"/>
        </w:rPr>
      </w:pPr>
      <w:bookmarkStart w:id="3" w:name="_Toc19724908"/>
      <w:r>
        <w:rPr>
          <w:lang w:val="ka-GE"/>
        </w:rPr>
        <w:t>დაგეგმილი საქმიანობის მოკლე აღწერა</w:t>
      </w:r>
      <w:bookmarkEnd w:id="3"/>
    </w:p>
    <w:p w14:paraId="6493F3FB" w14:textId="5B57A65E" w:rsidR="00650CB6" w:rsidRDefault="00650CB6" w:rsidP="00650CB6">
      <w:pPr>
        <w:pStyle w:val="Heading2"/>
        <w:rPr>
          <w:lang w:val="ka-GE"/>
        </w:rPr>
      </w:pPr>
      <w:bookmarkStart w:id="4" w:name="_Toc19724909"/>
      <w:r>
        <w:rPr>
          <w:lang w:val="ka-GE"/>
        </w:rPr>
        <w:t>პროექტის განხორციელების ადგილმდებარეობა</w:t>
      </w:r>
      <w:bookmarkEnd w:id="4"/>
    </w:p>
    <w:p w14:paraId="442131D0" w14:textId="10B3BA9B" w:rsidR="00BB2D2E" w:rsidRPr="00BB2D2E" w:rsidRDefault="006036BD" w:rsidP="00BB2D2E">
      <w:pPr>
        <w:spacing w:before="0"/>
        <w:rPr>
          <w:lang w:val="ka-GE"/>
        </w:rPr>
      </w:pPr>
      <w:r>
        <w:rPr>
          <w:lang w:val="ka-GE"/>
        </w:rPr>
        <w:t>სს „ჰიუნდაი ავტო საქართველოს“ საქმიანობა წარმოადგენს „ჰიუნდაის“ ბრენდის სხვადასხვა მოდიფიკაციის ავტომობილების იმპორტი-რეალიზაცია</w:t>
      </w:r>
      <w:r w:rsidR="006A77EC">
        <w:rPr>
          <w:lang w:val="ka-GE"/>
        </w:rPr>
        <w:t xml:space="preserve"> და </w:t>
      </w:r>
      <w:r>
        <w:rPr>
          <w:lang w:val="ka-GE"/>
        </w:rPr>
        <w:t>ჰიუნდაის“ ბრენდის ავტომობილების ავტო-ტექნიკური მომსახურება.</w:t>
      </w:r>
      <w:r w:rsidR="0074786F">
        <w:rPr>
          <w:lang w:val="ka-GE"/>
        </w:rPr>
        <w:t xml:space="preserve"> </w:t>
      </w:r>
      <w:r w:rsidR="00BB2D2E">
        <w:rPr>
          <w:lang w:val="ka-GE"/>
        </w:rPr>
        <w:t>კომპანიის მფლობელობაშია 7983 მ</w:t>
      </w:r>
      <w:r w:rsidR="00BB2D2E" w:rsidRPr="00BB2D2E">
        <w:rPr>
          <w:vertAlign w:val="superscript"/>
          <w:lang w:val="ka-GE"/>
        </w:rPr>
        <w:t>2</w:t>
      </w:r>
      <w:r w:rsidR="00BB2D2E">
        <w:rPr>
          <w:lang w:val="ka-GE"/>
        </w:rPr>
        <w:t xml:space="preserve"> ფართობის მქონე არასასოფლო-სამეურნეო დანიშნულების ტერიტორია, რომელიც მდებარეობს ქ. თბილისში, ვაკე-საბურთალოს რაონში, დ. აღმაშენებლის ხეივანი მე-12 კილომეტრი..</w:t>
      </w:r>
    </w:p>
    <w:p w14:paraId="5FA435E3" w14:textId="77777777" w:rsidR="00BB2D2E" w:rsidRDefault="00BB2D2E" w:rsidP="00BC65AE">
      <w:pPr>
        <w:rPr>
          <w:lang w:val="ka-GE"/>
        </w:rPr>
      </w:pPr>
    </w:p>
    <w:p w14:paraId="4E913D83" w14:textId="5A0A7E82" w:rsidR="00927B85" w:rsidRPr="00927B85" w:rsidRDefault="00927B85" w:rsidP="00BC65AE">
      <w:pPr>
        <w:rPr>
          <w:lang w:val="ka-GE"/>
        </w:rPr>
      </w:pPr>
      <w:r>
        <w:rPr>
          <w:lang w:val="ka-GE"/>
        </w:rPr>
        <w:lastRenderedPageBreak/>
        <w:t>სურათი 2.1.1. კომპანიის ტერიტორიის ხედები</w:t>
      </w:r>
    </w:p>
    <w:p w14:paraId="1E17A5AB" w14:textId="7E67A066" w:rsidR="00927B85" w:rsidRPr="00BC65AE" w:rsidRDefault="00927B85" w:rsidP="00927B85">
      <w:pPr>
        <w:jc w:val="left"/>
        <w:rPr>
          <w:lang w:val="ka-GE"/>
        </w:rPr>
      </w:pPr>
      <w:r w:rsidRPr="00927B85">
        <w:rPr>
          <w:noProof/>
        </w:rPr>
        <w:drawing>
          <wp:inline distT="0" distB="0" distL="0" distR="0" wp14:anchorId="1FF661F7" wp14:editId="5375D541">
            <wp:extent cx="2927065" cy="2195593"/>
            <wp:effectExtent l="0" t="0" r="6985" b="0"/>
            <wp:docPr id="1" name="Picture 1" descr="D:\გამა\სკოპინგის ანგარიშები\ჰიუნდაი ავტო საქართველო\ფოტო\IMG_20190628_17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სკოპინგის ანგარიშები\ჰიუნდაი ავტო საქართველო\ფოტო\IMG_20190628_1718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2595" cy="2199741"/>
                    </a:xfrm>
                    <a:prstGeom prst="rect">
                      <a:avLst/>
                    </a:prstGeom>
                    <a:noFill/>
                    <a:ln>
                      <a:noFill/>
                    </a:ln>
                  </pic:spPr>
                </pic:pic>
              </a:graphicData>
            </a:graphic>
          </wp:inline>
        </w:drawing>
      </w:r>
      <w:r>
        <w:rPr>
          <w:lang w:val="ka-GE"/>
        </w:rPr>
        <w:t xml:space="preserve"> </w:t>
      </w:r>
      <w:r w:rsidRPr="00927B85">
        <w:rPr>
          <w:noProof/>
        </w:rPr>
        <w:drawing>
          <wp:inline distT="0" distB="0" distL="0" distR="0" wp14:anchorId="18EE239B" wp14:editId="529C9194">
            <wp:extent cx="2926779" cy="2194582"/>
            <wp:effectExtent l="0" t="0" r="6985" b="0"/>
            <wp:docPr id="6" name="Picture 6" descr="D:\გამა\სკოპინგის ანგარიშები\ჰიუნდაი ავტო საქართველო\ფოტო\IMG_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სკოპინგის ანგარიშები\ჰიუნდაი ავტო საქართველო\ფოტო\IMG_533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9646" cy="2196732"/>
                    </a:xfrm>
                    <a:prstGeom prst="rect">
                      <a:avLst/>
                    </a:prstGeom>
                    <a:noFill/>
                    <a:ln>
                      <a:noFill/>
                    </a:ln>
                  </pic:spPr>
                </pic:pic>
              </a:graphicData>
            </a:graphic>
          </wp:inline>
        </w:drawing>
      </w:r>
    </w:p>
    <w:p w14:paraId="3297AAAB" w14:textId="1D6B6B23" w:rsidR="007131E7" w:rsidRDefault="00BB2D2E" w:rsidP="00474E34">
      <w:pPr>
        <w:spacing w:before="0"/>
        <w:rPr>
          <w:lang w:val="ka-GE"/>
        </w:rPr>
      </w:pPr>
      <w:r>
        <w:rPr>
          <w:lang w:val="ka-GE"/>
        </w:rPr>
        <w:t xml:space="preserve">ტერიტორია გარშემორტყმულია სხვადასხვა დანიშნულების ობიექტებით; სს „ჰიუნდაი ავტო საქართველო“-ს </w:t>
      </w:r>
      <w:r w:rsidR="00553AF5">
        <w:rPr>
          <w:lang w:val="ka-GE"/>
        </w:rPr>
        <w:t>კუთვნილი ტერიტორიის ჩრდილოეთით მდებარეობს</w:t>
      </w:r>
      <w:r w:rsidR="00425B1D">
        <w:rPr>
          <w:lang w:val="ka-GE"/>
        </w:rPr>
        <w:t xml:space="preserve"> </w:t>
      </w:r>
      <w:r w:rsidR="00553AF5">
        <w:rPr>
          <w:lang w:val="ka-GE"/>
        </w:rPr>
        <w:t xml:space="preserve">შპს </w:t>
      </w:r>
      <w:r w:rsidR="00425B1D">
        <w:rPr>
          <w:lang w:val="ka-GE"/>
        </w:rPr>
        <w:t>„სწავლების ცენტრი“-ს ტერიტორია</w:t>
      </w:r>
      <w:r w:rsidR="00553AF5">
        <w:rPr>
          <w:lang w:val="ka-GE"/>
        </w:rPr>
        <w:t>; ჩრდილო-დასავლეთით შპს „</w:t>
      </w:r>
      <w:proofErr w:type="spellStart"/>
      <w:r w:rsidR="00553AF5">
        <w:rPr>
          <w:lang w:val="ka-GE"/>
        </w:rPr>
        <w:t>ალუმეტი</w:t>
      </w:r>
      <w:proofErr w:type="spellEnd"/>
      <w:r w:rsidR="00553AF5">
        <w:rPr>
          <w:lang w:val="ka-GE"/>
        </w:rPr>
        <w:t xml:space="preserve">“-ს ტერიტორია; </w:t>
      </w:r>
      <w:r w:rsidR="009B23EB">
        <w:rPr>
          <w:lang w:val="ka-GE"/>
        </w:rPr>
        <w:t>დასავლეთიდან</w:t>
      </w:r>
      <w:r w:rsidR="00553AF5">
        <w:rPr>
          <w:lang w:val="ka-GE"/>
        </w:rPr>
        <w:t xml:space="preserve"> და </w:t>
      </w:r>
      <w:r w:rsidR="009B23EB">
        <w:rPr>
          <w:lang w:val="ka-GE"/>
        </w:rPr>
        <w:t>სამხრეთიდან</w:t>
      </w:r>
      <w:r w:rsidR="00553AF5">
        <w:rPr>
          <w:lang w:val="ka-GE"/>
        </w:rPr>
        <w:t xml:space="preserve"> უშუალოდ ესაზღვრება შპს „</w:t>
      </w:r>
      <w:proofErr w:type="spellStart"/>
      <w:r w:rsidR="00553AF5">
        <w:rPr>
          <w:lang w:val="ka-GE"/>
        </w:rPr>
        <w:t>დემასი</w:t>
      </w:r>
      <w:proofErr w:type="spellEnd"/>
      <w:r w:rsidR="00553AF5">
        <w:rPr>
          <w:lang w:val="ka-GE"/>
        </w:rPr>
        <w:t xml:space="preserve">“-ს </w:t>
      </w:r>
      <w:proofErr w:type="spellStart"/>
      <w:r w:rsidR="00553AF5">
        <w:rPr>
          <w:lang w:val="ka-GE"/>
        </w:rPr>
        <w:t>სასაწყობე</w:t>
      </w:r>
      <w:proofErr w:type="spellEnd"/>
      <w:r w:rsidR="00553AF5">
        <w:rPr>
          <w:lang w:val="ka-GE"/>
        </w:rPr>
        <w:t xml:space="preserve"> </w:t>
      </w:r>
      <w:r w:rsidR="009E65AC">
        <w:rPr>
          <w:lang w:val="ka-GE"/>
        </w:rPr>
        <w:t>მეურნეობა;</w:t>
      </w:r>
      <w:r w:rsidR="00553AF5">
        <w:rPr>
          <w:lang w:val="ka-GE"/>
        </w:rPr>
        <w:t xml:space="preserve"> ხოლო აღმოსავლეთიდან და ჩრდილო-აღმოსავლეთიდან </w:t>
      </w:r>
      <w:r w:rsidR="009B23EB">
        <w:rPr>
          <w:lang w:val="ka-GE"/>
        </w:rPr>
        <w:t>ესაზღვრება</w:t>
      </w:r>
      <w:r w:rsidR="00553AF5">
        <w:rPr>
          <w:lang w:val="ka-GE"/>
        </w:rPr>
        <w:t xml:space="preserve"> სასტუმროსა და რესტორნის ტერიტორიები (იხილეთ სურათი </w:t>
      </w:r>
      <w:r w:rsidR="00817F53" w:rsidRPr="00817F53">
        <w:rPr>
          <w:lang w:val="ka-GE"/>
        </w:rPr>
        <w:t>2.1.2</w:t>
      </w:r>
      <w:r w:rsidR="00553AF5" w:rsidRPr="00817F53">
        <w:rPr>
          <w:lang w:val="ka-GE"/>
        </w:rPr>
        <w:t>);</w:t>
      </w:r>
      <w:r w:rsidR="00553AF5">
        <w:rPr>
          <w:lang w:val="ka-GE"/>
        </w:rPr>
        <w:t xml:space="preserve"> </w:t>
      </w:r>
      <w:r w:rsidR="009F25A4">
        <w:rPr>
          <w:lang w:val="ka-GE"/>
        </w:rPr>
        <w:t xml:space="preserve">კომპანიის ტეროტორიიდან </w:t>
      </w:r>
      <w:r w:rsidR="00553AF5">
        <w:rPr>
          <w:lang w:val="ka-GE"/>
        </w:rPr>
        <w:t xml:space="preserve">აღმოსავლეთით დაახლოებით </w:t>
      </w:r>
      <w:r w:rsidR="009F25A4">
        <w:t xml:space="preserve">30 </w:t>
      </w:r>
      <w:r w:rsidR="009F25A4">
        <w:rPr>
          <w:lang w:val="ka-GE"/>
        </w:rPr>
        <w:t xml:space="preserve">მეტრში </w:t>
      </w:r>
      <w:r w:rsidR="00553AF5">
        <w:rPr>
          <w:lang w:val="ka-GE"/>
        </w:rPr>
        <w:t>მდებარეობს</w:t>
      </w:r>
      <w:r w:rsidR="009F25A4">
        <w:rPr>
          <w:lang w:val="ka-GE"/>
        </w:rPr>
        <w:t xml:space="preserve"> აღმაშენებლის </w:t>
      </w:r>
      <w:r w:rsidR="00553AF5">
        <w:rPr>
          <w:lang w:val="ka-GE"/>
        </w:rPr>
        <w:t>ხეივან</w:t>
      </w:r>
      <w:r w:rsidR="009F25A4">
        <w:rPr>
          <w:lang w:val="ka-GE"/>
        </w:rPr>
        <w:t>ი</w:t>
      </w:r>
      <w:r w:rsidR="00553AF5">
        <w:rPr>
          <w:lang w:val="ka-GE"/>
        </w:rPr>
        <w:t xml:space="preserve">; </w:t>
      </w:r>
      <w:r w:rsidR="00DA0046">
        <w:rPr>
          <w:lang w:val="ka-GE"/>
        </w:rPr>
        <w:t xml:space="preserve">საპროექტო ტერიტორია </w:t>
      </w:r>
      <w:r w:rsidR="00425B1D">
        <w:rPr>
          <w:lang w:val="ka-GE"/>
        </w:rPr>
        <w:t xml:space="preserve">უახლოესი </w:t>
      </w:r>
      <w:r w:rsidR="005B61B5">
        <w:rPr>
          <w:lang w:val="ka-GE"/>
        </w:rPr>
        <w:t xml:space="preserve">საცხოვრებელი ზონიდან დაშორებულია დაახლოებით </w:t>
      </w:r>
      <w:r w:rsidR="005B61B5">
        <w:t>230</w:t>
      </w:r>
      <w:r w:rsidR="00F44CA7">
        <w:t xml:space="preserve"> </w:t>
      </w:r>
      <w:r w:rsidR="00F44CA7">
        <w:rPr>
          <w:lang w:val="ka-GE"/>
        </w:rPr>
        <w:t xml:space="preserve">მ. მანძილით. </w:t>
      </w:r>
    </w:p>
    <w:p w14:paraId="3E1F6A09" w14:textId="7F0425F9" w:rsidR="004C24F8" w:rsidRPr="00912727" w:rsidRDefault="004C24F8" w:rsidP="004C24F8">
      <w:pPr>
        <w:spacing w:before="0" w:after="0"/>
        <w:rPr>
          <w:lang w:val="ka-GE"/>
        </w:rPr>
      </w:pPr>
      <w:r>
        <w:rPr>
          <w:lang w:val="ka-GE"/>
        </w:rPr>
        <w:t>სურათი</w:t>
      </w:r>
      <w:r w:rsidR="000A5703">
        <w:rPr>
          <w:lang w:val="ka-GE"/>
        </w:rPr>
        <w:t xml:space="preserve"> 2.1.2</w:t>
      </w:r>
      <w:r>
        <w:rPr>
          <w:lang w:val="ka-GE"/>
        </w:rPr>
        <w:t xml:space="preserve"> კომპანიის საკუთრებაში არსებული ტერიტორიის აეროფოტოსურათი</w:t>
      </w:r>
    </w:p>
    <w:p w14:paraId="065D21E0" w14:textId="65FCF875" w:rsidR="004C24F8" w:rsidRDefault="004C24F8" w:rsidP="00474E34">
      <w:pPr>
        <w:spacing w:before="0"/>
        <w:rPr>
          <w:lang w:val="ka-GE"/>
        </w:rPr>
      </w:pPr>
      <w:r w:rsidRPr="004C24F8">
        <w:rPr>
          <w:noProof/>
        </w:rPr>
        <w:drawing>
          <wp:inline distT="0" distB="0" distL="0" distR="0" wp14:anchorId="1A435681" wp14:editId="37772E9E">
            <wp:extent cx="5940425" cy="4199236"/>
            <wp:effectExtent l="0" t="0" r="3175" b="0"/>
            <wp:docPr id="7" name="Picture 7" descr="H:\ArcGIS\new projects\Hyndai\რუკები\სიტუაციუ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cGIS\new projects\Hyndai\რუკები\სიტუაციური.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199236"/>
                    </a:xfrm>
                    <a:prstGeom prst="rect">
                      <a:avLst/>
                    </a:prstGeom>
                    <a:noFill/>
                    <a:ln>
                      <a:noFill/>
                    </a:ln>
                  </pic:spPr>
                </pic:pic>
              </a:graphicData>
            </a:graphic>
          </wp:inline>
        </w:drawing>
      </w:r>
    </w:p>
    <w:p w14:paraId="34D48DC0" w14:textId="63C0FAA0" w:rsidR="00BB2D2E" w:rsidRPr="00F94C41" w:rsidRDefault="00D241B2" w:rsidP="00474E34">
      <w:pPr>
        <w:spacing w:before="0"/>
      </w:pPr>
      <w:r>
        <w:rPr>
          <w:lang w:val="ka-GE"/>
        </w:rPr>
        <w:t xml:space="preserve">ფუნქციური ზონირების შესაბამისად </w:t>
      </w:r>
      <w:r w:rsidR="009E65AC">
        <w:rPr>
          <w:lang w:val="ka-GE"/>
        </w:rPr>
        <w:t xml:space="preserve">საპროექტო ტერიტორია </w:t>
      </w:r>
      <w:r>
        <w:rPr>
          <w:lang w:val="ka-GE"/>
        </w:rPr>
        <w:t>მოქცეულია</w:t>
      </w:r>
      <w:r w:rsidR="00BB2D2E">
        <w:rPr>
          <w:lang w:val="ka-GE"/>
        </w:rPr>
        <w:t xml:space="preserve"> საზოგადოებრივ საქმიან ზონა 2-ში (სსზ</w:t>
      </w:r>
      <w:r>
        <w:rPr>
          <w:lang w:val="ka-GE"/>
        </w:rPr>
        <w:t xml:space="preserve">-2), </w:t>
      </w:r>
      <w:r w:rsidR="00B01AF3">
        <w:rPr>
          <w:lang w:val="ka-GE"/>
        </w:rPr>
        <w:t xml:space="preserve">რომელიც </w:t>
      </w:r>
      <w:r w:rsidR="00B01AF3" w:rsidRPr="00B01AF3">
        <w:rPr>
          <w:lang w:val="ka-GE"/>
        </w:rPr>
        <w:t xml:space="preserve">მოიცავს </w:t>
      </w:r>
      <w:r w:rsidR="007851F8">
        <w:rPr>
          <w:lang w:val="ka-GE"/>
        </w:rPr>
        <w:t xml:space="preserve">ქ. </w:t>
      </w:r>
      <w:r w:rsidR="00B01AF3" w:rsidRPr="00B01AF3">
        <w:rPr>
          <w:lang w:val="ka-GE"/>
        </w:rPr>
        <w:t xml:space="preserve">თბილისის განაშენიანებული ტერიტორიების </w:t>
      </w:r>
      <w:r w:rsidR="00B01AF3" w:rsidRPr="00B01AF3">
        <w:rPr>
          <w:lang w:val="ka-GE"/>
        </w:rPr>
        <w:lastRenderedPageBreak/>
        <w:t>საზღვრებში არსებულ/დაგეგმილ საქმიანი, კომერციული და სხვა საზოგადოებრივი გამოყენების ტერიტორიებს</w:t>
      </w:r>
      <w:r w:rsidR="00B01AF3">
        <w:rPr>
          <w:lang w:val="ka-GE"/>
        </w:rPr>
        <w:t xml:space="preserve">. </w:t>
      </w:r>
    </w:p>
    <w:p w14:paraId="218DB35A" w14:textId="3AC4D6F5" w:rsidR="00B01AF3" w:rsidRPr="000A5703" w:rsidRDefault="000A5703" w:rsidP="00474E34">
      <w:pPr>
        <w:spacing w:before="0"/>
        <w:rPr>
          <w:lang w:val="ka-GE"/>
        </w:rPr>
      </w:pPr>
      <w:r>
        <w:rPr>
          <w:lang w:val="ka-GE"/>
        </w:rPr>
        <w:t>სურათი 2.1.2</w:t>
      </w:r>
      <w:r>
        <w:t xml:space="preserve"> </w:t>
      </w:r>
      <w:r>
        <w:rPr>
          <w:lang w:val="ka-GE"/>
        </w:rPr>
        <w:t>საპროექტო ტერიტორიის ადგილმდებარეობა ფუნქციური ზონების მიხედვით</w:t>
      </w:r>
    </w:p>
    <w:p w14:paraId="341DCDAA" w14:textId="2F8F2510" w:rsidR="004C24F8" w:rsidRPr="00F44CA7" w:rsidRDefault="004C24F8" w:rsidP="00474E34">
      <w:pPr>
        <w:spacing w:before="0"/>
        <w:rPr>
          <w:lang w:val="ka-GE"/>
        </w:rPr>
      </w:pPr>
      <w:r w:rsidRPr="004C24F8">
        <w:rPr>
          <w:noProof/>
        </w:rPr>
        <w:drawing>
          <wp:inline distT="0" distB="0" distL="0" distR="0" wp14:anchorId="26E4ACBE" wp14:editId="0AAED1E8">
            <wp:extent cx="5940425" cy="4199236"/>
            <wp:effectExtent l="0" t="0" r="3175" b="0"/>
            <wp:docPr id="9" name="Picture 9" descr="H:\ArcGIS\new projects\Hyndai\რუკები\ზონირებ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cGIS\new projects\Hyndai\რუკები\ზონირება.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199236"/>
                    </a:xfrm>
                    <a:prstGeom prst="rect">
                      <a:avLst/>
                    </a:prstGeom>
                    <a:noFill/>
                    <a:ln>
                      <a:noFill/>
                    </a:ln>
                  </pic:spPr>
                </pic:pic>
              </a:graphicData>
            </a:graphic>
          </wp:inline>
        </w:drawing>
      </w:r>
    </w:p>
    <w:p w14:paraId="7EA583E9" w14:textId="0DD2135F" w:rsidR="00650CB6" w:rsidRDefault="00650CB6" w:rsidP="00650CB6">
      <w:pPr>
        <w:pStyle w:val="Heading2"/>
        <w:rPr>
          <w:lang w:val="ka-GE"/>
        </w:rPr>
      </w:pPr>
      <w:bookmarkStart w:id="5" w:name="_Toc19724910"/>
      <w:r>
        <w:rPr>
          <w:lang w:val="ka-GE"/>
        </w:rPr>
        <w:t>დაგეგმილი საქმიანობის აღწერა</w:t>
      </w:r>
      <w:bookmarkEnd w:id="5"/>
    </w:p>
    <w:p w14:paraId="0D896CDB" w14:textId="77777777" w:rsidR="007851F8" w:rsidRDefault="009E3FAD" w:rsidP="00D00F03">
      <w:pPr>
        <w:rPr>
          <w:rFonts w:ascii="Sylfaen" w:hAnsi="Sylfaen"/>
          <w:color w:val="000000"/>
          <w:lang w:val="ka-GE"/>
        </w:rPr>
      </w:pPr>
      <w:r>
        <w:rPr>
          <w:rFonts w:ascii="Sylfaen" w:hAnsi="Sylfaen"/>
          <w:color w:val="000000"/>
          <w:lang w:val="ka-GE"/>
        </w:rPr>
        <w:t>კომპანიის კუთვნილ ტერიტორიაზე</w:t>
      </w:r>
      <w:r w:rsidR="00D8209D">
        <w:rPr>
          <w:rFonts w:ascii="Sylfaen" w:hAnsi="Sylfaen"/>
          <w:color w:val="000000"/>
          <w:lang w:val="ka-GE"/>
        </w:rPr>
        <w:t xml:space="preserve"> ცალკეულ უბანზე განლაგებულია ავტო</w:t>
      </w:r>
      <w:r w:rsidR="006B64A8">
        <w:rPr>
          <w:rFonts w:ascii="Sylfaen" w:hAnsi="Sylfaen"/>
          <w:color w:val="000000"/>
          <w:lang w:val="ka-GE"/>
        </w:rPr>
        <w:t>-</w:t>
      </w:r>
      <w:r w:rsidR="00D8209D">
        <w:rPr>
          <w:rFonts w:ascii="Sylfaen" w:hAnsi="Sylfaen"/>
          <w:color w:val="000000"/>
          <w:lang w:val="ka-GE"/>
        </w:rPr>
        <w:t>ტექ</w:t>
      </w:r>
      <w:r w:rsidR="006B64A8">
        <w:rPr>
          <w:rFonts w:ascii="Sylfaen" w:hAnsi="Sylfaen"/>
          <w:color w:val="000000"/>
          <w:lang w:val="ka-GE"/>
        </w:rPr>
        <w:t xml:space="preserve">ნიკური </w:t>
      </w:r>
      <w:r w:rsidR="00D8209D">
        <w:rPr>
          <w:rFonts w:ascii="Sylfaen" w:hAnsi="Sylfaen"/>
          <w:color w:val="000000"/>
          <w:lang w:val="ka-GE"/>
        </w:rPr>
        <w:t>მომსახურებისთვის განკუთვნილი ინფრასტრუქტურა</w:t>
      </w:r>
      <w:r w:rsidR="008C32D1">
        <w:rPr>
          <w:rFonts w:ascii="Sylfaen" w:hAnsi="Sylfaen"/>
          <w:color w:val="000000"/>
          <w:lang w:val="ka-GE"/>
        </w:rPr>
        <w:t>, სადაც</w:t>
      </w:r>
      <w:r w:rsidR="00D8209D">
        <w:rPr>
          <w:rFonts w:ascii="Sylfaen" w:hAnsi="Sylfaen"/>
          <w:color w:val="000000"/>
          <w:lang w:val="ka-GE"/>
        </w:rPr>
        <w:t xml:space="preserve"> წარმოიქმნება სხვადასხვა სახის ნარჩენები, მათ შორის მეორადი ზეთები, რომელიც ხშირ შემთხვევაში არ ექვემდებარება რეგენერაციას და საჭიროებს </w:t>
      </w:r>
      <w:r w:rsidR="00927B85">
        <w:rPr>
          <w:rFonts w:ascii="Sylfaen" w:hAnsi="Sylfaen"/>
          <w:color w:val="000000"/>
          <w:lang w:val="ka-GE"/>
        </w:rPr>
        <w:t>სათანადო მართვას</w:t>
      </w:r>
      <w:r w:rsidR="00D8209D">
        <w:rPr>
          <w:rFonts w:ascii="Sylfaen" w:hAnsi="Sylfaen"/>
          <w:color w:val="000000"/>
          <w:lang w:val="ka-GE"/>
        </w:rPr>
        <w:t xml:space="preserve">. </w:t>
      </w:r>
      <w:r w:rsidR="001E214F">
        <w:rPr>
          <w:rFonts w:ascii="Sylfaen" w:hAnsi="Sylfaen"/>
          <w:color w:val="000000"/>
          <w:lang w:val="ka-GE"/>
        </w:rPr>
        <w:t xml:space="preserve">როგორც წესი, </w:t>
      </w:r>
      <w:r w:rsidR="00927B85">
        <w:rPr>
          <w:rFonts w:ascii="Sylfaen" w:hAnsi="Sylfaen"/>
          <w:color w:val="000000"/>
          <w:lang w:val="ka-GE"/>
        </w:rPr>
        <w:t xml:space="preserve">კომპანიის საქმიანობის შედეგად </w:t>
      </w:r>
      <w:r w:rsidR="001E214F">
        <w:rPr>
          <w:rFonts w:ascii="Sylfaen" w:hAnsi="Sylfaen"/>
          <w:color w:val="000000"/>
          <w:lang w:val="ka-GE"/>
        </w:rPr>
        <w:t>წლის განმავლობაში ჯამურად</w:t>
      </w:r>
      <w:r w:rsidR="00FE393C">
        <w:rPr>
          <w:rFonts w:ascii="Sylfaen" w:hAnsi="Sylfaen"/>
          <w:color w:val="000000"/>
          <w:lang w:val="ka-GE"/>
        </w:rPr>
        <w:t xml:space="preserve"> 10</w:t>
      </w:r>
      <w:r w:rsidR="001E214F">
        <w:rPr>
          <w:rFonts w:ascii="Sylfaen" w:hAnsi="Sylfaen"/>
          <w:color w:val="000000"/>
          <w:lang w:val="ka-GE"/>
        </w:rPr>
        <w:t xml:space="preserve"> ტონამდე ნამუშევარი ზეთი გროვდება. </w:t>
      </w:r>
      <w:r w:rsidR="00D8209D">
        <w:rPr>
          <w:rFonts w:ascii="Sylfaen" w:hAnsi="Sylfaen"/>
          <w:color w:val="000000"/>
          <w:lang w:val="ka-GE"/>
        </w:rPr>
        <w:t xml:space="preserve">შექმნილი სიტუაციის გათვალისწინებით, სს </w:t>
      </w:r>
      <w:r w:rsidR="00D8209D" w:rsidRPr="008C32D1">
        <w:rPr>
          <w:rFonts w:ascii="Sylfaen" w:hAnsi="Sylfaen"/>
          <w:color w:val="000000"/>
          <w:lang w:val="ka-GE"/>
        </w:rPr>
        <w:t xml:space="preserve">„ჰიუნდაი ავტო საქართველო“ გეგმავს </w:t>
      </w:r>
      <w:r w:rsidR="001E214F">
        <w:rPr>
          <w:rFonts w:ascii="Sylfaen" w:hAnsi="Sylfaen"/>
          <w:color w:val="000000"/>
          <w:lang w:val="ka-GE"/>
        </w:rPr>
        <w:t>შეგროვებული ნამუშევარი ზეთის ინსინერაციას და ენერგიის მიღებას.</w:t>
      </w:r>
      <w:r w:rsidR="00D8209D">
        <w:rPr>
          <w:rFonts w:ascii="Sylfaen" w:hAnsi="Sylfaen"/>
          <w:color w:val="000000"/>
          <w:lang w:val="ka-GE"/>
        </w:rPr>
        <w:t xml:space="preserve"> </w:t>
      </w:r>
    </w:p>
    <w:p w14:paraId="391BDA10" w14:textId="6B0A847C" w:rsidR="00622365" w:rsidRDefault="00D8209D" w:rsidP="00D00F03">
      <w:pPr>
        <w:rPr>
          <w:rFonts w:ascii="Sylfaen" w:hAnsi="Sylfaen"/>
          <w:color w:val="000000"/>
          <w:lang w:val="ka-GE"/>
        </w:rPr>
      </w:pPr>
      <w:r>
        <w:rPr>
          <w:rFonts w:ascii="Sylfaen" w:hAnsi="Sylfaen"/>
          <w:color w:val="000000"/>
          <w:lang w:val="ka-GE"/>
        </w:rPr>
        <w:t xml:space="preserve">წარმოქმნილი ნარჩენი ზეთების შესაგროვებლად ავტოსერვისის ტერიტორიაზე დამონტაჟდება </w:t>
      </w:r>
      <w:r w:rsidR="00C35384">
        <w:rPr>
          <w:rFonts w:ascii="Sylfaen" w:hAnsi="Sylfaen"/>
          <w:color w:val="000000"/>
          <w:lang w:val="ka-GE"/>
        </w:rPr>
        <w:t xml:space="preserve">750 ლ. მოცულობის </w:t>
      </w:r>
      <w:r w:rsidR="00927B85">
        <w:rPr>
          <w:rFonts w:ascii="Sylfaen" w:hAnsi="Sylfaen"/>
          <w:color w:val="000000"/>
          <w:lang w:val="ka-GE"/>
        </w:rPr>
        <w:t>პლასტმასის</w:t>
      </w:r>
      <w:r w:rsidR="00C35384">
        <w:rPr>
          <w:rFonts w:ascii="Sylfaen" w:hAnsi="Sylfaen"/>
          <w:color w:val="000000"/>
          <w:lang w:val="ka-GE"/>
        </w:rPr>
        <w:t xml:space="preserve"> რეზერვუარი, საიდანაც </w:t>
      </w:r>
      <w:r w:rsidR="00973EC7">
        <w:rPr>
          <w:rFonts w:ascii="Sylfaen" w:hAnsi="Sylfaen"/>
          <w:color w:val="000000"/>
          <w:lang w:val="ka-GE"/>
        </w:rPr>
        <w:t>ნამუშევარი</w:t>
      </w:r>
      <w:r w:rsidR="003C3307">
        <w:rPr>
          <w:rFonts w:ascii="Sylfaen" w:hAnsi="Sylfaen"/>
          <w:color w:val="000000"/>
        </w:rPr>
        <w:t xml:space="preserve"> </w:t>
      </w:r>
      <w:r w:rsidR="003C3307">
        <w:rPr>
          <w:rFonts w:ascii="Sylfaen" w:hAnsi="Sylfaen"/>
          <w:color w:val="000000"/>
          <w:lang w:val="ka-GE"/>
        </w:rPr>
        <w:t>ზეთი</w:t>
      </w:r>
      <w:r w:rsidR="00973EC7">
        <w:rPr>
          <w:rFonts w:ascii="Sylfaen" w:hAnsi="Sylfaen"/>
          <w:color w:val="000000"/>
          <w:lang w:val="ka-GE"/>
        </w:rPr>
        <w:t xml:space="preserve"> </w:t>
      </w:r>
      <w:r w:rsidR="00C35384">
        <w:rPr>
          <w:rFonts w:ascii="Sylfaen" w:hAnsi="Sylfaen"/>
          <w:color w:val="000000"/>
          <w:lang w:val="ka-GE"/>
        </w:rPr>
        <w:t>შესაბამისი ტუმბოს</w:t>
      </w:r>
      <w:r w:rsidR="00E95CAB">
        <w:rPr>
          <w:rFonts w:ascii="Sylfaen" w:hAnsi="Sylfaen"/>
          <w:color w:val="000000"/>
          <w:lang w:val="ka-GE"/>
        </w:rPr>
        <w:t xml:space="preserve"> და 30 მმ. დიამეტრის პლასტმასის მილის </w:t>
      </w:r>
      <w:r w:rsidR="00C35384">
        <w:rPr>
          <w:rFonts w:ascii="Sylfaen" w:hAnsi="Sylfaen"/>
          <w:color w:val="000000"/>
          <w:lang w:val="ka-GE"/>
        </w:rPr>
        <w:t xml:space="preserve">საშუალებით, პერიოდულად, გადაიქაჩება </w:t>
      </w:r>
      <w:r w:rsidR="00B233BB">
        <w:rPr>
          <w:rFonts w:ascii="Sylfaen" w:hAnsi="Sylfaen"/>
          <w:color w:val="000000"/>
          <w:lang w:val="ka-GE"/>
        </w:rPr>
        <w:t>და შეგროვდება</w:t>
      </w:r>
      <w:r w:rsidR="00C35384">
        <w:rPr>
          <w:rFonts w:ascii="Sylfaen" w:hAnsi="Sylfaen"/>
          <w:color w:val="000000"/>
          <w:lang w:val="ka-GE"/>
        </w:rPr>
        <w:t>10 ტ. მოცულობის პლასტმასის რეზერვუარში</w:t>
      </w:r>
      <w:r w:rsidR="00E61C51">
        <w:rPr>
          <w:rFonts w:ascii="Sylfaen" w:hAnsi="Sylfaen"/>
          <w:color w:val="000000"/>
          <w:lang w:val="ka-GE"/>
        </w:rPr>
        <w:t xml:space="preserve">. </w:t>
      </w:r>
    </w:p>
    <w:p w14:paraId="316F1212" w14:textId="77777777" w:rsidR="00A555AC" w:rsidRDefault="00A555AC">
      <w:pPr>
        <w:rPr>
          <w:rFonts w:ascii="Sylfaen" w:hAnsi="Sylfaen"/>
          <w:color w:val="000000"/>
          <w:lang w:val="ka-GE"/>
        </w:rPr>
      </w:pPr>
      <w:r>
        <w:rPr>
          <w:rFonts w:ascii="Sylfaen" w:hAnsi="Sylfaen"/>
          <w:color w:val="000000"/>
          <w:lang w:val="ka-GE"/>
        </w:rPr>
        <w:br w:type="page"/>
      </w:r>
    </w:p>
    <w:p w14:paraId="3F10BA99" w14:textId="2B59DC8F" w:rsidR="00622365" w:rsidRPr="00622365" w:rsidRDefault="00622365" w:rsidP="00D00F03">
      <w:pPr>
        <w:rPr>
          <w:rFonts w:ascii="Sylfaen" w:hAnsi="Sylfaen"/>
          <w:color w:val="000000"/>
          <w:lang w:val="ka-GE"/>
        </w:rPr>
      </w:pPr>
      <w:r>
        <w:rPr>
          <w:rFonts w:ascii="Sylfaen" w:hAnsi="Sylfaen"/>
          <w:color w:val="000000"/>
          <w:lang w:val="ka-GE"/>
        </w:rPr>
        <w:lastRenderedPageBreak/>
        <w:t>სქემა 2.2.1. სს „ჰიუნდაი ავტო საქართველო“-ს სიტუაციური გეგმა</w:t>
      </w:r>
    </w:p>
    <w:p w14:paraId="1287586C" w14:textId="1625542B" w:rsidR="00622365" w:rsidRDefault="00F5171B" w:rsidP="00622365">
      <w:pPr>
        <w:jc w:val="center"/>
        <w:rPr>
          <w:rFonts w:ascii="Sylfaen" w:hAnsi="Sylfaen"/>
          <w:color w:val="000000"/>
          <w:lang w:val="ka-GE"/>
        </w:rPr>
      </w:pPr>
      <w:r>
        <w:rPr>
          <w:noProof/>
        </w:rPr>
        <w:drawing>
          <wp:inline distT="0" distB="0" distL="0" distR="0" wp14:anchorId="311AB9F5" wp14:editId="241B2F36">
            <wp:extent cx="5019359" cy="65236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475" t="6944" r="30957" b="6250"/>
                    <a:stretch/>
                  </pic:blipFill>
                  <pic:spPr bwMode="auto">
                    <a:xfrm>
                      <a:off x="0" y="0"/>
                      <a:ext cx="5030988" cy="6538744"/>
                    </a:xfrm>
                    <a:prstGeom prst="rect">
                      <a:avLst/>
                    </a:prstGeom>
                    <a:ln>
                      <a:noFill/>
                    </a:ln>
                    <a:extLst>
                      <a:ext uri="{53640926-AAD7-44D8-BBD7-CCE9431645EC}">
                        <a14:shadowObscured xmlns:a14="http://schemas.microsoft.com/office/drawing/2010/main"/>
                      </a:ext>
                    </a:extLst>
                  </pic:spPr>
                </pic:pic>
              </a:graphicData>
            </a:graphic>
          </wp:inline>
        </w:drawing>
      </w:r>
    </w:p>
    <w:p w14:paraId="2813A52F" w14:textId="77777777" w:rsidR="00887E8A" w:rsidRDefault="00887E8A" w:rsidP="00887E8A">
      <w:pPr>
        <w:rPr>
          <w:rFonts w:ascii="Sylfaen" w:hAnsi="Sylfaen"/>
          <w:lang w:val="ka-GE"/>
        </w:rPr>
      </w:pPr>
      <w:r>
        <w:rPr>
          <w:rFonts w:ascii="Sylfaen" w:hAnsi="Sylfaen"/>
          <w:lang w:val="ka-GE"/>
        </w:rPr>
        <w:t>ინსინერატორის დამონტაჟება დაგეგმილია კომპანიის ტერიტორიაზე არსებულ შენობაში, რომელსაც გააჩნია შემდეგი პარამეტრები:</w:t>
      </w:r>
    </w:p>
    <w:p w14:paraId="14B4B3AD" w14:textId="582BC998" w:rsidR="00887E8A" w:rsidRPr="00851997" w:rsidRDefault="00887E8A" w:rsidP="000113A3">
      <w:pPr>
        <w:pStyle w:val="ListParagraph"/>
        <w:numPr>
          <w:ilvl w:val="0"/>
          <w:numId w:val="12"/>
        </w:numPr>
        <w:rPr>
          <w:rFonts w:ascii="Sylfaen" w:hAnsi="Sylfaen"/>
          <w:lang w:val="ka-GE"/>
        </w:rPr>
      </w:pPr>
      <w:r w:rsidRPr="00851997">
        <w:rPr>
          <w:rFonts w:ascii="Sylfaen" w:hAnsi="Sylfaen"/>
          <w:lang w:val="ka-GE"/>
        </w:rPr>
        <w:t>სიგრძე - 5.7 მ</w:t>
      </w:r>
      <w:r>
        <w:rPr>
          <w:rFonts w:ascii="Sylfaen" w:hAnsi="Sylfaen"/>
          <w:lang w:val="ka-GE"/>
        </w:rPr>
        <w:t>;</w:t>
      </w:r>
      <w:r w:rsidRPr="00851997">
        <w:rPr>
          <w:rFonts w:ascii="Sylfaen" w:hAnsi="Sylfaen"/>
          <w:lang w:val="ka-GE"/>
        </w:rPr>
        <w:t xml:space="preserve"> </w:t>
      </w:r>
    </w:p>
    <w:p w14:paraId="735D9EC7" w14:textId="20F4B20B" w:rsidR="00887E8A" w:rsidRPr="00851997" w:rsidRDefault="00887E8A" w:rsidP="000113A3">
      <w:pPr>
        <w:pStyle w:val="ListParagraph"/>
        <w:numPr>
          <w:ilvl w:val="0"/>
          <w:numId w:val="12"/>
        </w:numPr>
        <w:rPr>
          <w:rFonts w:ascii="Sylfaen" w:hAnsi="Sylfaen"/>
          <w:lang w:val="ka-GE"/>
        </w:rPr>
      </w:pPr>
      <w:r w:rsidRPr="00851997">
        <w:rPr>
          <w:rFonts w:ascii="Sylfaen" w:hAnsi="Sylfaen"/>
          <w:lang w:val="ka-GE"/>
        </w:rPr>
        <w:t>სიგანე - 2.2 მ</w:t>
      </w:r>
      <w:r>
        <w:rPr>
          <w:rFonts w:ascii="Sylfaen" w:hAnsi="Sylfaen"/>
          <w:lang w:val="ka-GE"/>
        </w:rPr>
        <w:t>;</w:t>
      </w:r>
    </w:p>
    <w:p w14:paraId="53EAACE4" w14:textId="0EBAD83F" w:rsidR="00887E8A" w:rsidRPr="00887E8A" w:rsidRDefault="00887E8A" w:rsidP="000113A3">
      <w:pPr>
        <w:pStyle w:val="ListParagraph"/>
        <w:numPr>
          <w:ilvl w:val="0"/>
          <w:numId w:val="12"/>
        </w:numPr>
        <w:rPr>
          <w:rFonts w:ascii="Sylfaen" w:hAnsi="Sylfaen"/>
          <w:color w:val="000000"/>
          <w:lang w:val="ka-GE"/>
        </w:rPr>
      </w:pPr>
      <w:r w:rsidRPr="00887E8A">
        <w:rPr>
          <w:rFonts w:ascii="Sylfaen" w:hAnsi="Sylfaen"/>
          <w:lang w:val="ka-GE"/>
        </w:rPr>
        <w:t xml:space="preserve">სიმაღლე - </w:t>
      </w:r>
      <w:r>
        <w:rPr>
          <w:rFonts w:ascii="Sylfaen" w:hAnsi="Sylfaen"/>
          <w:lang w:val="ka-GE"/>
        </w:rPr>
        <w:t>აღმოსავლეთ კედელი</w:t>
      </w:r>
      <w:r w:rsidRPr="00887E8A">
        <w:rPr>
          <w:rFonts w:ascii="Sylfaen" w:hAnsi="Sylfaen"/>
          <w:lang w:val="ka-GE"/>
        </w:rPr>
        <w:t xml:space="preserve"> 2.9 მ.</w:t>
      </w:r>
      <w:r>
        <w:rPr>
          <w:rFonts w:ascii="Sylfaen" w:hAnsi="Sylfaen"/>
          <w:lang w:val="ka-GE"/>
        </w:rPr>
        <w:t xml:space="preserve"> ხოლო დასავლეთი-2.7 მ.</w:t>
      </w:r>
    </w:p>
    <w:p w14:paraId="79C96A04" w14:textId="362C2275" w:rsidR="00887E8A" w:rsidRDefault="00887E8A" w:rsidP="00887E8A">
      <w:pPr>
        <w:rPr>
          <w:rFonts w:ascii="Sylfaen" w:hAnsi="Sylfaen"/>
          <w:color w:val="000000"/>
          <w:lang w:val="ka-GE"/>
        </w:rPr>
      </w:pPr>
      <w:r>
        <w:rPr>
          <w:rFonts w:ascii="Sylfaen" w:hAnsi="Sylfaen"/>
          <w:color w:val="000000"/>
          <w:lang w:val="ka-GE"/>
        </w:rPr>
        <w:t xml:space="preserve">შენობა გადახურულია </w:t>
      </w:r>
      <w:r w:rsidR="007851F8">
        <w:rPr>
          <w:rFonts w:ascii="Sylfaen" w:hAnsi="Sylfaen"/>
          <w:color w:val="000000"/>
          <w:lang w:val="ka-GE"/>
        </w:rPr>
        <w:t xml:space="preserve">მეტალის </w:t>
      </w:r>
      <w:r>
        <w:rPr>
          <w:rFonts w:ascii="Sylfaen" w:hAnsi="Sylfaen"/>
          <w:color w:val="000000"/>
          <w:lang w:val="ka-GE"/>
        </w:rPr>
        <w:t xml:space="preserve">კვადრატული მილებისაგან შემდგარი </w:t>
      </w:r>
      <w:r w:rsidR="007851F8">
        <w:rPr>
          <w:rFonts w:ascii="Sylfaen" w:hAnsi="Sylfaen"/>
          <w:color w:val="000000"/>
          <w:lang w:val="ka-GE"/>
        </w:rPr>
        <w:t>მასალით</w:t>
      </w:r>
      <w:r>
        <w:rPr>
          <w:rFonts w:ascii="Sylfaen" w:hAnsi="Sylfaen"/>
          <w:color w:val="000000"/>
          <w:lang w:val="ka-GE"/>
        </w:rPr>
        <w:t>, რომელზეც</w:t>
      </w:r>
      <w:r w:rsidR="00A555AC">
        <w:rPr>
          <w:rFonts w:ascii="Sylfaen" w:hAnsi="Sylfaen"/>
          <w:color w:val="000000"/>
          <w:lang w:val="ka-GE"/>
        </w:rPr>
        <w:t xml:space="preserve"> </w:t>
      </w:r>
      <w:r>
        <w:rPr>
          <w:rFonts w:ascii="Sylfaen" w:hAnsi="Sylfaen"/>
          <w:color w:val="000000"/>
          <w:lang w:val="ka-GE"/>
        </w:rPr>
        <w:t>პლასტმასის 10 ტონიანი რეზერვუარი</w:t>
      </w:r>
      <w:r w:rsidR="007851F8">
        <w:rPr>
          <w:rFonts w:ascii="Sylfaen" w:hAnsi="Sylfaen"/>
          <w:color w:val="000000"/>
          <w:lang w:val="ka-GE"/>
        </w:rPr>
        <w:t>ს განთავსდება</w:t>
      </w:r>
      <w:r w:rsidR="00E95CAB">
        <w:rPr>
          <w:rFonts w:ascii="Sylfaen" w:hAnsi="Sylfaen"/>
          <w:color w:val="000000"/>
          <w:lang w:val="ka-GE"/>
        </w:rPr>
        <w:t xml:space="preserve">. </w:t>
      </w:r>
    </w:p>
    <w:p w14:paraId="378FCAC1" w14:textId="77777777" w:rsidR="00A555AC" w:rsidRDefault="00A555AC">
      <w:pPr>
        <w:rPr>
          <w:rFonts w:ascii="Sylfaen" w:hAnsi="Sylfaen"/>
          <w:color w:val="000000" w:themeColor="text1"/>
          <w:lang w:val="ka-GE"/>
        </w:rPr>
      </w:pPr>
      <w:r>
        <w:rPr>
          <w:rFonts w:ascii="Sylfaen" w:hAnsi="Sylfaen"/>
          <w:color w:val="000000" w:themeColor="text1"/>
          <w:lang w:val="ka-GE"/>
        </w:rPr>
        <w:br w:type="page"/>
      </w:r>
    </w:p>
    <w:p w14:paraId="68440103" w14:textId="774545B3" w:rsidR="00E95CAB" w:rsidRPr="00E95CAB" w:rsidRDefault="007851F8" w:rsidP="00887E8A">
      <w:pPr>
        <w:rPr>
          <w:rFonts w:ascii="Sylfaen" w:hAnsi="Sylfaen"/>
          <w:color w:val="FF0000"/>
          <w:lang w:val="ka-GE"/>
        </w:rPr>
      </w:pPr>
      <w:r>
        <w:rPr>
          <w:rFonts w:ascii="Sylfaen" w:hAnsi="Sylfaen"/>
          <w:color w:val="000000" w:themeColor="text1"/>
          <w:lang w:val="ka-GE"/>
        </w:rPr>
        <w:lastRenderedPageBreak/>
        <w:t xml:space="preserve">სქემა 2.2.2 </w:t>
      </w:r>
      <w:proofErr w:type="spellStart"/>
      <w:r w:rsidRPr="007851F8">
        <w:rPr>
          <w:rFonts w:ascii="Sylfaen" w:hAnsi="Sylfaen"/>
          <w:color w:val="000000" w:themeColor="text1"/>
          <w:lang w:val="ka-GE"/>
        </w:rPr>
        <w:t>ინსინერატორისთვის</w:t>
      </w:r>
      <w:proofErr w:type="spellEnd"/>
      <w:r w:rsidRPr="007851F8">
        <w:rPr>
          <w:rFonts w:ascii="Sylfaen" w:hAnsi="Sylfaen"/>
          <w:color w:val="000000" w:themeColor="text1"/>
          <w:lang w:val="ka-GE"/>
        </w:rPr>
        <w:t xml:space="preserve"> განკუთვნილი შენობის ჭრილები</w:t>
      </w:r>
    </w:p>
    <w:p w14:paraId="3295D57A" w14:textId="058C3BAF" w:rsidR="00887E8A" w:rsidRDefault="00887E8A" w:rsidP="00E95CAB">
      <w:pPr>
        <w:jc w:val="center"/>
        <w:rPr>
          <w:rFonts w:ascii="Sylfaen" w:hAnsi="Sylfaen"/>
          <w:color w:val="000000"/>
          <w:lang w:val="ka-GE"/>
        </w:rPr>
      </w:pPr>
      <w:r>
        <w:rPr>
          <w:noProof/>
        </w:rPr>
        <w:drawing>
          <wp:inline distT="0" distB="0" distL="0" distR="0" wp14:anchorId="6FDA523B" wp14:editId="53AF98D1">
            <wp:extent cx="5055041" cy="34740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1418" t="14887" r="24210" b="6460"/>
                    <a:stretch/>
                  </pic:blipFill>
                  <pic:spPr bwMode="auto">
                    <a:xfrm>
                      <a:off x="0" y="0"/>
                      <a:ext cx="5081645" cy="3492381"/>
                    </a:xfrm>
                    <a:prstGeom prst="rect">
                      <a:avLst/>
                    </a:prstGeom>
                    <a:ln>
                      <a:noFill/>
                    </a:ln>
                    <a:extLst>
                      <a:ext uri="{53640926-AAD7-44D8-BBD7-CCE9431645EC}">
                        <a14:shadowObscured xmlns:a14="http://schemas.microsoft.com/office/drawing/2010/main"/>
                      </a:ext>
                    </a:extLst>
                  </pic:spPr>
                </pic:pic>
              </a:graphicData>
            </a:graphic>
          </wp:inline>
        </w:drawing>
      </w:r>
    </w:p>
    <w:p w14:paraId="4AABC7F6" w14:textId="65AC27C4" w:rsidR="00FE393C" w:rsidRPr="00CA7960" w:rsidRDefault="00E336A8" w:rsidP="00FE393C">
      <w:pPr>
        <w:rPr>
          <w:rFonts w:ascii="Sylfaen" w:hAnsi="Sylfaen"/>
          <w:color w:val="000000"/>
        </w:rPr>
      </w:pPr>
      <w:r>
        <w:rPr>
          <w:rFonts w:ascii="Sylfaen" w:hAnsi="Sylfaen"/>
          <w:color w:val="000000"/>
          <w:lang w:val="ka-GE"/>
        </w:rPr>
        <w:t xml:space="preserve">10 ტ. მოცულობის </w:t>
      </w:r>
      <w:r w:rsidR="00E95CAB">
        <w:rPr>
          <w:rFonts w:ascii="Sylfaen" w:hAnsi="Sylfaen"/>
          <w:color w:val="000000"/>
          <w:lang w:val="ka-GE"/>
        </w:rPr>
        <w:t>რეზერვუარიდან</w:t>
      </w:r>
      <w:r>
        <w:rPr>
          <w:rFonts w:ascii="Sylfaen" w:hAnsi="Sylfaen"/>
          <w:color w:val="000000"/>
          <w:lang w:val="ka-GE"/>
        </w:rPr>
        <w:t xml:space="preserve"> ზეთის მიწოდება მოხდება</w:t>
      </w:r>
      <w:r w:rsidR="00AB21B9">
        <w:rPr>
          <w:rFonts w:ascii="Sylfaen" w:hAnsi="Sylfaen"/>
          <w:color w:val="000000"/>
          <w:lang w:val="ka-GE"/>
        </w:rPr>
        <w:t xml:space="preserve"> </w:t>
      </w:r>
      <w:r w:rsidR="00DA49EE">
        <w:rPr>
          <w:rFonts w:ascii="Sylfaen" w:hAnsi="Sylfaen"/>
          <w:color w:val="000000"/>
          <w:lang w:val="ka-GE"/>
        </w:rPr>
        <w:t xml:space="preserve">იტალიური წარმოების </w:t>
      </w:r>
      <w:proofErr w:type="spellStart"/>
      <w:r w:rsidR="00DA49EE">
        <w:rPr>
          <w:rFonts w:ascii="Sylfaen" w:hAnsi="Sylfaen"/>
          <w:color w:val="000000"/>
        </w:rPr>
        <w:t>Ecoflam</w:t>
      </w:r>
      <w:proofErr w:type="spellEnd"/>
      <w:r w:rsidR="00DA49EE">
        <w:rPr>
          <w:rFonts w:ascii="Sylfaen" w:hAnsi="Sylfaen"/>
          <w:color w:val="000000"/>
        </w:rPr>
        <w:t>-</w:t>
      </w:r>
      <w:r w:rsidR="00DA49EE">
        <w:rPr>
          <w:rFonts w:ascii="Sylfaen" w:hAnsi="Sylfaen"/>
          <w:color w:val="000000"/>
          <w:lang w:val="ka-GE"/>
        </w:rPr>
        <w:t xml:space="preserve">ის </w:t>
      </w:r>
      <w:r w:rsidR="005F1AD6">
        <w:rPr>
          <w:rFonts w:ascii="Sylfaen" w:hAnsi="Sylfaen"/>
          <w:color w:val="000000"/>
        </w:rPr>
        <w:t>(</w:t>
      </w:r>
      <w:proofErr w:type="spellStart"/>
      <w:r w:rsidR="005F1AD6">
        <w:rPr>
          <w:rFonts w:ascii="Sylfaen" w:hAnsi="Sylfaen"/>
          <w:color w:val="000000"/>
        </w:rPr>
        <w:t>Ecoflam</w:t>
      </w:r>
      <w:proofErr w:type="spellEnd"/>
      <w:r w:rsidR="005F1AD6">
        <w:rPr>
          <w:rFonts w:ascii="Sylfaen" w:hAnsi="Sylfaen"/>
          <w:color w:val="000000"/>
        </w:rPr>
        <w:t xml:space="preserve"> 30AB)</w:t>
      </w:r>
      <w:r w:rsidR="005C075F">
        <w:rPr>
          <w:rFonts w:ascii="Sylfaen" w:hAnsi="Sylfaen"/>
          <w:color w:val="000000"/>
          <w:lang w:val="ka-GE"/>
        </w:rPr>
        <w:t xml:space="preserve"> </w:t>
      </w:r>
      <w:r>
        <w:rPr>
          <w:rFonts w:ascii="Sylfaen" w:hAnsi="Sylfaen"/>
          <w:color w:val="000000"/>
          <w:lang w:val="ka-GE"/>
        </w:rPr>
        <w:t>ღუმელისთვის</w:t>
      </w:r>
      <w:r w:rsidR="00817F53">
        <w:rPr>
          <w:rFonts w:ascii="Sylfaen" w:hAnsi="Sylfaen"/>
          <w:color w:val="000000"/>
          <w:lang w:val="ka-GE"/>
        </w:rPr>
        <w:t xml:space="preserve">. </w:t>
      </w:r>
      <w:r>
        <w:rPr>
          <w:rFonts w:ascii="Sylfaen" w:hAnsi="Sylfaen"/>
          <w:color w:val="000000"/>
          <w:lang w:val="ka-GE"/>
        </w:rPr>
        <w:t xml:space="preserve"> </w:t>
      </w:r>
      <w:r w:rsidR="00FE393C">
        <w:rPr>
          <w:rFonts w:ascii="Sylfaen" w:hAnsi="Sylfaen"/>
          <w:color w:val="000000"/>
          <w:lang w:val="ka-GE"/>
        </w:rPr>
        <w:t>რომელშიც ყოველ საათში შესაძლებელია 29 ლ. მოცულობის ზეთის დაწვა.</w:t>
      </w:r>
      <w:r w:rsidR="00CA7630">
        <w:rPr>
          <w:rFonts w:ascii="Sylfaen" w:hAnsi="Sylfaen"/>
          <w:color w:val="000000"/>
          <w:lang w:val="ka-GE"/>
        </w:rPr>
        <w:t xml:space="preserve"> </w:t>
      </w:r>
      <w:r w:rsidR="00FE393C">
        <w:rPr>
          <w:rFonts w:ascii="Sylfaen" w:hAnsi="Sylfaen"/>
          <w:color w:val="000000"/>
          <w:lang w:val="ka-GE"/>
        </w:rPr>
        <w:t>ღუმელი იმუშავებს წელიწადის ცივ პერიოდში</w:t>
      </w:r>
      <w:r w:rsidR="00F34FAC">
        <w:rPr>
          <w:rFonts w:ascii="Sylfaen" w:hAnsi="Sylfaen"/>
          <w:color w:val="000000"/>
          <w:lang w:val="ka-GE"/>
        </w:rPr>
        <w:t xml:space="preserve">. </w:t>
      </w:r>
      <w:r w:rsidR="00FE393C">
        <w:rPr>
          <w:rFonts w:ascii="Sylfaen" w:hAnsi="Sylfaen"/>
          <w:color w:val="000000"/>
          <w:lang w:val="ka-GE"/>
        </w:rPr>
        <w:t xml:space="preserve">სპეციალური თერმორეგულატორი გააკონტროლებს კომპანიის საოფისე შენობაში არსებულ ტემპერატურულ რეჟიმს და არასასურველი ტემპერატურის არსებობის შემთხვევაში მოხდება ინსინერატორის ჩართვა. </w:t>
      </w:r>
    </w:p>
    <w:p w14:paraId="70BAA4C4" w14:textId="3BD0AE91" w:rsidR="00AB21B9" w:rsidRDefault="00FE21EE" w:rsidP="00D00F03">
      <w:pPr>
        <w:rPr>
          <w:rFonts w:ascii="Sylfaen" w:hAnsi="Sylfaen"/>
          <w:color w:val="000000"/>
          <w:lang w:val="ka-GE"/>
        </w:rPr>
      </w:pPr>
      <w:r>
        <w:rPr>
          <w:rFonts w:ascii="Sylfaen" w:hAnsi="Sylfaen"/>
          <w:color w:val="000000"/>
          <w:lang w:val="ka-GE"/>
        </w:rPr>
        <w:t xml:space="preserve">სურათი 2.2.1. </w:t>
      </w:r>
      <w:proofErr w:type="spellStart"/>
      <w:r>
        <w:rPr>
          <w:rFonts w:ascii="Sylfaen" w:hAnsi="Sylfaen"/>
          <w:color w:val="000000"/>
        </w:rPr>
        <w:t>Ecoflam</w:t>
      </w:r>
      <w:proofErr w:type="spellEnd"/>
      <w:r>
        <w:rPr>
          <w:rFonts w:ascii="Sylfaen" w:hAnsi="Sylfaen"/>
          <w:color w:val="000000"/>
        </w:rPr>
        <w:t>-</w:t>
      </w:r>
      <w:r>
        <w:rPr>
          <w:rFonts w:ascii="Sylfaen" w:hAnsi="Sylfaen"/>
          <w:color w:val="000000"/>
          <w:lang w:val="ka-GE"/>
        </w:rPr>
        <w:t>ის ღუმელი</w:t>
      </w:r>
    </w:p>
    <w:p w14:paraId="6819ACDB" w14:textId="75FEE0E6" w:rsidR="00C80579" w:rsidRDefault="00C80579" w:rsidP="00C80579">
      <w:pPr>
        <w:jc w:val="center"/>
        <w:rPr>
          <w:rFonts w:ascii="Sylfaen" w:hAnsi="Sylfaen"/>
          <w:color w:val="000000"/>
          <w:lang w:val="ka-GE"/>
        </w:rPr>
      </w:pPr>
      <w:r w:rsidRPr="00C80579">
        <w:rPr>
          <w:rFonts w:ascii="Sylfaen" w:hAnsi="Sylfaen"/>
          <w:noProof/>
          <w:color w:val="000000"/>
        </w:rPr>
        <w:drawing>
          <wp:inline distT="0" distB="0" distL="0" distR="0" wp14:anchorId="27790411" wp14:editId="0A172199">
            <wp:extent cx="3994189" cy="2992834"/>
            <wp:effectExtent l="0" t="0" r="6350" b="0"/>
            <wp:docPr id="2" name="Picture 2" descr="D:\გამა\სკოპინგის ანგარიშები\ჰიუნდაი ავტო საქართველო\კომპანიის მოწოდებული ინფორმაცია\21.05.19\Foto max_f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სკოპინგის ანგარიშები\ჰიუნდაი ავტო საქართველო\კომპანიის მოწოდებული ინფორმაცია\21.05.19\Foto max_fla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97092" cy="2995009"/>
                    </a:xfrm>
                    <a:prstGeom prst="rect">
                      <a:avLst/>
                    </a:prstGeom>
                    <a:noFill/>
                    <a:ln>
                      <a:noFill/>
                    </a:ln>
                  </pic:spPr>
                </pic:pic>
              </a:graphicData>
            </a:graphic>
          </wp:inline>
        </w:drawing>
      </w:r>
    </w:p>
    <w:p w14:paraId="6ADD6B45" w14:textId="77777777" w:rsidR="00F5171B" w:rsidRDefault="00F5171B" w:rsidP="00622365">
      <w:pPr>
        <w:spacing w:before="360"/>
        <w:rPr>
          <w:rFonts w:ascii="Sylfaen" w:hAnsi="Sylfaen"/>
          <w:lang w:val="ka-GE"/>
        </w:rPr>
      </w:pPr>
    </w:p>
    <w:p w14:paraId="2B29FDF7" w14:textId="77777777" w:rsidR="00F5171B" w:rsidRDefault="00F5171B" w:rsidP="00622365">
      <w:pPr>
        <w:spacing w:before="360"/>
        <w:rPr>
          <w:rFonts w:ascii="Sylfaen" w:hAnsi="Sylfaen"/>
          <w:lang w:val="ka-GE"/>
        </w:rPr>
      </w:pPr>
    </w:p>
    <w:p w14:paraId="44DD8786" w14:textId="0710313F" w:rsidR="003C3307" w:rsidRPr="009B23EB" w:rsidRDefault="003C3307" w:rsidP="00622365">
      <w:pPr>
        <w:spacing w:before="360"/>
        <w:rPr>
          <w:rFonts w:ascii="Sylfaen" w:hAnsi="Sylfaen"/>
        </w:rPr>
      </w:pPr>
      <w:r w:rsidRPr="007851F8">
        <w:rPr>
          <w:rFonts w:ascii="Sylfaen" w:hAnsi="Sylfaen"/>
          <w:lang w:val="ka-GE"/>
        </w:rPr>
        <w:lastRenderedPageBreak/>
        <w:t>ნახაზი</w:t>
      </w:r>
      <w:r w:rsidR="007851F8" w:rsidRPr="007851F8">
        <w:rPr>
          <w:rFonts w:ascii="Sylfaen" w:hAnsi="Sylfaen"/>
          <w:lang w:val="ka-GE"/>
        </w:rPr>
        <w:t xml:space="preserve"> 2.2.3</w:t>
      </w:r>
      <w:r w:rsidRPr="007851F8">
        <w:rPr>
          <w:rFonts w:ascii="Sylfaen" w:hAnsi="Sylfaen"/>
          <w:lang w:val="ka-GE"/>
        </w:rPr>
        <w:t>. ღუმელის ზომები, მმ.</w:t>
      </w:r>
      <w:r w:rsidRPr="009B23EB">
        <w:rPr>
          <w:rFonts w:ascii="Sylfaen" w:hAnsi="Sylfaen"/>
          <w:lang w:val="ka-GE"/>
        </w:rPr>
        <w:t xml:space="preserve"> </w:t>
      </w:r>
    </w:p>
    <w:p w14:paraId="588471E9" w14:textId="622B3644" w:rsidR="00051FED" w:rsidRDefault="00546E6B" w:rsidP="003306CC">
      <w:pPr>
        <w:jc w:val="center"/>
        <w:rPr>
          <w:rFonts w:ascii="Sylfaen" w:hAnsi="Sylfaen"/>
          <w:color w:val="000000"/>
          <w:lang w:val="ka-GE"/>
        </w:rPr>
      </w:pPr>
      <w:r>
        <w:rPr>
          <w:rFonts w:ascii="Sylfaen" w:hAnsi="Sylfaen"/>
          <w:noProof/>
          <w:color w:val="000000"/>
        </w:rPr>
        <w:drawing>
          <wp:inline distT="0" distB="0" distL="0" distR="0" wp14:anchorId="11C01CEA" wp14:editId="39FFC53A">
            <wp:extent cx="5907377" cy="34187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ეცოფლამ.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4839" cy="3428870"/>
                    </a:xfrm>
                    <a:prstGeom prst="rect">
                      <a:avLst/>
                    </a:prstGeom>
                  </pic:spPr>
                </pic:pic>
              </a:graphicData>
            </a:graphic>
          </wp:inline>
        </w:drawing>
      </w:r>
    </w:p>
    <w:p w14:paraId="4B3B07F4" w14:textId="242C9A06" w:rsidR="00F35EEA" w:rsidRDefault="00F35EEA" w:rsidP="00100DF1">
      <w:pPr>
        <w:jc w:val="center"/>
        <w:rPr>
          <w:rFonts w:ascii="Sylfaen" w:hAnsi="Sylfaen"/>
          <w:color w:val="000000"/>
          <w:lang w:val="ka-GE"/>
        </w:rPr>
      </w:pPr>
    </w:p>
    <w:p w14:paraId="168BB8F4" w14:textId="77B62C95" w:rsidR="00EE3160" w:rsidRDefault="00EE3160" w:rsidP="00EE3160">
      <w:pPr>
        <w:pStyle w:val="Heading2"/>
        <w:rPr>
          <w:lang w:val="ka-GE"/>
        </w:rPr>
      </w:pPr>
      <w:bookmarkStart w:id="6" w:name="_Toc19724911"/>
      <w:r>
        <w:rPr>
          <w:lang w:val="ka-GE"/>
        </w:rPr>
        <w:t>ალტერნატიული ვარიანტები</w:t>
      </w:r>
      <w:bookmarkEnd w:id="6"/>
    </w:p>
    <w:p w14:paraId="22D93715" w14:textId="6C8ECCF1" w:rsidR="00EE3160" w:rsidRDefault="00EE3160" w:rsidP="00EE3160">
      <w:pPr>
        <w:pStyle w:val="Heading3"/>
        <w:rPr>
          <w:lang w:val="ka-GE"/>
        </w:rPr>
      </w:pPr>
      <w:bookmarkStart w:id="7" w:name="_Toc19724912"/>
      <w:r>
        <w:rPr>
          <w:lang w:val="ka-GE"/>
        </w:rPr>
        <w:t>არაქმედების ალტერნატივა</w:t>
      </w:r>
      <w:bookmarkEnd w:id="7"/>
    </w:p>
    <w:p w14:paraId="624C78B0" w14:textId="51875CE1" w:rsidR="007455A8" w:rsidRPr="00C77B39" w:rsidRDefault="007455A8" w:rsidP="007455A8">
      <w:pPr>
        <w:rPr>
          <w:lang w:val="ru-RU"/>
        </w:rPr>
      </w:pPr>
      <w:r>
        <w:rPr>
          <w:lang w:val="ka-GE"/>
        </w:rPr>
        <w:t xml:space="preserve">არაქმედების ალტერნატივა გულისხმობს დაგეგმილ საქმიანობაზე უარის თქმას. </w:t>
      </w:r>
    </w:p>
    <w:p w14:paraId="08F73126" w14:textId="27E6B54D" w:rsidR="00130441" w:rsidRDefault="009B23EB" w:rsidP="00A06912">
      <w:pPr>
        <w:rPr>
          <w:lang w:val="ka-GE"/>
        </w:rPr>
      </w:pPr>
      <w:r>
        <w:rPr>
          <w:lang w:val="ka-GE"/>
        </w:rPr>
        <w:t xml:space="preserve">კომპანიის საქმიანობის შედეგად წარმოქმნილი </w:t>
      </w:r>
      <w:r w:rsidR="00A06912">
        <w:rPr>
          <w:lang w:val="ka-GE"/>
        </w:rPr>
        <w:t xml:space="preserve">ნამუშევარი ზეთები წარმოადგენს სახიფათო ნარჩენებს და, ამასთანავე მისი გარკვეული რაოდენობა არ ექვემდებარება </w:t>
      </w:r>
      <w:r w:rsidR="00FE393C">
        <w:rPr>
          <w:lang w:val="ka-GE"/>
        </w:rPr>
        <w:t>რეგენერაციას</w:t>
      </w:r>
      <w:r w:rsidR="00A06912">
        <w:rPr>
          <w:lang w:val="ka-GE"/>
        </w:rPr>
        <w:t xml:space="preserve"> და </w:t>
      </w:r>
      <w:r w:rsidR="00130441">
        <w:rPr>
          <w:lang w:val="ka-GE"/>
        </w:rPr>
        <w:t>საჭიროებს</w:t>
      </w:r>
      <w:r w:rsidR="00A06912">
        <w:rPr>
          <w:lang w:val="ka-GE"/>
        </w:rPr>
        <w:t xml:space="preserve"> განადგურება</w:t>
      </w:r>
      <w:r w:rsidR="00130441">
        <w:rPr>
          <w:lang w:val="ka-GE"/>
        </w:rPr>
        <w:t>ს</w:t>
      </w:r>
      <w:r w:rsidR="00A06912">
        <w:rPr>
          <w:lang w:val="ka-GE"/>
        </w:rPr>
        <w:t xml:space="preserve">. ნარჩენი ზეთების შეგროვება, დროებითი დასაწყობება, შესაბამისი ნებართვის მქონე კომპანიისთვის გადაცემა და საბოლოო დამუშავება რამდენჯერმე ზრდის გარემო კომპონენტებზე ზემოქმედების რისკებს, შესაბამისად </w:t>
      </w:r>
      <w:r w:rsidR="00130441">
        <w:rPr>
          <w:lang w:val="ka-GE"/>
        </w:rPr>
        <w:t xml:space="preserve">უფრო </w:t>
      </w:r>
      <w:r w:rsidR="00A06912">
        <w:rPr>
          <w:lang w:val="ka-GE"/>
        </w:rPr>
        <w:t>გამართლებული იქნება ნარჩენი ზეთების წყაროზე სეპარირება</w:t>
      </w:r>
      <w:r w:rsidR="00130441">
        <w:rPr>
          <w:lang w:val="ka-GE"/>
        </w:rPr>
        <w:t xml:space="preserve">, დასაწყობება გარემოსდაცვითი სტანდარტების შესაბამისად და შემდგომი ინსინერაცია. </w:t>
      </w:r>
    </w:p>
    <w:p w14:paraId="0C833489" w14:textId="6DC0446E" w:rsidR="00A06912" w:rsidRDefault="00A06912" w:rsidP="00A06912">
      <w:pPr>
        <w:rPr>
          <w:lang w:val="ka-GE"/>
        </w:rPr>
      </w:pPr>
      <w:r>
        <w:rPr>
          <w:lang w:val="ka-GE"/>
        </w:rPr>
        <w:t>გარდა</w:t>
      </w:r>
      <w:r w:rsidR="00130441">
        <w:rPr>
          <w:lang w:val="ka-GE"/>
        </w:rPr>
        <w:t xml:space="preserve"> ზემოთ აღნიშნულისა</w:t>
      </w:r>
      <w:r>
        <w:rPr>
          <w:lang w:val="ka-GE"/>
        </w:rPr>
        <w:t xml:space="preserve">, ინსინერატორის მოწყობასა და ექსპლუატაციაზე დასაქმდება რამდენიმე ადამიანი, რაც დადებითად აისახება დასაქმებული პერსონალის </w:t>
      </w:r>
      <w:r w:rsidR="00130441">
        <w:rPr>
          <w:lang w:val="ka-GE"/>
        </w:rPr>
        <w:t xml:space="preserve">სოციალურ-ეკონომიკურ მდგომარეობაზე. </w:t>
      </w:r>
      <w:r>
        <w:rPr>
          <w:lang w:val="ka-GE"/>
        </w:rPr>
        <w:t xml:space="preserve"> </w:t>
      </w:r>
    </w:p>
    <w:p w14:paraId="54B29038" w14:textId="10987A27" w:rsidR="003462BD" w:rsidRDefault="00130441" w:rsidP="007455A8">
      <w:pPr>
        <w:rPr>
          <w:lang w:val="ka-GE"/>
        </w:rPr>
      </w:pPr>
      <w:r>
        <w:rPr>
          <w:lang w:val="ka-GE"/>
        </w:rPr>
        <w:t>ყოველივე აღნიშნულის გათვალისწინებით შე</w:t>
      </w:r>
      <w:r w:rsidR="00C67D47">
        <w:rPr>
          <w:lang w:val="ka-GE"/>
        </w:rPr>
        <w:t>საძლებელია</w:t>
      </w:r>
      <w:r>
        <w:rPr>
          <w:lang w:val="ka-GE"/>
        </w:rPr>
        <w:t xml:space="preserve"> ითქვას, რომ დაგეგმილ </w:t>
      </w:r>
      <w:r w:rsidR="009B23EB">
        <w:rPr>
          <w:lang w:val="ka-GE"/>
        </w:rPr>
        <w:t xml:space="preserve">საქმიანობის არ განხორციელება უფრო უარყოფითი </w:t>
      </w:r>
      <w:r w:rsidRPr="00473A2F">
        <w:rPr>
          <w:lang w:val="ka-GE"/>
        </w:rPr>
        <w:t>ხასიათ</w:t>
      </w:r>
      <w:r>
        <w:rPr>
          <w:lang w:val="ka-GE"/>
        </w:rPr>
        <w:t>ი</w:t>
      </w:r>
      <w:r w:rsidRPr="00473A2F">
        <w:rPr>
          <w:lang w:val="ka-GE"/>
        </w:rPr>
        <w:t xml:space="preserve">ს </w:t>
      </w:r>
      <w:r>
        <w:rPr>
          <w:lang w:val="ka-GE"/>
        </w:rPr>
        <w:t xml:space="preserve">მატარებელია, ვიდრე მისი განხორციელება. </w:t>
      </w:r>
    </w:p>
    <w:p w14:paraId="6CF3FDE2" w14:textId="24FB0826" w:rsidR="00EE3160" w:rsidRDefault="00EE3160" w:rsidP="00EE3160">
      <w:pPr>
        <w:pStyle w:val="Heading3"/>
        <w:rPr>
          <w:lang w:val="ka-GE"/>
        </w:rPr>
      </w:pPr>
      <w:bookmarkStart w:id="8" w:name="_Toc19724913"/>
      <w:r>
        <w:rPr>
          <w:lang w:val="ka-GE"/>
        </w:rPr>
        <w:t>ტექნოლოგიის ალტერნატიული ვარიანტი</w:t>
      </w:r>
      <w:bookmarkEnd w:id="8"/>
    </w:p>
    <w:p w14:paraId="40A71A84" w14:textId="59BD378C" w:rsidR="00546E6B" w:rsidRDefault="0010083F" w:rsidP="00C77BCC">
      <w:pPr>
        <w:rPr>
          <w:lang w:val="ka-GE"/>
        </w:rPr>
      </w:pPr>
      <w:r>
        <w:rPr>
          <w:lang w:val="ka-GE"/>
        </w:rPr>
        <w:t xml:space="preserve">როგორც უკვე აღინიშნა ზეთის </w:t>
      </w:r>
      <w:proofErr w:type="spellStart"/>
      <w:r>
        <w:rPr>
          <w:lang w:val="ka-GE"/>
        </w:rPr>
        <w:t>ინსინერაციისთვის</w:t>
      </w:r>
      <w:proofErr w:type="spellEnd"/>
      <w:r>
        <w:rPr>
          <w:lang w:val="ka-GE"/>
        </w:rPr>
        <w:t xml:space="preserve"> გამოყენებული იქნება </w:t>
      </w:r>
      <w:proofErr w:type="spellStart"/>
      <w:r w:rsidRPr="00743929">
        <w:rPr>
          <w:lang w:val="ka-GE"/>
        </w:rPr>
        <w:t>Ecoflam</w:t>
      </w:r>
      <w:proofErr w:type="spellEnd"/>
      <w:r w:rsidRPr="00743929">
        <w:rPr>
          <w:lang w:val="ka-GE"/>
        </w:rPr>
        <w:t>-</w:t>
      </w:r>
      <w:r>
        <w:rPr>
          <w:lang w:val="ka-GE"/>
        </w:rPr>
        <w:t>ის ბრენდის ინსინერატორი</w:t>
      </w:r>
      <w:r w:rsidR="00130441">
        <w:rPr>
          <w:lang w:val="ka-GE"/>
        </w:rPr>
        <w:t xml:space="preserve"> (</w:t>
      </w:r>
      <w:proofErr w:type="spellStart"/>
      <w:r w:rsidR="00130441" w:rsidRPr="00743929">
        <w:rPr>
          <w:lang w:val="ka-GE"/>
        </w:rPr>
        <w:t>Ecoflam</w:t>
      </w:r>
      <w:proofErr w:type="spellEnd"/>
      <w:r w:rsidR="00130441" w:rsidRPr="00743929">
        <w:rPr>
          <w:lang w:val="ka-GE"/>
        </w:rPr>
        <w:t xml:space="preserve"> 30 AB </w:t>
      </w:r>
      <w:r w:rsidR="00130441">
        <w:rPr>
          <w:lang w:val="ka-GE"/>
        </w:rPr>
        <w:t xml:space="preserve">), რომელიც </w:t>
      </w:r>
      <w:r w:rsidR="00546E6B">
        <w:rPr>
          <w:lang w:val="ka-GE"/>
        </w:rPr>
        <w:t>მაღალი პოპულარობით სარგებლობს მრავალ ქვეყანაში.</w:t>
      </w:r>
      <w:r>
        <w:rPr>
          <w:lang w:val="ka-GE"/>
        </w:rPr>
        <w:t xml:space="preserve"> </w:t>
      </w:r>
      <w:r w:rsidR="000C0D5B">
        <w:rPr>
          <w:lang w:val="ka-GE"/>
        </w:rPr>
        <w:t xml:space="preserve">კომპანიის მიერ </w:t>
      </w:r>
      <w:r w:rsidR="00413B20">
        <w:rPr>
          <w:lang w:val="ka-GE"/>
        </w:rPr>
        <w:t xml:space="preserve">ასევე განიხილებოდა რუსული წარმოების </w:t>
      </w:r>
      <w:r w:rsidR="00743929" w:rsidRPr="00743929">
        <w:rPr>
          <w:lang w:val="ka-GE"/>
        </w:rPr>
        <w:t>(</w:t>
      </w:r>
      <w:proofErr w:type="spellStart"/>
      <w:r w:rsidR="00743929" w:rsidRPr="00743929">
        <w:rPr>
          <w:lang w:val="ka-GE"/>
        </w:rPr>
        <w:t>Volkan</w:t>
      </w:r>
      <w:proofErr w:type="spellEnd"/>
      <w:r w:rsidR="00743929" w:rsidRPr="00743929">
        <w:rPr>
          <w:lang w:val="ka-GE"/>
        </w:rPr>
        <w:t xml:space="preserve"> 150)</w:t>
      </w:r>
      <w:r w:rsidR="00413B20">
        <w:rPr>
          <w:lang w:val="ka-GE"/>
        </w:rPr>
        <w:t xml:space="preserve"> ინსინერატორი, თუმცა </w:t>
      </w:r>
      <w:r w:rsidR="000C0D5B">
        <w:rPr>
          <w:lang w:val="ka-GE"/>
        </w:rPr>
        <w:t xml:space="preserve">აღნიშნული წარმოების ინსინერატორი უარყოფილი იქნა </w:t>
      </w:r>
      <w:r w:rsidR="000C0D5B" w:rsidRPr="009C1478">
        <w:rPr>
          <w:lang w:val="ka-GE"/>
        </w:rPr>
        <w:t>ნამუშევარი ზეთების წვის სპეციფიკიდან გამომდინარე.</w:t>
      </w:r>
      <w:r w:rsidR="000C0D5B">
        <w:rPr>
          <w:lang w:val="ka-GE"/>
        </w:rPr>
        <w:t xml:space="preserve"> </w:t>
      </w:r>
      <w:proofErr w:type="spellStart"/>
      <w:r w:rsidR="000C0D5B" w:rsidRPr="00743929">
        <w:rPr>
          <w:lang w:val="ka-GE"/>
        </w:rPr>
        <w:t>Ecoflam</w:t>
      </w:r>
      <w:proofErr w:type="spellEnd"/>
      <w:r w:rsidR="000C0D5B" w:rsidRPr="00743929">
        <w:rPr>
          <w:lang w:val="ka-GE"/>
        </w:rPr>
        <w:t>-</w:t>
      </w:r>
      <w:r w:rsidR="000C0D5B">
        <w:rPr>
          <w:lang w:val="ka-GE"/>
        </w:rPr>
        <w:t xml:space="preserve">ის წარმოების ღუმელში ალის დაყოვნების დრო შედარებით მეტია, რაც განაპირობებს </w:t>
      </w:r>
      <w:r w:rsidR="009C1478">
        <w:rPr>
          <w:lang w:val="ka-GE"/>
        </w:rPr>
        <w:t>ზეთის</w:t>
      </w:r>
      <w:r w:rsidR="000C0D5B">
        <w:rPr>
          <w:lang w:val="ka-GE"/>
        </w:rPr>
        <w:t xml:space="preserve"> სრულ წვას. წვის შედეგად </w:t>
      </w:r>
      <w:r w:rsidR="000C0D5B">
        <w:rPr>
          <w:lang w:val="ka-GE"/>
        </w:rPr>
        <w:lastRenderedPageBreak/>
        <w:t xml:space="preserve">გამოიყოფა </w:t>
      </w:r>
      <w:r w:rsidR="005D2F61">
        <w:rPr>
          <w:lang w:val="ka-GE"/>
        </w:rPr>
        <w:t>უფრო</w:t>
      </w:r>
      <w:r w:rsidR="000C0D5B">
        <w:rPr>
          <w:lang w:val="ka-GE"/>
        </w:rPr>
        <w:t xml:space="preserve"> მეტი ენერგია და ნაკლები მავნე ნივთიერებები</w:t>
      </w:r>
      <w:r w:rsidR="00546E6B">
        <w:rPr>
          <w:lang w:val="ka-GE"/>
        </w:rPr>
        <w:t xml:space="preserve">, </w:t>
      </w:r>
      <w:r w:rsidR="009C1478">
        <w:rPr>
          <w:lang w:val="ka-GE"/>
        </w:rPr>
        <w:t xml:space="preserve">რაც შედარებით ნაკლებ ზეგავლენას ახდენს ატმოსფერული ჰაერის ხარისხზე. </w:t>
      </w:r>
    </w:p>
    <w:p w14:paraId="4D744D48" w14:textId="4A949D6F" w:rsidR="00C77BCC" w:rsidRPr="000C0D5B" w:rsidRDefault="000C0D5B" w:rsidP="00C77BCC">
      <w:r>
        <w:rPr>
          <w:lang w:val="ka-GE"/>
        </w:rPr>
        <w:t xml:space="preserve">აღნიშნულიდან გამომდინარე მეორადი ზეთების </w:t>
      </w:r>
      <w:proofErr w:type="spellStart"/>
      <w:r>
        <w:rPr>
          <w:lang w:val="ka-GE"/>
        </w:rPr>
        <w:t>ინსინერაციისთვის</w:t>
      </w:r>
      <w:proofErr w:type="spellEnd"/>
      <w:r>
        <w:rPr>
          <w:lang w:val="ka-GE"/>
        </w:rPr>
        <w:t xml:space="preserve"> შეირჩა გარემოსდაცვითი თვალსაზრისით უკეთესი ვარიანტი. </w:t>
      </w:r>
    </w:p>
    <w:p w14:paraId="449EE112" w14:textId="39F14E6D" w:rsidR="00EE3160" w:rsidRDefault="00EE3160" w:rsidP="00EE3160">
      <w:pPr>
        <w:pStyle w:val="Heading3"/>
        <w:rPr>
          <w:lang w:val="ka-GE"/>
        </w:rPr>
      </w:pPr>
      <w:bookmarkStart w:id="9" w:name="_Toc19724914"/>
      <w:r>
        <w:rPr>
          <w:lang w:val="ka-GE"/>
        </w:rPr>
        <w:t>ინსინერატორის განთავსების ალტერნატიული ვარიანტი</w:t>
      </w:r>
      <w:bookmarkEnd w:id="9"/>
    </w:p>
    <w:p w14:paraId="73E7367A" w14:textId="3CB448A9" w:rsidR="005D2F61" w:rsidRDefault="0064056A" w:rsidP="00EE3160">
      <w:pPr>
        <w:rPr>
          <w:lang w:val="ka-GE"/>
        </w:rPr>
      </w:pPr>
      <w:r>
        <w:rPr>
          <w:lang w:val="ka-GE"/>
        </w:rPr>
        <w:t xml:space="preserve">გამომდინარე იქიდან, რომ კომპანიას გადაწყვეტილი აქვს საქმიანობის შედეგად წარმოქმნილი ნამუშევარი ზეთების </w:t>
      </w:r>
      <w:proofErr w:type="spellStart"/>
      <w:r>
        <w:rPr>
          <w:lang w:val="ka-GE"/>
        </w:rPr>
        <w:t>ინსინერაციით</w:t>
      </w:r>
      <w:proofErr w:type="spellEnd"/>
      <w:r>
        <w:rPr>
          <w:lang w:val="ka-GE"/>
        </w:rPr>
        <w:t xml:space="preserve"> მიღებული ენერგია გამოიყენოს საკუთარი მიზნებისთვის, ინსინერატორის სხვა ადგილზე </w:t>
      </w:r>
      <w:r w:rsidR="000C0D5B">
        <w:rPr>
          <w:lang w:val="ka-GE"/>
        </w:rPr>
        <w:t xml:space="preserve">მოწყობის ალტერნატივა არ განხილულა. </w:t>
      </w:r>
    </w:p>
    <w:p w14:paraId="6B5443FF" w14:textId="77777777" w:rsidR="005D2F61" w:rsidRDefault="005D2F61">
      <w:pPr>
        <w:rPr>
          <w:lang w:val="ka-GE"/>
        </w:rPr>
      </w:pPr>
      <w:r>
        <w:rPr>
          <w:lang w:val="ka-GE"/>
        </w:rPr>
        <w:br w:type="page"/>
      </w:r>
    </w:p>
    <w:p w14:paraId="7632FCA1" w14:textId="3EF5CB02" w:rsidR="000F558F" w:rsidRDefault="00664970" w:rsidP="00664970">
      <w:pPr>
        <w:pStyle w:val="Heading1"/>
        <w:rPr>
          <w:lang w:val="ka-GE"/>
        </w:rPr>
      </w:pPr>
      <w:bookmarkStart w:id="10" w:name="_Toc19724915"/>
      <w:r>
        <w:rPr>
          <w:lang w:val="ka-GE"/>
        </w:rPr>
        <w:lastRenderedPageBreak/>
        <w:t>გარემოზე ზემოქმედების მოკლე აღწერა</w:t>
      </w:r>
      <w:bookmarkEnd w:id="10"/>
    </w:p>
    <w:p w14:paraId="6AB2BFF1" w14:textId="0F1A15AB" w:rsidR="00664970" w:rsidRPr="00664970" w:rsidRDefault="00664970" w:rsidP="00664970">
      <w:pPr>
        <w:rPr>
          <w:lang w:val="ka-GE"/>
        </w:rPr>
      </w:pPr>
      <w:r>
        <w:rPr>
          <w:lang w:val="ka-GE"/>
        </w:rPr>
        <w:t xml:space="preserve">გარემოზე ზემოქმედების შეფასების </w:t>
      </w:r>
      <w:r w:rsidRPr="00664970">
        <w:rPr>
          <w:lang w:val="ka-GE"/>
        </w:rPr>
        <w:t xml:space="preserve">პროცესში დეტალურად </w:t>
      </w:r>
      <w:r>
        <w:rPr>
          <w:lang w:val="ka-GE"/>
        </w:rPr>
        <w:t>იქნება შესწავლილი</w:t>
      </w:r>
      <w:r w:rsidRPr="00664970">
        <w:rPr>
          <w:lang w:val="ka-GE"/>
        </w:rPr>
        <w:t xml:space="preserve"> შემდეგი სახის ზემოქმედებები:</w:t>
      </w:r>
    </w:p>
    <w:p w14:paraId="667A62DB" w14:textId="7BA389B3" w:rsidR="00664970" w:rsidRPr="00664970" w:rsidRDefault="00664970" w:rsidP="000113A3">
      <w:pPr>
        <w:pStyle w:val="ListParagraph"/>
        <w:numPr>
          <w:ilvl w:val="1"/>
          <w:numId w:val="5"/>
        </w:numPr>
        <w:rPr>
          <w:lang w:val="ka-GE"/>
        </w:rPr>
      </w:pPr>
      <w:r w:rsidRPr="00664970">
        <w:rPr>
          <w:lang w:val="ka-GE"/>
        </w:rPr>
        <w:t>ატმოსფერულ ჰაერში მავნე ნივთიერებების ემისიები და ხმაურის გავრცელება;</w:t>
      </w:r>
    </w:p>
    <w:p w14:paraId="002F5164" w14:textId="6E5D4D01" w:rsidR="00664970" w:rsidRPr="00664970" w:rsidRDefault="00664970" w:rsidP="000113A3">
      <w:pPr>
        <w:pStyle w:val="ListParagraph"/>
        <w:numPr>
          <w:ilvl w:val="1"/>
          <w:numId w:val="5"/>
        </w:numPr>
        <w:rPr>
          <w:lang w:val="ka-GE"/>
        </w:rPr>
      </w:pPr>
      <w:r w:rsidRPr="00664970">
        <w:rPr>
          <w:lang w:val="ka-GE"/>
        </w:rPr>
        <w:t>ნიადაგისა და გრუნტის დაბინძურების რისკები;</w:t>
      </w:r>
    </w:p>
    <w:p w14:paraId="124A8678" w14:textId="26C4F3F7" w:rsidR="00664970" w:rsidRPr="00664970" w:rsidRDefault="00664970" w:rsidP="000113A3">
      <w:pPr>
        <w:pStyle w:val="ListParagraph"/>
        <w:numPr>
          <w:ilvl w:val="1"/>
          <w:numId w:val="5"/>
        </w:numPr>
        <w:rPr>
          <w:lang w:val="ka-GE"/>
        </w:rPr>
      </w:pPr>
      <w:r w:rsidRPr="00664970">
        <w:rPr>
          <w:lang w:val="ka-GE"/>
        </w:rPr>
        <w:t>ზედაპირული და მიწისქვეშა წყლების დაბინძურების რისკები;</w:t>
      </w:r>
    </w:p>
    <w:p w14:paraId="5015756C" w14:textId="76DE5C62" w:rsidR="00664970" w:rsidRPr="00664970" w:rsidRDefault="00664970" w:rsidP="000113A3">
      <w:pPr>
        <w:pStyle w:val="ListParagraph"/>
        <w:numPr>
          <w:ilvl w:val="1"/>
          <w:numId w:val="5"/>
        </w:numPr>
        <w:rPr>
          <w:lang w:val="ka-GE"/>
        </w:rPr>
      </w:pPr>
      <w:r w:rsidRPr="00664970">
        <w:rPr>
          <w:lang w:val="ka-GE"/>
        </w:rPr>
        <w:t>ნარჩენების წარმოქმნის და მართვის შედეგად მოსალოდნელი ზემოქმედება;</w:t>
      </w:r>
    </w:p>
    <w:p w14:paraId="6246832E" w14:textId="2914C0FF" w:rsidR="00664970" w:rsidRPr="00664970" w:rsidRDefault="00664970" w:rsidP="000113A3">
      <w:pPr>
        <w:pStyle w:val="ListParagraph"/>
        <w:numPr>
          <w:ilvl w:val="1"/>
          <w:numId w:val="5"/>
        </w:numPr>
        <w:rPr>
          <w:lang w:val="ka-GE"/>
        </w:rPr>
      </w:pPr>
      <w:r w:rsidRPr="00664970">
        <w:rPr>
          <w:lang w:val="ka-GE"/>
        </w:rPr>
        <w:t>ზემოქმედება ადამიანის ჯანმრთელობასა და უსაფრთხოებაზე;</w:t>
      </w:r>
    </w:p>
    <w:p w14:paraId="46235879" w14:textId="0CE8455A" w:rsidR="00664970" w:rsidRPr="00664970" w:rsidRDefault="00664970" w:rsidP="000113A3">
      <w:pPr>
        <w:pStyle w:val="ListParagraph"/>
        <w:numPr>
          <w:ilvl w:val="1"/>
          <w:numId w:val="5"/>
        </w:numPr>
        <w:rPr>
          <w:lang w:val="ka-GE"/>
        </w:rPr>
      </w:pPr>
      <w:r w:rsidRPr="00664970">
        <w:rPr>
          <w:lang w:val="ka-GE"/>
        </w:rPr>
        <w:t>კუმულაციური ზემოქმედება.</w:t>
      </w:r>
    </w:p>
    <w:p w14:paraId="7679E6C3" w14:textId="3328FF48" w:rsidR="00664970" w:rsidRDefault="00664970" w:rsidP="00664970">
      <w:pPr>
        <w:rPr>
          <w:lang w:val="ka-GE"/>
        </w:rPr>
      </w:pPr>
      <w:r>
        <w:rPr>
          <w:lang w:val="ka-GE"/>
        </w:rPr>
        <w:t>ინსინერატორის მოწყობის ადგილ</w:t>
      </w:r>
      <w:r w:rsidR="00633B8E">
        <w:rPr>
          <w:lang w:val="ka-GE"/>
        </w:rPr>
        <w:t>მდებარეობის სიახლოვეს არ მდებარეობს დაცული ტერიტორიები</w:t>
      </w:r>
      <w:r w:rsidR="00F7085E">
        <w:rPr>
          <w:lang w:val="ka-GE"/>
        </w:rPr>
        <w:t xml:space="preserve"> და</w:t>
      </w:r>
      <w:r w:rsidR="00633B8E">
        <w:rPr>
          <w:lang w:val="ka-GE"/>
        </w:rPr>
        <w:t xml:space="preserve"> კულტურული მემკვიდრეობის ძეგლები</w:t>
      </w:r>
      <w:r w:rsidR="00512E4A">
        <w:rPr>
          <w:lang w:val="ka-GE"/>
        </w:rPr>
        <w:t>;</w:t>
      </w:r>
      <w:r w:rsidR="00F7085E">
        <w:rPr>
          <w:lang w:val="ka-GE"/>
        </w:rPr>
        <w:t xml:space="preserve"> </w:t>
      </w:r>
      <w:r w:rsidR="00C67D47">
        <w:rPr>
          <w:lang w:val="ka-GE"/>
        </w:rPr>
        <w:t xml:space="preserve"> </w:t>
      </w:r>
      <w:r w:rsidR="00F7085E">
        <w:rPr>
          <w:lang w:val="ka-GE"/>
        </w:rPr>
        <w:t xml:space="preserve">არ არის დაგეგმილი მიწის სამუშაოების ჩატარება, ასევე მიმდებარე ტერიტორია დატვირთულია სხვადასხვა </w:t>
      </w:r>
      <w:r w:rsidR="00F7085E" w:rsidRPr="008A6C1F">
        <w:rPr>
          <w:lang w:val="ka-GE"/>
        </w:rPr>
        <w:t xml:space="preserve">სახის </w:t>
      </w:r>
      <w:r w:rsidR="00100D0F" w:rsidRPr="008A6C1F">
        <w:rPr>
          <w:lang w:val="ka-GE"/>
        </w:rPr>
        <w:t>სავაჭრო და საწარმოო ობიექტებით</w:t>
      </w:r>
      <w:r w:rsidR="00F7085E" w:rsidRPr="008A6C1F">
        <w:rPr>
          <w:lang w:val="ka-GE"/>
        </w:rPr>
        <w:t>,</w:t>
      </w:r>
      <w:r w:rsidR="00F7085E">
        <w:rPr>
          <w:lang w:val="ka-GE"/>
        </w:rPr>
        <w:t xml:space="preserve"> რაც გამორიცხავს არქეოლოგიური ძეგლების გამოვლენის ფაქტს</w:t>
      </w:r>
      <w:r w:rsidR="00512E4A">
        <w:rPr>
          <w:lang w:val="ka-GE"/>
        </w:rPr>
        <w:t xml:space="preserve">; </w:t>
      </w:r>
      <w:r w:rsidR="00F7085E">
        <w:rPr>
          <w:lang w:val="ka-GE"/>
        </w:rPr>
        <w:t xml:space="preserve">ინსინერატორის მოწყობის სამუშაოების მასშტაბიდან გამომდინარე, გეოლოგიური საშიშროების რისკების განვითარება </w:t>
      </w:r>
      <w:r w:rsidR="00B233BB">
        <w:rPr>
          <w:lang w:val="ka-GE"/>
        </w:rPr>
        <w:t>მოსალოდნელი არ არის</w:t>
      </w:r>
      <w:r w:rsidR="00512E4A">
        <w:rPr>
          <w:lang w:val="ka-GE"/>
        </w:rPr>
        <w:t>;</w:t>
      </w:r>
      <w:r w:rsidR="00512E4A">
        <w:t xml:space="preserve"> </w:t>
      </w:r>
      <w:r w:rsidRPr="00664970">
        <w:rPr>
          <w:lang w:val="ka-GE"/>
        </w:rPr>
        <w:t xml:space="preserve">პროექტის </w:t>
      </w:r>
      <w:r w:rsidR="00100D0F">
        <w:rPr>
          <w:lang w:val="ka-GE"/>
        </w:rPr>
        <w:t>განხორციელებისას</w:t>
      </w:r>
      <w:r w:rsidRPr="00664970">
        <w:rPr>
          <w:lang w:val="ka-GE"/>
        </w:rPr>
        <w:t xml:space="preserve"> ტრანსსასაზღვრო ზემოქმედებას არ ექნება ადგილი.</w:t>
      </w:r>
    </w:p>
    <w:p w14:paraId="21119C52" w14:textId="77777777" w:rsidR="00D57D92" w:rsidRPr="00743929" w:rsidRDefault="00D57D92" w:rsidP="00D57D92">
      <w:pPr>
        <w:pStyle w:val="Heading2"/>
        <w:rPr>
          <w:lang w:val="ka-GE"/>
        </w:rPr>
      </w:pPr>
      <w:bookmarkStart w:id="11" w:name="_Toc19724916"/>
      <w:r w:rsidRPr="00743929">
        <w:rPr>
          <w:lang w:val="ka-GE"/>
        </w:rPr>
        <w:t>ატმოსფერულ ჰაერში მავნე ნივთიერებების ემისიები და ხმაურის გავრცელება</w:t>
      </w:r>
      <w:bookmarkEnd w:id="11"/>
    </w:p>
    <w:p w14:paraId="61B37AB2" w14:textId="57E58FD3" w:rsidR="00ED39BB" w:rsidRDefault="00ED39BB" w:rsidP="00D57D92">
      <w:pPr>
        <w:rPr>
          <w:lang w:val="ka-GE"/>
        </w:rPr>
      </w:pPr>
      <w:r>
        <w:rPr>
          <w:lang w:val="ka-GE"/>
        </w:rPr>
        <w:t xml:space="preserve">როგორც ზემოთ აღინიშნა უახლოეს მოსახლემდე მიახლოებითი მანძილი 230 მეტრს შეადგენს, ხოლო </w:t>
      </w:r>
      <w:r w:rsidR="00743929">
        <w:rPr>
          <w:lang w:val="ka-GE"/>
        </w:rPr>
        <w:t>შპს „</w:t>
      </w:r>
      <w:proofErr w:type="spellStart"/>
      <w:r w:rsidR="00743929">
        <w:rPr>
          <w:lang w:val="ka-GE"/>
        </w:rPr>
        <w:t>დემასი</w:t>
      </w:r>
      <w:proofErr w:type="spellEnd"/>
      <w:r w:rsidR="00743929">
        <w:rPr>
          <w:lang w:val="ka-GE"/>
        </w:rPr>
        <w:t xml:space="preserve">“-ს </w:t>
      </w:r>
      <w:proofErr w:type="spellStart"/>
      <w:r>
        <w:rPr>
          <w:lang w:val="ka-GE"/>
        </w:rPr>
        <w:t>სასაწყობე</w:t>
      </w:r>
      <w:proofErr w:type="spellEnd"/>
      <w:r>
        <w:rPr>
          <w:lang w:val="ka-GE"/>
        </w:rPr>
        <w:t xml:space="preserve"> მეურნეობა უშუალოდ ემიჯნება </w:t>
      </w:r>
      <w:proofErr w:type="spellStart"/>
      <w:r>
        <w:rPr>
          <w:lang w:val="ka-GE"/>
        </w:rPr>
        <w:t>ინსინერატორისთვის</w:t>
      </w:r>
      <w:proofErr w:type="spellEnd"/>
      <w:r>
        <w:rPr>
          <w:lang w:val="ka-GE"/>
        </w:rPr>
        <w:t xml:space="preserve"> განკუთვნილ </w:t>
      </w:r>
      <w:r w:rsidR="00E70366">
        <w:rPr>
          <w:lang w:val="ka-GE"/>
        </w:rPr>
        <w:t>შენობას</w:t>
      </w:r>
      <w:r>
        <w:rPr>
          <w:lang w:val="ka-GE"/>
        </w:rPr>
        <w:t xml:space="preserve">. შესაბამისად ატმოსფერულ ჰაერში მავნე ნივთიერებების ემისიებისა და ხმაურის გავრცელების მიმართ ყველაზე სენსიტიურ ობიექტებს წარმოადგენს მომსახურე პერსონალი და </w:t>
      </w:r>
      <w:r w:rsidR="006864D0">
        <w:rPr>
          <w:lang w:val="ka-GE"/>
        </w:rPr>
        <w:t>მომიჯნავე ტერიტორიაზე</w:t>
      </w:r>
      <w:r>
        <w:rPr>
          <w:lang w:val="ka-GE"/>
        </w:rPr>
        <w:t xml:space="preserve"> არსებული სხვადასხვა დანიშნულების ობიექტები.</w:t>
      </w:r>
    </w:p>
    <w:p w14:paraId="54F04533" w14:textId="2F6B6F37" w:rsidR="00615912" w:rsidRDefault="00615912" w:rsidP="00953A71">
      <w:pPr>
        <w:rPr>
          <w:lang w:val="ka-GE"/>
        </w:rPr>
      </w:pPr>
      <w:r>
        <w:rPr>
          <w:lang w:val="ka-GE"/>
        </w:rPr>
        <w:t xml:space="preserve">ინსინერატორის მოწყობასთან დაკავშირებული საქმიანობები იწარმოებს </w:t>
      </w:r>
      <w:r w:rsidR="00E70366">
        <w:rPr>
          <w:lang w:val="ka-GE"/>
        </w:rPr>
        <w:t xml:space="preserve">მცირე ხნით, ამავდროულად დაგეგმილი საქმიანობა არ იქნება დიდი მასშტაბის და ხმაურით ზემოქმედების ხარისხი უმნიშვნელო იქნება. </w:t>
      </w:r>
    </w:p>
    <w:p w14:paraId="00C9FDF5" w14:textId="341B6201" w:rsidR="00D12A11" w:rsidRDefault="00ED39BB" w:rsidP="00953A71">
      <w:pPr>
        <w:rPr>
          <w:lang w:val="ka-GE"/>
        </w:rPr>
      </w:pPr>
      <w:r>
        <w:rPr>
          <w:lang w:val="ka-GE"/>
        </w:rPr>
        <w:t xml:space="preserve">გასათვალისწინებელია ის გარემოება, რომ დაგროვებული ზეთების ინსინერაცია მოხდება </w:t>
      </w:r>
      <w:r w:rsidR="00D12A11">
        <w:rPr>
          <w:lang w:val="ka-GE"/>
        </w:rPr>
        <w:t xml:space="preserve">მხოლოდ </w:t>
      </w:r>
      <w:r w:rsidR="00F34FAC">
        <w:rPr>
          <w:lang w:val="ka-GE"/>
        </w:rPr>
        <w:t xml:space="preserve">ტემპერატურის კლებისას და </w:t>
      </w:r>
      <w:r w:rsidR="00E70366">
        <w:rPr>
          <w:lang w:val="ka-GE"/>
        </w:rPr>
        <w:t>ინსინერატორი იმუშავებს</w:t>
      </w:r>
      <w:r w:rsidR="00F34FAC">
        <w:rPr>
          <w:lang w:val="ka-GE"/>
        </w:rPr>
        <w:t xml:space="preserve"> მხოლოდ რამდენიმე თვე.</w:t>
      </w:r>
      <w:r w:rsidR="00953A71">
        <w:rPr>
          <w:lang w:val="ka-GE"/>
        </w:rPr>
        <w:t xml:space="preserve"> </w:t>
      </w:r>
      <w:r w:rsidR="00E70366">
        <w:rPr>
          <w:lang w:val="ka-GE"/>
        </w:rPr>
        <w:t>აღნიშნულის გათვალისწინებით, ატმოსფერულ ჰაერის ხარისხზე მნიშვნელოვანი უარყოფითი ზეგავლენა მოსალოდნელი არაა</w:t>
      </w:r>
      <w:r w:rsidR="00D12A11">
        <w:rPr>
          <w:lang w:val="ka-GE"/>
        </w:rPr>
        <w:t>.</w:t>
      </w:r>
    </w:p>
    <w:p w14:paraId="7BB13A5E" w14:textId="0F16CF74" w:rsidR="00953A71" w:rsidRDefault="00D12A11" w:rsidP="00953A71">
      <w:pPr>
        <w:rPr>
          <w:lang w:val="ka-GE"/>
        </w:rPr>
      </w:pPr>
      <w:r>
        <w:rPr>
          <w:lang w:val="ka-GE"/>
        </w:rPr>
        <w:t xml:space="preserve">ატმოსფერული ჰაერის დაბინძურებასთან დაკავშირებული </w:t>
      </w:r>
      <w:r w:rsidR="00953A71">
        <w:rPr>
          <w:lang w:val="ka-GE"/>
        </w:rPr>
        <w:t xml:space="preserve">საკითხები დეტალურად გზშ-ს ანგარიშში იქნება განხილული. </w:t>
      </w:r>
    </w:p>
    <w:p w14:paraId="6986BC54" w14:textId="3E742ECD" w:rsidR="00CB1543" w:rsidRPr="00F34FAC" w:rsidRDefault="00D57D92" w:rsidP="00F34FAC">
      <w:pPr>
        <w:pStyle w:val="Heading2"/>
        <w:rPr>
          <w:lang w:val="ka-GE"/>
        </w:rPr>
      </w:pPr>
      <w:bookmarkStart w:id="12" w:name="_Toc19724917"/>
      <w:r w:rsidRPr="00CB1543">
        <w:rPr>
          <w:lang w:val="ka-GE"/>
        </w:rPr>
        <w:t>ნიადაგისა და გრუნტის დაბინძურების რისკები</w:t>
      </w:r>
      <w:bookmarkEnd w:id="12"/>
    </w:p>
    <w:p w14:paraId="403902C9" w14:textId="5BBC4E31" w:rsidR="00CB1543" w:rsidRDefault="00CB1543" w:rsidP="00CB1543">
      <w:pPr>
        <w:rPr>
          <w:lang w:val="ka-GE"/>
        </w:rPr>
      </w:pPr>
      <w:r>
        <w:rPr>
          <w:lang w:val="ka-GE"/>
        </w:rPr>
        <w:t xml:space="preserve">კომპანიის კუთვნილი </w:t>
      </w:r>
      <w:r w:rsidR="00D12A11">
        <w:rPr>
          <w:lang w:val="ka-GE"/>
        </w:rPr>
        <w:t>ტერიტორიაზე ნიადაგის ნაყოფიერი ფენა არაა წარმოდგენილი,</w:t>
      </w:r>
      <w:r>
        <w:rPr>
          <w:lang w:val="ka-GE"/>
        </w:rPr>
        <w:t xml:space="preserve"> ზედაპირი დაფარულია ბეტონის მყარი საფარველით, სადაც ასევე მოწყობილია </w:t>
      </w:r>
      <w:r w:rsidR="00D12A11">
        <w:rPr>
          <w:lang w:val="ka-GE"/>
        </w:rPr>
        <w:t xml:space="preserve">სანიაღვრე </w:t>
      </w:r>
      <w:r w:rsidR="00660480">
        <w:rPr>
          <w:lang w:val="ka-GE"/>
        </w:rPr>
        <w:t>და საკანალიზაციო სისტემა</w:t>
      </w:r>
      <w:r w:rsidR="006864D0">
        <w:rPr>
          <w:lang w:val="ka-GE"/>
        </w:rPr>
        <w:t xml:space="preserve">, რომელიც </w:t>
      </w:r>
      <w:proofErr w:type="spellStart"/>
      <w:r w:rsidR="006864D0">
        <w:rPr>
          <w:lang w:val="ka-GE"/>
        </w:rPr>
        <w:t>დაერთებულია</w:t>
      </w:r>
      <w:proofErr w:type="spellEnd"/>
      <w:r w:rsidR="006864D0">
        <w:rPr>
          <w:lang w:val="ka-GE"/>
        </w:rPr>
        <w:t xml:space="preserve"> </w:t>
      </w:r>
      <w:r w:rsidR="00660480">
        <w:rPr>
          <w:lang w:val="ka-GE"/>
        </w:rPr>
        <w:t xml:space="preserve">აღმაშენებლის ხეივანში გამავალ კოლექტორთან. </w:t>
      </w:r>
    </w:p>
    <w:p w14:paraId="3BF5D74B" w14:textId="3311B3C0" w:rsidR="00CB1543" w:rsidRPr="00D57D92" w:rsidRDefault="00CB1543" w:rsidP="00CB1543">
      <w:pPr>
        <w:rPr>
          <w:lang w:val="ka-GE"/>
        </w:rPr>
      </w:pPr>
      <w:r w:rsidRPr="000A336E">
        <w:rPr>
          <w:lang w:val="ka-GE"/>
        </w:rPr>
        <w:t xml:space="preserve">შემარბილებელი ღონისძიებების გათვალისწინებით ნიადაგის და გრუნტის </w:t>
      </w:r>
      <w:r>
        <w:rPr>
          <w:lang w:val="ka-GE"/>
        </w:rPr>
        <w:t xml:space="preserve">დაბინძურების რისკი </w:t>
      </w:r>
      <w:r w:rsidR="00E70366">
        <w:rPr>
          <w:lang w:val="ka-GE"/>
        </w:rPr>
        <w:t>ძალიან დაბალი</w:t>
      </w:r>
      <w:r>
        <w:rPr>
          <w:lang w:val="ka-GE"/>
        </w:rPr>
        <w:t xml:space="preserve"> </w:t>
      </w:r>
      <w:r w:rsidRPr="000A336E">
        <w:rPr>
          <w:lang w:val="ka-GE"/>
        </w:rPr>
        <w:t>იქნება.</w:t>
      </w:r>
    </w:p>
    <w:p w14:paraId="52A49AAC" w14:textId="77777777" w:rsidR="00D57D92" w:rsidRPr="00D12A11" w:rsidRDefault="00D57D92" w:rsidP="00D57D92">
      <w:pPr>
        <w:pStyle w:val="Heading2"/>
        <w:rPr>
          <w:lang w:val="ka-GE"/>
        </w:rPr>
      </w:pPr>
      <w:bookmarkStart w:id="13" w:name="_Toc19724918"/>
      <w:r w:rsidRPr="00D12A11">
        <w:rPr>
          <w:lang w:val="ka-GE"/>
        </w:rPr>
        <w:t>ზედაპირული და მიწისქვეშა წყლების დაბინძურების რისკები</w:t>
      </w:r>
      <w:bookmarkEnd w:id="13"/>
    </w:p>
    <w:p w14:paraId="6043E72E" w14:textId="3AE289DA" w:rsidR="000A59E0" w:rsidRDefault="009D3812" w:rsidP="009D3812">
      <w:pPr>
        <w:rPr>
          <w:lang w:val="ka-GE"/>
        </w:rPr>
      </w:pPr>
      <w:r>
        <w:rPr>
          <w:lang w:val="ka-GE"/>
        </w:rPr>
        <w:t xml:space="preserve">საქმიანობის განხორცილების პროცესში ზედაპირული და მიწისქვეშა წყლების დაბინძურების რისკები დაკავშირებული იქნება </w:t>
      </w:r>
      <w:r w:rsidR="000A59E0">
        <w:rPr>
          <w:lang w:val="ka-GE"/>
        </w:rPr>
        <w:t xml:space="preserve">ნამუშევარი ზეთების არასწორ მართვასა და ავარიულ </w:t>
      </w:r>
      <w:r w:rsidR="000A59E0">
        <w:rPr>
          <w:lang w:val="ka-GE"/>
        </w:rPr>
        <w:lastRenderedPageBreak/>
        <w:t>დაღვრებთან. იმის გათვალისწინებით, რომ</w:t>
      </w:r>
      <w:r>
        <w:rPr>
          <w:lang w:val="ka-GE"/>
        </w:rPr>
        <w:t xml:space="preserve"> </w:t>
      </w:r>
      <w:r w:rsidR="005D2F61" w:rsidRPr="009D3812">
        <w:rPr>
          <w:lang w:val="ka-GE"/>
        </w:rPr>
        <w:t>ინსინერატორი განთავსების ადგილიდან უახლოეს მდინარემდე (მდ. მტკვარი) მანძილი 1.7 კმ-ს შეადგენს</w:t>
      </w:r>
      <w:r w:rsidR="000A59E0">
        <w:rPr>
          <w:lang w:val="ka-GE"/>
        </w:rPr>
        <w:t xml:space="preserve">, ამასთან </w:t>
      </w:r>
      <w:r w:rsidR="00D5095D" w:rsidRPr="009D3812">
        <w:rPr>
          <w:lang w:val="ka-GE"/>
        </w:rPr>
        <w:t>კომპანიის მთელი ტერიტორია</w:t>
      </w:r>
      <w:r w:rsidRPr="009D3812">
        <w:rPr>
          <w:lang w:val="ka-GE"/>
        </w:rPr>
        <w:t>ზე მოწყობილია კანალიზაციის და სანიაღვრე წყლების შემკრები სისტემა</w:t>
      </w:r>
      <w:r w:rsidR="000A59E0">
        <w:rPr>
          <w:lang w:val="ka-GE"/>
        </w:rPr>
        <w:t xml:space="preserve">, </w:t>
      </w:r>
      <w:r w:rsidR="00E70366">
        <w:rPr>
          <w:lang w:val="ka-GE"/>
        </w:rPr>
        <w:t xml:space="preserve">შემარბილებელი ღონისძიებების გათვალისწინებით </w:t>
      </w:r>
      <w:r w:rsidR="000A59E0">
        <w:rPr>
          <w:lang w:val="ka-GE"/>
        </w:rPr>
        <w:t xml:space="preserve">ზედაპირულ და მიწისქვეშა წყლებზე ზემოქმედება </w:t>
      </w:r>
      <w:r w:rsidR="0086075E">
        <w:rPr>
          <w:lang w:val="ka-GE"/>
        </w:rPr>
        <w:t>მინიმალური იქნება</w:t>
      </w:r>
      <w:r w:rsidR="000A59E0">
        <w:rPr>
          <w:lang w:val="ka-GE"/>
        </w:rPr>
        <w:t xml:space="preserve">. </w:t>
      </w:r>
    </w:p>
    <w:p w14:paraId="2B0683BC" w14:textId="77777777" w:rsidR="00D57D92" w:rsidRPr="005765F8" w:rsidRDefault="00D57D92" w:rsidP="00D57D92">
      <w:pPr>
        <w:pStyle w:val="Heading2"/>
        <w:rPr>
          <w:lang w:val="ka-GE"/>
        </w:rPr>
      </w:pPr>
      <w:bookmarkStart w:id="14" w:name="_Toc19724919"/>
      <w:r w:rsidRPr="005765F8">
        <w:rPr>
          <w:lang w:val="ka-GE"/>
        </w:rPr>
        <w:t>ბიოლოგიური გარემო</w:t>
      </w:r>
      <w:bookmarkEnd w:id="14"/>
    </w:p>
    <w:p w14:paraId="5DA84C70" w14:textId="19708FC9" w:rsidR="002C2513" w:rsidRDefault="00DC4768" w:rsidP="00D57D92">
      <w:pPr>
        <w:rPr>
          <w:lang w:val="ka-GE"/>
        </w:rPr>
      </w:pPr>
      <w:r>
        <w:rPr>
          <w:lang w:val="ka-GE"/>
        </w:rPr>
        <w:t xml:space="preserve">უშუალოდ </w:t>
      </w:r>
      <w:r w:rsidR="005D57CC">
        <w:rPr>
          <w:lang w:val="ka-GE"/>
        </w:rPr>
        <w:t xml:space="preserve">საპროექტო ტერიტორიაზე მცენარეული საფარი წარმოდგენილი არ არის. </w:t>
      </w:r>
      <w:r w:rsidR="0086075E">
        <w:rPr>
          <w:lang w:val="ka-GE"/>
        </w:rPr>
        <w:t xml:space="preserve">კომპანიის </w:t>
      </w:r>
      <w:r w:rsidR="005D57CC">
        <w:rPr>
          <w:lang w:val="ka-GE"/>
        </w:rPr>
        <w:t xml:space="preserve">ტერიტორიის </w:t>
      </w:r>
      <w:r w:rsidR="0086075E">
        <w:rPr>
          <w:lang w:val="ka-GE"/>
        </w:rPr>
        <w:t>სიახლოვეს</w:t>
      </w:r>
      <w:r w:rsidR="005D57CC">
        <w:rPr>
          <w:lang w:val="ka-GE"/>
        </w:rPr>
        <w:t xml:space="preserve"> არსებული ხე-მცენარეულობა ძირითადად ხელოვნურად </w:t>
      </w:r>
      <w:proofErr w:type="spellStart"/>
      <w:r w:rsidR="005D57CC">
        <w:rPr>
          <w:lang w:val="ka-GE"/>
        </w:rPr>
        <w:t>განაშენიანებულ</w:t>
      </w:r>
      <w:proofErr w:type="spellEnd"/>
      <w:r w:rsidR="005D57CC">
        <w:rPr>
          <w:lang w:val="ka-GE"/>
        </w:rPr>
        <w:t xml:space="preserve"> ნარგაობებს მოიცავს, სადაც</w:t>
      </w:r>
      <w:r w:rsidR="005765F8">
        <w:rPr>
          <w:lang w:val="ka-GE"/>
        </w:rPr>
        <w:t xml:space="preserve"> წარმოდგენილია</w:t>
      </w:r>
      <w:r w:rsidR="005D57CC">
        <w:rPr>
          <w:lang w:val="ka-GE"/>
        </w:rPr>
        <w:t xml:space="preserve"> </w:t>
      </w:r>
      <w:r w:rsidR="005765F8">
        <w:rPr>
          <w:lang w:val="ka-GE"/>
        </w:rPr>
        <w:t xml:space="preserve">რამდენიმე ეგზემპლარი კაკლის ხე, ასევე </w:t>
      </w:r>
      <w:r w:rsidR="005D57CC">
        <w:rPr>
          <w:lang w:val="ka-GE"/>
        </w:rPr>
        <w:t>ფიჭვი</w:t>
      </w:r>
      <w:r w:rsidR="005765F8">
        <w:rPr>
          <w:lang w:val="ka-GE"/>
        </w:rPr>
        <w:t>ს, თუთის, და სხვ. ნარგაობები</w:t>
      </w:r>
      <w:r w:rsidR="005D57CC">
        <w:rPr>
          <w:lang w:val="ka-GE"/>
        </w:rPr>
        <w:t xml:space="preserve">. </w:t>
      </w:r>
    </w:p>
    <w:p w14:paraId="4D4DF594" w14:textId="0EC4E369" w:rsidR="00FE5AD0" w:rsidRDefault="00660480" w:rsidP="00D57D92">
      <w:pPr>
        <w:rPr>
          <w:lang w:val="ka-GE"/>
        </w:rPr>
      </w:pPr>
      <w:r>
        <w:rPr>
          <w:lang w:val="ka-GE"/>
        </w:rPr>
        <w:t xml:space="preserve">საპროექტო ტერიტორიის ადგილმდებარეობისა და დაგეგმილი სამუშაოების გათვალისწინებით ბიოლოგიურ გარემოზე ზემოქმედება მოსალოდნელი არაა. </w:t>
      </w:r>
    </w:p>
    <w:p w14:paraId="5198F1F7" w14:textId="2B7EFAFD" w:rsidR="00D57D92" w:rsidRPr="006864D0" w:rsidRDefault="00D57D92" w:rsidP="00D57D92">
      <w:pPr>
        <w:pStyle w:val="Heading2"/>
        <w:rPr>
          <w:lang w:val="ka-GE"/>
        </w:rPr>
      </w:pPr>
      <w:bookmarkStart w:id="15" w:name="_Toc19724920"/>
      <w:r w:rsidRPr="006864D0">
        <w:rPr>
          <w:lang w:val="ka-GE"/>
        </w:rPr>
        <w:t>ნარჩენები</w:t>
      </w:r>
      <w:bookmarkEnd w:id="15"/>
    </w:p>
    <w:p w14:paraId="22E403B9" w14:textId="314EB0FA" w:rsidR="005765F8" w:rsidRDefault="004E4641" w:rsidP="00D57D92">
      <w:pPr>
        <w:rPr>
          <w:lang w:val="ka-GE"/>
        </w:rPr>
      </w:pPr>
      <w:r>
        <w:rPr>
          <w:lang w:val="ka-GE"/>
        </w:rPr>
        <w:t xml:space="preserve">საქმიანობის განხორციელებისას მოსალოდნელია გარკვეული რაოდენობის როგორც სახიფათო, ასევე არასახიფათო ნარჩენების წარმოქმნა. მნიშვნელოვანია, რომ წარმოქმნილი ნარჩენების მართვა მოხდეს შესაბამისი პირობების დაცვით, რათა თავიდან იქნეს აცილებული გარემო კომპონენტებზე </w:t>
      </w:r>
      <w:r w:rsidR="00160408">
        <w:rPr>
          <w:lang w:val="ka-GE"/>
        </w:rPr>
        <w:t xml:space="preserve">უარყოფითი </w:t>
      </w:r>
      <w:r>
        <w:rPr>
          <w:lang w:val="ka-GE"/>
        </w:rPr>
        <w:t xml:space="preserve">ზემოქმედება. </w:t>
      </w:r>
    </w:p>
    <w:p w14:paraId="380E62FB" w14:textId="535C2A9F" w:rsidR="00136B75" w:rsidRDefault="00136B75" w:rsidP="00136B75">
      <w:pPr>
        <w:rPr>
          <w:rFonts w:ascii="Sylfaen" w:hAnsi="Sylfaen"/>
          <w:color w:val="000000"/>
          <w:lang w:val="ka-GE"/>
        </w:rPr>
      </w:pPr>
      <w:r>
        <w:rPr>
          <w:rFonts w:ascii="Sylfaen" w:hAnsi="Sylfaen"/>
          <w:color w:val="000000"/>
          <w:lang w:val="ka-GE"/>
        </w:rPr>
        <w:t xml:space="preserve">საქართველოს ტექნიკური უნივერსიტეტის </w:t>
      </w:r>
      <w:proofErr w:type="spellStart"/>
      <w:r>
        <w:rPr>
          <w:rFonts w:ascii="Sylfaen" w:hAnsi="Sylfaen"/>
          <w:color w:val="000000"/>
          <w:lang w:val="ka-GE"/>
        </w:rPr>
        <w:t>გემოლოგიისა</w:t>
      </w:r>
      <w:proofErr w:type="spellEnd"/>
      <w:r>
        <w:rPr>
          <w:rFonts w:ascii="Sylfaen" w:hAnsi="Sylfaen"/>
          <w:color w:val="000000"/>
          <w:lang w:val="ka-GE"/>
        </w:rPr>
        <w:t xml:space="preserve"> და მინერალური ნივთიერებათა კვლევის, დიაგნოსტიკისა და გადამუშავების რესპუბლიკურ ცენტრში, სს „ჰიუნდაი ავტო საქართველო“-ს დაკვეთით ჩატარდა ნამუშევარი ზეთების ლაბორატორიული კვლევა, რაც მიზნად ისახავდა ნარჩენი მეორადი ზეთის და ამავე ზეთის წვის შედეგად წარმოქმნილ ნაცრის ქიმიური შემადგენლობის დადგენას. ლაბორატორიული კვლევის შედეგები წარმოდგენილია </w:t>
      </w:r>
      <w:r w:rsidRPr="0086075E">
        <w:rPr>
          <w:rFonts w:ascii="Sylfaen" w:hAnsi="Sylfaen"/>
          <w:color w:val="000000"/>
          <w:lang w:val="ka-GE"/>
        </w:rPr>
        <w:t xml:space="preserve">ცხრილებში </w:t>
      </w:r>
      <w:r w:rsidR="0086075E" w:rsidRPr="0086075E">
        <w:rPr>
          <w:rFonts w:ascii="Sylfaen" w:hAnsi="Sylfaen"/>
          <w:color w:val="000000"/>
          <w:lang w:val="ka-GE"/>
        </w:rPr>
        <w:t>3.5.1</w:t>
      </w:r>
    </w:p>
    <w:p w14:paraId="1AF815BF" w14:textId="0C4ED9B4" w:rsidR="00136B75" w:rsidRDefault="00136B75" w:rsidP="00136B75">
      <w:pPr>
        <w:jc w:val="center"/>
        <w:rPr>
          <w:lang w:val="ka-GE"/>
        </w:rPr>
      </w:pPr>
      <w:r>
        <w:rPr>
          <w:lang w:val="ka-GE"/>
        </w:rPr>
        <w:t>ცხრილი</w:t>
      </w:r>
      <w:r w:rsidR="0086075E">
        <w:rPr>
          <w:lang w:val="ka-GE"/>
        </w:rPr>
        <w:t xml:space="preserve"> 3.5.1</w:t>
      </w:r>
      <w:r>
        <w:rPr>
          <w:lang w:val="ka-GE"/>
        </w:rPr>
        <w:t>. მეორადი ზეთის (3.7 გრ.) ქიმიური შემადგენლობა</w:t>
      </w:r>
    </w:p>
    <w:tbl>
      <w:tblPr>
        <w:tblStyle w:val="TableGrid"/>
        <w:tblW w:w="0" w:type="auto"/>
        <w:jc w:val="center"/>
        <w:tblLook w:val="04A0" w:firstRow="1" w:lastRow="0" w:firstColumn="1" w:lastColumn="0" w:noHBand="0" w:noVBand="1"/>
      </w:tblPr>
      <w:tblGrid>
        <w:gridCol w:w="3094"/>
        <w:gridCol w:w="3093"/>
      </w:tblGrid>
      <w:tr w:rsidR="00136B75" w:rsidRPr="002534E4" w14:paraId="4A0BFD7E" w14:textId="77777777" w:rsidTr="00136B75">
        <w:trPr>
          <w:trHeight w:val="262"/>
          <w:jc w:val="center"/>
        </w:trPr>
        <w:tc>
          <w:tcPr>
            <w:tcW w:w="3094" w:type="dxa"/>
            <w:vAlign w:val="center"/>
          </w:tcPr>
          <w:p w14:paraId="3A66FCB4" w14:textId="77777777" w:rsidR="00136B75" w:rsidRPr="002534E4" w:rsidRDefault="00136B75" w:rsidP="00136B75">
            <w:pPr>
              <w:jc w:val="left"/>
              <w:rPr>
                <w:b/>
                <w:lang w:val="ka-GE"/>
              </w:rPr>
            </w:pPr>
            <w:r w:rsidRPr="002534E4">
              <w:rPr>
                <w:b/>
                <w:lang w:val="ka-GE"/>
              </w:rPr>
              <w:t>ელემენტი</w:t>
            </w:r>
          </w:p>
        </w:tc>
        <w:tc>
          <w:tcPr>
            <w:tcW w:w="3093" w:type="dxa"/>
            <w:vAlign w:val="center"/>
          </w:tcPr>
          <w:p w14:paraId="1BF967B3" w14:textId="77777777" w:rsidR="00136B75" w:rsidRPr="002534E4" w:rsidRDefault="00136B75" w:rsidP="00136B75">
            <w:pPr>
              <w:jc w:val="left"/>
              <w:rPr>
                <w:b/>
                <w:lang w:val="ka-GE"/>
              </w:rPr>
            </w:pPr>
            <w:r w:rsidRPr="002534E4">
              <w:rPr>
                <w:b/>
                <w:lang w:val="ka-GE"/>
              </w:rPr>
              <w:t>შემცველობა %</w:t>
            </w:r>
          </w:p>
        </w:tc>
      </w:tr>
      <w:tr w:rsidR="00136B75" w14:paraId="461ADB90" w14:textId="77777777" w:rsidTr="00136B75">
        <w:trPr>
          <w:trHeight w:val="262"/>
          <w:jc w:val="center"/>
        </w:trPr>
        <w:tc>
          <w:tcPr>
            <w:tcW w:w="3094" w:type="dxa"/>
            <w:vAlign w:val="center"/>
          </w:tcPr>
          <w:p w14:paraId="49089ED8" w14:textId="77777777" w:rsidR="00136B75" w:rsidRPr="008430B8" w:rsidRDefault="00136B75" w:rsidP="00136B75">
            <w:pPr>
              <w:jc w:val="left"/>
              <w:rPr>
                <w:lang w:val="ka-GE"/>
              </w:rPr>
            </w:pPr>
            <w:r>
              <w:rPr>
                <w:lang w:val="ka-GE"/>
              </w:rPr>
              <w:t>ნატრიუმი (</w:t>
            </w:r>
            <w:r>
              <w:t>Na</w:t>
            </w:r>
            <w:r>
              <w:rPr>
                <w:lang w:val="ka-GE"/>
              </w:rPr>
              <w:t>)</w:t>
            </w:r>
          </w:p>
        </w:tc>
        <w:tc>
          <w:tcPr>
            <w:tcW w:w="3093" w:type="dxa"/>
            <w:vAlign w:val="center"/>
          </w:tcPr>
          <w:p w14:paraId="6AC296AA" w14:textId="77777777" w:rsidR="00136B75" w:rsidRDefault="00136B75" w:rsidP="00136B75">
            <w:pPr>
              <w:jc w:val="left"/>
              <w:rPr>
                <w:lang w:val="ka-GE"/>
              </w:rPr>
            </w:pPr>
            <w:r>
              <w:rPr>
                <w:lang w:val="ka-GE"/>
              </w:rPr>
              <w:t>0.138</w:t>
            </w:r>
          </w:p>
        </w:tc>
      </w:tr>
      <w:tr w:rsidR="00136B75" w14:paraId="4C33868E" w14:textId="77777777" w:rsidTr="00136B75">
        <w:trPr>
          <w:trHeight w:val="262"/>
          <w:jc w:val="center"/>
        </w:trPr>
        <w:tc>
          <w:tcPr>
            <w:tcW w:w="3094" w:type="dxa"/>
            <w:vAlign w:val="center"/>
          </w:tcPr>
          <w:p w14:paraId="0F65FB0F" w14:textId="77777777" w:rsidR="00136B75" w:rsidRPr="008430B8" w:rsidRDefault="00136B75" w:rsidP="00136B75">
            <w:pPr>
              <w:jc w:val="left"/>
              <w:rPr>
                <w:lang w:val="ka-GE"/>
              </w:rPr>
            </w:pPr>
            <w:r>
              <w:rPr>
                <w:lang w:val="ka-GE"/>
              </w:rPr>
              <w:t>მაგნიუმი</w:t>
            </w:r>
            <w:r>
              <w:t xml:space="preserve"> </w:t>
            </w:r>
            <w:r>
              <w:rPr>
                <w:lang w:val="ka-GE"/>
              </w:rPr>
              <w:t>(</w:t>
            </w:r>
            <w:r>
              <w:t>Mg</w:t>
            </w:r>
            <w:r>
              <w:rPr>
                <w:lang w:val="ka-GE"/>
              </w:rPr>
              <w:t>)</w:t>
            </w:r>
          </w:p>
        </w:tc>
        <w:tc>
          <w:tcPr>
            <w:tcW w:w="3093" w:type="dxa"/>
            <w:vAlign w:val="center"/>
          </w:tcPr>
          <w:p w14:paraId="565D1676" w14:textId="77777777" w:rsidR="00136B75" w:rsidRDefault="00136B75" w:rsidP="00136B75">
            <w:pPr>
              <w:jc w:val="left"/>
              <w:rPr>
                <w:lang w:val="ka-GE"/>
              </w:rPr>
            </w:pPr>
            <w:r>
              <w:rPr>
                <w:lang w:val="ka-GE"/>
              </w:rPr>
              <w:t>0.053</w:t>
            </w:r>
          </w:p>
        </w:tc>
      </w:tr>
      <w:tr w:rsidR="00136B75" w14:paraId="1102A4CF" w14:textId="77777777" w:rsidTr="00136B75">
        <w:trPr>
          <w:trHeight w:val="262"/>
          <w:jc w:val="center"/>
        </w:trPr>
        <w:tc>
          <w:tcPr>
            <w:tcW w:w="3094" w:type="dxa"/>
            <w:vAlign w:val="center"/>
          </w:tcPr>
          <w:p w14:paraId="6FBDDFAF" w14:textId="77777777" w:rsidR="00136B75" w:rsidRPr="008430B8" w:rsidRDefault="00136B75" w:rsidP="00136B75">
            <w:pPr>
              <w:jc w:val="left"/>
              <w:rPr>
                <w:lang w:val="ka-GE"/>
              </w:rPr>
            </w:pPr>
            <w:r>
              <w:rPr>
                <w:lang w:val="ka-GE"/>
              </w:rPr>
              <w:t>ალუმინი</w:t>
            </w:r>
            <w:r>
              <w:t xml:space="preserve"> </w:t>
            </w:r>
            <w:r>
              <w:rPr>
                <w:lang w:val="ka-GE"/>
              </w:rPr>
              <w:t>(</w:t>
            </w:r>
            <w:r>
              <w:t>Al</w:t>
            </w:r>
            <w:r>
              <w:rPr>
                <w:lang w:val="ka-GE"/>
              </w:rPr>
              <w:t>)</w:t>
            </w:r>
          </w:p>
        </w:tc>
        <w:tc>
          <w:tcPr>
            <w:tcW w:w="3093" w:type="dxa"/>
            <w:vAlign w:val="center"/>
          </w:tcPr>
          <w:p w14:paraId="623B1E34" w14:textId="77777777" w:rsidR="00136B75" w:rsidRDefault="00136B75" w:rsidP="00136B75">
            <w:pPr>
              <w:jc w:val="left"/>
              <w:rPr>
                <w:lang w:val="ka-GE"/>
              </w:rPr>
            </w:pPr>
            <w:r>
              <w:rPr>
                <w:lang w:val="ka-GE"/>
              </w:rPr>
              <w:t>0.32</w:t>
            </w:r>
          </w:p>
        </w:tc>
      </w:tr>
      <w:tr w:rsidR="00136B75" w14:paraId="3F7A0FD1" w14:textId="77777777" w:rsidTr="00136B75">
        <w:trPr>
          <w:trHeight w:val="252"/>
          <w:jc w:val="center"/>
        </w:trPr>
        <w:tc>
          <w:tcPr>
            <w:tcW w:w="3094" w:type="dxa"/>
            <w:vAlign w:val="center"/>
          </w:tcPr>
          <w:p w14:paraId="2D794C9A" w14:textId="77777777" w:rsidR="00136B75" w:rsidRPr="008430B8" w:rsidRDefault="00136B75" w:rsidP="00136B75">
            <w:pPr>
              <w:jc w:val="left"/>
              <w:rPr>
                <w:lang w:val="ka-GE"/>
              </w:rPr>
            </w:pPr>
            <w:r>
              <w:rPr>
                <w:lang w:val="ka-GE"/>
              </w:rPr>
              <w:t>სილიციუმი</w:t>
            </w:r>
            <w:r>
              <w:t xml:space="preserve"> </w:t>
            </w:r>
            <w:r>
              <w:rPr>
                <w:lang w:val="ka-GE"/>
              </w:rPr>
              <w:t>(</w:t>
            </w:r>
            <w:r>
              <w:t>Si</w:t>
            </w:r>
            <w:r>
              <w:rPr>
                <w:lang w:val="ka-GE"/>
              </w:rPr>
              <w:t>)</w:t>
            </w:r>
          </w:p>
        </w:tc>
        <w:tc>
          <w:tcPr>
            <w:tcW w:w="3093" w:type="dxa"/>
            <w:vAlign w:val="center"/>
          </w:tcPr>
          <w:p w14:paraId="217C7AA7" w14:textId="77777777" w:rsidR="00136B75" w:rsidRDefault="00136B75" w:rsidP="00136B75">
            <w:pPr>
              <w:jc w:val="left"/>
              <w:rPr>
                <w:lang w:val="ka-GE"/>
              </w:rPr>
            </w:pPr>
            <w:r>
              <w:rPr>
                <w:lang w:val="ka-GE"/>
              </w:rPr>
              <w:t>1.08</w:t>
            </w:r>
          </w:p>
        </w:tc>
      </w:tr>
      <w:tr w:rsidR="00136B75" w14:paraId="4D26BA42" w14:textId="77777777" w:rsidTr="00136B75">
        <w:trPr>
          <w:trHeight w:val="262"/>
          <w:jc w:val="center"/>
        </w:trPr>
        <w:tc>
          <w:tcPr>
            <w:tcW w:w="3094" w:type="dxa"/>
            <w:vAlign w:val="center"/>
          </w:tcPr>
          <w:p w14:paraId="48BD92C7" w14:textId="77777777" w:rsidR="00136B75" w:rsidRPr="008430B8" w:rsidRDefault="00136B75" w:rsidP="00136B75">
            <w:pPr>
              <w:jc w:val="left"/>
              <w:rPr>
                <w:lang w:val="ka-GE"/>
              </w:rPr>
            </w:pPr>
            <w:r>
              <w:rPr>
                <w:lang w:val="ka-GE"/>
              </w:rPr>
              <w:t>ფოსფორი</w:t>
            </w:r>
            <w:r>
              <w:t xml:space="preserve"> </w:t>
            </w:r>
            <w:r>
              <w:rPr>
                <w:lang w:val="ka-GE"/>
              </w:rPr>
              <w:t>(</w:t>
            </w:r>
            <w:r>
              <w:t>P</w:t>
            </w:r>
            <w:r>
              <w:rPr>
                <w:lang w:val="ka-GE"/>
              </w:rPr>
              <w:t>)</w:t>
            </w:r>
          </w:p>
        </w:tc>
        <w:tc>
          <w:tcPr>
            <w:tcW w:w="3093" w:type="dxa"/>
            <w:vAlign w:val="center"/>
          </w:tcPr>
          <w:p w14:paraId="2BB4AB92" w14:textId="77777777" w:rsidR="00136B75" w:rsidRDefault="00136B75" w:rsidP="00136B75">
            <w:pPr>
              <w:jc w:val="left"/>
              <w:rPr>
                <w:lang w:val="ka-GE"/>
              </w:rPr>
            </w:pPr>
            <w:r>
              <w:rPr>
                <w:lang w:val="ka-GE"/>
              </w:rPr>
              <w:t>0.07</w:t>
            </w:r>
          </w:p>
        </w:tc>
      </w:tr>
      <w:tr w:rsidR="00136B75" w14:paraId="62CE0F6D" w14:textId="77777777" w:rsidTr="00136B75">
        <w:trPr>
          <w:trHeight w:val="262"/>
          <w:jc w:val="center"/>
        </w:trPr>
        <w:tc>
          <w:tcPr>
            <w:tcW w:w="3094" w:type="dxa"/>
            <w:vAlign w:val="center"/>
          </w:tcPr>
          <w:p w14:paraId="61C454FC" w14:textId="77777777" w:rsidR="00136B75" w:rsidRPr="008420C4" w:rsidRDefault="00136B75" w:rsidP="00136B75">
            <w:pPr>
              <w:jc w:val="left"/>
              <w:rPr>
                <w:lang w:val="ka-GE"/>
              </w:rPr>
            </w:pPr>
            <w:r>
              <w:rPr>
                <w:lang w:val="ka-GE"/>
              </w:rPr>
              <w:t>გოგირდი (</w:t>
            </w:r>
            <w:r>
              <w:t>S</w:t>
            </w:r>
            <w:r>
              <w:rPr>
                <w:lang w:val="ka-GE"/>
              </w:rPr>
              <w:t>)</w:t>
            </w:r>
          </w:p>
        </w:tc>
        <w:tc>
          <w:tcPr>
            <w:tcW w:w="3093" w:type="dxa"/>
            <w:vAlign w:val="center"/>
          </w:tcPr>
          <w:p w14:paraId="43FD2DAD" w14:textId="77777777" w:rsidR="00136B75" w:rsidRDefault="00136B75" w:rsidP="00136B75">
            <w:pPr>
              <w:jc w:val="left"/>
              <w:rPr>
                <w:lang w:val="ka-GE"/>
              </w:rPr>
            </w:pPr>
            <w:r>
              <w:rPr>
                <w:lang w:val="ka-GE"/>
              </w:rPr>
              <w:t>0.13</w:t>
            </w:r>
          </w:p>
        </w:tc>
      </w:tr>
      <w:tr w:rsidR="00136B75" w14:paraId="5F555E09" w14:textId="77777777" w:rsidTr="00136B75">
        <w:trPr>
          <w:trHeight w:val="262"/>
          <w:jc w:val="center"/>
        </w:trPr>
        <w:tc>
          <w:tcPr>
            <w:tcW w:w="3094" w:type="dxa"/>
            <w:vAlign w:val="center"/>
          </w:tcPr>
          <w:p w14:paraId="1632B0AD" w14:textId="77777777" w:rsidR="00136B75" w:rsidRPr="008430B8" w:rsidRDefault="00136B75" w:rsidP="00136B75">
            <w:pPr>
              <w:jc w:val="left"/>
            </w:pPr>
            <w:r>
              <w:rPr>
                <w:lang w:val="ka-GE"/>
              </w:rPr>
              <w:t>კალციუმი</w:t>
            </w:r>
            <w:r>
              <w:t xml:space="preserve"> (Ca)</w:t>
            </w:r>
          </w:p>
        </w:tc>
        <w:tc>
          <w:tcPr>
            <w:tcW w:w="3093" w:type="dxa"/>
            <w:vAlign w:val="center"/>
          </w:tcPr>
          <w:p w14:paraId="31B09BCA" w14:textId="77777777" w:rsidR="00136B75" w:rsidRDefault="00136B75" w:rsidP="00136B75">
            <w:pPr>
              <w:jc w:val="left"/>
              <w:rPr>
                <w:lang w:val="ka-GE"/>
              </w:rPr>
            </w:pPr>
            <w:r>
              <w:rPr>
                <w:lang w:val="ka-GE"/>
              </w:rPr>
              <w:t>0.835</w:t>
            </w:r>
          </w:p>
        </w:tc>
      </w:tr>
      <w:tr w:rsidR="00136B75" w14:paraId="2D8C3EEB" w14:textId="77777777" w:rsidTr="00136B75">
        <w:trPr>
          <w:trHeight w:val="262"/>
          <w:jc w:val="center"/>
        </w:trPr>
        <w:tc>
          <w:tcPr>
            <w:tcW w:w="3094" w:type="dxa"/>
            <w:vAlign w:val="center"/>
          </w:tcPr>
          <w:p w14:paraId="69056E50" w14:textId="77777777" w:rsidR="00136B75" w:rsidRPr="008430B8" w:rsidRDefault="00136B75" w:rsidP="00136B75">
            <w:pPr>
              <w:jc w:val="left"/>
            </w:pPr>
            <w:r>
              <w:rPr>
                <w:lang w:val="ka-GE"/>
              </w:rPr>
              <w:t>ტიტანი</w:t>
            </w:r>
            <w:r>
              <w:t xml:space="preserve"> (</w:t>
            </w:r>
            <w:proofErr w:type="spellStart"/>
            <w:r>
              <w:t>Ti</w:t>
            </w:r>
            <w:proofErr w:type="spellEnd"/>
            <w:r>
              <w:t>)</w:t>
            </w:r>
          </w:p>
        </w:tc>
        <w:tc>
          <w:tcPr>
            <w:tcW w:w="3093" w:type="dxa"/>
            <w:vAlign w:val="center"/>
          </w:tcPr>
          <w:p w14:paraId="1065D43F" w14:textId="77777777" w:rsidR="00136B75" w:rsidRDefault="00136B75" w:rsidP="00136B75">
            <w:pPr>
              <w:jc w:val="left"/>
              <w:rPr>
                <w:lang w:val="ka-GE"/>
              </w:rPr>
            </w:pPr>
            <w:r>
              <w:rPr>
                <w:lang w:val="ka-GE"/>
              </w:rPr>
              <w:t>0.013</w:t>
            </w:r>
          </w:p>
        </w:tc>
      </w:tr>
      <w:tr w:rsidR="00136B75" w14:paraId="3AD3FA9A" w14:textId="77777777" w:rsidTr="00136B75">
        <w:trPr>
          <w:trHeight w:val="262"/>
          <w:jc w:val="center"/>
        </w:trPr>
        <w:tc>
          <w:tcPr>
            <w:tcW w:w="3094" w:type="dxa"/>
            <w:vAlign w:val="center"/>
          </w:tcPr>
          <w:p w14:paraId="78568287" w14:textId="77777777" w:rsidR="00136B75" w:rsidRPr="008430B8" w:rsidRDefault="00136B75" w:rsidP="00136B75">
            <w:pPr>
              <w:jc w:val="left"/>
            </w:pPr>
            <w:r>
              <w:rPr>
                <w:lang w:val="ka-GE"/>
              </w:rPr>
              <w:t>რკინა</w:t>
            </w:r>
            <w:r>
              <w:t xml:space="preserve"> (Fe)</w:t>
            </w:r>
          </w:p>
        </w:tc>
        <w:tc>
          <w:tcPr>
            <w:tcW w:w="3093" w:type="dxa"/>
            <w:vAlign w:val="center"/>
          </w:tcPr>
          <w:p w14:paraId="29DA67FC" w14:textId="77777777" w:rsidR="00136B75" w:rsidRDefault="00136B75" w:rsidP="00136B75">
            <w:pPr>
              <w:jc w:val="left"/>
              <w:rPr>
                <w:lang w:val="ka-GE"/>
              </w:rPr>
            </w:pPr>
            <w:r>
              <w:rPr>
                <w:lang w:val="ka-GE"/>
              </w:rPr>
              <w:t>0.026</w:t>
            </w:r>
          </w:p>
        </w:tc>
      </w:tr>
      <w:tr w:rsidR="00136B75" w14:paraId="519E184D" w14:textId="77777777" w:rsidTr="00136B75">
        <w:trPr>
          <w:trHeight w:val="262"/>
          <w:jc w:val="center"/>
        </w:trPr>
        <w:tc>
          <w:tcPr>
            <w:tcW w:w="3094" w:type="dxa"/>
            <w:vAlign w:val="center"/>
          </w:tcPr>
          <w:p w14:paraId="7141A76E" w14:textId="77777777" w:rsidR="00136B75" w:rsidRPr="008430B8" w:rsidRDefault="00136B75" w:rsidP="00136B75">
            <w:pPr>
              <w:jc w:val="left"/>
            </w:pPr>
            <w:r>
              <w:rPr>
                <w:lang w:val="ka-GE"/>
              </w:rPr>
              <w:t xml:space="preserve">სპილენძი </w:t>
            </w:r>
            <w:r>
              <w:t>(Cu)</w:t>
            </w:r>
          </w:p>
        </w:tc>
        <w:tc>
          <w:tcPr>
            <w:tcW w:w="3093" w:type="dxa"/>
            <w:vAlign w:val="center"/>
          </w:tcPr>
          <w:p w14:paraId="7EC11DB8" w14:textId="77777777" w:rsidR="00136B75" w:rsidRDefault="00136B75" w:rsidP="00136B75">
            <w:pPr>
              <w:jc w:val="left"/>
              <w:rPr>
                <w:lang w:val="ka-GE"/>
              </w:rPr>
            </w:pPr>
            <w:r>
              <w:rPr>
                <w:lang w:val="ka-GE"/>
              </w:rPr>
              <w:t>0.023</w:t>
            </w:r>
          </w:p>
        </w:tc>
      </w:tr>
      <w:tr w:rsidR="00136B75" w14:paraId="6B6FE796" w14:textId="77777777" w:rsidTr="00136B75">
        <w:trPr>
          <w:trHeight w:val="262"/>
          <w:jc w:val="center"/>
        </w:trPr>
        <w:tc>
          <w:tcPr>
            <w:tcW w:w="3094" w:type="dxa"/>
            <w:vAlign w:val="center"/>
          </w:tcPr>
          <w:p w14:paraId="39171093" w14:textId="77777777" w:rsidR="00136B75" w:rsidRPr="008430B8" w:rsidRDefault="00136B75" w:rsidP="00136B75">
            <w:pPr>
              <w:jc w:val="left"/>
            </w:pPr>
            <w:r>
              <w:rPr>
                <w:lang w:val="ka-GE"/>
              </w:rPr>
              <w:t>თუთია</w:t>
            </w:r>
            <w:r>
              <w:t xml:space="preserve"> (Zn)</w:t>
            </w:r>
          </w:p>
        </w:tc>
        <w:tc>
          <w:tcPr>
            <w:tcW w:w="3093" w:type="dxa"/>
            <w:vAlign w:val="center"/>
          </w:tcPr>
          <w:p w14:paraId="44E39FA2" w14:textId="77777777" w:rsidR="00136B75" w:rsidRDefault="00136B75" w:rsidP="00136B75">
            <w:pPr>
              <w:jc w:val="left"/>
              <w:rPr>
                <w:lang w:val="ka-GE"/>
              </w:rPr>
            </w:pPr>
            <w:r>
              <w:rPr>
                <w:lang w:val="ka-GE"/>
              </w:rPr>
              <w:t>0.48</w:t>
            </w:r>
          </w:p>
        </w:tc>
      </w:tr>
      <w:tr w:rsidR="00136B75" w14:paraId="7BA80057" w14:textId="77777777" w:rsidTr="00136B75">
        <w:trPr>
          <w:trHeight w:val="262"/>
          <w:jc w:val="center"/>
        </w:trPr>
        <w:tc>
          <w:tcPr>
            <w:tcW w:w="3094" w:type="dxa"/>
            <w:vAlign w:val="center"/>
          </w:tcPr>
          <w:p w14:paraId="3F144840" w14:textId="77777777" w:rsidR="00136B75" w:rsidRPr="008430B8" w:rsidRDefault="00136B75" w:rsidP="00136B75">
            <w:pPr>
              <w:jc w:val="left"/>
            </w:pPr>
            <w:r>
              <w:rPr>
                <w:lang w:val="ka-GE"/>
              </w:rPr>
              <w:t>კალიუმი</w:t>
            </w:r>
            <w:r>
              <w:t xml:space="preserve"> (K)</w:t>
            </w:r>
          </w:p>
        </w:tc>
        <w:tc>
          <w:tcPr>
            <w:tcW w:w="3093" w:type="dxa"/>
            <w:vAlign w:val="center"/>
          </w:tcPr>
          <w:p w14:paraId="08248251" w14:textId="77777777" w:rsidR="00136B75" w:rsidRDefault="00136B75" w:rsidP="00136B75">
            <w:pPr>
              <w:jc w:val="left"/>
              <w:rPr>
                <w:lang w:val="ka-GE"/>
              </w:rPr>
            </w:pPr>
            <w:r>
              <w:rPr>
                <w:lang w:val="ka-GE"/>
              </w:rPr>
              <w:t>0.006</w:t>
            </w:r>
          </w:p>
        </w:tc>
      </w:tr>
      <w:tr w:rsidR="00136B75" w14:paraId="7730AB3E" w14:textId="77777777" w:rsidTr="00136B75">
        <w:trPr>
          <w:trHeight w:val="252"/>
          <w:jc w:val="center"/>
        </w:trPr>
        <w:tc>
          <w:tcPr>
            <w:tcW w:w="3094" w:type="dxa"/>
            <w:vAlign w:val="center"/>
          </w:tcPr>
          <w:p w14:paraId="7721FC2B" w14:textId="77777777" w:rsidR="00136B75" w:rsidRPr="008430B8" w:rsidRDefault="00136B75" w:rsidP="00136B75">
            <w:pPr>
              <w:jc w:val="left"/>
            </w:pPr>
            <w:proofErr w:type="spellStart"/>
            <w:r>
              <w:rPr>
                <w:lang w:val="ka-GE"/>
              </w:rPr>
              <w:t>ვანადიუმი</w:t>
            </w:r>
            <w:proofErr w:type="spellEnd"/>
            <w:r>
              <w:t xml:space="preserve"> (V)</w:t>
            </w:r>
          </w:p>
        </w:tc>
        <w:tc>
          <w:tcPr>
            <w:tcW w:w="3093" w:type="dxa"/>
            <w:vAlign w:val="center"/>
          </w:tcPr>
          <w:p w14:paraId="6DD3F37B" w14:textId="77777777" w:rsidR="00136B75" w:rsidRDefault="00136B75" w:rsidP="00136B75">
            <w:pPr>
              <w:jc w:val="left"/>
              <w:rPr>
                <w:lang w:val="ka-GE"/>
              </w:rPr>
            </w:pPr>
            <w:r>
              <w:rPr>
                <w:lang w:val="ka-GE"/>
              </w:rPr>
              <w:t>0.001</w:t>
            </w:r>
          </w:p>
        </w:tc>
      </w:tr>
      <w:tr w:rsidR="00136B75" w14:paraId="6047EE00" w14:textId="77777777" w:rsidTr="00136B75">
        <w:trPr>
          <w:trHeight w:val="262"/>
          <w:jc w:val="center"/>
        </w:trPr>
        <w:tc>
          <w:tcPr>
            <w:tcW w:w="3094" w:type="dxa"/>
            <w:vAlign w:val="center"/>
          </w:tcPr>
          <w:p w14:paraId="21266994" w14:textId="77777777" w:rsidR="00136B75" w:rsidRPr="008430B8" w:rsidRDefault="00136B75" w:rsidP="00136B75">
            <w:pPr>
              <w:jc w:val="left"/>
            </w:pPr>
            <w:r>
              <w:rPr>
                <w:lang w:val="ka-GE"/>
              </w:rPr>
              <w:t>ქრომი</w:t>
            </w:r>
            <w:r>
              <w:t xml:space="preserve"> (Cr)</w:t>
            </w:r>
          </w:p>
        </w:tc>
        <w:tc>
          <w:tcPr>
            <w:tcW w:w="3093" w:type="dxa"/>
            <w:vAlign w:val="center"/>
          </w:tcPr>
          <w:p w14:paraId="59AD1693" w14:textId="77777777" w:rsidR="00136B75" w:rsidRDefault="00136B75" w:rsidP="00136B75">
            <w:pPr>
              <w:jc w:val="left"/>
              <w:rPr>
                <w:lang w:val="ka-GE"/>
              </w:rPr>
            </w:pPr>
            <w:r>
              <w:rPr>
                <w:lang w:val="ka-GE"/>
              </w:rPr>
              <w:t>0.001</w:t>
            </w:r>
          </w:p>
        </w:tc>
      </w:tr>
      <w:tr w:rsidR="00136B75" w14:paraId="4FD0BFC1" w14:textId="77777777" w:rsidTr="00136B75">
        <w:trPr>
          <w:trHeight w:val="262"/>
          <w:jc w:val="center"/>
        </w:trPr>
        <w:tc>
          <w:tcPr>
            <w:tcW w:w="3094" w:type="dxa"/>
            <w:vAlign w:val="center"/>
          </w:tcPr>
          <w:p w14:paraId="428265B8" w14:textId="77777777" w:rsidR="00136B75" w:rsidRPr="008430B8" w:rsidRDefault="00136B75" w:rsidP="00136B75">
            <w:pPr>
              <w:jc w:val="left"/>
            </w:pPr>
            <w:r>
              <w:rPr>
                <w:lang w:val="ka-GE"/>
              </w:rPr>
              <w:t>მანგანუმი</w:t>
            </w:r>
            <w:r>
              <w:t xml:space="preserve"> (Mn)</w:t>
            </w:r>
          </w:p>
        </w:tc>
        <w:tc>
          <w:tcPr>
            <w:tcW w:w="3093" w:type="dxa"/>
            <w:vAlign w:val="center"/>
          </w:tcPr>
          <w:p w14:paraId="1F851704" w14:textId="77777777" w:rsidR="00136B75" w:rsidRDefault="00136B75" w:rsidP="00136B75">
            <w:pPr>
              <w:jc w:val="left"/>
              <w:rPr>
                <w:lang w:val="ka-GE"/>
              </w:rPr>
            </w:pPr>
            <w:r>
              <w:rPr>
                <w:lang w:val="ka-GE"/>
              </w:rPr>
              <w:t>0.002</w:t>
            </w:r>
          </w:p>
        </w:tc>
      </w:tr>
      <w:tr w:rsidR="00136B75" w14:paraId="126813BB" w14:textId="77777777" w:rsidTr="00136B75">
        <w:trPr>
          <w:trHeight w:val="262"/>
          <w:jc w:val="center"/>
        </w:trPr>
        <w:tc>
          <w:tcPr>
            <w:tcW w:w="3094" w:type="dxa"/>
            <w:vAlign w:val="center"/>
          </w:tcPr>
          <w:p w14:paraId="16593E03" w14:textId="77777777" w:rsidR="00136B75" w:rsidRPr="008430B8" w:rsidRDefault="00136B75" w:rsidP="00136B75">
            <w:pPr>
              <w:jc w:val="left"/>
            </w:pPr>
            <w:r>
              <w:rPr>
                <w:lang w:val="ka-GE"/>
              </w:rPr>
              <w:t>ნიკელი</w:t>
            </w:r>
            <w:r>
              <w:t xml:space="preserve"> (Ni)</w:t>
            </w:r>
          </w:p>
        </w:tc>
        <w:tc>
          <w:tcPr>
            <w:tcW w:w="3093" w:type="dxa"/>
            <w:vAlign w:val="center"/>
          </w:tcPr>
          <w:p w14:paraId="78ACA5F8" w14:textId="77777777" w:rsidR="00136B75" w:rsidRDefault="00136B75" w:rsidP="00136B75">
            <w:pPr>
              <w:jc w:val="left"/>
              <w:rPr>
                <w:lang w:val="ka-GE"/>
              </w:rPr>
            </w:pPr>
            <w:r>
              <w:rPr>
                <w:lang w:val="ka-GE"/>
              </w:rPr>
              <w:t>0.003</w:t>
            </w:r>
          </w:p>
        </w:tc>
      </w:tr>
      <w:tr w:rsidR="00136B75" w14:paraId="269E5363" w14:textId="77777777" w:rsidTr="00136B75">
        <w:trPr>
          <w:trHeight w:val="262"/>
          <w:jc w:val="center"/>
        </w:trPr>
        <w:tc>
          <w:tcPr>
            <w:tcW w:w="3094" w:type="dxa"/>
            <w:vAlign w:val="center"/>
          </w:tcPr>
          <w:p w14:paraId="3DC9B17E" w14:textId="77777777" w:rsidR="00136B75" w:rsidRPr="008430B8" w:rsidRDefault="00136B75" w:rsidP="00136B75">
            <w:pPr>
              <w:jc w:val="left"/>
            </w:pPr>
            <w:r>
              <w:rPr>
                <w:lang w:val="ka-GE"/>
              </w:rPr>
              <w:t>დარიშხანი</w:t>
            </w:r>
            <w:r>
              <w:t xml:space="preserve"> (As)</w:t>
            </w:r>
          </w:p>
        </w:tc>
        <w:tc>
          <w:tcPr>
            <w:tcW w:w="3093" w:type="dxa"/>
            <w:vAlign w:val="center"/>
          </w:tcPr>
          <w:p w14:paraId="7DAB1054" w14:textId="77777777" w:rsidR="00136B75" w:rsidRDefault="00136B75" w:rsidP="00136B75">
            <w:pPr>
              <w:jc w:val="left"/>
              <w:rPr>
                <w:lang w:val="ka-GE"/>
              </w:rPr>
            </w:pPr>
            <w:r>
              <w:rPr>
                <w:lang w:val="ka-GE"/>
              </w:rPr>
              <w:t>0.0002</w:t>
            </w:r>
          </w:p>
        </w:tc>
      </w:tr>
      <w:tr w:rsidR="00136B75" w14:paraId="3C8A92C5" w14:textId="77777777" w:rsidTr="00136B75">
        <w:trPr>
          <w:trHeight w:val="262"/>
          <w:jc w:val="center"/>
        </w:trPr>
        <w:tc>
          <w:tcPr>
            <w:tcW w:w="3094" w:type="dxa"/>
            <w:vAlign w:val="center"/>
          </w:tcPr>
          <w:p w14:paraId="22F1D3F5" w14:textId="77777777" w:rsidR="00136B75" w:rsidRPr="008430B8" w:rsidRDefault="00136B75" w:rsidP="00136B75">
            <w:pPr>
              <w:jc w:val="left"/>
            </w:pPr>
            <w:r>
              <w:rPr>
                <w:lang w:val="ka-GE"/>
              </w:rPr>
              <w:t>რუბიდიუმი</w:t>
            </w:r>
            <w:r>
              <w:t xml:space="preserve"> (</w:t>
            </w:r>
            <w:proofErr w:type="spellStart"/>
            <w:r>
              <w:t>Rb</w:t>
            </w:r>
            <w:proofErr w:type="spellEnd"/>
            <w:r>
              <w:t>)</w:t>
            </w:r>
          </w:p>
        </w:tc>
        <w:tc>
          <w:tcPr>
            <w:tcW w:w="3093" w:type="dxa"/>
            <w:vAlign w:val="center"/>
          </w:tcPr>
          <w:p w14:paraId="325D336C" w14:textId="77777777" w:rsidR="00136B75" w:rsidRDefault="00136B75" w:rsidP="00136B75">
            <w:pPr>
              <w:jc w:val="left"/>
              <w:rPr>
                <w:lang w:val="ka-GE"/>
              </w:rPr>
            </w:pPr>
            <w:r>
              <w:rPr>
                <w:lang w:val="ka-GE"/>
              </w:rPr>
              <w:t>0.00006</w:t>
            </w:r>
          </w:p>
        </w:tc>
      </w:tr>
      <w:tr w:rsidR="00136B75" w14:paraId="5FD52B45" w14:textId="77777777" w:rsidTr="00136B75">
        <w:trPr>
          <w:trHeight w:val="262"/>
          <w:jc w:val="center"/>
        </w:trPr>
        <w:tc>
          <w:tcPr>
            <w:tcW w:w="3094" w:type="dxa"/>
            <w:vAlign w:val="center"/>
          </w:tcPr>
          <w:p w14:paraId="2B2D75EC" w14:textId="77777777" w:rsidR="00136B75" w:rsidRPr="008430B8" w:rsidRDefault="00136B75" w:rsidP="00136B75">
            <w:pPr>
              <w:jc w:val="left"/>
            </w:pPr>
            <w:r>
              <w:rPr>
                <w:lang w:val="ka-GE"/>
              </w:rPr>
              <w:t>სტრონციუმი</w:t>
            </w:r>
            <w:r>
              <w:t xml:space="preserve"> (Sr)</w:t>
            </w:r>
          </w:p>
        </w:tc>
        <w:tc>
          <w:tcPr>
            <w:tcW w:w="3093" w:type="dxa"/>
            <w:vAlign w:val="center"/>
          </w:tcPr>
          <w:p w14:paraId="0A1196DC" w14:textId="77777777" w:rsidR="00136B75" w:rsidRDefault="00136B75" w:rsidP="00136B75">
            <w:pPr>
              <w:jc w:val="left"/>
              <w:rPr>
                <w:lang w:val="ka-GE"/>
              </w:rPr>
            </w:pPr>
            <w:r>
              <w:rPr>
                <w:lang w:val="ka-GE"/>
              </w:rPr>
              <w:t>0.0003</w:t>
            </w:r>
          </w:p>
        </w:tc>
      </w:tr>
      <w:tr w:rsidR="00136B75" w14:paraId="77348FA9" w14:textId="77777777" w:rsidTr="00136B75">
        <w:trPr>
          <w:trHeight w:val="262"/>
          <w:jc w:val="center"/>
        </w:trPr>
        <w:tc>
          <w:tcPr>
            <w:tcW w:w="3094" w:type="dxa"/>
            <w:vAlign w:val="center"/>
          </w:tcPr>
          <w:p w14:paraId="0FE9DC7F" w14:textId="77777777" w:rsidR="00136B75" w:rsidRPr="008430B8" w:rsidRDefault="00136B75" w:rsidP="00136B75">
            <w:pPr>
              <w:jc w:val="left"/>
            </w:pPr>
            <w:r>
              <w:rPr>
                <w:lang w:val="ka-GE"/>
              </w:rPr>
              <w:t>ცირკონიუმი</w:t>
            </w:r>
            <w:r>
              <w:t xml:space="preserve"> (</w:t>
            </w:r>
            <w:proofErr w:type="spellStart"/>
            <w:r>
              <w:t>Zr</w:t>
            </w:r>
            <w:proofErr w:type="spellEnd"/>
            <w:r>
              <w:t>)</w:t>
            </w:r>
          </w:p>
        </w:tc>
        <w:tc>
          <w:tcPr>
            <w:tcW w:w="3093" w:type="dxa"/>
            <w:vAlign w:val="center"/>
          </w:tcPr>
          <w:p w14:paraId="19BCB33B" w14:textId="77777777" w:rsidR="00136B75" w:rsidRDefault="00136B75" w:rsidP="00136B75">
            <w:pPr>
              <w:jc w:val="left"/>
              <w:rPr>
                <w:lang w:val="ka-GE"/>
              </w:rPr>
            </w:pPr>
            <w:r>
              <w:rPr>
                <w:lang w:val="ka-GE"/>
              </w:rPr>
              <w:t>-</w:t>
            </w:r>
          </w:p>
        </w:tc>
      </w:tr>
      <w:tr w:rsidR="00136B75" w14:paraId="084BB712" w14:textId="77777777" w:rsidTr="00136B75">
        <w:trPr>
          <w:trHeight w:val="262"/>
          <w:jc w:val="center"/>
        </w:trPr>
        <w:tc>
          <w:tcPr>
            <w:tcW w:w="3094" w:type="dxa"/>
            <w:vAlign w:val="center"/>
          </w:tcPr>
          <w:p w14:paraId="36782D32" w14:textId="77777777" w:rsidR="00136B75" w:rsidRPr="008430B8" w:rsidRDefault="00136B75" w:rsidP="00136B75">
            <w:pPr>
              <w:jc w:val="left"/>
            </w:pPr>
            <w:r>
              <w:rPr>
                <w:lang w:val="ka-GE"/>
              </w:rPr>
              <w:lastRenderedPageBreak/>
              <w:t>ბარიუმი</w:t>
            </w:r>
            <w:r>
              <w:t xml:space="preserve"> (Ba)</w:t>
            </w:r>
          </w:p>
        </w:tc>
        <w:tc>
          <w:tcPr>
            <w:tcW w:w="3093" w:type="dxa"/>
            <w:vAlign w:val="center"/>
          </w:tcPr>
          <w:p w14:paraId="3B6AB919" w14:textId="77777777" w:rsidR="00136B75" w:rsidRDefault="00136B75" w:rsidP="00136B75">
            <w:pPr>
              <w:jc w:val="left"/>
              <w:rPr>
                <w:lang w:val="ka-GE"/>
              </w:rPr>
            </w:pPr>
            <w:r>
              <w:rPr>
                <w:lang w:val="ka-GE"/>
              </w:rPr>
              <w:t>0.002</w:t>
            </w:r>
          </w:p>
        </w:tc>
      </w:tr>
      <w:tr w:rsidR="00136B75" w14:paraId="1421135E" w14:textId="77777777" w:rsidTr="00136B75">
        <w:trPr>
          <w:trHeight w:val="262"/>
          <w:jc w:val="center"/>
        </w:trPr>
        <w:tc>
          <w:tcPr>
            <w:tcW w:w="3094" w:type="dxa"/>
            <w:vAlign w:val="center"/>
          </w:tcPr>
          <w:p w14:paraId="5BBAEFD9" w14:textId="77777777" w:rsidR="00136B75" w:rsidRPr="008430B8" w:rsidRDefault="00136B75" w:rsidP="00136B75">
            <w:pPr>
              <w:jc w:val="left"/>
            </w:pPr>
            <w:r>
              <w:rPr>
                <w:lang w:val="ka-GE"/>
              </w:rPr>
              <w:t xml:space="preserve">ტყვია </w:t>
            </w:r>
            <w:r>
              <w:t>(Pb)</w:t>
            </w:r>
          </w:p>
        </w:tc>
        <w:tc>
          <w:tcPr>
            <w:tcW w:w="3093" w:type="dxa"/>
            <w:vAlign w:val="center"/>
          </w:tcPr>
          <w:p w14:paraId="2D904E85" w14:textId="77777777" w:rsidR="00136B75" w:rsidRPr="008430B8" w:rsidRDefault="00136B75" w:rsidP="00136B75">
            <w:pPr>
              <w:jc w:val="left"/>
            </w:pPr>
            <w:r>
              <w:t>0.0003</w:t>
            </w:r>
          </w:p>
        </w:tc>
      </w:tr>
    </w:tbl>
    <w:p w14:paraId="53F0C8D3" w14:textId="766C4696" w:rsidR="00136B75" w:rsidRDefault="00136B75" w:rsidP="00136B75">
      <w:pPr>
        <w:spacing w:before="360"/>
        <w:ind w:left="1560" w:right="1558"/>
        <w:jc w:val="center"/>
        <w:rPr>
          <w:lang w:val="ka-GE"/>
        </w:rPr>
      </w:pPr>
      <w:r>
        <w:rPr>
          <w:lang w:val="ka-GE"/>
        </w:rPr>
        <w:t>ცხრილი</w:t>
      </w:r>
      <w:r w:rsidR="0086075E">
        <w:rPr>
          <w:lang w:val="ka-GE"/>
        </w:rPr>
        <w:t xml:space="preserve"> 3.5.2</w:t>
      </w:r>
      <w:r>
        <w:rPr>
          <w:lang w:val="ka-GE"/>
        </w:rPr>
        <w:t>. ზეთის დაწვის შედეგად მიღებული ნაცრის ქიმიური შემადგენლობა</w:t>
      </w:r>
    </w:p>
    <w:tbl>
      <w:tblPr>
        <w:tblStyle w:val="TableGrid"/>
        <w:tblW w:w="0" w:type="auto"/>
        <w:jc w:val="center"/>
        <w:tblLook w:val="04A0" w:firstRow="1" w:lastRow="0" w:firstColumn="1" w:lastColumn="0" w:noHBand="0" w:noVBand="1"/>
      </w:tblPr>
      <w:tblGrid>
        <w:gridCol w:w="3056"/>
        <w:gridCol w:w="3056"/>
      </w:tblGrid>
      <w:tr w:rsidR="00136B75" w:rsidRPr="002534E4" w14:paraId="4106E038" w14:textId="77777777" w:rsidTr="00136B75">
        <w:trPr>
          <w:trHeight w:val="270"/>
          <w:jc w:val="center"/>
        </w:trPr>
        <w:tc>
          <w:tcPr>
            <w:tcW w:w="3056" w:type="dxa"/>
          </w:tcPr>
          <w:p w14:paraId="57553206" w14:textId="77777777" w:rsidR="00136B75" w:rsidRPr="002534E4" w:rsidRDefault="00136B75" w:rsidP="00136B75">
            <w:pPr>
              <w:rPr>
                <w:b/>
                <w:lang w:val="ka-GE"/>
              </w:rPr>
            </w:pPr>
            <w:r w:rsidRPr="002534E4">
              <w:rPr>
                <w:b/>
                <w:lang w:val="ka-GE"/>
              </w:rPr>
              <w:t>ელემენტი</w:t>
            </w:r>
          </w:p>
        </w:tc>
        <w:tc>
          <w:tcPr>
            <w:tcW w:w="3056" w:type="dxa"/>
          </w:tcPr>
          <w:p w14:paraId="7A6CF52E" w14:textId="77777777" w:rsidR="00136B75" w:rsidRPr="002534E4" w:rsidRDefault="00136B75" w:rsidP="00136B75">
            <w:pPr>
              <w:rPr>
                <w:b/>
                <w:lang w:val="ka-GE"/>
              </w:rPr>
            </w:pPr>
            <w:r w:rsidRPr="002534E4">
              <w:rPr>
                <w:b/>
                <w:lang w:val="ka-GE"/>
              </w:rPr>
              <w:t>შემცველობა %</w:t>
            </w:r>
          </w:p>
        </w:tc>
      </w:tr>
      <w:tr w:rsidR="00136B75" w14:paraId="6A6B23A6" w14:textId="77777777" w:rsidTr="00136B75">
        <w:trPr>
          <w:trHeight w:val="270"/>
          <w:jc w:val="center"/>
        </w:trPr>
        <w:tc>
          <w:tcPr>
            <w:tcW w:w="3056" w:type="dxa"/>
          </w:tcPr>
          <w:p w14:paraId="3FD49D95" w14:textId="77777777" w:rsidR="00136B75" w:rsidRDefault="00136B75" w:rsidP="00136B75">
            <w:pPr>
              <w:rPr>
                <w:lang w:val="ka-GE"/>
              </w:rPr>
            </w:pPr>
            <w:r>
              <w:rPr>
                <w:lang w:val="ka-GE"/>
              </w:rPr>
              <w:t>ფოსფორი (</w:t>
            </w:r>
            <w:r>
              <w:t>P</w:t>
            </w:r>
            <w:r>
              <w:rPr>
                <w:lang w:val="ka-GE"/>
              </w:rPr>
              <w:t>)</w:t>
            </w:r>
          </w:p>
        </w:tc>
        <w:tc>
          <w:tcPr>
            <w:tcW w:w="3056" w:type="dxa"/>
          </w:tcPr>
          <w:p w14:paraId="5AAE43C8" w14:textId="77777777" w:rsidR="00136B75" w:rsidRDefault="00136B75" w:rsidP="00136B75">
            <w:pPr>
              <w:rPr>
                <w:lang w:val="ka-GE"/>
              </w:rPr>
            </w:pPr>
            <w:r>
              <w:rPr>
                <w:lang w:val="ka-GE"/>
              </w:rPr>
              <w:t>1.7591</w:t>
            </w:r>
          </w:p>
        </w:tc>
      </w:tr>
      <w:tr w:rsidR="00136B75" w14:paraId="491CD344" w14:textId="77777777" w:rsidTr="00136B75">
        <w:trPr>
          <w:trHeight w:val="270"/>
          <w:jc w:val="center"/>
        </w:trPr>
        <w:tc>
          <w:tcPr>
            <w:tcW w:w="3056" w:type="dxa"/>
          </w:tcPr>
          <w:p w14:paraId="2B4388E6" w14:textId="77777777" w:rsidR="00136B75" w:rsidRPr="008430B8" w:rsidRDefault="00136B75" w:rsidP="00136B75">
            <w:r>
              <w:rPr>
                <w:lang w:val="ka-GE"/>
              </w:rPr>
              <w:t>გოგირდი</w:t>
            </w:r>
            <w:r>
              <w:t xml:space="preserve"> (S)</w:t>
            </w:r>
          </w:p>
        </w:tc>
        <w:tc>
          <w:tcPr>
            <w:tcW w:w="3056" w:type="dxa"/>
          </w:tcPr>
          <w:p w14:paraId="58E7A11E" w14:textId="77777777" w:rsidR="00136B75" w:rsidRDefault="00136B75" w:rsidP="00136B75">
            <w:pPr>
              <w:rPr>
                <w:lang w:val="ka-GE"/>
              </w:rPr>
            </w:pPr>
            <w:r>
              <w:rPr>
                <w:lang w:val="ka-GE"/>
              </w:rPr>
              <w:t>1.5282</w:t>
            </w:r>
          </w:p>
        </w:tc>
      </w:tr>
      <w:tr w:rsidR="00136B75" w14:paraId="64A9B999" w14:textId="77777777" w:rsidTr="00136B75">
        <w:trPr>
          <w:trHeight w:val="270"/>
          <w:jc w:val="center"/>
        </w:trPr>
        <w:tc>
          <w:tcPr>
            <w:tcW w:w="3056" w:type="dxa"/>
          </w:tcPr>
          <w:p w14:paraId="71E1A999" w14:textId="77777777" w:rsidR="00136B75" w:rsidRPr="008430B8" w:rsidRDefault="00136B75" w:rsidP="00136B75">
            <w:r>
              <w:rPr>
                <w:lang w:val="ka-GE"/>
              </w:rPr>
              <w:t>კალციუმი</w:t>
            </w:r>
            <w:r>
              <w:t xml:space="preserve"> (Ca)</w:t>
            </w:r>
          </w:p>
        </w:tc>
        <w:tc>
          <w:tcPr>
            <w:tcW w:w="3056" w:type="dxa"/>
          </w:tcPr>
          <w:p w14:paraId="793440E0" w14:textId="77777777" w:rsidR="00136B75" w:rsidRDefault="00136B75" w:rsidP="00136B75">
            <w:pPr>
              <w:rPr>
                <w:lang w:val="ka-GE"/>
              </w:rPr>
            </w:pPr>
            <w:r>
              <w:rPr>
                <w:lang w:val="ka-GE"/>
              </w:rPr>
              <w:t>15.6096</w:t>
            </w:r>
          </w:p>
        </w:tc>
      </w:tr>
      <w:tr w:rsidR="00136B75" w14:paraId="75181C7E" w14:textId="77777777" w:rsidTr="00136B75">
        <w:trPr>
          <w:trHeight w:val="259"/>
          <w:jc w:val="center"/>
        </w:trPr>
        <w:tc>
          <w:tcPr>
            <w:tcW w:w="3056" w:type="dxa"/>
          </w:tcPr>
          <w:p w14:paraId="5E4215E5" w14:textId="77777777" w:rsidR="00136B75" w:rsidRPr="008430B8" w:rsidRDefault="00136B75" w:rsidP="00136B75">
            <w:r>
              <w:rPr>
                <w:lang w:val="ka-GE"/>
              </w:rPr>
              <w:t>ტიტანი</w:t>
            </w:r>
            <w:r>
              <w:t xml:space="preserve"> (</w:t>
            </w:r>
            <w:proofErr w:type="spellStart"/>
            <w:r>
              <w:t>Ti</w:t>
            </w:r>
            <w:proofErr w:type="spellEnd"/>
            <w:r>
              <w:t>)</w:t>
            </w:r>
          </w:p>
        </w:tc>
        <w:tc>
          <w:tcPr>
            <w:tcW w:w="3056" w:type="dxa"/>
          </w:tcPr>
          <w:p w14:paraId="284EE0F0" w14:textId="77777777" w:rsidR="00136B75" w:rsidRDefault="00136B75" w:rsidP="00136B75">
            <w:pPr>
              <w:rPr>
                <w:lang w:val="ka-GE"/>
              </w:rPr>
            </w:pPr>
            <w:r>
              <w:rPr>
                <w:lang w:val="ka-GE"/>
              </w:rPr>
              <w:t>0.1146</w:t>
            </w:r>
          </w:p>
        </w:tc>
      </w:tr>
      <w:tr w:rsidR="00136B75" w14:paraId="3B0AD12E" w14:textId="77777777" w:rsidTr="00136B75">
        <w:trPr>
          <w:trHeight w:val="270"/>
          <w:jc w:val="center"/>
        </w:trPr>
        <w:tc>
          <w:tcPr>
            <w:tcW w:w="3056" w:type="dxa"/>
          </w:tcPr>
          <w:p w14:paraId="390A0EA7" w14:textId="77777777" w:rsidR="00136B75" w:rsidRPr="008430B8" w:rsidRDefault="00136B75" w:rsidP="00136B75">
            <w:r>
              <w:rPr>
                <w:lang w:val="ka-GE"/>
              </w:rPr>
              <w:t>რკინა</w:t>
            </w:r>
            <w:r>
              <w:t xml:space="preserve"> (Fe)</w:t>
            </w:r>
          </w:p>
        </w:tc>
        <w:tc>
          <w:tcPr>
            <w:tcW w:w="3056" w:type="dxa"/>
          </w:tcPr>
          <w:p w14:paraId="51E0E054" w14:textId="77777777" w:rsidR="00136B75" w:rsidRDefault="00136B75" w:rsidP="00136B75">
            <w:pPr>
              <w:rPr>
                <w:lang w:val="ka-GE"/>
              </w:rPr>
            </w:pPr>
            <w:r>
              <w:rPr>
                <w:lang w:val="ka-GE"/>
              </w:rPr>
              <w:t>0.9060</w:t>
            </w:r>
          </w:p>
        </w:tc>
      </w:tr>
      <w:tr w:rsidR="00136B75" w14:paraId="1372D79C" w14:textId="77777777" w:rsidTr="00136B75">
        <w:trPr>
          <w:trHeight w:val="270"/>
          <w:jc w:val="center"/>
        </w:trPr>
        <w:tc>
          <w:tcPr>
            <w:tcW w:w="3056" w:type="dxa"/>
          </w:tcPr>
          <w:p w14:paraId="2907A34F" w14:textId="77777777" w:rsidR="00136B75" w:rsidRPr="008420C4" w:rsidRDefault="00136B75" w:rsidP="00136B75">
            <w:pPr>
              <w:rPr>
                <w:lang w:val="ka-GE"/>
              </w:rPr>
            </w:pPr>
            <w:r>
              <w:rPr>
                <w:lang w:val="ka-GE"/>
              </w:rPr>
              <w:t>სპილენძი</w:t>
            </w:r>
            <w:r>
              <w:t xml:space="preserve"> (Cu)</w:t>
            </w:r>
            <w:r>
              <w:rPr>
                <w:lang w:val="ka-GE"/>
              </w:rPr>
              <w:t>ი</w:t>
            </w:r>
          </w:p>
        </w:tc>
        <w:tc>
          <w:tcPr>
            <w:tcW w:w="3056" w:type="dxa"/>
          </w:tcPr>
          <w:p w14:paraId="2510E01F" w14:textId="77777777" w:rsidR="00136B75" w:rsidRDefault="00136B75" w:rsidP="00136B75">
            <w:pPr>
              <w:rPr>
                <w:lang w:val="ka-GE"/>
              </w:rPr>
            </w:pPr>
            <w:r>
              <w:rPr>
                <w:lang w:val="ka-GE"/>
              </w:rPr>
              <w:t>0.1485</w:t>
            </w:r>
          </w:p>
        </w:tc>
      </w:tr>
      <w:tr w:rsidR="00136B75" w14:paraId="465692D5" w14:textId="77777777" w:rsidTr="00136B75">
        <w:trPr>
          <w:trHeight w:val="270"/>
          <w:jc w:val="center"/>
        </w:trPr>
        <w:tc>
          <w:tcPr>
            <w:tcW w:w="3056" w:type="dxa"/>
          </w:tcPr>
          <w:p w14:paraId="37C6470D" w14:textId="77777777" w:rsidR="00136B75" w:rsidRPr="008430B8" w:rsidRDefault="00136B75" w:rsidP="00136B75">
            <w:r>
              <w:rPr>
                <w:lang w:val="ka-GE"/>
              </w:rPr>
              <w:t>თუთია</w:t>
            </w:r>
            <w:r>
              <w:t xml:space="preserve"> (Zn)</w:t>
            </w:r>
          </w:p>
        </w:tc>
        <w:tc>
          <w:tcPr>
            <w:tcW w:w="3056" w:type="dxa"/>
          </w:tcPr>
          <w:p w14:paraId="4CA08D39" w14:textId="77777777" w:rsidR="00136B75" w:rsidRDefault="00136B75" w:rsidP="00136B75">
            <w:pPr>
              <w:rPr>
                <w:lang w:val="ka-GE"/>
              </w:rPr>
            </w:pPr>
            <w:r>
              <w:rPr>
                <w:lang w:val="ka-GE"/>
              </w:rPr>
              <w:t>0.1485</w:t>
            </w:r>
          </w:p>
        </w:tc>
      </w:tr>
      <w:tr w:rsidR="00136B75" w14:paraId="73B6E257" w14:textId="77777777" w:rsidTr="00136B75">
        <w:trPr>
          <w:trHeight w:val="270"/>
          <w:jc w:val="center"/>
        </w:trPr>
        <w:tc>
          <w:tcPr>
            <w:tcW w:w="3056" w:type="dxa"/>
          </w:tcPr>
          <w:p w14:paraId="024BC807" w14:textId="77777777" w:rsidR="00136B75" w:rsidRPr="008430B8" w:rsidRDefault="00136B75" w:rsidP="00136B75">
            <w:r>
              <w:rPr>
                <w:lang w:val="ka-GE"/>
              </w:rPr>
              <w:t>კალიუმი</w:t>
            </w:r>
            <w:r>
              <w:t xml:space="preserve"> (K)</w:t>
            </w:r>
          </w:p>
        </w:tc>
        <w:tc>
          <w:tcPr>
            <w:tcW w:w="3056" w:type="dxa"/>
          </w:tcPr>
          <w:p w14:paraId="3045756F" w14:textId="77777777" w:rsidR="00136B75" w:rsidRDefault="00136B75" w:rsidP="00136B75">
            <w:pPr>
              <w:rPr>
                <w:lang w:val="ka-GE"/>
              </w:rPr>
            </w:pPr>
            <w:r>
              <w:rPr>
                <w:lang w:val="ka-GE"/>
              </w:rPr>
              <w:t>0.0483</w:t>
            </w:r>
          </w:p>
        </w:tc>
      </w:tr>
      <w:tr w:rsidR="00136B75" w14:paraId="51E2B122" w14:textId="77777777" w:rsidTr="00136B75">
        <w:trPr>
          <w:trHeight w:val="270"/>
          <w:jc w:val="center"/>
        </w:trPr>
        <w:tc>
          <w:tcPr>
            <w:tcW w:w="3056" w:type="dxa"/>
          </w:tcPr>
          <w:p w14:paraId="4A160B3B" w14:textId="77777777" w:rsidR="00136B75" w:rsidRPr="008430B8" w:rsidRDefault="00136B75" w:rsidP="00136B75">
            <w:proofErr w:type="spellStart"/>
            <w:r>
              <w:rPr>
                <w:lang w:val="ka-GE"/>
              </w:rPr>
              <w:t>ვანადიუმი</w:t>
            </w:r>
            <w:proofErr w:type="spellEnd"/>
            <w:r>
              <w:t xml:space="preserve"> (V)</w:t>
            </w:r>
          </w:p>
        </w:tc>
        <w:tc>
          <w:tcPr>
            <w:tcW w:w="3056" w:type="dxa"/>
          </w:tcPr>
          <w:p w14:paraId="4AB9B85D" w14:textId="77777777" w:rsidR="00136B75" w:rsidRDefault="00136B75" w:rsidP="00136B75">
            <w:pPr>
              <w:rPr>
                <w:lang w:val="ka-GE"/>
              </w:rPr>
            </w:pPr>
            <w:r>
              <w:rPr>
                <w:lang w:val="ka-GE"/>
              </w:rPr>
              <w:t>0</w:t>
            </w:r>
          </w:p>
        </w:tc>
      </w:tr>
      <w:tr w:rsidR="00136B75" w14:paraId="5F743DB3" w14:textId="77777777" w:rsidTr="00136B75">
        <w:trPr>
          <w:trHeight w:val="270"/>
          <w:jc w:val="center"/>
        </w:trPr>
        <w:tc>
          <w:tcPr>
            <w:tcW w:w="3056" w:type="dxa"/>
          </w:tcPr>
          <w:p w14:paraId="00B24E08" w14:textId="77777777" w:rsidR="00136B75" w:rsidRPr="008430B8" w:rsidRDefault="00136B75" w:rsidP="00136B75">
            <w:r>
              <w:rPr>
                <w:lang w:val="ka-GE"/>
              </w:rPr>
              <w:t>ქრომი</w:t>
            </w:r>
            <w:r>
              <w:t xml:space="preserve"> (Cr)</w:t>
            </w:r>
          </w:p>
        </w:tc>
        <w:tc>
          <w:tcPr>
            <w:tcW w:w="3056" w:type="dxa"/>
          </w:tcPr>
          <w:p w14:paraId="536832DE" w14:textId="77777777" w:rsidR="00136B75" w:rsidRDefault="00136B75" w:rsidP="00136B75">
            <w:pPr>
              <w:rPr>
                <w:lang w:val="ka-GE"/>
              </w:rPr>
            </w:pPr>
            <w:r>
              <w:rPr>
                <w:lang w:val="ka-GE"/>
              </w:rPr>
              <w:t>0.0086</w:t>
            </w:r>
          </w:p>
        </w:tc>
      </w:tr>
      <w:tr w:rsidR="00136B75" w14:paraId="34437A1E" w14:textId="77777777" w:rsidTr="00136B75">
        <w:trPr>
          <w:trHeight w:val="270"/>
          <w:jc w:val="center"/>
        </w:trPr>
        <w:tc>
          <w:tcPr>
            <w:tcW w:w="3056" w:type="dxa"/>
          </w:tcPr>
          <w:p w14:paraId="096FD32C" w14:textId="77777777" w:rsidR="00136B75" w:rsidRPr="008430B8" w:rsidRDefault="00136B75" w:rsidP="00136B75">
            <w:r>
              <w:rPr>
                <w:lang w:val="ka-GE"/>
              </w:rPr>
              <w:t>მანგანუმი</w:t>
            </w:r>
            <w:r>
              <w:t xml:space="preserve"> (Mn)</w:t>
            </w:r>
          </w:p>
        </w:tc>
        <w:tc>
          <w:tcPr>
            <w:tcW w:w="3056" w:type="dxa"/>
          </w:tcPr>
          <w:p w14:paraId="2204FBFA" w14:textId="77777777" w:rsidR="00136B75" w:rsidRDefault="00136B75" w:rsidP="00136B75">
            <w:pPr>
              <w:rPr>
                <w:lang w:val="ka-GE"/>
              </w:rPr>
            </w:pPr>
            <w:r>
              <w:rPr>
                <w:lang w:val="ka-GE"/>
              </w:rPr>
              <w:t>0.0096</w:t>
            </w:r>
          </w:p>
        </w:tc>
      </w:tr>
      <w:tr w:rsidR="00136B75" w14:paraId="477692E5" w14:textId="77777777" w:rsidTr="00136B75">
        <w:trPr>
          <w:trHeight w:val="270"/>
          <w:jc w:val="center"/>
        </w:trPr>
        <w:tc>
          <w:tcPr>
            <w:tcW w:w="3056" w:type="dxa"/>
          </w:tcPr>
          <w:p w14:paraId="1BB091A4" w14:textId="77777777" w:rsidR="00136B75" w:rsidRPr="008430B8" w:rsidRDefault="00136B75" w:rsidP="00136B75">
            <w:r>
              <w:rPr>
                <w:lang w:val="ka-GE"/>
              </w:rPr>
              <w:t>ნიკელი</w:t>
            </w:r>
            <w:r>
              <w:t xml:space="preserve"> (Ni)</w:t>
            </w:r>
          </w:p>
        </w:tc>
        <w:tc>
          <w:tcPr>
            <w:tcW w:w="3056" w:type="dxa"/>
          </w:tcPr>
          <w:p w14:paraId="5FCFF1A8" w14:textId="77777777" w:rsidR="00136B75" w:rsidRDefault="00136B75" w:rsidP="00136B75">
            <w:pPr>
              <w:rPr>
                <w:lang w:val="ka-GE"/>
              </w:rPr>
            </w:pPr>
            <w:r>
              <w:rPr>
                <w:lang w:val="ka-GE"/>
              </w:rPr>
              <w:t>0.0170</w:t>
            </w:r>
          </w:p>
        </w:tc>
      </w:tr>
      <w:tr w:rsidR="00136B75" w14:paraId="08F14453" w14:textId="77777777" w:rsidTr="00136B75">
        <w:trPr>
          <w:trHeight w:val="259"/>
          <w:jc w:val="center"/>
        </w:trPr>
        <w:tc>
          <w:tcPr>
            <w:tcW w:w="3056" w:type="dxa"/>
          </w:tcPr>
          <w:p w14:paraId="2AEE455E" w14:textId="77777777" w:rsidR="00136B75" w:rsidRPr="008430B8" w:rsidRDefault="00136B75" w:rsidP="00136B75">
            <w:r>
              <w:rPr>
                <w:lang w:val="ka-GE"/>
              </w:rPr>
              <w:t>დარიშხანი</w:t>
            </w:r>
            <w:r>
              <w:t xml:space="preserve"> (As)</w:t>
            </w:r>
          </w:p>
        </w:tc>
        <w:tc>
          <w:tcPr>
            <w:tcW w:w="3056" w:type="dxa"/>
          </w:tcPr>
          <w:p w14:paraId="11E7E963" w14:textId="77777777" w:rsidR="00136B75" w:rsidRDefault="00136B75" w:rsidP="00136B75">
            <w:pPr>
              <w:rPr>
                <w:lang w:val="ka-GE"/>
              </w:rPr>
            </w:pPr>
            <w:r>
              <w:rPr>
                <w:lang w:val="ka-GE"/>
              </w:rPr>
              <w:t>0.0030</w:t>
            </w:r>
          </w:p>
        </w:tc>
      </w:tr>
      <w:tr w:rsidR="00136B75" w14:paraId="4559E704" w14:textId="77777777" w:rsidTr="00136B75">
        <w:trPr>
          <w:trHeight w:val="270"/>
          <w:jc w:val="center"/>
        </w:trPr>
        <w:tc>
          <w:tcPr>
            <w:tcW w:w="3056" w:type="dxa"/>
          </w:tcPr>
          <w:p w14:paraId="2AD6D0F6" w14:textId="77777777" w:rsidR="00136B75" w:rsidRPr="008430B8" w:rsidRDefault="00136B75" w:rsidP="00136B75">
            <w:r>
              <w:rPr>
                <w:lang w:val="ka-GE"/>
              </w:rPr>
              <w:t>რუბიდიუმი</w:t>
            </w:r>
            <w:r>
              <w:t xml:space="preserve"> (</w:t>
            </w:r>
            <w:proofErr w:type="spellStart"/>
            <w:r>
              <w:t>Rb</w:t>
            </w:r>
            <w:proofErr w:type="spellEnd"/>
            <w:r>
              <w:t>)</w:t>
            </w:r>
          </w:p>
        </w:tc>
        <w:tc>
          <w:tcPr>
            <w:tcW w:w="3056" w:type="dxa"/>
          </w:tcPr>
          <w:p w14:paraId="0E1B38AC" w14:textId="77777777" w:rsidR="00136B75" w:rsidRDefault="00136B75" w:rsidP="00136B75">
            <w:pPr>
              <w:rPr>
                <w:lang w:val="ka-GE"/>
              </w:rPr>
            </w:pPr>
            <w:r>
              <w:rPr>
                <w:lang w:val="ka-GE"/>
              </w:rPr>
              <w:t>0.0006</w:t>
            </w:r>
          </w:p>
        </w:tc>
      </w:tr>
      <w:tr w:rsidR="00136B75" w14:paraId="117C8E63" w14:textId="77777777" w:rsidTr="00136B75">
        <w:trPr>
          <w:trHeight w:val="270"/>
          <w:jc w:val="center"/>
        </w:trPr>
        <w:tc>
          <w:tcPr>
            <w:tcW w:w="3056" w:type="dxa"/>
          </w:tcPr>
          <w:p w14:paraId="250057B3" w14:textId="77777777" w:rsidR="00136B75" w:rsidRPr="008430B8" w:rsidRDefault="00136B75" w:rsidP="00136B75">
            <w:r>
              <w:rPr>
                <w:lang w:val="ka-GE"/>
              </w:rPr>
              <w:t>სტრონციუმი</w:t>
            </w:r>
            <w:r>
              <w:t xml:space="preserve"> (Sr)</w:t>
            </w:r>
          </w:p>
        </w:tc>
        <w:tc>
          <w:tcPr>
            <w:tcW w:w="3056" w:type="dxa"/>
          </w:tcPr>
          <w:p w14:paraId="1931404D" w14:textId="77777777" w:rsidR="00136B75" w:rsidRDefault="00136B75" w:rsidP="00136B75">
            <w:pPr>
              <w:rPr>
                <w:lang w:val="ka-GE"/>
              </w:rPr>
            </w:pPr>
            <w:r>
              <w:rPr>
                <w:lang w:val="ka-GE"/>
              </w:rPr>
              <w:t>0.0042</w:t>
            </w:r>
          </w:p>
        </w:tc>
      </w:tr>
      <w:tr w:rsidR="00136B75" w14:paraId="22C554C0" w14:textId="77777777" w:rsidTr="00136B75">
        <w:trPr>
          <w:trHeight w:val="270"/>
          <w:jc w:val="center"/>
        </w:trPr>
        <w:tc>
          <w:tcPr>
            <w:tcW w:w="3056" w:type="dxa"/>
          </w:tcPr>
          <w:p w14:paraId="726F1938" w14:textId="77777777" w:rsidR="00136B75" w:rsidRPr="00232CC4" w:rsidRDefault="00136B75" w:rsidP="00136B75">
            <w:r>
              <w:rPr>
                <w:lang w:val="ka-GE"/>
              </w:rPr>
              <w:t>ცირკონიუმი</w:t>
            </w:r>
            <w:r>
              <w:t xml:space="preserve"> (</w:t>
            </w:r>
            <w:proofErr w:type="spellStart"/>
            <w:r>
              <w:t>Zr</w:t>
            </w:r>
            <w:proofErr w:type="spellEnd"/>
            <w:r>
              <w:t>)</w:t>
            </w:r>
          </w:p>
        </w:tc>
        <w:tc>
          <w:tcPr>
            <w:tcW w:w="3056" w:type="dxa"/>
          </w:tcPr>
          <w:p w14:paraId="2B276E75" w14:textId="77777777" w:rsidR="00136B75" w:rsidRDefault="00136B75" w:rsidP="00136B75">
            <w:pPr>
              <w:rPr>
                <w:lang w:val="ka-GE"/>
              </w:rPr>
            </w:pPr>
            <w:r>
              <w:rPr>
                <w:lang w:val="ka-GE"/>
              </w:rPr>
              <w:t>0</w:t>
            </w:r>
          </w:p>
        </w:tc>
      </w:tr>
      <w:tr w:rsidR="00136B75" w14:paraId="0345AB97" w14:textId="77777777" w:rsidTr="00136B75">
        <w:trPr>
          <w:trHeight w:val="270"/>
          <w:jc w:val="center"/>
        </w:trPr>
        <w:tc>
          <w:tcPr>
            <w:tcW w:w="3056" w:type="dxa"/>
          </w:tcPr>
          <w:p w14:paraId="0750FFDA" w14:textId="77777777" w:rsidR="00136B75" w:rsidRPr="00232CC4" w:rsidRDefault="00136B75" w:rsidP="00136B75">
            <w:r>
              <w:rPr>
                <w:lang w:val="ka-GE"/>
              </w:rPr>
              <w:t>ტყვია</w:t>
            </w:r>
            <w:r>
              <w:t xml:space="preserve"> (Pb)</w:t>
            </w:r>
          </w:p>
        </w:tc>
        <w:tc>
          <w:tcPr>
            <w:tcW w:w="3056" w:type="dxa"/>
          </w:tcPr>
          <w:p w14:paraId="49740737" w14:textId="77777777" w:rsidR="00136B75" w:rsidRDefault="00136B75" w:rsidP="00136B75">
            <w:pPr>
              <w:rPr>
                <w:lang w:val="ka-GE"/>
              </w:rPr>
            </w:pPr>
            <w:r>
              <w:rPr>
                <w:lang w:val="ka-GE"/>
              </w:rPr>
              <w:t>0.022</w:t>
            </w:r>
          </w:p>
        </w:tc>
      </w:tr>
      <w:tr w:rsidR="00136B75" w14:paraId="5AB4386D" w14:textId="77777777" w:rsidTr="00136B75">
        <w:trPr>
          <w:trHeight w:val="270"/>
          <w:jc w:val="center"/>
        </w:trPr>
        <w:tc>
          <w:tcPr>
            <w:tcW w:w="3056" w:type="dxa"/>
          </w:tcPr>
          <w:p w14:paraId="22D474D5" w14:textId="77777777" w:rsidR="00136B75" w:rsidRPr="00232CC4" w:rsidRDefault="00136B75" w:rsidP="00136B75">
            <w:r>
              <w:rPr>
                <w:lang w:val="ka-GE"/>
              </w:rPr>
              <w:t>ბარიუმი</w:t>
            </w:r>
            <w:r>
              <w:t xml:space="preserve"> (Ba)</w:t>
            </w:r>
          </w:p>
        </w:tc>
        <w:tc>
          <w:tcPr>
            <w:tcW w:w="3056" w:type="dxa"/>
          </w:tcPr>
          <w:p w14:paraId="4B92D2F7" w14:textId="77777777" w:rsidR="00136B75" w:rsidRDefault="00136B75" w:rsidP="00136B75">
            <w:pPr>
              <w:rPr>
                <w:lang w:val="ka-GE"/>
              </w:rPr>
            </w:pPr>
            <w:r>
              <w:rPr>
                <w:lang w:val="ka-GE"/>
              </w:rPr>
              <w:t>0.0121</w:t>
            </w:r>
          </w:p>
        </w:tc>
      </w:tr>
    </w:tbl>
    <w:p w14:paraId="32E84156" w14:textId="2C8B43DC" w:rsidR="00136B75" w:rsidRDefault="00136B75" w:rsidP="00D57D92">
      <w:pPr>
        <w:rPr>
          <w:lang w:val="ka-GE"/>
        </w:rPr>
      </w:pPr>
      <w:r w:rsidRPr="00160408">
        <w:rPr>
          <w:rFonts w:ascii="Sylfaen" w:hAnsi="Sylfaen"/>
          <w:lang w:val="ka-GE"/>
        </w:rPr>
        <w:t>როგორც ლაბორატორიულმა კვლევამ აჩვენა ნამუშევარ ზეთში</w:t>
      </w:r>
      <w:r w:rsidR="00F46830">
        <w:rPr>
          <w:rFonts w:ascii="Sylfaen" w:hAnsi="Sylfaen"/>
          <w:lang w:val="ka-GE"/>
        </w:rPr>
        <w:t xml:space="preserve"> ყველაზე დიდი რაოდენობით სილიციუმი გვხვდება</w:t>
      </w:r>
      <w:r w:rsidRPr="00160408">
        <w:rPr>
          <w:rFonts w:ascii="Sylfaen" w:hAnsi="Sylfaen"/>
          <w:lang w:val="ka-GE"/>
        </w:rPr>
        <w:t xml:space="preserve"> </w:t>
      </w:r>
      <w:r w:rsidR="00F46830">
        <w:rPr>
          <w:rFonts w:ascii="Sylfaen" w:hAnsi="Sylfaen"/>
          <w:lang w:val="ka-GE"/>
        </w:rPr>
        <w:t xml:space="preserve">და </w:t>
      </w:r>
      <w:r w:rsidRPr="00160408">
        <w:rPr>
          <w:rFonts w:ascii="Sylfaen" w:hAnsi="Sylfaen"/>
          <w:lang w:val="ka-GE"/>
        </w:rPr>
        <w:t>არსებული ორგანული კომპონენტების 98%-მდე იწვება, ხოლო წვის შედეგად წარმოქმნილი ნაცარი ძირითადად კალციუმის, ფოსფორისა და გოგირდისგან შედგება.</w:t>
      </w:r>
    </w:p>
    <w:p w14:paraId="5A334E06" w14:textId="789B81D9" w:rsidR="004E4641" w:rsidRPr="004E4641" w:rsidRDefault="00136B75" w:rsidP="00D57D92">
      <w:pPr>
        <w:rPr>
          <w:lang w:val="ka-GE"/>
        </w:rPr>
      </w:pPr>
      <w:r>
        <w:rPr>
          <w:lang w:val="ka-GE"/>
        </w:rPr>
        <w:t xml:space="preserve">საერთო ჯამში, </w:t>
      </w:r>
      <w:r w:rsidR="004E4641">
        <w:rPr>
          <w:lang w:val="ka-GE"/>
        </w:rPr>
        <w:t xml:space="preserve">ინსინერატორის </w:t>
      </w:r>
      <w:r>
        <w:rPr>
          <w:lang w:val="ka-GE"/>
        </w:rPr>
        <w:t xml:space="preserve">მოწყობისა და </w:t>
      </w:r>
      <w:r w:rsidR="004E4641">
        <w:rPr>
          <w:lang w:val="ka-GE"/>
        </w:rPr>
        <w:t>ექსპლუატაციის პერიოდში დიდი რაოდენობით ნარჩენების წარმოქმნა მოსალოდნელი არაა, თუმცა ყურადღება აუცილებლად უნდა მიექცეს ზეთის წვის შედეგად მიღებულ ნაცარს, რომელიც სხვადასხვა ელემენტებს შეიცავს</w:t>
      </w:r>
      <w:r w:rsidR="002A2881">
        <w:rPr>
          <w:lang w:val="ka-GE"/>
        </w:rPr>
        <w:t>.</w:t>
      </w:r>
      <w:r w:rsidR="004E4641">
        <w:rPr>
          <w:lang w:val="ka-GE"/>
        </w:rPr>
        <w:t xml:space="preserve"> საქმიანობის შედეგად ასევე </w:t>
      </w:r>
      <w:r w:rsidR="00524A40">
        <w:rPr>
          <w:lang w:val="ka-GE"/>
        </w:rPr>
        <w:t>მოსალოდნელია</w:t>
      </w:r>
      <w:r w:rsidR="004E4641">
        <w:rPr>
          <w:lang w:val="ka-GE"/>
        </w:rPr>
        <w:t xml:space="preserve"> ნავთობპროდუქტებით დაბინძურებული სხვადასხვა სახის საწმენდი </w:t>
      </w:r>
      <w:r w:rsidR="00524A40">
        <w:rPr>
          <w:lang w:val="ka-GE"/>
        </w:rPr>
        <w:t>საშუალებების ნარჩენების წარმოქმნა</w:t>
      </w:r>
      <w:r w:rsidR="004E4641">
        <w:rPr>
          <w:lang w:val="ka-GE"/>
        </w:rPr>
        <w:t xml:space="preserve">, </w:t>
      </w:r>
      <w:r w:rsidR="00524A40">
        <w:rPr>
          <w:lang w:val="ka-GE"/>
        </w:rPr>
        <w:t>რომელიც</w:t>
      </w:r>
      <w:r w:rsidR="004E4641">
        <w:rPr>
          <w:lang w:val="ka-GE"/>
        </w:rPr>
        <w:t xml:space="preserve"> წარმოადგენს სახიფათო ნარჩენებს და მათი მართვა უნდა განხორციელდეს გარემოსდაცვითი პირობების შესაბამისად. </w:t>
      </w:r>
    </w:p>
    <w:p w14:paraId="11D4A81D" w14:textId="0C39C2E2" w:rsidR="00D57D92" w:rsidRDefault="00160408" w:rsidP="00D57D92">
      <w:pPr>
        <w:rPr>
          <w:lang w:val="ka-GE"/>
        </w:rPr>
      </w:pPr>
      <w:r w:rsidRPr="00524A40">
        <w:rPr>
          <w:lang w:val="ka-GE"/>
        </w:rPr>
        <w:t xml:space="preserve">ცხრილში </w:t>
      </w:r>
      <w:r w:rsidR="00524A40" w:rsidRPr="00524A40">
        <w:rPr>
          <w:lang w:val="ka-GE"/>
        </w:rPr>
        <w:t>3.5.3</w:t>
      </w:r>
      <w:r w:rsidRPr="00524A40">
        <w:rPr>
          <w:lang w:val="ka-GE"/>
        </w:rPr>
        <w:t xml:space="preserve"> მოცემულია ის ნარჩენები, რომელთა წარმოქმნა მოსალოდნელია პროექტის განხორციელებისას.</w:t>
      </w:r>
      <w:r>
        <w:rPr>
          <w:lang w:val="ka-GE"/>
        </w:rPr>
        <w:t xml:space="preserve"> </w:t>
      </w:r>
    </w:p>
    <w:p w14:paraId="26420986" w14:textId="4D078F7C" w:rsidR="00D57D92" w:rsidRPr="00524A40" w:rsidRDefault="00D57D92" w:rsidP="00D57D92">
      <w:pPr>
        <w:rPr>
          <w:sz w:val="20"/>
          <w:lang w:val="ka-GE"/>
        </w:rPr>
      </w:pPr>
      <w:r w:rsidRPr="00524A40">
        <w:rPr>
          <w:sz w:val="20"/>
          <w:lang w:val="ka-GE"/>
        </w:rPr>
        <w:t>ცხრილი</w:t>
      </w:r>
      <w:r w:rsidR="00524A40" w:rsidRPr="00524A40">
        <w:rPr>
          <w:sz w:val="20"/>
          <w:lang w:val="ka-GE"/>
        </w:rPr>
        <w:t xml:space="preserve"> 3.5.3 </w:t>
      </w:r>
      <w:r w:rsidRPr="00524A40">
        <w:rPr>
          <w:sz w:val="20"/>
          <w:lang w:val="ka-GE"/>
        </w:rPr>
        <w:t xml:space="preserve">საქმიანობის პროცესში წარმოქმნილი ძირითადი სახიფათო და არასახიფათო ნარჩენები </w:t>
      </w:r>
    </w:p>
    <w:tbl>
      <w:tblPr>
        <w:tblStyle w:val="TableGrid"/>
        <w:tblW w:w="0" w:type="auto"/>
        <w:tblLook w:val="04A0" w:firstRow="1" w:lastRow="0" w:firstColumn="1" w:lastColumn="0" w:noHBand="0" w:noVBand="1"/>
      </w:tblPr>
      <w:tblGrid>
        <w:gridCol w:w="3276"/>
        <w:gridCol w:w="2815"/>
        <w:gridCol w:w="3254"/>
      </w:tblGrid>
      <w:tr w:rsidR="00B619D6" w:rsidRPr="00F46830" w14:paraId="1DA53A62" w14:textId="77777777" w:rsidTr="0066598E">
        <w:tc>
          <w:tcPr>
            <w:tcW w:w="3276" w:type="dxa"/>
            <w:shd w:val="clear" w:color="auto" w:fill="E2EFD9" w:themeFill="accent6" w:themeFillTint="33"/>
          </w:tcPr>
          <w:p w14:paraId="10C9F5D2" w14:textId="1C1567B9" w:rsidR="00B619D6" w:rsidRPr="00F46830" w:rsidRDefault="00B619D6" w:rsidP="00B619D6">
            <w:pPr>
              <w:jc w:val="center"/>
              <w:rPr>
                <w:b/>
                <w:lang w:val="ka-GE"/>
              </w:rPr>
            </w:pPr>
            <w:r w:rsidRPr="00F46830">
              <w:rPr>
                <w:b/>
                <w:lang w:val="ka-GE"/>
              </w:rPr>
              <w:t>ნარჩენის დასახელება</w:t>
            </w:r>
          </w:p>
        </w:tc>
        <w:tc>
          <w:tcPr>
            <w:tcW w:w="2815" w:type="dxa"/>
            <w:shd w:val="clear" w:color="auto" w:fill="E2EFD9" w:themeFill="accent6" w:themeFillTint="33"/>
          </w:tcPr>
          <w:p w14:paraId="7CC7F86D" w14:textId="45CE241D" w:rsidR="00B619D6" w:rsidRPr="00F46830" w:rsidRDefault="00B619D6" w:rsidP="00B619D6">
            <w:pPr>
              <w:jc w:val="center"/>
              <w:rPr>
                <w:b/>
                <w:lang w:val="ka-GE"/>
              </w:rPr>
            </w:pPr>
            <w:r w:rsidRPr="00F46830">
              <w:rPr>
                <w:b/>
                <w:lang w:val="ka-GE"/>
              </w:rPr>
              <w:t>სახიფათო</w:t>
            </w:r>
          </w:p>
          <w:p w14:paraId="73F8D2A8" w14:textId="080BBFEA" w:rsidR="00B619D6" w:rsidRPr="00F46830" w:rsidRDefault="00B619D6" w:rsidP="00B619D6">
            <w:pPr>
              <w:jc w:val="center"/>
              <w:rPr>
                <w:b/>
                <w:lang w:val="ka-GE"/>
              </w:rPr>
            </w:pPr>
            <w:r w:rsidRPr="00F46830">
              <w:rPr>
                <w:b/>
                <w:lang w:val="ka-GE"/>
              </w:rPr>
              <w:t>დიახ/არა</w:t>
            </w:r>
          </w:p>
        </w:tc>
        <w:tc>
          <w:tcPr>
            <w:tcW w:w="3254" w:type="dxa"/>
            <w:shd w:val="clear" w:color="auto" w:fill="E2EFD9" w:themeFill="accent6" w:themeFillTint="33"/>
          </w:tcPr>
          <w:p w14:paraId="2EE8377B" w14:textId="164BC608" w:rsidR="00B619D6" w:rsidRPr="00F46830" w:rsidRDefault="00B619D6" w:rsidP="00B619D6">
            <w:pPr>
              <w:jc w:val="center"/>
              <w:rPr>
                <w:b/>
                <w:lang w:val="ka-GE"/>
              </w:rPr>
            </w:pPr>
            <w:r w:rsidRPr="00F46830">
              <w:rPr>
                <w:b/>
                <w:lang w:val="ka-GE"/>
              </w:rPr>
              <w:t>სავარაუდო რაოდენობა</w:t>
            </w:r>
          </w:p>
        </w:tc>
      </w:tr>
      <w:tr w:rsidR="0066598E" w:rsidRPr="00F46830" w14:paraId="37A3F8CD" w14:textId="77777777" w:rsidTr="0066598E">
        <w:tc>
          <w:tcPr>
            <w:tcW w:w="3276" w:type="dxa"/>
          </w:tcPr>
          <w:p w14:paraId="5CE78797" w14:textId="77777777" w:rsidR="0066598E" w:rsidRPr="00F46830" w:rsidRDefault="0066598E" w:rsidP="0066598E">
            <w:pPr>
              <w:pStyle w:val="Default"/>
              <w:jc w:val="both"/>
              <w:rPr>
                <w:sz w:val="22"/>
                <w:szCs w:val="22"/>
                <w:lang w:val="ka-GE"/>
              </w:rPr>
            </w:pPr>
            <w:r w:rsidRPr="00F46830">
              <w:rPr>
                <w:sz w:val="22"/>
                <w:szCs w:val="22"/>
                <w:lang w:val="ka-GE"/>
              </w:rPr>
              <w:t xml:space="preserve">ინსინერაციის/დაწვის შედეგად მიღებული მძიმე ნაცარი, წიდა და ბოილერის მტვერი, რომლებიც შეიცავს სახიფათო ნივთიერებებს </w:t>
            </w:r>
          </w:p>
          <w:p w14:paraId="7E0CB221" w14:textId="0A57CEAD" w:rsidR="0066598E" w:rsidRPr="00F46830" w:rsidRDefault="0066598E" w:rsidP="00D57D92">
            <w:pPr>
              <w:rPr>
                <w:rFonts w:cs="Sylfaen"/>
                <w:lang w:val="ka-GE"/>
              </w:rPr>
            </w:pPr>
            <w:r w:rsidRPr="00F46830">
              <w:rPr>
                <w:rFonts w:cs="Sylfaen"/>
                <w:lang w:val="ka-GE"/>
              </w:rPr>
              <w:t>(10 01 14*)</w:t>
            </w:r>
          </w:p>
        </w:tc>
        <w:tc>
          <w:tcPr>
            <w:tcW w:w="2815" w:type="dxa"/>
            <w:vAlign w:val="center"/>
          </w:tcPr>
          <w:p w14:paraId="481A85DD" w14:textId="6F975722" w:rsidR="0066598E" w:rsidRPr="00F46830" w:rsidRDefault="0066598E" w:rsidP="0066598E">
            <w:pPr>
              <w:jc w:val="center"/>
              <w:rPr>
                <w:lang w:val="ka-GE"/>
              </w:rPr>
            </w:pPr>
            <w:r w:rsidRPr="00F46830">
              <w:rPr>
                <w:lang w:val="ka-GE"/>
              </w:rPr>
              <w:t>დიახ</w:t>
            </w:r>
          </w:p>
        </w:tc>
        <w:tc>
          <w:tcPr>
            <w:tcW w:w="3254" w:type="dxa"/>
            <w:vAlign w:val="center"/>
          </w:tcPr>
          <w:p w14:paraId="3C8E3C16" w14:textId="73A3AE31" w:rsidR="0066598E" w:rsidRPr="00F46830" w:rsidRDefault="0066598E" w:rsidP="0066598E">
            <w:pPr>
              <w:jc w:val="center"/>
              <w:rPr>
                <w:lang w:val="ka-GE"/>
              </w:rPr>
            </w:pPr>
            <w:r w:rsidRPr="00F46830">
              <w:rPr>
                <w:lang w:val="ka-GE"/>
              </w:rPr>
              <w:t>100 კგ/წელ.</w:t>
            </w:r>
          </w:p>
        </w:tc>
      </w:tr>
      <w:tr w:rsidR="00B619D6" w:rsidRPr="00F46830" w14:paraId="643C047A" w14:textId="77777777" w:rsidTr="0066598E">
        <w:tc>
          <w:tcPr>
            <w:tcW w:w="3276" w:type="dxa"/>
          </w:tcPr>
          <w:p w14:paraId="66BD8D21" w14:textId="32BF9354" w:rsidR="00B619D6" w:rsidRPr="00F46830" w:rsidRDefault="00B619D6" w:rsidP="00D57D92">
            <w:pPr>
              <w:rPr>
                <w:lang w:val="ka-GE"/>
              </w:rPr>
            </w:pPr>
            <w:r w:rsidRPr="00F46830">
              <w:rPr>
                <w:rFonts w:cs="Sylfaen"/>
                <w:lang w:val="ka-GE"/>
              </w:rPr>
              <w:lastRenderedPageBreak/>
              <w:t>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 (15 02 02*)</w:t>
            </w:r>
          </w:p>
        </w:tc>
        <w:tc>
          <w:tcPr>
            <w:tcW w:w="2815" w:type="dxa"/>
            <w:vAlign w:val="center"/>
          </w:tcPr>
          <w:p w14:paraId="0FCA2469" w14:textId="0A027100" w:rsidR="00B619D6" w:rsidRPr="00F46830" w:rsidRDefault="00B619D6" w:rsidP="0066598E">
            <w:pPr>
              <w:jc w:val="center"/>
              <w:rPr>
                <w:lang w:val="ka-GE"/>
              </w:rPr>
            </w:pPr>
            <w:r w:rsidRPr="00F46830">
              <w:rPr>
                <w:lang w:val="ka-GE"/>
              </w:rPr>
              <w:t>დიახ</w:t>
            </w:r>
          </w:p>
        </w:tc>
        <w:tc>
          <w:tcPr>
            <w:tcW w:w="3254" w:type="dxa"/>
            <w:vAlign w:val="center"/>
          </w:tcPr>
          <w:p w14:paraId="10DC086D" w14:textId="5EA64C0D" w:rsidR="00B619D6" w:rsidRPr="00F46830" w:rsidRDefault="00B619D6" w:rsidP="0066598E">
            <w:pPr>
              <w:jc w:val="center"/>
              <w:rPr>
                <w:lang w:val="ka-GE"/>
              </w:rPr>
            </w:pPr>
            <w:r w:rsidRPr="00F46830">
              <w:rPr>
                <w:lang w:val="ka-GE"/>
              </w:rPr>
              <w:t>5 კგ/წელ</w:t>
            </w:r>
            <w:r w:rsidR="0066598E" w:rsidRPr="00F46830">
              <w:rPr>
                <w:lang w:val="ka-GE"/>
              </w:rPr>
              <w:t>.</w:t>
            </w:r>
          </w:p>
        </w:tc>
      </w:tr>
      <w:tr w:rsidR="00B619D6" w:rsidRPr="00F46830" w14:paraId="0C8DED7E" w14:textId="77777777" w:rsidTr="0066598E">
        <w:tc>
          <w:tcPr>
            <w:tcW w:w="3276" w:type="dxa"/>
          </w:tcPr>
          <w:p w14:paraId="6D84B614" w14:textId="11986DA6" w:rsidR="00B619D6" w:rsidRPr="00F46830" w:rsidRDefault="00BB69FE" w:rsidP="00D57D92">
            <w:pPr>
              <w:rPr>
                <w:lang w:val="ka-GE"/>
              </w:rPr>
            </w:pPr>
            <w:r w:rsidRPr="00F46830">
              <w:rPr>
                <w:lang w:val="ka-GE"/>
              </w:rPr>
              <w:t>შერეული მუნიციპალური ნარჩენები (20 03 01)</w:t>
            </w:r>
          </w:p>
        </w:tc>
        <w:tc>
          <w:tcPr>
            <w:tcW w:w="2815" w:type="dxa"/>
            <w:vAlign w:val="center"/>
          </w:tcPr>
          <w:p w14:paraId="2F00311C" w14:textId="3893CA24" w:rsidR="00B619D6" w:rsidRPr="00F46830" w:rsidRDefault="00BB69FE" w:rsidP="0066598E">
            <w:pPr>
              <w:jc w:val="center"/>
              <w:rPr>
                <w:lang w:val="ka-GE"/>
              </w:rPr>
            </w:pPr>
            <w:r w:rsidRPr="00F46830">
              <w:rPr>
                <w:lang w:val="ka-GE"/>
              </w:rPr>
              <w:t>არა</w:t>
            </w:r>
          </w:p>
        </w:tc>
        <w:tc>
          <w:tcPr>
            <w:tcW w:w="3254" w:type="dxa"/>
            <w:vAlign w:val="center"/>
          </w:tcPr>
          <w:p w14:paraId="1749FD7A" w14:textId="3DFE44E8" w:rsidR="00B619D6" w:rsidRPr="00F46830" w:rsidRDefault="0066598E" w:rsidP="0066598E">
            <w:pPr>
              <w:jc w:val="center"/>
              <w:rPr>
                <w:lang w:val="ka-GE"/>
              </w:rPr>
            </w:pPr>
            <w:r w:rsidRPr="00F46830">
              <w:rPr>
                <w:lang w:val="ka-GE"/>
              </w:rPr>
              <w:t>1.5 მ</w:t>
            </w:r>
            <w:r w:rsidRPr="00F46830">
              <w:rPr>
                <w:vertAlign w:val="superscript"/>
                <w:lang w:val="ka-GE"/>
              </w:rPr>
              <w:t>3</w:t>
            </w:r>
            <w:r w:rsidRPr="00F46830">
              <w:rPr>
                <w:lang w:val="ka-GE"/>
              </w:rPr>
              <w:t>/წელ.</w:t>
            </w:r>
          </w:p>
        </w:tc>
      </w:tr>
    </w:tbl>
    <w:p w14:paraId="45DEE9AF" w14:textId="77777777" w:rsidR="00340B79" w:rsidRDefault="00D57D92" w:rsidP="00D57D92">
      <w:pPr>
        <w:rPr>
          <w:color w:val="000000"/>
          <w:lang w:val="ka-GE"/>
        </w:rPr>
      </w:pPr>
      <w:r>
        <w:rPr>
          <w:rFonts w:cs="Sylfaen"/>
          <w:lang w:val="ka-GE"/>
        </w:rPr>
        <w:t xml:space="preserve">საქართველოს </w:t>
      </w:r>
      <w:r w:rsidRPr="005C1403">
        <w:rPr>
          <w:rFonts w:cs="Sylfaen"/>
          <w:color w:val="000000"/>
          <w:lang w:val="ka-GE"/>
        </w:rPr>
        <w:t xml:space="preserve">გარემოსა და ბუნებრივი რესურსების დაცვის მინისტრის </w:t>
      </w:r>
      <w:r>
        <w:rPr>
          <w:rFonts w:cs="Sylfaen"/>
          <w:color w:val="000000"/>
          <w:lang w:val="ka-GE"/>
        </w:rPr>
        <w:t xml:space="preserve">2015 წლის </w:t>
      </w:r>
      <w:r>
        <w:rPr>
          <w:color w:val="000000"/>
          <w:lang w:val="ka-GE"/>
        </w:rPr>
        <w:t>№211</w:t>
      </w:r>
      <w:r w:rsidRPr="005C1403">
        <w:rPr>
          <w:color w:val="000000"/>
          <w:lang w:val="ka-GE"/>
        </w:rPr>
        <w:t xml:space="preserve"> </w:t>
      </w:r>
      <w:r>
        <w:rPr>
          <w:rFonts w:cs="Sylfaen"/>
          <w:color w:val="000000"/>
          <w:lang w:val="ka-GE"/>
        </w:rPr>
        <w:t>ბრძანების მიხედვით</w:t>
      </w:r>
      <w:r w:rsidRPr="005C1403">
        <w:rPr>
          <w:color w:val="000000"/>
          <w:lang w:val="ka-GE"/>
        </w:rPr>
        <w:t xml:space="preserve">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w:t>
      </w:r>
      <w:r w:rsidRPr="005C1403">
        <w:rPr>
          <w:rFonts w:eastAsia="Calibri"/>
          <w:color w:val="000000"/>
          <w:lang w:val="ka-GE"/>
        </w:rPr>
        <w:t xml:space="preserve">120 კილოგრამზე მეტი რაოდენობის </w:t>
      </w:r>
      <w:r w:rsidRPr="005C1403">
        <w:rPr>
          <w:color w:val="000000"/>
          <w:lang w:val="ka-GE"/>
        </w:rPr>
        <w:t xml:space="preserve">სახიფათო ნარჩენი </w:t>
      </w:r>
      <w:r>
        <w:rPr>
          <w:color w:val="000000"/>
          <w:lang w:val="ka-GE"/>
        </w:rPr>
        <w:t>წარმოექმნება</w:t>
      </w:r>
      <w:r w:rsidRPr="005C1403">
        <w:rPr>
          <w:color w:val="000000"/>
          <w:lang w:val="ka-GE"/>
        </w:rPr>
        <w:t xml:space="preserve"> ვალდებულია შეიმუშაოს კომპანიის „ნარჩენების მართვის გეგმა</w:t>
      </w:r>
      <w:r>
        <w:rPr>
          <w:color w:val="000000"/>
          <w:lang w:val="ka-GE"/>
        </w:rPr>
        <w:t xml:space="preserve">“. </w:t>
      </w:r>
    </w:p>
    <w:p w14:paraId="43626A48" w14:textId="72004455" w:rsidR="00340B79" w:rsidRDefault="00340B79" w:rsidP="00D57D92">
      <w:pPr>
        <w:rPr>
          <w:color w:val="000000"/>
          <w:lang w:val="ka-GE"/>
        </w:rPr>
      </w:pPr>
      <w:r w:rsidRPr="00340B79">
        <w:rPr>
          <w:color w:val="000000"/>
          <w:lang w:val="ka-GE"/>
        </w:rPr>
        <w:t xml:space="preserve">ინსინერატორის ფუნქციონირების პროცესში 120 კილოგრამზე მეტი სახიფათო ნარჩენების წარმოქმნა მოსალოდნელი არაა. აღსანიშნავია, რომ სს „ჰიუნდაი ავტო ჯორჯია“-ს შემუშავებული აქვს </w:t>
      </w:r>
      <w:r w:rsidR="00214C09">
        <w:rPr>
          <w:color w:val="000000"/>
          <w:lang w:val="ka-GE"/>
        </w:rPr>
        <w:t xml:space="preserve">2019-2021 წლების კომპანიის ნარჩენების მართვის გეგმა და </w:t>
      </w:r>
      <w:r w:rsidR="008A6C1F">
        <w:rPr>
          <w:color w:val="000000"/>
          <w:lang w:val="ka-GE"/>
        </w:rPr>
        <w:t>პროექტის განხორციელების შედეგად</w:t>
      </w:r>
      <w:r w:rsidR="00214C09">
        <w:rPr>
          <w:color w:val="000000"/>
          <w:lang w:val="ka-GE"/>
        </w:rPr>
        <w:t xml:space="preserve"> წარმოქმნილი ნარჩენების ასახვა მოხდება აღნიშნულ ნარჩენების მართვის გეგმაში</w:t>
      </w:r>
      <w:r w:rsidR="00660480">
        <w:rPr>
          <w:color w:val="000000"/>
          <w:lang w:val="ka-GE"/>
        </w:rPr>
        <w:t xml:space="preserve">, რომელიც შეთანხმებული იქნება </w:t>
      </w:r>
      <w:proofErr w:type="spellStart"/>
      <w:r w:rsidR="00660480">
        <w:rPr>
          <w:color w:val="000000"/>
          <w:lang w:val="ka-GE"/>
        </w:rPr>
        <w:t>გარემოსდაცვისა</w:t>
      </w:r>
      <w:proofErr w:type="spellEnd"/>
      <w:r w:rsidR="00660480">
        <w:rPr>
          <w:color w:val="000000"/>
          <w:lang w:val="ka-GE"/>
        </w:rPr>
        <w:t xml:space="preserve"> და სოფლის მეურნეობის სამინისტროსთან</w:t>
      </w:r>
      <w:r w:rsidR="00C3218E">
        <w:rPr>
          <w:color w:val="000000"/>
          <w:lang w:val="ka-GE"/>
        </w:rPr>
        <w:t xml:space="preserve">. </w:t>
      </w:r>
    </w:p>
    <w:p w14:paraId="38048F52" w14:textId="396125B3" w:rsidR="00C3218E" w:rsidRPr="00340B79" w:rsidRDefault="00660480" w:rsidP="00D57D92">
      <w:pPr>
        <w:rPr>
          <w:color w:val="000000"/>
          <w:lang w:val="ka-GE"/>
        </w:rPr>
      </w:pPr>
      <w:r>
        <w:rPr>
          <w:color w:val="000000"/>
          <w:lang w:val="ka-GE"/>
        </w:rPr>
        <w:t xml:space="preserve">ამასთან, </w:t>
      </w:r>
      <w:r w:rsidR="00C3218E">
        <w:rPr>
          <w:color w:val="000000"/>
          <w:lang w:val="ka-GE"/>
        </w:rPr>
        <w:t xml:space="preserve">ნარჩენების მართვასთან დაკავშირებული საკითხების დეტალური განხილვა მოხდება გარემოზე ზემოქმედების ანგარიშში. </w:t>
      </w:r>
    </w:p>
    <w:p w14:paraId="7D3263A4" w14:textId="77777777" w:rsidR="00D57D92" w:rsidRPr="004A4114" w:rsidRDefault="00D57D92" w:rsidP="00D57D92">
      <w:pPr>
        <w:pStyle w:val="Heading2"/>
        <w:rPr>
          <w:rStyle w:val="Heading2Char"/>
          <w:b/>
        </w:rPr>
      </w:pPr>
      <w:bookmarkStart w:id="16" w:name="_Toc19724921"/>
      <w:proofErr w:type="spellStart"/>
      <w:r w:rsidRPr="004A4114">
        <w:t>ზემოქმე</w:t>
      </w:r>
      <w:r w:rsidRPr="004A4114">
        <w:rPr>
          <w:rStyle w:val="Heading2Char"/>
          <w:b/>
        </w:rPr>
        <w:t>დება</w:t>
      </w:r>
      <w:proofErr w:type="spellEnd"/>
      <w:r w:rsidRPr="004A4114">
        <w:rPr>
          <w:rStyle w:val="Heading2Char"/>
          <w:b/>
        </w:rPr>
        <w:t xml:space="preserve"> </w:t>
      </w:r>
      <w:proofErr w:type="spellStart"/>
      <w:r w:rsidRPr="004A4114">
        <w:rPr>
          <w:rStyle w:val="Heading2Char"/>
          <w:b/>
        </w:rPr>
        <w:t>ადამიანის</w:t>
      </w:r>
      <w:proofErr w:type="spellEnd"/>
      <w:r w:rsidRPr="004A4114">
        <w:rPr>
          <w:rStyle w:val="Heading2Char"/>
          <w:b/>
        </w:rPr>
        <w:t xml:space="preserve"> </w:t>
      </w:r>
      <w:proofErr w:type="spellStart"/>
      <w:r w:rsidRPr="004A4114">
        <w:rPr>
          <w:rStyle w:val="Heading2Char"/>
          <w:b/>
        </w:rPr>
        <w:t>ჯანმრთელობაზე</w:t>
      </w:r>
      <w:proofErr w:type="spellEnd"/>
      <w:r w:rsidRPr="004A4114">
        <w:rPr>
          <w:rStyle w:val="Heading2Char"/>
          <w:b/>
        </w:rPr>
        <w:t xml:space="preserve"> </w:t>
      </w:r>
      <w:proofErr w:type="spellStart"/>
      <w:r w:rsidRPr="004A4114">
        <w:rPr>
          <w:rStyle w:val="Heading2Char"/>
          <w:b/>
        </w:rPr>
        <w:t>და</w:t>
      </w:r>
      <w:proofErr w:type="spellEnd"/>
      <w:r w:rsidRPr="004A4114">
        <w:rPr>
          <w:rStyle w:val="Heading2Char"/>
          <w:b/>
        </w:rPr>
        <w:t xml:space="preserve"> </w:t>
      </w:r>
      <w:proofErr w:type="spellStart"/>
      <w:r w:rsidRPr="004A4114">
        <w:rPr>
          <w:rStyle w:val="Heading2Char"/>
          <w:b/>
        </w:rPr>
        <w:t>უსაფრთხოებაზე</w:t>
      </w:r>
      <w:bookmarkEnd w:id="16"/>
      <w:proofErr w:type="spellEnd"/>
    </w:p>
    <w:p w14:paraId="11258A2F" w14:textId="3B344628" w:rsidR="00D57D92" w:rsidRPr="004A4114" w:rsidRDefault="004A4114" w:rsidP="00D57D92">
      <w:pPr>
        <w:rPr>
          <w:lang w:val="ka-GE"/>
        </w:rPr>
      </w:pPr>
      <w:r>
        <w:rPr>
          <w:lang w:val="ka-GE"/>
        </w:rPr>
        <w:t xml:space="preserve">ინსინერატორის </w:t>
      </w:r>
      <w:r w:rsidR="00D57D92">
        <w:rPr>
          <w:lang w:val="ka-GE"/>
        </w:rPr>
        <w:t xml:space="preserve">როგორც </w:t>
      </w:r>
      <w:r w:rsidR="000E7326">
        <w:rPr>
          <w:lang w:val="ka-GE"/>
        </w:rPr>
        <w:t>მოწყობის</w:t>
      </w:r>
      <w:r w:rsidR="00D57D92">
        <w:rPr>
          <w:lang w:val="ka-GE"/>
        </w:rPr>
        <w:t xml:space="preserve"> ასევე, ექსპლუატაციის ეტაპზე </w:t>
      </w:r>
      <w:r w:rsidR="00D57D92" w:rsidRPr="009718E1">
        <w:rPr>
          <w:lang w:val="ka-GE"/>
        </w:rPr>
        <w:t>ადამიანის ჯანმრთელობა</w:t>
      </w:r>
      <w:r w:rsidR="00D57D92">
        <w:rPr>
          <w:lang w:val="ka-GE"/>
        </w:rPr>
        <w:t>სა</w:t>
      </w:r>
      <w:r w:rsidR="00D57D92" w:rsidRPr="009718E1">
        <w:rPr>
          <w:lang w:val="ka-GE"/>
        </w:rPr>
        <w:t xml:space="preserve"> და უსაფრთხოებაზე ზემოქმედების მაღალი რისკები მოსალოდნელი არ არის. </w:t>
      </w:r>
      <w:r>
        <w:rPr>
          <w:lang w:val="ka-GE"/>
        </w:rPr>
        <w:t>ადამიანის ჯანმრთელობასა და უსაფრთხოებაზე ზემოქმედება მოსალოდნელია გაუთვალისწინებელ შემთხვევებში როგორებიცაა: ავარიული სიტუაციები, ტრავმატიზმის სამუშაოების წარმართვის პროცესში და სხვ.</w:t>
      </w:r>
    </w:p>
    <w:p w14:paraId="088075EC" w14:textId="47FB5B8B" w:rsidR="004A4114" w:rsidRDefault="004A4114" w:rsidP="00D57D92">
      <w:pPr>
        <w:rPr>
          <w:rFonts w:eastAsia="Times New Roman" w:cs="Times New Roman"/>
          <w:szCs w:val="20"/>
          <w:lang w:val="ka-GE"/>
        </w:rPr>
      </w:pPr>
      <w:r>
        <w:rPr>
          <w:rFonts w:eastAsia="Times New Roman" w:cs="Times New Roman"/>
          <w:szCs w:val="20"/>
          <w:lang w:val="ka-GE"/>
        </w:rPr>
        <w:t xml:space="preserve">ზემოქმედების პრევენციის მიზნით სამუშაოების წარმართვისას მაქსიმალურად იქნება დაცული უსაფრთხოების ნორმები. იწარმოებს მკაცრი ზედამხედველობა და მომუშავე პერსონალს ჩაუტარდება შესაბამისი სწავლება უსაფრთხოებასა და შრომის დაცვის საკითხებში. </w:t>
      </w:r>
    </w:p>
    <w:p w14:paraId="6E57967F" w14:textId="167A415B" w:rsidR="00D57D92" w:rsidRPr="00632C0B" w:rsidRDefault="00D57D92" w:rsidP="00D57D92">
      <w:pPr>
        <w:pStyle w:val="Heading2"/>
        <w:rPr>
          <w:lang w:val="ka-GE"/>
        </w:rPr>
      </w:pPr>
      <w:bookmarkStart w:id="17" w:name="_Toc19724922"/>
      <w:r w:rsidRPr="00632C0B">
        <w:rPr>
          <w:lang w:val="ka-GE"/>
        </w:rPr>
        <w:t>კუმულაციური ზემოქმედება</w:t>
      </w:r>
      <w:bookmarkEnd w:id="17"/>
    </w:p>
    <w:p w14:paraId="625E084A" w14:textId="0F653053" w:rsidR="00D57D92" w:rsidRPr="00D57D92" w:rsidRDefault="008A6C1F" w:rsidP="00632C0B">
      <w:pPr>
        <w:rPr>
          <w:lang w:val="ka-GE"/>
        </w:rPr>
      </w:pPr>
      <w:r>
        <w:rPr>
          <w:lang w:val="ka-GE"/>
        </w:rPr>
        <w:t xml:space="preserve">როგორც უკვე აღინიშნა საპროექტო ტერიტორია მდებარეობს </w:t>
      </w:r>
      <w:r w:rsidR="00632C0B">
        <w:rPr>
          <w:lang w:val="ka-GE"/>
        </w:rPr>
        <w:t>საზოგადოებრივ საქმიან ზონა 2-ში (</w:t>
      </w:r>
      <w:proofErr w:type="spellStart"/>
      <w:r w:rsidR="00632C0B">
        <w:rPr>
          <w:lang w:val="ka-GE"/>
        </w:rPr>
        <w:t>სსზ</w:t>
      </w:r>
      <w:proofErr w:type="spellEnd"/>
      <w:r w:rsidR="00632C0B">
        <w:rPr>
          <w:lang w:val="ka-GE"/>
        </w:rPr>
        <w:t xml:space="preserve"> 2). ინსინერატორის განთავსების ადგილის უშუალოდ ემიჯნება შპს „</w:t>
      </w:r>
      <w:proofErr w:type="spellStart"/>
      <w:r w:rsidR="00632C0B">
        <w:rPr>
          <w:lang w:val="ka-GE"/>
        </w:rPr>
        <w:t>დემასი</w:t>
      </w:r>
      <w:proofErr w:type="spellEnd"/>
      <w:r w:rsidR="00632C0B">
        <w:rPr>
          <w:lang w:val="ka-GE"/>
        </w:rPr>
        <w:t xml:space="preserve">“-ს </w:t>
      </w:r>
      <w:proofErr w:type="spellStart"/>
      <w:r w:rsidR="00632C0B">
        <w:rPr>
          <w:lang w:val="ka-GE"/>
        </w:rPr>
        <w:t>სასაწყობე</w:t>
      </w:r>
      <w:proofErr w:type="spellEnd"/>
      <w:r w:rsidR="00632C0B">
        <w:rPr>
          <w:lang w:val="ka-GE"/>
        </w:rPr>
        <w:t xml:space="preserve"> მეურნეობა. ინსინერატორის მოწყობისა და ექსპლუატაციის ეტაპზე გარემოზე კუმულაციური ზემოქმედება მოსალოდნელია შემდეგი მიმართულებებით: </w:t>
      </w:r>
    </w:p>
    <w:p w14:paraId="229E2735" w14:textId="1F81A0F1" w:rsidR="00D57D92" w:rsidRPr="00632C0B" w:rsidRDefault="00D57D92" w:rsidP="000113A3">
      <w:pPr>
        <w:pStyle w:val="ListParagraph"/>
        <w:numPr>
          <w:ilvl w:val="1"/>
          <w:numId w:val="11"/>
        </w:numPr>
        <w:rPr>
          <w:lang w:val="ka-GE"/>
        </w:rPr>
      </w:pPr>
      <w:r w:rsidRPr="00632C0B">
        <w:rPr>
          <w:lang w:val="ka-GE"/>
        </w:rPr>
        <w:t>ხმაურის გავრცელება;</w:t>
      </w:r>
    </w:p>
    <w:p w14:paraId="2852CFBB" w14:textId="293044CC" w:rsidR="00D57D92" w:rsidRPr="00632C0B" w:rsidRDefault="00D57D92" w:rsidP="000113A3">
      <w:pPr>
        <w:pStyle w:val="ListParagraph"/>
        <w:numPr>
          <w:ilvl w:val="1"/>
          <w:numId w:val="11"/>
        </w:numPr>
        <w:rPr>
          <w:lang w:val="ka-GE"/>
        </w:rPr>
      </w:pPr>
      <w:r w:rsidRPr="00632C0B">
        <w:rPr>
          <w:lang w:val="ka-GE"/>
        </w:rPr>
        <w:t>ემისიები ატმოსფერულ ჰაერში;</w:t>
      </w:r>
    </w:p>
    <w:p w14:paraId="1F4E08AF" w14:textId="683D760B" w:rsidR="00632C0B" w:rsidRPr="00704D12" w:rsidRDefault="00632C0B" w:rsidP="00704D12">
      <w:pPr>
        <w:rPr>
          <w:lang w:val="ka-GE"/>
        </w:rPr>
      </w:pPr>
      <w:r w:rsidRPr="00704D12">
        <w:rPr>
          <w:lang w:val="ka-GE"/>
        </w:rPr>
        <w:t xml:space="preserve">ინსინერატორის გარემოსდაცვითი მოთხოვნების შესაბამისად ოპერირების შემთხვევაში კუმულაციური ზემოქმედების ზეგავლენა არსებულ ფონურ მდგომარეობას </w:t>
      </w:r>
      <w:r w:rsidR="00704D12" w:rsidRPr="00704D12">
        <w:rPr>
          <w:lang w:val="ka-GE"/>
        </w:rPr>
        <w:t xml:space="preserve">უმნიშვნელოდ შეცვლის, რაც ასევე დაკავშირებული იქნება </w:t>
      </w:r>
      <w:r w:rsidR="00D2108C">
        <w:rPr>
          <w:lang w:val="ka-GE"/>
        </w:rPr>
        <w:t>ადამიანის ჯანმრთელობასა</w:t>
      </w:r>
      <w:r w:rsidR="00704D12" w:rsidRPr="00704D12">
        <w:rPr>
          <w:lang w:val="ka-GE"/>
        </w:rPr>
        <w:t xml:space="preserve"> და გარემოზე </w:t>
      </w:r>
      <w:r w:rsidR="00D2108C">
        <w:rPr>
          <w:lang w:val="ka-GE"/>
        </w:rPr>
        <w:t>ზემოქმედების</w:t>
      </w:r>
      <w:r w:rsidR="00704D12" w:rsidRPr="00704D12">
        <w:rPr>
          <w:lang w:val="ka-GE"/>
        </w:rPr>
        <w:t xml:space="preserve"> დაბალ რისკებთან. </w:t>
      </w:r>
    </w:p>
    <w:p w14:paraId="4D366241" w14:textId="61FE81D0" w:rsidR="00D57D92" w:rsidRPr="00D57D92" w:rsidRDefault="00D57D92" w:rsidP="00704D12">
      <w:pPr>
        <w:rPr>
          <w:lang w:val="ka-GE"/>
        </w:rPr>
      </w:pPr>
      <w:r w:rsidRPr="00704D12">
        <w:rPr>
          <w:lang w:val="ka-GE"/>
        </w:rPr>
        <w:t xml:space="preserve">დადებითი კუმულაციური ზემოქმედებიდან აღსანიშნავია </w:t>
      </w:r>
      <w:r w:rsidR="00704D12">
        <w:rPr>
          <w:lang w:val="ka-GE"/>
        </w:rPr>
        <w:t>შესაბამისი პერსონალის</w:t>
      </w:r>
      <w:r w:rsidRPr="00704D12">
        <w:rPr>
          <w:lang w:val="ka-GE"/>
        </w:rPr>
        <w:t xml:space="preserve"> დასაქმება, რაც </w:t>
      </w:r>
      <w:r w:rsidR="00704D12">
        <w:rPr>
          <w:lang w:val="ka-GE"/>
        </w:rPr>
        <w:t>გააუმჯობესებს მათ</w:t>
      </w:r>
      <w:r w:rsidRPr="00704D12">
        <w:rPr>
          <w:lang w:val="ka-GE"/>
        </w:rPr>
        <w:t xml:space="preserve"> სოციალურ-</w:t>
      </w:r>
      <w:r w:rsidR="00704D12">
        <w:rPr>
          <w:lang w:val="ka-GE"/>
        </w:rPr>
        <w:t>ეკონომიკურ</w:t>
      </w:r>
      <w:r w:rsidRPr="00704D12">
        <w:rPr>
          <w:lang w:val="ka-GE"/>
        </w:rPr>
        <w:t xml:space="preserve"> მდგომარეობ</w:t>
      </w:r>
      <w:r w:rsidR="00704D12">
        <w:rPr>
          <w:lang w:val="ka-GE"/>
        </w:rPr>
        <w:t xml:space="preserve">ას. </w:t>
      </w:r>
    </w:p>
    <w:p w14:paraId="60814B6D" w14:textId="4F3123AA" w:rsidR="008D1CA2" w:rsidRPr="00ED2F5A" w:rsidRDefault="00D57D92" w:rsidP="00D57D92">
      <w:pPr>
        <w:pStyle w:val="Heading2"/>
        <w:rPr>
          <w:lang w:val="ka-GE"/>
        </w:rPr>
      </w:pPr>
      <w:bookmarkStart w:id="18" w:name="_Toc19724923"/>
      <w:r w:rsidRPr="00ED2F5A">
        <w:rPr>
          <w:lang w:val="ka-GE"/>
        </w:rPr>
        <w:lastRenderedPageBreak/>
        <w:t>გარემოსდაცვითი მენეჯმენტის და მონიტორინგის პრინციპები</w:t>
      </w:r>
      <w:bookmarkEnd w:id="18"/>
    </w:p>
    <w:p w14:paraId="4E93AA98" w14:textId="446DD19F" w:rsidR="00D57D92" w:rsidRPr="00D57D92" w:rsidRDefault="00D57D92" w:rsidP="00D57D92">
      <w:pPr>
        <w:rPr>
          <w:lang w:val="ka-GE"/>
        </w:rPr>
      </w:pPr>
      <w:r w:rsidRPr="00D57D92">
        <w:rPr>
          <w:lang w:val="ka-GE"/>
        </w:rPr>
        <w:t xml:space="preserve">საქმიანობის განხორციელების პროცესში უარყოფითი ზემოქმედებების </w:t>
      </w:r>
      <w:r w:rsidR="008D1CA2">
        <w:rPr>
          <w:lang w:val="ka-GE"/>
        </w:rPr>
        <w:t xml:space="preserve">ხარისხის შემცირების ერთერთი მნიშვნელოვანი წინაპირობაა </w:t>
      </w:r>
      <w:r w:rsidRPr="00D57D92">
        <w:rPr>
          <w:lang w:val="ka-GE"/>
        </w:rPr>
        <w:t xml:space="preserve">დაგეგმილი საქმიანობის სწორი </w:t>
      </w:r>
      <w:r w:rsidR="00136B75">
        <w:rPr>
          <w:lang w:val="ka-GE"/>
        </w:rPr>
        <w:t>წარმართვა</w:t>
      </w:r>
      <w:r w:rsidRPr="00D57D92">
        <w:rPr>
          <w:lang w:val="ka-GE"/>
        </w:rPr>
        <w:t xml:space="preserve"> მკაცრი მეთვალყურეობის პირობებში. </w:t>
      </w:r>
    </w:p>
    <w:p w14:paraId="12045C2B" w14:textId="5E8CC7D2" w:rsidR="00D57D92" w:rsidRPr="00D57D92" w:rsidRDefault="00D57D92" w:rsidP="00D57D92">
      <w:pPr>
        <w:rPr>
          <w:lang w:val="ka-GE"/>
        </w:rPr>
      </w:pPr>
      <w:r w:rsidRPr="00D57D92">
        <w:rPr>
          <w:lang w:val="ka-GE"/>
        </w:rPr>
        <w:t>გარემოსდაცვითი მართვის გეგმის (</w:t>
      </w:r>
      <w:proofErr w:type="spellStart"/>
      <w:r w:rsidRPr="00D57D92">
        <w:rPr>
          <w:lang w:val="ka-GE"/>
        </w:rPr>
        <w:t>გმგ</w:t>
      </w:r>
      <w:proofErr w:type="spellEnd"/>
      <w:r w:rsidRPr="00D57D92">
        <w:rPr>
          <w:lang w:val="ka-GE"/>
        </w:rPr>
        <w:t xml:space="preserve">) მნიშვნელოვანი კომპონენტია სხვადასხვა თემატური გარემოსდაცვითი დოკუმენტების მომზადება, მათ შორის: </w:t>
      </w:r>
      <w:r w:rsidR="00136B75">
        <w:rPr>
          <w:lang w:val="ka-GE"/>
        </w:rPr>
        <w:t>ინსინერატორის ფუნქციონირების</w:t>
      </w:r>
      <w:r w:rsidRPr="00D57D92">
        <w:rPr>
          <w:lang w:val="ka-GE"/>
        </w:rPr>
        <w:t xml:space="preserve"> პროცესში ატმოსფერულ ჰაერში მავნე ნივთიერებათა ზღვრულად დასაშვები გაფრქვევის ნორმების პროექტი, ავარიულ სიტუაციებზე რეაგირების გეგმა, გარემოსდაცვითი მონიტორინგის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14:paraId="4C509405" w14:textId="77777777" w:rsidR="00D57D92" w:rsidRPr="00D57D92" w:rsidRDefault="00D57D92" w:rsidP="00D57D92">
      <w:pPr>
        <w:rPr>
          <w:lang w:val="ka-GE"/>
        </w:rPr>
      </w:pPr>
      <w:r w:rsidRPr="00D57D92">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14:paraId="4A4B58B6" w14:textId="4116A8FF" w:rsidR="00D57D92" w:rsidRPr="00ED2F5A" w:rsidRDefault="00D57D92" w:rsidP="000113A3">
      <w:pPr>
        <w:pStyle w:val="ListParagraph"/>
        <w:numPr>
          <w:ilvl w:val="0"/>
          <w:numId w:val="10"/>
        </w:numPr>
        <w:rPr>
          <w:lang w:val="ka-GE"/>
        </w:rPr>
      </w:pPr>
      <w:r w:rsidRPr="00ED2F5A">
        <w:rPr>
          <w:lang w:val="ka-GE"/>
        </w:rPr>
        <w:t>გარემოს მდგომარეობის მაჩვენებლების შეფასება;</w:t>
      </w:r>
    </w:p>
    <w:p w14:paraId="4797103D" w14:textId="693F87CB" w:rsidR="00D57D92" w:rsidRPr="00ED2F5A" w:rsidRDefault="00D57D92" w:rsidP="000113A3">
      <w:pPr>
        <w:pStyle w:val="ListParagraph"/>
        <w:numPr>
          <w:ilvl w:val="0"/>
          <w:numId w:val="10"/>
        </w:numPr>
        <w:rPr>
          <w:lang w:val="ka-GE"/>
        </w:rPr>
      </w:pPr>
      <w:r w:rsidRPr="00ED2F5A">
        <w:rPr>
          <w:lang w:val="ka-GE"/>
        </w:rPr>
        <w:t>გარემოს მდგომარეობის მაჩვენებლების ცვლილების მიზეზების გამოვლენა და შედეგების შეფასება;</w:t>
      </w:r>
    </w:p>
    <w:p w14:paraId="0956D100" w14:textId="491F87C5" w:rsidR="00D57D92" w:rsidRPr="00ED2F5A" w:rsidRDefault="00D57D92" w:rsidP="000113A3">
      <w:pPr>
        <w:pStyle w:val="ListParagraph"/>
        <w:numPr>
          <w:ilvl w:val="0"/>
          <w:numId w:val="10"/>
        </w:numPr>
        <w:rPr>
          <w:lang w:val="ka-GE"/>
        </w:rPr>
      </w:pPr>
      <w:r w:rsidRPr="00ED2F5A">
        <w:rPr>
          <w:lang w:val="ka-GE"/>
        </w:rPr>
        <w:t>საქმიანობის ეტაპზე გარემოზე ზემოქმედების ხარისხსა და დინამიკაზე სისტემატიური ზედამხედველობა;</w:t>
      </w:r>
    </w:p>
    <w:p w14:paraId="629CA27F" w14:textId="0188BA58" w:rsidR="00D57D92" w:rsidRPr="00ED2F5A" w:rsidRDefault="00D57D92" w:rsidP="000113A3">
      <w:pPr>
        <w:pStyle w:val="ListParagraph"/>
        <w:numPr>
          <w:ilvl w:val="0"/>
          <w:numId w:val="10"/>
        </w:numPr>
        <w:rPr>
          <w:lang w:val="ka-GE"/>
        </w:rPr>
      </w:pPr>
      <w:r w:rsidRPr="00ED2F5A">
        <w:rPr>
          <w:lang w:val="ka-GE"/>
        </w:rPr>
        <w:t>ზემოქმედების ინტენსივობის კანონმდებლობით დადგენილ მოთხოვნებთან შესაბამისობა;</w:t>
      </w:r>
    </w:p>
    <w:p w14:paraId="2E12D680" w14:textId="3F8D048D" w:rsidR="00D57D92" w:rsidRPr="00ED2F5A" w:rsidRDefault="00D57D92" w:rsidP="000113A3">
      <w:pPr>
        <w:pStyle w:val="ListParagraph"/>
        <w:numPr>
          <w:ilvl w:val="0"/>
          <w:numId w:val="10"/>
        </w:numPr>
        <w:rPr>
          <w:lang w:val="ka-GE"/>
        </w:rPr>
      </w:pPr>
      <w:r w:rsidRPr="00ED2F5A">
        <w:rPr>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23BBC9B6" w14:textId="7144065E" w:rsidR="00D57D92" w:rsidRPr="00ED2F5A" w:rsidRDefault="00D57D92" w:rsidP="000113A3">
      <w:pPr>
        <w:pStyle w:val="ListParagraph"/>
        <w:numPr>
          <w:ilvl w:val="0"/>
          <w:numId w:val="10"/>
        </w:numPr>
        <w:rPr>
          <w:lang w:val="ka-GE"/>
        </w:rPr>
      </w:pPr>
      <w:r w:rsidRPr="00ED2F5A">
        <w:rP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76362374" w14:textId="77777777" w:rsidR="00D57D92" w:rsidRPr="00ED2F5A" w:rsidRDefault="00D57D92" w:rsidP="000113A3">
      <w:pPr>
        <w:pStyle w:val="ListParagraph"/>
        <w:numPr>
          <w:ilvl w:val="0"/>
          <w:numId w:val="10"/>
        </w:numPr>
        <w:rPr>
          <w:lang w:val="ka-GE"/>
        </w:rPr>
      </w:pPr>
      <w:r w:rsidRPr="00ED2F5A">
        <w:rPr>
          <w:lang w:val="ka-GE"/>
        </w:rPr>
        <w:t>საქმიანობის გარემოსდაცვითი მონიტორინგის პროცესში სავარაუდოდ სისტემატურ დაკვირვებას და შეფასებას დაექვემდებარება:</w:t>
      </w:r>
    </w:p>
    <w:p w14:paraId="15FB1F44" w14:textId="20D1A5ED" w:rsidR="00D57D92" w:rsidRPr="00ED2F5A" w:rsidRDefault="00D57D92" w:rsidP="000113A3">
      <w:pPr>
        <w:pStyle w:val="ListParagraph"/>
        <w:numPr>
          <w:ilvl w:val="0"/>
          <w:numId w:val="10"/>
        </w:numPr>
        <w:rPr>
          <w:lang w:val="ka-GE"/>
        </w:rPr>
      </w:pPr>
      <w:r w:rsidRPr="00ED2F5A">
        <w:rPr>
          <w:lang w:val="ka-GE"/>
        </w:rPr>
        <w:t>ატმოსფეროში ემისიების გავრცელება;</w:t>
      </w:r>
    </w:p>
    <w:p w14:paraId="5DEB2C92" w14:textId="11007016" w:rsidR="00D57D92" w:rsidRPr="00ED2F5A" w:rsidRDefault="00D57D92" w:rsidP="000113A3">
      <w:pPr>
        <w:pStyle w:val="ListParagraph"/>
        <w:numPr>
          <w:ilvl w:val="0"/>
          <w:numId w:val="10"/>
        </w:numPr>
        <w:rPr>
          <w:lang w:val="ka-GE"/>
        </w:rPr>
      </w:pPr>
      <w:r w:rsidRPr="00ED2F5A">
        <w:rPr>
          <w:lang w:val="ka-GE"/>
        </w:rPr>
        <w:t>ხმაურის გავრცელება;</w:t>
      </w:r>
    </w:p>
    <w:p w14:paraId="54830E1E" w14:textId="052F5DB0" w:rsidR="00D57D92" w:rsidRPr="00ED2F5A" w:rsidRDefault="00D57D92" w:rsidP="000113A3">
      <w:pPr>
        <w:pStyle w:val="ListParagraph"/>
        <w:numPr>
          <w:ilvl w:val="0"/>
          <w:numId w:val="10"/>
        </w:numPr>
        <w:rPr>
          <w:lang w:val="ka-GE"/>
        </w:rPr>
      </w:pPr>
      <w:r w:rsidRPr="00ED2F5A">
        <w:rPr>
          <w:lang w:val="ka-GE"/>
        </w:rPr>
        <w:t xml:space="preserve">ნარჩენების </w:t>
      </w:r>
      <w:r w:rsidR="00660480">
        <w:rPr>
          <w:lang w:val="ka-GE"/>
        </w:rPr>
        <w:t>მართვა</w:t>
      </w:r>
      <w:r w:rsidRPr="00ED2F5A">
        <w:rPr>
          <w:lang w:val="ka-GE"/>
        </w:rPr>
        <w:t>;</w:t>
      </w:r>
    </w:p>
    <w:p w14:paraId="68D46A1E" w14:textId="78FA0D68" w:rsidR="00D57D92" w:rsidRPr="00ED2F5A" w:rsidRDefault="00D57D92" w:rsidP="000113A3">
      <w:pPr>
        <w:pStyle w:val="ListParagraph"/>
        <w:numPr>
          <w:ilvl w:val="0"/>
          <w:numId w:val="10"/>
        </w:numPr>
        <w:rPr>
          <w:lang w:val="ka-GE"/>
        </w:rPr>
      </w:pPr>
      <w:r w:rsidRPr="00ED2F5A">
        <w:rPr>
          <w:lang w:val="ka-GE"/>
        </w:rPr>
        <w:t>შრომის პირობები და უსაფრთხოების ნორმების შესრულება სოციალური საკითხები და სხვ.</w:t>
      </w:r>
    </w:p>
    <w:p w14:paraId="2BC7060F" w14:textId="0E87034E" w:rsidR="00643D50" w:rsidRDefault="00557116" w:rsidP="00557116">
      <w:pPr>
        <w:pStyle w:val="Heading1"/>
        <w:rPr>
          <w:noProof/>
          <w:lang w:val="ka-GE"/>
        </w:rPr>
      </w:pPr>
      <w:bookmarkStart w:id="19" w:name="_Toc19724924"/>
      <w:r w:rsidRPr="00FD03FC">
        <w:rPr>
          <w:noProof/>
          <w:lang w:val="ka-GE"/>
        </w:rPr>
        <w:t>გარემოზე ზემოქმედების შემამცირებელი ღონისძიებების წინასწარი მონახაზი</w:t>
      </w:r>
      <w:bookmarkEnd w:id="19"/>
    </w:p>
    <w:p w14:paraId="6C9677E3" w14:textId="7612C933" w:rsidR="00643D50" w:rsidRPr="00643D50" w:rsidRDefault="00643D50" w:rsidP="00643D50">
      <w:pPr>
        <w:rPr>
          <w:lang w:val="ka-GE"/>
        </w:rPr>
      </w:pPr>
      <w:r>
        <w:rPr>
          <w:lang w:val="ka-GE"/>
        </w:rPr>
        <w:t xml:space="preserve">პროექტის განხორციელების ეტაპზე მოსალოდნელი ზემოქმედების თავიდან აცილება და რისკების შემცირება შესაძლებელია სათანადო გარემოსდაცვითი ღონისძიებების გატარებით. ინსინერატორის მოწყობა და ექსპლუატაცია უნდა მოხდეს საუკეთესო პრაქტიკის გამოყენებით. </w:t>
      </w:r>
    </w:p>
    <w:p w14:paraId="115085F9" w14:textId="26A57252" w:rsidR="00643D50" w:rsidRDefault="00643D50" w:rsidP="00643D50">
      <w:pPr>
        <w:rPr>
          <w:noProof/>
          <w:lang w:val="ka-GE"/>
        </w:rPr>
      </w:pPr>
      <w:r w:rsidRPr="00524A40">
        <w:rPr>
          <w:noProof/>
          <w:lang w:val="ka-GE"/>
        </w:rPr>
        <w:t>დაგეგმილი საქმიანობის განხორციელების პროცესში გარემოზე ზემოქმედების რისკების შემარბილებელი ღონისძიებების წინასწარი მონახაზი მოცემულია ცხრილებში (ცხრილი</w:t>
      </w:r>
      <w:r w:rsidR="00524A40" w:rsidRPr="00524A40">
        <w:rPr>
          <w:noProof/>
          <w:lang w:val="ka-GE"/>
        </w:rPr>
        <w:t xml:space="preserve"> 4.1 – 4.2</w:t>
      </w:r>
      <w:r w:rsidRPr="00524A40">
        <w:rPr>
          <w:noProof/>
          <w:lang w:val="ka-GE"/>
        </w:rPr>
        <w:t>)</w:t>
      </w:r>
      <w:r w:rsidR="006F3C09" w:rsidRPr="00524A40">
        <w:rPr>
          <w:noProof/>
          <w:lang w:val="ka-GE"/>
        </w:rPr>
        <w:t xml:space="preserve">, ხოლო </w:t>
      </w:r>
      <w:r w:rsidRPr="00524A40">
        <w:rPr>
          <w:noProof/>
          <w:lang w:val="ka-GE"/>
        </w:rPr>
        <w:t xml:space="preserve">დეტალური </w:t>
      </w:r>
      <w:r w:rsidR="006F3C09" w:rsidRPr="00524A40">
        <w:rPr>
          <w:noProof/>
          <w:lang w:val="ka-GE"/>
        </w:rPr>
        <w:t>პროგრამა შემუშავდება გარემოზე ზემოქმედების შეფასების შემდეგ ეტაპზე</w:t>
      </w:r>
      <w:r w:rsidRPr="00524A40">
        <w:rPr>
          <w:noProof/>
          <w:lang w:val="ka-GE"/>
        </w:rPr>
        <w:t xml:space="preserve"> (გზშ-ის ანგარიშის მომზადება</w:t>
      </w:r>
      <w:r w:rsidR="006F3C09" w:rsidRPr="00524A40">
        <w:rPr>
          <w:noProof/>
          <w:lang w:val="ka-GE"/>
        </w:rPr>
        <w:t>).</w:t>
      </w:r>
      <w:r w:rsidR="006F3C09">
        <w:rPr>
          <w:noProof/>
          <w:lang w:val="ka-GE"/>
        </w:rPr>
        <w:t xml:space="preserve"> </w:t>
      </w:r>
    </w:p>
    <w:p w14:paraId="7863604B" w14:textId="1772270B" w:rsidR="00643D50" w:rsidRPr="00FD03FC" w:rsidRDefault="00643D50" w:rsidP="00643D50">
      <w:pPr>
        <w:rPr>
          <w:noProof/>
          <w:lang w:val="ka-GE"/>
        </w:rPr>
      </w:pPr>
      <w:r w:rsidRPr="00FD03FC">
        <w:rPr>
          <w:noProof/>
          <w:lang w:val="ka-GE"/>
        </w:rPr>
        <w:lastRenderedPageBreak/>
        <w:t>გარემოსდაცვითი</w:t>
      </w:r>
      <w:r>
        <w:rPr>
          <w:noProof/>
          <w:lang w:val="ka-GE"/>
        </w:rPr>
        <w:t xml:space="preserve"> </w:t>
      </w:r>
      <w:r w:rsidRPr="00FD03FC">
        <w:rPr>
          <w:noProof/>
          <w:lang w:val="ka-GE"/>
        </w:rPr>
        <w:t>ღონისძიებების გატარებაზე პასუხისმგებლობა ეკისრება საქმიანობის განმახორციელებელს.</w:t>
      </w:r>
    </w:p>
    <w:p w14:paraId="5EECCDB8" w14:textId="3C73F238" w:rsidR="00557116" w:rsidRDefault="00557116" w:rsidP="00557116">
      <w:pPr>
        <w:rPr>
          <w:noProof/>
          <w:lang w:val="ka-GE"/>
        </w:rPr>
      </w:pPr>
    </w:p>
    <w:p w14:paraId="488DF65C" w14:textId="77777777" w:rsidR="00643D50" w:rsidRPr="00FD03FC" w:rsidRDefault="00643D50" w:rsidP="00557116">
      <w:pPr>
        <w:rPr>
          <w:noProof/>
          <w:lang w:val="ka-GE"/>
        </w:rPr>
        <w:sectPr w:rsidR="00643D50" w:rsidRPr="00FD03FC" w:rsidSect="000A5703">
          <w:footerReference w:type="default" r:id="rId19"/>
          <w:pgSz w:w="11906" w:h="16838" w:code="9"/>
          <w:pgMar w:top="1134" w:right="850" w:bottom="1134" w:left="1701" w:header="720" w:footer="720" w:gutter="0"/>
          <w:cols w:space="720"/>
          <w:titlePg/>
          <w:docGrid w:linePitch="360"/>
        </w:sectPr>
      </w:pPr>
    </w:p>
    <w:p w14:paraId="3D9CF4F8" w14:textId="42DC3E15" w:rsidR="00557116" w:rsidRPr="009341A9" w:rsidRDefault="00557116" w:rsidP="00557116">
      <w:pPr>
        <w:rPr>
          <w:i/>
          <w:sz w:val="20"/>
          <w:lang w:val="ka-GE"/>
        </w:rPr>
      </w:pPr>
      <w:r w:rsidRPr="009341A9">
        <w:rPr>
          <w:b/>
          <w:i/>
          <w:sz w:val="20"/>
          <w:lang w:val="ka-GE"/>
        </w:rPr>
        <w:lastRenderedPageBreak/>
        <w:t>ცხრილი 4.1.1.</w:t>
      </w:r>
      <w:r w:rsidRPr="009341A9">
        <w:rPr>
          <w:i/>
          <w:sz w:val="20"/>
          <w:lang w:val="ka-GE"/>
        </w:rPr>
        <w:t xml:space="preserve"> შემარბილებელი ღონისძიებები- </w:t>
      </w:r>
      <w:r w:rsidR="00ED2F5A">
        <w:rPr>
          <w:i/>
          <w:sz w:val="20"/>
          <w:lang w:val="ka-GE"/>
        </w:rPr>
        <w:t>ინსინერატორის მოწყობის</w:t>
      </w:r>
      <w:r w:rsidRPr="009341A9">
        <w:rPr>
          <w:i/>
          <w:sz w:val="20"/>
          <w:lang w:val="ka-GE"/>
        </w:rPr>
        <w:t xml:space="preserve"> ეტაპზე</w:t>
      </w:r>
    </w:p>
    <w:tbl>
      <w:tblPr>
        <w:tblW w:w="486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15"/>
        <w:gridCol w:w="3515"/>
        <w:gridCol w:w="1695"/>
        <w:gridCol w:w="6948"/>
      </w:tblGrid>
      <w:tr w:rsidR="00557116" w:rsidRPr="00851938" w14:paraId="0737C5D9" w14:textId="77777777" w:rsidTr="00E04C83">
        <w:trPr>
          <w:jc w:val="center"/>
        </w:trPr>
        <w:tc>
          <w:tcPr>
            <w:tcW w:w="711" w:type="pct"/>
            <w:vAlign w:val="center"/>
          </w:tcPr>
          <w:p w14:paraId="496EA1DD" w14:textId="77777777" w:rsidR="00557116" w:rsidRPr="000D0E0F" w:rsidRDefault="00557116" w:rsidP="002534E4">
            <w:pPr>
              <w:spacing w:after="0"/>
              <w:jc w:val="center"/>
              <w:rPr>
                <w:rFonts w:eastAsia="Times New Roman" w:cs="Sylfaen"/>
                <w:b/>
                <w:bCs/>
                <w:color w:val="000000"/>
                <w:sz w:val="20"/>
                <w:szCs w:val="20"/>
                <w:lang w:val="ka-GE"/>
              </w:rPr>
            </w:pPr>
            <w:r w:rsidRPr="000D0E0F">
              <w:rPr>
                <w:rFonts w:eastAsia="Times New Roman" w:cs="Sylfaen"/>
                <w:b/>
                <w:bCs/>
                <w:color w:val="000000"/>
                <w:sz w:val="20"/>
                <w:szCs w:val="20"/>
                <w:lang w:val="ka-GE"/>
              </w:rPr>
              <w:t>რეცეპტორი/</w:t>
            </w:r>
          </w:p>
          <w:p w14:paraId="344477F9" w14:textId="77777777" w:rsidR="00557116" w:rsidRPr="000D0E0F" w:rsidRDefault="00557116" w:rsidP="002534E4">
            <w:pPr>
              <w:spacing w:after="0"/>
              <w:jc w:val="center"/>
              <w:rPr>
                <w:rFonts w:eastAsia="Times New Roman" w:cs="Sylfaen"/>
                <w:b/>
                <w:bCs/>
                <w:color w:val="000000"/>
                <w:sz w:val="20"/>
                <w:szCs w:val="20"/>
                <w:lang w:val="ka-GE"/>
              </w:rPr>
            </w:pPr>
            <w:r w:rsidRPr="000D0E0F">
              <w:rPr>
                <w:rFonts w:eastAsia="Times New Roman" w:cs="Sylfaen"/>
                <w:b/>
                <w:bCs/>
                <w:color w:val="000000"/>
                <w:sz w:val="20"/>
                <w:szCs w:val="20"/>
                <w:lang w:val="ka-GE"/>
              </w:rPr>
              <w:t>ზემოქმედება</w:t>
            </w:r>
          </w:p>
        </w:tc>
        <w:tc>
          <w:tcPr>
            <w:tcW w:w="1240" w:type="pct"/>
            <w:vAlign w:val="center"/>
          </w:tcPr>
          <w:p w14:paraId="41BB5962" w14:textId="77777777" w:rsidR="00557116" w:rsidRPr="000D0E0F" w:rsidRDefault="00557116" w:rsidP="002534E4">
            <w:pPr>
              <w:spacing w:after="0"/>
              <w:jc w:val="center"/>
              <w:rPr>
                <w:rFonts w:eastAsia="Times New Roman" w:cs="Sylfaen"/>
                <w:b/>
                <w:bCs/>
                <w:color w:val="000000"/>
                <w:sz w:val="20"/>
                <w:szCs w:val="20"/>
                <w:lang w:val="ka-GE"/>
              </w:rPr>
            </w:pPr>
            <w:r w:rsidRPr="000D0E0F">
              <w:rPr>
                <w:rFonts w:eastAsia="Times New Roman" w:cs="Sylfaen"/>
                <w:b/>
                <w:bCs/>
                <w:color w:val="000000"/>
                <w:sz w:val="20"/>
                <w:szCs w:val="20"/>
                <w:lang w:val="ka-GE"/>
              </w:rPr>
              <w:t>ზემოქმედების აღწერა</w:t>
            </w:r>
          </w:p>
        </w:tc>
        <w:tc>
          <w:tcPr>
            <w:tcW w:w="598" w:type="pct"/>
            <w:vAlign w:val="center"/>
          </w:tcPr>
          <w:p w14:paraId="4B60DAD8" w14:textId="77777777" w:rsidR="00557116" w:rsidRPr="000D0E0F" w:rsidRDefault="00557116" w:rsidP="002534E4">
            <w:pPr>
              <w:spacing w:after="0"/>
              <w:jc w:val="center"/>
              <w:rPr>
                <w:rFonts w:eastAsia="Times New Roman" w:cs="Sylfaen"/>
                <w:b/>
                <w:bCs/>
                <w:color w:val="000000"/>
                <w:sz w:val="20"/>
                <w:szCs w:val="20"/>
                <w:lang w:val="ka-GE"/>
              </w:rPr>
            </w:pPr>
            <w:r w:rsidRPr="000D0E0F">
              <w:rPr>
                <w:rFonts w:eastAsia="Times New Roman" w:cs="Sylfaen"/>
                <w:b/>
                <w:bCs/>
                <w:color w:val="000000"/>
                <w:sz w:val="20"/>
                <w:szCs w:val="20"/>
                <w:lang w:val="ka-GE"/>
              </w:rPr>
              <w:t>ზემოქმედების მოსალოდნელი დონე</w:t>
            </w:r>
          </w:p>
        </w:tc>
        <w:tc>
          <w:tcPr>
            <w:tcW w:w="2451" w:type="pct"/>
            <w:vAlign w:val="center"/>
          </w:tcPr>
          <w:p w14:paraId="5DB86CEE" w14:textId="77777777" w:rsidR="00557116" w:rsidRPr="000D0E0F" w:rsidRDefault="00557116" w:rsidP="002534E4">
            <w:pPr>
              <w:spacing w:after="0"/>
              <w:jc w:val="center"/>
              <w:rPr>
                <w:rFonts w:eastAsia="Times New Roman" w:cs="Sylfaen"/>
                <w:b/>
                <w:bCs/>
                <w:color w:val="000000"/>
                <w:sz w:val="20"/>
                <w:szCs w:val="20"/>
                <w:lang w:val="ka-GE"/>
              </w:rPr>
            </w:pPr>
            <w:r w:rsidRPr="000D0E0F">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557116" w:rsidRPr="00851938" w14:paraId="423B17C4" w14:textId="77777777" w:rsidTr="00B90144">
        <w:trPr>
          <w:jc w:val="center"/>
        </w:trPr>
        <w:tc>
          <w:tcPr>
            <w:tcW w:w="711" w:type="pct"/>
            <w:vAlign w:val="center"/>
          </w:tcPr>
          <w:p w14:paraId="664F9A54" w14:textId="77777777" w:rsidR="00557116" w:rsidRPr="000D0E0F" w:rsidRDefault="00557116" w:rsidP="002534E4">
            <w:pPr>
              <w:spacing w:after="0"/>
              <w:rPr>
                <w:rFonts w:eastAsia="Times New Roman" w:cs="Sylfaen"/>
                <w:bCs/>
                <w:color w:val="000000"/>
                <w:sz w:val="20"/>
                <w:szCs w:val="20"/>
                <w:lang w:val="ka-GE"/>
              </w:rPr>
            </w:pPr>
            <w:r w:rsidRPr="000D0E0F">
              <w:rPr>
                <w:rFonts w:eastAsia="Times New Roman" w:cs="Sylfaen"/>
                <w:bCs/>
                <w:color w:val="000000"/>
                <w:sz w:val="20"/>
                <w:szCs w:val="20"/>
                <w:lang w:val="ka-GE"/>
              </w:rPr>
              <w:t>ხმაურის გავრცელება</w:t>
            </w:r>
          </w:p>
        </w:tc>
        <w:tc>
          <w:tcPr>
            <w:tcW w:w="1240" w:type="pct"/>
            <w:vAlign w:val="center"/>
          </w:tcPr>
          <w:p w14:paraId="16E07431" w14:textId="160205CF" w:rsidR="00557116" w:rsidRPr="000D0E0F" w:rsidRDefault="000D0E0F" w:rsidP="000113A3">
            <w:pPr>
              <w:numPr>
                <w:ilvl w:val="0"/>
                <w:numId w:val="6"/>
              </w:numPr>
              <w:tabs>
                <w:tab w:val="num" w:pos="229"/>
              </w:tabs>
              <w:spacing w:before="0" w:after="0"/>
              <w:ind w:left="229" w:hanging="229"/>
              <w:jc w:val="left"/>
              <w:rPr>
                <w:rFonts w:eastAsia="Times New Roman" w:cs="Sylfaen"/>
                <w:sz w:val="20"/>
                <w:szCs w:val="20"/>
                <w:lang w:val="ka-GE"/>
              </w:rPr>
            </w:pPr>
            <w:r w:rsidRPr="000D0E0F">
              <w:rPr>
                <w:rFonts w:eastAsia="Times New Roman" w:cs="Sylfaen"/>
                <w:sz w:val="20"/>
                <w:szCs w:val="20"/>
                <w:lang w:val="ka-GE"/>
              </w:rPr>
              <w:t>ინსინერატორის მონტაჟის სამუშაოები</w:t>
            </w:r>
          </w:p>
        </w:tc>
        <w:tc>
          <w:tcPr>
            <w:tcW w:w="598" w:type="pct"/>
            <w:vAlign w:val="center"/>
          </w:tcPr>
          <w:p w14:paraId="3BD62FF4" w14:textId="77777777" w:rsidR="00557116" w:rsidRPr="000D0E0F" w:rsidRDefault="00557116" w:rsidP="002534E4">
            <w:pPr>
              <w:spacing w:after="0"/>
              <w:rPr>
                <w:rFonts w:eastAsia="Times New Roman" w:cs="Sylfaen"/>
                <w:bCs/>
                <w:color w:val="000000"/>
                <w:sz w:val="20"/>
                <w:szCs w:val="20"/>
                <w:lang w:val="ka-GE"/>
              </w:rPr>
            </w:pPr>
            <w:r w:rsidRPr="000D0E0F">
              <w:rPr>
                <w:rFonts w:eastAsia="Times New Roman" w:cs="Sylfaen"/>
                <w:bCs/>
                <w:color w:val="000000"/>
                <w:sz w:val="20"/>
                <w:szCs w:val="20"/>
                <w:lang w:val="ka-GE"/>
              </w:rPr>
              <w:t>დაბალი</w:t>
            </w:r>
          </w:p>
          <w:p w14:paraId="22FA674E" w14:textId="77777777" w:rsidR="00557116" w:rsidRPr="000D0E0F" w:rsidRDefault="00557116" w:rsidP="002534E4">
            <w:pPr>
              <w:spacing w:after="0"/>
              <w:rPr>
                <w:rFonts w:eastAsia="Times New Roman" w:cs="Sylfaen"/>
                <w:bCs/>
                <w:color w:val="000000"/>
                <w:sz w:val="20"/>
                <w:szCs w:val="20"/>
                <w:lang w:val="ka-GE"/>
              </w:rPr>
            </w:pPr>
            <w:r w:rsidRPr="000D0E0F">
              <w:rPr>
                <w:rFonts w:eastAsia="Times New Roman" w:cs="Sylfaen"/>
                <w:bCs/>
                <w:color w:val="000000"/>
                <w:sz w:val="20"/>
                <w:szCs w:val="20"/>
                <w:lang w:val="ka-GE"/>
              </w:rPr>
              <w:t>უარყოფითი</w:t>
            </w:r>
          </w:p>
        </w:tc>
        <w:tc>
          <w:tcPr>
            <w:tcW w:w="2451" w:type="pct"/>
            <w:shd w:val="clear" w:color="auto" w:fill="auto"/>
            <w:vAlign w:val="center"/>
          </w:tcPr>
          <w:p w14:paraId="4667BF01" w14:textId="5DBC57C9" w:rsidR="002865DD" w:rsidRPr="00B90144" w:rsidRDefault="00D2108C" w:rsidP="000113A3">
            <w:pPr>
              <w:numPr>
                <w:ilvl w:val="0"/>
                <w:numId w:val="7"/>
              </w:numPr>
              <w:autoSpaceDE w:val="0"/>
              <w:autoSpaceDN w:val="0"/>
              <w:adjustRightInd w:val="0"/>
              <w:spacing w:before="0" w:after="0"/>
              <w:contextualSpacing/>
              <w:jc w:val="left"/>
              <w:rPr>
                <w:rFonts w:eastAsia="Times New Roman" w:cs="AcadNusx"/>
                <w:sz w:val="20"/>
                <w:szCs w:val="20"/>
                <w:lang w:val="ka-GE"/>
              </w:rPr>
            </w:pPr>
            <w:r w:rsidRPr="00B90144">
              <w:rPr>
                <w:rFonts w:eastAsia="Times New Roman" w:cs="AcadNusx"/>
                <w:sz w:val="20"/>
                <w:szCs w:val="20"/>
                <w:lang w:val="ka-GE"/>
              </w:rPr>
              <w:t>კანონით დადგენილი ზღვრულად დასაშვები ნორმების შესაბამისობის უზრუნველსაყოფად</w:t>
            </w:r>
            <w:r>
              <w:rPr>
                <w:rFonts w:eastAsia="Times New Roman" w:cs="AcadNusx"/>
                <w:sz w:val="20"/>
                <w:szCs w:val="20"/>
                <w:lang w:val="ka-GE"/>
              </w:rPr>
              <w:t xml:space="preserve"> </w:t>
            </w:r>
            <w:r w:rsidR="00B90144" w:rsidRPr="00B90144">
              <w:rPr>
                <w:rFonts w:eastAsia="Times New Roman" w:cs="AcadNusx"/>
                <w:sz w:val="20"/>
                <w:szCs w:val="20"/>
                <w:lang w:val="ka-GE"/>
              </w:rPr>
              <w:t xml:space="preserve">ხმაურის დონის პერიოდული კონტროლი,  ; </w:t>
            </w:r>
          </w:p>
          <w:p w14:paraId="173E0B10" w14:textId="294DE410" w:rsidR="00557116" w:rsidRPr="00B90144" w:rsidRDefault="00650A6C" w:rsidP="00B90144">
            <w:pPr>
              <w:numPr>
                <w:ilvl w:val="0"/>
                <w:numId w:val="7"/>
              </w:numPr>
              <w:autoSpaceDE w:val="0"/>
              <w:autoSpaceDN w:val="0"/>
              <w:adjustRightInd w:val="0"/>
              <w:spacing w:before="0" w:after="0"/>
              <w:contextualSpacing/>
              <w:jc w:val="left"/>
              <w:rPr>
                <w:rFonts w:eastAsia="Times New Roman" w:cs="AcadNusx"/>
                <w:sz w:val="20"/>
                <w:szCs w:val="20"/>
                <w:lang w:val="ka-GE"/>
              </w:rPr>
            </w:pPr>
            <w:r w:rsidRPr="00B90144">
              <w:rPr>
                <w:rFonts w:eastAsia="Times New Roman" w:cs="AcadNusx"/>
                <w:sz w:val="20"/>
                <w:szCs w:val="20"/>
                <w:lang w:val="ka-GE"/>
              </w:rPr>
              <w:t xml:space="preserve">საჭიროების შემთხვევაში </w:t>
            </w:r>
            <w:proofErr w:type="spellStart"/>
            <w:r w:rsidRPr="00B90144">
              <w:rPr>
                <w:rFonts w:eastAsia="Times New Roman" w:cs="AcadNusx"/>
                <w:sz w:val="20"/>
                <w:szCs w:val="20"/>
                <w:lang w:val="ka-GE"/>
              </w:rPr>
              <w:t>ხმაურდამცავი</w:t>
            </w:r>
            <w:proofErr w:type="spellEnd"/>
            <w:r w:rsidRPr="00B90144">
              <w:rPr>
                <w:rFonts w:eastAsia="Times New Roman" w:cs="AcadNusx"/>
                <w:sz w:val="20"/>
                <w:szCs w:val="20"/>
                <w:lang w:val="ka-GE"/>
              </w:rPr>
              <w:t xml:space="preserve"> ბარიერების ან ეკრანების მოწყობა; </w:t>
            </w:r>
          </w:p>
        </w:tc>
      </w:tr>
      <w:tr w:rsidR="00557116" w:rsidRPr="00851938" w14:paraId="041BF5C2" w14:textId="77777777" w:rsidTr="00732322">
        <w:trPr>
          <w:trHeight w:val="818"/>
          <w:jc w:val="center"/>
        </w:trPr>
        <w:tc>
          <w:tcPr>
            <w:tcW w:w="711" w:type="pct"/>
            <w:shd w:val="clear" w:color="auto" w:fill="auto"/>
            <w:vAlign w:val="center"/>
          </w:tcPr>
          <w:p w14:paraId="700B8175" w14:textId="77777777" w:rsidR="00557116" w:rsidRPr="00732322" w:rsidRDefault="00557116" w:rsidP="002534E4">
            <w:pPr>
              <w:spacing w:after="0"/>
              <w:ind w:left="20" w:hanging="20"/>
              <w:rPr>
                <w:rFonts w:eastAsia="Times New Roman" w:cs="Sylfaen"/>
                <w:color w:val="000000"/>
                <w:sz w:val="20"/>
                <w:szCs w:val="20"/>
                <w:lang w:val="ka-GE"/>
              </w:rPr>
            </w:pPr>
            <w:r w:rsidRPr="00732322">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1240" w:type="pct"/>
            <w:shd w:val="clear" w:color="auto" w:fill="auto"/>
            <w:vAlign w:val="center"/>
          </w:tcPr>
          <w:p w14:paraId="04725BBF" w14:textId="77777777" w:rsidR="00557116" w:rsidRPr="00732322" w:rsidRDefault="00557116" w:rsidP="000113A3">
            <w:pPr>
              <w:numPr>
                <w:ilvl w:val="0"/>
                <w:numId w:val="6"/>
              </w:numPr>
              <w:tabs>
                <w:tab w:val="num" w:pos="229"/>
              </w:tabs>
              <w:spacing w:before="0" w:after="0"/>
              <w:ind w:left="229" w:hanging="229"/>
              <w:jc w:val="left"/>
              <w:rPr>
                <w:rFonts w:eastAsia="Times New Roman" w:cs="Sylfaen"/>
                <w:color w:val="000000"/>
                <w:sz w:val="20"/>
                <w:szCs w:val="20"/>
                <w:lang w:val="ka-GE"/>
              </w:rPr>
            </w:pPr>
            <w:r w:rsidRPr="00732322">
              <w:rPr>
                <w:rFonts w:eastAsia="Times New Roman" w:cs="Sylfaen"/>
                <w:sz w:val="20"/>
                <w:szCs w:val="20"/>
                <w:lang w:val="ka-GE"/>
              </w:rPr>
              <w:t>ნარჩენების/მასალების არასწორი მართვა;</w:t>
            </w:r>
          </w:p>
        </w:tc>
        <w:tc>
          <w:tcPr>
            <w:tcW w:w="598" w:type="pct"/>
            <w:shd w:val="clear" w:color="auto" w:fill="auto"/>
            <w:vAlign w:val="center"/>
          </w:tcPr>
          <w:p w14:paraId="323653C7" w14:textId="77777777" w:rsidR="00557116" w:rsidRPr="00732322" w:rsidRDefault="00557116" w:rsidP="002534E4">
            <w:pPr>
              <w:spacing w:after="0"/>
              <w:rPr>
                <w:rFonts w:eastAsia="Times New Roman" w:cs="Sylfaen"/>
                <w:color w:val="000000"/>
                <w:sz w:val="20"/>
                <w:szCs w:val="20"/>
                <w:lang w:val="ka-GE"/>
              </w:rPr>
            </w:pPr>
            <w:r w:rsidRPr="00732322">
              <w:rPr>
                <w:rFonts w:eastAsia="Times New Roman" w:cs="Sylfaen"/>
                <w:color w:val="000000"/>
                <w:sz w:val="20"/>
                <w:szCs w:val="20"/>
                <w:lang w:val="ka-GE"/>
              </w:rPr>
              <w:t>დაბალი</w:t>
            </w:r>
          </w:p>
          <w:p w14:paraId="6938C545" w14:textId="77777777" w:rsidR="00557116" w:rsidRPr="00732322" w:rsidRDefault="00557116" w:rsidP="002534E4">
            <w:pPr>
              <w:spacing w:after="0"/>
              <w:rPr>
                <w:rFonts w:eastAsia="Times New Roman" w:cs="Sylfaen"/>
                <w:color w:val="000000"/>
                <w:sz w:val="20"/>
                <w:szCs w:val="20"/>
                <w:lang w:val="ka-GE"/>
              </w:rPr>
            </w:pPr>
            <w:r w:rsidRPr="00732322">
              <w:rPr>
                <w:rFonts w:eastAsia="Times New Roman" w:cs="Sylfaen"/>
                <w:color w:val="000000"/>
                <w:sz w:val="20"/>
                <w:szCs w:val="20"/>
                <w:lang w:val="ka-GE"/>
              </w:rPr>
              <w:t>უარყოფითი</w:t>
            </w:r>
          </w:p>
        </w:tc>
        <w:tc>
          <w:tcPr>
            <w:tcW w:w="2451" w:type="pct"/>
            <w:shd w:val="clear" w:color="auto" w:fill="auto"/>
            <w:vAlign w:val="center"/>
          </w:tcPr>
          <w:p w14:paraId="66CDE6CB" w14:textId="7BC1D935" w:rsidR="00557116" w:rsidRPr="00B90144" w:rsidRDefault="000D0E0F" w:rsidP="000D0E0F">
            <w:pPr>
              <w:numPr>
                <w:ilvl w:val="0"/>
                <w:numId w:val="7"/>
              </w:numPr>
              <w:autoSpaceDE w:val="0"/>
              <w:autoSpaceDN w:val="0"/>
              <w:adjustRightInd w:val="0"/>
              <w:spacing w:before="0" w:after="0"/>
              <w:contextualSpacing/>
              <w:jc w:val="left"/>
              <w:rPr>
                <w:rFonts w:eastAsia="Times New Roman" w:cs="Sylfaen"/>
                <w:bCs/>
                <w:color w:val="000000"/>
                <w:sz w:val="20"/>
                <w:szCs w:val="20"/>
                <w:lang w:val="ka-GE"/>
              </w:rPr>
            </w:pPr>
            <w:r w:rsidRPr="00B90144">
              <w:rPr>
                <w:rFonts w:eastAsia="Times New Roman" w:cs="Sylfaen"/>
                <w:bCs/>
                <w:color w:val="000000"/>
                <w:sz w:val="20"/>
                <w:szCs w:val="20"/>
                <w:lang w:val="ka-GE"/>
              </w:rPr>
              <w:t xml:space="preserve">ინსინერატორის მონტაჟის სამუშაოების წარმართვისას წარმოქმნილი პოტენციური დამბინძურებლების სათანადო მართვა; </w:t>
            </w:r>
          </w:p>
        </w:tc>
      </w:tr>
      <w:tr w:rsidR="00557116" w:rsidRPr="00851938" w14:paraId="7369E378" w14:textId="77777777" w:rsidTr="00E04C83">
        <w:trPr>
          <w:trHeight w:val="818"/>
          <w:jc w:val="center"/>
        </w:trPr>
        <w:tc>
          <w:tcPr>
            <w:tcW w:w="711" w:type="pct"/>
            <w:vAlign w:val="center"/>
          </w:tcPr>
          <w:p w14:paraId="3FAFB831" w14:textId="77777777" w:rsidR="00557116" w:rsidRPr="00D2108C" w:rsidRDefault="00557116" w:rsidP="002534E4">
            <w:pPr>
              <w:spacing w:after="0"/>
              <w:rPr>
                <w:rFonts w:cs="Sylfaen"/>
                <w:sz w:val="20"/>
                <w:szCs w:val="20"/>
                <w:lang w:val="ka-GE"/>
              </w:rPr>
            </w:pPr>
            <w:r w:rsidRPr="00D2108C">
              <w:rPr>
                <w:rFonts w:cs="Sylfaen"/>
                <w:sz w:val="20"/>
                <w:szCs w:val="20"/>
                <w:lang w:val="ka-GE"/>
              </w:rPr>
              <w:t>ნიადაგის</w:t>
            </w:r>
            <w:r w:rsidRPr="00D2108C">
              <w:rPr>
                <w:sz w:val="20"/>
                <w:szCs w:val="20"/>
                <w:lang w:val="ka-GE"/>
              </w:rPr>
              <w:t>/</w:t>
            </w:r>
            <w:r w:rsidRPr="00D2108C">
              <w:rPr>
                <w:rFonts w:cs="Sylfaen"/>
                <w:sz w:val="20"/>
                <w:szCs w:val="20"/>
                <w:lang w:val="ka-GE"/>
              </w:rPr>
              <w:t>გრუნტის</w:t>
            </w:r>
            <w:r w:rsidRPr="00D2108C">
              <w:rPr>
                <w:sz w:val="20"/>
                <w:szCs w:val="20"/>
                <w:lang w:val="ka-GE"/>
              </w:rPr>
              <w:t xml:space="preserve"> </w:t>
            </w:r>
            <w:r w:rsidRPr="00D2108C">
              <w:rPr>
                <w:rFonts w:cs="Sylfaen"/>
                <w:sz w:val="20"/>
                <w:szCs w:val="20"/>
                <w:lang w:val="ka-GE"/>
              </w:rPr>
              <w:t>დაბინძურების</w:t>
            </w:r>
            <w:r w:rsidRPr="00D2108C">
              <w:rPr>
                <w:sz w:val="20"/>
                <w:szCs w:val="20"/>
                <w:lang w:val="ka-GE"/>
              </w:rPr>
              <w:t xml:space="preserve"> </w:t>
            </w:r>
            <w:r w:rsidRPr="00D2108C">
              <w:rPr>
                <w:rFonts w:cs="Sylfaen"/>
                <w:sz w:val="20"/>
                <w:szCs w:val="20"/>
                <w:lang w:val="ka-GE"/>
              </w:rPr>
              <w:t>რისკი</w:t>
            </w:r>
          </w:p>
        </w:tc>
        <w:tc>
          <w:tcPr>
            <w:tcW w:w="1240" w:type="pct"/>
            <w:vAlign w:val="center"/>
          </w:tcPr>
          <w:p w14:paraId="533A09CA" w14:textId="2BD3E00C" w:rsidR="00557116" w:rsidRPr="00D2108C" w:rsidRDefault="00D2108C" w:rsidP="000113A3">
            <w:pPr>
              <w:numPr>
                <w:ilvl w:val="0"/>
                <w:numId w:val="6"/>
              </w:numPr>
              <w:tabs>
                <w:tab w:val="num" w:pos="229"/>
              </w:tabs>
              <w:spacing w:before="0" w:after="0"/>
              <w:ind w:left="229" w:hanging="229"/>
              <w:jc w:val="left"/>
              <w:rPr>
                <w:rFonts w:eastAsia="Times New Roman" w:cs="Sylfaen"/>
                <w:sz w:val="20"/>
                <w:szCs w:val="20"/>
                <w:lang w:val="ka-GE"/>
              </w:rPr>
            </w:pPr>
            <w:r w:rsidRPr="00D2108C">
              <w:rPr>
                <w:rFonts w:eastAsia="Times New Roman" w:cs="Sylfaen"/>
                <w:sz w:val="20"/>
                <w:szCs w:val="20"/>
                <w:lang w:val="ka-GE"/>
              </w:rPr>
              <w:t>დაგეგმილი სამუშაოების არასწორი წარმართვა</w:t>
            </w:r>
          </w:p>
          <w:p w14:paraId="749669FD" w14:textId="77777777" w:rsidR="00557116" w:rsidRPr="00D2108C" w:rsidRDefault="00557116" w:rsidP="000113A3">
            <w:pPr>
              <w:numPr>
                <w:ilvl w:val="0"/>
                <w:numId w:val="6"/>
              </w:numPr>
              <w:tabs>
                <w:tab w:val="num" w:pos="229"/>
              </w:tabs>
              <w:spacing w:before="0" w:after="0"/>
              <w:ind w:left="229" w:hanging="229"/>
              <w:jc w:val="left"/>
              <w:rPr>
                <w:rFonts w:eastAsia="Times New Roman" w:cs="Sylfaen"/>
                <w:sz w:val="20"/>
                <w:szCs w:val="20"/>
                <w:lang w:val="ka-GE"/>
              </w:rPr>
            </w:pPr>
            <w:r w:rsidRPr="00D2108C">
              <w:rPr>
                <w:rFonts w:eastAsia="Times New Roman" w:cs="Sylfaen"/>
                <w:sz w:val="20"/>
                <w:szCs w:val="20"/>
                <w:lang w:val="ka-GE"/>
              </w:rPr>
              <w:t>ნარჩენების არასწორი მართვა;</w:t>
            </w:r>
          </w:p>
        </w:tc>
        <w:tc>
          <w:tcPr>
            <w:tcW w:w="598" w:type="pct"/>
            <w:vAlign w:val="center"/>
          </w:tcPr>
          <w:p w14:paraId="496D066C" w14:textId="77777777" w:rsidR="00557116" w:rsidRPr="00D2108C" w:rsidRDefault="00557116" w:rsidP="002534E4">
            <w:pPr>
              <w:spacing w:after="0"/>
              <w:rPr>
                <w:rFonts w:eastAsia="Times New Roman" w:cs="Sylfaen"/>
                <w:color w:val="000000"/>
                <w:sz w:val="20"/>
                <w:szCs w:val="20"/>
                <w:lang w:val="ka-GE"/>
              </w:rPr>
            </w:pPr>
            <w:r w:rsidRPr="00D2108C">
              <w:rPr>
                <w:rFonts w:eastAsia="Times New Roman" w:cs="Sylfaen"/>
                <w:color w:val="000000"/>
                <w:sz w:val="20"/>
                <w:szCs w:val="20"/>
                <w:lang w:val="ka-GE"/>
              </w:rPr>
              <w:t>დაბალი უარყოფითი</w:t>
            </w:r>
          </w:p>
        </w:tc>
        <w:tc>
          <w:tcPr>
            <w:tcW w:w="2451" w:type="pct"/>
            <w:vAlign w:val="center"/>
          </w:tcPr>
          <w:p w14:paraId="6DD095A6" w14:textId="35DF4E6D" w:rsidR="00DE6EFD" w:rsidRPr="00DE6EFD" w:rsidRDefault="00DE6EFD" w:rsidP="000113A3">
            <w:pPr>
              <w:pStyle w:val="ListParagraph"/>
              <w:numPr>
                <w:ilvl w:val="0"/>
                <w:numId w:val="9"/>
              </w:numPr>
              <w:spacing w:before="0" w:after="0"/>
              <w:jc w:val="left"/>
              <w:rPr>
                <w:sz w:val="20"/>
                <w:szCs w:val="20"/>
                <w:lang w:val="ka-GE"/>
              </w:rPr>
            </w:pPr>
            <w:r w:rsidRPr="00DE6EFD">
              <w:rPr>
                <w:sz w:val="20"/>
                <w:szCs w:val="20"/>
                <w:lang w:val="ka-GE"/>
              </w:rPr>
              <w:t>ნავთობპროდუქტების დაღვრის შემთხვევაში დაბინძურებული ადგილების დროული გაწმენდა;</w:t>
            </w:r>
          </w:p>
          <w:p w14:paraId="52D070E8" w14:textId="2DE18639" w:rsidR="00DE6EFD" w:rsidRPr="00DE6EFD" w:rsidRDefault="00DE6EFD" w:rsidP="000113A3">
            <w:pPr>
              <w:pStyle w:val="ListParagraph"/>
              <w:numPr>
                <w:ilvl w:val="0"/>
                <w:numId w:val="9"/>
              </w:numPr>
              <w:spacing w:before="0" w:after="0"/>
              <w:jc w:val="left"/>
              <w:rPr>
                <w:sz w:val="20"/>
                <w:szCs w:val="20"/>
                <w:lang w:val="ka-GE"/>
              </w:rPr>
            </w:pPr>
            <w:r w:rsidRPr="00DE6EFD">
              <w:rPr>
                <w:sz w:val="20"/>
                <w:szCs w:val="20"/>
                <w:lang w:val="ka-GE"/>
              </w:rPr>
              <w:t>სანიტარული პირობების დაცვა;</w:t>
            </w:r>
          </w:p>
          <w:p w14:paraId="070226A4" w14:textId="23AF5F45" w:rsidR="00DE6EFD" w:rsidRPr="00DE6EFD" w:rsidRDefault="00DE6EFD" w:rsidP="000113A3">
            <w:pPr>
              <w:pStyle w:val="ListParagraph"/>
              <w:numPr>
                <w:ilvl w:val="0"/>
                <w:numId w:val="9"/>
              </w:numPr>
              <w:spacing w:before="0" w:after="0"/>
              <w:jc w:val="left"/>
              <w:rPr>
                <w:sz w:val="20"/>
                <w:szCs w:val="20"/>
                <w:lang w:val="ka-GE"/>
              </w:rPr>
            </w:pPr>
            <w:r w:rsidRPr="00DE6EFD">
              <w:rPr>
                <w:sz w:val="20"/>
                <w:szCs w:val="20"/>
                <w:lang w:val="ka-GE"/>
              </w:rPr>
              <w:t>წარმოქმნილი ნარჩენების სწორი მართვა (განსაკუთრებით მეორადი ზეთების)</w:t>
            </w:r>
          </w:p>
          <w:p w14:paraId="25F998DB" w14:textId="54016B6D" w:rsidR="00557116" w:rsidRPr="00DE6EFD" w:rsidRDefault="00DE6EFD" w:rsidP="00DE6EFD">
            <w:pPr>
              <w:pStyle w:val="ListParagraph"/>
              <w:numPr>
                <w:ilvl w:val="0"/>
                <w:numId w:val="9"/>
              </w:numPr>
              <w:spacing w:before="0" w:after="0"/>
              <w:jc w:val="left"/>
              <w:rPr>
                <w:sz w:val="20"/>
                <w:szCs w:val="20"/>
                <w:lang w:val="ka-GE"/>
              </w:rPr>
            </w:pPr>
            <w:r w:rsidRPr="00DE6EFD">
              <w:rPr>
                <w:sz w:val="20"/>
                <w:szCs w:val="20"/>
                <w:lang w:val="ka-GE"/>
              </w:rPr>
              <w:t xml:space="preserve">პერსონალისთვის პერიოდული ინსტრუქტაჟის ჩატარება ნარჩენების მართის საკითხებთან დაკავშირებით; </w:t>
            </w:r>
          </w:p>
        </w:tc>
      </w:tr>
      <w:tr w:rsidR="00557116" w:rsidRPr="00851938" w14:paraId="167E12C5" w14:textId="77777777" w:rsidTr="00E04C83">
        <w:trPr>
          <w:trHeight w:val="525"/>
          <w:jc w:val="center"/>
        </w:trPr>
        <w:tc>
          <w:tcPr>
            <w:tcW w:w="711" w:type="pct"/>
            <w:vAlign w:val="center"/>
          </w:tcPr>
          <w:p w14:paraId="40487199" w14:textId="77777777" w:rsidR="00557116" w:rsidRPr="00DE6EFD" w:rsidRDefault="00557116" w:rsidP="002534E4">
            <w:pPr>
              <w:spacing w:after="0"/>
              <w:ind w:left="20" w:hanging="20"/>
              <w:rPr>
                <w:rFonts w:eastAsia="Times New Roman" w:cs="Times New Roman"/>
                <w:sz w:val="20"/>
                <w:szCs w:val="20"/>
                <w:lang w:val="ka-GE"/>
              </w:rPr>
            </w:pPr>
            <w:r w:rsidRPr="00DE6EFD">
              <w:rPr>
                <w:rFonts w:eastAsia="Times New Roman" w:cs="Times New Roman"/>
                <w:sz w:val="20"/>
                <w:szCs w:val="20"/>
                <w:lang w:val="ka-GE"/>
              </w:rPr>
              <w:t>ნარჩენები</w:t>
            </w:r>
          </w:p>
        </w:tc>
        <w:tc>
          <w:tcPr>
            <w:tcW w:w="1240" w:type="pct"/>
            <w:vAlign w:val="center"/>
          </w:tcPr>
          <w:p w14:paraId="363ACFED" w14:textId="77777777" w:rsidR="00557116" w:rsidRPr="00DE6EFD" w:rsidRDefault="00557116" w:rsidP="000113A3">
            <w:pPr>
              <w:numPr>
                <w:ilvl w:val="0"/>
                <w:numId w:val="6"/>
              </w:numPr>
              <w:tabs>
                <w:tab w:val="num" w:pos="229"/>
              </w:tabs>
              <w:spacing w:before="0" w:after="0"/>
              <w:ind w:left="229" w:hanging="229"/>
              <w:jc w:val="left"/>
              <w:rPr>
                <w:rFonts w:eastAsia="Times New Roman" w:cs="Sylfaen"/>
                <w:color w:val="000000"/>
                <w:sz w:val="20"/>
                <w:szCs w:val="20"/>
                <w:lang w:val="ka-GE"/>
              </w:rPr>
            </w:pPr>
            <w:r w:rsidRPr="00DE6EFD">
              <w:rPr>
                <w:rFonts w:eastAsia="Times New Roman" w:cs="Sylfaen"/>
                <w:color w:val="000000"/>
                <w:sz w:val="20"/>
                <w:szCs w:val="20"/>
                <w:lang w:val="ka-GE"/>
              </w:rPr>
              <w:t>სახიფათო ნარჩენები (ზეთები და ნავთობპროდუქტები და სხვ.);</w:t>
            </w:r>
          </w:p>
          <w:p w14:paraId="09478CAB" w14:textId="77777777" w:rsidR="00557116" w:rsidRPr="00DE6EFD" w:rsidRDefault="00557116" w:rsidP="000113A3">
            <w:pPr>
              <w:numPr>
                <w:ilvl w:val="0"/>
                <w:numId w:val="6"/>
              </w:numPr>
              <w:tabs>
                <w:tab w:val="num" w:pos="229"/>
              </w:tabs>
              <w:spacing w:before="0" w:after="0"/>
              <w:ind w:left="229" w:hanging="229"/>
              <w:jc w:val="left"/>
              <w:rPr>
                <w:rFonts w:eastAsia="Times New Roman" w:cs="Sylfaen"/>
                <w:color w:val="000000"/>
                <w:sz w:val="20"/>
                <w:szCs w:val="20"/>
                <w:lang w:val="ka-GE"/>
              </w:rPr>
            </w:pPr>
            <w:r w:rsidRPr="00DE6EFD">
              <w:rPr>
                <w:rFonts w:eastAsia="Times New Roman" w:cs="Sylfaen"/>
                <w:color w:val="000000"/>
                <w:sz w:val="20"/>
                <w:szCs w:val="20"/>
                <w:lang w:val="ka-GE"/>
              </w:rPr>
              <w:t>საყოფაცხოვრებო ნარჩენები.</w:t>
            </w:r>
          </w:p>
        </w:tc>
        <w:tc>
          <w:tcPr>
            <w:tcW w:w="598" w:type="pct"/>
            <w:vAlign w:val="center"/>
          </w:tcPr>
          <w:p w14:paraId="18EC403C" w14:textId="77777777" w:rsidR="00557116" w:rsidRPr="00DE6EFD" w:rsidRDefault="00557116" w:rsidP="002534E4">
            <w:pPr>
              <w:spacing w:after="0"/>
              <w:rPr>
                <w:rFonts w:eastAsia="Times New Roman" w:cs="Sylfaen"/>
                <w:color w:val="000000"/>
                <w:sz w:val="20"/>
                <w:szCs w:val="20"/>
                <w:lang w:val="ka-GE"/>
              </w:rPr>
            </w:pPr>
            <w:r w:rsidRPr="00DE6EFD">
              <w:rPr>
                <w:rFonts w:eastAsia="Times New Roman" w:cs="Sylfaen"/>
                <w:color w:val="000000"/>
                <w:sz w:val="20"/>
                <w:szCs w:val="20"/>
                <w:lang w:val="ka-GE"/>
              </w:rPr>
              <w:t>დაბალი</w:t>
            </w:r>
          </w:p>
          <w:p w14:paraId="3A68F58B" w14:textId="77777777" w:rsidR="00557116" w:rsidRPr="00DE6EFD" w:rsidRDefault="00557116" w:rsidP="002534E4">
            <w:pPr>
              <w:spacing w:after="0"/>
              <w:rPr>
                <w:rFonts w:eastAsia="Times New Roman" w:cs="Sylfaen"/>
                <w:color w:val="000000"/>
                <w:sz w:val="20"/>
                <w:szCs w:val="20"/>
                <w:lang w:val="ka-GE"/>
              </w:rPr>
            </w:pPr>
            <w:r w:rsidRPr="00DE6EFD">
              <w:rPr>
                <w:rFonts w:eastAsia="Times New Roman" w:cs="Sylfaen"/>
                <w:color w:val="000000"/>
                <w:sz w:val="20"/>
                <w:szCs w:val="20"/>
                <w:lang w:val="ka-GE"/>
              </w:rPr>
              <w:t>უარყოფითი</w:t>
            </w:r>
          </w:p>
        </w:tc>
        <w:tc>
          <w:tcPr>
            <w:tcW w:w="2451" w:type="pct"/>
            <w:vAlign w:val="center"/>
          </w:tcPr>
          <w:p w14:paraId="67A0B4BA" w14:textId="7ADBBEAE" w:rsidR="00557116" w:rsidRPr="00DE6EFD" w:rsidRDefault="00557116" w:rsidP="000113A3">
            <w:pPr>
              <w:pStyle w:val="ListParagraph"/>
              <w:numPr>
                <w:ilvl w:val="0"/>
                <w:numId w:val="8"/>
              </w:numPr>
              <w:spacing w:before="0" w:after="0"/>
              <w:ind w:left="504"/>
              <w:jc w:val="left"/>
              <w:rPr>
                <w:sz w:val="20"/>
                <w:szCs w:val="20"/>
                <w:lang w:val="ka-GE"/>
              </w:rPr>
            </w:pPr>
            <w:r w:rsidRPr="00DE6EFD">
              <w:rPr>
                <w:rFonts w:cs="Sylfaen"/>
                <w:sz w:val="20"/>
                <w:szCs w:val="20"/>
                <w:lang w:val="ka-GE"/>
              </w:rPr>
              <w:t>საწარმოს</w:t>
            </w:r>
            <w:r w:rsidRPr="00DE6EFD">
              <w:rPr>
                <w:sz w:val="20"/>
                <w:szCs w:val="20"/>
                <w:lang w:val="ka-GE"/>
              </w:rPr>
              <w:t xml:space="preserve"> </w:t>
            </w:r>
            <w:r w:rsidRPr="00DE6EFD">
              <w:rPr>
                <w:rFonts w:cs="Sylfaen"/>
                <w:sz w:val="20"/>
                <w:szCs w:val="20"/>
                <w:lang w:val="ka-GE"/>
              </w:rPr>
              <w:t>ტერიტორიაზე</w:t>
            </w:r>
            <w:r w:rsidRPr="00DE6EFD">
              <w:rPr>
                <w:sz w:val="20"/>
                <w:szCs w:val="20"/>
                <w:lang w:val="ka-GE"/>
              </w:rPr>
              <w:t xml:space="preserve"> </w:t>
            </w:r>
            <w:r w:rsidRPr="00DE6EFD">
              <w:rPr>
                <w:rFonts w:cs="Sylfaen"/>
                <w:sz w:val="20"/>
                <w:szCs w:val="20"/>
                <w:lang w:val="ka-GE"/>
              </w:rPr>
              <w:t>ნარჩენების</w:t>
            </w:r>
            <w:r w:rsidRPr="00DE6EFD">
              <w:rPr>
                <w:sz w:val="20"/>
                <w:szCs w:val="20"/>
                <w:lang w:val="ka-GE"/>
              </w:rPr>
              <w:t xml:space="preserve"> </w:t>
            </w:r>
            <w:proofErr w:type="spellStart"/>
            <w:r w:rsidRPr="00DE6EFD">
              <w:rPr>
                <w:rFonts w:cs="Sylfaen"/>
                <w:sz w:val="20"/>
                <w:szCs w:val="20"/>
                <w:lang w:val="ka-GE"/>
              </w:rPr>
              <w:t>სეგრეგირებული</w:t>
            </w:r>
            <w:proofErr w:type="spellEnd"/>
            <w:r w:rsidRPr="00DE6EFD">
              <w:rPr>
                <w:sz w:val="20"/>
                <w:szCs w:val="20"/>
                <w:lang w:val="ka-GE"/>
              </w:rPr>
              <w:t xml:space="preserve"> </w:t>
            </w:r>
            <w:r w:rsidRPr="00DE6EFD">
              <w:rPr>
                <w:rFonts w:cs="Sylfaen"/>
                <w:sz w:val="20"/>
                <w:szCs w:val="20"/>
                <w:lang w:val="ka-GE"/>
              </w:rPr>
              <w:t>შეგროვების</w:t>
            </w:r>
            <w:r w:rsidRPr="00DE6EFD">
              <w:rPr>
                <w:sz w:val="20"/>
                <w:szCs w:val="20"/>
                <w:lang w:val="ka-GE"/>
              </w:rPr>
              <w:t xml:space="preserve"> </w:t>
            </w:r>
            <w:r w:rsidRPr="00DE6EFD">
              <w:rPr>
                <w:rFonts w:cs="Sylfaen"/>
                <w:sz w:val="20"/>
                <w:szCs w:val="20"/>
                <w:lang w:val="ka-GE"/>
              </w:rPr>
              <w:t>მეთოდის</w:t>
            </w:r>
            <w:r w:rsidRPr="00DE6EFD">
              <w:rPr>
                <w:sz w:val="20"/>
                <w:szCs w:val="20"/>
                <w:lang w:val="ka-GE"/>
              </w:rPr>
              <w:t xml:space="preserve"> </w:t>
            </w:r>
            <w:r w:rsidRPr="00DE6EFD">
              <w:rPr>
                <w:rFonts w:cs="Sylfaen"/>
                <w:sz w:val="20"/>
                <w:szCs w:val="20"/>
                <w:lang w:val="ka-GE"/>
              </w:rPr>
              <w:t>დანერგვა (სახიფათო და არასახიფათო ნარჩენების გამოყოფა ერთმანეთისაგან)</w:t>
            </w:r>
            <w:r w:rsidRPr="00DE6EFD">
              <w:rPr>
                <w:sz w:val="20"/>
                <w:szCs w:val="20"/>
                <w:lang w:val="ka-GE"/>
              </w:rPr>
              <w:t>;</w:t>
            </w:r>
          </w:p>
          <w:p w14:paraId="5B2F028F" w14:textId="4FDFCCA7" w:rsidR="00DE6EFD" w:rsidRPr="00DE6EFD" w:rsidRDefault="00DE6EFD" w:rsidP="000113A3">
            <w:pPr>
              <w:pStyle w:val="ListParagraph"/>
              <w:numPr>
                <w:ilvl w:val="0"/>
                <w:numId w:val="8"/>
              </w:numPr>
              <w:spacing w:before="0" w:after="0"/>
              <w:ind w:left="504"/>
              <w:jc w:val="left"/>
              <w:rPr>
                <w:sz w:val="20"/>
                <w:szCs w:val="20"/>
                <w:lang w:val="ka-GE"/>
              </w:rPr>
            </w:pPr>
            <w:r w:rsidRPr="00DE6EFD">
              <w:rPr>
                <w:rFonts w:cs="Sylfaen"/>
                <w:sz w:val="20"/>
                <w:szCs w:val="20"/>
                <w:lang w:val="ka-GE"/>
              </w:rPr>
              <w:t>საქმიანობის შედეგად წარმოქმნილი ნარჩენებისთვის შესაბამისი კონტეინერების განთავსება</w:t>
            </w:r>
            <w:r w:rsidRPr="00DE6EFD">
              <w:rPr>
                <w:sz w:val="20"/>
                <w:szCs w:val="20"/>
                <w:lang w:val="ka-GE"/>
              </w:rPr>
              <w:t xml:space="preserve">; </w:t>
            </w:r>
          </w:p>
          <w:p w14:paraId="1B423E9B" w14:textId="6AE906F3" w:rsidR="00557116" w:rsidRPr="00DE6EFD" w:rsidRDefault="00DE6EFD" w:rsidP="000113A3">
            <w:pPr>
              <w:pStyle w:val="ListParagraph"/>
              <w:numPr>
                <w:ilvl w:val="0"/>
                <w:numId w:val="8"/>
              </w:numPr>
              <w:spacing w:before="0" w:after="0"/>
              <w:ind w:left="504"/>
              <w:jc w:val="left"/>
              <w:rPr>
                <w:sz w:val="20"/>
                <w:szCs w:val="20"/>
                <w:lang w:val="ka-GE"/>
              </w:rPr>
            </w:pPr>
            <w:r w:rsidRPr="00DE6EFD">
              <w:rPr>
                <w:rFonts w:cs="Sylfaen"/>
                <w:sz w:val="20"/>
                <w:szCs w:val="20"/>
                <w:lang w:val="ka-GE"/>
              </w:rPr>
              <w:t xml:space="preserve">სახიფათო ნარჩენებისთვის განკუთვნილი ტერიტორიის მოწყობა გარემოსდაცვითი სტანდარტების შესაბამისად; </w:t>
            </w:r>
          </w:p>
          <w:p w14:paraId="640BA079" w14:textId="77777777" w:rsidR="00557116" w:rsidRPr="00DE6EFD" w:rsidRDefault="00557116" w:rsidP="000113A3">
            <w:pPr>
              <w:pStyle w:val="ListParagraph"/>
              <w:numPr>
                <w:ilvl w:val="0"/>
                <w:numId w:val="8"/>
              </w:numPr>
              <w:spacing w:before="0" w:after="0"/>
              <w:ind w:left="504"/>
              <w:jc w:val="left"/>
              <w:rPr>
                <w:sz w:val="20"/>
                <w:szCs w:val="20"/>
                <w:lang w:val="ka-GE"/>
              </w:rPr>
            </w:pPr>
            <w:r w:rsidRPr="00DE6EFD">
              <w:rPr>
                <w:rFonts w:cs="Sylfaen"/>
                <w:sz w:val="20"/>
                <w:szCs w:val="20"/>
                <w:lang w:val="ka-GE"/>
              </w:rPr>
              <w:t>შემდგომი</w:t>
            </w:r>
            <w:r w:rsidRPr="00DE6EFD">
              <w:rPr>
                <w:sz w:val="20"/>
                <w:szCs w:val="20"/>
                <w:lang w:val="ka-GE"/>
              </w:rPr>
              <w:t xml:space="preserve"> </w:t>
            </w:r>
            <w:r w:rsidRPr="00DE6EFD">
              <w:rPr>
                <w:rFonts w:cs="Sylfaen"/>
                <w:sz w:val="20"/>
                <w:szCs w:val="20"/>
                <w:lang w:val="ka-GE"/>
              </w:rPr>
              <w:t>მართვისათვის</w:t>
            </w:r>
            <w:r w:rsidRPr="00DE6EFD">
              <w:rPr>
                <w:sz w:val="20"/>
                <w:szCs w:val="20"/>
                <w:lang w:val="ka-GE"/>
              </w:rPr>
              <w:t xml:space="preserve"> </w:t>
            </w:r>
            <w:r w:rsidRPr="00DE6EFD">
              <w:rPr>
                <w:rFonts w:cs="Sylfaen"/>
                <w:sz w:val="20"/>
                <w:szCs w:val="20"/>
                <w:lang w:val="ka-GE"/>
              </w:rPr>
              <w:t>ნარჩენების</w:t>
            </w:r>
            <w:r w:rsidRPr="00DE6EFD">
              <w:rPr>
                <w:sz w:val="20"/>
                <w:szCs w:val="20"/>
                <w:lang w:val="ka-GE"/>
              </w:rPr>
              <w:t xml:space="preserve"> </w:t>
            </w:r>
            <w:r w:rsidRPr="00DE6EFD">
              <w:rPr>
                <w:rFonts w:cs="Sylfaen"/>
                <w:sz w:val="20"/>
                <w:szCs w:val="20"/>
                <w:lang w:val="ka-GE"/>
              </w:rPr>
              <w:t>გადაცემა</w:t>
            </w:r>
            <w:r w:rsidRPr="00DE6EFD">
              <w:rPr>
                <w:sz w:val="20"/>
                <w:szCs w:val="20"/>
                <w:lang w:val="ka-GE"/>
              </w:rPr>
              <w:t xml:space="preserve"> </w:t>
            </w:r>
            <w:r w:rsidRPr="00DE6EFD">
              <w:rPr>
                <w:rFonts w:cs="Sylfaen"/>
                <w:sz w:val="20"/>
                <w:szCs w:val="20"/>
                <w:lang w:val="ka-GE"/>
              </w:rPr>
              <w:t>მხოლოდ</w:t>
            </w:r>
            <w:r w:rsidRPr="00DE6EFD">
              <w:rPr>
                <w:sz w:val="20"/>
                <w:szCs w:val="20"/>
                <w:lang w:val="ka-GE"/>
              </w:rPr>
              <w:t xml:space="preserve"> </w:t>
            </w:r>
            <w:r w:rsidRPr="00DE6EFD">
              <w:rPr>
                <w:rFonts w:cs="Sylfaen"/>
                <w:sz w:val="20"/>
                <w:szCs w:val="20"/>
                <w:lang w:val="ka-GE"/>
              </w:rPr>
              <w:t>შესაბამისი</w:t>
            </w:r>
            <w:r w:rsidRPr="00DE6EFD">
              <w:rPr>
                <w:sz w:val="20"/>
                <w:szCs w:val="20"/>
                <w:lang w:val="ka-GE"/>
              </w:rPr>
              <w:t xml:space="preserve"> </w:t>
            </w:r>
            <w:r w:rsidRPr="00DE6EFD">
              <w:rPr>
                <w:rFonts w:cs="Sylfaen"/>
                <w:sz w:val="20"/>
                <w:szCs w:val="20"/>
                <w:lang w:val="ka-GE"/>
              </w:rPr>
              <w:t>ნებართვის</w:t>
            </w:r>
            <w:r w:rsidRPr="00DE6EFD">
              <w:rPr>
                <w:sz w:val="20"/>
                <w:szCs w:val="20"/>
                <w:lang w:val="ka-GE"/>
              </w:rPr>
              <w:t xml:space="preserve"> </w:t>
            </w:r>
            <w:r w:rsidRPr="00DE6EFD">
              <w:rPr>
                <w:rFonts w:cs="Sylfaen"/>
                <w:sz w:val="20"/>
                <w:szCs w:val="20"/>
                <w:lang w:val="ka-GE"/>
              </w:rPr>
              <w:t>მქონე</w:t>
            </w:r>
            <w:r w:rsidRPr="00DE6EFD">
              <w:rPr>
                <w:sz w:val="20"/>
                <w:szCs w:val="20"/>
                <w:lang w:val="ka-GE"/>
              </w:rPr>
              <w:t xml:space="preserve"> </w:t>
            </w:r>
            <w:r w:rsidRPr="00DE6EFD">
              <w:rPr>
                <w:rFonts w:cs="Sylfaen"/>
                <w:sz w:val="20"/>
                <w:szCs w:val="20"/>
                <w:lang w:val="ka-GE"/>
              </w:rPr>
              <w:t>კონტრაქტორისათვის</w:t>
            </w:r>
            <w:r w:rsidRPr="00DE6EFD">
              <w:rPr>
                <w:sz w:val="20"/>
                <w:szCs w:val="20"/>
                <w:lang w:val="ka-GE"/>
              </w:rPr>
              <w:t>;</w:t>
            </w:r>
          </w:p>
          <w:p w14:paraId="2D1840E3" w14:textId="77777777" w:rsidR="00557116" w:rsidRPr="00DE6EFD" w:rsidRDefault="00557116" w:rsidP="000113A3">
            <w:pPr>
              <w:numPr>
                <w:ilvl w:val="0"/>
                <w:numId w:val="7"/>
              </w:numPr>
              <w:autoSpaceDE w:val="0"/>
              <w:autoSpaceDN w:val="0"/>
              <w:adjustRightInd w:val="0"/>
              <w:spacing w:before="0" w:after="0"/>
              <w:ind w:left="504"/>
              <w:contextualSpacing/>
              <w:jc w:val="left"/>
              <w:rPr>
                <w:rFonts w:eastAsia="Times New Roman" w:cs="Sylfaen"/>
                <w:color w:val="000000"/>
                <w:sz w:val="20"/>
                <w:szCs w:val="20"/>
                <w:lang w:val="ka-GE"/>
              </w:rPr>
            </w:pPr>
            <w:r w:rsidRPr="00DE6EFD">
              <w:rPr>
                <w:rFonts w:cs="Sylfaen"/>
                <w:sz w:val="20"/>
                <w:szCs w:val="20"/>
                <w:lang w:val="ka-GE"/>
              </w:rPr>
              <w:t>ნარჩენების</w:t>
            </w:r>
            <w:r w:rsidRPr="00DE6EFD">
              <w:rPr>
                <w:sz w:val="20"/>
                <w:szCs w:val="20"/>
                <w:lang w:val="ka-GE"/>
              </w:rPr>
              <w:t xml:space="preserve"> </w:t>
            </w:r>
            <w:r w:rsidRPr="00DE6EFD">
              <w:rPr>
                <w:rFonts w:cs="Sylfaen"/>
                <w:sz w:val="20"/>
                <w:szCs w:val="20"/>
                <w:lang w:val="ka-GE"/>
              </w:rPr>
              <w:t>საბოლოო</w:t>
            </w:r>
            <w:r w:rsidRPr="00DE6EFD">
              <w:rPr>
                <w:sz w:val="20"/>
                <w:szCs w:val="20"/>
                <w:lang w:val="ka-GE"/>
              </w:rPr>
              <w:t xml:space="preserve"> </w:t>
            </w:r>
            <w:r w:rsidRPr="00DE6EFD">
              <w:rPr>
                <w:rFonts w:cs="Sylfaen"/>
                <w:sz w:val="20"/>
                <w:szCs w:val="20"/>
                <w:lang w:val="ka-GE"/>
              </w:rPr>
              <w:t>განთავსება</w:t>
            </w:r>
            <w:r w:rsidRPr="00DE6EFD">
              <w:rPr>
                <w:sz w:val="20"/>
                <w:szCs w:val="20"/>
                <w:lang w:val="ka-GE"/>
              </w:rPr>
              <w:t xml:space="preserve"> </w:t>
            </w:r>
            <w:r w:rsidRPr="00DE6EFD">
              <w:rPr>
                <w:rFonts w:cs="Sylfaen"/>
                <w:sz w:val="20"/>
                <w:szCs w:val="20"/>
                <w:lang w:val="ka-GE"/>
              </w:rPr>
              <w:t>მხოლოდ</w:t>
            </w:r>
            <w:r w:rsidRPr="00DE6EFD">
              <w:rPr>
                <w:sz w:val="20"/>
                <w:szCs w:val="20"/>
                <w:lang w:val="ka-GE"/>
              </w:rPr>
              <w:t xml:space="preserve"> </w:t>
            </w:r>
            <w:r w:rsidRPr="00DE6EFD">
              <w:rPr>
                <w:rFonts w:cs="Sylfaen"/>
                <w:sz w:val="20"/>
                <w:szCs w:val="20"/>
                <w:lang w:val="ka-GE"/>
              </w:rPr>
              <w:t>წინასწარ</w:t>
            </w:r>
            <w:r w:rsidRPr="00DE6EFD">
              <w:rPr>
                <w:sz w:val="20"/>
                <w:szCs w:val="20"/>
                <w:lang w:val="ka-GE"/>
              </w:rPr>
              <w:t xml:space="preserve"> </w:t>
            </w:r>
            <w:r w:rsidRPr="00DE6EFD">
              <w:rPr>
                <w:rFonts w:cs="Sylfaen"/>
                <w:sz w:val="20"/>
                <w:szCs w:val="20"/>
                <w:lang w:val="ka-GE"/>
              </w:rPr>
              <w:t>განსაზღვრულ</w:t>
            </w:r>
            <w:r w:rsidRPr="00DE6EFD">
              <w:rPr>
                <w:sz w:val="20"/>
                <w:szCs w:val="20"/>
                <w:lang w:val="ka-GE"/>
              </w:rPr>
              <w:t xml:space="preserve"> </w:t>
            </w:r>
            <w:r w:rsidRPr="00DE6EFD">
              <w:rPr>
                <w:rFonts w:cs="Sylfaen"/>
                <w:sz w:val="20"/>
                <w:szCs w:val="20"/>
                <w:lang w:val="ka-GE"/>
              </w:rPr>
              <w:t>ადგილზე</w:t>
            </w:r>
            <w:r w:rsidRPr="00DE6EFD">
              <w:rPr>
                <w:sz w:val="20"/>
                <w:szCs w:val="20"/>
                <w:lang w:val="ka-GE"/>
              </w:rPr>
              <w:t xml:space="preserve">, </w:t>
            </w:r>
            <w:r w:rsidRPr="00DE6EFD">
              <w:rPr>
                <w:rFonts w:cs="Sylfaen"/>
                <w:sz w:val="20"/>
                <w:szCs w:val="20"/>
                <w:lang w:val="ka-GE"/>
              </w:rPr>
              <w:t>შესაბამისი</w:t>
            </w:r>
            <w:r w:rsidRPr="00DE6EFD">
              <w:rPr>
                <w:sz w:val="20"/>
                <w:szCs w:val="20"/>
                <w:lang w:val="ka-GE"/>
              </w:rPr>
              <w:t xml:space="preserve"> </w:t>
            </w:r>
            <w:r w:rsidRPr="00DE6EFD">
              <w:rPr>
                <w:rFonts w:cs="Sylfaen"/>
                <w:sz w:val="20"/>
                <w:szCs w:val="20"/>
                <w:lang w:val="ka-GE"/>
              </w:rPr>
              <w:t>წესებისა</w:t>
            </w:r>
            <w:r w:rsidRPr="00DE6EFD">
              <w:rPr>
                <w:sz w:val="20"/>
                <w:szCs w:val="20"/>
                <w:lang w:val="ka-GE"/>
              </w:rPr>
              <w:t xml:space="preserve"> </w:t>
            </w:r>
            <w:r w:rsidRPr="00DE6EFD">
              <w:rPr>
                <w:rFonts w:cs="Sylfaen"/>
                <w:sz w:val="20"/>
                <w:szCs w:val="20"/>
                <w:lang w:val="ka-GE"/>
              </w:rPr>
              <w:t>და</w:t>
            </w:r>
            <w:r w:rsidRPr="00DE6EFD">
              <w:rPr>
                <w:sz w:val="20"/>
                <w:szCs w:val="20"/>
                <w:lang w:val="ka-GE"/>
              </w:rPr>
              <w:t xml:space="preserve"> </w:t>
            </w:r>
            <w:r w:rsidRPr="00DE6EFD">
              <w:rPr>
                <w:rFonts w:cs="Sylfaen"/>
                <w:sz w:val="20"/>
                <w:szCs w:val="20"/>
                <w:lang w:val="ka-GE"/>
              </w:rPr>
              <w:t>ნორმების</w:t>
            </w:r>
            <w:r w:rsidRPr="00DE6EFD">
              <w:rPr>
                <w:sz w:val="20"/>
                <w:szCs w:val="20"/>
                <w:lang w:val="ka-GE"/>
              </w:rPr>
              <w:t xml:space="preserve"> </w:t>
            </w:r>
            <w:r w:rsidRPr="00DE6EFD">
              <w:rPr>
                <w:rFonts w:cs="Sylfaen"/>
                <w:sz w:val="20"/>
                <w:szCs w:val="20"/>
                <w:lang w:val="ka-GE"/>
              </w:rPr>
              <w:t>დაცვით</w:t>
            </w:r>
            <w:r w:rsidRPr="00DE6EFD">
              <w:rPr>
                <w:sz w:val="20"/>
                <w:szCs w:val="20"/>
                <w:lang w:val="ka-GE"/>
              </w:rPr>
              <w:t>.</w:t>
            </w:r>
          </w:p>
        </w:tc>
      </w:tr>
      <w:tr w:rsidR="00557116" w:rsidRPr="00E83221" w14:paraId="4E822ECA" w14:textId="77777777" w:rsidTr="00E04C83">
        <w:trPr>
          <w:trHeight w:val="1296"/>
          <w:jc w:val="center"/>
        </w:trPr>
        <w:tc>
          <w:tcPr>
            <w:tcW w:w="711" w:type="pct"/>
            <w:vAlign w:val="center"/>
          </w:tcPr>
          <w:p w14:paraId="7E6540AA" w14:textId="77777777" w:rsidR="00557116" w:rsidRPr="000D0E0F" w:rsidRDefault="00557116" w:rsidP="002534E4">
            <w:pPr>
              <w:spacing w:after="0"/>
              <w:ind w:left="20" w:hanging="20"/>
              <w:rPr>
                <w:rFonts w:eastAsia="Times New Roman" w:cs="Sylfaen"/>
                <w:color w:val="000000"/>
                <w:sz w:val="20"/>
                <w:szCs w:val="20"/>
                <w:lang w:val="ka-GE"/>
              </w:rPr>
            </w:pPr>
            <w:r w:rsidRPr="000D0E0F">
              <w:rPr>
                <w:rFonts w:eastAsia="Times New Roman" w:cs="Sylfaen"/>
                <w:color w:val="000000"/>
                <w:sz w:val="20"/>
                <w:szCs w:val="20"/>
                <w:lang w:val="ka-GE"/>
              </w:rPr>
              <w:lastRenderedPageBreak/>
              <w:t>ზემოქმედება ადამიანის ჯანმრთელობაზე</w:t>
            </w:r>
          </w:p>
        </w:tc>
        <w:tc>
          <w:tcPr>
            <w:tcW w:w="1240" w:type="pct"/>
            <w:vAlign w:val="center"/>
          </w:tcPr>
          <w:p w14:paraId="0D6EB3D2" w14:textId="77777777" w:rsidR="00557116" w:rsidRPr="000D0E0F" w:rsidRDefault="00557116" w:rsidP="000113A3">
            <w:pPr>
              <w:numPr>
                <w:ilvl w:val="0"/>
                <w:numId w:val="6"/>
              </w:numPr>
              <w:tabs>
                <w:tab w:val="num" w:pos="229"/>
              </w:tabs>
              <w:spacing w:before="0" w:after="0"/>
              <w:ind w:left="229" w:hanging="229"/>
              <w:jc w:val="left"/>
              <w:rPr>
                <w:rFonts w:eastAsia="Times New Roman" w:cs="Sylfaen"/>
                <w:sz w:val="20"/>
                <w:szCs w:val="20"/>
                <w:lang w:val="ka-GE"/>
              </w:rPr>
            </w:pPr>
            <w:r w:rsidRPr="000D0E0F">
              <w:rPr>
                <w:rFonts w:eastAsia="Times New Roman" w:cs="Sylfaen"/>
                <w:sz w:val="20"/>
                <w:szCs w:val="20"/>
                <w:lang w:val="ka-GE"/>
              </w:rPr>
              <w:t>ავარიების და დაზიანების რისკები</w:t>
            </w:r>
          </w:p>
        </w:tc>
        <w:tc>
          <w:tcPr>
            <w:tcW w:w="598" w:type="pct"/>
            <w:vAlign w:val="center"/>
          </w:tcPr>
          <w:p w14:paraId="6AF52EB7" w14:textId="77777777" w:rsidR="00557116" w:rsidRPr="000D0E0F" w:rsidRDefault="00557116" w:rsidP="002534E4">
            <w:pPr>
              <w:spacing w:after="0"/>
              <w:rPr>
                <w:rFonts w:eastAsia="Times New Roman" w:cs="Sylfaen"/>
                <w:color w:val="000000"/>
                <w:sz w:val="20"/>
                <w:szCs w:val="20"/>
                <w:lang w:val="ka-GE"/>
              </w:rPr>
            </w:pPr>
            <w:r w:rsidRPr="000D0E0F">
              <w:rPr>
                <w:rFonts w:eastAsia="Times New Roman" w:cs="Sylfaen"/>
                <w:color w:val="000000"/>
                <w:sz w:val="20"/>
                <w:szCs w:val="20"/>
                <w:lang w:val="ka-GE"/>
              </w:rPr>
              <w:t>დაბალი</w:t>
            </w:r>
          </w:p>
          <w:p w14:paraId="5B0E21DB" w14:textId="77777777" w:rsidR="00557116" w:rsidRPr="000D0E0F" w:rsidRDefault="00557116" w:rsidP="002534E4">
            <w:pPr>
              <w:spacing w:after="0"/>
              <w:rPr>
                <w:rFonts w:eastAsia="Times New Roman" w:cs="Sylfaen"/>
                <w:color w:val="000000"/>
                <w:sz w:val="20"/>
                <w:szCs w:val="20"/>
                <w:lang w:val="ka-GE"/>
              </w:rPr>
            </w:pPr>
            <w:r w:rsidRPr="000D0E0F">
              <w:rPr>
                <w:rFonts w:eastAsia="Times New Roman" w:cs="Sylfaen"/>
                <w:color w:val="000000"/>
                <w:sz w:val="20"/>
                <w:szCs w:val="20"/>
                <w:lang w:val="ka-GE"/>
              </w:rPr>
              <w:t>უარყოფითი</w:t>
            </w:r>
          </w:p>
        </w:tc>
        <w:tc>
          <w:tcPr>
            <w:tcW w:w="2451" w:type="pct"/>
            <w:vAlign w:val="center"/>
          </w:tcPr>
          <w:p w14:paraId="4835C6AB" w14:textId="77777777" w:rsidR="00557116" w:rsidRPr="000D0E0F" w:rsidRDefault="00557116" w:rsidP="000113A3">
            <w:pPr>
              <w:numPr>
                <w:ilvl w:val="0"/>
                <w:numId w:val="7"/>
              </w:numPr>
              <w:autoSpaceDE w:val="0"/>
              <w:autoSpaceDN w:val="0"/>
              <w:adjustRightInd w:val="0"/>
              <w:spacing w:before="0" w:after="0"/>
              <w:contextualSpacing/>
              <w:jc w:val="left"/>
              <w:rPr>
                <w:rFonts w:eastAsia="Times New Roman" w:cs="Sylfaen"/>
                <w:color w:val="000000"/>
                <w:sz w:val="20"/>
                <w:szCs w:val="20"/>
                <w:lang w:val="ka-GE"/>
              </w:rPr>
            </w:pPr>
            <w:r w:rsidRPr="000D0E0F">
              <w:rPr>
                <w:rFonts w:eastAsia="Times New Roman" w:cs="Sylfaen"/>
                <w:color w:val="000000"/>
                <w:sz w:val="20"/>
                <w:szCs w:val="20"/>
                <w:lang w:val="ka-GE"/>
              </w:rPr>
              <w:t>ადამიანთა უსაფრთხოება რეგლამენტირებული იქნება შესაბამისი სტანდარტებით, სამშენებლო ნორმებით და წესებით, აგრეთვე სანიტარული ნორმებით და წესებით;</w:t>
            </w:r>
          </w:p>
          <w:p w14:paraId="52136E7A" w14:textId="77777777" w:rsidR="00557116" w:rsidRPr="000D0E0F" w:rsidRDefault="00557116" w:rsidP="000113A3">
            <w:pPr>
              <w:numPr>
                <w:ilvl w:val="0"/>
                <w:numId w:val="7"/>
              </w:numPr>
              <w:autoSpaceDE w:val="0"/>
              <w:autoSpaceDN w:val="0"/>
              <w:adjustRightInd w:val="0"/>
              <w:spacing w:before="0" w:after="0"/>
              <w:contextualSpacing/>
              <w:jc w:val="left"/>
              <w:rPr>
                <w:rFonts w:eastAsia="Times New Roman" w:cs="Sylfaen"/>
                <w:color w:val="000000"/>
                <w:sz w:val="20"/>
                <w:szCs w:val="20"/>
                <w:lang w:val="ka-GE"/>
              </w:rPr>
            </w:pPr>
            <w:r w:rsidRPr="000D0E0F">
              <w:rPr>
                <w:rFonts w:eastAsia="Times New Roman" w:cs="Sylfaen"/>
                <w:color w:val="000000"/>
                <w:sz w:val="20"/>
                <w:szCs w:val="20"/>
                <w:lang w:val="ka-GE"/>
              </w:rPr>
              <w:t>დასაქმებული პირების შესაბამისი ინსტრუქტაჟის პერიოდული ჩატარება, ჯანმრთელობისათვის სახიფათო უბნებში გამაფრთხილებელი ნიშნების მოწყობა და სხვ.</w:t>
            </w:r>
          </w:p>
        </w:tc>
      </w:tr>
    </w:tbl>
    <w:p w14:paraId="7349C782" w14:textId="77777777" w:rsidR="00557116" w:rsidRDefault="00557116" w:rsidP="00557116">
      <w:pPr>
        <w:rPr>
          <w:sz w:val="20"/>
          <w:lang w:val="ka-GE"/>
        </w:rPr>
      </w:pPr>
    </w:p>
    <w:p w14:paraId="7077B50B" w14:textId="77777777" w:rsidR="00557116" w:rsidRPr="009341A9" w:rsidRDefault="00557116" w:rsidP="00557116">
      <w:pPr>
        <w:rPr>
          <w:i/>
          <w:sz w:val="20"/>
          <w:lang w:val="ka-GE"/>
        </w:rPr>
      </w:pPr>
      <w:r w:rsidRPr="009341A9">
        <w:rPr>
          <w:b/>
          <w:i/>
          <w:sz w:val="20"/>
          <w:lang w:val="ka-GE"/>
        </w:rPr>
        <w:t>ცხრილი 4.1.2.</w:t>
      </w:r>
      <w:r w:rsidRPr="009341A9">
        <w:rPr>
          <w:i/>
          <w:sz w:val="20"/>
          <w:lang w:val="ka-GE"/>
        </w:rPr>
        <w:t xml:space="preserve"> შემარბილებელი ღონისძიებები - ექსპლუატაციის ეტაპზე</w:t>
      </w:r>
    </w:p>
    <w:tbl>
      <w:tblPr>
        <w:tblW w:w="486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97"/>
        <w:gridCol w:w="3072"/>
        <w:gridCol w:w="1761"/>
        <w:gridCol w:w="7525"/>
      </w:tblGrid>
      <w:tr w:rsidR="00557116" w:rsidRPr="00E83221" w14:paraId="7C1DBF6D" w14:textId="77777777" w:rsidTr="00B426EC">
        <w:trPr>
          <w:trHeight w:val="896"/>
          <w:jc w:val="center"/>
        </w:trPr>
        <w:tc>
          <w:tcPr>
            <w:tcW w:w="635" w:type="pct"/>
            <w:vAlign w:val="center"/>
          </w:tcPr>
          <w:p w14:paraId="3B6959B6" w14:textId="77777777" w:rsidR="00557116" w:rsidRPr="00E83221" w:rsidRDefault="00557116" w:rsidP="002534E4">
            <w:pPr>
              <w:spacing w:after="0"/>
              <w:jc w:val="center"/>
              <w:rPr>
                <w:rFonts w:eastAsia="Times New Roman" w:cs="Sylfaen"/>
                <w:b/>
                <w:bCs/>
                <w:color w:val="000000"/>
                <w:sz w:val="20"/>
                <w:szCs w:val="20"/>
                <w:lang w:val="ka-GE"/>
              </w:rPr>
            </w:pPr>
            <w:r w:rsidRPr="00E83221">
              <w:rPr>
                <w:rFonts w:eastAsia="Times New Roman" w:cs="Sylfaen"/>
                <w:b/>
                <w:bCs/>
                <w:color w:val="000000"/>
                <w:sz w:val="20"/>
                <w:szCs w:val="20"/>
                <w:lang w:val="ka-GE"/>
              </w:rPr>
              <w:t>რეცეპტორი/</w:t>
            </w:r>
          </w:p>
          <w:p w14:paraId="53A3788D" w14:textId="77777777" w:rsidR="00557116" w:rsidRPr="00E83221" w:rsidRDefault="00557116" w:rsidP="002534E4">
            <w:pPr>
              <w:spacing w:after="0"/>
              <w:jc w:val="center"/>
              <w:rPr>
                <w:rFonts w:eastAsia="Times New Roman" w:cs="Sylfaen"/>
                <w:b/>
                <w:bCs/>
                <w:color w:val="000000"/>
                <w:sz w:val="20"/>
                <w:szCs w:val="20"/>
                <w:lang w:val="ka-GE"/>
              </w:rPr>
            </w:pPr>
            <w:r w:rsidRPr="00E83221">
              <w:rPr>
                <w:rFonts w:eastAsia="Times New Roman" w:cs="Sylfaen"/>
                <w:b/>
                <w:bCs/>
                <w:color w:val="000000"/>
                <w:sz w:val="20"/>
                <w:szCs w:val="20"/>
                <w:lang w:val="ka-GE"/>
              </w:rPr>
              <w:t>ზემოქმედება</w:t>
            </w:r>
          </w:p>
        </w:tc>
        <w:tc>
          <w:tcPr>
            <w:tcW w:w="1085" w:type="pct"/>
            <w:vAlign w:val="center"/>
          </w:tcPr>
          <w:p w14:paraId="4154A678" w14:textId="77777777" w:rsidR="00557116" w:rsidRPr="00E83221" w:rsidRDefault="00557116" w:rsidP="002534E4">
            <w:pPr>
              <w:spacing w:after="0"/>
              <w:jc w:val="center"/>
              <w:rPr>
                <w:rFonts w:eastAsia="Times New Roman" w:cs="Sylfaen"/>
                <w:b/>
                <w:bCs/>
                <w:color w:val="000000"/>
                <w:sz w:val="20"/>
                <w:szCs w:val="20"/>
                <w:lang w:val="ka-GE"/>
              </w:rPr>
            </w:pPr>
            <w:r w:rsidRPr="00E83221">
              <w:rPr>
                <w:rFonts w:eastAsia="Times New Roman" w:cs="Sylfaen"/>
                <w:b/>
                <w:bCs/>
                <w:color w:val="000000"/>
                <w:sz w:val="20"/>
                <w:szCs w:val="20"/>
                <w:lang w:val="ka-GE"/>
              </w:rPr>
              <w:t>ზემოქმედების აღწერა</w:t>
            </w:r>
          </w:p>
        </w:tc>
        <w:tc>
          <w:tcPr>
            <w:tcW w:w="622" w:type="pct"/>
            <w:vAlign w:val="center"/>
          </w:tcPr>
          <w:p w14:paraId="67831CFD" w14:textId="77777777" w:rsidR="00557116" w:rsidRPr="00E83221" w:rsidRDefault="00557116" w:rsidP="00483017">
            <w:pPr>
              <w:spacing w:after="0"/>
              <w:jc w:val="center"/>
              <w:rPr>
                <w:rFonts w:eastAsia="Times New Roman" w:cs="Sylfaen"/>
                <w:b/>
                <w:bCs/>
                <w:color w:val="000000"/>
                <w:sz w:val="20"/>
                <w:szCs w:val="20"/>
                <w:lang w:val="ka-GE"/>
              </w:rPr>
            </w:pPr>
            <w:r w:rsidRPr="00E83221">
              <w:rPr>
                <w:rFonts w:eastAsia="Times New Roman" w:cs="Sylfaen"/>
                <w:b/>
                <w:bCs/>
                <w:color w:val="000000"/>
                <w:sz w:val="20"/>
                <w:szCs w:val="20"/>
                <w:lang w:val="ka-GE"/>
              </w:rPr>
              <w:t>ზემოქმედების მოსალოდნელი დონე</w:t>
            </w:r>
          </w:p>
        </w:tc>
        <w:tc>
          <w:tcPr>
            <w:tcW w:w="2658" w:type="pct"/>
            <w:vAlign w:val="center"/>
          </w:tcPr>
          <w:p w14:paraId="2BFBF61F" w14:textId="77777777" w:rsidR="00557116" w:rsidRPr="00E83221" w:rsidRDefault="00557116" w:rsidP="002534E4">
            <w:pPr>
              <w:spacing w:after="0"/>
              <w:jc w:val="center"/>
              <w:rPr>
                <w:rFonts w:eastAsia="Times New Roman" w:cs="Sylfaen"/>
                <w:b/>
                <w:bCs/>
                <w:color w:val="000000"/>
                <w:sz w:val="20"/>
                <w:szCs w:val="20"/>
                <w:lang w:val="ka-GE"/>
              </w:rPr>
            </w:pPr>
            <w:r w:rsidRPr="00E83221">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557116" w:rsidRPr="00E83221" w14:paraId="1FD148A6" w14:textId="77777777" w:rsidTr="00B426EC">
        <w:trPr>
          <w:trHeight w:val="803"/>
          <w:jc w:val="center"/>
        </w:trPr>
        <w:tc>
          <w:tcPr>
            <w:tcW w:w="635" w:type="pct"/>
            <w:vAlign w:val="center"/>
          </w:tcPr>
          <w:p w14:paraId="1C45B355" w14:textId="77777777" w:rsidR="00557116" w:rsidRPr="00E83221" w:rsidRDefault="00557116" w:rsidP="002534E4">
            <w:pPr>
              <w:spacing w:after="0"/>
              <w:ind w:left="20" w:hanging="20"/>
              <w:rPr>
                <w:rFonts w:eastAsia="Times New Roman" w:cs="Sylfaen"/>
                <w:color w:val="000000"/>
                <w:sz w:val="20"/>
                <w:szCs w:val="20"/>
                <w:lang w:val="ka-GE"/>
              </w:rPr>
            </w:pPr>
            <w:r w:rsidRPr="00331EC8">
              <w:rPr>
                <w:rFonts w:eastAsia="Times New Roman" w:cs="Sylfaen"/>
                <w:color w:val="000000"/>
                <w:sz w:val="20"/>
                <w:szCs w:val="20"/>
                <w:lang w:val="ka-GE"/>
              </w:rPr>
              <w:t>ემისიები ატმოსფერული ჰაერში</w:t>
            </w:r>
          </w:p>
        </w:tc>
        <w:tc>
          <w:tcPr>
            <w:tcW w:w="1085" w:type="pct"/>
            <w:vAlign w:val="center"/>
          </w:tcPr>
          <w:p w14:paraId="34AAF496" w14:textId="32A44EC7" w:rsidR="00557116" w:rsidRPr="00E83221" w:rsidRDefault="00E04C83" w:rsidP="000113A3">
            <w:pPr>
              <w:numPr>
                <w:ilvl w:val="0"/>
                <w:numId w:val="6"/>
              </w:numPr>
              <w:tabs>
                <w:tab w:val="num" w:pos="229"/>
              </w:tabs>
              <w:spacing w:before="0" w:after="0"/>
              <w:ind w:left="229" w:hanging="229"/>
              <w:jc w:val="left"/>
              <w:rPr>
                <w:rFonts w:eastAsia="Times New Roman" w:cs="Sylfaen"/>
                <w:sz w:val="20"/>
                <w:szCs w:val="20"/>
                <w:lang w:val="ka-GE"/>
              </w:rPr>
            </w:pPr>
            <w:proofErr w:type="spellStart"/>
            <w:r>
              <w:rPr>
                <w:rFonts w:eastAsia="Times New Roman" w:cs="Sylfaen"/>
                <w:sz w:val="20"/>
                <w:szCs w:val="20"/>
                <w:lang w:val="ka-GE"/>
              </w:rPr>
              <w:t>ი</w:t>
            </w:r>
            <w:r w:rsidR="00065418">
              <w:rPr>
                <w:rFonts w:eastAsia="Times New Roman" w:cs="Sylfaen"/>
                <w:sz w:val="20"/>
                <w:szCs w:val="20"/>
                <w:lang w:val="ka-GE"/>
              </w:rPr>
              <w:t>ნსინერატორიდან</w:t>
            </w:r>
            <w:proofErr w:type="spellEnd"/>
            <w:r>
              <w:rPr>
                <w:rFonts w:eastAsia="Times New Roman" w:cs="Sylfaen"/>
                <w:sz w:val="20"/>
                <w:szCs w:val="20"/>
                <w:lang w:val="ka-GE"/>
              </w:rPr>
              <w:t xml:space="preserve"> ზეთის წვის ემისიები</w:t>
            </w:r>
          </w:p>
        </w:tc>
        <w:tc>
          <w:tcPr>
            <w:tcW w:w="622" w:type="pct"/>
            <w:vAlign w:val="center"/>
          </w:tcPr>
          <w:p w14:paraId="1D75DF9B" w14:textId="77777777" w:rsidR="00557116" w:rsidRDefault="00557116" w:rsidP="00483017">
            <w:pPr>
              <w:spacing w:before="0" w:after="0"/>
              <w:jc w:val="center"/>
              <w:rPr>
                <w:rFonts w:eastAsia="Times New Roman" w:cs="Sylfaen"/>
                <w:color w:val="000000"/>
                <w:sz w:val="20"/>
                <w:szCs w:val="20"/>
                <w:lang w:val="ka-GE"/>
              </w:rPr>
            </w:pPr>
            <w:r>
              <w:rPr>
                <w:rFonts w:eastAsia="Times New Roman" w:cs="Sylfaen"/>
                <w:color w:val="000000"/>
                <w:sz w:val="20"/>
                <w:szCs w:val="20"/>
                <w:lang w:val="ka-GE"/>
              </w:rPr>
              <w:t>საშუალო</w:t>
            </w:r>
          </w:p>
          <w:p w14:paraId="4E10113A" w14:textId="77777777" w:rsidR="00557116" w:rsidRPr="00E83221" w:rsidRDefault="00557116" w:rsidP="00483017">
            <w:pPr>
              <w:spacing w:before="0" w:after="0"/>
              <w:jc w:val="center"/>
              <w:rPr>
                <w:rFonts w:eastAsia="Times New Roman" w:cs="Sylfaen"/>
                <w:color w:val="000000"/>
                <w:sz w:val="20"/>
                <w:szCs w:val="20"/>
                <w:lang w:val="ka-GE"/>
              </w:rPr>
            </w:pPr>
            <w:r w:rsidRPr="00E83221">
              <w:rPr>
                <w:rFonts w:eastAsia="Times New Roman" w:cs="Sylfaen"/>
                <w:color w:val="000000"/>
                <w:sz w:val="20"/>
                <w:szCs w:val="20"/>
                <w:lang w:val="ka-GE"/>
              </w:rPr>
              <w:t>უარყოფითი</w:t>
            </w:r>
          </w:p>
        </w:tc>
        <w:tc>
          <w:tcPr>
            <w:tcW w:w="2658" w:type="pct"/>
            <w:vAlign w:val="center"/>
          </w:tcPr>
          <w:p w14:paraId="0EBA42F0" w14:textId="15AD2DA4" w:rsidR="00065418" w:rsidRDefault="00065418" w:rsidP="000113A3">
            <w:pPr>
              <w:numPr>
                <w:ilvl w:val="0"/>
                <w:numId w:val="7"/>
              </w:numPr>
              <w:autoSpaceDE w:val="0"/>
              <w:autoSpaceDN w:val="0"/>
              <w:adjustRightInd w:val="0"/>
              <w:spacing w:before="0" w:after="0"/>
              <w:contextualSpacing/>
              <w:jc w:val="left"/>
              <w:rPr>
                <w:rFonts w:eastAsia="Times New Roman" w:cs="Sylfaen"/>
                <w:color w:val="000000"/>
                <w:sz w:val="20"/>
                <w:szCs w:val="20"/>
                <w:lang w:val="ka-GE"/>
              </w:rPr>
            </w:pPr>
            <w:r>
              <w:rPr>
                <w:rFonts w:eastAsia="Times New Roman" w:cs="Sylfaen"/>
                <w:color w:val="000000"/>
                <w:sz w:val="20"/>
                <w:szCs w:val="20"/>
                <w:lang w:val="ka-GE"/>
              </w:rPr>
              <w:t xml:space="preserve">ნამწვი </w:t>
            </w:r>
            <w:proofErr w:type="spellStart"/>
            <w:r>
              <w:rPr>
                <w:rFonts w:eastAsia="Times New Roman" w:cs="Sylfaen"/>
                <w:color w:val="000000"/>
                <w:sz w:val="20"/>
                <w:szCs w:val="20"/>
                <w:lang w:val="ka-GE"/>
              </w:rPr>
              <w:t>აირებისთვის</w:t>
            </w:r>
            <w:proofErr w:type="spellEnd"/>
            <w:r>
              <w:rPr>
                <w:rFonts w:eastAsia="Times New Roman" w:cs="Sylfaen"/>
                <w:color w:val="000000"/>
                <w:sz w:val="20"/>
                <w:szCs w:val="20"/>
                <w:lang w:val="ka-GE"/>
              </w:rPr>
              <w:t xml:space="preserve"> მაღალი ეფექტურობის ფილტრების გამოყენება</w:t>
            </w:r>
          </w:p>
          <w:p w14:paraId="7D898571" w14:textId="61BDDBA0" w:rsidR="00557116" w:rsidRPr="00065418" w:rsidRDefault="00557116" w:rsidP="000113A3">
            <w:pPr>
              <w:numPr>
                <w:ilvl w:val="0"/>
                <w:numId w:val="7"/>
              </w:numPr>
              <w:autoSpaceDE w:val="0"/>
              <w:autoSpaceDN w:val="0"/>
              <w:adjustRightInd w:val="0"/>
              <w:spacing w:before="0" w:after="0"/>
              <w:contextualSpacing/>
              <w:jc w:val="left"/>
              <w:rPr>
                <w:rFonts w:eastAsia="Times New Roman" w:cs="Sylfaen"/>
                <w:color w:val="000000"/>
                <w:sz w:val="20"/>
                <w:szCs w:val="20"/>
                <w:lang w:val="ka-GE"/>
              </w:rPr>
            </w:pPr>
            <w:proofErr w:type="spellStart"/>
            <w:r>
              <w:rPr>
                <w:rFonts w:eastAsia="Times New Roman" w:cs="Sylfaen"/>
                <w:color w:val="000000"/>
                <w:sz w:val="20"/>
                <w:szCs w:val="20"/>
                <w:lang w:val="ka-GE"/>
              </w:rPr>
              <w:t>აირგამწმენდი</w:t>
            </w:r>
            <w:proofErr w:type="spellEnd"/>
            <w:r>
              <w:rPr>
                <w:rFonts w:eastAsia="Times New Roman" w:cs="Sylfaen"/>
                <w:color w:val="000000"/>
                <w:sz w:val="20"/>
                <w:szCs w:val="20"/>
                <w:lang w:val="ka-GE"/>
              </w:rPr>
              <w:t xml:space="preserve"> სისტემის ტექნიკური მდგომარეობის კონტროლი;</w:t>
            </w:r>
          </w:p>
        </w:tc>
      </w:tr>
      <w:tr w:rsidR="00557116" w:rsidRPr="00E83221" w14:paraId="39640BE5" w14:textId="77777777" w:rsidTr="00B426EC">
        <w:trPr>
          <w:trHeight w:val="2107"/>
          <w:jc w:val="center"/>
        </w:trPr>
        <w:tc>
          <w:tcPr>
            <w:tcW w:w="635" w:type="pct"/>
            <w:vAlign w:val="center"/>
          </w:tcPr>
          <w:p w14:paraId="30350F31" w14:textId="77777777" w:rsidR="00557116" w:rsidRPr="00E83221" w:rsidRDefault="00557116" w:rsidP="00065418">
            <w:pPr>
              <w:spacing w:before="0" w:after="0"/>
              <w:ind w:left="20" w:hanging="20"/>
              <w:rPr>
                <w:rFonts w:eastAsia="Times New Roman" w:cs="Sylfaen"/>
                <w:color w:val="000000"/>
                <w:sz w:val="20"/>
                <w:szCs w:val="20"/>
                <w:lang w:val="ka-GE"/>
              </w:rPr>
            </w:pPr>
            <w:r w:rsidRPr="00E83221">
              <w:rPr>
                <w:rFonts w:eastAsia="Times New Roman" w:cs="Sylfaen"/>
                <w:color w:val="000000"/>
                <w:sz w:val="20"/>
                <w:szCs w:val="20"/>
                <w:lang w:val="ka-GE"/>
              </w:rPr>
              <w:t>ზედაპირულ</w:t>
            </w:r>
            <w:r>
              <w:rPr>
                <w:rFonts w:eastAsia="Times New Roman" w:cs="Sylfaen"/>
                <w:color w:val="000000"/>
                <w:sz w:val="20"/>
                <w:szCs w:val="20"/>
                <w:lang w:val="ka-GE"/>
              </w:rPr>
              <w:t>ი</w:t>
            </w:r>
            <w:r w:rsidRPr="00E83221">
              <w:rPr>
                <w:rFonts w:eastAsia="Times New Roman" w:cs="Sylfaen"/>
                <w:color w:val="000000"/>
                <w:sz w:val="20"/>
                <w:szCs w:val="20"/>
                <w:lang w:val="ka-GE"/>
              </w:rPr>
              <w:t xml:space="preserve"> და</w:t>
            </w:r>
          </w:p>
          <w:p w14:paraId="7E94A922" w14:textId="77777777" w:rsidR="00557116" w:rsidRPr="00E83221" w:rsidRDefault="00557116" w:rsidP="00065418">
            <w:pPr>
              <w:spacing w:before="0" w:after="0"/>
              <w:ind w:left="20" w:hanging="20"/>
              <w:rPr>
                <w:rFonts w:eastAsia="Times New Roman" w:cs="Sylfaen"/>
                <w:color w:val="000000"/>
                <w:sz w:val="20"/>
                <w:szCs w:val="20"/>
                <w:lang w:val="ka-GE"/>
              </w:rPr>
            </w:pPr>
            <w:r w:rsidRPr="00E83221">
              <w:rPr>
                <w:rFonts w:cs="Sylfaen"/>
                <w:sz w:val="20"/>
                <w:szCs w:val="20"/>
                <w:lang w:val="ka-GE"/>
              </w:rPr>
              <w:t>მიწისქვეშა</w:t>
            </w:r>
            <w:r w:rsidRPr="00E83221">
              <w:rPr>
                <w:sz w:val="20"/>
                <w:szCs w:val="20"/>
                <w:lang w:val="ka-GE"/>
              </w:rPr>
              <w:t xml:space="preserve"> </w:t>
            </w:r>
            <w:r w:rsidRPr="00E83221">
              <w:rPr>
                <w:rFonts w:cs="Sylfaen"/>
                <w:sz w:val="20"/>
                <w:szCs w:val="20"/>
                <w:lang w:val="ka-GE"/>
              </w:rPr>
              <w:t>წყლების</w:t>
            </w:r>
            <w:r w:rsidRPr="00E83221">
              <w:rPr>
                <w:sz w:val="20"/>
                <w:szCs w:val="20"/>
                <w:lang w:val="ka-GE"/>
              </w:rPr>
              <w:t xml:space="preserve"> </w:t>
            </w:r>
            <w:r>
              <w:rPr>
                <w:rFonts w:cs="Sylfaen"/>
                <w:sz w:val="20"/>
                <w:szCs w:val="20"/>
                <w:lang w:val="ka-GE"/>
              </w:rPr>
              <w:t xml:space="preserve">დაბინძურების რისკი </w:t>
            </w:r>
          </w:p>
        </w:tc>
        <w:tc>
          <w:tcPr>
            <w:tcW w:w="1085" w:type="pct"/>
            <w:vAlign w:val="center"/>
          </w:tcPr>
          <w:p w14:paraId="4B797992" w14:textId="3EBFF12A" w:rsidR="00065418" w:rsidRPr="00065418" w:rsidRDefault="00065418" w:rsidP="000113A3">
            <w:pPr>
              <w:numPr>
                <w:ilvl w:val="0"/>
                <w:numId w:val="6"/>
              </w:numPr>
              <w:tabs>
                <w:tab w:val="num" w:pos="229"/>
              </w:tabs>
              <w:spacing w:before="0" w:after="0"/>
              <w:ind w:left="229" w:hanging="229"/>
              <w:jc w:val="left"/>
              <w:rPr>
                <w:rFonts w:eastAsia="Times New Roman" w:cs="Sylfaen"/>
                <w:color w:val="000000"/>
                <w:sz w:val="20"/>
                <w:szCs w:val="20"/>
                <w:lang w:val="ka-GE"/>
              </w:rPr>
            </w:pPr>
            <w:r>
              <w:rPr>
                <w:rFonts w:eastAsia="Times New Roman" w:cs="Sylfaen"/>
                <w:color w:val="000000"/>
                <w:sz w:val="20"/>
                <w:szCs w:val="20"/>
                <w:lang w:val="ka-GE"/>
              </w:rPr>
              <w:t>სამუშაო პროცესების არასწორი წარმართვა</w:t>
            </w:r>
            <w:r w:rsidR="00315B52">
              <w:rPr>
                <w:rFonts w:eastAsia="Times New Roman" w:cs="Sylfaen"/>
                <w:color w:val="000000"/>
                <w:sz w:val="20"/>
                <w:szCs w:val="20"/>
                <w:lang w:val="ka-GE"/>
              </w:rPr>
              <w:t>;</w:t>
            </w:r>
          </w:p>
          <w:p w14:paraId="18C91EB7" w14:textId="2AB74BB0" w:rsidR="00557116" w:rsidRPr="00065418" w:rsidRDefault="00065418" w:rsidP="000113A3">
            <w:pPr>
              <w:numPr>
                <w:ilvl w:val="0"/>
                <w:numId w:val="6"/>
              </w:numPr>
              <w:tabs>
                <w:tab w:val="num" w:pos="229"/>
              </w:tabs>
              <w:spacing w:before="0" w:after="0"/>
              <w:ind w:left="229" w:hanging="229"/>
              <w:jc w:val="left"/>
              <w:rPr>
                <w:rFonts w:eastAsia="Times New Roman" w:cs="Sylfaen"/>
                <w:color w:val="000000"/>
                <w:sz w:val="20"/>
                <w:szCs w:val="20"/>
                <w:lang w:val="ka-GE"/>
              </w:rPr>
            </w:pPr>
            <w:r>
              <w:rPr>
                <w:rFonts w:eastAsia="Times New Roman" w:cs="Sylfaen"/>
                <w:sz w:val="20"/>
                <w:szCs w:val="20"/>
                <w:lang w:val="ka-GE"/>
              </w:rPr>
              <w:t>ნარჩენები</w:t>
            </w:r>
            <w:r w:rsidR="00557116">
              <w:rPr>
                <w:rFonts w:eastAsia="Times New Roman" w:cs="Sylfaen"/>
                <w:sz w:val="20"/>
                <w:szCs w:val="20"/>
                <w:lang w:val="ka-GE"/>
              </w:rPr>
              <w:t xml:space="preserve"> არასწორი მართვა</w:t>
            </w:r>
            <w:r w:rsidR="00557116" w:rsidRPr="00E83221">
              <w:rPr>
                <w:rFonts w:eastAsia="Times New Roman" w:cs="Sylfaen"/>
                <w:sz w:val="20"/>
                <w:szCs w:val="20"/>
                <w:lang w:val="ka-GE"/>
              </w:rPr>
              <w:t>.</w:t>
            </w:r>
          </w:p>
        </w:tc>
        <w:tc>
          <w:tcPr>
            <w:tcW w:w="622" w:type="pct"/>
            <w:vAlign w:val="center"/>
          </w:tcPr>
          <w:p w14:paraId="76AC0282" w14:textId="77777777" w:rsidR="00557116" w:rsidRPr="00E83221" w:rsidRDefault="00557116" w:rsidP="00483017">
            <w:pPr>
              <w:spacing w:after="0"/>
              <w:jc w:val="center"/>
              <w:rPr>
                <w:rFonts w:eastAsia="Times New Roman" w:cs="Sylfaen"/>
                <w:color w:val="000000"/>
                <w:sz w:val="20"/>
                <w:szCs w:val="20"/>
                <w:lang w:val="ka-GE"/>
              </w:rPr>
            </w:pPr>
            <w:r w:rsidRPr="00E83221">
              <w:rPr>
                <w:rFonts w:eastAsia="Times New Roman" w:cs="Sylfaen"/>
                <w:color w:val="000000"/>
                <w:sz w:val="20"/>
                <w:szCs w:val="20"/>
                <w:lang w:val="ka-GE"/>
              </w:rPr>
              <w:t>დაბალი უარყოფითი</w:t>
            </w:r>
          </w:p>
        </w:tc>
        <w:tc>
          <w:tcPr>
            <w:tcW w:w="2658" w:type="pct"/>
            <w:vAlign w:val="center"/>
          </w:tcPr>
          <w:p w14:paraId="3FE91FA0" w14:textId="7DF2188D" w:rsidR="00557116" w:rsidRDefault="00557116" w:rsidP="000113A3">
            <w:pPr>
              <w:numPr>
                <w:ilvl w:val="0"/>
                <w:numId w:val="7"/>
              </w:numPr>
              <w:autoSpaceDE w:val="0"/>
              <w:autoSpaceDN w:val="0"/>
              <w:adjustRightInd w:val="0"/>
              <w:spacing w:before="0" w:after="0"/>
              <w:contextualSpacing/>
              <w:jc w:val="left"/>
              <w:rPr>
                <w:rFonts w:eastAsia="Times New Roman" w:cs="Sylfaen"/>
                <w:sz w:val="20"/>
                <w:szCs w:val="20"/>
                <w:lang w:val="ka-GE"/>
              </w:rPr>
            </w:pPr>
            <w:r w:rsidRPr="004A7C0D">
              <w:rPr>
                <w:rFonts w:eastAsia="Times New Roman" w:cs="Sylfaen"/>
                <w:sz w:val="20"/>
                <w:szCs w:val="20"/>
                <w:lang w:val="ka-GE"/>
              </w:rPr>
              <w:t xml:space="preserve">საქმიანობის ეტაპზე წარმოქმნილი </w:t>
            </w:r>
            <w:r w:rsidR="004A7C0D">
              <w:rPr>
                <w:rFonts w:eastAsia="Times New Roman" w:cs="Sylfaen"/>
                <w:sz w:val="20"/>
                <w:szCs w:val="20"/>
                <w:lang w:val="ka-GE"/>
              </w:rPr>
              <w:t xml:space="preserve">მეორადი ზეთების სათანადო მართვა </w:t>
            </w:r>
            <w:proofErr w:type="spellStart"/>
            <w:r w:rsidR="004A7C0D">
              <w:rPr>
                <w:rFonts w:eastAsia="Times New Roman" w:cs="Sylfaen"/>
                <w:sz w:val="20"/>
                <w:szCs w:val="20"/>
                <w:lang w:val="ka-GE"/>
              </w:rPr>
              <w:t>ინსინერაც</w:t>
            </w:r>
            <w:r w:rsidR="00524A40">
              <w:rPr>
                <w:rFonts w:eastAsia="Times New Roman" w:cs="Sylfaen"/>
                <w:sz w:val="20"/>
                <w:szCs w:val="20"/>
                <w:lang w:val="ka-GE"/>
              </w:rPr>
              <w:t>იამდე</w:t>
            </w:r>
            <w:proofErr w:type="spellEnd"/>
            <w:r w:rsidR="00524A40">
              <w:rPr>
                <w:rFonts w:eastAsia="Times New Roman" w:cs="Sylfaen"/>
                <w:sz w:val="20"/>
                <w:szCs w:val="20"/>
                <w:lang w:val="ka-GE"/>
              </w:rPr>
              <w:t>; ყველა სახის ნარჩენის</w:t>
            </w:r>
            <w:r w:rsidRPr="004A7C0D">
              <w:rPr>
                <w:rFonts w:eastAsia="Times New Roman" w:cs="Sylfaen"/>
                <w:sz w:val="20"/>
                <w:szCs w:val="20"/>
                <w:lang w:val="ka-GE"/>
              </w:rPr>
              <w:t xml:space="preserve"> კანონმდებლობის მიხედვით მართვა;</w:t>
            </w:r>
          </w:p>
          <w:p w14:paraId="0340FC5B" w14:textId="409560D7" w:rsidR="00315B52" w:rsidRPr="004A7C0D" w:rsidRDefault="00315B52" w:rsidP="000113A3">
            <w:pPr>
              <w:numPr>
                <w:ilvl w:val="0"/>
                <w:numId w:val="7"/>
              </w:numPr>
              <w:autoSpaceDE w:val="0"/>
              <w:autoSpaceDN w:val="0"/>
              <w:adjustRightInd w:val="0"/>
              <w:spacing w:before="0" w:after="0"/>
              <w:contextualSpacing/>
              <w:jc w:val="left"/>
              <w:rPr>
                <w:rFonts w:eastAsia="Times New Roman" w:cs="Sylfaen"/>
                <w:sz w:val="20"/>
                <w:szCs w:val="20"/>
                <w:lang w:val="ka-GE"/>
              </w:rPr>
            </w:pPr>
            <w:r>
              <w:rPr>
                <w:rFonts w:eastAsia="Times New Roman" w:cs="Sylfaen"/>
                <w:sz w:val="20"/>
                <w:szCs w:val="20"/>
                <w:lang w:val="ka-GE"/>
              </w:rPr>
              <w:t xml:space="preserve">მეორადი ზეთის რეზერვუარებთან ბუფერული ზონის მოწყობა, დაღვრილი ზეთის ლოკალიზების მიზნით; </w:t>
            </w:r>
          </w:p>
          <w:p w14:paraId="5969580F" w14:textId="1CD4D0E9" w:rsidR="00557116" w:rsidRPr="004A7C0D" w:rsidRDefault="00557116" w:rsidP="000113A3">
            <w:pPr>
              <w:numPr>
                <w:ilvl w:val="0"/>
                <w:numId w:val="13"/>
              </w:numPr>
              <w:autoSpaceDE w:val="0"/>
              <w:autoSpaceDN w:val="0"/>
              <w:adjustRightInd w:val="0"/>
              <w:spacing w:before="0" w:after="0"/>
              <w:contextualSpacing/>
              <w:jc w:val="left"/>
              <w:rPr>
                <w:rFonts w:eastAsia="Times New Roman" w:cs="Sylfaen"/>
                <w:sz w:val="20"/>
                <w:szCs w:val="20"/>
                <w:lang w:val="ka-GE"/>
              </w:rPr>
            </w:pPr>
            <w:r w:rsidRPr="004A7C0D">
              <w:rPr>
                <w:rFonts w:cs="Sylfaen"/>
                <w:sz w:val="20"/>
                <w:szCs w:val="20"/>
                <w:lang w:val="ka-GE"/>
              </w:rPr>
              <w:t>ზედაპირული</w:t>
            </w:r>
            <w:r w:rsidRPr="004A7C0D">
              <w:rPr>
                <w:sz w:val="20"/>
                <w:szCs w:val="20"/>
                <w:lang w:val="ka-GE"/>
              </w:rPr>
              <w:t xml:space="preserve"> </w:t>
            </w:r>
            <w:r w:rsidRPr="004A7C0D">
              <w:rPr>
                <w:rFonts w:cs="Sylfaen"/>
                <w:sz w:val="20"/>
                <w:szCs w:val="20"/>
                <w:lang w:val="ka-GE"/>
              </w:rPr>
              <w:t>წყლების</w:t>
            </w:r>
            <w:r w:rsidRPr="004A7C0D">
              <w:rPr>
                <w:sz w:val="20"/>
                <w:szCs w:val="20"/>
                <w:lang w:val="ka-GE"/>
              </w:rPr>
              <w:t xml:space="preserve"> </w:t>
            </w:r>
            <w:r w:rsidRPr="004A7C0D">
              <w:rPr>
                <w:rFonts w:cs="Sylfaen"/>
                <w:sz w:val="20"/>
                <w:szCs w:val="20"/>
                <w:lang w:val="ka-GE"/>
              </w:rPr>
              <w:t>დაბინძურების</w:t>
            </w:r>
            <w:r w:rsidRPr="004A7C0D">
              <w:rPr>
                <w:sz w:val="20"/>
                <w:szCs w:val="20"/>
                <w:lang w:val="ka-GE"/>
              </w:rPr>
              <w:t xml:space="preserve"> </w:t>
            </w:r>
            <w:r w:rsidRPr="004A7C0D">
              <w:rPr>
                <w:rFonts w:cs="Sylfaen"/>
                <w:sz w:val="20"/>
                <w:szCs w:val="20"/>
                <w:lang w:val="ka-GE"/>
              </w:rPr>
              <w:t>თავიდან</w:t>
            </w:r>
            <w:r w:rsidRPr="004A7C0D">
              <w:rPr>
                <w:sz w:val="20"/>
                <w:szCs w:val="20"/>
                <w:lang w:val="ka-GE"/>
              </w:rPr>
              <w:t xml:space="preserve"> </w:t>
            </w:r>
            <w:r w:rsidRPr="004A7C0D">
              <w:rPr>
                <w:rFonts w:cs="Sylfaen"/>
                <w:sz w:val="20"/>
                <w:szCs w:val="20"/>
                <w:lang w:val="ka-GE"/>
              </w:rPr>
              <w:t>ასაცილებლად</w:t>
            </w:r>
            <w:r w:rsidRPr="004A7C0D">
              <w:rPr>
                <w:sz w:val="20"/>
                <w:szCs w:val="20"/>
                <w:lang w:val="ka-GE"/>
              </w:rPr>
              <w:t xml:space="preserve"> </w:t>
            </w:r>
            <w:r w:rsidRPr="004A7C0D">
              <w:rPr>
                <w:rFonts w:cs="Sylfaen"/>
                <w:sz w:val="20"/>
                <w:szCs w:val="20"/>
                <w:lang w:val="ka-GE"/>
              </w:rPr>
              <w:t>შემუშავებული</w:t>
            </w:r>
            <w:r w:rsidRPr="004A7C0D">
              <w:rPr>
                <w:sz w:val="20"/>
                <w:szCs w:val="20"/>
                <w:lang w:val="ka-GE"/>
              </w:rPr>
              <w:t xml:space="preserve"> </w:t>
            </w:r>
            <w:r w:rsidRPr="004A7C0D">
              <w:rPr>
                <w:rFonts w:cs="Sylfaen"/>
                <w:sz w:val="20"/>
                <w:szCs w:val="20"/>
                <w:lang w:val="ka-GE"/>
              </w:rPr>
              <w:t>ღონისძიებების ზედმიწევნით შესრულების</w:t>
            </w:r>
            <w:r w:rsidR="0069343A">
              <w:rPr>
                <w:rFonts w:cs="Sylfaen"/>
                <w:sz w:val="20"/>
                <w:szCs w:val="20"/>
                <w:lang w:val="ka-GE"/>
              </w:rPr>
              <w:t xml:space="preserve"> უზრუნველყოფა;</w:t>
            </w:r>
            <w:r w:rsidRPr="004A7C0D">
              <w:rPr>
                <w:rFonts w:cs="Sylfaen"/>
                <w:sz w:val="20"/>
                <w:szCs w:val="20"/>
                <w:lang w:val="ka-GE"/>
              </w:rPr>
              <w:t xml:space="preserve"> </w:t>
            </w:r>
          </w:p>
        </w:tc>
      </w:tr>
      <w:tr w:rsidR="00557116" w:rsidRPr="00E83221" w14:paraId="555D125B" w14:textId="77777777" w:rsidTr="00B426EC">
        <w:trPr>
          <w:trHeight w:val="803"/>
          <w:jc w:val="center"/>
        </w:trPr>
        <w:tc>
          <w:tcPr>
            <w:tcW w:w="635" w:type="pct"/>
            <w:vAlign w:val="center"/>
          </w:tcPr>
          <w:p w14:paraId="4E291EDE" w14:textId="77777777" w:rsidR="00557116" w:rsidRPr="00E83221" w:rsidRDefault="00557116" w:rsidP="002534E4">
            <w:pPr>
              <w:spacing w:after="0"/>
              <w:rPr>
                <w:rFonts w:cs="Sylfaen"/>
                <w:sz w:val="20"/>
                <w:szCs w:val="20"/>
                <w:lang w:val="ka-GE"/>
              </w:rPr>
            </w:pPr>
            <w:r w:rsidRPr="00E83221">
              <w:rPr>
                <w:rFonts w:cs="Sylfaen"/>
                <w:sz w:val="20"/>
                <w:szCs w:val="20"/>
                <w:lang w:val="ka-GE"/>
              </w:rPr>
              <w:t xml:space="preserve">ნიადაგის </w:t>
            </w:r>
            <w:r w:rsidRPr="00E83221">
              <w:rPr>
                <w:sz w:val="20"/>
                <w:szCs w:val="20"/>
                <w:lang w:val="ka-GE"/>
              </w:rPr>
              <w:t>/</w:t>
            </w:r>
            <w:r w:rsidRPr="00E83221">
              <w:rPr>
                <w:rFonts w:cs="Sylfaen"/>
                <w:sz w:val="20"/>
                <w:szCs w:val="20"/>
                <w:lang w:val="ka-GE"/>
              </w:rPr>
              <w:t>გრუნტის</w:t>
            </w:r>
            <w:r w:rsidRPr="00E83221">
              <w:rPr>
                <w:sz w:val="20"/>
                <w:szCs w:val="20"/>
                <w:lang w:val="ka-GE"/>
              </w:rPr>
              <w:t xml:space="preserve"> </w:t>
            </w:r>
            <w:r w:rsidRPr="00E83221">
              <w:rPr>
                <w:rFonts w:cs="Sylfaen"/>
                <w:sz w:val="20"/>
                <w:szCs w:val="20"/>
                <w:lang w:val="ka-GE"/>
              </w:rPr>
              <w:t>დაბინძურების</w:t>
            </w:r>
            <w:r w:rsidRPr="00E83221">
              <w:rPr>
                <w:sz w:val="20"/>
                <w:szCs w:val="20"/>
                <w:lang w:val="ka-GE"/>
              </w:rPr>
              <w:t xml:space="preserve"> </w:t>
            </w:r>
            <w:r w:rsidRPr="00E83221">
              <w:rPr>
                <w:rFonts w:cs="Sylfaen"/>
                <w:sz w:val="20"/>
                <w:szCs w:val="20"/>
                <w:lang w:val="ka-GE"/>
              </w:rPr>
              <w:t>რისკი</w:t>
            </w:r>
          </w:p>
        </w:tc>
        <w:tc>
          <w:tcPr>
            <w:tcW w:w="1085" w:type="pct"/>
            <w:vAlign w:val="center"/>
          </w:tcPr>
          <w:p w14:paraId="026893B9" w14:textId="21A068F6" w:rsidR="0069343A" w:rsidRPr="0069343A" w:rsidRDefault="0069343A" w:rsidP="000113A3">
            <w:pPr>
              <w:numPr>
                <w:ilvl w:val="0"/>
                <w:numId w:val="6"/>
              </w:numPr>
              <w:tabs>
                <w:tab w:val="num" w:pos="229"/>
              </w:tabs>
              <w:spacing w:before="0" w:after="0"/>
              <w:ind w:left="229" w:hanging="229"/>
              <w:jc w:val="left"/>
              <w:rPr>
                <w:rFonts w:eastAsia="Times New Roman" w:cs="Sylfaen"/>
                <w:color w:val="000000"/>
                <w:sz w:val="20"/>
                <w:szCs w:val="20"/>
                <w:lang w:val="ka-GE"/>
              </w:rPr>
            </w:pPr>
            <w:r>
              <w:rPr>
                <w:rFonts w:eastAsia="Times New Roman" w:cs="Sylfaen"/>
                <w:color w:val="000000"/>
                <w:sz w:val="20"/>
                <w:szCs w:val="20"/>
                <w:lang w:val="ka-GE"/>
              </w:rPr>
              <w:t>სამუშაო პროცესების არასწორი წარმართვა;</w:t>
            </w:r>
          </w:p>
          <w:p w14:paraId="1EFE9F8C" w14:textId="7B47893B" w:rsidR="00315B52" w:rsidRPr="00315B52" w:rsidRDefault="00315B52" w:rsidP="000113A3">
            <w:pPr>
              <w:numPr>
                <w:ilvl w:val="0"/>
                <w:numId w:val="6"/>
              </w:numPr>
              <w:tabs>
                <w:tab w:val="num" w:pos="229"/>
              </w:tabs>
              <w:spacing w:before="0" w:after="0"/>
              <w:ind w:left="229" w:hanging="229"/>
              <w:jc w:val="left"/>
              <w:rPr>
                <w:rFonts w:eastAsia="Times New Roman" w:cs="Sylfaen"/>
                <w:sz w:val="20"/>
                <w:szCs w:val="20"/>
                <w:lang w:val="ka-GE"/>
              </w:rPr>
            </w:pPr>
            <w:r>
              <w:rPr>
                <w:rFonts w:eastAsia="Times New Roman" w:cs="Sylfaen"/>
                <w:sz w:val="20"/>
                <w:szCs w:val="20"/>
                <w:lang w:val="ka-GE"/>
              </w:rPr>
              <w:t>ნარჩენების არასწორი მართვა</w:t>
            </w:r>
          </w:p>
        </w:tc>
        <w:tc>
          <w:tcPr>
            <w:tcW w:w="622" w:type="pct"/>
            <w:vAlign w:val="center"/>
          </w:tcPr>
          <w:p w14:paraId="293B7D53" w14:textId="77777777" w:rsidR="00557116" w:rsidRPr="00E83221" w:rsidRDefault="00557116" w:rsidP="00483017">
            <w:pPr>
              <w:spacing w:after="0"/>
              <w:jc w:val="center"/>
              <w:rPr>
                <w:rFonts w:eastAsia="Times New Roman" w:cs="Sylfaen"/>
                <w:color w:val="000000"/>
                <w:sz w:val="20"/>
                <w:szCs w:val="20"/>
                <w:lang w:val="ka-GE"/>
              </w:rPr>
            </w:pPr>
            <w:r w:rsidRPr="00E83221">
              <w:rPr>
                <w:rFonts w:eastAsia="Times New Roman" w:cs="Sylfaen"/>
                <w:color w:val="000000"/>
                <w:sz w:val="20"/>
                <w:szCs w:val="20"/>
                <w:lang w:val="ka-GE"/>
              </w:rPr>
              <w:t>დაბალი უარყოფითი</w:t>
            </w:r>
          </w:p>
        </w:tc>
        <w:tc>
          <w:tcPr>
            <w:tcW w:w="2658" w:type="pct"/>
            <w:vAlign w:val="center"/>
          </w:tcPr>
          <w:p w14:paraId="3EBC0AF3" w14:textId="30415F12" w:rsidR="00557116" w:rsidRPr="0069343A" w:rsidRDefault="0069343A" w:rsidP="000113A3">
            <w:pPr>
              <w:pStyle w:val="ListParagraph"/>
              <w:numPr>
                <w:ilvl w:val="0"/>
                <w:numId w:val="14"/>
              </w:numPr>
              <w:spacing w:before="0" w:after="0"/>
              <w:ind w:left="484"/>
              <w:jc w:val="left"/>
              <w:rPr>
                <w:sz w:val="20"/>
                <w:szCs w:val="20"/>
                <w:lang w:val="ka-GE"/>
              </w:rPr>
            </w:pPr>
            <w:r w:rsidRPr="0069343A">
              <w:rPr>
                <w:rFonts w:cs="Sylfaen"/>
                <w:sz w:val="20"/>
                <w:szCs w:val="20"/>
                <w:lang w:val="ka-GE"/>
              </w:rPr>
              <w:t xml:space="preserve">ყველა სახის </w:t>
            </w:r>
            <w:r w:rsidR="00557116" w:rsidRPr="0069343A">
              <w:rPr>
                <w:rFonts w:cs="Sylfaen"/>
                <w:sz w:val="20"/>
                <w:szCs w:val="20"/>
                <w:lang w:val="ka-GE"/>
              </w:rPr>
              <w:t>ნარჩენების</w:t>
            </w:r>
            <w:r w:rsidR="00557116" w:rsidRPr="0069343A">
              <w:rPr>
                <w:sz w:val="20"/>
                <w:szCs w:val="20"/>
                <w:lang w:val="ka-GE"/>
              </w:rPr>
              <w:t xml:space="preserve"> </w:t>
            </w:r>
            <w:r w:rsidR="00557116" w:rsidRPr="0069343A">
              <w:rPr>
                <w:rFonts w:cs="Sylfaen"/>
                <w:sz w:val="20"/>
                <w:szCs w:val="20"/>
                <w:lang w:val="ka-GE"/>
              </w:rPr>
              <w:t>სათანადო</w:t>
            </w:r>
            <w:r w:rsidR="00557116" w:rsidRPr="0069343A">
              <w:rPr>
                <w:sz w:val="20"/>
                <w:szCs w:val="20"/>
                <w:lang w:val="ka-GE"/>
              </w:rPr>
              <w:t xml:space="preserve"> </w:t>
            </w:r>
            <w:r w:rsidR="00557116" w:rsidRPr="0069343A">
              <w:rPr>
                <w:rFonts w:cs="Sylfaen"/>
                <w:sz w:val="20"/>
                <w:szCs w:val="20"/>
                <w:lang w:val="ka-GE"/>
              </w:rPr>
              <w:t>მართვა</w:t>
            </w:r>
            <w:r w:rsidR="00557116" w:rsidRPr="0069343A">
              <w:rPr>
                <w:sz w:val="20"/>
                <w:szCs w:val="20"/>
                <w:lang w:val="ka-GE"/>
              </w:rPr>
              <w:t>;</w:t>
            </w:r>
          </w:p>
          <w:p w14:paraId="1562C3A6" w14:textId="590AD62C" w:rsidR="0069343A" w:rsidRDefault="0069343A" w:rsidP="000113A3">
            <w:pPr>
              <w:pStyle w:val="ListParagraph"/>
              <w:numPr>
                <w:ilvl w:val="0"/>
                <w:numId w:val="14"/>
              </w:numPr>
              <w:spacing w:before="0" w:after="0"/>
              <w:ind w:left="484"/>
              <w:jc w:val="left"/>
              <w:rPr>
                <w:rFonts w:cs="Sylfaen"/>
                <w:sz w:val="20"/>
                <w:szCs w:val="20"/>
                <w:lang w:val="ka-GE"/>
              </w:rPr>
            </w:pPr>
            <w:r>
              <w:rPr>
                <w:rFonts w:eastAsia="Times New Roman" w:cs="Sylfaen"/>
                <w:sz w:val="20"/>
                <w:szCs w:val="20"/>
                <w:lang w:val="ka-GE"/>
              </w:rPr>
              <w:t>მეორადი ზეთის რეზერვუარებთან ბუფერული ზონის მოწყობა, დაღვრილი ზეთის ლოკალიზების მიზნით;</w:t>
            </w:r>
          </w:p>
          <w:p w14:paraId="4EFCDAA7" w14:textId="1AA8AEA0" w:rsidR="00557116" w:rsidRPr="0069343A" w:rsidRDefault="00C36702" w:rsidP="000113A3">
            <w:pPr>
              <w:pStyle w:val="ListParagraph"/>
              <w:numPr>
                <w:ilvl w:val="0"/>
                <w:numId w:val="14"/>
              </w:numPr>
              <w:spacing w:before="0" w:after="0"/>
              <w:ind w:left="484"/>
              <w:jc w:val="left"/>
              <w:rPr>
                <w:rFonts w:cs="Sylfaen"/>
                <w:sz w:val="20"/>
                <w:szCs w:val="20"/>
                <w:lang w:val="ka-GE"/>
              </w:rPr>
            </w:pPr>
            <w:r>
              <w:rPr>
                <w:rFonts w:cs="Sylfaen"/>
                <w:sz w:val="20"/>
                <w:szCs w:val="20"/>
                <w:lang w:val="ka-GE"/>
              </w:rPr>
              <w:t xml:space="preserve">ნავთობპროდუქტების დაღვრაზე დროული რეაგირება, მომიჯნავე ტერიტორიაზე გავრცელების თავიდან აცილების მიზნით; </w:t>
            </w:r>
            <w:r w:rsidR="00557116" w:rsidRPr="0069343A">
              <w:rPr>
                <w:sz w:val="20"/>
                <w:szCs w:val="20"/>
                <w:lang w:val="ka-GE"/>
              </w:rPr>
              <w:t>.</w:t>
            </w:r>
          </w:p>
        </w:tc>
      </w:tr>
      <w:tr w:rsidR="00557116" w:rsidRPr="00E83221" w14:paraId="320537F1" w14:textId="77777777" w:rsidTr="00B426EC">
        <w:trPr>
          <w:trHeight w:val="604"/>
          <w:jc w:val="center"/>
        </w:trPr>
        <w:tc>
          <w:tcPr>
            <w:tcW w:w="635" w:type="pct"/>
            <w:vAlign w:val="center"/>
          </w:tcPr>
          <w:p w14:paraId="6E961728" w14:textId="77777777" w:rsidR="00557116" w:rsidRPr="00E83221" w:rsidRDefault="00557116" w:rsidP="002534E4">
            <w:pPr>
              <w:spacing w:after="0"/>
              <w:ind w:left="20" w:hanging="20"/>
              <w:rPr>
                <w:rFonts w:eastAsia="Times New Roman" w:cs="Times New Roman"/>
                <w:sz w:val="20"/>
                <w:szCs w:val="20"/>
                <w:lang w:val="ka-GE"/>
              </w:rPr>
            </w:pPr>
            <w:r w:rsidRPr="00E83221">
              <w:rPr>
                <w:rFonts w:eastAsia="Times New Roman" w:cs="Times New Roman"/>
                <w:sz w:val="20"/>
                <w:szCs w:val="20"/>
                <w:lang w:val="ka-GE"/>
              </w:rPr>
              <w:t>ნარჩენები</w:t>
            </w:r>
          </w:p>
        </w:tc>
        <w:tc>
          <w:tcPr>
            <w:tcW w:w="1085" w:type="pct"/>
            <w:vAlign w:val="center"/>
          </w:tcPr>
          <w:p w14:paraId="4D2AA30A" w14:textId="77777777" w:rsidR="00C36702" w:rsidRDefault="00C36702" w:rsidP="000113A3">
            <w:pPr>
              <w:numPr>
                <w:ilvl w:val="0"/>
                <w:numId w:val="6"/>
              </w:numPr>
              <w:tabs>
                <w:tab w:val="num" w:pos="229"/>
              </w:tabs>
              <w:spacing w:before="0" w:after="0"/>
              <w:ind w:left="229" w:hanging="229"/>
              <w:jc w:val="left"/>
              <w:rPr>
                <w:rFonts w:eastAsia="Times New Roman" w:cs="Sylfaen"/>
                <w:color w:val="000000"/>
                <w:sz w:val="20"/>
                <w:szCs w:val="20"/>
                <w:lang w:val="ka-GE"/>
              </w:rPr>
            </w:pPr>
            <w:proofErr w:type="spellStart"/>
            <w:r>
              <w:rPr>
                <w:rFonts w:eastAsia="Times New Roman" w:cs="Sylfaen"/>
                <w:color w:val="000000"/>
                <w:sz w:val="20"/>
                <w:szCs w:val="20"/>
                <w:lang w:val="ka-GE"/>
              </w:rPr>
              <w:t>ინსინერატორში</w:t>
            </w:r>
            <w:proofErr w:type="spellEnd"/>
            <w:r>
              <w:rPr>
                <w:rFonts w:eastAsia="Times New Roman" w:cs="Sylfaen"/>
                <w:color w:val="000000"/>
                <w:sz w:val="20"/>
                <w:szCs w:val="20"/>
                <w:lang w:val="ka-GE"/>
              </w:rPr>
              <w:t xml:space="preserve"> მეორადი ზეთის წვის შედეგად წარმოქმნილი ნაცარი; </w:t>
            </w:r>
          </w:p>
          <w:p w14:paraId="0F033B2B" w14:textId="3357DF9F" w:rsidR="00557116" w:rsidRPr="00E83221" w:rsidRDefault="00C36702" w:rsidP="000113A3">
            <w:pPr>
              <w:numPr>
                <w:ilvl w:val="0"/>
                <w:numId w:val="6"/>
              </w:numPr>
              <w:tabs>
                <w:tab w:val="num" w:pos="229"/>
              </w:tabs>
              <w:spacing w:before="0" w:after="0"/>
              <w:ind w:left="229" w:hanging="229"/>
              <w:jc w:val="left"/>
              <w:rPr>
                <w:rFonts w:eastAsia="Times New Roman" w:cs="Sylfaen"/>
                <w:color w:val="000000"/>
                <w:sz w:val="20"/>
                <w:szCs w:val="20"/>
                <w:lang w:val="ka-GE"/>
              </w:rPr>
            </w:pPr>
            <w:r>
              <w:rPr>
                <w:rFonts w:eastAsia="Times New Roman" w:cs="Sylfaen"/>
                <w:color w:val="000000"/>
                <w:sz w:val="20"/>
                <w:szCs w:val="20"/>
                <w:lang w:val="ka-GE"/>
              </w:rPr>
              <w:t xml:space="preserve"> </w:t>
            </w:r>
            <w:r w:rsidR="00557116" w:rsidRPr="00E83221">
              <w:rPr>
                <w:rFonts w:eastAsia="Times New Roman" w:cs="Sylfaen"/>
                <w:color w:val="000000"/>
                <w:sz w:val="20"/>
                <w:szCs w:val="20"/>
                <w:lang w:val="ka-GE"/>
              </w:rPr>
              <w:t>სახიფათო ნარჩენები;</w:t>
            </w:r>
          </w:p>
          <w:p w14:paraId="77C3E9F6" w14:textId="455C5E2C" w:rsidR="00557116" w:rsidRPr="00207857" w:rsidRDefault="00557116" w:rsidP="00207857">
            <w:pPr>
              <w:numPr>
                <w:ilvl w:val="0"/>
                <w:numId w:val="6"/>
              </w:numPr>
              <w:tabs>
                <w:tab w:val="num" w:pos="229"/>
              </w:tabs>
              <w:spacing w:before="0" w:after="0"/>
              <w:ind w:left="229" w:hanging="229"/>
              <w:jc w:val="left"/>
              <w:rPr>
                <w:rFonts w:eastAsia="Times New Roman" w:cs="Sylfaen"/>
                <w:color w:val="000000"/>
                <w:sz w:val="20"/>
                <w:szCs w:val="20"/>
                <w:lang w:val="ka-GE"/>
              </w:rPr>
            </w:pPr>
            <w:r w:rsidRPr="00E83221">
              <w:rPr>
                <w:rFonts w:eastAsia="Times New Roman" w:cs="Sylfaen"/>
                <w:color w:val="000000"/>
                <w:sz w:val="20"/>
                <w:szCs w:val="20"/>
                <w:lang w:val="ka-GE"/>
              </w:rPr>
              <w:lastRenderedPageBreak/>
              <w:t>საყოფაცხოვრებო ნარჩენები;</w:t>
            </w:r>
            <w:r w:rsidR="00787E3D">
              <w:rPr>
                <w:rFonts w:eastAsia="Times New Roman" w:cs="Sylfaen"/>
                <w:color w:val="000000"/>
                <w:sz w:val="20"/>
                <w:szCs w:val="20"/>
                <w:lang w:val="ka-GE"/>
              </w:rPr>
              <w:t xml:space="preserve"> </w:t>
            </w:r>
          </w:p>
        </w:tc>
        <w:tc>
          <w:tcPr>
            <w:tcW w:w="622" w:type="pct"/>
            <w:vAlign w:val="center"/>
          </w:tcPr>
          <w:p w14:paraId="31F3736F" w14:textId="77777777" w:rsidR="00557116" w:rsidRPr="00E83221" w:rsidRDefault="00557116" w:rsidP="00483017">
            <w:pPr>
              <w:spacing w:after="0"/>
              <w:jc w:val="center"/>
              <w:rPr>
                <w:rFonts w:eastAsia="Times New Roman" w:cs="Sylfaen"/>
                <w:color w:val="000000"/>
                <w:sz w:val="20"/>
                <w:szCs w:val="20"/>
                <w:lang w:val="ka-GE"/>
              </w:rPr>
            </w:pPr>
            <w:r w:rsidRPr="00E83221">
              <w:rPr>
                <w:rFonts w:eastAsia="Times New Roman" w:cs="Sylfaen"/>
                <w:color w:val="000000"/>
                <w:sz w:val="20"/>
                <w:szCs w:val="20"/>
                <w:lang w:val="ka-GE"/>
              </w:rPr>
              <w:lastRenderedPageBreak/>
              <w:t>საშუალო უარყოფითი</w:t>
            </w:r>
          </w:p>
        </w:tc>
        <w:tc>
          <w:tcPr>
            <w:tcW w:w="2658" w:type="pct"/>
            <w:vAlign w:val="center"/>
          </w:tcPr>
          <w:p w14:paraId="05F7F90E" w14:textId="0C08CEE9" w:rsidR="00C36702" w:rsidRPr="00483017" w:rsidRDefault="00C36702" w:rsidP="000113A3">
            <w:pPr>
              <w:pStyle w:val="ListParagraph"/>
              <w:numPr>
                <w:ilvl w:val="0"/>
                <w:numId w:val="8"/>
              </w:numPr>
              <w:spacing w:before="0" w:after="0"/>
              <w:ind w:left="493"/>
              <w:jc w:val="left"/>
              <w:rPr>
                <w:sz w:val="20"/>
                <w:szCs w:val="20"/>
                <w:lang w:val="ka-GE"/>
              </w:rPr>
            </w:pPr>
            <w:r>
              <w:rPr>
                <w:rFonts w:cs="Sylfaen"/>
                <w:sz w:val="20"/>
                <w:szCs w:val="20"/>
                <w:lang w:val="ka-GE"/>
              </w:rPr>
              <w:t>ინსინერატორის მოწყობისა და ექსპლუატაციის პროცესში წარმოქმნილი  სახიფათო და არასახიფათო ნარჩენების განცალკევებული შეგროვება;</w:t>
            </w:r>
          </w:p>
          <w:p w14:paraId="48F676D1" w14:textId="28AD6AF1" w:rsidR="00483017" w:rsidRPr="00C36702" w:rsidRDefault="00483017" w:rsidP="000113A3">
            <w:pPr>
              <w:pStyle w:val="ListParagraph"/>
              <w:numPr>
                <w:ilvl w:val="0"/>
                <w:numId w:val="8"/>
              </w:numPr>
              <w:spacing w:before="0" w:after="0"/>
              <w:ind w:left="493"/>
              <w:jc w:val="left"/>
              <w:rPr>
                <w:sz w:val="20"/>
                <w:szCs w:val="20"/>
                <w:lang w:val="ka-GE"/>
              </w:rPr>
            </w:pPr>
            <w:r>
              <w:rPr>
                <w:rFonts w:cs="Sylfaen"/>
                <w:sz w:val="20"/>
                <w:szCs w:val="20"/>
                <w:lang w:val="ka-GE"/>
              </w:rPr>
              <w:t xml:space="preserve">სახიფათო ნარჩენების დასაწყობება და ეტიკეტირება სახიფათოობის მახასიათებლების მიხედვით; </w:t>
            </w:r>
          </w:p>
          <w:p w14:paraId="53FD2870" w14:textId="78973A43" w:rsidR="00557116" w:rsidRPr="00483017" w:rsidRDefault="00483017" w:rsidP="000113A3">
            <w:pPr>
              <w:pStyle w:val="ListParagraph"/>
              <w:numPr>
                <w:ilvl w:val="0"/>
                <w:numId w:val="8"/>
              </w:numPr>
              <w:spacing w:before="0" w:after="0"/>
              <w:ind w:left="493"/>
              <w:jc w:val="left"/>
              <w:rPr>
                <w:sz w:val="20"/>
                <w:szCs w:val="20"/>
                <w:lang w:val="ka-GE"/>
              </w:rPr>
            </w:pPr>
            <w:r>
              <w:rPr>
                <w:rFonts w:cs="Sylfaen"/>
                <w:sz w:val="20"/>
                <w:szCs w:val="20"/>
                <w:lang w:val="ka-GE"/>
              </w:rPr>
              <w:lastRenderedPageBreak/>
              <w:t xml:space="preserve">ყველა სახის ნარჩენის გადაცემა კომპანიებზე, რომელთაც  </w:t>
            </w:r>
            <w:proofErr w:type="spellStart"/>
            <w:r>
              <w:rPr>
                <w:rFonts w:cs="Sylfaen"/>
                <w:sz w:val="20"/>
                <w:szCs w:val="20"/>
                <w:lang w:val="ka-GE"/>
              </w:rPr>
              <w:t>გარემოსდაცვისა</w:t>
            </w:r>
            <w:proofErr w:type="spellEnd"/>
            <w:r>
              <w:rPr>
                <w:rFonts w:cs="Sylfaen"/>
                <w:sz w:val="20"/>
                <w:szCs w:val="20"/>
                <w:lang w:val="ka-GE"/>
              </w:rPr>
              <w:t xml:space="preserve"> და სოფლის მეურნეობის სამინისტროდან გააჩნიათ შესაბამისი ნებართვა ან  გავლილი აქვთ რეგისტრაცია ნარჩენების შემდგომ მართვასთან დაკავშირებით; </w:t>
            </w:r>
          </w:p>
        </w:tc>
      </w:tr>
      <w:tr w:rsidR="00557116" w:rsidRPr="00E83221" w14:paraId="2CCE05AF" w14:textId="77777777" w:rsidTr="00B426EC">
        <w:trPr>
          <w:trHeight w:val="803"/>
          <w:jc w:val="center"/>
        </w:trPr>
        <w:tc>
          <w:tcPr>
            <w:tcW w:w="635" w:type="pct"/>
            <w:vAlign w:val="center"/>
          </w:tcPr>
          <w:p w14:paraId="6AF23CB7" w14:textId="77777777" w:rsidR="00557116" w:rsidRPr="00E83221" w:rsidRDefault="00557116" w:rsidP="002534E4">
            <w:pPr>
              <w:spacing w:after="0"/>
              <w:ind w:left="20" w:hanging="20"/>
              <w:rPr>
                <w:rFonts w:eastAsia="Times New Roman" w:cs="Sylfaen"/>
                <w:color w:val="000000"/>
                <w:sz w:val="20"/>
                <w:szCs w:val="20"/>
                <w:lang w:val="ka-GE"/>
              </w:rPr>
            </w:pPr>
            <w:r w:rsidRPr="00E83221">
              <w:rPr>
                <w:rFonts w:eastAsia="Times New Roman" w:cs="Sylfaen"/>
                <w:color w:val="000000"/>
                <w:sz w:val="20"/>
                <w:szCs w:val="20"/>
                <w:lang w:val="ka-GE"/>
              </w:rPr>
              <w:lastRenderedPageBreak/>
              <w:t>ზემოქმედება ადამიანის ჯანმრთელობაზე</w:t>
            </w:r>
          </w:p>
        </w:tc>
        <w:tc>
          <w:tcPr>
            <w:tcW w:w="1085" w:type="pct"/>
            <w:vAlign w:val="center"/>
          </w:tcPr>
          <w:p w14:paraId="6A101936" w14:textId="77777777" w:rsidR="00557116" w:rsidRPr="00E83221" w:rsidRDefault="00557116" w:rsidP="000113A3">
            <w:pPr>
              <w:numPr>
                <w:ilvl w:val="0"/>
                <w:numId w:val="6"/>
              </w:numPr>
              <w:tabs>
                <w:tab w:val="num" w:pos="229"/>
              </w:tabs>
              <w:spacing w:before="0" w:after="0"/>
              <w:ind w:left="229" w:hanging="229"/>
              <w:jc w:val="left"/>
              <w:rPr>
                <w:rFonts w:eastAsia="Times New Roman" w:cs="Sylfaen"/>
                <w:sz w:val="20"/>
                <w:szCs w:val="20"/>
                <w:lang w:val="ka-GE"/>
              </w:rPr>
            </w:pPr>
            <w:r w:rsidRPr="00E83221">
              <w:rPr>
                <w:rFonts w:eastAsia="Times New Roman" w:cs="Sylfaen"/>
                <w:sz w:val="20"/>
                <w:szCs w:val="20"/>
                <w:lang w:val="ka-GE"/>
              </w:rPr>
              <w:t>ავარიების და დაზიანების რისკები</w:t>
            </w:r>
          </w:p>
        </w:tc>
        <w:tc>
          <w:tcPr>
            <w:tcW w:w="622" w:type="pct"/>
            <w:vAlign w:val="center"/>
          </w:tcPr>
          <w:p w14:paraId="06A419A4" w14:textId="77777777" w:rsidR="00557116" w:rsidRPr="00E83221" w:rsidRDefault="00557116" w:rsidP="00483017">
            <w:pPr>
              <w:spacing w:before="0" w:after="0"/>
              <w:jc w:val="center"/>
              <w:rPr>
                <w:rFonts w:eastAsia="Times New Roman" w:cs="Sylfaen"/>
                <w:color w:val="000000"/>
                <w:sz w:val="20"/>
                <w:szCs w:val="20"/>
                <w:lang w:val="ka-GE"/>
              </w:rPr>
            </w:pPr>
            <w:r w:rsidRPr="00E83221">
              <w:rPr>
                <w:rFonts w:eastAsia="Times New Roman" w:cs="Sylfaen"/>
                <w:color w:val="000000"/>
                <w:sz w:val="20"/>
                <w:szCs w:val="20"/>
                <w:lang w:val="ka-GE"/>
              </w:rPr>
              <w:t>დაბალი</w:t>
            </w:r>
          </w:p>
          <w:p w14:paraId="60786711" w14:textId="77777777" w:rsidR="00557116" w:rsidRPr="00E83221" w:rsidRDefault="00557116" w:rsidP="00483017">
            <w:pPr>
              <w:spacing w:before="0" w:after="0"/>
              <w:jc w:val="center"/>
              <w:rPr>
                <w:rFonts w:eastAsia="Times New Roman" w:cs="Sylfaen"/>
                <w:color w:val="000000"/>
                <w:sz w:val="20"/>
                <w:szCs w:val="20"/>
                <w:lang w:val="ka-GE"/>
              </w:rPr>
            </w:pPr>
            <w:r w:rsidRPr="00E83221">
              <w:rPr>
                <w:rFonts w:eastAsia="Times New Roman" w:cs="Sylfaen"/>
                <w:color w:val="000000"/>
                <w:sz w:val="20"/>
                <w:szCs w:val="20"/>
                <w:lang w:val="ka-GE"/>
              </w:rPr>
              <w:t>უარყოფითი</w:t>
            </w:r>
          </w:p>
        </w:tc>
        <w:tc>
          <w:tcPr>
            <w:tcW w:w="2658" w:type="pct"/>
            <w:vAlign w:val="center"/>
          </w:tcPr>
          <w:p w14:paraId="372BF7CB" w14:textId="760E8A84" w:rsidR="00557116" w:rsidRPr="00E83221" w:rsidRDefault="00557116" w:rsidP="000113A3">
            <w:pPr>
              <w:numPr>
                <w:ilvl w:val="0"/>
                <w:numId w:val="7"/>
              </w:numPr>
              <w:autoSpaceDE w:val="0"/>
              <w:autoSpaceDN w:val="0"/>
              <w:adjustRightInd w:val="0"/>
              <w:spacing w:before="0" w:after="0"/>
              <w:contextualSpacing/>
              <w:jc w:val="left"/>
              <w:rPr>
                <w:rFonts w:eastAsia="Times New Roman" w:cs="Sylfaen"/>
                <w:color w:val="000000"/>
                <w:sz w:val="20"/>
                <w:szCs w:val="20"/>
                <w:lang w:val="ka-GE"/>
              </w:rPr>
            </w:pPr>
            <w:r w:rsidRPr="00E83221">
              <w:rPr>
                <w:rFonts w:eastAsia="Times New Roman" w:cs="Sylfaen"/>
                <w:color w:val="000000"/>
                <w:sz w:val="20"/>
                <w:szCs w:val="20"/>
                <w:lang w:val="ka-GE"/>
              </w:rPr>
              <w:t>დასაქმებული პირების შესაბამისი ი</w:t>
            </w:r>
            <w:r w:rsidR="00483017">
              <w:rPr>
                <w:rFonts w:eastAsia="Times New Roman" w:cs="Sylfaen"/>
                <w:color w:val="000000"/>
                <w:sz w:val="20"/>
                <w:szCs w:val="20"/>
                <w:lang w:val="ka-GE"/>
              </w:rPr>
              <w:t xml:space="preserve">ნსტრუქტაჟის პერიოდული ჩატარება. </w:t>
            </w:r>
          </w:p>
        </w:tc>
      </w:tr>
    </w:tbl>
    <w:p w14:paraId="76BCC35E" w14:textId="77777777" w:rsidR="00557116" w:rsidRPr="007F690F" w:rsidRDefault="00557116" w:rsidP="00557116">
      <w:pPr>
        <w:rPr>
          <w:sz w:val="20"/>
          <w:lang w:val="ka-GE"/>
        </w:rPr>
      </w:pPr>
    </w:p>
    <w:p w14:paraId="429FE136" w14:textId="77777777" w:rsidR="00557116" w:rsidRDefault="00557116" w:rsidP="00557116">
      <w:pPr>
        <w:spacing w:after="160" w:line="259" w:lineRule="auto"/>
        <w:sectPr w:rsidR="00557116" w:rsidSect="002534E4">
          <w:pgSz w:w="16838" w:h="11906" w:orient="landscape" w:code="9"/>
          <w:pgMar w:top="1701" w:right="1134" w:bottom="850" w:left="1134" w:header="720" w:footer="720" w:gutter="0"/>
          <w:cols w:space="720"/>
          <w:titlePg/>
          <w:docGrid w:linePitch="360"/>
        </w:sectPr>
      </w:pPr>
    </w:p>
    <w:p w14:paraId="0A8FBC65" w14:textId="77777777" w:rsidR="00557116" w:rsidRDefault="00557116" w:rsidP="00557116">
      <w:pPr>
        <w:pStyle w:val="Heading1"/>
      </w:pPr>
      <w:bookmarkStart w:id="20" w:name="_Toc19724925"/>
      <w:proofErr w:type="spellStart"/>
      <w:r w:rsidRPr="00757036">
        <w:lastRenderedPageBreak/>
        <w:t>ინფორმაცია</w:t>
      </w:r>
      <w:proofErr w:type="spellEnd"/>
      <w:r w:rsidRPr="00757036">
        <w:t xml:space="preserve"> </w:t>
      </w:r>
      <w:proofErr w:type="spellStart"/>
      <w:r w:rsidRPr="00757036">
        <w:t>მომავალში</w:t>
      </w:r>
      <w:proofErr w:type="spellEnd"/>
      <w:r w:rsidRPr="00757036">
        <w:t xml:space="preserve"> </w:t>
      </w:r>
      <w:proofErr w:type="spellStart"/>
      <w:r w:rsidRPr="00757036">
        <w:t>ჩასატარებელი</w:t>
      </w:r>
      <w:proofErr w:type="spellEnd"/>
      <w:r w:rsidRPr="00757036">
        <w:t xml:space="preserve"> </w:t>
      </w:r>
      <w:proofErr w:type="spellStart"/>
      <w:r w:rsidRPr="00757036">
        <w:t>კვლევებისა</w:t>
      </w:r>
      <w:proofErr w:type="spellEnd"/>
      <w:r w:rsidRPr="00757036">
        <w:t xml:space="preserve"> </w:t>
      </w:r>
      <w:proofErr w:type="spellStart"/>
      <w:r w:rsidRPr="00757036">
        <w:t>და</w:t>
      </w:r>
      <w:proofErr w:type="spellEnd"/>
      <w:r w:rsidRPr="00757036">
        <w:t xml:space="preserve"> გზშ-</w:t>
      </w:r>
      <w:proofErr w:type="spellStart"/>
      <w:r w:rsidRPr="00757036">
        <w:t>ის</w:t>
      </w:r>
      <w:proofErr w:type="spellEnd"/>
      <w:r w:rsidRPr="00757036">
        <w:t xml:space="preserve"> </w:t>
      </w:r>
      <w:proofErr w:type="spellStart"/>
      <w:r w:rsidRPr="00757036">
        <w:t>ანგარიშის</w:t>
      </w:r>
      <w:proofErr w:type="spellEnd"/>
      <w:r w:rsidRPr="00757036">
        <w:t xml:space="preserve"> </w:t>
      </w:r>
      <w:proofErr w:type="spellStart"/>
      <w:r w:rsidRPr="00757036">
        <w:t>მომზადებისთვის</w:t>
      </w:r>
      <w:proofErr w:type="spellEnd"/>
      <w:r w:rsidRPr="00757036">
        <w:t xml:space="preserve"> </w:t>
      </w:r>
      <w:proofErr w:type="spellStart"/>
      <w:r w:rsidRPr="00757036">
        <w:t>საჭირო</w:t>
      </w:r>
      <w:proofErr w:type="spellEnd"/>
      <w:r w:rsidRPr="00757036">
        <w:t xml:space="preserve"> </w:t>
      </w:r>
      <w:proofErr w:type="spellStart"/>
      <w:r w:rsidRPr="00757036">
        <w:t>მეთოდების</w:t>
      </w:r>
      <w:proofErr w:type="spellEnd"/>
      <w:r w:rsidRPr="00757036">
        <w:t xml:space="preserve"> </w:t>
      </w:r>
      <w:proofErr w:type="spellStart"/>
      <w:r w:rsidRPr="00757036">
        <w:t>შესახებ</w:t>
      </w:r>
      <w:bookmarkEnd w:id="20"/>
      <w:proofErr w:type="spellEnd"/>
    </w:p>
    <w:p w14:paraId="473B381F" w14:textId="391C221A" w:rsidR="00557116" w:rsidRPr="00F72B67" w:rsidRDefault="00557116" w:rsidP="00557116">
      <w:pPr>
        <w:rPr>
          <w:noProof/>
          <w:lang w:val="ka-GE"/>
        </w:rPr>
      </w:pPr>
      <w:r w:rsidRPr="00F72B67">
        <w:rPr>
          <w:noProof/>
          <w:lang w:val="ka-GE"/>
        </w:rPr>
        <w:t xml:space="preserve">გზშ-ის ანგარიშის მომზადების პროცესში განხორციელდება საპროექტო ტერიტორიის დეტალური შესწავლა, რაც მოიცავს </w:t>
      </w:r>
      <w:r w:rsidRPr="00E25F35">
        <w:rPr>
          <w:noProof/>
          <w:lang w:val="ka-GE"/>
        </w:rPr>
        <w:t>როგორც აუდიტსა და</w:t>
      </w:r>
      <w:r w:rsidRPr="00F72B67">
        <w:rPr>
          <w:noProof/>
          <w:lang w:val="ka-GE"/>
        </w:rPr>
        <w:t xml:space="preserve"> ლიტერატურულ, ისე ლაბორატორიულ კვლევებს</w:t>
      </w:r>
      <w:r w:rsidR="00D2108C">
        <w:rPr>
          <w:noProof/>
          <w:lang w:val="ka-GE"/>
        </w:rPr>
        <w:t xml:space="preserve"> (საჭიროების შემთხვევაში)</w:t>
      </w:r>
      <w:r w:rsidRPr="00F72B67">
        <w:rPr>
          <w:noProof/>
          <w:lang w:val="ka-GE"/>
        </w:rPr>
        <w:t xml:space="preserve"> და მონაცემების პროგრამულ დამუშავებას</w:t>
      </w:r>
      <w:r>
        <w:rPr>
          <w:noProof/>
          <w:lang w:val="ka-GE"/>
        </w:rPr>
        <w:t>.</w:t>
      </w:r>
      <w:r w:rsidRPr="00F72B67">
        <w:rPr>
          <w:noProof/>
          <w:lang w:val="ka-GE"/>
        </w:rPr>
        <w:t xml:space="preserve">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14:paraId="45E4D767" w14:textId="77777777" w:rsidR="00557116" w:rsidRPr="00F72B67" w:rsidRDefault="00557116" w:rsidP="00557116">
      <w:pPr>
        <w:rPr>
          <w:noProof/>
          <w:lang w:val="ka-GE"/>
        </w:rPr>
      </w:pPr>
      <w:r w:rsidRPr="00F72B67">
        <w:rPr>
          <w:noProof/>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14:paraId="77285199" w14:textId="77777777" w:rsidR="00557116" w:rsidRPr="005E6E54" w:rsidRDefault="00557116" w:rsidP="00557116">
      <w:pPr>
        <w:rPr>
          <w:b/>
          <w:i/>
          <w:noProof/>
          <w:u w:val="single"/>
          <w:lang w:val="ka-GE"/>
        </w:rPr>
      </w:pPr>
      <w:r w:rsidRPr="005E6E54">
        <w:rPr>
          <w:b/>
          <w:i/>
          <w:noProof/>
          <w:u w:val="single"/>
          <w:lang w:val="ka-GE"/>
        </w:rPr>
        <w:t>ემისიები ატმოსფერულ ჰაერში და ხმაურის გავრცელება:</w:t>
      </w:r>
    </w:p>
    <w:p w14:paraId="60CF49D9" w14:textId="259D35ED" w:rsidR="00557116" w:rsidRPr="00F72B67" w:rsidRDefault="00557116" w:rsidP="00557116">
      <w:pPr>
        <w:rPr>
          <w:noProof/>
          <w:lang w:val="ka-GE"/>
        </w:rPr>
      </w:pPr>
      <w:r w:rsidRPr="00F72B67">
        <w:rPr>
          <w:noProof/>
          <w:lang w:val="ka-GE"/>
        </w:rPr>
        <w:t xml:space="preserve">გზშ-ს შემდგომი ეტაპის ფარგლებში დაზუსტდება </w:t>
      </w:r>
      <w:r w:rsidR="00D2108C">
        <w:rPr>
          <w:noProof/>
          <w:lang w:val="ka-GE"/>
        </w:rPr>
        <w:t>ს</w:t>
      </w:r>
      <w:r w:rsidRPr="00F72B67">
        <w:rPr>
          <w:noProof/>
          <w:lang w:val="ka-GE"/>
        </w:rPr>
        <w:t>ს „</w:t>
      </w:r>
      <w:r w:rsidR="00D2108C">
        <w:rPr>
          <w:noProof/>
          <w:lang w:val="ka-GE"/>
        </w:rPr>
        <w:t>ჰიუნდაი ავტო საქართველო</w:t>
      </w:r>
      <w:r w:rsidRPr="00F72B67">
        <w:rPr>
          <w:noProof/>
          <w:lang w:val="ka-GE"/>
        </w:rPr>
        <w:t xml:space="preserve">“-ს მოწყობისა და ექსპლუატაციის ეტაპზე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w:t>
      </w:r>
      <w:r w:rsidR="00D2108C">
        <w:rPr>
          <w:noProof/>
          <w:lang w:val="ka-GE"/>
        </w:rPr>
        <w:t>დამბინძურებელი</w:t>
      </w:r>
      <w:r w:rsidRPr="00F72B67">
        <w:rPr>
          <w:noProof/>
          <w:lang w:val="ka-GE"/>
        </w:rPr>
        <w:t xml:space="preserve">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p>
    <w:p w14:paraId="7DB9A597" w14:textId="77777777" w:rsidR="00557116" w:rsidRPr="005E6E54" w:rsidRDefault="00557116" w:rsidP="00557116">
      <w:pPr>
        <w:rPr>
          <w:b/>
          <w:i/>
          <w:noProof/>
          <w:u w:val="single"/>
          <w:lang w:val="ka-GE"/>
        </w:rPr>
      </w:pPr>
      <w:r w:rsidRPr="005E6E54">
        <w:rPr>
          <w:b/>
          <w:i/>
          <w:noProof/>
          <w:u w:val="single"/>
          <w:lang w:val="ka-GE"/>
        </w:rPr>
        <w:t>ნარჩენები:</w:t>
      </w:r>
    </w:p>
    <w:p w14:paraId="56127A9B" w14:textId="3AB7BCB6" w:rsidR="00557116" w:rsidRPr="00F72B67" w:rsidRDefault="00557116" w:rsidP="00557116">
      <w:pPr>
        <w:rPr>
          <w:noProof/>
          <w:lang w:val="ka-GE"/>
        </w:rPr>
      </w:pPr>
      <w:r w:rsidRPr="00F72B67">
        <w:rPr>
          <w:noProof/>
          <w:lang w:val="ka-GE"/>
        </w:rPr>
        <w:t xml:space="preserve">გზშ-ს შემდგომ ეტაპზე დაზუსტდება </w:t>
      </w:r>
      <w:r w:rsidR="00D2108C">
        <w:rPr>
          <w:noProof/>
          <w:lang w:val="ka-GE"/>
        </w:rPr>
        <w:t xml:space="preserve">ინსინერატორის მოწყობისა და ექსპლუატაციის ეტაპზე წარმოქმნილი ნარჩენების დაახლოებითი რაოდენობები მათი მახასიათებლების მიხედვით. შემუშავდება წარმოქმნილი ნარჩენების მართვის გეგმა, რაც მინიმუმამდე  შეამცირებს ნარჩენებით გარემოზე ზემოქმედებას. </w:t>
      </w:r>
    </w:p>
    <w:p w14:paraId="105D959E" w14:textId="4235FB68" w:rsidR="00557116" w:rsidRDefault="00557116" w:rsidP="00557116">
      <w:pPr>
        <w:rPr>
          <w:noProof/>
          <w:lang w:val="ka-GE"/>
        </w:rPr>
      </w:pPr>
    </w:p>
    <w:sectPr w:rsidR="00557116" w:rsidSect="00CB7332">
      <w:headerReference w:type="default" r:id="rId20"/>
      <w:footerReference w:type="default" r:id="rId2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5C0CF" w14:textId="77777777" w:rsidR="00FB0F16" w:rsidRDefault="00FB0F16" w:rsidP="00CB7332">
      <w:pPr>
        <w:spacing w:before="0" w:after="0"/>
      </w:pPr>
      <w:r>
        <w:separator/>
      </w:r>
    </w:p>
  </w:endnote>
  <w:endnote w:type="continuationSeparator" w:id="0">
    <w:p w14:paraId="005CDB68" w14:textId="77777777" w:rsidR="00FB0F16" w:rsidRDefault="00FB0F16" w:rsidP="00CB73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_PDF_Subset">
    <w:altName w:val="MS Gothic"/>
    <w:panose1 w:val="00000000000000000000"/>
    <w:charset w:val="CC"/>
    <w:family w:val="auto"/>
    <w:notTrueType/>
    <w:pitch w:val="default"/>
    <w:sig w:usb0="00000203" w:usb1="08070000" w:usb2="00000010" w:usb3="00000000" w:csb0="00020005" w:csb1="00000000"/>
  </w:font>
  <w:font w:name="AcadNusx">
    <w:altName w:val="Calibri"/>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818254213"/>
      <w:docPartObj>
        <w:docPartGallery w:val="Page Numbers (Bottom of Page)"/>
        <w:docPartUnique/>
      </w:docPartObj>
    </w:sdtPr>
    <w:sdtContent>
      <w:p w14:paraId="6B8B14C9" w14:textId="27955991" w:rsidR="002A1582" w:rsidRPr="000A5703" w:rsidRDefault="002A1582">
        <w:pPr>
          <w:pStyle w:val="Footer"/>
          <w:jc w:val="right"/>
          <w:rPr>
            <w:sz w:val="18"/>
            <w:szCs w:val="18"/>
          </w:rPr>
        </w:pPr>
        <w:r w:rsidRPr="000A5703">
          <w:rPr>
            <w:sz w:val="18"/>
            <w:szCs w:val="18"/>
            <w:lang w:val="ka-GE"/>
          </w:rPr>
          <w:t>გვერდი |</w:t>
        </w:r>
        <w:r w:rsidRPr="000A5703">
          <w:rPr>
            <w:sz w:val="18"/>
            <w:szCs w:val="18"/>
          </w:rPr>
          <w:t xml:space="preserve"> </w:t>
        </w:r>
        <w:r w:rsidRPr="000A5703">
          <w:rPr>
            <w:sz w:val="18"/>
            <w:szCs w:val="18"/>
          </w:rPr>
          <w:fldChar w:fldCharType="begin"/>
        </w:r>
        <w:r w:rsidRPr="000A5703">
          <w:rPr>
            <w:sz w:val="18"/>
            <w:szCs w:val="18"/>
          </w:rPr>
          <w:instrText xml:space="preserve"> PAGE   \* MERGEFORMAT </w:instrText>
        </w:r>
        <w:r w:rsidRPr="000A5703">
          <w:rPr>
            <w:sz w:val="18"/>
            <w:szCs w:val="18"/>
          </w:rPr>
          <w:fldChar w:fldCharType="separate"/>
        </w:r>
        <w:r>
          <w:rPr>
            <w:noProof/>
            <w:sz w:val="18"/>
            <w:szCs w:val="18"/>
          </w:rPr>
          <w:t>19</w:t>
        </w:r>
        <w:r w:rsidRPr="000A5703">
          <w:rPr>
            <w:noProof/>
            <w:sz w:val="18"/>
            <w:szCs w:val="18"/>
          </w:rPr>
          <w:fldChar w:fldCharType="end"/>
        </w:r>
        <w:r w:rsidRPr="000A5703">
          <w:rPr>
            <w:sz w:val="18"/>
            <w:szCs w:val="18"/>
          </w:rPr>
          <w:t xml:space="preserve"> </w:t>
        </w:r>
      </w:p>
    </w:sdtContent>
  </w:sdt>
  <w:p w14:paraId="46638111" w14:textId="77777777" w:rsidR="002A1582" w:rsidRDefault="002A1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802295"/>
      <w:docPartObj>
        <w:docPartGallery w:val="Page Numbers (Bottom of Page)"/>
        <w:docPartUnique/>
      </w:docPartObj>
    </w:sdtPr>
    <w:sdtEndPr>
      <w:rPr>
        <w:noProof/>
        <w:sz w:val="20"/>
        <w:szCs w:val="20"/>
      </w:rPr>
    </w:sdtEndPr>
    <w:sdtContent>
      <w:p w14:paraId="62045AE7" w14:textId="6E0444D9" w:rsidR="002A1582" w:rsidRPr="006736FE" w:rsidRDefault="002A1582" w:rsidP="006736FE">
        <w:pPr>
          <w:pStyle w:val="Footer"/>
          <w:jc w:val="right"/>
          <w:rPr>
            <w:sz w:val="20"/>
            <w:szCs w:val="20"/>
          </w:rPr>
        </w:pPr>
        <w:r w:rsidRPr="006736FE">
          <w:rPr>
            <w:sz w:val="20"/>
            <w:szCs w:val="20"/>
          </w:rPr>
          <w:fldChar w:fldCharType="begin"/>
        </w:r>
        <w:r w:rsidRPr="006736FE">
          <w:rPr>
            <w:sz w:val="20"/>
            <w:szCs w:val="20"/>
          </w:rPr>
          <w:instrText xml:space="preserve"> PAGE   \* MERGEFORMAT </w:instrText>
        </w:r>
        <w:r w:rsidRPr="006736FE">
          <w:rPr>
            <w:sz w:val="20"/>
            <w:szCs w:val="20"/>
          </w:rPr>
          <w:fldChar w:fldCharType="separate"/>
        </w:r>
        <w:r>
          <w:rPr>
            <w:noProof/>
            <w:sz w:val="20"/>
            <w:szCs w:val="20"/>
          </w:rPr>
          <w:t>12</w:t>
        </w:r>
        <w:r w:rsidRPr="006736FE">
          <w:rPr>
            <w:noProof/>
            <w:sz w:val="20"/>
            <w:szCs w:val="20"/>
          </w:rPr>
          <w:fldChar w:fldCharType="end"/>
        </w:r>
      </w:p>
    </w:sdtContent>
  </w:sdt>
  <w:p w14:paraId="5C203D9D" w14:textId="77777777" w:rsidR="002A1582" w:rsidRPr="006736FE" w:rsidRDefault="002A1582" w:rsidP="006736FE">
    <w:pPr>
      <w:pStyle w:val="Footer"/>
      <w:jc w:val="center"/>
      <w:rPr>
        <w:sz w:val="20"/>
        <w:szCs w:val="20"/>
        <w:lang w:val="ka-GE"/>
      </w:rPr>
    </w:pPr>
    <w:r w:rsidRPr="006736FE">
      <w:rPr>
        <w:sz w:val="20"/>
        <w:szCs w:val="20"/>
        <w:lang w:val="ka-GE"/>
      </w:rPr>
      <w:t xml:space="preserve">შპს „გამა კონსალტინგი“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C2E18" w14:textId="77777777" w:rsidR="00FB0F16" w:rsidRDefault="00FB0F16" w:rsidP="00CB7332">
      <w:pPr>
        <w:spacing w:before="0" w:after="0"/>
      </w:pPr>
      <w:r>
        <w:separator/>
      </w:r>
    </w:p>
  </w:footnote>
  <w:footnote w:type="continuationSeparator" w:id="0">
    <w:p w14:paraId="6E4C2B60" w14:textId="77777777" w:rsidR="00FB0F16" w:rsidRDefault="00FB0F16" w:rsidP="00CB733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0EB4A" w14:textId="77777777" w:rsidR="002A1582" w:rsidRPr="00D277E6" w:rsidRDefault="002A1582">
    <w:pPr>
      <w:pStyle w:val="Header"/>
      <w:rPr>
        <w:lang w:val="ka-GE"/>
      </w:rPr>
    </w:pPr>
    <w:r w:rsidRPr="000B4063">
      <w:rPr>
        <w:noProof/>
      </w:rPr>
      <w:drawing>
        <wp:inline distT="0" distB="0" distL="0" distR="0" wp14:anchorId="3052A220" wp14:editId="6D2264DD">
          <wp:extent cx="1327868" cy="213059"/>
          <wp:effectExtent l="0" t="0" r="5715" b="0"/>
          <wp:docPr id="3" name="Picture 3" descr="D:\გამა\სკოპინგის ანგარიშები\ჰიუნდაი ავტო საქართველო\კომპანიის მოწოდებული ინფორმაცია\image0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სკოპინგის ანგარიშები\ჰიუნდაი ავტო საქართველო\კომპანიის მოწოდებული ინფორმაცია\image0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608" cy="219917"/>
                  </a:xfrm>
                  <a:prstGeom prst="rect">
                    <a:avLst/>
                  </a:prstGeom>
                  <a:noFill/>
                  <a:ln>
                    <a:noFill/>
                  </a:ln>
                </pic:spPr>
              </pic:pic>
            </a:graphicData>
          </a:graphic>
        </wp:inline>
      </w:drawing>
    </w:r>
    <w:r>
      <w:tab/>
    </w:r>
    <w:r>
      <w:tab/>
    </w:r>
    <w:r>
      <w:rPr>
        <w:lang w:val="ka-GE"/>
      </w:rPr>
      <w:t>სს „ჰიუნდაი ავტო საქართველო“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12074"/>
    <w:multiLevelType w:val="hybridMultilevel"/>
    <w:tmpl w:val="693EFC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34B1C"/>
    <w:multiLevelType w:val="hybridMultilevel"/>
    <w:tmpl w:val="4B36B5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F62AF"/>
    <w:multiLevelType w:val="hybridMultilevel"/>
    <w:tmpl w:val="6898F1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34546"/>
    <w:multiLevelType w:val="hybridMultilevel"/>
    <w:tmpl w:val="B3AA0196"/>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FBE4B89"/>
    <w:multiLevelType w:val="hybridMultilevel"/>
    <w:tmpl w:val="271A5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4E1687"/>
    <w:multiLevelType w:val="hybridMultilevel"/>
    <w:tmpl w:val="EA56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93984"/>
    <w:multiLevelType w:val="hybridMultilevel"/>
    <w:tmpl w:val="9E28CC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254676"/>
    <w:multiLevelType w:val="hybridMultilevel"/>
    <w:tmpl w:val="97CACC6C"/>
    <w:lvl w:ilvl="0" w:tplc="04090001">
      <w:start w:val="1"/>
      <w:numFmt w:val="bullet"/>
      <w:lvlText w:val=""/>
      <w:lvlJc w:val="left"/>
      <w:pPr>
        <w:ind w:left="720" w:hanging="360"/>
      </w:pPr>
      <w:rPr>
        <w:rFonts w:ascii="Symbol" w:hAnsi="Symbol" w:hint="default"/>
      </w:rPr>
    </w:lvl>
    <w:lvl w:ilvl="1" w:tplc="F2C63A2C">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8B0367"/>
    <w:multiLevelType w:val="hybridMultilevel"/>
    <w:tmpl w:val="2330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0B0A2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1"/>
  </w:num>
  <w:num w:numId="4">
    <w:abstractNumId w:val="10"/>
  </w:num>
  <w:num w:numId="5">
    <w:abstractNumId w:val="2"/>
  </w:num>
  <w:num w:numId="6">
    <w:abstractNumId w:val="9"/>
  </w:num>
  <w:num w:numId="7">
    <w:abstractNumId w:val="13"/>
  </w:num>
  <w:num w:numId="8">
    <w:abstractNumId w:val="0"/>
  </w:num>
  <w:num w:numId="9">
    <w:abstractNumId w:val="6"/>
  </w:num>
  <w:num w:numId="10">
    <w:abstractNumId w:val="7"/>
  </w:num>
  <w:num w:numId="11">
    <w:abstractNumId w:val="8"/>
  </w:num>
  <w:num w:numId="12">
    <w:abstractNumId w:val="11"/>
  </w:num>
  <w:num w:numId="13">
    <w:abstractNumId w:val="4"/>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55"/>
    <w:rsid w:val="00003E07"/>
    <w:rsid w:val="00005EC4"/>
    <w:rsid w:val="000113A3"/>
    <w:rsid w:val="00035CEC"/>
    <w:rsid w:val="00037A8F"/>
    <w:rsid w:val="00040F10"/>
    <w:rsid w:val="00051FED"/>
    <w:rsid w:val="000615AD"/>
    <w:rsid w:val="00065418"/>
    <w:rsid w:val="000A5703"/>
    <w:rsid w:val="000A59E0"/>
    <w:rsid w:val="000B4063"/>
    <w:rsid w:val="000C0D5B"/>
    <w:rsid w:val="000D0E0F"/>
    <w:rsid w:val="000D6816"/>
    <w:rsid w:val="000E7326"/>
    <w:rsid w:val="000F558F"/>
    <w:rsid w:val="0010083F"/>
    <w:rsid w:val="00100D0F"/>
    <w:rsid w:val="00100DF1"/>
    <w:rsid w:val="00130441"/>
    <w:rsid w:val="0013074A"/>
    <w:rsid w:val="00136B75"/>
    <w:rsid w:val="00160408"/>
    <w:rsid w:val="00184311"/>
    <w:rsid w:val="001C4F16"/>
    <w:rsid w:val="001E214F"/>
    <w:rsid w:val="0020702C"/>
    <w:rsid w:val="00207857"/>
    <w:rsid w:val="00214C09"/>
    <w:rsid w:val="00232CC4"/>
    <w:rsid w:val="002534E4"/>
    <w:rsid w:val="00270E23"/>
    <w:rsid w:val="002865DD"/>
    <w:rsid w:val="00290AB0"/>
    <w:rsid w:val="00290C0F"/>
    <w:rsid w:val="002911C8"/>
    <w:rsid w:val="002947F3"/>
    <w:rsid w:val="002A1582"/>
    <w:rsid w:val="002A2881"/>
    <w:rsid w:val="002A4E31"/>
    <w:rsid w:val="002A585D"/>
    <w:rsid w:val="002C2513"/>
    <w:rsid w:val="002D5184"/>
    <w:rsid w:val="002F11FB"/>
    <w:rsid w:val="002F3094"/>
    <w:rsid w:val="00315B52"/>
    <w:rsid w:val="003306CC"/>
    <w:rsid w:val="0033408A"/>
    <w:rsid w:val="00337AB5"/>
    <w:rsid w:val="00340B79"/>
    <w:rsid w:val="003462BD"/>
    <w:rsid w:val="00365E3A"/>
    <w:rsid w:val="00370FBD"/>
    <w:rsid w:val="003826AA"/>
    <w:rsid w:val="003928F3"/>
    <w:rsid w:val="003C3307"/>
    <w:rsid w:val="00413B20"/>
    <w:rsid w:val="004154F6"/>
    <w:rsid w:val="00425B1D"/>
    <w:rsid w:val="00456D92"/>
    <w:rsid w:val="004600D5"/>
    <w:rsid w:val="004668CB"/>
    <w:rsid w:val="00474E34"/>
    <w:rsid w:val="00483017"/>
    <w:rsid w:val="004A4114"/>
    <w:rsid w:val="004A7C0D"/>
    <w:rsid w:val="004B1559"/>
    <w:rsid w:val="004C24F8"/>
    <w:rsid w:val="004C40E3"/>
    <w:rsid w:val="004E4641"/>
    <w:rsid w:val="00512E4A"/>
    <w:rsid w:val="00521AEA"/>
    <w:rsid w:val="00524A40"/>
    <w:rsid w:val="0052542E"/>
    <w:rsid w:val="00544248"/>
    <w:rsid w:val="00546E6B"/>
    <w:rsid w:val="00553AF5"/>
    <w:rsid w:val="00557116"/>
    <w:rsid w:val="005765F8"/>
    <w:rsid w:val="0058567A"/>
    <w:rsid w:val="005925AD"/>
    <w:rsid w:val="005A497E"/>
    <w:rsid w:val="005B08A2"/>
    <w:rsid w:val="005B61B5"/>
    <w:rsid w:val="005C075F"/>
    <w:rsid w:val="005C4365"/>
    <w:rsid w:val="005D2F61"/>
    <w:rsid w:val="005D57CC"/>
    <w:rsid w:val="005D5FE9"/>
    <w:rsid w:val="005F1AD6"/>
    <w:rsid w:val="005F6C39"/>
    <w:rsid w:val="006036BD"/>
    <w:rsid w:val="00615912"/>
    <w:rsid w:val="00615F7E"/>
    <w:rsid w:val="00622365"/>
    <w:rsid w:val="006257AA"/>
    <w:rsid w:val="00632C0B"/>
    <w:rsid w:val="00633B8E"/>
    <w:rsid w:val="0064056A"/>
    <w:rsid w:val="00643D50"/>
    <w:rsid w:val="00650A6C"/>
    <w:rsid w:val="00650CB6"/>
    <w:rsid w:val="00660480"/>
    <w:rsid w:val="00664970"/>
    <w:rsid w:val="0066598E"/>
    <w:rsid w:val="006736FE"/>
    <w:rsid w:val="006864D0"/>
    <w:rsid w:val="0069343A"/>
    <w:rsid w:val="006949BA"/>
    <w:rsid w:val="006961CD"/>
    <w:rsid w:val="006A77EC"/>
    <w:rsid w:val="006B64A8"/>
    <w:rsid w:val="006F34FC"/>
    <w:rsid w:val="006F3C09"/>
    <w:rsid w:val="00704D12"/>
    <w:rsid w:val="007131E7"/>
    <w:rsid w:val="00722BB6"/>
    <w:rsid w:val="00732322"/>
    <w:rsid w:val="00743929"/>
    <w:rsid w:val="007455A8"/>
    <w:rsid w:val="0074786F"/>
    <w:rsid w:val="00751EDC"/>
    <w:rsid w:val="00755B5D"/>
    <w:rsid w:val="00757EA8"/>
    <w:rsid w:val="00780913"/>
    <w:rsid w:val="007851F8"/>
    <w:rsid w:val="00787D7F"/>
    <w:rsid w:val="00787E3D"/>
    <w:rsid w:val="007A15A0"/>
    <w:rsid w:val="007E5CDA"/>
    <w:rsid w:val="007F0AC5"/>
    <w:rsid w:val="007F4BF0"/>
    <w:rsid w:val="007F6C55"/>
    <w:rsid w:val="007F7DCB"/>
    <w:rsid w:val="00817F53"/>
    <w:rsid w:val="008430B8"/>
    <w:rsid w:val="00847F4B"/>
    <w:rsid w:val="00851938"/>
    <w:rsid w:val="00851997"/>
    <w:rsid w:val="0086075E"/>
    <w:rsid w:val="00884782"/>
    <w:rsid w:val="00887E8A"/>
    <w:rsid w:val="008A6C1F"/>
    <w:rsid w:val="008B6F52"/>
    <w:rsid w:val="008C32D1"/>
    <w:rsid w:val="008D1CA2"/>
    <w:rsid w:val="008D3762"/>
    <w:rsid w:val="008F1DF4"/>
    <w:rsid w:val="008F253B"/>
    <w:rsid w:val="00900422"/>
    <w:rsid w:val="00912727"/>
    <w:rsid w:val="0092050E"/>
    <w:rsid w:val="00927B85"/>
    <w:rsid w:val="00931045"/>
    <w:rsid w:val="0094506B"/>
    <w:rsid w:val="00953A71"/>
    <w:rsid w:val="00973EB6"/>
    <w:rsid w:val="00973EC7"/>
    <w:rsid w:val="009B23EB"/>
    <w:rsid w:val="009C1478"/>
    <w:rsid w:val="009D3812"/>
    <w:rsid w:val="009E3FAD"/>
    <w:rsid w:val="009E65AC"/>
    <w:rsid w:val="009F25A4"/>
    <w:rsid w:val="00A04A06"/>
    <w:rsid w:val="00A06912"/>
    <w:rsid w:val="00A17CA5"/>
    <w:rsid w:val="00A204F6"/>
    <w:rsid w:val="00A555AC"/>
    <w:rsid w:val="00AB21B9"/>
    <w:rsid w:val="00AC55ED"/>
    <w:rsid w:val="00AF0CF2"/>
    <w:rsid w:val="00B01AF3"/>
    <w:rsid w:val="00B030A0"/>
    <w:rsid w:val="00B14DD9"/>
    <w:rsid w:val="00B233BB"/>
    <w:rsid w:val="00B242E5"/>
    <w:rsid w:val="00B27D0D"/>
    <w:rsid w:val="00B426EC"/>
    <w:rsid w:val="00B54552"/>
    <w:rsid w:val="00B619D6"/>
    <w:rsid w:val="00B90144"/>
    <w:rsid w:val="00BA27BA"/>
    <w:rsid w:val="00BB2D2E"/>
    <w:rsid w:val="00BB69FE"/>
    <w:rsid w:val="00BC65AE"/>
    <w:rsid w:val="00C21B33"/>
    <w:rsid w:val="00C3218E"/>
    <w:rsid w:val="00C35384"/>
    <w:rsid w:val="00C36702"/>
    <w:rsid w:val="00C61E21"/>
    <w:rsid w:val="00C6663D"/>
    <w:rsid w:val="00C67D47"/>
    <w:rsid w:val="00C77B39"/>
    <w:rsid w:val="00C77BCC"/>
    <w:rsid w:val="00C80579"/>
    <w:rsid w:val="00C95020"/>
    <w:rsid w:val="00CA5F0A"/>
    <w:rsid w:val="00CA7630"/>
    <w:rsid w:val="00CA7960"/>
    <w:rsid w:val="00CB1543"/>
    <w:rsid w:val="00CB7332"/>
    <w:rsid w:val="00CC5167"/>
    <w:rsid w:val="00CF285B"/>
    <w:rsid w:val="00D00F03"/>
    <w:rsid w:val="00D12A11"/>
    <w:rsid w:val="00D14642"/>
    <w:rsid w:val="00D2108C"/>
    <w:rsid w:val="00D2194E"/>
    <w:rsid w:val="00D241B2"/>
    <w:rsid w:val="00D277E6"/>
    <w:rsid w:val="00D5095D"/>
    <w:rsid w:val="00D57D92"/>
    <w:rsid w:val="00D8209D"/>
    <w:rsid w:val="00DA0046"/>
    <w:rsid w:val="00DA230A"/>
    <w:rsid w:val="00DA49EE"/>
    <w:rsid w:val="00DB4FEE"/>
    <w:rsid w:val="00DC0E84"/>
    <w:rsid w:val="00DC4768"/>
    <w:rsid w:val="00DD6FB7"/>
    <w:rsid w:val="00DD7785"/>
    <w:rsid w:val="00DE2785"/>
    <w:rsid w:val="00DE3DE6"/>
    <w:rsid w:val="00DE6EFD"/>
    <w:rsid w:val="00E04C83"/>
    <w:rsid w:val="00E16AA0"/>
    <w:rsid w:val="00E336A8"/>
    <w:rsid w:val="00E470A9"/>
    <w:rsid w:val="00E61C51"/>
    <w:rsid w:val="00E62D82"/>
    <w:rsid w:val="00E70366"/>
    <w:rsid w:val="00E7241B"/>
    <w:rsid w:val="00E95CAB"/>
    <w:rsid w:val="00E96BE7"/>
    <w:rsid w:val="00EC2186"/>
    <w:rsid w:val="00ED2F5A"/>
    <w:rsid w:val="00ED39BB"/>
    <w:rsid w:val="00EE3160"/>
    <w:rsid w:val="00F34FAC"/>
    <w:rsid w:val="00F35EEA"/>
    <w:rsid w:val="00F42D52"/>
    <w:rsid w:val="00F44CA7"/>
    <w:rsid w:val="00F46830"/>
    <w:rsid w:val="00F5171B"/>
    <w:rsid w:val="00F67D54"/>
    <w:rsid w:val="00F7085E"/>
    <w:rsid w:val="00F94C41"/>
    <w:rsid w:val="00FB0F16"/>
    <w:rsid w:val="00FD009D"/>
    <w:rsid w:val="00FE21EE"/>
    <w:rsid w:val="00FE393C"/>
    <w:rsid w:val="00FE5AD0"/>
    <w:rsid w:val="00FE7E53"/>
    <w:rsid w:val="00FF7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FA6EC"/>
  <w15:chartTrackingRefBased/>
  <w15:docId w15:val="{AF487622-FE6A-4738-800B-3C373388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343A"/>
  </w:style>
  <w:style w:type="paragraph" w:styleId="Heading1">
    <w:name w:val="heading 1"/>
    <w:basedOn w:val="Normal"/>
    <w:next w:val="Normal"/>
    <w:link w:val="Heading1Char"/>
    <w:uiPriority w:val="9"/>
    <w:qFormat/>
    <w:rsid w:val="00650CB6"/>
    <w:pPr>
      <w:keepNext/>
      <w:keepLines/>
      <w:numPr>
        <w:numId w:val="1"/>
      </w:numPr>
      <w:spacing w:before="36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650CB6"/>
    <w:pPr>
      <w:keepNext/>
      <w:keepLines/>
      <w:numPr>
        <w:ilvl w:val="1"/>
        <w:numId w:val="1"/>
      </w:numPr>
      <w:spacing w:before="16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EE3160"/>
    <w:pPr>
      <w:keepNext/>
      <w:keepLines/>
      <w:numPr>
        <w:ilvl w:val="2"/>
        <w:numId w:val="1"/>
      </w:numPr>
      <w:spacing w:before="40" w:after="0"/>
      <w:outlineLvl w:val="2"/>
    </w:pPr>
    <w:rPr>
      <w:rFonts w:asciiTheme="majorHAnsi" w:eastAsiaTheme="majorEastAsia" w:hAnsiTheme="majorHAnsi" w:cstheme="majorBidi"/>
      <w:b/>
      <w:color w:val="2E74B5" w:themeColor="accent1" w:themeShade="BF"/>
      <w:sz w:val="24"/>
      <w:szCs w:val="24"/>
    </w:rPr>
  </w:style>
  <w:style w:type="paragraph" w:styleId="Heading4">
    <w:name w:val="heading 4"/>
    <w:basedOn w:val="Normal"/>
    <w:next w:val="Normal"/>
    <w:link w:val="Heading4Char"/>
    <w:uiPriority w:val="9"/>
    <w:semiHidden/>
    <w:unhideWhenUsed/>
    <w:qFormat/>
    <w:rsid w:val="0074786F"/>
    <w:pPr>
      <w:keepNext/>
      <w:keepLines/>
      <w:numPr>
        <w:ilvl w:val="3"/>
        <w:numId w:val="1"/>
      </w:numPr>
      <w:spacing w:before="40" w:after="0"/>
      <w:outlineLvl w:val="3"/>
    </w:pPr>
    <w:rPr>
      <w:rFonts w:asciiTheme="majorHAnsi" w:eastAsiaTheme="majorEastAsia" w:hAnsiTheme="majorHAnsi" w:cstheme="majorBidi"/>
      <w:b/>
      <w:iCs/>
      <w:color w:val="2E74B5" w:themeColor="accent1" w:themeShade="BF"/>
    </w:rPr>
  </w:style>
  <w:style w:type="paragraph" w:styleId="Heading5">
    <w:name w:val="heading 5"/>
    <w:basedOn w:val="Normal"/>
    <w:next w:val="Normal"/>
    <w:link w:val="Heading5Char"/>
    <w:uiPriority w:val="9"/>
    <w:semiHidden/>
    <w:unhideWhenUsed/>
    <w:qFormat/>
    <w:rsid w:val="000F558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F558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F558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F558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F558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CB6"/>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650CB6"/>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EE3160"/>
    <w:rPr>
      <w:rFonts w:asciiTheme="majorHAnsi" w:eastAsiaTheme="majorEastAsia" w:hAnsiTheme="majorHAnsi" w:cstheme="majorBidi"/>
      <w:b/>
      <w:color w:val="2E74B5" w:themeColor="accent1" w:themeShade="BF"/>
      <w:sz w:val="24"/>
      <w:szCs w:val="24"/>
    </w:rPr>
  </w:style>
  <w:style w:type="character" w:customStyle="1" w:styleId="Heading4Char">
    <w:name w:val="Heading 4 Char"/>
    <w:basedOn w:val="DefaultParagraphFont"/>
    <w:link w:val="Heading4"/>
    <w:uiPriority w:val="9"/>
    <w:semiHidden/>
    <w:rsid w:val="0074786F"/>
    <w:rPr>
      <w:rFonts w:asciiTheme="majorHAnsi" w:eastAsiaTheme="majorEastAsia" w:hAnsiTheme="majorHAnsi" w:cstheme="majorBidi"/>
      <w:b/>
      <w:iCs/>
      <w:color w:val="2E74B5" w:themeColor="accent1" w:themeShade="BF"/>
    </w:rPr>
  </w:style>
  <w:style w:type="character" w:customStyle="1" w:styleId="Heading5Char">
    <w:name w:val="Heading 5 Char"/>
    <w:basedOn w:val="DefaultParagraphFont"/>
    <w:link w:val="Heading5"/>
    <w:uiPriority w:val="9"/>
    <w:semiHidden/>
    <w:rsid w:val="000F558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F558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F558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F55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F558F"/>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B7332"/>
    <w:pPr>
      <w:tabs>
        <w:tab w:val="center" w:pos="4680"/>
        <w:tab w:val="right" w:pos="9360"/>
      </w:tabs>
      <w:spacing w:before="0" w:after="0"/>
    </w:pPr>
  </w:style>
  <w:style w:type="character" w:customStyle="1" w:styleId="HeaderChar">
    <w:name w:val="Header Char"/>
    <w:basedOn w:val="DefaultParagraphFont"/>
    <w:link w:val="Header"/>
    <w:uiPriority w:val="99"/>
    <w:rsid w:val="00CB7332"/>
  </w:style>
  <w:style w:type="paragraph" w:styleId="Footer">
    <w:name w:val="footer"/>
    <w:basedOn w:val="Normal"/>
    <w:link w:val="FooterChar"/>
    <w:uiPriority w:val="99"/>
    <w:unhideWhenUsed/>
    <w:rsid w:val="00CB7332"/>
    <w:pPr>
      <w:tabs>
        <w:tab w:val="center" w:pos="4680"/>
        <w:tab w:val="right" w:pos="9360"/>
      </w:tabs>
      <w:spacing w:before="0" w:after="0"/>
    </w:pPr>
  </w:style>
  <w:style w:type="character" w:customStyle="1" w:styleId="FooterChar">
    <w:name w:val="Footer Char"/>
    <w:basedOn w:val="DefaultParagraphFont"/>
    <w:link w:val="Footer"/>
    <w:uiPriority w:val="99"/>
    <w:rsid w:val="00CB7332"/>
  </w:style>
  <w:style w:type="paragraph" w:styleId="ListParagraph">
    <w:name w:val="List Paragraph"/>
    <w:aliases w:val="Bullet1"/>
    <w:basedOn w:val="Normal"/>
    <w:link w:val="ListParagraphChar"/>
    <w:uiPriority w:val="34"/>
    <w:qFormat/>
    <w:rsid w:val="00B14DD9"/>
    <w:pPr>
      <w:ind w:left="720"/>
      <w:contextualSpacing/>
    </w:pPr>
  </w:style>
  <w:style w:type="character" w:styleId="CommentReference">
    <w:name w:val="annotation reference"/>
    <w:basedOn w:val="DefaultParagraphFont"/>
    <w:uiPriority w:val="99"/>
    <w:semiHidden/>
    <w:unhideWhenUsed/>
    <w:rsid w:val="00650CB6"/>
    <w:rPr>
      <w:sz w:val="16"/>
      <w:szCs w:val="16"/>
    </w:rPr>
  </w:style>
  <w:style w:type="paragraph" w:styleId="CommentText">
    <w:name w:val="annotation text"/>
    <w:basedOn w:val="Normal"/>
    <w:link w:val="CommentTextChar"/>
    <w:uiPriority w:val="99"/>
    <w:semiHidden/>
    <w:unhideWhenUsed/>
    <w:rsid w:val="00650CB6"/>
    <w:rPr>
      <w:sz w:val="20"/>
      <w:szCs w:val="20"/>
    </w:rPr>
  </w:style>
  <w:style w:type="character" w:customStyle="1" w:styleId="CommentTextChar">
    <w:name w:val="Comment Text Char"/>
    <w:basedOn w:val="DefaultParagraphFont"/>
    <w:link w:val="CommentText"/>
    <w:uiPriority w:val="99"/>
    <w:semiHidden/>
    <w:rsid w:val="00650CB6"/>
    <w:rPr>
      <w:sz w:val="20"/>
      <w:szCs w:val="20"/>
    </w:rPr>
  </w:style>
  <w:style w:type="paragraph" w:styleId="CommentSubject">
    <w:name w:val="annotation subject"/>
    <w:basedOn w:val="CommentText"/>
    <w:next w:val="CommentText"/>
    <w:link w:val="CommentSubjectChar"/>
    <w:uiPriority w:val="99"/>
    <w:semiHidden/>
    <w:unhideWhenUsed/>
    <w:rsid w:val="00650CB6"/>
    <w:rPr>
      <w:b/>
      <w:bCs/>
    </w:rPr>
  </w:style>
  <w:style w:type="character" w:customStyle="1" w:styleId="CommentSubjectChar">
    <w:name w:val="Comment Subject Char"/>
    <w:basedOn w:val="CommentTextChar"/>
    <w:link w:val="CommentSubject"/>
    <w:uiPriority w:val="99"/>
    <w:semiHidden/>
    <w:rsid w:val="00650CB6"/>
    <w:rPr>
      <w:b/>
      <w:bCs/>
      <w:sz w:val="20"/>
      <w:szCs w:val="20"/>
    </w:rPr>
  </w:style>
  <w:style w:type="paragraph" w:styleId="BalloonText">
    <w:name w:val="Balloon Text"/>
    <w:basedOn w:val="Normal"/>
    <w:link w:val="BalloonTextChar"/>
    <w:uiPriority w:val="99"/>
    <w:semiHidden/>
    <w:unhideWhenUsed/>
    <w:rsid w:val="00650CB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CB6"/>
    <w:rPr>
      <w:rFonts w:ascii="Segoe UI" w:hAnsi="Segoe UI" w:cs="Segoe UI"/>
      <w:sz w:val="18"/>
      <w:szCs w:val="18"/>
    </w:rPr>
  </w:style>
  <w:style w:type="paragraph" w:styleId="TOCHeading">
    <w:name w:val="TOC Heading"/>
    <w:basedOn w:val="Heading1"/>
    <w:next w:val="Normal"/>
    <w:uiPriority w:val="39"/>
    <w:unhideWhenUsed/>
    <w:qFormat/>
    <w:rsid w:val="0058567A"/>
    <w:pPr>
      <w:numPr>
        <w:numId w:val="0"/>
      </w:numPr>
      <w:spacing w:before="240" w:after="0" w:line="259" w:lineRule="auto"/>
      <w:jc w:val="left"/>
      <w:outlineLvl w:val="9"/>
    </w:pPr>
    <w:rPr>
      <w:b w:val="0"/>
      <w:sz w:val="32"/>
    </w:rPr>
  </w:style>
  <w:style w:type="paragraph" w:styleId="TOC1">
    <w:name w:val="toc 1"/>
    <w:basedOn w:val="Normal"/>
    <w:next w:val="Normal"/>
    <w:autoRedefine/>
    <w:uiPriority w:val="39"/>
    <w:unhideWhenUsed/>
    <w:rsid w:val="0058567A"/>
    <w:pPr>
      <w:spacing w:after="100"/>
    </w:pPr>
  </w:style>
  <w:style w:type="paragraph" w:styleId="TOC2">
    <w:name w:val="toc 2"/>
    <w:basedOn w:val="Normal"/>
    <w:next w:val="Normal"/>
    <w:autoRedefine/>
    <w:uiPriority w:val="39"/>
    <w:unhideWhenUsed/>
    <w:rsid w:val="0058567A"/>
    <w:pPr>
      <w:spacing w:after="100"/>
      <w:ind w:left="220"/>
    </w:pPr>
  </w:style>
  <w:style w:type="paragraph" w:styleId="TOC3">
    <w:name w:val="toc 3"/>
    <w:basedOn w:val="Normal"/>
    <w:next w:val="Normal"/>
    <w:autoRedefine/>
    <w:uiPriority w:val="39"/>
    <w:unhideWhenUsed/>
    <w:rsid w:val="0058567A"/>
    <w:pPr>
      <w:spacing w:after="100"/>
      <w:ind w:left="440"/>
    </w:pPr>
  </w:style>
  <w:style w:type="character" w:styleId="Hyperlink">
    <w:name w:val="Hyperlink"/>
    <w:basedOn w:val="DefaultParagraphFont"/>
    <w:uiPriority w:val="99"/>
    <w:unhideWhenUsed/>
    <w:rsid w:val="0058567A"/>
    <w:rPr>
      <w:color w:val="0563C1" w:themeColor="hyperlink"/>
      <w:u w:val="single"/>
    </w:rPr>
  </w:style>
  <w:style w:type="table" w:styleId="TableGrid">
    <w:name w:val="Table Grid"/>
    <w:basedOn w:val="TableNormal"/>
    <w:uiPriority w:val="39"/>
    <w:rsid w:val="0013074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947F3"/>
    <w:pPr>
      <w:spacing w:before="0" w:after="200"/>
    </w:pPr>
    <w:rPr>
      <w:i/>
      <w:iCs/>
      <w:color w:val="44546A" w:themeColor="text2"/>
      <w:sz w:val="18"/>
      <w:szCs w:val="18"/>
    </w:rPr>
  </w:style>
  <w:style w:type="character" w:customStyle="1" w:styleId="ListParagraphChar">
    <w:name w:val="List Paragraph Char"/>
    <w:aliases w:val="Bullet1 Char"/>
    <w:link w:val="ListParagraph"/>
    <w:uiPriority w:val="34"/>
    <w:rsid w:val="00D57D92"/>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557116"/>
    <w:pPr>
      <w:spacing w:before="0"/>
      <w:jc w:val="left"/>
    </w:pPr>
    <w:rPr>
      <w:rFonts w:ascii="Sylfaen" w:hAnsi="Sylfaen"/>
      <w:color w:val="000000" w:themeColor="text1"/>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557116"/>
    <w:rPr>
      <w:rFonts w:ascii="Sylfaen" w:hAnsi="Sylfaen"/>
      <w:color w:val="000000" w:themeColor="text1"/>
    </w:rPr>
  </w:style>
  <w:style w:type="paragraph" w:styleId="NoSpacing">
    <w:name w:val="No Spacing"/>
    <w:uiPriority w:val="1"/>
    <w:qFormat/>
    <w:rsid w:val="00557116"/>
    <w:pPr>
      <w:spacing w:before="0" w:after="0"/>
      <w:jc w:val="left"/>
    </w:pPr>
    <w:rPr>
      <w:rFonts w:ascii="Sylfaen" w:hAnsi="Sylfaen"/>
      <w:color w:val="000000" w:themeColor="text1"/>
    </w:rPr>
  </w:style>
  <w:style w:type="paragraph" w:customStyle="1" w:styleId="Default">
    <w:name w:val="Default"/>
    <w:rsid w:val="0066598E"/>
    <w:pPr>
      <w:autoSpaceDE w:val="0"/>
      <w:autoSpaceDN w:val="0"/>
      <w:adjustRightInd w:val="0"/>
      <w:spacing w:before="0" w:after="0"/>
      <w:jc w:val="left"/>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7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ylfaen"/>
        <a:ea typeface=""/>
        <a:cs typeface=""/>
      </a:majorFont>
      <a:minorFont>
        <a:latin typeface="Sylfae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E8ECB-AF17-42D7-BEEA-05E58E01E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4325</Words>
  <Characters>24659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zazadze</dc:creator>
  <cp:keywords/>
  <dc:description/>
  <cp:lastModifiedBy>levan zazadze</cp:lastModifiedBy>
  <cp:revision>3</cp:revision>
  <cp:lastPrinted>2019-08-20T13:33:00Z</cp:lastPrinted>
  <dcterms:created xsi:type="dcterms:W3CDTF">2019-09-17T14:13:00Z</dcterms:created>
  <dcterms:modified xsi:type="dcterms:W3CDTF">2019-09-18T14:49:00Z</dcterms:modified>
</cp:coreProperties>
</file>