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548" w:rsidRPr="001677A0" w:rsidRDefault="00CF4307" w:rsidP="004A4548">
      <w:pPr>
        <w:pStyle w:val="BodyText"/>
        <w:spacing w:before="120"/>
        <w:jc w:val="both"/>
        <w:rPr>
          <w:noProof/>
          <w:lang w:val="ka-GE"/>
        </w:rPr>
      </w:pPr>
      <w:r w:rsidRPr="001677A0">
        <w:rPr>
          <w:noProof/>
        </w:rPr>
        <w:drawing>
          <wp:inline distT="0" distB="0" distL="0" distR="0" wp14:anchorId="5589223D" wp14:editId="08F34F63">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4A4548" w:rsidRPr="001677A0" w:rsidRDefault="004A4548" w:rsidP="004A4548">
      <w:pPr>
        <w:spacing w:before="120" w:after="120" w:line="240" w:lineRule="auto"/>
        <w:jc w:val="center"/>
        <w:rPr>
          <w:rFonts w:ascii="Sylfaen" w:eastAsia="Calibri" w:hAnsi="Sylfaen" w:cs="Times New Roman"/>
          <w:b/>
          <w:noProof/>
          <w:lang w:val="ka-GE"/>
        </w:rPr>
      </w:pPr>
    </w:p>
    <w:p w:rsidR="004A4548" w:rsidRPr="001677A0" w:rsidRDefault="004A4548" w:rsidP="004A4548">
      <w:pPr>
        <w:spacing w:before="120" w:after="120" w:line="240" w:lineRule="auto"/>
        <w:jc w:val="center"/>
        <w:rPr>
          <w:rFonts w:ascii="Sylfaen" w:eastAsia="Calibri" w:hAnsi="Sylfaen" w:cs="Times New Roman"/>
          <w:b/>
          <w:noProof/>
          <w:sz w:val="28"/>
          <w:szCs w:val="28"/>
          <w:lang w:val="ka-GE"/>
        </w:rPr>
      </w:pPr>
      <w:r w:rsidRPr="001677A0">
        <w:rPr>
          <w:rFonts w:ascii="Sylfaen" w:eastAsia="Calibri" w:hAnsi="Sylfaen" w:cs="Times New Roman"/>
          <w:b/>
          <w:noProof/>
          <w:sz w:val="28"/>
          <w:szCs w:val="28"/>
          <w:lang w:val="ka-GE"/>
        </w:rPr>
        <w:t>შპს „საქართველოს მაღალი ტექნოლოგიების</w:t>
      </w:r>
    </w:p>
    <w:p w:rsidR="004A4548" w:rsidRPr="001677A0" w:rsidRDefault="004A4548" w:rsidP="004A4548">
      <w:pPr>
        <w:spacing w:before="120" w:after="120" w:line="240" w:lineRule="auto"/>
        <w:jc w:val="center"/>
        <w:rPr>
          <w:rFonts w:ascii="Sylfaen" w:eastAsia="Calibri" w:hAnsi="Sylfaen" w:cs="Times New Roman"/>
          <w:b/>
          <w:noProof/>
          <w:sz w:val="28"/>
          <w:szCs w:val="28"/>
          <w:lang w:val="ka-GE"/>
        </w:rPr>
      </w:pPr>
      <w:r w:rsidRPr="001677A0">
        <w:rPr>
          <w:rFonts w:ascii="Sylfaen" w:eastAsia="Calibri" w:hAnsi="Sylfaen" w:cs="Times New Roman"/>
          <w:b/>
          <w:noProof/>
          <w:sz w:val="28"/>
          <w:szCs w:val="28"/>
          <w:lang w:val="ka-GE"/>
        </w:rPr>
        <w:t>ეროვნული ცენტრი“</w:t>
      </w:r>
    </w:p>
    <w:p w:rsidR="004A4548" w:rsidRDefault="004A4548" w:rsidP="004A4548">
      <w:pPr>
        <w:spacing w:before="120" w:after="120" w:line="240" w:lineRule="auto"/>
        <w:jc w:val="center"/>
        <w:rPr>
          <w:rFonts w:ascii="Sylfaen" w:eastAsia="Calibri" w:hAnsi="Sylfaen" w:cs="Times New Roman"/>
          <w:b/>
          <w:noProof/>
          <w:lang w:val="ka-GE"/>
        </w:rPr>
      </w:pPr>
    </w:p>
    <w:p w:rsidR="00AA5DAA" w:rsidRPr="001677A0" w:rsidRDefault="00AA5DAA" w:rsidP="004A4548">
      <w:pPr>
        <w:spacing w:before="120" w:after="120" w:line="240" w:lineRule="auto"/>
        <w:jc w:val="center"/>
        <w:rPr>
          <w:rFonts w:ascii="Sylfaen" w:eastAsia="Calibri" w:hAnsi="Sylfaen" w:cs="Times New Roman"/>
          <w:b/>
          <w:noProof/>
          <w:lang w:val="ka-GE"/>
        </w:rPr>
      </w:pPr>
      <w:bookmarkStart w:id="0" w:name="_GoBack"/>
      <w:bookmarkEnd w:id="0"/>
    </w:p>
    <w:p w:rsidR="004A4548" w:rsidRDefault="004A4548" w:rsidP="004A4548">
      <w:pPr>
        <w:spacing w:before="120" w:after="120" w:line="240" w:lineRule="auto"/>
        <w:jc w:val="center"/>
        <w:rPr>
          <w:rFonts w:ascii="Sylfaen" w:eastAsia="Calibri" w:hAnsi="Sylfaen" w:cs="Times New Roman"/>
          <w:b/>
          <w:noProof/>
          <w:lang w:val="ka-GE"/>
        </w:rPr>
      </w:pPr>
      <w:r w:rsidRPr="001677A0">
        <w:rPr>
          <w:rFonts w:ascii="Sylfaen" w:eastAsia="Calibri" w:hAnsi="Sylfaen" w:cs="Times New Roman"/>
          <w:b/>
          <w:noProof/>
        </w:rPr>
        <w:drawing>
          <wp:inline distT="0" distB="0" distL="0" distR="0" wp14:anchorId="6EABAD2E" wp14:editId="4B1FA722">
            <wp:extent cx="969645" cy="101219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9645" cy="1012190"/>
                    </a:xfrm>
                    <a:prstGeom prst="rect">
                      <a:avLst/>
                    </a:prstGeom>
                    <a:noFill/>
                  </pic:spPr>
                </pic:pic>
              </a:graphicData>
            </a:graphic>
          </wp:inline>
        </w:drawing>
      </w:r>
    </w:p>
    <w:p w:rsidR="00AA5DAA" w:rsidRPr="001677A0" w:rsidRDefault="00AA5DAA" w:rsidP="004A4548">
      <w:pPr>
        <w:spacing w:before="120" w:after="120" w:line="240" w:lineRule="auto"/>
        <w:jc w:val="center"/>
        <w:rPr>
          <w:rFonts w:ascii="Sylfaen" w:eastAsia="Calibri" w:hAnsi="Sylfaen" w:cs="Times New Roman"/>
          <w:b/>
          <w:noProof/>
          <w:lang w:val="ka-GE"/>
        </w:rPr>
      </w:pPr>
    </w:p>
    <w:p w:rsidR="004A4548" w:rsidRPr="001677A0" w:rsidRDefault="004A4548" w:rsidP="004A4548">
      <w:pPr>
        <w:spacing w:before="120" w:after="120" w:line="240" w:lineRule="auto"/>
        <w:jc w:val="center"/>
        <w:rPr>
          <w:rFonts w:ascii="Sylfaen" w:eastAsia="Calibri" w:hAnsi="Sylfaen" w:cs="Times New Roman"/>
          <w:b/>
          <w:noProof/>
          <w:sz w:val="36"/>
          <w:lang w:val="ka-GE"/>
        </w:rPr>
      </w:pPr>
      <w:r w:rsidRPr="001677A0">
        <w:rPr>
          <w:rFonts w:ascii="Sylfaen" w:eastAsia="Calibri" w:hAnsi="Sylfaen" w:cs="Times New Roman"/>
          <w:b/>
          <w:noProof/>
          <w:sz w:val="36"/>
          <w:lang w:val="ka-GE"/>
        </w:rPr>
        <w:t>ქ. თბილისში არსებული ამორფული ბორის საწარმოს ექსპლუატაციის პირობების ცვლილების პროექტის</w:t>
      </w:r>
    </w:p>
    <w:p w:rsidR="004A4548" w:rsidRPr="001677A0" w:rsidRDefault="004A4548" w:rsidP="004A4548">
      <w:pPr>
        <w:spacing w:before="120" w:after="120" w:line="240" w:lineRule="auto"/>
        <w:jc w:val="center"/>
        <w:rPr>
          <w:rFonts w:ascii="Sylfaen" w:eastAsia="Calibri" w:hAnsi="Sylfaen" w:cs="Times New Roman"/>
          <w:b/>
          <w:noProof/>
          <w:lang w:val="ka-GE"/>
        </w:rPr>
      </w:pPr>
    </w:p>
    <w:p w:rsidR="004A4548" w:rsidRPr="001677A0" w:rsidRDefault="004A4548" w:rsidP="004A4548">
      <w:pPr>
        <w:spacing w:before="120" w:after="120" w:line="240" w:lineRule="auto"/>
        <w:jc w:val="center"/>
        <w:rPr>
          <w:rFonts w:ascii="Sylfaen" w:eastAsia="Calibri" w:hAnsi="Sylfaen" w:cs="Times New Roman"/>
          <w:b/>
          <w:noProof/>
          <w:sz w:val="28"/>
          <w:lang w:val="ka-GE"/>
        </w:rPr>
      </w:pPr>
      <w:r w:rsidRPr="001677A0">
        <w:rPr>
          <w:rFonts w:ascii="Sylfaen" w:eastAsia="Calibri" w:hAnsi="Sylfaen" w:cs="Times New Roman"/>
          <w:b/>
          <w:noProof/>
          <w:sz w:val="28"/>
          <w:lang w:val="ka-GE"/>
        </w:rPr>
        <w:t>გარემოზე ქმედების შეფასების</w:t>
      </w:r>
    </w:p>
    <w:p w:rsidR="004A4548" w:rsidRPr="001677A0" w:rsidRDefault="004A4548" w:rsidP="004A4548">
      <w:pPr>
        <w:spacing w:before="120" w:after="120" w:line="240" w:lineRule="auto"/>
        <w:jc w:val="center"/>
        <w:rPr>
          <w:rFonts w:ascii="Sylfaen" w:eastAsia="Calibri" w:hAnsi="Sylfaen" w:cs="Times New Roman"/>
          <w:b/>
          <w:noProof/>
          <w:sz w:val="28"/>
          <w:lang w:val="ka-GE"/>
        </w:rPr>
      </w:pPr>
      <w:r w:rsidRPr="001677A0">
        <w:rPr>
          <w:rFonts w:ascii="Sylfaen" w:eastAsia="Calibri" w:hAnsi="Sylfaen" w:cs="Times New Roman"/>
          <w:b/>
          <w:noProof/>
          <w:sz w:val="28"/>
          <w:lang w:val="ka-GE"/>
        </w:rPr>
        <w:t>ანგარიში</w:t>
      </w:r>
    </w:p>
    <w:p w:rsidR="004A4548" w:rsidRPr="001677A0" w:rsidRDefault="004A4548" w:rsidP="004A4548">
      <w:pPr>
        <w:spacing w:before="120" w:after="120" w:line="240" w:lineRule="auto"/>
        <w:jc w:val="center"/>
        <w:rPr>
          <w:rFonts w:ascii="Sylfaen" w:eastAsia="Calibri" w:hAnsi="Sylfaen" w:cs="Times New Roman"/>
          <w:b/>
          <w:noProof/>
          <w:sz w:val="28"/>
          <w:lang w:val="ka-GE"/>
        </w:rPr>
      </w:pPr>
    </w:p>
    <w:p w:rsidR="004A4548" w:rsidRPr="001677A0" w:rsidRDefault="004A4548" w:rsidP="004A4548">
      <w:pPr>
        <w:spacing w:before="120" w:after="120" w:line="240" w:lineRule="auto"/>
        <w:jc w:val="center"/>
        <w:rPr>
          <w:rFonts w:ascii="Sylfaen" w:eastAsia="Calibri" w:hAnsi="Sylfaen" w:cs="Times New Roman"/>
          <w:b/>
          <w:noProof/>
          <w:sz w:val="24"/>
          <w:lang w:val="ka-GE"/>
        </w:rPr>
      </w:pPr>
      <w:r w:rsidRPr="001677A0">
        <w:rPr>
          <w:rFonts w:ascii="Sylfaen" w:eastAsia="Calibri" w:hAnsi="Sylfaen" w:cs="Times New Roman"/>
          <w:b/>
          <w:noProof/>
          <w:sz w:val="24"/>
          <w:lang w:val="ka-GE"/>
        </w:rPr>
        <w:t>(არატექნიკური რეზიუმე)</w:t>
      </w:r>
    </w:p>
    <w:p w:rsidR="004A4548" w:rsidRDefault="004A4548" w:rsidP="004A4548">
      <w:pPr>
        <w:spacing w:before="120" w:after="120" w:line="240" w:lineRule="auto"/>
        <w:jc w:val="center"/>
        <w:rPr>
          <w:rFonts w:ascii="Sylfaen" w:eastAsia="Calibri" w:hAnsi="Sylfaen" w:cs="Times New Roman"/>
          <w:b/>
          <w:noProof/>
          <w:lang w:val="ka-GE"/>
        </w:rPr>
      </w:pPr>
    </w:p>
    <w:p w:rsidR="00AA5DAA" w:rsidRPr="001677A0" w:rsidRDefault="00AA5DAA" w:rsidP="004A4548">
      <w:pPr>
        <w:spacing w:before="120" w:after="120" w:line="240" w:lineRule="auto"/>
        <w:jc w:val="center"/>
        <w:rPr>
          <w:rFonts w:ascii="Sylfaen" w:eastAsia="Calibri" w:hAnsi="Sylfaen" w:cs="Times New Roman"/>
          <w:b/>
          <w:noProof/>
          <w:lang w:val="ka-GE"/>
        </w:rPr>
      </w:pPr>
    </w:p>
    <w:p w:rsidR="004A4548" w:rsidRPr="001677A0" w:rsidRDefault="004A4548" w:rsidP="004A4548">
      <w:pPr>
        <w:spacing w:before="120" w:after="120" w:line="240" w:lineRule="auto"/>
        <w:jc w:val="center"/>
        <w:rPr>
          <w:rFonts w:ascii="Sylfaen" w:eastAsia="Calibri" w:hAnsi="Sylfaen" w:cs="Times New Roman"/>
          <w:b/>
          <w:noProof/>
          <w:lang w:val="ka-GE"/>
        </w:rPr>
      </w:pPr>
    </w:p>
    <w:p w:rsidR="004A4548" w:rsidRPr="001677A0" w:rsidRDefault="004A4548" w:rsidP="004A4548">
      <w:pPr>
        <w:spacing w:before="120" w:after="120" w:line="240" w:lineRule="auto"/>
        <w:jc w:val="center"/>
        <w:rPr>
          <w:rFonts w:ascii="Sylfaen" w:eastAsia="Calibri" w:hAnsi="Sylfaen" w:cs="Times New Roman"/>
          <w:b/>
          <w:noProof/>
          <w:lang w:val="ka-GE"/>
        </w:rPr>
      </w:pPr>
      <w:r w:rsidRPr="001677A0">
        <w:rPr>
          <w:rFonts w:ascii="Sylfaen" w:eastAsia="Calibri" w:hAnsi="Sylfaen" w:cs="Times New Roman"/>
          <w:b/>
          <w:noProof/>
          <w:lang w:val="ka-GE"/>
        </w:rPr>
        <w:t>შემსრულებელი</w:t>
      </w:r>
    </w:p>
    <w:p w:rsidR="004A4548" w:rsidRPr="001677A0" w:rsidRDefault="004A4548" w:rsidP="004A4548">
      <w:pPr>
        <w:spacing w:before="120" w:after="120" w:line="240" w:lineRule="auto"/>
        <w:jc w:val="center"/>
        <w:rPr>
          <w:rFonts w:ascii="Sylfaen" w:eastAsia="Calibri" w:hAnsi="Sylfaen" w:cs="Times New Roman"/>
          <w:b/>
          <w:noProof/>
          <w:lang w:val="ka-GE"/>
        </w:rPr>
      </w:pPr>
      <w:r w:rsidRPr="001677A0">
        <w:rPr>
          <w:rFonts w:ascii="Sylfaen" w:eastAsia="Calibri" w:hAnsi="Sylfaen" w:cs="Times New Roman"/>
          <w:b/>
          <w:noProof/>
          <w:lang w:val="ka-GE"/>
        </w:rPr>
        <w:t>შპს „გამა კონსალტინგი“</w:t>
      </w:r>
    </w:p>
    <w:p w:rsidR="004A4548" w:rsidRPr="001677A0" w:rsidRDefault="004A4548" w:rsidP="004A4548">
      <w:pPr>
        <w:spacing w:before="120" w:after="120" w:line="240" w:lineRule="auto"/>
        <w:jc w:val="center"/>
        <w:rPr>
          <w:rFonts w:ascii="Sylfaen" w:eastAsia="Calibri" w:hAnsi="Sylfaen" w:cs="Times New Roman"/>
          <w:b/>
          <w:noProof/>
          <w:lang w:val="ka-GE"/>
        </w:rPr>
      </w:pPr>
    </w:p>
    <w:p w:rsidR="004A4548" w:rsidRPr="001677A0" w:rsidRDefault="004A4548" w:rsidP="004A4548">
      <w:pPr>
        <w:spacing w:before="120" w:after="120" w:line="240" w:lineRule="auto"/>
        <w:jc w:val="center"/>
        <w:rPr>
          <w:rFonts w:ascii="Sylfaen" w:eastAsia="Calibri" w:hAnsi="Sylfaen" w:cs="Times New Roman"/>
          <w:b/>
          <w:noProof/>
          <w:lang w:val="ka-GE"/>
        </w:rPr>
      </w:pPr>
      <w:r w:rsidRPr="001677A0">
        <w:rPr>
          <w:rFonts w:ascii="Sylfaen" w:eastAsia="Calibri" w:hAnsi="Sylfaen" w:cs="Times New Roman"/>
          <w:b/>
          <w:noProof/>
          <w:lang w:val="ka-GE"/>
        </w:rPr>
        <w:t>დირექტორი                           ზ. მგალობლიშვილი</w:t>
      </w:r>
    </w:p>
    <w:p w:rsidR="004A4548" w:rsidRPr="001677A0" w:rsidRDefault="004A4548" w:rsidP="004A4548">
      <w:pPr>
        <w:spacing w:before="120" w:after="120" w:line="240" w:lineRule="auto"/>
        <w:jc w:val="center"/>
        <w:rPr>
          <w:rFonts w:ascii="Sylfaen" w:eastAsia="Calibri" w:hAnsi="Sylfaen" w:cs="Times New Roman"/>
          <w:b/>
          <w:noProof/>
          <w:lang w:val="ka-GE"/>
        </w:rPr>
      </w:pPr>
    </w:p>
    <w:p w:rsidR="004A4548" w:rsidRPr="001677A0" w:rsidRDefault="004A4548" w:rsidP="004A4548">
      <w:pPr>
        <w:spacing w:before="120" w:after="120" w:line="240" w:lineRule="auto"/>
        <w:jc w:val="center"/>
        <w:rPr>
          <w:rFonts w:ascii="Sylfaen" w:eastAsia="Calibri" w:hAnsi="Sylfaen" w:cs="Times New Roman"/>
          <w:b/>
          <w:noProof/>
          <w:lang w:val="ka-GE"/>
        </w:rPr>
      </w:pPr>
    </w:p>
    <w:p w:rsidR="004A4548" w:rsidRPr="001677A0" w:rsidRDefault="004A4548" w:rsidP="004A4548">
      <w:pPr>
        <w:spacing w:before="120" w:after="120" w:line="240" w:lineRule="auto"/>
        <w:jc w:val="center"/>
        <w:rPr>
          <w:rFonts w:ascii="Sylfaen" w:eastAsia="Calibri" w:hAnsi="Sylfaen" w:cs="Times New Roman"/>
          <w:b/>
          <w:noProof/>
          <w:lang w:val="ka-GE"/>
        </w:rPr>
      </w:pPr>
    </w:p>
    <w:p w:rsidR="004A4548" w:rsidRPr="001677A0" w:rsidRDefault="004A4548" w:rsidP="004A4548">
      <w:pPr>
        <w:spacing w:before="120" w:after="120" w:line="240" w:lineRule="auto"/>
        <w:jc w:val="center"/>
        <w:rPr>
          <w:rFonts w:ascii="Sylfaen" w:eastAsia="Calibri" w:hAnsi="Sylfaen" w:cs="Times New Roman"/>
          <w:b/>
          <w:noProof/>
          <w:lang w:val="ka-GE"/>
        </w:rPr>
      </w:pPr>
      <w:r w:rsidRPr="001677A0">
        <w:rPr>
          <w:rFonts w:ascii="Sylfaen" w:eastAsia="Calibri" w:hAnsi="Sylfaen" w:cs="Times New Roman"/>
          <w:b/>
          <w:noProof/>
          <w:lang w:val="ka-GE"/>
        </w:rPr>
        <w:t>2019 წელი</w:t>
      </w:r>
    </w:p>
    <w:p w:rsidR="004A4548" w:rsidRPr="001677A0" w:rsidRDefault="004A4548" w:rsidP="004A4548">
      <w:pPr>
        <w:spacing w:after="0" w:line="240" w:lineRule="auto"/>
        <w:jc w:val="center"/>
        <w:rPr>
          <w:rFonts w:ascii="Sylfaen" w:eastAsia="Calibri" w:hAnsi="Sylfaen" w:cs="Times New Roman"/>
          <w:b/>
          <w:noProof/>
          <w:lang w:val="ka-GE"/>
        </w:rPr>
      </w:pPr>
      <w:r w:rsidRPr="001677A0">
        <w:rPr>
          <w:rFonts w:ascii="Sylfaen" w:eastAsia="Calibri" w:hAnsi="Sylfaen" w:cs="Times New Roman"/>
          <w:b/>
          <w:noProof/>
          <w:color w:val="808080"/>
        </w:rPr>
        <mc:AlternateContent>
          <mc:Choice Requires="wps">
            <w:drawing>
              <wp:anchor distT="4294967293" distB="4294967293" distL="114300" distR="114300" simplePos="0" relativeHeight="251659264" behindDoc="0" locked="0" layoutInCell="1" allowOverlap="1" wp14:anchorId="185BB313" wp14:editId="10F18CB6">
                <wp:simplePos x="0" y="0"/>
                <wp:positionH relativeFrom="column">
                  <wp:posOffset>0</wp:posOffset>
                </wp:positionH>
                <wp:positionV relativeFrom="paragraph">
                  <wp:posOffset>106044</wp:posOffset>
                </wp:positionV>
                <wp:extent cx="5943600" cy="0"/>
                <wp:effectExtent l="0" t="19050" r="38100" b="3810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356302" id="Straight Connector 30"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8.35pt" to="468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" strokeweight="4.5pt">
                <v:stroke linestyle="thinThick"/>
              </v:line>
            </w:pict>
          </mc:Fallback>
        </mc:AlternateContent>
      </w:r>
    </w:p>
    <w:p w:rsidR="004A4548" w:rsidRPr="001677A0" w:rsidRDefault="004A4548" w:rsidP="004A4548">
      <w:pPr>
        <w:spacing w:after="0" w:line="240" w:lineRule="auto"/>
        <w:jc w:val="center"/>
        <w:rPr>
          <w:rFonts w:ascii="Sylfaen" w:eastAsia="Calibri" w:hAnsi="Sylfaen" w:cs="Arial"/>
          <w:b/>
          <w:noProof/>
          <w:sz w:val="20"/>
          <w:lang w:val="ka-GE"/>
        </w:rPr>
      </w:pPr>
      <w:r w:rsidRPr="001677A0">
        <w:rPr>
          <w:rFonts w:ascii="Sylfaen" w:eastAsia="Calibri" w:hAnsi="Sylfaen" w:cs="Arial"/>
          <w:b/>
          <w:noProof/>
          <w:sz w:val="20"/>
          <w:lang w:val="ka-GE"/>
        </w:rPr>
        <w:t>Gamma Consulting Ltd. 19</w:t>
      </w:r>
      <w:r w:rsidRPr="001677A0">
        <w:rPr>
          <w:rFonts w:ascii="Sylfaen" w:eastAsia="Calibri" w:hAnsi="Sylfaen" w:cs="Arial"/>
          <w:b/>
          <w:noProof/>
          <w:sz w:val="20"/>
          <w:vertAlign w:val="superscript"/>
          <w:lang w:val="ka-GE"/>
        </w:rPr>
        <w:t>d</w:t>
      </w:r>
      <w:r w:rsidRPr="001677A0">
        <w:rPr>
          <w:rFonts w:ascii="Sylfaen" w:eastAsia="Calibri" w:hAnsi="Sylfaen" w:cs="Arial"/>
          <w:b/>
          <w:noProof/>
          <w:sz w:val="20"/>
          <w:lang w:val="ka-GE"/>
        </w:rPr>
        <w:t>. Guramishvili av, 0192, Tbilisi, Georgia</w:t>
      </w:r>
    </w:p>
    <w:p w:rsidR="006F6D78" w:rsidRPr="001677A0" w:rsidRDefault="004A4548" w:rsidP="004A4548">
      <w:pPr>
        <w:spacing w:after="0" w:line="240" w:lineRule="auto"/>
        <w:jc w:val="center"/>
        <w:rPr>
          <w:rFonts w:ascii="Sylfaen" w:eastAsia="Calibri" w:hAnsi="Sylfaen" w:cs="Arial"/>
          <w:b/>
          <w:noProof/>
          <w:lang w:val="ka-GE"/>
        </w:rPr>
      </w:pPr>
      <w:r w:rsidRPr="001677A0">
        <w:rPr>
          <w:rFonts w:ascii="Sylfaen" w:eastAsia="Calibri" w:hAnsi="Sylfaen" w:cs="Arial"/>
          <w:b/>
          <w:noProof/>
          <w:sz w:val="20"/>
          <w:lang w:val="ka-GE"/>
        </w:rPr>
        <w:t>Tel: +(995 32) 2614434</w:t>
      </w:r>
      <w:r w:rsidRPr="001677A0">
        <w:rPr>
          <w:rFonts w:ascii="Sylfaen" w:eastAsia="Calibri" w:hAnsi="Sylfaen" w:cs="Arial"/>
          <w:b/>
          <w:noProof/>
          <w:sz w:val="20"/>
        </w:rPr>
        <w:t xml:space="preserve">; </w:t>
      </w:r>
      <w:r w:rsidRPr="001677A0">
        <w:rPr>
          <w:rFonts w:ascii="Sylfaen" w:eastAsia="Calibri" w:hAnsi="Sylfaen" w:cs="Arial"/>
          <w:b/>
          <w:noProof/>
          <w:sz w:val="20"/>
          <w:lang w:val="ka-GE"/>
        </w:rPr>
        <w:t xml:space="preserve">E-mail: </w:t>
      </w:r>
      <w:hyperlink r:id="rId10" w:history="1">
        <w:r w:rsidRPr="001677A0">
          <w:rPr>
            <w:rFonts w:ascii="Sylfaen" w:eastAsia="Calibri" w:hAnsi="Sylfaen" w:cs="Arial"/>
            <w:b/>
            <w:noProof/>
            <w:sz w:val="20"/>
            <w:lang w:val="ka-GE"/>
          </w:rPr>
          <w:t>zmgreen@gamma.ge</w:t>
        </w:r>
      </w:hyperlink>
      <w:r w:rsidRPr="001677A0">
        <w:rPr>
          <w:rFonts w:ascii="Sylfaen" w:eastAsia="Calibri" w:hAnsi="Sylfaen" w:cs="Arial"/>
          <w:b/>
          <w:noProof/>
          <w:sz w:val="20"/>
          <w:lang w:val="ka-GE"/>
        </w:rPr>
        <w:t xml:space="preserve">; www.gamma.ge; </w:t>
      </w:r>
      <w:hyperlink r:id="rId11" w:history="1">
        <w:r w:rsidRPr="001677A0">
          <w:rPr>
            <w:rFonts w:ascii="Sylfaen" w:eastAsia="Calibri" w:hAnsi="Sylfaen" w:cs="Arial"/>
            <w:b/>
            <w:noProof/>
            <w:sz w:val="20"/>
            <w:lang w:val="ka-GE"/>
          </w:rPr>
          <w:t>www.facebook.com/gammaconsultingGeorgia</w:t>
        </w:r>
      </w:hyperlink>
      <w:r w:rsidR="006F6D78" w:rsidRPr="001677A0">
        <w:rPr>
          <w:rFonts w:ascii="Sylfaen" w:eastAsia="Calibri" w:hAnsi="Sylfaen" w:cs="Arial"/>
          <w:b/>
          <w:noProof/>
          <w:color w:val="A6A6A6"/>
          <w:sz w:val="20"/>
          <w:szCs w:val="20"/>
          <w:lang w:val="ka-GE"/>
        </w:rPr>
        <w:br w:type="page"/>
      </w:r>
      <w:r w:rsidR="00726136" w:rsidRPr="001677A0">
        <w:rPr>
          <w:rFonts w:ascii="Sylfaen" w:eastAsia="Calibri" w:hAnsi="Sylfaen" w:cs="Arial"/>
          <w:b/>
          <w:noProof/>
          <w:color w:val="A6A6A6"/>
          <w:sz w:val="20"/>
          <w:szCs w:val="20"/>
          <w:lang w:val="ka-GE"/>
        </w:rPr>
        <w:lastRenderedPageBreak/>
        <w:tab/>
      </w:r>
    </w:p>
    <w:p w:rsidR="006F6D78" w:rsidRPr="001677A0" w:rsidRDefault="006F6D78" w:rsidP="005C54DC">
      <w:pPr>
        <w:spacing w:after="0" w:line="240" w:lineRule="auto"/>
        <w:jc w:val="both"/>
        <w:rPr>
          <w:rFonts w:ascii="Sylfaen" w:eastAsia="Calibri" w:hAnsi="Sylfaen" w:cs="Arial"/>
          <w:noProof/>
          <w:sz w:val="20"/>
          <w:szCs w:val="20"/>
          <w:lang w:val="ka-GE"/>
        </w:rPr>
      </w:pPr>
    </w:p>
    <w:sdt>
      <w:sdtPr>
        <w:rPr>
          <w:rFonts w:ascii="Sylfaen" w:eastAsiaTheme="minorHAnsi" w:hAnsi="Sylfaen" w:cstheme="minorBidi"/>
          <w:noProof/>
          <w:color w:val="auto"/>
          <w:sz w:val="20"/>
          <w:szCs w:val="20"/>
          <w:lang w:val="ka-GE"/>
        </w:rPr>
        <w:id w:val="334510862"/>
        <w:docPartObj>
          <w:docPartGallery w:val="Table of Contents"/>
          <w:docPartUnique/>
        </w:docPartObj>
      </w:sdtPr>
      <w:sdtEndPr>
        <w:rPr>
          <w:b/>
          <w:bCs/>
        </w:rPr>
      </w:sdtEndPr>
      <w:sdtContent>
        <w:p w:rsidR="006F6D78" w:rsidRPr="001677A0" w:rsidRDefault="006F6D78" w:rsidP="005C54DC">
          <w:pPr>
            <w:pStyle w:val="TOCHeading"/>
            <w:spacing w:before="0" w:line="240" w:lineRule="auto"/>
            <w:jc w:val="both"/>
            <w:rPr>
              <w:rFonts w:ascii="Sylfaen" w:hAnsi="Sylfaen"/>
              <w:noProof/>
              <w:color w:val="auto"/>
              <w:sz w:val="20"/>
              <w:szCs w:val="20"/>
              <w:lang w:val="ka-GE"/>
            </w:rPr>
          </w:pPr>
          <w:r w:rsidRPr="001677A0">
            <w:rPr>
              <w:rFonts w:ascii="Sylfaen" w:hAnsi="Sylfaen"/>
              <w:noProof/>
              <w:color w:val="auto"/>
              <w:sz w:val="20"/>
              <w:szCs w:val="20"/>
              <w:lang w:val="ka-GE"/>
            </w:rPr>
            <w:t>სარჩევი</w:t>
          </w:r>
        </w:p>
        <w:p w:rsidR="00972705" w:rsidRPr="00972705" w:rsidRDefault="006F6D78" w:rsidP="00972705">
          <w:pPr>
            <w:pStyle w:val="TOC1"/>
            <w:tabs>
              <w:tab w:val="right" w:leader="dot" w:pos="9345"/>
            </w:tabs>
            <w:spacing w:after="0" w:line="240" w:lineRule="auto"/>
            <w:jc w:val="both"/>
            <w:rPr>
              <w:rFonts w:ascii="Sylfaen" w:eastAsiaTheme="minorEastAsia" w:hAnsi="Sylfaen"/>
              <w:noProof/>
              <w:sz w:val="20"/>
              <w:szCs w:val="20"/>
            </w:rPr>
          </w:pPr>
          <w:r w:rsidRPr="00972705">
            <w:rPr>
              <w:rFonts w:ascii="Sylfaen" w:hAnsi="Sylfaen"/>
              <w:bCs/>
              <w:noProof/>
              <w:sz w:val="20"/>
              <w:szCs w:val="20"/>
              <w:lang w:val="ka-GE"/>
            </w:rPr>
            <w:fldChar w:fldCharType="begin"/>
          </w:r>
          <w:r w:rsidRPr="00972705">
            <w:rPr>
              <w:rFonts w:ascii="Sylfaen" w:hAnsi="Sylfaen"/>
              <w:bCs/>
              <w:noProof/>
              <w:sz w:val="20"/>
              <w:szCs w:val="20"/>
              <w:lang w:val="ka-GE"/>
            </w:rPr>
            <w:instrText xml:space="preserve"> TOC \o "1-3" \h \z \u </w:instrText>
          </w:r>
          <w:r w:rsidRPr="00972705">
            <w:rPr>
              <w:rFonts w:ascii="Sylfaen" w:hAnsi="Sylfaen"/>
              <w:bCs/>
              <w:noProof/>
              <w:sz w:val="20"/>
              <w:szCs w:val="20"/>
              <w:lang w:val="ka-GE"/>
            </w:rPr>
            <w:fldChar w:fldCharType="separate"/>
          </w:r>
          <w:hyperlink w:anchor="_Toc26795774" w:history="1">
            <w:r w:rsidR="00972705" w:rsidRPr="00972705">
              <w:rPr>
                <w:rStyle w:val="Hyperlink"/>
                <w:rFonts w:ascii="Sylfaen" w:hAnsi="Sylfaen" w:cs="Sylfaen"/>
                <w:noProof/>
                <w:sz w:val="20"/>
                <w:szCs w:val="20"/>
                <w:lang w:val="ka-GE"/>
              </w:rPr>
              <w:t>შესავალი</w:t>
            </w:r>
            <w:r w:rsidR="00972705" w:rsidRPr="00972705">
              <w:rPr>
                <w:rFonts w:ascii="Sylfaen" w:hAnsi="Sylfaen"/>
                <w:noProof/>
                <w:webHidden/>
                <w:sz w:val="20"/>
                <w:szCs w:val="20"/>
              </w:rPr>
              <w:tab/>
            </w:r>
            <w:r w:rsidR="00972705" w:rsidRPr="00972705">
              <w:rPr>
                <w:rFonts w:ascii="Sylfaen" w:hAnsi="Sylfaen"/>
                <w:noProof/>
                <w:webHidden/>
                <w:sz w:val="20"/>
                <w:szCs w:val="20"/>
              </w:rPr>
              <w:fldChar w:fldCharType="begin"/>
            </w:r>
            <w:r w:rsidR="00972705" w:rsidRPr="00972705">
              <w:rPr>
                <w:rFonts w:ascii="Sylfaen" w:hAnsi="Sylfaen"/>
                <w:noProof/>
                <w:webHidden/>
                <w:sz w:val="20"/>
                <w:szCs w:val="20"/>
              </w:rPr>
              <w:instrText xml:space="preserve"> PAGEREF _Toc26795774 \h </w:instrText>
            </w:r>
            <w:r w:rsidR="00972705" w:rsidRPr="00972705">
              <w:rPr>
                <w:rFonts w:ascii="Sylfaen" w:hAnsi="Sylfaen"/>
                <w:noProof/>
                <w:webHidden/>
                <w:sz w:val="20"/>
                <w:szCs w:val="20"/>
              </w:rPr>
            </w:r>
            <w:r w:rsidR="00972705" w:rsidRPr="00972705">
              <w:rPr>
                <w:rFonts w:ascii="Sylfaen" w:hAnsi="Sylfaen"/>
                <w:noProof/>
                <w:webHidden/>
                <w:sz w:val="20"/>
                <w:szCs w:val="20"/>
              </w:rPr>
              <w:fldChar w:fldCharType="separate"/>
            </w:r>
            <w:r w:rsidR="00972705" w:rsidRPr="00972705">
              <w:rPr>
                <w:rFonts w:ascii="Sylfaen" w:hAnsi="Sylfaen"/>
                <w:noProof/>
                <w:webHidden/>
                <w:sz w:val="20"/>
                <w:szCs w:val="20"/>
              </w:rPr>
              <w:t>3</w:t>
            </w:r>
            <w:r w:rsidR="00972705" w:rsidRPr="00972705">
              <w:rPr>
                <w:rFonts w:ascii="Sylfaen" w:hAnsi="Sylfaen"/>
                <w:noProof/>
                <w:webHidden/>
                <w:sz w:val="20"/>
                <w:szCs w:val="20"/>
              </w:rPr>
              <w:fldChar w:fldCharType="end"/>
            </w:r>
          </w:hyperlink>
        </w:p>
        <w:p w:rsidR="00972705" w:rsidRPr="00972705" w:rsidRDefault="00FC0A67" w:rsidP="00972705">
          <w:pPr>
            <w:pStyle w:val="TOC1"/>
            <w:tabs>
              <w:tab w:val="left" w:pos="440"/>
              <w:tab w:val="right" w:leader="dot" w:pos="9345"/>
            </w:tabs>
            <w:spacing w:after="0" w:line="240" w:lineRule="auto"/>
            <w:jc w:val="both"/>
            <w:rPr>
              <w:rFonts w:ascii="Sylfaen" w:eastAsiaTheme="minorEastAsia" w:hAnsi="Sylfaen"/>
              <w:noProof/>
              <w:sz w:val="20"/>
              <w:szCs w:val="20"/>
            </w:rPr>
          </w:pPr>
          <w:hyperlink w:anchor="_Toc26795775" w:history="1">
            <w:r w:rsidR="00972705" w:rsidRPr="00972705">
              <w:rPr>
                <w:rStyle w:val="Hyperlink"/>
                <w:rFonts w:ascii="Sylfaen" w:hAnsi="Sylfaen"/>
                <w:noProof/>
                <w:sz w:val="20"/>
                <w:szCs w:val="20"/>
                <w:lang w:val="ka-GE"/>
              </w:rPr>
              <w:t>1</w:t>
            </w:r>
            <w:r w:rsidR="00972705" w:rsidRPr="00972705">
              <w:rPr>
                <w:rFonts w:ascii="Sylfaen" w:eastAsiaTheme="minorEastAsia" w:hAnsi="Sylfaen"/>
                <w:noProof/>
                <w:sz w:val="20"/>
                <w:szCs w:val="20"/>
              </w:rPr>
              <w:tab/>
            </w:r>
            <w:r w:rsidR="00972705" w:rsidRPr="00972705">
              <w:rPr>
                <w:rStyle w:val="Hyperlink"/>
                <w:rFonts w:ascii="Sylfaen" w:hAnsi="Sylfaen" w:cs="Sylfaen"/>
                <w:noProof/>
                <w:sz w:val="20"/>
                <w:szCs w:val="20"/>
                <w:lang w:val="ka-GE"/>
              </w:rPr>
              <w:t>პროექტის</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ცვლილების</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საჭიროების</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დასაბუთება</w:t>
            </w:r>
            <w:r w:rsidR="00972705" w:rsidRPr="00972705">
              <w:rPr>
                <w:rFonts w:ascii="Sylfaen" w:hAnsi="Sylfaen"/>
                <w:noProof/>
                <w:webHidden/>
                <w:sz w:val="20"/>
                <w:szCs w:val="20"/>
              </w:rPr>
              <w:tab/>
            </w:r>
            <w:r w:rsidR="00972705" w:rsidRPr="00972705">
              <w:rPr>
                <w:rFonts w:ascii="Sylfaen" w:hAnsi="Sylfaen"/>
                <w:noProof/>
                <w:webHidden/>
                <w:sz w:val="20"/>
                <w:szCs w:val="20"/>
              </w:rPr>
              <w:fldChar w:fldCharType="begin"/>
            </w:r>
            <w:r w:rsidR="00972705" w:rsidRPr="00972705">
              <w:rPr>
                <w:rFonts w:ascii="Sylfaen" w:hAnsi="Sylfaen"/>
                <w:noProof/>
                <w:webHidden/>
                <w:sz w:val="20"/>
                <w:szCs w:val="20"/>
              </w:rPr>
              <w:instrText xml:space="preserve"> PAGEREF _Toc26795775 \h </w:instrText>
            </w:r>
            <w:r w:rsidR="00972705" w:rsidRPr="00972705">
              <w:rPr>
                <w:rFonts w:ascii="Sylfaen" w:hAnsi="Sylfaen"/>
                <w:noProof/>
                <w:webHidden/>
                <w:sz w:val="20"/>
                <w:szCs w:val="20"/>
              </w:rPr>
            </w:r>
            <w:r w:rsidR="00972705" w:rsidRPr="00972705">
              <w:rPr>
                <w:rFonts w:ascii="Sylfaen" w:hAnsi="Sylfaen"/>
                <w:noProof/>
                <w:webHidden/>
                <w:sz w:val="20"/>
                <w:szCs w:val="20"/>
              </w:rPr>
              <w:fldChar w:fldCharType="separate"/>
            </w:r>
            <w:r w:rsidR="00972705" w:rsidRPr="00972705">
              <w:rPr>
                <w:rFonts w:ascii="Sylfaen" w:hAnsi="Sylfaen"/>
                <w:noProof/>
                <w:webHidden/>
                <w:sz w:val="20"/>
                <w:szCs w:val="20"/>
              </w:rPr>
              <w:t>4</w:t>
            </w:r>
            <w:r w:rsidR="00972705" w:rsidRPr="00972705">
              <w:rPr>
                <w:rFonts w:ascii="Sylfaen" w:hAnsi="Sylfaen"/>
                <w:noProof/>
                <w:webHidden/>
                <w:sz w:val="20"/>
                <w:szCs w:val="20"/>
              </w:rPr>
              <w:fldChar w:fldCharType="end"/>
            </w:r>
          </w:hyperlink>
        </w:p>
        <w:p w:rsidR="00972705" w:rsidRPr="00972705" w:rsidRDefault="00FC0A67" w:rsidP="00972705">
          <w:pPr>
            <w:pStyle w:val="TOC1"/>
            <w:tabs>
              <w:tab w:val="left" w:pos="440"/>
              <w:tab w:val="right" w:leader="dot" w:pos="9345"/>
            </w:tabs>
            <w:spacing w:after="0" w:line="240" w:lineRule="auto"/>
            <w:jc w:val="both"/>
            <w:rPr>
              <w:rFonts w:ascii="Sylfaen" w:eastAsiaTheme="minorEastAsia" w:hAnsi="Sylfaen"/>
              <w:noProof/>
              <w:sz w:val="20"/>
              <w:szCs w:val="20"/>
            </w:rPr>
          </w:pPr>
          <w:hyperlink w:anchor="_Toc26795776" w:history="1">
            <w:r w:rsidR="00972705" w:rsidRPr="00972705">
              <w:rPr>
                <w:rStyle w:val="Hyperlink"/>
                <w:rFonts w:ascii="Sylfaen" w:hAnsi="Sylfaen"/>
                <w:noProof/>
                <w:sz w:val="20"/>
                <w:szCs w:val="20"/>
                <w:lang w:val="ka-GE"/>
              </w:rPr>
              <w:t>2</w:t>
            </w:r>
            <w:r w:rsidR="00972705" w:rsidRPr="00972705">
              <w:rPr>
                <w:rFonts w:ascii="Sylfaen" w:eastAsiaTheme="minorEastAsia" w:hAnsi="Sylfaen"/>
                <w:noProof/>
                <w:sz w:val="20"/>
                <w:szCs w:val="20"/>
              </w:rPr>
              <w:tab/>
            </w:r>
            <w:r w:rsidR="00972705" w:rsidRPr="00972705">
              <w:rPr>
                <w:rStyle w:val="Hyperlink"/>
                <w:rFonts w:ascii="Sylfaen" w:hAnsi="Sylfaen" w:cs="Sylfaen"/>
                <w:noProof/>
                <w:sz w:val="20"/>
                <w:szCs w:val="20"/>
                <w:lang w:val="ka-GE"/>
              </w:rPr>
              <w:t>მიმდინარე</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და</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დაგეგმილი</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საქმიანობის</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აღწერა</w:t>
            </w:r>
            <w:r w:rsidR="00972705" w:rsidRPr="00972705">
              <w:rPr>
                <w:rFonts w:ascii="Sylfaen" w:hAnsi="Sylfaen"/>
                <w:noProof/>
                <w:webHidden/>
                <w:sz w:val="20"/>
                <w:szCs w:val="20"/>
              </w:rPr>
              <w:tab/>
            </w:r>
            <w:r w:rsidR="00972705" w:rsidRPr="00972705">
              <w:rPr>
                <w:rFonts w:ascii="Sylfaen" w:hAnsi="Sylfaen"/>
                <w:noProof/>
                <w:webHidden/>
                <w:sz w:val="20"/>
                <w:szCs w:val="20"/>
              </w:rPr>
              <w:fldChar w:fldCharType="begin"/>
            </w:r>
            <w:r w:rsidR="00972705" w:rsidRPr="00972705">
              <w:rPr>
                <w:rFonts w:ascii="Sylfaen" w:hAnsi="Sylfaen"/>
                <w:noProof/>
                <w:webHidden/>
                <w:sz w:val="20"/>
                <w:szCs w:val="20"/>
              </w:rPr>
              <w:instrText xml:space="preserve"> PAGEREF _Toc26795776 \h </w:instrText>
            </w:r>
            <w:r w:rsidR="00972705" w:rsidRPr="00972705">
              <w:rPr>
                <w:rFonts w:ascii="Sylfaen" w:hAnsi="Sylfaen"/>
                <w:noProof/>
                <w:webHidden/>
                <w:sz w:val="20"/>
                <w:szCs w:val="20"/>
              </w:rPr>
            </w:r>
            <w:r w:rsidR="00972705" w:rsidRPr="00972705">
              <w:rPr>
                <w:rFonts w:ascii="Sylfaen" w:hAnsi="Sylfaen"/>
                <w:noProof/>
                <w:webHidden/>
                <w:sz w:val="20"/>
                <w:szCs w:val="20"/>
              </w:rPr>
              <w:fldChar w:fldCharType="separate"/>
            </w:r>
            <w:r w:rsidR="00972705" w:rsidRPr="00972705">
              <w:rPr>
                <w:rFonts w:ascii="Sylfaen" w:hAnsi="Sylfaen"/>
                <w:noProof/>
                <w:webHidden/>
                <w:sz w:val="20"/>
                <w:szCs w:val="20"/>
              </w:rPr>
              <w:t>4</w:t>
            </w:r>
            <w:r w:rsidR="00972705" w:rsidRPr="00972705">
              <w:rPr>
                <w:rFonts w:ascii="Sylfaen" w:hAnsi="Sylfaen"/>
                <w:noProof/>
                <w:webHidden/>
                <w:sz w:val="20"/>
                <w:szCs w:val="20"/>
              </w:rPr>
              <w:fldChar w:fldCharType="end"/>
            </w:r>
          </w:hyperlink>
        </w:p>
        <w:p w:rsidR="00972705" w:rsidRPr="00972705" w:rsidRDefault="00FC0A67" w:rsidP="00972705">
          <w:pPr>
            <w:pStyle w:val="TOC1"/>
            <w:tabs>
              <w:tab w:val="left" w:pos="440"/>
              <w:tab w:val="right" w:leader="dot" w:pos="9345"/>
            </w:tabs>
            <w:spacing w:after="0" w:line="240" w:lineRule="auto"/>
            <w:jc w:val="both"/>
            <w:rPr>
              <w:rFonts w:ascii="Sylfaen" w:eastAsiaTheme="minorEastAsia" w:hAnsi="Sylfaen"/>
              <w:noProof/>
              <w:sz w:val="20"/>
              <w:szCs w:val="20"/>
            </w:rPr>
          </w:pPr>
          <w:hyperlink w:anchor="_Toc26795777" w:history="1">
            <w:r w:rsidR="00972705" w:rsidRPr="00972705">
              <w:rPr>
                <w:rStyle w:val="Hyperlink"/>
                <w:rFonts w:ascii="Sylfaen" w:hAnsi="Sylfaen"/>
                <w:noProof/>
                <w:sz w:val="20"/>
                <w:szCs w:val="20"/>
                <w:lang w:val="ka-GE"/>
              </w:rPr>
              <w:t>3</w:t>
            </w:r>
            <w:r w:rsidR="00972705" w:rsidRPr="00972705">
              <w:rPr>
                <w:rFonts w:ascii="Sylfaen" w:eastAsiaTheme="minorEastAsia" w:hAnsi="Sylfaen"/>
                <w:noProof/>
                <w:sz w:val="20"/>
                <w:szCs w:val="20"/>
              </w:rPr>
              <w:tab/>
            </w:r>
            <w:r w:rsidR="00972705" w:rsidRPr="00972705">
              <w:rPr>
                <w:rStyle w:val="Hyperlink"/>
                <w:rFonts w:ascii="Sylfaen" w:hAnsi="Sylfaen" w:cs="Sylfaen"/>
                <w:noProof/>
                <w:sz w:val="20"/>
                <w:szCs w:val="20"/>
                <w:lang w:val="ka-GE"/>
              </w:rPr>
              <w:t>პროექტის</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განხორციელების</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რეგიონის</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ფიზიკური</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და</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სოციალურ</w:t>
            </w:r>
            <w:r w:rsidR="00972705" w:rsidRPr="00972705">
              <w:rPr>
                <w:rStyle w:val="Hyperlink"/>
                <w:rFonts w:ascii="Sylfaen" w:hAnsi="Sylfaen"/>
                <w:noProof/>
                <w:sz w:val="20"/>
                <w:szCs w:val="20"/>
                <w:lang w:val="ka-GE"/>
              </w:rPr>
              <w:t>-</w:t>
            </w:r>
            <w:r w:rsidR="00972705" w:rsidRPr="00972705">
              <w:rPr>
                <w:rStyle w:val="Hyperlink"/>
                <w:rFonts w:ascii="Sylfaen" w:hAnsi="Sylfaen" w:cs="Sylfaen"/>
                <w:noProof/>
                <w:sz w:val="20"/>
                <w:szCs w:val="20"/>
                <w:lang w:val="ka-GE"/>
              </w:rPr>
              <w:t>ეკონომიკური</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გარემო</w:t>
            </w:r>
            <w:r w:rsidR="00972705" w:rsidRPr="00972705">
              <w:rPr>
                <w:rFonts w:ascii="Sylfaen" w:hAnsi="Sylfaen"/>
                <w:noProof/>
                <w:webHidden/>
                <w:sz w:val="20"/>
                <w:szCs w:val="20"/>
              </w:rPr>
              <w:tab/>
            </w:r>
            <w:r w:rsidR="00972705" w:rsidRPr="00972705">
              <w:rPr>
                <w:rFonts w:ascii="Sylfaen" w:hAnsi="Sylfaen"/>
                <w:noProof/>
                <w:webHidden/>
                <w:sz w:val="20"/>
                <w:szCs w:val="20"/>
              </w:rPr>
              <w:fldChar w:fldCharType="begin"/>
            </w:r>
            <w:r w:rsidR="00972705" w:rsidRPr="00972705">
              <w:rPr>
                <w:rFonts w:ascii="Sylfaen" w:hAnsi="Sylfaen"/>
                <w:noProof/>
                <w:webHidden/>
                <w:sz w:val="20"/>
                <w:szCs w:val="20"/>
              </w:rPr>
              <w:instrText xml:space="preserve"> PAGEREF _Toc26795777 \h </w:instrText>
            </w:r>
            <w:r w:rsidR="00972705" w:rsidRPr="00972705">
              <w:rPr>
                <w:rFonts w:ascii="Sylfaen" w:hAnsi="Sylfaen"/>
                <w:noProof/>
                <w:webHidden/>
                <w:sz w:val="20"/>
                <w:szCs w:val="20"/>
              </w:rPr>
            </w:r>
            <w:r w:rsidR="00972705" w:rsidRPr="00972705">
              <w:rPr>
                <w:rFonts w:ascii="Sylfaen" w:hAnsi="Sylfaen"/>
                <w:noProof/>
                <w:webHidden/>
                <w:sz w:val="20"/>
                <w:szCs w:val="20"/>
              </w:rPr>
              <w:fldChar w:fldCharType="separate"/>
            </w:r>
            <w:r w:rsidR="00972705" w:rsidRPr="00972705">
              <w:rPr>
                <w:rFonts w:ascii="Sylfaen" w:hAnsi="Sylfaen"/>
                <w:noProof/>
                <w:webHidden/>
                <w:sz w:val="20"/>
                <w:szCs w:val="20"/>
              </w:rPr>
              <w:t>10</w:t>
            </w:r>
            <w:r w:rsidR="00972705" w:rsidRPr="00972705">
              <w:rPr>
                <w:rFonts w:ascii="Sylfaen" w:hAnsi="Sylfaen"/>
                <w:noProof/>
                <w:webHidden/>
                <w:sz w:val="20"/>
                <w:szCs w:val="20"/>
              </w:rPr>
              <w:fldChar w:fldCharType="end"/>
            </w:r>
          </w:hyperlink>
        </w:p>
        <w:p w:rsidR="00972705" w:rsidRPr="00972705" w:rsidRDefault="00FC0A67" w:rsidP="00972705">
          <w:pPr>
            <w:pStyle w:val="TOC1"/>
            <w:tabs>
              <w:tab w:val="left" w:pos="440"/>
              <w:tab w:val="right" w:leader="dot" w:pos="9345"/>
            </w:tabs>
            <w:spacing w:after="0" w:line="240" w:lineRule="auto"/>
            <w:jc w:val="both"/>
            <w:rPr>
              <w:rFonts w:ascii="Sylfaen" w:eastAsiaTheme="minorEastAsia" w:hAnsi="Sylfaen"/>
              <w:noProof/>
              <w:sz w:val="20"/>
              <w:szCs w:val="20"/>
            </w:rPr>
          </w:pPr>
          <w:hyperlink w:anchor="_Toc26795778" w:history="1">
            <w:r w:rsidR="00972705" w:rsidRPr="00972705">
              <w:rPr>
                <w:rStyle w:val="Hyperlink"/>
                <w:rFonts w:ascii="Sylfaen" w:hAnsi="Sylfaen"/>
                <w:noProof/>
                <w:sz w:val="20"/>
                <w:szCs w:val="20"/>
                <w:lang w:val="ka-GE"/>
              </w:rPr>
              <w:t>4</w:t>
            </w:r>
            <w:r w:rsidR="00972705" w:rsidRPr="00972705">
              <w:rPr>
                <w:rFonts w:ascii="Sylfaen" w:eastAsiaTheme="minorEastAsia" w:hAnsi="Sylfaen"/>
                <w:noProof/>
                <w:sz w:val="20"/>
                <w:szCs w:val="20"/>
              </w:rPr>
              <w:tab/>
            </w:r>
            <w:r w:rsidR="00972705" w:rsidRPr="00972705">
              <w:rPr>
                <w:rStyle w:val="Hyperlink"/>
                <w:rFonts w:ascii="Sylfaen" w:hAnsi="Sylfaen" w:cs="Sylfaen"/>
                <w:noProof/>
                <w:sz w:val="20"/>
                <w:szCs w:val="20"/>
                <w:lang w:val="ka-GE"/>
              </w:rPr>
              <w:t>გარემოზე</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ზემოქმედების</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შეფასება</w:t>
            </w:r>
            <w:r w:rsidR="00972705" w:rsidRPr="00972705">
              <w:rPr>
                <w:rFonts w:ascii="Sylfaen" w:hAnsi="Sylfaen"/>
                <w:noProof/>
                <w:webHidden/>
                <w:sz w:val="20"/>
                <w:szCs w:val="20"/>
              </w:rPr>
              <w:tab/>
            </w:r>
            <w:r w:rsidR="00972705" w:rsidRPr="00972705">
              <w:rPr>
                <w:rFonts w:ascii="Sylfaen" w:hAnsi="Sylfaen"/>
                <w:noProof/>
                <w:webHidden/>
                <w:sz w:val="20"/>
                <w:szCs w:val="20"/>
              </w:rPr>
              <w:fldChar w:fldCharType="begin"/>
            </w:r>
            <w:r w:rsidR="00972705" w:rsidRPr="00972705">
              <w:rPr>
                <w:rFonts w:ascii="Sylfaen" w:hAnsi="Sylfaen"/>
                <w:noProof/>
                <w:webHidden/>
                <w:sz w:val="20"/>
                <w:szCs w:val="20"/>
              </w:rPr>
              <w:instrText xml:space="preserve"> PAGEREF _Toc26795778 \h </w:instrText>
            </w:r>
            <w:r w:rsidR="00972705" w:rsidRPr="00972705">
              <w:rPr>
                <w:rFonts w:ascii="Sylfaen" w:hAnsi="Sylfaen"/>
                <w:noProof/>
                <w:webHidden/>
                <w:sz w:val="20"/>
                <w:szCs w:val="20"/>
              </w:rPr>
            </w:r>
            <w:r w:rsidR="00972705" w:rsidRPr="00972705">
              <w:rPr>
                <w:rFonts w:ascii="Sylfaen" w:hAnsi="Sylfaen"/>
                <w:noProof/>
                <w:webHidden/>
                <w:sz w:val="20"/>
                <w:szCs w:val="20"/>
              </w:rPr>
              <w:fldChar w:fldCharType="separate"/>
            </w:r>
            <w:r w:rsidR="00972705" w:rsidRPr="00972705">
              <w:rPr>
                <w:rFonts w:ascii="Sylfaen" w:hAnsi="Sylfaen"/>
                <w:noProof/>
                <w:webHidden/>
                <w:sz w:val="20"/>
                <w:szCs w:val="20"/>
              </w:rPr>
              <w:t>13</w:t>
            </w:r>
            <w:r w:rsidR="00972705" w:rsidRPr="00972705">
              <w:rPr>
                <w:rFonts w:ascii="Sylfaen" w:hAnsi="Sylfaen"/>
                <w:noProof/>
                <w:webHidden/>
                <w:sz w:val="20"/>
                <w:szCs w:val="20"/>
              </w:rPr>
              <w:fldChar w:fldCharType="end"/>
            </w:r>
          </w:hyperlink>
        </w:p>
        <w:p w:rsidR="00972705" w:rsidRPr="00972705" w:rsidRDefault="00FC0A67" w:rsidP="00972705">
          <w:pPr>
            <w:pStyle w:val="TOC2"/>
            <w:tabs>
              <w:tab w:val="left" w:pos="880"/>
              <w:tab w:val="right" w:leader="dot" w:pos="9345"/>
            </w:tabs>
            <w:spacing w:after="0" w:line="240" w:lineRule="auto"/>
            <w:jc w:val="both"/>
            <w:rPr>
              <w:rFonts w:ascii="Sylfaen" w:eastAsiaTheme="minorEastAsia" w:hAnsi="Sylfaen"/>
              <w:noProof/>
              <w:sz w:val="20"/>
              <w:szCs w:val="20"/>
            </w:rPr>
          </w:pPr>
          <w:hyperlink w:anchor="_Toc26795779" w:history="1">
            <w:r w:rsidR="00972705" w:rsidRPr="00972705">
              <w:rPr>
                <w:rStyle w:val="Hyperlink"/>
                <w:rFonts w:ascii="Sylfaen" w:hAnsi="Sylfaen"/>
                <w:noProof/>
                <w:sz w:val="20"/>
                <w:szCs w:val="20"/>
                <w:lang w:val="ka-GE"/>
              </w:rPr>
              <w:t>4.1</w:t>
            </w:r>
            <w:r w:rsidR="00972705" w:rsidRPr="00972705">
              <w:rPr>
                <w:rFonts w:ascii="Sylfaen" w:eastAsiaTheme="minorEastAsia" w:hAnsi="Sylfaen"/>
                <w:noProof/>
                <w:sz w:val="20"/>
                <w:szCs w:val="20"/>
              </w:rPr>
              <w:tab/>
            </w:r>
            <w:r w:rsidR="00972705" w:rsidRPr="00972705">
              <w:rPr>
                <w:rStyle w:val="Hyperlink"/>
                <w:rFonts w:ascii="Sylfaen" w:hAnsi="Sylfaen" w:cs="Sylfaen"/>
                <w:noProof/>
                <w:sz w:val="20"/>
                <w:szCs w:val="20"/>
                <w:lang w:val="ka-GE"/>
              </w:rPr>
              <w:t>ატმოსფერული</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ჰაერის</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დაბინძურება</w:t>
            </w:r>
            <w:r w:rsidR="00972705" w:rsidRPr="00972705">
              <w:rPr>
                <w:rFonts w:ascii="Sylfaen" w:hAnsi="Sylfaen"/>
                <w:noProof/>
                <w:webHidden/>
                <w:sz w:val="20"/>
                <w:szCs w:val="20"/>
              </w:rPr>
              <w:tab/>
            </w:r>
            <w:r w:rsidR="00972705" w:rsidRPr="00972705">
              <w:rPr>
                <w:rFonts w:ascii="Sylfaen" w:hAnsi="Sylfaen"/>
                <w:noProof/>
                <w:webHidden/>
                <w:sz w:val="20"/>
                <w:szCs w:val="20"/>
              </w:rPr>
              <w:fldChar w:fldCharType="begin"/>
            </w:r>
            <w:r w:rsidR="00972705" w:rsidRPr="00972705">
              <w:rPr>
                <w:rFonts w:ascii="Sylfaen" w:hAnsi="Sylfaen"/>
                <w:noProof/>
                <w:webHidden/>
                <w:sz w:val="20"/>
                <w:szCs w:val="20"/>
              </w:rPr>
              <w:instrText xml:space="preserve"> PAGEREF _Toc26795779 \h </w:instrText>
            </w:r>
            <w:r w:rsidR="00972705" w:rsidRPr="00972705">
              <w:rPr>
                <w:rFonts w:ascii="Sylfaen" w:hAnsi="Sylfaen"/>
                <w:noProof/>
                <w:webHidden/>
                <w:sz w:val="20"/>
                <w:szCs w:val="20"/>
              </w:rPr>
            </w:r>
            <w:r w:rsidR="00972705" w:rsidRPr="00972705">
              <w:rPr>
                <w:rFonts w:ascii="Sylfaen" w:hAnsi="Sylfaen"/>
                <w:noProof/>
                <w:webHidden/>
                <w:sz w:val="20"/>
                <w:szCs w:val="20"/>
              </w:rPr>
              <w:fldChar w:fldCharType="separate"/>
            </w:r>
            <w:r w:rsidR="00972705" w:rsidRPr="00972705">
              <w:rPr>
                <w:rFonts w:ascii="Sylfaen" w:hAnsi="Sylfaen"/>
                <w:noProof/>
                <w:webHidden/>
                <w:sz w:val="20"/>
                <w:szCs w:val="20"/>
              </w:rPr>
              <w:t>13</w:t>
            </w:r>
            <w:r w:rsidR="00972705" w:rsidRPr="00972705">
              <w:rPr>
                <w:rFonts w:ascii="Sylfaen" w:hAnsi="Sylfaen"/>
                <w:noProof/>
                <w:webHidden/>
                <w:sz w:val="20"/>
                <w:szCs w:val="20"/>
              </w:rPr>
              <w:fldChar w:fldCharType="end"/>
            </w:r>
          </w:hyperlink>
        </w:p>
        <w:p w:rsidR="00972705" w:rsidRPr="00972705" w:rsidRDefault="00FC0A67" w:rsidP="00972705">
          <w:pPr>
            <w:pStyle w:val="TOC2"/>
            <w:tabs>
              <w:tab w:val="left" w:pos="880"/>
              <w:tab w:val="right" w:leader="dot" w:pos="9345"/>
            </w:tabs>
            <w:spacing w:after="0" w:line="240" w:lineRule="auto"/>
            <w:jc w:val="both"/>
            <w:rPr>
              <w:rFonts w:ascii="Sylfaen" w:eastAsiaTheme="minorEastAsia" w:hAnsi="Sylfaen"/>
              <w:noProof/>
              <w:sz w:val="20"/>
              <w:szCs w:val="20"/>
            </w:rPr>
          </w:pPr>
          <w:hyperlink w:anchor="_Toc26795780" w:history="1">
            <w:r w:rsidR="00972705" w:rsidRPr="00972705">
              <w:rPr>
                <w:rStyle w:val="Hyperlink"/>
                <w:rFonts w:ascii="Sylfaen" w:hAnsi="Sylfaen"/>
                <w:noProof/>
                <w:sz w:val="20"/>
                <w:szCs w:val="20"/>
                <w:lang w:val="ka-GE"/>
              </w:rPr>
              <w:t>4.2</w:t>
            </w:r>
            <w:r w:rsidR="00972705" w:rsidRPr="00972705">
              <w:rPr>
                <w:rFonts w:ascii="Sylfaen" w:eastAsiaTheme="minorEastAsia" w:hAnsi="Sylfaen"/>
                <w:noProof/>
                <w:sz w:val="20"/>
                <w:szCs w:val="20"/>
              </w:rPr>
              <w:tab/>
            </w:r>
            <w:r w:rsidR="00972705" w:rsidRPr="00972705">
              <w:rPr>
                <w:rStyle w:val="Hyperlink"/>
                <w:rFonts w:ascii="Sylfaen" w:hAnsi="Sylfaen" w:cs="Sylfaen"/>
                <w:noProof/>
                <w:sz w:val="20"/>
                <w:szCs w:val="20"/>
                <w:lang w:val="ka-GE"/>
              </w:rPr>
              <w:t>ხმაურის</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გავრცელება</w:t>
            </w:r>
            <w:r w:rsidR="00972705" w:rsidRPr="00972705">
              <w:rPr>
                <w:rFonts w:ascii="Sylfaen" w:hAnsi="Sylfaen"/>
                <w:noProof/>
                <w:webHidden/>
                <w:sz w:val="20"/>
                <w:szCs w:val="20"/>
              </w:rPr>
              <w:tab/>
            </w:r>
            <w:r w:rsidR="00972705" w:rsidRPr="00972705">
              <w:rPr>
                <w:rFonts w:ascii="Sylfaen" w:hAnsi="Sylfaen"/>
                <w:noProof/>
                <w:webHidden/>
                <w:sz w:val="20"/>
                <w:szCs w:val="20"/>
              </w:rPr>
              <w:fldChar w:fldCharType="begin"/>
            </w:r>
            <w:r w:rsidR="00972705" w:rsidRPr="00972705">
              <w:rPr>
                <w:rFonts w:ascii="Sylfaen" w:hAnsi="Sylfaen"/>
                <w:noProof/>
                <w:webHidden/>
                <w:sz w:val="20"/>
                <w:szCs w:val="20"/>
              </w:rPr>
              <w:instrText xml:space="preserve"> PAGEREF _Toc26795780 \h </w:instrText>
            </w:r>
            <w:r w:rsidR="00972705" w:rsidRPr="00972705">
              <w:rPr>
                <w:rFonts w:ascii="Sylfaen" w:hAnsi="Sylfaen"/>
                <w:noProof/>
                <w:webHidden/>
                <w:sz w:val="20"/>
                <w:szCs w:val="20"/>
              </w:rPr>
            </w:r>
            <w:r w:rsidR="00972705" w:rsidRPr="00972705">
              <w:rPr>
                <w:rFonts w:ascii="Sylfaen" w:hAnsi="Sylfaen"/>
                <w:noProof/>
                <w:webHidden/>
                <w:sz w:val="20"/>
                <w:szCs w:val="20"/>
              </w:rPr>
              <w:fldChar w:fldCharType="separate"/>
            </w:r>
            <w:r w:rsidR="00972705" w:rsidRPr="00972705">
              <w:rPr>
                <w:rFonts w:ascii="Sylfaen" w:hAnsi="Sylfaen"/>
                <w:noProof/>
                <w:webHidden/>
                <w:sz w:val="20"/>
                <w:szCs w:val="20"/>
              </w:rPr>
              <w:t>15</w:t>
            </w:r>
            <w:r w:rsidR="00972705" w:rsidRPr="00972705">
              <w:rPr>
                <w:rFonts w:ascii="Sylfaen" w:hAnsi="Sylfaen"/>
                <w:noProof/>
                <w:webHidden/>
                <w:sz w:val="20"/>
                <w:szCs w:val="20"/>
              </w:rPr>
              <w:fldChar w:fldCharType="end"/>
            </w:r>
          </w:hyperlink>
        </w:p>
        <w:p w:rsidR="00972705" w:rsidRPr="00972705" w:rsidRDefault="00FC0A67" w:rsidP="00972705">
          <w:pPr>
            <w:pStyle w:val="TOC2"/>
            <w:tabs>
              <w:tab w:val="left" w:pos="880"/>
              <w:tab w:val="right" w:leader="dot" w:pos="9345"/>
            </w:tabs>
            <w:spacing w:after="0" w:line="240" w:lineRule="auto"/>
            <w:jc w:val="both"/>
            <w:rPr>
              <w:rFonts w:ascii="Sylfaen" w:eastAsiaTheme="minorEastAsia" w:hAnsi="Sylfaen"/>
              <w:noProof/>
              <w:sz w:val="20"/>
              <w:szCs w:val="20"/>
            </w:rPr>
          </w:pPr>
          <w:hyperlink w:anchor="_Toc26795781" w:history="1">
            <w:r w:rsidR="00972705" w:rsidRPr="00972705">
              <w:rPr>
                <w:rStyle w:val="Hyperlink"/>
                <w:rFonts w:ascii="Sylfaen" w:hAnsi="Sylfaen"/>
                <w:noProof/>
                <w:sz w:val="20"/>
                <w:szCs w:val="20"/>
                <w:lang w:val="ka-GE"/>
              </w:rPr>
              <w:t>4.3</w:t>
            </w:r>
            <w:r w:rsidR="00972705" w:rsidRPr="00972705">
              <w:rPr>
                <w:rFonts w:ascii="Sylfaen" w:eastAsiaTheme="minorEastAsia" w:hAnsi="Sylfaen"/>
                <w:noProof/>
                <w:sz w:val="20"/>
                <w:szCs w:val="20"/>
              </w:rPr>
              <w:tab/>
            </w:r>
            <w:r w:rsidR="00972705" w:rsidRPr="00972705">
              <w:rPr>
                <w:rStyle w:val="Hyperlink"/>
                <w:rFonts w:ascii="Sylfaen" w:hAnsi="Sylfaen" w:cs="Sylfaen"/>
                <w:noProof/>
                <w:sz w:val="20"/>
                <w:szCs w:val="20"/>
                <w:lang w:val="ka-GE"/>
              </w:rPr>
              <w:t>ზედაპირული</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და</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მიწისქვეშა</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წყლების</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დაბინძურება</w:t>
            </w:r>
            <w:r w:rsidR="00972705" w:rsidRPr="00972705">
              <w:rPr>
                <w:rFonts w:ascii="Sylfaen" w:hAnsi="Sylfaen"/>
                <w:noProof/>
                <w:webHidden/>
                <w:sz w:val="20"/>
                <w:szCs w:val="20"/>
              </w:rPr>
              <w:tab/>
            </w:r>
            <w:r w:rsidR="00972705" w:rsidRPr="00972705">
              <w:rPr>
                <w:rFonts w:ascii="Sylfaen" w:hAnsi="Sylfaen"/>
                <w:noProof/>
                <w:webHidden/>
                <w:sz w:val="20"/>
                <w:szCs w:val="20"/>
              </w:rPr>
              <w:fldChar w:fldCharType="begin"/>
            </w:r>
            <w:r w:rsidR="00972705" w:rsidRPr="00972705">
              <w:rPr>
                <w:rFonts w:ascii="Sylfaen" w:hAnsi="Sylfaen"/>
                <w:noProof/>
                <w:webHidden/>
                <w:sz w:val="20"/>
                <w:szCs w:val="20"/>
              </w:rPr>
              <w:instrText xml:space="preserve"> PAGEREF _Toc26795781 \h </w:instrText>
            </w:r>
            <w:r w:rsidR="00972705" w:rsidRPr="00972705">
              <w:rPr>
                <w:rFonts w:ascii="Sylfaen" w:hAnsi="Sylfaen"/>
                <w:noProof/>
                <w:webHidden/>
                <w:sz w:val="20"/>
                <w:szCs w:val="20"/>
              </w:rPr>
            </w:r>
            <w:r w:rsidR="00972705" w:rsidRPr="00972705">
              <w:rPr>
                <w:rFonts w:ascii="Sylfaen" w:hAnsi="Sylfaen"/>
                <w:noProof/>
                <w:webHidden/>
                <w:sz w:val="20"/>
                <w:szCs w:val="20"/>
              </w:rPr>
              <w:fldChar w:fldCharType="separate"/>
            </w:r>
            <w:r w:rsidR="00972705" w:rsidRPr="00972705">
              <w:rPr>
                <w:rFonts w:ascii="Sylfaen" w:hAnsi="Sylfaen"/>
                <w:noProof/>
                <w:webHidden/>
                <w:sz w:val="20"/>
                <w:szCs w:val="20"/>
              </w:rPr>
              <w:t>15</w:t>
            </w:r>
            <w:r w:rsidR="00972705" w:rsidRPr="00972705">
              <w:rPr>
                <w:rFonts w:ascii="Sylfaen" w:hAnsi="Sylfaen"/>
                <w:noProof/>
                <w:webHidden/>
                <w:sz w:val="20"/>
                <w:szCs w:val="20"/>
              </w:rPr>
              <w:fldChar w:fldCharType="end"/>
            </w:r>
          </w:hyperlink>
        </w:p>
        <w:p w:rsidR="00972705" w:rsidRPr="00972705" w:rsidRDefault="00FC0A67" w:rsidP="00972705">
          <w:pPr>
            <w:pStyle w:val="TOC2"/>
            <w:tabs>
              <w:tab w:val="left" w:pos="880"/>
              <w:tab w:val="right" w:leader="dot" w:pos="9345"/>
            </w:tabs>
            <w:spacing w:after="0" w:line="240" w:lineRule="auto"/>
            <w:jc w:val="both"/>
            <w:rPr>
              <w:rFonts w:ascii="Sylfaen" w:eastAsiaTheme="minorEastAsia" w:hAnsi="Sylfaen"/>
              <w:noProof/>
              <w:sz w:val="20"/>
              <w:szCs w:val="20"/>
            </w:rPr>
          </w:pPr>
          <w:hyperlink w:anchor="_Toc26795782" w:history="1">
            <w:r w:rsidR="00972705" w:rsidRPr="00972705">
              <w:rPr>
                <w:rStyle w:val="Hyperlink"/>
                <w:rFonts w:ascii="Sylfaen" w:hAnsi="Sylfaen"/>
                <w:noProof/>
                <w:sz w:val="20"/>
                <w:szCs w:val="20"/>
                <w:lang w:val="ka-GE"/>
              </w:rPr>
              <w:t>4.4</w:t>
            </w:r>
            <w:r w:rsidR="00972705" w:rsidRPr="00972705">
              <w:rPr>
                <w:rFonts w:ascii="Sylfaen" w:eastAsiaTheme="minorEastAsia" w:hAnsi="Sylfaen"/>
                <w:noProof/>
                <w:sz w:val="20"/>
                <w:szCs w:val="20"/>
              </w:rPr>
              <w:tab/>
            </w:r>
            <w:r w:rsidR="00972705" w:rsidRPr="00972705">
              <w:rPr>
                <w:rStyle w:val="Hyperlink"/>
                <w:rFonts w:ascii="Sylfaen" w:hAnsi="Sylfaen" w:cs="Sylfaen"/>
                <w:noProof/>
                <w:sz w:val="20"/>
                <w:szCs w:val="20"/>
                <w:lang w:val="ka-GE"/>
              </w:rPr>
              <w:t>ნიადაგის</w:t>
            </w:r>
            <w:r w:rsidR="00972705" w:rsidRPr="00972705">
              <w:rPr>
                <w:rStyle w:val="Hyperlink"/>
                <w:rFonts w:ascii="Sylfaen" w:hAnsi="Sylfaen"/>
                <w:noProof/>
                <w:sz w:val="20"/>
                <w:szCs w:val="20"/>
                <w:lang w:val="ka-GE"/>
              </w:rPr>
              <w:t>/</w:t>
            </w:r>
            <w:r w:rsidR="00972705" w:rsidRPr="00972705">
              <w:rPr>
                <w:rStyle w:val="Hyperlink"/>
                <w:rFonts w:ascii="Sylfaen" w:hAnsi="Sylfaen" w:cs="Sylfaen"/>
                <w:noProof/>
                <w:sz w:val="20"/>
                <w:szCs w:val="20"/>
                <w:lang w:val="ka-GE"/>
              </w:rPr>
              <w:t>გრუნტის</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დაბინძურების</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რისკები</w:t>
            </w:r>
            <w:r w:rsidR="00972705" w:rsidRPr="00972705">
              <w:rPr>
                <w:rFonts w:ascii="Sylfaen" w:hAnsi="Sylfaen"/>
                <w:noProof/>
                <w:webHidden/>
                <w:sz w:val="20"/>
                <w:szCs w:val="20"/>
              </w:rPr>
              <w:tab/>
            </w:r>
            <w:r w:rsidR="00972705" w:rsidRPr="00972705">
              <w:rPr>
                <w:rFonts w:ascii="Sylfaen" w:hAnsi="Sylfaen"/>
                <w:noProof/>
                <w:webHidden/>
                <w:sz w:val="20"/>
                <w:szCs w:val="20"/>
              </w:rPr>
              <w:fldChar w:fldCharType="begin"/>
            </w:r>
            <w:r w:rsidR="00972705" w:rsidRPr="00972705">
              <w:rPr>
                <w:rFonts w:ascii="Sylfaen" w:hAnsi="Sylfaen"/>
                <w:noProof/>
                <w:webHidden/>
                <w:sz w:val="20"/>
                <w:szCs w:val="20"/>
              </w:rPr>
              <w:instrText xml:space="preserve"> PAGEREF _Toc26795782 \h </w:instrText>
            </w:r>
            <w:r w:rsidR="00972705" w:rsidRPr="00972705">
              <w:rPr>
                <w:rFonts w:ascii="Sylfaen" w:hAnsi="Sylfaen"/>
                <w:noProof/>
                <w:webHidden/>
                <w:sz w:val="20"/>
                <w:szCs w:val="20"/>
              </w:rPr>
            </w:r>
            <w:r w:rsidR="00972705" w:rsidRPr="00972705">
              <w:rPr>
                <w:rFonts w:ascii="Sylfaen" w:hAnsi="Sylfaen"/>
                <w:noProof/>
                <w:webHidden/>
                <w:sz w:val="20"/>
                <w:szCs w:val="20"/>
              </w:rPr>
              <w:fldChar w:fldCharType="separate"/>
            </w:r>
            <w:r w:rsidR="00972705" w:rsidRPr="00972705">
              <w:rPr>
                <w:rFonts w:ascii="Sylfaen" w:hAnsi="Sylfaen"/>
                <w:noProof/>
                <w:webHidden/>
                <w:sz w:val="20"/>
                <w:szCs w:val="20"/>
              </w:rPr>
              <w:t>16</w:t>
            </w:r>
            <w:r w:rsidR="00972705" w:rsidRPr="00972705">
              <w:rPr>
                <w:rFonts w:ascii="Sylfaen" w:hAnsi="Sylfaen"/>
                <w:noProof/>
                <w:webHidden/>
                <w:sz w:val="20"/>
                <w:szCs w:val="20"/>
              </w:rPr>
              <w:fldChar w:fldCharType="end"/>
            </w:r>
          </w:hyperlink>
        </w:p>
        <w:p w:rsidR="00972705" w:rsidRPr="00972705" w:rsidRDefault="00FC0A67" w:rsidP="00972705">
          <w:pPr>
            <w:pStyle w:val="TOC2"/>
            <w:tabs>
              <w:tab w:val="left" w:pos="880"/>
              <w:tab w:val="right" w:leader="dot" w:pos="9345"/>
            </w:tabs>
            <w:spacing w:after="0" w:line="240" w:lineRule="auto"/>
            <w:jc w:val="both"/>
            <w:rPr>
              <w:rFonts w:ascii="Sylfaen" w:eastAsiaTheme="minorEastAsia" w:hAnsi="Sylfaen"/>
              <w:noProof/>
              <w:sz w:val="20"/>
              <w:szCs w:val="20"/>
            </w:rPr>
          </w:pPr>
          <w:hyperlink w:anchor="_Toc26795783" w:history="1">
            <w:r w:rsidR="00972705" w:rsidRPr="00972705">
              <w:rPr>
                <w:rStyle w:val="Hyperlink"/>
                <w:rFonts w:ascii="Sylfaen" w:hAnsi="Sylfaen"/>
                <w:noProof/>
                <w:sz w:val="20"/>
                <w:szCs w:val="20"/>
                <w:lang w:val="ka-GE"/>
              </w:rPr>
              <w:t>4.5</w:t>
            </w:r>
            <w:r w:rsidR="00972705" w:rsidRPr="00972705">
              <w:rPr>
                <w:rFonts w:ascii="Sylfaen" w:eastAsiaTheme="minorEastAsia" w:hAnsi="Sylfaen"/>
                <w:noProof/>
                <w:sz w:val="20"/>
                <w:szCs w:val="20"/>
              </w:rPr>
              <w:tab/>
            </w:r>
            <w:r w:rsidR="00972705" w:rsidRPr="00972705">
              <w:rPr>
                <w:rStyle w:val="Hyperlink"/>
                <w:rFonts w:ascii="Sylfaen" w:hAnsi="Sylfaen" w:cs="Sylfaen"/>
                <w:noProof/>
                <w:sz w:val="20"/>
                <w:szCs w:val="20"/>
                <w:lang w:val="ka-GE"/>
              </w:rPr>
              <w:t>ბიოლოგიურ</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გარემოზე</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ზემოქმედება</w:t>
            </w:r>
            <w:r w:rsidR="00972705" w:rsidRPr="00972705">
              <w:rPr>
                <w:rFonts w:ascii="Sylfaen" w:hAnsi="Sylfaen"/>
                <w:noProof/>
                <w:webHidden/>
                <w:sz w:val="20"/>
                <w:szCs w:val="20"/>
              </w:rPr>
              <w:tab/>
            </w:r>
            <w:r w:rsidR="00972705" w:rsidRPr="00972705">
              <w:rPr>
                <w:rFonts w:ascii="Sylfaen" w:hAnsi="Sylfaen"/>
                <w:noProof/>
                <w:webHidden/>
                <w:sz w:val="20"/>
                <w:szCs w:val="20"/>
              </w:rPr>
              <w:fldChar w:fldCharType="begin"/>
            </w:r>
            <w:r w:rsidR="00972705" w:rsidRPr="00972705">
              <w:rPr>
                <w:rFonts w:ascii="Sylfaen" w:hAnsi="Sylfaen"/>
                <w:noProof/>
                <w:webHidden/>
                <w:sz w:val="20"/>
                <w:szCs w:val="20"/>
              </w:rPr>
              <w:instrText xml:space="preserve"> PAGEREF _Toc26795783 \h </w:instrText>
            </w:r>
            <w:r w:rsidR="00972705" w:rsidRPr="00972705">
              <w:rPr>
                <w:rFonts w:ascii="Sylfaen" w:hAnsi="Sylfaen"/>
                <w:noProof/>
                <w:webHidden/>
                <w:sz w:val="20"/>
                <w:szCs w:val="20"/>
              </w:rPr>
            </w:r>
            <w:r w:rsidR="00972705" w:rsidRPr="00972705">
              <w:rPr>
                <w:rFonts w:ascii="Sylfaen" w:hAnsi="Sylfaen"/>
                <w:noProof/>
                <w:webHidden/>
                <w:sz w:val="20"/>
                <w:szCs w:val="20"/>
              </w:rPr>
              <w:fldChar w:fldCharType="separate"/>
            </w:r>
            <w:r w:rsidR="00972705" w:rsidRPr="00972705">
              <w:rPr>
                <w:rFonts w:ascii="Sylfaen" w:hAnsi="Sylfaen"/>
                <w:noProof/>
                <w:webHidden/>
                <w:sz w:val="20"/>
                <w:szCs w:val="20"/>
              </w:rPr>
              <w:t>17</w:t>
            </w:r>
            <w:r w:rsidR="00972705" w:rsidRPr="00972705">
              <w:rPr>
                <w:rFonts w:ascii="Sylfaen" w:hAnsi="Sylfaen"/>
                <w:noProof/>
                <w:webHidden/>
                <w:sz w:val="20"/>
                <w:szCs w:val="20"/>
              </w:rPr>
              <w:fldChar w:fldCharType="end"/>
            </w:r>
          </w:hyperlink>
        </w:p>
        <w:p w:rsidR="00972705" w:rsidRPr="00972705" w:rsidRDefault="00FC0A67" w:rsidP="00972705">
          <w:pPr>
            <w:pStyle w:val="TOC2"/>
            <w:tabs>
              <w:tab w:val="left" w:pos="880"/>
              <w:tab w:val="right" w:leader="dot" w:pos="9345"/>
            </w:tabs>
            <w:spacing w:after="0" w:line="240" w:lineRule="auto"/>
            <w:jc w:val="both"/>
            <w:rPr>
              <w:rFonts w:ascii="Sylfaen" w:eastAsiaTheme="minorEastAsia" w:hAnsi="Sylfaen"/>
              <w:noProof/>
              <w:sz w:val="20"/>
              <w:szCs w:val="20"/>
            </w:rPr>
          </w:pPr>
          <w:hyperlink w:anchor="_Toc26795784" w:history="1">
            <w:r w:rsidR="00972705" w:rsidRPr="00972705">
              <w:rPr>
                <w:rStyle w:val="Hyperlink"/>
                <w:rFonts w:ascii="Sylfaen" w:hAnsi="Sylfaen"/>
                <w:noProof/>
                <w:sz w:val="20"/>
                <w:szCs w:val="20"/>
                <w:lang w:val="ka-GE"/>
              </w:rPr>
              <w:t>4.6</w:t>
            </w:r>
            <w:r w:rsidR="00972705" w:rsidRPr="00972705">
              <w:rPr>
                <w:rFonts w:ascii="Sylfaen" w:eastAsiaTheme="minorEastAsia" w:hAnsi="Sylfaen"/>
                <w:noProof/>
                <w:sz w:val="20"/>
                <w:szCs w:val="20"/>
              </w:rPr>
              <w:tab/>
            </w:r>
            <w:r w:rsidR="00972705" w:rsidRPr="00972705">
              <w:rPr>
                <w:rStyle w:val="Hyperlink"/>
                <w:rFonts w:ascii="Sylfaen" w:hAnsi="Sylfaen" w:cs="Sylfaen"/>
                <w:noProof/>
                <w:sz w:val="20"/>
                <w:szCs w:val="20"/>
                <w:lang w:val="ka-GE"/>
              </w:rPr>
              <w:t>ნარჩენებით</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აგრემოს</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დაბინძურება</w:t>
            </w:r>
            <w:r w:rsidR="00972705" w:rsidRPr="00972705">
              <w:rPr>
                <w:rFonts w:ascii="Sylfaen" w:hAnsi="Sylfaen"/>
                <w:noProof/>
                <w:webHidden/>
                <w:sz w:val="20"/>
                <w:szCs w:val="20"/>
              </w:rPr>
              <w:tab/>
            </w:r>
            <w:r w:rsidR="00972705" w:rsidRPr="00972705">
              <w:rPr>
                <w:rFonts w:ascii="Sylfaen" w:hAnsi="Sylfaen"/>
                <w:noProof/>
                <w:webHidden/>
                <w:sz w:val="20"/>
                <w:szCs w:val="20"/>
              </w:rPr>
              <w:fldChar w:fldCharType="begin"/>
            </w:r>
            <w:r w:rsidR="00972705" w:rsidRPr="00972705">
              <w:rPr>
                <w:rFonts w:ascii="Sylfaen" w:hAnsi="Sylfaen"/>
                <w:noProof/>
                <w:webHidden/>
                <w:sz w:val="20"/>
                <w:szCs w:val="20"/>
              </w:rPr>
              <w:instrText xml:space="preserve"> PAGEREF _Toc26795784 \h </w:instrText>
            </w:r>
            <w:r w:rsidR="00972705" w:rsidRPr="00972705">
              <w:rPr>
                <w:rFonts w:ascii="Sylfaen" w:hAnsi="Sylfaen"/>
                <w:noProof/>
                <w:webHidden/>
                <w:sz w:val="20"/>
                <w:szCs w:val="20"/>
              </w:rPr>
            </w:r>
            <w:r w:rsidR="00972705" w:rsidRPr="00972705">
              <w:rPr>
                <w:rFonts w:ascii="Sylfaen" w:hAnsi="Sylfaen"/>
                <w:noProof/>
                <w:webHidden/>
                <w:sz w:val="20"/>
                <w:szCs w:val="20"/>
              </w:rPr>
              <w:fldChar w:fldCharType="separate"/>
            </w:r>
            <w:r w:rsidR="00972705" w:rsidRPr="00972705">
              <w:rPr>
                <w:rFonts w:ascii="Sylfaen" w:hAnsi="Sylfaen"/>
                <w:noProof/>
                <w:webHidden/>
                <w:sz w:val="20"/>
                <w:szCs w:val="20"/>
              </w:rPr>
              <w:t>17</w:t>
            </w:r>
            <w:r w:rsidR="00972705" w:rsidRPr="00972705">
              <w:rPr>
                <w:rFonts w:ascii="Sylfaen" w:hAnsi="Sylfaen"/>
                <w:noProof/>
                <w:webHidden/>
                <w:sz w:val="20"/>
                <w:szCs w:val="20"/>
              </w:rPr>
              <w:fldChar w:fldCharType="end"/>
            </w:r>
          </w:hyperlink>
        </w:p>
        <w:p w:rsidR="00972705" w:rsidRPr="00972705" w:rsidRDefault="00FC0A67" w:rsidP="00972705">
          <w:pPr>
            <w:pStyle w:val="TOC2"/>
            <w:tabs>
              <w:tab w:val="left" w:pos="880"/>
              <w:tab w:val="right" w:leader="dot" w:pos="9345"/>
            </w:tabs>
            <w:spacing w:after="0" w:line="240" w:lineRule="auto"/>
            <w:jc w:val="both"/>
            <w:rPr>
              <w:rFonts w:ascii="Sylfaen" w:eastAsiaTheme="minorEastAsia" w:hAnsi="Sylfaen"/>
              <w:noProof/>
              <w:sz w:val="20"/>
              <w:szCs w:val="20"/>
            </w:rPr>
          </w:pPr>
          <w:hyperlink w:anchor="_Toc26795785" w:history="1">
            <w:r w:rsidR="00972705" w:rsidRPr="00972705">
              <w:rPr>
                <w:rStyle w:val="Hyperlink"/>
                <w:rFonts w:ascii="Sylfaen" w:hAnsi="Sylfaen"/>
                <w:noProof/>
                <w:sz w:val="20"/>
                <w:szCs w:val="20"/>
                <w:lang w:val="ka-GE"/>
              </w:rPr>
              <w:t>4.7</w:t>
            </w:r>
            <w:r w:rsidR="00972705" w:rsidRPr="00972705">
              <w:rPr>
                <w:rFonts w:ascii="Sylfaen" w:eastAsiaTheme="minorEastAsia" w:hAnsi="Sylfaen"/>
                <w:noProof/>
                <w:sz w:val="20"/>
                <w:szCs w:val="20"/>
              </w:rPr>
              <w:tab/>
            </w:r>
            <w:r w:rsidR="00972705" w:rsidRPr="00972705">
              <w:rPr>
                <w:rStyle w:val="Hyperlink"/>
                <w:rFonts w:ascii="Sylfaen" w:hAnsi="Sylfaen" w:cs="Sylfaen"/>
                <w:noProof/>
                <w:sz w:val="20"/>
                <w:szCs w:val="20"/>
                <w:lang w:val="ka-GE"/>
              </w:rPr>
              <w:t>ჯანმრთელობასა</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და</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უსაფრთხოებასთან</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დაკავშირებული</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რისკები</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ზემოქმედება</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სოციალურ</w:t>
            </w:r>
            <w:r w:rsidR="00972705" w:rsidRPr="00972705">
              <w:rPr>
                <w:rStyle w:val="Hyperlink"/>
                <w:rFonts w:ascii="Sylfaen" w:hAnsi="Sylfaen"/>
                <w:noProof/>
                <w:sz w:val="20"/>
                <w:szCs w:val="20"/>
                <w:lang w:val="ka-GE"/>
              </w:rPr>
              <w:t>-</w:t>
            </w:r>
            <w:r w:rsidR="00972705" w:rsidRPr="00972705">
              <w:rPr>
                <w:rStyle w:val="Hyperlink"/>
                <w:rFonts w:ascii="Sylfaen" w:hAnsi="Sylfaen" w:cs="Sylfaen"/>
                <w:noProof/>
                <w:sz w:val="20"/>
                <w:szCs w:val="20"/>
                <w:lang w:val="ka-GE"/>
              </w:rPr>
              <w:t>ეკონომიკურ</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გარემოზე</w:t>
            </w:r>
            <w:r w:rsidR="00972705" w:rsidRPr="00972705">
              <w:rPr>
                <w:rFonts w:ascii="Sylfaen" w:hAnsi="Sylfaen"/>
                <w:noProof/>
                <w:webHidden/>
                <w:sz w:val="20"/>
                <w:szCs w:val="20"/>
              </w:rPr>
              <w:tab/>
            </w:r>
            <w:r w:rsidR="00972705" w:rsidRPr="00972705">
              <w:rPr>
                <w:rFonts w:ascii="Sylfaen" w:hAnsi="Sylfaen"/>
                <w:noProof/>
                <w:webHidden/>
                <w:sz w:val="20"/>
                <w:szCs w:val="20"/>
              </w:rPr>
              <w:fldChar w:fldCharType="begin"/>
            </w:r>
            <w:r w:rsidR="00972705" w:rsidRPr="00972705">
              <w:rPr>
                <w:rFonts w:ascii="Sylfaen" w:hAnsi="Sylfaen"/>
                <w:noProof/>
                <w:webHidden/>
                <w:sz w:val="20"/>
                <w:szCs w:val="20"/>
              </w:rPr>
              <w:instrText xml:space="preserve"> PAGEREF _Toc26795785 \h </w:instrText>
            </w:r>
            <w:r w:rsidR="00972705" w:rsidRPr="00972705">
              <w:rPr>
                <w:rFonts w:ascii="Sylfaen" w:hAnsi="Sylfaen"/>
                <w:noProof/>
                <w:webHidden/>
                <w:sz w:val="20"/>
                <w:szCs w:val="20"/>
              </w:rPr>
            </w:r>
            <w:r w:rsidR="00972705" w:rsidRPr="00972705">
              <w:rPr>
                <w:rFonts w:ascii="Sylfaen" w:hAnsi="Sylfaen"/>
                <w:noProof/>
                <w:webHidden/>
                <w:sz w:val="20"/>
                <w:szCs w:val="20"/>
              </w:rPr>
              <w:fldChar w:fldCharType="separate"/>
            </w:r>
            <w:r w:rsidR="00972705" w:rsidRPr="00972705">
              <w:rPr>
                <w:rFonts w:ascii="Sylfaen" w:hAnsi="Sylfaen"/>
                <w:noProof/>
                <w:webHidden/>
                <w:sz w:val="20"/>
                <w:szCs w:val="20"/>
              </w:rPr>
              <w:t>19</w:t>
            </w:r>
            <w:r w:rsidR="00972705" w:rsidRPr="00972705">
              <w:rPr>
                <w:rFonts w:ascii="Sylfaen" w:hAnsi="Sylfaen"/>
                <w:noProof/>
                <w:webHidden/>
                <w:sz w:val="20"/>
                <w:szCs w:val="20"/>
              </w:rPr>
              <w:fldChar w:fldCharType="end"/>
            </w:r>
          </w:hyperlink>
        </w:p>
        <w:p w:rsidR="00972705" w:rsidRPr="00972705" w:rsidRDefault="00FC0A67" w:rsidP="00972705">
          <w:pPr>
            <w:pStyle w:val="TOC2"/>
            <w:tabs>
              <w:tab w:val="left" w:pos="880"/>
              <w:tab w:val="right" w:leader="dot" w:pos="9345"/>
            </w:tabs>
            <w:spacing w:after="0" w:line="240" w:lineRule="auto"/>
            <w:jc w:val="both"/>
            <w:rPr>
              <w:rFonts w:ascii="Sylfaen" w:eastAsiaTheme="minorEastAsia" w:hAnsi="Sylfaen"/>
              <w:noProof/>
              <w:sz w:val="20"/>
              <w:szCs w:val="20"/>
            </w:rPr>
          </w:pPr>
          <w:hyperlink w:anchor="_Toc26795786" w:history="1">
            <w:r w:rsidR="00972705" w:rsidRPr="00972705">
              <w:rPr>
                <w:rStyle w:val="Hyperlink"/>
                <w:rFonts w:ascii="Sylfaen" w:hAnsi="Sylfaen"/>
                <w:noProof/>
                <w:sz w:val="20"/>
                <w:szCs w:val="20"/>
                <w:lang w:val="ka-GE"/>
              </w:rPr>
              <w:t>4.8</w:t>
            </w:r>
            <w:r w:rsidR="00972705" w:rsidRPr="00972705">
              <w:rPr>
                <w:rFonts w:ascii="Sylfaen" w:eastAsiaTheme="minorEastAsia" w:hAnsi="Sylfaen"/>
                <w:noProof/>
                <w:sz w:val="20"/>
                <w:szCs w:val="20"/>
              </w:rPr>
              <w:tab/>
            </w:r>
            <w:r w:rsidR="00972705" w:rsidRPr="00972705">
              <w:rPr>
                <w:rStyle w:val="Hyperlink"/>
                <w:rFonts w:ascii="Sylfaen" w:hAnsi="Sylfaen" w:cs="Sylfaen"/>
                <w:noProof/>
                <w:sz w:val="20"/>
                <w:szCs w:val="20"/>
                <w:lang w:val="ka-GE"/>
              </w:rPr>
              <w:t>კუმულაციური</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ზემოქმედება</w:t>
            </w:r>
            <w:r w:rsidR="00972705" w:rsidRPr="00972705">
              <w:rPr>
                <w:rFonts w:ascii="Sylfaen" w:hAnsi="Sylfaen"/>
                <w:noProof/>
                <w:webHidden/>
                <w:sz w:val="20"/>
                <w:szCs w:val="20"/>
              </w:rPr>
              <w:tab/>
            </w:r>
            <w:r w:rsidR="00972705" w:rsidRPr="00972705">
              <w:rPr>
                <w:rFonts w:ascii="Sylfaen" w:hAnsi="Sylfaen"/>
                <w:noProof/>
                <w:webHidden/>
                <w:sz w:val="20"/>
                <w:szCs w:val="20"/>
              </w:rPr>
              <w:fldChar w:fldCharType="begin"/>
            </w:r>
            <w:r w:rsidR="00972705" w:rsidRPr="00972705">
              <w:rPr>
                <w:rFonts w:ascii="Sylfaen" w:hAnsi="Sylfaen"/>
                <w:noProof/>
                <w:webHidden/>
                <w:sz w:val="20"/>
                <w:szCs w:val="20"/>
              </w:rPr>
              <w:instrText xml:space="preserve"> PAGEREF _Toc26795786 \h </w:instrText>
            </w:r>
            <w:r w:rsidR="00972705" w:rsidRPr="00972705">
              <w:rPr>
                <w:rFonts w:ascii="Sylfaen" w:hAnsi="Sylfaen"/>
                <w:noProof/>
                <w:webHidden/>
                <w:sz w:val="20"/>
                <w:szCs w:val="20"/>
              </w:rPr>
            </w:r>
            <w:r w:rsidR="00972705" w:rsidRPr="00972705">
              <w:rPr>
                <w:rFonts w:ascii="Sylfaen" w:hAnsi="Sylfaen"/>
                <w:noProof/>
                <w:webHidden/>
                <w:sz w:val="20"/>
                <w:szCs w:val="20"/>
              </w:rPr>
              <w:fldChar w:fldCharType="separate"/>
            </w:r>
            <w:r w:rsidR="00972705" w:rsidRPr="00972705">
              <w:rPr>
                <w:rFonts w:ascii="Sylfaen" w:hAnsi="Sylfaen"/>
                <w:noProof/>
                <w:webHidden/>
                <w:sz w:val="20"/>
                <w:szCs w:val="20"/>
              </w:rPr>
              <w:t>20</w:t>
            </w:r>
            <w:r w:rsidR="00972705" w:rsidRPr="00972705">
              <w:rPr>
                <w:rFonts w:ascii="Sylfaen" w:hAnsi="Sylfaen"/>
                <w:noProof/>
                <w:webHidden/>
                <w:sz w:val="20"/>
                <w:szCs w:val="20"/>
              </w:rPr>
              <w:fldChar w:fldCharType="end"/>
            </w:r>
          </w:hyperlink>
        </w:p>
        <w:p w:rsidR="00972705" w:rsidRPr="00972705" w:rsidRDefault="00FC0A67" w:rsidP="00972705">
          <w:pPr>
            <w:pStyle w:val="TOC1"/>
            <w:tabs>
              <w:tab w:val="left" w:pos="440"/>
              <w:tab w:val="right" w:leader="dot" w:pos="9345"/>
            </w:tabs>
            <w:spacing w:after="0" w:line="240" w:lineRule="auto"/>
            <w:jc w:val="both"/>
            <w:rPr>
              <w:rFonts w:ascii="Sylfaen" w:eastAsiaTheme="minorEastAsia" w:hAnsi="Sylfaen"/>
              <w:noProof/>
              <w:sz w:val="20"/>
              <w:szCs w:val="20"/>
            </w:rPr>
          </w:pPr>
          <w:hyperlink w:anchor="_Toc26795787" w:history="1">
            <w:r w:rsidR="00972705" w:rsidRPr="00972705">
              <w:rPr>
                <w:rStyle w:val="Hyperlink"/>
                <w:rFonts w:ascii="Sylfaen" w:hAnsi="Sylfaen"/>
                <w:noProof/>
                <w:sz w:val="20"/>
                <w:szCs w:val="20"/>
                <w:lang w:val="ka-GE"/>
              </w:rPr>
              <w:t>5</w:t>
            </w:r>
            <w:r w:rsidR="00972705" w:rsidRPr="00972705">
              <w:rPr>
                <w:rFonts w:ascii="Sylfaen" w:eastAsiaTheme="minorEastAsia" w:hAnsi="Sylfaen"/>
                <w:noProof/>
                <w:sz w:val="20"/>
                <w:szCs w:val="20"/>
              </w:rPr>
              <w:tab/>
            </w:r>
            <w:r w:rsidR="00972705" w:rsidRPr="00972705">
              <w:rPr>
                <w:rStyle w:val="Hyperlink"/>
                <w:rFonts w:ascii="Sylfaen" w:hAnsi="Sylfaen" w:cs="Sylfaen"/>
                <w:noProof/>
                <w:sz w:val="20"/>
                <w:szCs w:val="20"/>
                <w:lang w:val="ka-GE"/>
              </w:rPr>
              <w:t>შესაძლო</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ავარიული</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სიტუაციები</w:t>
            </w:r>
            <w:r w:rsidR="00972705" w:rsidRPr="00972705">
              <w:rPr>
                <w:rFonts w:ascii="Sylfaen" w:hAnsi="Sylfaen"/>
                <w:noProof/>
                <w:webHidden/>
                <w:sz w:val="20"/>
                <w:szCs w:val="20"/>
              </w:rPr>
              <w:tab/>
            </w:r>
            <w:r w:rsidR="00972705" w:rsidRPr="00972705">
              <w:rPr>
                <w:rFonts w:ascii="Sylfaen" w:hAnsi="Sylfaen"/>
                <w:noProof/>
                <w:webHidden/>
                <w:sz w:val="20"/>
                <w:szCs w:val="20"/>
              </w:rPr>
              <w:fldChar w:fldCharType="begin"/>
            </w:r>
            <w:r w:rsidR="00972705" w:rsidRPr="00972705">
              <w:rPr>
                <w:rFonts w:ascii="Sylfaen" w:hAnsi="Sylfaen"/>
                <w:noProof/>
                <w:webHidden/>
                <w:sz w:val="20"/>
                <w:szCs w:val="20"/>
              </w:rPr>
              <w:instrText xml:space="preserve"> PAGEREF _Toc26795787 \h </w:instrText>
            </w:r>
            <w:r w:rsidR="00972705" w:rsidRPr="00972705">
              <w:rPr>
                <w:rFonts w:ascii="Sylfaen" w:hAnsi="Sylfaen"/>
                <w:noProof/>
                <w:webHidden/>
                <w:sz w:val="20"/>
                <w:szCs w:val="20"/>
              </w:rPr>
            </w:r>
            <w:r w:rsidR="00972705" w:rsidRPr="00972705">
              <w:rPr>
                <w:rFonts w:ascii="Sylfaen" w:hAnsi="Sylfaen"/>
                <w:noProof/>
                <w:webHidden/>
                <w:sz w:val="20"/>
                <w:szCs w:val="20"/>
              </w:rPr>
              <w:fldChar w:fldCharType="separate"/>
            </w:r>
            <w:r w:rsidR="00972705" w:rsidRPr="00972705">
              <w:rPr>
                <w:rFonts w:ascii="Sylfaen" w:hAnsi="Sylfaen"/>
                <w:noProof/>
                <w:webHidden/>
                <w:sz w:val="20"/>
                <w:szCs w:val="20"/>
              </w:rPr>
              <w:t>21</w:t>
            </w:r>
            <w:r w:rsidR="00972705" w:rsidRPr="00972705">
              <w:rPr>
                <w:rFonts w:ascii="Sylfaen" w:hAnsi="Sylfaen"/>
                <w:noProof/>
                <w:webHidden/>
                <w:sz w:val="20"/>
                <w:szCs w:val="20"/>
              </w:rPr>
              <w:fldChar w:fldCharType="end"/>
            </w:r>
          </w:hyperlink>
        </w:p>
        <w:p w:rsidR="00972705" w:rsidRPr="00972705" w:rsidRDefault="00FC0A67" w:rsidP="00972705">
          <w:pPr>
            <w:pStyle w:val="TOC1"/>
            <w:tabs>
              <w:tab w:val="left" w:pos="440"/>
              <w:tab w:val="right" w:leader="dot" w:pos="9345"/>
            </w:tabs>
            <w:spacing w:after="0" w:line="240" w:lineRule="auto"/>
            <w:jc w:val="both"/>
            <w:rPr>
              <w:rFonts w:ascii="Sylfaen" w:eastAsiaTheme="minorEastAsia" w:hAnsi="Sylfaen"/>
              <w:noProof/>
              <w:sz w:val="20"/>
              <w:szCs w:val="20"/>
            </w:rPr>
          </w:pPr>
          <w:hyperlink w:anchor="_Toc26795788" w:history="1">
            <w:r w:rsidR="00972705" w:rsidRPr="00972705">
              <w:rPr>
                <w:rStyle w:val="Hyperlink"/>
                <w:rFonts w:ascii="Sylfaen" w:hAnsi="Sylfaen"/>
                <w:noProof/>
                <w:sz w:val="20"/>
                <w:szCs w:val="20"/>
                <w:lang w:val="ka-GE"/>
              </w:rPr>
              <w:t>6</w:t>
            </w:r>
            <w:r w:rsidR="00972705" w:rsidRPr="00972705">
              <w:rPr>
                <w:rFonts w:ascii="Sylfaen" w:eastAsiaTheme="minorEastAsia" w:hAnsi="Sylfaen"/>
                <w:noProof/>
                <w:sz w:val="20"/>
                <w:szCs w:val="20"/>
              </w:rPr>
              <w:tab/>
            </w:r>
            <w:r w:rsidR="00972705" w:rsidRPr="00972705">
              <w:rPr>
                <w:rStyle w:val="Hyperlink"/>
                <w:rFonts w:ascii="Sylfaen" w:hAnsi="Sylfaen" w:cs="Sylfaen"/>
                <w:noProof/>
                <w:sz w:val="20"/>
                <w:szCs w:val="20"/>
                <w:lang w:val="ka-GE"/>
              </w:rPr>
              <w:t>გარემოსა</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და</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ადამიანის</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ჯანმრთელობაზე</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ნეგატიური</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ზემოქმედების</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შემცირებისა</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და</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თავიდან</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აცილების</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გზების</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განსაზღვრა</w:t>
            </w:r>
            <w:r w:rsidR="00972705" w:rsidRPr="00972705">
              <w:rPr>
                <w:rFonts w:ascii="Sylfaen" w:hAnsi="Sylfaen"/>
                <w:noProof/>
                <w:webHidden/>
                <w:sz w:val="20"/>
                <w:szCs w:val="20"/>
              </w:rPr>
              <w:tab/>
            </w:r>
            <w:r w:rsidR="00972705" w:rsidRPr="00972705">
              <w:rPr>
                <w:rFonts w:ascii="Sylfaen" w:hAnsi="Sylfaen"/>
                <w:noProof/>
                <w:webHidden/>
                <w:sz w:val="20"/>
                <w:szCs w:val="20"/>
              </w:rPr>
              <w:fldChar w:fldCharType="begin"/>
            </w:r>
            <w:r w:rsidR="00972705" w:rsidRPr="00972705">
              <w:rPr>
                <w:rFonts w:ascii="Sylfaen" w:hAnsi="Sylfaen"/>
                <w:noProof/>
                <w:webHidden/>
                <w:sz w:val="20"/>
                <w:szCs w:val="20"/>
              </w:rPr>
              <w:instrText xml:space="preserve"> PAGEREF _Toc26795788 \h </w:instrText>
            </w:r>
            <w:r w:rsidR="00972705" w:rsidRPr="00972705">
              <w:rPr>
                <w:rFonts w:ascii="Sylfaen" w:hAnsi="Sylfaen"/>
                <w:noProof/>
                <w:webHidden/>
                <w:sz w:val="20"/>
                <w:szCs w:val="20"/>
              </w:rPr>
            </w:r>
            <w:r w:rsidR="00972705" w:rsidRPr="00972705">
              <w:rPr>
                <w:rFonts w:ascii="Sylfaen" w:hAnsi="Sylfaen"/>
                <w:noProof/>
                <w:webHidden/>
                <w:sz w:val="20"/>
                <w:szCs w:val="20"/>
              </w:rPr>
              <w:fldChar w:fldCharType="separate"/>
            </w:r>
            <w:r w:rsidR="00972705" w:rsidRPr="00972705">
              <w:rPr>
                <w:rFonts w:ascii="Sylfaen" w:hAnsi="Sylfaen"/>
                <w:noProof/>
                <w:webHidden/>
                <w:sz w:val="20"/>
                <w:szCs w:val="20"/>
              </w:rPr>
              <w:t>23</w:t>
            </w:r>
            <w:r w:rsidR="00972705" w:rsidRPr="00972705">
              <w:rPr>
                <w:rFonts w:ascii="Sylfaen" w:hAnsi="Sylfaen"/>
                <w:noProof/>
                <w:webHidden/>
                <w:sz w:val="20"/>
                <w:szCs w:val="20"/>
              </w:rPr>
              <w:fldChar w:fldCharType="end"/>
            </w:r>
          </w:hyperlink>
        </w:p>
        <w:p w:rsidR="00972705" w:rsidRPr="00972705" w:rsidRDefault="00FC0A67" w:rsidP="00972705">
          <w:pPr>
            <w:pStyle w:val="TOC1"/>
            <w:tabs>
              <w:tab w:val="left" w:pos="440"/>
              <w:tab w:val="right" w:leader="dot" w:pos="9345"/>
            </w:tabs>
            <w:spacing w:after="0" w:line="240" w:lineRule="auto"/>
            <w:jc w:val="both"/>
            <w:rPr>
              <w:rFonts w:ascii="Sylfaen" w:eastAsiaTheme="minorEastAsia" w:hAnsi="Sylfaen"/>
              <w:noProof/>
              <w:sz w:val="20"/>
              <w:szCs w:val="20"/>
            </w:rPr>
          </w:pPr>
          <w:hyperlink w:anchor="_Toc26795789" w:history="1">
            <w:r w:rsidR="00972705" w:rsidRPr="00972705">
              <w:rPr>
                <w:rStyle w:val="Hyperlink"/>
                <w:rFonts w:ascii="Sylfaen" w:hAnsi="Sylfaen"/>
                <w:noProof/>
                <w:sz w:val="20"/>
                <w:szCs w:val="20"/>
                <w:lang w:val="ka-GE"/>
              </w:rPr>
              <w:t>7</w:t>
            </w:r>
            <w:r w:rsidR="00972705" w:rsidRPr="00972705">
              <w:rPr>
                <w:rFonts w:ascii="Sylfaen" w:eastAsiaTheme="minorEastAsia" w:hAnsi="Sylfaen"/>
                <w:noProof/>
                <w:sz w:val="20"/>
                <w:szCs w:val="20"/>
              </w:rPr>
              <w:tab/>
            </w:r>
            <w:r w:rsidR="00972705" w:rsidRPr="00972705">
              <w:rPr>
                <w:rStyle w:val="Hyperlink"/>
                <w:rFonts w:ascii="Sylfaen" w:hAnsi="Sylfaen" w:cs="Sylfaen"/>
                <w:noProof/>
                <w:sz w:val="20"/>
                <w:szCs w:val="20"/>
                <w:lang w:val="ka-GE"/>
              </w:rPr>
              <w:t>დასკვნები</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და</w:t>
            </w:r>
            <w:r w:rsidR="00972705" w:rsidRPr="00972705">
              <w:rPr>
                <w:rStyle w:val="Hyperlink"/>
                <w:rFonts w:ascii="Sylfaen" w:hAnsi="Sylfaen"/>
                <w:noProof/>
                <w:sz w:val="20"/>
                <w:szCs w:val="20"/>
                <w:lang w:val="ka-GE"/>
              </w:rPr>
              <w:t xml:space="preserve"> </w:t>
            </w:r>
            <w:r w:rsidR="00972705" w:rsidRPr="00972705">
              <w:rPr>
                <w:rStyle w:val="Hyperlink"/>
                <w:rFonts w:ascii="Sylfaen" w:hAnsi="Sylfaen" w:cs="Sylfaen"/>
                <w:noProof/>
                <w:sz w:val="20"/>
                <w:szCs w:val="20"/>
                <w:lang w:val="ka-GE"/>
              </w:rPr>
              <w:t>რეკომენდაციები</w:t>
            </w:r>
            <w:r w:rsidR="00972705" w:rsidRPr="00972705">
              <w:rPr>
                <w:rFonts w:ascii="Sylfaen" w:hAnsi="Sylfaen"/>
                <w:noProof/>
                <w:webHidden/>
                <w:sz w:val="20"/>
                <w:szCs w:val="20"/>
              </w:rPr>
              <w:tab/>
            </w:r>
            <w:r w:rsidR="00972705" w:rsidRPr="00972705">
              <w:rPr>
                <w:rFonts w:ascii="Sylfaen" w:hAnsi="Sylfaen"/>
                <w:noProof/>
                <w:webHidden/>
                <w:sz w:val="20"/>
                <w:szCs w:val="20"/>
              </w:rPr>
              <w:fldChar w:fldCharType="begin"/>
            </w:r>
            <w:r w:rsidR="00972705" w:rsidRPr="00972705">
              <w:rPr>
                <w:rFonts w:ascii="Sylfaen" w:hAnsi="Sylfaen"/>
                <w:noProof/>
                <w:webHidden/>
                <w:sz w:val="20"/>
                <w:szCs w:val="20"/>
              </w:rPr>
              <w:instrText xml:space="preserve"> PAGEREF _Toc26795789 \h </w:instrText>
            </w:r>
            <w:r w:rsidR="00972705" w:rsidRPr="00972705">
              <w:rPr>
                <w:rFonts w:ascii="Sylfaen" w:hAnsi="Sylfaen"/>
                <w:noProof/>
                <w:webHidden/>
                <w:sz w:val="20"/>
                <w:szCs w:val="20"/>
              </w:rPr>
            </w:r>
            <w:r w:rsidR="00972705" w:rsidRPr="00972705">
              <w:rPr>
                <w:rFonts w:ascii="Sylfaen" w:hAnsi="Sylfaen"/>
                <w:noProof/>
                <w:webHidden/>
                <w:sz w:val="20"/>
                <w:szCs w:val="20"/>
              </w:rPr>
              <w:fldChar w:fldCharType="separate"/>
            </w:r>
            <w:r w:rsidR="00972705" w:rsidRPr="00972705">
              <w:rPr>
                <w:rFonts w:ascii="Sylfaen" w:hAnsi="Sylfaen"/>
                <w:noProof/>
                <w:webHidden/>
                <w:sz w:val="20"/>
                <w:szCs w:val="20"/>
              </w:rPr>
              <w:t>35</w:t>
            </w:r>
            <w:r w:rsidR="00972705" w:rsidRPr="00972705">
              <w:rPr>
                <w:rFonts w:ascii="Sylfaen" w:hAnsi="Sylfaen"/>
                <w:noProof/>
                <w:webHidden/>
                <w:sz w:val="20"/>
                <w:szCs w:val="20"/>
              </w:rPr>
              <w:fldChar w:fldCharType="end"/>
            </w:r>
          </w:hyperlink>
        </w:p>
        <w:p w:rsidR="006F6D78" w:rsidRPr="00972705" w:rsidRDefault="006F6D78" w:rsidP="00972705">
          <w:pPr>
            <w:spacing w:after="0" w:line="240" w:lineRule="auto"/>
            <w:jc w:val="both"/>
            <w:rPr>
              <w:rFonts w:ascii="Sylfaen" w:hAnsi="Sylfaen"/>
              <w:noProof/>
              <w:sz w:val="20"/>
              <w:szCs w:val="20"/>
              <w:lang w:val="ka-GE"/>
            </w:rPr>
          </w:pPr>
          <w:r w:rsidRPr="00972705">
            <w:rPr>
              <w:rFonts w:ascii="Sylfaen" w:hAnsi="Sylfaen"/>
              <w:bCs/>
              <w:noProof/>
              <w:sz w:val="20"/>
              <w:szCs w:val="20"/>
              <w:lang w:val="ka-GE"/>
            </w:rPr>
            <w:fldChar w:fldCharType="end"/>
          </w:r>
        </w:p>
      </w:sdtContent>
    </w:sdt>
    <w:p w:rsidR="006F6D78" w:rsidRPr="00972705" w:rsidRDefault="006F6D78" w:rsidP="00972705">
      <w:pPr>
        <w:spacing w:after="0" w:line="240" w:lineRule="auto"/>
        <w:jc w:val="both"/>
        <w:rPr>
          <w:rFonts w:ascii="Sylfaen" w:eastAsia="Calibri" w:hAnsi="Sylfaen" w:cs="Arial"/>
          <w:b/>
          <w:noProof/>
          <w:sz w:val="20"/>
          <w:szCs w:val="20"/>
          <w:lang w:val="ka-GE"/>
        </w:rPr>
      </w:pPr>
    </w:p>
    <w:p w:rsidR="006F6D78" w:rsidRPr="001677A0" w:rsidRDefault="006F6D78" w:rsidP="00553ACD">
      <w:pPr>
        <w:spacing w:after="0" w:line="240" w:lineRule="auto"/>
        <w:jc w:val="center"/>
        <w:rPr>
          <w:rFonts w:ascii="Sylfaen" w:eastAsia="Calibri" w:hAnsi="Sylfaen" w:cs="Arial"/>
          <w:b/>
          <w:noProof/>
          <w:sz w:val="20"/>
          <w:szCs w:val="20"/>
          <w:lang w:val="ka-GE"/>
        </w:rPr>
      </w:pPr>
    </w:p>
    <w:p w:rsidR="00CF4307" w:rsidRPr="001677A0" w:rsidRDefault="00CF4307" w:rsidP="00553ACD">
      <w:pPr>
        <w:spacing w:after="0" w:line="240" w:lineRule="auto"/>
        <w:jc w:val="center"/>
        <w:rPr>
          <w:rFonts w:ascii="Sylfaen" w:eastAsia="Calibri" w:hAnsi="Sylfaen" w:cs="Arial"/>
          <w:b/>
          <w:noProof/>
          <w:color w:val="A6A6A6"/>
          <w:sz w:val="20"/>
          <w:szCs w:val="20"/>
          <w:lang w:val="ka-GE"/>
        </w:rPr>
      </w:pPr>
      <w:r w:rsidRPr="001677A0">
        <w:rPr>
          <w:rFonts w:ascii="Sylfaen" w:eastAsia="Calibri" w:hAnsi="Sylfaen" w:cs="Arial"/>
          <w:b/>
          <w:noProof/>
          <w:color w:val="A6A6A6"/>
          <w:sz w:val="20"/>
          <w:szCs w:val="20"/>
          <w:lang w:val="ka-GE"/>
        </w:rPr>
        <w:br w:type="page"/>
      </w:r>
    </w:p>
    <w:p w:rsidR="00553ACD" w:rsidRPr="001677A0" w:rsidRDefault="00553ACD" w:rsidP="00553ACD">
      <w:pPr>
        <w:pStyle w:val="Heading1"/>
        <w:numPr>
          <w:ilvl w:val="0"/>
          <w:numId w:val="0"/>
        </w:numPr>
        <w:spacing w:before="120" w:after="120"/>
        <w:ind w:left="432"/>
        <w:jc w:val="both"/>
        <w:rPr>
          <w:noProof/>
          <w:lang w:val="ka-GE"/>
        </w:rPr>
      </w:pPr>
      <w:bookmarkStart w:id="1" w:name="_Toc536122983"/>
      <w:bookmarkStart w:id="2" w:name="_Toc26795774"/>
      <w:r w:rsidRPr="001677A0">
        <w:rPr>
          <w:noProof/>
          <w:lang w:val="ka-GE"/>
        </w:rPr>
        <w:lastRenderedPageBreak/>
        <w:t>შესავალი</w:t>
      </w:r>
      <w:bookmarkEnd w:id="1"/>
      <w:bookmarkEnd w:id="2"/>
    </w:p>
    <w:p w:rsidR="004A4548" w:rsidRPr="001677A0" w:rsidRDefault="004A4548" w:rsidP="004A4548">
      <w:pPr>
        <w:spacing w:before="120"/>
        <w:jc w:val="both"/>
        <w:rPr>
          <w:rFonts w:ascii="Sylfaen" w:hAnsi="Sylfaen"/>
          <w:noProof/>
          <w:lang w:val="ka-GE"/>
        </w:rPr>
      </w:pPr>
      <w:r w:rsidRPr="001677A0">
        <w:rPr>
          <w:rFonts w:ascii="Sylfaen" w:hAnsi="Sylfaen"/>
          <w:noProof/>
          <w:lang w:val="ka-GE"/>
        </w:rPr>
        <w:t>წინამდებარე დოკუმენტი წარმოადგეს შპს ,,საქართველოს მაღალი ტექნოლოგიების ეროვნული ცენტრი“-ს ამორფული ბორის საწარმოს ექსპლუატაციის პირობების ცვლილების გათვალისწინებით გარემოზე ზემოქმედების შეფასების ანგარიშს.</w:t>
      </w:r>
    </w:p>
    <w:p w:rsidR="004A4548" w:rsidRPr="001677A0" w:rsidRDefault="004A4548" w:rsidP="004A4548">
      <w:pPr>
        <w:spacing w:before="120"/>
        <w:jc w:val="both"/>
        <w:rPr>
          <w:rFonts w:ascii="Sylfaen" w:hAnsi="Sylfaen"/>
          <w:noProof/>
          <w:lang w:val="ka-GE"/>
        </w:rPr>
      </w:pPr>
      <w:r w:rsidRPr="001677A0">
        <w:rPr>
          <w:rFonts w:ascii="Sylfaen" w:hAnsi="Sylfaen"/>
          <w:noProof/>
          <w:lang w:val="ka-GE"/>
        </w:rPr>
        <w:t>კომპანიამ ამორფული ბორის წარმოებაზე გარემოსდაცვითი ნებართვა მიიღო 2012 წლის 26 დეკემბერს (№000027, საქართველოს გარემოს დაცვის სამინისტრო), რის შემდეგაც შევიდა ექსპლუატაციაში და დღემდე უწყვეტ რეჟიმში ფუნქციონირებს.</w:t>
      </w:r>
    </w:p>
    <w:p w:rsidR="004A4548" w:rsidRPr="001677A0" w:rsidRDefault="004A4548" w:rsidP="004A4548">
      <w:pPr>
        <w:spacing w:before="120"/>
        <w:jc w:val="both"/>
        <w:rPr>
          <w:rFonts w:ascii="Sylfaen" w:hAnsi="Sylfaen"/>
          <w:noProof/>
          <w:lang w:val="ka-GE"/>
        </w:rPr>
      </w:pPr>
      <w:r w:rsidRPr="001677A0">
        <w:rPr>
          <w:rFonts w:ascii="Sylfaen" w:hAnsi="Sylfaen"/>
          <w:noProof/>
          <w:lang w:val="ka-GE"/>
        </w:rPr>
        <w:t>ტერიტორია (ს/კ 01.14.04.029.129; 01.14.04.029.130), სადაც განთავსებულია საწარმო 65,480 მ</w:t>
      </w:r>
      <w:r w:rsidRPr="001677A0">
        <w:rPr>
          <w:rFonts w:ascii="Sylfaen" w:hAnsi="Sylfaen"/>
          <w:noProof/>
          <w:vertAlign w:val="superscript"/>
          <w:lang w:val="ka-GE"/>
        </w:rPr>
        <w:t>2</w:t>
      </w:r>
      <w:r w:rsidRPr="001677A0">
        <w:rPr>
          <w:rFonts w:ascii="Sylfaen" w:hAnsi="Sylfaen"/>
          <w:noProof/>
          <w:lang w:val="ka-GE"/>
        </w:rPr>
        <w:t>-ია და წარმოადგენს შპს „საქართველოს მაღალი ტექნოლოგიების ეროვნული ცენტრი“-ს, შპს „სპექტრა გეზის ჯორჯია“-ს და შპს „სი-ფი-აი ჯორჯია“-ს საერთო კუთვნილებას. შესაძლოა ერთ შენობაში შპს „მაღალი ტექნოლოგიების ეროვნული ცენტრი“-ს გარდა სხვა კომპანიებიც ახორციელებდნენ საქმიანობას. კომპანიების კუთვნილებაში მყოფი ინფრასტრუქტურა 1961 წლიდან არსებობს, რომელიც ადრე სტაბილური იზოტოპების სამეცნიერო-კვლევითი ინსტიტუტს ეკუთვნოდა.</w:t>
      </w:r>
    </w:p>
    <w:p w:rsidR="004A4548" w:rsidRPr="001677A0" w:rsidRDefault="004A4548" w:rsidP="004A4548">
      <w:pPr>
        <w:spacing w:before="120"/>
        <w:jc w:val="both"/>
        <w:rPr>
          <w:rFonts w:ascii="Sylfaen" w:hAnsi="Sylfaen"/>
          <w:noProof/>
          <w:lang w:val="ka-GE"/>
        </w:rPr>
      </w:pPr>
      <w:r w:rsidRPr="001677A0">
        <w:rPr>
          <w:rFonts w:ascii="Sylfaen" w:hAnsi="Sylfaen"/>
          <w:noProof/>
          <w:lang w:val="ka-GE"/>
        </w:rPr>
        <w:t>საქმიანობის განმახორციელებელი კომპანიის შპს ,,საქართველოს მაღალი ტექნოლოგიების ეროვნული ცენტრი“-ს და სკოპინგის ანგარიშის შემმუშავებელი კომპანიის შპს „გამა კონსალტინგი“-ს საკონტაქტო ინფორმაცია მოცემულია ცხრილში.</w:t>
      </w:r>
    </w:p>
    <w:p w:rsidR="004A4548" w:rsidRPr="001677A0" w:rsidRDefault="004A4548" w:rsidP="004A4548">
      <w:pPr>
        <w:spacing w:before="120"/>
        <w:jc w:val="both"/>
        <w:rPr>
          <w:rFonts w:ascii="Sylfaen" w:hAnsi="Sylfaen"/>
          <w:i/>
          <w:noProof/>
          <w:sz w:val="20"/>
          <w:lang w:val="ka-GE"/>
        </w:rPr>
      </w:pPr>
      <w:r w:rsidRPr="001677A0">
        <w:rPr>
          <w:rFonts w:ascii="Sylfaen" w:hAnsi="Sylfaen"/>
          <w:i/>
          <w:noProof/>
          <w:sz w:val="20"/>
          <w:lang w:val="ka-GE"/>
        </w:rPr>
        <w:t>ინფორმაცია საქმიანობის განმახორციელებლის და საკონსულტაციო კომპანიის შესახებ.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2"/>
        <w:gridCol w:w="4403"/>
      </w:tblGrid>
      <w:tr w:rsidR="004A4548" w:rsidRPr="001677A0" w:rsidTr="004A4548">
        <w:trPr>
          <w:trHeight w:val="175"/>
          <w:jc w:val="center"/>
        </w:trPr>
        <w:tc>
          <w:tcPr>
            <w:tcW w:w="4942" w:type="dxa"/>
            <w:shd w:val="clear" w:color="auto" w:fill="BFBFBF" w:themeFill="background1" w:themeFillShade="BF"/>
            <w:vAlign w:val="center"/>
          </w:tcPr>
          <w:p w:rsidR="004A4548" w:rsidRPr="001677A0" w:rsidRDefault="004A4548" w:rsidP="004A4548">
            <w:pPr>
              <w:spacing w:after="0"/>
              <w:rPr>
                <w:rFonts w:ascii="Sylfaen" w:hAnsi="Sylfaen" w:cs="Sylfaen"/>
                <w:b/>
                <w:noProof/>
                <w:sz w:val="20"/>
                <w:szCs w:val="20"/>
                <w:lang w:val="ka-GE"/>
              </w:rPr>
            </w:pPr>
            <w:r w:rsidRPr="001677A0">
              <w:rPr>
                <w:rFonts w:ascii="Sylfaen" w:hAnsi="Sylfaen" w:cs="Sylfaen"/>
                <w:b/>
                <w:noProof/>
                <w:sz w:val="20"/>
                <w:szCs w:val="20"/>
                <w:lang w:val="ka-GE"/>
              </w:rPr>
              <w:t>საქმიანობის განმხორციელებელი კომპანია</w:t>
            </w:r>
          </w:p>
        </w:tc>
        <w:tc>
          <w:tcPr>
            <w:tcW w:w="4403" w:type="dxa"/>
            <w:shd w:val="clear" w:color="auto" w:fill="BFBFBF" w:themeFill="background1" w:themeFillShade="BF"/>
            <w:vAlign w:val="center"/>
          </w:tcPr>
          <w:p w:rsidR="004A4548" w:rsidRPr="001677A0" w:rsidRDefault="004A4548" w:rsidP="004A4548">
            <w:pPr>
              <w:spacing w:after="0"/>
              <w:rPr>
                <w:rFonts w:ascii="Sylfaen" w:hAnsi="Sylfaen" w:cs="Sylfaen"/>
                <w:b/>
                <w:noProof/>
                <w:sz w:val="20"/>
                <w:szCs w:val="20"/>
                <w:lang w:val="ka-GE"/>
              </w:rPr>
            </w:pPr>
            <w:r w:rsidRPr="001677A0">
              <w:rPr>
                <w:rFonts w:ascii="Sylfaen" w:hAnsi="Sylfaen" w:cs="Sylfaen"/>
                <w:b/>
                <w:noProof/>
                <w:sz w:val="20"/>
                <w:szCs w:val="20"/>
                <w:lang w:val="ka-GE"/>
              </w:rPr>
              <w:t>შპს „საქართველოს მაღალი ტექნოლოგიების ერვნული ცენტრი“</w:t>
            </w:r>
          </w:p>
        </w:tc>
      </w:tr>
      <w:tr w:rsidR="004A4548" w:rsidRPr="001677A0" w:rsidTr="004A4548">
        <w:trPr>
          <w:trHeight w:val="50"/>
          <w:jc w:val="center"/>
        </w:trPr>
        <w:tc>
          <w:tcPr>
            <w:tcW w:w="4942" w:type="dxa"/>
            <w:vAlign w:val="center"/>
          </w:tcPr>
          <w:p w:rsidR="004A4548" w:rsidRPr="001677A0" w:rsidRDefault="004A4548" w:rsidP="004A4548">
            <w:pPr>
              <w:spacing w:after="0"/>
              <w:rPr>
                <w:rFonts w:ascii="Sylfaen" w:hAnsi="Sylfaen" w:cs="Sylfaen"/>
                <w:noProof/>
                <w:sz w:val="20"/>
                <w:szCs w:val="20"/>
                <w:lang w:val="ka-GE"/>
              </w:rPr>
            </w:pPr>
            <w:r w:rsidRPr="001677A0">
              <w:rPr>
                <w:rFonts w:ascii="Sylfaen" w:hAnsi="Sylfaen" w:cs="Sylfaen"/>
                <w:noProof/>
                <w:sz w:val="20"/>
                <w:szCs w:val="20"/>
                <w:lang w:val="ka-GE"/>
              </w:rPr>
              <w:t>კომპანიის ფაქტიური და იურიდიული მისამართი</w:t>
            </w:r>
          </w:p>
        </w:tc>
        <w:tc>
          <w:tcPr>
            <w:tcW w:w="4403" w:type="dxa"/>
            <w:vAlign w:val="center"/>
          </w:tcPr>
          <w:p w:rsidR="004A4548" w:rsidRPr="001677A0" w:rsidRDefault="004A4548" w:rsidP="004A4548">
            <w:pPr>
              <w:spacing w:after="0"/>
              <w:rPr>
                <w:rFonts w:ascii="Sylfaen" w:hAnsi="Sylfaen" w:cs="Sylfaen"/>
                <w:noProof/>
                <w:sz w:val="20"/>
                <w:szCs w:val="20"/>
                <w:lang w:val="ka-GE"/>
              </w:rPr>
            </w:pPr>
            <w:r w:rsidRPr="001677A0">
              <w:rPr>
                <w:rFonts w:ascii="Sylfaen" w:hAnsi="Sylfaen" w:cs="Sylfaen"/>
                <w:noProof/>
                <w:sz w:val="20"/>
                <w:szCs w:val="20"/>
                <w:lang w:val="ka-GE"/>
              </w:rPr>
              <w:t>0186, თბილისი, ვაკე-საბურთალოს რაიონი, პ. ქავთარაძის ქ. 46</w:t>
            </w:r>
          </w:p>
        </w:tc>
      </w:tr>
      <w:tr w:rsidR="004A4548" w:rsidRPr="001677A0" w:rsidTr="004A4548">
        <w:trPr>
          <w:trHeight w:val="175"/>
          <w:jc w:val="center"/>
        </w:trPr>
        <w:tc>
          <w:tcPr>
            <w:tcW w:w="4942" w:type="dxa"/>
            <w:vAlign w:val="center"/>
          </w:tcPr>
          <w:p w:rsidR="004A4548" w:rsidRPr="001677A0" w:rsidRDefault="004A4548" w:rsidP="004A4548">
            <w:pPr>
              <w:spacing w:after="0"/>
              <w:rPr>
                <w:rFonts w:ascii="Sylfaen" w:hAnsi="Sylfaen" w:cs="Sylfaen"/>
                <w:noProof/>
                <w:sz w:val="20"/>
                <w:szCs w:val="20"/>
                <w:lang w:val="ka-GE"/>
              </w:rPr>
            </w:pPr>
            <w:r w:rsidRPr="001677A0">
              <w:rPr>
                <w:rFonts w:ascii="Sylfaen" w:hAnsi="Sylfaen" w:cs="Sylfaen"/>
                <w:noProof/>
                <w:sz w:val="20"/>
                <w:szCs w:val="20"/>
                <w:lang w:val="ka-GE"/>
              </w:rPr>
              <w:t>საქმიანობის განხორციელების ადგილის მისამართი</w:t>
            </w:r>
          </w:p>
        </w:tc>
        <w:tc>
          <w:tcPr>
            <w:tcW w:w="4403" w:type="dxa"/>
            <w:vAlign w:val="center"/>
          </w:tcPr>
          <w:p w:rsidR="004A4548" w:rsidRPr="001677A0" w:rsidRDefault="004A4548" w:rsidP="004A4548">
            <w:pPr>
              <w:spacing w:after="0"/>
              <w:rPr>
                <w:rFonts w:ascii="Sylfaen" w:hAnsi="Sylfaen" w:cs="Sylfaen"/>
                <w:noProof/>
                <w:sz w:val="20"/>
                <w:szCs w:val="20"/>
                <w:lang w:val="ka-GE"/>
              </w:rPr>
            </w:pPr>
            <w:r w:rsidRPr="001677A0">
              <w:rPr>
                <w:rFonts w:ascii="Sylfaen" w:hAnsi="Sylfaen" w:cs="Sylfaen"/>
                <w:noProof/>
                <w:sz w:val="20"/>
                <w:szCs w:val="20"/>
                <w:lang w:val="ka-GE"/>
              </w:rPr>
              <w:t>0186, თბილისი, ვაკე-საბურთალოს რაიონი, პ. ქავთარაძის ქ. 46</w:t>
            </w:r>
          </w:p>
        </w:tc>
      </w:tr>
      <w:tr w:rsidR="004A4548" w:rsidRPr="001677A0" w:rsidTr="004A4548">
        <w:trPr>
          <w:trHeight w:val="872"/>
          <w:jc w:val="center"/>
        </w:trPr>
        <w:tc>
          <w:tcPr>
            <w:tcW w:w="4942" w:type="dxa"/>
            <w:vAlign w:val="center"/>
          </w:tcPr>
          <w:p w:rsidR="004A4548" w:rsidRPr="001677A0" w:rsidRDefault="004A4548" w:rsidP="004A4548">
            <w:pPr>
              <w:spacing w:after="0"/>
              <w:rPr>
                <w:rFonts w:ascii="Sylfaen" w:hAnsi="Sylfaen" w:cs="Sylfaen"/>
                <w:noProof/>
                <w:sz w:val="20"/>
                <w:szCs w:val="20"/>
                <w:lang w:val="ka-GE"/>
              </w:rPr>
            </w:pPr>
            <w:r w:rsidRPr="001677A0">
              <w:rPr>
                <w:rFonts w:ascii="Sylfaen" w:hAnsi="Sylfaen" w:cs="Sylfaen"/>
                <w:noProof/>
                <w:sz w:val="20"/>
                <w:szCs w:val="20"/>
                <w:lang w:val="ka-GE"/>
              </w:rPr>
              <w:t>საქმიანობის სახე</w:t>
            </w:r>
          </w:p>
        </w:tc>
        <w:tc>
          <w:tcPr>
            <w:tcW w:w="4403" w:type="dxa"/>
            <w:vAlign w:val="center"/>
          </w:tcPr>
          <w:p w:rsidR="004A4548" w:rsidRPr="001677A0" w:rsidRDefault="004A4548" w:rsidP="004A4548">
            <w:pPr>
              <w:spacing w:after="0"/>
              <w:rPr>
                <w:rFonts w:ascii="Sylfaen" w:hAnsi="Sylfaen" w:cs="Sylfaen"/>
                <w:noProof/>
                <w:sz w:val="20"/>
                <w:szCs w:val="20"/>
                <w:lang w:val="ka-GE"/>
              </w:rPr>
            </w:pPr>
            <w:r w:rsidRPr="001677A0">
              <w:rPr>
                <w:rFonts w:ascii="Sylfaen" w:hAnsi="Sylfaen" w:cs="Sylfaen"/>
                <w:noProof/>
                <w:sz w:val="20"/>
                <w:szCs w:val="20"/>
                <w:lang w:val="ka-GE"/>
              </w:rPr>
              <w:t>ამორფული ბორის წარმოება</w:t>
            </w:r>
          </w:p>
          <w:p w:rsidR="004A4548" w:rsidRPr="001677A0" w:rsidRDefault="004A4548" w:rsidP="004A4548">
            <w:pPr>
              <w:spacing w:after="0"/>
              <w:rPr>
                <w:rFonts w:ascii="Sylfaen" w:hAnsi="Sylfaen" w:cs="Sylfaen"/>
                <w:noProof/>
                <w:sz w:val="20"/>
                <w:szCs w:val="20"/>
                <w:lang w:val="ka-GE"/>
              </w:rPr>
            </w:pPr>
            <w:r w:rsidRPr="001677A0">
              <w:rPr>
                <w:rFonts w:ascii="Sylfaen" w:hAnsi="Sylfaen" w:cs="Sylfaen"/>
                <w:noProof/>
                <w:sz w:val="20"/>
                <w:szCs w:val="20"/>
                <w:vertAlign w:val="superscript"/>
                <w:lang w:val="ka-GE"/>
              </w:rPr>
              <w:t>10</w:t>
            </w:r>
            <w:r w:rsidRPr="001677A0">
              <w:rPr>
                <w:rFonts w:ascii="Sylfaen" w:hAnsi="Sylfaen" w:cs="Sylfaen"/>
                <w:noProof/>
                <w:sz w:val="20"/>
                <w:szCs w:val="20"/>
                <w:lang w:val="ka-GE"/>
              </w:rPr>
              <w:t>B იზოტოპით გამდიდრებული ბორის სამფტორიდის წარმოება</w:t>
            </w:r>
          </w:p>
        </w:tc>
      </w:tr>
      <w:tr w:rsidR="004A4548" w:rsidRPr="001677A0" w:rsidTr="004A4548">
        <w:trPr>
          <w:trHeight w:val="175"/>
          <w:jc w:val="center"/>
        </w:trPr>
        <w:tc>
          <w:tcPr>
            <w:tcW w:w="4942" w:type="dxa"/>
            <w:vAlign w:val="center"/>
          </w:tcPr>
          <w:p w:rsidR="004A4548" w:rsidRPr="001677A0" w:rsidRDefault="004A4548" w:rsidP="004A4548">
            <w:pPr>
              <w:spacing w:after="0"/>
              <w:rPr>
                <w:rFonts w:ascii="Sylfaen" w:hAnsi="Sylfaen" w:cs="Sylfaen"/>
                <w:noProof/>
                <w:sz w:val="20"/>
                <w:szCs w:val="20"/>
                <w:lang w:val="ka-GE"/>
              </w:rPr>
            </w:pPr>
            <w:r w:rsidRPr="001677A0">
              <w:rPr>
                <w:rFonts w:ascii="Sylfaen" w:hAnsi="Sylfaen" w:cs="Sylfaen"/>
                <w:noProof/>
                <w:sz w:val="20"/>
                <w:szCs w:val="20"/>
                <w:lang w:val="ka-GE"/>
              </w:rPr>
              <w:t>საკონტაქტო პირი</w:t>
            </w:r>
          </w:p>
        </w:tc>
        <w:tc>
          <w:tcPr>
            <w:tcW w:w="4403" w:type="dxa"/>
            <w:vAlign w:val="center"/>
          </w:tcPr>
          <w:p w:rsidR="004A4548" w:rsidRPr="001677A0" w:rsidRDefault="004A4548" w:rsidP="004A4548">
            <w:pPr>
              <w:spacing w:after="0"/>
              <w:rPr>
                <w:rFonts w:ascii="Sylfaen" w:hAnsi="Sylfaen" w:cs="Sylfaen"/>
                <w:noProof/>
                <w:sz w:val="20"/>
                <w:szCs w:val="20"/>
                <w:lang w:val="ka-GE"/>
              </w:rPr>
            </w:pPr>
            <w:r w:rsidRPr="001677A0">
              <w:rPr>
                <w:rFonts w:ascii="Sylfaen" w:hAnsi="Sylfaen" w:cs="Sylfaen"/>
                <w:noProof/>
                <w:sz w:val="20"/>
                <w:szCs w:val="20"/>
                <w:lang w:val="ka-GE"/>
              </w:rPr>
              <w:t>ლევანი ელიაშვილი</w:t>
            </w:r>
          </w:p>
        </w:tc>
      </w:tr>
      <w:tr w:rsidR="004A4548" w:rsidRPr="001677A0" w:rsidTr="004A4548">
        <w:trPr>
          <w:trHeight w:val="60"/>
          <w:jc w:val="center"/>
        </w:trPr>
        <w:tc>
          <w:tcPr>
            <w:tcW w:w="4942" w:type="dxa"/>
            <w:vAlign w:val="center"/>
          </w:tcPr>
          <w:p w:rsidR="004A4548" w:rsidRPr="001677A0" w:rsidRDefault="004A4548" w:rsidP="004A4548">
            <w:pPr>
              <w:spacing w:after="0"/>
              <w:rPr>
                <w:rFonts w:ascii="Sylfaen" w:hAnsi="Sylfaen" w:cs="Sylfaen"/>
                <w:noProof/>
                <w:sz w:val="20"/>
                <w:szCs w:val="20"/>
                <w:lang w:val="ka-GE"/>
              </w:rPr>
            </w:pPr>
            <w:r w:rsidRPr="001677A0">
              <w:rPr>
                <w:rFonts w:ascii="Sylfaen" w:hAnsi="Sylfaen" w:cs="Sylfaen"/>
                <w:noProof/>
                <w:sz w:val="20"/>
                <w:szCs w:val="20"/>
                <w:lang w:val="ka-GE"/>
              </w:rPr>
              <w:t>ელექტრონული ფოსტა</w:t>
            </w:r>
          </w:p>
        </w:tc>
        <w:tc>
          <w:tcPr>
            <w:tcW w:w="4403" w:type="dxa"/>
            <w:vAlign w:val="center"/>
          </w:tcPr>
          <w:p w:rsidR="004A4548" w:rsidRPr="001677A0" w:rsidRDefault="00FC0A67" w:rsidP="004A4548">
            <w:pPr>
              <w:spacing w:after="0"/>
              <w:rPr>
                <w:rFonts w:ascii="Sylfaen" w:hAnsi="Sylfaen" w:cs="Sylfaen"/>
                <w:noProof/>
                <w:sz w:val="20"/>
                <w:szCs w:val="20"/>
                <w:lang w:val="ka-GE"/>
              </w:rPr>
            </w:pPr>
            <w:hyperlink r:id="rId12" w:history="1">
              <w:r w:rsidR="004A4548" w:rsidRPr="001677A0">
                <w:rPr>
                  <w:rStyle w:val="Hyperlink"/>
                  <w:rFonts w:ascii="Sylfaen" w:hAnsi="Sylfaen" w:cs="Sylfaen"/>
                  <w:noProof/>
                  <w:sz w:val="20"/>
                  <w:szCs w:val="20"/>
                  <w:lang w:val="ka-GE"/>
                </w:rPr>
                <w:t>leliashvili92@gmail.com</w:t>
              </w:r>
            </w:hyperlink>
          </w:p>
        </w:tc>
      </w:tr>
      <w:tr w:rsidR="004A4548" w:rsidRPr="001677A0" w:rsidTr="004A4548">
        <w:trPr>
          <w:trHeight w:val="175"/>
          <w:jc w:val="center"/>
        </w:trPr>
        <w:tc>
          <w:tcPr>
            <w:tcW w:w="4942" w:type="dxa"/>
            <w:vAlign w:val="center"/>
          </w:tcPr>
          <w:p w:rsidR="004A4548" w:rsidRPr="001677A0" w:rsidRDefault="004A4548" w:rsidP="004A4548">
            <w:pPr>
              <w:spacing w:after="0"/>
              <w:rPr>
                <w:rFonts w:ascii="Sylfaen" w:hAnsi="Sylfaen" w:cs="Sylfaen"/>
                <w:noProof/>
                <w:sz w:val="20"/>
                <w:szCs w:val="20"/>
                <w:lang w:val="ka-GE"/>
              </w:rPr>
            </w:pPr>
            <w:r w:rsidRPr="001677A0">
              <w:rPr>
                <w:rFonts w:ascii="Sylfaen" w:hAnsi="Sylfaen" w:cs="Sylfaen"/>
                <w:noProof/>
                <w:sz w:val="20"/>
                <w:szCs w:val="20"/>
                <w:lang w:val="ka-GE"/>
              </w:rPr>
              <w:t>საკონტაქტო ტელეფონი</w:t>
            </w:r>
          </w:p>
        </w:tc>
        <w:tc>
          <w:tcPr>
            <w:tcW w:w="4403" w:type="dxa"/>
            <w:vAlign w:val="center"/>
          </w:tcPr>
          <w:p w:rsidR="004A4548" w:rsidRPr="001677A0" w:rsidRDefault="004A4548" w:rsidP="004A4548">
            <w:pPr>
              <w:spacing w:after="0"/>
              <w:rPr>
                <w:rFonts w:ascii="Sylfaen" w:hAnsi="Sylfaen" w:cs="Sylfaen"/>
                <w:noProof/>
                <w:sz w:val="20"/>
                <w:szCs w:val="20"/>
                <w:lang w:val="ka-GE"/>
              </w:rPr>
            </w:pPr>
            <w:r w:rsidRPr="001677A0">
              <w:rPr>
                <w:rFonts w:ascii="Sylfaen" w:hAnsi="Sylfaen" w:cs="Sylfaen"/>
                <w:noProof/>
                <w:sz w:val="20"/>
                <w:szCs w:val="20"/>
                <w:lang w:val="ka-GE"/>
              </w:rPr>
              <w:t>+995 577534213</w:t>
            </w:r>
          </w:p>
        </w:tc>
      </w:tr>
      <w:tr w:rsidR="004A4548" w:rsidRPr="001677A0" w:rsidTr="004A4548">
        <w:trPr>
          <w:trHeight w:val="341"/>
          <w:jc w:val="center"/>
        </w:trPr>
        <w:tc>
          <w:tcPr>
            <w:tcW w:w="4942" w:type="dxa"/>
            <w:shd w:val="clear" w:color="auto" w:fill="F2F2F2" w:themeFill="background1" w:themeFillShade="F2"/>
            <w:vAlign w:val="center"/>
          </w:tcPr>
          <w:p w:rsidR="004A4548" w:rsidRPr="001677A0" w:rsidRDefault="004A4548" w:rsidP="004A4548">
            <w:pPr>
              <w:spacing w:after="0"/>
              <w:rPr>
                <w:rFonts w:ascii="Sylfaen" w:hAnsi="Sylfaen" w:cs="Sylfaen"/>
                <w:b/>
                <w:noProof/>
                <w:sz w:val="20"/>
                <w:szCs w:val="20"/>
                <w:lang w:val="ka-GE"/>
              </w:rPr>
            </w:pPr>
            <w:r w:rsidRPr="001677A0">
              <w:rPr>
                <w:rFonts w:ascii="Sylfaen" w:hAnsi="Sylfaen" w:cs="Sylfaen"/>
                <w:b/>
                <w:noProof/>
                <w:sz w:val="20"/>
                <w:szCs w:val="20"/>
                <w:lang w:val="ka-GE"/>
              </w:rPr>
              <w:t>საკონსულტაციო კომპანია:</w:t>
            </w:r>
          </w:p>
        </w:tc>
        <w:tc>
          <w:tcPr>
            <w:tcW w:w="4403" w:type="dxa"/>
            <w:shd w:val="clear" w:color="auto" w:fill="F2F2F2" w:themeFill="background1" w:themeFillShade="F2"/>
            <w:vAlign w:val="center"/>
          </w:tcPr>
          <w:p w:rsidR="004A4548" w:rsidRPr="001677A0" w:rsidRDefault="004A4548" w:rsidP="004A4548">
            <w:pPr>
              <w:spacing w:after="0"/>
              <w:rPr>
                <w:rFonts w:ascii="Sylfaen" w:hAnsi="Sylfaen" w:cs="Sylfaen"/>
                <w:b/>
                <w:noProof/>
                <w:sz w:val="20"/>
                <w:szCs w:val="20"/>
                <w:lang w:val="ka-GE"/>
              </w:rPr>
            </w:pPr>
            <w:r w:rsidRPr="001677A0">
              <w:rPr>
                <w:rFonts w:ascii="Sylfaen" w:hAnsi="Sylfaen" w:cs="Sylfaen"/>
                <w:b/>
                <w:noProof/>
                <w:sz w:val="20"/>
                <w:szCs w:val="20"/>
                <w:lang w:val="ka-GE"/>
              </w:rPr>
              <w:t>„გამა კონსალტინგი“</w:t>
            </w:r>
          </w:p>
        </w:tc>
      </w:tr>
      <w:tr w:rsidR="004A4548" w:rsidRPr="001677A0" w:rsidTr="004A4548">
        <w:trPr>
          <w:trHeight w:val="175"/>
          <w:jc w:val="center"/>
        </w:trPr>
        <w:tc>
          <w:tcPr>
            <w:tcW w:w="4942" w:type="dxa"/>
            <w:vAlign w:val="center"/>
          </w:tcPr>
          <w:p w:rsidR="004A4548" w:rsidRPr="001677A0" w:rsidRDefault="004A4548" w:rsidP="004A4548">
            <w:pPr>
              <w:spacing w:after="0"/>
              <w:rPr>
                <w:rFonts w:ascii="Sylfaen" w:hAnsi="Sylfaen" w:cs="Sylfaen"/>
                <w:noProof/>
                <w:sz w:val="20"/>
                <w:szCs w:val="20"/>
                <w:lang w:val="ka-GE"/>
              </w:rPr>
            </w:pPr>
            <w:r w:rsidRPr="001677A0">
              <w:rPr>
                <w:rFonts w:ascii="Sylfaen" w:hAnsi="Sylfaen" w:cs="Sylfaen"/>
                <w:noProof/>
                <w:sz w:val="20"/>
                <w:szCs w:val="20"/>
                <w:lang w:val="ka-GE"/>
              </w:rPr>
              <w:t>კომპანიის დირექტორი</w:t>
            </w:r>
          </w:p>
        </w:tc>
        <w:tc>
          <w:tcPr>
            <w:tcW w:w="4403" w:type="dxa"/>
            <w:vAlign w:val="center"/>
          </w:tcPr>
          <w:p w:rsidR="004A4548" w:rsidRPr="001677A0" w:rsidRDefault="004A4548" w:rsidP="004A4548">
            <w:pPr>
              <w:spacing w:after="0"/>
              <w:rPr>
                <w:rFonts w:ascii="Sylfaen" w:hAnsi="Sylfaen" w:cs="Sylfaen"/>
                <w:noProof/>
                <w:sz w:val="20"/>
                <w:szCs w:val="20"/>
                <w:lang w:val="ka-GE"/>
              </w:rPr>
            </w:pPr>
            <w:r w:rsidRPr="001677A0">
              <w:rPr>
                <w:rFonts w:ascii="Sylfaen" w:hAnsi="Sylfaen" w:cs="Sylfaen"/>
                <w:noProof/>
                <w:sz w:val="20"/>
                <w:szCs w:val="20"/>
                <w:lang w:val="ka-GE"/>
              </w:rPr>
              <w:t>ზურაბ მგალობლიშვილი</w:t>
            </w:r>
          </w:p>
        </w:tc>
      </w:tr>
      <w:tr w:rsidR="004A4548" w:rsidRPr="001677A0" w:rsidTr="004A4548">
        <w:trPr>
          <w:trHeight w:val="341"/>
          <w:jc w:val="center"/>
        </w:trPr>
        <w:tc>
          <w:tcPr>
            <w:tcW w:w="4942" w:type="dxa"/>
            <w:vAlign w:val="center"/>
          </w:tcPr>
          <w:p w:rsidR="004A4548" w:rsidRPr="001677A0" w:rsidRDefault="004A4548" w:rsidP="004A4548">
            <w:pPr>
              <w:spacing w:after="0"/>
              <w:rPr>
                <w:rFonts w:ascii="Sylfaen" w:hAnsi="Sylfaen" w:cs="Sylfaen"/>
                <w:noProof/>
                <w:sz w:val="20"/>
                <w:szCs w:val="20"/>
                <w:lang w:val="ka-GE"/>
              </w:rPr>
            </w:pPr>
            <w:r w:rsidRPr="001677A0">
              <w:rPr>
                <w:rFonts w:ascii="Sylfaen" w:hAnsi="Sylfaen" w:cs="Sylfaen"/>
                <w:noProof/>
                <w:sz w:val="20"/>
                <w:szCs w:val="20"/>
                <w:lang w:val="ka-GE"/>
              </w:rPr>
              <w:t>კომპანიის დირექტორის საკონტაქტო ტელეფონი</w:t>
            </w:r>
          </w:p>
        </w:tc>
        <w:tc>
          <w:tcPr>
            <w:tcW w:w="4403" w:type="dxa"/>
            <w:vAlign w:val="center"/>
          </w:tcPr>
          <w:p w:rsidR="004A4548" w:rsidRPr="001677A0" w:rsidRDefault="004A4548" w:rsidP="004A4548">
            <w:pPr>
              <w:spacing w:after="0"/>
              <w:rPr>
                <w:rFonts w:ascii="Sylfaen" w:hAnsi="Sylfaen" w:cs="Sylfaen"/>
                <w:noProof/>
                <w:sz w:val="20"/>
                <w:szCs w:val="20"/>
                <w:lang w:val="ka-GE"/>
              </w:rPr>
            </w:pPr>
            <w:r w:rsidRPr="001677A0">
              <w:rPr>
                <w:rFonts w:ascii="Sylfaen" w:hAnsi="Sylfaen" w:cs="Sylfaen"/>
                <w:noProof/>
                <w:sz w:val="20"/>
                <w:szCs w:val="20"/>
                <w:lang w:val="ka-GE"/>
              </w:rPr>
              <w:t>+032 2614434; +995 599 504434</w:t>
            </w:r>
          </w:p>
        </w:tc>
      </w:tr>
      <w:tr w:rsidR="004A4548" w:rsidRPr="001677A0" w:rsidTr="004A4548">
        <w:trPr>
          <w:trHeight w:val="296"/>
          <w:jc w:val="center"/>
        </w:trPr>
        <w:tc>
          <w:tcPr>
            <w:tcW w:w="4942" w:type="dxa"/>
            <w:vAlign w:val="center"/>
          </w:tcPr>
          <w:p w:rsidR="004A4548" w:rsidRPr="001677A0" w:rsidRDefault="004A4548" w:rsidP="004A4548">
            <w:pPr>
              <w:spacing w:after="0"/>
              <w:rPr>
                <w:rFonts w:ascii="Sylfaen" w:hAnsi="Sylfaen" w:cs="Sylfaen"/>
                <w:noProof/>
                <w:sz w:val="20"/>
                <w:szCs w:val="20"/>
                <w:lang w:val="ka-GE"/>
              </w:rPr>
            </w:pPr>
            <w:r w:rsidRPr="001677A0">
              <w:rPr>
                <w:rFonts w:ascii="Sylfaen" w:hAnsi="Sylfaen" w:cs="Sylfaen"/>
                <w:noProof/>
                <w:sz w:val="20"/>
                <w:szCs w:val="20"/>
                <w:lang w:val="ka-GE"/>
              </w:rPr>
              <w:t>საკონტაქტო პირი</w:t>
            </w:r>
          </w:p>
        </w:tc>
        <w:tc>
          <w:tcPr>
            <w:tcW w:w="4403" w:type="dxa"/>
            <w:vAlign w:val="center"/>
          </w:tcPr>
          <w:p w:rsidR="004A4548" w:rsidRPr="001677A0" w:rsidRDefault="004A4548" w:rsidP="004A4548">
            <w:pPr>
              <w:spacing w:after="0"/>
              <w:rPr>
                <w:rFonts w:ascii="Sylfaen" w:hAnsi="Sylfaen" w:cs="Sylfaen"/>
                <w:noProof/>
                <w:sz w:val="20"/>
                <w:szCs w:val="20"/>
                <w:lang w:val="ka-GE"/>
              </w:rPr>
            </w:pPr>
            <w:r w:rsidRPr="001677A0">
              <w:rPr>
                <w:rFonts w:ascii="Sylfaen" w:hAnsi="Sylfaen" w:cs="Sylfaen"/>
                <w:noProof/>
                <w:sz w:val="20"/>
                <w:szCs w:val="20"/>
                <w:lang w:val="ka-GE"/>
              </w:rPr>
              <w:t>მერი აბუაშვილი</w:t>
            </w:r>
          </w:p>
        </w:tc>
      </w:tr>
      <w:tr w:rsidR="004A4548" w:rsidRPr="001677A0" w:rsidTr="004A4548">
        <w:trPr>
          <w:trHeight w:val="70"/>
          <w:jc w:val="center"/>
        </w:trPr>
        <w:tc>
          <w:tcPr>
            <w:tcW w:w="4942" w:type="dxa"/>
            <w:vAlign w:val="center"/>
          </w:tcPr>
          <w:p w:rsidR="004A4548" w:rsidRPr="001677A0" w:rsidRDefault="004A4548" w:rsidP="004A4548">
            <w:pPr>
              <w:spacing w:after="0"/>
              <w:rPr>
                <w:rFonts w:ascii="Sylfaen" w:hAnsi="Sylfaen" w:cs="Sylfaen"/>
                <w:noProof/>
                <w:sz w:val="20"/>
                <w:szCs w:val="20"/>
                <w:lang w:val="ka-GE"/>
              </w:rPr>
            </w:pPr>
            <w:r w:rsidRPr="001677A0">
              <w:rPr>
                <w:rFonts w:ascii="Sylfaen" w:hAnsi="Sylfaen" w:cs="Sylfaen"/>
                <w:noProof/>
                <w:sz w:val="20"/>
                <w:szCs w:val="20"/>
                <w:lang w:val="ka-GE"/>
              </w:rPr>
              <w:t>საკონტაქტო პირის ტელეფონი</w:t>
            </w:r>
          </w:p>
        </w:tc>
        <w:tc>
          <w:tcPr>
            <w:tcW w:w="4403" w:type="dxa"/>
            <w:vAlign w:val="center"/>
          </w:tcPr>
          <w:p w:rsidR="004A4548" w:rsidRPr="001677A0" w:rsidRDefault="004A4548" w:rsidP="004A4548">
            <w:pPr>
              <w:spacing w:after="0"/>
              <w:rPr>
                <w:rFonts w:ascii="Sylfaen" w:hAnsi="Sylfaen" w:cs="Sylfaen"/>
                <w:noProof/>
                <w:sz w:val="20"/>
                <w:szCs w:val="20"/>
                <w:lang w:val="ka-GE"/>
              </w:rPr>
            </w:pPr>
            <w:r w:rsidRPr="001677A0">
              <w:rPr>
                <w:rFonts w:ascii="Sylfaen" w:hAnsi="Sylfaen" w:cs="Sylfaen"/>
                <w:noProof/>
                <w:sz w:val="20"/>
                <w:szCs w:val="20"/>
                <w:lang w:val="ka-GE"/>
              </w:rPr>
              <w:t>+995 598323880</w:t>
            </w:r>
          </w:p>
        </w:tc>
      </w:tr>
      <w:tr w:rsidR="004A4548" w:rsidRPr="001677A0" w:rsidTr="004A4548">
        <w:trPr>
          <w:trHeight w:val="296"/>
          <w:jc w:val="center"/>
        </w:trPr>
        <w:tc>
          <w:tcPr>
            <w:tcW w:w="4942" w:type="dxa"/>
            <w:vAlign w:val="center"/>
          </w:tcPr>
          <w:p w:rsidR="004A4548" w:rsidRPr="001677A0" w:rsidRDefault="004A4548" w:rsidP="004A4548">
            <w:pPr>
              <w:spacing w:after="0"/>
              <w:rPr>
                <w:rFonts w:ascii="Sylfaen" w:hAnsi="Sylfaen" w:cs="Sylfaen"/>
                <w:noProof/>
                <w:sz w:val="20"/>
                <w:szCs w:val="20"/>
                <w:lang w:val="ka-GE"/>
              </w:rPr>
            </w:pPr>
            <w:r w:rsidRPr="001677A0">
              <w:rPr>
                <w:rFonts w:ascii="Sylfaen" w:hAnsi="Sylfaen" w:cs="Sylfaen"/>
                <w:noProof/>
                <w:sz w:val="20"/>
                <w:szCs w:val="20"/>
                <w:lang w:val="ka-GE"/>
              </w:rPr>
              <w:t>საკონტაქტო პირის ელექტრონული ფოსტა</w:t>
            </w:r>
          </w:p>
        </w:tc>
        <w:tc>
          <w:tcPr>
            <w:tcW w:w="4403" w:type="dxa"/>
            <w:vAlign w:val="center"/>
          </w:tcPr>
          <w:p w:rsidR="004A4548" w:rsidRPr="001677A0" w:rsidRDefault="00FC0A67" w:rsidP="004A4548">
            <w:pPr>
              <w:spacing w:after="0"/>
              <w:rPr>
                <w:rFonts w:ascii="Sylfaen" w:hAnsi="Sylfaen" w:cs="Sylfaen"/>
                <w:noProof/>
                <w:sz w:val="20"/>
                <w:szCs w:val="20"/>
                <w:lang w:val="ka-GE"/>
              </w:rPr>
            </w:pPr>
            <w:hyperlink r:id="rId13" w:history="1">
              <w:r w:rsidR="004A4548" w:rsidRPr="001677A0">
                <w:rPr>
                  <w:rStyle w:val="Hyperlink"/>
                  <w:rFonts w:ascii="Sylfaen" w:hAnsi="Sylfaen" w:cs="Sylfaen"/>
                  <w:noProof/>
                  <w:sz w:val="20"/>
                  <w:szCs w:val="20"/>
                  <w:lang w:val="ka-GE"/>
                </w:rPr>
                <w:t>m.abuashvili@gamma.ge</w:t>
              </w:r>
            </w:hyperlink>
          </w:p>
        </w:tc>
      </w:tr>
    </w:tbl>
    <w:p w:rsidR="004A4548" w:rsidRPr="001677A0" w:rsidRDefault="004A4548" w:rsidP="004A4548">
      <w:pPr>
        <w:rPr>
          <w:rFonts w:ascii="Sylfaen" w:hAnsi="Sylfaen"/>
          <w:noProof/>
          <w:lang w:val="ka-GE"/>
        </w:rPr>
      </w:pPr>
    </w:p>
    <w:p w:rsidR="00553ACD" w:rsidRPr="001677A0" w:rsidRDefault="00553ACD">
      <w:pPr>
        <w:rPr>
          <w:rFonts w:ascii="Sylfaen" w:hAnsi="Sylfaen"/>
          <w:noProof/>
          <w:lang w:val="ka-GE"/>
        </w:rPr>
      </w:pPr>
      <w:r w:rsidRPr="001677A0">
        <w:rPr>
          <w:rFonts w:ascii="Sylfaen" w:hAnsi="Sylfaen"/>
          <w:noProof/>
          <w:lang w:val="ka-GE"/>
        </w:rPr>
        <w:br w:type="page"/>
      </w:r>
    </w:p>
    <w:p w:rsidR="004A4548" w:rsidRPr="001677A0" w:rsidRDefault="004A4548" w:rsidP="004A4548">
      <w:pPr>
        <w:pStyle w:val="Heading1"/>
        <w:rPr>
          <w:noProof/>
          <w:lang w:val="ka-GE"/>
        </w:rPr>
      </w:pPr>
      <w:bookmarkStart w:id="3" w:name="_Toc3912049"/>
      <w:bookmarkStart w:id="4" w:name="_Toc26531007"/>
      <w:bookmarkStart w:id="5" w:name="_Toc26795775"/>
      <w:r w:rsidRPr="001677A0">
        <w:rPr>
          <w:noProof/>
          <w:lang w:val="ka-GE"/>
        </w:rPr>
        <w:lastRenderedPageBreak/>
        <w:t>პროექტის ცვლილების საჭიროების დასაბუთება</w:t>
      </w:r>
      <w:bookmarkEnd w:id="3"/>
      <w:bookmarkEnd w:id="4"/>
      <w:bookmarkEnd w:id="5"/>
    </w:p>
    <w:p w:rsidR="004A4548" w:rsidRPr="001677A0" w:rsidRDefault="004A4548" w:rsidP="004A4548">
      <w:pPr>
        <w:spacing w:before="120"/>
        <w:jc w:val="both"/>
        <w:rPr>
          <w:rFonts w:ascii="Sylfaen" w:hAnsi="Sylfaen"/>
          <w:noProof/>
          <w:lang w:val="ka-GE"/>
        </w:rPr>
      </w:pPr>
      <w:r w:rsidRPr="001677A0">
        <w:rPr>
          <w:rFonts w:ascii="Sylfaen" w:hAnsi="Sylfaen"/>
          <w:noProof/>
          <w:lang w:val="ka-GE"/>
        </w:rPr>
        <w:t xml:space="preserve">შპს „საქართველოს მაღალი ტექნოლოგიების ეროვნული ცენტრი“ ქ. თბილისში საქმიანობას ახორციელებს 2012 წლიდან და აწარმოებს ამორფულ ბორს. ამჯერად, კომპანია საწარმოში გეგმავს გარკვეულ ცვლილებებს: </w:t>
      </w:r>
    </w:p>
    <w:p w:rsidR="004A4548" w:rsidRPr="001677A0" w:rsidRDefault="004A4548" w:rsidP="004A4548">
      <w:pPr>
        <w:pStyle w:val="ListParagraph"/>
        <w:numPr>
          <w:ilvl w:val="0"/>
          <w:numId w:val="22"/>
        </w:numPr>
        <w:spacing w:before="120"/>
        <w:jc w:val="both"/>
        <w:rPr>
          <w:noProof/>
          <w:lang w:val="ka-GE"/>
        </w:rPr>
      </w:pPr>
      <w:r w:rsidRPr="001677A0">
        <w:rPr>
          <w:noProof/>
          <w:lang w:val="ka-GE"/>
        </w:rPr>
        <w:t xml:space="preserve">ბორ-10 იზოტოპით გამდიდრებული ბორის სამფტორიდის მიღების ახალი საწარმოო უბნის მოწყობას; </w:t>
      </w:r>
    </w:p>
    <w:p w:rsidR="004A4548" w:rsidRPr="001677A0" w:rsidRDefault="004A4548" w:rsidP="004A4548">
      <w:pPr>
        <w:pStyle w:val="ListParagraph"/>
        <w:numPr>
          <w:ilvl w:val="0"/>
          <w:numId w:val="22"/>
        </w:numPr>
        <w:spacing w:before="120"/>
        <w:jc w:val="both"/>
        <w:rPr>
          <w:noProof/>
          <w:lang w:val="ka-GE"/>
        </w:rPr>
      </w:pPr>
      <w:r w:rsidRPr="001677A0">
        <w:rPr>
          <w:noProof/>
          <w:lang w:val="ka-GE"/>
        </w:rPr>
        <w:t>ექსპერიმენტალური სარემონტო-მექანიკური უბნის ამუშავებას;</w:t>
      </w:r>
    </w:p>
    <w:p w:rsidR="004A4548" w:rsidRPr="001677A0" w:rsidRDefault="004A4548" w:rsidP="004A4548">
      <w:pPr>
        <w:pStyle w:val="ListParagraph"/>
        <w:numPr>
          <w:ilvl w:val="0"/>
          <w:numId w:val="22"/>
        </w:numPr>
        <w:spacing w:before="120"/>
        <w:jc w:val="both"/>
        <w:rPr>
          <w:noProof/>
          <w:lang w:val="ka-GE"/>
        </w:rPr>
      </w:pPr>
      <w:r w:rsidRPr="001677A0">
        <w:rPr>
          <w:noProof/>
          <w:lang w:val="ka-GE"/>
        </w:rPr>
        <w:t>ცვლილებებს ამორფული ბორის საწარმოში;</w:t>
      </w:r>
    </w:p>
    <w:p w:rsidR="004A4548" w:rsidRPr="001677A0" w:rsidRDefault="004A4548" w:rsidP="004A4548">
      <w:pPr>
        <w:spacing w:before="120"/>
        <w:jc w:val="both"/>
        <w:rPr>
          <w:rFonts w:ascii="Sylfaen" w:hAnsi="Sylfaen"/>
          <w:noProof/>
          <w:lang w:val="ka-GE"/>
        </w:rPr>
      </w:pPr>
      <w:r w:rsidRPr="001677A0">
        <w:rPr>
          <w:rFonts w:ascii="Sylfaen" w:hAnsi="Sylfaen"/>
          <w:noProof/>
          <w:lang w:val="ka-GE"/>
        </w:rPr>
        <w:t>საწარმოს ექპლუატაციის პირობების ცვლილების პროექტი მოიცავს საწარმოს გარემოზე ნეგატიური ზემოქმედების გარკვეული ხარისხის რისკებს.</w:t>
      </w:r>
    </w:p>
    <w:p w:rsidR="004A4548" w:rsidRPr="001677A0" w:rsidRDefault="004A4548" w:rsidP="004A4548">
      <w:pPr>
        <w:spacing w:before="120"/>
        <w:jc w:val="both"/>
        <w:rPr>
          <w:rFonts w:ascii="Sylfaen" w:hAnsi="Sylfaen"/>
          <w:noProof/>
          <w:lang w:val="ka-GE"/>
        </w:rPr>
      </w:pPr>
      <w:r w:rsidRPr="001677A0">
        <w:rPr>
          <w:rFonts w:ascii="Sylfaen" w:hAnsi="Sylfaen"/>
          <w:noProof/>
          <w:lang w:val="ka-GE"/>
        </w:rPr>
        <w:t xml:space="preserve">გარემოზე ზემოქმედების შეფასების ანგარიში მომზადებულია საქართველოს კანონის „გარემოსდაცვითი შეფასების კოდექსის“ შესაბამისად. აღნიშნული კოდექსის მე-5 მუხლის, 12-ე პუნქტის მიხედვით - „გარემოსდაცვითი გადაწყვეტილებით გათვალისწინებული საქმიანობის საწარმოო ტექნოლოგიის განსხვავებული ტექნოლოგიით შეცვლა ან/და ექსპლუატაციის პირობების შეცვლა, მათ შორის, წარმადობის გაზრდა, სკრინინგის პროცედურისადმი დაქვემდებარებულ საქმიანობად მიიჩნევა“. ამავე კოდექსის I დანართის მიხედვით (8 თავი, 8.2 ქვეთავი), ძირითადი არაორგანული ნაერთების წარმოება (ბორ-10 იზოტოპით გამდიდრებული ბორის სამფტორიდის წარმოება) ექვემდებარება გარემოზე ზემოქმედების შეფასების პროცედურას. აქედან გამომდინარე, მომზადდა სკოპინგის ანგარიში, რომლის დასკვნის (2019 წლის, 23 აგვისტოს ბრძანება N 2-816; </w:t>
      </w:r>
      <w:r w:rsidRPr="001677A0">
        <w:rPr>
          <w:rFonts w:ascii="Sylfaen" w:hAnsi="Sylfaen" w:cs="Sylfaen"/>
          <w:noProof/>
          <w:lang w:val="ka-GE"/>
        </w:rPr>
        <w:t>სკოპინგის დასკვნა N88 (21.08.2019)</w:t>
      </w:r>
      <w:r w:rsidRPr="001677A0">
        <w:rPr>
          <w:rFonts w:ascii="Sylfaen" w:hAnsi="Sylfaen"/>
          <w:noProof/>
          <w:lang w:val="ka-GE"/>
        </w:rPr>
        <w:t>) საფუძველზეც განხორციელდა გარემოზე ზემოქმედების შეფასება და მომზადდა</w:t>
      </w:r>
      <w:r w:rsidRPr="001677A0">
        <w:rPr>
          <w:rFonts w:ascii="Sylfaen" w:hAnsi="Sylfaen"/>
          <w:noProof/>
        </w:rPr>
        <w:t xml:space="preserve"> </w:t>
      </w:r>
      <w:r w:rsidRPr="001677A0">
        <w:rPr>
          <w:rFonts w:ascii="Sylfaen" w:hAnsi="Sylfaen"/>
          <w:noProof/>
          <w:lang w:val="ka-GE"/>
        </w:rPr>
        <w:t>წინამდებარე ანგარში.</w:t>
      </w:r>
    </w:p>
    <w:p w:rsidR="004A4548" w:rsidRPr="001677A0" w:rsidRDefault="004A4548" w:rsidP="004A4548">
      <w:pPr>
        <w:spacing w:before="120"/>
        <w:jc w:val="both"/>
        <w:rPr>
          <w:rFonts w:ascii="Sylfaen" w:eastAsia="Times New Roman" w:hAnsi="Sylfaen" w:cs="Times New Roman"/>
          <w:noProof/>
          <w:szCs w:val="20"/>
          <w:lang w:val="ka-GE" w:eastAsia="ru-RU"/>
        </w:rPr>
      </w:pPr>
      <w:r w:rsidRPr="001677A0">
        <w:rPr>
          <w:rFonts w:ascii="Sylfaen" w:eastAsia="Times New Roman" w:hAnsi="Sylfaen" w:cs="Times New Roman"/>
          <w:noProof/>
          <w:color w:val="000000"/>
          <w:szCs w:val="20"/>
          <w:lang w:val="ka-GE"/>
        </w:rPr>
        <w:t xml:space="preserve">გარემოს და </w:t>
      </w:r>
      <w:r w:rsidRPr="001677A0">
        <w:rPr>
          <w:rFonts w:ascii="Sylfaen" w:eastAsia="Times New Roman" w:hAnsi="Sylfaen" w:cs="Times New Roman"/>
          <w:noProof/>
          <w:szCs w:val="20"/>
          <w:lang w:val="ka-GE" w:eastAsia="ru-RU"/>
        </w:rPr>
        <w:t>ადამიანთა უსაფრთხოება რეგლამენტირებულია შესაბამისი სტანდარტებით, სანიტარული ნორმებით, წესებით და გარემოსდაცვითი ხასიათის სხვა დოკუმენტებით. საწარმოს მოწყობისა და ექსპლუატაციის რეგლამენტირებული პირობებით განხორციელების შემთხვევაში უარყოფითი ზემოქმედება პირდაპირი სახით მოსალოდნელი არ უნდა იყოს. დაწესებული რეგლამენტის დარღვევის და ავარიული სიტუაციის შემთხვევაში შესაძლებელია როგორც პირდაპირი, ისე მეორადი უარყოფითი ზემოქმედება.</w:t>
      </w:r>
    </w:p>
    <w:p w:rsidR="004A4548" w:rsidRPr="001677A0" w:rsidRDefault="004A4548" w:rsidP="004A4548">
      <w:pPr>
        <w:spacing w:before="120"/>
        <w:jc w:val="both"/>
        <w:rPr>
          <w:rFonts w:ascii="Sylfaen" w:eastAsia="Times New Roman" w:hAnsi="Sylfaen" w:cs="Times New Roman"/>
          <w:noProof/>
          <w:color w:val="000000"/>
          <w:szCs w:val="20"/>
          <w:lang w:val="ka-GE"/>
        </w:rPr>
      </w:pPr>
      <w:r w:rsidRPr="001677A0">
        <w:rPr>
          <w:rFonts w:ascii="Sylfaen" w:eastAsia="Times New Roman" w:hAnsi="Sylfaen" w:cs="Times New Roman"/>
          <w:noProof/>
          <w:color w:val="000000"/>
          <w:szCs w:val="20"/>
          <w:lang w:val="ka-GE"/>
        </w:rPr>
        <w:t xml:space="preserve">ამავე დროს, შპს „მაღალი ტექნოლოგიების ეროვნული ცენტრი“-ს საწარმოს ექსპლუატაცია ხელს უნდა უწყობდეს საწარმოში დასაქმებული პერსონალის რაოდენობის გაზრდას, რაც სოციალურ-ეკონომიკური მდგომარეობის გაუმჯობესებაზე მიგვითითებს. </w:t>
      </w:r>
    </w:p>
    <w:p w:rsidR="004A4548" w:rsidRPr="001677A0" w:rsidRDefault="004A4548" w:rsidP="004A4548">
      <w:pPr>
        <w:jc w:val="both"/>
        <w:rPr>
          <w:rFonts w:ascii="Sylfaen" w:eastAsia="Times New Roman" w:hAnsi="Sylfaen" w:cs="Times New Roman"/>
          <w:noProof/>
          <w:szCs w:val="20"/>
          <w:lang w:val="ka-GE"/>
        </w:rPr>
      </w:pPr>
      <w:r w:rsidRPr="001677A0">
        <w:rPr>
          <w:rFonts w:ascii="Sylfaen" w:eastAsia="Times New Roman" w:hAnsi="Sylfaen" w:cs="Times New Roman"/>
          <w:noProof/>
          <w:szCs w:val="20"/>
          <w:lang w:val="ka-GE"/>
        </w:rPr>
        <w:t>პროექტის მიზანია სწორად შეაფასოს საპროექტო საწარმოს მოწყობითა და ექსპლუატაციით გამოწვეული უარყოფითი და დადებითი ზემოქმედება და აჩვენოს პროექტის განხორციელების მართებულობა.</w:t>
      </w:r>
    </w:p>
    <w:p w:rsidR="004A4548" w:rsidRPr="001677A0" w:rsidRDefault="004A4548">
      <w:pPr>
        <w:rPr>
          <w:rFonts w:ascii="Sylfaen" w:hAnsi="Sylfaen"/>
          <w:noProof/>
          <w:lang w:val="ka-GE"/>
        </w:rPr>
      </w:pPr>
    </w:p>
    <w:p w:rsidR="00CF4307" w:rsidRPr="001677A0" w:rsidRDefault="004A4548" w:rsidP="006F6D78">
      <w:pPr>
        <w:pStyle w:val="Heading1"/>
        <w:rPr>
          <w:noProof/>
          <w:lang w:val="ka-GE"/>
        </w:rPr>
      </w:pPr>
      <w:bookmarkStart w:id="6" w:name="_Toc26795776"/>
      <w:r w:rsidRPr="001677A0">
        <w:rPr>
          <w:noProof/>
          <w:lang w:val="ka-GE"/>
        </w:rPr>
        <w:t xml:space="preserve">მიმდინარე და </w:t>
      </w:r>
      <w:r w:rsidR="006F6D78" w:rsidRPr="001677A0">
        <w:rPr>
          <w:noProof/>
          <w:lang w:val="ka-GE"/>
        </w:rPr>
        <w:t>დაგეგმილი საქმიანობის აღწერა</w:t>
      </w:r>
      <w:bookmarkEnd w:id="6"/>
    </w:p>
    <w:p w:rsidR="004A4548" w:rsidRPr="001677A0" w:rsidRDefault="004A4548" w:rsidP="004A4548">
      <w:pPr>
        <w:spacing w:before="120"/>
        <w:jc w:val="both"/>
        <w:rPr>
          <w:rFonts w:ascii="Sylfaen" w:hAnsi="Sylfaen"/>
          <w:noProof/>
          <w:lang w:val="ka-GE"/>
        </w:rPr>
      </w:pPr>
      <w:r w:rsidRPr="001677A0">
        <w:rPr>
          <w:rFonts w:ascii="Sylfaen" w:hAnsi="Sylfaen"/>
          <w:noProof/>
          <w:lang w:val="ka-GE"/>
        </w:rPr>
        <w:t xml:space="preserve">შპს „საქართველოს მაღალი ტექნოლოგიების ეროვნული ცენტრი“ საქმიანობას ახორციელებს ქ. თბილისში, </w:t>
      </w:r>
      <w:r w:rsidRPr="001677A0">
        <w:rPr>
          <w:rFonts w:ascii="Sylfaen" w:hAnsi="Sylfaen"/>
          <w:noProof/>
        </w:rPr>
        <w:t xml:space="preserve">ვაკის </w:t>
      </w:r>
      <w:r w:rsidRPr="001677A0">
        <w:rPr>
          <w:rFonts w:ascii="Sylfaen" w:hAnsi="Sylfaen"/>
          <w:noProof/>
          <w:lang w:val="ka-GE"/>
        </w:rPr>
        <w:t xml:space="preserve">რაიონში, პ. ქავთარაძის ქ. № 46-ში. </w:t>
      </w:r>
    </w:p>
    <w:p w:rsidR="004A4548" w:rsidRPr="001677A0" w:rsidRDefault="004A4548" w:rsidP="004A4548">
      <w:pPr>
        <w:spacing w:before="120"/>
        <w:jc w:val="both"/>
        <w:rPr>
          <w:rFonts w:ascii="Sylfaen" w:hAnsi="Sylfaen"/>
          <w:noProof/>
          <w:lang w:val="ka-GE"/>
        </w:rPr>
      </w:pPr>
      <w:r w:rsidRPr="001677A0">
        <w:rPr>
          <w:rFonts w:ascii="Sylfaen" w:hAnsi="Sylfaen"/>
          <w:noProof/>
          <w:lang w:val="ka-GE"/>
        </w:rPr>
        <w:t xml:space="preserve">საწარმო განთავსებულია თბილისის ერთ-ერთ მჭიდროდ დასახლებულ უბანში, სადაც ტერიტორიას ესაზღვრება საცხოვრებელი კორპუსები, საჯარო სასწავლო დაწესებულები და სხვა ინფრასტრუქტურა. </w:t>
      </w:r>
    </w:p>
    <w:p w:rsidR="004A4548" w:rsidRPr="001677A0" w:rsidRDefault="004A4548" w:rsidP="004A4548">
      <w:pPr>
        <w:spacing w:before="120"/>
        <w:jc w:val="both"/>
        <w:rPr>
          <w:rFonts w:ascii="Sylfaen" w:hAnsi="Sylfaen"/>
          <w:noProof/>
          <w:lang w:val="ka-GE"/>
        </w:rPr>
      </w:pPr>
      <w:r w:rsidRPr="001677A0">
        <w:rPr>
          <w:rFonts w:ascii="Sylfaen" w:hAnsi="Sylfaen"/>
          <w:noProof/>
          <w:lang w:val="ka-GE"/>
        </w:rPr>
        <w:lastRenderedPageBreak/>
        <w:t xml:space="preserve">საცხოვრებელი სახლები უშუალოდ ესაზღვრება საწარმოს ტერიტორიას და ერთმანეთისაგან გამიჯნულია საავტომობილო გზით. საწარმოო კოშკიდან (15 სართულიანი შენობა) და ექსპერიმენტალური სარემონტო-მექანიკური უბნიდან პირდაპირი მანძილი უახლოეს საცხოვრებელ კორპუსთან დაახლოებით 50 მეტრია, ამორფული ბორის საწარმოო უბნიდან 95 მ, ხოლო საწარმოს ღობიდან უახლოეს საცხოვრებელ კორპუსამდე უმოკლესი მანძილი დაახლოებით 10 მეტრია (პ.ქავთარაძის ქუჩის მეორე მხარე). იხილეთ სურათი 3.1.1- საპროექტო ობიექტის განთავსების სიტუაციური სქემა. </w:t>
      </w:r>
    </w:p>
    <w:p w:rsidR="004A4548" w:rsidRPr="001677A0" w:rsidRDefault="004A4548" w:rsidP="004A4548">
      <w:pPr>
        <w:spacing w:before="120"/>
        <w:jc w:val="both"/>
        <w:rPr>
          <w:rFonts w:ascii="Sylfaen" w:hAnsi="Sylfaen"/>
          <w:noProof/>
          <w:lang w:val="ka-GE"/>
        </w:rPr>
      </w:pPr>
      <w:r w:rsidRPr="001677A0">
        <w:rPr>
          <w:rFonts w:ascii="Sylfaen" w:hAnsi="Sylfaen"/>
          <w:noProof/>
          <w:lang w:val="ka-GE"/>
        </w:rPr>
        <w:t>საწარმოს ტერიტორია, რომლის საერთო ფართობი 65,480 მ</w:t>
      </w:r>
      <w:r w:rsidRPr="001677A0">
        <w:rPr>
          <w:rFonts w:ascii="Sylfaen" w:hAnsi="Sylfaen"/>
          <w:noProof/>
          <w:vertAlign w:val="superscript"/>
          <w:lang w:val="ka-GE"/>
        </w:rPr>
        <w:t>2</w:t>
      </w:r>
      <w:r w:rsidRPr="001677A0">
        <w:rPr>
          <w:rFonts w:ascii="Sylfaen" w:hAnsi="Sylfaen"/>
          <w:noProof/>
          <w:lang w:val="ka-GE"/>
        </w:rPr>
        <w:t xml:space="preserve">-ია, „ქალაქ თბილისის მუნიციპალიტეტის ტერიტორიების გამოყენებისა და განაშენიანების რეგულირების წესები“-ს (ქალაქ თბილისის მუნიციპალიტეტის საკრებულო, 2016 წლის 24 მაისის №14-39 დადგენილება) მიხედვით, წარმოადგენს სპეციალურ ზონას. ზემოაღნიშნული დადგენილების მიხედვით, „სპეციალური ზონა (სპეცზ) - მოიცავს თბილისის განაშენიანებული ტერიტორიების საზღვრებში ან/და საზღვრებს გარეთ არსებულ/დაგეგმილ სპეციალური გამოყენების ტერიტორიებს (მაგ: სასწავლო/სამეცნიერო-კვლევითი; სამედიცინო; სასაფლაო; სამხედრო დანიშნულების ტერიტორიები)“. </w:t>
      </w:r>
    </w:p>
    <w:p w:rsidR="004A4548" w:rsidRPr="001677A0" w:rsidRDefault="004A4548" w:rsidP="004A4548">
      <w:pPr>
        <w:spacing w:before="120"/>
        <w:jc w:val="both"/>
        <w:rPr>
          <w:rFonts w:ascii="Sylfaen" w:hAnsi="Sylfaen"/>
          <w:noProof/>
          <w:lang w:val="ka-GE"/>
        </w:rPr>
      </w:pPr>
      <w:r w:rsidRPr="001677A0">
        <w:rPr>
          <w:rFonts w:ascii="Sylfaen" w:hAnsi="Sylfaen"/>
          <w:noProof/>
          <w:lang w:val="ka-GE"/>
        </w:rPr>
        <w:t>საწარმოს</w:t>
      </w:r>
      <w:r w:rsidRPr="001677A0">
        <w:rPr>
          <w:rFonts w:ascii="Sylfaen" w:hAnsi="Sylfaen"/>
          <w:noProof/>
        </w:rPr>
        <w:t xml:space="preserve"> </w:t>
      </w:r>
      <w:r w:rsidRPr="001677A0">
        <w:rPr>
          <w:rFonts w:ascii="Sylfaen" w:hAnsi="Sylfaen"/>
          <w:noProof/>
          <w:lang w:val="ka-GE"/>
        </w:rPr>
        <w:t xml:space="preserve">ტერიტორიის კუთხის კოორდინატებია: </w:t>
      </w:r>
    </w:p>
    <w:p w:rsidR="004A4548" w:rsidRPr="001677A0" w:rsidRDefault="004A4548" w:rsidP="004A4548">
      <w:pPr>
        <w:spacing w:after="0"/>
        <w:jc w:val="both"/>
        <w:rPr>
          <w:rFonts w:ascii="Sylfaen" w:hAnsi="Sylfaen"/>
          <w:noProof/>
          <w:lang w:val="ka-GE"/>
        </w:rPr>
      </w:pPr>
      <w:r w:rsidRPr="001677A0">
        <w:rPr>
          <w:rFonts w:ascii="Sylfaen" w:hAnsi="Sylfaen"/>
          <w:noProof/>
          <w:lang w:val="ka-GE"/>
        </w:rPr>
        <w:t>1.</w:t>
      </w:r>
      <w:r w:rsidRPr="001677A0">
        <w:rPr>
          <w:rFonts w:ascii="Sylfaen" w:hAnsi="Sylfaen"/>
          <w:noProof/>
          <w:lang w:val="ka-GE"/>
        </w:rPr>
        <w:tab/>
        <w:t xml:space="preserve">X-477119; Y-4618792;  </w:t>
      </w:r>
      <w:r w:rsidRPr="001677A0">
        <w:rPr>
          <w:rFonts w:ascii="Sylfaen" w:hAnsi="Sylfaen"/>
          <w:noProof/>
          <w:lang w:val="ka-GE"/>
        </w:rPr>
        <w:tab/>
        <w:t>2.</w:t>
      </w:r>
      <w:r w:rsidRPr="001677A0">
        <w:rPr>
          <w:rFonts w:ascii="Sylfaen" w:hAnsi="Sylfaen"/>
          <w:noProof/>
          <w:lang w:val="ka-GE"/>
        </w:rPr>
        <w:tab/>
        <w:t>X-477520; Y-4618836;</w:t>
      </w:r>
    </w:p>
    <w:p w:rsidR="004A4548" w:rsidRPr="001677A0" w:rsidRDefault="004A4548" w:rsidP="004A4548">
      <w:pPr>
        <w:spacing w:after="0"/>
        <w:jc w:val="both"/>
        <w:rPr>
          <w:rFonts w:ascii="Sylfaen" w:hAnsi="Sylfaen"/>
          <w:noProof/>
          <w:lang w:val="ka-GE"/>
        </w:rPr>
      </w:pPr>
      <w:r w:rsidRPr="001677A0">
        <w:rPr>
          <w:rFonts w:ascii="Sylfaen" w:hAnsi="Sylfaen"/>
          <w:noProof/>
          <w:lang w:val="ka-GE"/>
        </w:rPr>
        <w:t>3.</w:t>
      </w:r>
      <w:r w:rsidRPr="001677A0">
        <w:rPr>
          <w:rFonts w:ascii="Sylfaen" w:hAnsi="Sylfaen"/>
          <w:noProof/>
          <w:lang w:val="ka-GE"/>
        </w:rPr>
        <w:tab/>
        <w:t xml:space="preserve">X-477540; Y-4618743;  </w:t>
      </w:r>
      <w:r w:rsidRPr="001677A0">
        <w:rPr>
          <w:rFonts w:ascii="Sylfaen" w:hAnsi="Sylfaen"/>
          <w:noProof/>
          <w:lang w:val="ka-GE"/>
        </w:rPr>
        <w:tab/>
        <w:t>4.</w:t>
      </w:r>
      <w:r w:rsidRPr="001677A0">
        <w:rPr>
          <w:rFonts w:ascii="Sylfaen" w:hAnsi="Sylfaen"/>
          <w:noProof/>
          <w:lang w:val="ka-GE"/>
        </w:rPr>
        <w:tab/>
        <w:t>X-477442; Y-4618723;</w:t>
      </w:r>
    </w:p>
    <w:p w:rsidR="004A4548" w:rsidRPr="001677A0" w:rsidRDefault="004A4548" w:rsidP="004A4548">
      <w:pPr>
        <w:spacing w:after="0"/>
        <w:jc w:val="both"/>
        <w:rPr>
          <w:rFonts w:ascii="Sylfaen" w:hAnsi="Sylfaen"/>
          <w:noProof/>
          <w:lang w:val="ka-GE"/>
        </w:rPr>
      </w:pPr>
      <w:r w:rsidRPr="001677A0">
        <w:rPr>
          <w:rFonts w:ascii="Sylfaen" w:hAnsi="Sylfaen"/>
          <w:noProof/>
          <w:lang w:val="ka-GE"/>
        </w:rPr>
        <w:t>5.</w:t>
      </w:r>
      <w:r w:rsidRPr="001677A0">
        <w:rPr>
          <w:rFonts w:ascii="Sylfaen" w:hAnsi="Sylfaen"/>
          <w:noProof/>
          <w:lang w:val="ka-GE"/>
        </w:rPr>
        <w:tab/>
        <w:t xml:space="preserve">X-477436; Y-4618678;  </w:t>
      </w:r>
      <w:r w:rsidRPr="001677A0">
        <w:rPr>
          <w:rFonts w:ascii="Sylfaen" w:hAnsi="Sylfaen"/>
          <w:noProof/>
          <w:lang w:val="ka-GE"/>
        </w:rPr>
        <w:tab/>
        <w:t>6.</w:t>
      </w:r>
      <w:r w:rsidRPr="001677A0">
        <w:rPr>
          <w:rFonts w:ascii="Sylfaen" w:hAnsi="Sylfaen"/>
          <w:noProof/>
          <w:lang w:val="ka-GE"/>
        </w:rPr>
        <w:tab/>
        <w:t>X-477488; Y-4618686;</w:t>
      </w:r>
    </w:p>
    <w:p w:rsidR="004A4548" w:rsidRPr="001677A0" w:rsidRDefault="004A4548" w:rsidP="004A4548">
      <w:pPr>
        <w:spacing w:after="0"/>
        <w:jc w:val="both"/>
        <w:rPr>
          <w:rFonts w:ascii="Sylfaen" w:hAnsi="Sylfaen"/>
          <w:noProof/>
          <w:lang w:val="ka-GE"/>
        </w:rPr>
      </w:pPr>
      <w:r w:rsidRPr="001677A0">
        <w:rPr>
          <w:rFonts w:ascii="Sylfaen" w:hAnsi="Sylfaen"/>
          <w:noProof/>
          <w:lang w:val="ka-GE"/>
        </w:rPr>
        <w:t>7.</w:t>
      </w:r>
      <w:r w:rsidRPr="001677A0">
        <w:rPr>
          <w:rFonts w:ascii="Sylfaen" w:hAnsi="Sylfaen"/>
          <w:noProof/>
          <w:lang w:val="ka-GE"/>
        </w:rPr>
        <w:tab/>
        <w:t xml:space="preserve">X-477487; Y-4618658;  </w:t>
      </w:r>
      <w:r w:rsidRPr="001677A0">
        <w:rPr>
          <w:rFonts w:ascii="Sylfaen" w:hAnsi="Sylfaen"/>
          <w:noProof/>
          <w:lang w:val="ka-GE"/>
        </w:rPr>
        <w:tab/>
        <w:t>8.</w:t>
      </w:r>
      <w:r w:rsidRPr="001677A0">
        <w:rPr>
          <w:rFonts w:ascii="Sylfaen" w:hAnsi="Sylfaen"/>
          <w:noProof/>
          <w:lang w:val="ka-GE"/>
        </w:rPr>
        <w:tab/>
        <w:t>X-477145; Y-4618637;</w:t>
      </w:r>
    </w:p>
    <w:p w:rsidR="004A4548" w:rsidRPr="001677A0" w:rsidRDefault="004A4548" w:rsidP="004A4548">
      <w:pPr>
        <w:spacing w:before="120"/>
        <w:jc w:val="both"/>
        <w:rPr>
          <w:rFonts w:ascii="Sylfaen" w:hAnsi="Sylfaen"/>
          <w:noProof/>
          <w:lang w:val="ka-GE"/>
        </w:rPr>
      </w:pPr>
      <w:r w:rsidRPr="001677A0">
        <w:rPr>
          <w:rFonts w:ascii="Sylfaen" w:hAnsi="Sylfaen"/>
          <w:noProof/>
          <w:lang w:val="ka-GE"/>
        </w:rPr>
        <w:t xml:space="preserve">საწარმოს ტერიტორიაზე, შპს „მაღალი ტექნოლოგიების ეროვნული ცენტრი“-ს საკუთრებაში არსებულ შენობებში ამჟამად განთავსებულია ამორფული ბორის წარმოებისათვის საჭირო ინფრასტრუქტურა: </w:t>
      </w:r>
    </w:p>
    <w:p w:rsidR="004A4548" w:rsidRPr="001677A0" w:rsidRDefault="004A4548" w:rsidP="004A4548">
      <w:pPr>
        <w:pStyle w:val="ListParagraph"/>
        <w:numPr>
          <w:ilvl w:val="0"/>
          <w:numId w:val="23"/>
        </w:numPr>
        <w:spacing w:before="120"/>
        <w:jc w:val="both"/>
        <w:rPr>
          <w:noProof/>
          <w:lang w:val="ka-GE"/>
        </w:rPr>
      </w:pPr>
      <w:r w:rsidRPr="001677A0">
        <w:rPr>
          <w:noProof/>
          <w:lang w:val="ka-GE"/>
        </w:rPr>
        <w:t>ელექტროლიზის უბანი;</w:t>
      </w:r>
    </w:p>
    <w:p w:rsidR="004A4548" w:rsidRPr="001677A0" w:rsidRDefault="004A4548" w:rsidP="004A4548">
      <w:pPr>
        <w:pStyle w:val="ListParagraph"/>
        <w:numPr>
          <w:ilvl w:val="0"/>
          <w:numId w:val="23"/>
        </w:numPr>
        <w:spacing w:before="120"/>
        <w:jc w:val="both"/>
        <w:rPr>
          <w:noProof/>
          <w:lang w:val="ka-GE"/>
        </w:rPr>
      </w:pPr>
      <w:r w:rsidRPr="001677A0">
        <w:rPr>
          <w:noProof/>
          <w:lang w:val="ka-GE"/>
        </w:rPr>
        <w:t>საწყობები;</w:t>
      </w:r>
    </w:p>
    <w:p w:rsidR="004A4548" w:rsidRPr="001677A0" w:rsidRDefault="004A4548" w:rsidP="004A4548">
      <w:pPr>
        <w:pStyle w:val="ListParagraph"/>
        <w:numPr>
          <w:ilvl w:val="0"/>
          <w:numId w:val="23"/>
        </w:numPr>
        <w:spacing w:before="120"/>
        <w:jc w:val="both"/>
        <w:rPr>
          <w:noProof/>
          <w:lang w:val="ka-GE"/>
        </w:rPr>
      </w:pPr>
      <w:r w:rsidRPr="001677A0">
        <w:rPr>
          <w:noProof/>
          <w:lang w:val="ka-GE"/>
        </w:rPr>
        <w:t>ადმინისტრაცია;</w:t>
      </w:r>
    </w:p>
    <w:p w:rsidR="004A4548" w:rsidRPr="001677A0" w:rsidRDefault="004A4548" w:rsidP="004A4548">
      <w:pPr>
        <w:spacing w:before="120"/>
        <w:jc w:val="both"/>
        <w:rPr>
          <w:rFonts w:ascii="Sylfaen" w:hAnsi="Sylfaen"/>
          <w:noProof/>
          <w:lang w:val="ka-GE"/>
        </w:rPr>
      </w:pPr>
      <w:r w:rsidRPr="001677A0">
        <w:rPr>
          <w:rFonts w:ascii="Sylfaen" w:hAnsi="Sylfaen"/>
          <w:noProof/>
          <w:lang w:val="ka-GE"/>
        </w:rPr>
        <w:t>საწარმოს, დაგეგმილი ცვლილებების განხორციელების შემდგომ, დაემატება შემდეგი ძირითადი უბნები:</w:t>
      </w:r>
    </w:p>
    <w:p w:rsidR="004A4548" w:rsidRPr="001677A0" w:rsidRDefault="004A4548" w:rsidP="004A4548">
      <w:pPr>
        <w:pStyle w:val="ListParagraph"/>
        <w:numPr>
          <w:ilvl w:val="0"/>
          <w:numId w:val="23"/>
        </w:numPr>
        <w:spacing w:before="120"/>
        <w:jc w:val="both"/>
        <w:rPr>
          <w:noProof/>
          <w:color w:val="auto"/>
          <w:lang w:val="ka-GE"/>
        </w:rPr>
      </w:pPr>
      <w:r w:rsidRPr="001677A0">
        <w:rPr>
          <w:noProof/>
          <w:color w:val="auto"/>
          <w:lang w:val="ka-GE"/>
        </w:rPr>
        <w:t>ბორის იზოტოპების განცალკევების უბანი;</w:t>
      </w:r>
    </w:p>
    <w:p w:rsidR="004A4548" w:rsidRPr="001677A0" w:rsidRDefault="004A4548" w:rsidP="004A4548">
      <w:pPr>
        <w:pStyle w:val="ListParagraph"/>
        <w:numPr>
          <w:ilvl w:val="0"/>
          <w:numId w:val="23"/>
        </w:numPr>
        <w:spacing w:before="120"/>
        <w:jc w:val="both"/>
        <w:rPr>
          <w:noProof/>
          <w:color w:val="auto"/>
          <w:lang w:val="ka-GE"/>
        </w:rPr>
      </w:pPr>
      <w:r w:rsidRPr="001677A0">
        <w:rPr>
          <w:noProof/>
          <w:color w:val="auto"/>
          <w:lang w:val="ka-GE"/>
        </w:rPr>
        <w:t>ავტომატიზაციის განყოფილება;</w:t>
      </w:r>
    </w:p>
    <w:p w:rsidR="004A4548" w:rsidRPr="001677A0" w:rsidRDefault="004A4548" w:rsidP="004A4548">
      <w:pPr>
        <w:pStyle w:val="ListParagraph"/>
        <w:numPr>
          <w:ilvl w:val="0"/>
          <w:numId w:val="23"/>
        </w:numPr>
        <w:spacing w:before="120"/>
        <w:jc w:val="both"/>
        <w:rPr>
          <w:noProof/>
          <w:color w:val="auto"/>
          <w:lang w:val="ka-GE"/>
        </w:rPr>
      </w:pPr>
      <w:r w:rsidRPr="001677A0">
        <w:rPr>
          <w:noProof/>
          <w:color w:val="auto"/>
          <w:lang w:val="ka-GE"/>
        </w:rPr>
        <w:t>ექსპერიმენტალური სარემონტო-მექანიკური უბანი;</w:t>
      </w:r>
    </w:p>
    <w:p w:rsidR="004A4548" w:rsidRPr="001677A0" w:rsidRDefault="004A4548" w:rsidP="004A4548">
      <w:pPr>
        <w:pStyle w:val="ListParagraph"/>
        <w:numPr>
          <w:ilvl w:val="0"/>
          <w:numId w:val="23"/>
        </w:numPr>
        <w:spacing w:before="120"/>
        <w:jc w:val="both"/>
        <w:rPr>
          <w:noProof/>
          <w:color w:val="auto"/>
          <w:lang w:val="ka-GE"/>
        </w:rPr>
      </w:pPr>
      <w:r w:rsidRPr="001677A0">
        <w:rPr>
          <w:noProof/>
          <w:color w:val="auto"/>
          <w:lang w:val="ka-GE"/>
        </w:rPr>
        <w:t>საწყობები;</w:t>
      </w:r>
    </w:p>
    <w:p w:rsidR="004A4548" w:rsidRPr="001677A0" w:rsidRDefault="004A4548" w:rsidP="004A4548">
      <w:pPr>
        <w:pStyle w:val="ListParagraph"/>
        <w:numPr>
          <w:ilvl w:val="0"/>
          <w:numId w:val="23"/>
        </w:numPr>
        <w:spacing w:before="120"/>
        <w:jc w:val="both"/>
        <w:rPr>
          <w:noProof/>
          <w:color w:val="auto"/>
          <w:lang w:val="ka-GE"/>
        </w:rPr>
      </w:pPr>
      <w:r w:rsidRPr="001677A0">
        <w:rPr>
          <w:noProof/>
          <w:color w:val="auto"/>
          <w:lang w:val="ka-GE"/>
        </w:rPr>
        <w:t>სახიფათო და არასახიფათო ნარჩენების განთავსების უბნები.</w:t>
      </w:r>
    </w:p>
    <w:p w:rsidR="004A4548" w:rsidRPr="001677A0" w:rsidRDefault="004A4548" w:rsidP="004A4548">
      <w:pPr>
        <w:spacing w:before="120" w:after="120" w:line="240" w:lineRule="auto"/>
        <w:jc w:val="both"/>
        <w:rPr>
          <w:rFonts w:ascii="Sylfaen" w:hAnsi="Sylfaen"/>
          <w:noProof/>
          <w:lang w:val="ka-GE"/>
        </w:rPr>
      </w:pPr>
      <w:r w:rsidRPr="001677A0">
        <w:rPr>
          <w:rFonts w:ascii="Sylfaen" w:hAnsi="Sylfaen"/>
          <w:noProof/>
          <w:lang w:val="ka-GE"/>
        </w:rPr>
        <w:t>ამორფული ბორის წლიური წარმადობა შეადგენს 420 კგ-ს წელიწადში. სამუშაო დღეების რაოდენობა 330 დღეა, ხოლო სამუშაო საათების რაოდენობა - 7,920 სთ.</w:t>
      </w:r>
    </w:p>
    <w:p w:rsidR="004A4548" w:rsidRPr="001677A0" w:rsidRDefault="004A4548" w:rsidP="004A4548">
      <w:pPr>
        <w:spacing w:before="120" w:after="120" w:line="240" w:lineRule="auto"/>
        <w:jc w:val="both"/>
        <w:rPr>
          <w:rFonts w:ascii="Sylfaen" w:hAnsi="Sylfaen"/>
          <w:noProof/>
          <w:lang w:val="ka-GE"/>
        </w:rPr>
      </w:pPr>
      <w:r w:rsidRPr="001677A0">
        <w:rPr>
          <w:rFonts w:ascii="Sylfaen" w:hAnsi="Sylfaen"/>
          <w:noProof/>
          <w:lang w:val="ka-GE"/>
        </w:rPr>
        <w:t>ბორ-10-ით გამდიდრებული ბორის სამფტორიდის წლიური წარმადობა შეადგენს 1 ტონას წელიწადში (ტ/წ). სამუშაო დღეების რაოდენობა 330 დღეა, სამუშაო საათების რაოდენობა კი- 7,920 სთ.</w:t>
      </w:r>
    </w:p>
    <w:p w:rsidR="004A4548" w:rsidRPr="001677A0" w:rsidRDefault="004A4548" w:rsidP="004A4548">
      <w:pPr>
        <w:spacing w:before="120" w:after="120" w:line="240" w:lineRule="auto"/>
        <w:jc w:val="both"/>
        <w:rPr>
          <w:rFonts w:ascii="Sylfaen" w:hAnsi="Sylfaen"/>
          <w:noProof/>
          <w:lang w:val="ka-GE"/>
        </w:rPr>
      </w:pPr>
      <w:r w:rsidRPr="001677A0">
        <w:rPr>
          <w:rFonts w:ascii="Sylfaen" w:hAnsi="Sylfaen"/>
          <w:noProof/>
          <w:lang w:val="ka-GE"/>
        </w:rPr>
        <w:t xml:space="preserve">ექსპერიმენტალური სარემონტო-მექანიკური უბანი საწარმოს შემდგომი ექსპლუატაციის ეტაპზე იმუშავებს საჭიროებისამებრ. ჩარხ-დანადგარების დატვირთვა არ იქნება მაღალი. უბნის სამუშაო დღეების მაქსიმალურ რაოდენობა იქნება 330 დღე, დღეში 8 საათი. თუმცა, ჩარხ-დანადგარების დატვირთვა რეალურად იქნება ძალიან დაბალი (საჭიროებისამებრ). საგრაფიტო წელიწადში იმუშავებს საშუალოდ 100 დღე, დღეში 8 საათი. </w:t>
      </w:r>
    </w:p>
    <w:p w:rsidR="004A4548" w:rsidRPr="001677A0" w:rsidRDefault="004A4548" w:rsidP="004A4548">
      <w:pPr>
        <w:spacing w:before="120" w:after="120" w:line="240" w:lineRule="auto"/>
        <w:jc w:val="both"/>
        <w:rPr>
          <w:rFonts w:ascii="Sylfaen" w:hAnsi="Sylfaen"/>
          <w:noProof/>
          <w:lang w:val="ka-GE"/>
        </w:rPr>
      </w:pPr>
      <w:r w:rsidRPr="001677A0">
        <w:rPr>
          <w:rFonts w:ascii="Sylfaen" w:hAnsi="Sylfaen"/>
          <w:noProof/>
          <w:lang w:val="ka-GE"/>
        </w:rPr>
        <w:lastRenderedPageBreak/>
        <w:t>მოწყობის ეტაპის სამუშაოების ხანგრძლივობა დაახლოებით 6 თვეა. ბორ-10-ით გამდიდრებული ბორის სამფტორიდის საწარმოო უბნის მოწყობის ეტაპზე დასაქმდება 40 ადამიანი, ხოლო ექსპლუატაციის პირობების ცვლილების შემდეგ საწარმოში დასაქმებული იქნება 122 ადამიანი.</w:t>
      </w:r>
    </w:p>
    <w:p w:rsidR="004A4548" w:rsidRPr="001677A0" w:rsidRDefault="004A4548" w:rsidP="004A4548">
      <w:pPr>
        <w:spacing w:before="120"/>
        <w:jc w:val="both"/>
        <w:rPr>
          <w:rFonts w:ascii="Sylfaen" w:hAnsi="Sylfaen"/>
          <w:noProof/>
          <w:lang w:val="ka-GE"/>
        </w:rPr>
      </w:pPr>
      <w:r w:rsidRPr="001677A0">
        <w:rPr>
          <w:rFonts w:ascii="Sylfaen" w:hAnsi="Sylfaen"/>
          <w:noProof/>
          <w:lang w:val="ka-GE"/>
        </w:rPr>
        <w:t xml:space="preserve">შპს „საქართველოს მაღალი ტექნოლოგიების ერვნული ცენტრის“ საწარმოო ტექნოლოგიურ ციკლში გამოყენებული დანადგარების/მექანიზმების საწარმოს ტერიტორიის თანამესაკუთრე სხვა კომპანიების მერ გამოყენებას ადგილი არ ექნება. </w:t>
      </w:r>
    </w:p>
    <w:p w:rsidR="004A4548" w:rsidRPr="001677A0" w:rsidRDefault="004A4548" w:rsidP="004A4548">
      <w:pPr>
        <w:spacing w:before="120"/>
        <w:jc w:val="both"/>
        <w:rPr>
          <w:rFonts w:ascii="Sylfaen" w:hAnsi="Sylfaen"/>
          <w:noProof/>
          <w:lang w:val="ka-GE"/>
        </w:rPr>
      </w:pPr>
      <w:r w:rsidRPr="001677A0">
        <w:rPr>
          <w:rFonts w:ascii="Sylfaen" w:hAnsi="Sylfaen"/>
          <w:noProof/>
          <w:lang w:val="ka-GE"/>
        </w:rPr>
        <w:t>საპროექტო საწარმოს განთავსების სიტუაციური სქემა და საწარმოს გენგეგმა იხილეთ სურათზე 2.1. და 2.2.</w:t>
      </w:r>
    </w:p>
    <w:p w:rsidR="004A4548" w:rsidRPr="001677A0" w:rsidRDefault="004A4548" w:rsidP="004A4548">
      <w:pPr>
        <w:rPr>
          <w:rFonts w:ascii="Sylfaen" w:hAnsi="Sylfaen"/>
          <w:noProof/>
          <w:lang w:val="ka-GE"/>
        </w:rPr>
        <w:sectPr w:rsidR="004A4548" w:rsidRPr="001677A0" w:rsidSect="004A4548">
          <w:footerReference w:type="default" r:id="rId14"/>
          <w:footerReference w:type="first" r:id="rId15"/>
          <w:pgSz w:w="11906" w:h="16838" w:code="9"/>
          <w:pgMar w:top="1134" w:right="850" w:bottom="1134" w:left="1701" w:header="720" w:footer="720" w:gutter="0"/>
          <w:cols w:space="720"/>
          <w:titlePg/>
          <w:docGrid w:linePitch="360"/>
        </w:sectPr>
      </w:pPr>
    </w:p>
    <w:p w:rsidR="004A4548" w:rsidRPr="001677A0" w:rsidRDefault="004A4548" w:rsidP="004A4548">
      <w:pPr>
        <w:rPr>
          <w:rFonts w:ascii="Sylfaen" w:hAnsi="Sylfaen"/>
          <w:i/>
          <w:noProof/>
          <w:sz w:val="20"/>
          <w:lang w:val="ka-GE"/>
        </w:rPr>
      </w:pPr>
      <w:r w:rsidRPr="001677A0">
        <w:rPr>
          <w:rFonts w:ascii="Sylfaen" w:hAnsi="Sylfaen"/>
          <w:b/>
          <w:i/>
          <w:noProof/>
          <w:sz w:val="20"/>
          <w:lang w:val="ka-GE"/>
        </w:rPr>
        <w:lastRenderedPageBreak/>
        <w:t>სურათი 2.1.</w:t>
      </w:r>
      <w:r w:rsidRPr="001677A0">
        <w:rPr>
          <w:rFonts w:ascii="Sylfaen" w:hAnsi="Sylfaen"/>
          <w:i/>
          <w:noProof/>
          <w:sz w:val="20"/>
          <w:lang w:val="ka-GE"/>
        </w:rPr>
        <w:t xml:space="preserve"> საწარმოს განთავსების სიტუაციური სქემა და ხედები </w:t>
      </w:r>
    </w:p>
    <w:p w:rsidR="004A4548" w:rsidRPr="001677A0" w:rsidRDefault="004A4548" w:rsidP="004A4548">
      <w:pPr>
        <w:jc w:val="center"/>
        <w:rPr>
          <w:rFonts w:ascii="Sylfaen" w:hAnsi="Sylfaen"/>
          <w:i/>
          <w:noProof/>
          <w:sz w:val="20"/>
          <w:lang w:val="ka-GE"/>
        </w:rPr>
      </w:pPr>
      <w:r w:rsidRPr="001677A0">
        <w:rPr>
          <w:rFonts w:ascii="Sylfaen" w:hAnsi="Sylfaen"/>
          <w:i/>
          <w:noProof/>
          <w:sz w:val="20"/>
        </w:rPr>
        <w:drawing>
          <wp:inline distT="0" distB="0" distL="0" distR="0" wp14:anchorId="20777AB0" wp14:editId="22AA845C">
            <wp:extent cx="8160589" cy="4897249"/>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172074" cy="4904141"/>
                    </a:xfrm>
                    <a:prstGeom prst="rect">
                      <a:avLst/>
                    </a:prstGeom>
                    <a:noFill/>
                  </pic:spPr>
                </pic:pic>
              </a:graphicData>
            </a:graphic>
          </wp:inline>
        </w:drawing>
      </w:r>
    </w:p>
    <w:p w:rsidR="004A4548" w:rsidRPr="001677A0" w:rsidRDefault="004A4548" w:rsidP="004A4548">
      <w:pPr>
        <w:rPr>
          <w:rFonts w:ascii="Sylfaen" w:hAnsi="Sylfaen"/>
          <w:i/>
          <w:noProof/>
          <w:sz w:val="20"/>
          <w:lang w:val="ka-GE"/>
        </w:rPr>
      </w:pPr>
      <w:r w:rsidRPr="001677A0">
        <w:rPr>
          <w:rFonts w:ascii="Sylfaen" w:hAnsi="Sylfaen"/>
          <w:i/>
          <w:noProof/>
          <w:sz w:val="20"/>
          <w:lang w:val="ka-GE"/>
        </w:rPr>
        <w:br w:type="page"/>
      </w:r>
    </w:p>
    <w:p w:rsidR="004A4548" w:rsidRPr="001677A0" w:rsidRDefault="004A4548" w:rsidP="004A4548">
      <w:pPr>
        <w:spacing w:before="120"/>
        <w:jc w:val="both"/>
        <w:rPr>
          <w:rFonts w:ascii="Sylfaen" w:hAnsi="Sylfaen"/>
          <w:i/>
          <w:noProof/>
          <w:sz w:val="20"/>
          <w:lang w:val="ka-GE"/>
        </w:rPr>
      </w:pPr>
      <w:r w:rsidRPr="001677A0">
        <w:rPr>
          <w:rFonts w:ascii="Sylfaen" w:hAnsi="Sylfaen"/>
          <w:b/>
          <w:i/>
          <w:noProof/>
          <w:sz w:val="20"/>
          <w:lang w:val="ka-GE"/>
        </w:rPr>
        <w:lastRenderedPageBreak/>
        <w:t xml:space="preserve">ნახაზი 2.2. </w:t>
      </w:r>
      <w:r w:rsidRPr="001677A0">
        <w:rPr>
          <w:rFonts w:ascii="Sylfaen" w:hAnsi="Sylfaen"/>
          <w:i/>
          <w:noProof/>
          <w:sz w:val="20"/>
          <w:lang w:val="ka-GE"/>
        </w:rPr>
        <w:t>შპს „საქართველოს მაღალი ტექნოლგიების ეროვნული ცენტრი“-ს საწარმოს გენგეგმა (გეგმაზე მონიშნულია კომპანიის საკუთრებაში არსებული ძირითადი ინფრასტრუქტურა)</w:t>
      </w:r>
    </w:p>
    <w:p w:rsidR="004A4548" w:rsidRPr="001677A0" w:rsidRDefault="004A4548" w:rsidP="004A4548">
      <w:pPr>
        <w:jc w:val="center"/>
        <w:rPr>
          <w:rFonts w:ascii="Sylfaen" w:hAnsi="Sylfaen"/>
          <w:i/>
          <w:noProof/>
        </w:rPr>
      </w:pPr>
      <w:r w:rsidRPr="001677A0">
        <w:rPr>
          <w:rFonts w:ascii="Sylfaen" w:hAnsi="Sylfaen"/>
          <w:i/>
          <w:noProof/>
        </w:rPr>
        <w:drawing>
          <wp:inline distT="0" distB="0" distL="0" distR="0" wp14:anchorId="02A48FC6" wp14:editId="7E2C43F1">
            <wp:extent cx="7312326" cy="4760722"/>
            <wp:effectExtent l="0" t="0" r="3175" b="1905"/>
            <wp:docPr id="1220" name="Picture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 name="გენგეგმა ცენტრი.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322991" cy="4767666"/>
                    </a:xfrm>
                    <a:prstGeom prst="rect">
                      <a:avLst/>
                    </a:prstGeom>
                  </pic:spPr>
                </pic:pic>
              </a:graphicData>
            </a:graphic>
          </wp:inline>
        </w:drawing>
      </w:r>
    </w:p>
    <w:p w:rsidR="004A4548" w:rsidRPr="001677A0" w:rsidRDefault="004A4548" w:rsidP="004A4548">
      <w:pPr>
        <w:jc w:val="center"/>
        <w:rPr>
          <w:rFonts w:ascii="Sylfaen" w:hAnsi="Sylfaen"/>
          <w:i/>
          <w:noProof/>
        </w:rPr>
        <w:sectPr w:rsidR="004A4548" w:rsidRPr="001677A0" w:rsidSect="004A4548">
          <w:pgSz w:w="16838" w:h="11906" w:orient="landscape" w:code="9"/>
          <w:pgMar w:top="1701" w:right="1134" w:bottom="850" w:left="1134" w:header="720" w:footer="720" w:gutter="0"/>
          <w:cols w:space="720"/>
          <w:titlePg/>
          <w:docGrid w:linePitch="360"/>
        </w:sectPr>
      </w:pPr>
    </w:p>
    <w:p w:rsidR="004A4548" w:rsidRPr="001677A0" w:rsidRDefault="004A4548" w:rsidP="004A4548">
      <w:pPr>
        <w:rPr>
          <w:rFonts w:ascii="Sylfaen" w:hAnsi="Sylfaen"/>
          <w:i/>
          <w:noProof/>
          <w:sz w:val="20"/>
          <w:lang w:val="ka-GE"/>
        </w:rPr>
      </w:pPr>
      <w:r w:rsidRPr="001677A0">
        <w:rPr>
          <w:rFonts w:ascii="Sylfaen" w:hAnsi="Sylfaen"/>
          <w:b/>
          <w:i/>
          <w:noProof/>
          <w:sz w:val="20"/>
          <w:lang w:val="ka-GE"/>
        </w:rPr>
        <w:lastRenderedPageBreak/>
        <w:t xml:space="preserve">სურათი 2.2 </w:t>
      </w:r>
      <w:r w:rsidRPr="001677A0">
        <w:rPr>
          <w:rFonts w:ascii="Sylfaen" w:hAnsi="Sylfaen"/>
          <w:i/>
          <w:noProof/>
          <w:sz w:val="20"/>
          <w:lang w:val="ka-GE"/>
        </w:rPr>
        <w:t>საწარმოს ტერიტორიის ხედები (შპს „მაღალი ტექნოლოგიების ეროვნული ცენტრის საწარმოო ინფრასტრუქტურა)</w:t>
      </w:r>
    </w:p>
    <w:p w:rsidR="004A4548" w:rsidRPr="001677A0" w:rsidRDefault="004A4548" w:rsidP="004A4548">
      <w:pPr>
        <w:spacing w:before="120"/>
        <w:jc w:val="center"/>
        <w:rPr>
          <w:rFonts w:ascii="Sylfaen" w:hAnsi="Sylfaen"/>
          <w:i/>
          <w:noProof/>
          <w:lang w:val="ka-GE"/>
        </w:rPr>
      </w:pPr>
      <w:r w:rsidRPr="001677A0">
        <w:rPr>
          <w:rFonts w:ascii="Sylfaen" w:hAnsi="Sylfaen"/>
          <w:i/>
          <w:noProof/>
        </w:rPr>
        <w:drawing>
          <wp:inline distT="0" distB="0" distL="0" distR="0" wp14:anchorId="03376A6B" wp14:editId="7FFA4AA2">
            <wp:extent cx="3532926" cy="2649764"/>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190515_19480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66201" cy="2674721"/>
                    </a:xfrm>
                    <a:prstGeom prst="rect">
                      <a:avLst/>
                    </a:prstGeom>
                  </pic:spPr>
                </pic:pic>
              </a:graphicData>
            </a:graphic>
          </wp:inline>
        </w:drawing>
      </w:r>
      <w:r w:rsidRPr="001677A0">
        <w:rPr>
          <w:rFonts w:ascii="Sylfaen" w:hAnsi="Sylfaen"/>
          <w:i/>
          <w:noProof/>
          <w:lang w:val="ka-GE"/>
        </w:rPr>
        <w:t xml:space="preserve"> </w:t>
      </w:r>
      <w:r w:rsidRPr="001677A0">
        <w:rPr>
          <w:rFonts w:ascii="Sylfaen" w:hAnsi="Sylfaen"/>
          <w:i/>
          <w:noProof/>
        </w:rPr>
        <w:drawing>
          <wp:inline distT="0" distB="0" distL="0" distR="0" wp14:anchorId="400E18CC" wp14:editId="77DA22E5">
            <wp:extent cx="3538855" cy="2654212"/>
            <wp:effectExtent l="0" t="0" r="444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190515_194120.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49584" cy="2662259"/>
                    </a:xfrm>
                    <a:prstGeom prst="rect">
                      <a:avLst/>
                    </a:prstGeom>
                  </pic:spPr>
                </pic:pic>
              </a:graphicData>
            </a:graphic>
          </wp:inline>
        </w:drawing>
      </w:r>
    </w:p>
    <w:p w:rsidR="004A4548" w:rsidRPr="001677A0" w:rsidRDefault="004A4548" w:rsidP="004A4548">
      <w:pPr>
        <w:spacing w:before="120"/>
        <w:jc w:val="center"/>
        <w:rPr>
          <w:rFonts w:ascii="Sylfaen" w:hAnsi="Sylfaen"/>
          <w:i/>
          <w:noProof/>
          <w:lang w:val="ka-GE"/>
        </w:rPr>
      </w:pPr>
      <w:r w:rsidRPr="001677A0">
        <w:rPr>
          <w:rFonts w:ascii="Sylfaen" w:hAnsi="Sylfaen"/>
          <w:i/>
          <w:noProof/>
        </w:rPr>
        <w:drawing>
          <wp:inline distT="0" distB="0" distL="0" distR="0" wp14:anchorId="0679B4C3" wp14:editId="06186334">
            <wp:extent cx="3537582" cy="2653257"/>
            <wp:effectExtent l="0" t="0" r="635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190515_194527.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43258" cy="2657514"/>
                    </a:xfrm>
                    <a:prstGeom prst="rect">
                      <a:avLst/>
                    </a:prstGeom>
                  </pic:spPr>
                </pic:pic>
              </a:graphicData>
            </a:graphic>
          </wp:inline>
        </w:drawing>
      </w:r>
      <w:r w:rsidRPr="001677A0">
        <w:rPr>
          <w:rFonts w:ascii="Sylfaen" w:hAnsi="Sylfaen"/>
          <w:i/>
          <w:noProof/>
          <w:lang w:val="ka-GE"/>
        </w:rPr>
        <w:t xml:space="preserve"> </w:t>
      </w:r>
      <w:r w:rsidRPr="001677A0">
        <w:rPr>
          <w:rFonts w:ascii="Sylfaen" w:hAnsi="Sylfaen"/>
          <w:i/>
          <w:noProof/>
        </w:rPr>
        <w:drawing>
          <wp:inline distT="0" distB="0" distL="0" distR="0" wp14:anchorId="70A26481" wp14:editId="20F6A5EC">
            <wp:extent cx="3539487" cy="2654687"/>
            <wp:effectExtent l="0" t="0" r="444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0190515_19462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46596" cy="2660019"/>
                    </a:xfrm>
                    <a:prstGeom prst="rect">
                      <a:avLst/>
                    </a:prstGeom>
                  </pic:spPr>
                </pic:pic>
              </a:graphicData>
            </a:graphic>
          </wp:inline>
        </w:drawing>
      </w:r>
    </w:p>
    <w:p w:rsidR="004A4548" w:rsidRPr="001677A0" w:rsidRDefault="004A4548" w:rsidP="004A4548">
      <w:pPr>
        <w:spacing w:before="120"/>
        <w:jc w:val="center"/>
        <w:rPr>
          <w:rFonts w:ascii="Sylfaen" w:hAnsi="Sylfaen"/>
          <w:i/>
          <w:noProof/>
          <w:lang w:val="ka-GE"/>
        </w:rPr>
        <w:sectPr w:rsidR="004A4548" w:rsidRPr="001677A0" w:rsidSect="004A4548">
          <w:pgSz w:w="15840" w:h="12240" w:orient="landscape"/>
          <w:pgMar w:top="1701" w:right="1134" w:bottom="850" w:left="1134" w:header="720" w:footer="720" w:gutter="0"/>
          <w:cols w:space="720"/>
          <w:docGrid w:linePitch="360"/>
        </w:sectPr>
      </w:pPr>
    </w:p>
    <w:p w:rsidR="00B5772E" w:rsidRPr="001677A0" w:rsidRDefault="00B5772E" w:rsidP="00B5772E">
      <w:pPr>
        <w:pStyle w:val="Heading1"/>
        <w:spacing w:before="120" w:after="120"/>
        <w:jc w:val="both"/>
        <w:rPr>
          <w:noProof/>
          <w:lang w:val="ka-GE"/>
        </w:rPr>
      </w:pPr>
      <w:bookmarkStart w:id="7" w:name="_Toc26795777"/>
      <w:r w:rsidRPr="001677A0">
        <w:rPr>
          <w:noProof/>
          <w:lang w:val="ka-GE"/>
        </w:rPr>
        <w:lastRenderedPageBreak/>
        <w:t>პროექტის განხორციელების რეგიონის ფიზიკური და სოციალურ-ეკონომიკური გარემო</w:t>
      </w:r>
      <w:bookmarkEnd w:id="7"/>
    </w:p>
    <w:p w:rsidR="004825AA" w:rsidRPr="001677A0" w:rsidRDefault="004825AA" w:rsidP="004825AA">
      <w:pPr>
        <w:rPr>
          <w:rFonts w:ascii="Sylfaen" w:hAnsi="Sylfaen"/>
          <w:b/>
          <w:i/>
          <w:noProof/>
          <w:u w:val="single"/>
          <w:lang w:val="ka-GE"/>
        </w:rPr>
      </w:pPr>
      <w:r w:rsidRPr="001677A0">
        <w:rPr>
          <w:rFonts w:ascii="Sylfaen" w:hAnsi="Sylfaen"/>
          <w:b/>
          <w:i/>
          <w:noProof/>
          <w:u w:val="single"/>
          <w:lang w:val="ka-GE"/>
        </w:rPr>
        <w:t>ფიზიკური გარემო</w:t>
      </w:r>
    </w:p>
    <w:p w:rsidR="004A4548" w:rsidRPr="001677A0" w:rsidRDefault="004A4548" w:rsidP="004A4548">
      <w:pPr>
        <w:spacing w:before="120" w:after="120" w:line="240" w:lineRule="auto"/>
        <w:jc w:val="both"/>
        <w:rPr>
          <w:rFonts w:ascii="Sylfaen" w:hAnsi="Sylfaen"/>
          <w:noProof/>
          <w:lang w:val="ka-GE"/>
        </w:rPr>
      </w:pPr>
      <w:r w:rsidRPr="001677A0">
        <w:rPr>
          <w:rFonts w:ascii="Sylfaen" w:hAnsi="Sylfaen"/>
          <w:noProof/>
          <w:lang w:val="ka-GE"/>
        </w:rPr>
        <w:t>თბილისი მდებარეობს აღმოსავლეთ საქართველოში, თბილისის ქვაბულში, მდინარე მტკვრის ორივე სანაპიროზე, ზღვის დონიდან 380–600 მ სიმაღლეზე, ჩრდილოეთით ესაზღვრება საგურამოს ქედის სამხრეთი მთისწინეთი, აღმოსავლეთით - ივრის ზეგნის ჩრდილო-დასავლეთი მონაკვეთი, დასავლეთით და სამხრეთით კი - თრიალეთის ქედის განშტოებები. ქალაქს 504.2</w:t>
      </w:r>
      <w:r w:rsidRPr="001677A0">
        <w:rPr>
          <w:rFonts w:ascii="Sylfaen" w:hAnsi="Sylfaen"/>
          <w:noProof/>
          <w:vertAlign w:val="superscript"/>
          <w:lang w:val="ka-GE"/>
        </w:rPr>
        <w:footnoteReference w:id="1"/>
      </w:r>
      <w:r w:rsidRPr="001677A0">
        <w:rPr>
          <w:rFonts w:ascii="Sylfaen" w:hAnsi="Sylfaen"/>
          <w:noProof/>
          <w:lang w:val="ka-GE"/>
        </w:rPr>
        <w:t xml:space="preserve"> კმ² ფართობი უჭირავს. თბილისს აღმოსავლეთით, სამხრეთით და ნაწილობრივ დასავლეთითაც ესაზღვრება გარდაბნის მუნიციპალიტეტი, ხოლო ჩრდილოეთით და დასავლეთით - მცხეთის მუნიციპალიტეტი. </w:t>
      </w:r>
    </w:p>
    <w:p w:rsidR="004A4548" w:rsidRPr="001677A0" w:rsidRDefault="004A4548" w:rsidP="004A4548">
      <w:pPr>
        <w:spacing w:before="120" w:after="120" w:line="240" w:lineRule="auto"/>
        <w:jc w:val="both"/>
        <w:rPr>
          <w:rFonts w:ascii="Sylfaen" w:hAnsi="Sylfaen"/>
          <w:noProof/>
          <w:lang w:val="ka-GE"/>
        </w:rPr>
      </w:pPr>
      <w:r w:rsidRPr="001677A0">
        <w:rPr>
          <w:rFonts w:ascii="Sylfaen" w:hAnsi="Sylfaen"/>
          <w:noProof/>
          <w:lang w:val="ka-GE"/>
        </w:rPr>
        <w:t>საპროექტო ტერიტორია მდებარეობს ვაკის რაიონში, პ. ქავთარაძის ქუჩაზე. უბანი მდებარეობს თბილისის სამხრეთ-დასავლეთ ნაწილში, მტკვრის მარჯვენა სანაპიროზე. ვაკის რაიონის ნაწილი გაშლილია ვარაზისხევის მარცხენა მხარეზე ბაგებამდე. ამჟამად, ვაკე თბილისის ერთ-ერთი დიდი საცხოვრებელი უბანია. აქვე თავმოყრილია უმაღლესი სასწავლებლები, სამეცნიერო-კვლევითი ცენტრები, ადმინისტრაციული დაწესებულებები და ა.შ.</w:t>
      </w:r>
    </w:p>
    <w:p w:rsidR="004A4548" w:rsidRPr="001677A0" w:rsidRDefault="004A4548" w:rsidP="004A4548">
      <w:pPr>
        <w:spacing w:before="120" w:after="120" w:line="240" w:lineRule="auto"/>
        <w:jc w:val="both"/>
        <w:rPr>
          <w:rFonts w:ascii="Sylfaen" w:hAnsi="Sylfaen"/>
          <w:noProof/>
          <w:lang w:val="ka-GE"/>
        </w:rPr>
      </w:pPr>
      <w:r w:rsidRPr="001677A0">
        <w:rPr>
          <w:rFonts w:ascii="Sylfaen" w:hAnsi="Sylfaen"/>
          <w:noProof/>
          <w:lang w:val="ka-GE"/>
        </w:rPr>
        <w:t>თბილისში ზომიერად თბილი სტეპურიდან ზომიერად ნოტიო სუბტროპიკულზე გარდამავალი ჰავაა. იცის ზომიერად ცივი ზამთარი და ცხელი ზაფხული, საშუალო წლიური ტემპერატურა 12.4°C, იანვარი 0.5°C, ივლისი 24.1°C; აბსოლუტური მინიმალური ტემპერატურა - 23°C, აბსოლუტური მაქსიმალური 40°C. ნალექები 560 მმ წელიწადში. უხვნალექიანია მაისი (90 მმ), მცირენალექიანი -იანვარი (20 მმ). თოვლის სახით ნალექი შეიძლება მოვიდეს საშუალოდ 15-25 დღე წელიწადში. გაბატონებულია ჩრდილოეთი და ჩრდილოეთ-დასავლეთის ქარი, ხშირია აგრეთვე სამხრეთ-აღმოსავლეთის ქარი.</w:t>
      </w:r>
    </w:p>
    <w:p w:rsidR="004A4548" w:rsidRPr="001677A0" w:rsidRDefault="005460BA" w:rsidP="005460BA">
      <w:pPr>
        <w:spacing w:before="120" w:after="120" w:line="240" w:lineRule="auto"/>
        <w:jc w:val="both"/>
        <w:rPr>
          <w:rFonts w:ascii="Sylfaen" w:hAnsi="Sylfaen"/>
          <w:noProof/>
          <w:lang w:val="ka-GE"/>
        </w:rPr>
      </w:pPr>
      <w:r w:rsidRPr="001677A0">
        <w:rPr>
          <w:rFonts w:ascii="Sylfaen" w:hAnsi="Sylfaen"/>
          <w:noProof/>
          <w:lang w:val="ka-GE"/>
        </w:rPr>
        <w:t>საკვლევი ტერიტორია განთავსებულია ვერეს ხეობის მარცხენა მხარეს, საბურთალოს ვრცელ სინკლინში განვითარებულ ე.წ საბურთალოს ვაკეზე, რომელიც დასავლეთით დელისის ვაკით მთავრდება. რელიეფის მთავარ მორფოლოგიურ ელემენტს წარმოადგენს მდ. ვერე.  ვერეს ხეობის მარჯვენა ფერდობის დაქანება, მარცხენა ფერდობთან შედარებით, მეტად სოლიდურია. ხეობა წარმოშობილია მეწყერული და ეროზიული პროცესების შედეგად, რამაც განაპირობა ხეობის ამგვარი მორფოლოგიის წარმოშობა. მოგვიანებით მდ. ვერეს დინებამ აქ განაპირობა სიღრმითი ეროზია - აღნიშნულ მონაკვეთში მდ. ვერეს ხეობა შედარებით ღრმად არის ჩაჭრილი ზედაეოცენურ თაბაშირიან თიხებსა და ქვიშქვებში. აღსანიშნავია აგრეთვე ის გარემოებაც, რომ საკუთრივ ვერეს კალპოტი ამ მონაკვეთში ძლიერ დაგრეხილია და ე.წ მეანდრს აკეთებს, ამის მიზეზიც, ფაქტობრივად, მეწყრული მოვლენებია - მეწყრული ენების განტვირთვა ხეობის ფსკერზე ხდება, მიმდინარე წყლის ნაკადი კი იძულებულია მათ გვერდი აუაროს და მეანდერები შექმნას. მდინარე ვერეს მარცხენა მხარეს განლაგებული საკველევი ტერიტორია გადაფარულია სწორზედაპირიანი ალივიურ დელუვიური ნალექებით, რომელთა საგებად გვევლინება ოლიგოცენური და ქვედა მიოცენური (მაიკოპის სერია) ასაკის ძირითადი ქანები, რომლებიც თავის მხრივ, წამოდგენილია თაბაშირიანი თიხებით, კონგლომერატების შუაშრეებით და ლინზებით.</w:t>
      </w:r>
    </w:p>
    <w:p w:rsidR="005460BA" w:rsidRPr="001677A0" w:rsidRDefault="005460BA" w:rsidP="005460BA">
      <w:pPr>
        <w:spacing w:before="120" w:after="120" w:line="240" w:lineRule="auto"/>
        <w:jc w:val="both"/>
        <w:rPr>
          <w:rFonts w:ascii="Sylfaen" w:hAnsi="Sylfaen"/>
          <w:noProof/>
          <w:lang w:val="ka-GE"/>
        </w:rPr>
      </w:pPr>
      <w:r w:rsidRPr="001677A0">
        <w:rPr>
          <w:rFonts w:ascii="Sylfaen" w:hAnsi="Sylfaen"/>
          <w:noProof/>
          <w:lang w:val="ka-GE"/>
        </w:rPr>
        <w:t>საწარმო მდებარეობს ტერიტორიაზე, სადაც ჩამოყალიბებულია ანთროპოგენური ლანდშაფტი და მაღალია ურბანული განვითარების დონე. საწარმოს ტერიტორიის უმეტესი ნაწილი მოასფალტებულია. ნიადაგი გვხდება მხოლოდ ხე-მცენარეების გავრცელების ტერიტორიაზე.</w:t>
      </w:r>
    </w:p>
    <w:p w:rsidR="005460BA" w:rsidRPr="001677A0" w:rsidRDefault="005460BA" w:rsidP="005460BA">
      <w:pPr>
        <w:spacing w:before="120" w:after="120" w:line="240" w:lineRule="auto"/>
        <w:jc w:val="both"/>
        <w:rPr>
          <w:rFonts w:ascii="Sylfaen" w:hAnsi="Sylfaen"/>
          <w:noProof/>
          <w:lang w:val="ka-GE"/>
        </w:rPr>
      </w:pPr>
      <w:r w:rsidRPr="001677A0">
        <w:rPr>
          <w:rFonts w:ascii="Sylfaen" w:hAnsi="Sylfaen"/>
          <w:noProof/>
          <w:lang w:val="ka-GE"/>
        </w:rPr>
        <w:t>ჩატარებული საველე კვლევის დროს, EUNIS-ის ჰაბიტატების კლასიფიკაციის მიხედვით, საწარმოს ტერიტორიაზე გამოიყო 1 ჰაბიტატის ტიპი:</w:t>
      </w:r>
    </w:p>
    <w:p w:rsidR="005460BA" w:rsidRPr="001677A0" w:rsidRDefault="005460BA" w:rsidP="005460BA">
      <w:pPr>
        <w:pStyle w:val="ListParagraph"/>
        <w:numPr>
          <w:ilvl w:val="0"/>
          <w:numId w:val="24"/>
        </w:numPr>
        <w:spacing w:before="120"/>
        <w:jc w:val="both"/>
        <w:rPr>
          <w:noProof/>
          <w:lang w:val="ka-GE"/>
        </w:rPr>
      </w:pPr>
      <w:r w:rsidRPr="001677A0">
        <w:rPr>
          <w:b/>
          <w:noProof/>
          <w:lang w:val="ka-GE"/>
        </w:rPr>
        <w:lastRenderedPageBreak/>
        <w:t>„J აშენებული, სამრეწველო და სხვა ანთროპოგენული ჰაბიტატები“</w:t>
      </w:r>
      <w:r w:rsidRPr="001677A0">
        <w:rPr>
          <w:noProof/>
          <w:lang w:val="ka-GE"/>
        </w:rPr>
        <w:t xml:space="preserve"> - აქ მოიაზრება მაღალი ანთროპოგენური ზემოქმედების ქვეშ მყოფი ტერიტორიები, დასახლებული პუნქტები თუ სამრეწველო ობიექტები. ასევე, ქალაქები და სოფლები.</w:t>
      </w:r>
    </w:p>
    <w:p w:rsidR="005460BA" w:rsidRPr="001677A0" w:rsidRDefault="005460BA" w:rsidP="005460BA">
      <w:pPr>
        <w:jc w:val="both"/>
        <w:rPr>
          <w:rFonts w:ascii="Sylfaen" w:hAnsi="Sylfaen"/>
          <w:b/>
          <w:lang w:val="ka-GE"/>
        </w:rPr>
      </w:pPr>
      <w:r w:rsidRPr="001677A0">
        <w:rPr>
          <w:rFonts w:ascii="Sylfaen" w:hAnsi="Sylfaen"/>
          <w:lang w:val="ka-GE"/>
        </w:rPr>
        <w:t xml:space="preserve">აღსანიშნავია, რომ საკვლევ ტერიტორიაზე გამოვლინდა მხოლოდ ერთი საქართველოს წითელი ნუსხით დაცული სახეობა - </w:t>
      </w:r>
      <w:r w:rsidRPr="001677A0">
        <w:rPr>
          <w:rFonts w:ascii="Sylfaen" w:hAnsi="Sylfaen"/>
          <w:b/>
          <w:lang w:val="ka-GE"/>
        </w:rPr>
        <w:t xml:space="preserve">კოლხური ბზა </w:t>
      </w:r>
      <w:r w:rsidRPr="001677A0">
        <w:rPr>
          <w:rFonts w:ascii="Sylfaen" w:hAnsi="Sylfaen"/>
          <w:b/>
          <w:i/>
          <w:lang w:val="ka-GE"/>
        </w:rPr>
        <w:t>Buxus colchica</w:t>
      </w:r>
      <w:r w:rsidRPr="001677A0">
        <w:rPr>
          <w:rFonts w:ascii="Sylfaen" w:hAnsi="Sylfaen"/>
          <w:b/>
          <w:lang w:val="ka-GE"/>
        </w:rPr>
        <w:t xml:space="preserve"> .</w:t>
      </w:r>
    </w:p>
    <w:p w:rsidR="005460BA" w:rsidRPr="001677A0" w:rsidRDefault="005460BA" w:rsidP="005460BA">
      <w:pPr>
        <w:spacing w:before="120"/>
        <w:jc w:val="both"/>
        <w:rPr>
          <w:rFonts w:ascii="Sylfaen" w:hAnsi="Sylfaen"/>
          <w:noProof/>
          <w:lang w:val="ka-GE"/>
        </w:rPr>
      </w:pPr>
      <w:r w:rsidRPr="001677A0">
        <w:rPr>
          <w:rFonts w:ascii="Sylfaen" w:hAnsi="Sylfaen"/>
          <w:noProof/>
          <w:lang w:val="ka-GE"/>
        </w:rPr>
        <w:t>საველე კვლევის და არსებული სამეცნიერო ლიტერატურული ინფორმაციის დამუშავების შედეგად საწარმოს ტერიტორიაზე და მის მიმდებარე ადგილებში გამოვლენილია ძუძუმწოვრების 16, ხელფრთიანების 15, ფრინველების 54, ქვეწარმავლების და ამფიბიების 18, მოლუსკების და სხვადასხვა სახის უხერხემლოების 500-ზე მეტი სახეობა.</w:t>
      </w:r>
    </w:p>
    <w:p w:rsidR="00B5772E" w:rsidRPr="001677A0" w:rsidRDefault="004825AA" w:rsidP="004825AA">
      <w:pPr>
        <w:spacing w:before="120" w:after="120" w:line="240" w:lineRule="auto"/>
        <w:jc w:val="both"/>
        <w:rPr>
          <w:rFonts w:ascii="Sylfaen" w:hAnsi="Sylfaen"/>
          <w:b/>
          <w:i/>
          <w:noProof/>
          <w:u w:val="single"/>
          <w:lang w:val="ka-GE"/>
        </w:rPr>
      </w:pPr>
      <w:r w:rsidRPr="001677A0">
        <w:rPr>
          <w:rFonts w:ascii="Sylfaen" w:hAnsi="Sylfaen"/>
          <w:b/>
          <w:i/>
          <w:noProof/>
          <w:u w:val="single"/>
          <w:lang w:val="ka-GE"/>
        </w:rPr>
        <w:t>სოციალურ-ეკონომიკური გარემო</w:t>
      </w:r>
    </w:p>
    <w:p w:rsidR="005460BA" w:rsidRPr="001677A0" w:rsidRDefault="005460BA" w:rsidP="005460BA">
      <w:pPr>
        <w:spacing w:before="120" w:after="120" w:line="240" w:lineRule="auto"/>
        <w:jc w:val="both"/>
        <w:rPr>
          <w:rFonts w:ascii="Sylfaen" w:hAnsi="Sylfaen"/>
          <w:noProof/>
          <w:lang w:val="ka-GE"/>
        </w:rPr>
      </w:pPr>
      <w:r w:rsidRPr="001677A0">
        <w:rPr>
          <w:rFonts w:ascii="Sylfaen" w:hAnsi="Sylfaen"/>
          <w:noProof/>
          <w:lang w:val="ka-GE"/>
        </w:rPr>
        <w:t>თბილისში 2019 წლის 1 იანვრის მონაცემებით 1,171.1 ათასი კაცი ცხოვრობს. აქედან, საქალაქო დასახლებაში 1,140.7 ათასი კაცი, ხოლო სასოფლო დასახლებაში 20.4 ათასი კაცი ცხოვრობს. მოსახლეობის უმეტესობა თავმოყრილია საქალაქო დასახლებაში და 2012 წლიდან მოყოლებული, ეს მაჩვენებელი ყოველწლიურად იზრდება. 2018 წლის მონაცემებით, გარდაცვლილთა რაოდენობა (ორივე სქესი) 12,122 კაცს შეადგენს. აქედან, 6,157 ქალი, ხოლო 5,965 მამაკაცია. ასაკის მიხედვით, გარდაცვლილთა რაოდენობა მცირეა 10-დან 14-წლამდე, ხოლო განსაკუთრებით იზრდება 75 წლიდან და ზემოთ.</w:t>
      </w:r>
    </w:p>
    <w:p w:rsidR="005460BA" w:rsidRPr="001677A0" w:rsidRDefault="005460BA" w:rsidP="005460BA">
      <w:pPr>
        <w:spacing w:before="120" w:after="120" w:line="240" w:lineRule="auto"/>
        <w:jc w:val="both"/>
        <w:rPr>
          <w:rFonts w:ascii="Sylfaen" w:hAnsi="Sylfaen"/>
          <w:noProof/>
          <w:lang w:val="ka-GE"/>
        </w:rPr>
      </w:pPr>
      <w:r w:rsidRPr="001677A0">
        <w:rPr>
          <w:rFonts w:ascii="Sylfaen" w:hAnsi="Sylfaen"/>
          <w:noProof/>
          <w:lang w:val="ka-GE"/>
        </w:rPr>
        <w:t xml:space="preserve">ქ. თბილისში სულ 15+ მოსახლეობა 930.1 ათას კაცს შეადგენს, დაქირავებულთა რაოდენობა 343.9 ათასი კაცი, ხოლო უმუშევართა რაოდენობა 94.6 ათასი კაცია. უმუშევრობის მაჩვენებელი წინა წლებთან შედარებით შემცირებულია. </w:t>
      </w:r>
    </w:p>
    <w:p w:rsidR="005460BA" w:rsidRPr="001677A0" w:rsidRDefault="005460BA" w:rsidP="005460BA">
      <w:pPr>
        <w:spacing w:before="120" w:after="120" w:line="240" w:lineRule="auto"/>
        <w:jc w:val="both"/>
        <w:rPr>
          <w:rFonts w:ascii="Sylfaen" w:hAnsi="Sylfaen"/>
          <w:noProof/>
          <w:lang w:val="ka-GE"/>
        </w:rPr>
      </w:pPr>
      <w:r w:rsidRPr="001677A0">
        <w:rPr>
          <w:rFonts w:ascii="Sylfaen" w:hAnsi="Sylfaen"/>
          <w:noProof/>
          <w:lang w:val="ka-GE"/>
        </w:rPr>
        <w:t>ქ. თბილისი სხვა რეგიონებთან შედარებით სოფლის მეურნეობის დარგების მოსავლიანობით დიდად არ გამოირჩევა. ერთ წლიანი კულტურებიდან ძირითადად ბოსტნეული კულტურები მოყავთ, მრავალწლიანი კულტურებიდან ძირითადად, თესლოვანი (0.2 ათასი ტონა) და კურკოვანი (0.4 ათასი ტონა) ხილი, ასევე, ყურძენი (1.3 ათასი ტონა). მცირე რაოდენობით კაკლოვანი ხილიც (0.1 ათასი ტონა). მეცხოველეობის პროდუქციიდან იწარმოება საქონლის და ფრინველის ხორცი, ფურისა და ფურკამეჩის რძე, კვერცხი და სხვა.</w:t>
      </w:r>
    </w:p>
    <w:p w:rsidR="005460BA" w:rsidRPr="001677A0" w:rsidRDefault="005460BA" w:rsidP="005460BA">
      <w:pPr>
        <w:spacing w:before="120" w:after="120" w:line="240" w:lineRule="auto"/>
        <w:jc w:val="both"/>
        <w:rPr>
          <w:rFonts w:ascii="Sylfaen" w:hAnsi="Sylfaen"/>
          <w:noProof/>
          <w:lang w:val="ka-GE"/>
        </w:rPr>
      </w:pPr>
      <w:r w:rsidRPr="001677A0">
        <w:rPr>
          <w:rFonts w:ascii="Sylfaen" w:hAnsi="Sylfaen"/>
          <w:noProof/>
          <w:lang w:val="ka-GE"/>
        </w:rPr>
        <w:t xml:space="preserve">2018 წლის ბოლოსათვის თბილისში რეგისტრირებული ავტომობილების რაოდენობა 469.3 ათასს შეადგენდა. აქედან, ავტომობილების უდიდესი წილი-411.5 ათასი, მოდის მსუბუქ ავტომობილებზე. </w:t>
      </w:r>
    </w:p>
    <w:p w:rsidR="005460BA" w:rsidRPr="001677A0" w:rsidRDefault="005460BA" w:rsidP="005460BA">
      <w:pPr>
        <w:spacing w:before="120" w:after="120" w:line="240" w:lineRule="auto"/>
        <w:jc w:val="both"/>
        <w:rPr>
          <w:rFonts w:ascii="Sylfaen" w:hAnsi="Sylfaen"/>
          <w:noProof/>
          <w:lang w:val="ka-GE"/>
        </w:rPr>
      </w:pPr>
      <w:r w:rsidRPr="001677A0">
        <w:rPr>
          <w:rFonts w:ascii="Sylfaen" w:hAnsi="Sylfaen"/>
          <w:noProof/>
          <w:lang w:val="ka-GE"/>
        </w:rPr>
        <w:t xml:space="preserve">ელექტროენერგიით უზრუნველყოფილი შინამეურნეობების რაოდენობა 2018 წლის მონაცემებით 100 %-ია. ქალაქის მოსახლეობა ელექტროენერგიით მთლიანად უზრუნველყოფილია. ბუნებრივი აირით უზრუნველყოფილი შინამეურნეობების რაოდენობა 2018 წლის ბოლოსათვის 96 %-ია. რაც შეეხება სასმელ წყალს, ბინაში შეყვანილი წყალსადენის სისტემის მაჩვენებელი 97.7 %-ია. </w:t>
      </w:r>
    </w:p>
    <w:p w:rsidR="005460BA" w:rsidRPr="001677A0" w:rsidRDefault="005460BA" w:rsidP="005460BA">
      <w:pPr>
        <w:spacing w:before="120" w:after="120" w:line="240" w:lineRule="auto"/>
        <w:jc w:val="both"/>
        <w:rPr>
          <w:rFonts w:ascii="Sylfaen" w:hAnsi="Sylfaen"/>
          <w:noProof/>
          <w:lang w:val="ka-GE"/>
        </w:rPr>
      </w:pPr>
      <w:r w:rsidRPr="001677A0">
        <w:rPr>
          <w:rFonts w:ascii="Sylfaen" w:hAnsi="Sylfaen"/>
          <w:noProof/>
          <w:lang w:val="ka-GE"/>
        </w:rPr>
        <w:t>2017 წლის მონაცემის მიხედვით, საერთო სარგებლობის გზის სიგრძე ქ. თბილისში 52 კმ-ს შეადგენს და საერთაშორისო მნიშვნელობისაა.</w:t>
      </w:r>
    </w:p>
    <w:p w:rsidR="005460BA" w:rsidRPr="001677A0" w:rsidRDefault="005460BA" w:rsidP="005460BA">
      <w:pPr>
        <w:spacing w:before="120" w:after="120" w:line="240" w:lineRule="auto"/>
        <w:jc w:val="both"/>
        <w:rPr>
          <w:rFonts w:ascii="Sylfaen" w:hAnsi="Sylfaen"/>
          <w:noProof/>
          <w:lang w:val="ka-GE"/>
        </w:rPr>
      </w:pPr>
      <w:r w:rsidRPr="001677A0">
        <w:rPr>
          <w:rFonts w:ascii="Sylfaen" w:hAnsi="Sylfaen"/>
          <w:noProof/>
          <w:lang w:val="ka-GE"/>
        </w:rPr>
        <w:t>უშუალოდ საწარმოს განთავსების ტერიტორია ტურიზმის განვითარების თვალსაზრისით ნაკლებად საინტერესოა. საწარმოს ტერიტორიას ძირითადად ესაზღვრება საცხოვრებელი კორპუსები, საჯარო სასწავლო დაწესებულები და სხვა ინფრასტრუქტურა.</w:t>
      </w:r>
    </w:p>
    <w:p w:rsidR="005460BA" w:rsidRPr="001677A0" w:rsidRDefault="005460BA" w:rsidP="005460BA">
      <w:pPr>
        <w:spacing w:before="120" w:after="120" w:line="240" w:lineRule="auto"/>
        <w:jc w:val="both"/>
        <w:rPr>
          <w:rFonts w:ascii="Sylfaen" w:hAnsi="Sylfaen"/>
          <w:noProof/>
          <w:lang w:val="ka-GE"/>
        </w:rPr>
      </w:pPr>
      <w:r w:rsidRPr="001677A0">
        <w:rPr>
          <w:rFonts w:ascii="Sylfaen" w:hAnsi="Sylfaen"/>
          <w:noProof/>
          <w:lang w:val="ka-GE"/>
        </w:rPr>
        <w:t>საწარმოს სიახლოვეში მდებარეობს ჯანდაცვის შემდეგი ობიექტები: შპს „ფსიქიკური ჯანმრთელობის და ნარკომანიის პრევენციის ცენტრი“; გინეკოლოგიური ცენტრი „გინამედი“; ტატიშვილის კლინიკა, ევექსის დიაგნოსტიკური ცენტრი.</w:t>
      </w:r>
    </w:p>
    <w:p w:rsidR="005460BA" w:rsidRPr="001677A0" w:rsidRDefault="005460BA" w:rsidP="005460BA">
      <w:pPr>
        <w:spacing w:before="120" w:after="120" w:line="240" w:lineRule="auto"/>
        <w:jc w:val="both"/>
        <w:rPr>
          <w:rFonts w:ascii="Sylfaen" w:hAnsi="Sylfaen"/>
          <w:noProof/>
          <w:lang w:val="ka-GE"/>
        </w:rPr>
      </w:pPr>
      <w:r w:rsidRPr="001677A0">
        <w:rPr>
          <w:rFonts w:ascii="Sylfaen" w:hAnsi="Sylfaen"/>
          <w:noProof/>
          <w:lang w:val="ka-GE"/>
        </w:rPr>
        <w:lastRenderedPageBreak/>
        <w:t>საწარმოს სამხრეთით, უნივერსიტეტის ქუჩაზე მდებარეობს თანამედროვე სტანდარტების დაცვით აშენებული ახალი ოლიმპიური სასახლე. საწარმოს ღობიდან დაახლოებით 250-300 მეტრში (პირდაპირი მანძილი) მდებარეობს თსუ-ს 10-ე კორპუსი და ცენტრალური ბიბლიოთეკა. უშუალოდ მოსაზღვრედ მდებარეობს „მომავლის სკოლა“, №122-ე და №35-ე საჯარო სკოლები.</w:t>
      </w:r>
    </w:p>
    <w:p w:rsidR="005460BA" w:rsidRPr="001677A0" w:rsidRDefault="005460BA" w:rsidP="005460BA">
      <w:pPr>
        <w:spacing w:before="120" w:after="120" w:line="240" w:lineRule="auto"/>
        <w:jc w:val="both"/>
        <w:rPr>
          <w:rFonts w:ascii="Sylfaen" w:hAnsi="Sylfaen"/>
          <w:noProof/>
          <w:lang w:val="ka-GE"/>
        </w:rPr>
      </w:pPr>
      <w:r w:rsidRPr="001677A0">
        <w:rPr>
          <w:rFonts w:ascii="Sylfaen" w:hAnsi="Sylfaen"/>
          <w:noProof/>
          <w:lang w:val="ka-GE"/>
        </w:rPr>
        <w:t>თბილისის ეროვნული პარკი თბილისთან ყველაზე ახლოს მდებარე დაცული ტერიტორიაა, ვიზიტორთა ინფრასტრუქტურა ნაკლებადაა განვითარებული, თუმცა აღსანიშნავია, რომ 2013 წელს გაეროს მსოფლიო ტურიზმის ორგანიზაციასთან თანამშრომლობით მოხდა პირველი ველო-ბილიკის მარკირება. სულ დაიგეგმა და მოეწყო სამი ველო-მარშრუტი. საწარმოს ტერიტორია თბილისის ეროვნული პარკიდან დაახლოებით 15 კმ-ით არის დაშორებული (პირდაპირი მანძილი).</w:t>
      </w:r>
    </w:p>
    <w:p w:rsidR="005460BA" w:rsidRPr="001677A0" w:rsidRDefault="005460BA" w:rsidP="005460BA">
      <w:pPr>
        <w:spacing w:before="120" w:after="120" w:line="240" w:lineRule="auto"/>
        <w:jc w:val="both"/>
        <w:rPr>
          <w:rFonts w:ascii="Sylfaen" w:hAnsi="Sylfaen"/>
          <w:noProof/>
          <w:lang w:val="ka-GE"/>
        </w:rPr>
      </w:pPr>
    </w:p>
    <w:p w:rsidR="00AB0581" w:rsidRPr="001677A0" w:rsidRDefault="00AB0581">
      <w:pPr>
        <w:rPr>
          <w:rFonts w:ascii="Sylfaen" w:hAnsi="Sylfaen"/>
          <w:noProof/>
          <w:lang w:val="ka-GE"/>
        </w:rPr>
      </w:pPr>
      <w:r w:rsidRPr="001677A0">
        <w:rPr>
          <w:rFonts w:ascii="Sylfaen" w:hAnsi="Sylfaen"/>
          <w:noProof/>
          <w:lang w:val="ka-GE"/>
        </w:rPr>
        <w:br w:type="page"/>
      </w:r>
    </w:p>
    <w:p w:rsidR="00B5772E" w:rsidRPr="001677A0" w:rsidRDefault="00785CF3" w:rsidP="00785CF3">
      <w:pPr>
        <w:pStyle w:val="Heading1"/>
        <w:rPr>
          <w:noProof/>
          <w:lang w:val="ka-GE"/>
        </w:rPr>
      </w:pPr>
      <w:bookmarkStart w:id="8" w:name="_Toc26795778"/>
      <w:r w:rsidRPr="001677A0">
        <w:rPr>
          <w:noProof/>
          <w:lang w:val="ka-GE"/>
        </w:rPr>
        <w:lastRenderedPageBreak/>
        <w:t>გარემოზე ზემოქმედების შეფასება</w:t>
      </w:r>
      <w:bookmarkEnd w:id="8"/>
    </w:p>
    <w:p w:rsidR="00E14D9A" w:rsidRPr="001677A0" w:rsidRDefault="00E14D9A" w:rsidP="00E14D9A">
      <w:pPr>
        <w:spacing w:before="120" w:after="120" w:line="240" w:lineRule="auto"/>
        <w:jc w:val="both"/>
        <w:rPr>
          <w:rFonts w:ascii="Sylfaen" w:hAnsi="Sylfaen"/>
          <w:lang w:val="ka-GE"/>
        </w:rPr>
      </w:pPr>
      <w:r w:rsidRPr="001677A0">
        <w:rPr>
          <w:rFonts w:ascii="Sylfaen" w:hAnsi="Sylfaen"/>
          <w:lang w:val="ka-GE"/>
        </w:rPr>
        <w:t>დაგეგმილი საქმიანობიდან გამომდინარე, გზშ-ს პროცესში შესწავლილი იქნა გარემოს სხვადასხვა რეცეპტორებზე მოსალოდნელი ზემოქმედება და მათი მნიშვნელობა. ზემოქმედების მნიშვნელობის შეფასება ხდება რეცეპტორის მგრძნობელობისა და ზემოქმედების მასშტაბების გაანალიზების შედეგად.</w:t>
      </w:r>
    </w:p>
    <w:p w:rsidR="00E14D9A" w:rsidRPr="001677A0" w:rsidRDefault="00E14D9A" w:rsidP="00E14D9A">
      <w:pPr>
        <w:spacing w:before="120" w:after="120" w:line="240" w:lineRule="auto"/>
        <w:jc w:val="both"/>
        <w:rPr>
          <w:rFonts w:ascii="Sylfaen" w:hAnsi="Sylfaen"/>
          <w:lang w:val="ka-GE"/>
        </w:rPr>
      </w:pPr>
      <w:r w:rsidRPr="001677A0">
        <w:rPr>
          <w:rFonts w:ascii="Sylfaen" w:hAnsi="Sylfaen"/>
          <w:lang w:val="ka-GE"/>
        </w:rPr>
        <w:t>საწარმოში დაგეგმილი ცვლილებების განხორციელების ეტაპზე შესაძლო ზემოქმედების სახეები და ზემოქმედების მიმღები რეცეპტორები შეიძლება იყოს:</w:t>
      </w:r>
    </w:p>
    <w:p w:rsidR="00E14D9A" w:rsidRPr="001677A0" w:rsidRDefault="00E14D9A" w:rsidP="00E14D9A">
      <w:pPr>
        <w:spacing w:before="120" w:after="120" w:line="240" w:lineRule="auto"/>
        <w:jc w:val="both"/>
        <w:rPr>
          <w:rFonts w:ascii="Sylfaen" w:hAnsi="Sylfaen"/>
          <w:i/>
          <w:u w:val="single"/>
          <w:lang w:val="ka-GE"/>
        </w:rPr>
      </w:pPr>
      <w:r w:rsidRPr="001677A0">
        <w:rPr>
          <w:rFonts w:ascii="Sylfaen" w:hAnsi="Sylfaen"/>
          <w:i/>
          <w:u w:val="single"/>
          <w:lang w:val="ka-GE"/>
        </w:rPr>
        <w:t>შესაძლო ზემოქმედების სახეები:</w:t>
      </w:r>
    </w:p>
    <w:p w:rsidR="00E14D9A" w:rsidRPr="001677A0" w:rsidRDefault="00E14D9A" w:rsidP="00E14D9A">
      <w:pPr>
        <w:numPr>
          <w:ilvl w:val="0"/>
          <w:numId w:val="25"/>
        </w:numPr>
        <w:spacing w:before="120" w:after="120" w:line="240" w:lineRule="auto"/>
        <w:jc w:val="both"/>
        <w:rPr>
          <w:rFonts w:ascii="Sylfaen" w:hAnsi="Sylfaen"/>
          <w:lang w:val="ka-GE"/>
        </w:rPr>
      </w:pPr>
      <w:r w:rsidRPr="001677A0">
        <w:rPr>
          <w:rFonts w:ascii="Sylfaen" w:hAnsi="Sylfaen"/>
          <w:lang w:val="ka-GE"/>
        </w:rPr>
        <w:t>გაფრქვევები (მავნე ნივთიერებები);</w:t>
      </w:r>
    </w:p>
    <w:p w:rsidR="00E14D9A" w:rsidRPr="001677A0" w:rsidRDefault="00E14D9A" w:rsidP="00E14D9A">
      <w:pPr>
        <w:numPr>
          <w:ilvl w:val="0"/>
          <w:numId w:val="25"/>
        </w:numPr>
        <w:spacing w:before="120" w:after="120" w:line="240" w:lineRule="auto"/>
        <w:jc w:val="both"/>
        <w:rPr>
          <w:rFonts w:ascii="Sylfaen" w:hAnsi="Sylfaen"/>
          <w:lang w:val="ka-GE"/>
        </w:rPr>
      </w:pPr>
      <w:r w:rsidRPr="001677A0">
        <w:rPr>
          <w:rFonts w:ascii="Sylfaen" w:hAnsi="Sylfaen"/>
          <w:lang w:val="ka-GE"/>
        </w:rPr>
        <w:t>ხმაური და ვიბრაცია;</w:t>
      </w:r>
    </w:p>
    <w:p w:rsidR="00E14D9A" w:rsidRPr="001677A0" w:rsidRDefault="00E14D9A" w:rsidP="00E14D9A">
      <w:pPr>
        <w:numPr>
          <w:ilvl w:val="0"/>
          <w:numId w:val="25"/>
        </w:numPr>
        <w:spacing w:before="120" w:after="120" w:line="240" w:lineRule="auto"/>
        <w:jc w:val="both"/>
        <w:rPr>
          <w:rFonts w:ascii="Sylfaen" w:hAnsi="Sylfaen"/>
          <w:lang w:val="ka-GE"/>
        </w:rPr>
      </w:pPr>
      <w:r w:rsidRPr="001677A0">
        <w:rPr>
          <w:rFonts w:ascii="Sylfaen" w:hAnsi="Sylfaen"/>
          <w:lang w:val="ka-GE"/>
        </w:rPr>
        <w:t>ჩამდინარე წყლები;</w:t>
      </w:r>
    </w:p>
    <w:p w:rsidR="00E14D9A" w:rsidRPr="001677A0" w:rsidRDefault="00E14D9A" w:rsidP="00E14D9A">
      <w:pPr>
        <w:numPr>
          <w:ilvl w:val="0"/>
          <w:numId w:val="25"/>
        </w:numPr>
        <w:spacing w:before="120" w:after="120" w:line="240" w:lineRule="auto"/>
        <w:jc w:val="both"/>
        <w:rPr>
          <w:rFonts w:ascii="Sylfaen" w:hAnsi="Sylfaen"/>
          <w:lang w:val="ka-GE"/>
        </w:rPr>
      </w:pPr>
      <w:r w:rsidRPr="001677A0">
        <w:rPr>
          <w:rFonts w:ascii="Sylfaen" w:hAnsi="Sylfaen"/>
          <w:lang w:val="ka-GE"/>
        </w:rPr>
        <w:t>ნარჩენები;</w:t>
      </w:r>
    </w:p>
    <w:p w:rsidR="00E14D9A" w:rsidRPr="001677A0" w:rsidRDefault="00E14D9A" w:rsidP="00E14D9A">
      <w:pPr>
        <w:numPr>
          <w:ilvl w:val="0"/>
          <w:numId w:val="25"/>
        </w:numPr>
        <w:spacing w:before="120" w:after="120" w:line="240" w:lineRule="auto"/>
        <w:jc w:val="both"/>
        <w:rPr>
          <w:rFonts w:ascii="Sylfaen" w:hAnsi="Sylfaen"/>
          <w:lang w:val="ka-GE"/>
        </w:rPr>
      </w:pPr>
      <w:r w:rsidRPr="001677A0">
        <w:rPr>
          <w:rFonts w:ascii="Sylfaen" w:hAnsi="Sylfaen"/>
          <w:lang w:val="ka-GE"/>
        </w:rPr>
        <w:t>ავარიული დაღვრები;</w:t>
      </w:r>
    </w:p>
    <w:p w:rsidR="00E14D9A" w:rsidRPr="001677A0" w:rsidRDefault="00E14D9A" w:rsidP="00E14D9A">
      <w:pPr>
        <w:spacing w:before="120" w:after="120" w:line="240" w:lineRule="auto"/>
        <w:jc w:val="both"/>
        <w:rPr>
          <w:rFonts w:ascii="Sylfaen" w:hAnsi="Sylfaen"/>
          <w:i/>
          <w:u w:val="single"/>
          <w:lang w:val="ka-GE"/>
        </w:rPr>
      </w:pPr>
      <w:r w:rsidRPr="001677A0">
        <w:rPr>
          <w:rFonts w:ascii="Sylfaen" w:hAnsi="Sylfaen"/>
          <w:i/>
          <w:u w:val="single"/>
          <w:lang w:val="ka-GE"/>
        </w:rPr>
        <w:t>შესაძლო რეცეპტორები:</w:t>
      </w:r>
    </w:p>
    <w:p w:rsidR="00E14D9A" w:rsidRPr="001677A0" w:rsidRDefault="00E14D9A" w:rsidP="00E14D9A">
      <w:pPr>
        <w:numPr>
          <w:ilvl w:val="0"/>
          <w:numId w:val="4"/>
        </w:numPr>
        <w:spacing w:before="120" w:after="120" w:line="240" w:lineRule="auto"/>
        <w:jc w:val="both"/>
        <w:rPr>
          <w:rFonts w:ascii="Sylfaen" w:hAnsi="Sylfaen"/>
          <w:lang w:val="ka-GE"/>
        </w:rPr>
      </w:pPr>
      <w:r w:rsidRPr="001677A0">
        <w:rPr>
          <w:rFonts w:ascii="Sylfaen" w:hAnsi="Sylfaen"/>
          <w:lang w:val="ka-GE"/>
        </w:rPr>
        <w:t>ატმოსფერული ჰაერი;</w:t>
      </w:r>
    </w:p>
    <w:p w:rsidR="00E14D9A" w:rsidRPr="001677A0" w:rsidRDefault="00E14D9A" w:rsidP="00E14D9A">
      <w:pPr>
        <w:numPr>
          <w:ilvl w:val="0"/>
          <w:numId w:val="4"/>
        </w:numPr>
        <w:spacing w:before="120" w:after="120" w:line="240" w:lineRule="auto"/>
        <w:jc w:val="both"/>
        <w:rPr>
          <w:rFonts w:ascii="Sylfaen" w:hAnsi="Sylfaen"/>
          <w:lang w:val="ka-GE"/>
        </w:rPr>
      </w:pPr>
      <w:r w:rsidRPr="001677A0">
        <w:rPr>
          <w:rFonts w:ascii="Sylfaen" w:hAnsi="Sylfaen"/>
          <w:lang w:val="ka-GE"/>
        </w:rPr>
        <w:t>ზედაპირული და მიწისქვეშა წყლები;</w:t>
      </w:r>
    </w:p>
    <w:p w:rsidR="00E14D9A" w:rsidRPr="001677A0" w:rsidRDefault="00E14D9A" w:rsidP="00E14D9A">
      <w:pPr>
        <w:numPr>
          <w:ilvl w:val="0"/>
          <w:numId w:val="4"/>
        </w:numPr>
        <w:spacing w:before="120" w:after="120" w:line="240" w:lineRule="auto"/>
        <w:jc w:val="both"/>
        <w:rPr>
          <w:rFonts w:ascii="Sylfaen" w:hAnsi="Sylfaen"/>
          <w:lang w:val="ka-GE"/>
        </w:rPr>
      </w:pPr>
      <w:r w:rsidRPr="001677A0">
        <w:rPr>
          <w:rFonts w:ascii="Sylfaen" w:hAnsi="Sylfaen"/>
          <w:lang w:val="ka-GE"/>
        </w:rPr>
        <w:t>ბიოლოგიური გარემო;</w:t>
      </w:r>
    </w:p>
    <w:p w:rsidR="00E14D9A" w:rsidRPr="001677A0" w:rsidRDefault="00E14D9A" w:rsidP="00E14D9A">
      <w:pPr>
        <w:numPr>
          <w:ilvl w:val="0"/>
          <w:numId w:val="4"/>
        </w:numPr>
        <w:spacing w:before="120" w:after="120" w:line="240" w:lineRule="auto"/>
        <w:jc w:val="both"/>
        <w:rPr>
          <w:rFonts w:ascii="Sylfaen" w:hAnsi="Sylfaen"/>
          <w:lang w:val="ka-GE"/>
        </w:rPr>
      </w:pPr>
      <w:r w:rsidRPr="001677A0">
        <w:rPr>
          <w:rFonts w:ascii="Sylfaen" w:hAnsi="Sylfaen"/>
          <w:lang w:val="ka-GE"/>
        </w:rPr>
        <w:t>ნიადაგი/გრუნტი;</w:t>
      </w:r>
    </w:p>
    <w:p w:rsidR="00E14D9A" w:rsidRPr="001677A0" w:rsidRDefault="00E14D9A" w:rsidP="00E14D9A">
      <w:pPr>
        <w:numPr>
          <w:ilvl w:val="0"/>
          <w:numId w:val="4"/>
        </w:numPr>
        <w:spacing w:before="120" w:after="120" w:line="240" w:lineRule="auto"/>
        <w:jc w:val="both"/>
        <w:rPr>
          <w:rFonts w:ascii="Sylfaen" w:hAnsi="Sylfaen"/>
          <w:lang w:val="ka-GE"/>
        </w:rPr>
      </w:pPr>
      <w:r w:rsidRPr="001677A0">
        <w:rPr>
          <w:rFonts w:ascii="Sylfaen" w:hAnsi="Sylfaen"/>
          <w:lang w:val="ka-GE"/>
        </w:rPr>
        <w:t>მოსახლეობა;</w:t>
      </w:r>
    </w:p>
    <w:p w:rsidR="00E14D9A" w:rsidRPr="001677A0" w:rsidRDefault="00E14D9A" w:rsidP="00E14D9A">
      <w:pPr>
        <w:numPr>
          <w:ilvl w:val="0"/>
          <w:numId w:val="4"/>
        </w:numPr>
        <w:spacing w:before="120" w:after="120" w:line="240" w:lineRule="auto"/>
        <w:jc w:val="both"/>
        <w:rPr>
          <w:rFonts w:ascii="Sylfaen" w:hAnsi="Sylfaen"/>
          <w:lang w:val="ka-GE"/>
        </w:rPr>
      </w:pPr>
      <w:r w:rsidRPr="001677A0">
        <w:rPr>
          <w:rFonts w:ascii="Sylfaen" w:hAnsi="Sylfaen"/>
          <w:lang w:val="ka-GE"/>
        </w:rPr>
        <w:t>მომსახურე პერსონალი;</w:t>
      </w:r>
    </w:p>
    <w:p w:rsidR="00E14D9A" w:rsidRPr="001677A0" w:rsidRDefault="00E14D9A" w:rsidP="00E14D9A">
      <w:pPr>
        <w:spacing w:before="120" w:after="120" w:line="240" w:lineRule="auto"/>
        <w:jc w:val="both"/>
        <w:rPr>
          <w:rFonts w:ascii="Sylfaen" w:hAnsi="Sylfaen"/>
          <w:lang w:val="ka-GE"/>
        </w:rPr>
      </w:pPr>
      <w:r w:rsidRPr="001677A0">
        <w:rPr>
          <w:rFonts w:ascii="Sylfaen" w:hAnsi="Sylfaen"/>
          <w:lang w:val="ka-GE"/>
        </w:rPr>
        <w:t xml:space="preserve">საწარმოში დაგეგმილი ცვლილებები არ საჭიროებს მასშტაბურ სამშენებლო/სარემონტო სამუშაოებს. ექსპერიმენტალური სარემონტო-მექანიკური უბანი და ბორ-10-ით გამდიდრებული ბორის სამფტორიდის საწარმოო უბანი განთავსდება უკვე არსებულ შენობებში. შესაბამისად, არ იქნება საჭირო ახალი შენობა-ნაგებობების მშენებლობა. ბორ-10-ით გამდიდრებული ბორის სამფტორიდის საწარმოო უბნის მოწყობის ეტაპზე შესაძლებელია განხორციელდეს მცირე მასშტაბის მოწყობის და ტექნოლოგიურ-პროფილაქტიკური სარემონტო სამუშაოები. </w:t>
      </w:r>
    </w:p>
    <w:p w:rsidR="00E14D9A" w:rsidRPr="001677A0" w:rsidRDefault="00E14D9A" w:rsidP="00E14D9A">
      <w:pPr>
        <w:spacing w:before="120" w:after="120" w:line="240" w:lineRule="auto"/>
        <w:jc w:val="both"/>
        <w:rPr>
          <w:rFonts w:ascii="Sylfaen" w:hAnsi="Sylfaen"/>
          <w:lang w:val="ka-GE"/>
        </w:rPr>
      </w:pPr>
      <w:r w:rsidRPr="001677A0">
        <w:rPr>
          <w:rFonts w:ascii="Sylfaen" w:hAnsi="Sylfaen"/>
          <w:lang w:val="ka-GE"/>
        </w:rPr>
        <w:t>შპს „საქართველოს მაღალი ტექნოლოგიების ეროვნული ცენტრი“-ს საწარმოს ტერიტორიის სიახლოვეს არ მდებარეობს კულტურული მემკვიდრეობის ძეგლები და დაცული ტერიტორიები. საწარმოს ექსპლუატაციის პირობების ცვლილება არ ითვალისწინებს მასშტაბური მიწის სამუშაოების ჩატარებას, რამაც შესაძლოა გამოავლინოს რაიმე არქეოლოგიური ძეგლები. შესაბამისად, არ არის გეოლოგიური საშიშროებების განვითარების რისკებიც.</w:t>
      </w:r>
    </w:p>
    <w:p w:rsidR="00E14D9A" w:rsidRPr="001677A0" w:rsidRDefault="00E14D9A" w:rsidP="00E14D9A">
      <w:pPr>
        <w:spacing w:before="120" w:after="120" w:line="240" w:lineRule="auto"/>
        <w:jc w:val="both"/>
        <w:rPr>
          <w:rFonts w:ascii="Sylfaen" w:hAnsi="Sylfaen"/>
          <w:lang w:val="ka-GE"/>
        </w:rPr>
      </w:pPr>
      <w:r w:rsidRPr="001677A0">
        <w:rPr>
          <w:rFonts w:ascii="Sylfaen" w:hAnsi="Sylfaen"/>
          <w:lang w:val="ka-GE"/>
        </w:rPr>
        <w:t>პროექტის ადგილმდებარეობიდან და მასშტაბებიდან გამომდინარე ტრანსსასაზღვრო ზემოქმედებას არ ექნება ადგილი.</w:t>
      </w:r>
    </w:p>
    <w:p w:rsidR="00E14D9A" w:rsidRPr="001677A0" w:rsidRDefault="00E14D9A" w:rsidP="00E14D9A">
      <w:pPr>
        <w:spacing w:before="120" w:after="120" w:line="240" w:lineRule="auto"/>
        <w:jc w:val="both"/>
        <w:rPr>
          <w:rFonts w:ascii="Sylfaen" w:hAnsi="Sylfaen"/>
          <w:lang w:val="ka-GE"/>
        </w:rPr>
      </w:pPr>
    </w:p>
    <w:p w:rsidR="00785CF3" w:rsidRPr="001677A0" w:rsidRDefault="00785CF3" w:rsidP="00785CF3">
      <w:pPr>
        <w:pStyle w:val="Heading2"/>
        <w:rPr>
          <w:noProof/>
          <w:lang w:val="ka-GE"/>
        </w:rPr>
      </w:pPr>
      <w:bookmarkStart w:id="9" w:name="_Toc26795779"/>
      <w:r w:rsidRPr="001677A0">
        <w:rPr>
          <w:noProof/>
          <w:lang w:val="ka-GE"/>
        </w:rPr>
        <w:t>ატმოსფერული ჰაერის დაბინძურება</w:t>
      </w:r>
      <w:bookmarkEnd w:id="9"/>
    </w:p>
    <w:p w:rsidR="00921842" w:rsidRPr="001677A0" w:rsidRDefault="00921842" w:rsidP="00921842">
      <w:pPr>
        <w:spacing w:before="120" w:after="120" w:line="240" w:lineRule="auto"/>
        <w:jc w:val="both"/>
        <w:rPr>
          <w:rFonts w:ascii="Sylfaen" w:hAnsi="Sylfaen"/>
          <w:lang w:val="ka-GE"/>
        </w:rPr>
      </w:pPr>
      <w:r w:rsidRPr="001677A0">
        <w:rPr>
          <w:rFonts w:ascii="Sylfaen" w:hAnsi="Sylfaen"/>
          <w:lang w:val="ka-GE"/>
        </w:rPr>
        <w:t xml:space="preserve">შპს „მაღალი ტექნოლოგიების ეროვნული ცენტრი“-ს მიერ დაგეგმილი ცვლილების სამუშაოები ითვალისწინებს არსებულ შენობა-ნაგებობებში ინფრასტრუქტურის მოწყობას. სამუშაოები არ ითვალისწინებს ახალი ტერიტორიების ათვისებას, მიწის სამუშაოების ან/და ახალი შენობების მშენებლობას. ტერიტორიაზე შემოვა და განთავსდება საჭირო მზა ინფრასტრუქტურა. მოწყობის </w:t>
      </w:r>
      <w:r w:rsidRPr="001677A0">
        <w:rPr>
          <w:rFonts w:ascii="Sylfaen" w:hAnsi="Sylfaen"/>
          <w:lang w:val="ka-GE"/>
        </w:rPr>
        <w:lastRenderedPageBreak/>
        <w:t xml:space="preserve">ეტაპზე არ არის საჭირო ისეთი სამშენებლო ტექნიკა-დანადგარების გამოყენება, რომელსაც ახასიათებს გაფრქვევისა და ხმაურის ემისიის მაღალი ინტენსივობა/დონე. </w:t>
      </w:r>
    </w:p>
    <w:p w:rsidR="00921842" w:rsidRPr="001677A0" w:rsidRDefault="00921842" w:rsidP="00921842">
      <w:pPr>
        <w:spacing w:before="120" w:after="120" w:line="240" w:lineRule="auto"/>
        <w:jc w:val="both"/>
        <w:rPr>
          <w:rFonts w:ascii="Sylfaen" w:hAnsi="Sylfaen"/>
          <w:lang w:val="ka-GE"/>
        </w:rPr>
      </w:pPr>
      <w:r w:rsidRPr="001677A0">
        <w:rPr>
          <w:rFonts w:ascii="Sylfaen" w:hAnsi="Sylfaen"/>
          <w:lang w:val="ka-GE"/>
        </w:rPr>
        <w:t>კომპანიის მიერ დაგეგმილი მოწყობის სამუშაოების დასრულების პერიოდი არ აღემატება 6 თვეს, რაც უმეტესად დანადგარებისა და ინფრასტრუქტურის მოწყობას, დეტალების შეძენა შემოტანა და მონტაჟს მოიცავს.</w:t>
      </w:r>
    </w:p>
    <w:p w:rsidR="00921842" w:rsidRPr="001677A0" w:rsidRDefault="00921842" w:rsidP="00921842">
      <w:pPr>
        <w:spacing w:before="120" w:after="120" w:line="240" w:lineRule="auto"/>
        <w:jc w:val="both"/>
        <w:rPr>
          <w:rFonts w:ascii="Sylfaen" w:hAnsi="Sylfaen"/>
          <w:lang w:val="ka-GE"/>
        </w:rPr>
      </w:pPr>
      <w:r w:rsidRPr="001677A0">
        <w:rPr>
          <w:rFonts w:ascii="Sylfaen" w:hAnsi="Sylfaen"/>
          <w:lang w:val="ka-GE"/>
        </w:rPr>
        <w:t>ზემოთაღნიშნულიდან გამომდინარე, ატმოსფერული ჰაერის დაბინძურების თვალსაზრისით, რაც გულისხმობს დამაბინძურებელი აირების გამოყოფასა და ხმაურის გავრცელებას, იქნება ძალიან დაბალი ზემოქმედება.</w:t>
      </w:r>
    </w:p>
    <w:p w:rsidR="00921842" w:rsidRPr="001677A0" w:rsidRDefault="00921842" w:rsidP="00921842">
      <w:pPr>
        <w:spacing w:before="120" w:after="120" w:line="240" w:lineRule="auto"/>
        <w:jc w:val="both"/>
        <w:rPr>
          <w:rFonts w:ascii="Sylfaen" w:hAnsi="Sylfaen"/>
          <w:lang w:val="ka-GE"/>
        </w:rPr>
      </w:pPr>
      <w:r w:rsidRPr="001677A0">
        <w:rPr>
          <w:rFonts w:ascii="Sylfaen" w:hAnsi="Sylfaen"/>
          <w:lang w:val="ka-GE"/>
        </w:rPr>
        <w:t>ექსპლუატაციის ეტაპზე, გაფრქვევის წყაროების გამოკვლევის საფუძველზე გამოვლენილია დამაბინძურებელ ნივთიერებათა ემისიის 4 წყარო, 4-ვე წყაროსთვის ჩატარებულია მიმდებარე ტერიტორიის ჰაერის ხარისხის მოდელირება კანონმდებლობის შესაბამისად, ტერიტორიაზე  მომიჯნავე მოქმედი საწარმოების წყაროების გათვალისწინებით.</w:t>
      </w:r>
    </w:p>
    <w:p w:rsidR="00921842" w:rsidRPr="001677A0" w:rsidRDefault="00921842" w:rsidP="00921842">
      <w:pPr>
        <w:spacing w:before="120" w:after="120" w:line="240" w:lineRule="auto"/>
        <w:jc w:val="both"/>
        <w:rPr>
          <w:rFonts w:ascii="Sylfaen" w:hAnsi="Sylfaen"/>
          <w:b/>
          <w:i/>
          <w:sz w:val="20"/>
          <w:lang w:eastAsia="ru-RU"/>
        </w:rPr>
      </w:pPr>
      <w:r w:rsidRPr="001677A0">
        <w:rPr>
          <w:rFonts w:ascii="Sylfaen" w:hAnsi="Sylfaen"/>
          <w:b/>
          <w:i/>
          <w:sz w:val="20"/>
          <w:lang w:val="ka-GE" w:eastAsia="ru-RU"/>
        </w:rPr>
        <w:t xml:space="preserve">ცხრილი 4.1.1 </w:t>
      </w:r>
      <w:r w:rsidRPr="001677A0">
        <w:rPr>
          <w:rFonts w:ascii="Sylfaen" w:hAnsi="Sylfaen"/>
          <w:i/>
          <w:sz w:val="20"/>
          <w:lang w:val="ka-GE" w:eastAsia="ru-RU"/>
        </w:rPr>
        <w:t>საკონტროლო წერტილებიდან დამაბინძურებელ ნივთიერებათა მაქსიმალური კონცენტრაციები ზდკ-წილებში.</w:t>
      </w:r>
    </w:p>
    <w:tbl>
      <w:tblPr>
        <w:tblW w:w="45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4785"/>
        <w:gridCol w:w="1602"/>
        <w:gridCol w:w="1600"/>
      </w:tblGrid>
      <w:tr w:rsidR="00921842" w:rsidRPr="001677A0" w:rsidTr="00952EAE">
        <w:trPr>
          <w:trHeight w:val="375"/>
          <w:jc w:val="center"/>
        </w:trPr>
        <w:tc>
          <w:tcPr>
            <w:tcW w:w="3189" w:type="pct"/>
            <w:gridSpan w:val="2"/>
            <w:shd w:val="clear" w:color="auto" w:fill="D9D9D9"/>
            <w:vAlign w:val="center"/>
          </w:tcPr>
          <w:p w:rsidR="00921842" w:rsidRPr="001677A0" w:rsidRDefault="00921842" w:rsidP="00952EAE">
            <w:pPr>
              <w:widowControl w:val="0"/>
              <w:adjustRightInd w:val="0"/>
              <w:contextualSpacing/>
              <w:jc w:val="center"/>
              <w:textAlignment w:val="baseline"/>
              <w:rPr>
                <w:rFonts w:ascii="Sylfaen" w:eastAsia="SimSun" w:hAnsi="Sylfaen"/>
                <w:b/>
                <w:sz w:val="20"/>
                <w:szCs w:val="20"/>
                <w:lang w:val="ka-GE"/>
              </w:rPr>
            </w:pPr>
            <w:r w:rsidRPr="001677A0">
              <w:rPr>
                <w:rFonts w:ascii="Sylfaen" w:eastAsia="SimSun" w:hAnsi="Sylfaen"/>
                <w:b/>
                <w:sz w:val="20"/>
                <w:szCs w:val="20"/>
                <w:lang w:val="ka-GE"/>
              </w:rPr>
              <w:t xml:space="preserve">მავნე ნივთიერების </w:t>
            </w:r>
          </w:p>
        </w:tc>
        <w:tc>
          <w:tcPr>
            <w:tcW w:w="1811" w:type="pct"/>
            <w:gridSpan w:val="2"/>
            <w:shd w:val="clear" w:color="auto" w:fill="D9D9D9"/>
            <w:vAlign w:val="center"/>
          </w:tcPr>
          <w:p w:rsidR="00921842" w:rsidRPr="001677A0" w:rsidRDefault="00921842" w:rsidP="00952EAE">
            <w:pPr>
              <w:widowControl w:val="0"/>
              <w:adjustRightInd w:val="0"/>
              <w:contextualSpacing/>
              <w:jc w:val="center"/>
              <w:textAlignment w:val="baseline"/>
              <w:rPr>
                <w:rFonts w:ascii="Sylfaen" w:eastAsia="SimSun" w:hAnsi="Sylfaen"/>
                <w:b/>
                <w:sz w:val="20"/>
                <w:szCs w:val="20"/>
              </w:rPr>
            </w:pPr>
            <w:r w:rsidRPr="001677A0">
              <w:rPr>
                <w:rFonts w:ascii="Sylfaen" w:eastAsia="SimSun" w:hAnsi="Sylfaen" w:cs="Sylfaen"/>
                <w:b/>
                <w:sz w:val="20"/>
                <w:szCs w:val="20"/>
              </w:rPr>
              <w:t>მავნე</w:t>
            </w:r>
            <w:r w:rsidRPr="001677A0">
              <w:rPr>
                <w:rFonts w:ascii="Sylfaen" w:eastAsia="SimSun" w:hAnsi="Sylfaen"/>
                <w:b/>
                <w:sz w:val="20"/>
                <w:szCs w:val="20"/>
              </w:rPr>
              <w:t xml:space="preserve"> </w:t>
            </w:r>
            <w:r w:rsidRPr="001677A0">
              <w:rPr>
                <w:rFonts w:ascii="Sylfaen" w:eastAsia="SimSun" w:hAnsi="Sylfaen" w:cs="Sylfaen"/>
                <w:b/>
                <w:sz w:val="20"/>
                <w:szCs w:val="20"/>
              </w:rPr>
              <w:t>ნივთიერებათა</w:t>
            </w:r>
            <w:r w:rsidRPr="001677A0">
              <w:rPr>
                <w:rFonts w:ascii="Sylfaen" w:eastAsia="SimSun" w:hAnsi="Sylfaen"/>
                <w:b/>
                <w:sz w:val="20"/>
                <w:szCs w:val="20"/>
              </w:rPr>
              <w:t xml:space="preserve"> </w:t>
            </w:r>
            <w:r w:rsidRPr="001677A0">
              <w:rPr>
                <w:rFonts w:ascii="Sylfaen" w:eastAsia="SimSun" w:hAnsi="Sylfaen" w:cs="Sylfaen"/>
                <w:b/>
                <w:sz w:val="20"/>
                <w:szCs w:val="20"/>
              </w:rPr>
              <w:t>ზღვრულად</w:t>
            </w:r>
            <w:r w:rsidRPr="001677A0">
              <w:rPr>
                <w:rFonts w:ascii="Sylfaen" w:eastAsia="SimSun" w:hAnsi="Sylfaen"/>
                <w:b/>
                <w:sz w:val="20"/>
                <w:szCs w:val="20"/>
              </w:rPr>
              <w:t xml:space="preserve"> </w:t>
            </w:r>
            <w:r w:rsidRPr="001677A0">
              <w:rPr>
                <w:rFonts w:ascii="Sylfaen" w:eastAsia="SimSun" w:hAnsi="Sylfaen" w:cs="Sylfaen"/>
                <w:b/>
                <w:sz w:val="20"/>
                <w:szCs w:val="20"/>
              </w:rPr>
              <w:t>დასაშვები</w:t>
            </w:r>
            <w:r w:rsidRPr="001677A0">
              <w:rPr>
                <w:rFonts w:ascii="Sylfaen" w:eastAsia="SimSun" w:hAnsi="Sylfaen"/>
                <w:b/>
                <w:sz w:val="20"/>
                <w:szCs w:val="20"/>
              </w:rPr>
              <w:t xml:space="preserve"> </w:t>
            </w:r>
            <w:r w:rsidRPr="001677A0">
              <w:rPr>
                <w:rFonts w:ascii="Sylfaen" w:eastAsia="SimSun" w:hAnsi="Sylfaen" w:cs="Sylfaen"/>
                <w:b/>
                <w:sz w:val="20"/>
                <w:szCs w:val="20"/>
              </w:rPr>
              <w:t>კონცენტრაციის</w:t>
            </w:r>
            <w:r w:rsidRPr="001677A0">
              <w:rPr>
                <w:rFonts w:ascii="Sylfaen" w:eastAsia="SimSun" w:hAnsi="Sylfaen"/>
                <w:b/>
                <w:sz w:val="20"/>
                <w:szCs w:val="20"/>
              </w:rPr>
              <w:t xml:space="preserve"> </w:t>
            </w:r>
            <w:r w:rsidRPr="001677A0">
              <w:rPr>
                <w:rFonts w:ascii="Sylfaen" w:eastAsia="SimSun" w:hAnsi="Sylfaen" w:cs="Sylfaen"/>
                <w:b/>
                <w:sz w:val="20"/>
                <w:szCs w:val="20"/>
              </w:rPr>
              <w:t>წილი</w:t>
            </w:r>
            <w:r w:rsidRPr="001677A0">
              <w:rPr>
                <w:rFonts w:ascii="Sylfaen" w:eastAsia="SimSun" w:hAnsi="Sylfaen"/>
                <w:b/>
                <w:sz w:val="20"/>
                <w:szCs w:val="20"/>
              </w:rPr>
              <w:t xml:space="preserve"> </w:t>
            </w:r>
            <w:r w:rsidRPr="001677A0">
              <w:rPr>
                <w:rFonts w:ascii="Sylfaen" w:eastAsia="SimSun" w:hAnsi="Sylfaen" w:cs="Sylfaen"/>
                <w:b/>
                <w:sz w:val="20"/>
                <w:szCs w:val="20"/>
              </w:rPr>
              <w:t>ობიექტიდან</w:t>
            </w:r>
          </w:p>
        </w:tc>
      </w:tr>
      <w:tr w:rsidR="00921842" w:rsidRPr="001677A0" w:rsidTr="00952EAE">
        <w:trPr>
          <w:trHeight w:val="784"/>
          <w:jc w:val="center"/>
        </w:trPr>
        <w:tc>
          <w:tcPr>
            <w:tcW w:w="449" w:type="pct"/>
            <w:shd w:val="clear" w:color="auto" w:fill="D9D9D9"/>
            <w:vAlign w:val="center"/>
          </w:tcPr>
          <w:p w:rsidR="00921842" w:rsidRPr="001677A0" w:rsidRDefault="00921842" w:rsidP="00952EAE">
            <w:pPr>
              <w:widowControl w:val="0"/>
              <w:adjustRightInd w:val="0"/>
              <w:contextualSpacing/>
              <w:jc w:val="center"/>
              <w:textAlignment w:val="baseline"/>
              <w:rPr>
                <w:rFonts w:ascii="Sylfaen" w:eastAsia="SimSun" w:hAnsi="Sylfaen"/>
                <w:sz w:val="20"/>
                <w:szCs w:val="20"/>
                <w:lang w:val="ka-GE"/>
              </w:rPr>
            </w:pPr>
            <w:r w:rsidRPr="001677A0">
              <w:rPr>
                <w:rFonts w:ascii="Sylfaen" w:eastAsia="SimSun" w:hAnsi="Sylfaen"/>
                <w:sz w:val="20"/>
                <w:szCs w:val="20"/>
                <w:lang w:val="ka-GE"/>
              </w:rPr>
              <w:t>კოდი</w:t>
            </w:r>
          </w:p>
        </w:tc>
        <w:tc>
          <w:tcPr>
            <w:tcW w:w="2739" w:type="pct"/>
            <w:shd w:val="clear" w:color="auto" w:fill="D9D9D9"/>
            <w:vAlign w:val="center"/>
          </w:tcPr>
          <w:p w:rsidR="00921842" w:rsidRPr="001677A0" w:rsidRDefault="00921842" w:rsidP="00952EAE">
            <w:pPr>
              <w:widowControl w:val="0"/>
              <w:adjustRightInd w:val="0"/>
              <w:contextualSpacing/>
              <w:jc w:val="center"/>
              <w:textAlignment w:val="baseline"/>
              <w:rPr>
                <w:rFonts w:ascii="Sylfaen" w:eastAsia="SimSun" w:hAnsi="Sylfaen"/>
                <w:sz w:val="20"/>
                <w:szCs w:val="20"/>
              </w:rPr>
            </w:pPr>
            <w:r w:rsidRPr="001677A0">
              <w:rPr>
                <w:rFonts w:ascii="Sylfaen" w:eastAsia="SimSun" w:hAnsi="Sylfaen"/>
                <w:sz w:val="20"/>
                <w:szCs w:val="20"/>
                <w:lang w:val="ka-GE"/>
              </w:rPr>
              <w:t>დასახელება</w:t>
            </w:r>
          </w:p>
        </w:tc>
        <w:tc>
          <w:tcPr>
            <w:tcW w:w="889" w:type="pct"/>
            <w:shd w:val="clear" w:color="auto" w:fill="D9D9D9"/>
            <w:vAlign w:val="center"/>
          </w:tcPr>
          <w:p w:rsidR="00921842" w:rsidRPr="001677A0" w:rsidRDefault="00921842" w:rsidP="00952EAE">
            <w:pPr>
              <w:widowControl w:val="0"/>
              <w:adjustRightInd w:val="0"/>
              <w:contextualSpacing/>
              <w:jc w:val="center"/>
              <w:textAlignment w:val="baseline"/>
              <w:rPr>
                <w:rFonts w:ascii="Sylfaen" w:eastAsia="SimSun" w:hAnsi="Sylfaen"/>
                <w:sz w:val="20"/>
                <w:szCs w:val="20"/>
              </w:rPr>
            </w:pPr>
            <w:r w:rsidRPr="001677A0">
              <w:rPr>
                <w:rFonts w:ascii="Sylfaen" w:eastAsia="SimSun" w:hAnsi="Sylfaen" w:cs="Sylfaen"/>
                <w:sz w:val="20"/>
                <w:szCs w:val="20"/>
              </w:rPr>
              <w:t>უახლოესი</w:t>
            </w:r>
            <w:r w:rsidRPr="001677A0">
              <w:rPr>
                <w:rFonts w:ascii="Sylfaen" w:eastAsia="SimSun" w:hAnsi="Sylfaen"/>
                <w:sz w:val="20"/>
                <w:szCs w:val="20"/>
              </w:rPr>
              <w:t xml:space="preserve"> </w:t>
            </w:r>
            <w:r w:rsidRPr="001677A0">
              <w:rPr>
                <w:rFonts w:ascii="Sylfaen" w:eastAsia="SimSun" w:hAnsi="Sylfaen" w:cs="Sylfaen"/>
                <w:sz w:val="20"/>
                <w:szCs w:val="20"/>
              </w:rPr>
              <w:t>დასახლებული</w:t>
            </w:r>
            <w:r w:rsidRPr="001677A0">
              <w:rPr>
                <w:rFonts w:ascii="Sylfaen" w:eastAsia="SimSun" w:hAnsi="Sylfaen"/>
                <w:sz w:val="20"/>
                <w:szCs w:val="20"/>
              </w:rPr>
              <w:t xml:space="preserve"> </w:t>
            </w:r>
            <w:r w:rsidRPr="001677A0">
              <w:rPr>
                <w:rFonts w:ascii="Sylfaen" w:eastAsia="SimSun" w:hAnsi="Sylfaen" w:cs="Sylfaen"/>
                <w:sz w:val="20"/>
                <w:szCs w:val="20"/>
              </w:rPr>
              <w:t>პუნქტის</w:t>
            </w:r>
            <w:r w:rsidRPr="001677A0">
              <w:rPr>
                <w:rFonts w:ascii="Sylfaen" w:eastAsia="SimSun" w:hAnsi="Sylfaen"/>
                <w:sz w:val="20"/>
                <w:szCs w:val="20"/>
              </w:rPr>
              <w:t xml:space="preserve"> </w:t>
            </w:r>
            <w:r w:rsidRPr="001677A0">
              <w:rPr>
                <w:rFonts w:ascii="Sylfaen" w:eastAsia="SimSun" w:hAnsi="Sylfaen" w:cs="Sylfaen"/>
                <w:sz w:val="20"/>
                <w:szCs w:val="20"/>
              </w:rPr>
              <w:t>საზღვარზე</w:t>
            </w:r>
          </w:p>
        </w:tc>
        <w:tc>
          <w:tcPr>
            <w:tcW w:w="922" w:type="pct"/>
            <w:shd w:val="clear" w:color="auto" w:fill="D9D9D9"/>
            <w:vAlign w:val="center"/>
          </w:tcPr>
          <w:p w:rsidR="00921842" w:rsidRPr="001677A0" w:rsidRDefault="00921842" w:rsidP="00952EAE">
            <w:pPr>
              <w:widowControl w:val="0"/>
              <w:adjustRightInd w:val="0"/>
              <w:contextualSpacing/>
              <w:jc w:val="center"/>
              <w:textAlignment w:val="baseline"/>
              <w:rPr>
                <w:rFonts w:ascii="Sylfaen" w:eastAsia="SimSun" w:hAnsi="Sylfaen"/>
                <w:sz w:val="20"/>
                <w:szCs w:val="20"/>
              </w:rPr>
            </w:pPr>
            <w:r w:rsidRPr="001677A0">
              <w:rPr>
                <w:rFonts w:ascii="Sylfaen" w:eastAsia="SimSun" w:hAnsi="Sylfaen"/>
                <w:sz w:val="20"/>
                <w:szCs w:val="20"/>
              </w:rPr>
              <w:t xml:space="preserve">500 </w:t>
            </w:r>
            <w:r w:rsidRPr="001677A0">
              <w:rPr>
                <w:rFonts w:ascii="Sylfaen" w:eastAsia="SimSun" w:hAnsi="Sylfaen" w:cs="Sylfaen"/>
                <w:sz w:val="20"/>
                <w:szCs w:val="20"/>
              </w:rPr>
              <w:t>მ</w:t>
            </w:r>
            <w:r w:rsidRPr="001677A0">
              <w:rPr>
                <w:rFonts w:ascii="Sylfaen" w:eastAsia="SimSun" w:hAnsi="Sylfaen"/>
                <w:sz w:val="20"/>
                <w:szCs w:val="20"/>
              </w:rPr>
              <w:t xml:space="preserve"> </w:t>
            </w:r>
            <w:r w:rsidRPr="001677A0">
              <w:rPr>
                <w:rFonts w:ascii="Sylfaen" w:eastAsia="SimSun" w:hAnsi="Sylfaen" w:cs="Sylfaen"/>
                <w:sz w:val="20"/>
                <w:szCs w:val="20"/>
              </w:rPr>
              <w:t>რადიუსის</w:t>
            </w:r>
            <w:r w:rsidRPr="001677A0">
              <w:rPr>
                <w:rFonts w:ascii="Sylfaen" w:eastAsia="SimSun" w:hAnsi="Sylfaen"/>
                <w:sz w:val="20"/>
                <w:szCs w:val="20"/>
              </w:rPr>
              <w:t xml:space="preserve"> </w:t>
            </w:r>
            <w:r w:rsidRPr="001677A0">
              <w:rPr>
                <w:rFonts w:ascii="Sylfaen" w:eastAsia="SimSun" w:hAnsi="Sylfaen" w:cs="Sylfaen"/>
                <w:sz w:val="20"/>
                <w:szCs w:val="20"/>
              </w:rPr>
              <w:t>საზღვარზე</w:t>
            </w:r>
          </w:p>
        </w:tc>
      </w:tr>
      <w:tr w:rsidR="00921842" w:rsidRPr="001677A0" w:rsidTr="00952EAE">
        <w:trPr>
          <w:trHeight w:val="199"/>
          <w:jc w:val="center"/>
        </w:trPr>
        <w:tc>
          <w:tcPr>
            <w:tcW w:w="449" w:type="pct"/>
            <w:shd w:val="clear" w:color="auto" w:fill="D9D9D9"/>
            <w:vAlign w:val="center"/>
          </w:tcPr>
          <w:p w:rsidR="00921842" w:rsidRPr="001677A0" w:rsidRDefault="00921842" w:rsidP="00952EAE">
            <w:pPr>
              <w:widowControl w:val="0"/>
              <w:adjustRightInd w:val="0"/>
              <w:contextualSpacing/>
              <w:jc w:val="center"/>
              <w:textAlignment w:val="baseline"/>
              <w:rPr>
                <w:rFonts w:ascii="Sylfaen" w:eastAsia="SimSun" w:hAnsi="Sylfaen"/>
                <w:sz w:val="20"/>
                <w:szCs w:val="20"/>
              </w:rPr>
            </w:pPr>
            <w:r w:rsidRPr="001677A0">
              <w:rPr>
                <w:rFonts w:ascii="Sylfaen" w:eastAsia="SimSun" w:hAnsi="Sylfaen"/>
                <w:sz w:val="20"/>
                <w:szCs w:val="20"/>
              </w:rPr>
              <w:t>1</w:t>
            </w:r>
          </w:p>
        </w:tc>
        <w:tc>
          <w:tcPr>
            <w:tcW w:w="2739" w:type="pct"/>
            <w:shd w:val="clear" w:color="auto" w:fill="D9D9D9"/>
            <w:vAlign w:val="center"/>
          </w:tcPr>
          <w:p w:rsidR="00921842" w:rsidRPr="001677A0" w:rsidRDefault="00921842" w:rsidP="00952EAE">
            <w:pPr>
              <w:widowControl w:val="0"/>
              <w:adjustRightInd w:val="0"/>
              <w:contextualSpacing/>
              <w:jc w:val="center"/>
              <w:textAlignment w:val="baseline"/>
              <w:rPr>
                <w:rFonts w:ascii="Sylfaen" w:eastAsia="SimSun" w:hAnsi="Sylfaen"/>
                <w:sz w:val="20"/>
                <w:szCs w:val="20"/>
                <w:lang w:val="ka-GE"/>
              </w:rPr>
            </w:pPr>
            <w:r w:rsidRPr="001677A0">
              <w:rPr>
                <w:rFonts w:ascii="Sylfaen" w:eastAsia="SimSun" w:hAnsi="Sylfaen"/>
                <w:sz w:val="20"/>
                <w:szCs w:val="20"/>
                <w:lang w:val="ka-GE"/>
              </w:rPr>
              <w:t>2</w:t>
            </w:r>
          </w:p>
        </w:tc>
        <w:tc>
          <w:tcPr>
            <w:tcW w:w="889" w:type="pct"/>
            <w:shd w:val="clear" w:color="auto" w:fill="D9D9D9"/>
            <w:vAlign w:val="center"/>
          </w:tcPr>
          <w:p w:rsidR="00921842" w:rsidRPr="001677A0" w:rsidRDefault="00921842" w:rsidP="00952EAE">
            <w:pPr>
              <w:widowControl w:val="0"/>
              <w:adjustRightInd w:val="0"/>
              <w:contextualSpacing/>
              <w:jc w:val="center"/>
              <w:textAlignment w:val="baseline"/>
              <w:rPr>
                <w:rFonts w:ascii="Sylfaen" w:eastAsia="SimSun" w:hAnsi="Sylfaen"/>
                <w:sz w:val="20"/>
                <w:szCs w:val="20"/>
              </w:rPr>
            </w:pPr>
            <w:r w:rsidRPr="001677A0">
              <w:rPr>
                <w:rFonts w:ascii="Sylfaen" w:eastAsia="SimSun" w:hAnsi="Sylfaen"/>
                <w:sz w:val="20"/>
                <w:szCs w:val="20"/>
              </w:rPr>
              <w:t>2</w:t>
            </w:r>
          </w:p>
        </w:tc>
        <w:tc>
          <w:tcPr>
            <w:tcW w:w="922" w:type="pct"/>
            <w:shd w:val="clear" w:color="auto" w:fill="D9D9D9"/>
            <w:vAlign w:val="center"/>
          </w:tcPr>
          <w:p w:rsidR="00921842" w:rsidRPr="001677A0" w:rsidRDefault="00921842" w:rsidP="00952EAE">
            <w:pPr>
              <w:widowControl w:val="0"/>
              <w:adjustRightInd w:val="0"/>
              <w:contextualSpacing/>
              <w:jc w:val="center"/>
              <w:textAlignment w:val="baseline"/>
              <w:rPr>
                <w:rFonts w:ascii="Sylfaen" w:eastAsia="SimSun" w:hAnsi="Sylfaen"/>
                <w:sz w:val="20"/>
                <w:szCs w:val="20"/>
              </w:rPr>
            </w:pPr>
            <w:r w:rsidRPr="001677A0">
              <w:rPr>
                <w:rFonts w:ascii="Sylfaen" w:eastAsia="SimSun" w:hAnsi="Sylfaen"/>
                <w:sz w:val="20"/>
                <w:szCs w:val="20"/>
              </w:rPr>
              <w:t>3</w:t>
            </w:r>
          </w:p>
        </w:tc>
      </w:tr>
      <w:tr w:rsidR="00921842" w:rsidRPr="001677A0" w:rsidTr="00952EAE">
        <w:trPr>
          <w:trHeight w:val="241"/>
          <w:jc w:val="center"/>
        </w:trPr>
        <w:tc>
          <w:tcPr>
            <w:tcW w:w="449" w:type="pct"/>
            <w:vAlign w:val="center"/>
          </w:tcPr>
          <w:p w:rsidR="00921842" w:rsidRPr="001677A0" w:rsidRDefault="00921842" w:rsidP="00952EAE">
            <w:pPr>
              <w:widowControl w:val="0"/>
              <w:adjustRightInd w:val="0"/>
              <w:contextualSpacing/>
              <w:jc w:val="center"/>
              <w:textAlignment w:val="baseline"/>
              <w:rPr>
                <w:rFonts w:ascii="Sylfaen" w:eastAsia="SimSun" w:hAnsi="Sylfaen"/>
                <w:sz w:val="20"/>
                <w:szCs w:val="20"/>
                <w:lang w:val="ka-GE"/>
              </w:rPr>
            </w:pPr>
            <w:r w:rsidRPr="001677A0">
              <w:rPr>
                <w:rFonts w:ascii="Sylfaen" w:eastAsia="SimSun" w:hAnsi="Sylfaen"/>
                <w:sz w:val="20"/>
                <w:szCs w:val="20"/>
                <w:lang w:val="ka-GE"/>
              </w:rPr>
              <w:t>123</w:t>
            </w:r>
          </w:p>
        </w:tc>
        <w:tc>
          <w:tcPr>
            <w:tcW w:w="2739" w:type="pct"/>
            <w:shd w:val="clear" w:color="auto" w:fill="auto"/>
          </w:tcPr>
          <w:p w:rsidR="00921842" w:rsidRPr="001677A0" w:rsidRDefault="00921842" w:rsidP="00952EAE">
            <w:pPr>
              <w:widowControl w:val="0"/>
              <w:autoSpaceDE w:val="0"/>
              <w:autoSpaceDN w:val="0"/>
              <w:adjustRightInd w:val="0"/>
              <w:ind w:left="56" w:right="56"/>
              <w:rPr>
                <w:rFonts w:ascii="Sylfaen" w:hAnsi="Sylfaen" w:cs="Times New Roman CYR"/>
                <w:sz w:val="20"/>
                <w:lang w:val="ka-GE"/>
              </w:rPr>
            </w:pPr>
            <w:r w:rsidRPr="001677A0">
              <w:rPr>
                <w:rFonts w:ascii="Sylfaen" w:hAnsi="Sylfaen" w:cs="Arial"/>
                <w:sz w:val="20"/>
                <w:szCs w:val="20"/>
              </w:rPr>
              <w:t>რკინის ოქსიდი</w:t>
            </w:r>
          </w:p>
        </w:tc>
        <w:tc>
          <w:tcPr>
            <w:tcW w:w="889" w:type="pct"/>
            <w:vAlign w:val="center"/>
          </w:tcPr>
          <w:p w:rsidR="00921842" w:rsidRPr="001677A0" w:rsidRDefault="00921842" w:rsidP="00952EAE">
            <w:pPr>
              <w:widowControl w:val="0"/>
              <w:autoSpaceDE w:val="0"/>
              <w:autoSpaceDN w:val="0"/>
              <w:adjustRightInd w:val="0"/>
              <w:ind w:left="91"/>
              <w:contextualSpacing/>
              <w:jc w:val="center"/>
              <w:textAlignment w:val="baseline"/>
              <w:rPr>
                <w:rFonts w:ascii="Sylfaen" w:eastAsia="SimSun" w:hAnsi="Sylfaen"/>
                <w:sz w:val="20"/>
                <w:szCs w:val="20"/>
                <w:lang w:val="ka-GE"/>
              </w:rPr>
            </w:pPr>
            <w:r w:rsidRPr="001677A0">
              <w:rPr>
                <w:rFonts w:ascii="Sylfaen" w:eastAsia="SimSun" w:hAnsi="Sylfaen"/>
                <w:sz w:val="20"/>
                <w:szCs w:val="20"/>
                <w:lang w:val="ka-GE"/>
              </w:rPr>
              <w:t>0,01</w:t>
            </w:r>
          </w:p>
        </w:tc>
        <w:tc>
          <w:tcPr>
            <w:tcW w:w="922" w:type="pct"/>
            <w:vAlign w:val="center"/>
          </w:tcPr>
          <w:p w:rsidR="00921842" w:rsidRPr="001677A0" w:rsidRDefault="00921842" w:rsidP="00952EAE">
            <w:pPr>
              <w:widowControl w:val="0"/>
              <w:autoSpaceDE w:val="0"/>
              <w:autoSpaceDN w:val="0"/>
              <w:adjustRightInd w:val="0"/>
              <w:ind w:left="91"/>
              <w:contextualSpacing/>
              <w:jc w:val="center"/>
              <w:textAlignment w:val="baseline"/>
              <w:rPr>
                <w:rFonts w:ascii="Sylfaen" w:eastAsia="SimSun" w:hAnsi="Sylfaen"/>
                <w:sz w:val="20"/>
                <w:szCs w:val="20"/>
                <w:lang w:val="ka-GE"/>
              </w:rPr>
            </w:pPr>
            <w:r w:rsidRPr="001677A0">
              <w:rPr>
                <w:rFonts w:ascii="Sylfaen" w:eastAsia="SimSun" w:hAnsi="Sylfaen"/>
                <w:sz w:val="20"/>
                <w:szCs w:val="20"/>
                <w:lang w:val="ka-GE"/>
              </w:rPr>
              <w:t>0,00</w:t>
            </w:r>
          </w:p>
        </w:tc>
      </w:tr>
      <w:tr w:rsidR="00921842" w:rsidRPr="001677A0" w:rsidTr="00952EAE">
        <w:trPr>
          <w:trHeight w:val="241"/>
          <w:jc w:val="center"/>
        </w:trPr>
        <w:tc>
          <w:tcPr>
            <w:tcW w:w="449" w:type="pct"/>
            <w:vAlign w:val="center"/>
          </w:tcPr>
          <w:p w:rsidR="00921842" w:rsidRPr="001677A0" w:rsidRDefault="00921842" w:rsidP="00952EAE">
            <w:pPr>
              <w:widowControl w:val="0"/>
              <w:adjustRightInd w:val="0"/>
              <w:contextualSpacing/>
              <w:jc w:val="center"/>
              <w:textAlignment w:val="baseline"/>
              <w:rPr>
                <w:rFonts w:ascii="Sylfaen" w:eastAsia="SimSun" w:hAnsi="Sylfaen"/>
                <w:sz w:val="20"/>
                <w:szCs w:val="20"/>
                <w:lang w:val="ka-GE"/>
              </w:rPr>
            </w:pPr>
            <w:r w:rsidRPr="001677A0">
              <w:rPr>
                <w:rFonts w:ascii="Sylfaen" w:eastAsia="SimSun" w:hAnsi="Sylfaen"/>
                <w:sz w:val="20"/>
                <w:szCs w:val="20"/>
                <w:lang w:val="ka-GE"/>
              </w:rPr>
              <w:t>143</w:t>
            </w:r>
          </w:p>
        </w:tc>
        <w:tc>
          <w:tcPr>
            <w:tcW w:w="2739" w:type="pct"/>
            <w:shd w:val="clear" w:color="auto" w:fill="auto"/>
          </w:tcPr>
          <w:p w:rsidR="00921842" w:rsidRPr="001677A0" w:rsidRDefault="00921842" w:rsidP="00952EAE">
            <w:pPr>
              <w:widowControl w:val="0"/>
              <w:autoSpaceDE w:val="0"/>
              <w:autoSpaceDN w:val="0"/>
              <w:adjustRightInd w:val="0"/>
              <w:ind w:left="56" w:right="56"/>
              <w:rPr>
                <w:rFonts w:ascii="Sylfaen" w:hAnsi="Sylfaen" w:cs="Sylfaen"/>
                <w:sz w:val="20"/>
                <w:szCs w:val="20"/>
                <w:lang w:val="ka-GE"/>
              </w:rPr>
            </w:pPr>
            <w:r w:rsidRPr="001677A0">
              <w:rPr>
                <w:rFonts w:ascii="Sylfaen" w:hAnsi="Sylfaen" w:cs="Arial"/>
                <w:sz w:val="20"/>
                <w:szCs w:val="20"/>
              </w:rPr>
              <w:t>მანგანუმი და მისი ნაერთები</w:t>
            </w:r>
          </w:p>
        </w:tc>
        <w:tc>
          <w:tcPr>
            <w:tcW w:w="889" w:type="pct"/>
            <w:vAlign w:val="center"/>
          </w:tcPr>
          <w:p w:rsidR="00921842" w:rsidRPr="001677A0" w:rsidRDefault="00921842" w:rsidP="00952EAE">
            <w:pPr>
              <w:widowControl w:val="0"/>
              <w:autoSpaceDE w:val="0"/>
              <w:autoSpaceDN w:val="0"/>
              <w:adjustRightInd w:val="0"/>
              <w:ind w:left="91"/>
              <w:contextualSpacing/>
              <w:jc w:val="center"/>
              <w:textAlignment w:val="baseline"/>
              <w:rPr>
                <w:rFonts w:ascii="Sylfaen" w:eastAsia="SimSun" w:hAnsi="Sylfaen"/>
                <w:sz w:val="20"/>
                <w:szCs w:val="20"/>
                <w:lang w:val="ka-GE"/>
              </w:rPr>
            </w:pPr>
            <w:r w:rsidRPr="001677A0">
              <w:rPr>
                <w:rFonts w:ascii="Sylfaen" w:eastAsia="SimSun" w:hAnsi="Sylfaen"/>
                <w:sz w:val="20"/>
                <w:szCs w:val="20"/>
                <w:lang w:val="ka-GE"/>
              </w:rPr>
              <w:t>0,02</w:t>
            </w:r>
          </w:p>
        </w:tc>
        <w:tc>
          <w:tcPr>
            <w:tcW w:w="922" w:type="pct"/>
            <w:vAlign w:val="center"/>
          </w:tcPr>
          <w:p w:rsidR="00921842" w:rsidRPr="001677A0" w:rsidRDefault="00921842" w:rsidP="00952EAE">
            <w:pPr>
              <w:widowControl w:val="0"/>
              <w:autoSpaceDE w:val="0"/>
              <w:autoSpaceDN w:val="0"/>
              <w:adjustRightInd w:val="0"/>
              <w:ind w:left="91"/>
              <w:contextualSpacing/>
              <w:jc w:val="center"/>
              <w:textAlignment w:val="baseline"/>
              <w:rPr>
                <w:rFonts w:ascii="Sylfaen" w:eastAsia="SimSun" w:hAnsi="Sylfaen"/>
                <w:sz w:val="20"/>
                <w:szCs w:val="20"/>
                <w:lang w:val="ka-GE"/>
              </w:rPr>
            </w:pPr>
            <w:r w:rsidRPr="001677A0">
              <w:rPr>
                <w:rFonts w:ascii="Sylfaen" w:eastAsia="SimSun" w:hAnsi="Sylfaen"/>
                <w:sz w:val="20"/>
                <w:szCs w:val="20"/>
                <w:lang w:val="ka-GE"/>
              </w:rPr>
              <w:t>0,00</w:t>
            </w:r>
          </w:p>
        </w:tc>
      </w:tr>
      <w:tr w:rsidR="00921842" w:rsidRPr="001677A0" w:rsidTr="00952EAE">
        <w:trPr>
          <w:trHeight w:val="241"/>
          <w:jc w:val="center"/>
        </w:trPr>
        <w:tc>
          <w:tcPr>
            <w:tcW w:w="449" w:type="pct"/>
            <w:vAlign w:val="center"/>
          </w:tcPr>
          <w:p w:rsidR="00921842" w:rsidRPr="001677A0" w:rsidRDefault="00921842" w:rsidP="00952EAE">
            <w:pPr>
              <w:widowControl w:val="0"/>
              <w:adjustRightInd w:val="0"/>
              <w:contextualSpacing/>
              <w:jc w:val="center"/>
              <w:textAlignment w:val="baseline"/>
              <w:rPr>
                <w:rFonts w:ascii="Sylfaen" w:eastAsia="SimSun" w:hAnsi="Sylfaen"/>
                <w:sz w:val="20"/>
                <w:szCs w:val="20"/>
                <w:lang w:val="ka-GE"/>
              </w:rPr>
            </w:pPr>
            <w:r w:rsidRPr="001677A0">
              <w:rPr>
                <w:rFonts w:ascii="Sylfaen" w:eastAsia="SimSun" w:hAnsi="Sylfaen"/>
                <w:sz w:val="20"/>
                <w:szCs w:val="20"/>
                <w:lang w:val="ka-GE"/>
              </w:rPr>
              <w:t>301</w:t>
            </w:r>
          </w:p>
        </w:tc>
        <w:tc>
          <w:tcPr>
            <w:tcW w:w="2739" w:type="pct"/>
            <w:shd w:val="clear" w:color="auto" w:fill="auto"/>
          </w:tcPr>
          <w:p w:rsidR="00921842" w:rsidRPr="001677A0" w:rsidRDefault="00921842" w:rsidP="00952EAE">
            <w:pPr>
              <w:widowControl w:val="0"/>
              <w:autoSpaceDE w:val="0"/>
              <w:autoSpaceDN w:val="0"/>
              <w:adjustRightInd w:val="0"/>
              <w:ind w:left="56" w:right="56"/>
              <w:rPr>
                <w:rFonts w:ascii="Sylfaen" w:hAnsi="Sylfaen" w:cs="Arial"/>
                <w:sz w:val="20"/>
                <w:szCs w:val="20"/>
              </w:rPr>
            </w:pPr>
            <w:r w:rsidRPr="001677A0">
              <w:rPr>
                <w:rFonts w:ascii="Sylfaen" w:hAnsi="Sylfaen" w:cs="Arial"/>
                <w:sz w:val="20"/>
                <w:szCs w:val="20"/>
              </w:rPr>
              <w:t>აზოტის დიოქსიდი</w:t>
            </w:r>
          </w:p>
        </w:tc>
        <w:tc>
          <w:tcPr>
            <w:tcW w:w="889" w:type="pct"/>
            <w:vAlign w:val="center"/>
          </w:tcPr>
          <w:p w:rsidR="00921842" w:rsidRPr="001677A0" w:rsidRDefault="00921842" w:rsidP="00952EAE">
            <w:pPr>
              <w:jc w:val="center"/>
              <w:rPr>
                <w:rFonts w:ascii="Sylfaen" w:hAnsi="Sylfaen"/>
              </w:rPr>
            </w:pPr>
            <w:r w:rsidRPr="001677A0">
              <w:rPr>
                <w:rFonts w:ascii="Sylfaen" w:eastAsia="SimSun" w:hAnsi="Sylfaen"/>
                <w:sz w:val="20"/>
                <w:szCs w:val="20"/>
                <w:lang w:val="ka-GE"/>
              </w:rPr>
              <w:t>0,00</w:t>
            </w:r>
          </w:p>
        </w:tc>
        <w:tc>
          <w:tcPr>
            <w:tcW w:w="922" w:type="pct"/>
            <w:vAlign w:val="center"/>
          </w:tcPr>
          <w:p w:rsidR="00921842" w:rsidRPr="001677A0" w:rsidRDefault="00921842" w:rsidP="00952EAE">
            <w:pPr>
              <w:jc w:val="center"/>
              <w:rPr>
                <w:rFonts w:ascii="Sylfaen" w:hAnsi="Sylfaen"/>
              </w:rPr>
            </w:pPr>
            <w:r w:rsidRPr="001677A0">
              <w:rPr>
                <w:rFonts w:ascii="Sylfaen" w:eastAsia="SimSun" w:hAnsi="Sylfaen"/>
                <w:sz w:val="20"/>
                <w:szCs w:val="20"/>
                <w:lang w:val="ka-GE"/>
              </w:rPr>
              <w:t>0,00</w:t>
            </w:r>
          </w:p>
        </w:tc>
      </w:tr>
      <w:tr w:rsidR="00921842" w:rsidRPr="001677A0" w:rsidTr="00952EAE">
        <w:trPr>
          <w:trHeight w:val="241"/>
          <w:jc w:val="center"/>
        </w:trPr>
        <w:tc>
          <w:tcPr>
            <w:tcW w:w="449" w:type="pct"/>
            <w:vAlign w:val="center"/>
          </w:tcPr>
          <w:p w:rsidR="00921842" w:rsidRPr="001677A0" w:rsidRDefault="00921842" w:rsidP="00952EAE">
            <w:pPr>
              <w:widowControl w:val="0"/>
              <w:adjustRightInd w:val="0"/>
              <w:contextualSpacing/>
              <w:jc w:val="center"/>
              <w:textAlignment w:val="baseline"/>
              <w:rPr>
                <w:rFonts w:ascii="Sylfaen" w:eastAsia="SimSun" w:hAnsi="Sylfaen"/>
                <w:sz w:val="20"/>
                <w:szCs w:val="20"/>
                <w:lang w:val="ka-GE"/>
              </w:rPr>
            </w:pPr>
            <w:r w:rsidRPr="001677A0">
              <w:rPr>
                <w:rFonts w:ascii="Sylfaen" w:eastAsia="SimSun" w:hAnsi="Sylfaen"/>
                <w:sz w:val="20"/>
                <w:szCs w:val="20"/>
                <w:lang w:val="ka-GE"/>
              </w:rPr>
              <w:t>304</w:t>
            </w:r>
          </w:p>
        </w:tc>
        <w:tc>
          <w:tcPr>
            <w:tcW w:w="2739" w:type="pct"/>
            <w:shd w:val="clear" w:color="auto" w:fill="auto"/>
          </w:tcPr>
          <w:p w:rsidR="00921842" w:rsidRPr="001677A0" w:rsidRDefault="00921842" w:rsidP="00952EAE">
            <w:pPr>
              <w:widowControl w:val="0"/>
              <w:autoSpaceDE w:val="0"/>
              <w:autoSpaceDN w:val="0"/>
              <w:adjustRightInd w:val="0"/>
              <w:ind w:left="56" w:right="56"/>
              <w:rPr>
                <w:rFonts w:ascii="Sylfaen" w:hAnsi="Sylfaen" w:cs="Arial"/>
                <w:sz w:val="20"/>
                <w:szCs w:val="20"/>
              </w:rPr>
            </w:pPr>
            <w:r w:rsidRPr="001677A0">
              <w:rPr>
                <w:rFonts w:ascii="Sylfaen" w:hAnsi="Sylfaen" w:cs="Arial"/>
                <w:sz w:val="20"/>
                <w:szCs w:val="20"/>
              </w:rPr>
              <w:t>აზოტის ოქსიდი</w:t>
            </w:r>
          </w:p>
        </w:tc>
        <w:tc>
          <w:tcPr>
            <w:tcW w:w="889" w:type="pct"/>
            <w:vAlign w:val="center"/>
          </w:tcPr>
          <w:p w:rsidR="00921842" w:rsidRPr="001677A0" w:rsidRDefault="00921842" w:rsidP="00952EAE">
            <w:pPr>
              <w:jc w:val="center"/>
              <w:rPr>
                <w:rFonts w:ascii="Sylfaen" w:hAnsi="Sylfaen"/>
              </w:rPr>
            </w:pPr>
            <w:r w:rsidRPr="001677A0">
              <w:rPr>
                <w:rFonts w:ascii="Sylfaen" w:eastAsia="SimSun" w:hAnsi="Sylfaen"/>
                <w:sz w:val="20"/>
                <w:szCs w:val="20"/>
                <w:lang w:val="ka-GE"/>
              </w:rPr>
              <w:t>0,00</w:t>
            </w:r>
          </w:p>
        </w:tc>
        <w:tc>
          <w:tcPr>
            <w:tcW w:w="922" w:type="pct"/>
            <w:vAlign w:val="center"/>
          </w:tcPr>
          <w:p w:rsidR="00921842" w:rsidRPr="001677A0" w:rsidRDefault="00921842" w:rsidP="00952EAE">
            <w:pPr>
              <w:jc w:val="center"/>
              <w:rPr>
                <w:rFonts w:ascii="Sylfaen" w:hAnsi="Sylfaen"/>
              </w:rPr>
            </w:pPr>
            <w:r w:rsidRPr="001677A0">
              <w:rPr>
                <w:rFonts w:ascii="Sylfaen" w:eastAsia="SimSun" w:hAnsi="Sylfaen"/>
                <w:sz w:val="20"/>
                <w:szCs w:val="20"/>
                <w:lang w:val="ka-GE"/>
              </w:rPr>
              <w:t>0,00</w:t>
            </w:r>
          </w:p>
        </w:tc>
      </w:tr>
      <w:tr w:rsidR="00921842" w:rsidRPr="001677A0" w:rsidTr="00952EAE">
        <w:trPr>
          <w:trHeight w:val="241"/>
          <w:jc w:val="center"/>
        </w:trPr>
        <w:tc>
          <w:tcPr>
            <w:tcW w:w="449" w:type="pct"/>
            <w:vAlign w:val="center"/>
          </w:tcPr>
          <w:p w:rsidR="00921842" w:rsidRPr="001677A0" w:rsidRDefault="00921842" w:rsidP="00952EAE">
            <w:pPr>
              <w:widowControl w:val="0"/>
              <w:adjustRightInd w:val="0"/>
              <w:contextualSpacing/>
              <w:jc w:val="center"/>
              <w:textAlignment w:val="baseline"/>
              <w:rPr>
                <w:rFonts w:ascii="Sylfaen" w:eastAsia="SimSun" w:hAnsi="Sylfaen"/>
                <w:sz w:val="20"/>
                <w:szCs w:val="20"/>
                <w:lang w:val="ka-GE"/>
              </w:rPr>
            </w:pPr>
            <w:r w:rsidRPr="001677A0">
              <w:rPr>
                <w:rFonts w:ascii="Sylfaen" w:eastAsia="SimSun" w:hAnsi="Sylfaen"/>
                <w:sz w:val="20"/>
                <w:szCs w:val="20"/>
                <w:lang w:val="ka-GE"/>
              </w:rPr>
              <w:t>337</w:t>
            </w:r>
          </w:p>
        </w:tc>
        <w:tc>
          <w:tcPr>
            <w:tcW w:w="2739" w:type="pct"/>
            <w:shd w:val="clear" w:color="auto" w:fill="auto"/>
          </w:tcPr>
          <w:p w:rsidR="00921842" w:rsidRPr="001677A0" w:rsidRDefault="00921842" w:rsidP="00952EAE">
            <w:pPr>
              <w:widowControl w:val="0"/>
              <w:autoSpaceDE w:val="0"/>
              <w:autoSpaceDN w:val="0"/>
              <w:adjustRightInd w:val="0"/>
              <w:ind w:left="56" w:right="56"/>
              <w:rPr>
                <w:rFonts w:ascii="Sylfaen" w:hAnsi="Sylfaen" w:cs="Sylfaen"/>
                <w:sz w:val="20"/>
                <w:szCs w:val="20"/>
                <w:lang w:val="ka-GE"/>
              </w:rPr>
            </w:pPr>
            <w:r w:rsidRPr="001677A0">
              <w:rPr>
                <w:rFonts w:ascii="Sylfaen" w:hAnsi="Sylfaen" w:cs="Arial"/>
                <w:sz w:val="20"/>
                <w:szCs w:val="20"/>
              </w:rPr>
              <w:t>ნახშირბადის ოქსიდი</w:t>
            </w:r>
          </w:p>
        </w:tc>
        <w:tc>
          <w:tcPr>
            <w:tcW w:w="889" w:type="pct"/>
            <w:vAlign w:val="center"/>
          </w:tcPr>
          <w:p w:rsidR="00921842" w:rsidRPr="001677A0" w:rsidRDefault="00921842" w:rsidP="00952EAE">
            <w:pPr>
              <w:widowControl w:val="0"/>
              <w:autoSpaceDE w:val="0"/>
              <w:autoSpaceDN w:val="0"/>
              <w:adjustRightInd w:val="0"/>
              <w:ind w:left="91"/>
              <w:contextualSpacing/>
              <w:jc w:val="center"/>
              <w:textAlignment w:val="baseline"/>
              <w:rPr>
                <w:rFonts w:ascii="Sylfaen" w:eastAsia="SimSun" w:hAnsi="Sylfaen"/>
                <w:sz w:val="20"/>
                <w:szCs w:val="20"/>
                <w:lang w:val="ka-GE"/>
              </w:rPr>
            </w:pPr>
            <w:r w:rsidRPr="001677A0">
              <w:rPr>
                <w:rFonts w:ascii="Sylfaen" w:eastAsia="SimSun" w:hAnsi="Sylfaen"/>
                <w:sz w:val="20"/>
                <w:szCs w:val="20"/>
                <w:lang w:val="ka-GE"/>
              </w:rPr>
              <w:t>0,00</w:t>
            </w:r>
          </w:p>
        </w:tc>
        <w:tc>
          <w:tcPr>
            <w:tcW w:w="922" w:type="pct"/>
            <w:vAlign w:val="center"/>
          </w:tcPr>
          <w:p w:rsidR="00921842" w:rsidRPr="001677A0" w:rsidRDefault="00921842" w:rsidP="00952EAE">
            <w:pPr>
              <w:widowControl w:val="0"/>
              <w:autoSpaceDE w:val="0"/>
              <w:autoSpaceDN w:val="0"/>
              <w:adjustRightInd w:val="0"/>
              <w:ind w:left="91"/>
              <w:contextualSpacing/>
              <w:jc w:val="center"/>
              <w:textAlignment w:val="baseline"/>
              <w:rPr>
                <w:rFonts w:ascii="Sylfaen" w:eastAsia="SimSun" w:hAnsi="Sylfaen"/>
                <w:sz w:val="20"/>
                <w:szCs w:val="20"/>
                <w:lang w:val="ka-GE"/>
              </w:rPr>
            </w:pPr>
            <w:r w:rsidRPr="001677A0">
              <w:rPr>
                <w:rFonts w:ascii="Sylfaen" w:eastAsia="SimSun" w:hAnsi="Sylfaen"/>
                <w:sz w:val="20"/>
                <w:szCs w:val="20"/>
                <w:lang w:val="ka-GE"/>
              </w:rPr>
              <w:t>0,00</w:t>
            </w:r>
          </w:p>
        </w:tc>
      </w:tr>
      <w:tr w:rsidR="00921842" w:rsidRPr="001677A0" w:rsidTr="00952EAE">
        <w:trPr>
          <w:trHeight w:val="241"/>
          <w:jc w:val="center"/>
        </w:trPr>
        <w:tc>
          <w:tcPr>
            <w:tcW w:w="449" w:type="pct"/>
            <w:vAlign w:val="center"/>
          </w:tcPr>
          <w:p w:rsidR="00921842" w:rsidRPr="001677A0" w:rsidRDefault="00921842" w:rsidP="00952EAE">
            <w:pPr>
              <w:widowControl w:val="0"/>
              <w:adjustRightInd w:val="0"/>
              <w:contextualSpacing/>
              <w:jc w:val="center"/>
              <w:textAlignment w:val="baseline"/>
              <w:rPr>
                <w:rFonts w:ascii="Sylfaen" w:eastAsia="SimSun" w:hAnsi="Sylfaen"/>
                <w:sz w:val="20"/>
                <w:szCs w:val="20"/>
                <w:lang w:val="ka-GE"/>
              </w:rPr>
            </w:pPr>
            <w:r w:rsidRPr="001677A0">
              <w:rPr>
                <w:rFonts w:ascii="Sylfaen" w:eastAsia="SimSun" w:hAnsi="Sylfaen"/>
                <w:sz w:val="20"/>
                <w:szCs w:val="20"/>
                <w:lang w:val="ka-GE"/>
              </w:rPr>
              <w:t>342</w:t>
            </w:r>
          </w:p>
        </w:tc>
        <w:tc>
          <w:tcPr>
            <w:tcW w:w="2739" w:type="pct"/>
            <w:shd w:val="clear" w:color="auto" w:fill="auto"/>
          </w:tcPr>
          <w:p w:rsidR="00921842" w:rsidRPr="001677A0" w:rsidRDefault="00921842" w:rsidP="00952EAE">
            <w:pPr>
              <w:widowControl w:val="0"/>
              <w:autoSpaceDE w:val="0"/>
              <w:autoSpaceDN w:val="0"/>
              <w:adjustRightInd w:val="0"/>
              <w:ind w:left="56" w:right="56"/>
              <w:rPr>
                <w:rFonts w:ascii="Sylfaen" w:hAnsi="Sylfaen" w:cs="Sylfaen"/>
                <w:sz w:val="20"/>
                <w:szCs w:val="20"/>
                <w:lang w:val="ka-GE"/>
              </w:rPr>
            </w:pPr>
            <w:r w:rsidRPr="001677A0">
              <w:rPr>
                <w:rFonts w:ascii="Sylfaen" w:hAnsi="Sylfaen" w:cs="Arial"/>
                <w:sz w:val="20"/>
                <w:szCs w:val="20"/>
              </w:rPr>
              <w:t>აირადი ფტორიდები</w:t>
            </w:r>
          </w:p>
        </w:tc>
        <w:tc>
          <w:tcPr>
            <w:tcW w:w="889" w:type="pct"/>
            <w:vAlign w:val="center"/>
          </w:tcPr>
          <w:p w:rsidR="00921842" w:rsidRPr="001677A0" w:rsidRDefault="00921842" w:rsidP="00952EAE">
            <w:pPr>
              <w:widowControl w:val="0"/>
              <w:autoSpaceDE w:val="0"/>
              <w:autoSpaceDN w:val="0"/>
              <w:adjustRightInd w:val="0"/>
              <w:ind w:left="91"/>
              <w:contextualSpacing/>
              <w:jc w:val="center"/>
              <w:textAlignment w:val="baseline"/>
              <w:rPr>
                <w:rFonts w:ascii="Sylfaen" w:eastAsia="SimSun" w:hAnsi="Sylfaen"/>
                <w:sz w:val="20"/>
                <w:szCs w:val="20"/>
                <w:lang w:val="ka-GE"/>
              </w:rPr>
            </w:pPr>
            <w:r w:rsidRPr="001677A0">
              <w:rPr>
                <w:rFonts w:ascii="Sylfaen" w:eastAsia="SimSun" w:hAnsi="Sylfaen"/>
                <w:sz w:val="20"/>
                <w:szCs w:val="20"/>
                <w:lang w:val="ka-GE"/>
              </w:rPr>
              <w:t>0,02</w:t>
            </w:r>
          </w:p>
        </w:tc>
        <w:tc>
          <w:tcPr>
            <w:tcW w:w="922" w:type="pct"/>
            <w:vAlign w:val="center"/>
          </w:tcPr>
          <w:p w:rsidR="00921842" w:rsidRPr="001677A0" w:rsidRDefault="00921842" w:rsidP="00952EAE">
            <w:pPr>
              <w:widowControl w:val="0"/>
              <w:autoSpaceDE w:val="0"/>
              <w:autoSpaceDN w:val="0"/>
              <w:adjustRightInd w:val="0"/>
              <w:ind w:left="91"/>
              <w:contextualSpacing/>
              <w:jc w:val="center"/>
              <w:textAlignment w:val="baseline"/>
              <w:rPr>
                <w:rFonts w:ascii="Sylfaen" w:eastAsia="SimSun" w:hAnsi="Sylfaen"/>
                <w:sz w:val="20"/>
                <w:szCs w:val="20"/>
                <w:lang w:val="ka-GE"/>
              </w:rPr>
            </w:pPr>
            <w:r w:rsidRPr="001677A0">
              <w:rPr>
                <w:rFonts w:ascii="Sylfaen" w:eastAsia="SimSun" w:hAnsi="Sylfaen"/>
                <w:sz w:val="20"/>
                <w:szCs w:val="20"/>
                <w:lang w:val="ka-GE"/>
              </w:rPr>
              <w:t>0,00</w:t>
            </w:r>
          </w:p>
        </w:tc>
      </w:tr>
      <w:tr w:rsidR="00921842" w:rsidRPr="001677A0" w:rsidTr="00952EAE">
        <w:trPr>
          <w:trHeight w:val="241"/>
          <w:jc w:val="center"/>
        </w:trPr>
        <w:tc>
          <w:tcPr>
            <w:tcW w:w="449" w:type="pct"/>
            <w:vAlign w:val="center"/>
          </w:tcPr>
          <w:p w:rsidR="00921842" w:rsidRPr="001677A0" w:rsidRDefault="00921842" w:rsidP="00952EAE">
            <w:pPr>
              <w:widowControl w:val="0"/>
              <w:adjustRightInd w:val="0"/>
              <w:contextualSpacing/>
              <w:jc w:val="center"/>
              <w:textAlignment w:val="baseline"/>
              <w:rPr>
                <w:rFonts w:ascii="Sylfaen" w:eastAsia="SimSun" w:hAnsi="Sylfaen"/>
                <w:sz w:val="20"/>
                <w:szCs w:val="20"/>
                <w:lang w:val="ka-GE"/>
              </w:rPr>
            </w:pPr>
            <w:r w:rsidRPr="001677A0">
              <w:rPr>
                <w:rFonts w:ascii="Sylfaen" w:eastAsia="SimSun" w:hAnsi="Sylfaen"/>
                <w:sz w:val="20"/>
                <w:szCs w:val="20"/>
                <w:lang w:val="ka-GE"/>
              </w:rPr>
              <w:t>344</w:t>
            </w:r>
          </w:p>
        </w:tc>
        <w:tc>
          <w:tcPr>
            <w:tcW w:w="2739" w:type="pct"/>
            <w:shd w:val="clear" w:color="auto" w:fill="auto"/>
          </w:tcPr>
          <w:p w:rsidR="00921842" w:rsidRPr="001677A0" w:rsidRDefault="00921842" w:rsidP="00952EAE">
            <w:pPr>
              <w:widowControl w:val="0"/>
              <w:autoSpaceDE w:val="0"/>
              <w:autoSpaceDN w:val="0"/>
              <w:adjustRightInd w:val="0"/>
              <w:ind w:left="56" w:right="56"/>
              <w:rPr>
                <w:rFonts w:ascii="Sylfaen" w:hAnsi="Sylfaen" w:cs="Sylfaen"/>
                <w:sz w:val="20"/>
                <w:szCs w:val="20"/>
                <w:lang w:val="ka-GE"/>
              </w:rPr>
            </w:pPr>
            <w:r w:rsidRPr="001677A0">
              <w:rPr>
                <w:rFonts w:ascii="Sylfaen" w:hAnsi="Sylfaen" w:cs="Arial"/>
                <w:sz w:val="20"/>
                <w:szCs w:val="20"/>
              </w:rPr>
              <w:t>სუსტად ხსნადი ფტორიდები</w:t>
            </w:r>
          </w:p>
        </w:tc>
        <w:tc>
          <w:tcPr>
            <w:tcW w:w="889" w:type="pct"/>
            <w:vAlign w:val="center"/>
          </w:tcPr>
          <w:p w:rsidR="00921842" w:rsidRPr="001677A0" w:rsidRDefault="00921842" w:rsidP="00952EAE">
            <w:pPr>
              <w:widowControl w:val="0"/>
              <w:autoSpaceDE w:val="0"/>
              <w:autoSpaceDN w:val="0"/>
              <w:adjustRightInd w:val="0"/>
              <w:ind w:left="91"/>
              <w:contextualSpacing/>
              <w:jc w:val="center"/>
              <w:textAlignment w:val="baseline"/>
              <w:rPr>
                <w:rFonts w:ascii="Sylfaen" w:eastAsia="SimSun" w:hAnsi="Sylfaen"/>
                <w:sz w:val="20"/>
                <w:szCs w:val="20"/>
                <w:lang w:val="ka-GE"/>
              </w:rPr>
            </w:pPr>
            <w:r w:rsidRPr="001677A0">
              <w:rPr>
                <w:rFonts w:ascii="Sylfaen" w:eastAsia="SimSun" w:hAnsi="Sylfaen"/>
                <w:sz w:val="20"/>
                <w:szCs w:val="20"/>
                <w:lang w:val="ka-GE"/>
              </w:rPr>
              <w:t>0,00</w:t>
            </w:r>
          </w:p>
        </w:tc>
        <w:tc>
          <w:tcPr>
            <w:tcW w:w="922" w:type="pct"/>
            <w:vAlign w:val="center"/>
          </w:tcPr>
          <w:p w:rsidR="00921842" w:rsidRPr="001677A0" w:rsidRDefault="00921842" w:rsidP="00952EAE">
            <w:pPr>
              <w:widowControl w:val="0"/>
              <w:autoSpaceDE w:val="0"/>
              <w:autoSpaceDN w:val="0"/>
              <w:adjustRightInd w:val="0"/>
              <w:ind w:left="91"/>
              <w:contextualSpacing/>
              <w:jc w:val="center"/>
              <w:textAlignment w:val="baseline"/>
              <w:rPr>
                <w:rFonts w:ascii="Sylfaen" w:eastAsia="SimSun" w:hAnsi="Sylfaen"/>
                <w:sz w:val="20"/>
                <w:szCs w:val="20"/>
                <w:lang w:val="ka-GE"/>
              </w:rPr>
            </w:pPr>
            <w:r w:rsidRPr="001677A0">
              <w:rPr>
                <w:rFonts w:ascii="Sylfaen" w:eastAsia="SimSun" w:hAnsi="Sylfaen"/>
                <w:sz w:val="20"/>
                <w:szCs w:val="20"/>
                <w:lang w:val="ka-GE"/>
              </w:rPr>
              <w:t>0,00</w:t>
            </w:r>
          </w:p>
        </w:tc>
      </w:tr>
      <w:tr w:rsidR="00921842" w:rsidRPr="001677A0" w:rsidTr="00952EAE">
        <w:trPr>
          <w:trHeight w:val="241"/>
          <w:jc w:val="center"/>
        </w:trPr>
        <w:tc>
          <w:tcPr>
            <w:tcW w:w="449" w:type="pct"/>
            <w:vAlign w:val="center"/>
          </w:tcPr>
          <w:p w:rsidR="00921842" w:rsidRPr="001677A0" w:rsidRDefault="00921842" w:rsidP="00952EAE">
            <w:pPr>
              <w:widowControl w:val="0"/>
              <w:adjustRightInd w:val="0"/>
              <w:contextualSpacing/>
              <w:jc w:val="center"/>
              <w:textAlignment w:val="baseline"/>
              <w:rPr>
                <w:rFonts w:ascii="Sylfaen" w:eastAsia="SimSun" w:hAnsi="Sylfaen"/>
                <w:sz w:val="20"/>
                <w:szCs w:val="20"/>
                <w:lang w:val="ka-GE"/>
              </w:rPr>
            </w:pPr>
            <w:r w:rsidRPr="001677A0">
              <w:rPr>
                <w:rFonts w:ascii="Sylfaen" w:eastAsia="SimSun" w:hAnsi="Sylfaen"/>
                <w:sz w:val="20"/>
                <w:szCs w:val="20"/>
                <w:lang w:val="ka-GE"/>
              </w:rPr>
              <w:t>349</w:t>
            </w:r>
          </w:p>
        </w:tc>
        <w:tc>
          <w:tcPr>
            <w:tcW w:w="2739" w:type="pct"/>
            <w:shd w:val="clear" w:color="auto" w:fill="auto"/>
          </w:tcPr>
          <w:p w:rsidR="00921842" w:rsidRPr="001677A0" w:rsidRDefault="00921842" w:rsidP="00952EAE">
            <w:pPr>
              <w:widowControl w:val="0"/>
              <w:autoSpaceDE w:val="0"/>
              <w:autoSpaceDN w:val="0"/>
              <w:adjustRightInd w:val="0"/>
              <w:ind w:left="56" w:right="56"/>
              <w:rPr>
                <w:rFonts w:ascii="Sylfaen" w:hAnsi="Sylfaen" w:cs="Sylfaen"/>
                <w:sz w:val="20"/>
                <w:szCs w:val="20"/>
                <w:lang w:val="ka-GE"/>
              </w:rPr>
            </w:pPr>
            <w:r w:rsidRPr="001677A0">
              <w:rPr>
                <w:rFonts w:ascii="Sylfaen" w:hAnsi="Sylfaen"/>
                <w:sz w:val="20"/>
                <w:szCs w:val="20"/>
                <w:lang w:val="ka-GE"/>
              </w:rPr>
              <w:t>ქლორი</w:t>
            </w:r>
          </w:p>
        </w:tc>
        <w:tc>
          <w:tcPr>
            <w:tcW w:w="889" w:type="pct"/>
            <w:vAlign w:val="center"/>
          </w:tcPr>
          <w:p w:rsidR="00921842" w:rsidRPr="001677A0" w:rsidRDefault="00921842" w:rsidP="00952EAE">
            <w:pPr>
              <w:widowControl w:val="0"/>
              <w:autoSpaceDE w:val="0"/>
              <w:autoSpaceDN w:val="0"/>
              <w:adjustRightInd w:val="0"/>
              <w:ind w:left="91"/>
              <w:contextualSpacing/>
              <w:jc w:val="center"/>
              <w:textAlignment w:val="baseline"/>
              <w:rPr>
                <w:rFonts w:ascii="Sylfaen" w:eastAsia="SimSun" w:hAnsi="Sylfaen"/>
                <w:sz w:val="20"/>
                <w:szCs w:val="20"/>
                <w:lang w:val="ka-GE"/>
              </w:rPr>
            </w:pPr>
            <w:r w:rsidRPr="001677A0">
              <w:rPr>
                <w:rFonts w:ascii="Sylfaen" w:eastAsia="SimSun" w:hAnsi="Sylfaen"/>
                <w:sz w:val="20"/>
                <w:szCs w:val="20"/>
                <w:lang w:val="ka-GE"/>
              </w:rPr>
              <w:t>0,11</w:t>
            </w:r>
          </w:p>
        </w:tc>
        <w:tc>
          <w:tcPr>
            <w:tcW w:w="922" w:type="pct"/>
            <w:vAlign w:val="center"/>
          </w:tcPr>
          <w:p w:rsidR="00921842" w:rsidRPr="001677A0" w:rsidRDefault="00921842" w:rsidP="00952EAE">
            <w:pPr>
              <w:widowControl w:val="0"/>
              <w:autoSpaceDE w:val="0"/>
              <w:autoSpaceDN w:val="0"/>
              <w:adjustRightInd w:val="0"/>
              <w:ind w:left="91"/>
              <w:contextualSpacing/>
              <w:jc w:val="center"/>
              <w:textAlignment w:val="baseline"/>
              <w:rPr>
                <w:rFonts w:ascii="Sylfaen" w:eastAsia="SimSun" w:hAnsi="Sylfaen"/>
                <w:sz w:val="20"/>
                <w:szCs w:val="20"/>
                <w:lang w:val="ka-GE"/>
              </w:rPr>
            </w:pPr>
            <w:r w:rsidRPr="001677A0">
              <w:rPr>
                <w:rFonts w:ascii="Sylfaen" w:eastAsia="SimSun" w:hAnsi="Sylfaen"/>
                <w:sz w:val="20"/>
                <w:szCs w:val="20"/>
                <w:lang w:val="ka-GE"/>
              </w:rPr>
              <w:t>0,05</w:t>
            </w:r>
          </w:p>
        </w:tc>
      </w:tr>
      <w:tr w:rsidR="00921842" w:rsidRPr="001677A0" w:rsidTr="00952EAE">
        <w:trPr>
          <w:trHeight w:val="241"/>
          <w:jc w:val="center"/>
        </w:trPr>
        <w:tc>
          <w:tcPr>
            <w:tcW w:w="449" w:type="pct"/>
            <w:vAlign w:val="center"/>
          </w:tcPr>
          <w:p w:rsidR="00921842" w:rsidRPr="001677A0" w:rsidRDefault="00921842" w:rsidP="00952EAE">
            <w:pPr>
              <w:widowControl w:val="0"/>
              <w:adjustRightInd w:val="0"/>
              <w:contextualSpacing/>
              <w:jc w:val="center"/>
              <w:textAlignment w:val="baseline"/>
              <w:rPr>
                <w:rFonts w:ascii="Sylfaen" w:eastAsia="SimSun" w:hAnsi="Sylfaen"/>
                <w:sz w:val="20"/>
                <w:szCs w:val="20"/>
                <w:lang w:val="ka-GE"/>
              </w:rPr>
            </w:pPr>
            <w:r w:rsidRPr="001677A0">
              <w:rPr>
                <w:rFonts w:ascii="Sylfaen" w:eastAsia="SimSun" w:hAnsi="Sylfaen"/>
                <w:sz w:val="20"/>
                <w:szCs w:val="20"/>
                <w:lang w:val="ka-GE"/>
              </w:rPr>
              <w:t>2908</w:t>
            </w:r>
          </w:p>
        </w:tc>
        <w:tc>
          <w:tcPr>
            <w:tcW w:w="2739" w:type="pct"/>
            <w:shd w:val="clear" w:color="auto" w:fill="auto"/>
          </w:tcPr>
          <w:p w:rsidR="00921842" w:rsidRPr="001677A0" w:rsidRDefault="00921842" w:rsidP="00952EAE">
            <w:pPr>
              <w:widowControl w:val="0"/>
              <w:autoSpaceDE w:val="0"/>
              <w:autoSpaceDN w:val="0"/>
              <w:adjustRightInd w:val="0"/>
              <w:ind w:left="56" w:right="56"/>
              <w:rPr>
                <w:rFonts w:ascii="Sylfaen" w:hAnsi="Sylfaen" w:cs="Sylfaen"/>
                <w:sz w:val="20"/>
                <w:szCs w:val="20"/>
                <w:lang w:val="ka-GE"/>
              </w:rPr>
            </w:pPr>
            <w:r w:rsidRPr="001677A0">
              <w:rPr>
                <w:rFonts w:ascii="Sylfaen" w:hAnsi="Sylfaen" w:cs="Arial"/>
                <w:sz w:val="20"/>
                <w:szCs w:val="20"/>
              </w:rPr>
              <w:t>არაორგანული მტვერი: 70-20% SiO2</w:t>
            </w:r>
          </w:p>
        </w:tc>
        <w:tc>
          <w:tcPr>
            <w:tcW w:w="889" w:type="pct"/>
            <w:vAlign w:val="center"/>
          </w:tcPr>
          <w:p w:rsidR="00921842" w:rsidRPr="001677A0" w:rsidRDefault="00921842" w:rsidP="00952EAE">
            <w:pPr>
              <w:widowControl w:val="0"/>
              <w:autoSpaceDE w:val="0"/>
              <w:autoSpaceDN w:val="0"/>
              <w:adjustRightInd w:val="0"/>
              <w:ind w:left="91"/>
              <w:contextualSpacing/>
              <w:jc w:val="center"/>
              <w:textAlignment w:val="baseline"/>
              <w:rPr>
                <w:rFonts w:ascii="Sylfaen" w:eastAsia="SimSun" w:hAnsi="Sylfaen"/>
                <w:sz w:val="20"/>
                <w:szCs w:val="20"/>
                <w:lang w:val="ka-GE"/>
              </w:rPr>
            </w:pPr>
            <w:r w:rsidRPr="001677A0">
              <w:rPr>
                <w:rFonts w:ascii="Sylfaen" w:eastAsia="SimSun" w:hAnsi="Sylfaen"/>
                <w:sz w:val="20"/>
                <w:szCs w:val="20"/>
                <w:lang w:val="ka-GE"/>
              </w:rPr>
              <w:t>0,00</w:t>
            </w:r>
          </w:p>
        </w:tc>
        <w:tc>
          <w:tcPr>
            <w:tcW w:w="922" w:type="pct"/>
            <w:vAlign w:val="center"/>
          </w:tcPr>
          <w:p w:rsidR="00921842" w:rsidRPr="001677A0" w:rsidRDefault="00921842" w:rsidP="00952EAE">
            <w:pPr>
              <w:widowControl w:val="0"/>
              <w:autoSpaceDE w:val="0"/>
              <w:autoSpaceDN w:val="0"/>
              <w:adjustRightInd w:val="0"/>
              <w:ind w:left="91"/>
              <w:contextualSpacing/>
              <w:jc w:val="center"/>
              <w:textAlignment w:val="baseline"/>
              <w:rPr>
                <w:rFonts w:ascii="Sylfaen" w:eastAsia="SimSun" w:hAnsi="Sylfaen"/>
                <w:sz w:val="20"/>
                <w:szCs w:val="20"/>
                <w:lang w:val="ka-GE"/>
              </w:rPr>
            </w:pPr>
            <w:r w:rsidRPr="001677A0">
              <w:rPr>
                <w:rFonts w:ascii="Sylfaen" w:eastAsia="SimSun" w:hAnsi="Sylfaen"/>
                <w:sz w:val="20"/>
                <w:szCs w:val="20"/>
                <w:lang w:val="ka-GE"/>
              </w:rPr>
              <w:t>0,00</w:t>
            </w:r>
          </w:p>
        </w:tc>
      </w:tr>
      <w:tr w:rsidR="00921842" w:rsidRPr="001677A0" w:rsidTr="00952EAE">
        <w:trPr>
          <w:trHeight w:val="241"/>
          <w:jc w:val="center"/>
        </w:trPr>
        <w:tc>
          <w:tcPr>
            <w:tcW w:w="449" w:type="pct"/>
            <w:vAlign w:val="center"/>
          </w:tcPr>
          <w:p w:rsidR="00921842" w:rsidRPr="001677A0" w:rsidRDefault="00921842" w:rsidP="00952EAE">
            <w:pPr>
              <w:widowControl w:val="0"/>
              <w:adjustRightInd w:val="0"/>
              <w:contextualSpacing/>
              <w:jc w:val="center"/>
              <w:textAlignment w:val="baseline"/>
              <w:rPr>
                <w:rFonts w:ascii="Sylfaen" w:eastAsia="SimSun" w:hAnsi="Sylfaen"/>
                <w:sz w:val="20"/>
                <w:szCs w:val="20"/>
                <w:lang w:val="ka-GE"/>
              </w:rPr>
            </w:pPr>
            <w:r w:rsidRPr="001677A0">
              <w:rPr>
                <w:rFonts w:ascii="Sylfaen" w:eastAsia="SimSun" w:hAnsi="Sylfaen"/>
                <w:sz w:val="20"/>
                <w:szCs w:val="20"/>
                <w:lang w:val="ka-GE"/>
              </w:rPr>
              <w:t>2909</w:t>
            </w:r>
          </w:p>
        </w:tc>
        <w:tc>
          <w:tcPr>
            <w:tcW w:w="2739" w:type="pct"/>
            <w:shd w:val="clear" w:color="auto" w:fill="auto"/>
          </w:tcPr>
          <w:p w:rsidR="00921842" w:rsidRPr="001677A0" w:rsidRDefault="00921842" w:rsidP="00952EAE">
            <w:pPr>
              <w:widowControl w:val="0"/>
              <w:autoSpaceDE w:val="0"/>
              <w:autoSpaceDN w:val="0"/>
              <w:adjustRightInd w:val="0"/>
              <w:ind w:left="56" w:right="56"/>
              <w:rPr>
                <w:rFonts w:ascii="Sylfaen" w:hAnsi="Sylfaen" w:cs="Sylfaen"/>
                <w:sz w:val="20"/>
                <w:szCs w:val="20"/>
                <w:lang w:val="ka-GE"/>
              </w:rPr>
            </w:pPr>
            <w:r w:rsidRPr="001677A0">
              <w:rPr>
                <w:rFonts w:ascii="Sylfaen" w:hAnsi="Sylfaen" w:cs="Arial"/>
                <w:sz w:val="20"/>
                <w:szCs w:val="20"/>
              </w:rPr>
              <w:t>არაორგანული მტვერი: 20% SiO2</w:t>
            </w:r>
          </w:p>
        </w:tc>
        <w:tc>
          <w:tcPr>
            <w:tcW w:w="889" w:type="pct"/>
            <w:vAlign w:val="center"/>
          </w:tcPr>
          <w:p w:rsidR="00921842" w:rsidRPr="001677A0" w:rsidRDefault="00921842" w:rsidP="00952EAE">
            <w:pPr>
              <w:widowControl w:val="0"/>
              <w:autoSpaceDE w:val="0"/>
              <w:autoSpaceDN w:val="0"/>
              <w:adjustRightInd w:val="0"/>
              <w:ind w:left="91"/>
              <w:contextualSpacing/>
              <w:jc w:val="center"/>
              <w:textAlignment w:val="baseline"/>
              <w:rPr>
                <w:rFonts w:ascii="Sylfaen" w:eastAsia="SimSun" w:hAnsi="Sylfaen"/>
                <w:sz w:val="20"/>
                <w:szCs w:val="20"/>
                <w:lang w:val="ka-GE"/>
              </w:rPr>
            </w:pPr>
            <w:r w:rsidRPr="001677A0">
              <w:rPr>
                <w:rFonts w:ascii="Sylfaen" w:eastAsia="SimSun" w:hAnsi="Sylfaen"/>
                <w:sz w:val="20"/>
                <w:szCs w:val="20"/>
                <w:lang w:val="ka-GE"/>
              </w:rPr>
              <w:t>0,15</w:t>
            </w:r>
          </w:p>
        </w:tc>
        <w:tc>
          <w:tcPr>
            <w:tcW w:w="922" w:type="pct"/>
            <w:vAlign w:val="center"/>
          </w:tcPr>
          <w:p w:rsidR="00921842" w:rsidRPr="001677A0" w:rsidRDefault="00921842" w:rsidP="00952EAE">
            <w:pPr>
              <w:widowControl w:val="0"/>
              <w:autoSpaceDE w:val="0"/>
              <w:autoSpaceDN w:val="0"/>
              <w:adjustRightInd w:val="0"/>
              <w:ind w:left="91"/>
              <w:contextualSpacing/>
              <w:jc w:val="center"/>
              <w:textAlignment w:val="baseline"/>
              <w:rPr>
                <w:rFonts w:ascii="Sylfaen" w:eastAsia="SimSun" w:hAnsi="Sylfaen"/>
                <w:sz w:val="20"/>
                <w:szCs w:val="20"/>
                <w:lang w:val="ka-GE"/>
              </w:rPr>
            </w:pPr>
            <w:r w:rsidRPr="001677A0">
              <w:rPr>
                <w:rFonts w:ascii="Sylfaen" w:eastAsia="SimSun" w:hAnsi="Sylfaen"/>
                <w:sz w:val="20"/>
                <w:szCs w:val="20"/>
                <w:lang w:val="ka-GE"/>
              </w:rPr>
              <w:t>0,01</w:t>
            </w:r>
          </w:p>
        </w:tc>
      </w:tr>
    </w:tbl>
    <w:p w:rsidR="00242A9C" w:rsidRPr="001677A0" w:rsidRDefault="00921842" w:rsidP="00921842">
      <w:pPr>
        <w:spacing w:before="120"/>
        <w:jc w:val="both"/>
        <w:rPr>
          <w:rFonts w:ascii="Sylfaen" w:hAnsi="Sylfaen"/>
          <w:lang w:val="ka-GE"/>
        </w:rPr>
      </w:pPr>
      <w:r w:rsidRPr="001677A0">
        <w:rPr>
          <w:rFonts w:ascii="Sylfaen" w:hAnsi="Sylfaen"/>
          <w:lang w:val="ka-GE"/>
        </w:rPr>
        <w:t>ანალიზის მიხედვით შეიძლება გაკეთდეს დასკვნა, რომ საშტატო რეჟიმში დამაბინძურებელ ნივთიერებათა გაანგარიშებული მაქსიმალური კონცენტრაციები საკონტროლო წერტილებში არ გადააჭარბებს ნორმებით დადგენილ შესაბამის მაჩვენებლებს</w:t>
      </w:r>
      <w:r w:rsidR="00242A9C" w:rsidRPr="001677A0">
        <w:rPr>
          <w:rFonts w:ascii="Sylfaen" w:hAnsi="Sylfaen"/>
          <w:b/>
          <w:i/>
          <w:noProof/>
          <w:sz w:val="20"/>
          <w:u w:val="single"/>
          <w:lang w:val="ka-GE"/>
        </w:rPr>
        <w:br w:type="page"/>
      </w:r>
    </w:p>
    <w:p w:rsidR="00D20205" w:rsidRPr="001677A0" w:rsidRDefault="00D20205" w:rsidP="00D20205">
      <w:pPr>
        <w:pStyle w:val="Heading2"/>
        <w:rPr>
          <w:noProof/>
          <w:lang w:val="ka-GE"/>
        </w:rPr>
      </w:pPr>
      <w:bookmarkStart w:id="10" w:name="_Toc26795780"/>
      <w:r w:rsidRPr="001677A0">
        <w:rPr>
          <w:noProof/>
          <w:lang w:val="ka-GE"/>
        </w:rPr>
        <w:lastRenderedPageBreak/>
        <w:t>ხმაურის გავრცელება</w:t>
      </w:r>
      <w:bookmarkEnd w:id="10"/>
    </w:p>
    <w:p w:rsidR="00D20205" w:rsidRPr="001677A0" w:rsidRDefault="00D20205" w:rsidP="00D20205">
      <w:pPr>
        <w:spacing w:before="120" w:after="120" w:line="240" w:lineRule="auto"/>
        <w:jc w:val="both"/>
        <w:rPr>
          <w:rFonts w:ascii="Sylfaen" w:eastAsia="Calibri" w:hAnsi="Sylfaen"/>
          <w:noProof/>
          <w:lang w:val="ka-GE"/>
        </w:rPr>
      </w:pPr>
      <w:r w:rsidRPr="001677A0">
        <w:rPr>
          <w:rFonts w:ascii="Sylfaen" w:eastAsia="Calibri" w:hAnsi="Sylfaen"/>
          <w:noProof/>
          <w:lang w:val="ka-GE"/>
        </w:rPr>
        <w:t>ხმაურის გავრცელების გაანგარიშებები ხორციელდება შემდეგი თანმიმდევრობით:</w:t>
      </w:r>
    </w:p>
    <w:p w:rsidR="00D20205" w:rsidRPr="001677A0" w:rsidRDefault="00D20205" w:rsidP="00D20205">
      <w:pPr>
        <w:numPr>
          <w:ilvl w:val="0"/>
          <w:numId w:val="8"/>
        </w:numPr>
        <w:spacing w:before="120" w:after="120" w:line="240" w:lineRule="auto"/>
        <w:jc w:val="both"/>
        <w:rPr>
          <w:rFonts w:ascii="Sylfaen" w:eastAsia="Calibri" w:hAnsi="Sylfaen"/>
          <w:noProof/>
          <w:lang w:val="ka-GE"/>
        </w:rPr>
      </w:pPr>
      <w:r w:rsidRPr="001677A0">
        <w:rPr>
          <w:rFonts w:ascii="Sylfaen" w:eastAsia="Calibri" w:hAnsi="Sylfaen"/>
          <w:noProof/>
          <w:lang w:val="ka-GE"/>
        </w:rPr>
        <w:t>განისაზღვრება ხმაურის წყაროები და მათი მახასიათებლები;</w:t>
      </w:r>
    </w:p>
    <w:p w:rsidR="00D20205" w:rsidRPr="001677A0" w:rsidRDefault="00D20205" w:rsidP="00D20205">
      <w:pPr>
        <w:numPr>
          <w:ilvl w:val="0"/>
          <w:numId w:val="8"/>
        </w:numPr>
        <w:spacing w:before="120" w:after="120" w:line="240" w:lineRule="auto"/>
        <w:jc w:val="both"/>
        <w:rPr>
          <w:rFonts w:ascii="Sylfaen" w:eastAsia="Batang" w:hAnsi="Sylfaen" w:cs="Batang"/>
          <w:noProof/>
          <w:lang w:val="ka-GE"/>
        </w:rPr>
      </w:pPr>
      <w:r w:rsidRPr="001677A0">
        <w:rPr>
          <w:rFonts w:ascii="Sylfaen" w:eastAsia="Calibri" w:hAnsi="Sylfaen"/>
          <w:noProof/>
          <w:lang w:val="ka-GE"/>
        </w:rPr>
        <w:t>შეირჩევა საანგარიშო წერტილები დასაცავი ტერიტორიის საზღვარზე;</w:t>
      </w:r>
    </w:p>
    <w:p w:rsidR="00D20205" w:rsidRPr="001677A0" w:rsidRDefault="00D20205" w:rsidP="00D20205">
      <w:pPr>
        <w:numPr>
          <w:ilvl w:val="0"/>
          <w:numId w:val="8"/>
        </w:numPr>
        <w:spacing w:before="120" w:after="120" w:line="240" w:lineRule="auto"/>
        <w:jc w:val="both"/>
        <w:rPr>
          <w:rFonts w:ascii="Sylfaen" w:eastAsia="Calibri" w:hAnsi="Sylfaen"/>
          <w:noProof/>
          <w:lang w:val="ka-GE"/>
        </w:rPr>
      </w:pPr>
      <w:r w:rsidRPr="001677A0">
        <w:rPr>
          <w:rFonts w:ascii="Sylfaen" w:eastAsia="Calibri" w:hAnsi="Sylfaen"/>
          <w:noProof/>
          <w:lang w:val="ka-GE"/>
        </w:rPr>
        <w:t>განისაზღვრება ხმაურის გავრცელების მიმართულება ხმაურის წყაროებიდან საანგარიშო წერტილებამდე და სრულდება გარემოს ელემენტების აკუსტიკური გაანგარიშებები, რომლებიც გავლენას ახდენს ხმაურის გავრცელებაზე (ბუნებრივი ეკრანები, მწვანე ნარგავები და ა.შ.);</w:t>
      </w:r>
    </w:p>
    <w:p w:rsidR="00D20205" w:rsidRPr="001677A0" w:rsidRDefault="00D20205" w:rsidP="00D20205">
      <w:pPr>
        <w:numPr>
          <w:ilvl w:val="0"/>
          <w:numId w:val="8"/>
        </w:numPr>
        <w:spacing w:before="120" w:after="120" w:line="240" w:lineRule="auto"/>
        <w:jc w:val="both"/>
        <w:rPr>
          <w:rFonts w:ascii="Sylfaen" w:eastAsia="Batang" w:hAnsi="Sylfaen" w:cs="Batang"/>
          <w:noProof/>
          <w:lang w:val="ka-GE"/>
        </w:rPr>
      </w:pPr>
      <w:r w:rsidRPr="001677A0">
        <w:rPr>
          <w:rFonts w:ascii="Sylfaen" w:eastAsia="Calibri" w:hAnsi="Sylfaen"/>
          <w:noProof/>
          <w:lang w:val="ka-GE"/>
        </w:rPr>
        <w:t>განისაზღვრება ხმაურის მოსალოდნელი დონე საანგარიშო წერტილებში და ხდება მისი შედარება ხმაურის დასაშვებ დონესთან;</w:t>
      </w:r>
    </w:p>
    <w:p w:rsidR="00D20205" w:rsidRPr="001677A0" w:rsidRDefault="00D20205" w:rsidP="00D20205">
      <w:pPr>
        <w:numPr>
          <w:ilvl w:val="0"/>
          <w:numId w:val="8"/>
        </w:numPr>
        <w:spacing w:before="120" w:after="120" w:line="240" w:lineRule="auto"/>
        <w:jc w:val="both"/>
        <w:rPr>
          <w:rFonts w:ascii="Sylfaen" w:eastAsia="Calibri" w:hAnsi="Sylfaen"/>
          <w:noProof/>
          <w:lang w:val="ka-GE"/>
        </w:rPr>
      </w:pPr>
      <w:r w:rsidRPr="001677A0">
        <w:rPr>
          <w:rFonts w:ascii="Sylfaen" w:eastAsia="Calibri" w:hAnsi="Sylfaen"/>
          <w:noProof/>
          <w:lang w:val="ka-GE"/>
        </w:rPr>
        <w:t xml:space="preserve">საჭიროების შემთხვევაში, განისაზღვრება ხმაურის დონის საჭირო შემცირების ღონისძიებები. </w:t>
      </w:r>
    </w:p>
    <w:p w:rsidR="003C6CD4" w:rsidRPr="001677A0" w:rsidRDefault="003C6CD4" w:rsidP="003C6CD4">
      <w:pPr>
        <w:spacing w:before="120" w:after="120" w:line="240" w:lineRule="auto"/>
        <w:jc w:val="both"/>
        <w:rPr>
          <w:rFonts w:ascii="Sylfaen" w:hAnsi="Sylfaen"/>
          <w:noProof/>
          <w:lang w:val="ka-GE"/>
        </w:rPr>
      </w:pPr>
      <w:r w:rsidRPr="001677A0">
        <w:rPr>
          <w:rFonts w:ascii="Sylfaen" w:hAnsi="Sylfaen"/>
          <w:noProof/>
          <w:lang w:val="ka-GE"/>
        </w:rPr>
        <w:t xml:space="preserve">როგორც წინა თავში აღინიშნა, საწარმოში დაგეგმილი ცვლილებების განხორციელება არ არის ინტენსიური ხმაურის წყაროების არსებობასთან დაკავშირებული. </w:t>
      </w:r>
    </w:p>
    <w:p w:rsidR="003C6CD4" w:rsidRPr="001677A0" w:rsidRDefault="003C6CD4" w:rsidP="003C6CD4">
      <w:pPr>
        <w:spacing w:before="120" w:after="120" w:line="240" w:lineRule="auto"/>
        <w:jc w:val="both"/>
        <w:rPr>
          <w:rFonts w:ascii="Sylfaen" w:hAnsi="Sylfaen"/>
          <w:noProof/>
          <w:lang w:val="ka-GE"/>
        </w:rPr>
      </w:pPr>
      <w:r w:rsidRPr="001677A0">
        <w:rPr>
          <w:rFonts w:ascii="Sylfaen" w:hAnsi="Sylfaen"/>
          <w:noProof/>
          <w:lang w:val="ka-GE"/>
        </w:rPr>
        <w:t>ექსპლუატაციის ეტაპზე ბორ-10 იზოტოპით გამდიდრებული ბორის სამფტორიდის წარმოება განხორციელდება 15 სართულიან კოშკში, სადაც მთელ შენობაში განთავსებული იქნება ტექნოლოგიური პროცესის განხორციელებისათვის საჭირო, შესაბამისი დანადგარ/მოწყობილობები. ტექნოლოგიური დანადგარები არ გამოირჩევიან ხმაურის დონის მაღალი გავრცელებით. ექსპერიმენტალური სარემონტო-მექანიკური უბანიც ასევე, დახურულ შენობაში განთავსდება. აღნიშნული უბანი ემსახურება საწარმოს სარემონტო სამუშაოების პროცესებს საჭიროებისამებრ, შესაბამისად სამუშაოების ხანგრძლივობა იქნება დაბალი, ჩარხ-დანადგარები იმუშავებს მონაცვლეობით და მოკლე პერიოდით, გარდა ამისა ისინი იზოლირებულია შენობის ოთახებში და ხმაურის გავრცელება უმნიშვნელოა;</w:t>
      </w:r>
    </w:p>
    <w:p w:rsidR="003C6CD4" w:rsidRPr="001677A0" w:rsidRDefault="003C6CD4" w:rsidP="00D20205">
      <w:pPr>
        <w:spacing w:before="120" w:after="120" w:line="240" w:lineRule="auto"/>
        <w:jc w:val="both"/>
        <w:rPr>
          <w:rFonts w:ascii="Sylfaen" w:hAnsi="Sylfaen"/>
          <w:noProof/>
          <w:lang w:val="ka-GE"/>
        </w:rPr>
      </w:pPr>
      <w:r w:rsidRPr="001677A0">
        <w:rPr>
          <w:rFonts w:ascii="Sylfaen" w:hAnsi="Sylfaen"/>
          <w:noProof/>
          <w:lang w:val="ka-GE"/>
        </w:rPr>
        <w:t>საწარმოს ტერიტორიაზე შენობის გარეთ მდებარე ხმაურის წყაროს წარმოადგენს საგრაფიტოსთან მდებარე აირგამწმენდი დანადგარი. საწარმოს ტერიტორიაზე საგრაფიტოსთან არსებული 2 საფეხურიანი გამწმენდის მიერ გამოწვეული ხმაურის მაქსიმალურ დონედ აღებულია 80 დბა. გარდა ამისა, დაშვებულია რომ პარალელურად ხმაურის გამომწვევი წყარო შეიძლება იყოს საწარმოს ტერიტორიაზე მოძრავი ტრანსპორტი- 2 ერთეული, რომელის ხმაურის დონე შესაბამისად შეადგენს 75 დბა-ს (საწარმოს ტერიტორიაზე მინიმალური იქნება ტრანსპორტის მოძრაობის სიჩქარე).</w:t>
      </w:r>
    </w:p>
    <w:p w:rsidR="003C6CD4" w:rsidRPr="001677A0" w:rsidRDefault="003C6CD4" w:rsidP="003C6CD4">
      <w:pPr>
        <w:spacing w:before="120" w:after="120" w:line="240" w:lineRule="auto"/>
        <w:jc w:val="both"/>
        <w:rPr>
          <w:rFonts w:ascii="Sylfaen" w:hAnsi="Sylfaen"/>
          <w:noProof/>
          <w:lang w:val="ka-GE"/>
        </w:rPr>
      </w:pPr>
      <w:r w:rsidRPr="001677A0">
        <w:rPr>
          <w:rFonts w:ascii="Sylfaen" w:hAnsi="Sylfaen"/>
          <w:noProof/>
          <w:lang w:val="ka-GE"/>
        </w:rPr>
        <w:t xml:space="preserve">გაანგარიშებით მიღებული შედეგის მიხედვით, უახლოეს საცხოვრებელ სახლთან ხმაურის დონემ შესაძლოა შეადგინოს 46 დბა, რაც საქართველოს კანონმდებლობით დადგენილ, დღის საათებში ხმაურის დონის დასაშვებ მაჩვენებელს (55დბ) არ გადააჭარბებს. </w:t>
      </w:r>
    </w:p>
    <w:p w:rsidR="004521D4" w:rsidRPr="001677A0" w:rsidRDefault="003C6CD4" w:rsidP="003C6CD4">
      <w:pPr>
        <w:spacing w:before="120" w:after="120" w:line="240" w:lineRule="auto"/>
        <w:jc w:val="both"/>
        <w:rPr>
          <w:rFonts w:ascii="Sylfaen" w:hAnsi="Sylfaen"/>
          <w:noProof/>
          <w:lang w:val="ka-GE"/>
        </w:rPr>
      </w:pPr>
      <w:r w:rsidRPr="001677A0">
        <w:rPr>
          <w:rFonts w:ascii="Sylfaen" w:hAnsi="Sylfaen"/>
          <w:noProof/>
          <w:lang w:val="ka-GE"/>
        </w:rPr>
        <w:t>ამრიგად, საწარმოს მაქსიმალური დატვირთვით ფუნქციონირებისას უახლოესი საცხოვრებელი სახლების საზღვართან ხმაურის გავრცელების რისკები დაბალია და საცხოვრებელი ზონის მიმართულებით ხმაურის გავრცელების შემცირებისთვის მნიშვნელოვანი ხასიათის შემარბილებელი ღონისძიებების გატარება არ იქნება სავალდებულო.</w:t>
      </w:r>
    </w:p>
    <w:p w:rsidR="003C6CD4" w:rsidRPr="001677A0" w:rsidRDefault="003C6CD4" w:rsidP="003C6CD4">
      <w:pPr>
        <w:spacing w:before="120" w:after="120" w:line="240" w:lineRule="auto"/>
        <w:jc w:val="both"/>
        <w:rPr>
          <w:rFonts w:ascii="Sylfaen" w:hAnsi="Sylfaen"/>
          <w:noProof/>
          <w:lang w:val="ka-GE"/>
        </w:rPr>
      </w:pPr>
    </w:p>
    <w:p w:rsidR="00785CF3" w:rsidRPr="001677A0" w:rsidRDefault="002E3D07" w:rsidP="002E3D07">
      <w:pPr>
        <w:pStyle w:val="Heading2"/>
        <w:rPr>
          <w:noProof/>
          <w:lang w:val="ka-GE"/>
        </w:rPr>
      </w:pPr>
      <w:bookmarkStart w:id="11" w:name="_Toc26795781"/>
      <w:r w:rsidRPr="001677A0">
        <w:rPr>
          <w:noProof/>
          <w:lang w:val="ka-GE"/>
        </w:rPr>
        <w:t>ზედაპირული და მიწისქვეშა წყლების დაბინძურება</w:t>
      </w:r>
      <w:bookmarkEnd w:id="11"/>
    </w:p>
    <w:p w:rsidR="003C6CD4" w:rsidRPr="001677A0" w:rsidRDefault="003C6CD4" w:rsidP="003C6CD4">
      <w:pPr>
        <w:spacing w:before="120" w:after="120" w:line="240" w:lineRule="auto"/>
        <w:jc w:val="both"/>
        <w:rPr>
          <w:rFonts w:ascii="Sylfaen" w:hAnsi="Sylfaen"/>
          <w:noProof/>
          <w:lang w:val="ka-GE"/>
        </w:rPr>
      </w:pPr>
      <w:r w:rsidRPr="001677A0">
        <w:rPr>
          <w:rFonts w:ascii="Sylfaen" w:hAnsi="Sylfaen"/>
          <w:noProof/>
          <w:lang w:val="ka-GE"/>
        </w:rPr>
        <w:t>საწარმო სასმელ-სამეურნეო წყლით ქალაქის წყალმომარაგების სისტემიდან მარაგდება. წყალი გამოიყენება საყოფაცხოვრებო მიზნებით და ტექნოლოგიური პროცესების წარმართვისათვის.</w:t>
      </w:r>
    </w:p>
    <w:p w:rsidR="003C6CD4" w:rsidRPr="001677A0" w:rsidRDefault="003C6CD4" w:rsidP="003C6CD4">
      <w:pPr>
        <w:spacing w:before="120" w:after="120" w:line="240" w:lineRule="auto"/>
        <w:jc w:val="both"/>
        <w:rPr>
          <w:rFonts w:ascii="Sylfaen" w:hAnsi="Sylfaen"/>
          <w:noProof/>
          <w:lang w:val="ka-GE"/>
        </w:rPr>
      </w:pPr>
      <w:r w:rsidRPr="001677A0">
        <w:rPr>
          <w:rFonts w:ascii="Sylfaen" w:hAnsi="Sylfaen"/>
          <w:noProof/>
          <w:lang w:val="ka-GE"/>
        </w:rPr>
        <w:lastRenderedPageBreak/>
        <w:t>საწარმოს სამეურნეო-ფეკალური ჩამდინარე წყლები ქალაქ თბილისის საკანალიზაციო სისტემაშია ჩართული. საწარმოს უშუალო სიახლოვეს ზედაპირული წყლის ობიექტი არ არის. საწარმოს ტერიტორიის საზღვრიდან სამხრეთით, დაახლოებით 600 მ-ში (პირდაპირი მანძილი) მდებარეობს მდ. ვერეს ხეობა. თუმცა, საწარმოს საქმიანობის სპეციფიკიდან გამომდინარე ზედაპირულ წყლის ობიექტზე ზემოქმედებას ადგილი არ ექნება, ვინაიდან, წყლის გარემოზე ზემოქმედების პირდაპირი წყაროები არ არსებობს.</w:t>
      </w:r>
    </w:p>
    <w:p w:rsidR="003C6CD4" w:rsidRPr="001677A0" w:rsidRDefault="003C6CD4" w:rsidP="003C6CD4">
      <w:pPr>
        <w:spacing w:before="120" w:after="120" w:line="240" w:lineRule="auto"/>
        <w:jc w:val="both"/>
        <w:rPr>
          <w:rFonts w:ascii="Sylfaen" w:hAnsi="Sylfaen"/>
          <w:noProof/>
          <w:lang w:val="ka-GE"/>
        </w:rPr>
      </w:pPr>
      <w:r w:rsidRPr="001677A0">
        <w:rPr>
          <w:rFonts w:ascii="Sylfaen" w:hAnsi="Sylfaen"/>
          <w:noProof/>
          <w:lang w:val="ka-GE"/>
        </w:rPr>
        <w:t>საწარმოში არსებული და დაგეგმილი წყლით გაცივების სისტემის ტექნიკური პროცესების მიხედვით, ჩამდინარე წყლის წარმოქმნას ადგილი არ აქვს, სისტემა საჭიროებს წყლის დამატებას პერიოდულად (შეკრული ციკლი).</w:t>
      </w:r>
    </w:p>
    <w:p w:rsidR="003C6CD4" w:rsidRPr="001677A0" w:rsidRDefault="003C6CD4" w:rsidP="003C6CD4">
      <w:pPr>
        <w:spacing w:before="120" w:after="120" w:line="240" w:lineRule="auto"/>
        <w:jc w:val="both"/>
        <w:rPr>
          <w:rFonts w:ascii="Sylfaen" w:hAnsi="Sylfaen"/>
          <w:noProof/>
          <w:lang w:val="ka-GE"/>
        </w:rPr>
      </w:pPr>
      <w:r w:rsidRPr="001677A0">
        <w:rPr>
          <w:rFonts w:ascii="Sylfaen" w:hAnsi="Sylfaen"/>
          <w:noProof/>
          <w:lang w:val="ka-GE"/>
        </w:rPr>
        <w:t xml:space="preserve">ამორფული ბორის საწარმოო უბანი შედგება ტექნოლოგიური ოთახებისგან, სადაც მიმდინარეობს ქიმიური და ელექტროქიმიური პროცესები. შესაბამისად, თითოეულ ოთახში წარმოიქმნება ნამუშევარი ხსნარები, რომლებიც საკანალიზაციო სისტემაში ჩაშვებამდე ნეიტრალდება სპეციალურ მოცულობებში (მჟავიანობა-ტუტიანობის) მკაცრი კონტროლით, აღნიშნულზე საწარმოს გააჩნია შესაბამისი ნებართვა. გარდა ამისა თითოეულ ტექნოლოგიურ ოთახში არის წყალნარინის სპეციალური ტრაპები, რომლებიც დაერთებულია მილზე და უერთდება საერთო საკანალიზაციო სისტემას. </w:t>
      </w:r>
    </w:p>
    <w:p w:rsidR="003C6CD4" w:rsidRPr="001677A0" w:rsidRDefault="003C6CD4" w:rsidP="003C6CD4">
      <w:pPr>
        <w:spacing w:before="120" w:after="120" w:line="240" w:lineRule="auto"/>
        <w:jc w:val="both"/>
        <w:rPr>
          <w:rFonts w:ascii="Sylfaen" w:hAnsi="Sylfaen"/>
          <w:noProof/>
          <w:lang w:val="ka-GE"/>
        </w:rPr>
      </w:pPr>
      <w:r w:rsidRPr="001677A0">
        <w:rPr>
          <w:rFonts w:ascii="Sylfaen" w:hAnsi="Sylfaen"/>
          <w:noProof/>
          <w:lang w:val="ka-GE"/>
        </w:rPr>
        <w:t>დაგეგმილი საქმიანობა ითვალისწინებს წყლის განეიტრალების სისტემის მოდერნიზაციას, რაც თავის მხრივ გააუმჯობესებს საკანალიზაციო სისტემაში ჩაშვებული წყლის უსაფრთხოების კონტროლის ხარისხს. ტერიტორიაზე არსებული და ახალი საწარმოო უბნების ფუნქციონირების ეტაპზე არ მოხდება საწარმოო ჩამდინარე წყლის განეიტრალება/გაწმენდის გარეშე ჩაშვება საკანალიზაციო ქსელში.</w:t>
      </w:r>
    </w:p>
    <w:p w:rsidR="00F353DC" w:rsidRPr="001677A0" w:rsidRDefault="003C6CD4" w:rsidP="003C6CD4">
      <w:pPr>
        <w:spacing w:before="120" w:after="120" w:line="240" w:lineRule="auto"/>
        <w:jc w:val="both"/>
        <w:rPr>
          <w:rFonts w:ascii="Sylfaen" w:hAnsi="Sylfaen"/>
          <w:noProof/>
          <w:lang w:val="ka-GE"/>
        </w:rPr>
      </w:pPr>
      <w:r w:rsidRPr="001677A0">
        <w:rPr>
          <w:rFonts w:ascii="Sylfaen" w:hAnsi="Sylfaen"/>
          <w:noProof/>
          <w:lang w:val="ka-GE"/>
        </w:rPr>
        <w:t>ტერიტორიაზე არსებული და ახალი საწარმოო უბნების ფუნქციონირების ეტაპზე არ მოხდება საწარმოო ჩამდინარე წყლის განეიტრალება/გაწმენდის გარეშე ჩაშვება საკანალიზაციო ქსელში. დასკვნის სახით შეიძლება ითქვას, რომ დაგეგმილი ცვლილებების გათვალისწინებით საწარმოს მხრიდან როგორც ზედაპირული, ისე გრუნტის წყლებზე ზემოქმედების ხარისხი დაბალია.</w:t>
      </w:r>
    </w:p>
    <w:p w:rsidR="003C6CD4" w:rsidRPr="001677A0" w:rsidRDefault="003C6CD4" w:rsidP="003C6CD4">
      <w:pPr>
        <w:spacing w:before="120" w:after="120" w:line="240" w:lineRule="auto"/>
        <w:jc w:val="both"/>
        <w:rPr>
          <w:rFonts w:ascii="Sylfaen" w:hAnsi="Sylfaen"/>
          <w:noProof/>
          <w:lang w:val="ka-GE"/>
        </w:rPr>
      </w:pPr>
    </w:p>
    <w:p w:rsidR="00897989" w:rsidRPr="001677A0" w:rsidRDefault="00897989" w:rsidP="00897989">
      <w:pPr>
        <w:pStyle w:val="Heading2"/>
        <w:rPr>
          <w:noProof/>
          <w:lang w:val="ka-GE"/>
        </w:rPr>
      </w:pPr>
      <w:bookmarkStart w:id="12" w:name="_Toc26795782"/>
      <w:r w:rsidRPr="001677A0">
        <w:rPr>
          <w:noProof/>
          <w:lang w:val="ka-GE"/>
        </w:rPr>
        <w:t>ნიადაგის/გრუნტის დაბინძურების რისკები</w:t>
      </w:r>
      <w:bookmarkEnd w:id="12"/>
    </w:p>
    <w:p w:rsidR="003C6CD4" w:rsidRPr="001677A0" w:rsidRDefault="003C6CD4" w:rsidP="003C6CD4">
      <w:pPr>
        <w:spacing w:before="120"/>
        <w:jc w:val="both"/>
        <w:rPr>
          <w:rFonts w:ascii="Sylfaen" w:hAnsi="Sylfaen"/>
          <w:noProof/>
          <w:lang w:val="ka-GE"/>
        </w:rPr>
      </w:pPr>
      <w:r w:rsidRPr="001677A0">
        <w:rPr>
          <w:rFonts w:ascii="Sylfaen" w:hAnsi="Sylfaen"/>
          <w:noProof/>
          <w:lang w:val="ka-GE"/>
        </w:rPr>
        <w:t>საწარმოს განთავსების ტერიტორია წარმოადგენს სპეციალური დანიშნულების ზონას, სადაც სხვა კომპანიებთან ერთად (შპს „სპექტრა გეზის ჯორჯია“ და შპს „სი-ფი-აი ჯორჯია“) საქმიანობას ახორციელებს შპს „საქართველოს მაღალი ტექნოლოგიების ეროვნული ცენტრი“.</w:t>
      </w:r>
    </w:p>
    <w:p w:rsidR="003C6CD4" w:rsidRPr="001677A0" w:rsidRDefault="003C6CD4" w:rsidP="003C6CD4">
      <w:pPr>
        <w:spacing w:before="120"/>
        <w:jc w:val="both"/>
        <w:rPr>
          <w:rFonts w:ascii="Sylfaen" w:hAnsi="Sylfaen"/>
          <w:noProof/>
          <w:lang w:val="ka-GE"/>
        </w:rPr>
      </w:pPr>
      <w:r w:rsidRPr="001677A0">
        <w:rPr>
          <w:rFonts w:ascii="Sylfaen" w:hAnsi="Sylfaen"/>
          <w:noProof/>
          <w:lang w:val="ka-GE"/>
        </w:rPr>
        <w:t xml:space="preserve">შპს „საქართველოს მაღალი ტექნოლოგიების ეროვნული ცენტრი“-ს და მისი ტერიტორიის თანამესაკუთრე კომპანიების საწარმოო ინფრასტრუქტურა განთავსებულია და არსებობს 1961 წლიდან. ეკოლოგიური აუდიტის შედეგად დადგინდა, რომ საწარმოს ტერიტორიის გზები მოასფალტებულია, ნაწილი კი წარმოდგენილია გაზონებით და მრავალწლიანი ნარგავებით. </w:t>
      </w:r>
    </w:p>
    <w:p w:rsidR="003C6CD4" w:rsidRPr="001677A0" w:rsidRDefault="003C6CD4" w:rsidP="003C6CD4">
      <w:pPr>
        <w:spacing w:before="120"/>
        <w:jc w:val="both"/>
        <w:rPr>
          <w:rFonts w:ascii="Sylfaen" w:hAnsi="Sylfaen"/>
          <w:noProof/>
          <w:lang w:val="ka-GE"/>
        </w:rPr>
      </w:pPr>
      <w:r w:rsidRPr="001677A0">
        <w:rPr>
          <w:rFonts w:ascii="Sylfaen" w:hAnsi="Sylfaen"/>
          <w:noProof/>
          <w:lang w:val="ka-GE"/>
        </w:rPr>
        <w:t xml:space="preserve">საწარმოს ხელმძღვანელობა არ გეგმავს ისეთი სახის ცვლილებებს, რომელიც საჭიროებს ნიადაგის/გრუნტის მოხსნის სამუშაოებს ან რაიმე სახით ნიადაგზე უარყოფით ზემოქმედებას. </w:t>
      </w:r>
    </w:p>
    <w:p w:rsidR="003C6CD4" w:rsidRPr="001677A0" w:rsidRDefault="003C6CD4" w:rsidP="003C6CD4">
      <w:pPr>
        <w:spacing w:before="120"/>
        <w:jc w:val="both"/>
        <w:rPr>
          <w:rFonts w:ascii="Sylfaen" w:hAnsi="Sylfaen"/>
          <w:noProof/>
          <w:lang w:val="ka-GE"/>
        </w:rPr>
      </w:pPr>
      <w:r w:rsidRPr="001677A0">
        <w:rPr>
          <w:rFonts w:ascii="Sylfaen" w:hAnsi="Sylfaen"/>
          <w:noProof/>
          <w:lang w:val="ka-GE"/>
        </w:rPr>
        <w:t xml:space="preserve">ექსპერიმენტალური სარემონტო-მექანიკური უბანი და ბორ-10 იზოტოპით გამდიდრებული ბორის სამფტორიდის საწარმოო უბნები არსებულ შენობებში განთავსდება და ახალი ტერიტორიის ათვისება არ მოხდება. ამორფული ბორის საწყობის და არასახიფათო ნარჩენების მოწყობისათის განკუთვნილ ტერიტორიებზე ნიადაგის ნაყოფიერი ფენა არ გვხვდება, ტერიტორია მოასფალტებულია. </w:t>
      </w:r>
    </w:p>
    <w:p w:rsidR="003C6CD4" w:rsidRPr="001677A0" w:rsidRDefault="003C6CD4" w:rsidP="003C6CD4">
      <w:pPr>
        <w:spacing w:before="120"/>
        <w:jc w:val="both"/>
        <w:rPr>
          <w:rFonts w:ascii="Sylfaen" w:hAnsi="Sylfaen"/>
          <w:noProof/>
          <w:lang w:val="ka-GE"/>
        </w:rPr>
      </w:pPr>
      <w:r w:rsidRPr="001677A0">
        <w:rPr>
          <w:rFonts w:ascii="Sylfaen" w:hAnsi="Sylfaen"/>
          <w:noProof/>
          <w:lang w:val="ka-GE"/>
        </w:rPr>
        <w:lastRenderedPageBreak/>
        <w:t>ამასთან, საწარმოში ნავთობპროდუქტების დასაწყობებისთვის დიდი მოცულობის ავზები, რამაც შესაძლოა გამოიწვიოს მასშტაბური დაღვრა და ნიადაგის/გრუნტის დაბინძურება - არ არის და არც იგეგმება მათი საწარმოს ტერიტორიაზე განთავსება. ამ მხრივ ნიადაგის/გრუნტის დაბინძურების ან დაზიანების რისკები დაბალია.</w:t>
      </w:r>
    </w:p>
    <w:p w:rsidR="003C6CD4" w:rsidRPr="001677A0" w:rsidRDefault="003C6CD4" w:rsidP="003C6CD4">
      <w:pPr>
        <w:spacing w:before="120"/>
        <w:jc w:val="both"/>
        <w:rPr>
          <w:rFonts w:ascii="Sylfaen" w:hAnsi="Sylfaen"/>
          <w:noProof/>
          <w:lang w:val="ka-GE"/>
        </w:rPr>
      </w:pPr>
    </w:p>
    <w:p w:rsidR="00100FEF" w:rsidRPr="001677A0" w:rsidRDefault="00100FEF" w:rsidP="00100FEF">
      <w:pPr>
        <w:pStyle w:val="Heading2"/>
        <w:rPr>
          <w:noProof/>
          <w:lang w:val="ka-GE"/>
        </w:rPr>
      </w:pPr>
      <w:bookmarkStart w:id="13" w:name="_Toc26795783"/>
      <w:r w:rsidRPr="001677A0">
        <w:rPr>
          <w:noProof/>
          <w:lang w:val="ka-GE"/>
        </w:rPr>
        <w:t>ბიოლოგიურ გარემოზე ზემოქმედება</w:t>
      </w:r>
      <w:bookmarkEnd w:id="13"/>
    </w:p>
    <w:p w:rsidR="003C6CD4" w:rsidRPr="001677A0" w:rsidRDefault="003C6CD4" w:rsidP="003C6CD4">
      <w:pPr>
        <w:spacing w:before="120" w:after="120" w:line="240" w:lineRule="auto"/>
        <w:jc w:val="both"/>
        <w:rPr>
          <w:rFonts w:ascii="Sylfaen" w:hAnsi="Sylfaen"/>
          <w:noProof/>
          <w:lang w:val="ka-GE"/>
        </w:rPr>
      </w:pPr>
      <w:r w:rsidRPr="001677A0">
        <w:rPr>
          <w:rFonts w:ascii="Sylfaen" w:hAnsi="Sylfaen"/>
          <w:noProof/>
          <w:lang w:val="ka-GE"/>
        </w:rPr>
        <w:t xml:space="preserve">საწარმოო ინფრასტრუქტურა წლებია განთავსებულია აღნიშნულ ტერიტორიაზე, დარგული და განვითარებულია სხვადასხვა ჯიშის კულტურული და დეკორაციული მცენარეები (ალუბალი, ტყემალი, ნაძვი და სხვ.), გამწვანებულია ტერიტორიის დაახლოებით 30% და ხორციელდება მწვანე ნარგავების მოვლა-განაშენიანება. </w:t>
      </w:r>
    </w:p>
    <w:p w:rsidR="00547897" w:rsidRPr="001677A0" w:rsidRDefault="003C6CD4" w:rsidP="003C6CD4">
      <w:pPr>
        <w:spacing w:before="120" w:after="120" w:line="240" w:lineRule="auto"/>
        <w:jc w:val="both"/>
        <w:rPr>
          <w:rFonts w:ascii="Sylfaen" w:hAnsi="Sylfaen"/>
          <w:noProof/>
          <w:lang w:val="ka-GE"/>
        </w:rPr>
      </w:pPr>
      <w:r w:rsidRPr="001677A0">
        <w:rPr>
          <w:rFonts w:ascii="Sylfaen" w:hAnsi="Sylfaen"/>
          <w:noProof/>
          <w:lang w:val="ka-GE"/>
        </w:rPr>
        <w:t>ვინაიდან, საწარმოში დაგეგმილი ცვლილებები არ ითვალისწინებს ტერიტორიის გაფართოებას და ახალი ტერიტორიების ათვისებას, არსებულ მცენარეულ საფარზე პირდაპირ ზემოქმედებას ადგილი არ ექნება. ასევე, ფაუნის წარმომადგენლებზე პირდაპირი ზემოქმედება არ არის მოსალოდნელი, რადგან საწარმო ქ. თბილისის მჭიდრო უბანშია განთავსებული, სადაც ფაუნის წარმომადგენლების დაცული სახეობები არ ბინადრობენ. ძირითადად, გვხვდება მათი სინანტროპული სახეობები. შესაბამისად, დაგეგმილი საქმიანობით გამოწვეული ზემოქმედება ბიოლოგიურ გარემოზე იქნება დაბალი ხარისხის.</w:t>
      </w:r>
    </w:p>
    <w:p w:rsidR="003C6CD4" w:rsidRPr="001677A0" w:rsidRDefault="003C6CD4" w:rsidP="003C6CD4">
      <w:pPr>
        <w:spacing w:before="120" w:after="120" w:line="240" w:lineRule="auto"/>
        <w:jc w:val="both"/>
        <w:rPr>
          <w:rFonts w:ascii="Sylfaen" w:hAnsi="Sylfaen"/>
          <w:noProof/>
          <w:lang w:val="ka-GE"/>
        </w:rPr>
      </w:pPr>
    </w:p>
    <w:p w:rsidR="00100FEF" w:rsidRPr="001677A0" w:rsidRDefault="00547897" w:rsidP="00547897">
      <w:pPr>
        <w:pStyle w:val="Heading2"/>
        <w:rPr>
          <w:noProof/>
          <w:lang w:val="ka-GE"/>
        </w:rPr>
      </w:pPr>
      <w:bookmarkStart w:id="14" w:name="_Toc26795784"/>
      <w:r w:rsidRPr="001677A0">
        <w:rPr>
          <w:noProof/>
          <w:lang w:val="ka-GE"/>
        </w:rPr>
        <w:t>ნარჩენებით აგრემოს დაბინძურება</w:t>
      </w:r>
      <w:bookmarkEnd w:id="14"/>
    </w:p>
    <w:p w:rsidR="003C6CD4" w:rsidRPr="001677A0" w:rsidRDefault="003C6CD4" w:rsidP="003C6CD4">
      <w:pPr>
        <w:spacing w:before="120"/>
        <w:jc w:val="both"/>
        <w:rPr>
          <w:rFonts w:ascii="Sylfaen" w:hAnsi="Sylfaen"/>
          <w:noProof/>
          <w:lang w:val="ka-GE"/>
        </w:rPr>
      </w:pPr>
      <w:r w:rsidRPr="001677A0">
        <w:rPr>
          <w:rFonts w:ascii="Sylfaen" w:hAnsi="Sylfaen"/>
          <w:noProof/>
          <w:lang w:val="ka-GE"/>
        </w:rPr>
        <w:t>როგორც უკვე აღინიშნა შპს „მაღალი ტექნოლოგიების ეროვნული ცენტრი“-ს მიერ დაგეგმილი მოწყობის სამუშაოებს შეასრულებს დაქირავებული კომპანია, რომელიც განახორციელებს მშენებლობის ეტაპზე წარმოქმნილი ნარჩენების მართვას.</w:t>
      </w:r>
    </w:p>
    <w:p w:rsidR="003C6CD4" w:rsidRPr="001677A0" w:rsidRDefault="003C6CD4" w:rsidP="003C6CD4">
      <w:pPr>
        <w:spacing w:before="120"/>
        <w:jc w:val="both"/>
        <w:rPr>
          <w:rFonts w:ascii="Sylfaen" w:hAnsi="Sylfaen"/>
          <w:noProof/>
          <w:lang w:val="ka-GE"/>
        </w:rPr>
      </w:pPr>
      <w:r w:rsidRPr="001677A0">
        <w:rPr>
          <w:rFonts w:ascii="Sylfaen" w:hAnsi="Sylfaen"/>
          <w:noProof/>
          <w:lang w:val="ka-GE"/>
        </w:rPr>
        <w:t xml:space="preserve">შპს „მაღალი ტექნოლოგიების ეროვნული ცენტრი“-ს მომზადებული და შეთანხმებული აქვს კომპანიის ნარჩენების (საწარმოს ექსპლუატაციის პროცესში წარმოქმნილი ნარჩენები) მართვის გეგმა საქართველოს გარემოს დაცვისა და სოფლის მეურნეობის სამინისტროსთან. </w:t>
      </w:r>
    </w:p>
    <w:p w:rsidR="003C6CD4" w:rsidRPr="001677A0" w:rsidRDefault="003C6CD4" w:rsidP="003C6CD4">
      <w:pPr>
        <w:spacing w:before="120"/>
        <w:jc w:val="both"/>
        <w:rPr>
          <w:rFonts w:ascii="Sylfaen" w:hAnsi="Sylfaen"/>
          <w:noProof/>
          <w:lang w:val="ka-GE"/>
        </w:rPr>
      </w:pPr>
      <w:r w:rsidRPr="001677A0">
        <w:rPr>
          <w:rFonts w:ascii="Sylfaen" w:hAnsi="Sylfaen"/>
          <w:noProof/>
          <w:lang w:val="ka-GE"/>
        </w:rPr>
        <w:t>არასახიფათო ნარჩენები თავსდება საწარმოს ტერიტორიაზე არსებულ მუნიციპალურ ურნებში, რომელიც თბილისის დასუფთავების სამსახურს გააქვს პერიოდულად.</w:t>
      </w:r>
    </w:p>
    <w:p w:rsidR="003C6CD4" w:rsidRPr="001677A0" w:rsidRDefault="003C6CD4" w:rsidP="003C6CD4">
      <w:pPr>
        <w:spacing w:before="120"/>
        <w:jc w:val="both"/>
        <w:rPr>
          <w:rFonts w:ascii="Sylfaen" w:hAnsi="Sylfaen"/>
          <w:noProof/>
          <w:lang w:val="ka-GE"/>
        </w:rPr>
      </w:pPr>
      <w:r w:rsidRPr="001677A0">
        <w:rPr>
          <w:rFonts w:ascii="Sylfaen" w:hAnsi="Sylfaen"/>
          <w:noProof/>
          <w:lang w:val="ka-GE"/>
        </w:rPr>
        <w:t>ექსპლუატაციის პირობების ცვლილების შემდეგ მოსალოდნელია გარკვეული რაოდენობის როგორც სახიფათო, ასევე, არასახიფათო ნარჩენების (საწარმოო და საყოფაცხოვრებო) წარმოქმნა.</w:t>
      </w:r>
    </w:p>
    <w:p w:rsidR="003C6CD4" w:rsidRPr="001677A0" w:rsidRDefault="003C6CD4" w:rsidP="003C6CD4">
      <w:pPr>
        <w:spacing w:before="120"/>
        <w:jc w:val="both"/>
        <w:rPr>
          <w:rFonts w:ascii="Sylfaen" w:hAnsi="Sylfaen"/>
          <w:noProof/>
          <w:lang w:val="ka-GE"/>
        </w:rPr>
      </w:pPr>
      <w:r w:rsidRPr="001677A0">
        <w:rPr>
          <w:rFonts w:ascii="Sylfaen" w:hAnsi="Sylfaen"/>
          <w:noProof/>
          <w:lang w:val="ka-GE"/>
        </w:rPr>
        <w:t xml:space="preserve">ბორ-10 იზოტოპით გამდიდრებული ბორის სამფტორიდის წარმოებისას წარმოიქმნება კუბური ნარჩენები. კუბური ნარჩენი ერთ-ერთ ძირითად სახიფათო ნარჩენს წარმოადგენს. </w:t>
      </w:r>
    </w:p>
    <w:p w:rsidR="003C6CD4" w:rsidRPr="001677A0" w:rsidRDefault="003C6CD4" w:rsidP="003C6CD4">
      <w:pPr>
        <w:spacing w:before="120"/>
        <w:jc w:val="both"/>
        <w:rPr>
          <w:rFonts w:ascii="Sylfaen" w:hAnsi="Sylfaen"/>
          <w:noProof/>
          <w:lang w:val="ka-GE"/>
        </w:rPr>
      </w:pPr>
      <w:r w:rsidRPr="001677A0">
        <w:rPr>
          <w:rFonts w:ascii="Sylfaen" w:hAnsi="Sylfaen"/>
          <w:noProof/>
          <w:lang w:val="ka-GE"/>
        </w:rPr>
        <w:t xml:space="preserve">ძირითადი დანადგარების პროფილაქტიკის (გაწმენდითი სამუშაოების) შედეგად, რომელიც მიმდინარეობს წყლის და სპირტის საშუალებით, წარმოიქმნება ნარეცხი ხსნარი, რომელიც აღნიშნულ კომპონენტებთან ერთად, მცირე რაოდენობით შეიცავს ანიზოლს, ფენოლს, კრეზოლებს და მეთილანიზოლებს. მომდევნო პროფილაქტიკისთვის, ხსნარის განშრევებული წყლიანი ნაწილი აღნიშნული მინარევებით შედარებით სუსტად დაბინძურებული (მთლიანი მოცულობის 85-90%) გამოცალკევდება მთლიანი სითხიდან და გამოიყენება ხელახლა გაწმენდითი სამუშაოებისთვის, ხოლო გარეცხვის შემდეგ ისევ გადაისხმება კასრში შემდეგი პროფილაქტიკური სამუშაოებისთვის. დარჩენილი 10-15% ნარჩენი, რომელიც პროფილაქტიკური სამუშაოების გასატარებლად გამოუსადეგარია თავსდება სახიფათო </w:t>
      </w:r>
      <w:r w:rsidRPr="001677A0">
        <w:rPr>
          <w:rFonts w:ascii="Sylfaen" w:hAnsi="Sylfaen"/>
          <w:noProof/>
          <w:lang w:val="ka-GE"/>
        </w:rPr>
        <w:lastRenderedPageBreak/>
        <w:t>ნარჩენებისთვის განკუთვნილ ადგილას. აღნიშნული პროცედურა საგრძნობლად ამცირებს ნარჩენის რაოდენობას.</w:t>
      </w:r>
    </w:p>
    <w:p w:rsidR="003C6CD4" w:rsidRPr="001677A0" w:rsidRDefault="003C6CD4" w:rsidP="003C6CD4">
      <w:pPr>
        <w:spacing w:before="120"/>
        <w:jc w:val="both"/>
        <w:rPr>
          <w:rFonts w:ascii="Sylfaen" w:hAnsi="Sylfaen"/>
          <w:noProof/>
          <w:lang w:val="ka-GE"/>
        </w:rPr>
      </w:pPr>
      <w:r w:rsidRPr="001677A0">
        <w:rPr>
          <w:rFonts w:ascii="Sylfaen" w:hAnsi="Sylfaen"/>
          <w:noProof/>
          <w:lang w:val="ka-GE"/>
        </w:rPr>
        <w:t>ექსპერიმენტალურ სარემონტო-მექანიკურ უბანზე წარმოებული სამუშაოების შედეგად ნარჩენის სახით შეიძლება დარჩეს: მეტალური ნარჩენები (შავი და ფერადი ლითონები), რომელიც წარმოდგენილია მეტალთა „ბურბუშელის“ და სხვადასხვა ზომის ნარჩენი ლითონების სახით; საშემდუღებლო სამუშაოების შედეგად წარმოქმნილი ნარჩენი ელექტროდები.</w:t>
      </w:r>
    </w:p>
    <w:p w:rsidR="003C6CD4" w:rsidRPr="001677A0" w:rsidRDefault="003C6CD4" w:rsidP="003C6CD4">
      <w:pPr>
        <w:spacing w:before="120"/>
        <w:jc w:val="both"/>
        <w:rPr>
          <w:rFonts w:ascii="Sylfaen" w:hAnsi="Sylfaen"/>
          <w:noProof/>
          <w:lang w:val="ka-GE"/>
        </w:rPr>
      </w:pPr>
      <w:r w:rsidRPr="001677A0">
        <w:rPr>
          <w:rFonts w:ascii="Sylfaen" w:hAnsi="Sylfaen"/>
          <w:noProof/>
          <w:lang w:val="ka-GE"/>
        </w:rPr>
        <w:t>საგრაფიტოს უბანზე წარმოქმნილი გრაფიტის მტვერი გამწოვის საშუალებით გადადის სპეციალურ ფილტრებში და ილექება შესაბამის მოცულობებში. წარმოქმნილი ნარჩენის მაქსიმალური რაოდენობა არის 40-50 კილოგრამი წელიწადში.</w:t>
      </w:r>
    </w:p>
    <w:p w:rsidR="003C6CD4" w:rsidRPr="001677A0" w:rsidRDefault="003C6CD4" w:rsidP="003C6CD4">
      <w:pPr>
        <w:spacing w:before="120"/>
        <w:jc w:val="both"/>
        <w:rPr>
          <w:rFonts w:ascii="Sylfaen" w:hAnsi="Sylfaen"/>
          <w:noProof/>
          <w:lang w:val="ka-GE"/>
        </w:rPr>
      </w:pPr>
      <w:r w:rsidRPr="001677A0">
        <w:rPr>
          <w:rFonts w:ascii="Sylfaen" w:hAnsi="Sylfaen"/>
          <w:noProof/>
          <w:lang w:val="ka-GE"/>
        </w:rPr>
        <w:t>საწარმოში დაგეგმილი ცვლილებების განხორციელების ეტაპზე (მოწყობა/ექსპლუატაცია) ნარჩენების მართვის საკითხები დეტალურად იქნება გაწერილი კომპანიის განახლებულ ნარჩენების მართვის გეგმაში. გეგმაში გაწერილი ღონისძიებების შესრულების შემთხვევაში კი საწარმოს მოწყობა/ექაპლუატაციის ეტაპზე ადგილი არ ექნება ნარჩენებით გარემოს დაბინძურებას.</w:t>
      </w:r>
    </w:p>
    <w:p w:rsidR="003C6CD4" w:rsidRPr="001677A0" w:rsidRDefault="003C6CD4" w:rsidP="003C6CD4">
      <w:pPr>
        <w:spacing w:before="120"/>
        <w:jc w:val="both"/>
        <w:rPr>
          <w:rFonts w:ascii="Sylfaen" w:hAnsi="Sylfaen"/>
          <w:noProof/>
          <w:lang w:val="ka-GE"/>
        </w:rPr>
      </w:pPr>
      <w:r w:rsidRPr="001677A0">
        <w:rPr>
          <w:rFonts w:ascii="Sylfaen" w:hAnsi="Sylfaen"/>
          <w:noProof/>
          <w:lang w:val="ka-GE"/>
        </w:rPr>
        <w:t>საწარმოს ექსპლუატაციის ეტაპზე წარმოქმნილი ძირითადი ნარჩენები იხილეთ ცხრილში 5.6.1.</w:t>
      </w:r>
    </w:p>
    <w:p w:rsidR="003C6CD4" w:rsidRPr="001677A0" w:rsidRDefault="003C6CD4" w:rsidP="003C6CD4">
      <w:pPr>
        <w:spacing w:before="120"/>
        <w:jc w:val="both"/>
        <w:rPr>
          <w:rFonts w:ascii="Sylfaen" w:hAnsi="Sylfaen"/>
          <w:i/>
          <w:noProof/>
          <w:sz w:val="20"/>
          <w:lang w:val="ka-GE"/>
        </w:rPr>
      </w:pPr>
      <w:r w:rsidRPr="001677A0">
        <w:rPr>
          <w:rFonts w:ascii="Sylfaen" w:hAnsi="Sylfaen"/>
          <w:b/>
          <w:i/>
          <w:noProof/>
          <w:sz w:val="20"/>
          <w:lang w:val="ka-GE"/>
        </w:rPr>
        <w:t>ცხრილი 5.6.1</w:t>
      </w:r>
      <w:r w:rsidRPr="001677A0">
        <w:rPr>
          <w:rFonts w:ascii="Sylfaen" w:hAnsi="Sylfaen"/>
          <w:i/>
          <w:noProof/>
          <w:sz w:val="20"/>
          <w:lang w:val="ka-GE"/>
        </w:rPr>
        <w:t xml:space="preserve"> საქმიანობის პროცესში წარმოქმნილი სახიფათო და არასახიფათო ნარჩენები</w:t>
      </w:r>
    </w:p>
    <w:tbl>
      <w:tblPr>
        <w:tblStyle w:val="TableGrid"/>
        <w:tblW w:w="5002" w:type="pct"/>
        <w:tblLayout w:type="fixed"/>
        <w:tblLook w:val="04A0" w:firstRow="1" w:lastRow="0" w:firstColumn="1" w:lastColumn="0" w:noHBand="0" w:noVBand="1"/>
      </w:tblPr>
      <w:tblGrid>
        <w:gridCol w:w="1076"/>
        <w:gridCol w:w="3601"/>
        <w:gridCol w:w="1169"/>
        <w:gridCol w:w="1620"/>
        <w:gridCol w:w="2167"/>
      </w:tblGrid>
      <w:tr w:rsidR="003C6CD4" w:rsidRPr="001677A0" w:rsidTr="00952EAE">
        <w:tc>
          <w:tcPr>
            <w:tcW w:w="558" w:type="pct"/>
            <w:shd w:val="clear" w:color="auto" w:fill="D9D9D9" w:themeFill="background1" w:themeFillShade="D9"/>
            <w:vAlign w:val="center"/>
          </w:tcPr>
          <w:p w:rsidR="003C6CD4" w:rsidRPr="001677A0" w:rsidRDefault="003C6CD4" w:rsidP="00952EAE">
            <w:pPr>
              <w:pStyle w:val="ListParagraph"/>
              <w:spacing w:after="0"/>
              <w:ind w:left="0"/>
              <w:jc w:val="center"/>
              <w:rPr>
                <w:b/>
                <w:sz w:val="18"/>
                <w:szCs w:val="18"/>
                <w:lang w:val="ka-GE"/>
              </w:rPr>
            </w:pPr>
            <w:r w:rsidRPr="001677A0">
              <w:rPr>
                <w:rFonts w:cs="Sylfaen"/>
                <w:b/>
                <w:sz w:val="18"/>
                <w:szCs w:val="18"/>
                <w:lang w:val="ka-GE"/>
              </w:rPr>
              <w:t>ნარჩენის კოდი</w:t>
            </w:r>
          </w:p>
        </w:tc>
        <w:tc>
          <w:tcPr>
            <w:tcW w:w="1869" w:type="pct"/>
            <w:shd w:val="clear" w:color="auto" w:fill="D9D9D9" w:themeFill="background1" w:themeFillShade="D9"/>
            <w:vAlign w:val="center"/>
          </w:tcPr>
          <w:p w:rsidR="003C6CD4" w:rsidRPr="001677A0" w:rsidRDefault="003C6CD4" w:rsidP="00952EAE">
            <w:pPr>
              <w:pStyle w:val="ListParagraph"/>
              <w:spacing w:after="0"/>
              <w:ind w:left="0"/>
              <w:jc w:val="center"/>
              <w:rPr>
                <w:b/>
                <w:sz w:val="18"/>
                <w:szCs w:val="18"/>
                <w:lang w:val="ka-GE"/>
              </w:rPr>
            </w:pPr>
            <w:r w:rsidRPr="001677A0">
              <w:rPr>
                <w:rFonts w:cs="Sylfaen"/>
                <w:b/>
                <w:sz w:val="18"/>
                <w:szCs w:val="18"/>
                <w:lang w:val="ka-GE"/>
              </w:rPr>
              <w:t>ნარჩენის დასახელება</w:t>
            </w:r>
          </w:p>
        </w:tc>
        <w:tc>
          <w:tcPr>
            <w:tcW w:w="607" w:type="pct"/>
            <w:shd w:val="clear" w:color="auto" w:fill="D9D9D9" w:themeFill="background1" w:themeFillShade="D9"/>
            <w:vAlign w:val="center"/>
          </w:tcPr>
          <w:p w:rsidR="003C6CD4" w:rsidRPr="001677A0" w:rsidRDefault="003C6CD4" w:rsidP="00952EAE">
            <w:pPr>
              <w:pStyle w:val="ListParagraph"/>
              <w:spacing w:after="0"/>
              <w:ind w:left="0"/>
              <w:jc w:val="center"/>
              <w:rPr>
                <w:b/>
                <w:sz w:val="18"/>
                <w:szCs w:val="18"/>
              </w:rPr>
            </w:pPr>
            <w:r w:rsidRPr="001677A0">
              <w:rPr>
                <w:rFonts w:cs="Sylfaen"/>
                <w:b/>
                <w:sz w:val="18"/>
                <w:szCs w:val="18"/>
                <w:lang w:val="ka-GE"/>
              </w:rPr>
              <w:t>სახიფათო</w:t>
            </w:r>
            <w:r w:rsidRPr="001677A0">
              <w:rPr>
                <w:b/>
                <w:sz w:val="18"/>
                <w:szCs w:val="18"/>
              </w:rPr>
              <w:t xml:space="preserve"> (</w:t>
            </w:r>
            <w:r w:rsidRPr="001677A0">
              <w:rPr>
                <w:rFonts w:cs="Sylfaen"/>
                <w:b/>
                <w:sz w:val="18"/>
                <w:szCs w:val="18"/>
                <w:lang w:val="ka-GE"/>
              </w:rPr>
              <w:t>დიახ</w:t>
            </w:r>
            <w:r w:rsidRPr="001677A0">
              <w:rPr>
                <w:b/>
                <w:sz w:val="18"/>
                <w:szCs w:val="18"/>
              </w:rPr>
              <w:t>/</w:t>
            </w:r>
            <w:r w:rsidRPr="001677A0">
              <w:rPr>
                <w:rFonts w:cs="Sylfaen"/>
                <w:b/>
                <w:sz w:val="18"/>
                <w:szCs w:val="18"/>
                <w:lang w:val="ka-GE"/>
              </w:rPr>
              <w:t>არ</w:t>
            </w:r>
            <w:r w:rsidRPr="001677A0">
              <w:rPr>
                <w:b/>
                <w:sz w:val="18"/>
                <w:szCs w:val="18"/>
              </w:rPr>
              <w:t>)</w:t>
            </w:r>
          </w:p>
        </w:tc>
        <w:tc>
          <w:tcPr>
            <w:tcW w:w="841" w:type="pct"/>
            <w:shd w:val="clear" w:color="auto" w:fill="D9D9D9" w:themeFill="background1" w:themeFillShade="D9"/>
            <w:vAlign w:val="center"/>
          </w:tcPr>
          <w:p w:rsidR="003C6CD4" w:rsidRPr="001677A0" w:rsidRDefault="003C6CD4" w:rsidP="00952EAE">
            <w:pPr>
              <w:pStyle w:val="ListParagraph"/>
              <w:spacing w:after="0"/>
              <w:ind w:left="0"/>
              <w:jc w:val="center"/>
              <w:rPr>
                <w:b/>
                <w:sz w:val="18"/>
                <w:szCs w:val="18"/>
              </w:rPr>
            </w:pPr>
            <w:r w:rsidRPr="001677A0">
              <w:rPr>
                <w:rFonts w:cs="Sylfaen"/>
                <w:b/>
                <w:sz w:val="18"/>
                <w:szCs w:val="18"/>
                <w:lang w:val="ka-GE"/>
              </w:rPr>
              <w:t xml:space="preserve">სახიფათოობის </w:t>
            </w:r>
            <w:r w:rsidRPr="001677A0">
              <w:rPr>
                <w:rFonts w:cs="Sylfaen"/>
                <w:b/>
                <w:sz w:val="18"/>
                <w:szCs w:val="18"/>
              </w:rPr>
              <w:t>მახასიათებელი</w:t>
            </w:r>
          </w:p>
        </w:tc>
        <w:tc>
          <w:tcPr>
            <w:tcW w:w="1125" w:type="pct"/>
            <w:shd w:val="clear" w:color="auto" w:fill="D9D9D9" w:themeFill="background1" w:themeFillShade="D9"/>
            <w:vAlign w:val="center"/>
          </w:tcPr>
          <w:p w:rsidR="003C6CD4" w:rsidRPr="001677A0" w:rsidRDefault="003C6CD4" w:rsidP="00952EAE">
            <w:pPr>
              <w:pStyle w:val="ListParagraph"/>
              <w:spacing w:after="0"/>
              <w:ind w:left="0"/>
              <w:jc w:val="center"/>
              <w:rPr>
                <w:b/>
                <w:sz w:val="18"/>
                <w:szCs w:val="18"/>
                <w:lang w:val="ka-GE"/>
              </w:rPr>
            </w:pPr>
            <w:r w:rsidRPr="001677A0">
              <w:rPr>
                <w:rFonts w:cs="Sylfaen"/>
                <w:b/>
                <w:sz w:val="18"/>
                <w:szCs w:val="18"/>
                <w:lang w:val="ka-GE"/>
              </w:rPr>
              <w:t>განთავსების/აღდგენის ოპერაციები</w:t>
            </w:r>
          </w:p>
        </w:tc>
      </w:tr>
      <w:tr w:rsidR="003C6CD4" w:rsidRPr="001677A0" w:rsidTr="00952EAE">
        <w:tc>
          <w:tcPr>
            <w:tcW w:w="558" w:type="pct"/>
            <w:shd w:val="clear" w:color="auto" w:fill="auto"/>
          </w:tcPr>
          <w:p w:rsidR="003C6CD4" w:rsidRPr="001677A0" w:rsidRDefault="003C6CD4" w:rsidP="00952EAE">
            <w:pPr>
              <w:pStyle w:val="ListParagraph"/>
              <w:spacing w:after="0"/>
              <w:ind w:left="0"/>
              <w:jc w:val="center"/>
              <w:rPr>
                <w:rFonts w:cs="Sylfaen"/>
                <w:sz w:val="18"/>
                <w:szCs w:val="18"/>
                <w:lang w:val="ka-GE"/>
              </w:rPr>
            </w:pPr>
            <w:r w:rsidRPr="001677A0">
              <w:rPr>
                <w:rFonts w:cs="Sylfaen"/>
                <w:sz w:val="18"/>
                <w:szCs w:val="18"/>
                <w:lang w:val="ka-GE"/>
              </w:rPr>
              <w:t>06 13 03</w:t>
            </w:r>
          </w:p>
        </w:tc>
        <w:tc>
          <w:tcPr>
            <w:tcW w:w="1869" w:type="pct"/>
            <w:shd w:val="clear" w:color="auto" w:fill="auto"/>
          </w:tcPr>
          <w:p w:rsidR="003C6CD4" w:rsidRPr="001677A0" w:rsidRDefault="003C6CD4" w:rsidP="00952EAE">
            <w:pPr>
              <w:pStyle w:val="Default"/>
              <w:rPr>
                <w:sz w:val="18"/>
                <w:szCs w:val="18"/>
              </w:rPr>
            </w:pPr>
            <w:r w:rsidRPr="001677A0">
              <w:rPr>
                <w:sz w:val="18"/>
                <w:szCs w:val="18"/>
              </w:rPr>
              <w:t xml:space="preserve">ნახშირის ჭვარტლი </w:t>
            </w:r>
          </w:p>
        </w:tc>
        <w:tc>
          <w:tcPr>
            <w:tcW w:w="607" w:type="pct"/>
            <w:shd w:val="clear" w:color="auto" w:fill="auto"/>
          </w:tcPr>
          <w:p w:rsidR="003C6CD4" w:rsidRPr="001677A0" w:rsidRDefault="003C6CD4" w:rsidP="00952EAE">
            <w:pPr>
              <w:pStyle w:val="ListParagraph"/>
              <w:spacing w:after="0"/>
              <w:ind w:left="0"/>
              <w:jc w:val="center"/>
              <w:rPr>
                <w:rFonts w:cs="Sylfaen"/>
                <w:sz w:val="18"/>
                <w:szCs w:val="18"/>
                <w:lang w:val="ka-GE"/>
              </w:rPr>
            </w:pPr>
            <w:r w:rsidRPr="001677A0">
              <w:rPr>
                <w:rFonts w:cs="Sylfaen"/>
                <w:sz w:val="18"/>
                <w:szCs w:val="18"/>
                <w:lang w:val="ka-GE"/>
              </w:rPr>
              <w:t>არა</w:t>
            </w:r>
          </w:p>
        </w:tc>
        <w:tc>
          <w:tcPr>
            <w:tcW w:w="841" w:type="pct"/>
            <w:shd w:val="clear" w:color="auto" w:fill="auto"/>
          </w:tcPr>
          <w:p w:rsidR="003C6CD4" w:rsidRPr="001677A0" w:rsidRDefault="003C6CD4" w:rsidP="00952EAE">
            <w:pPr>
              <w:pStyle w:val="ListParagraph"/>
              <w:spacing w:after="0"/>
              <w:ind w:left="0"/>
              <w:jc w:val="center"/>
              <w:rPr>
                <w:rFonts w:cs="Sylfaen"/>
                <w:sz w:val="18"/>
                <w:szCs w:val="18"/>
                <w:lang w:val="ka-GE"/>
              </w:rPr>
            </w:pPr>
            <w:r w:rsidRPr="001677A0">
              <w:rPr>
                <w:rFonts w:cs="Sylfaen"/>
                <w:sz w:val="18"/>
                <w:szCs w:val="18"/>
                <w:lang w:val="ka-GE"/>
              </w:rPr>
              <w:t>-</w:t>
            </w:r>
          </w:p>
        </w:tc>
        <w:tc>
          <w:tcPr>
            <w:tcW w:w="1125" w:type="pct"/>
            <w:shd w:val="clear" w:color="auto" w:fill="auto"/>
          </w:tcPr>
          <w:p w:rsidR="003C6CD4" w:rsidRPr="001677A0" w:rsidRDefault="003C6CD4" w:rsidP="00952EAE">
            <w:pPr>
              <w:pStyle w:val="ListParagraph"/>
              <w:spacing w:after="0"/>
              <w:ind w:left="0"/>
              <w:jc w:val="center"/>
              <w:rPr>
                <w:rFonts w:cs="Sylfaen"/>
                <w:sz w:val="18"/>
                <w:szCs w:val="18"/>
                <w:lang w:val="ka-GE"/>
              </w:rPr>
            </w:pPr>
            <w:r w:rsidRPr="001677A0">
              <w:rPr>
                <w:sz w:val="18"/>
                <w:szCs w:val="18"/>
              </w:rPr>
              <w:t>D1</w:t>
            </w:r>
          </w:p>
        </w:tc>
      </w:tr>
      <w:tr w:rsidR="003C6CD4" w:rsidRPr="001677A0" w:rsidTr="00952EAE">
        <w:tc>
          <w:tcPr>
            <w:tcW w:w="558" w:type="pct"/>
            <w:shd w:val="clear" w:color="auto" w:fill="auto"/>
            <w:vAlign w:val="center"/>
          </w:tcPr>
          <w:p w:rsidR="003C6CD4" w:rsidRPr="001677A0" w:rsidRDefault="003C6CD4" w:rsidP="00952EAE">
            <w:pPr>
              <w:pStyle w:val="ListParagraph"/>
              <w:spacing w:after="0"/>
              <w:ind w:left="0"/>
              <w:jc w:val="center"/>
              <w:rPr>
                <w:noProof/>
                <w:sz w:val="18"/>
                <w:szCs w:val="18"/>
                <w:lang w:val="ka-GE"/>
              </w:rPr>
            </w:pPr>
            <w:r w:rsidRPr="001677A0">
              <w:rPr>
                <w:rFonts w:eastAsia="Times New Roman"/>
                <w:noProof/>
                <w:color w:val="000000"/>
                <w:sz w:val="18"/>
                <w:szCs w:val="18"/>
                <w:lang w:val="ka-GE"/>
              </w:rPr>
              <w:t>07 07 99</w:t>
            </w:r>
            <w:r w:rsidRPr="001677A0">
              <w:rPr>
                <w:rFonts w:eastAsia="Times New Roman"/>
                <w:b/>
                <w:noProof/>
                <w:color w:val="000000"/>
                <w:sz w:val="18"/>
                <w:szCs w:val="18"/>
                <w:lang w:val="ka-GE"/>
              </w:rPr>
              <w:t>*</w:t>
            </w:r>
          </w:p>
        </w:tc>
        <w:tc>
          <w:tcPr>
            <w:tcW w:w="1869" w:type="pct"/>
            <w:shd w:val="clear" w:color="auto" w:fill="auto"/>
            <w:vAlign w:val="center"/>
          </w:tcPr>
          <w:p w:rsidR="003C6CD4" w:rsidRPr="001677A0" w:rsidRDefault="003C6CD4" w:rsidP="00952EAE">
            <w:pPr>
              <w:pStyle w:val="ListParagraph"/>
              <w:spacing w:after="0"/>
              <w:ind w:left="0"/>
              <w:jc w:val="center"/>
              <w:rPr>
                <w:noProof/>
                <w:sz w:val="18"/>
                <w:szCs w:val="18"/>
                <w:lang w:val="ka-GE"/>
              </w:rPr>
            </w:pPr>
            <w:r w:rsidRPr="001677A0">
              <w:rPr>
                <w:rFonts w:eastAsia="Times New Roman"/>
                <w:noProof/>
                <w:color w:val="000000"/>
                <w:sz w:val="18"/>
                <w:szCs w:val="18"/>
                <w:lang w:val="ka-GE"/>
              </w:rPr>
              <w:t>კუბური ნარჩენი</w:t>
            </w:r>
          </w:p>
        </w:tc>
        <w:tc>
          <w:tcPr>
            <w:tcW w:w="607" w:type="pct"/>
            <w:shd w:val="clear" w:color="auto" w:fill="auto"/>
            <w:vAlign w:val="center"/>
          </w:tcPr>
          <w:p w:rsidR="003C6CD4" w:rsidRPr="001677A0" w:rsidRDefault="003C6CD4" w:rsidP="00952EAE">
            <w:pPr>
              <w:pStyle w:val="ListParagraph"/>
              <w:spacing w:after="0"/>
              <w:ind w:left="0"/>
              <w:jc w:val="center"/>
              <w:rPr>
                <w:noProof/>
                <w:sz w:val="18"/>
                <w:szCs w:val="18"/>
                <w:lang w:val="ka-GE"/>
              </w:rPr>
            </w:pPr>
            <w:r w:rsidRPr="001677A0">
              <w:rPr>
                <w:noProof/>
                <w:sz w:val="18"/>
                <w:szCs w:val="18"/>
                <w:lang w:val="ka-GE"/>
              </w:rPr>
              <w:t>თხევადი</w:t>
            </w:r>
          </w:p>
        </w:tc>
        <w:tc>
          <w:tcPr>
            <w:tcW w:w="841" w:type="pct"/>
            <w:shd w:val="clear" w:color="auto" w:fill="auto"/>
            <w:vAlign w:val="center"/>
          </w:tcPr>
          <w:p w:rsidR="003C6CD4" w:rsidRPr="001677A0" w:rsidRDefault="003C6CD4" w:rsidP="00952EAE">
            <w:pPr>
              <w:pStyle w:val="ListParagraph"/>
              <w:spacing w:after="0"/>
              <w:ind w:left="0"/>
              <w:jc w:val="center"/>
              <w:rPr>
                <w:noProof/>
                <w:sz w:val="18"/>
                <w:szCs w:val="18"/>
                <w:lang w:val="ka-GE"/>
              </w:rPr>
            </w:pPr>
            <w:r w:rsidRPr="001677A0">
              <w:rPr>
                <w:noProof/>
                <w:sz w:val="18"/>
                <w:szCs w:val="18"/>
                <w:lang w:val="ka-GE"/>
              </w:rPr>
              <w:t>H3-B, H4, H5, H6</w:t>
            </w:r>
          </w:p>
        </w:tc>
        <w:tc>
          <w:tcPr>
            <w:tcW w:w="1125" w:type="pct"/>
            <w:shd w:val="clear" w:color="auto" w:fill="auto"/>
            <w:vAlign w:val="center"/>
          </w:tcPr>
          <w:p w:rsidR="003C6CD4" w:rsidRPr="001677A0" w:rsidRDefault="003C6CD4" w:rsidP="00952EAE">
            <w:pPr>
              <w:pStyle w:val="ListParagraph"/>
              <w:spacing w:after="0"/>
              <w:ind w:left="0"/>
              <w:jc w:val="center"/>
              <w:rPr>
                <w:noProof/>
                <w:sz w:val="18"/>
                <w:szCs w:val="18"/>
                <w:lang w:val="ka-GE"/>
              </w:rPr>
            </w:pPr>
            <w:r w:rsidRPr="001677A0">
              <w:rPr>
                <w:noProof/>
                <w:sz w:val="18"/>
                <w:szCs w:val="18"/>
                <w:lang w:val="ka-GE"/>
              </w:rPr>
              <w:t>D10</w:t>
            </w:r>
          </w:p>
        </w:tc>
      </w:tr>
      <w:tr w:rsidR="003C6CD4" w:rsidRPr="001677A0" w:rsidTr="00952EAE">
        <w:tc>
          <w:tcPr>
            <w:tcW w:w="558" w:type="pct"/>
            <w:shd w:val="clear" w:color="auto" w:fill="auto"/>
          </w:tcPr>
          <w:p w:rsidR="003C6CD4" w:rsidRPr="001677A0" w:rsidRDefault="003C6CD4" w:rsidP="00952EAE">
            <w:pPr>
              <w:pStyle w:val="ListParagraph"/>
              <w:spacing w:after="0"/>
              <w:ind w:left="0"/>
              <w:jc w:val="center"/>
              <w:rPr>
                <w:rFonts w:eastAsia="Times New Roman" w:cs="Times New Roman"/>
                <w:color w:val="000000"/>
                <w:sz w:val="18"/>
                <w:szCs w:val="18"/>
                <w:lang w:val="ka-GE"/>
              </w:rPr>
            </w:pPr>
            <w:r w:rsidRPr="001677A0">
              <w:rPr>
                <w:rFonts w:eastAsia="Times New Roman" w:cs="Times New Roman"/>
                <w:color w:val="000000"/>
                <w:sz w:val="18"/>
                <w:szCs w:val="18"/>
              </w:rPr>
              <w:t>08 03 1</w:t>
            </w:r>
            <w:r w:rsidRPr="001677A0">
              <w:rPr>
                <w:rFonts w:eastAsia="Times New Roman" w:cs="Times New Roman"/>
                <w:color w:val="000000"/>
                <w:sz w:val="18"/>
                <w:szCs w:val="18"/>
                <w:lang w:val="ka-GE"/>
              </w:rPr>
              <w:t>7*</w:t>
            </w:r>
          </w:p>
        </w:tc>
        <w:tc>
          <w:tcPr>
            <w:tcW w:w="1869" w:type="pct"/>
            <w:shd w:val="clear" w:color="auto" w:fill="auto"/>
          </w:tcPr>
          <w:p w:rsidR="003C6CD4" w:rsidRPr="001677A0" w:rsidRDefault="003C6CD4" w:rsidP="00952EAE">
            <w:pPr>
              <w:pStyle w:val="Default"/>
              <w:rPr>
                <w:sz w:val="18"/>
                <w:szCs w:val="18"/>
              </w:rPr>
            </w:pPr>
            <w:r w:rsidRPr="001677A0">
              <w:rPr>
                <w:sz w:val="18"/>
                <w:szCs w:val="18"/>
              </w:rPr>
              <w:t xml:space="preserve">პრინტერის ტონერი/მელანის ნარჩენები, რომლებიც შეიცავს სახიფათო ნივთიერებებს </w:t>
            </w:r>
          </w:p>
        </w:tc>
        <w:tc>
          <w:tcPr>
            <w:tcW w:w="607" w:type="pct"/>
            <w:shd w:val="clear" w:color="auto" w:fill="auto"/>
          </w:tcPr>
          <w:p w:rsidR="003C6CD4" w:rsidRPr="001677A0" w:rsidRDefault="003C6CD4" w:rsidP="00952EAE">
            <w:pPr>
              <w:pStyle w:val="ListParagraph"/>
              <w:spacing w:after="0"/>
              <w:ind w:left="0"/>
              <w:jc w:val="center"/>
              <w:rPr>
                <w:sz w:val="18"/>
                <w:szCs w:val="18"/>
                <w:lang w:val="ka-GE"/>
              </w:rPr>
            </w:pPr>
            <w:r w:rsidRPr="001677A0">
              <w:rPr>
                <w:sz w:val="18"/>
                <w:szCs w:val="18"/>
                <w:lang w:val="ka-GE"/>
              </w:rPr>
              <w:t>დიახ</w:t>
            </w:r>
          </w:p>
        </w:tc>
        <w:tc>
          <w:tcPr>
            <w:tcW w:w="841" w:type="pct"/>
            <w:shd w:val="clear" w:color="auto" w:fill="auto"/>
          </w:tcPr>
          <w:p w:rsidR="003C6CD4" w:rsidRPr="001677A0" w:rsidRDefault="003C6CD4" w:rsidP="00952EAE">
            <w:pPr>
              <w:pStyle w:val="ListParagraph"/>
              <w:spacing w:after="0"/>
              <w:ind w:left="0"/>
              <w:jc w:val="center"/>
              <w:rPr>
                <w:sz w:val="18"/>
                <w:szCs w:val="18"/>
              </w:rPr>
            </w:pPr>
            <w:r w:rsidRPr="001677A0">
              <w:rPr>
                <w:sz w:val="18"/>
                <w:szCs w:val="18"/>
              </w:rPr>
              <w:t>H4, H5</w:t>
            </w:r>
          </w:p>
        </w:tc>
        <w:tc>
          <w:tcPr>
            <w:tcW w:w="1125" w:type="pct"/>
            <w:shd w:val="clear" w:color="auto" w:fill="auto"/>
          </w:tcPr>
          <w:p w:rsidR="003C6CD4" w:rsidRPr="001677A0" w:rsidRDefault="003C6CD4" w:rsidP="00952EAE">
            <w:pPr>
              <w:pStyle w:val="ListParagraph"/>
              <w:spacing w:after="0"/>
              <w:ind w:left="0"/>
              <w:jc w:val="center"/>
              <w:rPr>
                <w:sz w:val="18"/>
                <w:szCs w:val="18"/>
              </w:rPr>
            </w:pPr>
            <w:r w:rsidRPr="001677A0">
              <w:rPr>
                <w:sz w:val="18"/>
                <w:szCs w:val="18"/>
              </w:rPr>
              <w:t>D9</w:t>
            </w:r>
          </w:p>
        </w:tc>
      </w:tr>
      <w:tr w:rsidR="003C6CD4" w:rsidRPr="001677A0" w:rsidTr="00952EAE">
        <w:tc>
          <w:tcPr>
            <w:tcW w:w="558" w:type="pct"/>
            <w:shd w:val="clear" w:color="auto" w:fill="auto"/>
          </w:tcPr>
          <w:p w:rsidR="003C6CD4" w:rsidRPr="001677A0" w:rsidRDefault="003C6CD4" w:rsidP="00952EAE">
            <w:pPr>
              <w:pStyle w:val="ListParagraph"/>
              <w:spacing w:after="0"/>
              <w:ind w:left="0"/>
              <w:jc w:val="center"/>
              <w:rPr>
                <w:rFonts w:eastAsia="Times New Roman" w:cs="Times New Roman"/>
                <w:color w:val="000000"/>
                <w:sz w:val="18"/>
                <w:szCs w:val="18"/>
              </w:rPr>
            </w:pPr>
            <w:r w:rsidRPr="001677A0">
              <w:rPr>
                <w:rFonts w:eastAsia="Times New Roman" w:cs="Times New Roman"/>
                <w:color w:val="000000"/>
                <w:sz w:val="18"/>
                <w:szCs w:val="18"/>
              </w:rPr>
              <w:t>12 01 01</w:t>
            </w:r>
          </w:p>
        </w:tc>
        <w:tc>
          <w:tcPr>
            <w:tcW w:w="1869" w:type="pct"/>
            <w:shd w:val="clear" w:color="auto" w:fill="auto"/>
          </w:tcPr>
          <w:p w:rsidR="003C6CD4" w:rsidRPr="001677A0" w:rsidRDefault="003C6CD4" w:rsidP="00952EAE">
            <w:pPr>
              <w:pStyle w:val="ListParagraph"/>
              <w:spacing w:after="0"/>
              <w:ind w:left="0"/>
              <w:rPr>
                <w:rFonts w:eastAsia="Times New Roman" w:cs="Times New Roman"/>
                <w:color w:val="000000"/>
                <w:sz w:val="18"/>
                <w:szCs w:val="18"/>
                <w:lang w:val="ka-GE"/>
              </w:rPr>
            </w:pPr>
            <w:r w:rsidRPr="001677A0">
              <w:rPr>
                <w:rFonts w:cs="Sylfaen"/>
                <w:sz w:val="18"/>
                <w:szCs w:val="18"/>
              </w:rPr>
              <w:t>შავილითონებისჩარხვისდაქლიბვისნარჩენები</w:t>
            </w:r>
          </w:p>
        </w:tc>
        <w:tc>
          <w:tcPr>
            <w:tcW w:w="607" w:type="pct"/>
            <w:shd w:val="clear" w:color="auto" w:fill="auto"/>
          </w:tcPr>
          <w:p w:rsidR="003C6CD4" w:rsidRPr="001677A0" w:rsidRDefault="003C6CD4" w:rsidP="00952EAE">
            <w:pPr>
              <w:pStyle w:val="ListParagraph"/>
              <w:spacing w:after="0"/>
              <w:ind w:left="0"/>
              <w:jc w:val="center"/>
              <w:rPr>
                <w:sz w:val="18"/>
                <w:szCs w:val="18"/>
                <w:lang w:val="ka-GE"/>
              </w:rPr>
            </w:pPr>
            <w:r w:rsidRPr="001677A0">
              <w:rPr>
                <w:sz w:val="18"/>
                <w:szCs w:val="18"/>
                <w:lang w:val="ka-GE"/>
              </w:rPr>
              <w:t>არა</w:t>
            </w:r>
          </w:p>
        </w:tc>
        <w:tc>
          <w:tcPr>
            <w:tcW w:w="841" w:type="pct"/>
            <w:shd w:val="clear" w:color="auto" w:fill="auto"/>
          </w:tcPr>
          <w:p w:rsidR="003C6CD4" w:rsidRPr="001677A0" w:rsidRDefault="003C6CD4" w:rsidP="00952EAE">
            <w:pPr>
              <w:pStyle w:val="ListParagraph"/>
              <w:spacing w:after="0"/>
              <w:ind w:left="0"/>
              <w:jc w:val="center"/>
              <w:rPr>
                <w:sz w:val="18"/>
                <w:szCs w:val="18"/>
                <w:lang w:val="ka-GE"/>
              </w:rPr>
            </w:pPr>
            <w:r w:rsidRPr="001677A0">
              <w:rPr>
                <w:sz w:val="18"/>
                <w:szCs w:val="18"/>
                <w:lang w:val="ka-GE"/>
              </w:rPr>
              <w:t>-</w:t>
            </w:r>
          </w:p>
        </w:tc>
        <w:tc>
          <w:tcPr>
            <w:tcW w:w="1125" w:type="pct"/>
            <w:shd w:val="clear" w:color="auto" w:fill="auto"/>
          </w:tcPr>
          <w:p w:rsidR="003C6CD4" w:rsidRPr="001677A0" w:rsidRDefault="003C6CD4" w:rsidP="00952EAE">
            <w:pPr>
              <w:pStyle w:val="ListParagraph"/>
              <w:spacing w:after="0"/>
              <w:ind w:left="0"/>
              <w:jc w:val="center"/>
              <w:rPr>
                <w:sz w:val="18"/>
                <w:szCs w:val="18"/>
              </w:rPr>
            </w:pPr>
            <w:r w:rsidRPr="001677A0">
              <w:rPr>
                <w:rFonts w:eastAsia="Times New Roman"/>
                <w:sz w:val="18"/>
                <w:szCs w:val="18"/>
                <w:lang w:eastAsia="en-GB"/>
              </w:rPr>
              <w:t>R4</w:t>
            </w:r>
          </w:p>
        </w:tc>
      </w:tr>
      <w:tr w:rsidR="003C6CD4" w:rsidRPr="001677A0" w:rsidTr="00952EAE">
        <w:tc>
          <w:tcPr>
            <w:tcW w:w="558" w:type="pct"/>
            <w:shd w:val="clear" w:color="auto" w:fill="auto"/>
          </w:tcPr>
          <w:p w:rsidR="003C6CD4" w:rsidRPr="001677A0" w:rsidRDefault="003C6CD4" w:rsidP="00952EAE">
            <w:pPr>
              <w:pStyle w:val="ListParagraph"/>
              <w:spacing w:after="0"/>
              <w:ind w:left="0"/>
              <w:jc w:val="center"/>
              <w:rPr>
                <w:rFonts w:eastAsia="Times New Roman" w:cs="Times New Roman"/>
                <w:color w:val="000000"/>
                <w:sz w:val="18"/>
                <w:szCs w:val="18"/>
                <w:lang w:val="ka-GE"/>
              </w:rPr>
            </w:pPr>
            <w:r w:rsidRPr="001677A0">
              <w:rPr>
                <w:rFonts w:eastAsia="Times New Roman" w:cs="Times New Roman"/>
                <w:color w:val="000000"/>
                <w:sz w:val="18"/>
                <w:szCs w:val="18"/>
                <w:lang w:val="ka-GE"/>
              </w:rPr>
              <w:t>12 01 02</w:t>
            </w:r>
          </w:p>
        </w:tc>
        <w:tc>
          <w:tcPr>
            <w:tcW w:w="1869" w:type="pct"/>
            <w:shd w:val="clear" w:color="auto" w:fill="auto"/>
          </w:tcPr>
          <w:p w:rsidR="003C6CD4" w:rsidRPr="001677A0" w:rsidRDefault="003C6CD4" w:rsidP="00952EAE">
            <w:pPr>
              <w:pStyle w:val="ListParagraph"/>
              <w:spacing w:after="0"/>
              <w:ind w:left="0"/>
              <w:rPr>
                <w:rFonts w:cs="Sylfaen"/>
                <w:sz w:val="18"/>
                <w:szCs w:val="18"/>
              </w:rPr>
            </w:pPr>
            <w:r w:rsidRPr="001677A0">
              <w:rPr>
                <w:rFonts w:cs="Sylfaen"/>
                <w:sz w:val="18"/>
                <w:szCs w:val="18"/>
              </w:rPr>
              <w:t>შავილითონებისნაწილაკები</w:t>
            </w:r>
          </w:p>
        </w:tc>
        <w:tc>
          <w:tcPr>
            <w:tcW w:w="607" w:type="pct"/>
            <w:shd w:val="clear" w:color="auto" w:fill="auto"/>
          </w:tcPr>
          <w:p w:rsidR="003C6CD4" w:rsidRPr="001677A0" w:rsidRDefault="003C6CD4" w:rsidP="00952EAE">
            <w:pPr>
              <w:pStyle w:val="ListParagraph"/>
              <w:spacing w:after="0"/>
              <w:ind w:left="0"/>
              <w:jc w:val="center"/>
              <w:rPr>
                <w:sz w:val="18"/>
                <w:szCs w:val="18"/>
                <w:lang w:val="ka-GE"/>
              </w:rPr>
            </w:pPr>
            <w:r w:rsidRPr="001677A0">
              <w:rPr>
                <w:sz w:val="18"/>
                <w:szCs w:val="18"/>
                <w:lang w:val="ka-GE"/>
              </w:rPr>
              <w:t>არა</w:t>
            </w:r>
          </w:p>
        </w:tc>
        <w:tc>
          <w:tcPr>
            <w:tcW w:w="841" w:type="pct"/>
            <w:shd w:val="clear" w:color="auto" w:fill="auto"/>
          </w:tcPr>
          <w:p w:rsidR="003C6CD4" w:rsidRPr="001677A0" w:rsidRDefault="003C6CD4" w:rsidP="00952EAE">
            <w:pPr>
              <w:pStyle w:val="ListParagraph"/>
              <w:spacing w:after="0"/>
              <w:ind w:left="0"/>
              <w:jc w:val="center"/>
              <w:rPr>
                <w:sz w:val="18"/>
                <w:szCs w:val="18"/>
                <w:lang w:val="ka-GE"/>
              </w:rPr>
            </w:pPr>
            <w:r w:rsidRPr="001677A0">
              <w:rPr>
                <w:sz w:val="18"/>
                <w:szCs w:val="18"/>
                <w:lang w:val="ka-GE"/>
              </w:rPr>
              <w:t>-</w:t>
            </w:r>
          </w:p>
        </w:tc>
        <w:tc>
          <w:tcPr>
            <w:tcW w:w="1125" w:type="pct"/>
            <w:shd w:val="clear" w:color="auto" w:fill="auto"/>
          </w:tcPr>
          <w:p w:rsidR="003C6CD4" w:rsidRPr="001677A0" w:rsidRDefault="003C6CD4" w:rsidP="00952EAE">
            <w:pPr>
              <w:pStyle w:val="ListParagraph"/>
              <w:spacing w:after="0"/>
              <w:ind w:left="0"/>
              <w:jc w:val="center"/>
              <w:rPr>
                <w:rFonts w:eastAsia="Times New Roman"/>
                <w:sz w:val="18"/>
                <w:szCs w:val="18"/>
                <w:lang w:val="en-GB" w:eastAsia="en-GB"/>
              </w:rPr>
            </w:pPr>
            <w:r w:rsidRPr="001677A0">
              <w:rPr>
                <w:rFonts w:eastAsia="Times New Roman"/>
                <w:sz w:val="18"/>
                <w:szCs w:val="18"/>
                <w:lang w:eastAsia="en-GB"/>
              </w:rPr>
              <w:t>R4</w:t>
            </w:r>
          </w:p>
        </w:tc>
      </w:tr>
      <w:tr w:rsidR="003C6CD4" w:rsidRPr="001677A0" w:rsidTr="00952EAE">
        <w:tc>
          <w:tcPr>
            <w:tcW w:w="558" w:type="pct"/>
            <w:shd w:val="clear" w:color="auto" w:fill="auto"/>
          </w:tcPr>
          <w:p w:rsidR="003C6CD4" w:rsidRPr="001677A0" w:rsidRDefault="003C6CD4" w:rsidP="00952EAE">
            <w:pPr>
              <w:pStyle w:val="ListParagraph"/>
              <w:spacing w:after="0"/>
              <w:ind w:left="0"/>
              <w:jc w:val="center"/>
              <w:rPr>
                <w:rFonts w:eastAsia="Times New Roman" w:cs="Times New Roman"/>
                <w:color w:val="000000"/>
                <w:sz w:val="18"/>
                <w:szCs w:val="18"/>
                <w:lang w:val="ka-GE"/>
              </w:rPr>
            </w:pPr>
            <w:r w:rsidRPr="001677A0">
              <w:rPr>
                <w:rFonts w:eastAsia="Times New Roman" w:cs="Times New Roman"/>
                <w:color w:val="000000"/>
                <w:sz w:val="18"/>
                <w:szCs w:val="18"/>
                <w:lang w:val="ka-GE"/>
              </w:rPr>
              <w:t xml:space="preserve">12 01 03 </w:t>
            </w:r>
          </w:p>
        </w:tc>
        <w:tc>
          <w:tcPr>
            <w:tcW w:w="1869" w:type="pct"/>
            <w:shd w:val="clear" w:color="auto" w:fill="auto"/>
          </w:tcPr>
          <w:p w:rsidR="003C6CD4" w:rsidRPr="001677A0" w:rsidRDefault="003C6CD4" w:rsidP="00952EAE">
            <w:pPr>
              <w:pStyle w:val="ListParagraph"/>
              <w:spacing w:after="0"/>
              <w:ind w:left="0"/>
              <w:rPr>
                <w:rFonts w:cs="Sylfaen"/>
                <w:sz w:val="18"/>
                <w:szCs w:val="18"/>
              </w:rPr>
            </w:pPr>
            <w:r w:rsidRPr="001677A0">
              <w:rPr>
                <w:rFonts w:cs="Sylfaen"/>
                <w:sz w:val="18"/>
                <w:szCs w:val="18"/>
              </w:rPr>
              <w:t>ფერადილითონებისჩარხვისდაქლიბვისნარჩენები</w:t>
            </w:r>
          </w:p>
        </w:tc>
        <w:tc>
          <w:tcPr>
            <w:tcW w:w="607" w:type="pct"/>
            <w:shd w:val="clear" w:color="auto" w:fill="auto"/>
          </w:tcPr>
          <w:p w:rsidR="003C6CD4" w:rsidRPr="001677A0" w:rsidRDefault="003C6CD4" w:rsidP="00952EAE">
            <w:pPr>
              <w:pStyle w:val="ListParagraph"/>
              <w:spacing w:after="0"/>
              <w:ind w:left="0"/>
              <w:jc w:val="center"/>
              <w:rPr>
                <w:sz w:val="18"/>
                <w:szCs w:val="18"/>
                <w:lang w:val="ka-GE"/>
              </w:rPr>
            </w:pPr>
            <w:r w:rsidRPr="001677A0">
              <w:rPr>
                <w:sz w:val="18"/>
                <w:szCs w:val="18"/>
                <w:lang w:val="ka-GE"/>
              </w:rPr>
              <w:t>არა</w:t>
            </w:r>
          </w:p>
        </w:tc>
        <w:tc>
          <w:tcPr>
            <w:tcW w:w="841" w:type="pct"/>
            <w:shd w:val="clear" w:color="auto" w:fill="auto"/>
          </w:tcPr>
          <w:p w:rsidR="003C6CD4" w:rsidRPr="001677A0" w:rsidRDefault="003C6CD4" w:rsidP="00952EAE">
            <w:pPr>
              <w:pStyle w:val="ListParagraph"/>
              <w:spacing w:after="0"/>
              <w:ind w:left="0"/>
              <w:jc w:val="center"/>
              <w:rPr>
                <w:sz w:val="18"/>
                <w:szCs w:val="18"/>
                <w:lang w:val="ka-GE"/>
              </w:rPr>
            </w:pPr>
            <w:r w:rsidRPr="001677A0">
              <w:rPr>
                <w:sz w:val="18"/>
                <w:szCs w:val="18"/>
                <w:lang w:val="ka-GE"/>
              </w:rPr>
              <w:t>-</w:t>
            </w:r>
          </w:p>
        </w:tc>
        <w:tc>
          <w:tcPr>
            <w:tcW w:w="1125" w:type="pct"/>
            <w:shd w:val="clear" w:color="auto" w:fill="auto"/>
          </w:tcPr>
          <w:p w:rsidR="003C6CD4" w:rsidRPr="001677A0" w:rsidRDefault="003C6CD4" w:rsidP="00952EAE">
            <w:pPr>
              <w:pStyle w:val="ListParagraph"/>
              <w:spacing w:after="0"/>
              <w:ind w:left="0"/>
              <w:jc w:val="center"/>
              <w:rPr>
                <w:rFonts w:eastAsia="Times New Roman"/>
                <w:sz w:val="18"/>
                <w:szCs w:val="18"/>
                <w:lang w:val="en-GB" w:eastAsia="en-GB"/>
              </w:rPr>
            </w:pPr>
            <w:r w:rsidRPr="001677A0">
              <w:rPr>
                <w:rFonts w:eastAsia="Times New Roman"/>
                <w:sz w:val="18"/>
                <w:szCs w:val="18"/>
                <w:lang w:eastAsia="en-GB"/>
              </w:rPr>
              <w:t>R4</w:t>
            </w:r>
          </w:p>
        </w:tc>
      </w:tr>
      <w:tr w:rsidR="003C6CD4" w:rsidRPr="001677A0" w:rsidTr="00952EAE">
        <w:tc>
          <w:tcPr>
            <w:tcW w:w="558" w:type="pct"/>
            <w:shd w:val="clear" w:color="auto" w:fill="auto"/>
          </w:tcPr>
          <w:p w:rsidR="003C6CD4" w:rsidRPr="001677A0" w:rsidRDefault="003C6CD4" w:rsidP="00952EAE">
            <w:pPr>
              <w:pStyle w:val="ListParagraph"/>
              <w:spacing w:after="0"/>
              <w:ind w:left="0"/>
              <w:jc w:val="center"/>
              <w:rPr>
                <w:rFonts w:eastAsia="Times New Roman" w:cs="Times New Roman"/>
                <w:color w:val="000000"/>
                <w:sz w:val="18"/>
                <w:szCs w:val="18"/>
                <w:lang w:val="ka-GE"/>
              </w:rPr>
            </w:pPr>
            <w:r w:rsidRPr="001677A0">
              <w:rPr>
                <w:rFonts w:eastAsia="Times New Roman" w:cs="Times New Roman"/>
                <w:color w:val="000000"/>
                <w:sz w:val="18"/>
                <w:szCs w:val="18"/>
                <w:lang w:val="ka-GE"/>
              </w:rPr>
              <w:t xml:space="preserve">12 01 04 </w:t>
            </w:r>
          </w:p>
        </w:tc>
        <w:tc>
          <w:tcPr>
            <w:tcW w:w="1869" w:type="pct"/>
            <w:shd w:val="clear" w:color="auto" w:fill="auto"/>
          </w:tcPr>
          <w:p w:rsidR="003C6CD4" w:rsidRPr="001677A0" w:rsidRDefault="003C6CD4" w:rsidP="00952EAE">
            <w:pPr>
              <w:pStyle w:val="ListParagraph"/>
              <w:spacing w:after="0"/>
              <w:ind w:left="0"/>
              <w:rPr>
                <w:rFonts w:cs="Sylfaen"/>
                <w:sz w:val="18"/>
                <w:szCs w:val="18"/>
              </w:rPr>
            </w:pPr>
            <w:r w:rsidRPr="001677A0">
              <w:rPr>
                <w:rFonts w:cs="Sylfaen"/>
                <w:sz w:val="18"/>
                <w:szCs w:val="18"/>
              </w:rPr>
              <w:t>ფერადილითონებისნაწილაკები</w:t>
            </w:r>
          </w:p>
        </w:tc>
        <w:tc>
          <w:tcPr>
            <w:tcW w:w="607" w:type="pct"/>
            <w:shd w:val="clear" w:color="auto" w:fill="auto"/>
          </w:tcPr>
          <w:p w:rsidR="003C6CD4" w:rsidRPr="001677A0" w:rsidRDefault="003C6CD4" w:rsidP="00952EAE">
            <w:pPr>
              <w:pStyle w:val="ListParagraph"/>
              <w:spacing w:after="0"/>
              <w:ind w:left="0"/>
              <w:jc w:val="center"/>
              <w:rPr>
                <w:sz w:val="18"/>
                <w:szCs w:val="18"/>
                <w:lang w:val="ka-GE"/>
              </w:rPr>
            </w:pPr>
            <w:r w:rsidRPr="001677A0">
              <w:rPr>
                <w:sz w:val="18"/>
                <w:szCs w:val="18"/>
                <w:lang w:val="ka-GE"/>
              </w:rPr>
              <w:t>არა</w:t>
            </w:r>
          </w:p>
        </w:tc>
        <w:tc>
          <w:tcPr>
            <w:tcW w:w="841" w:type="pct"/>
            <w:shd w:val="clear" w:color="auto" w:fill="auto"/>
          </w:tcPr>
          <w:p w:rsidR="003C6CD4" w:rsidRPr="001677A0" w:rsidRDefault="003C6CD4" w:rsidP="00952EAE">
            <w:pPr>
              <w:pStyle w:val="ListParagraph"/>
              <w:spacing w:after="0"/>
              <w:ind w:left="0"/>
              <w:jc w:val="center"/>
              <w:rPr>
                <w:sz w:val="18"/>
                <w:szCs w:val="18"/>
                <w:lang w:val="ka-GE"/>
              </w:rPr>
            </w:pPr>
            <w:r w:rsidRPr="001677A0">
              <w:rPr>
                <w:sz w:val="18"/>
                <w:szCs w:val="18"/>
                <w:lang w:val="ka-GE"/>
              </w:rPr>
              <w:t>-</w:t>
            </w:r>
          </w:p>
        </w:tc>
        <w:tc>
          <w:tcPr>
            <w:tcW w:w="1125" w:type="pct"/>
            <w:shd w:val="clear" w:color="auto" w:fill="auto"/>
          </w:tcPr>
          <w:p w:rsidR="003C6CD4" w:rsidRPr="001677A0" w:rsidRDefault="003C6CD4" w:rsidP="00952EAE">
            <w:pPr>
              <w:pStyle w:val="ListParagraph"/>
              <w:spacing w:after="0"/>
              <w:ind w:left="0"/>
              <w:jc w:val="center"/>
              <w:rPr>
                <w:rFonts w:eastAsia="Times New Roman"/>
                <w:sz w:val="18"/>
                <w:szCs w:val="18"/>
                <w:lang w:val="en-GB" w:eastAsia="en-GB"/>
              </w:rPr>
            </w:pPr>
            <w:r w:rsidRPr="001677A0">
              <w:rPr>
                <w:rFonts w:eastAsia="Times New Roman"/>
                <w:sz w:val="18"/>
                <w:szCs w:val="18"/>
                <w:lang w:eastAsia="en-GB"/>
              </w:rPr>
              <w:t>R4</w:t>
            </w:r>
          </w:p>
        </w:tc>
      </w:tr>
      <w:tr w:rsidR="003C6CD4" w:rsidRPr="001677A0" w:rsidTr="00952EAE">
        <w:tc>
          <w:tcPr>
            <w:tcW w:w="558" w:type="pct"/>
            <w:shd w:val="clear" w:color="auto" w:fill="auto"/>
          </w:tcPr>
          <w:p w:rsidR="003C6CD4" w:rsidRPr="001677A0" w:rsidRDefault="003C6CD4" w:rsidP="00952EAE">
            <w:pPr>
              <w:pStyle w:val="ListParagraph"/>
              <w:spacing w:after="0"/>
              <w:ind w:left="0"/>
              <w:jc w:val="center"/>
              <w:rPr>
                <w:rFonts w:eastAsia="Times New Roman" w:cs="Times New Roman"/>
                <w:color w:val="000000"/>
                <w:sz w:val="18"/>
                <w:szCs w:val="18"/>
                <w:lang w:val="ka-GE"/>
              </w:rPr>
            </w:pPr>
            <w:r w:rsidRPr="001677A0">
              <w:rPr>
                <w:rFonts w:eastAsia="Times New Roman" w:cs="Times New Roman"/>
                <w:color w:val="000000"/>
                <w:sz w:val="18"/>
                <w:szCs w:val="18"/>
                <w:lang w:val="ka-GE"/>
              </w:rPr>
              <w:t xml:space="preserve">12 01 05 </w:t>
            </w:r>
          </w:p>
        </w:tc>
        <w:tc>
          <w:tcPr>
            <w:tcW w:w="1869" w:type="pct"/>
            <w:shd w:val="clear" w:color="auto" w:fill="auto"/>
          </w:tcPr>
          <w:p w:rsidR="003C6CD4" w:rsidRPr="001677A0" w:rsidRDefault="003C6CD4" w:rsidP="00952EAE">
            <w:pPr>
              <w:pStyle w:val="ListParagraph"/>
              <w:spacing w:after="0"/>
              <w:ind w:left="0"/>
              <w:rPr>
                <w:rFonts w:cs="Sylfaen"/>
                <w:sz w:val="18"/>
                <w:szCs w:val="18"/>
              </w:rPr>
            </w:pPr>
            <w:r w:rsidRPr="001677A0">
              <w:rPr>
                <w:rFonts w:cs="Sylfaen"/>
                <w:sz w:val="18"/>
                <w:szCs w:val="18"/>
              </w:rPr>
              <w:t>პლასტმატისნაწილაკები</w:t>
            </w:r>
          </w:p>
        </w:tc>
        <w:tc>
          <w:tcPr>
            <w:tcW w:w="607" w:type="pct"/>
            <w:shd w:val="clear" w:color="auto" w:fill="auto"/>
          </w:tcPr>
          <w:p w:rsidR="003C6CD4" w:rsidRPr="001677A0" w:rsidRDefault="003C6CD4" w:rsidP="00952EAE">
            <w:pPr>
              <w:pStyle w:val="ListParagraph"/>
              <w:spacing w:after="0"/>
              <w:ind w:left="0"/>
              <w:jc w:val="center"/>
              <w:rPr>
                <w:sz w:val="18"/>
                <w:szCs w:val="18"/>
                <w:lang w:val="ka-GE"/>
              </w:rPr>
            </w:pPr>
            <w:r w:rsidRPr="001677A0">
              <w:rPr>
                <w:sz w:val="18"/>
                <w:szCs w:val="18"/>
                <w:lang w:val="ka-GE"/>
              </w:rPr>
              <w:t>არა</w:t>
            </w:r>
          </w:p>
        </w:tc>
        <w:tc>
          <w:tcPr>
            <w:tcW w:w="841" w:type="pct"/>
            <w:shd w:val="clear" w:color="auto" w:fill="auto"/>
          </w:tcPr>
          <w:p w:rsidR="003C6CD4" w:rsidRPr="001677A0" w:rsidRDefault="003C6CD4" w:rsidP="00952EAE">
            <w:pPr>
              <w:pStyle w:val="ListParagraph"/>
              <w:spacing w:after="0"/>
              <w:ind w:left="0"/>
              <w:jc w:val="center"/>
              <w:rPr>
                <w:sz w:val="18"/>
                <w:szCs w:val="18"/>
                <w:lang w:val="ka-GE"/>
              </w:rPr>
            </w:pPr>
            <w:r w:rsidRPr="001677A0">
              <w:rPr>
                <w:sz w:val="18"/>
                <w:szCs w:val="18"/>
                <w:lang w:val="ka-GE"/>
              </w:rPr>
              <w:t>-</w:t>
            </w:r>
          </w:p>
        </w:tc>
        <w:tc>
          <w:tcPr>
            <w:tcW w:w="1125" w:type="pct"/>
            <w:shd w:val="clear" w:color="auto" w:fill="auto"/>
          </w:tcPr>
          <w:p w:rsidR="003C6CD4" w:rsidRPr="001677A0" w:rsidRDefault="003C6CD4" w:rsidP="00952EAE">
            <w:pPr>
              <w:pStyle w:val="ListParagraph"/>
              <w:spacing w:after="0"/>
              <w:ind w:left="0"/>
              <w:jc w:val="center"/>
              <w:rPr>
                <w:rFonts w:eastAsia="Times New Roman"/>
                <w:sz w:val="18"/>
                <w:szCs w:val="18"/>
                <w:lang w:val="en-GB" w:eastAsia="en-GB"/>
              </w:rPr>
            </w:pPr>
            <w:r w:rsidRPr="001677A0">
              <w:rPr>
                <w:rFonts w:eastAsia="Times New Roman"/>
                <w:sz w:val="18"/>
                <w:szCs w:val="18"/>
                <w:lang w:val="en-GB" w:eastAsia="en-GB"/>
              </w:rPr>
              <w:t xml:space="preserve"> R3</w:t>
            </w:r>
          </w:p>
        </w:tc>
      </w:tr>
      <w:tr w:rsidR="003C6CD4" w:rsidRPr="001677A0" w:rsidTr="00952EAE">
        <w:tc>
          <w:tcPr>
            <w:tcW w:w="558" w:type="pct"/>
            <w:shd w:val="clear" w:color="auto" w:fill="auto"/>
          </w:tcPr>
          <w:p w:rsidR="003C6CD4" w:rsidRPr="001677A0" w:rsidRDefault="003C6CD4" w:rsidP="00952EAE">
            <w:pPr>
              <w:pStyle w:val="ListParagraph"/>
              <w:spacing w:after="0"/>
              <w:ind w:left="0"/>
              <w:jc w:val="center"/>
              <w:rPr>
                <w:rFonts w:eastAsia="Times New Roman" w:cs="Times New Roman"/>
                <w:color w:val="000000"/>
                <w:sz w:val="18"/>
                <w:szCs w:val="18"/>
                <w:lang w:val="ka-GE"/>
              </w:rPr>
            </w:pPr>
            <w:r w:rsidRPr="001677A0">
              <w:rPr>
                <w:rFonts w:eastAsia="Times New Roman" w:cs="Times New Roman"/>
                <w:color w:val="000000"/>
                <w:sz w:val="18"/>
                <w:szCs w:val="18"/>
                <w:lang w:val="ka-GE"/>
              </w:rPr>
              <w:t>12 01 13</w:t>
            </w:r>
          </w:p>
        </w:tc>
        <w:tc>
          <w:tcPr>
            <w:tcW w:w="1869" w:type="pct"/>
            <w:shd w:val="clear" w:color="auto" w:fill="auto"/>
          </w:tcPr>
          <w:p w:rsidR="003C6CD4" w:rsidRPr="001677A0" w:rsidRDefault="003C6CD4" w:rsidP="00952EAE">
            <w:pPr>
              <w:pStyle w:val="ListParagraph"/>
              <w:spacing w:after="0"/>
              <w:ind w:left="0"/>
              <w:rPr>
                <w:rFonts w:cs="Sylfaen"/>
                <w:sz w:val="18"/>
                <w:szCs w:val="18"/>
              </w:rPr>
            </w:pPr>
            <w:r w:rsidRPr="001677A0">
              <w:rPr>
                <w:rFonts w:cs="Sylfaen"/>
                <w:sz w:val="18"/>
                <w:szCs w:val="18"/>
              </w:rPr>
              <w:t>შედუღებისას</w:t>
            </w:r>
            <w:r w:rsidRPr="001677A0">
              <w:rPr>
                <w:rFonts w:cs="Sylfaen"/>
                <w:sz w:val="18"/>
                <w:szCs w:val="18"/>
                <w:lang w:val="ka-GE"/>
              </w:rPr>
              <w:t xml:space="preserve"> </w:t>
            </w:r>
            <w:r w:rsidRPr="001677A0">
              <w:rPr>
                <w:rFonts w:cs="Sylfaen"/>
                <w:sz w:val="18"/>
                <w:szCs w:val="18"/>
              </w:rPr>
              <w:t>წარმოქმნილი</w:t>
            </w:r>
            <w:r w:rsidRPr="001677A0">
              <w:rPr>
                <w:rFonts w:cs="Sylfaen"/>
                <w:sz w:val="18"/>
                <w:szCs w:val="18"/>
                <w:lang w:val="ka-GE"/>
              </w:rPr>
              <w:t xml:space="preserve"> </w:t>
            </w:r>
            <w:r w:rsidRPr="001677A0">
              <w:rPr>
                <w:rFonts w:cs="Sylfaen"/>
                <w:sz w:val="18"/>
                <w:szCs w:val="18"/>
              </w:rPr>
              <w:t>ნარჩენი</w:t>
            </w:r>
          </w:p>
        </w:tc>
        <w:tc>
          <w:tcPr>
            <w:tcW w:w="607" w:type="pct"/>
            <w:shd w:val="clear" w:color="auto" w:fill="auto"/>
          </w:tcPr>
          <w:p w:rsidR="003C6CD4" w:rsidRPr="001677A0" w:rsidRDefault="003C6CD4" w:rsidP="00952EAE">
            <w:pPr>
              <w:pStyle w:val="ListParagraph"/>
              <w:spacing w:after="0"/>
              <w:ind w:left="0"/>
              <w:jc w:val="center"/>
              <w:rPr>
                <w:sz w:val="18"/>
                <w:szCs w:val="18"/>
                <w:lang w:val="ka-GE"/>
              </w:rPr>
            </w:pPr>
            <w:r w:rsidRPr="001677A0">
              <w:rPr>
                <w:sz w:val="18"/>
                <w:szCs w:val="18"/>
                <w:lang w:val="ka-GE"/>
              </w:rPr>
              <w:t>არა</w:t>
            </w:r>
          </w:p>
        </w:tc>
        <w:tc>
          <w:tcPr>
            <w:tcW w:w="841" w:type="pct"/>
            <w:shd w:val="clear" w:color="auto" w:fill="auto"/>
          </w:tcPr>
          <w:p w:rsidR="003C6CD4" w:rsidRPr="001677A0" w:rsidRDefault="003C6CD4" w:rsidP="00952EAE">
            <w:pPr>
              <w:pStyle w:val="ListParagraph"/>
              <w:spacing w:after="0"/>
              <w:ind w:left="0"/>
              <w:jc w:val="center"/>
              <w:rPr>
                <w:sz w:val="18"/>
                <w:szCs w:val="18"/>
                <w:lang w:val="ka-GE"/>
              </w:rPr>
            </w:pPr>
            <w:r w:rsidRPr="001677A0">
              <w:rPr>
                <w:sz w:val="18"/>
                <w:szCs w:val="18"/>
                <w:lang w:val="ka-GE"/>
              </w:rPr>
              <w:t>-</w:t>
            </w:r>
          </w:p>
        </w:tc>
        <w:tc>
          <w:tcPr>
            <w:tcW w:w="1125" w:type="pct"/>
            <w:shd w:val="clear" w:color="auto" w:fill="auto"/>
          </w:tcPr>
          <w:p w:rsidR="003C6CD4" w:rsidRPr="001677A0" w:rsidRDefault="003C6CD4" w:rsidP="00952EAE">
            <w:pPr>
              <w:pStyle w:val="ListParagraph"/>
              <w:spacing w:after="0"/>
              <w:ind w:left="0"/>
              <w:jc w:val="center"/>
              <w:rPr>
                <w:sz w:val="18"/>
                <w:szCs w:val="18"/>
              </w:rPr>
            </w:pPr>
            <w:r w:rsidRPr="001677A0">
              <w:rPr>
                <w:rFonts w:eastAsia="Times New Roman"/>
                <w:sz w:val="18"/>
                <w:szCs w:val="18"/>
                <w:lang w:eastAsia="en-GB"/>
              </w:rPr>
              <w:t>R4</w:t>
            </w:r>
          </w:p>
        </w:tc>
      </w:tr>
      <w:tr w:rsidR="003C6CD4" w:rsidRPr="001677A0" w:rsidTr="00952EAE">
        <w:tc>
          <w:tcPr>
            <w:tcW w:w="558" w:type="pct"/>
            <w:shd w:val="clear" w:color="auto" w:fill="auto"/>
          </w:tcPr>
          <w:p w:rsidR="003C6CD4" w:rsidRPr="001677A0" w:rsidRDefault="003C6CD4" w:rsidP="00952EAE">
            <w:pPr>
              <w:pStyle w:val="ListParagraph"/>
              <w:spacing w:after="0"/>
              <w:ind w:left="0"/>
              <w:jc w:val="center"/>
              <w:rPr>
                <w:rFonts w:eastAsia="Times New Roman" w:cs="Times New Roman"/>
                <w:color w:val="000000"/>
                <w:sz w:val="18"/>
                <w:szCs w:val="18"/>
                <w:lang w:val="ka-GE"/>
              </w:rPr>
            </w:pPr>
            <w:r w:rsidRPr="001677A0">
              <w:rPr>
                <w:rFonts w:eastAsia="Times New Roman" w:cs="Times New Roman"/>
                <w:color w:val="000000"/>
                <w:sz w:val="18"/>
                <w:szCs w:val="18"/>
                <w:lang w:val="ka-GE"/>
              </w:rPr>
              <w:t>13 01 10 *</w:t>
            </w:r>
          </w:p>
        </w:tc>
        <w:tc>
          <w:tcPr>
            <w:tcW w:w="1869" w:type="pct"/>
            <w:shd w:val="clear" w:color="auto" w:fill="auto"/>
          </w:tcPr>
          <w:p w:rsidR="003C6CD4" w:rsidRPr="001677A0" w:rsidRDefault="003C6CD4" w:rsidP="00952EAE">
            <w:pPr>
              <w:pStyle w:val="ListParagraph"/>
              <w:spacing w:after="0"/>
              <w:ind w:left="0"/>
              <w:rPr>
                <w:rFonts w:cs="Sylfaen"/>
                <w:sz w:val="18"/>
                <w:szCs w:val="18"/>
              </w:rPr>
            </w:pPr>
            <w:r w:rsidRPr="001677A0">
              <w:rPr>
                <w:rFonts w:cs="Sylfaen"/>
                <w:sz w:val="18"/>
                <w:szCs w:val="18"/>
              </w:rPr>
              <w:t>მინერალური</w:t>
            </w:r>
            <w:r w:rsidRPr="001677A0">
              <w:rPr>
                <w:rFonts w:cs="Sylfaen"/>
                <w:sz w:val="18"/>
                <w:szCs w:val="18"/>
                <w:lang w:val="ka-GE"/>
              </w:rPr>
              <w:t xml:space="preserve"> </w:t>
            </w:r>
            <w:r w:rsidRPr="001677A0">
              <w:rPr>
                <w:rFonts w:cs="Sylfaen"/>
                <w:sz w:val="18"/>
                <w:szCs w:val="18"/>
              </w:rPr>
              <w:t>არაქლორირებული</w:t>
            </w:r>
            <w:r w:rsidRPr="001677A0">
              <w:rPr>
                <w:rFonts w:cs="Sylfaen"/>
                <w:sz w:val="18"/>
                <w:szCs w:val="18"/>
                <w:lang w:val="ka-GE"/>
              </w:rPr>
              <w:t xml:space="preserve"> </w:t>
            </w:r>
            <w:r w:rsidRPr="001677A0">
              <w:rPr>
                <w:rFonts w:cs="Sylfaen"/>
                <w:sz w:val="18"/>
                <w:szCs w:val="18"/>
              </w:rPr>
              <w:t>ჰიდრავლიკური</w:t>
            </w:r>
            <w:r w:rsidRPr="001677A0">
              <w:rPr>
                <w:rFonts w:cs="Sylfaen"/>
                <w:sz w:val="18"/>
                <w:szCs w:val="18"/>
                <w:lang w:val="ka-GE"/>
              </w:rPr>
              <w:t xml:space="preserve"> </w:t>
            </w:r>
            <w:r w:rsidRPr="001677A0">
              <w:rPr>
                <w:rFonts w:cs="Sylfaen"/>
                <w:sz w:val="18"/>
                <w:szCs w:val="18"/>
              </w:rPr>
              <w:t>ზეთები</w:t>
            </w:r>
          </w:p>
        </w:tc>
        <w:tc>
          <w:tcPr>
            <w:tcW w:w="607" w:type="pct"/>
            <w:shd w:val="clear" w:color="auto" w:fill="auto"/>
          </w:tcPr>
          <w:p w:rsidR="003C6CD4" w:rsidRPr="001677A0" w:rsidRDefault="003C6CD4" w:rsidP="00952EAE">
            <w:pPr>
              <w:pStyle w:val="ListParagraph"/>
              <w:spacing w:after="0"/>
              <w:ind w:left="0"/>
              <w:jc w:val="center"/>
              <w:rPr>
                <w:sz w:val="18"/>
                <w:szCs w:val="18"/>
                <w:lang w:val="ka-GE"/>
              </w:rPr>
            </w:pPr>
            <w:r w:rsidRPr="001677A0">
              <w:rPr>
                <w:sz w:val="18"/>
                <w:szCs w:val="18"/>
                <w:lang w:val="ka-GE"/>
              </w:rPr>
              <w:t>დიახ</w:t>
            </w:r>
          </w:p>
        </w:tc>
        <w:tc>
          <w:tcPr>
            <w:tcW w:w="841" w:type="pct"/>
            <w:shd w:val="clear" w:color="auto" w:fill="auto"/>
          </w:tcPr>
          <w:p w:rsidR="003C6CD4" w:rsidRPr="001677A0" w:rsidRDefault="003C6CD4" w:rsidP="00952EAE">
            <w:pPr>
              <w:pStyle w:val="ListParagraph"/>
              <w:spacing w:after="0"/>
              <w:ind w:left="0"/>
              <w:jc w:val="center"/>
              <w:rPr>
                <w:sz w:val="18"/>
                <w:szCs w:val="18"/>
              </w:rPr>
            </w:pPr>
            <w:r w:rsidRPr="001677A0">
              <w:rPr>
                <w:sz w:val="18"/>
                <w:szCs w:val="18"/>
              </w:rPr>
              <w:t>H3-B</w:t>
            </w:r>
          </w:p>
        </w:tc>
        <w:tc>
          <w:tcPr>
            <w:tcW w:w="1125" w:type="pct"/>
            <w:shd w:val="clear" w:color="auto" w:fill="auto"/>
          </w:tcPr>
          <w:p w:rsidR="003C6CD4" w:rsidRPr="001677A0" w:rsidRDefault="003C6CD4" w:rsidP="00952EAE">
            <w:pPr>
              <w:pStyle w:val="ListParagraph"/>
              <w:spacing w:after="0"/>
              <w:ind w:left="0"/>
              <w:jc w:val="center"/>
              <w:rPr>
                <w:rFonts w:eastAsia="Times New Roman"/>
                <w:sz w:val="18"/>
                <w:szCs w:val="18"/>
                <w:lang w:val="en-GB" w:eastAsia="en-GB"/>
              </w:rPr>
            </w:pPr>
            <w:r w:rsidRPr="001677A0">
              <w:rPr>
                <w:rFonts w:eastAsia="Times New Roman"/>
                <w:sz w:val="18"/>
                <w:szCs w:val="18"/>
                <w:lang w:eastAsia="en-GB"/>
              </w:rPr>
              <w:t>R9</w:t>
            </w:r>
          </w:p>
        </w:tc>
      </w:tr>
      <w:tr w:rsidR="003C6CD4" w:rsidRPr="001677A0" w:rsidTr="00952EAE">
        <w:tc>
          <w:tcPr>
            <w:tcW w:w="558" w:type="pct"/>
            <w:shd w:val="clear" w:color="auto" w:fill="auto"/>
            <w:vAlign w:val="center"/>
          </w:tcPr>
          <w:p w:rsidR="003C6CD4" w:rsidRPr="001677A0" w:rsidRDefault="003C6CD4" w:rsidP="00952EAE">
            <w:pPr>
              <w:pStyle w:val="ListParagraph"/>
              <w:spacing w:after="0"/>
              <w:ind w:left="0"/>
              <w:jc w:val="center"/>
              <w:rPr>
                <w:rFonts w:eastAsia="Times New Roman"/>
                <w:noProof/>
                <w:color w:val="000000"/>
                <w:sz w:val="18"/>
                <w:szCs w:val="18"/>
                <w:lang w:val="ka-GE"/>
              </w:rPr>
            </w:pPr>
            <w:r w:rsidRPr="001677A0">
              <w:rPr>
                <w:rFonts w:eastAsia="Times New Roman"/>
                <w:noProof/>
                <w:color w:val="000000"/>
                <w:sz w:val="18"/>
                <w:szCs w:val="18"/>
                <w:lang w:val="ka-GE"/>
              </w:rPr>
              <w:t>13 02 06</w:t>
            </w:r>
            <w:r w:rsidRPr="001677A0">
              <w:rPr>
                <w:rFonts w:eastAsia="Times New Roman"/>
                <w:b/>
                <w:noProof/>
                <w:color w:val="000000"/>
                <w:sz w:val="18"/>
                <w:szCs w:val="18"/>
                <w:lang w:val="ka-GE"/>
              </w:rPr>
              <w:t>*</w:t>
            </w:r>
          </w:p>
        </w:tc>
        <w:tc>
          <w:tcPr>
            <w:tcW w:w="1869" w:type="pct"/>
            <w:shd w:val="clear" w:color="auto" w:fill="auto"/>
            <w:vAlign w:val="center"/>
          </w:tcPr>
          <w:p w:rsidR="003C6CD4" w:rsidRPr="001677A0" w:rsidRDefault="003C6CD4" w:rsidP="00952EAE">
            <w:pPr>
              <w:pStyle w:val="ListParagraph"/>
              <w:spacing w:after="0"/>
              <w:ind w:left="0"/>
              <w:jc w:val="center"/>
              <w:rPr>
                <w:rFonts w:eastAsia="Times New Roman"/>
                <w:noProof/>
                <w:color w:val="000000"/>
                <w:sz w:val="18"/>
                <w:szCs w:val="18"/>
                <w:lang w:val="ka-GE"/>
              </w:rPr>
            </w:pPr>
            <w:r w:rsidRPr="001677A0">
              <w:rPr>
                <w:rFonts w:eastAsia="Times New Roman"/>
                <w:noProof/>
                <w:color w:val="000000"/>
                <w:sz w:val="18"/>
                <w:szCs w:val="18"/>
                <w:lang w:val="ka-GE"/>
              </w:rPr>
              <w:t>ძრავისა და კბილანური გადაცემის კოლოფის სინთეტიკური ზეთები და სხვა ზეთოვანი ლუბრიკანტები</w:t>
            </w:r>
          </w:p>
        </w:tc>
        <w:tc>
          <w:tcPr>
            <w:tcW w:w="607" w:type="pct"/>
            <w:shd w:val="clear" w:color="auto" w:fill="auto"/>
            <w:vAlign w:val="center"/>
          </w:tcPr>
          <w:p w:rsidR="003C6CD4" w:rsidRPr="001677A0" w:rsidRDefault="003C6CD4" w:rsidP="00952EAE">
            <w:pPr>
              <w:pStyle w:val="ListParagraph"/>
              <w:spacing w:after="0"/>
              <w:ind w:left="0"/>
              <w:jc w:val="center"/>
              <w:rPr>
                <w:noProof/>
                <w:sz w:val="18"/>
                <w:szCs w:val="18"/>
                <w:lang w:val="ka-GE"/>
              </w:rPr>
            </w:pPr>
            <w:r w:rsidRPr="001677A0">
              <w:rPr>
                <w:sz w:val="18"/>
                <w:szCs w:val="18"/>
                <w:lang w:val="ka-GE"/>
              </w:rPr>
              <w:t>დიახ</w:t>
            </w:r>
          </w:p>
        </w:tc>
        <w:tc>
          <w:tcPr>
            <w:tcW w:w="841" w:type="pct"/>
            <w:shd w:val="clear" w:color="auto" w:fill="auto"/>
            <w:vAlign w:val="center"/>
          </w:tcPr>
          <w:p w:rsidR="003C6CD4" w:rsidRPr="001677A0" w:rsidRDefault="003C6CD4" w:rsidP="00952EAE">
            <w:pPr>
              <w:pStyle w:val="ListParagraph"/>
              <w:spacing w:after="0"/>
              <w:ind w:left="0"/>
              <w:jc w:val="center"/>
              <w:rPr>
                <w:noProof/>
                <w:sz w:val="18"/>
                <w:szCs w:val="18"/>
                <w:lang w:val="ka-GE"/>
              </w:rPr>
            </w:pPr>
            <w:r w:rsidRPr="001677A0">
              <w:rPr>
                <w:noProof/>
                <w:sz w:val="18"/>
                <w:szCs w:val="18"/>
                <w:lang w:val="ka-GE"/>
              </w:rPr>
              <w:t>H5, H6</w:t>
            </w:r>
          </w:p>
        </w:tc>
        <w:tc>
          <w:tcPr>
            <w:tcW w:w="1125" w:type="pct"/>
            <w:shd w:val="clear" w:color="auto" w:fill="auto"/>
            <w:vAlign w:val="center"/>
          </w:tcPr>
          <w:p w:rsidR="003C6CD4" w:rsidRPr="001677A0" w:rsidRDefault="003C6CD4" w:rsidP="00952EAE">
            <w:pPr>
              <w:pStyle w:val="ListParagraph"/>
              <w:spacing w:after="0"/>
              <w:ind w:left="0"/>
              <w:jc w:val="center"/>
              <w:rPr>
                <w:noProof/>
                <w:sz w:val="18"/>
                <w:szCs w:val="18"/>
                <w:lang w:val="ka-GE"/>
              </w:rPr>
            </w:pPr>
            <w:r w:rsidRPr="001677A0">
              <w:rPr>
                <w:noProof/>
                <w:sz w:val="18"/>
                <w:szCs w:val="18"/>
                <w:lang w:val="ka-GE"/>
              </w:rPr>
              <w:t>D10</w:t>
            </w:r>
          </w:p>
        </w:tc>
      </w:tr>
      <w:tr w:rsidR="003C6CD4" w:rsidRPr="001677A0" w:rsidTr="00952EAE">
        <w:tc>
          <w:tcPr>
            <w:tcW w:w="558" w:type="pct"/>
            <w:shd w:val="clear" w:color="auto" w:fill="auto"/>
            <w:vAlign w:val="center"/>
          </w:tcPr>
          <w:p w:rsidR="003C6CD4" w:rsidRPr="001677A0" w:rsidRDefault="003C6CD4" w:rsidP="00952EAE">
            <w:pPr>
              <w:pStyle w:val="ListParagraph"/>
              <w:spacing w:after="0"/>
              <w:ind w:left="0"/>
              <w:jc w:val="center"/>
              <w:rPr>
                <w:noProof/>
                <w:sz w:val="18"/>
                <w:szCs w:val="18"/>
                <w:lang w:val="ka-GE"/>
              </w:rPr>
            </w:pPr>
            <w:r w:rsidRPr="001677A0">
              <w:rPr>
                <w:rFonts w:eastAsia="Times New Roman"/>
                <w:noProof/>
                <w:color w:val="000000"/>
                <w:sz w:val="18"/>
                <w:szCs w:val="18"/>
                <w:lang w:val="ka-GE"/>
              </w:rPr>
              <w:t>13 03 08</w:t>
            </w:r>
            <w:r w:rsidRPr="001677A0">
              <w:rPr>
                <w:rFonts w:eastAsia="Times New Roman"/>
                <w:b/>
                <w:noProof/>
                <w:color w:val="000000"/>
                <w:sz w:val="18"/>
                <w:szCs w:val="18"/>
                <w:lang w:val="ka-GE"/>
              </w:rPr>
              <w:t>*</w:t>
            </w:r>
          </w:p>
        </w:tc>
        <w:tc>
          <w:tcPr>
            <w:tcW w:w="1869" w:type="pct"/>
            <w:shd w:val="clear" w:color="auto" w:fill="auto"/>
            <w:vAlign w:val="center"/>
          </w:tcPr>
          <w:p w:rsidR="003C6CD4" w:rsidRPr="001677A0" w:rsidRDefault="003C6CD4" w:rsidP="00952EAE">
            <w:pPr>
              <w:pStyle w:val="ListParagraph"/>
              <w:spacing w:after="0"/>
              <w:ind w:left="0"/>
              <w:jc w:val="center"/>
              <w:rPr>
                <w:noProof/>
                <w:sz w:val="18"/>
                <w:szCs w:val="18"/>
                <w:lang w:val="ka-GE"/>
              </w:rPr>
            </w:pPr>
            <w:r w:rsidRPr="001677A0">
              <w:rPr>
                <w:rFonts w:eastAsia="Times New Roman"/>
                <w:noProof/>
                <w:color w:val="000000"/>
                <w:sz w:val="18"/>
                <w:szCs w:val="18"/>
                <w:lang w:val="ka-GE"/>
              </w:rPr>
              <w:t>სინთეტური საიზოლაციო და თბოგადამცემი ზეთები</w:t>
            </w:r>
          </w:p>
        </w:tc>
        <w:tc>
          <w:tcPr>
            <w:tcW w:w="607" w:type="pct"/>
            <w:shd w:val="clear" w:color="auto" w:fill="auto"/>
            <w:vAlign w:val="center"/>
          </w:tcPr>
          <w:p w:rsidR="003C6CD4" w:rsidRPr="001677A0" w:rsidRDefault="003C6CD4" w:rsidP="00952EAE">
            <w:pPr>
              <w:pStyle w:val="ListParagraph"/>
              <w:spacing w:after="0"/>
              <w:ind w:left="0"/>
              <w:jc w:val="center"/>
              <w:rPr>
                <w:noProof/>
                <w:sz w:val="18"/>
                <w:szCs w:val="18"/>
                <w:lang w:val="ka-GE"/>
              </w:rPr>
            </w:pPr>
            <w:r w:rsidRPr="001677A0">
              <w:rPr>
                <w:sz w:val="18"/>
                <w:szCs w:val="18"/>
                <w:lang w:val="ka-GE"/>
              </w:rPr>
              <w:t>დიახ</w:t>
            </w:r>
          </w:p>
        </w:tc>
        <w:tc>
          <w:tcPr>
            <w:tcW w:w="841" w:type="pct"/>
            <w:shd w:val="clear" w:color="auto" w:fill="auto"/>
            <w:vAlign w:val="center"/>
          </w:tcPr>
          <w:p w:rsidR="003C6CD4" w:rsidRPr="001677A0" w:rsidRDefault="003C6CD4" w:rsidP="00952EAE">
            <w:pPr>
              <w:pStyle w:val="ListParagraph"/>
              <w:spacing w:after="0"/>
              <w:ind w:left="0"/>
              <w:jc w:val="center"/>
              <w:rPr>
                <w:noProof/>
                <w:sz w:val="18"/>
                <w:szCs w:val="18"/>
                <w:lang w:val="ka-GE"/>
              </w:rPr>
            </w:pPr>
            <w:r w:rsidRPr="001677A0">
              <w:rPr>
                <w:noProof/>
                <w:sz w:val="18"/>
                <w:szCs w:val="18"/>
                <w:lang w:val="ka-GE"/>
              </w:rPr>
              <w:t>H5, H6</w:t>
            </w:r>
          </w:p>
        </w:tc>
        <w:tc>
          <w:tcPr>
            <w:tcW w:w="1125" w:type="pct"/>
            <w:shd w:val="clear" w:color="auto" w:fill="auto"/>
            <w:vAlign w:val="center"/>
          </w:tcPr>
          <w:p w:rsidR="003C6CD4" w:rsidRPr="001677A0" w:rsidRDefault="003C6CD4" w:rsidP="00952EAE">
            <w:pPr>
              <w:pStyle w:val="ListParagraph"/>
              <w:spacing w:after="0"/>
              <w:ind w:left="0"/>
              <w:jc w:val="center"/>
              <w:rPr>
                <w:noProof/>
                <w:sz w:val="18"/>
                <w:szCs w:val="18"/>
                <w:lang w:val="ka-GE"/>
              </w:rPr>
            </w:pPr>
            <w:r w:rsidRPr="001677A0">
              <w:rPr>
                <w:noProof/>
                <w:sz w:val="18"/>
                <w:szCs w:val="18"/>
                <w:lang w:val="ka-GE"/>
              </w:rPr>
              <w:t>D10</w:t>
            </w:r>
          </w:p>
        </w:tc>
      </w:tr>
      <w:tr w:rsidR="003C6CD4" w:rsidRPr="001677A0" w:rsidTr="00952EAE">
        <w:tc>
          <w:tcPr>
            <w:tcW w:w="558" w:type="pct"/>
            <w:shd w:val="clear" w:color="auto" w:fill="auto"/>
          </w:tcPr>
          <w:p w:rsidR="003C6CD4" w:rsidRPr="001677A0" w:rsidRDefault="003C6CD4" w:rsidP="00952E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ylfaen" w:eastAsia="Times New Roman" w:hAnsi="Sylfaen"/>
                <w:sz w:val="18"/>
                <w:szCs w:val="18"/>
                <w:lang w:val="en-GB" w:eastAsia="en-GB"/>
              </w:rPr>
            </w:pPr>
            <w:r w:rsidRPr="001677A0">
              <w:rPr>
                <w:rFonts w:ascii="Sylfaen" w:eastAsia="Times New Roman" w:hAnsi="Sylfaen"/>
                <w:sz w:val="18"/>
                <w:szCs w:val="18"/>
                <w:lang w:val="en-GB" w:eastAsia="en-GB"/>
              </w:rPr>
              <w:t>15 01 01</w:t>
            </w:r>
          </w:p>
        </w:tc>
        <w:tc>
          <w:tcPr>
            <w:tcW w:w="1869" w:type="pct"/>
            <w:shd w:val="clear" w:color="auto" w:fill="auto"/>
          </w:tcPr>
          <w:p w:rsidR="003C6CD4" w:rsidRPr="001677A0" w:rsidRDefault="003C6CD4" w:rsidP="00952E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Times New Roman" w:hAnsi="Sylfaen"/>
                <w:sz w:val="18"/>
                <w:szCs w:val="18"/>
                <w:lang w:val="ka-GE" w:eastAsia="en-GB"/>
              </w:rPr>
            </w:pPr>
            <w:r w:rsidRPr="001677A0">
              <w:rPr>
                <w:rFonts w:ascii="Sylfaen" w:eastAsia="Times New Roman" w:hAnsi="Sylfaen"/>
                <w:sz w:val="18"/>
                <w:szCs w:val="18"/>
                <w:lang w:val="ka-GE" w:eastAsia="en-GB"/>
              </w:rPr>
              <w:t>ქაღალდის და მუყაოს შესაფუთი მასალა</w:t>
            </w:r>
          </w:p>
        </w:tc>
        <w:tc>
          <w:tcPr>
            <w:tcW w:w="607" w:type="pct"/>
            <w:shd w:val="clear" w:color="auto" w:fill="auto"/>
          </w:tcPr>
          <w:p w:rsidR="003C6CD4" w:rsidRPr="001677A0" w:rsidRDefault="003C6CD4" w:rsidP="00952EAE">
            <w:pPr>
              <w:pStyle w:val="ListParagraph"/>
              <w:spacing w:after="0"/>
              <w:ind w:left="0"/>
              <w:jc w:val="center"/>
              <w:rPr>
                <w:sz w:val="18"/>
                <w:szCs w:val="18"/>
                <w:lang w:val="ka-GE"/>
              </w:rPr>
            </w:pPr>
            <w:r w:rsidRPr="001677A0">
              <w:rPr>
                <w:sz w:val="18"/>
                <w:szCs w:val="18"/>
                <w:lang w:val="ka-GE"/>
              </w:rPr>
              <w:t>არა</w:t>
            </w:r>
          </w:p>
        </w:tc>
        <w:tc>
          <w:tcPr>
            <w:tcW w:w="841" w:type="pct"/>
            <w:shd w:val="clear" w:color="auto" w:fill="auto"/>
          </w:tcPr>
          <w:p w:rsidR="003C6CD4" w:rsidRPr="001677A0" w:rsidRDefault="003C6CD4" w:rsidP="00952E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6"/>
              <w:jc w:val="center"/>
              <w:rPr>
                <w:rFonts w:ascii="Sylfaen" w:eastAsia="Times New Roman" w:hAnsi="Sylfaen"/>
                <w:b/>
                <w:sz w:val="18"/>
                <w:szCs w:val="18"/>
                <w:lang w:val="ka-GE" w:eastAsia="en-GB"/>
              </w:rPr>
            </w:pPr>
            <w:r w:rsidRPr="001677A0">
              <w:rPr>
                <w:rFonts w:ascii="Sylfaen" w:eastAsia="Times New Roman" w:hAnsi="Sylfaen"/>
                <w:b/>
                <w:sz w:val="18"/>
                <w:szCs w:val="18"/>
                <w:lang w:val="ka-GE" w:eastAsia="en-GB"/>
              </w:rPr>
              <w:t>-</w:t>
            </w:r>
          </w:p>
        </w:tc>
        <w:tc>
          <w:tcPr>
            <w:tcW w:w="1125" w:type="pct"/>
            <w:shd w:val="clear" w:color="auto" w:fill="auto"/>
          </w:tcPr>
          <w:p w:rsidR="003C6CD4" w:rsidRPr="001677A0" w:rsidRDefault="003C6CD4" w:rsidP="00952EAE">
            <w:pPr>
              <w:pStyle w:val="ListParagraph"/>
              <w:spacing w:after="0"/>
              <w:ind w:left="0"/>
              <w:jc w:val="center"/>
              <w:rPr>
                <w:sz w:val="18"/>
                <w:szCs w:val="18"/>
              </w:rPr>
            </w:pPr>
            <w:r w:rsidRPr="001677A0">
              <w:rPr>
                <w:rFonts w:eastAsia="Times New Roman"/>
                <w:sz w:val="18"/>
                <w:szCs w:val="18"/>
                <w:lang w:eastAsia="en-GB"/>
              </w:rPr>
              <w:t>R3</w:t>
            </w:r>
          </w:p>
        </w:tc>
      </w:tr>
      <w:tr w:rsidR="003C6CD4" w:rsidRPr="001677A0" w:rsidTr="00952EAE">
        <w:tc>
          <w:tcPr>
            <w:tcW w:w="558" w:type="pct"/>
            <w:shd w:val="clear" w:color="auto" w:fill="auto"/>
            <w:vAlign w:val="bottom"/>
          </w:tcPr>
          <w:p w:rsidR="003C6CD4" w:rsidRPr="001677A0" w:rsidRDefault="003C6CD4" w:rsidP="00952EAE">
            <w:pPr>
              <w:jc w:val="center"/>
              <w:rPr>
                <w:rFonts w:ascii="Sylfaen" w:eastAsia="Times New Roman" w:hAnsi="Sylfaen" w:cs="Times New Roman"/>
                <w:color w:val="000000"/>
                <w:sz w:val="18"/>
                <w:szCs w:val="18"/>
                <w:lang w:val="ka-GE"/>
              </w:rPr>
            </w:pPr>
            <w:r w:rsidRPr="001677A0">
              <w:rPr>
                <w:rFonts w:ascii="Sylfaen" w:eastAsia="Times New Roman" w:hAnsi="Sylfaen" w:cs="Times New Roman"/>
                <w:color w:val="000000"/>
                <w:sz w:val="18"/>
                <w:szCs w:val="18"/>
                <w:lang w:val="ka-GE"/>
              </w:rPr>
              <w:t>15 01 02</w:t>
            </w:r>
          </w:p>
        </w:tc>
        <w:tc>
          <w:tcPr>
            <w:tcW w:w="1869" w:type="pct"/>
            <w:shd w:val="clear" w:color="auto" w:fill="auto"/>
            <w:vAlign w:val="bottom"/>
          </w:tcPr>
          <w:p w:rsidR="003C6CD4" w:rsidRPr="001677A0" w:rsidRDefault="003C6CD4" w:rsidP="00952EAE">
            <w:pPr>
              <w:rPr>
                <w:rFonts w:ascii="Sylfaen" w:eastAsia="Times New Roman" w:hAnsi="Sylfaen" w:cs="Times New Roman"/>
                <w:color w:val="000000"/>
                <w:sz w:val="18"/>
                <w:szCs w:val="18"/>
                <w:lang w:val="ka-GE"/>
              </w:rPr>
            </w:pPr>
            <w:r w:rsidRPr="001677A0">
              <w:rPr>
                <w:rFonts w:ascii="Sylfaen" w:eastAsia="Times New Roman" w:hAnsi="Sylfaen" w:cs="Times New Roman"/>
                <w:color w:val="000000"/>
                <w:sz w:val="18"/>
                <w:szCs w:val="18"/>
                <w:lang w:val="ka-GE"/>
              </w:rPr>
              <w:t>პლასტმასის შესაფუთი მასალა</w:t>
            </w:r>
          </w:p>
        </w:tc>
        <w:tc>
          <w:tcPr>
            <w:tcW w:w="607" w:type="pct"/>
            <w:shd w:val="clear" w:color="auto" w:fill="auto"/>
          </w:tcPr>
          <w:p w:rsidR="003C6CD4" w:rsidRPr="001677A0" w:rsidRDefault="003C6CD4" w:rsidP="00952EAE">
            <w:pPr>
              <w:pStyle w:val="ListParagraph"/>
              <w:spacing w:after="0"/>
              <w:ind w:left="0"/>
              <w:jc w:val="center"/>
              <w:rPr>
                <w:sz w:val="18"/>
                <w:szCs w:val="18"/>
                <w:lang w:val="ka-GE"/>
              </w:rPr>
            </w:pPr>
            <w:r w:rsidRPr="001677A0">
              <w:rPr>
                <w:sz w:val="18"/>
                <w:szCs w:val="18"/>
                <w:lang w:val="ka-GE"/>
              </w:rPr>
              <w:t>არა</w:t>
            </w:r>
          </w:p>
        </w:tc>
        <w:tc>
          <w:tcPr>
            <w:tcW w:w="841" w:type="pct"/>
            <w:shd w:val="clear" w:color="auto" w:fill="auto"/>
          </w:tcPr>
          <w:p w:rsidR="003C6CD4" w:rsidRPr="001677A0" w:rsidRDefault="003C6CD4" w:rsidP="00952EAE">
            <w:pPr>
              <w:pStyle w:val="ListParagraph"/>
              <w:spacing w:after="0"/>
              <w:ind w:left="0"/>
              <w:jc w:val="center"/>
              <w:rPr>
                <w:sz w:val="18"/>
                <w:szCs w:val="18"/>
                <w:lang w:val="ka-GE"/>
              </w:rPr>
            </w:pPr>
            <w:r w:rsidRPr="001677A0">
              <w:rPr>
                <w:sz w:val="18"/>
                <w:szCs w:val="18"/>
                <w:lang w:val="ka-GE"/>
              </w:rPr>
              <w:t>-</w:t>
            </w:r>
          </w:p>
        </w:tc>
        <w:tc>
          <w:tcPr>
            <w:tcW w:w="1125" w:type="pct"/>
            <w:shd w:val="clear" w:color="auto" w:fill="auto"/>
          </w:tcPr>
          <w:p w:rsidR="003C6CD4" w:rsidRPr="001677A0" w:rsidRDefault="003C6CD4" w:rsidP="00952EAE">
            <w:pPr>
              <w:pStyle w:val="ListParagraph"/>
              <w:spacing w:after="0"/>
              <w:ind w:left="0"/>
              <w:jc w:val="center"/>
              <w:rPr>
                <w:sz w:val="18"/>
                <w:szCs w:val="18"/>
              </w:rPr>
            </w:pPr>
            <w:r w:rsidRPr="001677A0">
              <w:rPr>
                <w:rFonts w:eastAsia="Times New Roman"/>
                <w:sz w:val="18"/>
                <w:szCs w:val="18"/>
                <w:lang w:eastAsia="en-GB"/>
              </w:rPr>
              <w:t>R3</w:t>
            </w:r>
          </w:p>
        </w:tc>
      </w:tr>
      <w:tr w:rsidR="003C6CD4" w:rsidRPr="001677A0" w:rsidTr="00952EAE">
        <w:tc>
          <w:tcPr>
            <w:tcW w:w="558" w:type="pct"/>
            <w:shd w:val="clear" w:color="auto" w:fill="auto"/>
          </w:tcPr>
          <w:p w:rsidR="003C6CD4" w:rsidRPr="001677A0" w:rsidRDefault="003C6CD4" w:rsidP="00952E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ylfaen" w:eastAsia="Times New Roman" w:hAnsi="Sylfaen"/>
                <w:sz w:val="18"/>
                <w:szCs w:val="18"/>
                <w:lang w:val="en-GB" w:eastAsia="en-GB"/>
              </w:rPr>
            </w:pPr>
            <w:r w:rsidRPr="001677A0">
              <w:rPr>
                <w:rFonts w:ascii="Sylfaen" w:eastAsia="Times New Roman" w:hAnsi="Sylfaen"/>
                <w:sz w:val="18"/>
                <w:szCs w:val="18"/>
                <w:lang w:val="en-GB" w:eastAsia="en-GB"/>
              </w:rPr>
              <w:t>15 01 03</w:t>
            </w:r>
          </w:p>
        </w:tc>
        <w:tc>
          <w:tcPr>
            <w:tcW w:w="1869" w:type="pct"/>
            <w:shd w:val="clear" w:color="auto" w:fill="auto"/>
          </w:tcPr>
          <w:p w:rsidR="003C6CD4" w:rsidRPr="001677A0" w:rsidRDefault="003C6CD4" w:rsidP="00952E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Times New Roman" w:hAnsi="Sylfaen"/>
                <w:sz w:val="18"/>
                <w:szCs w:val="18"/>
                <w:lang w:val="ka-GE" w:eastAsia="en-GB"/>
              </w:rPr>
            </w:pPr>
            <w:r w:rsidRPr="001677A0">
              <w:rPr>
                <w:rFonts w:ascii="Sylfaen" w:eastAsia="Times New Roman" w:hAnsi="Sylfaen"/>
                <w:sz w:val="18"/>
                <w:szCs w:val="18"/>
                <w:lang w:val="ka-GE" w:eastAsia="en-GB"/>
              </w:rPr>
              <w:t>ხის შესაფუთი მასალა</w:t>
            </w:r>
          </w:p>
        </w:tc>
        <w:tc>
          <w:tcPr>
            <w:tcW w:w="607" w:type="pct"/>
            <w:shd w:val="clear" w:color="auto" w:fill="auto"/>
          </w:tcPr>
          <w:p w:rsidR="003C6CD4" w:rsidRPr="001677A0" w:rsidRDefault="003C6CD4" w:rsidP="00952E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6"/>
              <w:jc w:val="center"/>
              <w:rPr>
                <w:rFonts w:ascii="Sylfaen" w:eastAsia="Times New Roman" w:hAnsi="Sylfaen"/>
                <w:sz w:val="18"/>
                <w:szCs w:val="18"/>
                <w:lang w:val="ka-GE" w:eastAsia="en-GB"/>
              </w:rPr>
            </w:pPr>
            <w:r w:rsidRPr="001677A0">
              <w:rPr>
                <w:rFonts w:ascii="Sylfaen" w:eastAsia="Times New Roman" w:hAnsi="Sylfaen"/>
                <w:color w:val="000000"/>
                <w:sz w:val="18"/>
                <w:szCs w:val="18"/>
                <w:lang w:val="ka-GE" w:eastAsia="en-GB"/>
              </w:rPr>
              <w:t>არა</w:t>
            </w:r>
          </w:p>
        </w:tc>
        <w:tc>
          <w:tcPr>
            <w:tcW w:w="841" w:type="pct"/>
            <w:shd w:val="clear" w:color="auto" w:fill="auto"/>
          </w:tcPr>
          <w:p w:rsidR="003C6CD4" w:rsidRPr="001677A0" w:rsidRDefault="003C6CD4" w:rsidP="00952E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6"/>
              <w:jc w:val="center"/>
              <w:rPr>
                <w:rFonts w:ascii="Sylfaen" w:eastAsia="Times New Roman" w:hAnsi="Sylfaen"/>
                <w:sz w:val="18"/>
                <w:szCs w:val="18"/>
                <w:lang w:val="ka-GE" w:eastAsia="en-GB"/>
              </w:rPr>
            </w:pPr>
            <w:r w:rsidRPr="001677A0">
              <w:rPr>
                <w:rFonts w:ascii="Sylfaen" w:eastAsia="Times New Roman" w:hAnsi="Sylfaen"/>
                <w:sz w:val="18"/>
                <w:szCs w:val="18"/>
                <w:lang w:val="ka-GE" w:eastAsia="en-GB"/>
              </w:rPr>
              <w:t>-</w:t>
            </w:r>
          </w:p>
        </w:tc>
        <w:tc>
          <w:tcPr>
            <w:tcW w:w="1125" w:type="pct"/>
            <w:shd w:val="clear" w:color="auto" w:fill="auto"/>
          </w:tcPr>
          <w:p w:rsidR="003C6CD4" w:rsidRPr="001677A0" w:rsidRDefault="003C6CD4" w:rsidP="00952EAE">
            <w:pPr>
              <w:jc w:val="center"/>
              <w:rPr>
                <w:rFonts w:ascii="Sylfaen" w:hAnsi="Sylfaen"/>
                <w:sz w:val="18"/>
                <w:szCs w:val="18"/>
                <w:lang w:val="ka-GE"/>
              </w:rPr>
            </w:pPr>
            <w:r w:rsidRPr="001677A0">
              <w:rPr>
                <w:rFonts w:ascii="Sylfaen" w:eastAsia="Times New Roman" w:hAnsi="Sylfaen"/>
                <w:sz w:val="18"/>
                <w:szCs w:val="18"/>
                <w:lang w:val="en-GB" w:eastAsia="en-GB"/>
              </w:rPr>
              <w:t>D1</w:t>
            </w:r>
            <w:r w:rsidRPr="001677A0">
              <w:rPr>
                <w:rFonts w:ascii="Sylfaen" w:eastAsia="Times New Roman" w:hAnsi="Sylfaen"/>
                <w:sz w:val="18"/>
                <w:szCs w:val="18"/>
                <w:lang w:val="ka-GE" w:eastAsia="en-GB"/>
              </w:rPr>
              <w:t>0</w:t>
            </w:r>
          </w:p>
        </w:tc>
      </w:tr>
      <w:tr w:rsidR="003C6CD4" w:rsidRPr="001677A0" w:rsidTr="00952EAE">
        <w:tc>
          <w:tcPr>
            <w:tcW w:w="558" w:type="pct"/>
            <w:shd w:val="clear" w:color="auto" w:fill="auto"/>
          </w:tcPr>
          <w:p w:rsidR="003C6CD4" w:rsidRPr="001677A0" w:rsidRDefault="003C6CD4" w:rsidP="00952E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ylfaen" w:eastAsia="Times New Roman" w:hAnsi="Sylfaen"/>
                <w:sz w:val="18"/>
                <w:szCs w:val="18"/>
                <w:lang w:val="en-GB" w:eastAsia="en-GB"/>
              </w:rPr>
            </w:pPr>
            <w:r w:rsidRPr="001677A0">
              <w:rPr>
                <w:rFonts w:ascii="Sylfaen" w:eastAsia="Times New Roman" w:hAnsi="Sylfaen"/>
                <w:sz w:val="18"/>
                <w:szCs w:val="18"/>
                <w:lang w:val="en-GB" w:eastAsia="en-GB"/>
              </w:rPr>
              <w:t>15 01 04</w:t>
            </w:r>
          </w:p>
        </w:tc>
        <w:tc>
          <w:tcPr>
            <w:tcW w:w="1869" w:type="pct"/>
            <w:shd w:val="clear" w:color="auto" w:fill="auto"/>
          </w:tcPr>
          <w:p w:rsidR="003C6CD4" w:rsidRPr="001677A0" w:rsidRDefault="003C6CD4" w:rsidP="00952E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Times New Roman" w:hAnsi="Sylfaen"/>
                <w:sz w:val="18"/>
                <w:szCs w:val="18"/>
                <w:lang w:val="ka-GE" w:eastAsia="en-GB"/>
              </w:rPr>
            </w:pPr>
            <w:r w:rsidRPr="001677A0">
              <w:rPr>
                <w:rFonts w:ascii="Sylfaen" w:eastAsia="Times New Roman" w:hAnsi="Sylfaen"/>
                <w:sz w:val="18"/>
                <w:szCs w:val="18"/>
                <w:lang w:val="ka-GE" w:eastAsia="en-GB"/>
              </w:rPr>
              <w:t>ლითონის შესაფუთი მასალა</w:t>
            </w:r>
          </w:p>
        </w:tc>
        <w:tc>
          <w:tcPr>
            <w:tcW w:w="607" w:type="pct"/>
            <w:shd w:val="clear" w:color="auto" w:fill="auto"/>
          </w:tcPr>
          <w:p w:rsidR="003C6CD4" w:rsidRPr="001677A0" w:rsidRDefault="003C6CD4" w:rsidP="00952E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6"/>
              <w:jc w:val="center"/>
              <w:rPr>
                <w:rFonts w:ascii="Sylfaen" w:eastAsia="Times New Roman" w:hAnsi="Sylfaen"/>
                <w:sz w:val="18"/>
                <w:szCs w:val="18"/>
                <w:lang w:val="ka-GE" w:eastAsia="en-GB"/>
              </w:rPr>
            </w:pPr>
            <w:r w:rsidRPr="001677A0">
              <w:rPr>
                <w:rFonts w:ascii="Sylfaen" w:eastAsia="Times New Roman" w:hAnsi="Sylfaen"/>
                <w:color w:val="000000"/>
                <w:sz w:val="18"/>
                <w:szCs w:val="18"/>
                <w:lang w:val="ka-GE" w:eastAsia="en-GB"/>
              </w:rPr>
              <w:t>არა</w:t>
            </w:r>
          </w:p>
        </w:tc>
        <w:tc>
          <w:tcPr>
            <w:tcW w:w="841" w:type="pct"/>
            <w:shd w:val="clear" w:color="auto" w:fill="auto"/>
          </w:tcPr>
          <w:p w:rsidR="003C6CD4" w:rsidRPr="001677A0" w:rsidRDefault="003C6CD4" w:rsidP="00952E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6"/>
              <w:jc w:val="center"/>
              <w:rPr>
                <w:rFonts w:ascii="Sylfaen" w:eastAsia="Times New Roman" w:hAnsi="Sylfaen"/>
                <w:sz w:val="18"/>
                <w:szCs w:val="18"/>
                <w:lang w:val="ka-GE" w:eastAsia="en-GB"/>
              </w:rPr>
            </w:pPr>
            <w:r w:rsidRPr="001677A0">
              <w:rPr>
                <w:rFonts w:ascii="Sylfaen" w:eastAsia="Times New Roman" w:hAnsi="Sylfaen"/>
                <w:sz w:val="18"/>
                <w:szCs w:val="18"/>
                <w:lang w:val="ka-GE" w:eastAsia="en-GB"/>
              </w:rPr>
              <w:t>-</w:t>
            </w:r>
          </w:p>
        </w:tc>
        <w:tc>
          <w:tcPr>
            <w:tcW w:w="1125" w:type="pct"/>
            <w:shd w:val="clear" w:color="auto" w:fill="auto"/>
          </w:tcPr>
          <w:p w:rsidR="003C6CD4" w:rsidRPr="001677A0" w:rsidRDefault="003C6CD4" w:rsidP="00952EAE">
            <w:pPr>
              <w:jc w:val="center"/>
              <w:rPr>
                <w:rFonts w:ascii="Sylfaen" w:hAnsi="Sylfaen"/>
                <w:sz w:val="18"/>
                <w:szCs w:val="18"/>
              </w:rPr>
            </w:pPr>
            <w:r w:rsidRPr="001677A0">
              <w:rPr>
                <w:rFonts w:ascii="Sylfaen" w:eastAsia="Times New Roman" w:hAnsi="Sylfaen"/>
                <w:sz w:val="18"/>
                <w:szCs w:val="18"/>
                <w:lang w:eastAsia="en-GB"/>
              </w:rPr>
              <w:t>R4</w:t>
            </w:r>
          </w:p>
        </w:tc>
      </w:tr>
      <w:tr w:rsidR="003C6CD4" w:rsidRPr="001677A0" w:rsidTr="00952EAE">
        <w:tc>
          <w:tcPr>
            <w:tcW w:w="558" w:type="pct"/>
            <w:shd w:val="clear" w:color="auto" w:fill="auto"/>
            <w:vAlign w:val="center"/>
          </w:tcPr>
          <w:p w:rsidR="003C6CD4" w:rsidRPr="001677A0" w:rsidRDefault="003C6CD4" w:rsidP="00952EAE">
            <w:pPr>
              <w:jc w:val="center"/>
              <w:rPr>
                <w:rFonts w:ascii="Sylfaen" w:eastAsia="Times New Roman" w:hAnsi="Sylfaen" w:cs="Times New Roman"/>
                <w:color w:val="000000"/>
                <w:sz w:val="18"/>
                <w:szCs w:val="18"/>
                <w:lang w:val="ka-GE"/>
              </w:rPr>
            </w:pPr>
            <w:r w:rsidRPr="001677A0">
              <w:rPr>
                <w:rFonts w:ascii="Sylfaen" w:eastAsia="Times New Roman" w:hAnsi="Sylfaen" w:cs="Times New Roman"/>
                <w:color w:val="000000"/>
                <w:sz w:val="18"/>
                <w:szCs w:val="18"/>
                <w:lang w:val="ka-GE"/>
              </w:rPr>
              <w:t>15 01 10</w:t>
            </w:r>
            <w:r w:rsidRPr="001677A0">
              <w:rPr>
                <w:rFonts w:ascii="Sylfaen" w:eastAsia="Times New Roman" w:hAnsi="Sylfaen" w:cs="Times New Roman"/>
                <w:color w:val="000000"/>
                <w:sz w:val="18"/>
                <w:szCs w:val="18"/>
              </w:rPr>
              <w:t>*</w:t>
            </w:r>
          </w:p>
        </w:tc>
        <w:tc>
          <w:tcPr>
            <w:tcW w:w="1869" w:type="pct"/>
            <w:shd w:val="clear" w:color="auto" w:fill="auto"/>
            <w:vAlign w:val="bottom"/>
          </w:tcPr>
          <w:p w:rsidR="003C6CD4" w:rsidRPr="001677A0" w:rsidRDefault="003C6CD4" w:rsidP="00952EAE">
            <w:pPr>
              <w:pStyle w:val="Default"/>
              <w:rPr>
                <w:sz w:val="18"/>
                <w:szCs w:val="18"/>
              </w:rPr>
            </w:pPr>
            <w:r w:rsidRPr="001677A0">
              <w:rPr>
                <w:sz w:val="18"/>
                <w:szCs w:val="18"/>
              </w:rPr>
              <w:t xml:space="preserve">შესაფუთი მასალა, რომლებიც შეიცავს სახიფათო ნივთიერებების ნარჩენებს ან/და დაბინძურებულია სახიფათო ნივთიერებებით </w:t>
            </w:r>
          </w:p>
        </w:tc>
        <w:tc>
          <w:tcPr>
            <w:tcW w:w="607" w:type="pct"/>
            <w:shd w:val="clear" w:color="auto" w:fill="auto"/>
          </w:tcPr>
          <w:p w:rsidR="003C6CD4" w:rsidRPr="001677A0" w:rsidRDefault="003C6CD4" w:rsidP="00952EAE">
            <w:pPr>
              <w:pStyle w:val="ListParagraph"/>
              <w:spacing w:after="0"/>
              <w:ind w:left="0"/>
              <w:jc w:val="center"/>
              <w:rPr>
                <w:sz w:val="18"/>
                <w:szCs w:val="18"/>
                <w:lang w:val="ka-GE"/>
              </w:rPr>
            </w:pPr>
            <w:r w:rsidRPr="001677A0">
              <w:rPr>
                <w:sz w:val="18"/>
                <w:szCs w:val="18"/>
                <w:lang w:val="ka-GE"/>
              </w:rPr>
              <w:t>დიახ</w:t>
            </w:r>
          </w:p>
        </w:tc>
        <w:tc>
          <w:tcPr>
            <w:tcW w:w="841" w:type="pct"/>
            <w:shd w:val="clear" w:color="auto" w:fill="auto"/>
          </w:tcPr>
          <w:p w:rsidR="003C6CD4" w:rsidRPr="001677A0" w:rsidRDefault="003C6CD4" w:rsidP="00952EAE">
            <w:pPr>
              <w:pStyle w:val="ListParagraph"/>
              <w:spacing w:after="0"/>
              <w:ind w:left="0"/>
              <w:jc w:val="center"/>
              <w:rPr>
                <w:sz w:val="18"/>
                <w:szCs w:val="18"/>
              </w:rPr>
            </w:pPr>
            <w:r w:rsidRPr="001677A0">
              <w:rPr>
                <w:sz w:val="18"/>
                <w:szCs w:val="18"/>
              </w:rPr>
              <w:t>H4, H5, H6</w:t>
            </w:r>
          </w:p>
        </w:tc>
        <w:tc>
          <w:tcPr>
            <w:tcW w:w="1125" w:type="pct"/>
            <w:shd w:val="clear" w:color="auto" w:fill="auto"/>
          </w:tcPr>
          <w:p w:rsidR="003C6CD4" w:rsidRPr="001677A0" w:rsidRDefault="003C6CD4" w:rsidP="00952EAE">
            <w:pPr>
              <w:pStyle w:val="ListParagraph"/>
              <w:spacing w:after="0"/>
              <w:ind w:left="0"/>
              <w:jc w:val="center"/>
              <w:rPr>
                <w:sz w:val="18"/>
                <w:szCs w:val="18"/>
              </w:rPr>
            </w:pPr>
            <w:r w:rsidRPr="001677A0">
              <w:rPr>
                <w:sz w:val="18"/>
                <w:szCs w:val="18"/>
              </w:rPr>
              <w:t>D10</w:t>
            </w:r>
          </w:p>
        </w:tc>
      </w:tr>
      <w:tr w:rsidR="003C6CD4" w:rsidRPr="001677A0" w:rsidTr="00952EAE">
        <w:tc>
          <w:tcPr>
            <w:tcW w:w="558" w:type="pct"/>
            <w:shd w:val="clear" w:color="auto" w:fill="auto"/>
          </w:tcPr>
          <w:p w:rsidR="003C6CD4" w:rsidRPr="001677A0" w:rsidRDefault="003C6CD4" w:rsidP="00952EAE">
            <w:pPr>
              <w:pStyle w:val="ListParagraph"/>
              <w:spacing w:after="0"/>
              <w:ind w:left="0"/>
              <w:jc w:val="center"/>
              <w:rPr>
                <w:sz w:val="18"/>
                <w:szCs w:val="18"/>
                <w:lang w:val="ka-GE"/>
              </w:rPr>
            </w:pPr>
            <w:r w:rsidRPr="001677A0">
              <w:rPr>
                <w:sz w:val="18"/>
                <w:szCs w:val="18"/>
                <w:lang w:val="ka-GE"/>
              </w:rPr>
              <w:t>15 02 02*</w:t>
            </w:r>
          </w:p>
        </w:tc>
        <w:tc>
          <w:tcPr>
            <w:tcW w:w="1869" w:type="pct"/>
            <w:shd w:val="clear" w:color="auto" w:fill="auto"/>
          </w:tcPr>
          <w:p w:rsidR="003C6CD4" w:rsidRPr="001677A0" w:rsidRDefault="003C6CD4" w:rsidP="00952EAE">
            <w:pPr>
              <w:pStyle w:val="ListParagraph"/>
              <w:spacing w:after="0"/>
              <w:ind w:left="0"/>
              <w:rPr>
                <w:sz w:val="18"/>
                <w:szCs w:val="18"/>
                <w:lang w:val="ka-GE"/>
              </w:rPr>
            </w:pPr>
            <w:r w:rsidRPr="001677A0">
              <w:rPr>
                <w:sz w:val="18"/>
                <w:szCs w:val="18"/>
                <w:lang w:val="ka-GE"/>
              </w:rPr>
              <w:t xml:space="preserve">აბსორბენტები, ფილტრის მასალები (ზეთის ფილტრების ჩათვლით, რომელიც არ არის განხილული სხვა </w:t>
            </w:r>
            <w:r w:rsidRPr="001677A0">
              <w:rPr>
                <w:sz w:val="18"/>
                <w:szCs w:val="18"/>
                <w:lang w:val="ka-GE"/>
              </w:rPr>
              <w:lastRenderedPageBreak/>
              <w:t>კატეგორიაში), საწმენდი ნაჭრები და დამცავი ტანისამოსი, რომელიც დაბინძურებულია სახიფათო ნივთირებებით</w:t>
            </w:r>
          </w:p>
        </w:tc>
        <w:tc>
          <w:tcPr>
            <w:tcW w:w="607" w:type="pct"/>
            <w:shd w:val="clear" w:color="auto" w:fill="auto"/>
          </w:tcPr>
          <w:p w:rsidR="003C6CD4" w:rsidRPr="001677A0" w:rsidRDefault="003C6CD4" w:rsidP="00952EAE">
            <w:pPr>
              <w:pStyle w:val="ListParagraph"/>
              <w:spacing w:after="0"/>
              <w:ind w:left="0"/>
              <w:jc w:val="center"/>
              <w:rPr>
                <w:sz w:val="18"/>
                <w:szCs w:val="18"/>
              </w:rPr>
            </w:pPr>
            <w:r w:rsidRPr="001677A0">
              <w:rPr>
                <w:sz w:val="18"/>
                <w:szCs w:val="18"/>
                <w:lang w:val="ka-GE"/>
              </w:rPr>
              <w:lastRenderedPageBreak/>
              <w:t>დიახ</w:t>
            </w:r>
          </w:p>
        </w:tc>
        <w:tc>
          <w:tcPr>
            <w:tcW w:w="841" w:type="pct"/>
            <w:shd w:val="clear" w:color="auto" w:fill="auto"/>
          </w:tcPr>
          <w:p w:rsidR="003C6CD4" w:rsidRPr="001677A0" w:rsidRDefault="003C6CD4" w:rsidP="00952EAE">
            <w:pPr>
              <w:pStyle w:val="ListParagraph"/>
              <w:spacing w:after="0"/>
              <w:ind w:left="0"/>
              <w:jc w:val="center"/>
              <w:rPr>
                <w:sz w:val="18"/>
                <w:szCs w:val="18"/>
              </w:rPr>
            </w:pPr>
            <w:r w:rsidRPr="001677A0">
              <w:rPr>
                <w:sz w:val="18"/>
                <w:szCs w:val="18"/>
              </w:rPr>
              <w:t>H4, H5, H6</w:t>
            </w:r>
          </w:p>
        </w:tc>
        <w:tc>
          <w:tcPr>
            <w:tcW w:w="1125" w:type="pct"/>
            <w:shd w:val="clear" w:color="auto" w:fill="auto"/>
          </w:tcPr>
          <w:p w:rsidR="003C6CD4" w:rsidRPr="001677A0" w:rsidRDefault="003C6CD4" w:rsidP="00952EAE">
            <w:pPr>
              <w:pStyle w:val="ListParagraph"/>
              <w:spacing w:after="0"/>
              <w:ind w:left="0"/>
              <w:jc w:val="center"/>
              <w:rPr>
                <w:sz w:val="18"/>
                <w:szCs w:val="18"/>
              </w:rPr>
            </w:pPr>
            <w:r w:rsidRPr="001677A0">
              <w:rPr>
                <w:sz w:val="18"/>
                <w:szCs w:val="18"/>
              </w:rPr>
              <w:t>D10</w:t>
            </w:r>
          </w:p>
        </w:tc>
      </w:tr>
      <w:tr w:rsidR="003C6CD4" w:rsidRPr="001677A0" w:rsidTr="00952EAE">
        <w:tc>
          <w:tcPr>
            <w:tcW w:w="558" w:type="pct"/>
            <w:shd w:val="clear" w:color="auto" w:fill="auto"/>
          </w:tcPr>
          <w:p w:rsidR="003C6CD4" w:rsidRPr="001677A0" w:rsidRDefault="003C6CD4" w:rsidP="00952EAE">
            <w:pPr>
              <w:pStyle w:val="ListParagraph"/>
              <w:spacing w:after="0"/>
              <w:ind w:left="0"/>
              <w:jc w:val="center"/>
              <w:rPr>
                <w:sz w:val="18"/>
                <w:szCs w:val="18"/>
              </w:rPr>
            </w:pPr>
            <w:r w:rsidRPr="001677A0">
              <w:rPr>
                <w:rFonts w:eastAsia="Times New Roman" w:cs="Times New Roman"/>
                <w:color w:val="000000"/>
                <w:sz w:val="18"/>
                <w:szCs w:val="18"/>
              </w:rPr>
              <w:t>16 02 14</w:t>
            </w:r>
          </w:p>
        </w:tc>
        <w:tc>
          <w:tcPr>
            <w:tcW w:w="1869" w:type="pct"/>
            <w:shd w:val="clear" w:color="auto" w:fill="auto"/>
          </w:tcPr>
          <w:p w:rsidR="003C6CD4" w:rsidRPr="001677A0" w:rsidRDefault="003C6CD4" w:rsidP="00952EAE">
            <w:pPr>
              <w:pStyle w:val="ListParagraph"/>
              <w:spacing w:after="0"/>
              <w:ind w:left="0"/>
              <w:rPr>
                <w:sz w:val="18"/>
                <w:szCs w:val="18"/>
                <w:lang w:val="ka-GE"/>
              </w:rPr>
            </w:pPr>
            <w:r w:rsidRPr="001677A0">
              <w:rPr>
                <w:rFonts w:eastAsia="Times New Roman" w:cs="Times New Roman"/>
                <w:color w:val="000000"/>
                <w:sz w:val="18"/>
                <w:szCs w:val="18"/>
              </w:rPr>
              <w:t xml:space="preserve">მწყობრიდან გამოსული </w:t>
            </w:r>
            <w:r w:rsidRPr="001677A0">
              <w:rPr>
                <w:rFonts w:eastAsia="Times New Roman" w:cs="Times New Roman"/>
                <w:color w:val="000000"/>
                <w:sz w:val="18"/>
                <w:szCs w:val="18"/>
                <w:lang w:val="ka-GE"/>
              </w:rPr>
              <w:t xml:space="preserve">ხელსაწყოები </w:t>
            </w:r>
          </w:p>
        </w:tc>
        <w:tc>
          <w:tcPr>
            <w:tcW w:w="607" w:type="pct"/>
            <w:shd w:val="clear" w:color="auto" w:fill="auto"/>
          </w:tcPr>
          <w:p w:rsidR="003C6CD4" w:rsidRPr="001677A0" w:rsidRDefault="003C6CD4" w:rsidP="00952EAE">
            <w:pPr>
              <w:pStyle w:val="ListParagraph"/>
              <w:spacing w:after="0"/>
              <w:ind w:left="0"/>
              <w:jc w:val="center"/>
              <w:rPr>
                <w:sz w:val="18"/>
                <w:szCs w:val="18"/>
                <w:lang w:val="ka-GE"/>
              </w:rPr>
            </w:pPr>
            <w:r w:rsidRPr="001677A0">
              <w:rPr>
                <w:sz w:val="18"/>
                <w:szCs w:val="18"/>
                <w:lang w:val="ka-GE"/>
              </w:rPr>
              <w:t>არა</w:t>
            </w:r>
          </w:p>
        </w:tc>
        <w:tc>
          <w:tcPr>
            <w:tcW w:w="841" w:type="pct"/>
            <w:shd w:val="clear" w:color="auto" w:fill="auto"/>
          </w:tcPr>
          <w:p w:rsidR="003C6CD4" w:rsidRPr="001677A0" w:rsidRDefault="003C6CD4" w:rsidP="00952EAE">
            <w:pPr>
              <w:pStyle w:val="ListParagraph"/>
              <w:spacing w:after="0"/>
              <w:ind w:left="0"/>
              <w:jc w:val="center"/>
              <w:rPr>
                <w:sz w:val="18"/>
                <w:szCs w:val="18"/>
                <w:lang w:val="ka-GE"/>
              </w:rPr>
            </w:pPr>
            <w:r w:rsidRPr="001677A0">
              <w:rPr>
                <w:sz w:val="18"/>
                <w:szCs w:val="18"/>
                <w:lang w:val="ka-GE"/>
              </w:rPr>
              <w:t>-</w:t>
            </w:r>
          </w:p>
        </w:tc>
        <w:tc>
          <w:tcPr>
            <w:tcW w:w="1125" w:type="pct"/>
            <w:shd w:val="clear" w:color="auto" w:fill="auto"/>
          </w:tcPr>
          <w:p w:rsidR="003C6CD4" w:rsidRPr="001677A0" w:rsidRDefault="003C6CD4" w:rsidP="00952EAE">
            <w:pPr>
              <w:pStyle w:val="ListParagraph"/>
              <w:spacing w:after="0"/>
              <w:ind w:left="0"/>
              <w:jc w:val="center"/>
              <w:rPr>
                <w:sz w:val="18"/>
                <w:szCs w:val="18"/>
              </w:rPr>
            </w:pPr>
            <w:r w:rsidRPr="001677A0">
              <w:rPr>
                <w:sz w:val="18"/>
                <w:szCs w:val="18"/>
              </w:rPr>
              <w:t>R4</w:t>
            </w:r>
          </w:p>
        </w:tc>
      </w:tr>
      <w:tr w:rsidR="003C6CD4" w:rsidRPr="001677A0" w:rsidTr="00952EAE">
        <w:tc>
          <w:tcPr>
            <w:tcW w:w="558" w:type="pct"/>
            <w:shd w:val="clear" w:color="auto" w:fill="auto"/>
          </w:tcPr>
          <w:p w:rsidR="003C6CD4" w:rsidRPr="001677A0" w:rsidRDefault="003C6CD4" w:rsidP="00952EAE">
            <w:pPr>
              <w:pStyle w:val="ListParagraph"/>
              <w:spacing w:after="0"/>
              <w:ind w:left="0"/>
              <w:jc w:val="center"/>
              <w:rPr>
                <w:rFonts w:eastAsia="Times New Roman" w:cs="Times New Roman"/>
                <w:color w:val="000000"/>
                <w:sz w:val="18"/>
                <w:szCs w:val="18"/>
                <w:lang w:val="ka-GE"/>
              </w:rPr>
            </w:pPr>
            <w:r w:rsidRPr="001677A0">
              <w:rPr>
                <w:rFonts w:eastAsia="Times New Roman" w:cs="Times New Roman"/>
                <w:color w:val="000000"/>
                <w:sz w:val="18"/>
                <w:szCs w:val="18"/>
                <w:lang w:val="ka-GE"/>
              </w:rPr>
              <w:t>16 05 04*</w:t>
            </w:r>
          </w:p>
        </w:tc>
        <w:tc>
          <w:tcPr>
            <w:tcW w:w="1869" w:type="pct"/>
            <w:shd w:val="clear" w:color="auto" w:fill="auto"/>
          </w:tcPr>
          <w:p w:rsidR="003C6CD4" w:rsidRPr="001677A0" w:rsidRDefault="003C6CD4" w:rsidP="00952EAE">
            <w:pPr>
              <w:pStyle w:val="ListParagraph"/>
              <w:spacing w:after="0"/>
              <w:ind w:left="0"/>
              <w:rPr>
                <w:rFonts w:eastAsia="Times New Roman" w:cs="Times New Roman"/>
                <w:color w:val="000000"/>
                <w:sz w:val="18"/>
                <w:szCs w:val="18"/>
              </w:rPr>
            </w:pPr>
            <w:r w:rsidRPr="001677A0">
              <w:rPr>
                <w:rFonts w:eastAsia="Times New Roman" w:cs="Times New Roman"/>
                <w:color w:val="000000"/>
                <w:sz w:val="18"/>
                <w:szCs w:val="18"/>
              </w:rPr>
              <w:t>საწარმოო აირები მაღალი წნევის ცილინდრებში (მათ შორის, ჰალონების ნაერთები), რომელიც შეიცავს სახიფათო ნივთიერებებს</w:t>
            </w:r>
          </w:p>
        </w:tc>
        <w:tc>
          <w:tcPr>
            <w:tcW w:w="607" w:type="pct"/>
            <w:shd w:val="clear" w:color="auto" w:fill="auto"/>
          </w:tcPr>
          <w:p w:rsidR="003C6CD4" w:rsidRPr="001677A0" w:rsidRDefault="003C6CD4" w:rsidP="00952EAE">
            <w:pPr>
              <w:pStyle w:val="ListParagraph"/>
              <w:spacing w:after="0"/>
              <w:ind w:left="0"/>
              <w:jc w:val="center"/>
              <w:rPr>
                <w:sz w:val="18"/>
                <w:szCs w:val="18"/>
                <w:lang w:val="ka-GE"/>
              </w:rPr>
            </w:pPr>
            <w:r w:rsidRPr="001677A0">
              <w:rPr>
                <w:sz w:val="18"/>
                <w:szCs w:val="18"/>
                <w:lang w:val="ka-GE"/>
              </w:rPr>
              <w:t>დიახ</w:t>
            </w:r>
          </w:p>
        </w:tc>
        <w:tc>
          <w:tcPr>
            <w:tcW w:w="841" w:type="pct"/>
            <w:shd w:val="clear" w:color="auto" w:fill="auto"/>
          </w:tcPr>
          <w:p w:rsidR="003C6CD4" w:rsidRPr="001677A0" w:rsidRDefault="003C6CD4" w:rsidP="00952EAE">
            <w:pPr>
              <w:pStyle w:val="ListParagraph"/>
              <w:spacing w:after="0"/>
              <w:ind w:left="0"/>
              <w:jc w:val="center"/>
              <w:rPr>
                <w:sz w:val="18"/>
                <w:szCs w:val="18"/>
                <w:lang w:val="ka-GE"/>
              </w:rPr>
            </w:pPr>
            <w:r w:rsidRPr="001677A0">
              <w:rPr>
                <w:sz w:val="18"/>
                <w:szCs w:val="18"/>
                <w:lang w:val="ka-GE"/>
              </w:rPr>
              <w:t>-</w:t>
            </w:r>
          </w:p>
        </w:tc>
        <w:tc>
          <w:tcPr>
            <w:tcW w:w="1125" w:type="pct"/>
            <w:shd w:val="clear" w:color="auto" w:fill="auto"/>
          </w:tcPr>
          <w:p w:rsidR="003C6CD4" w:rsidRPr="001677A0" w:rsidRDefault="003C6CD4" w:rsidP="00952EAE">
            <w:pPr>
              <w:pStyle w:val="ListParagraph"/>
              <w:spacing w:after="0"/>
              <w:ind w:left="0"/>
              <w:jc w:val="center"/>
              <w:rPr>
                <w:sz w:val="18"/>
                <w:szCs w:val="18"/>
              </w:rPr>
            </w:pPr>
            <w:r w:rsidRPr="001677A0">
              <w:rPr>
                <w:rFonts w:eastAsia="Times New Roman"/>
                <w:sz w:val="18"/>
                <w:szCs w:val="18"/>
                <w:lang w:val="en-GB" w:eastAsia="en-GB"/>
              </w:rPr>
              <w:t>D9</w:t>
            </w:r>
          </w:p>
        </w:tc>
      </w:tr>
      <w:tr w:rsidR="003C6CD4" w:rsidRPr="001677A0" w:rsidTr="00952EAE">
        <w:tc>
          <w:tcPr>
            <w:tcW w:w="558" w:type="pct"/>
            <w:shd w:val="clear" w:color="auto" w:fill="auto"/>
          </w:tcPr>
          <w:p w:rsidR="003C6CD4" w:rsidRPr="001677A0" w:rsidRDefault="003C6CD4" w:rsidP="00952EAE">
            <w:pPr>
              <w:pStyle w:val="ListParagraph"/>
              <w:spacing w:after="0"/>
              <w:ind w:left="0"/>
              <w:jc w:val="center"/>
              <w:rPr>
                <w:rFonts w:eastAsia="Times New Roman" w:cs="Times New Roman"/>
                <w:color w:val="000000"/>
                <w:sz w:val="18"/>
                <w:szCs w:val="18"/>
                <w:lang w:val="ka-GE"/>
              </w:rPr>
            </w:pPr>
            <w:r w:rsidRPr="001677A0">
              <w:rPr>
                <w:rFonts w:eastAsia="Times New Roman" w:cs="Times New Roman"/>
                <w:color w:val="000000"/>
                <w:sz w:val="18"/>
                <w:szCs w:val="18"/>
                <w:lang w:val="ka-GE"/>
              </w:rPr>
              <w:t>16 05 05</w:t>
            </w:r>
          </w:p>
        </w:tc>
        <w:tc>
          <w:tcPr>
            <w:tcW w:w="1869" w:type="pct"/>
            <w:shd w:val="clear" w:color="auto" w:fill="auto"/>
          </w:tcPr>
          <w:p w:rsidR="003C6CD4" w:rsidRPr="001677A0" w:rsidRDefault="003C6CD4" w:rsidP="00952EAE">
            <w:pPr>
              <w:pStyle w:val="ListParagraph"/>
              <w:spacing w:after="0"/>
              <w:ind w:left="0"/>
              <w:rPr>
                <w:rFonts w:cs="Sylfaen"/>
                <w:sz w:val="18"/>
                <w:szCs w:val="18"/>
              </w:rPr>
            </w:pPr>
            <w:r w:rsidRPr="001677A0">
              <w:rPr>
                <w:rFonts w:cs="Sylfaen"/>
                <w:sz w:val="18"/>
                <w:szCs w:val="18"/>
              </w:rPr>
              <w:t>საწარმოო</w:t>
            </w:r>
            <w:r w:rsidRPr="001677A0">
              <w:rPr>
                <w:rFonts w:cs="Sylfaen"/>
                <w:sz w:val="18"/>
                <w:szCs w:val="18"/>
                <w:lang w:val="ka-GE"/>
              </w:rPr>
              <w:t xml:space="preserve"> </w:t>
            </w:r>
            <w:r w:rsidRPr="001677A0">
              <w:rPr>
                <w:rFonts w:cs="Sylfaen"/>
                <w:sz w:val="18"/>
                <w:szCs w:val="18"/>
              </w:rPr>
              <w:t>აირები</w:t>
            </w:r>
            <w:r w:rsidRPr="001677A0">
              <w:rPr>
                <w:rFonts w:cs="Sylfaen"/>
                <w:sz w:val="18"/>
                <w:szCs w:val="18"/>
                <w:lang w:val="ka-GE"/>
              </w:rPr>
              <w:t xml:space="preserve"> </w:t>
            </w:r>
            <w:r w:rsidRPr="001677A0">
              <w:rPr>
                <w:rFonts w:cs="Sylfaen"/>
                <w:sz w:val="18"/>
                <w:szCs w:val="18"/>
              </w:rPr>
              <w:t>მაღალი</w:t>
            </w:r>
            <w:r w:rsidRPr="001677A0">
              <w:rPr>
                <w:rFonts w:cs="Sylfaen"/>
                <w:sz w:val="18"/>
                <w:szCs w:val="18"/>
                <w:lang w:val="ka-GE"/>
              </w:rPr>
              <w:t xml:space="preserve"> </w:t>
            </w:r>
            <w:r w:rsidRPr="001677A0">
              <w:rPr>
                <w:rFonts w:cs="Sylfaen"/>
                <w:sz w:val="18"/>
                <w:szCs w:val="18"/>
              </w:rPr>
              <w:t>წნევის</w:t>
            </w:r>
            <w:r w:rsidRPr="001677A0">
              <w:rPr>
                <w:rFonts w:cs="Sylfaen"/>
                <w:sz w:val="18"/>
                <w:szCs w:val="18"/>
                <w:lang w:val="ka-GE"/>
              </w:rPr>
              <w:t xml:space="preserve"> </w:t>
            </w:r>
            <w:r w:rsidRPr="001677A0">
              <w:rPr>
                <w:rFonts w:cs="Sylfaen"/>
                <w:sz w:val="18"/>
                <w:szCs w:val="18"/>
              </w:rPr>
              <w:t>ცილინდრებში</w:t>
            </w:r>
            <w:r w:rsidRPr="001677A0">
              <w:rPr>
                <w:sz w:val="18"/>
                <w:szCs w:val="18"/>
              </w:rPr>
              <w:t xml:space="preserve">, </w:t>
            </w:r>
            <w:r w:rsidRPr="001677A0">
              <w:rPr>
                <w:rFonts w:cs="Sylfaen"/>
                <w:sz w:val="18"/>
                <w:szCs w:val="18"/>
              </w:rPr>
              <w:t>რომელსაცარვხვდებით</w:t>
            </w:r>
            <w:r w:rsidRPr="001677A0">
              <w:rPr>
                <w:rFonts w:cs="Calibri"/>
                <w:sz w:val="18"/>
                <w:szCs w:val="18"/>
              </w:rPr>
              <w:t xml:space="preserve">16 05 04 </w:t>
            </w:r>
            <w:r w:rsidRPr="001677A0">
              <w:rPr>
                <w:rFonts w:cs="Sylfaen"/>
                <w:sz w:val="18"/>
                <w:szCs w:val="18"/>
              </w:rPr>
              <w:t>პუნქტში</w:t>
            </w:r>
          </w:p>
        </w:tc>
        <w:tc>
          <w:tcPr>
            <w:tcW w:w="607" w:type="pct"/>
            <w:shd w:val="clear" w:color="auto" w:fill="auto"/>
          </w:tcPr>
          <w:p w:rsidR="003C6CD4" w:rsidRPr="001677A0" w:rsidRDefault="003C6CD4" w:rsidP="00952EAE">
            <w:pPr>
              <w:pStyle w:val="ListParagraph"/>
              <w:spacing w:after="0"/>
              <w:ind w:left="0"/>
              <w:jc w:val="center"/>
              <w:rPr>
                <w:sz w:val="18"/>
                <w:szCs w:val="18"/>
                <w:lang w:val="ka-GE"/>
              </w:rPr>
            </w:pPr>
            <w:r w:rsidRPr="001677A0">
              <w:rPr>
                <w:sz w:val="18"/>
                <w:szCs w:val="18"/>
                <w:lang w:val="ka-GE"/>
              </w:rPr>
              <w:t>არა</w:t>
            </w:r>
          </w:p>
        </w:tc>
        <w:tc>
          <w:tcPr>
            <w:tcW w:w="841" w:type="pct"/>
            <w:shd w:val="clear" w:color="auto" w:fill="auto"/>
          </w:tcPr>
          <w:p w:rsidR="003C6CD4" w:rsidRPr="001677A0" w:rsidRDefault="003C6CD4" w:rsidP="00952EAE">
            <w:pPr>
              <w:pStyle w:val="ListParagraph"/>
              <w:spacing w:after="0"/>
              <w:ind w:left="0"/>
              <w:jc w:val="center"/>
              <w:rPr>
                <w:sz w:val="18"/>
                <w:szCs w:val="18"/>
                <w:lang w:val="ka-GE"/>
              </w:rPr>
            </w:pPr>
            <w:r w:rsidRPr="001677A0">
              <w:rPr>
                <w:sz w:val="18"/>
                <w:szCs w:val="18"/>
                <w:lang w:val="ka-GE"/>
              </w:rPr>
              <w:t>-</w:t>
            </w:r>
          </w:p>
        </w:tc>
        <w:tc>
          <w:tcPr>
            <w:tcW w:w="1125" w:type="pct"/>
            <w:shd w:val="clear" w:color="auto" w:fill="auto"/>
          </w:tcPr>
          <w:p w:rsidR="003C6CD4" w:rsidRPr="001677A0" w:rsidRDefault="003C6CD4" w:rsidP="00952EAE">
            <w:pPr>
              <w:pStyle w:val="ListParagraph"/>
              <w:spacing w:after="0"/>
              <w:ind w:left="0"/>
              <w:jc w:val="center"/>
              <w:rPr>
                <w:rFonts w:eastAsia="Times New Roman"/>
                <w:sz w:val="18"/>
                <w:szCs w:val="18"/>
                <w:lang w:val="en-GB" w:eastAsia="en-GB"/>
              </w:rPr>
            </w:pPr>
            <w:r w:rsidRPr="001677A0">
              <w:rPr>
                <w:rFonts w:eastAsia="Times New Roman"/>
                <w:sz w:val="18"/>
                <w:szCs w:val="18"/>
                <w:lang w:val="en-GB" w:eastAsia="en-GB"/>
              </w:rPr>
              <w:t>R4</w:t>
            </w:r>
          </w:p>
        </w:tc>
      </w:tr>
      <w:tr w:rsidR="003C6CD4" w:rsidRPr="001677A0" w:rsidTr="00952EAE">
        <w:tc>
          <w:tcPr>
            <w:tcW w:w="558" w:type="pct"/>
            <w:shd w:val="clear" w:color="auto" w:fill="auto"/>
          </w:tcPr>
          <w:p w:rsidR="003C6CD4" w:rsidRPr="001677A0" w:rsidRDefault="003C6CD4" w:rsidP="00952EAE">
            <w:pPr>
              <w:jc w:val="center"/>
              <w:rPr>
                <w:rFonts w:ascii="Sylfaen" w:eastAsia="Times New Roman" w:hAnsi="Sylfaen" w:cs="Times New Roman"/>
                <w:color w:val="000000"/>
                <w:sz w:val="18"/>
                <w:szCs w:val="18"/>
                <w:lang w:val="ka-GE"/>
              </w:rPr>
            </w:pPr>
            <w:r w:rsidRPr="001677A0">
              <w:rPr>
                <w:rFonts w:ascii="Sylfaen" w:hAnsi="Sylfaen"/>
                <w:sz w:val="18"/>
                <w:szCs w:val="18"/>
              </w:rPr>
              <w:t>17 09 04</w:t>
            </w:r>
          </w:p>
        </w:tc>
        <w:tc>
          <w:tcPr>
            <w:tcW w:w="1869" w:type="pct"/>
            <w:shd w:val="clear" w:color="auto" w:fill="auto"/>
          </w:tcPr>
          <w:p w:rsidR="003C6CD4" w:rsidRPr="001677A0" w:rsidRDefault="003C6CD4" w:rsidP="00952EAE">
            <w:pPr>
              <w:rPr>
                <w:rFonts w:ascii="Sylfaen" w:eastAsia="Times New Roman" w:hAnsi="Sylfaen" w:cs="Times New Roman"/>
                <w:color w:val="000000"/>
                <w:sz w:val="18"/>
                <w:szCs w:val="18"/>
                <w:lang w:val="ka-GE"/>
              </w:rPr>
            </w:pPr>
            <w:r w:rsidRPr="001677A0">
              <w:rPr>
                <w:rFonts w:ascii="Sylfaen" w:hAnsi="Sylfaen" w:cs="Sylfaen"/>
                <w:sz w:val="18"/>
                <w:szCs w:val="18"/>
              </w:rPr>
              <w:t>შერეული</w:t>
            </w:r>
            <w:r w:rsidRPr="001677A0">
              <w:rPr>
                <w:rFonts w:ascii="Sylfaen" w:hAnsi="Sylfaen" w:cs="Sylfaen"/>
                <w:sz w:val="18"/>
                <w:szCs w:val="18"/>
                <w:lang w:val="ka-GE"/>
              </w:rPr>
              <w:t xml:space="preserve"> </w:t>
            </w:r>
            <w:r w:rsidRPr="001677A0">
              <w:rPr>
                <w:rFonts w:ascii="Sylfaen" w:hAnsi="Sylfaen" w:cs="Sylfaen"/>
                <w:sz w:val="18"/>
                <w:szCs w:val="18"/>
              </w:rPr>
              <w:t>სამშენებლო</w:t>
            </w:r>
            <w:r w:rsidRPr="001677A0">
              <w:rPr>
                <w:rFonts w:ascii="Sylfaen" w:hAnsi="Sylfaen" w:cs="Sylfaen"/>
                <w:sz w:val="18"/>
                <w:szCs w:val="18"/>
                <w:lang w:val="ka-GE"/>
              </w:rPr>
              <w:t xml:space="preserve"> </w:t>
            </w:r>
            <w:r w:rsidRPr="001677A0">
              <w:rPr>
                <w:rFonts w:ascii="Sylfaen" w:hAnsi="Sylfaen" w:cs="Sylfaen"/>
                <w:sz w:val="18"/>
                <w:szCs w:val="18"/>
              </w:rPr>
              <w:t>და</w:t>
            </w:r>
            <w:r w:rsidRPr="001677A0">
              <w:rPr>
                <w:rFonts w:ascii="Sylfaen" w:hAnsi="Sylfaen" w:cs="Sylfaen"/>
                <w:sz w:val="18"/>
                <w:szCs w:val="18"/>
                <w:lang w:val="ka-GE"/>
              </w:rPr>
              <w:t xml:space="preserve"> </w:t>
            </w:r>
            <w:r w:rsidRPr="001677A0">
              <w:rPr>
                <w:rFonts w:ascii="Sylfaen" w:hAnsi="Sylfaen" w:cs="Sylfaen"/>
                <w:sz w:val="18"/>
                <w:szCs w:val="18"/>
              </w:rPr>
              <w:t>ნგრევის</w:t>
            </w:r>
            <w:r w:rsidRPr="001677A0">
              <w:rPr>
                <w:rFonts w:ascii="Sylfaen" w:hAnsi="Sylfaen" w:cs="Sylfaen"/>
                <w:sz w:val="18"/>
                <w:szCs w:val="18"/>
                <w:lang w:val="ka-GE"/>
              </w:rPr>
              <w:t xml:space="preserve"> </w:t>
            </w:r>
            <w:r w:rsidRPr="001677A0">
              <w:rPr>
                <w:rFonts w:ascii="Sylfaen" w:hAnsi="Sylfaen" w:cs="Sylfaen"/>
                <w:sz w:val="18"/>
                <w:szCs w:val="18"/>
              </w:rPr>
              <w:t>შედეგად</w:t>
            </w:r>
            <w:r w:rsidRPr="001677A0">
              <w:rPr>
                <w:rFonts w:ascii="Sylfaen" w:hAnsi="Sylfaen" w:cs="Sylfaen"/>
                <w:sz w:val="18"/>
                <w:szCs w:val="18"/>
                <w:lang w:val="ka-GE"/>
              </w:rPr>
              <w:t xml:space="preserve"> </w:t>
            </w:r>
            <w:r w:rsidRPr="001677A0">
              <w:rPr>
                <w:rFonts w:ascii="Sylfaen" w:hAnsi="Sylfaen" w:cs="Sylfaen"/>
                <w:sz w:val="18"/>
                <w:szCs w:val="18"/>
              </w:rPr>
              <w:t>მიღებული</w:t>
            </w:r>
            <w:r w:rsidRPr="001677A0">
              <w:rPr>
                <w:rFonts w:ascii="Sylfaen" w:hAnsi="Sylfaen" w:cs="Sylfaen"/>
                <w:sz w:val="18"/>
                <w:szCs w:val="18"/>
                <w:lang w:val="ka-GE"/>
              </w:rPr>
              <w:t xml:space="preserve"> </w:t>
            </w:r>
            <w:r w:rsidRPr="001677A0">
              <w:rPr>
                <w:rFonts w:ascii="Sylfaen" w:hAnsi="Sylfaen" w:cs="Sylfaen"/>
                <w:sz w:val="18"/>
                <w:szCs w:val="18"/>
              </w:rPr>
              <w:t>ნარჩენები</w:t>
            </w:r>
            <w:r w:rsidRPr="001677A0">
              <w:rPr>
                <w:rFonts w:ascii="Sylfaen" w:hAnsi="Sylfaen"/>
                <w:sz w:val="18"/>
                <w:szCs w:val="18"/>
              </w:rPr>
              <w:t xml:space="preserve">, </w:t>
            </w:r>
            <w:r w:rsidRPr="001677A0">
              <w:rPr>
                <w:rFonts w:ascii="Sylfaen" w:hAnsi="Sylfaen" w:cs="Sylfaen"/>
                <w:sz w:val="18"/>
                <w:szCs w:val="18"/>
              </w:rPr>
              <w:t>რომლებსაც</w:t>
            </w:r>
            <w:r w:rsidRPr="001677A0">
              <w:rPr>
                <w:rFonts w:ascii="Sylfaen" w:hAnsi="Sylfaen" w:cs="Sylfaen"/>
                <w:sz w:val="18"/>
                <w:szCs w:val="18"/>
                <w:lang w:val="ka-GE"/>
              </w:rPr>
              <w:t xml:space="preserve"> </w:t>
            </w:r>
            <w:r w:rsidRPr="001677A0">
              <w:rPr>
                <w:rFonts w:ascii="Sylfaen" w:hAnsi="Sylfaen" w:cs="Sylfaen"/>
                <w:sz w:val="18"/>
                <w:szCs w:val="18"/>
              </w:rPr>
              <w:t>არ</w:t>
            </w:r>
            <w:r w:rsidRPr="001677A0">
              <w:rPr>
                <w:rFonts w:ascii="Sylfaen" w:hAnsi="Sylfaen" w:cs="Sylfaen"/>
                <w:sz w:val="18"/>
                <w:szCs w:val="18"/>
                <w:lang w:val="ka-GE"/>
              </w:rPr>
              <w:t xml:space="preserve"> </w:t>
            </w:r>
            <w:r w:rsidRPr="001677A0">
              <w:rPr>
                <w:rFonts w:ascii="Sylfaen" w:hAnsi="Sylfaen" w:cs="Sylfaen"/>
                <w:sz w:val="18"/>
                <w:szCs w:val="18"/>
              </w:rPr>
              <w:t>ვხვდებით</w:t>
            </w:r>
            <w:r w:rsidRPr="001677A0">
              <w:rPr>
                <w:rFonts w:ascii="Sylfaen" w:hAnsi="Sylfaen"/>
                <w:sz w:val="18"/>
                <w:szCs w:val="18"/>
              </w:rPr>
              <w:t xml:space="preserve"> 17 09 01, 17 09 02 </w:t>
            </w:r>
            <w:r w:rsidRPr="001677A0">
              <w:rPr>
                <w:rFonts w:ascii="Sylfaen" w:hAnsi="Sylfaen" w:cs="Sylfaen"/>
                <w:sz w:val="18"/>
                <w:szCs w:val="18"/>
              </w:rPr>
              <w:t>და</w:t>
            </w:r>
            <w:r w:rsidRPr="001677A0">
              <w:rPr>
                <w:rFonts w:ascii="Sylfaen" w:hAnsi="Sylfaen"/>
                <w:sz w:val="18"/>
                <w:szCs w:val="18"/>
              </w:rPr>
              <w:t xml:space="preserve"> 17 09 03 </w:t>
            </w:r>
            <w:r w:rsidRPr="001677A0">
              <w:rPr>
                <w:rFonts w:ascii="Sylfaen" w:hAnsi="Sylfaen" w:cs="Sylfaen"/>
                <w:sz w:val="18"/>
                <w:szCs w:val="18"/>
              </w:rPr>
              <w:t>პუნქტებში</w:t>
            </w:r>
          </w:p>
        </w:tc>
        <w:tc>
          <w:tcPr>
            <w:tcW w:w="607" w:type="pct"/>
            <w:shd w:val="clear" w:color="auto" w:fill="auto"/>
          </w:tcPr>
          <w:p w:rsidR="003C6CD4" w:rsidRPr="001677A0" w:rsidRDefault="003C6CD4" w:rsidP="00952EAE">
            <w:pPr>
              <w:jc w:val="center"/>
              <w:rPr>
                <w:rFonts w:ascii="Sylfaen" w:hAnsi="Sylfaen"/>
                <w:sz w:val="18"/>
                <w:szCs w:val="18"/>
                <w:lang w:val="ka-GE"/>
              </w:rPr>
            </w:pPr>
            <w:r w:rsidRPr="001677A0">
              <w:rPr>
                <w:rFonts w:ascii="Sylfaen" w:hAnsi="Sylfaen"/>
                <w:sz w:val="18"/>
                <w:szCs w:val="18"/>
                <w:lang w:val="ka-GE"/>
              </w:rPr>
              <w:t>არა</w:t>
            </w:r>
          </w:p>
        </w:tc>
        <w:tc>
          <w:tcPr>
            <w:tcW w:w="841" w:type="pct"/>
            <w:shd w:val="clear" w:color="auto" w:fill="auto"/>
          </w:tcPr>
          <w:p w:rsidR="003C6CD4" w:rsidRPr="001677A0" w:rsidRDefault="003C6CD4" w:rsidP="00952EAE">
            <w:pPr>
              <w:pStyle w:val="ListParagraph"/>
              <w:spacing w:after="0"/>
              <w:ind w:left="0"/>
              <w:jc w:val="center"/>
              <w:rPr>
                <w:sz w:val="18"/>
                <w:szCs w:val="18"/>
                <w:lang w:val="ka-GE"/>
              </w:rPr>
            </w:pPr>
            <w:r w:rsidRPr="001677A0">
              <w:rPr>
                <w:sz w:val="18"/>
                <w:szCs w:val="18"/>
                <w:lang w:val="ka-GE"/>
              </w:rPr>
              <w:t>-</w:t>
            </w:r>
          </w:p>
        </w:tc>
        <w:tc>
          <w:tcPr>
            <w:tcW w:w="1125" w:type="pct"/>
            <w:shd w:val="clear" w:color="auto" w:fill="auto"/>
          </w:tcPr>
          <w:p w:rsidR="003C6CD4" w:rsidRPr="001677A0" w:rsidRDefault="003C6CD4" w:rsidP="00952EAE">
            <w:pPr>
              <w:pStyle w:val="ListParagraph"/>
              <w:spacing w:after="0"/>
              <w:ind w:left="0"/>
              <w:jc w:val="center"/>
              <w:rPr>
                <w:rFonts w:eastAsia="Times New Roman"/>
                <w:sz w:val="18"/>
                <w:szCs w:val="18"/>
                <w:lang w:val="en-GB" w:eastAsia="en-GB"/>
              </w:rPr>
            </w:pPr>
            <w:r w:rsidRPr="001677A0">
              <w:rPr>
                <w:sz w:val="18"/>
                <w:szCs w:val="18"/>
              </w:rPr>
              <w:t>D1</w:t>
            </w:r>
          </w:p>
        </w:tc>
      </w:tr>
      <w:tr w:rsidR="003C6CD4" w:rsidRPr="001677A0" w:rsidTr="00952EAE">
        <w:tc>
          <w:tcPr>
            <w:tcW w:w="558" w:type="pct"/>
            <w:shd w:val="clear" w:color="auto" w:fill="auto"/>
            <w:vAlign w:val="bottom"/>
          </w:tcPr>
          <w:p w:rsidR="003C6CD4" w:rsidRPr="001677A0" w:rsidRDefault="003C6CD4" w:rsidP="00952EAE">
            <w:pPr>
              <w:jc w:val="center"/>
              <w:rPr>
                <w:rFonts w:ascii="Sylfaen" w:eastAsia="Times New Roman" w:hAnsi="Sylfaen" w:cs="Times New Roman"/>
                <w:color w:val="000000"/>
                <w:sz w:val="18"/>
                <w:szCs w:val="18"/>
              </w:rPr>
            </w:pPr>
            <w:r w:rsidRPr="001677A0">
              <w:rPr>
                <w:rFonts w:ascii="Sylfaen" w:eastAsia="Times New Roman" w:hAnsi="Sylfaen" w:cs="Times New Roman"/>
                <w:color w:val="000000"/>
                <w:sz w:val="18"/>
                <w:szCs w:val="18"/>
              </w:rPr>
              <w:t>20 01 21*</w:t>
            </w:r>
          </w:p>
        </w:tc>
        <w:tc>
          <w:tcPr>
            <w:tcW w:w="1869" w:type="pct"/>
            <w:shd w:val="clear" w:color="auto" w:fill="auto"/>
            <w:vAlign w:val="bottom"/>
          </w:tcPr>
          <w:p w:rsidR="003C6CD4" w:rsidRPr="001677A0" w:rsidRDefault="003C6CD4" w:rsidP="00952EAE">
            <w:pPr>
              <w:rPr>
                <w:rFonts w:ascii="Sylfaen" w:eastAsia="Times New Roman" w:hAnsi="Sylfaen" w:cs="Times New Roman"/>
                <w:color w:val="000000"/>
                <w:sz w:val="18"/>
                <w:szCs w:val="18"/>
                <w:lang w:val="ka-GE"/>
              </w:rPr>
            </w:pPr>
            <w:r w:rsidRPr="001677A0">
              <w:rPr>
                <w:rFonts w:ascii="Sylfaen" w:eastAsia="Times New Roman" w:hAnsi="Sylfaen" w:cs="Times New Roman"/>
                <w:color w:val="000000"/>
                <w:sz w:val="18"/>
                <w:szCs w:val="18"/>
                <w:lang w:val="ka-GE"/>
              </w:rPr>
              <w:t>ფლურესცენციული მილები და სხვა ვერცხლისწყლის შემცველი ნარჩენები</w:t>
            </w:r>
          </w:p>
        </w:tc>
        <w:tc>
          <w:tcPr>
            <w:tcW w:w="607" w:type="pct"/>
            <w:shd w:val="clear" w:color="auto" w:fill="auto"/>
          </w:tcPr>
          <w:p w:rsidR="003C6CD4" w:rsidRPr="001677A0" w:rsidRDefault="003C6CD4" w:rsidP="00952EAE">
            <w:pPr>
              <w:pStyle w:val="ListParagraph"/>
              <w:spacing w:after="0"/>
              <w:ind w:left="0"/>
              <w:jc w:val="center"/>
              <w:rPr>
                <w:sz w:val="18"/>
                <w:szCs w:val="18"/>
              </w:rPr>
            </w:pPr>
            <w:r w:rsidRPr="001677A0">
              <w:rPr>
                <w:sz w:val="18"/>
                <w:szCs w:val="18"/>
                <w:lang w:val="ka-GE"/>
              </w:rPr>
              <w:t>დიახ</w:t>
            </w:r>
          </w:p>
        </w:tc>
        <w:tc>
          <w:tcPr>
            <w:tcW w:w="841" w:type="pct"/>
            <w:shd w:val="clear" w:color="auto" w:fill="auto"/>
          </w:tcPr>
          <w:p w:rsidR="003C6CD4" w:rsidRPr="001677A0" w:rsidRDefault="003C6CD4" w:rsidP="00952EAE">
            <w:pPr>
              <w:pStyle w:val="ListParagraph"/>
              <w:spacing w:after="0"/>
              <w:ind w:left="0"/>
              <w:jc w:val="center"/>
              <w:rPr>
                <w:sz w:val="18"/>
                <w:szCs w:val="18"/>
              </w:rPr>
            </w:pPr>
            <w:r w:rsidRPr="001677A0">
              <w:rPr>
                <w:sz w:val="18"/>
                <w:szCs w:val="18"/>
              </w:rPr>
              <w:t>H5, H6, H7</w:t>
            </w:r>
          </w:p>
        </w:tc>
        <w:tc>
          <w:tcPr>
            <w:tcW w:w="1125" w:type="pct"/>
            <w:shd w:val="clear" w:color="auto" w:fill="auto"/>
          </w:tcPr>
          <w:p w:rsidR="003C6CD4" w:rsidRPr="001677A0" w:rsidRDefault="003C6CD4" w:rsidP="00952EAE">
            <w:pPr>
              <w:pStyle w:val="ListParagraph"/>
              <w:spacing w:after="0"/>
              <w:ind w:left="0"/>
              <w:jc w:val="center"/>
              <w:rPr>
                <w:sz w:val="18"/>
                <w:szCs w:val="18"/>
              </w:rPr>
            </w:pPr>
            <w:r w:rsidRPr="001677A0">
              <w:rPr>
                <w:sz w:val="18"/>
                <w:szCs w:val="18"/>
              </w:rPr>
              <w:t>D9</w:t>
            </w:r>
          </w:p>
        </w:tc>
      </w:tr>
      <w:tr w:rsidR="003C6CD4" w:rsidRPr="001677A0" w:rsidTr="00952EAE">
        <w:tc>
          <w:tcPr>
            <w:tcW w:w="558" w:type="pct"/>
            <w:shd w:val="clear" w:color="auto" w:fill="auto"/>
          </w:tcPr>
          <w:p w:rsidR="003C6CD4" w:rsidRPr="001677A0" w:rsidRDefault="003C6CD4" w:rsidP="00952EAE">
            <w:pPr>
              <w:pStyle w:val="ListParagraph"/>
              <w:spacing w:after="0"/>
              <w:ind w:left="0"/>
              <w:jc w:val="center"/>
              <w:rPr>
                <w:sz w:val="18"/>
                <w:szCs w:val="18"/>
              </w:rPr>
            </w:pPr>
            <w:r w:rsidRPr="001677A0">
              <w:rPr>
                <w:rFonts w:eastAsia="Times New Roman" w:cs="Times New Roman"/>
                <w:color w:val="000000"/>
                <w:sz w:val="18"/>
                <w:szCs w:val="18"/>
                <w:lang w:val="ka-GE"/>
              </w:rPr>
              <w:t>20 01 33</w:t>
            </w:r>
            <w:r w:rsidRPr="001677A0">
              <w:rPr>
                <w:rFonts w:eastAsia="Times New Roman" w:cs="Times New Roman"/>
                <w:color w:val="000000"/>
                <w:sz w:val="18"/>
                <w:szCs w:val="18"/>
              </w:rPr>
              <w:t>*</w:t>
            </w:r>
          </w:p>
        </w:tc>
        <w:tc>
          <w:tcPr>
            <w:tcW w:w="1869" w:type="pct"/>
            <w:shd w:val="clear" w:color="auto" w:fill="auto"/>
          </w:tcPr>
          <w:p w:rsidR="003C6CD4" w:rsidRPr="001677A0" w:rsidRDefault="003C6CD4" w:rsidP="00952EAE">
            <w:pPr>
              <w:pStyle w:val="ListParagraph"/>
              <w:spacing w:after="0"/>
              <w:ind w:left="0"/>
              <w:rPr>
                <w:rFonts w:eastAsia="Times New Roman" w:cs="Times New Roman"/>
                <w:color w:val="000000"/>
                <w:sz w:val="18"/>
                <w:szCs w:val="18"/>
                <w:lang w:val="ka-GE"/>
              </w:rPr>
            </w:pPr>
            <w:r w:rsidRPr="001677A0">
              <w:rPr>
                <w:rFonts w:eastAsia="Times New Roman" w:cs="Times New Roman"/>
                <w:color w:val="000000"/>
                <w:sz w:val="18"/>
                <w:szCs w:val="18"/>
                <w:lang w:val="ka-GE"/>
              </w:rPr>
              <w:t>შერეული ბატარეები და აკუმულატორები, მათ შორის 16 06 01, 16 06 02 ან 16 06 03 პუნქტებით განსაზღვრული ნარჩენების ჩათვლით</w:t>
            </w:r>
          </w:p>
        </w:tc>
        <w:tc>
          <w:tcPr>
            <w:tcW w:w="607" w:type="pct"/>
            <w:shd w:val="clear" w:color="auto" w:fill="auto"/>
          </w:tcPr>
          <w:p w:rsidR="003C6CD4" w:rsidRPr="001677A0" w:rsidRDefault="003C6CD4" w:rsidP="00952EAE">
            <w:pPr>
              <w:pStyle w:val="ListParagraph"/>
              <w:spacing w:after="0"/>
              <w:ind w:left="0"/>
              <w:jc w:val="center"/>
              <w:rPr>
                <w:sz w:val="18"/>
                <w:szCs w:val="18"/>
              </w:rPr>
            </w:pPr>
            <w:r w:rsidRPr="001677A0">
              <w:rPr>
                <w:sz w:val="18"/>
                <w:szCs w:val="18"/>
                <w:lang w:val="ka-GE"/>
              </w:rPr>
              <w:t>დიახ</w:t>
            </w:r>
          </w:p>
        </w:tc>
        <w:tc>
          <w:tcPr>
            <w:tcW w:w="841" w:type="pct"/>
            <w:shd w:val="clear" w:color="auto" w:fill="auto"/>
          </w:tcPr>
          <w:p w:rsidR="003C6CD4" w:rsidRPr="001677A0" w:rsidRDefault="003C6CD4" w:rsidP="00952EAE">
            <w:pPr>
              <w:pStyle w:val="ListParagraph"/>
              <w:spacing w:after="0"/>
              <w:ind w:left="0"/>
              <w:jc w:val="center"/>
              <w:rPr>
                <w:sz w:val="18"/>
                <w:szCs w:val="18"/>
              </w:rPr>
            </w:pPr>
            <w:r w:rsidRPr="001677A0">
              <w:rPr>
                <w:sz w:val="18"/>
                <w:szCs w:val="18"/>
              </w:rPr>
              <w:t>H5, H6</w:t>
            </w:r>
          </w:p>
        </w:tc>
        <w:tc>
          <w:tcPr>
            <w:tcW w:w="1125" w:type="pct"/>
            <w:shd w:val="clear" w:color="auto" w:fill="auto"/>
          </w:tcPr>
          <w:p w:rsidR="003C6CD4" w:rsidRPr="001677A0" w:rsidRDefault="003C6CD4" w:rsidP="00952EAE">
            <w:pPr>
              <w:pStyle w:val="ListParagraph"/>
              <w:spacing w:after="0"/>
              <w:ind w:left="0"/>
              <w:jc w:val="center"/>
              <w:rPr>
                <w:sz w:val="18"/>
                <w:szCs w:val="18"/>
                <w:lang w:val="ka-GE"/>
              </w:rPr>
            </w:pPr>
            <w:r w:rsidRPr="001677A0">
              <w:rPr>
                <w:sz w:val="18"/>
                <w:szCs w:val="18"/>
                <w:lang w:val="ka-GE"/>
              </w:rPr>
              <w:t>R4</w:t>
            </w:r>
          </w:p>
        </w:tc>
      </w:tr>
      <w:tr w:rsidR="003C6CD4" w:rsidRPr="001677A0" w:rsidTr="00952EAE">
        <w:tc>
          <w:tcPr>
            <w:tcW w:w="558" w:type="pct"/>
            <w:shd w:val="clear" w:color="auto" w:fill="auto"/>
            <w:vAlign w:val="bottom"/>
          </w:tcPr>
          <w:p w:rsidR="003C6CD4" w:rsidRPr="001677A0" w:rsidRDefault="003C6CD4" w:rsidP="00952EAE">
            <w:pPr>
              <w:jc w:val="center"/>
              <w:rPr>
                <w:rFonts w:ascii="Sylfaen" w:eastAsia="Times New Roman" w:hAnsi="Sylfaen" w:cs="Times New Roman"/>
                <w:color w:val="000000"/>
                <w:sz w:val="18"/>
                <w:szCs w:val="18"/>
                <w:lang w:val="ka-GE"/>
              </w:rPr>
            </w:pPr>
            <w:r w:rsidRPr="001677A0">
              <w:rPr>
                <w:rFonts w:ascii="Sylfaen" w:eastAsia="Times New Roman" w:hAnsi="Sylfaen" w:cs="Times New Roman"/>
                <w:color w:val="000000"/>
                <w:sz w:val="18"/>
                <w:szCs w:val="18"/>
                <w:lang w:val="ka-GE"/>
              </w:rPr>
              <w:t>20 03 01</w:t>
            </w:r>
          </w:p>
        </w:tc>
        <w:tc>
          <w:tcPr>
            <w:tcW w:w="1869" w:type="pct"/>
            <w:shd w:val="clear" w:color="auto" w:fill="auto"/>
            <w:vAlign w:val="bottom"/>
          </w:tcPr>
          <w:p w:rsidR="003C6CD4" w:rsidRPr="001677A0" w:rsidRDefault="003C6CD4" w:rsidP="00952EAE">
            <w:pPr>
              <w:rPr>
                <w:rFonts w:ascii="Sylfaen" w:eastAsia="Times New Roman" w:hAnsi="Sylfaen" w:cs="Times New Roman"/>
                <w:color w:val="000000"/>
                <w:sz w:val="18"/>
                <w:szCs w:val="18"/>
                <w:lang w:val="ka-GE"/>
              </w:rPr>
            </w:pPr>
            <w:r w:rsidRPr="001677A0">
              <w:rPr>
                <w:rFonts w:ascii="Sylfaen" w:eastAsia="Times New Roman" w:hAnsi="Sylfaen" w:cs="Times New Roman"/>
                <w:color w:val="000000"/>
                <w:sz w:val="18"/>
                <w:szCs w:val="18"/>
                <w:lang w:val="ka-GE"/>
              </w:rPr>
              <w:t>შერეული მუნიციპალური ნარჩენი</w:t>
            </w:r>
          </w:p>
        </w:tc>
        <w:tc>
          <w:tcPr>
            <w:tcW w:w="607" w:type="pct"/>
            <w:shd w:val="clear" w:color="auto" w:fill="auto"/>
          </w:tcPr>
          <w:p w:rsidR="003C6CD4" w:rsidRPr="001677A0" w:rsidRDefault="003C6CD4" w:rsidP="00952EAE">
            <w:pPr>
              <w:pStyle w:val="ListParagraph"/>
              <w:spacing w:after="0"/>
              <w:ind w:left="0"/>
              <w:jc w:val="center"/>
              <w:rPr>
                <w:sz w:val="18"/>
                <w:szCs w:val="18"/>
                <w:lang w:val="ka-GE"/>
              </w:rPr>
            </w:pPr>
            <w:r w:rsidRPr="001677A0">
              <w:rPr>
                <w:sz w:val="18"/>
                <w:szCs w:val="18"/>
                <w:lang w:val="ka-GE"/>
              </w:rPr>
              <w:t>არა</w:t>
            </w:r>
          </w:p>
        </w:tc>
        <w:tc>
          <w:tcPr>
            <w:tcW w:w="841" w:type="pct"/>
            <w:shd w:val="clear" w:color="auto" w:fill="auto"/>
          </w:tcPr>
          <w:p w:rsidR="003C6CD4" w:rsidRPr="001677A0" w:rsidRDefault="003C6CD4" w:rsidP="00952EAE">
            <w:pPr>
              <w:pStyle w:val="ListParagraph"/>
              <w:spacing w:after="0"/>
              <w:ind w:left="0"/>
              <w:jc w:val="center"/>
              <w:rPr>
                <w:sz w:val="18"/>
                <w:szCs w:val="18"/>
                <w:lang w:val="ka-GE"/>
              </w:rPr>
            </w:pPr>
            <w:r w:rsidRPr="001677A0">
              <w:rPr>
                <w:sz w:val="18"/>
                <w:szCs w:val="18"/>
                <w:lang w:val="ka-GE"/>
              </w:rPr>
              <w:t>-</w:t>
            </w:r>
          </w:p>
        </w:tc>
        <w:tc>
          <w:tcPr>
            <w:tcW w:w="1125" w:type="pct"/>
            <w:shd w:val="clear" w:color="auto" w:fill="auto"/>
          </w:tcPr>
          <w:p w:rsidR="003C6CD4" w:rsidRPr="001677A0" w:rsidRDefault="003C6CD4" w:rsidP="00952EAE">
            <w:pPr>
              <w:pStyle w:val="ListParagraph"/>
              <w:spacing w:after="0"/>
              <w:ind w:left="0"/>
              <w:jc w:val="center"/>
              <w:rPr>
                <w:sz w:val="18"/>
                <w:szCs w:val="18"/>
              </w:rPr>
            </w:pPr>
            <w:r w:rsidRPr="001677A0">
              <w:rPr>
                <w:sz w:val="18"/>
                <w:szCs w:val="18"/>
              </w:rPr>
              <w:t>D1</w:t>
            </w:r>
          </w:p>
        </w:tc>
      </w:tr>
    </w:tbl>
    <w:p w:rsidR="003C6CD4" w:rsidRPr="001677A0" w:rsidRDefault="003C6CD4" w:rsidP="003C6CD4">
      <w:pPr>
        <w:spacing w:before="120"/>
        <w:jc w:val="both"/>
        <w:rPr>
          <w:rFonts w:ascii="Sylfaen" w:hAnsi="Sylfaen"/>
          <w:i/>
          <w:noProof/>
          <w:sz w:val="20"/>
          <w:u w:val="single"/>
          <w:lang w:val="ka-GE"/>
        </w:rPr>
      </w:pPr>
      <w:r w:rsidRPr="001677A0">
        <w:rPr>
          <w:rFonts w:ascii="Sylfaen" w:hAnsi="Sylfaen"/>
          <w:i/>
          <w:noProof/>
          <w:sz w:val="20"/>
          <w:u w:val="single"/>
          <w:lang w:val="ka-GE"/>
        </w:rPr>
        <w:t>შენიშვნა: ნარჩენების კოდები და სახეობები დაზუსტდება და დეტალურად იქნება აღწერილი განახლებულ კომპანიის ნარჩენების მართის გეგმაში.</w:t>
      </w:r>
    </w:p>
    <w:p w:rsidR="000F2C1D" w:rsidRPr="001677A0" w:rsidRDefault="000F2C1D" w:rsidP="000F2C1D">
      <w:pPr>
        <w:spacing w:before="120" w:after="120" w:line="240" w:lineRule="auto"/>
        <w:jc w:val="both"/>
        <w:rPr>
          <w:rFonts w:ascii="Sylfaen" w:hAnsi="Sylfaen"/>
          <w:noProof/>
          <w:lang w:val="ka-GE"/>
        </w:rPr>
      </w:pPr>
    </w:p>
    <w:p w:rsidR="000F2C1D" w:rsidRPr="001677A0" w:rsidRDefault="000F2C1D" w:rsidP="000F2C1D">
      <w:pPr>
        <w:spacing w:before="120" w:after="120" w:line="240" w:lineRule="auto"/>
        <w:jc w:val="both"/>
        <w:rPr>
          <w:rFonts w:ascii="Sylfaen" w:hAnsi="Sylfaen"/>
          <w:noProof/>
          <w:lang w:val="ka-GE"/>
        </w:rPr>
      </w:pPr>
    </w:p>
    <w:p w:rsidR="000F2C1D" w:rsidRPr="001677A0" w:rsidRDefault="000F2C1D" w:rsidP="000F2C1D">
      <w:pPr>
        <w:pStyle w:val="Heading2"/>
        <w:rPr>
          <w:noProof/>
          <w:lang w:val="ka-GE"/>
        </w:rPr>
      </w:pPr>
      <w:bookmarkStart w:id="15" w:name="_Toc26795785"/>
      <w:r w:rsidRPr="001677A0">
        <w:rPr>
          <w:noProof/>
          <w:lang w:val="ka-GE"/>
        </w:rPr>
        <w:t>ჯანმრთელობასა და უსაფრთხოებასთან დაკავშირებული რისკები, ზემოქმედება სოციალურ-ეკონომიკურ გარემოზე</w:t>
      </w:r>
      <w:bookmarkEnd w:id="15"/>
    </w:p>
    <w:p w:rsidR="003C6CD4" w:rsidRPr="001677A0" w:rsidRDefault="003C6CD4" w:rsidP="003C6CD4">
      <w:pPr>
        <w:spacing w:before="120" w:after="120" w:line="240" w:lineRule="auto"/>
        <w:jc w:val="both"/>
        <w:rPr>
          <w:rFonts w:ascii="Sylfaen" w:hAnsi="Sylfaen"/>
          <w:lang w:val="ka-GE"/>
        </w:rPr>
      </w:pPr>
      <w:r w:rsidRPr="001677A0">
        <w:rPr>
          <w:rFonts w:ascii="Sylfaen" w:hAnsi="Sylfaen"/>
          <w:lang w:val="ka-GE"/>
        </w:rPr>
        <w:t>კომპანიაში უსაფრთხოება განსაზღვრავს იმის ალბათობას, რომ არსებული საფრთხეები არ მიაყენებენ ზიანს თანამშრომლების ჯანმრთელობასა და სიცოცხლეს, სამუშაო ადგილები შეიძლება ჩაითვალოს უსაფრთხოდ, რადგან აქ წარმოქმნილი რისკები წინასწარაა გამოვლენილი და შეფასებული. წარმოებაში მიმდინარეობს რისკების მართვის სისტემატური პროცესი, რათა სამუშაო ადგილზე არ იქნას დაშვებული შრომის პირობების გაუარესება და უზრუნველყოს პერსონალის კარგი სამუშაო განწყობა. რისკების მართვით ხორციელდება ყველა ის ღონისძიება, რომელიც მიმდინარეობს რისკების ლიკვიდაციის ან შემცირების მიზნით. კომპანიაში არსებული უსაფრთხოების სისტემები (სახანძრო-საგანგაშო, ვიდეო-ზედამხედველობის, საავარიო-სავენტილაციო (აირებისთვის), ქმნიან მშვიდობიან, არასაშიშ გარემოს.</w:t>
      </w:r>
    </w:p>
    <w:p w:rsidR="003C6CD4" w:rsidRPr="001677A0" w:rsidRDefault="003C6CD4" w:rsidP="003C6CD4">
      <w:pPr>
        <w:spacing w:before="120" w:after="120" w:line="240" w:lineRule="auto"/>
        <w:jc w:val="both"/>
        <w:rPr>
          <w:rFonts w:ascii="Sylfaen" w:hAnsi="Sylfaen"/>
          <w:lang w:val="ka-GE"/>
        </w:rPr>
      </w:pPr>
      <w:r w:rsidRPr="001677A0">
        <w:rPr>
          <w:rFonts w:ascii="Sylfaen" w:hAnsi="Sylfaen"/>
          <w:lang w:val="ka-GE"/>
        </w:rPr>
        <w:t xml:space="preserve">კომპანიაში შექმნილია უსაფრთხოების წესების და ინსტრუქციების სახელმძღვანელოები. არსებობს ადამიანის ჯანმრთელობასა და უსაფრთხოებაზე ზემოქმედების შემცირების წესები, ტერიტორია მოწესრიგებულია და განთავსებულია სათანადო მაფრთხილებელი/ამკრძალავი ნიშნები. პერსონალისთვის და ვიზიტორებისთვის გათვალისწინებულია ინდივიდუალური დაცვის საშუალებები. კომპანიაში დანიშნულია შრომის დაცვისა და უსაფრთხოების მმართველი, რომელიც პერიოდულად ატარებს ინსტრუქტაჟს აღნიშნულ საკითხებზე. </w:t>
      </w:r>
    </w:p>
    <w:p w:rsidR="003C6CD4" w:rsidRPr="001677A0" w:rsidRDefault="003C6CD4" w:rsidP="003C6CD4">
      <w:pPr>
        <w:spacing w:before="120" w:after="120" w:line="240" w:lineRule="auto"/>
        <w:jc w:val="both"/>
        <w:rPr>
          <w:rFonts w:ascii="Sylfaen" w:hAnsi="Sylfaen"/>
          <w:lang w:val="ka-GE"/>
        </w:rPr>
      </w:pPr>
      <w:r w:rsidRPr="001677A0">
        <w:rPr>
          <w:rFonts w:ascii="Sylfaen" w:hAnsi="Sylfaen"/>
          <w:lang w:val="ka-GE"/>
        </w:rPr>
        <w:t xml:space="preserve">პერსონალის პროფესიული და ტექნიკური სწავლება ხორციელდება ინსტრუქციის NHTC. QP -06 შესაბამისად. სამუშაოზე მიიღებიან უმაღლესი ტექნიკური განათლების მქონე პირები. ახლად მიღებულ პერსონალს უტარდება სწავლება დამტიკიცებული პროგრამის შესაბამისად. სწავლების კურსის დასრულების შემდეგ მათ უტარდებათ გამოცდა, რომლის წარმატებით ჩაბარების შემთხვევაში დაიშვებიან სამუშაოზე. </w:t>
      </w:r>
    </w:p>
    <w:p w:rsidR="003C6CD4" w:rsidRPr="001677A0" w:rsidRDefault="003C6CD4" w:rsidP="003C6CD4">
      <w:pPr>
        <w:spacing w:before="120" w:after="120" w:line="240" w:lineRule="auto"/>
        <w:jc w:val="both"/>
        <w:rPr>
          <w:rFonts w:ascii="Sylfaen" w:hAnsi="Sylfaen"/>
          <w:lang w:val="ka-GE"/>
        </w:rPr>
      </w:pPr>
      <w:r w:rsidRPr="001677A0">
        <w:rPr>
          <w:rFonts w:ascii="Sylfaen" w:hAnsi="Sylfaen"/>
          <w:lang w:val="ka-GE"/>
        </w:rPr>
        <w:lastRenderedPageBreak/>
        <w:t>გარდა ამისა, მომსახურე პერსონალს ყოველწლიურად უტარდება სწავლება დამტკიცებული პროგრამის შესაბამისად. სწავლების კურსის დასრულების შემდეგ ხდება მათი ცოდნის შემოწმება, რის საფუძველზეც საგამოცდო კომისია იღებს გადაწყვეტილებას თანამშრომლების დაკავებულ თანამდებობაზე დატოვების ან სხვა თანამდებობაზე გადაყვანის შესახებ.</w:t>
      </w:r>
    </w:p>
    <w:p w:rsidR="003C6CD4" w:rsidRPr="001677A0" w:rsidRDefault="003C6CD4" w:rsidP="003C6CD4">
      <w:pPr>
        <w:spacing w:before="120" w:after="120" w:line="240" w:lineRule="auto"/>
        <w:jc w:val="both"/>
        <w:rPr>
          <w:rFonts w:ascii="Sylfaen" w:hAnsi="Sylfaen"/>
          <w:lang w:val="ka-GE"/>
        </w:rPr>
      </w:pPr>
      <w:r w:rsidRPr="001677A0">
        <w:rPr>
          <w:rFonts w:ascii="Sylfaen" w:hAnsi="Sylfaen"/>
          <w:lang w:val="ka-GE"/>
        </w:rPr>
        <w:t>სწავლებისა და გამოცდის ჩატარებაზე, ასევე შესაბამისი დოკუმენტაციის გაფორმებაზე პასუხისმგებელია სტრუქტურული ქვედანაყოფის უფროსი, ხოლო ცოდნის შემოწმების კომისიის გადაწყვეტილებების გაფორმებაზე - საგამოცდო კომისიის მდივანი. სწავლების პროგრამაში შედის საკითხები სამუშაო ინსტრუქციებიდან და რეგლამენტებიდან, შრომის უსაფრთხოების ინსტრუქციებიდან და ხარისხის მართვის სისტემის პროცედურებიდან.</w:t>
      </w:r>
    </w:p>
    <w:p w:rsidR="003C6CD4" w:rsidRPr="001677A0" w:rsidRDefault="003C6CD4" w:rsidP="003C6CD4">
      <w:pPr>
        <w:rPr>
          <w:rFonts w:ascii="Sylfaen" w:hAnsi="Sylfaen"/>
          <w:lang w:val="ka-GE"/>
        </w:rPr>
      </w:pPr>
      <w:r w:rsidRPr="001677A0">
        <w:rPr>
          <w:rFonts w:ascii="Sylfaen" w:hAnsi="Sylfaen"/>
          <w:lang w:val="ka-GE"/>
        </w:rPr>
        <w:t>აქედან გამომდინარე, საწარმოში დაგეგმილი ცვლილებები ადამიანის ჯანმრთელობაზე და უსაფრთხოებაზე უარყოფითი ზემოქმედების თვალსაზრისით რისკებს ნაკლებად გაზრდის.</w:t>
      </w:r>
    </w:p>
    <w:p w:rsidR="003C6CD4" w:rsidRPr="001677A0" w:rsidRDefault="003C6CD4" w:rsidP="003C6CD4">
      <w:pPr>
        <w:rPr>
          <w:rFonts w:ascii="Sylfaen" w:hAnsi="Sylfaen"/>
          <w:lang w:val="ka-GE"/>
        </w:rPr>
      </w:pPr>
    </w:p>
    <w:p w:rsidR="00BA3FAC" w:rsidRPr="001677A0" w:rsidRDefault="00BA3FAC" w:rsidP="00BA3FAC">
      <w:pPr>
        <w:pStyle w:val="Heading2"/>
        <w:rPr>
          <w:noProof/>
          <w:lang w:val="ka-GE"/>
        </w:rPr>
      </w:pPr>
      <w:bookmarkStart w:id="16" w:name="_Toc26795786"/>
      <w:r w:rsidRPr="001677A0">
        <w:rPr>
          <w:noProof/>
          <w:lang w:val="ka-GE"/>
        </w:rPr>
        <w:t>კუმულაციური ზემოქმედება</w:t>
      </w:r>
      <w:bookmarkEnd w:id="16"/>
    </w:p>
    <w:p w:rsidR="003C6CD4" w:rsidRPr="001677A0" w:rsidRDefault="003C6CD4" w:rsidP="003C6CD4">
      <w:pPr>
        <w:spacing w:before="120" w:after="120" w:line="240" w:lineRule="auto"/>
        <w:jc w:val="both"/>
        <w:rPr>
          <w:rFonts w:ascii="Sylfaen" w:hAnsi="Sylfaen"/>
          <w:noProof/>
          <w:lang w:val="ka-GE"/>
        </w:rPr>
      </w:pPr>
      <w:r w:rsidRPr="001677A0">
        <w:rPr>
          <w:rFonts w:ascii="Sylfaen" w:hAnsi="Sylfaen" w:cs="Sylfaen"/>
          <w:noProof/>
          <w:lang w:val="ka-GE"/>
        </w:rPr>
        <w:t>შპს</w:t>
      </w:r>
      <w:r w:rsidRPr="001677A0">
        <w:rPr>
          <w:rFonts w:ascii="Sylfaen" w:hAnsi="Sylfaen"/>
          <w:noProof/>
          <w:lang w:val="ka-GE"/>
        </w:rPr>
        <w:t xml:space="preserve"> „</w:t>
      </w:r>
      <w:r w:rsidRPr="001677A0">
        <w:rPr>
          <w:rFonts w:ascii="Sylfaen" w:hAnsi="Sylfaen" w:cs="Sylfaen"/>
          <w:noProof/>
          <w:lang w:val="ka-GE"/>
        </w:rPr>
        <w:t>მაღალი</w:t>
      </w:r>
      <w:r w:rsidRPr="001677A0">
        <w:rPr>
          <w:rFonts w:ascii="Sylfaen" w:hAnsi="Sylfaen"/>
          <w:noProof/>
          <w:lang w:val="ka-GE"/>
        </w:rPr>
        <w:t xml:space="preserve"> </w:t>
      </w:r>
      <w:r w:rsidRPr="001677A0">
        <w:rPr>
          <w:rFonts w:ascii="Sylfaen" w:hAnsi="Sylfaen" w:cs="Sylfaen"/>
          <w:noProof/>
          <w:lang w:val="ka-GE"/>
        </w:rPr>
        <w:t>ტექნოლოგიების</w:t>
      </w:r>
      <w:r w:rsidRPr="001677A0">
        <w:rPr>
          <w:rFonts w:ascii="Sylfaen" w:hAnsi="Sylfaen"/>
          <w:noProof/>
          <w:lang w:val="ka-GE"/>
        </w:rPr>
        <w:t xml:space="preserve"> </w:t>
      </w:r>
      <w:r w:rsidRPr="001677A0">
        <w:rPr>
          <w:rFonts w:ascii="Sylfaen" w:hAnsi="Sylfaen" w:cs="Sylfaen"/>
          <w:noProof/>
          <w:lang w:val="ka-GE"/>
        </w:rPr>
        <w:t>ეროვნული</w:t>
      </w:r>
      <w:r w:rsidRPr="001677A0">
        <w:rPr>
          <w:rFonts w:ascii="Sylfaen" w:hAnsi="Sylfaen"/>
          <w:noProof/>
          <w:lang w:val="ka-GE"/>
        </w:rPr>
        <w:t xml:space="preserve"> </w:t>
      </w:r>
      <w:r w:rsidRPr="001677A0">
        <w:rPr>
          <w:rFonts w:ascii="Sylfaen" w:hAnsi="Sylfaen" w:cs="Sylfaen"/>
          <w:noProof/>
          <w:lang w:val="ka-GE"/>
        </w:rPr>
        <w:t>ცენტრი</w:t>
      </w:r>
      <w:r w:rsidRPr="001677A0">
        <w:rPr>
          <w:rFonts w:ascii="Sylfaen" w:hAnsi="Sylfaen"/>
          <w:noProof/>
          <w:lang w:val="ka-GE"/>
        </w:rPr>
        <w:t>“-</w:t>
      </w:r>
      <w:r w:rsidRPr="001677A0">
        <w:rPr>
          <w:rFonts w:ascii="Sylfaen" w:hAnsi="Sylfaen" w:cs="Sylfaen"/>
          <w:noProof/>
          <w:lang w:val="ka-GE"/>
        </w:rPr>
        <w:t>ს</w:t>
      </w:r>
      <w:r w:rsidRPr="001677A0">
        <w:rPr>
          <w:rFonts w:ascii="Sylfaen" w:hAnsi="Sylfaen"/>
          <w:noProof/>
          <w:lang w:val="ka-GE"/>
        </w:rPr>
        <w:t xml:space="preserve"> </w:t>
      </w:r>
      <w:r w:rsidRPr="001677A0">
        <w:rPr>
          <w:rFonts w:ascii="Sylfaen" w:hAnsi="Sylfaen" w:cs="Sylfaen"/>
          <w:noProof/>
          <w:lang w:val="ka-GE"/>
        </w:rPr>
        <w:t>იზოტოპების</w:t>
      </w:r>
      <w:r w:rsidRPr="001677A0">
        <w:rPr>
          <w:rFonts w:ascii="Sylfaen" w:hAnsi="Sylfaen"/>
          <w:noProof/>
          <w:lang w:val="ka-GE"/>
        </w:rPr>
        <w:t xml:space="preserve"> </w:t>
      </w:r>
      <w:r w:rsidRPr="001677A0">
        <w:rPr>
          <w:rFonts w:ascii="Sylfaen" w:hAnsi="Sylfaen" w:cs="Sylfaen"/>
          <w:noProof/>
          <w:lang w:val="ka-GE"/>
        </w:rPr>
        <w:t>საწარმოს</w:t>
      </w:r>
      <w:r w:rsidRPr="001677A0">
        <w:rPr>
          <w:rFonts w:ascii="Sylfaen" w:hAnsi="Sylfaen"/>
          <w:noProof/>
          <w:lang w:val="ka-GE"/>
        </w:rPr>
        <w:t xml:space="preserve"> </w:t>
      </w:r>
      <w:r w:rsidRPr="001677A0">
        <w:rPr>
          <w:rFonts w:ascii="Sylfaen" w:hAnsi="Sylfaen" w:cs="Sylfaen"/>
          <w:noProof/>
          <w:lang w:val="ka-GE"/>
        </w:rPr>
        <w:t>განთავსების</w:t>
      </w:r>
      <w:r w:rsidRPr="001677A0">
        <w:rPr>
          <w:rFonts w:ascii="Sylfaen" w:hAnsi="Sylfaen"/>
          <w:noProof/>
          <w:lang w:val="ka-GE"/>
        </w:rPr>
        <w:t xml:space="preserve"> </w:t>
      </w:r>
      <w:r w:rsidRPr="001677A0">
        <w:rPr>
          <w:rFonts w:ascii="Sylfaen" w:hAnsi="Sylfaen" w:cs="Sylfaen"/>
          <w:noProof/>
          <w:lang w:val="ka-GE"/>
        </w:rPr>
        <w:t>არეალში</w:t>
      </w:r>
      <w:r w:rsidRPr="001677A0">
        <w:rPr>
          <w:rFonts w:ascii="Sylfaen" w:hAnsi="Sylfaen"/>
          <w:noProof/>
          <w:lang w:val="ka-GE"/>
        </w:rPr>
        <w:t xml:space="preserve"> </w:t>
      </w:r>
      <w:r w:rsidRPr="001677A0">
        <w:rPr>
          <w:rFonts w:ascii="Sylfaen" w:hAnsi="Sylfaen" w:cs="Sylfaen"/>
          <w:noProof/>
          <w:lang w:val="ka-GE"/>
        </w:rPr>
        <w:t>მსგავსი</w:t>
      </w:r>
      <w:r w:rsidRPr="001677A0">
        <w:rPr>
          <w:rFonts w:ascii="Sylfaen" w:hAnsi="Sylfaen"/>
          <w:noProof/>
          <w:lang w:val="ka-GE"/>
        </w:rPr>
        <w:t xml:space="preserve"> </w:t>
      </w:r>
      <w:r w:rsidRPr="001677A0">
        <w:rPr>
          <w:rFonts w:ascii="Sylfaen" w:hAnsi="Sylfaen" w:cs="Sylfaen"/>
          <w:noProof/>
          <w:lang w:val="ka-GE"/>
        </w:rPr>
        <w:t>ან</w:t>
      </w:r>
      <w:r w:rsidRPr="001677A0">
        <w:rPr>
          <w:rFonts w:ascii="Sylfaen" w:hAnsi="Sylfaen"/>
          <w:noProof/>
          <w:lang w:val="ka-GE"/>
        </w:rPr>
        <w:t xml:space="preserve"> </w:t>
      </w:r>
      <w:r w:rsidRPr="001677A0">
        <w:rPr>
          <w:rFonts w:ascii="Sylfaen" w:hAnsi="Sylfaen" w:cs="Sylfaen"/>
          <w:noProof/>
          <w:lang w:val="ka-GE"/>
        </w:rPr>
        <w:t>სხვა</w:t>
      </w:r>
      <w:r w:rsidRPr="001677A0">
        <w:rPr>
          <w:rFonts w:ascii="Sylfaen" w:hAnsi="Sylfaen"/>
          <w:noProof/>
          <w:lang w:val="ka-GE"/>
        </w:rPr>
        <w:t xml:space="preserve"> </w:t>
      </w:r>
      <w:r w:rsidRPr="001677A0">
        <w:rPr>
          <w:rFonts w:ascii="Sylfaen" w:hAnsi="Sylfaen" w:cs="Sylfaen"/>
          <w:noProof/>
          <w:lang w:val="ka-GE"/>
        </w:rPr>
        <w:t>პროფილის</w:t>
      </w:r>
      <w:r w:rsidRPr="001677A0">
        <w:rPr>
          <w:rFonts w:ascii="Sylfaen" w:hAnsi="Sylfaen"/>
          <w:noProof/>
          <w:lang w:val="ka-GE"/>
        </w:rPr>
        <w:t xml:space="preserve"> </w:t>
      </w:r>
      <w:r w:rsidRPr="001677A0">
        <w:rPr>
          <w:rFonts w:ascii="Sylfaen" w:hAnsi="Sylfaen" w:cs="Sylfaen"/>
          <w:noProof/>
          <w:lang w:val="ka-GE"/>
        </w:rPr>
        <w:t>საწარმოები</w:t>
      </w:r>
      <w:r w:rsidRPr="001677A0">
        <w:rPr>
          <w:rFonts w:ascii="Sylfaen" w:hAnsi="Sylfaen"/>
          <w:noProof/>
          <w:lang w:val="ka-GE"/>
        </w:rPr>
        <w:t xml:space="preserve"> </w:t>
      </w:r>
      <w:r w:rsidRPr="001677A0">
        <w:rPr>
          <w:rFonts w:ascii="Sylfaen" w:hAnsi="Sylfaen" w:cs="Sylfaen"/>
          <w:noProof/>
          <w:lang w:val="ka-GE"/>
        </w:rPr>
        <w:t>არ</w:t>
      </w:r>
      <w:r w:rsidRPr="001677A0">
        <w:rPr>
          <w:rFonts w:ascii="Sylfaen" w:hAnsi="Sylfaen"/>
          <w:noProof/>
          <w:lang w:val="ka-GE"/>
        </w:rPr>
        <w:t xml:space="preserve"> </w:t>
      </w:r>
      <w:r w:rsidRPr="001677A0">
        <w:rPr>
          <w:rFonts w:ascii="Sylfaen" w:hAnsi="Sylfaen" w:cs="Sylfaen"/>
          <w:noProof/>
          <w:lang w:val="ka-GE"/>
        </w:rPr>
        <w:t>მდებარეობს</w:t>
      </w:r>
      <w:r w:rsidRPr="001677A0">
        <w:rPr>
          <w:rFonts w:ascii="Sylfaen" w:hAnsi="Sylfaen"/>
          <w:noProof/>
          <w:lang w:val="ka-GE"/>
        </w:rPr>
        <w:t xml:space="preserve">, </w:t>
      </w:r>
      <w:r w:rsidRPr="001677A0">
        <w:rPr>
          <w:rFonts w:ascii="Sylfaen" w:hAnsi="Sylfaen" w:cs="Sylfaen"/>
          <w:noProof/>
          <w:lang w:val="ka-GE"/>
        </w:rPr>
        <w:t>თუმცა</w:t>
      </w:r>
      <w:r w:rsidRPr="001677A0">
        <w:rPr>
          <w:rFonts w:ascii="Sylfaen" w:hAnsi="Sylfaen"/>
          <w:noProof/>
          <w:lang w:val="ka-GE"/>
        </w:rPr>
        <w:t xml:space="preserve"> </w:t>
      </w:r>
      <w:r w:rsidRPr="001677A0">
        <w:rPr>
          <w:rFonts w:ascii="Sylfaen" w:hAnsi="Sylfaen" w:cs="Sylfaen"/>
          <w:noProof/>
          <w:lang w:val="ka-GE"/>
        </w:rPr>
        <w:t>საყურადღებოა</w:t>
      </w:r>
      <w:r w:rsidRPr="001677A0">
        <w:rPr>
          <w:rFonts w:ascii="Sylfaen" w:hAnsi="Sylfaen"/>
          <w:noProof/>
          <w:lang w:val="ka-GE"/>
        </w:rPr>
        <w:t xml:space="preserve"> </w:t>
      </w:r>
      <w:r w:rsidRPr="001677A0">
        <w:rPr>
          <w:rFonts w:ascii="Sylfaen" w:hAnsi="Sylfaen" w:cs="Sylfaen"/>
          <w:noProof/>
          <w:lang w:val="ka-GE"/>
        </w:rPr>
        <w:t>ის</w:t>
      </w:r>
      <w:r w:rsidRPr="001677A0">
        <w:rPr>
          <w:rFonts w:ascii="Sylfaen" w:hAnsi="Sylfaen"/>
          <w:noProof/>
          <w:lang w:val="ka-GE"/>
        </w:rPr>
        <w:t xml:space="preserve"> </w:t>
      </w:r>
      <w:r w:rsidRPr="001677A0">
        <w:rPr>
          <w:rFonts w:ascii="Sylfaen" w:hAnsi="Sylfaen" w:cs="Sylfaen"/>
          <w:noProof/>
          <w:lang w:val="ka-GE"/>
        </w:rPr>
        <w:t>ფაქტი</w:t>
      </w:r>
      <w:r w:rsidRPr="001677A0">
        <w:rPr>
          <w:rFonts w:ascii="Sylfaen" w:hAnsi="Sylfaen"/>
          <w:noProof/>
          <w:lang w:val="ka-GE"/>
        </w:rPr>
        <w:t xml:space="preserve">, </w:t>
      </w:r>
      <w:r w:rsidRPr="001677A0">
        <w:rPr>
          <w:rFonts w:ascii="Sylfaen" w:hAnsi="Sylfaen" w:cs="Sylfaen"/>
          <w:noProof/>
          <w:lang w:val="ka-GE"/>
        </w:rPr>
        <w:t>რომ</w:t>
      </w:r>
      <w:r w:rsidRPr="001677A0">
        <w:rPr>
          <w:rFonts w:ascii="Sylfaen" w:hAnsi="Sylfaen"/>
          <w:noProof/>
          <w:lang w:val="ka-GE"/>
        </w:rPr>
        <w:t xml:space="preserve"> </w:t>
      </w:r>
      <w:r w:rsidRPr="001677A0">
        <w:rPr>
          <w:rFonts w:ascii="Sylfaen" w:hAnsi="Sylfaen" w:cs="Sylfaen"/>
          <w:noProof/>
          <w:lang w:val="ka-GE"/>
        </w:rPr>
        <w:t>კომპანიის</w:t>
      </w:r>
      <w:r w:rsidRPr="001677A0">
        <w:rPr>
          <w:rFonts w:ascii="Sylfaen" w:hAnsi="Sylfaen"/>
          <w:noProof/>
          <w:lang w:val="ka-GE"/>
        </w:rPr>
        <w:t xml:space="preserve"> </w:t>
      </w:r>
      <w:r w:rsidRPr="001677A0">
        <w:rPr>
          <w:rFonts w:ascii="Sylfaen" w:hAnsi="Sylfaen" w:cs="Sylfaen"/>
          <w:noProof/>
          <w:lang w:val="ka-GE"/>
        </w:rPr>
        <w:t>ტერიტორიაზე</w:t>
      </w:r>
      <w:r w:rsidRPr="001677A0">
        <w:rPr>
          <w:rFonts w:ascii="Sylfaen" w:hAnsi="Sylfaen"/>
          <w:noProof/>
          <w:lang w:val="ka-GE"/>
        </w:rPr>
        <w:t xml:space="preserve"> </w:t>
      </w:r>
      <w:r w:rsidRPr="001677A0">
        <w:rPr>
          <w:rFonts w:ascii="Sylfaen" w:hAnsi="Sylfaen" w:cs="Sylfaen"/>
          <w:noProof/>
          <w:lang w:val="ka-GE"/>
        </w:rPr>
        <w:t>საქმიანობს</w:t>
      </w:r>
      <w:r w:rsidRPr="001677A0">
        <w:rPr>
          <w:rFonts w:ascii="Sylfaen" w:hAnsi="Sylfaen"/>
          <w:noProof/>
          <w:lang w:val="ka-GE"/>
        </w:rPr>
        <w:t xml:space="preserve"> </w:t>
      </w:r>
      <w:r w:rsidRPr="001677A0">
        <w:rPr>
          <w:rFonts w:ascii="Sylfaen" w:hAnsi="Sylfaen" w:cs="Sylfaen"/>
          <w:noProof/>
          <w:lang w:val="ka-GE"/>
        </w:rPr>
        <w:t>ამ</w:t>
      </w:r>
      <w:r w:rsidRPr="001677A0">
        <w:rPr>
          <w:rFonts w:ascii="Sylfaen" w:hAnsi="Sylfaen"/>
          <w:noProof/>
          <w:lang w:val="ka-GE"/>
        </w:rPr>
        <w:t xml:space="preserve"> </w:t>
      </w:r>
      <w:r w:rsidRPr="001677A0">
        <w:rPr>
          <w:rFonts w:ascii="Sylfaen" w:hAnsi="Sylfaen" w:cs="Sylfaen"/>
          <w:noProof/>
          <w:lang w:val="ka-GE"/>
        </w:rPr>
        <w:t>ტერიტორიის</w:t>
      </w:r>
      <w:r w:rsidRPr="001677A0">
        <w:rPr>
          <w:rFonts w:ascii="Sylfaen" w:hAnsi="Sylfaen"/>
          <w:noProof/>
          <w:lang w:val="ka-GE"/>
        </w:rPr>
        <w:t xml:space="preserve"> </w:t>
      </w:r>
      <w:r w:rsidRPr="001677A0">
        <w:rPr>
          <w:rFonts w:ascii="Sylfaen" w:hAnsi="Sylfaen" w:cs="Sylfaen"/>
          <w:noProof/>
          <w:lang w:val="ka-GE"/>
        </w:rPr>
        <w:t>თანამესაკუთრე</w:t>
      </w:r>
      <w:r w:rsidRPr="001677A0">
        <w:rPr>
          <w:rFonts w:ascii="Sylfaen" w:hAnsi="Sylfaen"/>
          <w:noProof/>
          <w:lang w:val="ka-GE"/>
        </w:rPr>
        <w:t xml:space="preserve"> </w:t>
      </w:r>
      <w:r w:rsidRPr="001677A0">
        <w:rPr>
          <w:rFonts w:ascii="Sylfaen" w:hAnsi="Sylfaen" w:cs="Sylfaen"/>
          <w:noProof/>
          <w:lang w:val="ka-GE"/>
        </w:rPr>
        <w:t>კომპანიები</w:t>
      </w:r>
      <w:r w:rsidRPr="001677A0">
        <w:rPr>
          <w:rFonts w:ascii="Sylfaen" w:hAnsi="Sylfaen"/>
          <w:noProof/>
          <w:lang w:val="ka-GE"/>
        </w:rPr>
        <w:t xml:space="preserve"> (</w:t>
      </w:r>
      <w:r w:rsidRPr="001677A0">
        <w:rPr>
          <w:rFonts w:ascii="Sylfaen" w:hAnsi="Sylfaen" w:cs="Sylfaen"/>
          <w:noProof/>
          <w:lang w:val="ka-GE"/>
        </w:rPr>
        <w:t>შპს</w:t>
      </w:r>
      <w:r w:rsidRPr="001677A0">
        <w:rPr>
          <w:rFonts w:ascii="Sylfaen" w:hAnsi="Sylfaen"/>
          <w:noProof/>
          <w:lang w:val="ka-GE"/>
        </w:rPr>
        <w:t xml:space="preserve"> „</w:t>
      </w:r>
      <w:r w:rsidRPr="001677A0">
        <w:rPr>
          <w:rFonts w:ascii="Sylfaen" w:hAnsi="Sylfaen" w:cs="Sylfaen"/>
          <w:noProof/>
          <w:lang w:val="ka-GE"/>
        </w:rPr>
        <w:t>სი</w:t>
      </w:r>
      <w:r w:rsidRPr="001677A0">
        <w:rPr>
          <w:rFonts w:ascii="Sylfaen" w:hAnsi="Sylfaen"/>
          <w:noProof/>
          <w:lang w:val="ka-GE"/>
        </w:rPr>
        <w:t>-</w:t>
      </w:r>
      <w:r w:rsidRPr="001677A0">
        <w:rPr>
          <w:rFonts w:ascii="Sylfaen" w:hAnsi="Sylfaen" w:cs="Sylfaen"/>
          <w:noProof/>
          <w:lang w:val="ka-GE"/>
        </w:rPr>
        <w:t>ფი</w:t>
      </w:r>
      <w:r w:rsidRPr="001677A0">
        <w:rPr>
          <w:rFonts w:ascii="Sylfaen" w:hAnsi="Sylfaen"/>
          <w:noProof/>
          <w:lang w:val="ka-GE"/>
        </w:rPr>
        <w:t>-</w:t>
      </w:r>
      <w:r w:rsidRPr="001677A0">
        <w:rPr>
          <w:rFonts w:ascii="Sylfaen" w:hAnsi="Sylfaen" w:cs="Sylfaen"/>
          <w:noProof/>
          <w:lang w:val="ka-GE"/>
        </w:rPr>
        <w:t>აი</w:t>
      </w:r>
      <w:r w:rsidRPr="001677A0">
        <w:rPr>
          <w:rFonts w:ascii="Sylfaen" w:hAnsi="Sylfaen"/>
          <w:noProof/>
          <w:lang w:val="ka-GE"/>
        </w:rPr>
        <w:t xml:space="preserve"> </w:t>
      </w:r>
      <w:r w:rsidRPr="001677A0">
        <w:rPr>
          <w:rFonts w:ascii="Sylfaen" w:hAnsi="Sylfaen" w:cs="Sylfaen"/>
          <w:noProof/>
          <w:lang w:val="ka-GE"/>
        </w:rPr>
        <w:t>ჯორჯია</w:t>
      </w:r>
      <w:r w:rsidRPr="001677A0">
        <w:rPr>
          <w:rFonts w:ascii="Sylfaen" w:hAnsi="Sylfaen"/>
          <w:noProof/>
          <w:lang w:val="ka-GE"/>
        </w:rPr>
        <w:t xml:space="preserve">“ </w:t>
      </w:r>
      <w:r w:rsidRPr="001677A0">
        <w:rPr>
          <w:rFonts w:ascii="Sylfaen" w:hAnsi="Sylfaen" w:cs="Sylfaen"/>
          <w:noProof/>
          <w:lang w:val="ka-GE"/>
        </w:rPr>
        <w:t>და</w:t>
      </w:r>
      <w:r w:rsidRPr="001677A0">
        <w:rPr>
          <w:rFonts w:ascii="Sylfaen" w:hAnsi="Sylfaen"/>
          <w:noProof/>
          <w:lang w:val="ka-GE"/>
        </w:rPr>
        <w:t xml:space="preserve"> </w:t>
      </w:r>
      <w:r w:rsidRPr="001677A0">
        <w:rPr>
          <w:rFonts w:ascii="Sylfaen" w:hAnsi="Sylfaen" w:cs="Sylfaen"/>
          <w:noProof/>
          <w:lang w:val="ka-GE"/>
        </w:rPr>
        <w:t>შპს</w:t>
      </w:r>
      <w:r w:rsidRPr="001677A0">
        <w:rPr>
          <w:rFonts w:ascii="Sylfaen" w:hAnsi="Sylfaen"/>
          <w:noProof/>
          <w:lang w:val="ka-GE"/>
        </w:rPr>
        <w:t xml:space="preserve"> „</w:t>
      </w:r>
      <w:r w:rsidRPr="001677A0">
        <w:rPr>
          <w:rFonts w:ascii="Sylfaen" w:hAnsi="Sylfaen" w:cs="Sylfaen"/>
          <w:noProof/>
          <w:lang w:val="ka-GE"/>
        </w:rPr>
        <w:t>საქართველოს</w:t>
      </w:r>
      <w:r w:rsidRPr="001677A0">
        <w:rPr>
          <w:rFonts w:ascii="Sylfaen" w:hAnsi="Sylfaen"/>
          <w:noProof/>
          <w:lang w:val="ka-GE"/>
        </w:rPr>
        <w:t xml:space="preserve"> </w:t>
      </w:r>
      <w:r w:rsidRPr="001677A0">
        <w:rPr>
          <w:rFonts w:ascii="Sylfaen" w:hAnsi="Sylfaen" w:cs="Sylfaen"/>
          <w:noProof/>
          <w:lang w:val="ka-GE"/>
        </w:rPr>
        <w:t>მაღალი</w:t>
      </w:r>
      <w:r w:rsidRPr="001677A0">
        <w:rPr>
          <w:rFonts w:ascii="Sylfaen" w:hAnsi="Sylfaen"/>
          <w:noProof/>
          <w:lang w:val="ka-GE"/>
        </w:rPr>
        <w:t xml:space="preserve"> </w:t>
      </w:r>
      <w:r w:rsidRPr="001677A0">
        <w:rPr>
          <w:rFonts w:ascii="Sylfaen" w:hAnsi="Sylfaen" w:cs="Sylfaen"/>
          <w:noProof/>
          <w:lang w:val="ka-GE"/>
        </w:rPr>
        <w:t>ტექნოლოგიების</w:t>
      </w:r>
      <w:r w:rsidRPr="001677A0">
        <w:rPr>
          <w:rFonts w:ascii="Sylfaen" w:hAnsi="Sylfaen"/>
          <w:noProof/>
          <w:lang w:val="ka-GE"/>
        </w:rPr>
        <w:t xml:space="preserve"> </w:t>
      </w:r>
      <w:r w:rsidRPr="001677A0">
        <w:rPr>
          <w:rFonts w:ascii="Sylfaen" w:hAnsi="Sylfaen" w:cs="Sylfaen"/>
          <w:noProof/>
          <w:lang w:val="ka-GE"/>
        </w:rPr>
        <w:t>ეროვნული</w:t>
      </w:r>
      <w:r w:rsidRPr="001677A0">
        <w:rPr>
          <w:rFonts w:ascii="Sylfaen" w:hAnsi="Sylfaen"/>
          <w:noProof/>
          <w:lang w:val="ka-GE"/>
        </w:rPr>
        <w:t xml:space="preserve"> </w:t>
      </w:r>
      <w:r w:rsidRPr="001677A0">
        <w:rPr>
          <w:rFonts w:ascii="Sylfaen" w:hAnsi="Sylfaen" w:cs="Sylfaen"/>
          <w:noProof/>
          <w:lang w:val="ka-GE"/>
        </w:rPr>
        <w:t>ცენტრი</w:t>
      </w:r>
      <w:r w:rsidRPr="001677A0">
        <w:rPr>
          <w:rFonts w:ascii="Sylfaen" w:hAnsi="Sylfaen"/>
          <w:noProof/>
          <w:lang w:val="ka-GE"/>
        </w:rPr>
        <w:t xml:space="preserve">“). </w:t>
      </w:r>
      <w:r w:rsidRPr="001677A0">
        <w:rPr>
          <w:rFonts w:ascii="Sylfaen" w:hAnsi="Sylfaen" w:cs="Sylfaen"/>
          <w:noProof/>
          <w:lang w:val="ka-GE"/>
        </w:rPr>
        <w:t>სამივე</w:t>
      </w:r>
      <w:r w:rsidRPr="001677A0">
        <w:rPr>
          <w:rFonts w:ascii="Sylfaen" w:hAnsi="Sylfaen"/>
          <w:noProof/>
          <w:lang w:val="ka-GE"/>
        </w:rPr>
        <w:t xml:space="preserve"> </w:t>
      </w:r>
      <w:r w:rsidRPr="001677A0">
        <w:rPr>
          <w:rFonts w:ascii="Sylfaen" w:hAnsi="Sylfaen" w:cs="Sylfaen"/>
          <w:noProof/>
          <w:lang w:val="ka-GE"/>
        </w:rPr>
        <w:t>კომპანიის</w:t>
      </w:r>
      <w:r w:rsidRPr="001677A0">
        <w:rPr>
          <w:rFonts w:ascii="Sylfaen" w:hAnsi="Sylfaen"/>
          <w:noProof/>
          <w:lang w:val="ka-GE"/>
        </w:rPr>
        <w:t xml:space="preserve"> </w:t>
      </w:r>
      <w:r w:rsidRPr="001677A0">
        <w:rPr>
          <w:rFonts w:ascii="Sylfaen" w:hAnsi="Sylfaen" w:cs="Sylfaen"/>
          <w:noProof/>
          <w:lang w:val="ka-GE"/>
        </w:rPr>
        <w:t>საქმიანობა</w:t>
      </w:r>
      <w:r w:rsidRPr="001677A0">
        <w:rPr>
          <w:rFonts w:ascii="Sylfaen" w:hAnsi="Sylfaen"/>
          <w:noProof/>
          <w:lang w:val="ka-GE"/>
        </w:rPr>
        <w:t xml:space="preserve"> </w:t>
      </w:r>
      <w:r w:rsidRPr="001677A0">
        <w:rPr>
          <w:rFonts w:ascii="Sylfaen" w:hAnsi="Sylfaen" w:cs="Sylfaen"/>
          <w:noProof/>
          <w:lang w:val="ka-GE"/>
        </w:rPr>
        <w:t>ქიმიურ</w:t>
      </w:r>
      <w:r w:rsidRPr="001677A0">
        <w:rPr>
          <w:rFonts w:ascii="Sylfaen" w:hAnsi="Sylfaen"/>
          <w:noProof/>
          <w:lang w:val="ka-GE"/>
        </w:rPr>
        <w:t xml:space="preserve"> </w:t>
      </w:r>
      <w:r w:rsidRPr="001677A0">
        <w:rPr>
          <w:rFonts w:ascii="Sylfaen" w:hAnsi="Sylfaen" w:cs="Sylfaen"/>
          <w:noProof/>
          <w:lang w:val="ka-GE"/>
        </w:rPr>
        <w:t>წარმოებას</w:t>
      </w:r>
      <w:r w:rsidRPr="001677A0">
        <w:rPr>
          <w:rFonts w:ascii="Sylfaen" w:hAnsi="Sylfaen"/>
          <w:noProof/>
          <w:lang w:val="ka-GE"/>
        </w:rPr>
        <w:t xml:space="preserve"> </w:t>
      </w:r>
      <w:r w:rsidRPr="001677A0">
        <w:rPr>
          <w:rFonts w:ascii="Sylfaen" w:hAnsi="Sylfaen" w:cs="Sylfaen"/>
          <w:noProof/>
          <w:lang w:val="ka-GE"/>
        </w:rPr>
        <w:t>ეხება</w:t>
      </w:r>
      <w:r w:rsidRPr="001677A0">
        <w:rPr>
          <w:rFonts w:ascii="Sylfaen" w:hAnsi="Sylfaen"/>
          <w:noProof/>
          <w:lang w:val="ka-GE"/>
        </w:rPr>
        <w:t xml:space="preserve">, </w:t>
      </w:r>
      <w:r w:rsidRPr="001677A0">
        <w:rPr>
          <w:rFonts w:ascii="Sylfaen" w:hAnsi="Sylfaen" w:cs="Sylfaen"/>
          <w:noProof/>
          <w:lang w:val="ka-GE"/>
        </w:rPr>
        <w:t>კონკრეტულად</w:t>
      </w:r>
      <w:r w:rsidRPr="001677A0">
        <w:rPr>
          <w:rFonts w:ascii="Sylfaen" w:hAnsi="Sylfaen"/>
          <w:noProof/>
          <w:lang w:val="ka-GE"/>
        </w:rPr>
        <w:t xml:space="preserve"> </w:t>
      </w:r>
      <w:r w:rsidRPr="001677A0">
        <w:rPr>
          <w:rFonts w:ascii="Sylfaen" w:hAnsi="Sylfaen" w:cs="Sylfaen"/>
          <w:noProof/>
          <w:lang w:val="ka-GE"/>
        </w:rPr>
        <w:t>კი</w:t>
      </w:r>
      <w:r w:rsidRPr="001677A0">
        <w:rPr>
          <w:rFonts w:ascii="Sylfaen" w:hAnsi="Sylfaen"/>
          <w:noProof/>
          <w:lang w:val="ka-GE"/>
        </w:rPr>
        <w:t xml:space="preserve">- </w:t>
      </w:r>
      <w:r w:rsidRPr="001677A0">
        <w:rPr>
          <w:rFonts w:ascii="Sylfaen" w:hAnsi="Sylfaen" w:cs="Sylfaen"/>
          <w:noProof/>
          <w:lang w:val="ka-GE"/>
        </w:rPr>
        <w:t>ბორის</w:t>
      </w:r>
      <w:r w:rsidRPr="001677A0">
        <w:rPr>
          <w:rFonts w:ascii="Sylfaen" w:hAnsi="Sylfaen"/>
          <w:noProof/>
          <w:lang w:val="ka-GE"/>
        </w:rPr>
        <w:t xml:space="preserve">, </w:t>
      </w:r>
      <w:r w:rsidRPr="001677A0">
        <w:rPr>
          <w:rFonts w:ascii="Sylfaen" w:hAnsi="Sylfaen" w:cs="Sylfaen"/>
          <w:noProof/>
          <w:lang w:val="ka-GE"/>
        </w:rPr>
        <w:t>ჟანგბადის</w:t>
      </w:r>
      <w:r w:rsidRPr="001677A0">
        <w:rPr>
          <w:rFonts w:ascii="Sylfaen" w:hAnsi="Sylfaen"/>
          <w:noProof/>
          <w:lang w:val="ka-GE"/>
        </w:rPr>
        <w:t xml:space="preserve">, </w:t>
      </w:r>
      <w:r w:rsidRPr="001677A0">
        <w:rPr>
          <w:rFonts w:ascii="Sylfaen" w:hAnsi="Sylfaen" w:cs="Sylfaen"/>
          <w:noProof/>
          <w:lang w:val="ka-GE"/>
        </w:rPr>
        <w:t>აზოტის</w:t>
      </w:r>
      <w:r w:rsidRPr="001677A0">
        <w:rPr>
          <w:rFonts w:ascii="Sylfaen" w:hAnsi="Sylfaen"/>
          <w:noProof/>
          <w:lang w:val="ka-GE"/>
        </w:rPr>
        <w:t xml:space="preserve"> </w:t>
      </w:r>
      <w:r w:rsidRPr="001677A0">
        <w:rPr>
          <w:rFonts w:ascii="Sylfaen" w:hAnsi="Sylfaen" w:cs="Sylfaen"/>
          <w:noProof/>
          <w:lang w:val="ka-GE"/>
        </w:rPr>
        <w:t>და</w:t>
      </w:r>
      <w:r w:rsidRPr="001677A0">
        <w:rPr>
          <w:rFonts w:ascii="Sylfaen" w:hAnsi="Sylfaen"/>
          <w:noProof/>
          <w:lang w:val="ka-GE"/>
        </w:rPr>
        <w:t xml:space="preserve"> </w:t>
      </w:r>
      <w:r w:rsidRPr="001677A0">
        <w:rPr>
          <w:rFonts w:ascii="Sylfaen" w:hAnsi="Sylfaen" w:cs="Sylfaen"/>
          <w:noProof/>
          <w:lang w:val="ka-GE"/>
        </w:rPr>
        <w:t>ნახშირბადის</w:t>
      </w:r>
      <w:r w:rsidRPr="001677A0">
        <w:rPr>
          <w:rFonts w:ascii="Sylfaen" w:hAnsi="Sylfaen"/>
          <w:noProof/>
          <w:lang w:val="ka-GE"/>
        </w:rPr>
        <w:t xml:space="preserve"> </w:t>
      </w:r>
      <w:r w:rsidRPr="001677A0">
        <w:rPr>
          <w:rFonts w:ascii="Sylfaen" w:hAnsi="Sylfaen" w:cs="Sylfaen"/>
          <w:noProof/>
          <w:lang w:val="ka-GE"/>
        </w:rPr>
        <w:t>იზოტოპების</w:t>
      </w:r>
      <w:r w:rsidRPr="001677A0">
        <w:rPr>
          <w:rFonts w:ascii="Sylfaen" w:hAnsi="Sylfaen"/>
          <w:noProof/>
          <w:lang w:val="ka-GE"/>
        </w:rPr>
        <w:t xml:space="preserve"> </w:t>
      </w:r>
      <w:r w:rsidRPr="001677A0">
        <w:rPr>
          <w:rFonts w:ascii="Sylfaen" w:hAnsi="Sylfaen" w:cs="Sylfaen"/>
          <w:noProof/>
          <w:lang w:val="ka-GE"/>
        </w:rPr>
        <w:t>წარმოებას</w:t>
      </w:r>
      <w:r w:rsidRPr="001677A0">
        <w:rPr>
          <w:rFonts w:ascii="Sylfaen" w:hAnsi="Sylfaen"/>
          <w:noProof/>
          <w:lang w:val="ka-GE"/>
        </w:rPr>
        <w:t xml:space="preserve">. </w:t>
      </w:r>
      <w:r w:rsidRPr="001677A0">
        <w:rPr>
          <w:rFonts w:ascii="Sylfaen" w:hAnsi="Sylfaen" w:cs="Sylfaen"/>
          <w:noProof/>
          <w:lang w:val="ka-GE"/>
        </w:rPr>
        <w:t>აღნიშნული</w:t>
      </w:r>
      <w:r w:rsidRPr="001677A0">
        <w:rPr>
          <w:rFonts w:ascii="Sylfaen" w:hAnsi="Sylfaen"/>
          <w:noProof/>
          <w:lang w:val="ka-GE"/>
        </w:rPr>
        <w:t xml:space="preserve"> </w:t>
      </w:r>
      <w:r w:rsidRPr="001677A0">
        <w:rPr>
          <w:rFonts w:ascii="Sylfaen" w:hAnsi="Sylfaen" w:cs="Sylfaen"/>
          <w:noProof/>
          <w:lang w:val="ka-GE"/>
        </w:rPr>
        <w:t>კომპანიებისთვის</w:t>
      </w:r>
      <w:r w:rsidRPr="001677A0">
        <w:rPr>
          <w:rFonts w:ascii="Sylfaen" w:hAnsi="Sylfaen"/>
          <w:noProof/>
          <w:lang w:val="ka-GE"/>
        </w:rPr>
        <w:t xml:space="preserve"> </w:t>
      </w:r>
      <w:r w:rsidRPr="001677A0">
        <w:rPr>
          <w:rFonts w:ascii="Sylfaen" w:hAnsi="Sylfaen" w:cs="Sylfaen"/>
          <w:noProof/>
          <w:lang w:val="ka-GE"/>
        </w:rPr>
        <w:t>გარდა</w:t>
      </w:r>
      <w:r w:rsidRPr="001677A0">
        <w:rPr>
          <w:rFonts w:ascii="Sylfaen" w:hAnsi="Sylfaen"/>
          <w:noProof/>
          <w:lang w:val="ka-GE"/>
        </w:rPr>
        <w:t xml:space="preserve"> </w:t>
      </w:r>
      <w:r w:rsidRPr="001677A0">
        <w:rPr>
          <w:rFonts w:ascii="Sylfaen" w:hAnsi="Sylfaen" w:cs="Sylfaen"/>
          <w:noProof/>
          <w:lang w:val="ka-GE"/>
        </w:rPr>
        <w:t>იმისა</w:t>
      </w:r>
      <w:r w:rsidRPr="001677A0">
        <w:rPr>
          <w:rFonts w:ascii="Sylfaen" w:hAnsi="Sylfaen"/>
          <w:noProof/>
          <w:lang w:val="ka-GE"/>
        </w:rPr>
        <w:t xml:space="preserve">, </w:t>
      </w:r>
      <w:r w:rsidRPr="001677A0">
        <w:rPr>
          <w:rFonts w:ascii="Sylfaen" w:hAnsi="Sylfaen" w:cs="Sylfaen"/>
          <w:noProof/>
          <w:lang w:val="ka-GE"/>
        </w:rPr>
        <w:t>რომ</w:t>
      </w:r>
      <w:r w:rsidRPr="001677A0">
        <w:rPr>
          <w:rFonts w:ascii="Sylfaen" w:hAnsi="Sylfaen"/>
          <w:noProof/>
          <w:lang w:val="ka-GE"/>
        </w:rPr>
        <w:t xml:space="preserve"> </w:t>
      </w:r>
      <w:r w:rsidRPr="001677A0">
        <w:rPr>
          <w:rFonts w:ascii="Sylfaen" w:hAnsi="Sylfaen" w:cs="Sylfaen"/>
          <w:noProof/>
          <w:lang w:val="ka-GE"/>
        </w:rPr>
        <w:t>საერთო</w:t>
      </w:r>
      <w:r w:rsidRPr="001677A0">
        <w:rPr>
          <w:rFonts w:ascii="Sylfaen" w:hAnsi="Sylfaen"/>
          <w:noProof/>
          <w:lang w:val="ka-GE"/>
        </w:rPr>
        <w:t xml:space="preserve"> </w:t>
      </w:r>
      <w:r w:rsidRPr="001677A0">
        <w:rPr>
          <w:rFonts w:ascii="Sylfaen" w:hAnsi="Sylfaen" w:cs="Sylfaen"/>
          <w:noProof/>
          <w:lang w:val="ka-GE"/>
        </w:rPr>
        <w:t>ტერიტორიაზე</w:t>
      </w:r>
      <w:r w:rsidRPr="001677A0">
        <w:rPr>
          <w:rFonts w:ascii="Sylfaen" w:hAnsi="Sylfaen"/>
          <w:noProof/>
          <w:lang w:val="ka-GE"/>
        </w:rPr>
        <w:t xml:space="preserve"> </w:t>
      </w:r>
      <w:r w:rsidRPr="001677A0">
        <w:rPr>
          <w:rFonts w:ascii="Sylfaen" w:hAnsi="Sylfaen" w:cs="Sylfaen"/>
          <w:noProof/>
          <w:lang w:val="ka-GE"/>
        </w:rPr>
        <w:t>საქმიანობენ</w:t>
      </w:r>
      <w:r w:rsidRPr="001677A0">
        <w:rPr>
          <w:rFonts w:ascii="Sylfaen" w:hAnsi="Sylfaen"/>
          <w:noProof/>
          <w:lang w:val="ka-GE"/>
        </w:rPr>
        <w:t xml:space="preserve">, </w:t>
      </w:r>
      <w:r w:rsidRPr="001677A0">
        <w:rPr>
          <w:rFonts w:ascii="Sylfaen" w:hAnsi="Sylfaen" w:cs="Sylfaen"/>
          <w:noProof/>
          <w:lang w:val="ka-GE"/>
        </w:rPr>
        <w:t>ზოგიერთი</w:t>
      </w:r>
      <w:r w:rsidRPr="001677A0">
        <w:rPr>
          <w:rFonts w:ascii="Sylfaen" w:hAnsi="Sylfaen"/>
          <w:noProof/>
          <w:lang w:val="ka-GE"/>
        </w:rPr>
        <w:t xml:space="preserve"> </w:t>
      </w:r>
      <w:r w:rsidRPr="001677A0">
        <w:rPr>
          <w:rFonts w:ascii="Sylfaen" w:hAnsi="Sylfaen" w:cs="Sylfaen"/>
          <w:noProof/>
          <w:lang w:val="ka-GE"/>
        </w:rPr>
        <w:t>შენობაც</w:t>
      </w:r>
      <w:r w:rsidRPr="001677A0">
        <w:rPr>
          <w:rFonts w:ascii="Sylfaen" w:hAnsi="Sylfaen"/>
          <w:noProof/>
          <w:lang w:val="ka-GE"/>
        </w:rPr>
        <w:t xml:space="preserve"> </w:t>
      </w:r>
      <w:r w:rsidRPr="001677A0">
        <w:rPr>
          <w:rFonts w:ascii="Sylfaen" w:hAnsi="Sylfaen" w:cs="Sylfaen"/>
          <w:noProof/>
          <w:lang w:val="ka-GE"/>
        </w:rPr>
        <w:t>საერთოა</w:t>
      </w:r>
      <w:r w:rsidRPr="001677A0">
        <w:rPr>
          <w:rFonts w:ascii="Sylfaen" w:hAnsi="Sylfaen"/>
          <w:noProof/>
          <w:lang w:val="ka-GE"/>
        </w:rPr>
        <w:t xml:space="preserve">, </w:t>
      </w:r>
      <w:r w:rsidRPr="001677A0">
        <w:rPr>
          <w:rFonts w:ascii="Sylfaen" w:hAnsi="Sylfaen" w:cs="Sylfaen"/>
          <w:noProof/>
          <w:lang w:val="ka-GE"/>
        </w:rPr>
        <w:t>სადაც</w:t>
      </w:r>
      <w:r w:rsidRPr="001677A0">
        <w:rPr>
          <w:rFonts w:ascii="Sylfaen" w:hAnsi="Sylfaen"/>
          <w:noProof/>
          <w:lang w:val="ka-GE"/>
        </w:rPr>
        <w:t xml:space="preserve"> </w:t>
      </w:r>
      <w:r w:rsidRPr="001677A0">
        <w:rPr>
          <w:rFonts w:ascii="Sylfaen" w:hAnsi="Sylfaen" w:cs="Sylfaen"/>
          <w:noProof/>
          <w:lang w:val="ka-GE"/>
        </w:rPr>
        <w:t>მიმდინარეობს</w:t>
      </w:r>
      <w:r w:rsidRPr="001677A0">
        <w:rPr>
          <w:rFonts w:ascii="Sylfaen" w:hAnsi="Sylfaen"/>
          <w:noProof/>
          <w:lang w:val="ka-GE"/>
        </w:rPr>
        <w:t xml:space="preserve"> </w:t>
      </w:r>
      <w:r w:rsidRPr="001677A0">
        <w:rPr>
          <w:rFonts w:ascii="Sylfaen" w:hAnsi="Sylfaen" w:cs="Sylfaen"/>
          <w:noProof/>
          <w:lang w:val="ka-GE"/>
        </w:rPr>
        <w:t>საწარმოო</w:t>
      </w:r>
      <w:r w:rsidRPr="001677A0">
        <w:rPr>
          <w:rFonts w:ascii="Sylfaen" w:hAnsi="Sylfaen"/>
          <w:noProof/>
          <w:lang w:val="ka-GE"/>
        </w:rPr>
        <w:t xml:space="preserve"> </w:t>
      </w:r>
      <w:r w:rsidRPr="001677A0">
        <w:rPr>
          <w:rFonts w:ascii="Sylfaen" w:hAnsi="Sylfaen" w:cs="Sylfaen"/>
          <w:noProof/>
          <w:lang w:val="ka-GE"/>
        </w:rPr>
        <w:t>პროცედურები</w:t>
      </w:r>
      <w:r w:rsidRPr="001677A0">
        <w:rPr>
          <w:rFonts w:ascii="Sylfaen" w:hAnsi="Sylfaen"/>
          <w:noProof/>
          <w:lang w:val="ka-GE"/>
        </w:rPr>
        <w:t xml:space="preserve">. </w:t>
      </w:r>
      <w:r w:rsidRPr="001677A0">
        <w:rPr>
          <w:rFonts w:ascii="Sylfaen" w:hAnsi="Sylfaen" w:cs="Sylfaen"/>
          <w:noProof/>
          <w:lang w:val="ka-GE"/>
        </w:rPr>
        <w:t>აქედან</w:t>
      </w:r>
      <w:r w:rsidRPr="001677A0">
        <w:rPr>
          <w:rFonts w:ascii="Sylfaen" w:hAnsi="Sylfaen"/>
          <w:noProof/>
          <w:lang w:val="ka-GE"/>
        </w:rPr>
        <w:t xml:space="preserve"> </w:t>
      </w:r>
      <w:r w:rsidRPr="001677A0">
        <w:rPr>
          <w:rFonts w:ascii="Sylfaen" w:hAnsi="Sylfaen" w:cs="Sylfaen"/>
          <w:noProof/>
          <w:lang w:val="ka-GE"/>
        </w:rPr>
        <w:t>გამომდინარე</w:t>
      </w:r>
      <w:r w:rsidRPr="001677A0">
        <w:rPr>
          <w:rFonts w:ascii="Sylfaen" w:hAnsi="Sylfaen"/>
          <w:noProof/>
          <w:lang w:val="ka-GE"/>
        </w:rPr>
        <w:t xml:space="preserve">, </w:t>
      </w:r>
      <w:r w:rsidRPr="001677A0">
        <w:rPr>
          <w:rFonts w:ascii="Sylfaen" w:hAnsi="Sylfaen" w:cs="Sylfaen"/>
          <w:noProof/>
          <w:lang w:val="ka-GE"/>
        </w:rPr>
        <w:t>გარემოზე</w:t>
      </w:r>
      <w:r w:rsidRPr="001677A0">
        <w:rPr>
          <w:rFonts w:ascii="Sylfaen" w:hAnsi="Sylfaen"/>
          <w:noProof/>
          <w:lang w:val="ka-GE"/>
        </w:rPr>
        <w:t xml:space="preserve"> </w:t>
      </w:r>
      <w:r w:rsidRPr="001677A0">
        <w:rPr>
          <w:rFonts w:ascii="Sylfaen" w:hAnsi="Sylfaen" w:cs="Sylfaen"/>
          <w:noProof/>
          <w:lang w:val="ka-GE"/>
        </w:rPr>
        <w:t>კუმულაციური</w:t>
      </w:r>
      <w:r w:rsidRPr="001677A0">
        <w:rPr>
          <w:rFonts w:ascii="Sylfaen" w:hAnsi="Sylfaen"/>
          <w:noProof/>
          <w:lang w:val="ka-GE"/>
        </w:rPr>
        <w:t xml:space="preserve"> </w:t>
      </w:r>
      <w:r w:rsidRPr="001677A0">
        <w:rPr>
          <w:rFonts w:ascii="Sylfaen" w:hAnsi="Sylfaen" w:cs="Sylfaen"/>
          <w:noProof/>
          <w:lang w:val="ka-GE"/>
        </w:rPr>
        <w:t>ზემოქმედება</w:t>
      </w:r>
      <w:r w:rsidRPr="001677A0">
        <w:rPr>
          <w:rFonts w:ascii="Sylfaen" w:hAnsi="Sylfaen"/>
          <w:noProof/>
          <w:lang w:val="ka-GE"/>
        </w:rPr>
        <w:t xml:space="preserve"> </w:t>
      </w:r>
      <w:r w:rsidRPr="001677A0">
        <w:rPr>
          <w:rFonts w:ascii="Sylfaen" w:hAnsi="Sylfaen" w:cs="Sylfaen"/>
          <w:noProof/>
          <w:lang w:val="ka-GE"/>
        </w:rPr>
        <w:t>შესაძლოა</w:t>
      </w:r>
      <w:r w:rsidRPr="001677A0">
        <w:rPr>
          <w:rFonts w:ascii="Sylfaen" w:hAnsi="Sylfaen"/>
          <w:noProof/>
          <w:lang w:val="ka-GE"/>
        </w:rPr>
        <w:t xml:space="preserve"> </w:t>
      </w:r>
      <w:r w:rsidRPr="001677A0">
        <w:rPr>
          <w:rFonts w:ascii="Sylfaen" w:hAnsi="Sylfaen" w:cs="Sylfaen"/>
          <w:noProof/>
          <w:lang w:val="ka-GE"/>
        </w:rPr>
        <w:t>განხილულ</w:t>
      </w:r>
      <w:r w:rsidRPr="001677A0">
        <w:rPr>
          <w:rFonts w:ascii="Sylfaen" w:hAnsi="Sylfaen"/>
          <w:noProof/>
          <w:lang w:val="ka-GE"/>
        </w:rPr>
        <w:t xml:space="preserve"> </w:t>
      </w:r>
      <w:r w:rsidRPr="001677A0">
        <w:rPr>
          <w:rFonts w:ascii="Sylfaen" w:hAnsi="Sylfaen" w:cs="Sylfaen"/>
          <w:noProof/>
          <w:lang w:val="ka-GE"/>
        </w:rPr>
        <w:t>იქნას</w:t>
      </w:r>
      <w:r w:rsidRPr="001677A0">
        <w:rPr>
          <w:rFonts w:ascii="Sylfaen" w:hAnsi="Sylfaen"/>
          <w:noProof/>
          <w:lang w:val="ka-GE"/>
        </w:rPr>
        <w:t xml:space="preserve"> </w:t>
      </w:r>
      <w:r w:rsidRPr="001677A0">
        <w:rPr>
          <w:rFonts w:ascii="Sylfaen" w:hAnsi="Sylfaen" w:cs="Sylfaen"/>
          <w:noProof/>
          <w:lang w:val="ka-GE"/>
        </w:rPr>
        <w:t>ამ</w:t>
      </w:r>
      <w:r w:rsidRPr="001677A0">
        <w:rPr>
          <w:rFonts w:ascii="Sylfaen" w:hAnsi="Sylfaen"/>
          <w:noProof/>
          <w:lang w:val="ka-GE"/>
        </w:rPr>
        <w:t xml:space="preserve"> </w:t>
      </w:r>
      <w:r w:rsidRPr="001677A0">
        <w:rPr>
          <w:rFonts w:ascii="Sylfaen" w:hAnsi="Sylfaen" w:cs="Sylfaen"/>
          <w:noProof/>
          <w:lang w:val="ka-GE"/>
        </w:rPr>
        <w:t>ჭრილში</w:t>
      </w:r>
      <w:r w:rsidRPr="001677A0">
        <w:rPr>
          <w:rFonts w:ascii="Sylfaen" w:hAnsi="Sylfaen"/>
          <w:noProof/>
          <w:lang w:val="ka-GE"/>
        </w:rPr>
        <w:t xml:space="preserve">. </w:t>
      </w:r>
    </w:p>
    <w:p w:rsidR="003C6CD4" w:rsidRPr="001677A0" w:rsidRDefault="003C6CD4" w:rsidP="003C6CD4">
      <w:pPr>
        <w:spacing w:before="120" w:after="120" w:line="240" w:lineRule="auto"/>
        <w:jc w:val="both"/>
        <w:rPr>
          <w:rFonts w:ascii="Sylfaen" w:hAnsi="Sylfaen"/>
          <w:noProof/>
          <w:lang w:val="ka-GE"/>
        </w:rPr>
      </w:pPr>
      <w:r w:rsidRPr="001677A0">
        <w:rPr>
          <w:rFonts w:ascii="Sylfaen" w:hAnsi="Sylfaen" w:cs="Sylfaen"/>
          <w:noProof/>
          <w:lang w:val="ka-GE"/>
        </w:rPr>
        <w:t>კუმულაციური</w:t>
      </w:r>
      <w:r w:rsidRPr="001677A0">
        <w:rPr>
          <w:rFonts w:ascii="Sylfaen" w:hAnsi="Sylfaen"/>
          <w:noProof/>
          <w:lang w:val="ka-GE"/>
        </w:rPr>
        <w:t xml:space="preserve"> </w:t>
      </w:r>
      <w:r w:rsidRPr="001677A0">
        <w:rPr>
          <w:rFonts w:ascii="Sylfaen" w:hAnsi="Sylfaen" w:cs="Sylfaen"/>
          <w:noProof/>
          <w:lang w:val="ka-GE"/>
        </w:rPr>
        <w:t>ზემოქმედების</w:t>
      </w:r>
      <w:r w:rsidRPr="001677A0">
        <w:rPr>
          <w:rFonts w:ascii="Sylfaen" w:hAnsi="Sylfaen"/>
          <w:noProof/>
          <w:lang w:val="ka-GE"/>
        </w:rPr>
        <w:t xml:space="preserve"> </w:t>
      </w:r>
      <w:r w:rsidRPr="001677A0">
        <w:rPr>
          <w:rFonts w:ascii="Sylfaen" w:hAnsi="Sylfaen" w:cs="Sylfaen"/>
          <w:noProof/>
          <w:lang w:val="ka-GE"/>
        </w:rPr>
        <w:t>შეფასების</w:t>
      </w:r>
      <w:r w:rsidRPr="001677A0">
        <w:rPr>
          <w:rFonts w:ascii="Sylfaen" w:hAnsi="Sylfaen"/>
          <w:noProof/>
          <w:lang w:val="ka-GE"/>
        </w:rPr>
        <w:t xml:space="preserve"> </w:t>
      </w:r>
      <w:r w:rsidRPr="001677A0">
        <w:rPr>
          <w:rFonts w:ascii="Sylfaen" w:hAnsi="Sylfaen" w:cs="Sylfaen"/>
          <w:noProof/>
          <w:lang w:val="ka-GE"/>
        </w:rPr>
        <w:t>მთავარი</w:t>
      </w:r>
      <w:r w:rsidRPr="001677A0">
        <w:rPr>
          <w:rFonts w:ascii="Sylfaen" w:hAnsi="Sylfaen"/>
          <w:noProof/>
          <w:lang w:val="ka-GE"/>
        </w:rPr>
        <w:t xml:space="preserve"> </w:t>
      </w:r>
      <w:r w:rsidRPr="001677A0">
        <w:rPr>
          <w:rFonts w:ascii="Sylfaen" w:hAnsi="Sylfaen" w:cs="Sylfaen"/>
          <w:noProof/>
          <w:lang w:val="ka-GE"/>
        </w:rPr>
        <w:t>მიზანია</w:t>
      </w:r>
      <w:r w:rsidRPr="001677A0">
        <w:rPr>
          <w:rFonts w:ascii="Sylfaen" w:hAnsi="Sylfaen"/>
          <w:noProof/>
          <w:lang w:val="ka-GE"/>
        </w:rPr>
        <w:t xml:space="preserve"> </w:t>
      </w:r>
      <w:r w:rsidRPr="001677A0">
        <w:rPr>
          <w:rFonts w:ascii="Sylfaen" w:hAnsi="Sylfaen" w:cs="Sylfaen"/>
          <w:noProof/>
          <w:lang w:val="ka-GE"/>
        </w:rPr>
        <w:t>პროექტის</w:t>
      </w:r>
      <w:r w:rsidRPr="001677A0">
        <w:rPr>
          <w:rFonts w:ascii="Sylfaen" w:hAnsi="Sylfaen"/>
          <w:noProof/>
          <w:lang w:val="ka-GE"/>
        </w:rPr>
        <w:t xml:space="preserve"> </w:t>
      </w:r>
      <w:r w:rsidRPr="001677A0">
        <w:rPr>
          <w:rFonts w:ascii="Sylfaen" w:hAnsi="Sylfaen" w:cs="Sylfaen"/>
          <w:noProof/>
          <w:lang w:val="ka-GE"/>
        </w:rPr>
        <w:t>განხორციელებით</w:t>
      </w:r>
      <w:r w:rsidRPr="001677A0">
        <w:rPr>
          <w:rFonts w:ascii="Sylfaen" w:hAnsi="Sylfaen"/>
          <w:noProof/>
          <w:lang w:val="ka-GE"/>
        </w:rPr>
        <w:t xml:space="preserve"> </w:t>
      </w:r>
      <w:r w:rsidRPr="001677A0">
        <w:rPr>
          <w:rFonts w:ascii="Sylfaen" w:hAnsi="Sylfaen" w:cs="Sylfaen"/>
          <w:noProof/>
          <w:lang w:val="ka-GE"/>
        </w:rPr>
        <w:t>მოსალოდნელი</w:t>
      </w:r>
      <w:r w:rsidRPr="001677A0">
        <w:rPr>
          <w:rFonts w:ascii="Sylfaen" w:hAnsi="Sylfaen"/>
          <w:noProof/>
          <w:lang w:val="ka-GE"/>
        </w:rPr>
        <w:t xml:space="preserve"> </w:t>
      </w:r>
      <w:r w:rsidRPr="001677A0">
        <w:rPr>
          <w:rFonts w:ascii="Sylfaen" w:hAnsi="Sylfaen" w:cs="Sylfaen"/>
          <w:noProof/>
          <w:lang w:val="ka-GE"/>
        </w:rPr>
        <w:t>ზემოქმედების</w:t>
      </w:r>
      <w:r w:rsidRPr="001677A0">
        <w:rPr>
          <w:rFonts w:ascii="Sylfaen" w:hAnsi="Sylfaen"/>
          <w:noProof/>
          <w:lang w:val="ka-GE"/>
        </w:rPr>
        <w:t xml:space="preserve"> </w:t>
      </w:r>
      <w:r w:rsidRPr="001677A0">
        <w:rPr>
          <w:rFonts w:ascii="Sylfaen" w:hAnsi="Sylfaen" w:cs="Sylfaen"/>
          <w:noProof/>
          <w:lang w:val="ka-GE"/>
        </w:rPr>
        <w:t>ისეთი</w:t>
      </w:r>
      <w:r w:rsidRPr="001677A0">
        <w:rPr>
          <w:rFonts w:ascii="Sylfaen" w:hAnsi="Sylfaen"/>
          <w:noProof/>
          <w:lang w:val="ka-GE"/>
        </w:rPr>
        <w:t xml:space="preserve"> </w:t>
      </w:r>
      <w:r w:rsidRPr="001677A0">
        <w:rPr>
          <w:rFonts w:ascii="Sylfaen" w:hAnsi="Sylfaen" w:cs="Sylfaen"/>
          <w:noProof/>
          <w:lang w:val="ka-GE"/>
        </w:rPr>
        <w:t>სახეების</w:t>
      </w:r>
      <w:r w:rsidRPr="001677A0">
        <w:rPr>
          <w:rFonts w:ascii="Sylfaen" w:hAnsi="Sylfaen"/>
          <w:noProof/>
          <w:lang w:val="ka-GE"/>
        </w:rPr>
        <w:t xml:space="preserve"> </w:t>
      </w:r>
      <w:r w:rsidRPr="001677A0">
        <w:rPr>
          <w:rFonts w:ascii="Sylfaen" w:hAnsi="Sylfaen" w:cs="Sylfaen"/>
          <w:noProof/>
          <w:lang w:val="ka-GE"/>
        </w:rPr>
        <w:t>იდენტიფიცირება</w:t>
      </w:r>
      <w:r w:rsidRPr="001677A0">
        <w:rPr>
          <w:rFonts w:ascii="Sylfaen" w:hAnsi="Sylfaen"/>
          <w:noProof/>
          <w:lang w:val="ka-GE"/>
        </w:rPr>
        <w:t xml:space="preserve">, </w:t>
      </w:r>
      <w:r w:rsidRPr="001677A0">
        <w:rPr>
          <w:rFonts w:ascii="Sylfaen" w:hAnsi="Sylfaen" w:cs="Sylfaen"/>
          <w:noProof/>
          <w:lang w:val="ka-GE"/>
        </w:rPr>
        <w:t>რომლებიც</w:t>
      </w:r>
      <w:r w:rsidRPr="001677A0">
        <w:rPr>
          <w:rFonts w:ascii="Sylfaen" w:hAnsi="Sylfaen"/>
          <w:noProof/>
          <w:lang w:val="ka-GE"/>
        </w:rPr>
        <w:t xml:space="preserve"> </w:t>
      </w:r>
      <w:r w:rsidRPr="001677A0">
        <w:rPr>
          <w:rFonts w:ascii="Sylfaen" w:hAnsi="Sylfaen" w:cs="Sylfaen"/>
          <w:noProof/>
          <w:lang w:val="ka-GE"/>
        </w:rPr>
        <w:t>როგორც</w:t>
      </w:r>
      <w:r w:rsidRPr="001677A0">
        <w:rPr>
          <w:rFonts w:ascii="Sylfaen" w:hAnsi="Sylfaen"/>
          <w:noProof/>
          <w:lang w:val="ka-GE"/>
        </w:rPr>
        <w:t xml:space="preserve"> </w:t>
      </w:r>
      <w:r w:rsidRPr="001677A0">
        <w:rPr>
          <w:rFonts w:ascii="Sylfaen" w:hAnsi="Sylfaen" w:cs="Sylfaen"/>
          <w:noProof/>
          <w:lang w:val="ka-GE"/>
        </w:rPr>
        <w:t>ცალკე</w:t>
      </w:r>
      <w:r w:rsidRPr="001677A0">
        <w:rPr>
          <w:rFonts w:ascii="Sylfaen" w:hAnsi="Sylfaen"/>
          <w:noProof/>
          <w:lang w:val="ka-GE"/>
        </w:rPr>
        <w:t xml:space="preserve"> </w:t>
      </w:r>
      <w:r w:rsidRPr="001677A0">
        <w:rPr>
          <w:rFonts w:ascii="Sylfaen" w:hAnsi="Sylfaen" w:cs="Sylfaen"/>
          <w:noProof/>
          <w:lang w:val="ka-GE"/>
        </w:rPr>
        <w:t>აღებული</w:t>
      </w:r>
      <w:r w:rsidRPr="001677A0">
        <w:rPr>
          <w:rFonts w:ascii="Sylfaen" w:hAnsi="Sylfaen"/>
          <w:noProof/>
          <w:lang w:val="ka-GE"/>
        </w:rPr>
        <w:t xml:space="preserve"> </w:t>
      </w:r>
      <w:r w:rsidRPr="001677A0">
        <w:rPr>
          <w:rFonts w:ascii="Sylfaen" w:hAnsi="Sylfaen" w:cs="Sylfaen"/>
          <w:noProof/>
          <w:lang w:val="ka-GE"/>
        </w:rPr>
        <w:t>არ</w:t>
      </w:r>
      <w:r w:rsidRPr="001677A0">
        <w:rPr>
          <w:rFonts w:ascii="Sylfaen" w:hAnsi="Sylfaen"/>
          <w:noProof/>
          <w:lang w:val="ka-GE"/>
        </w:rPr>
        <w:t xml:space="preserve"> </w:t>
      </w:r>
      <w:r w:rsidRPr="001677A0">
        <w:rPr>
          <w:rFonts w:ascii="Sylfaen" w:hAnsi="Sylfaen" w:cs="Sylfaen"/>
          <w:noProof/>
          <w:lang w:val="ka-GE"/>
        </w:rPr>
        <w:t>იქნება</w:t>
      </w:r>
      <w:r w:rsidRPr="001677A0">
        <w:rPr>
          <w:rFonts w:ascii="Sylfaen" w:hAnsi="Sylfaen"/>
          <w:noProof/>
          <w:lang w:val="ka-GE"/>
        </w:rPr>
        <w:t xml:space="preserve"> </w:t>
      </w:r>
      <w:r w:rsidRPr="001677A0">
        <w:rPr>
          <w:rFonts w:ascii="Sylfaen" w:hAnsi="Sylfaen" w:cs="Sylfaen"/>
          <w:noProof/>
          <w:lang w:val="ka-GE"/>
        </w:rPr>
        <w:t>მასშტაბური</w:t>
      </w:r>
      <w:r w:rsidRPr="001677A0">
        <w:rPr>
          <w:rFonts w:ascii="Sylfaen" w:hAnsi="Sylfaen"/>
          <w:noProof/>
          <w:lang w:val="ka-GE"/>
        </w:rPr>
        <w:t xml:space="preserve"> </w:t>
      </w:r>
      <w:r w:rsidRPr="001677A0">
        <w:rPr>
          <w:rFonts w:ascii="Sylfaen" w:hAnsi="Sylfaen" w:cs="Sylfaen"/>
          <w:noProof/>
          <w:lang w:val="ka-GE"/>
        </w:rPr>
        <w:t>ხასიათის</w:t>
      </w:r>
      <w:r w:rsidRPr="001677A0">
        <w:rPr>
          <w:rFonts w:ascii="Sylfaen" w:hAnsi="Sylfaen"/>
          <w:noProof/>
          <w:lang w:val="ka-GE"/>
        </w:rPr>
        <w:t xml:space="preserve">, </w:t>
      </w:r>
      <w:r w:rsidRPr="001677A0">
        <w:rPr>
          <w:rFonts w:ascii="Sylfaen" w:hAnsi="Sylfaen" w:cs="Sylfaen"/>
          <w:noProof/>
          <w:lang w:val="ka-GE"/>
        </w:rPr>
        <w:t>მაგრამ</w:t>
      </w:r>
      <w:r w:rsidRPr="001677A0">
        <w:rPr>
          <w:rFonts w:ascii="Sylfaen" w:hAnsi="Sylfaen"/>
          <w:noProof/>
          <w:lang w:val="ka-GE"/>
        </w:rPr>
        <w:t xml:space="preserve"> </w:t>
      </w:r>
      <w:r w:rsidRPr="001677A0">
        <w:rPr>
          <w:rFonts w:ascii="Sylfaen" w:hAnsi="Sylfaen" w:cs="Sylfaen"/>
          <w:noProof/>
          <w:lang w:val="ka-GE"/>
        </w:rPr>
        <w:t>სხვა</w:t>
      </w:r>
      <w:r w:rsidRPr="001677A0">
        <w:rPr>
          <w:rFonts w:ascii="Sylfaen" w:hAnsi="Sylfaen"/>
          <w:noProof/>
          <w:lang w:val="ka-GE"/>
        </w:rPr>
        <w:t xml:space="preserve"> - </w:t>
      </w:r>
      <w:r w:rsidRPr="001677A0">
        <w:rPr>
          <w:rFonts w:ascii="Sylfaen" w:hAnsi="Sylfaen" w:cs="Sylfaen"/>
          <w:noProof/>
          <w:lang w:val="ka-GE"/>
        </w:rPr>
        <w:t>არსებული</w:t>
      </w:r>
      <w:r w:rsidRPr="001677A0">
        <w:rPr>
          <w:rFonts w:ascii="Sylfaen" w:hAnsi="Sylfaen"/>
          <w:noProof/>
          <w:lang w:val="ka-GE"/>
        </w:rPr>
        <w:t xml:space="preserve">, </w:t>
      </w:r>
      <w:r w:rsidRPr="001677A0">
        <w:rPr>
          <w:rFonts w:ascii="Sylfaen" w:hAnsi="Sylfaen" w:cs="Sylfaen"/>
          <w:noProof/>
          <w:lang w:val="ka-GE"/>
        </w:rPr>
        <w:t>მიმდინარე</w:t>
      </w:r>
      <w:r w:rsidRPr="001677A0">
        <w:rPr>
          <w:rFonts w:ascii="Sylfaen" w:hAnsi="Sylfaen"/>
          <w:noProof/>
          <w:lang w:val="ka-GE"/>
        </w:rPr>
        <w:t xml:space="preserve"> </w:t>
      </w:r>
      <w:r w:rsidRPr="001677A0">
        <w:rPr>
          <w:rFonts w:ascii="Sylfaen" w:hAnsi="Sylfaen" w:cs="Sylfaen"/>
          <w:noProof/>
          <w:lang w:val="ka-GE"/>
        </w:rPr>
        <w:t>თუ</w:t>
      </w:r>
      <w:r w:rsidRPr="001677A0">
        <w:rPr>
          <w:rFonts w:ascii="Sylfaen" w:hAnsi="Sylfaen"/>
          <w:noProof/>
          <w:lang w:val="ka-GE"/>
        </w:rPr>
        <w:t xml:space="preserve"> </w:t>
      </w:r>
      <w:r w:rsidRPr="001677A0">
        <w:rPr>
          <w:rFonts w:ascii="Sylfaen" w:hAnsi="Sylfaen" w:cs="Sylfaen"/>
          <w:noProof/>
          <w:lang w:val="ka-GE"/>
        </w:rPr>
        <w:t>პერსპექტიული</w:t>
      </w:r>
      <w:r w:rsidRPr="001677A0">
        <w:rPr>
          <w:rFonts w:ascii="Sylfaen" w:hAnsi="Sylfaen"/>
          <w:noProof/>
          <w:lang w:val="ka-GE"/>
        </w:rPr>
        <w:t xml:space="preserve"> </w:t>
      </w:r>
      <w:r w:rsidRPr="001677A0">
        <w:rPr>
          <w:rFonts w:ascii="Sylfaen" w:hAnsi="Sylfaen" w:cs="Sylfaen"/>
          <w:noProof/>
          <w:lang w:val="ka-GE"/>
        </w:rPr>
        <w:t>პროექტების</w:t>
      </w:r>
      <w:r w:rsidRPr="001677A0">
        <w:rPr>
          <w:rFonts w:ascii="Sylfaen" w:hAnsi="Sylfaen"/>
          <w:noProof/>
          <w:lang w:val="ka-GE"/>
        </w:rPr>
        <w:t xml:space="preserve"> </w:t>
      </w:r>
      <w:r w:rsidRPr="001677A0">
        <w:rPr>
          <w:rFonts w:ascii="Sylfaen" w:hAnsi="Sylfaen" w:cs="Sylfaen"/>
          <w:noProof/>
          <w:lang w:val="ka-GE"/>
        </w:rPr>
        <w:t>განხორციელებით</w:t>
      </w:r>
      <w:r w:rsidRPr="001677A0">
        <w:rPr>
          <w:rFonts w:ascii="Sylfaen" w:hAnsi="Sylfaen"/>
          <w:noProof/>
          <w:lang w:val="ka-GE"/>
        </w:rPr>
        <w:t xml:space="preserve"> </w:t>
      </w:r>
      <w:r w:rsidRPr="001677A0">
        <w:rPr>
          <w:rFonts w:ascii="Sylfaen" w:hAnsi="Sylfaen" w:cs="Sylfaen"/>
          <w:noProof/>
          <w:lang w:val="ka-GE"/>
        </w:rPr>
        <w:t>მოსალოდნელ</w:t>
      </w:r>
      <w:r w:rsidRPr="001677A0">
        <w:rPr>
          <w:rFonts w:ascii="Sylfaen" w:hAnsi="Sylfaen"/>
          <w:noProof/>
          <w:lang w:val="ka-GE"/>
        </w:rPr>
        <w:t xml:space="preserve">, </w:t>
      </w:r>
      <w:r w:rsidRPr="001677A0">
        <w:rPr>
          <w:rFonts w:ascii="Sylfaen" w:hAnsi="Sylfaen" w:cs="Sylfaen"/>
          <w:noProof/>
          <w:lang w:val="ka-GE"/>
        </w:rPr>
        <w:t>მსგავსი</w:t>
      </w:r>
      <w:r w:rsidRPr="001677A0">
        <w:rPr>
          <w:rFonts w:ascii="Sylfaen" w:hAnsi="Sylfaen"/>
          <w:noProof/>
          <w:lang w:val="ka-GE"/>
        </w:rPr>
        <w:t xml:space="preserve"> </w:t>
      </w:r>
      <w:r w:rsidRPr="001677A0">
        <w:rPr>
          <w:rFonts w:ascii="Sylfaen" w:hAnsi="Sylfaen" w:cs="Sylfaen"/>
          <w:noProof/>
          <w:lang w:val="ka-GE"/>
        </w:rPr>
        <w:t>სახის</w:t>
      </w:r>
      <w:r w:rsidRPr="001677A0">
        <w:rPr>
          <w:rFonts w:ascii="Sylfaen" w:hAnsi="Sylfaen"/>
          <w:noProof/>
          <w:lang w:val="ka-GE"/>
        </w:rPr>
        <w:t xml:space="preserve"> </w:t>
      </w:r>
      <w:r w:rsidRPr="001677A0">
        <w:rPr>
          <w:rFonts w:ascii="Sylfaen" w:hAnsi="Sylfaen" w:cs="Sylfaen"/>
          <w:noProof/>
          <w:lang w:val="ka-GE"/>
        </w:rPr>
        <w:t>ზემოქმედებასთან</w:t>
      </w:r>
      <w:r w:rsidRPr="001677A0">
        <w:rPr>
          <w:rFonts w:ascii="Sylfaen" w:hAnsi="Sylfaen"/>
          <w:noProof/>
          <w:lang w:val="ka-GE"/>
        </w:rPr>
        <w:t xml:space="preserve"> </w:t>
      </w:r>
      <w:r w:rsidRPr="001677A0">
        <w:rPr>
          <w:rFonts w:ascii="Sylfaen" w:hAnsi="Sylfaen" w:cs="Sylfaen"/>
          <w:noProof/>
          <w:lang w:val="ka-GE"/>
        </w:rPr>
        <w:t>ერთად</w:t>
      </w:r>
      <w:r w:rsidRPr="001677A0">
        <w:rPr>
          <w:rFonts w:ascii="Sylfaen" w:hAnsi="Sylfaen"/>
          <w:noProof/>
          <w:lang w:val="ka-GE"/>
        </w:rPr>
        <w:t xml:space="preserve"> </w:t>
      </w:r>
      <w:r w:rsidRPr="001677A0">
        <w:rPr>
          <w:rFonts w:ascii="Sylfaen" w:hAnsi="Sylfaen" w:cs="Sylfaen"/>
          <w:noProof/>
          <w:lang w:val="ka-GE"/>
        </w:rPr>
        <w:t>გაცილებით</w:t>
      </w:r>
      <w:r w:rsidRPr="001677A0">
        <w:rPr>
          <w:rFonts w:ascii="Sylfaen" w:hAnsi="Sylfaen"/>
          <w:noProof/>
          <w:lang w:val="ka-GE"/>
        </w:rPr>
        <w:t xml:space="preserve"> </w:t>
      </w:r>
      <w:r w:rsidRPr="001677A0">
        <w:rPr>
          <w:rFonts w:ascii="Sylfaen" w:hAnsi="Sylfaen" w:cs="Sylfaen"/>
          <w:noProof/>
          <w:lang w:val="ka-GE"/>
        </w:rPr>
        <w:t>მაღალი</w:t>
      </w:r>
      <w:r w:rsidRPr="001677A0">
        <w:rPr>
          <w:rFonts w:ascii="Sylfaen" w:hAnsi="Sylfaen"/>
          <w:noProof/>
          <w:lang w:val="ka-GE"/>
        </w:rPr>
        <w:t xml:space="preserve"> </w:t>
      </w:r>
      <w:r w:rsidRPr="001677A0">
        <w:rPr>
          <w:rFonts w:ascii="Sylfaen" w:hAnsi="Sylfaen" w:cs="Sylfaen"/>
          <w:noProof/>
          <w:lang w:val="ka-GE"/>
        </w:rPr>
        <w:t>და</w:t>
      </w:r>
      <w:r w:rsidRPr="001677A0">
        <w:rPr>
          <w:rFonts w:ascii="Sylfaen" w:hAnsi="Sylfaen"/>
          <w:noProof/>
          <w:lang w:val="ka-GE"/>
        </w:rPr>
        <w:t xml:space="preserve"> </w:t>
      </w:r>
      <w:r w:rsidRPr="001677A0">
        <w:rPr>
          <w:rFonts w:ascii="Sylfaen" w:hAnsi="Sylfaen" w:cs="Sylfaen"/>
          <w:noProof/>
          <w:lang w:val="ka-GE"/>
        </w:rPr>
        <w:t>საგულისხმო</w:t>
      </w:r>
      <w:r w:rsidRPr="001677A0">
        <w:rPr>
          <w:rFonts w:ascii="Sylfaen" w:hAnsi="Sylfaen"/>
          <w:noProof/>
          <w:lang w:val="ka-GE"/>
        </w:rPr>
        <w:t xml:space="preserve"> </w:t>
      </w:r>
      <w:r w:rsidRPr="001677A0">
        <w:rPr>
          <w:rFonts w:ascii="Sylfaen" w:hAnsi="Sylfaen" w:cs="Sylfaen"/>
          <w:noProof/>
          <w:lang w:val="ka-GE"/>
        </w:rPr>
        <w:t>უარყოფითი</w:t>
      </w:r>
      <w:r w:rsidRPr="001677A0">
        <w:rPr>
          <w:rFonts w:ascii="Sylfaen" w:hAnsi="Sylfaen"/>
          <w:noProof/>
          <w:lang w:val="ka-GE"/>
        </w:rPr>
        <w:t xml:space="preserve"> </w:t>
      </w:r>
      <w:r w:rsidRPr="001677A0">
        <w:rPr>
          <w:rFonts w:ascii="Sylfaen" w:hAnsi="Sylfaen" w:cs="Sylfaen"/>
          <w:noProof/>
          <w:lang w:val="ka-GE"/>
        </w:rPr>
        <w:t>ან</w:t>
      </w:r>
      <w:r w:rsidRPr="001677A0">
        <w:rPr>
          <w:rFonts w:ascii="Sylfaen" w:hAnsi="Sylfaen"/>
          <w:noProof/>
          <w:lang w:val="ka-GE"/>
        </w:rPr>
        <w:t xml:space="preserve"> </w:t>
      </w:r>
      <w:r w:rsidRPr="001677A0">
        <w:rPr>
          <w:rFonts w:ascii="Sylfaen" w:hAnsi="Sylfaen" w:cs="Sylfaen"/>
          <w:noProof/>
          <w:lang w:val="ka-GE"/>
        </w:rPr>
        <w:t>დადებითი</w:t>
      </w:r>
      <w:r w:rsidRPr="001677A0">
        <w:rPr>
          <w:rFonts w:ascii="Sylfaen" w:hAnsi="Sylfaen"/>
          <w:noProof/>
          <w:lang w:val="ka-GE"/>
        </w:rPr>
        <w:t xml:space="preserve"> </w:t>
      </w:r>
      <w:r w:rsidRPr="001677A0">
        <w:rPr>
          <w:rFonts w:ascii="Sylfaen" w:hAnsi="Sylfaen" w:cs="Sylfaen"/>
          <w:noProof/>
          <w:lang w:val="ka-GE"/>
        </w:rPr>
        <w:t>შედეგების</w:t>
      </w:r>
      <w:r w:rsidRPr="001677A0">
        <w:rPr>
          <w:rFonts w:ascii="Sylfaen" w:hAnsi="Sylfaen"/>
          <w:noProof/>
          <w:lang w:val="ka-GE"/>
        </w:rPr>
        <w:t xml:space="preserve"> </w:t>
      </w:r>
      <w:r w:rsidRPr="001677A0">
        <w:rPr>
          <w:rFonts w:ascii="Sylfaen" w:hAnsi="Sylfaen" w:cs="Sylfaen"/>
          <w:noProof/>
          <w:lang w:val="ka-GE"/>
        </w:rPr>
        <w:t>მომტანია</w:t>
      </w:r>
      <w:r w:rsidRPr="001677A0">
        <w:rPr>
          <w:rFonts w:ascii="Sylfaen" w:hAnsi="Sylfaen"/>
          <w:noProof/>
          <w:lang w:val="ka-GE"/>
        </w:rPr>
        <w:t>.</w:t>
      </w:r>
    </w:p>
    <w:p w:rsidR="003C6CD4" w:rsidRPr="001677A0" w:rsidRDefault="003C6CD4" w:rsidP="003C6CD4">
      <w:pPr>
        <w:spacing w:before="120" w:after="120" w:line="240" w:lineRule="auto"/>
        <w:jc w:val="both"/>
        <w:rPr>
          <w:rFonts w:ascii="Sylfaen" w:hAnsi="Sylfaen"/>
          <w:noProof/>
          <w:lang w:val="ka-GE"/>
        </w:rPr>
      </w:pPr>
      <w:r w:rsidRPr="001677A0">
        <w:rPr>
          <w:rFonts w:ascii="Sylfaen" w:hAnsi="Sylfaen" w:cs="Sylfaen"/>
          <w:noProof/>
          <w:lang w:val="ka-GE"/>
        </w:rPr>
        <w:t>ექსპლუატაციის</w:t>
      </w:r>
      <w:r w:rsidRPr="001677A0">
        <w:rPr>
          <w:rFonts w:ascii="Sylfaen" w:hAnsi="Sylfaen"/>
          <w:noProof/>
          <w:lang w:val="ka-GE"/>
        </w:rPr>
        <w:t xml:space="preserve"> </w:t>
      </w:r>
      <w:r w:rsidRPr="001677A0">
        <w:rPr>
          <w:rFonts w:ascii="Sylfaen" w:hAnsi="Sylfaen" w:cs="Sylfaen"/>
          <w:noProof/>
          <w:lang w:val="ka-GE"/>
        </w:rPr>
        <w:t>ეტაპზე</w:t>
      </w:r>
      <w:r w:rsidRPr="001677A0">
        <w:rPr>
          <w:rFonts w:ascii="Sylfaen" w:hAnsi="Sylfaen"/>
          <w:noProof/>
          <w:lang w:val="ka-GE"/>
        </w:rPr>
        <w:t xml:space="preserve"> </w:t>
      </w:r>
      <w:r w:rsidRPr="001677A0">
        <w:rPr>
          <w:rFonts w:ascii="Sylfaen" w:hAnsi="Sylfaen" w:cs="Sylfaen"/>
          <w:noProof/>
          <w:lang w:val="ka-GE"/>
        </w:rPr>
        <w:t>კუმულაციური</w:t>
      </w:r>
      <w:r w:rsidRPr="001677A0">
        <w:rPr>
          <w:rFonts w:ascii="Sylfaen" w:hAnsi="Sylfaen"/>
          <w:noProof/>
          <w:lang w:val="ka-GE"/>
        </w:rPr>
        <w:t xml:space="preserve"> </w:t>
      </w:r>
      <w:r w:rsidRPr="001677A0">
        <w:rPr>
          <w:rFonts w:ascii="Sylfaen" w:hAnsi="Sylfaen" w:cs="Sylfaen"/>
          <w:noProof/>
          <w:lang w:val="ka-GE"/>
        </w:rPr>
        <w:t>ზემოქმედება</w:t>
      </w:r>
      <w:r w:rsidRPr="001677A0">
        <w:rPr>
          <w:rFonts w:ascii="Sylfaen" w:hAnsi="Sylfaen"/>
          <w:noProof/>
          <w:lang w:val="ka-GE"/>
        </w:rPr>
        <w:t xml:space="preserve"> </w:t>
      </w:r>
      <w:r w:rsidRPr="001677A0">
        <w:rPr>
          <w:rFonts w:ascii="Sylfaen" w:hAnsi="Sylfaen" w:cs="Sylfaen"/>
          <w:noProof/>
          <w:lang w:val="ka-GE"/>
        </w:rPr>
        <w:t>მოსალოდნელია</w:t>
      </w:r>
      <w:r w:rsidRPr="001677A0">
        <w:rPr>
          <w:rFonts w:ascii="Sylfaen" w:hAnsi="Sylfaen"/>
          <w:noProof/>
          <w:lang w:val="ka-GE"/>
        </w:rPr>
        <w:t xml:space="preserve"> </w:t>
      </w:r>
      <w:r w:rsidRPr="001677A0">
        <w:rPr>
          <w:rFonts w:ascii="Sylfaen" w:hAnsi="Sylfaen" w:cs="Sylfaen"/>
          <w:noProof/>
          <w:lang w:val="ka-GE"/>
        </w:rPr>
        <w:t>შემდეგი</w:t>
      </w:r>
      <w:r w:rsidRPr="001677A0">
        <w:rPr>
          <w:rFonts w:ascii="Sylfaen" w:hAnsi="Sylfaen"/>
          <w:noProof/>
          <w:lang w:val="ka-GE"/>
        </w:rPr>
        <w:t xml:space="preserve"> </w:t>
      </w:r>
      <w:r w:rsidRPr="001677A0">
        <w:rPr>
          <w:rFonts w:ascii="Sylfaen" w:hAnsi="Sylfaen" w:cs="Sylfaen"/>
          <w:noProof/>
          <w:lang w:val="ka-GE"/>
        </w:rPr>
        <w:t>მიმართულებებით</w:t>
      </w:r>
      <w:r w:rsidRPr="001677A0">
        <w:rPr>
          <w:rFonts w:ascii="Sylfaen" w:hAnsi="Sylfaen"/>
          <w:noProof/>
          <w:lang w:val="ka-GE"/>
        </w:rPr>
        <w:t xml:space="preserve">: </w:t>
      </w:r>
    </w:p>
    <w:p w:rsidR="003C6CD4" w:rsidRPr="00E748A0" w:rsidRDefault="003C6CD4" w:rsidP="00E748A0">
      <w:pPr>
        <w:pStyle w:val="ListParagraph"/>
        <w:numPr>
          <w:ilvl w:val="1"/>
          <w:numId w:val="33"/>
        </w:numPr>
        <w:spacing w:before="120"/>
        <w:jc w:val="both"/>
        <w:rPr>
          <w:noProof/>
          <w:lang w:val="ka-GE"/>
        </w:rPr>
      </w:pPr>
      <w:r w:rsidRPr="00E748A0">
        <w:rPr>
          <w:rFonts w:cs="Sylfaen"/>
          <w:noProof/>
          <w:lang w:val="ka-GE"/>
        </w:rPr>
        <w:t>მავნე</w:t>
      </w:r>
      <w:r w:rsidRPr="00E748A0">
        <w:rPr>
          <w:noProof/>
          <w:lang w:val="ka-GE"/>
        </w:rPr>
        <w:t xml:space="preserve"> </w:t>
      </w:r>
      <w:r w:rsidRPr="00E748A0">
        <w:rPr>
          <w:rFonts w:cs="Sylfaen"/>
          <w:noProof/>
          <w:lang w:val="ka-GE"/>
        </w:rPr>
        <w:t>ნივთიერებათა</w:t>
      </w:r>
      <w:r w:rsidRPr="00E748A0">
        <w:rPr>
          <w:noProof/>
          <w:lang w:val="ka-GE"/>
        </w:rPr>
        <w:t xml:space="preserve"> </w:t>
      </w:r>
      <w:r w:rsidRPr="00E748A0">
        <w:rPr>
          <w:rFonts w:cs="Sylfaen"/>
          <w:noProof/>
          <w:lang w:val="ka-GE"/>
        </w:rPr>
        <w:t>ემისიები</w:t>
      </w:r>
      <w:r w:rsidRPr="00E748A0">
        <w:rPr>
          <w:noProof/>
          <w:lang w:val="ka-GE"/>
        </w:rPr>
        <w:t xml:space="preserve"> </w:t>
      </w:r>
      <w:r w:rsidRPr="00E748A0">
        <w:rPr>
          <w:rFonts w:cs="Sylfaen"/>
          <w:noProof/>
          <w:lang w:val="ka-GE"/>
        </w:rPr>
        <w:t>ატმოსფერულ</w:t>
      </w:r>
      <w:r w:rsidRPr="00E748A0">
        <w:rPr>
          <w:noProof/>
          <w:lang w:val="ka-GE"/>
        </w:rPr>
        <w:t xml:space="preserve"> </w:t>
      </w:r>
      <w:r w:rsidRPr="00E748A0">
        <w:rPr>
          <w:rFonts w:cs="Sylfaen"/>
          <w:noProof/>
          <w:lang w:val="ka-GE"/>
        </w:rPr>
        <w:t>ჰაერში</w:t>
      </w:r>
      <w:r w:rsidRPr="00E748A0">
        <w:rPr>
          <w:noProof/>
          <w:lang w:val="ka-GE"/>
        </w:rPr>
        <w:t>;</w:t>
      </w:r>
    </w:p>
    <w:p w:rsidR="003C6CD4" w:rsidRPr="00E748A0" w:rsidRDefault="003C6CD4" w:rsidP="00E748A0">
      <w:pPr>
        <w:pStyle w:val="ListParagraph"/>
        <w:numPr>
          <w:ilvl w:val="1"/>
          <w:numId w:val="33"/>
        </w:numPr>
        <w:spacing w:before="120"/>
        <w:jc w:val="both"/>
        <w:rPr>
          <w:noProof/>
          <w:lang w:val="ka-GE"/>
        </w:rPr>
      </w:pPr>
      <w:r w:rsidRPr="00E748A0">
        <w:rPr>
          <w:rFonts w:cs="Sylfaen"/>
          <w:noProof/>
          <w:lang w:val="ka-GE"/>
        </w:rPr>
        <w:t>ხმაურის</w:t>
      </w:r>
      <w:r w:rsidRPr="00E748A0">
        <w:rPr>
          <w:noProof/>
          <w:lang w:val="ka-GE"/>
        </w:rPr>
        <w:t xml:space="preserve"> </w:t>
      </w:r>
      <w:r w:rsidRPr="00E748A0">
        <w:rPr>
          <w:rFonts w:cs="Sylfaen"/>
          <w:noProof/>
          <w:lang w:val="ka-GE"/>
        </w:rPr>
        <w:t>გავრცელება</w:t>
      </w:r>
      <w:r w:rsidRPr="00E748A0">
        <w:rPr>
          <w:noProof/>
          <w:lang w:val="ka-GE"/>
        </w:rPr>
        <w:t>;</w:t>
      </w:r>
    </w:p>
    <w:p w:rsidR="003C6CD4" w:rsidRPr="00E748A0" w:rsidRDefault="003C6CD4" w:rsidP="00E748A0">
      <w:pPr>
        <w:pStyle w:val="ListParagraph"/>
        <w:numPr>
          <w:ilvl w:val="1"/>
          <w:numId w:val="33"/>
        </w:numPr>
        <w:spacing w:before="120"/>
        <w:jc w:val="both"/>
        <w:rPr>
          <w:noProof/>
          <w:lang w:val="ka-GE"/>
        </w:rPr>
      </w:pPr>
      <w:r w:rsidRPr="00E748A0">
        <w:rPr>
          <w:rFonts w:cs="Sylfaen"/>
          <w:noProof/>
          <w:lang w:val="ka-GE"/>
        </w:rPr>
        <w:t>ზედაპირული</w:t>
      </w:r>
      <w:r w:rsidRPr="00E748A0">
        <w:rPr>
          <w:noProof/>
          <w:lang w:val="ka-GE"/>
        </w:rPr>
        <w:t xml:space="preserve"> </w:t>
      </w:r>
      <w:r w:rsidRPr="00E748A0">
        <w:rPr>
          <w:rFonts w:cs="Sylfaen"/>
          <w:noProof/>
          <w:lang w:val="ka-GE"/>
        </w:rPr>
        <w:t>წყლების</w:t>
      </w:r>
      <w:r w:rsidRPr="00E748A0">
        <w:rPr>
          <w:noProof/>
          <w:lang w:val="ka-GE"/>
        </w:rPr>
        <w:t xml:space="preserve"> </w:t>
      </w:r>
      <w:r w:rsidRPr="00E748A0">
        <w:rPr>
          <w:rFonts w:cs="Sylfaen"/>
          <w:noProof/>
          <w:lang w:val="ka-GE"/>
        </w:rPr>
        <w:t>დაბინძურება</w:t>
      </w:r>
      <w:r w:rsidRPr="00E748A0">
        <w:rPr>
          <w:noProof/>
          <w:lang w:val="ka-GE"/>
        </w:rPr>
        <w:t>;</w:t>
      </w:r>
    </w:p>
    <w:p w:rsidR="003C6CD4" w:rsidRPr="00E748A0" w:rsidRDefault="003C6CD4" w:rsidP="00E748A0">
      <w:pPr>
        <w:pStyle w:val="ListParagraph"/>
        <w:numPr>
          <w:ilvl w:val="1"/>
          <w:numId w:val="33"/>
        </w:numPr>
        <w:spacing w:before="120"/>
        <w:jc w:val="both"/>
        <w:rPr>
          <w:noProof/>
          <w:lang w:val="ka-GE"/>
        </w:rPr>
      </w:pPr>
      <w:r w:rsidRPr="00E748A0">
        <w:rPr>
          <w:rFonts w:cs="Sylfaen"/>
          <w:noProof/>
          <w:lang w:val="ka-GE"/>
        </w:rPr>
        <w:t>საწარმოში</w:t>
      </w:r>
      <w:r w:rsidRPr="00E748A0">
        <w:rPr>
          <w:noProof/>
          <w:lang w:val="ka-GE"/>
        </w:rPr>
        <w:t xml:space="preserve"> </w:t>
      </w:r>
      <w:r w:rsidRPr="00E748A0">
        <w:rPr>
          <w:rFonts w:cs="Sylfaen"/>
          <w:noProof/>
          <w:lang w:val="ka-GE"/>
        </w:rPr>
        <w:t>წარმოქმნილი</w:t>
      </w:r>
      <w:r w:rsidRPr="00E748A0">
        <w:rPr>
          <w:noProof/>
          <w:lang w:val="ka-GE"/>
        </w:rPr>
        <w:t xml:space="preserve"> </w:t>
      </w:r>
      <w:r w:rsidRPr="00E748A0">
        <w:rPr>
          <w:rFonts w:cs="Sylfaen"/>
          <w:noProof/>
          <w:lang w:val="ka-GE"/>
        </w:rPr>
        <w:t>ნარჩენებით</w:t>
      </w:r>
      <w:r w:rsidRPr="00E748A0">
        <w:rPr>
          <w:noProof/>
          <w:lang w:val="ka-GE"/>
        </w:rPr>
        <w:t xml:space="preserve"> </w:t>
      </w:r>
      <w:r w:rsidRPr="00E748A0">
        <w:rPr>
          <w:rFonts w:cs="Sylfaen"/>
          <w:noProof/>
          <w:lang w:val="ka-GE"/>
        </w:rPr>
        <w:t>გარემოს</w:t>
      </w:r>
      <w:r w:rsidRPr="00E748A0">
        <w:rPr>
          <w:noProof/>
          <w:lang w:val="ka-GE"/>
        </w:rPr>
        <w:t xml:space="preserve"> </w:t>
      </w:r>
      <w:r w:rsidRPr="00E748A0">
        <w:rPr>
          <w:rFonts w:cs="Sylfaen"/>
          <w:noProof/>
          <w:lang w:val="ka-GE"/>
        </w:rPr>
        <w:t>დაბინძურება</w:t>
      </w:r>
      <w:r w:rsidRPr="00E748A0">
        <w:rPr>
          <w:noProof/>
          <w:lang w:val="ka-GE"/>
        </w:rPr>
        <w:t>.</w:t>
      </w:r>
    </w:p>
    <w:p w:rsidR="003C6CD4" w:rsidRPr="001677A0" w:rsidRDefault="003C6CD4" w:rsidP="003C6CD4">
      <w:pPr>
        <w:spacing w:before="120" w:after="120" w:line="240" w:lineRule="auto"/>
        <w:jc w:val="both"/>
        <w:rPr>
          <w:rFonts w:ascii="Sylfaen" w:hAnsi="Sylfaen"/>
          <w:noProof/>
          <w:lang w:val="ka-GE"/>
        </w:rPr>
      </w:pPr>
      <w:r w:rsidRPr="001677A0">
        <w:rPr>
          <w:rFonts w:ascii="Sylfaen" w:hAnsi="Sylfaen" w:cs="Sylfaen"/>
          <w:noProof/>
          <w:lang w:val="ka-GE"/>
        </w:rPr>
        <w:t>როგორც</w:t>
      </w:r>
      <w:r w:rsidRPr="001677A0">
        <w:rPr>
          <w:rFonts w:ascii="Sylfaen" w:hAnsi="Sylfaen"/>
          <w:noProof/>
          <w:lang w:val="ka-GE"/>
        </w:rPr>
        <w:t xml:space="preserve"> </w:t>
      </w:r>
      <w:r w:rsidRPr="001677A0">
        <w:rPr>
          <w:rFonts w:ascii="Sylfaen" w:hAnsi="Sylfaen" w:cs="Sylfaen"/>
          <w:noProof/>
          <w:lang w:val="ka-GE"/>
        </w:rPr>
        <w:t>გზშ</w:t>
      </w:r>
      <w:r w:rsidRPr="001677A0">
        <w:rPr>
          <w:rFonts w:ascii="Sylfaen" w:hAnsi="Sylfaen"/>
          <w:noProof/>
          <w:lang w:val="ka-GE"/>
        </w:rPr>
        <w:t>-</w:t>
      </w:r>
      <w:r w:rsidRPr="001677A0">
        <w:rPr>
          <w:rFonts w:ascii="Sylfaen" w:hAnsi="Sylfaen" w:cs="Sylfaen"/>
          <w:noProof/>
          <w:lang w:val="ka-GE"/>
        </w:rPr>
        <w:t>ს</w:t>
      </w:r>
      <w:r w:rsidRPr="001677A0">
        <w:rPr>
          <w:rFonts w:ascii="Sylfaen" w:hAnsi="Sylfaen"/>
          <w:noProof/>
          <w:lang w:val="ka-GE"/>
        </w:rPr>
        <w:t xml:space="preserve"> </w:t>
      </w:r>
      <w:r w:rsidRPr="001677A0">
        <w:rPr>
          <w:rFonts w:ascii="Sylfaen" w:hAnsi="Sylfaen" w:cs="Sylfaen"/>
          <w:noProof/>
          <w:lang w:val="ka-GE"/>
        </w:rPr>
        <w:t>ანგარიშში</w:t>
      </w:r>
      <w:r w:rsidRPr="001677A0">
        <w:rPr>
          <w:rFonts w:ascii="Sylfaen" w:hAnsi="Sylfaen"/>
          <w:noProof/>
          <w:lang w:val="ka-GE"/>
        </w:rPr>
        <w:t xml:space="preserve"> </w:t>
      </w:r>
      <w:r w:rsidRPr="001677A0">
        <w:rPr>
          <w:rFonts w:ascii="Sylfaen" w:hAnsi="Sylfaen" w:cs="Sylfaen"/>
          <w:noProof/>
          <w:lang w:val="ka-GE"/>
        </w:rPr>
        <w:t>მოყვანილი</w:t>
      </w:r>
      <w:r w:rsidRPr="001677A0">
        <w:rPr>
          <w:rFonts w:ascii="Sylfaen" w:hAnsi="Sylfaen"/>
          <w:noProof/>
          <w:lang w:val="ka-GE"/>
        </w:rPr>
        <w:t xml:space="preserve"> </w:t>
      </w:r>
      <w:r w:rsidRPr="001677A0">
        <w:rPr>
          <w:rFonts w:ascii="Sylfaen" w:hAnsi="Sylfaen" w:cs="Sylfaen"/>
          <w:noProof/>
          <w:lang w:val="ka-GE"/>
        </w:rPr>
        <w:t>გაანგარიშების</w:t>
      </w:r>
      <w:r w:rsidRPr="001677A0">
        <w:rPr>
          <w:rFonts w:ascii="Sylfaen" w:hAnsi="Sylfaen"/>
          <w:noProof/>
          <w:lang w:val="ka-GE"/>
        </w:rPr>
        <w:t xml:space="preserve"> </w:t>
      </w:r>
      <w:r w:rsidRPr="001677A0">
        <w:rPr>
          <w:rFonts w:ascii="Sylfaen" w:hAnsi="Sylfaen" w:cs="Sylfaen"/>
          <w:noProof/>
          <w:lang w:val="ka-GE"/>
        </w:rPr>
        <w:t>შედეგების</w:t>
      </w:r>
      <w:r w:rsidRPr="001677A0">
        <w:rPr>
          <w:rFonts w:ascii="Sylfaen" w:hAnsi="Sylfaen"/>
          <w:noProof/>
          <w:lang w:val="ka-GE"/>
        </w:rPr>
        <w:t xml:space="preserve"> </w:t>
      </w:r>
      <w:r w:rsidRPr="001677A0">
        <w:rPr>
          <w:rFonts w:ascii="Sylfaen" w:hAnsi="Sylfaen" w:cs="Sylfaen"/>
          <w:noProof/>
          <w:lang w:val="ka-GE"/>
        </w:rPr>
        <w:t>ანალიზით</w:t>
      </w:r>
      <w:r w:rsidRPr="001677A0">
        <w:rPr>
          <w:rFonts w:ascii="Sylfaen" w:hAnsi="Sylfaen"/>
          <w:noProof/>
          <w:lang w:val="ka-GE"/>
        </w:rPr>
        <w:t xml:space="preserve"> </w:t>
      </w:r>
      <w:r w:rsidRPr="001677A0">
        <w:rPr>
          <w:rFonts w:ascii="Sylfaen" w:hAnsi="Sylfaen" w:cs="Sylfaen"/>
          <w:noProof/>
          <w:lang w:val="ka-GE"/>
        </w:rPr>
        <w:t>ირკვევა</w:t>
      </w:r>
      <w:r w:rsidRPr="001677A0">
        <w:rPr>
          <w:rFonts w:ascii="Sylfaen" w:hAnsi="Sylfaen"/>
          <w:noProof/>
          <w:lang w:val="ka-GE"/>
        </w:rPr>
        <w:t xml:space="preserve">, </w:t>
      </w:r>
      <w:r w:rsidRPr="001677A0">
        <w:rPr>
          <w:rFonts w:ascii="Sylfaen" w:hAnsi="Sylfaen" w:cs="Sylfaen"/>
          <w:noProof/>
          <w:lang w:val="ka-GE"/>
        </w:rPr>
        <w:t>საწარმოს</w:t>
      </w:r>
      <w:r w:rsidRPr="001677A0">
        <w:rPr>
          <w:rFonts w:ascii="Sylfaen" w:hAnsi="Sylfaen"/>
          <w:noProof/>
          <w:lang w:val="ka-GE"/>
        </w:rPr>
        <w:t xml:space="preserve"> </w:t>
      </w:r>
      <w:r w:rsidRPr="001677A0">
        <w:rPr>
          <w:rFonts w:ascii="Sylfaen" w:hAnsi="Sylfaen" w:cs="Sylfaen"/>
          <w:noProof/>
          <w:lang w:val="ka-GE"/>
        </w:rPr>
        <w:t>ექსპლუატაციის</w:t>
      </w:r>
      <w:r w:rsidRPr="001677A0">
        <w:rPr>
          <w:rFonts w:ascii="Sylfaen" w:hAnsi="Sylfaen"/>
          <w:noProof/>
          <w:lang w:val="ka-GE"/>
        </w:rPr>
        <w:t xml:space="preserve"> </w:t>
      </w:r>
      <w:r w:rsidRPr="001677A0">
        <w:rPr>
          <w:rFonts w:ascii="Sylfaen" w:hAnsi="Sylfaen" w:cs="Sylfaen"/>
          <w:noProof/>
          <w:lang w:val="ka-GE"/>
        </w:rPr>
        <w:t>პროცესში</w:t>
      </w:r>
      <w:r w:rsidRPr="001677A0">
        <w:rPr>
          <w:rFonts w:ascii="Sylfaen" w:hAnsi="Sylfaen"/>
          <w:noProof/>
          <w:lang w:val="ka-GE"/>
        </w:rPr>
        <w:t xml:space="preserve"> </w:t>
      </w:r>
      <w:r w:rsidRPr="001677A0">
        <w:rPr>
          <w:rFonts w:ascii="Sylfaen" w:hAnsi="Sylfaen" w:cs="Sylfaen"/>
          <w:noProof/>
          <w:lang w:val="ka-GE"/>
        </w:rPr>
        <w:t>მიმდებარე</w:t>
      </w:r>
      <w:r w:rsidRPr="001677A0">
        <w:rPr>
          <w:rFonts w:ascii="Sylfaen" w:hAnsi="Sylfaen"/>
          <w:noProof/>
          <w:lang w:val="ka-GE"/>
        </w:rPr>
        <w:t xml:space="preserve"> </w:t>
      </w:r>
      <w:r w:rsidRPr="001677A0">
        <w:rPr>
          <w:rFonts w:ascii="Sylfaen" w:hAnsi="Sylfaen" w:cs="Sylfaen"/>
          <w:noProof/>
          <w:lang w:val="ka-GE"/>
        </w:rPr>
        <w:t>ტერიტორიების</w:t>
      </w:r>
      <w:r w:rsidRPr="001677A0">
        <w:rPr>
          <w:rFonts w:ascii="Sylfaen" w:hAnsi="Sylfaen"/>
          <w:noProof/>
          <w:lang w:val="ka-GE"/>
        </w:rPr>
        <w:t xml:space="preserve"> </w:t>
      </w:r>
      <w:r w:rsidRPr="001677A0">
        <w:rPr>
          <w:rFonts w:ascii="Sylfaen" w:hAnsi="Sylfaen" w:cs="Sylfaen"/>
          <w:noProof/>
          <w:lang w:val="ka-GE"/>
        </w:rPr>
        <w:t>ატმოსფერული</w:t>
      </w:r>
      <w:r w:rsidRPr="001677A0">
        <w:rPr>
          <w:rFonts w:ascii="Sylfaen" w:hAnsi="Sylfaen"/>
          <w:noProof/>
          <w:lang w:val="ka-GE"/>
        </w:rPr>
        <w:t xml:space="preserve"> </w:t>
      </w:r>
      <w:r w:rsidRPr="001677A0">
        <w:rPr>
          <w:rFonts w:ascii="Sylfaen" w:hAnsi="Sylfaen" w:cs="Sylfaen"/>
          <w:noProof/>
          <w:lang w:val="ka-GE"/>
        </w:rPr>
        <w:t>ჰაერის</w:t>
      </w:r>
      <w:r w:rsidRPr="001677A0">
        <w:rPr>
          <w:rFonts w:ascii="Sylfaen" w:hAnsi="Sylfaen"/>
          <w:noProof/>
          <w:lang w:val="ka-GE"/>
        </w:rPr>
        <w:t xml:space="preserve"> </w:t>
      </w:r>
      <w:r w:rsidRPr="001677A0">
        <w:rPr>
          <w:rFonts w:ascii="Sylfaen" w:hAnsi="Sylfaen" w:cs="Sylfaen"/>
          <w:noProof/>
          <w:lang w:val="ka-GE"/>
        </w:rPr>
        <w:t>ხარისხი</w:t>
      </w:r>
      <w:r w:rsidRPr="001677A0">
        <w:rPr>
          <w:rFonts w:ascii="Sylfaen" w:hAnsi="Sylfaen"/>
          <w:noProof/>
          <w:lang w:val="ka-GE"/>
        </w:rPr>
        <w:t xml:space="preserve"> </w:t>
      </w:r>
      <w:r w:rsidRPr="001677A0">
        <w:rPr>
          <w:rFonts w:ascii="Sylfaen" w:hAnsi="Sylfaen" w:cs="Sylfaen"/>
          <w:noProof/>
          <w:lang w:val="ka-GE"/>
        </w:rPr>
        <w:t>როგორც</w:t>
      </w:r>
      <w:r w:rsidRPr="001677A0">
        <w:rPr>
          <w:rFonts w:ascii="Sylfaen" w:hAnsi="Sylfaen"/>
          <w:noProof/>
          <w:lang w:val="ka-GE"/>
        </w:rPr>
        <w:t xml:space="preserve"> 500 </w:t>
      </w:r>
      <w:r w:rsidRPr="001677A0">
        <w:rPr>
          <w:rFonts w:ascii="Sylfaen" w:hAnsi="Sylfaen" w:cs="Sylfaen"/>
          <w:noProof/>
          <w:lang w:val="ka-GE"/>
        </w:rPr>
        <w:t>მ</w:t>
      </w:r>
      <w:r w:rsidRPr="001677A0">
        <w:rPr>
          <w:rFonts w:ascii="Sylfaen" w:hAnsi="Sylfaen"/>
          <w:noProof/>
          <w:lang w:val="ka-GE"/>
        </w:rPr>
        <w:t>-</w:t>
      </w:r>
      <w:r w:rsidRPr="001677A0">
        <w:rPr>
          <w:rFonts w:ascii="Sylfaen" w:hAnsi="Sylfaen" w:cs="Sylfaen"/>
          <w:noProof/>
          <w:lang w:val="ka-GE"/>
        </w:rPr>
        <w:t>ნი</w:t>
      </w:r>
      <w:r w:rsidRPr="001677A0">
        <w:rPr>
          <w:rFonts w:ascii="Sylfaen" w:hAnsi="Sylfaen"/>
          <w:noProof/>
          <w:lang w:val="ka-GE"/>
        </w:rPr>
        <w:t xml:space="preserve"> </w:t>
      </w:r>
      <w:r w:rsidRPr="001677A0">
        <w:rPr>
          <w:rFonts w:ascii="Sylfaen" w:hAnsi="Sylfaen" w:cs="Sylfaen"/>
          <w:noProof/>
          <w:lang w:val="ka-GE"/>
        </w:rPr>
        <w:t>ნორმირებული</w:t>
      </w:r>
      <w:r w:rsidRPr="001677A0">
        <w:rPr>
          <w:rFonts w:ascii="Sylfaen" w:hAnsi="Sylfaen"/>
          <w:noProof/>
          <w:lang w:val="ka-GE"/>
        </w:rPr>
        <w:t xml:space="preserve"> </w:t>
      </w:r>
      <w:r w:rsidRPr="001677A0">
        <w:rPr>
          <w:rFonts w:ascii="Sylfaen" w:hAnsi="Sylfaen" w:cs="Sylfaen"/>
          <w:noProof/>
          <w:lang w:val="ka-GE"/>
        </w:rPr>
        <w:t>ზონის</w:t>
      </w:r>
      <w:r w:rsidRPr="001677A0">
        <w:rPr>
          <w:rFonts w:ascii="Sylfaen" w:hAnsi="Sylfaen"/>
          <w:noProof/>
          <w:lang w:val="ka-GE"/>
        </w:rPr>
        <w:t xml:space="preserve"> </w:t>
      </w:r>
      <w:r w:rsidRPr="001677A0">
        <w:rPr>
          <w:rFonts w:ascii="Sylfaen" w:hAnsi="Sylfaen" w:cs="Sylfaen"/>
          <w:noProof/>
          <w:lang w:val="ka-GE"/>
        </w:rPr>
        <w:t>მიმართ</w:t>
      </w:r>
      <w:r w:rsidRPr="001677A0">
        <w:rPr>
          <w:rFonts w:ascii="Sylfaen" w:hAnsi="Sylfaen"/>
          <w:noProof/>
          <w:lang w:val="ka-GE"/>
        </w:rPr>
        <w:t xml:space="preserve">, </w:t>
      </w:r>
      <w:r w:rsidRPr="001677A0">
        <w:rPr>
          <w:rFonts w:ascii="Sylfaen" w:hAnsi="Sylfaen" w:cs="Sylfaen"/>
          <w:noProof/>
          <w:lang w:val="ka-GE"/>
        </w:rPr>
        <w:t>აგრეთვე</w:t>
      </w:r>
      <w:r w:rsidRPr="001677A0">
        <w:rPr>
          <w:rFonts w:ascii="Sylfaen" w:hAnsi="Sylfaen"/>
          <w:noProof/>
          <w:lang w:val="ka-GE"/>
        </w:rPr>
        <w:t xml:space="preserve"> </w:t>
      </w:r>
      <w:r w:rsidRPr="001677A0">
        <w:rPr>
          <w:rFonts w:ascii="Sylfaen" w:hAnsi="Sylfaen" w:cs="Sylfaen"/>
          <w:noProof/>
          <w:lang w:val="ka-GE"/>
        </w:rPr>
        <w:t>უახლოესი</w:t>
      </w:r>
      <w:r w:rsidRPr="001677A0">
        <w:rPr>
          <w:rFonts w:ascii="Sylfaen" w:hAnsi="Sylfaen"/>
          <w:noProof/>
          <w:lang w:val="ka-GE"/>
        </w:rPr>
        <w:t xml:space="preserve"> </w:t>
      </w:r>
      <w:r w:rsidRPr="001677A0">
        <w:rPr>
          <w:rFonts w:ascii="Sylfaen" w:hAnsi="Sylfaen" w:cs="Sylfaen"/>
          <w:noProof/>
          <w:lang w:val="ka-GE"/>
        </w:rPr>
        <w:t>დასახლებული</w:t>
      </w:r>
      <w:r w:rsidRPr="001677A0">
        <w:rPr>
          <w:rFonts w:ascii="Sylfaen" w:hAnsi="Sylfaen"/>
          <w:noProof/>
          <w:lang w:val="ka-GE"/>
        </w:rPr>
        <w:t xml:space="preserve"> </w:t>
      </w:r>
      <w:r w:rsidRPr="001677A0">
        <w:rPr>
          <w:rFonts w:ascii="Sylfaen" w:hAnsi="Sylfaen" w:cs="Sylfaen"/>
          <w:noProof/>
          <w:lang w:val="ka-GE"/>
        </w:rPr>
        <w:t>ზონის</w:t>
      </w:r>
      <w:r w:rsidRPr="001677A0">
        <w:rPr>
          <w:rFonts w:ascii="Sylfaen" w:hAnsi="Sylfaen"/>
          <w:noProof/>
          <w:lang w:val="ka-GE"/>
        </w:rPr>
        <w:t xml:space="preserve"> </w:t>
      </w:r>
      <w:r w:rsidRPr="001677A0">
        <w:rPr>
          <w:rFonts w:ascii="Sylfaen" w:hAnsi="Sylfaen" w:cs="Sylfaen"/>
          <w:noProof/>
          <w:lang w:val="ka-GE"/>
        </w:rPr>
        <w:t>მიმართ</w:t>
      </w:r>
      <w:r w:rsidRPr="001677A0">
        <w:rPr>
          <w:rFonts w:ascii="Sylfaen" w:hAnsi="Sylfaen"/>
          <w:noProof/>
          <w:lang w:val="ka-GE"/>
        </w:rPr>
        <w:t xml:space="preserve"> (10 </w:t>
      </w:r>
      <w:r w:rsidRPr="001677A0">
        <w:rPr>
          <w:rFonts w:ascii="Sylfaen" w:hAnsi="Sylfaen" w:cs="Sylfaen"/>
          <w:noProof/>
          <w:lang w:val="ka-GE"/>
        </w:rPr>
        <w:t>მ</w:t>
      </w:r>
      <w:r w:rsidRPr="001677A0">
        <w:rPr>
          <w:rFonts w:ascii="Sylfaen" w:hAnsi="Sylfaen"/>
          <w:noProof/>
          <w:lang w:val="ka-GE"/>
        </w:rPr>
        <w:t xml:space="preserve"> </w:t>
      </w:r>
      <w:r w:rsidRPr="001677A0">
        <w:rPr>
          <w:rFonts w:ascii="Sylfaen" w:hAnsi="Sylfaen" w:cs="Sylfaen"/>
          <w:noProof/>
          <w:lang w:val="ka-GE"/>
        </w:rPr>
        <w:t>საწარმოს</w:t>
      </w:r>
      <w:r w:rsidRPr="001677A0">
        <w:rPr>
          <w:rFonts w:ascii="Sylfaen" w:hAnsi="Sylfaen"/>
          <w:noProof/>
          <w:lang w:val="ka-GE"/>
        </w:rPr>
        <w:t xml:space="preserve"> </w:t>
      </w:r>
      <w:r w:rsidRPr="001677A0">
        <w:rPr>
          <w:rFonts w:ascii="Sylfaen" w:hAnsi="Sylfaen" w:cs="Sylfaen"/>
          <w:noProof/>
          <w:lang w:val="ka-GE"/>
        </w:rPr>
        <w:t>ღობიდან</w:t>
      </w:r>
      <w:r w:rsidRPr="001677A0">
        <w:rPr>
          <w:rFonts w:ascii="Sylfaen" w:hAnsi="Sylfaen"/>
          <w:noProof/>
          <w:lang w:val="ka-GE"/>
        </w:rPr>
        <w:t xml:space="preserve">, </w:t>
      </w:r>
      <w:r w:rsidRPr="001677A0">
        <w:rPr>
          <w:rFonts w:ascii="Sylfaen" w:hAnsi="Sylfaen" w:cs="Sylfaen"/>
          <w:noProof/>
          <w:lang w:val="ka-GE"/>
        </w:rPr>
        <w:t>ხოლო</w:t>
      </w:r>
      <w:r w:rsidRPr="001677A0">
        <w:rPr>
          <w:rFonts w:ascii="Sylfaen" w:hAnsi="Sylfaen"/>
          <w:noProof/>
          <w:lang w:val="ka-GE"/>
        </w:rPr>
        <w:t xml:space="preserve"> </w:t>
      </w:r>
      <w:r w:rsidRPr="001677A0">
        <w:rPr>
          <w:rFonts w:ascii="Sylfaen" w:hAnsi="Sylfaen" w:cs="Sylfaen"/>
          <w:noProof/>
          <w:lang w:val="ka-GE"/>
        </w:rPr>
        <w:t>საწარმოო</w:t>
      </w:r>
      <w:r w:rsidRPr="001677A0">
        <w:rPr>
          <w:rFonts w:ascii="Sylfaen" w:hAnsi="Sylfaen"/>
          <w:noProof/>
          <w:lang w:val="ka-GE"/>
        </w:rPr>
        <w:t xml:space="preserve"> </w:t>
      </w:r>
      <w:r w:rsidRPr="001677A0">
        <w:rPr>
          <w:rFonts w:ascii="Sylfaen" w:hAnsi="Sylfaen" w:cs="Sylfaen"/>
          <w:noProof/>
          <w:lang w:val="ka-GE"/>
        </w:rPr>
        <w:t>შენობიდან</w:t>
      </w:r>
      <w:r w:rsidRPr="001677A0">
        <w:rPr>
          <w:rFonts w:ascii="Sylfaen" w:hAnsi="Sylfaen"/>
          <w:noProof/>
          <w:lang w:val="ka-GE"/>
        </w:rPr>
        <w:t xml:space="preserve"> </w:t>
      </w:r>
      <w:r w:rsidRPr="001677A0">
        <w:rPr>
          <w:rFonts w:ascii="Sylfaen" w:hAnsi="Sylfaen" w:cs="Sylfaen"/>
          <w:noProof/>
          <w:lang w:val="ka-GE"/>
        </w:rPr>
        <w:t>დაახლოებით</w:t>
      </w:r>
      <w:r w:rsidRPr="001677A0">
        <w:rPr>
          <w:rFonts w:ascii="Sylfaen" w:hAnsi="Sylfaen"/>
          <w:noProof/>
          <w:lang w:val="ka-GE"/>
        </w:rPr>
        <w:t xml:space="preserve"> 50 </w:t>
      </w:r>
      <w:r w:rsidRPr="001677A0">
        <w:rPr>
          <w:rFonts w:ascii="Sylfaen" w:hAnsi="Sylfaen" w:cs="Sylfaen"/>
          <w:noProof/>
          <w:lang w:val="ka-GE"/>
        </w:rPr>
        <w:t>მ</w:t>
      </w:r>
      <w:r w:rsidRPr="001677A0">
        <w:rPr>
          <w:rFonts w:ascii="Sylfaen" w:hAnsi="Sylfaen"/>
          <w:noProof/>
          <w:lang w:val="ka-GE"/>
        </w:rPr>
        <w:t xml:space="preserve">) </w:t>
      </w:r>
      <w:r w:rsidRPr="001677A0">
        <w:rPr>
          <w:rFonts w:ascii="Sylfaen" w:hAnsi="Sylfaen" w:cs="Sylfaen"/>
          <w:noProof/>
          <w:lang w:val="ka-GE"/>
        </w:rPr>
        <w:t>არ</w:t>
      </w:r>
      <w:r w:rsidRPr="001677A0">
        <w:rPr>
          <w:rFonts w:ascii="Sylfaen" w:hAnsi="Sylfaen"/>
          <w:noProof/>
          <w:lang w:val="ka-GE"/>
        </w:rPr>
        <w:t xml:space="preserve"> </w:t>
      </w:r>
      <w:r w:rsidRPr="001677A0">
        <w:rPr>
          <w:rFonts w:ascii="Sylfaen" w:hAnsi="Sylfaen" w:cs="Sylfaen"/>
          <w:noProof/>
          <w:lang w:val="ka-GE"/>
        </w:rPr>
        <w:t>გადააჭარბებს</w:t>
      </w:r>
      <w:r w:rsidRPr="001677A0">
        <w:rPr>
          <w:rFonts w:ascii="Sylfaen" w:hAnsi="Sylfaen"/>
          <w:noProof/>
          <w:lang w:val="ka-GE"/>
        </w:rPr>
        <w:t xml:space="preserve"> </w:t>
      </w:r>
      <w:r w:rsidRPr="001677A0">
        <w:rPr>
          <w:rFonts w:ascii="Sylfaen" w:hAnsi="Sylfaen" w:cs="Sylfaen"/>
          <w:noProof/>
          <w:lang w:val="ka-GE"/>
        </w:rPr>
        <w:t>კანონმდებლობით</w:t>
      </w:r>
      <w:r w:rsidRPr="001677A0">
        <w:rPr>
          <w:rFonts w:ascii="Sylfaen" w:hAnsi="Sylfaen"/>
          <w:noProof/>
          <w:lang w:val="ka-GE"/>
        </w:rPr>
        <w:t xml:space="preserve"> </w:t>
      </w:r>
      <w:r w:rsidRPr="001677A0">
        <w:rPr>
          <w:rFonts w:ascii="Sylfaen" w:hAnsi="Sylfaen" w:cs="Sylfaen"/>
          <w:noProof/>
          <w:lang w:val="ka-GE"/>
        </w:rPr>
        <w:t>გათვალისწინებულ</w:t>
      </w:r>
      <w:r w:rsidRPr="001677A0">
        <w:rPr>
          <w:rFonts w:ascii="Sylfaen" w:hAnsi="Sylfaen"/>
          <w:noProof/>
          <w:lang w:val="ka-GE"/>
        </w:rPr>
        <w:t xml:space="preserve"> </w:t>
      </w:r>
      <w:r w:rsidRPr="001677A0">
        <w:rPr>
          <w:rFonts w:ascii="Sylfaen" w:hAnsi="Sylfaen" w:cs="Sylfaen"/>
          <w:noProof/>
          <w:lang w:val="ka-GE"/>
        </w:rPr>
        <w:t>ნორმებს</w:t>
      </w:r>
      <w:r w:rsidRPr="001677A0">
        <w:rPr>
          <w:rFonts w:ascii="Sylfaen" w:hAnsi="Sylfaen"/>
          <w:noProof/>
          <w:lang w:val="ka-GE"/>
        </w:rPr>
        <w:t xml:space="preserve">. </w:t>
      </w:r>
      <w:r w:rsidRPr="001677A0">
        <w:rPr>
          <w:rFonts w:ascii="Sylfaen" w:hAnsi="Sylfaen" w:cs="Sylfaen"/>
          <w:noProof/>
          <w:lang w:val="ka-GE"/>
        </w:rPr>
        <w:t>გაბნევის</w:t>
      </w:r>
      <w:r w:rsidRPr="001677A0">
        <w:rPr>
          <w:rFonts w:ascii="Sylfaen" w:hAnsi="Sylfaen"/>
          <w:noProof/>
          <w:lang w:val="ka-GE"/>
        </w:rPr>
        <w:t xml:space="preserve"> </w:t>
      </w:r>
      <w:r w:rsidRPr="001677A0">
        <w:rPr>
          <w:rFonts w:ascii="Sylfaen" w:hAnsi="Sylfaen" w:cs="Sylfaen"/>
          <w:noProof/>
          <w:lang w:val="ka-GE"/>
        </w:rPr>
        <w:t>ანგარიშში</w:t>
      </w:r>
      <w:r w:rsidRPr="001677A0">
        <w:rPr>
          <w:rFonts w:ascii="Sylfaen" w:hAnsi="Sylfaen"/>
          <w:noProof/>
          <w:lang w:val="ka-GE"/>
        </w:rPr>
        <w:t xml:space="preserve"> </w:t>
      </w:r>
      <w:r w:rsidRPr="001677A0">
        <w:rPr>
          <w:rFonts w:ascii="Sylfaen" w:hAnsi="Sylfaen" w:cs="Sylfaen"/>
          <w:noProof/>
          <w:lang w:val="ka-GE"/>
        </w:rPr>
        <w:t>ფონის</w:t>
      </w:r>
      <w:r w:rsidRPr="001677A0">
        <w:rPr>
          <w:rFonts w:ascii="Sylfaen" w:hAnsi="Sylfaen"/>
          <w:noProof/>
          <w:lang w:val="ka-GE"/>
        </w:rPr>
        <w:t xml:space="preserve"> </w:t>
      </w:r>
      <w:r w:rsidRPr="001677A0">
        <w:rPr>
          <w:rFonts w:ascii="Sylfaen" w:hAnsi="Sylfaen" w:cs="Sylfaen"/>
          <w:noProof/>
          <w:lang w:val="ka-GE"/>
        </w:rPr>
        <w:t>სახით</w:t>
      </w:r>
      <w:r w:rsidRPr="001677A0">
        <w:rPr>
          <w:rFonts w:ascii="Sylfaen" w:hAnsi="Sylfaen"/>
          <w:noProof/>
          <w:lang w:val="ka-GE"/>
        </w:rPr>
        <w:t xml:space="preserve"> </w:t>
      </w:r>
      <w:r w:rsidRPr="001677A0">
        <w:rPr>
          <w:rFonts w:ascii="Sylfaen" w:hAnsi="Sylfaen" w:cs="Sylfaen"/>
          <w:noProof/>
          <w:lang w:val="ka-GE"/>
        </w:rPr>
        <w:t>გათვალისწინებულია</w:t>
      </w:r>
      <w:r w:rsidRPr="001677A0">
        <w:rPr>
          <w:rFonts w:ascii="Sylfaen" w:hAnsi="Sylfaen"/>
          <w:noProof/>
          <w:lang w:val="ka-GE"/>
        </w:rPr>
        <w:t xml:space="preserve"> </w:t>
      </w:r>
      <w:r w:rsidRPr="001677A0">
        <w:rPr>
          <w:rFonts w:ascii="Sylfaen" w:hAnsi="Sylfaen" w:cs="Sylfaen"/>
          <w:noProof/>
          <w:lang w:val="ka-GE"/>
        </w:rPr>
        <w:t>ამავე</w:t>
      </w:r>
      <w:r w:rsidRPr="001677A0">
        <w:rPr>
          <w:rFonts w:ascii="Sylfaen" w:hAnsi="Sylfaen"/>
          <w:noProof/>
          <w:lang w:val="ka-GE"/>
        </w:rPr>
        <w:t xml:space="preserve"> </w:t>
      </w:r>
      <w:r w:rsidRPr="001677A0">
        <w:rPr>
          <w:rFonts w:ascii="Sylfaen" w:hAnsi="Sylfaen" w:cs="Sylfaen"/>
          <w:noProof/>
          <w:lang w:val="ka-GE"/>
        </w:rPr>
        <w:t>ტერიტორიაზე</w:t>
      </w:r>
      <w:r w:rsidRPr="001677A0">
        <w:rPr>
          <w:rFonts w:ascii="Sylfaen" w:hAnsi="Sylfaen"/>
          <w:noProof/>
          <w:lang w:val="ka-GE"/>
        </w:rPr>
        <w:t xml:space="preserve"> </w:t>
      </w:r>
      <w:r w:rsidRPr="001677A0">
        <w:rPr>
          <w:rFonts w:ascii="Sylfaen" w:hAnsi="Sylfaen" w:cs="Sylfaen"/>
          <w:noProof/>
          <w:lang w:val="ka-GE"/>
        </w:rPr>
        <w:t>მოქმედი</w:t>
      </w:r>
      <w:r w:rsidRPr="001677A0">
        <w:rPr>
          <w:rFonts w:ascii="Sylfaen" w:hAnsi="Sylfaen"/>
          <w:noProof/>
          <w:lang w:val="ka-GE"/>
        </w:rPr>
        <w:t xml:space="preserve"> </w:t>
      </w:r>
      <w:r w:rsidRPr="001677A0">
        <w:rPr>
          <w:rFonts w:ascii="Sylfaen" w:hAnsi="Sylfaen" w:cs="Sylfaen"/>
          <w:noProof/>
          <w:lang w:val="ka-GE"/>
        </w:rPr>
        <w:t>შპს</w:t>
      </w:r>
      <w:r w:rsidRPr="001677A0">
        <w:rPr>
          <w:rFonts w:ascii="Sylfaen" w:hAnsi="Sylfaen"/>
          <w:noProof/>
          <w:lang w:val="ka-GE"/>
        </w:rPr>
        <w:t xml:space="preserve"> „</w:t>
      </w:r>
      <w:r w:rsidRPr="001677A0">
        <w:rPr>
          <w:rFonts w:ascii="Sylfaen" w:hAnsi="Sylfaen" w:cs="Sylfaen"/>
          <w:noProof/>
          <w:lang w:val="ka-GE"/>
        </w:rPr>
        <w:t>სპექტრა</w:t>
      </w:r>
      <w:r w:rsidRPr="001677A0">
        <w:rPr>
          <w:rFonts w:ascii="Sylfaen" w:hAnsi="Sylfaen"/>
          <w:noProof/>
          <w:lang w:val="ka-GE"/>
        </w:rPr>
        <w:t xml:space="preserve"> </w:t>
      </w:r>
      <w:r w:rsidRPr="001677A0">
        <w:rPr>
          <w:rFonts w:ascii="Sylfaen" w:hAnsi="Sylfaen" w:cs="Sylfaen"/>
          <w:noProof/>
          <w:lang w:val="ka-GE"/>
        </w:rPr>
        <w:t>გეზის</w:t>
      </w:r>
      <w:r w:rsidRPr="001677A0">
        <w:rPr>
          <w:rFonts w:ascii="Sylfaen" w:hAnsi="Sylfaen"/>
          <w:noProof/>
          <w:lang w:val="ka-GE"/>
        </w:rPr>
        <w:t xml:space="preserve"> </w:t>
      </w:r>
      <w:r w:rsidRPr="001677A0">
        <w:rPr>
          <w:rFonts w:ascii="Sylfaen" w:hAnsi="Sylfaen" w:cs="Sylfaen"/>
          <w:noProof/>
          <w:lang w:val="ka-GE"/>
        </w:rPr>
        <w:t>ჯორჯია</w:t>
      </w:r>
      <w:r w:rsidRPr="001677A0">
        <w:rPr>
          <w:rFonts w:ascii="Sylfaen" w:hAnsi="Sylfaen"/>
          <w:noProof/>
          <w:lang w:val="ka-GE"/>
        </w:rPr>
        <w:t>“-</w:t>
      </w:r>
      <w:r w:rsidRPr="001677A0">
        <w:rPr>
          <w:rFonts w:ascii="Sylfaen" w:hAnsi="Sylfaen" w:cs="Sylfaen"/>
          <w:noProof/>
          <w:lang w:val="ka-GE"/>
        </w:rPr>
        <w:t>ს</w:t>
      </w:r>
      <w:r w:rsidRPr="001677A0">
        <w:rPr>
          <w:rFonts w:ascii="Sylfaen" w:hAnsi="Sylfaen"/>
          <w:noProof/>
          <w:lang w:val="ka-GE"/>
        </w:rPr>
        <w:t xml:space="preserve"> (</w:t>
      </w:r>
      <w:r w:rsidRPr="001677A0">
        <w:rPr>
          <w:rFonts w:ascii="Sylfaen" w:hAnsi="Sylfaen" w:cs="Sylfaen"/>
          <w:noProof/>
          <w:lang w:val="ka-GE"/>
        </w:rPr>
        <w:t>გ</w:t>
      </w:r>
      <w:r w:rsidRPr="001677A0">
        <w:rPr>
          <w:rFonts w:ascii="Sylfaen" w:hAnsi="Sylfaen"/>
          <w:noProof/>
          <w:lang w:val="ka-GE"/>
        </w:rPr>
        <w:t>-1÷</w:t>
      </w:r>
      <w:r w:rsidRPr="001677A0">
        <w:rPr>
          <w:rFonts w:ascii="Sylfaen" w:hAnsi="Sylfaen" w:cs="Sylfaen"/>
          <w:noProof/>
          <w:lang w:val="ka-GE"/>
        </w:rPr>
        <w:t>გ</w:t>
      </w:r>
      <w:r w:rsidRPr="001677A0">
        <w:rPr>
          <w:rFonts w:ascii="Sylfaen" w:hAnsi="Sylfaen"/>
          <w:noProof/>
          <w:lang w:val="ka-GE"/>
        </w:rPr>
        <w:t xml:space="preserve">-3) </w:t>
      </w:r>
      <w:r w:rsidRPr="001677A0">
        <w:rPr>
          <w:rFonts w:ascii="Sylfaen" w:hAnsi="Sylfaen" w:cs="Sylfaen"/>
          <w:noProof/>
          <w:lang w:val="ka-GE"/>
        </w:rPr>
        <w:t>და</w:t>
      </w:r>
      <w:r w:rsidRPr="001677A0">
        <w:rPr>
          <w:rFonts w:ascii="Sylfaen" w:hAnsi="Sylfaen"/>
          <w:noProof/>
          <w:lang w:val="ka-GE"/>
        </w:rPr>
        <w:t xml:space="preserve"> </w:t>
      </w:r>
      <w:r w:rsidRPr="001677A0">
        <w:rPr>
          <w:rFonts w:ascii="Sylfaen" w:hAnsi="Sylfaen" w:cs="Sylfaen"/>
          <w:noProof/>
          <w:lang w:val="ka-GE"/>
        </w:rPr>
        <w:t>შპს</w:t>
      </w:r>
      <w:r w:rsidRPr="001677A0">
        <w:rPr>
          <w:rFonts w:ascii="Sylfaen" w:hAnsi="Sylfaen"/>
          <w:noProof/>
          <w:lang w:val="ka-GE"/>
        </w:rPr>
        <w:t xml:space="preserve"> „</w:t>
      </w:r>
      <w:r w:rsidRPr="001677A0">
        <w:rPr>
          <w:rFonts w:ascii="Sylfaen" w:hAnsi="Sylfaen" w:cs="Sylfaen"/>
          <w:noProof/>
          <w:lang w:val="ka-GE"/>
        </w:rPr>
        <w:t>სი</w:t>
      </w:r>
      <w:r w:rsidRPr="001677A0">
        <w:rPr>
          <w:rFonts w:ascii="Sylfaen" w:hAnsi="Sylfaen"/>
          <w:noProof/>
          <w:lang w:val="ka-GE"/>
        </w:rPr>
        <w:t>-</w:t>
      </w:r>
      <w:r w:rsidRPr="001677A0">
        <w:rPr>
          <w:rFonts w:ascii="Sylfaen" w:hAnsi="Sylfaen" w:cs="Sylfaen"/>
          <w:noProof/>
          <w:lang w:val="ka-GE"/>
        </w:rPr>
        <w:t>ფი</w:t>
      </w:r>
      <w:r w:rsidRPr="001677A0">
        <w:rPr>
          <w:rFonts w:ascii="Sylfaen" w:hAnsi="Sylfaen"/>
          <w:noProof/>
          <w:lang w:val="ka-GE"/>
        </w:rPr>
        <w:t>-</w:t>
      </w:r>
      <w:r w:rsidRPr="001677A0">
        <w:rPr>
          <w:rFonts w:ascii="Sylfaen" w:hAnsi="Sylfaen" w:cs="Sylfaen"/>
          <w:noProof/>
          <w:lang w:val="ka-GE"/>
        </w:rPr>
        <w:t>აი</w:t>
      </w:r>
      <w:r w:rsidRPr="001677A0">
        <w:rPr>
          <w:rFonts w:ascii="Sylfaen" w:hAnsi="Sylfaen"/>
          <w:noProof/>
          <w:lang w:val="ka-GE"/>
        </w:rPr>
        <w:t>“-</w:t>
      </w:r>
      <w:r w:rsidRPr="001677A0">
        <w:rPr>
          <w:rFonts w:ascii="Sylfaen" w:hAnsi="Sylfaen" w:cs="Sylfaen"/>
          <w:noProof/>
          <w:lang w:val="ka-GE"/>
        </w:rPr>
        <w:t>ს</w:t>
      </w:r>
      <w:r w:rsidRPr="001677A0">
        <w:rPr>
          <w:rFonts w:ascii="Sylfaen" w:hAnsi="Sylfaen"/>
          <w:noProof/>
          <w:lang w:val="ka-GE"/>
        </w:rPr>
        <w:t xml:space="preserve"> (</w:t>
      </w:r>
      <w:r w:rsidRPr="001677A0">
        <w:rPr>
          <w:rFonts w:ascii="Sylfaen" w:hAnsi="Sylfaen" w:cs="Sylfaen"/>
          <w:noProof/>
          <w:lang w:val="ka-GE"/>
        </w:rPr>
        <w:t>გ</w:t>
      </w:r>
      <w:r w:rsidRPr="001677A0">
        <w:rPr>
          <w:rFonts w:ascii="Sylfaen" w:hAnsi="Sylfaen"/>
          <w:noProof/>
          <w:lang w:val="ka-GE"/>
        </w:rPr>
        <w:t>-201÷</w:t>
      </w:r>
      <w:r w:rsidRPr="001677A0">
        <w:rPr>
          <w:rFonts w:ascii="Sylfaen" w:hAnsi="Sylfaen" w:cs="Sylfaen"/>
          <w:noProof/>
          <w:lang w:val="ka-GE"/>
        </w:rPr>
        <w:t>გ</w:t>
      </w:r>
      <w:r w:rsidRPr="001677A0">
        <w:rPr>
          <w:rFonts w:ascii="Sylfaen" w:hAnsi="Sylfaen"/>
          <w:noProof/>
          <w:lang w:val="ka-GE"/>
        </w:rPr>
        <w:t>-204)-</w:t>
      </w:r>
      <w:r w:rsidRPr="001677A0">
        <w:rPr>
          <w:rFonts w:ascii="Sylfaen" w:hAnsi="Sylfaen" w:cs="Sylfaen"/>
          <w:noProof/>
          <w:lang w:val="ka-GE"/>
        </w:rPr>
        <w:t>გაფრქვევის</w:t>
      </w:r>
      <w:r w:rsidRPr="001677A0">
        <w:rPr>
          <w:rFonts w:ascii="Sylfaen" w:hAnsi="Sylfaen"/>
          <w:noProof/>
          <w:lang w:val="ka-GE"/>
        </w:rPr>
        <w:t xml:space="preserve"> </w:t>
      </w:r>
      <w:r w:rsidRPr="001677A0">
        <w:rPr>
          <w:rFonts w:ascii="Sylfaen" w:hAnsi="Sylfaen" w:cs="Sylfaen"/>
          <w:noProof/>
          <w:lang w:val="ka-GE"/>
        </w:rPr>
        <w:t>წყაროების</w:t>
      </w:r>
      <w:r w:rsidRPr="001677A0">
        <w:rPr>
          <w:rFonts w:ascii="Sylfaen" w:hAnsi="Sylfaen"/>
          <w:noProof/>
          <w:lang w:val="ka-GE"/>
        </w:rPr>
        <w:t xml:space="preserve"> </w:t>
      </w:r>
      <w:r w:rsidRPr="001677A0">
        <w:rPr>
          <w:rFonts w:ascii="Sylfaen" w:hAnsi="Sylfaen" w:cs="Sylfaen"/>
          <w:noProof/>
          <w:lang w:val="ka-GE"/>
        </w:rPr>
        <w:t>ემისიები</w:t>
      </w:r>
      <w:r w:rsidRPr="001677A0">
        <w:rPr>
          <w:rFonts w:ascii="Sylfaen" w:hAnsi="Sylfaen"/>
          <w:noProof/>
          <w:lang w:val="ka-GE"/>
        </w:rPr>
        <w:t xml:space="preserve">. </w:t>
      </w:r>
      <w:r w:rsidRPr="001677A0">
        <w:rPr>
          <w:rFonts w:ascii="Sylfaen" w:hAnsi="Sylfaen" w:cs="Sylfaen"/>
          <w:noProof/>
          <w:lang w:val="ka-GE"/>
        </w:rPr>
        <w:t>ანალიზის</w:t>
      </w:r>
      <w:r w:rsidRPr="001677A0">
        <w:rPr>
          <w:rFonts w:ascii="Sylfaen" w:hAnsi="Sylfaen"/>
          <w:noProof/>
          <w:lang w:val="ka-GE"/>
        </w:rPr>
        <w:t xml:space="preserve"> </w:t>
      </w:r>
      <w:r w:rsidRPr="001677A0">
        <w:rPr>
          <w:rFonts w:ascii="Sylfaen" w:hAnsi="Sylfaen" w:cs="Sylfaen"/>
          <w:noProof/>
          <w:lang w:val="ka-GE"/>
        </w:rPr>
        <w:t>მიხედვით</w:t>
      </w:r>
      <w:r w:rsidRPr="001677A0">
        <w:rPr>
          <w:rFonts w:ascii="Sylfaen" w:hAnsi="Sylfaen"/>
          <w:noProof/>
          <w:lang w:val="ka-GE"/>
        </w:rPr>
        <w:t xml:space="preserve"> </w:t>
      </w:r>
      <w:r w:rsidRPr="001677A0">
        <w:rPr>
          <w:rFonts w:ascii="Sylfaen" w:hAnsi="Sylfaen" w:cs="Sylfaen"/>
          <w:noProof/>
          <w:lang w:val="ka-GE"/>
        </w:rPr>
        <w:t>შეიძლება</w:t>
      </w:r>
      <w:r w:rsidRPr="001677A0">
        <w:rPr>
          <w:rFonts w:ascii="Sylfaen" w:hAnsi="Sylfaen"/>
          <w:noProof/>
          <w:lang w:val="ka-GE"/>
        </w:rPr>
        <w:t xml:space="preserve"> </w:t>
      </w:r>
      <w:r w:rsidRPr="001677A0">
        <w:rPr>
          <w:rFonts w:ascii="Sylfaen" w:hAnsi="Sylfaen" w:cs="Sylfaen"/>
          <w:noProof/>
          <w:lang w:val="ka-GE"/>
        </w:rPr>
        <w:t>გაკეთდეს</w:t>
      </w:r>
      <w:r w:rsidRPr="001677A0">
        <w:rPr>
          <w:rFonts w:ascii="Sylfaen" w:hAnsi="Sylfaen"/>
          <w:noProof/>
          <w:lang w:val="ka-GE"/>
        </w:rPr>
        <w:t xml:space="preserve"> </w:t>
      </w:r>
      <w:r w:rsidRPr="001677A0">
        <w:rPr>
          <w:rFonts w:ascii="Sylfaen" w:hAnsi="Sylfaen" w:cs="Sylfaen"/>
          <w:noProof/>
          <w:lang w:val="ka-GE"/>
        </w:rPr>
        <w:t>დასკვნა</w:t>
      </w:r>
      <w:r w:rsidRPr="001677A0">
        <w:rPr>
          <w:rFonts w:ascii="Sylfaen" w:hAnsi="Sylfaen"/>
          <w:noProof/>
          <w:lang w:val="ka-GE"/>
        </w:rPr>
        <w:t xml:space="preserve">, </w:t>
      </w:r>
      <w:r w:rsidRPr="001677A0">
        <w:rPr>
          <w:rFonts w:ascii="Sylfaen" w:hAnsi="Sylfaen" w:cs="Sylfaen"/>
          <w:noProof/>
          <w:lang w:val="ka-GE"/>
        </w:rPr>
        <w:t>რომ</w:t>
      </w:r>
      <w:r w:rsidRPr="001677A0">
        <w:rPr>
          <w:rFonts w:ascii="Sylfaen" w:hAnsi="Sylfaen"/>
          <w:noProof/>
          <w:lang w:val="ka-GE"/>
        </w:rPr>
        <w:t xml:space="preserve"> </w:t>
      </w:r>
      <w:r w:rsidRPr="001677A0">
        <w:rPr>
          <w:rFonts w:ascii="Sylfaen" w:hAnsi="Sylfaen" w:cs="Sylfaen"/>
          <w:noProof/>
          <w:lang w:val="ka-GE"/>
        </w:rPr>
        <w:t>საშტატო</w:t>
      </w:r>
      <w:r w:rsidRPr="001677A0">
        <w:rPr>
          <w:rFonts w:ascii="Sylfaen" w:hAnsi="Sylfaen"/>
          <w:noProof/>
          <w:lang w:val="ka-GE"/>
        </w:rPr>
        <w:t xml:space="preserve"> </w:t>
      </w:r>
      <w:r w:rsidRPr="001677A0">
        <w:rPr>
          <w:rFonts w:ascii="Sylfaen" w:hAnsi="Sylfaen" w:cs="Sylfaen"/>
          <w:noProof/>
          <w:lang w:val="ka-GE"/>
        </w:rPr>
        <w:t>რეჟიმში</w:t>
      </w:r>
      <w:r w:rsidRPr="001677A0">
        <w:rPr>
          <w:rFonts w:ascii="Sylfaen" w:hAnsi="Sylfaen"/>
          <w:noProof/>
          <w:lang w:val="ka-GE"/>
        </w:rPr>
        <w:t xml:space="preserve"> </w:t>
      </w:r>
      <w:r w:rsidRPr="001677A0">
        <w:rPr>
          <w:rFonts w:ascii="Sylfaen" w:hAnsi="Sylfaen" w:cs="Sylfaen"/>
          <w:noProof/>
          <w:lang w:val="ka-GE"/>
        </w:rPr>
        <w:t>დამაბინძურებელ</w:t>
      </w:r>
      <w:r w:rsidRPr="001677A0">
        <w:rPr>
          <w:rFonts w:ascii="Sylfaen" w:hAnsi="Sylfaen"/>
          <w:noProof/>
          <w:lang w:val="ka-GE"/>
        </w:rPr>
        <w:t xml:space="preserve"> </w:t>
      </w:r>
      <w:r w:rsidRPr="001677A0">
        <w:rPr>
          <w:rFonts w:ascii="Sylfaen" w:hAnsi="Sylfaen" w:cs="Sylfaen"/>
          <w:noProof/>
          <w:lang w:val="ka-GE"/>
        </w:rPr>
        <w:t>ნივთიერებათა</w:t>
      </w:r>
      <w:r w:rsidRPr="001677A0">
        <w:rPr>
          <w:rFonts w:ascii="Sylfaen" w:hAnsi="Sylfaen"/>
          <w:noProof/>
          <w:lang w:val="ka-GE"/>
        </w:rPr>
        <w:t xml:space="preserve"> </w:t>
      </w:r>
      <w:r w:rsidRPr="001677A0">
        <w:rPr>
          <w:rFonts w:ascii="Sylfaen" w:hAnsi="Sylfaen" w:cs="Sylfaen"/>
          <w:noProof/>
          <w:lang w:val="ka-GE"/>
        </w:rPr>
        <w:t>გაანგარიშებული</w:t>
      </w:r>
      <w:r w:rsidRPr="001677A0">
        <w:rPr>
          <w:rFonts w:ascii="Sylfaen" w:hAnsi="Sylfaen"/>
          <w:noProof/>
          <w:lang w:val="ka-GE"/>
        </w:rPr>
        <w:t xml:space="preserve"> </w:t>
      </w:r>
      <w:r w:rsidRPr="001677A0">
        <w:rPr>
          <w:rFonts w:ascii="Sylfaen" w:hAnsi="Sylfaen" w:cs="Sylfaen"/>
          <w:noProof/>
          <w:lang w:val="ka-GE"/>
        </w:rPr>
        <w:t>მაქსიმალური</w:t>
      </w:r>
      <w:r w:rsidRPr="001677A0">
        <w:rPr>
          <w:rFonts w:ascii="Sylfaen" w:hAnsi="Sylfaen"/>
          <w:noProof/>
          <w:lang w:val="ka-GE"/>
        </w:rPr>
        <w:t xml:space="preserve"> </w:t>
      </w:r>
      <w:r w:rsidRPr="001677A0">
        <w:rPr>
          <w:rFonts w:ascii="Sylfaen" w:hAnsi="Sylfaen" w:cs="Sylfaen"/>
          <w:noProof/>
          <w:lang w:val="ka-GE"/>
        </w:rPr>
        <w:t>კონცენტრაციები</w:t>
      </w:r>
      <w:r w:rsidRPr="001677A0">
        <w:rPr>
          <w:rFonts w:ascii="Sylfaen" w:hAnsi="Sylfaen"/>
          <w:noProof/>
          <w:lang w:val="ka-GE"/>
        </w:rPr>
        <w:t xml:space="preserve"> </w:t>
      </w:r>
      <w:r w:rsidRPr="001677A0">
        <w:rPr>
          <w:rFonts w:ascii="Sylfaen" w:hAnsi="Sylfaen" w:cs="Sylfaen"/>
          <w:noProof/>
          <w:lang w:val="ka-GE"/>
        </w:rPr>
        <w:t>არ</w:t>
      </w:r>
      <w:r w:rsidRPr="001677A0">
        <w:rPr>
          <w:rFonts w:ascii="Sylfaen" w:hAnsi="Sylfaen"/>
          <w:noProof/>
          <w:lang w:val="ka-GE"/>
        </w:rPr>
        <w:t xml:space="preserve"> </w:t>
      </w:r>
      <w:r w:rsidRPr="001677A0">
        <w:rPr>
          <w:rFonts w:ascii="Sylfaen" w:hAnsi="Sylfaen" w:cs="Sylfaen"/>
          <w:noProof/>
          <w:lang w:val="ka-GE"/>
        </w:rPr>
        <w:t>გადააჭარბებს</w:t>
      </w:r>
      <w:r w:rsidRPr="001677A0">
        <w:rPr>
          <w:rFonts w:ascii="Sylfaen" w:hAnsi="Sylfaen"/>
          <w:noProof/>
          <w:lang w:val="ka-GE"/>
        </w:rPr>
        <w:t xml:space="preserve"> </w:t>
      </w:r>
      <w:r w:rsidRPr="001677A0">
        <w:rPr>
          <w:rFonts w:ascii="Sylfaen" w:hAnsi="Sylfaen" w:cs="Sylfaen"/>
          <w:noProof/>
          <w:lang w:val="ka-GE"/>
        </w:rPr>
        <w:t>ნორმებით</w:t>
      </w:r>
      <w:r w:rsidRPr="001677A0">
        <w:rPr>
          <w:rFonts w:ascii="Sylfaen" w:hAnsi="Sylfaen"/>
          <w:noProof/>
          <w:lang w:val="ka-GE"/>
        </w:rPr>
        <w:t xml:space="preserve"> </w:t>
      </w:r>
      <w:r w:rsidRPr="001677A0">
        <w:rPr>
          <w:rFonts w:ascii="Sylfaen" w:hAnsi="Sylfaen" w:cs="Sylfaen"/>
          <w:noProof/>
          <w:lang w:val="ka-GE"/>
        </w:rPr>
        <w:t>დადგენილ</w:t>
      </w:r>
      <w:r w:rsidRPr="001677A0">
        <w:rPr>
          <w:rFonts w:ascii="Sylfaen" w:hAnsi="Sylfaen"/>
          <w:noProof/>
          <w:lang w:val="ka-GE"/>
        </w:rPr>
        <w:t xml:space="preserve"> </w:t>
      </w:r>
      <w:r w:rsidRPr="001677A0">
        <w:rPr>
          <w:rFonts w:ascii="Sylfaen" w:hAnsi="Sylfaen" w:cs="Sylfaen"/>
          <w:noProof/>
          <w:lang w:val="ka-GE"/>
        </w:rPr>
        <w:t>შესაბამის</w:t>
      </w:r>
      <w:r w:rsidRPr="001677A0">
        <w:rPr>
          <w:rFonts w:ascii="Sylfaen" w:hAnsi="Sylfaen"/>
          <w:noProof/>
          <w:lang w:val="ka-GE"/>
        </w:rPr>
        <w:t xml:space="preserve"> </w:t>
      </w:r>
      <w:r w:rsidRPr="001677A0">
        <w:rPr>
          <w:rFonts w:ascii="Sylfaen" w:hAnsi="Sylfaen" w:cs="Sylfaen"/>
          <w:noProof/>
          <w:lang w:val="ka-GE"/>
        </w:rPr>
        <w:t>მაჩვენებლებს</w:t>
      </w:r>
      <w:r w:rsidRPr="001677A0">
        <w:rPr>
          <w:rFonts w:ascii="Sylfaen" w:hAnsi="Sylfaen"/>
          <w:noProof/>
          <w:lang w:val="ka-GE"/>
        </w:rPr>
        <w:t xml:space="preserve"> </w:t>
      </w:r>
      <w:r w:rsidRPr="001677A0">
        <w:rPr>
          <w:rFonts w:ascii="Sylfaen" w:hAnsi="Sylfaen" w:cs="Sylfaen"/>
          <w:noProof/>
          <w:lang w:val="ka-GE"/>
        </w:rPr>
        <w:t>საკონტროლო</w:t>
      </w:r>
      <w:r w:rsidRPr="001677A0">
        <w:rPr>
          <w:rFonts w:ascii="Sylfaen" w:hAnsi="Sylfaen"/>
          <w:noProof/>
          <w:lang w:val="ka-GE"/>
        </w:rPr>
        <w:t xml:space="preserve"> </w:t>
      </w:r>
      <w:r w:rsidRPr="001677A0">
        <w:rPr>
          <w:rFonts w:ascii="Sylfaen" w:hAnsi="Sylfaen" w:cs="Sylfaen"/>
          <w:noProof/>
          <w:lang w:val="ka-GE"/>
        </w:rPr>
        <w:t>წერტილების</w:t>
      </w:r>
      <w:r w:rsidRPr="001677A0">
        <w:rPr>
          <w:rFonts w:ascii="Sylfaen" w:hAnsi="Sylfaen"/>
          <w:noProof/>
          <w:lang w:val="ka-GE"/>
        </w:rPr>
        <w:t xml:space="preserve"> </w:t>
      </w:r>
      <w:r w:rsidRPr="001677A0">
        <w:rPr>
          <w:rFonts w:ascii="Sylfaen" w:hAnsi="Sylfaen" w:cs="Sylfaen"/>
          <w:noProof/>
          <w:lang w:val="ka-GE"/>
        </w:rPr>
        <w:t>მიმართ</w:t>
      </w:r>
      <w:r w:rsidRPr="001677A0">
        <w:rPr>
          <w:rFonts w:ascii="Sylfaen" w:hAnsi="Sylfaen"/>
          <w:noProof/>
          <w:lang w:val="ka-GE"/>
        </w:rPr>
        <w:t xml:space="preserve">. </w:t>
      </w:r>
      <w:r w:rsidRPr="001677A0">
        <w:rPr>
          <w:rFonts w:ascii="Sylfaen" w:hAnsi="Sylfaen" w:cs="Sylfaen"/>
          <w:noProof/>
          <w:lang w:val="ka-GE"/>
        </w:rPr>
        <w:t>გამომდინარე</w:t>
      </w:r>
      <w:r w:rsidRPr="001677A0">
        <w:rPr>
          <w:rFonts w:ascii="Sylfaen" w:hAnsi="Sylfaen"/>
          <w:noProof/>
          <w:lang w:val="ka-GE"/>
        </w:rPr>
        <w:t xml:space="preserve"> </w:t>
      </w:r>
      <w:r w:rsidRPr="001677A0">
        <w:rPr>
          <w:rFonts w:ascii="Sylfaen" w:hAnsi="Sylfaen" w:cs="Sylfaen"/>
          <w:noProof/>
          <w:lang w:val="ka-GE"/>
        </w:rPr>
        <w:t>აქედან</w:t>
      </w:r>
      <w:r w:rsidRPr="001677A0">
        <w:rPr>
          <w:rFonts w:ascii="Sylfaen" w:hAnsi="Sylfaen"/>
          <w:noProof/>
          <w:lang w:val="ka-GE"/>
        </w:rPr>
        <w:t xml:space="preserve">, </w:t>
      </w:r>
      <w:r w:rsidRPr="001677A0">
        <w:rPr>
          <w:rFonts w:ascii="Sylfaen" w:hAnsi="Sylfaen" w:cs="Sylfaen"/>
          <w:noProof/>
          <w:lang w:val="ka-GE"/>
        </w:rPr>
        <w:t>საპროექტო</w:t>
      </w:r>
      <w:r w:rsidRPr="001677A0">
        <w:rPr>
          <w:rFonts w:ascii="Sylfaen" w:hAnsi="Sylfaen"/>
          <w:noProof/>
          <w:lang w:val="ka-GE"/>
        </w:rPr>
        <w:t xml:space="preserve"> </w:t>
      </w:r>
      <w:r w:rsidRPr="001677A0">
        <w:rPr>
          <w:rFonts w:ascii="Sylfaen" w:hAnsi="Sylfaen" w:cs="Sylfaen"/>
          <w:noProof/>
          <w:lang w:val="ka-GE"/>
        </w:rPr>
        <w:t>ტერიტორიაზე</w:t>
      </w:r>
      <w:r w:rsidRPr="001677A0">
        <w:rPr>
          <w:rFonts w:ascii="Sylfaen" w:hAnsi="Sylfaen"/>
          <w:noProof/>
          <w:lang w:val="ka-GE"/>
        </w:rPr>
        <w:t xml:space="preserve"> </w:t>
      </w:r>
      <w:r w:rsidRPr="001677A0">
        <w:rPr>
          <w:rFonts w:ascii="Sylfaen" w:hAnsi="Sylfaen" w:cs="Sylfaen"/>
          <w:noProof/>
          <w:lang w:val="ka-GE"/>
        </w:rPr>
        <w:t>არსებული</w:t>
      </w:r>
      <w:r w:rsidRPr="001677A0">
        <w:rPr>
          <w:rFonts w:ascii="Sylfaen" w:hAnsi="Sylfaen"/>
          <w:noProof/>
          <w:lang w:val="ka-GE"/>
        </w:rPr>
        <w:t xml:space="preserve"> </w:t>
      </w:r>
      <w:r w:rsidRPr="001677A0">
        <w:rPr>
          <w:rFonts w:ascii="Sylfaen" w:hAnsi="Sylfaen" w:cs="Sylfaen"/>
          <w:noProof/>
          <w:lang w:val="ka-GE"/>
        </w:rPr>
        <w:lastRenderedPageBreak/>
        <w:t>საწარმოების</w:t>
      </w:r>
      <w:r w:rsidRPr="001677A0">
        <w:rPr>
          <w:rFonts w:ascii="Sylfaen" w:hAnsi="Sylfaen"/>
          <w:noProof/>
          <w:lang w:val="ka-GE"/>
        </w:rPr>
        <w:t xml:space="preserve"> </w:t>
      </w:r>
      <w:r w:rsidRPr="001677A0">
        <w:rPr>
          <w:rFonts w:ascii="Sylfaen" w:hAnsi="Sylfaen" w:cs="Sylfaen"/>
          <w:noProof/>
          <w:lang w:val="ka-GE"/>
        </w:rPr>
        <w:t>მავნე</w:t>
      </w:r>
      <w:r w:rsidRPr="001677A0">
        <w:rPr>
          <w:rFonts w:ascii="Sylfaen" w:hAnsi="Sylfaen"/>
          <w:noProof/>
          <w:lang w:val="ka-GE"/>
        </w:rPr>
        <w:t xml:space="preserve"> </w:t>
      </w:r>
      <w:r w:rsidRPr="001677A0">
        <w:rPr>
          <w:rFonts w:ascii="Sylfaen" w:hAnsi="Sylfaen" w:cs="Sylfaen"/>
          <w:noProof/>
          <w:lang w:val="ka-GE"/>
        </w:rPr>
        <w:t>ნივთიერებათა</w:t>
      </w:r>
      <w:r w:rsidRPr="001677A0">
        <w:rPr>
          <w:rFonts w:ascii="Sylfaen" w:hAnsi="Sylfaen"/>
          <w:noProof/>
          <w:lang w:val="ka-GE"/>
        </w:rPr>
        <w:t xml:space="preserve"> </w:t>
      </w:r>
      <w:r w:rsidRPr="001677A0">
        <w:rPr>
          <w:rFonts w:ascii="Sylfaen" w:hAnsi="Sylfaen" w:cs="Sylfaen"/>
          <w:noProof/>
          <w:lang w:val="ka-GE"/>
        </w:rPr>
        <w:t>ემისიებთან</w:t>
      </w:r>
      <w:r w:rsidRPr="001677A0">
        <w:rPr>
          <w:rFonts w:ascii="Sylfaen" w:hAnsi="Sylfaen"/>
          <w:noProof/>
          <w:lang w:val="ka-GE"/>
        </w:rPr>
        <w:t xml:space="preserve"> </w:t>
      </w:r>
      <w:r w:rsidRPr="001677A0">
        <w:rPr>
          <w:rFonts w:ascii="Sylfaen" w:hAnsi="Sylfaen" w:cs="Sylfaen"/>
          <w:noProof/>
          <w:lang w:val="ka-GE"/>
        </w:rPr>
        <w:t>დაკავშირებული</w:t>
      </w:r>
      <w:r w:rsidRPr="001677A0">
        <w:rPr>
          <w:rFonts w:ascii="Sylfaen" w:hAnsi="Sylfaen"/>
          <w:noProof/>
          <w:lang w:val="ka-GE"/>
        </w:rPr>
        <w:t xml:space="preserve"> </w:t>
      </w:r>
      <w:r w:rsidRPr="001677A0">
        <w:rPr>
          <w:rFonts w:ascii="Sylfaen" w:hAnsi="Sylfaen" w:cs="Sylfaen"/>
          <w:noProof/>
          <w:lang w:val="ka-GE"/>
        </w:rPr>
        <w:t>კუმულაციური</w:t>
      </w:r>
      <w:r w:rsidRPr="001677A0">
        <w:rPr>
          <w:rFonts w:ascii="Sylfaen" w:hAnsi="Sylfaen"/>
          <w:noProof/>
          <w:lang w:val="ka-GE"/>
        </w:rPr>
        <w:t xml:space="preserve"> </w:t>
      </w:r>
      <w:r w:rsidRPr="001677A0">
        <w:rPr>
          <w:rFonts w:ascii="Sylfaen" w:hAnsi="Sylfaen" w:cs="Sylfaen"/>
          <w:noProof/>
          <w:lang w:val="ka-GE"/>
        </w:rPr>
        <w:t>ზემოქმედების</w:t>
      </w:r>
      <w:r w:rsidRPr="001677A0">
        <w:rPr>
          <w:rFonts w:ascii="Sylfaen" w:hAnsi="Sylfaen"/>
          <w:noProof/>
          <w:lang w:val="ka-GE"/>
        </w:rPr>
        <w:t xml:space="preserve"> </w:t>
      </w:r>
      <w:r w:rsidRPr="001677A0">
        <w:rPr>
          <w:rFonts w:ascii="Sylfaen" w:hAnsi="Sylfaen" w:cs="Sylfaen"/>
          <w:noProof/>
          <w:lang w:val="ka-GE"/>
        </w:rPr>
        <w:t>რისკი</w:t>
      </w:r>
      <w:r w:rsidRPr="001677A0">
        <w:rPr>
          <w:rFonts w:ascii="Sylfaen" w:hAnsi="Sylfaen"/>
          <w:noProof/>
          <w:lang w:val="ka-GE"/>
        </w:rPr>
        <w:t xml:space="preserve"> </w:t>
      </w:r>
      <w:r w:rsidRPr="001677A0">
        <w:rPr>
          <w:rFonts w:ascii="Sylfaen" w:hAnsi="Sylfaen" w:cs="Sylfaen"/>
          <w:noProof/>
          <w:lang w:val="ka-GE"/>
        </w:rPr>
        <w:t>დაბალია</w:t>
      </w:r>
      <w:r w:rsidRPr="001677A0">
        <w:rPr>
          <w:rFonts w:ascii="Sylfaen" w:hAnsi="Sylfaen"/>
          <w:noProof/>
          <w:lang w:val="ka-GE"/>
        </w:rPr>
        <w:t xml:space="preserve">. </w:t>
      </w:r>
    </w:p>
    <w:p w:rsidR="003C6CD4" w:rsidRPr="001677A0" w:rsidRDefault="003C6CD4" w:rsidP="003C6CD4">
      <w:pPr>
        <w:spacing w:before="120" w:after="120" w:line="240" w:lineRule="auto"/>
        <w:jc w:val="both"/>
        <w:rPr>
          <w:rFonts w:ascii="Sylfaen" w:hAnsi="Sylfaen"/>
          <w:noProof/>
          <w:lang w:val="ka-GE"/>
        </w:rPr>
      </w:pPr>
      <w:r w:rsidRPr="001677A0">
        <w:rPr>
          <w:rFonts w:ascii="Sylfaen" w:hAnsi="Sylfaen" w:cs="Sylfaen"/>
          <w:noProof/>
          <w:lang w:val="ka-GE"/>
        </w:rPr>
        <w:t>მიუხედავად</w:t>
      </w:r>
      <w:r w:rsidRPr="001677A0">
        <w:rPr>
          <w:rFonts w:ascii="Sylfaen" w:hAnsi="Sylfaen"/>
          <w:noProof/>
          <w:lang w:val="ka-GE"/>
        </w:rPr>
        <w:t xml:space="preserve"> </w:t>
      </w:r>
      <w:r w:rsidRPr="001677A0">
        <w:rPr>
          <w:rFonts w:ascii="Sylfaen" w:hAnsi="Sylfaen" w:cs="Sylfaen"/>
          <w:noProof/>
          <w:lang w:val="ka-GE"/>
        </w:rPr>
        <w:t>იმისა</w:t>
      </w:r>
      <w:r w:rsidRPr="001677A0">
        <w:rPr>
          <w:rFonts w:ascii="Sylfaen" w:hAnsi="Sylfaen"/>
          <w:noProof/>
          <w:lang w:val="ka-GE"/>
        </w:rPr>
        <w:t xml:space="preserve">, </w:t>
      </w:r>
      <w:r w:rsidRPr="001677A0">
        <w:rPr>
          <w:rFonts w:ascii="Sylfaen" w:hAnsi="Sylfaen" w:cs="Sylfaen"/>
          <w:noProof/>
          <w:lang w:val="ka-GE"/>
        </w:rPr>
        <w:t>რომ</w:t>
      </w:r>
      <w:r w:rsidRPr="001677A0">
        <w:rPr>
          <w:rFonts w:ascii="Sylfaen" w:hAnsi="Sylfaen"/>
          <w:noProof/>
          <w:lang w:val="ka-GE"/>
        </w:rPr>
        <w:t xml:space="preserve"> </w:t>
      </w:r>
      <w:r w:rsidRPr="001677A0">
        <w:rPr>
          <w:rFonts w:ascii="Sylfaen" w:hAnsi="Sylfaen" w:cs="Sylfaen"/>
          <w:noProof/>
          <w:lang w:val="ka-GE"/>
        </w:rPr>
        <w:t>საწარმოო</w:t>
      </w:r>
      <w:r w:rsidRPr="001677A0">
        <w:rPr>
          <w:rFonts w:ascii="Sylfaen" w:hAnsi="Sylfaen"/>
          <w:noProof/>
          <w:lang w:val="ka-GE"/>
        </w:rPr>
        <w:t xml:space="preserve"> </w:t>
      </w:r>
      <w:r w:rsidRPr="001677A0">
        <w:rPr>
          <w:rFonts w:ascii="Sylfaen" w:hAnsi="Sylfaen" w:cs="Sylfaen"/>
          <w:noProof/>
          <w:lang w:val="ka-GE"/>
        </w:rPr>
        <w:t>ტერიტორიაზე</w:t>
      </w:r>
      <w:r w:rsidRPr="001677A0">
        <w:rPr>
          <w:rFonts w:ascii="Sylfaen" w:hAnsi="Sylfaen"/>
          <w:noProof/>
          <w:lang w:val="ka-GE"/>
        </w:rPr>
        <w:t xml:space="preserve"> </w:t>
      </w:r>
      <w:r w:rsidRPr="001677A0">
        <w:rPr>
          <w:rFonts w:ascii="Sylfaen" w:hAnsi="Sylfaen" w:cs="Sylfaen"/>
          <w:noProof/>
          <w:lang w:val="ka-GE"/>
        </w:rPr>
        <w:t>სამი</w:t>
      </w:r>
      <w:r w:rsidRPr="001677A0">
        <w:rPr>
          <w:rFonts w:ascii="Sylfaen" w:hAnsi="Sylfaen"/>
          <w:noProof/>
          <w:lang w:val="ka-GE"/>
        </w:rPr>
        <w:t xml:space="preserve"> </w:t>
      </w:r>
      <w:r w:rsidRPr="001677A0">
        <w:rPr>
          <w:rFonts w:ascii="Sylfaen" w:hAnsi="Sylfaen" w:cs="Sylfaen"/>
          <w:noProof/>
          <w:lang w:val="ka-GE"/>
        </w:rPr>
        <w:t>კომპანია</w:t>
      </w:r>
      <w:r w:rsidRPr="001677A0">
        <w:rPr>
          <w:rFonts w:ascii="Sylfaen" w:hAnsi="Sylfaen"/>
          <w:noProof/>
          <w:lang w:val="ka-GE"/>
        </w:rPr>
        <w:t xml:space="preserve"> </w:t>
      </w:r>
      <w:r w:rsidRPr="001677A0">
        <w:rPr>
          <w:rFonts w:ascii="Sylfaen" w:hAnsi="Sylfaen" w:cs="Sylfaen"/>
          <w:noProof/>
          <w:lang w:val="ka-GE"/>
        </w:rPr>
        <w:t>საქმიანობს</w:t>
      </w:r>
      <w:r w:rsidRPr="001677A0">
        <w:rPr>
          <w:rFonts w:ascii="Sylfaen" w:hAnsi="Sylfaen"/>
          <w:noProof/>
          <w:lang w:val="ka-GE"/>
        </w:rPr>
        <w:t xml:space="preserve"> </w:t>
      </w:r>
      <w:r w:rsidRPr="001677A0">
        <w:rPr>
          <w:rFonts w:ascii="Sylfaen" w:hAnsi="Sylfaen" w:cs="Sylfaen"/>
          <w:noProof/>
          <w:lang w:val="ka-GE"/>
        </w:rPr>
        <w:t>ქიმიური</w:t>
      </w:r>
      <w:r w:rsidRPr="001677A0">
        <w:rPr>
          <w:rFonts w:ascii="Sylfaen" w:hAnsi="Sylfaen"/>
          <w:noProof/>
          <w:lang w:val="ka-GE"/>
        </w:rPr>
        <w:t xml:space="preserve"> </w:t>
      </w:r>
      <w:r w:rsidRPr="001677A0">
        <w:rPr>
          <w:rFonts w:ascii="Sylfaen" w:hAnsi="Sylfaen" w:cs="Sylfaen"/>
          <w:noProof/>
          <w:lang w:val="ka-GE"/>
        </w:rPr>
        <w:t>წარმოების</w:t>
      </w:r>
      <w:r w:rsidRPr="001677A0">
        <w:rPr>
          <w:rFonts w:ascii="Sylfaen" w:hAnsi="Sylfaen"/>
          <w:noProof/>
          <w:lang w:val="ka-GE"/>
        </w:rPr>
        <w:t xml:space="preserve"> </w:t>
      </w:r>
      <w:r w:rsidRPr="001677A0">
        <w:rPr>
          <w:rFonts w:ascii="Sylfaen" w:hAnsi="Sylfaen" w:cs="Sylfaen"/>
          <w:noProof/>
          <w:lang w:val="ka-GE"/>
        </w:rPr>
        <w:t>პროფილით</w:t>
      </w:r>
      <w:r w:rsidRPr="001677A0">
        <w:rPr>
          <w:rFonts w:ascii="Sylfaen" w:hAnsi="Sylfaen"/>
          <w:noProof/>
          <w:lang w:val="ka-GE"/>
        </w:rPr>
        <w:t xml:space="preserve">, </w:t>
      </w:r>
      <w:r w:rsidRPr="001677A0">
        <w:rPr>
          <w:rFonts w:ascii="Sylfaen" w:hAnsi="Sylfaen" w:cs="Sylfaen"/>
          <w:noProof/>
          <w:lang w:val="ka-GE"/>
        </w:rPr>
        <w:t>კუმულაციური</w:t>
      </w:r>
      <w:r w:rsidRPr="001677A0">
        <w:rPr>
          <w:rFonts w:ascii="Sylfaen" w:hAnsi="Sylfaen"/>
          <w:noProof/>
          <w:lang w:val="ka-GE"/>
        </w:rPr>
        <w:t xml:space="preserve"> </w:t>
      </w:r>
      <w:r w:rsidRPr="001677A0">
        <w:rPr>
          <w:rFonts w:ascii="Sylfaen" w:hAnsi="Sylfaen" w:cs="Sylfaen"/>
          <w:noProof/>
          <w:lang w:val="ka-GE"/>
        </w:rPr>
        <w:t>ზემომქედება</w:t>
      </w:r>
      <w:r w:rsidRPr="001677A0">
        <w:rPr>
          <w:rFonts w:ascii="Sylfaen" w:hAnsi="Sylfaen"/>
          <w:noProof/>
          <w:lang w:val="ka-GE"/>
        </w:rPr>
        <w:t xml:space="preserve"> </w:t>
      </w:r>
      <w:r w:rsidRPr="001677A0">
        <w:rPr>
          <w:rFonts w:ascii="Sylfaen" w:hAnsi="Sylfaen" w:cs="Sylfaen"/>
          <w:noProof/>
          <w:lang w:val="ka-GE"/>
        </w:rPr>
        <w:t>ხმაურის</w:t>
      </w:r>
      <w:r w:rsidRPr="001677A0">
        <w:rPr>
          <w:rFonts w:ascii="Sylfaen" w:hAnsi="Sylfaen"/>
          <w:noProof/>
          <w:lang w:val="ka-GE"/>
        </w:rPr>
        <w:t xml:space="preserve"> </w:t>
      </w:r>
      <w:r w:rsidRPr="001677A0">
        <w:rPr>
          <w:rFonts w:ascii="Sylfaen" w:hAnsi="Sylfaen" w:cs="Sylfaen"/>
          <w:noProof/>
          <w:lang w:val="ka-GE"/>
        </w:rPr>
        <w:t>თვალსაზრისით</w:t>
      </w:r>
      <w:r w:rsidRPr="001677A0">
        <w:rPr>
          <w:rFonts w:ascii="Sylfaen" w:hAnsi="Sylfaen"/>
          <w:noProof/>
          <w:lang w:val="ka-GE"/>
        </w:rPr>
        <w:t xml:space="preserve"> </w:t>
      </w:r>
      <w:r w:rsidRPr="001677A0">
        <w:rPr>
          <w:rFonts w:ascii="Sylfaen" w:hAnsi="Sylfaen" w:cs="Sylfaen"/>
          <w:noProof/>
          <w:lang w:val="ka-GE"/>
        </w:rPr>
        <w:t>იქნება</w:t>
      </w:r>
      <w:r w:rsidRPr="001677A0">
        <w:rPr>
          <w:rFonts w:ascii="Sylfaen" w:hAnsi="Sylfaen"/>
          <w:noProof/>
          <w:lang w:val="ka-GE"/>
        </w:rPr>
        <w:t xml:space="preserve"> </w:t>
      </w:r>
      <w:r w:rsidRPr="001677A0">
        <w:rPr>
          <w:rFonts w:ascii="Sylfaen" w:hAnsi="Sylfaen" w:cs="Sylfaen"/>
          <w:noProof/>
          <w:lang w:val="ka-GE"/>
        </w:rPr>
        <w:t>დაბალი</w:t>
      </w:r>
      <w:r w:rsidRPr="001677A0">
        <w:rPr>
          <w:rFonts w:ascii="Sylfaen" w:hAnsi="Sylfaen"/>
          <w:noProof/>
          <w:lang w:val="ka-GE"/>
        </w:rPr>
        <w:t xml:space="preserve">, </w:t>
      </w:r>
      <w:r w:rsidRPr="001677A0">
        <w:rPr>
          <w:rFonts w:ascii="Sylfaen" w:hAnsi="Sylfaen" w:cs="Sylfaen"/>
          <w:noProof/>
          <w:lang w:val="ka-GE"/>
        </w:rPr>
        <w:t>რაც</w:t>
      </w:r>
      <w:r w:rsidRPr="001677A0">
        <w:rPr>
          <w:rFonts w:ascii="Sylfaen" w:hAnsi="Sylfaen"/>
          <w:noProof/>
          <w:lang w:val="ka-GE"/>
        </w:rPr>
        <w:t xml:space="preserve"> </w:t>
      </w:r>
      <w:r w:rsidRPr="001677A0">
        <w:rPr>
          <w:rFonts w:ascii="Sylfaen" w:hAnsi="Sylfaen" w:cs="Sylfaen"/>
          <w:noProof/>
          <w:lang w:val="ka-GE"/>
        </w:rPr>
        <w:t>გამოწვეული</w:t>
      </w:r>
      <w:r w:rsidRPr="001677A0">
        <w:rPr>
          <w:rFonts w:ascii="Sylfaen" w:hAnsi="Sylfaen"/>
          <w:noProof/>
          <w:lang w:val="ka-GE"/>
        </w:rPr>
        <w:t xml:space="preserve"> </w:t>
      </w:r>
      <w:r w:rsidRPr="001677A0">
        <w:rPr>
          <w:rFonts w:ascii="Sylfaen" w:hAnsi="Sylfaen" w:cs="Sylfaen"/>
          <w:noProof/>
          <w:lang w:val="ka-GE"/>
        </w:rPr>
        <w:t>იქნება</w:t>
      </w:r>
      <w:r w:rsidRPr="001677A0">
        <w:rPr>
          <w:rFonts w:ascii="Sylfaen" w:hAnsi="Sylfaen"/>
          <w:noProof/>
          <w:lang w:val="ka-GE"/>
        </w:rPr>
        <w:t xml:space="preserve"> </w:t>
      </w:r>
      <w:r w:rsidRPr="001677A0">
        <w:rPr>
          <w:rFonts w:ascii="Sylfaen" w:hAnsi="Sylfaen" w:cs="Sylfaen"/>
          <w:noProof/>
          <w:lang w:val="ka-GE"/>
        </w:rPr>
        <w:t>დანადგარ</w:t>
      </w:r>
      <w:r w:rsidRPr="001677A0">
        <w:rPr>
          <w:rFonts w:ascii="Sylfaen" w:hAnsi="Sylfaen"/>
          <w:noProof/>
          <w:lang w:val="ka-GE"/>
        </w:rPr>
        <w:t>-</w:t>
      </w:r>
      <w:r w:rsidRPr="001677A0">
        <w:rPr>
          <w:rFonts w:ascii="Sylfaen" w:hAnsi="Sylfaen" w:cs="Sylfaen"/>
          <w:noProof/>
          <w:lang w:val="ka-GE"/>
        </w:rPr>
        <w:t>მოწყობილობების</w:t>
      </w:r>
      <w:r w:rsidRPr="001677A0">
        <w:rPr>
          <w:rFonts w:ascii="Sylfaen" w:hAnsi="Sylfaen"/>
          <w:noProof/>
          <w:lang w:val="ka-GE"/>
        </w:rPr>
        <w:t xml:space="preserve"> </w:t>
      </w:r>
      <w:r w:rsidRPr="001677A0">
        <w:rPr>
          <w:rFonts w:ascii="Sylfaen" w:hAnsi="Sylfaen" w:cs="Sylfaen"/>
          <w:noProof/>
          <w:lang w:val="ka-GE"/>
        </w:rPr>
        <w:t>შენობის</w:t>
      </w:r>
      <w:r w:rsidRPr="001677A0">
        <w:rPr>
          <w:rFonts w:ascii="Sylfaen" w:hAnsi="Sylfaen"/>
          <w:noProof/>
          <w:lang w:val="ka-GE"/>
        </w:rPr>
        <w:t xml:space="preserve"> </w:t>
      </w:r>
      <w:r w:rsidRPr="001677A0">
        <w:rPr>
          <w:rFonts w:ascii="Sylfaen" w:hAnsi="Sylfaen" w:cs="Sylfaen"/>
          <w:noProof/>
          <w:lang w:val="ka-GE"/>
        </w:rPr>
        <w:t>შიგნით</w:t>
      </w:r>
      <w:r w:rsidRPr="001677A0">
        <w:rPr>
          <w:rFonts w:ascii="Sylfaen" w:hAnsi="Sylfaen"/>
          <w:noProof/>
          <w:lang w:val="ka-GE"/>
        </w:rPr>
        <w:t xml:space="preserve"> </w:t>
      </w:r>
      <w:r w:rsidRPr="001677A0">
        <w:rPr>
          <w:rFonts w:ascii="Sylfaen" w:hAnsi="Sylfaen" w:cs="Sylfaen"/>
          <w:noProof/>
          <w:lang w:val="ka-GE"/>
        </w:rPr>
        <w:t>განთავსებით</w:t>
      </w:r>
      <w:r w:rsidRPr="001677A0">
        <w:rPr>
          <w:rFonts w:ascii="Sylfaen" w:hAnsi="Sylfaen"/>
          <w:noProof/>
          <w:lang w:val="ka-GE"/>
        </w:rPr>
        <w:t xml:space="preserve">. </w:t>
      </w:r>
      <w:r w:rsidRPr="001677A0">
        <w:rPr>
          <w:rFonts w:ascii="Sylfaen" w:hAnsi="Sylfaen" w:cs="Sylfaen"/>
          <w:noProof/>
          <w:lang w:val="ka-GE"/>
        </w:rPr>
        <w:t>ბორ</w:t>
      </w:r>
      <w:r w:rsidRPr="001677A0">
        <w:rPr>
          <w:rFonts w:ascii="Sylfaen" w:hAnsi="Sylfaen"/>
          <w:noProof/>
          <w:lang w:val="ka-GE"/>
        </w:rPr>
        <w:t xml:space="preserve">-10 </w:t>
      </w:r>
      <w:r w:rsidRPr="001677A0">
        <w:rPr>
          <w:rFonts w:ascii="Sylfaen" w:hAnsi="Sylfaen" w:cs="Sylfaen"/>
          <w:noProof/>
          <w:lang w:val="ka-GE"/>
        </w:rPr>
        <w:t>იზოტოპით</w:t>
      </w:r>
      <w:r w:rsidRPr="001677A0">
        <w:rPr>
          <w:rFonts w:ascii="Sylfaen" w:hAnsi="Sylfaen"/>
          <w:noProof/>
          <w:lang w:val="ka-GE"/>
        </w:rPr>
        <w:t xml:space="preserve"> </w:t>
      </w:r>
      <w:r w:rsidRPr="001677A0">
        <w:rPr>
          <w:rFonts w:ascii="Sylfaen" w:hAnsi="Sylfaen" w:cs="Sylfaen"/>
          <w:noProof/>
          <w:lang w:val="ka-GE"/>
        </w:rPr>
        <w:t>გამდიდრებული</w:t>
      </w:r>
      <w:r w:rsidRPr="001677A0">
        <w:rPr>
          <w:rFonts w:ascii="Sylfaen" w:hAnsi="Sylfaen"/>
          <w:noProof/>
          <w:lang w:val="ka-GE"/>
        </w:rPr>
        <w:t xml:space="preserve"> </w:t>
      </w:r>
      <w:r w:rsidRPr="001677A0">
        <w:rPr>
          <w:rFonts w:ascii="Sylfaen" w:hAnsi="Sylfaen" w:cs="Sylfaen"/>
          <w:noProof/>
          <w:lang w:val="ka-GE"/>
        </w:rPr>
        <w:t>ბორის</w:t>
      </w:r>
      <w:r w:rsidRPr="001677A0">
        <w:rPr>
          <w:rFonts w:ascii="Sylfaen" w:hAnsi="Sylfaen"/>
          <w:noProof/>
          <w:lang w:val="ka-GE"/>
        </w:rPr>
        <w:t xml:space="preserve"> </w:t>
      </w:r>
      <w:r w:rsidRPr="001677A0">
        <w:rPr>
          <w:rFonts w:ascii="Sylfaen" w:hAnsi="Sylfaen" w:cs="Sylfaen"/>
          <w:noProof/>
          <w:lang w:val="ka-GE"/>
        </w:rPr>
        <w:t>სამფტორიდის</w:t>
      </w:r>
      <w:r w:rsidRPr="001677A0">
        <w:rPr>
          <w:rFonts w:ascii="Sylfaen" w:hAnsi="Sylfaen"/>
          <w:noProof/>
          <w:lang w:val="ka-GE"/>
        </w:rPr>
        <w:t xml:space="preserve"> </w:t>
      </w:r>
      <w:r w:rsidRPr="001677A0">
        <w:rPr>
          <w:rFonts w:ascii="Sylfaen" w:hAnsi="Sylfaen" w:cs="Sylfaen"/>
          <w:noProof/>
          <w:lang w:val="ka-GE"/>
        </w:rPr>
        <w:t>წარმოება</w:t>
      </w:r>
      <w:r w:rsidRPr="001677A0">
        <w:rPr>
          <w:rFonts w:ascii="Sylfaen" w:hAnsi="Sylfaen"/>
          <w:noProof/>
          <w:lang w:val="ka-GE"/>
        </w:rPr>
        <w:t xml:space="preserve"> </w:t>
      </w:r>
      <w:r w:rsidRPr="001677A0">
        <w:rPr>
          <w:rFonts w:ascii="Sylfaen" w:hAnsi="Sylfaen" w:cs="Sylfaen"/>
          <w:noProof/>
          <w:lang w:val="ka-GE"/>
        </w:rPr>
        <w:t>განხორციელდება</w:t>
      </w:r>
      <w:r w:rsidRPr="001677A0">
        <w:rPr>
          <w:rFonts w:ascii="Sylfaen" w:hAnsi="Sylfaen"/>
          <w:noProof/>
          <w:lang w:val="ka-GE"/>
        </w:rPr>
        <w:t xml:space="preserve"> 15 </w:t>
      </w:r>
      <w:r w:rsidRPr="001677A0">
        <w:rPr>
          <w:rFonts w:ascii="Sylfaen" w:hAnsi="Sylfaen" w:cs="Sylfaen"/>
          <w:noProof/>
          <w:lang w:val="ka-GE"/>
        </w:rPr>
        <w:t>სართულიან</w:t>
      </w:r>
      <w:r w:rsidRPr="001677A0">
        <w:rPr>
          <w:rFonts w:ascii="Sylfaen" w:hAnsi="Sylfaen"/>
          <w:noProof/>
          <w:lang w:val="ka-GE"/>
        </w:rPr>
        <w:t xml:space="preserve"> </w:t>
      </w:r>
      <w:r w:rsidRPr="001677A0">
        <w:rPr>
          <w:rFonts w:ascii="Sylfaen" w:hAnsi="Sylfaen" w:cs="Sylfaen"/>
          <w:noProof/>
          <w:lang w:val="ka-GE"/>
        </w:rPr>
        <w:t>კოშკში</w:t>
      </w:r>
      <w:r w:rsidRPr="001677A0">
        <w:rPr>
          <w:rFonts w:ascii="Sylfaen" w:hAnsi="Sylfaen"/>
          <w:noProof/>
          <w:lang w:val="ka-GE"/>
        </w:rPr>
        <w:t xml:space="preserve">, </w:t>
      </w:r>
      <w:r w:rsidRPr="001677A0">
        <w:rPr>
          <w:rFonts w:ascii="Sylfaen" w:hAnsi="Sylfaen" w:cs="Sylfaen"/>
          <w:noProof/>
          <w:lang w:val="ka-GE"/>
        </w:rPr>
        <w:t>სადაც</w:t>
      </w:r>
      <w:r w:rsidRPr="001677A0">
        <w:rPr>
          <w:rFonts w:ascii="Sylfaen" w:hAnsi="Sylfaen"/>
          <w:noProof/>
          <w:lang w:val="ka-GE"/>
        </w:rPr>
        <w:t xml:space="preserve"> </w:t>
      </w:r>
      <w:r w:rsidRPr="001677A0">
        <w:rPr>
          <w:rFonts w:ascii="Sylfaen" w:hAnsi="Sylfaen" w:cs="Sylfaen"/>
          <w:noProof/>
          <w:lang w:val="ka-GE"/>
        </w:rPr>
        <w:t>მთელ</w:t>
      </w:r>
      <w:r w:rsidRPr="001677A0">
        <w:rPr>
          <w:rFonts w:ascii="Sylfaen" w:hAnsi="Sylfaen"/>
          <w:noProof/>
          <w:lang w:val="ka-GE"/>
        </w:rPr>
        <w:t xml:space="preserve"> </w:t>
      </w:r>
      <w:r w:rsidRPr="001677A0">
        <w:rPr>
          <w:rFonts w:ascii="Sylfaen" w:hAnsi="Sylfaen" w:cs="Sylfaen"/>
          <w:noProof/>
          <w:lang w:val="ka-GE"/>
        </w:rPr>
        <w:t>შენობაში</w:t>
      </w:r>
      <w:r w:rsidRPr="001677A0">
        <w:rPr>
          <w:rFonts w:ascii="Sylfaen" w:hAnsi="Sylfaen"/>
          <w:noProof/>
          <w:lang w:val="ka-GE"/>
        </w:rPr>
        <w:t xml:space="preserve"> </w:t>
      </w:r>
      <w:r w:rsidRPr="001677A0">
        <w:rPr>
          <w:rFonts w:ascii="Sylfaen" w:hAnsi="Sylfaen" w:cs="Sylfaen"/>
          <w:noProof/>
          <w:lang w:val="ka-GE"/>
        </w:rPr>
        <w:t>განთავსებული</w:t>
      </w:r>
      <w:r w:rsidRPr="001677A0">
        <w:rPr>
          <w:rFonts w:ascii="Sylfaen" w:hAnsi="Sylfaen"/>
          <w:noProof/>
          <w:lang w:val="ka-GE"/>
        </w:rPr>
        <w:t xml:space="preserve"> </w:t>
      </w:r>
      <w:r w:rsidRPr="001677A0">
        <w:rPr>
          <w:rFonts w:ascii="Sylfaen" w:hAnsi="Sylfaen" w:cs="Sylfaen"/>
          <w:noProof/>
          <w:lang w:val="ka-GE"/>
        </w:rPr>
        <w:t>იქნება</w:t>
      </w:r>
      <w:r w:rsidRPr="001677A0">
        <w:rPr>
          <w:rFonts w:ascii="Sylfaen" w:hAnsi="Sylfaen"/>
          <w:noProof/>
          <w:lang w:val="ka-GE"/>
        </w:rPr>
        <w:t xml:space="preserve"> </w:t>
      </w:r>
      <w:r w:rsidRPr="001677A0">
        <w:rPr>
          <w:rFonts w:ascii="Sylfaen" w:hAnsi="Sylfaen" w:cs="Sylfaen"/>
          <w:noProof/>
          <w:lang w:val="ka-GE"/>
        </w:rPr>
        <w:t>ტექნოლოგიური</w:t>
      </w:r>
      <w:r w:rsidRPr="001677A0">
        <w:rPr>
          <w:rFonts w:ascii="Sylfaen" w:hAnsi="Sylfaen"/>
          <w:noProof/>
          <w:lang w:val="ka-GE"/>
        </w:rPr>
        <w:t xml:space="preserve"> </w:t>
      </w:r>
      <w:r w:rsidRPr="001677A0">
        <w:rPr>
          <w:rFonts w:ascii="Sylfaen" w:hAnsi="Sylfaen" w:cs="Sylfaen"/>
          <w:noProof/>
          <w:lang w:val="ka-GE"/>
        </w:rPr>
        <w:t>პროცესის</w:t>
      </w:r>
      <w:r w:rsidRPr="001677A0">
        <w:rPr>
          <w:rFonts w:ascii="Sylfaen" w:hAnsi="Sylfaen"/>
          <w:noProof/>
          <w:lang w:val="ka-GE"/>
        </w:rPr>
        <w:t xml:space="preserve"> </w:t>
      </w:r>
      <w:r w:rsidRPr="001677A0">
        <w:rPr>
          <w:rFonts w:ascii="Sylfaen" w:hAnsi="Sylfaen" w:cs="Sylfaen"/>
          <w:noProof/>
          <w:lang w:val="ka-GE"/>
        </w:rPr>
        <w:t>განხორციელებისათვის</w:t>
      </w:r>
      <w:r w:rsidRPr="001677A0">
        <w:rPr>
          <w:rFonts w:ascii="Sylfaen" w:hAnsi="Sylfaen"/>
          <w:noProof/>
          <w:lang w:val="ka-GE"/>
        </w:rPr>
        <w:t xml:space="preserve"> </w:t>
      </w:r>
      <w:r w:rsidRPr="001677A0">
        <w:rPr>
          <w:rFonts w:ascii="Sylfaen" w:hAnsi="Sylfaen" w:cs="Sylfaen"/>
          <w:noProof/>
          <w:lang w:val="ka-GE"/>
        </w:rPr>
        <w:t>საჭირო</w:t>
      </w:r>
      <w:r w:rsidRPr="001677A0">
        <w:rPr>
          <w:rFonts w:ascii="Sylfaen" w:hAnsi="Sylfaen"/>
          <w:noProof/>
          <w:lang w:val="ka-GE"/>
        </w:rPr>
        <w:t xml:space="preserve">, </w:t>
      </w:r>
      <w:r w:rsidRPr="001677A0">
        <w:rPr>
          <w:rFonts w:ascii="Sylfaen" w:hAnsi="Sylfaen" w:cs="Sylfaen"/>
          <w:noProof/>
          <w:lang w:val="ka-GE"/>
        </w:rPr>
        <w:t>შესაბამისი</w:t>
      </w:r>
      <w:r w:rsidRPr="001677A0">
        <w:rPr>
          <w:rFonts w:ascii="Sylfaen" w:hAnsi="Sylfaen"/>
          <w:noProof/>
          <w:lang w:val="ka-GE"/>
        </w:rPr>
        <w:t xml:space="preserve"> </w:t>
      </w:r>
      <w:r w:rsidRPr="001677A0">
        <w:rPr>
          <w:rFonts w:ascii="Sylfaen" w:hAnsi="Sylfaen" w:cs="Sylfaen"/>
          <w:noProof/>
          <w:lang w:val="ka-GE"/>
        </w:rPr>
        <w:t>დანადგარები</w:t>
      </w:r>
      <w:r w:rsidRPr="001677A0">
        <w:rPr>
          <w:rFonts w:ascii="Sylfaen" w:hAnsi="Sylfaen"/>
          <w:noProof/>
          <w:lang w:val="ka-GE"/>
        </w:rPr>
        <w:t xml:space="preserve">. </w:t>
      </w:r>
      <w:r w:rsidRPr="001677A0">
        <w:rPr>
          <w:rFonts w:ascii="Sylfaen" w:hAnsi="Sylfaen" w:cs="Sylfaen"/>
          <w:noProof/>
          <w:lang w:val="ka-GE"/>
        </w:rPr>
        <w:t>ტექნოლოგიური</w:t>
      </w:r>
      <w:r w:rsidRPr="001677A0">
        <w:rPr>
          <w:rFonts w:ascii="Sylfaen" w:hAnsi="Sylfaen"/>
          <w:noProof/>
          <w:lang w:val="ka-GE"/>
        </w:rPr>
        <w:t xml:space="preserve"> </w:t>
      </w:r>
      <w:r w:rsidRPr="001677A0">
        <w:rPr>
          <w:rFonts w:ascii="Sylfaen" w:hAnsi="Sylfaen" w:cs="Sylfaen"/>
          <w:noProof/>
          <w:lang w:val="ka-GE"/>
        </w:rPr>
        <w:t>დანადგარები</w:t>
      </w:r>
      <w:r w:rsidRPr="001677A0">
        <w:rPr>
          <w:rFonts w:ascii="Sylfaen" w:hAnsi="Sylfaen"/>
          <w:noProof/>
          <w:lang w:val="ka-GE"/>
        </w:rPr>
        <w:t xml:space="preserve"> </w:t>
      </w:r>
      <w:r w:rsidRPr="001677A0">
        <w:rPr>
          <w:rFonts w:ascii="Sylfaen" w:hAnsi="Sylfaen" w:cs="Sylfaen"/>
          <w:noProof/>
          <w:lang w:val="ka-GE"/>
        </w:rPr>
        <w:t>არ</w:t>
      </w:r>
      <w:r w:rsidRPr="001677A0">
        <w:rPr>
          <w:rFonts w:ascii="Sylfaen" w:hAnsi="Sylfaen"/>
          <w:noProof/>
          <w:lang w:val="ka-GE"/>
        </w:rPr>
        <w:t xml:space="preserve"> </w:t>
      </w:r>
      <w:r w:rsidRPr="001677A0">
        <w:rPr>
          <w:rFonts w:ascii="Sylfaen" w:hAnsi="Sylfaen" w:cs="Sylfaen"/>
          <w:noProof/>
          <w:lang w:val="ka-GE"/>
        </w:rPr>
        <w:t>გამოირჩევიან</w:t>
      </w:r>
      <w:r w:rsidRPr="001677A0">
        <w:rPr>
          <w:rFonts w:ascii="Sylfaen" w:hAnsi="Sylfaen"/>
          <w:noProof/>
          <w:lang w:val="ka-GE"/>
        </w:rPr>
        <w:t xml:space="preserve"> </w:t>
      </w:r>
      <w:r w:rsidRPr="001677A0">
        <w:rPr>
          <w:rFonts w:ascii="Sylfaen" w:hAnsi="Sylfaen" w:cs="Sylfaen"/>
          <w:noProof/>
          <w:lang w:val="ka-GE"/>
        </w:rPr>
        <w:t>ხმაურის</w:t>
      </w:r>
      <w:r w:rsidRPr="001677A0">
        <w:rPr>
          <w:rFonts w:ascii="Sylfaen" w:hAnsi="Sylfaen"/>
          <w:noProof/>
          <w:lang w:val="ka-GE"/>
        </w:rPr>
        <w:t xml:space="preserve"> </w:t>
      </w:r>
      <w:r w:rsidRPr="001677A0">
        <w:rPr>
          <w:rFonts w:ascii="Sylfaen" w:hAnsi="Sylfaen" w:cs="Sylfaen"/>
          <w:noProof/>
          <w:lang w:val="ka-GE"/>
        </w:rPr>
        <w:t>დონის</w:t>
      </w:r>
      <w:r w:rsidRPr="001677A0">
        <w:rPr>
          <w:rFonts w:ascii="Sylfaen" w:hAnsi="Sylfaen"/>
          <w:noProof/>
          <w:lang w:val="ka-GE"/>
        </w:rPr>
        <w:t xml:space="preserve"> </w:t>
      </w:r>
      <w:r w:rsidRPr="001677A0">
        <w:rPr>
          <w:rFonts w:ascii="Sylfaen" w:hAnsi="Sylfaen" w:cs="Sylfaen"/>
          <w:noProof/>
          <w:lang w:val="ka-GE"/>
        </w:rPr>
        <w:t>მაღალი</w:t>
      </w:r>
      <w:r w:rsidRPr="001677A0">
        <w:rPr>
          <w:rFonts w:ascii="Sylfaen" w:hAnsi="Sylfaen"/>
          <w:noProof/>
          <w:lang w:val="ka-GE"/>
        </w:rPr>
        <w:t xml:space="preserve"> </w:t>
      </w:r>
      <w:r w:rsidRPr="001677A0">
        <w:rPr>
          <w:rFonts w:ascii="Sylfaen" w:hAnsi="Sylfaen" w:cs="Sylfaen"/>
          <w:noProof/>
          <w:lang w:val="ka-GE"/>
        </w:rPr>
        <w:t>გავრცელებით</w:t>
      </w:r>
      <w:r w:rsidRPr="001677A0">
        <w:rPr>
          <w:rFonts w:ascii="Sylfaen" w:hAnsi="Sylfaen"/>
          <w:noProof/>
          <w:lang w:val="ka-GE"/>
        </w:rPr>
        <w:t xml:space="preserve">. </w:t>
      </w:r>
      <w:r w:rsidRPr="001677A0">
        <w:rPr>
          <w:rFonts w:ascii="Sylfaen" w:hAnsi="Sylfaen" w:cs="Sylfaen"/>
          <w:noProof/>
          <w:lang w:val="ka-GE"/>
        </w:rPr>
        <w:t>ექსპერიმენტალური</w:t>
      </w:r>
      <w:r w:rsidRPr="001677A0">
        <w:rPr>
          <w:rFonts w:ascii="Sylfaen" w:hAnsi="Sylfaen"/>
          <w:noProof/>
          <w:lang w:val="ka-GE"/>
        </w:rPr>
        <w:t xml:space="preserve"> </w:t>
      </w:r>
      <w:r w:rsidRPr="001677A0">
        <w:rPr>
          <w:rFonts w:ascii="Sylfaen" w:hAnsi="Sylfaen" w:cs="Sylfaen"/>
          <w:noProof/>
          <w:lang w:val="ka-GE"/>
        </w:rPr>
        <w:t>სარემონტო</w:t>
      </w:r>
      <w:r w:rsidRPr="001677A0">
        <w:rPr>
          <w:rFonts w:ascii="Sylfaen" w:hAnsi="Sylfaen"/>
          <w:noProof/>
          <w:lang w:val="ka-GE"/>
        </w:rPr>
        <w:t>-</w:t>
      </w:r>
      <w:r w:rsidRPr="001677A0">
        <w:rPr>
          <w:rFonts w:ascii="Sylfaen" w:hAnsi="Sylfaen" w:cs="Sylfaen"/>
          <w:noProof/>
          <w:lang w:val="ka-GE"/>
        </w:rPr>
        <w:t>მექანიკური</w:t>
      </w:r>
      <w:r w:rsidRPr="001677A0">
        <w:rPr>
          <w:rFonts w:ascii="Sylfaen" w:hAnsi="Sylfaen"/>
          <w:noProof/>
          <w:lang w:val="ka-GE"/>
        </w:rPr>
        <w:t xml:space="preserve"> </w:t>
      </w:r>
      <w:r w:rsidRPr="001677A0">
        <w:rPr>
          <w:rFonts w:ascii="Sylfaen" w:hAnsi="Sylfaen" w:cs="Sylfaen"/>
          <w:noProof/>
          <w:lang w:val="ka-GE"/>
        </w:rPr>
        <w:t>უბანიც</w:t>
      </w:r>
      <w:r w:rsidRPr="001677A0">
        <w:rPr>
          <w:rFonts w:ascii="Sylfaen" w:hAnsi="Sylfaen"/>
          <w:noProof/>
          <w:lang w:val="ka-GE"/>
        </w:rPr>
        <w:t xml:space="preserve"> </w:t>
      </w:r>
      <w:r w:rsidRPr="001677A0">
        <w:rPr>
          <w:rFonts w:ascii="Sylfaen" w:hAnsi="Sylfaen" w:cs="Sylfaen"/>
          <w:noProof/>
          <w:lang w:val="ka-GE"/>
        </w:rPr>
        <w:t>ასევე</w:t>
      </w:r>
      <w:r w:rsidRPr="001677A0">
        <w:rPr>
          <w:rFonts w:ascii="Sylfaen" w:hAnsi="Sylfaen"/>
          <w:noProof/>
          <w:lang w:val="ka-GE"/>
        </w:rPr>
        <w:t xml:space="preserve">, </w:t>
      </w:r>
      <w:r w:rsidRPr="001677A0">
        <w:rPr>
          <w:rFonts w:ascii="Sylfaen" w:hAnsi="Sylfaen" w:cs="Sylfaen"/>
          <w:noProof/>
          <w:lang w:val="ka-GE"/>
        </w:rPr>
        <w:t>დახურულ</w:t>
      </w:r>
      <w:r w:rsidRPr="001677A0">
        <w:rPr>
          <w:rFonts w:ascii="Sylfaen" w:hAnsi="Sylfaen"/>
          <w:noProof/>
          <w:lang w:val="ka-GE"/>
        </w:rPr>
        <w:t xml:space="preserve"> </w:t>
      </w:r>
      <w:r w:rsidRPr="001677A0">
        <w:rPr>
          <w:rFonts w:ascii="Sylfaen" w:hAnsi="Sylfaen" w:cs="Sylfaen"/>
          <w:noProof/>
          <w:lang w:val="ka-GE"/>
        </w:rPr>
        <w:t>შენობაში</w:t>
      </w:r>
      <w:r w:rsidRPr="001677A0">
        <w:rPr>
          <w:rFonts w:ascii="Sylfaen" w:hAnsi="Sylfaen"/>
          <w:noProof/>
          <w:lang w:val="ka-GE"/>
        </w:rPr>
        <w:t xml:space="preserve"> </w:t>
      </w:r>
      <w:r w:rsidRPr="001677A0">
        <w:rPr>
          <w:rFonts w:ascii="Sylfaen" w:hAnsi="Sylfaen" w:cs="Sylfaen"/>
          <w:noProof/>
          <w:lang w:val="ka-GE"/>
        </w:rPr>
        <w:t>იქნება</w:t>
      </w:r>
      <w:r w:rsidRPr="001677A0">
        <w:rPr>
          <w:rFonts w:ascii="Sylfaen" w:hAnsi="Sylfaen"/>
          <w:noProof/>
          <w:lang w:val="ka-GE"/>
        </w:rPr>
        <w:t xml:space="preserve"> </w:t>
      </w:r>
      <w:r w:rsidRPr="001677A0">
        <w:rPr>
          <w:rFonts w:ascii="Sylfaen" w:hAnsi="Sylfaen" w:cs="Sylfaen"/>
          <w:noProof/>
          <w:lang w:val="ka-GE"/>
        </w:rPr>
        <w:t>განთავსებული</w:t>
      </w:r>
      <w:r w:rsidRPr="001677A0">
        <w:rPr>
          <w:rFonts w:ascii="Sylfaen" w:hAnsi="Sylfaen"/>
          <w:noProof/>
          <w:lang w:val="ka-GE"/>
        </w:rPr>
        <w:t xml:space="preserve">. </w:t>
      </w:r>
      <w:r w:rsidRPr="001677A0">
        <w:rPr>
          <w:rFonts w:ascii="Sylfaen" w:hAnsi="Sylfaen" w:cs="Sylfaen"/>
          <w:noProof/>
          <w:lang w:val="ka-GE"/>
        </w:rPr>
        <w:t>აღნიშნული</w:t>
      </w:r>
      <w:r w:rsidRPr="001677A0">
        <w:rPr>
          <w:rFonts w:ascii="Sylfaen" w:hAnsi="Sylfaen"/>
          <w:noProof/>
          <w:lang w:val="ka-GE"/>
        </w:rPr>
        <w:t xml:space="preserve"> </w:t>
      </w:r>
      <w:r w:rsidRPr="001677A0">
        <w:rPr>
          <w:rFonts w:ascii="Sylfaen" w:hAnsi="Sylfaen" w:cs="Sylfaen"/>
          <w:noProof/>
          <w:lang w:val="ka-GE"/>
        </w:rPr>
        <w:t>უბანი</w:t>
      </w:r>
      <w:r w:rsidRPr="001677A0">
        <w:rPr>
          <w:rFonts w:ascii="Sylfaen" w:hAnsi="Sylfaen"/>
          <w:noProof/>
          <w:lang w:val="ka-GE"/>
        </w:rPr>
        <w:t xml:space="preserve"> </w:t>
      </w:r>
      <w:r w:rsidRPr="001677A0">
        <w:rPr>
          <w:rFonts w:ascii="Sylfaen" w:hAnsi="Sylfaen" w:cs="Sylfaen"/>
          <w:noProof/>
          <w:lang w:val="ka-GE"/>
        </w:rPr>
        <w:t>ემსახურება</w:t>
      </w:r>
      <w:r w:rsidRPr="001677A0">
        <w:rPr>
          <w:rFonts w:ascii="Sylfaen" w:hAnsi="Sylfaen"/>
          <w:noProof/>
          <w:lang w:val="ka-GE"/>
        </w:rPr>
        <w:t xml:space="preserve"> </w:t>
      </w:r>
      <w:r w:rsidRPr="001677A0">
        <w:rPr>
          <w:rFonts w:ascii="Sylfaen" w:hAnsi="Sylfaen" w:cs="Sylfaen"/>
          <w:noProof/>
          <w:lang w:val="ka-GE"/>
        </w:rPr>
        <w:t>საწარმოს</w:t>
      </w:r>
      <w:r w:rsidRPr="001677A0">
        <w:rPr>
          <w:rFonts w:ascii="Sylfaen" w:hAnsi="Sylfaen"/>
          <w:noProof/>
          <w:lang w:val="ka-GE"/>
        </w:rPr>
        <w:t xml:space="preserve"> </w:t>
      </w:r>
      <w:r w:rsidRPr="001677A0">
        <w:rPr>
          <w:rFonts w:ascii="Sylfaen" w:hAnsi="Sylfaen" w:cs="Sylfaen"/>
          <w:noProof/>
          <w:lang w:val="ka-GE"/>
        </w:rPr>
        <w:t>სარემონტო</w:t>
      </w:r>
      <w:r w:rsidRPr="001677A0">
        <w:rPr>
          <w:rFonts w:ascii="Sylfaen" w:hAnsi="Sylfaen"/>
          <w:noProof/>
          <w:lang w:val="ka-GE"/>
        </w:rPr>
        <w:t xml:space="preserve"> </w:t>
      </w:r>
      <w:r w:rsidRPr="001677A0">
        <w:rPr>
          <w:rFonts w:ascii="Sylfaen" w:hAnsi="Sylfaen" w:cs="Sylfaen"/>
          <w:noProof/>
          <w:lang w:val="ka-GE"/>
        </w:rPr>
        <w:t>სამუშაოების</w:t>
      </w:r>
      <w:r w:rsidRPr="001677A0">
        <w:rPr>
          <w:rFonts w:ascii="Sylfaen" w:hAnsi="Sylfaen"/>
          <w:noProof/>
          <w:lang w:val="ka-GE"/>
        </w:rPr>
        <w:t xml:space="preserve"> </w:t>
      </w:r>
      <w:r w:rsidRPr="001677A0">
        <w:rPr>
          <w:rFonts w:ascii="Sylfaen" w:hAnsi="Sylfaen" w:cs="Sylfaen"/>
          <w:noProof/>
          <w:lang w:val="ka-GE"/>
        </w:rPr>
        <w:t>პროცესებს</w:t>
      </w:r>
      <w:r w:rsidRPr="001677A0">
        <w:rPr>
          <w:rFonts w:ascii="Sylfaen" w:hAnsi="Sylfaen"/>
          <w:noProof/>
          <w:lang w:val="ka-GE"/>
        </w:rPr>
        <w:t xml:space="preserve"> </w:t>
      </w:r>
      <w:r w:rsidRPr="001677A0">
        <w:rPr>
          <w:rFonts w:ascii="Sylfaen" w:hAnsi="Sylfaen" w:cs="Sylfaen"/>
          <w:noProof/>
          <w:lang w:val="ka-GE"/>
        </w:rPr>
        <w:t>საჭიროებისამებრ</w:t>
      </w:r>
      <w:r w:rsidRPr="001677A0">
        <w:rPr>
          <w:rFonts w:ascii="Sylfaen" w:hAnsi="Sylfaen"/>
          <w:noProof/>
          <w:lang w:val="ka-GE"/>
        </w:rPr>
        <w:t xml:space="preserve">, </w:t>
      </w:r>
      <w:r w:rsidRPr="001677A0">
        <w:rPr>
          <w:rFonts w:ascii="Sylfaen" w:hAnsi="Sylfaen" w:cs="Sylfaen"/>
          <w:noProof/>
          <w:lang w:val="ka-GE"/>
        </w:rPr>
        <w:t>შესაბამისად</w:t>
      </w:r>
      <w:r w:rsidRPr="001677A0">
        <w:rPr>
          <w:rFonts w:ascii="Sylfaen" w:hAnsi="Sylfaen"/>
          <w:noProof/>
          <w:lang w:val="ka-GE"/>
        </w:rPr>
        <w:t xml:space="preserve"> </w:t>
      </w:r>
      <w:r w:rsidRPr="001677A0">
        <w:rPr>
          <w:rFonts w:ascii="Sylfaen" w:hAnsi="Sylfaen" w:cs="Sylfaen"/>
          <w:noProof/>
          <w:lang w:val="ka-GE"/>
        </w:rPr>
        <w:t>სამუშაოების</w:t>
      </w:r>
      <w:r w:rsidRPr="001677A0">
        <w:rPr>
          <w:rFonts w:ascii="Sylfaen" w:hAnsi="Sylfaen"/>
          <w:noProof/>
          <w:lang w:val="ka-GE"/>
        </w:rPr>
        <w:t xml:space="preserve"> </w:t>
      </w:r>
      <w:r w:rsidRPr="001677A0">
        <w:rPr>
          <w:rFonts w:ascii="Sylfaen" w:hAnsi="Sylfaen" w:cs="Sylfaen"/>
          <w:noProof/>
          <w:lang w:val="ka-GE"/>
        </w:rPr>
        <w:t>ხანგრძლივობა</w:t>
      </w:r>
      <w:r w:rsidRPr="001677A0">
        <w:rPr>
          <w:rFonts w:ascii="Sylfaen" w:hAnsi="Sylfaen"/>
          <w:noProof/>
          <w:lang w:val="ka-GE"/>
        </w:rPr>
        <w:t xml:space="preserve"> </w:t>
      </w:r>
      <w:r w:rsidRPr="001677A0">
        <w:rPr>
          <w:rFonts w:ascii="Sylfaen" w:hAnsi="Sylfaen" w:cs="Sylfaen"/>
          <w:noProof/>
          <w:lang w:val="ka-GE"/>
        </w:rPr>
        <w:t>დაბალია</w:t>
      </w:r>
      <w:r w:rsidRPr="001677A0">
        <w:rPr>
          <w:rFonts w:ascii="Sylfaen" w:hAnsi="Sylfaen"/>
          <w:noProof/>
          <w:lang w:val="ka-GE"/>
        </w:rPr>
        <w:t xml:space="preserve">, </w:t>
      </w:r>
      <w:r w:rsidRPr="001677A0">
        <w:rPr>
          <w:rFonts w:ascii="Sylfaen" w:hAnsi="Sylfaen" w:cs="Sylfaen"/>
          <w:noProof/>
          <w:lang w:val="ka-GE"/>
        </w:rPr>
        <w:t>ჩარხ</w:t>
      </w:r>
      <w:r w:rsidRPr="001677A0">
        <w:rPr>
          <w:rFonts w:ascii="Sylfaen" w:hAnsi="Sylfaen"/>
          <w:noProof/>
          <w:lang w:val="ka-GE"/>
        </w:rPr>
        <w:t>-</w:t>
      </w:r>
      <w:r w:rsidRPr="001677A0">
        <w:rPr>
          <w:rFonts w:ascii="Sylfaen" w:hAnsi="Sylfaen" w:cs="Sylfaen"/>
          <w:noProof/>
          <w:lang w:val="ka-GE"/>
        </w:rPr>
        <w:t>დანადგარები</w:t>
      </w:r>
      <w:r w:rsidRPr="001677A0">
        <w:rPr>
          <w:rFonts w:ascii="Sylfaen" w:hAnsi="Sylfaen"/>
          <w:noProof/>
          <w:lang w:val="ka-GE"/>
        </w:rPr>
        <w:t xml:space="preserve"> </w:t>
      </w:r>
      <w:r w:rsidRPr="001677A0">
        <w:rPr>
          <w:rFonts w:ascii="Sylfaen" w:hAnsi="Sylfaen" w:cs="Sylfaen"/>
          <w:noProof/>
          <w:lang w:val="ka-GE"/>
        </w:rPr>
        <w:t>მუშაობს</w:t>
      </w:r>
      <w:r w:rsidRPr="001677A0">
        <w:rPr>
          <w:rFonts w:ascii="Sylfaen" w:hAnsi="Sylfaen"/>
          <w:noProof/>
          <w:lang w:val="ka-GE"/>
        </w:rPr>
        <w:t xml:space="preserve"> </w:t>
      </w:r>
      <w:r w:rsidRPr="001677A0">
        <w:rPr>
          <w:rFonts w:ascii="Sylfaen" w:hAnsi="Sylfaen" w:cs="Sylfaen"/>
          <w:noProof/>
          <w:lang w:val="ka-GE"/>
        </w:rPr>
        <w:t>მონაცვლეობით</w:t>
      </w:r>
      <w:r w:rsidRPr="001677A0">
        <w:rPr>
          <w:rFonts w:ascii="Sylfaen" w:hAnsi="Sylfaen"/>
          <w:noProof/>
          <w:lang w:val="ka-GE"/>
        </w:rPr>
        <w:t xml:space="preserve"> </w:t>
      </w:r>
      <w:r w:rsidRPr="001677A0">
        <w:rPr>
          <w:rFonts w:ascii="Sylfaen" w:hAnsi="Sylfaen" w:cs="Sylfaen"/>
          <w:noProof/>
          <w:lang w:val="ka-GE"/>
        </w:rPr>
        <w:t>და</w:t>
      </w:r>
      <w:r w:rsidRPr="001677A0">
        <w:rPr>
          <w:rFonts w:ascii="Sylfaen" w:hAnsi="Sylfaen"/>
          <w:noProof/>
          <w:lang w:val="ka-GE"/>
        </w:rPr>
        <w:t xml:space="preserve"> </w:t>
      </w:r>
      <w:r w:rsidRPr="001677A0">
        <w:rPr>
          <w:rFonts w:ascii="Sylfaen" w:hAnsi="Sylfaen" w:cs="Sylfaen"/>
          <w:noProof/>
          <w:lang w:val="ka-GE"/>
        </w:rPr>
        <w:t>მოკლე</w:t>
      </w:r>
      <w:r w:rsidRPr="001677A0">
        <w:rPr>
          <w:rFonts w:ascii="Sylfaen" w:hAnsi="Sylfaen"/>
          <w:noProof/>
          <w:lang w:val="ka-GE"/>
        </w:rPr>
        <w:t xml:space="preserve"> </w:t>
      </w:r>
      <w:r w:rsidRPr="001677A0">
        <w:rPr>
          <w:rFonts w:ascii="Sylfaen" w:hAnsi="Sylfaen" w:cs="Sylfaen"/>
          <w:noProof/>
          <w:lang w:val="ka-GE"/>
        </w:rPr>
        <w:t>პერიოდით</w:t>
      </w:r>
      <w:r w:rsidRPr="001677A0">
        <w:rPr>
          <w:rFonts w:ascii="Sylfaen" w:hAnsi="Sylfaen"/>
          <w:noProof/>
          <w:lang w:val="ka-GE"/>
        </w:rPr>
        <w:t xml:space="preserve">, </w:t>
      </w:r>
      <w:r w:rsidRPr="001677A0">
        <w:rPr>
          <w:rFonts w:ascii="Sylfaen" w:hAnsi="Sylfaen" w:cs="Sylfaen"/>
          <w:noProof/>
          <w:lang w:val="ka-GE"/>
        </w:rPr>
        <w:t>გარდა</w:t>
      </w:r>
      <w:r w:rsidRPr="001677A0">
        <w:rPr>
          <w:rFonts w:ascii="Sylfaen" w:hAnsi="Sylfaen"/>
          <w:noProof/>
          <w:lang w:val="ka-GE"/>
        </w:rPr>
        <w:t xml:space="preserve"> </w:t>
      </w:r>
      <w:r w:rsidRPr="001677A0">
        <w:rPr>
          <w:rFonts w:ascii="Sylfaen" w:hAnsi="Sylfaen" w:cs="Sylfaen"/>
          <w:noProof/>
          <w:lang w:val="ka-GE"/>
        </w:rPr>
        <w:t>ამისა</w:t>
      </w:r>
      <w:r w:rsidRPr="001677A0">
        <w:rPr>
          <w:rFonts w:ascii="Sylfaen" w:hAnsi="Sylfaen"/>
          <w:noProof/>
          <w:lang w:val="ka-GE"/>
        </w:rPr>
        <w:t xml:space="preserve"> </w:t>
      </w:r>
      <w:r w:rsidRPr="001677A0">
        <w:rPr>
          <w:rFonts w:ascii="Sylfaen" w:hAnsi="Sylfaen" w:cs="Sylfaen"/>
          <w:noProof/>
          <w:lang w:val="ka-GE"/>
        </w:rPr>
        <w:t>ისინი</w:t>
      </w:r>
      <w:r w:rsidRPr="001677A0">
        <w:rPr>
          <w:rFonts w:ascii="Sylfaen" w:hAnsi="Sylfaen"/>
          <w:noProof/>
          <w:lang w:val="ka-GE"/>
        </w:rPr>
        <w:t xml:space="preserve"> </w:t>
      </w:r>
      <w:r w:rsidRPr="001677A0">
        <w:rPr>
          <w:rFonts w:ascii="Sylfaen" w:hAnsi="Sylfaen" w:cs="Sylfaen"/>
          <w:noProof/>
          <w:lang w:val="ka-GE"/>
        </w:rPr>
        <w:t>იზოლირებულია</w:t>
      </w:r>
      <w:r w:rsidRPr="001677A0">
        <w:rPr>
          <w:rFonts w:ascii="Sylfaen" w:hAnsi="Sylfaen"/>
          <w:noProof/>
          <w:lang w:val="ka-GE"/>
        </w:rPr>
        <w:t xml:space="preserve"> </w:t>
      </w:r>
      <w:r w:rsidRPr="001677A0">
        <w:rPr>
          <w:rFonts w:ascii="Sylfaen" w:hAnsi="Sylfaen" w:cs="Sylfaen"/>
          <w:noProof/>
          <w:lang w:val="ka-GE"/>
        </w:rPr>
        <w:t>ოთახებში</w:t>
      </w:r>
      <w:r w:rsidRPr="001677A0">
        <w:rPr>
          <w:rFonts w:ascii="Sylfaen" w:hAnsi="Sylfaen"/>
          <w:noProof/>
          <w:lang w:val="ka-GE"/>
        </w:rPr>
        <w:t xml:space="preserve"> </w:t>
      </w:r>
      <w:r w:rsidRPr="001677A0">
        <w:rPr>
          <w:rFonts w:ascii="Sylfaen" w:hAnsi="Sylfaen" w:cs="Sylfaen"/>
          <w:noProof/>
          <w:lang w:val="ka-GE"/>
        </w:rPr>
        <w:t>და</w:t>
      </w:r>
      <w:r w:rsidRPr="001677A0">
        <w:rPr>
          <w:rFonts w:ascii="Sylfaen" w:hAnsi="Sylfaen"/>
          <w:noProof/>
          <w:lang w:val="ka-GE"/>
        </w:rPr>
        <w:t xml:space="preserve"> </w:t>
      </w:r>
      <w:r w:rsidRPr="001677A0">
        <w:rPr>
          <w:rFonts w:ascii="Sylfaen" w:hAnsi="Sylfaen" w:cs="Sylfaen"/>
          <w:noProof/>
          <w:lang w:val="ka-GE"/>
        </w:rPr>
        <w:t>ხმაურის</w:t>
      </w:r>
      <w:r w:rsidRPr="001677A0">
        <w:rPr>
          <w:rFonts w:ascii="Sylfaen" w:hAnsi="Sylfaen"/>
          <w:noProof/>
          <w:lang w:val="ka-GE"/>
        </w:rPr>
        <w:t xml:space="preserve"> </w:t>
      </w:r>
      <w:r w:rsidRPr="001677A0">
        <w:rPr>
          <w:rFonts w:ascii="Sylfaen" w:hAnsi="Sylfaen" w:cs="Sylfaen"/>
          <w:noProof/>
          <w:lang w:val="ka-GE"/>
        </w:rPr>
        <w:t>გავრცელება</w:t>
      </w:r>
      <w:r w:rsidRPr="001677A0">
        <w:rPr>
          <w:rFonts w:ascii="Sylfaen" w:hAnsi="Sylfaen"/>
          <w:noProof/>
          <w:lang w:val="ka-GE"/>
        </w:rPr>
        <w:t xml:space="preserve"> </w:t>
      </w:r>
      <w:r w:rsidRPr="001677A0">
        <w:rPr>
          <w:rFonts w:ascii="Sylfaen" w:hAnsi="Sylfaen" w:cs="Sylfaen"/>
          <w:noProof/>
          <w:lang w:val="ka-GE"/>
        </w:rPr>
        <w:t>უმნიშვნელოა</w:t>
      </w:r>
      <w:r w:rsidRPr="001677A0">
        <w:rPr>
          <w:rFonts w:ascii="Sylfaen" w:hAnsi="Sylfaen"/>
          <w:noProof/>
          <w:lang w:val="ka-GE"/>
        </w:rPr>
        <w:t xml:space="preserve">; </w:t>
      </w:r>
      <w:r w:rsidRPr="001677A0">
        <w:rPr>
          <w:rFonts w:ascii="Sylfaen" w:hAnsi="Sylfaen" w:cs="Sylfaen"/>
          <w:noProof/>
          <w:lang w:val="ka-GE"/>
        </w:rPr>
        <w:t>მართალია</w:t>
      </w:r>
      <w:r w:rsidRPr="001677A0">
        <w:rPr>
          <w:rFonts w:ascii="Sylfaen" w:hAnsi="Sylfaen"/>
          <w:noProof/>
          <w:lang w:val="ka-GE"/>
        </w:rPr>
        <w:t xml:space="preserve"> </w:t>
      </w:r>
      <w:r w:rsidRPr="001677A0">
        <w:rPr>
          <w:rFonts w:ascii="Sylfaen" w:hAnsi="Sylfaen" w:cs="Sylfaen"/>
          <w:noProof/>
          <w:lang w:val="ka-GE"/>
        </w:rPr>
        <w:t>საწარმო</w:t>
      </w:r>
      <w:r w:rsidRPr="001677A0">
        <w:rPr>
          <w:rFonts w:ascii="Sylfaen" w:hAnsi="Sylfaen"/>
          <w:noProof/>
          <w:lang w:val="ka-GE"/>
        </w:rPr>
        <w:t xml:space="preserve"> </w:t>
      </w:r>
      <w:r w:rsidRPr="001677A0">
        <w:rPr>
          <w:rFonts w:ascii="Sylfaen" w:hAnsi="Sylfaen" w:cs="Sylfaen"/>
          <w:noProof/>
          <w:lang w:val="ka-GE"/>
        </w:rPr>
        <w:t>მდებარეობს</w:t>
      </w:r>
      <w:r w:rsidRPr="001677A0">
        <w:rPr>
          <w:rFonts w:ascii="Sylfaen" w:hAnsi="Sylfaen"/>
          <w:noProof/>
          <w:lang w:val="ka-GE"/>
        </w:rPr>
        <w:t xml:space="preserve"> </w:t>
      </w:r>
      <w:r w:rsidRPr="001677A0">
        <w:rPr>
          <w:rFonts w:ascii="Sylfaen" w:hAnsi="Sylfaen" w:cs="Sylfaen"/>
          <w:noProof/>
          <w:lang w:val="ka-GE"/>
        </w:rPr>
        <w:t>ქ</w:t>
      </w:r>
      <w:r w:rsidRPr="001677A0">
        <w:rPr>
          <w:rFonts w:ascii="Sylfaen" w:hAnsi="Sylfaen"/>
          <w:noProof/>
          <w:lang w:val="ka-GE"/>
        </w:rPr>
        <w:t xml:space="preserve">. </w:t>
      </w:r>
      <w:r w:rsidRPr="001677A0">
        <w:rPr>
          <w:rFonts w:ascii="Sylfaen" w:hAnsi="Sylfaen" w:cs="Sylfaen"/>
          <w:noProof/>
          <w:lang w:val="ka-GE"/>
        </w:rPr>
        <w:t>თბილისის</w:t>
      </w:r>
      <w:r w:rsidRPr="001677A0">
        <w:rPr>
          <w:rFonts w:ascii="Sylfaen" w:hAnsi="Sylfaen"/>
          <w:noProof/>
          <w:lang w:val="ka-GE"/>
        </w:rPr>
        <w:t xml:space="preserve"> </w:t>
      </w:r>
      <w:r w:rsidRPr="001677A0">
        <w:rPr>
          <w:rFonts w:ascii="Sylfaen" w:hAnsi="Sylfaen" w:cs="Sylfaen"/>
          <w:noProof/>
          <w:lang w:val="ka-GE"/>
        </w:rPr>
        <w:t>მჭიდროდ</w:t>
      </w:r>
      <w:r w:rsidRPr="001677A0">
        <w:rPr>
          <w:rFonts w:ascii="Sylfaen" w:hAnsi="Sylfaen"/>
          <w:noProof/>
          <w:lang w:val="ka-GE"/>
        </w:rPr>
        <w:t xml:space="preserve"> </w:t>
      </w:r>
      <w:r w:rsidRPr="001677A0">
        <w:rPr>
          <w:rFonts w:ascii="Sylfaen" w:hAnsi="Sylfaen" w:cs="Sylfaen"/>
          <w:noProof/>
          <w:lang w:val="ka-GE"/>
        </w:rPr>
        <w:t>დასახლებულ</w:t>
      </w:r>
      <w:r w:rsidRPr="001677A0">
        <w:rPr>
          <w:rFonts w:ascii="Sylfaen" w:hAnsi="Sylfaen"/>
          <w:noProof/>
          <w:lang w:val="ka-GE"/>
        </w:rPr>
        <w:t xml:space="preserve"> </w:t>
      </w:r>
      <w:r w:rsidRPr="001677A0">
        <w:rPr>
          <w:rFonts w:ascii="Sylfaen" w:hAnsi="Sylfaen" w:cs="Sylfaen"/>
          <w:noProof/>
          <w:lang w:val="ka-GE"/>
        </w:rPr>
        <w:t>უბანში</w:t>
      </w:r>
      <w:r w:rsidRPr="001677A0">
        <w:rPr>
          <w:rFonts w:ascii="Sylfaen" w:hAnsi="Sylfaen"/>
          <w:noProof/>
          <w:lang w:val="ka-GE"/>
        </w:rPr>
        <w:t xml:space="preserve">, </w:t>
      </w:r>
      <w:r w:rsidRPr="001677A0">
        <w:rPr>
          <w:rFonts w:ascii="Sylfaen" w:hAnsi="Sylfaen" w:cs="Sylfaen"/>
          <w:noProof/>
          <w:lang w:val="ka-GE"/>
        </w:rPr>
        <w:t>სადაც</w:t>
      </w:r>
      <w:r w:rsidRPr="001677A0">
        <w:rPr>
          <w:rFonts w:ascii="Sylfaen" w:hAnsi="Sylfaen"/>
          <w:noProof/>
          <w:lang w:val="ka-GE"/>
        </w:rPr>
        <w:t xml:space="preserve"> </w:t>
      </w:r>
      <w:r w:rsidRPr="001677A0">
        <w:rPr>
          <w:rFonts w:ascii="Sylfaen" w:hAnsi="Sylfaen" w:cs="Sylfaen"/>
          <w:noProof/>
          <w:lang w:val="ka-GE"/>
        </w:rPr>
        <w:t>საწარმოს</w:t>
      </w:r>
      <w:r w:rsidRPr="001677A0">
        <w:rPr>
          <w:rFonts w:ascii="Sylfaen" w:hAnsi="Sylfaen"/>
          <w:noProof/>
          <w:lang w:val="ka-GE"/>
        </w:rPr>
        <w:t xml:space="preserve"> </w:t>
      </w:r>
      <w:r w:rsidRPr="001677A0">
        <w:rPr>
          <w:rFonts w:ascii="Sylfaen" w:hAnsi="Sylfaen" w:cs="Sylfaen"/>
          <w:noProof/>
          <w:lang w:val="ka-GE"/>
        </w:rPr>
        <w:t>უშუალოდ</w:t>
      </w:r>
      <w:r w:rsidRPr="001677A0">
        <w:rPr>
          <w:rFonts w:ascii="Sylfaen" w:hAnsi="Sylfaen"/>
          <w:noProof/>
          <w:lang w:val="ka-GE"/>
        </w:rPr>
        <w:t xml:space="preserve"> </w:t>
      </w:r>
      <w:r w:rsidRPr="001677A0">
        <w:rPr>
          <w:rFonts w:ascii="Sylfaen" w:hAnsi="Sylfaen" w:cs="Sylfaen"/>
          <w:noProof/>
          <w:lang w:val="ka-GE"/>
        </w:rPr>
        <w:t>ესაზღვრება</w:t>
      </w:r>
      <w:r w:rsidRPr="001677A0">
        <w:rPr>
          <w:rFonts w:ascii="Sylfaen" w:hAnsi="Sylfaen"/>
          <w:noProof/>
          <w:lang w:val="ka-GE"/>
        </w:rPr>
        <w:t xml:space="preserve"> </w:t>
      </w:r>
      <w:r w:rsidRPr="001677A0">
        <w:rPr>
          <w:rFonts w:ascii="Sylfaen" w:hAnsi="Sylfaen" w:cs="Sylfaen"/>
          <w:noProof/>
          <w:lang w:val="ka-GE"/>
        </w:rPr>
        <w:t>საცხოვრებელი</w:t>
      </w:r>
      <w:r w:rsidRPr="001677A0">
        <w:rPr>
          <w:rFonts w:ascii="Sylfaen" w:hAnsi="Sylfaen"/>
          <w:noProof/>
          <w:lang w:val="ka-GE"/>
        </w:rPr>
        <w:t xml:space="preserve"> </w:t>
      </w:r>
      <w:r w:rsidRPr="001677A0">
        <w:rPr>
          <w:rFonts w:ascii="Sylfaen" w:hAnsi="Sylfaen" w:cs="Sylfaen"/>
          <w:noProof/>
          <w:lang w:val="ka-GE"/>
        </w:rPr>
        <w:t>კორპუსები</w:t>
      </w:r>
      <w:r w:rsidRPr="001677A0">
        <w:rPr>
          <w:rFonts w:ascii="Sylfaen" w:hAnsi="Sylfaen"/>
          <w:noProof/>
          <w:lang w:val="ka-GE"/>
        </w:rPr>
        <w:t xml:space="preserve">, </w:t>
      </w:r>
      <w:r w:rsidRPr="001677A0">
        <w:rPr>
          <w:rFonts w:ascii="Sylfaen" w:hAnsi="Sylfaen" w:cs="Sylfaen"/>
          <w:noProof/>
          <w:lang w:val="ka-GE"/>
        </w:rPr>
        <w:t>თუმცა</w:t>
      </w:r>
      <w:r w:rsidRPr="001677A0">
        <w:rPr>
          <w:rFonts w:ascii="Sylfaen" w:hAnsi="Sylfaen"/>
          <w:noProof/>
          <w:lang w:val="ka-GE"/>
        </w:rPr>
        <w:t xml:space="preserve"> </w:t>
      </w:r>
      <w:r w:rsidRPr="001677A0">
        <w:rPr>
          <w:rFonts w:ascii="Sylfaen" w:hAnsi="Sylfaen" w:cs="Sylfaen"/>
          <w:noProof/>
          <w:lang w:val="ka-GE"/>
        </w:rPr>
        <w:t>საწარმოს</w:t>
      </w:r>
      <w:r w:rsidRPr="001677A0">
        <w:rPr>
          <w:rFonts w:ascii="Sylfaen" w:hAnsi="Sylfaen"/>
          <w:noProof/>
          <w:lang w:val="ka-GE"/>
        </w:rPr>
        <w:t xml:space="preserve"> </w:t>
      </w:r>
      <w:r w:rsidRPr="001677A0">
        <w:rPr>
          <w:rFonts w:ascii="Sylfaen" w:hAnsi="Sylfaen" w:cs="Sylfaen"/>
          <w:noProof/>
          <w:lang w:val="ka-GE"/>
        </w:rPr>
        <w:t>ტერიტორიაზე</w:t>
      </w:r>
      <w:r w:rsidRPr="001677A0">
        <w:rPr>
          <w:rFonts w:ascii="Sylfaen" w:hAnsi="Sylfaen"/>
          <w:noProof/>
          <w:lang w:val="ka-GE"/>
        </w:rPr>
        <w:t xml:space="preserve"> </w:t>
      </w:r>
      <w:r w:rsidRPr="001677A0">
        <w:rPr>
          <w:rFonts w:ascii="Sylfaen" w:hAnsi="Sylfaen" w:cs="Sylfaen"/>
          <w:noProof/>
          <w:lang w:val="ka-GE"/>
        </w:rPr>
        <w:t>წარმოქმნილ</w:t>
      </w:r>
      <w:r w:rsidRPr="001677A0">
        <w:rPr>
          <w:rFonts w:ascii="Sylfaen" w:hAnsi="Sylfaen"/>
          <w:noProof/>
          <w:lang w:val="ka-GE"/>
        </w:rPr>
        <w:t xml:space="preserve"> </w:t>
      </w:r>
      <w:r w:rsidRPr="001677A0">
        <w:rPr>
          <w:rFonts w:ascii="Sylfaen" w:hAnsi="Sylfaen" w:cs="Sylfaen"/>
          <w:noProof/>
          <w:lang w:val="ka-GE"/>
        </w:rPr>
        <w:t>ხმაურთან</w:t>
      </w:r>
      <w:r w:rsidRPr="001677A0">
        <w:rPr>
          <w:rFonts w:ascii="Sylfaen" w:hAnsi="Sylfaen"/>
          <w:noProof/>
          <w:lang w:val="ka-GE"/>
        </w:rPr>
        <w:t xml:space="preserve"> </w:t>
      </w:r>
      <w:r w:rsidRPr="001677A0">
        <w:rPr>
          <w:rFonts w:ascii="Sylfaen" w:hAnsi="Sylfaen" w:cs="Sylfaen"/>
          <w:noProof/>
          <w:lang w:val="ka-GE"/>
        </w:rPr>
        <w:t>შედარებით</w:t>
      </w:r>
      <w:r w:rsidRPr="001677A0">
        <w:rPr>
          <w:rFonts w:ascii="Sylfaen" w:hAnsi="Sylfaen"/>
          <w:noProof/>
          <w:lang w:val="ka-GE"/>
        </w:rPr>
        <w:t xml:space="preserve"> </w:t>
      </w:r>
      <w:r w:rsidRPr="001677A0">
        <w:rPr>
          <w:rFonts w:ascii="Sylfaen" w:hAnsi="Sylfaen" w:cs="Sylfaen"/>
          <w:noProof/>
          <w:lang w:val="ka-GE"/>
        </w:rPr>
        <w:t>გაცილებით</w:t>
      </w:r>
      <w:r w:rsidRPr="001677A0">
        <w:rPr>
          <w:rFonts w:ascii="Sylfaen" w:hAnsi="Sylfaen"/>
          <w:noProof/>
          <w:lang w:val="ka-GE"/>
        </w:rPr>
        <w:t xml:space="preserve"> </w:t>
      </w:r>
      <w:r w:rsidRPr="001677A0">
        <w:rPr>
          <w:rFonts w:ascii="Sylfaen" w:hAnsi="Sylfaen" w:cs="Sylfaen"/>
          <w:noProof/>
          <w:lang w:val="ka-GE"/>
        </w:rPr>
        <w:t>მაღალი</w:t>
      </w:r>
      <w:r w:rsidRPr="001677A0">
        <w:rPr>
          <w:rFonts w:ascii="Sylfaen" w:hAnsi="Sylfaen"/>
          <w:noProof/>
          <w:lang w:val="ka-GE"/>
        </w:rPr>
        <w:t xml:space="preserve"> </w:t>
      </w:r>
      <w:r w:rsidRPr="001677A0">
        <w:rPr>
          <w:rFonts w:ascii="Sylfaen" w:hAnsi="Sylfaen" w:cs="Sylfaen"/>
          <w:noProof/>
          <w:lang w:val="ka-GE"/>
        </w:rPr>
        <w:t>ინტენსივობით</w:t>
      </w:r>
      <w:r w:rsidRPr="001677A0">
        <w:rPr>
          <w:rFonts w:ascii="Sylfaen" w:hAnsi="Sylfaen"/>
          <w:noProof/>
          <w:lang w:val="ka-GE"/>
        </w:rPr>
        <w:t xml:space="preserve"> </w:t>
      </w:r>
      <w:r w:rsidRPr="001677A0">
        <w:rPr>
          <w:rFonts w:ascii="Sylfaen" w:hAnsi="Sylfaen" w:cs="Sylfaen"/>
          <w:noProof/>
          <w:lang w:val="ka-GE"/>
        </w:rPr>
        <w:t>ვრცელდება</w:t>
      </w:r>
      <w:r w:rsidRPr="001677A0">
        <w:rPr>
          <w:rFonts w:ascii="Sylfaen" w:hAnsi="Sylfaen"/>
          <w:noProof/>
          <w:lang w:val="ka-GE"/>
        </w:rPr>
        <w:t xml:space="preserve"> </w:t>
      </w:r>
      <w:r w:rsidRPr="001677A0">
        <w:rPr>
          <w:rFonts w:ascii="Sylfaen" w:hAnsi="Sylfaen" w:cs="Sylfaen"/>
          <w:noProof/>
          <w:lang w:val="ka-GE"/>
        </w:rPr>
        <w:t>ხმაური</w:t>
      </w:r>
      <w:r w:rsidRPr="001677A0">
        <w:rPr>
          <w:rFonts w:ascii="Sylfaen" w:hAnsi="Sylfaen"/>
          <w:noProof/>
          <w:lang w:val="ka-GE"/>
        </w:rPr>
        <w:t xml:space="preserve"> </w:t>
      </w:r>
      <w:r w:rsidRPr="001677A0">
        <w:rPr>
          <w:rFonts w:ascii="Sylfaen" w:hAnsi="Sylfaen" w:cs="Sylfaen"/>
          <w:noProof/>
          <w:lang w:val="ka-GE"/>
        </w:rPr>
        <w:t>არსებული</w:t>
      </w:r>
      <w:r w:rsidRPr="001677A0">
        <w:rPr>
          <w:rFonts w:ascii="Sylfaen" w:hAnsi="Sylfaen"/>
          <w:noProof/>
          <w:lang w:val="ka-GE"/>
        </w:rPr>
        <w:t xml:space="preserve"> </w:t>
      </w:r>
      <w:r w:rsidRPr="001677A0">
        <w:rPr>
          <w:rFonts w:ascii="Sylfaen" w:hAnsi="Sylfaen" w:cs="Sylfaen"/>
          <w:noProof/>
          <w:lang w:val="ka-GE"/>
        </w:rPr>
        <w:t>სამანქანო</w:t>
      </w:r>
      <w:r w:rsidRPr="001677A0">
        <w:rPr>
          <w:rFonts w:ascii="Sylfaen" w:hAnsi="Sylfaen"/>
          <w:noProof/>
          <w:lang w:val="ka-GE"/>
        </w:rPr>
        <w:t xml:space="preserve"> </w:t>
      </w:r>
      <w:r w:rsidRPr="001677A0">
        <w:rPr>
          <w:rFonts w:ascii="Sylfaen" w:hAnsi="Sylfaen" w:cs="Sylfaen"/>
          <w:noProof/>
          <w:lang w:val="ka-GE"/>
        </w:rPr>
        <w:t>გზებზე</w:t>
      </w:r>
      <w:r w:rsidRPr="001677A0">
        <w:rPr>
          <w:rFonts w:ascii="Sylfaen" w:hAnsi="Sylfaen"/>
          <w:noProof/>
          <w:lang w:val="ka-GE"/>
        </w:rPr>
        <w:t xml:space="preserve"> </w:t>
      </w:r>
      <w:r w:rsidRPr="001677A0">
        <w:rPr>
          <w:rFonts w:ascii="Sylfaen" w:hAnsi="Sylfaen" w:cs="Sylfaen"/>
          <w:noProof/>
          <w:lang w:val="ka-GE"/>
        </w:rPr>
        <w:t>მოძრავი</w:t>
      </w:r>
      <w:r w:rsidRPr="001677A0">
        <w:rPr>
          <w:rFonts w:ascii="Sylfaen" w:hAnsi="Sylfaen"/>
          <w:noProof/>
          <w:lang w:val="ka-GE"/>
        </w:rPr>
        <w:t xml:space="preserve"> </w:t>
      </w:r>
      <w:r w:rsidRPr="001677A0">
        <w:rPr>
          <w:rFonts w:ascii="Sylfaen" w:hAnsi="Sylfaen" w:cs="Sylfaen"/>
          <w:noProof/>
          <w:lang w:val="ka-GE"/>
        </w:rPr>
        <w:t>ტრანსპორტისაგან</w:t>
      </w:r>
      <w:r w:rsidRPr="001677A0">
        <w:rPr>
          <w:rFonts w:ascii="Sylfaen" w:hAnsi="Sylfaen"/>
          <w:noProof/>
          <w:lang w:val="ka-GE"/>
        </w:rPr>
        <w:t xml:space="preserve">, </w:t>
      </w:r>
      <w:r w:rsidRPr="001677A0">
        <w:rPr>
          <w:rFonts w:ascii="Sylfaen" w:hAnsi="Sylfaen" w:cs="Sylfaen"/>
          <w:noProof/>
          <w:lang w:val="ka-GE"/>
        </w:rPr>
        <w:t>რომელიც</w:t>
      </w:r>
      <w:r w:rsidRPr="001677A0">
        <w:rPr>
          <w:rFonts w:ascii="Sylfaen" w:hAnsi="Sylfaen"/>
          <w:noProof/>
          <w:lang w:val="ka-GE"/>
        </w:rPr>
        <w:t xml:space="preserve"> </w:t>
      </w:r>
      <w:r w:rsidRPr="001677A0">
        <w:rPr>
          <w:rFonts w:ascii="Sylfaen" w:hAnsi="Sylfaen" w:cs="Sylfaen"/>
          <w:noProof/>
          <w:lang w:val="ka-GE"/>
        </w:rPr>
        <w:t>სამი</w:t>
      </w:r>
      <w:r w:rsidRPr="001677A0">
        <w:rPr>
          <w:rFonts w:ascii="Sylfaen" w:hAnsi="Sylfaen"/>
          <w:noProof/>
          <w:lang w:val="ka-GE"/>
        </w:rPr>
        <w:t xml:space="preserve"> </w:t>
      </w:r>
      <w:r w:rsidRPr="001677A0">
        <w:rPr>
          <w:rFonts w:ascii="Sylfaen" w:hAnsi="Sylfaen" w:cs="Sylfaen"/>
          <w:noProof/>
          <w:lang w:val="ka-GE"/>
        </w:rPr>
        <w:t>მხრიდან</w:t>
      </w:r>
      <w:r w:rsidRPr="001677A0">
        <w:rPr>
          <w:rFonts w:ascii="Sylfaen" w:hAnsi="Sylfaen"/>
          <w:noProof/>
          <w:lang w:val="ka-GE"/>
        </w:rPr>
        <w:t xml:space="preserve"> </w:t>
      </w:r>
      <w:r w:rsidRPr="001677A0">
        <w:rPr>
          <w:rFonts w:ascii="Sylfaen" w:hAnsi="Sylfaen" w:cs="Sylfaen"/>
          <w:noProof/>
          <w:lang w:val="ka-GE"/>
        </w:rPr>
        <w:t>ესაზღვრება</w:t>
      </w:r>
      <w:r w:rsidRPr="001677A0">
        <w:rPr>
          <w:rFonts w:ascii="Sylfaen" w:hAnsi="Sylfaen"/>
          <w:noProof/>
          <w:lang w:val="ka-GE"/>
        </w:rPr>
        <w:t xml:space="preserve"> </w:t>
      </w:r>
      <w:r w:rsidRPr="001677A0">
        <w:rPr>
          <w:rFonts w:ascii="Sylfaen" w:hAnsi="Sylfaen" w:cs="Sylfaen"/>
          <w:noProof/>
          <w:lang w:val="ka-GE"/>
        </w:rPr>
        <w:t>ტერიტორიას</w:t>
      </w:r>
      <w:r w:rsidRPr="001677A0">
        <w:rPr>
          <w:rFonts w:ascii="Sylfaen" w:hAnsi="Sylfaen"/>
          <w:noProof/>
          <w:lang w:val="ka-GE"/>
        </w:rPr>
        <w:t xml:space="preserve">. </w:t>
      </w:r>
      <w:r w:rsidRPr="001677A0">
        <w:rPr>
          <w:rFonts w:ascii="Sylfaen" w:hAnsi="Sylfaen" w:cs="Sylfaen"/>
          <w:noProof/>
          <w:lang w:val="ka-GE"/>
        </w:rPr>
        <w:t>აღნიშნული</w:t>
      </w:r>
      <w:r w:rsidRPr="001677A0">
        <w:rPr>
          <w:rFonts w:ascii="Sylfaen" w:hAnsi="Sylfaen"/>
          <w:noProof/>
          <w:lang w:val="ka-GE"/>
        </w:rPr>
        <w:t xml:space="preserve"> </w:t>
      </w:r>
      <w:r w:rsidRPr="001677A0">
        <w:rPr>
          <w:rFonts w:ascii="Sylfaen" w:hAnsi="Sylfaen" w:cs="Sylfaen"/>
          <w:noProof/>
          <w:lang w:val="ka-GE"/>
        </w:rPr>
        <w:t>მაღალი</w:t>
      </w:r>
      <w:r w:rsidRPr="001677A0">
        <w:rPr>
          <w:rFonts w:ascii="Sylfaen" w:hAnsi="Sylfaen"/>
          <w:noProof/>
          <w:lang w:val="ka-GE"/>
        </w:rPr>
        <w:t xml:space="preserve"> </w:t>
      </w:r>
      <w:r w:rsidRPr="001677A0">
        <w:rPr>
          <w:rFonts w:ascii="Sylfaen" w:hAnsi="Sylfaen" w:cs="Sylfaen"/>
          <w:noProof/>
          <w:lang w:val="ka-GE"/>
        </w:rPr>
        <w:t>ხმაურისა</w:t>
      </w:r>
      <w:r w:rsidRPr="001677A0">
        <w:rPr>
          <w:rFonts w:ascii="Sylfaen" w:hAnsi="Sylfaen"/>
          <w:noProof/>
          <w:lang w:val="ka-GE"/>
        </w:rPr>
        <w:t xml:space="preserve"> </w:t>
      </w:r>
      <w:r w:rsidRPr="001677A0">
        <w:rPr>
          <w:rFonts w:ascii="Sylfaen" w:hAnsi="Sylfaen" w:cs="Sylfaen"/>
          <w:noProof/>
          <w:lang w:val="ka-GE"/>
        </w:rPr>
        <w:t>და</w:t>
      </w:r>
      <w:r w:rsidRPr="001677A0">
        <w:rPr>
          <w:rFonts w:ascii="Sylfaen" w:hAnsi="Sylfaen"/>
          <w:noProof/>
          <w:lang w:val="ka-GE"/>
        </w:rPr>
        <w:t xml:space="preserve"> </w:t>
      </w:r>
      <w:r w:rsidRPr="001677A0">
        <w:rPr>
          <w:rFonts w:ascii="Sylfaen" w:hAnsi="Sylfaen" w:cs="Sylfaen"/>
          <w:noProof/>
          <w:lang w:val="ka-GE"/>
        </w:rPr>
        <w:t>ვიბრაციის</w:t>
      </w:r>
      <w:r w:rsidRPr="001677A0">
        <w:rPr>
          <w:rFonts w:ascii="Sylfaen" w:hAnsi="Sylfaen"/>
          <w:noProof/>
          <w:lang w:val="ka-GE"/>
        </w:rPr>
        <w:t xml:space="preserve"> </w:t>
      </w:r>
      <w:r w:rsidRPr="001677A0">
        <w:rPr>
          <w:rFonts w:ascii="Sylfaen" w:hAnsi="Sylfaen" w:cs="Sylfaen"/>
          <w:noProof/>
          <w:lang w:val="ka-GE"/>
        </w:rPr>
        <w:t>გავრცელების</w:t>
      </w:r>
      <w:r w:rsidRPr="001677A0">
        <w:rPr>
          <w:rFonts w:ascii="Sylfaen" w:hAnsi="Sylfaen"/>
          <w:noProof/>
          <w:lang w:val="ka-GE"/>
        </w:rPr>
        <w:t xml:space="preserve"> </w:t>
      </w:r>
      <w:r w:rsidRPr="001677A0">
        <w:rPr>
          <w:rFonts w:ascii="Sylfaen" w:hAnsi="Sylfaen" w:cs="Sylfaen"/>
          <w:noProof/>
          <w:lang w:val="ka-GE"/>
        </w:rPr>
        <w:t>ფონზე</w:t>
      </w:r>
      <w:r w:rsidRPr="001677A0">
        <w:rPr>
          <w:rFonts w:ascii="Sylfaen" w:hAnsi="Sylfaen"/>
          <w:noProof/>
          <w:lang w:val="ka-GE"/>
        </w:rPr>
        <w:t xml:space="preserve"> </w:t>
      </w:r>
      <w:r w:rsidRPr="001677A0">
        <w:rPr>
          <w:rFonts w:ascii="Sylfaen" w:hAnsi="Sylfaen" w:cs="Sylfaen"/>
          <w:noProof/>
          <w:lang w:val="ka-GE"/>
        </w:rPr>
        <w:t>საწარმოს</w:t>
      </w:r>
      <w:r w:rsidRPr="001677A0">
        <w:rPr>
          <w:rFonts w:ascii="Sylfaen" w:hAnsi="Sylfaen"/>
          <w:noProof/>
          <w:lang w:val="ka-GE"/>
        </w:rPr>
        <w:t xml:space="preserve"> </w:t>
      </w:r>
      <w:r w:rsidRPr="001677A0">
        <w:rPr>
          <w:rFonts w:ascii="Sylfaen" w:hAnsi="Sylfaen" w:cs="Sylfaen"/>
          <w:noProof/>
          <w:lang w:val="ka-GE"/>
        </w:rPr>
        <w:t>დაბალი</w:t>
      </w:r>
      <w:r w:rsidRPr="001677A0">
        <w:rPr>
          <w:rFonts w:ascii="Sylfaen" w:hAnsi="Sylfaen"/>
          <w:noProof/>
          <w:lang w:val="ka-GE"/>
        </w:rPr>
        <w:t xml:space="preserve"> </w:t>
      </w:r>
      <w:r w:rsidRPr="001677A0">
        <w:rPr>
          <w:rFonts w:ascii="Sylfaen" w:hAnsi="Sylfaen" w:cs="Sylfaen"/>
          <w:noProof/>
          <w:lang w:val="ka-GE"/>
        </w:rPr>
        <w:t>ინტენსივობის</w:t>
      </w:r>
      <w:r w:rsidRPr="001677A0">
        <w:rPr>
          <w:rFonts w:ascii="Sylfaen" w:hAnsi="Sylfaen"/>
          <w:noProof/>
          <w:lang w:val="ka-GE"/>
        </w:rPr>
        <w:t xml:space="preserve"> </w:t>
      </w:r>
      <w:r w:rsidRPr="001677A0">
        <w:rPr>
          <w:rFonts w:ascii="Sylfaen" w:hAnsi="Sylfaen" w:cs="Sylfaen"/>
          <w:noProof/>
          <w:lang w:val="ka-GE"/>
        </w:rPr>
        <w:t>მოკლეპერიოდიანი</w:t>
      </w:r>
      <w:r w:rsidRPr="001677A0">
        <w:rPr>
          <w:rFonts w:ascii="Sylfaen" w:hAnsi="Sylfaen"/>
          <w:noProof/>
          <w:lang w:val="ka-GE"/>
        </w:rPr>
        <w:t xml:space="preserve"> </w:t>
      </w:r>
      <w:r w:rsidRPr="001677A0">
        <w:rPr>
          <w:rFonts w:ascii="Sylfaen" w:hAnsi="Sylfaen" w:cs="Sylfaen"/>
          <w:noProof/>
          <w:lang w:val="ka-GE"/>
        </w:rPr>
        <w:t>ხმაურისა</w:t>
      </w:r>
      <w:r w:rsidRPr="001677A0">
        <w:rPr>
          <w:rFonts w:ascii="Sylfaen" w:hAnsi="Sylfaen"/>
          <w:noProof/>
          <w:lang w:val="ka-GE"/>
        </w:rPr>
        <w:t xml:space="preserve"> </w:t>
      </w:r>
      <w:r w:rsidRPr="001677A0">
        <w:rPr>
          <w:rFonts w:ascii="Sylfaen" w:hAnsi="Sylfaen" w:cs="Sylfaen"/>
          <w:noProof/>
          <w:lang w:val="ka-GE"/>
        </w:rPr>
        <w:t>და</w:t>
      </w:r>
      <w:r w:rsidRPr="001677A0">
        <w:rPr>
          <w:rFonts w:ascii="Sylfaen" w:hAnsi="Sylfaen"/>
          <w:noProof/>
          <w:lang w:val="ka-GE"/>
        </w:rPr>
        <w:t xml:space="preserve"> </w:t>
      </w:r>
      <w:r w:rsidRPr="001677A0">
        <w:rPr>
          <w:rFonts w:ascii="Sylfaen" w:hAnsi="Sylfaen" w:cs="Sylfaen"/>
          <w:noProof/>
          <w:lang w:val="ka-GE"/>
        </w:rPr>
        <w:t>ვიბრაციის</w:t>
      </w:r>
      <w:r w:rsidRPr="001677A0">
        <w:rPr>
          <w:rFonts w:ascii="Sylfaen" w:hAnsi="Sylfaen"/>
          <w:noProof/>
          <w:lang w:val="ka-GE"/>
        </w:rPr>
        <w:t xml:space="preserve"> </w:t>
      </w:r>
      <w:r w:rsidRPr="001677A0">
        <w:rPr>
          <w:rFonts w:ascii="Sylfaen" w:hAnsi="Sylfaen" w:cs="Sylfaen"/>
          <w:noProof/>
          <w:lang w:val="ka-GE"/>
        </w:rPr>
        <w:t>გავრცელება</w:t>
      </w:r>
      <w:r w:rsidRPr="001677A0">
        <w:rPr>
          <w:rFonts w:ascii="Sylfaen" w:hAnsi="Sylfaen"/>
          <w:noProof/>
          <w:lang w:val="ka-GE"/>
        </w:rPr>
        <w:t xml:space="preserve"> </w:t>
      </w:r>
      <w:r w:rsidRPr="001677A0">
        <w:rPr>
          <w:rFonts w:ascii="Sylfaen" w:hAnsi="Sylfaen" w:cs="Sylfaen"/>
          <w:noProof/>
          <w:lang w:val="ka-GE"/>
        </w:rPr>
        <w:t>დაბალი</w:t>
      </w:r>
      <w:r w:rsidRPr="001677A0">
        <w:rPr>
          <w:rFonts w:ascii="Sylfaen" w:hAnsi="Sylfaen"/>
          <w:noProof/>
          <w:lang w:val="ka-GE"/>
        </w:rPr>
        <w:t xml:space="preserve"> </w:t>
      </w:r>
      <w:r w:rsidRPr="001677A0">
        <w:rPr>
          <w:rFonts w:ascii="Sylfaen" w:hAnsi="Sylfaen" w:cs="Sylfaen"/>
          <w:noProof/>
          <w:lang w:val="ka-GE"/>
        </w:rPr>
        <w:t>მნიშვნელობისაა</w:t>
      </w:r>
      <w:r w:rsidRPr="001677A0">
        <w:rPr>
          <w:rFonts w:ascii="Sylfaen" w:hAnsi="Sylfaen"/>
          <w:noProof/>
          <w:lang w:val="ka-GE"/>
        </w:rPr>
        <w:t xml:space="preserve">, </w:t>
      </w:r>
      <w:r w:rsidRPr="001677A0">
        <w:rPr>
          <w:rFonts w:ascii="Sylfaen" w:hAnsi="Sylfaen" w:cs="Sylfaen"/>
          <w:noProof/>
          <w:lang w:val="ka-GE"/>
        </w:rPr>
        <w:t>რაც</w:t>
      </w:r>
      <w:r w:rsidRPr="001677A0">
        <w:rPr>
          <w:rFonts w:ascii="Sylfaen" w:hAnsi="Sylfaen"/>
          <w:noProof/>
          <w:lang w:val="ka-GE"/>
        </w:rPr>
        <w:t xml:space="preserve"> </w:t>
      </w:r>
      <w:r w:rsidRPr="001677A0">
        <w:rPr>
          <w:rFonts w:ascii="Sylfaen" w:hAnsi="Sylfaen" w:cs="Sylfaen"/>
          <w:noProof/>
          <w:lang w:val="ka-GE"/>
        </w:rPr>
        <w:t>აგრეთვე</w:t>
      </w:r>
      <w:r w:rsidRPr="001677A0">
        <w:rPr>
          <w:rFonts w:ascii="Sylfaen" w:hAnsi="Sylfaen"/>
          <w:noProof/>
          <w:lang w:val="ka-GE"/>
        </w:rPr>
        <w:t xml:space="preserve">, </w:t>
      </w:r>
      <w:r w:rsidRPr="001677A0">
        <w:rPr>
          <w:rFonts w:ascii="Sylfaen" w:hAnsi="Sylfaen" w:cs="Sylfaen"/>
          <w:noProof/>
          <w:lang w:val="ka-GE"/>
        </w:rPr>
        <w:t>დასტურდება</w:t>
      </w:r>
      <w:r w:rsidRPr="001677A0">
        <w:rPr>
          <w:rFonts w:ascii="Sylfaen" w:hAnsi="Sylfaen"/>
          <w:noProof/>
          <w:lang w:val="ka-GE"/>
        </w:rPr>
        <w:t xml:space="preserve"> </w:t>
      </w:r>
      <w:r w:rsidRPr="001677A0">
        <w:rPr>
          <w:rFonts w:ascii="Sylfaen" w:hAnsi="Sylfaen" w:cs="Sylfaen"/>
          <w:noProof/>
          <w:lang w:val="ka-GE"/>
        </w:rPr>
        <w:t>საწარმოს</w:t>
      </w:r>
      <w:r w:rsidRPr="001677A0">
        <w:rPr>
          <w:rFonts w:ascii="Sylfaen" w:hAnsi="Sylfaen"/>
          <w:noProof/>
          <w:lang w:val="ka-GE"/>
        </w:rPr>
        <w:t xml:space="preserve"> </w:t>
      </w:r>
      <w:r w:rsidRPr="001677A0">
        <w:rPr>
          <w:rFonts w:ascii="Sylfaen" w:hAnsi="Sylfaen" w:cs="Sylfaen"/>
          <w:noProof/>
          <w:lang w:val="ka-GE"/>
        </w:rPr>
        <w:t>მრავალწლიანი</w:t>
      </w:r>
      <w:r w:rsidRPr="001677A0">
        <w:rPr>
          <w:rFonts w:ascii="Sylfaen" w:hAnsi="Sylfaen"/>
          <w:noProof/>
          <w:lang w:val="ka-GE"/>
        </w:rPr>
        <w:t xml:space="preserve"> </w:t>
      </w:r>
      <w:r w:rsidRPr="001677A0">
        <w:rPr>
          <w:rFonts w:ascii="Sylfaen" w:hAnsi="Sylfaen" w:cs="Sylfaen"/>
          <w:noProof/>
          <w:lang w:val="ka-GE"/>
        </w:rPr>
        <w:t>ფუნქციონირების</w:t>
      </w:r>
      <w:r w:rsidRPr="001677A0">
        <w:rPr>
          <w:rFonts w:ascii="Sylfaen" w:hAnsi="Sylfaen"/>
          <w:noProof/>
          <w:lang w:val="ka-GE"/>
        </w:rPr>
        <w:t xml:space="preserve"> </w:t>
      </w:r>
      <w:r w:rsidRPr="001677A0">
        <w:rPr>
          <w:rFonts w:ascii="Sylfaen" w:hAnsi="Sylfaen" w:cs="Sylfaen"/>
          <w:noProof/>
          <w:lang w:val="ka-GE"/>
        </w:rPr>
        <w:t>გამოცდილებით</w:t>
      </w:r>
      <w:r w:rsidRPr="001677A0">
        <w:rPr>
          <w:rFonts w:ascii="Sylfaen" w:hAnsi="Sylfaen"/>
          <w:noProof/>
          <w:lang w:val="ka-GE"/>
        </w:rPr>
        <w:t>.</w:t>
      </w:r>
    </w:p>
    <w:p w:rsidR="003C6CD4" w:rsidRPr="001677A0" w:rsidRDefault="003C6CD4" w:rsidP="003C6CD4">
      <w:pPr>
        <w:spacing w:before="120" w:after="120" w:line="240" w:lineRule="auto"/>
        <w:jc w:val="both"/>
        <w:rPr>
          <w:rFonts w:ascii="Sylfaen" w:hAnsi="Sylfaen"/>
          <w:noProof/>
          <w:lang w:val="ka-GE"/>
        </w:rPr>
      </w:pPr>
      <w:r w:rsidRPr="001677A0">
        <w:rPr>
          <w:rFonts w:ascii="Sylfaen" w:hAnsi="Sylfaen" w:cs="Sylfaen"/>
          <w:noProof/>
          <w:lang w:val="ka-GE"/>
        </w:rPr>
        <w:t>შპს</w:t>
      </w:r>
      <w:r w:rsidRPr="001677A0">
        <w:rPr>
          <w:rFonts w:ascii="Sylfaen" w:hAnsi="Sylfaen"/>
          <w:noProof/>
          <w:lang w:val="ka-GE"/>
        </w:rPr>
        <w:t xml:space="preserve"> „</w:t>
      </w:r>
      <w:r w:rsidRPr="001677A0">
        <w:rPr>
          <w:rFonts w:ascii="Sylfaen" w:hAnsi="Sylfaen" w:cs="Sylfaen"/>
          <w:noProof/>
          <w:lang w:val="ka-GE"/>
        </w:rPr>
        <w:t>მაღალი</w:t>
      </w:r>
      <w:r w:rsidRPr="001677A0">
        <w:rPr>
          <w:rFonts w:ascii="Sylfaen" w:hAnsi="Sylfaen"/>
          <w:noProof/>
          <w:lang w:val="ka-GE"/>
        </w:rPr>
        <w:t xml:space="preserve"> </w:t>
      </w:r>
      <w:r w:rsidRPr="001677A0">
        <w:rPr>
          <w:rFonts w:ascii="Sylfaen" w:hAnsi="Sylfaen" w:cs="Sylfaen"/>
          <w:noProof/>
          <w:lang w:val="ka-GE"/>
        </w:rPr>
        <w:t>ტექნოლოგიების</w:t>
      </w:r>
      <w:r w:rsidRPr="001677A0">
        <w:rPr>
          <w:rFonts w:ascii="Sylfaen" w:hAnsi="Sylfaen"/>
          <w:noProof/>
          <w:lang w:val="ka-GE"/>
        </w:rPr>
        <w:t xml:space="preserve"> </w:t>
      </w:r>
      <w:r w:rsidRPr="001677A0">
        <w:rPr>
          <w:rFonts w:ascii="Sylfaen" w:hAnsi="Sylfaen" w:cs="Sylfaen"/>
          <w:noProof/>
          <w:lang w:val="ka-GE"/>
        </w:rPr>
        <w:t>ეროვნული</w:t>
      </w:r>
      <w:r w:rsidRPr="001677A0">
        <w:rPr>
          <w:rFonts w:ascii="Sylfaen" w:hAnsi="Sylfaen"/>
          <w:noProof/>
          <w:lang w:val="ka-GE"/>
        </w:rPr>
        <w:t xml:space="preserve"> </w:t>
      </w:r>
      <w:r w:rsidRPr="001677A0">
        <w:rPr>
          <w:rFonts w:ascii="Sylfaen" w:hAnsi="Sylfaen" w:cs="Sylfaen"/>
          <w:noProof/>
          <w:lang w:val="ka-GE"/>
        </w:rPr>
        <w:t>ცენტრი</w:t>
      </w:r>
      <w:r w:rsidRPr="001677A0">
        <w:rPr>
          <w:rFonts w:ascii="Sylfaen" w:hAnsi="Sylfaen"/>
          <w:noProof/>
          <w:lang w:val="ka-GE"/>
        </w:rPr>
        <w:t>“-</w:t>
      </w:r>
      <w:r w:rsidRPr="001677A0">
        <w:rPr>
          <w:rFonts w:ascii="Sylfaen" w:hAnsi="Sylfaen" w:cs="Sylfaen"/>
          <w:noProof/>
          <w:lang w:val="ka-GE"/>
        </w:rPr>
        <w:t>ს</w:t>
      </w:r>
      <w:r w:rsidRPr="001677A0">
        <w:rPr>
          <w:rFonts w:ascii="Sylfaen" w:hAnsi="Sylfaen"/>
          <w:noProof/>
          <w:lang w:val="ka-GE"/>
        </w:rPr>
        <w:t xml:space="preserve"> </w:t>
      </w:r>
      <w:r w:rsidRPr="001677A0">
        <w:rPr>
          <w:rFonts w:ascii="Sylfaen" w:hAnsi="Sylfaen" w:cs="Sylfaen"/>
          <w:noProof/>
          <w:lang w:val="ka-GE"/>
        </w:rPr>
        <w:t>საწარმოს</w:t>
      </w:r>
      <w:r w:rsidRPr="001677A0">
        <w:rPr>
          <w:rFonts w:ascii="Sylfaen" w:hAnsi="Sylfaen"/>
          <w:noProof/>
          <w:lang w:val="ka-GE"/>
        </w:rPr>
        <w:t xml:space="preserve"> </w:t>
      </w:r>
      <w:r w:rsidRPr="001677A0">
        <w:rPr>
          <w:rFonts w:ascii="Sylfaen" w:hAnsi="Sylfaen" w:cs="Sylfaen"/>
          <w:noProof/>
          <w:lang w:val="ka-GE"/>
        </w:rPr>
        <w:t>ტექნოლოგიაში</w:t>
      </w:r>
      <w:r w:rsidRPr="001677A0">
        <w:rPr>
          <w:rFonts w:ascii="Sylfaen" w:hAnsi="Sylfaen"/>
          <w:noProof/>
          <w:lang w:val="ka-GE"/>
        </w:rPr>
        <w:t xml:space="preserve"> </w:t>
      </w:r>
      <w:r w:rsidRPr="001677A0">
        <w:rPr>
          <w:rFonts w:ascii="Sylfaen" w:hAnsi="Sylfaen" w:cs="Sylfaen"/>
          <w:noProof/>
          <w:lang w:val="ka-GE"/>
        </w:rPr>
        <w:t>წყალი</w:t>
      </w:r>
      <w:r w:rsidRPr="001677A0">
        <w:rPr>
          <w:rFonts w:ascii="Sylfaen" w:hAnsi="Sylfaen"/>
          <w:noProof/>
          <w:lang w:val="ka-GE"/>
        </w:rPr>
        <w:t xml:space="preserve"> </w:t>
      </w:r>
      <w:r w:rsidRPr="001677A0">
        <w:rPr>
          <w:rFonts w:ascii="Sylfaen" w:hAnsi="Sylfaen" w:cs="Sylfaen"/>
          <w:noProof/>
          <w:lang w:val="ka-GE"/>
        </w:rPr>
        <w:t>გამოიყენება</w:t>
      </w:r>
      <w:r w:rsidRPr="001677A0">
        <w:rPr>
          <w:rFonts w:ascii="Sylfaen" w:hAnsi="Sylfaen"/>
          <w:noProof/>
          <w:lang w:val="ka-GE"/>
        </w:rPr>
        <w:t xml:space="preserve"> </w:t>
      </w:r>
      <w:r w:rsidRPr="001677A0">
        <w:rPr>
          <w:rFonts w:ascii="Sylfaen" w:hAnsi="Sylfaen" w:cs="Sylfaen"/>
          <w:noProof/>
          <w:lang w:val="ka-GE"/>
        </w:rPr>
        <w:t>სისტემის</w:t>
      </w:r>
      <w:r w:rsidRPr="001677A0">
        <w:rPr>
          <w:rFonts w:ascii="Sylfaen" w:hAnsi="Sylfaen"/>
          <w:noProof/>
          <w:lang w:val="ka-GE"/>
        </w:rPr>
        <w:t xml:space="preserve"> </w:t>
      </w:r>
      <w:r w:rsidRPr="001677A0">
        <w:rPr>
          <w:rFonts w:ascii="Sylfaen" w:hAnsi="Sylfaen" w:cs="Sylfaen"/>
          <w:noProof/>
          <w:lang w:val="ka-GE"/>
        </w:rPr>
        <w:t>გაგრილებისათვის</w:t>
      </w:r>
      <w:r w:rsidRPr="001677A0">
        <w:rPr>
          <w:rFonts w:ascii="Sylfaen" w:hAnsi="Sylfaen"/>
          <w:noProof/>
          <w:lang w:val="ka-GE"/>
        </w:rPr>
        <w:t xml:space="preserve">. </w:t>
      </w:r>
      <w:r w:rsidRPr="001677A0">
        <w:rPr>
          <w:rFonts w:ascii="Sylfaen" w:hAnsi="Sylfaen" w:cs="Sylfaen"/>
          <w:noProof/>
          <w:lang w:val="ka-GE"/>
        </w:rPr>
        <w:t>ჩაკეტილი</w:t>
      </w:r>
      <w:r w:rsidRPr="001677A0">
        <w:rPr>
          <w:rFonts w:ascii="Sylfaen" w:hAnsi="Sylfaen"/>
          <w:noProof/>
          <w:lang w:val="ka-GE"/>
        </w:rPr>
        <w:t xml:space="preserve"> </w:t>
      </w:r>
      <w:r w:rsidRPr="001677A0">
        <w:rPr>
          <w:rFonts w:ascii="Sylfaen" w:hAnsi="Sylfaen" w:cs="Sylfaen"/>
          <w:noProof/>
          <w:lang w:val="ka-GE"/>
        </w:rPr>
        <w:t>ბრუნვითი</w:t>
      </w:r>
      <w:r w:rsidRPr="001677A0">
        <w:rPr>
          <w:rFonts w:ascii="Sylfaen" w:hAnsi="Sylfaen"/>
          <w:noProof/>
          <w:lang w:val="ka-GE"/>
        </w:rPr>
        <w:t xml:space="preserve"> </w:t>
      </w:r>
      <w:r w:rsidRPr="001677A0">
        <w:rPr>
          <w:rFonts w:ascii="Sylfaen" w:hAnsi="Sylfaen" w:cs="Sylfaen"/>
          <w:noProof/>
          <w:lang w:val="ka-GE"/>
        </w:rPr>
        <w:t>წყალმომარაგების</w:t>
      </w:r>
      <w:r w:rsidRPr="001677A0">
        <w:rPr>
          <w:rFonts w:ascii="Sylfaen" w:hAnsi="Sylfaen"/>
          <w:noProof/>
          <w:lang w:val="ka-GE"/>
        </w:rPr>
        <w:t xml:space="preserve"> </w:t>
      </w:r>
      <w:r w:rsidRPr="001677A0">
        <w:rPr>
          <w:rFonts w:ascii="Sylfaen" w:hAnsi="Sylfaen" w:cs="Sylfaen"/>
          <w:noProof/>
          <w:lang w:val="ka-GE"/>
        </w:rPr>
        <w:t>სისტემა</w:t>
      </w:r>
      <w:r w:rsidRPr="001677A0">
        <w:rPr>
          <w:rFonts w:ascii="Sylfaen" w:hAnsi="Sylfaen"/>
          <w:noProof/>
          <w:lang w:val="ka-GE"/>
        </w:rPr>
        <w:t xml:space="preserve"> </w:t>
      </w:r>
      <w:r w:rsidRPr="001677A0">
        <w:rPr>
          <w:rFonts w:ascii="Sylfaen" w:hAnsi="Sylfaen" w:cs="Sylfaen"/>
          <w:noProof/>
          <w:lang w:val="ka-GE"/>
        </w:rPr>
        <w:t>მაქსიმალურად</w:t>
      </w:r>
      <w:r w:rsidRPr="001677A0">
        <w:rPr>
          <w:rFonts w:ascii="Sylfaen" w:hAnsi="Sylfaen"/>
          <w:noProof/>
          <w:lang w:val="ka-GE"/>
        </w:rPr>
        <w:t xml:space="preserve"> </w:t>
      </w:r>
      <w:r w:rsidRPr="001677A0">
        <w:rPr>
          <w:rFonts w:ascii="Sylfaen" w:hAnsi="Sylfaen" w:cs="Sylfaen"/>
          <w:noProof/>
          <w:lang w:val="ka-GE"/>
        </w:rPr>
        <w:t>გამორიცხავს</w:t>
      </w:r>
      <w:r w:rsidRPr="001677A0">
        <w:rPr>
          <w:rFonts w:ascii="Sylfaen" w:hAnsi="Sylfaen"/>
          <w:noProof/>
          <w:lang w:val="ka-GE"/>
        </w:rPr>
        <w:t xml:space="preserve"> </w:t>
      </w:r>
      <w:r w:rsidRPr="001677A0">
        <w:rPr>
          <w:rFonts w:ascii="Sylfaen" w:hAnsi="Sylfaen" w:cs="Sylfaen"/>
          <w:noProof/>
          <w:lang w:val="ka-GE"/>
        </w:rPr>
        <w:t>შემდგომში</w:t>
      </w:r>
      <w:r w:rsidRPr="001677A0">
        <w:rPr>
          <w:rFonts w:ascii="Sylfaen" w:hAnsi="Sylfaen"/>
          <w:noProof/>
          <w:lang w:val="ka-GE"/>
        </w:rPr>
        <w:t xml:space="preserve"> </w:t>
      </w:r>
      <w:r w:rsidRPr="001677A0">
        <w:rPr>
          <w:rFonts w:ascii="Sylfaen" w:hAnsi="Sylfaen" w:cs="Sylfaen"/>
          <w:noProof/>
          <w:lang w:val="ka-GE"/>
        </w:rPr>
        <w:t>საწარმოს</w:t>
      </w:r>
      <w:r w:rsidRPr="001677A0">
        <w:rPr>
          <w:rFonts w:ascii="Sylfaen" w:hAnsi="Sylfaen"/>
          <w:noProof/>
          <w:lang w:val="ka-GE"/>
        </w:rPr>
        <w:t xml:space="preserve"> </w:t>
      </w:r>
      <w:r w:rsidRPr="001677A0">
        <w:rPr>
          <w:rFonts w:ascii="Sylfaen" w:hAnsi="Sylfaen" w:cs="Sylfaen"/>
          <w:noProof/>
          <w:lang w:val="ka-GE"/>
        </w:rPr>
        <w:t>დაბინძურებას</w:t>
      </w:r>
      <w:r w:rsidRPr="001677A0">
        <w:rPr>
          <w:rFonts w:ascii="Sylfaen" w:hAnsi="Sylfaen"/>
          <w:noProof/>
          <w:lang w:val="ka-GE"/>
        </w:rPr>
        <w:t xml:space="preserve"> </w:t>
      </w:r>
      <w:r w:rsidRPr="001677A0">
        <w:rPr>
          <w:rFonts w:ascii="Sylfaen" w:hAnsi="Sylfaen" w:cs="Sylfaen"/>
          <w:noProof/>
          <w:lang w:val="ka-GE"/>
        </w:rPr>
        <w:t>საწარმოო</w:t>
      </w:r>
      <w:r w:rsidRPr="001677A0">
        <w:rPr>
          <w:rFonts w:ascii="Sylfaen" w:hAnsi="Sylfaen"/>
          <w:noProof/>
          <w:lang w:val="ka-GE"/>
        </w:rPr>
        <w:t xml:space="preserve"> </w:t>
      </w:r>
      <w:r w:rsidRPr="001677A0">
        <w:rPr>
          <w:rFonts w:ascii="Sylfaen" w:hAnsi="Sylfaen" w:cs="Sylfaen"/>
          <w:noProof/>
          <w:lang w:val="ka-GE"/>
        </w:rPr>
        <w:t>ჩამდინარე</w:t>
      </w:r>
      <w:r w:rsidRPr="001677A0">
        <w:rPr>
          <w:rFonts w:ascii="Sylfaen" w:hAnsi="Sylfaen"/>
          <w:noProof/>
          <w:lang w:val="ka-GE"/>
        </w:rPr>
        <w:t xml:space="preserve"> </w:t>
      </w:r>
      <w:r w:rsidRPr="001677A0">
        <w:rPr>
          <w:rFonts w:ascii="Sylfaen" w:hAnsi="Sylfaen" w:cs="Sylfaen"/>
          <w:noProof/>
          <w:lang w:val="ka-GE"/>
        </w:rPr>
        <w:t>წყლებით</w:t>
      </w:r>
      <w:r w:rsidRPr="001677A0">
        <w:rPr>
          <w:rFonts w:ascii="Sylfaen" w:hAnsi="Sylfaen"/>
          <w:noProof/>
          <w:lang w:val="ka-GE"/>
        </w:rPr>
        <w:t xml:space="preserve">, </w:t>
      </w:r>
      <w:r w:rsidRPr="001677A0">
        <w:rPr>
          <w:rFonts w:ascii="Sylfaen" w:hAnsi="Sylfaen" w:cs="Sylfaen"/>
          <w:noProof/>
          <w:lang w:val="ka-GE"/>
        </w:rPr>
        <w:t>საბოლოო</w:t>
      </w:r>
      <w:r w:rsidRPr="001677A0">
        <w:rPr>
          <w:rFonts w:ascii="Sylfaen" w:hAnsi="Sylfaen"/>
          <w:noProof/>
          <w:lang w:val="ka-GE"/>
        </w:rPr>
        <w:t xml:space="preserve"> </w:t>
      </w:r>
      <w:r w:rsidRPr="001677A0">
        <w:rPr>
          <w:rFonts w:ascii="Sylfaen" w:hAnsi="Sylfaen" w:cs="Sylfaen"/>
          <w:noProof/>
          <w:lang w:val="ka-GE"/>
        </w:rPr>
        <w:t>ჯამში</w:t>
      </w:r>
      <w:r w:rsidRPr="001677A0">
        <w:rPr>
          <w:rFonts w:ascii="Sylfaen" w:hAnsi="Sylfaen"/>
          <w:noProof/>
          <w:lang w:val="ka-GE"/>
        </w:rPr>
        <w:t xml:space="preserve"> </w:t>
      </w:r>
      <w:r w:rsidRPr="001677A0">
        <w:rPr>
          <w:rFonts w:ascii="Sylfaen" w:hAnsi="Sylfaen" w:cs="Sylfaen"/>
          <w:noProof/>
          <w:lang w:val="ka-GE"/>
        </w:rPr>
        <w:t>კი</w:t>
      </w:r>
      <w:r w:rsidRPr="001677A0">
        <w:rPr>
          <w:rFonts w:ascii="Sylfaen" w:hAnsi="Sylfaen"/>
          <w:noProof/>
          <w:lang w:val="ka-GE"/>
        </w:rPr>
        <w:t xml:space="preserve"> </w:t>
      </w:r>
      <w:r w:rsidRPr="001677A0">
        <w:rPr>
          <w:rFonts w:ascii="Sylfaen" w:hAnsi="Sylfaen" w:cs="Sylfaen"/>
          <w:noProof/>
          <w:lang w:val="ka-GE"/>
        </w:rPr>
        <w:t>ზედაპირული</w:t>
      </w:r>
      <w:r w:rsidRPr="001677A0">
        <w:rPr>
          <w:rFonts w:ascii="Sylfaen" w:hAnsi="Sylfaen"/>
          <w:noProof/>
          <w:lang w:val="ka-GE"/>
        </w:rPr>
        <w:t xml:space="preserve"> </w:t>
      </w:r>
      <w:r w:rsidRPr="001677A0">
        <w:rPr>
          <w:rFonts w:ascii="Sylfaen" w:hAnsi="Sylfaen" w:cs="Sylfaen"/>
          <w:noProof/>
          <w:lang w:val="ka-GE"/>
        </w:rPr>
        <w:t>და</w:t>
      </w:r>
      <w:r w:rsidRPr="001677A0">
        <w:rPr>
          <w:rFonts w:ascii="Sylfaen" w:hAnsi="Sylfaen"/>
          <w:noProof/>
          <w:lang w:val="ka-GE"/>
        </w:rPr>
        <w:t xml:space="preserve"> </w:t>
      </w:r>
      <w:r w:rsidRPr="001677A0">
        <w:rPr>
          <w:rFonts w:ascii="Sylfaen" w:hAnsi="Sylfaen" w:cs="Sylfaen"/>
          <w:noProof/>
          <w:lang w:val="ka-GE"/>
        </w:rPr>
        <w:t>გრუნტის</w:t>
      </w:r>
      <w:r w:rsidRPr="001677A0">
        <w:rPr>
          <w:rFonts w:ascii="Sylfaen" w:hAnsi="Sylfaen"/>
          <w:noProof/>
          <w:lang w:val="ka-GE"/>
        </w:rPr>
        <w:t xml:space="preserve"> </w:t>
      </w:r>
      <w:r w:rsidRPr="001677A0">
        <w:rPr>
          <w:rFonts w:ascii="Sylfaen" w:hAnsi="Sylfaen" w:cs="Sylfaen"/>
          <w:noProof/>
          <w:lang w:val="ka-GE"/>
        </w:rPr>
        <w:t>წყლების</w:t>
      </w:r>
      <w:r w:rsidRPr="001677A0">
        <w:rPr>
          <w:rFonts w:ascii="Sylfaen" w:hAnsi="Sylfaen"/>
          <w:noProof/>
          <w:lang w:val="ka-GE"/>
        </w:rPr>
        <w:t xml:space="preserve"> </w:t>
      </w:r>
      <w:r w:rsidRPr="001677A0">
        <w:rPr>
          <w:rFonts w:ascii="Sylfaen" w:hAnsi="Sylfaen" w:cs="Sylfaen"/>
          <w:noProof/>
          <w:lang w:val="ka-GE"/>
        </w:rPr>
        <w:t>დაბინძურებას</w:t>
      </w:r>
      <w:r w:rsidRPr="001677A0">
        <w:rPr>
          <w:rFonts w:ascii="Sylfaen" w:hAnsi="Sylfaen"/>
          <w:noProof/>
          <w:lang w:val="ka-GE"/>
        </w:rPr>
        <w:t xml:space="preserve">. </w:t>
      </w:r>
    </w:p>
    <w:p w:rsidR="003C6CD4" w:rsidRPr="001677A0" w:rsidRDefault="003C6CD4" w:rsidP="003C6CD4">
      <w:pPr>
        <w:spacing w:before="120" w:after="120" w:line="240" w:lineRule="auto"/>
        <w:jc w:val="both"/>
        <w:rPr>
          <w:rFonts w:ascii="Sylfaen" w:hAnsi="Sylfaen"/>
          <w:noProof/>
          <w:lang w:val="ka-GE"/>
        </w:rPr>
      </w:pPr>
      <w:r w:rsidRPr="001677A0">
        <w:rPr>
          <w:rFonts w:ascii="Sylfaen" w:hAnsi="Sylfaen" w:cs="Sylfaen"/>
          <w:noProof/>
          <w:lang w:val="ka-GE"/>
        </w:rPr>
        <w:t>საწარმოს</w:t>
      </w:r>
      <w:r w:rsidRPr="001677A0">
        <w:rPr>
          <w:rFonts w:ascii="Sylfaen" w:hAnsi="Sylfaen"/>
          <w:noProof/>
          <w:lang w:val="ka-GE"/>
        </w:rPr>
        <w:t xml:space="preserve"> </w:t>
      </w:r>
      <w:r w:rsidRPr="001677A0">
        <w:rPr>
          <w:rFonts w:ascii="Sylfaen" w:hAnsi="Sylfaen" w:cs="Sylfaen"/>
          <w:noProof/>
          <w:lang w:val="ka-GE"/>
        </w:rPr>
        <w:t>საქმიანობის</w:t>
      </w:r>
      <w:r w:rsidRPr="001677A0">
        <w:rPr>
          <w:rFonts w:ascii="Sylfaen" w:hAnsi="Sylfaen"/>
          <w:noProof/>
          <w:lang w:val="ka-GE"/>
        </w:rPr>
        <w:t xml:space="preserve"> </w:t>
      </w:r>
      <w:r w:rsidRPr="001677A0">
        <w:rPr>
          <w:rFonts w:ascii="Sylfaen" w:hAnsi="Sylfaen" w:cs="Sylfaen"/>
          <w:noProof/>
          <w:lang w:val="ka-GE"/>
        </w:rPr>
        <w:t>შედეგად</w:t>
      </w:r>
      <w:r w:rsidRPr="001677A0">
        <w:rPr>
          <w:rFonts w:ascii="Sylfaen" w:hAnsi="Sylfaen"/>
          <w:noProof/>
          <w:lang w:val="ka-GE"/>
        </w:rPr>
        <w:t xml:space="preserve"> </w:t>
      </w:r>
      <w:r w:rsidRPr="001677A0">
        <w:rPr>
          <w:rFonts w:ascii="Sylfaen" w:hAnsi="Sylfaen" w:cs="Sylfaen"/>
          <w:noProof/>
          <w:lang w:val="ka-GE"/>
        </w:rPr>
        <w:t>დიდი</w:t>
      </w:r>
      <w:r w:rsidRPr="001677A0">
        <w:rPr>
          <w:rFonts w:ascii="Sylfaen" w:hAnsi="Sylfaen"/>
          <w:noProof/>
          <w:lang w:val="ka-GE"/>
        </w:rPr>
        <w:t xml:space="preserve"> </w:t>
      </w:r>
      <w:r w:rsidRPr="001677A0">
        <w:rPr>
          <w:rFonts w:ascii="Sylfaen" w:hAnsi="Sylfaen" w:cs="Sylfaen"/>
          <w:noProof/>
          <w:lang w:val="ka-GE"/>
        </w:rPr>
        <w:t>რაოდენობი</w:t>
      </w:r>
      <w:r w:rsidRPr="001677A0">
        <w:rPr>
          <w:rFonts w:ascii="Sylfaen" w:hAnsi="Sylfaen"/>
          <w:noProof/>
          <w:lang w:val="ka-GE"/>
        </w:rPr>
        <w:t xml:space="preserve"> </w:t>
      </w:r>
      <w:r w:rsidRPr="001677A0">
        <w:rPr>
          <w:rFonts w:ascii="Sylfaen" w:hAnsi="Sylfaen" w:cs="Sylfaen"/>
          <w:noProof/>
          <w:lang w:val="ka-GE"/>
        </w:rPr>
        <w:t>ნარჩენები</w:t>
      </w:r>
      <w:r w:rsidRPr="001677A0">
        <w:rPr>
          <w:rFonts w:ascii="Sylfaen" w:hAnsi="Sylfaen"/>
          <w:noProof/>
          <w:lang w:val="ka-GE"/>
        </w:rPr>
        <w:t xml:space="preserve"> </w:t>
      </w:r>
      <w:r w:rsidRPr="001677A0">
        <w:rPr>
          <w:rFonts w:ascii="Sylfaen" w:hAnsi="Sylfaen" w:cs="Sylfaen"/>
          <w:noProof/>
          <w:lang w:val="ka-GE"/>
        </w:rPr>
        <w:t>არ</w:t>
      </w:r>
      <w:r w:rsidRPr="001677A0">
        <w:rPr>
          <w:rFonts w:ascii="Sylfaen" w:hAnsi="Sylfaen"/>
          <w:noProof/>
          <w:lang w:val="ka-GE"/>
        </w:rPr>
        <w:t xml:space="preserve"> </w:t>
      </w:r>
      <w:r w:rsidRPr="001677A0">
        <w:rPr>
          <w:rFonts w:ascii="Sylfaen" w:hAnsi="Sylfaen" w:cs="Sylfaen"/>
          <w:noProof/>
          <w:lang w:val="ka-GE"/>
        </w:rPr>
        <w:t>წარმოიქმნება</w:t>
      </w:r>
      <w:r w:rsidRPr="001677A0">
        <w:rPr>
          <w:rFonts w:ascii="Sylfaen" w:hAnsi="Sylfaen"/>
          <w:noProof/>
          <w:lang w:val="ka-GE"/>
        </w:rPr>
        <w:t xml:space="preserve">. </w:t>
      </w:r>
      <w:r w:rsidRPr="001677A0">
        <w:rPr>
          <w:rFonts w:ascii="Sylfaen" w:hAnsi="Sylfaen" w:cs="Sylfaen"/>
          <w:noProof/>
          <w:lang w:val="ka-GE"/>
        </w:rPr>
        <w:t>კომპანიები</w:t>
      </w:r>
      <w:r w:rsidRPr="001677A0">
        <w:rPr>
          <w:rFonts w:ascii="Sylfaen" w:hAnsi="Sylfaen"/>
          <w:noProof/>
          <w:lang w:val="ka-GE"/>
        </w:rPr>
        <w:t xml:space="preserve"> </w:t>
      </w:r>
      <w:r w:rsidRPr="001677A0">
        <w:rPr>
          <w:rFonts w:ascii="Sylfaen" w:hAnsi="Sylfaen" w:cs="Sylfaen"/>
          <w:noProof/>
          <w:lang w:val="ka-GE"/>
        </w:rPr>
        <w:t>ნარჩენების</w:t>
      </w:r>
      <w:r w:rsidRPr="001677A0">
        <w:rPr>
          <w:rFonts w:ascii="Sylfaen" w:hAnsi="Sylfaen"/>
          <w:noProof/>
          <w:lang w:val="ka-GE"/>
        </w:rPr>
        <w:t xml:space="preserve"> </w:t>
      </w:r>
      <w:r w:rsidRPr="001677A0">
        <w:rPr>
          <w:rFonts w:ascii="Sylfaen" w:hAnsi="Sylfaen" w:cs="Sylfaen"/>
          <w:noProof/>
          <w:lang w:val="ka-GE"/>
        </w:rPr>
        <w:t>მართვის</w:t>
      </w:r>
      <w:r w:rsidRPr="001677A0">
        <w:rPr>
          <w:rFonts w:ascii="Sylfaen" w:hAnsi="Sylfaen"/>
          <w:noProof/>
          <w:lang w:val="ka-GE"/>
        </w:rPr>
        <w:t xml:space="preserve"> </w:t>
      </w:r>
      <w:r w:rsidRPr="001677A0">
        <w:rPr>
          <w:rFonts w:ascii="Sylfaen" w:hAnsi="Sylfaen" w:cs="Sylfaen"/>
          <w:noProof/>
          <w:lang w:val="ka-GE"/>
        </w:rPr>
        <w:t>გეგმის</w:t>
      </w:r>
      <w:r w:rsidRPr="001677A0">
        <w:rPr>
          <w:rFonts w:ascii="Sylfaen" w:hAnsi="Sylfaen"/>
          <w:noProof/>
          <w:lang w:val="ka-GE"/>
        </w:rPr>
        <w:t xml:space="preserve"> </w:t>
      </w:r>
      <w:r w:rsidRPr="001677A0">
        <w:rPr>
          <w:rFonts w:ascii="Sylfaen" w:hAnsi="Sylfaen" w:cs="Sylfaen"/>
          <w:noProof/>
          <w:lang w:val="ka-GE"/>
        </w:rPr>
        <w:t>და</w:t>
      </w:r>
      <w:r w:rsidRPr="001677A0">
        <w:rPr>
          <w:rFonts w:ascii="Sylfaen" w:hAnsi="Sylfaen"/>
          <w:noProof/>
          <w:lang w:val="ka-GE"/>
        </w:rPr>
        <w:t xml:space="preserve"> </w:t>
      </w:r>
      <w:r w:rsidRPr="001677A0">
        <w:rPr>
          <w:rFonts w:ascii="Sylfaen" w:hAnsi="Sylfaen" w:cs="Sylfaen"/>
          <w:noProof/>
          <w:lang w:val="ka-GE"/>
        </w:rPr>
        <w:t>გარემოსდაცვითი</w:t>
      </w:r>
      <w:r w:rsidRPr="001677A0">
        <w:rPr>
          <w:rFonts w:ascii="Sylfaen" w:hAnsi="Sylfaen"/>
          <w:noProof/>
          <w:lang w:val="ka-GE"/>
        </w:rPr>
        <w:t xml:space="preserve"> </w:t>
      </w:r>
      <w:r w:rsidRPr="001677A0">
        <w:rPr>
          <w:rFonts w:ascii="Sylfaen" w:hAnsi="Sylfaen" w:cs="Sylfaen"/>
          <w:noProof/>
          <w:lang w:val="ka-GE"/>
        </w:rPr>
        <w:t>სტანდარტების</w:t>
      </w:r>
      <w:r w:rsidRPr="001677A0">
        <w:rPr>
          <w:rFonts w:ascii="Sylfaen" w:hAnsi="Sylfaen"/>
          <w:noProof/>
          <w:lang w:val="ka-GE"/>
        </w:rPr>
        <w:t xml:space="preserve"> </w:t>
      </w:r>
      <w:r w:rsidRPr="001677A0">
        <w:rPr>
          <w:rFonts w:ascii="Sylfaen" w:hAnsi="Sylfaen" w:cs="Sylfaen"/>
          <w:noProof/>
          <w:lang w:val="ka-GE"/>
        </w:rPr>
        <w:t>მიხედვით</w:t>
      </w:r>
      <w:r w:rsidRPr="001677A0">
        <w:rPr>
          <w:rFonts w:ascii="Sylfaen" w:hAnsi="Sylfaen"/>
          <w:noProof/>
          <w:lang w:val="ka-GE"/>
        </w:rPr>
        <w:t xml:space="preserve"> </w:t>
      </w:r>
      <w:r w:rsidRPr="001677A0">
        <w:rPr>
          <w:rFonts w:ascii="Sylfaen" w:hAnsi="Sylfaen" w:cs="Sylfaen"/>
          <w:noProof/>
          <w:lang w:val="ka-GE"/>
        </w:rPr>
        <w:t>ახორციელებენ</w:t>
      </w:r>
      <w:r w:rsidRPr="001677A0">
        <w:rPr>
          <w:rFonts w:ascii="Sylfaen" w:hAnsi="Sylfaen"/>
          <w:noProof/>
          <w:lang w:val="ka-GE"/>
        </w:rPr>
        <w:t xml:space="preserve"> </w:t>
      </w:r>
      <w:r w:rsidRPr="001677A0">
        <w:rPr>
          <w:rFonts w:ascii="Sylfaen" w:hAnsi="Sylfaen" w:cs="Sylfaen"/>
          <w:noProof/>
          <w:lang w:val="ka-GE"/>
        </w:rPr>
        <w:t>ტერიტორიაზე</w:t>
      </w:r>
      <w:r w:rsidRPr="001677A0">
        <w:rPr>
          <w:rFonts w:ascii="Sylfaen" w:hAnsi="Sylfaen"/>
          <w:noProof/>
          <w:lang w:val="ka-GE"/>
        </w:rPr>
        <w:t xml:space="preserve"> </w:t>
      </w:r>
      <w:r w:rsidRPr="001677A0">
        <w:rPr>
          <w:rFonts w:ascii="Sylfaen" w:hAnsi="Sylfaen" w:cs="Sylfaen"/>
          <w:noProof/>
          <w:lang w:val="ka-GE"/>
        </w:rPr>
        <w:t>ნარჩენების</w:t>
      </w:r>
      <w:r w:rsidRPr="001677A0">
        <w:rPr>
          <w:rFonts w:ascii="Sylfaen" w:hAnsi="Sylfaen"/>
          <w:noProof/>
          <w:lang w:val="ka-GE"/>
        </w:rPr>
        <w:t xml:space="preserve"> </w:t>
      </w:r>
      <w:r w:rsidRPr="001677A0">
        <w:rPr>
          <w:rFonts w:ascii="Sylfaen" w:hAnsi="Sylfaen" w:cs="Sylfaen"/>
          <w:noProof/>
          <w:lang w:val="ka-GE"/>
        </w:rPr>
        <w:t>მართვას</w:t>
      </w:r>
      <w:r w:rsidRPr="001677A0">
        <w:rPr>
          <w:rFonts w:ascii="Sylfaen" w:hAnsi="Sylfaen"/>
          <w:noProof/>
          <w:lang w:val="ka-GE"/>
        </w:rPr>
        <w:t xml:space="preserve">. </w:t>
      </w:r>
      <w:r w:rsidRPr="001677A0">
        <w:rPr>
          <w:rFonts w:ascii="Sylfaen" w:hAnsi="Sylfaen" w:cs="Sylfaen"/>
          <w:noProof/>
          <w:lang w:val="ka-GE"/>
        </w:rPr>
        <w:t>აქედან</w:t>
      </w:r>
      <w:r w:rsidRPr="001677A0">
        <w:rPr>
          <w:rFonts w:ascii="Sylfaen" w:hAnsi="Sylfaen"/>
          <w:noProof/>
          <w:lang w:val="ka-GE"/>
        </w:rPr>
        <w:t xml:space="preserve"> </w:t>
      </w:r>
      <w:r w:rsidRPr="001677A0">
        <w:rPr>
          <w:rFonts w:ascii="Sylfaen" w:hAnsi="Sylfaen" w:cs="Sylfaen"/>
          <w:noProof/>
          <w:lang w:val="ka-GE"/>
        </w:rPr>
        <w:t>გამომდინარე</w:t>
      </w:r>
      <w:r w:rsidRPr="001677A0">
        <w:rPr>
          <w:rFonts w:ascii="Sylfaen" w:hAnsi="Sylfaen"/>
          <w:noProof/>
          <w:lang w:val="ka-GE"/>
        </w:rPr>
        <w:t xml:space="preserve"> </w:t>
      </w:r>
      <w:r w:rsidRPr="001677A0">
        <w:rPr>
          <w:rFonts w:ascii="Sylfaen" w:hAnsi="Sylfaen" w:cs="Sylfaen"/>
          <w:noProof/>
          <w:lang w:val="ka-GE"/>
        </w:rPr>
        <w:t>აღნიშნულის</w:t>
      </w:r>
      <w:r w:rsidRPr="001677A0">
        <w:rPr>
          <w:rFonts w:ascii="Sylfaen" w:hAnsi="Sylfaen"/>
          <w:noProof/>
          <w:lang w:val="ka-GE"/>
        </w:rPr>
        <w:t xml:space="preserve"> </w:t>
      </w:r>
      <w:r w:rsidRPr="001677A0">
        <w:rPr>
          <w:rFonts w:ascii="Sylfaen" w:hAnsi="Sylfaen" w:cs="Sylfaen"/>
          <w:noProof/>
          <w:lang w:val="ka-GE"/>
        </w:rPr>
        <w:t>მხრივ</w:t>
      </w:r>
      <w:r w:rsidRPr="001677A0">
        <w:rPr>
          <w:rFonts w:ascii="Sylfaen" w:hAnsi="Sylfaen"/>
          <w:noProof/>
          <w:lang w:val="ka-GE"/>
        </w:rPr>
        <w:t xml:space="preserve"> </w:t>
      </w:r>
      <w:r w:rsidRPr="001677A0">
        <w:rPr>
          <w:rFonts w:ascii="Sylfaen" w:hAnsi="Sylfaen" w:cs="Sylfaen"/>
          <w:noProof/>
          <w:lang w:val="ka-GE"/>
        </w:rPr>
        <w:t>კუმულაციურ</w:t>
      </w:r>
      <w:r w:rsidRPr="001677A0">
        <w:rPr>
          <w:rFonts w:ascii="Sylfaen" w:hAnsi="Sylfaen"/>
          <w:noProof/>
          <w:lang w:val="ka-GE"/>
        </w:rPr>
        <w:t xml:space="preserve"> </w:t>
      </w:r>
      <w:r w:rsidRPr="001677A0">
        <w:rPr>
          <w:rFonts w:ascii="Sylfaen" w:hAnsi="Sylfaen" w:cs="Sylfaen"/>
          <w:noProof/>
          <w:lang w:val="ka-GE"/>
        </w:rPr>
        <w:t>ზემოქმედება</w:t>
      </w:r>
      <w:r w:rsidRPr="001677A0">
        <w:rPr>
          <w:rFonts w:ascii="Sylfaen" w:hAnsi="Sylfaen"/>
          <w:noProof/>
          <w:lang w:val="ka-GE"/>
        </w:rPr>
        <w:t xml:space="preserve"> </w:t>
      </w:r>
      <w:r w:rsidRPr="001677A0">
        <w:rPr>
          <w:rFonts w:ascii="Sylfaen" w:hAnsi="Sylfaen" w:cs="Sylfaen"/>
          <w:noProof/>
          <w:lang w:val="ka-GE"/>
        </w:rPr>
        <w:t>იქნება</w:t>
      </w:r>
      <w:r w:rsidRPr="001677A0">
        <w:rPr>
          <w:rFonts w:ascii="Sylfaen" w:hAnsi="Sylfaen"/>
          <w:noProof/>
          <w:lang w:val="ka-GE"/>
        </w:rPr>
        <w:t xml:space="preserve"> </w:t>
      </w:r>
      <w:r w:rsidRPr="001677A0">
        <w:rPr>
          <w:rFonts w:ascii="Sylfaen" w:hAnsi="Sylfaen" w:cs="Sylfaen"/>
          <w:noProof/>
          <w:lang w:val="ka-GE"/>
        </w:rPr>
        <w:t>უმნიშვნელო</w:t>
      </w:r>
      <w:r w:rsidRPr="001677A0">
        <w:rPr>
          <w:rFonts w:ascii="Sylfaen" w:hAnsi="Sylfaen"/>
          <w:noProof/>
          <w:lang w:val="ka-GE"/>
        </w:rPr>
        <w:t xml:space="preserve"> </w:t>
      </w:r>
      <w:r w:rsidRPr="001677A0">
        <w:rPr>
          <w:rFonts w:ascii="Sylfaen" w:hAnsi="Sylfaen" w:cs="Sylfaen"/>
          <w:noProof/>
          <w:lang w:val="ka-GE"/>
        </w:rPr>
        <w:t>ხარისხის</w:t>
      </w:r>
      <w:r w:rsidRPr="001677A0">
        <w:rPr>
          <w:rFonts w:ascii="Sylfaen" w:hAnsi="Sylfaen"/>
          <w:noProof/>
          <w:lang w:val="ka-GE"/>
        </w:rPr>
        <w:t>.</w:t>
      </w:r>
    </w:p>
    <w:p w:rsidR="003C6CD4" w:rsidRPr="001677A0" w:rsidRDefault="003C6CD4" w:rsidP="003C6CD4">
      <w:pPr>
        <w:spacing w:before="120" w:after="120" w:line="240" w:lineRule="auto"/>
        <w:jc w:val="both"/>
        <w:rPr>
          <w:rFonts w:ascii="Sylfaen" w:hAnsi="Sylfaen"/>
          <w:noProof/>
          <w:lang w:val="ka-GE"/>
        </w:rPr>
      </w:pPr>
      <w:r w:rsidRPr="001677A0">
        <w:rPr>
          <w:rFonts w:ascii="Sylfaen" w:hAnsi="Sylfaen" w:cs="Sylfaen"/>
          <w:noProof/>
          <w:lang w:val="ka-GE"/>
        </w:rPr>
        <w:t>საწარმოს</w:t>
      </w:r>
      <w:r w:rsidRPr="001677A0">
        <w:rPr>
          <w:rFonts w:ascii="Sylfaen" w:hAnsi="Sylfaen"/>
          <w:noProof/>
          <w:lang w:val="ka-GE"/>
        </w:rPr>
        <w:t xml:space="preserve"> </w:t>
      </w:r>
      <w:r w:rsidRPr="001677A0">
        <w:rPr>
          <w:rFonts w:ascii="Sylfaen" w:hAnsi="Sylfaen" w:cs="Sylfaen"/>
          <w:noProof/>
          <w:lang w:val="ka-GE"/>
        </w:rPr>
        <w:t>ნორმალური</w:t>
      </w:r>
      <w:r w:rsidRPr="001677A0">
        <w:rPr>
          <w:rFonts w:ascii="Sylfaen" w:hAnsi="Sylfaen"/>
          <w:noProof/>
          <w:lang w:val="ka-GE"/>
        </w:rPr>
        <w:t xml:space="preserve"> </w:t>
      </w:r>
      <w:r w:rsidRPr="001677A0">
        <w:rPr>
          <w:rFonts w:ascii="Sylfaen" w:hAnsi="Sylfaen" w:cs="Sylfaen"/>
          <w:noProof/>
          <w:lang w:val="ka-GE"/>
        </w:rPr>
        <w:t>ოპერირების</w:t>
      </w:r>
      <w:r w:rsidRPr="001677A0">
        <w:rPr>
          <w:rFonts w:ascii="Sylfaen" w:hAnsi="Sylfaen"/>
          <w:noProof/>
          <w:lang w:val="ka-GE"/>
        </w:rPr>
        <w:t xml:space="preserve"> </w:t>
      </w:r>
      <w:r w:rsidRPr="001677A0">
        <w:rPr>
          <w:rFonts w:ascii="Sylfaen" w:hAnsi="Sylfaen" w:cs="Sylfaen"/>
          <w:noProof/>
          <w:lang w:val="ka-GE"/>
        </w:rPr>
        <w:t>შემთხვევაში</w:t>
      </w:r>
      <w:r w:rsidRPr="001677A0">
        <w:rPr>
          <w:rFonts w:ascii="Sylfaen" w:hAnsi="Sylfaen"/>
          <w:noProof/>
          <w:lang w:val="ka-GE"/>
        </w:rPr>
        <w:t xml:space="preserve"> </w:t>
      </w:r>
      <w:r w:rsidRPr="001677A0">
        <w:rPr>
          <w:rFonts w:ascii="Sylfaen" w:hAnsi="Sylfaen" w:cs="Sylfaen"/>
          <w:noProof/>
          <w:lang w:val="ka-GE"/>
        </w:rPr>
        <w:t>კუმულაციური</w:t>
      </w:r>
      <w:r w:rsidRPr="001677A0">
        <w:rPr>
          <w:rFonts w:ascii="Sylfaen" w:hAnsi="Sylfaen"/>
          <w:noProof/>
          <w:lang w:val="ka-GE"/>
        </w:rPr>
        <w:t xml:space="preserve"> </w:t>
      </w:r>
      <w:r w:rsidRPr="001677A0">
        <w:rPr>
          <w:rFonts w:ascii="Sylfaen" w:hAnsi="Sylfaen" w:cs="Sylfaen"/>
          <w:noProof/>
          <w:lang w:val="ka-GE"/>
        </w:rPr>
        <w:t>ზემოქმედების</w:t>
      </w:r>
      <w:r w:rsidRPr="001677A0">
        <w:rPr>
          <w:rFonts w:ascii="Sylfaen" w:hAnsi="Sylfaen"/>
          <w:noProof/>
          <w:lang w:val="ka-GE"/>
        </w:rPr>
        <w:t xml:space="preserve"> </w:t>
      </w:r>
      <w:r w:rsidRPr="001677A0">
        <w:rPr>
          <w:rFonts w:ascii="Sylfaen" w:hAnsi="Sylfaen" w:cs="Sylfaen"/>
          <w:noProof/>
          <w:lang w:val="ka-GE"/>
        </w:rPr>
        <w:t>გავლენა</w:t>
      </w:r>
      <w:r w:rsidRPr="001677A0">
        <w:rPr>
          <w:rFonts w:ascii="Sylfaen" w:hAnsi="Sylfaen"/>
          <w:noProof/>
          <w:lang w:val="ka-GE"/>
        </w:rPr>
        <w:t xml:space="preserve"> </w:t>
      </w:r>
      <w:r w:rsidRPr="001677A0">
        <w:rPr>
          <w:rFonts w:ascii="Sylfaen" w:hAnsi="Sylfaen" w:cs="Sylfaen"/>
          <w:noProof/>
          <w:lang w:val="ka-GE"/>
        </w:rPr>
        <w:t>მოსახლეობაზე</w:t>
      </w:r>
      <w:r w:rsidRPr="001677A0">
        <w:rPr>
          <w:rFonts w:ascii="Sylfaen" w:hAnsi="Sylfaen"/>
          <w:noProof/>
          <w:lang w:val="ka-GE"/>
        </w:rPr>
        <w:t xml:space="preserve"> </w:t>
      </w:r>
      <w:r w:rsidRPr="001677A0">
        <w:rPr>
          <w:rFonts w:ascii="Sylfaen" w:hAnsi="Sylfaen" w:cs="Sylfaen"/>
          <w:noProof/>
          <w:lang w:val="ka-GE"/>
        </w:rPr>
        <w:t>მნიშვნელოვნად</w:t>
      </w:r>
      <w:r w:rsidRPr="001677A0">
        <w:rPr>
          <w:rFonts w:ascii="Sylfaen" w:hAnsi="Sylfaen"/>
          <w:noProof/>
          <w:lang w:val="ka-GE"/>
        </w:rPr>
        <w:t xml:space="preserve"> </w:t>
      </w:r>
      <w:r w:rsidRPr="001677A0">
        <w:rPr>
          <w:rFonts w:ascii="Sylfaen" w:hAnsi="Sylfaen" w:cs="Sylfaen"/>
          <w:noProof/>
          <w:lang w:val="ka-GE"/>
        </w:rPr>
        <w:t>არ</w:t>
      </w:r>
      <w:r w:rsidRPr="001677A0">
        <w:rPr>
          <w:rFonts w:ascii="Sylfaen" w:hAnsi="Sylfaen"/>
          <w:noProof/>
          <w:lang w:val="ka-GE"/>
        </w:rPr>
        <w:t xml:space="preserve"> </w:t>
      </w:r>
      <w:r w:rsidRPr="001677A0">
        <w:rPr>
          <w:rFonts w:ascii="Sylfaen" w:hAnsi="Sylfaen" w:cs="Sylfaen"/>
          <w:noProof/>
          <w:lang w:val="ka-GE"/>
        </w:rPr>
        <w:t>შეცვლის</w:t>
      </w:r>
      <w:r w:rsidRPr="001677A0">
        <w:rPr>
          <w:rFonts w:ascii="Sylfaen" w:hAnsi="Sylfaen"/>
          <w:noProof/>
          <w:lang w:val="ka-GE"/>
        </w:rPr>
        <w:t xml:space="preserve"> </w:t>
      </w:r>
      <w:r w:rsidRPr="001677A0">
        <w:rPr>
          <w:rFonts w:ascii="Sylfaen" w:hAnsi="Sylfaen" w:cs="Sylfaen"/>
          <w:noProof/>
          <w:lang w:val="ka-GE"/>
        </w:rPr>
        <w:t>ტერიტორიაზე</w:t>
      </w:r>
      <w:r w:rsidRPr="001677A0">
        <w:rPr>
          <w:rFonts w:ascii="Sylfaen" w:hAnsi="Sylfaen"/>
          <w:noProof/>
          <w:lang w:val="ka-GE"/>
        </w:rPr>
        <w:t xml:space="preserve"> </w:t>
      </w:r>
      <w:r w:rsidRPr="001677A0">
        <w:rPr>
          <w:rFonts w:ascii="Sylfaen" w:hAnsi="Sylfaen" w:cs="Sylfaen"/>
          <w:noProof/>
          <w:lang w:val="ka-GE"/>
        </w:rPr>
        <w:t>არსებულ</w:t>
      </w:r>
      <w:r w:rsidRPr="001677A0">
        <w:rPr>
          <w:rFonts w:ascii="Sylfaen" w:hAnsi="Sylfaen"/>
          <w:noProof/>
          <w:lang w:val="ka-GE"/>
        </w:rPr>
        <w:t xml:space="preserve"> </w:t>
      </w:r>
      <w:r w:rsidRPr="001677A0">
        <w:rPr>
          <w:rFonts w:ascii="Sylfaen" w:hAnsi="Sylfaen" w:cs="Sylfaen"/>
          <w:noProof/>
          <w:lang w:val="ka-GE"/>
        </w:rPr>
        <w:t>ფონურ</w:t>
      </w:r>
      <w:r w:rsidRPr="001677A0">
        <w:rPr>
          <w:rFonts w:ascii="Sylfaen" w:hAnsi="Sylfaen"/>
          <w:noProof/>
          <w:lang w:val="ka-GE"/>
        </w:rPr>
        <w:t xml:space="preserve"> </w:t>
      </w:r>
      <w:r w:rsidRPr="001677A0">
        <w:rPr>
          <w:rFonts w:ascii="Sylfaen" w:hAnsi="Sylfaen" w:cs="Sylfaen"/>
          <w:noProof/>
          <w:lang w:val="ka-GE"/>
        </w:rPr>
        <w:t>მდგომარეობას</w:t>
      </w:r>
      <w:r w:rsidRPr="001677A0">
        <w:rPr>
          <w:rFonts w:ascii="Sylfaen" w:hAnsi="Sylfaen"/>
          <w:noProof/>
          <w:lang w:val="ka-GE"/>
        </w:rPr>
        <w:t xml:space="preserve">. </w:t>
      </w:r>
      <w:r w:rsidRPr="001677A0">
        <w:rPr>
          <w:rFonts w:ascii="Sylfaen" w:hAnsi="Sylfaen" w:cs="Sylfaen"/>
          <w:noProof/>
          <w:lang w:val="ka-GE"/>
        </w:rPr>
        <w:t>გარემოზე</w:t>
      </w:r>
      <w:r w:rsidRPr="001677A0">
        <w:rPr>
          <w:rFonts w:ascii="Sylfaen" w:hAnsi="Sylfaen"/>
          <w:noProof/>
          <w:lang w:val="ka-GE"/>
        </w:rPr>
        <w:t xml:space="preserve"> </w:t>
      </w:r>
      <w:r w:rsidRPr="001677A0">
        <w:rPr>
          <w:rFonts w:ascii="Sylfaen" w:hAnsi="Sylfaen" w:cs="Sylfaen"/>
          <w:noProof/>
          <w:lang w:val="ka-GE"/>
        </w:rPr>
        <w:t>ზეგავლენის</w:t>
      </w:r>
      <w:r w:rsidRPr="001677A0">
        <w:rPr>
          <w:rFonts w:ascii="Sylfaen" w:hAnsi="Sylfaen"/>
          <w:noProof/>
          <w:lang w:val="ka-GE"/>
        </w:rPr>
        <w:t xml:space="preserve"> </w:t>
      </w:r>
      <w:r w:rsidRPr="001677A0">
        <w:rPr>
          <w:rFonts w:ascii="Sylfaen" w:hAnsi="Sylfaen" w:cs="Sylfaen"/>
          <w:noProof/>
          <w:lang w:val="ka-GE"/>
        </w:rPr>
        <w:t>რისკიც</w:t>
      </w:r>
      <w:r w:rsidRPr="001677A0">
        <w:rPr>
          <w:rFonts w:ascii="Sylfaen" w:hAnsi="Sylfaen"/>
          <w:noProof/>
          <w:lang w:val="ka-GE"/>
        </w:rPr>
        <w:t xml:space="preserve"> </w:t>
      </w:r>
      <w:r w:rsidRPr="001677A0">
        <w:rPr>
          <w:rFonts w:ascii="Sylfaen" w:hAnsi="Sylfaen" w:cs="Sylfaen"/>
          <w:noProof/>
          <w:lang w:val="ka-GE"/>
        </w:rPr>
        <w:t>დაბალ</w:t>
      </w:r>
      <w:r w:rsidRPr="001677A0">
        <w:rPr>
          <w:rFonts w:ascii="Sylfaen" w:hAnsi="Sylfaen"/>
          <w:noProof/>
          <w:lang w:val="ka-GE"/>
        </w:rPr>
        <w:t xml:space="preserve"> </w:t>
      </w:r>
      <w:r w:rsidRPr="001677A0">
        <w:rPr>
          <w:rFonts w:ascii="Sylfaen" w:hAnsi="Sylfaen" w:cs="Sylfaen"/>
          <w:noProof/>
          <w:lang w:val="ka-GE"/>
        </w:rPr>
        <w:t>ზემოქმედებად</w:t>
      </w:r>
      <w:r w:rsidRPr="001677A0">
        <w:rPr>
          <w:rFonts w:ascii="Sylfaen" w:hAnsi="Sylfaen"/>
          <w:noProof/>
          <w:lang w:val="ka-GE"/>
        </w:rPr>
        <w:t xml:space="preserve"> </w:t>
      </w:r>
      <w:r w:rsidRPr="001677A0">
        <w:rPr>
          <w:rFonts w:ascii="Sylfaen" w:hAnsi="Sylfaen" w:cs="Sylfaen"/>
          <w:noProof/>
          <w:lang w:val="ka-GE"/>
        </w:rPr>
        <w:t>შეიძლება</w:t>
      </w:r>
      <w:r w:rsidRPr="001677A0">
        <w:rPr>
          <w:rFonts w:ascii="Sylfaen" w:hAnsi="Sylfaen"/>
          <w:noProof/>
          <w:lang w:val="ka-GE"/>
        </w:rPr>
        <w:t xml:space="preserve"> </w:t>
      </w:r>
      <w:r w:rsidRPr="001677A0">
        <w:rPr>
          <w:rFonts w:ascii="Sylfaen" w:hAnsi="Sylfaen" w:cs="Sylfaen"/>
          <w:noProof/>
          <w:lang w:val="ka-GE"/>
        </w:rPr>
        <w:t>ჩაითვალოს</w:t>
      </w:r>
      <w:r w:rsidRPr="001677A0">
        <w:rPr>
          <w:rFonts w:ascii="Sylfaen" w:hAnsi="Sylfaen"/>
          <w:noProof/>
          <w:lang w:val="ka-GE"/>
        </w:rPr>
        <w:t>.</w:t>
      </w:r>
    </w:p>
    <w:p w:rsidR="003C6CD4" w:rsidRPr="001677A0" w:rsidRDefault="003C6CD4" w:rsidP="003C6CD4">
      <w:pPr>
        <w:spacing w:before="120" w:after="120" w:line="240" w:lineRule="auto"/>
        <w:jc w:val="both"/>
        <w:rPr>
          <w:rFonts w:ascii="Sylfaen" w:hAnsi="Sylfaen"/>
          <w:noProof/>
          <w:lang w:val="ka-GE"/>
        </w:rPr>
      </w:pPr>
      <w:r w:rsidRPr="001677A0">
        <w:rPr>
          <w:rFonts w:ascii="Sylfaen" w:hAnsi="Sylfaen" w:cs="Sylfaen"/>
          <w:noProof/>
          <w:lang w:val="ka-GE"/>
        </w:rPr>
        <w:t>დადებითი</w:t>
      </w:r>
      <w:r w:rsidRPr="001677A0">
        <w:rPr>
          <w:rFonts w:ascii="Sylfaen" w:hAnsi="Sylfaen"/>
          <w:noProof/>
          <w:lang w:val="ka-GE"/>
        </w:rPr>
        <w:t xml:space="preserve"> </w:t>
      </w:r>
      <w:r w:rsidRPr="001677A0">
        <w:rPr>
          <w:rFonts w:ascii="Sylfaen" w:hAnsi="Sylfaen" w:cs="Sylfaen"/>
          <w:noProof/>
          <w:lang w:val="ka-GE"/>
        </w:rPr>
        <w:t>კუმულაციური</w:t>
      </w:r>
      <w:r w:rsidRPr="001677A0">
        <w:rPr>
          <w:rFonts w:ascii="Sylfaen" w:hAnsi="Sylfaen"/>
          <w:noProof/>
          <w:lang w:val="ka-GE"/>
        </w:rPr>
        <w:t xml:space="preserve"> </w:t>
      </w:r>
      <w:r w:rsidRPr="001677A0">
        <w:rPr>
          <w:rFonts w:ascii="Sylfaen" w:hAnsi="Sylfaen" w:cs="Sylfaen"/>
          <w:noProof/>
          <w:lang w:val="ka-GE"/>
        </w:rPr>
        <w:t>ზემოქმედებიდან</w:t>
      </w:r>
      <w:r w:rsidRPr="001677A0">
        <w:rPr>
          <w:rFonts w:ascii="Sylfaen" w:hAnsi="Sylfaen"/>
          <w:noProof/>
          <w:lang w:val="ka-GE"/>
        </w:rPr>
        <w:t xml:space="preserve"> </w:t>
      </w:r>
      <w:r w:rsidRPr="001677A0">
        <w:rPr>
          <w:rFonts w:ascii="Sylfaen" w:hAnsi="Sylfaen" w:cs="Sylfaen"/>
          <w:noProof/>
          <w:lang w:val="ka-GE"/>
        </w:rPr>
        <w:t>აღსანიშნავია</w:t>
      </w:r>
      <w:r w:rsidRPr="001677A0">
        <w:rPr>
          <w:rFonts w:ascii="Sylfaen" w:hAnsi="Sylfaen"/>
          <w:noProof/>
          <w:lang w:val="ka-GE"/>
        </w:rPr>
        <w:t xml:space="preserve"> </w:t>
      </w:r>
      <w:r w:rsidRPr="001677A0">
        <w:rPr>
          <w:rFonts w:ascii="Sylfaen" w:hAnsi="Sylfaen" w:cs="Sylfaen"/>
          <w:noProof/>
          <w:lang w:val="ka-GE"/>
        </w:rPr>
        <w:t>ადგილობრივი</w:t>
      </w:r>
      <w:r w:rsidRPr="001677A0">
        <w:rPr>
          <w:rFonts w:ascii="Sylfaen" w:hAnsi="Sylfaen"/>
          <w:noProof/>
          <w:lang w:val="ka-GE"/>
        </w:rPr>
        <w:t xml:space="preserve"> </w:t>
      </w:r>
      <w:r w:rsidRPr="001677A0">
        <w:rPr>
          <w:rFonts w:ascii="Sylfaen" w:hAnsi="Sylfaen" w:cs="Sylfaen"/>
          <w:noProof/>
          <w:lang w:val="ka-GE"/>
        </w:rPr>
        <w:t>მოსახლეობის</w:t>
      </w:r>
      <w:r w:rsidRPr="001677A0">
        <w:rPr>
          <w:rFonts w:ascii="Sylfaen" w:hAnsi="Sylfaen"/>
          <w:noProof/>
          <w:lang w:val="ka-GE"/>
        </w:rPr>
        <w:t xml:space="preserve"> </w:t>
      </w:r>
      <w:r w:rsidRPr="001677A0">
        <w:rPr>
          <w:rFonts w:ascii="Sylfaen" w:hAnsi="Sylfaen" w:cs="Sylfaen"/>
          <w:noProof/>
          <w:lang w:val="ka-GE"/>
        </w:rPr>
        <w:t>დასაქმება</w:t>
      </w:r>
      <w:r w:rsidRPr="001677A0">
        <w:rPr>
          <w:rFonts w:ascii="Sylfaen" w:hAnsi="Sylfaen"/>
          <w:noProof/>
          <w:lang w:val="ka-GE"/>
        </w:rPr>
        <w:t xml:space="preserve">, </w:t>
      </w:r>
      <w:r w:rsidRPr="001677A0">
        <w:rPr>
          <w:rFonts w:ascii="Sylfaen" w:hAnsi="Sylfaen" w:cs="Sylfaen"/>
          <w:noProof/>
          <w:lang w:val="ka-GE"/>
        </w:rPr>
        <w:t>რაც</w:t>
      </w:r>
      <w:r w:rsidRPr="001677A0">
        <w:rPr>
          <w:rFonts w:ascii="Sylfaen" w:hAnsi="Sylfaen"/>
          <w:noProof/>
          <w:lang w:val="ka-GE"/>
        </w:rPr>
        <w:t xml:space="preserve"> </w:t>
      </w:r>
      <w:r w:rsidRPr="001677A0">
        <w:rPr>
          <w:rFonts w:ascii="Sylfaen" w:hAnsi="Sylfaen" w:cs="Sylfaen"/>
          <w:noProof/>
          <w:lang w:val="ka-GE"/>
        </w:rPr>
        <w:t>მნიშვნელოვანია</w:t>
      </w:r>
      <w:r w:rsidRPr="001677A0">
        <w:rPr>
          <w:rFonts w:ascii="Sylfaen" w:hAnsi="Sylfaen"/>
          <w:noProof/>
          <w:lang w:val="ka-GE"/>
        </w:rPr>
        <w:t xml:space="preserve"> </w:t>
      </w:r>
      <w:r w:rsidRPr="001677A0">
        <w:rPr>
          <w:rFonts w:ascii="Sylfaen" w:hAnsi="Sylfaen" w:cs="Sylfaen"/>
          <w:noProof/>
          <w:lang w:val="ka-GE"/>
        </w:rPr>
        <w:t>მუნიციპალიტეტის</w:t>
      </w:r>
      <w:r w:rsidRPr="001677A0">
        <w:rPr>
          <w:rFonts w:ascii="Sylfaen" w:hAnsi="Sylfaen"/>
          <w:noProof/>
          <w:lang w:val="ka-GE"/>
        </w:rPr>
        <w:t xml:space="preserve"> </w:t>
      </w:r>
      <w:r w:rsidRPr="001677A0">
        <w:rPr>
          <w:rFonts w:ascii="Sylfaen" w:hAnsi="Sylfaen" w:cs="Sylfaen"/>
          <w:noProof/>
          <w:lang w:val="ka-GE"/>
        </w:rPr>
        <w:t>რთული</w:t>
      </w:r>
      <w:r w:rsidRPr="001677A0">
        <w:rPr>
          <w:rFonts w:ascii="Sylfaen" w:hAnsi="Sylfaen"/>
          <w:noProof/>
          <w:lang w:val="ka-GE"/>
        </w:rPr>
        <w:t xml:space="preserve"> </w:t>
      </w:r>
      <w:r w:rsidRPr="001677A0">
        <w:rPr>
          <w:rFonts w:ascii="Sylfaen" w:hAnsi="Sylfaen" w:cs="Sylfaen"/>
          <w:noProof/>
          <w:lang w:val="ka-GE"/>
        </w:rPr>
        <w:t>სოციალურ</w:t>
      </w:r>
      <w:r w:rsidRPr="001677A0">
        <w:rPr>
          <w:rFonts w:ascii="Sylfaen" w:hAnsi="Sylfaen"/>
          <w:noProof/>
          <w:lang w:val="ka-GE"/>
        </w:rPr>
        <w:t>-</w:t>
      </w:r>
      <w:r w:rsidRPr="001677A0">
        <w:rPr>
          <w:rFonts w:ascii="Sylfaen" w:hAnsi="Sylfaen" w:cs="Sylfaen"/>
          <w:noProof/>
          <w:lang w:val="ka-GE"/>
        </w:rPr>
        <w:t>ეკონომიკური</w:t>
      </w:r>
      <w:r w:rsidRPr="001677A0">
        <w:rPr>
          <w:rFonts w:ascii="Sylfaen" w:hAnsi="Sylfaen"/>
          <w:noProof/>
          <w:lang w:val="ka-GE"/>
        </w:rPr>
        <w:t xml:space="preserve"> </w:t>
      </w:r>
      <w:r w:rsidRPr="001677A0">
        <w:rPr>
          <w:rFonts w:ascii="Sylfaen" w:hAnsi="Sylfaen" w:cs="Sylfaen"/>
          <w:noProof/>
          <w:lang w:val="ka-GE"/>
        </w:rPr>
        <w:t>მდგომარეობიდან</w:t>
      </w:r>
      <w:r w:rsidRPr="001677A0">
        <w:rPr>
          <w:rFonts w:ascii="Sylfaen" w:hAnsi="Sylfaen"/>
          <w:noProof/>
          <w:lang w:val="ka-GE"/>
        </w:rPr>
        <w:t xml:space="preserve"> </w:t>
      </w:r>
      <w:r w:rsidRPr="001677A0">
        <w:rPr>
          <w:rFonts w:ascii="Sylfaen" w:hAnsi="Sylfaen" w:cs="Sylfaen"/>
          <w:noProof/>
          <w:lang w:val="ka-GE"/>
        </w:rPr>
        <w:t>გამომდინარე</w:t>
      </w:r>
      <w:r w:rsidRPr="001677A0">
        <w:rPr>
          <w:rFonts w:ascii="Sylfaen" w:hAnsi="Sylfaen"/>
          <w:noProof/>
          <w:lang w:val="ka-GE"/>
        </w:rPr>
        <w:t>.</w:t>
      </w:r>
    </w:p>
    <w:p w:rsidR="003C6CD4" w:rsidRPr="001677A0" w:rsidRDefault="003C6CD4" w:rsidP="003C6CD4">
      <w:pPr>
        <w:spacing w:before="120" w:after="120" w:line="240" w:lineRule="auto"/>
        <w:jc w:val="both"/>
        <w:rPr>
          <w:rFonts w:ascii="Sylfaen" w:hAnsi="Sylfaen"/>
          <w:noProof/>
          <w:lang w:val="ka-GE"/>
        </w:rPr>
      </w:pPr>
    </w:p>
    <w:p w:rsidR="00007484" w:rsidRPr="001677A0" w:rsidRDefault="00007484" w:rsidP="004521D4">
      <w:pPr>
        <w:pStyle w:val="Heading1"/>
        <w:spacing w:before="120" w:after="120"/>
        <w:jc w:val="both"/>
        <w:rPr>
          <w:noProof/>
          <w:lang w:val="ka-GE"/>
        </w:rPr>
      </w:pPr>
      <w:bookmarkStart w:id="17" w:name="_Toc26795787"/>
      <w:r w:rsidRPr="001677A0">
        <w:rPr>
          <w:noProof/>
          <w:lang w:val="ka-GE"/>
        </w:rPr>
        <w:t>შესაძლო ავარიული სიტუაციები</w:t>
      </w:r>
      <w:bookmarkEnd w:id="17"/>
    </w:p>
    <w:p w:rsidR="003C6CD4" w:rsidRPr="001677A0" w:rsidRDefault="003C6CD4" w:rsidP="003C6CD4">
      <w:pPr>
        <w:autoSpaceDE w:val="0"/>
        <w:autoSpaceDN w:val="0"/>
        <w:adjustRightInd w:val="0"/>
        <w:spacing w:before="120" w:after="120" w:line="240" w:lineRule="auto"/>
        <w:jc w:val="both"/>
        <w:rPr>
          <w:rFonts w:ascii="Sylfaen" w:hAnsi="Sylfaen"/>
          <w:noProof/>
          <w:lang w:val="ka-GE"/>
        </w:rPr>
      </w:pPr>
      <w:r w:rsidRPr="001677A0">
        <w:rPr>
          <w:rFonts w:ascii="Sylfaen" w:hAnsi="Sylfaen"/>
          <w:noProof/>
          <w:lang w:val="ka-GE"/>
        </w:rPr>
        <w:t xml:space="preserve">გარემოს ცალკეულ რეცეპტორებზე მოულოდნელი (გაუთვალისწინებელი) უარყოფითი ზემოქმედებების შემცირების მიმართულებით მნიშვნელოვანი ყურადღება ეთმობა შესაძლო ავარიული სიტუაციების წინასწარ შეფასებას, რისკების გაანალიზებას და საჭირო პრევენციული ზომების დაგეგმვა/გატარებას. </w:t>
      </w:r>
    </w:p>
    <w:p w:rsidR="003C6CD4" w:rsidRPr="001677A0" w:rsidRDefault="003C6CD4" w:rsidP="003C6CD4">
      <w:pPr>
        <w:autoSpaceDE w:val="0"/>
        <w:autoSpaceDN w:val="0"/>
        <w:adjustRightInd w:val="0"/>
        <w:spacing w:before="120" w:after="120" w:line="240" w:lineRule="auto"/>
        <w:jc w:val="both"/>
        <w:rPr>
          <w:rFonts w:ascii="Sylfaen" w:hAnsi="Sylfaen"/>
          <w:noProof/>
          <w:lang w:val="ka-GE"/>
        </w:rPr>
      </w:pPr>
      <w:r w:rsidRPr="001677A0">
        <w:rPr>
          <w:rFonts w:ascii="Sylfaen" w:hAnsi="Sylfaen"/>
          <w:noProof/>
          <w:lang w:val="ka-GE"/>
        </w:rPr>
        <w:t xml:space="preserve">დაგეგმილი საქმიანობის სპეციფიკის გაანალიზების საფუძველზე ჩამოყალიბებული იქნა ავარიული სიტუაციების წარმოქმნის შესაძლო ვარიანტები, რომლის მიხედვითაც უზრუნველყოფილია ავარიების თავიდან აცილება. ღონისძიებების შემუშავებამდე უნდა მოხდეს ავარიული რისკ-ფაქტორების შეფასება, რომლის მიზანია, შექმნას საფუძველი გარემოზე </w:t>
      </w:r>
      <w:r w:rsidRPr="001677A0">
        <w:rPr>
          <w:rFonts w:ascii="Sylfaen" w:hAnsi="Sylfaen"/>
          <w:noProof/>
          <w:lang w:val="ka-GE"/>
        </w:rPr>
        <w:lastRenderedPageBreak/>
        <w:t xml:space="preserve">ნეგატიური ზემოქმედების თავიდან ასაცილებელი ან მნიშვნელოვნად შემარბილებელი ღონისძიებების დასადგენად. </w:t>
      </w:r>
    </w:p>
    <w:p w:rsidR="003C6CD4" w:rsidRPr="001677A0" w:rsidRDefault="003C6CD4" w:rsidP="003C6CD4">
      <w:pPr>
        <w:spacing w:before="120"/>
        <w:jc w:val="both"/>
        <w:rPr>
          <w:rFonts w:ascii="Sylfaen" w:eastAsia="Times New Roman" w:hAnsi="Sylfaen" w:cs="Times New Roman"/>
          <w:noProof/>
          <w:lang w:val="ka-GE" w:eastAsia="ru-RU"/>
        </w:rPr>
      </w:pPr>
      <w:r w:rsidRPr="001677A0">
        <w:rPr>
          <w:rFonts w:ascii="Sylfaen" w:eastAsia="Times New Roman" w:hAnsi="Sylfaen" w:cs="Times New Roman"/>
          <w:noProof/>
          <w:lang w:val="ka-GE" w:eastAsia="ru-RU"/>
        </w:rPr>
        <w:t>საწარმოო უბნების ექსპლუატაციის პროცესში მოსალოდნელი ავარიები შეიძლება დაიყოს რამოდენიმე ტიპად:</w:t>
      </w:r>
    </w:p>
    <w:p w:rsidR="003C6CD4" w:rsidRPr="001677A0" w:rsidRDefault="003C6CD4" w:rsidP="003C6CD4">
      <w:pPr>
        <w:pStyle w:val="ListParagraph"/>
        <w:numPr>
          <w:ilvl w:val="0"/>
          <w:numId w:val="26"/>
        </w:numPr>
        <w:spacing w:before="120"/>
        <w:jc w:val="both"/>
        <w:rPr>
          <w:rFonts w:eastAsia="Times New Roman" w:cs="Times New Roman"/>
          <w:noProof/>
          <w:lang w:val="ka-GE" w:eastAsia="ru-RU"/>
        </w:rPr>
      </w:pPr>
      <w:r w:rsidRPr="001677A0">
        <w:rPr>
          <w:rFonts w:eastAsia="Times New Roman" w:cs="Times New Roman"/>
          <w:noProof/>
          <w:lang w:val="ka-GE" w:eastAsia="ru-RU"/>
        </w:rPr>
        <w:t xml:space="preserve">მავნე ნივთიერებათა ატმოსფეროში ავარიული გაფრქვევა; </w:t>
      </w:r>
    </w:p>
    <w:p w:rsidR="003C6CD4" w:rsidRPr="001677A0" w:rsidRDefault="003C6CD4" w:rsidP="003C6CD4">
      <w:pPr>
        <w:pStyle w:val="ListParagraph"/>
        <w:numPr>
          <w:ilvl w:val="0"/>
          <w:numId w:val="26"/>
        </w:numPr>
        <w:spacing w:before="120"/>
        <w:jc w:val="both"/>
        <w:rPr>
          <w:rFonts w:eastAsia="Times New Roman" w:cs="Times New Roman"/>
          <w:noProof/>
          <w:lang w:val="ka-GE" w:eastAsia="ru-RU"/>
        </w:rPr>
      </w:pPr>
      <w:r w:rsidRPr="001677A0">
        <w:rPr>
          <w:rFonts w:eastAsia="Times New Roman" w:cs="Times New Roman"/>
          <w:noProof/>
          <w:lang w:val="ka-GE" w:eastAsia="ru-RU"/>
        </w:rPr>
        <w:t>ხანძრის წარმოქმნა;</w:t>
      </w:r>
    </w:p>
    <w:p w:rsidR="003C6CD4" w:rsidRPr="001677A0" w:rsidRDefault="003C6CD4" w:rsidP="003C6CD4">
      <w:pPr>
        <w:pStyle w:val="ListParagraph"/>
        <w:numPr>
          <w:ilvl w:val="0"/>
          <w:numId w:val="26"/>
        </w:numPr>
        <w:spacing w:before="120"/>
        <w:jc w:val="both"/>
        <w:rPr>
          <w:rFonts w:eastAsia="Times New Roman" w:cs="Times New Roman"/>
          <w:noProof/>
          <w:lang w:val="ka-GE" w:eastAsia="ru-RU"/>
        </w:rPr>
      </w:pPr>
      <w:r w:rsidRPr="001677A0">
        <w:rPr>
          <w:rFonts w:eastAsia="Times New Roman" w:cs="Times New Roman"/>
          <w:noProof/>
          <w:lang w:val="ka-GE" w:eastAsia="ru-RU"/>
        </w:rPr>
        <w:t>მომუშავე პერსონალის დაშავება (ტრავმატიზმი);</w:t>
      </w:r>
    </w:p>
    <w:p w:rsidR="003C6CD4" w:rsidRPr="001677A0" w:rsidRDefault="003C6CD4" w:rsidP="003C6CD4">
      <w:pPr>
        <w:spacing w:before="120"/>
        <w:jc w:val="both"/>
        <w:rPr>
          <w:rFonts w:ascii="Sylfaen" w:eastAsia="Times New Roman" w:hAnsi="Sylfaen" w:cs="Times New Roman"/>
          <w:b/>
          <w:noProof/>
          <w:lang w:val="ka-GE" w:eastAsia="ru-RU"/>
        </w:rPr>
      </w:pPr>
      <w:r w:rsidRPr="001677A0">
        <w:rPr>
          <w:rFonts w:ascii="Sylfaen" w:eastAsia="Times New Roman" w:hAnsi="Sylfaen" w:cs="Times New Roman"/>
          <w:b/>
          <w:noProof/>
          <w:lang w:val="ka-GE" w:eastAsia="ru-RU"/>
        </w:rPr>
        <w:t>დამაბინძურებელი ნივთიერებათა ავარიული გაფრქვევა</w:t>
      </w:r>
    </w:p>
    <w:p w:rsidR="003C6CD4" w:rsidRPr="001677A0" w:rsidRDefault="003C6CD4" w:rsidP="003C6CD4">
      <w:pPr>
        <w:spacing w:before="120"/>
        <w:jc w:val="both"/>
        <w:rPr>
          <w:rFonts w:ascii="Sylfaen" w:eastAsia="Times New Roman" w:hAnsi="Sylfaen" w:cs="Times New Roman"/>
          <w:noProof/>
          <w:lang w:val="ka-GE" w:eastAsia="ru-RU"/>
        </w:rPr>
      </w:pPr>
      <w:r w:rsidRPr="001677A0">
        <w:rPr>
          <w:rFonts w:ascii="Sylfaen" w:eastAsia="Times New Roman" w:hAnsi="Sylfaen" w:cs="Times New Roman"/>
          <w:noProof/>
          <w:lang w:val="ka-GE" w:eastAsia="ru-RU"/>
        </w:rPr>
        <w:t xml:space="preserve">ატმოსფერულ ჰაერში მავნე ნივთიერებათა ავარიული გაფრქვევა შეიძლება გამოწვეული იყოს წარმოებაში გამოყენებული დანადგარ-მექანიზმების, აირ-გამწმენდი სისტემის და აირ-ჩამჭერი სპეც. სისტემის გაუმართაობით - მწყობრიდან გამოსვლით. </w:t>
      </w:r>
    </w:p>
    <w:p w:rsidR="003C6CD4" w:rsidRPr="001677A0" w:rsidRDefault="003C6CD4" w:rsidP="003C6CD4">
      <w:pPr>
        <w:spacing w:before="120"/>
        <w:jc w:val="both"/>
        <w:rPr>
          <w:rFonts w:ascii="Sylfaen" w:eastAsia="Times New Roman" w:hAnsi="Sylfaen" w:cs="Times New Roman"/>
          <w:noProof/>
          <w:lang w:val="ka-GE" w:eastAsia="ru-RU"/>
        </w:rPr>
      </w:pPr>
      <w:r w:rsidRPr="001677A0">
        <w:rPr>
          <w:rFonts w:ascii="Sylfaen" w:eastAsia="Times New Roman" w:hAnsi="Sylfaen" w:cs="Times New Roman"/>
          <w:noProof/>
          <w:lang w:val="ka-GE" w:eastAsia="ru-RU"/>
        </w:rPr>
        <w:t xml:space="preserve">მოყვანილი ავარიული სიტუაციების თავიდან აცილების მიზნით საჭიროა დანადგარ-მექანიზმების, აირ-გამწოვი და აირ-ჩამჭერი სისტემების გამართულობაზე მუდმივი კონტროლის დაწესება. გაუმართაობის აღმოჩენის შემთხვევაში დროული ზომების მიღება და გატარება. </w:t>
      </w:r>
    </w:p>
    <w:p w:rsidR="003C6CD4" w:rsidRPr="001677A0" w:rsidRDefault="003C6CD4" w:rsidP="003C6CD4">
      <w:pPr>
        <w:spacing w:before="120"/>
        <w:jc w:val="both"/>
        <w:rPr>
          <w:rFonts w:ascii="Sylfaen" w:eastAsia="Times New Roman" w:hAnsi="Sylfaen" w:cs="Times New Roman"/>
          <w:b/>
          <w:noProof/>
          <w:lang w:val="ka-GE" w:eastAsia="ru-RU"/>
        </w:rPr>
      </w:pPr>
      <w:r w:rsidRPr="001677A0">
        <w:rPr>
          <w:rFonts w:ascii="Sylfaen" w:eastAsia="Times New Roman" w:hAnsi="Sylfaen" w:cs="Times New Roman"/>
          <w:b/>
          <w:noProof/>
          <w:lang w:val="ka-GE" w:eastAsia="ru-RU"/>
        </w:rPr>
        <w:t>ხანძრის წარმოქმნა და გავრცელება</w:t>
      </w:r>
    </w:p>
    <w:p w:rsidR="003C6CD4" w:rsidRPr="001677A0" w:rsidRDefault="003C6CD4" w:rsidP="003C6CD4">
      <w:pPr>
        <w:spacing w:before="120"/>
        <w:jc w:val="both"/>
        <w:rPr>
          <w:rFonts w:ascii="Sylfaen" w:eastAsia="Times New Roman" w:hAnsi="Sylfaen" w:cs="Times New Roman"/>
          <w:noProof/>
          <w:lang w:val="ka-GE" w:eastAsia="ru-RU"/>
        </w:rPr>
      </w:pPr>
      <w:r w:rsidRPr="001677A0">
        <w:rPr>
          <w:rFonts w:ascii="Sylfaen" w:eastAsia="Times New Roman" w:hAnsi="Sylfaen" w:cs="Times New Roman"/>
          <w:noProof/>
          <w:lang w:val="ka-GE" w:eastAsia="ru-RU"/>
        </w:rPr>
        <w:t xml:space="preserve">სამენეჯეროში საწარმოო-ტექნოლოგიური პროცესების მიმდინარეობის დროს არსებობს ხანძრის წარმოქმნის და გავრცელების რისკი, რაც დაკავშირებულია ელ. დანადგარების ექსპლუატაციის, საპოხი ზეთების და სხვადასხვა სახის ადვილად აალებადი მასალების შენახვის და გამოყენების წესების დარღვევასთან. ხანძრის წარმოქმნის და გავრცელების პრევენციის მიზნით აუცილებელია ელ.დანადგარების სწორი ექსპლუატაცია, მასალების შენახვის წესების მკაცრი დაცვა, საწარმოო უბნის ხანძარმქრობი საშუალებებით უზრუნველყოფა, პერსონალის პერიოდული სწავლება ხანძრის პრევენციის და მისი შედეგების ლიკვიდაციის საკითხებზე. </w:t>
      </w:r>
    </w:p>
    <w:p w:rsidR="003C6CD4" w:rsidRPr="001677A0" w:rsidRDefault="003C6CD4" w:rsidP="003C6CD4">
      <w:pPr>
        <w:spacing w:before="120"/>
        <w:jc w:val="both"/>
        <w:rPr>
          <w:rFonts w:ascii="Sylfaen" w:eastAsia="Times New Roman" w:hAnsi="Sylfaen" w:cs="Times New Roman"/>
          <w:b/>
          <w:noProof/>
          <w:lang w:val="ka-GE" w:eastAsia="ru-RU"/>
        </w:rPr>
      </w:pPr>
      <w:r w:rsidRPr="001677A0">
        <w:rPr>
          <w:rFonts w:ascii="Sylfaen" w:eastAsia="Times New Roman" w:hAnsi="Sylfaen" w:cs="Times New Roman"/>
          <w:b/>
          <w:noProof/>
          <w:lang w:val="ka-GE" w:eastAsia="ru-RU"/>
        </w:rPr>
        <w:t>პერსონალის დაშავება (ტრავმატიზმი)</w:t>
      </w:r>
    </w:p>
    <w:p w:rsidR="003C6CD4" w:rsidRPr="001677A0" w:rsidRDefault="003C6CD4" w:rsidP="003C6CD4">
      <w:pPr>
        <w:spacing w:before="120"/>
        <w:jc w:val="both"/>
        <w:rPr>
          <w:rFonts w:ascii="Sylfaen" w:eastAsia="Times New Roman" w:hAnsi="Sylfaen" w:cs="Times New Roman"/>
          <w:noProof/>
          <w:lang w:val="ka-GE" w:eastAsia="ru-RU"/>
        </w:rPr>
      </w:pPr>
      <w:r w:rsidRPr="001677A0">
        <w:rPr>
          <w:rFonts w:ascii="Sylfaen" w:eastAsia="Times New Roman" w:hAnsi="Sylfaen" w:cs="Times New Roman"/>
          <w:noProof/>
          <w:lang w:val="ka-GE" w:eastAsia="ru-RU"/>
        </w:rPr>
        <w:t>საწარმოო უბანზე მომუშავე პერსონალის დაშავება გარდა ავარიული სიტუაციებით გამოწვეული შედეგებისა, შეიძლება უკავშირდებოდეს შემდეგს: სხვადასხვა ქიმიურ ნივთიერებებით მოწამვლას, დენის დარტყმას, გამლღვალ ელექტროლიტთან და მდუღარე ხსნარებთან მუშაობას.</w:t>
      </w:r>
    </w:p>
    <w:p w:rsidR="00007484" w:rsidRPr="001677A0" w:rsidRDefault="002C4052" w:rsidP="003C6CD4">
      <w:pPr>
        <w:spacing w:before="120"/>
        <w:jc w:val="both"/>
        <w:rPr>
          <w:rFonts w:ascii="Sylfaen" w:eastAsia="Times New Roman" w:hAnsi="Sylfaen" w:cs="Times New Roman"/>
          <w:noProof/>
          <w:lang w:val="ka-GE" w:eastAsia="ru-RU"/>
        </w:rPr>
      </w:pPr>
      <w:r w:rsidRPr="001677A0">
        <w:rPr>
          <w:rFonts w:ascii="Sylfaen" w:eastAsia="Times New Roman" w:hAnsi="Sylfaen" w:cs="Times New Roman"/>
          <w:noProof/>
          <w:lang w:val="ka-GE" w:eastAsia="ru-RU"/>
        </w:rPr>
        <w:br w:type="page"/>
      </w:r>
    </w:p>
    <w:p w:rsidR="00BA3FAC" w:rsidRPr="001677A0" w:rsidRDefault="0089066F" w:rsidP="0089066F">
      <w:pPr>
        <w:pStyle w:val="Heading1"/>
        <w:rPr>
          <w:noProof/>
          <w:lang w:val="ka-GE"/>
        </w:rPr>
      </w:pPr>
      <w:bookmarkStart w:id="18" w:name="_Toc26795788"/>
      <w:r w:rsidRPr="001677A0">
        <w:rPr>
          <w:noProof/>
          <w:lang w:val="ka-GE"/>
        </w:rPr>
        <w:lastRenderedPageBreak/>
        <w:t>გარემოსა და ადამიანის ჯანმრთელობაზე ნეგატიური ზემოქმედების შემცირებისა და თავიდან აცილების გზების განსაზღვრა</w:t>
      </w:r>
      <w:bookmarkEnd w:id="18"/>
    </w:p>
    <w:p w:rsidR="001677A0" w:rsidRPr="00E748A0" w:rsidRDefault="001677A0" w:rsidP="001677A0">
      <w:pPr>
        <w:spacing w:before="120"/>
        <w:jc w:val="both"/>
        <w:rPr>
          <w:rFonts w:ascii="Sylfaen" w:eastAsia="Times New Roman" w:hAnsi="Sylfaen" w:cs="Times New Roman"/>
          <w:noProof/>
          <w:lang w:val="ka-GE" w:eastAsia="ru-RU"/>
        </w:rPr>
      </w:pPr>
      <w:r w:rsidRPr="00E748A0">
        <w:rPr>
          <w:rFonts w:ascii="Sylfaen" w:eastAsia="Times New Roman" w:hAnsi="Sylfaen" w:cs="Times New Roman"/>
          <w:noProof/>
          <w:lang w:val="ka-GE" w:eastAsia="ru-RU"/>
        </w:rPr>
        <w:t>საწარმოს მოწყობის პროცესში მასშტაბური სამშენებლო სამუშაოების შესრულება გათვალისწინებული არ არის. ამასთან, საქმიანობის ეს ეტაპი დროში შეზღუდული იქნება (ხანგრძლივობა - 6 თვე). შესაბამისად, გარემოს სხვადასხვა რეცეპტორებზე მნიშვნელოვანი ზემოქმედება მოსალოდნელი არ არის და ამ ეტაპზე რაიმე კონკრეტული შემარბილებელი ღონისძიებების შემუშავება არ ჩაითვალა სავალდებულოდ. გარემოზე ზემოქმედების რისკების მინიმუმამდე დასაყვანად საჭირო იქნება ზოგადი გარემოსდაცვითი ღონისძიებების გათვალისწინება, რაც გულისხმობს:</w:t>
      </w:r>
    </w:p>
    <w:p w:rsidR="001677A0" w:rsidRPr="00E748A0" w:rsidRDefault="001677A0" w:rsidP="001677A0">
      <w:pPr>
        <w:numPr>
          <w:ilvl w:val="0"/>
          <w:numId w:val="27"/>
        </w:numPr>
        <w:tabs>
          <w:tab w:val="num" w:pos="360"/>
        </w:tabs>
        <w:spacing w:before="120" w:after="120" w:line="240" w:lineRule="auto"/>
        <w:jc w:val="both"/>
        <w:rPr>
          <w:rFonts w:ascii="Sylfaen" w:eastAsia="Times New Roman" w:hAnsi="Sylfaen" w:cs="Times New Roman"/>
          <w:noProof/>
          <w:lang w:val="ka-GE" w:eastAsia="ru-RU"/>
        </w:rPr>
      </w:pPr>
      <w:r w:rsidRPr="00E748A0">
        <w:rPr>
          <w:rFonts w:ascii="Sylfaen" w:eastAsia="Times New Roman" w:hAnsi="Sylfaen" w:cs="Times New Roman"/>
          <w:noProof/>
          <w:lang w:val="ka-GE" w:eastAsia="ru-RU"/>
        </w:rPr>
        <w:t>საწარმოს მოწყობისთვის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w:t>
      </w:r>
    </w:p>
    <w:p w:rsidR="001677A0" w:rsidRPr="00E748A0" w:rsidRDefault="001677A0" w:rsidP="001677A0">
      <w:pPr>
        <w:numPr>
          <w:ilvl w:val="0"/>
          <w:numId w:val="27"/>
        </w:numPr>
        <w:tabs>
          <w:tab w:val="num" w:pos="360"/>
        </w:tabs>
        <w:spacing w:before="120" w:after="120" w:line="240" w:lineRule="auto"/>
        <w:jc w:val="both"/>
        <w:rPr>
          <w:rFonts w:ascii="Sylfaen" w:eastAsia="Times New Roman" w:hAnsi="Sylfaen" w:cs="Times New Roman"/>
          <w:noProof/>
          <w:lang w:val="ka-GE" w:eastAsia="ru-RU"/>
        </w:rPr>
      </w:pPr>
      <w:r w:rsidRPr="00E748A0">
        <w:rPr>
          <w:rFonts w:ascii="Sylfaen" w:eastAsia="Times New Roman" w:hAnsi="Sylfaen" w:cs="Times New Roman"/>
          <w:noProof/>
          <w:lang w:val="ka-GE" w:eastAsia="ru-RU"/>
        </w:rPr>
        <w:t>უნდა მოხდეს ნებისმიერი სახის ნარჩენების სათანადო მენეჯმენტი და სანიტარიული პირობების მკაცრი დაცვა;</w:t>
      </w:r>
    </w:p>
    <w:p w:rsidR="001677A0" w:rsidRPr="00E748A0" w:rsidRDefault="001677A0" w:rsidP="001677A0">
      <w:pPr>
        <w:numPr>
          <w:ilvl w:val="0"/>
          <w:numId w:val="27"/>
        </w:numPr>
        <w:tabs>
          <w:tab w:val="num" w:pos="360"/>
        </w:tabs>
        <w:spacing w:before="120" w:after="120" w:line="240" w:lineRule="auto"/>
        <w:jc w:val="both"/>
        <w:rPr>
          <w:rFonts w:ascii="Sylfaen" w:eastAsia="Times New Roman" w:hAnsi="Sylfaen" w:cs="Times New Roman"/>
          <w:noProof/>
          <w:lang w:val="ka-GE" w:eastAsia="ru-RU"/>
        </w:rPr>
      </w:pPr>
      <w:r w:rsidRPr="00E748A0">
        <w:rPr>
          <w:rFonts w:ascii="Sylfaen" w:eastAsia="Times New Roman" w:hAnsi="Sylfaen" w:cs="Times New Roman"/>
          <w:noProof/>
          <w:lang w:val="ka-GE" w:eastAsia="ru-RU"/>
        </w:rPr>
        <w:t>ნებისმიერი ტექნიკური საშუალება, რომლის გამოყენების დროს არის სითხეების გაჟონვის ალბათობა აღიჭურვილი უნდა იყოს წვეთების შემკრებებით;</w:t>
      </w:r>
    </w:p>
    <w:p w:rsidR="001677A0" w:rsidRPr="00E748A0" w:rsidRDefault="001677A0" w:rsidP="001677A0">
      <w:pPr>
        <w:numPr>
          <w:ilvl w:val="0"/>
          <w:numId w:val="27"/>
        </w:numPr>
        <w:tabs>
          <w:tab w:val="num" w:pos="360"/>
        </w:tabs>
        <w:spacing w:before="120" w:after="120" w:line="240" w:lineRule="auto"/>
        <w:jc w:val="both"/>
        <w:rPr>
          <w:rFonts w:ascii="Sylfaen" w:eastAsia="Times New Roman" w:hAnsi="Sylfaen" w:cs="Times New Roman"/>
          <w:noProof/>
          <w:lang w:val="ka-GE" w:eastAsia="ru-RU"/>
        </w:rPr>
      </w:pPr>
      <w:r w:rsidRPr="00E748A0">
        <w:rPr>
          <w:rFonts w:ascii="Sylfaen" w:eastAsia="Times New Roman" w:hAnsi="Sylfaen" w:cs="Times New Roman"/>
          <w:noProof/>
          <w:lang w:val="ka-GE" w:eastAsia="ru-RU"/>
        </w:rPr>
        <w:t>აუცილებელია შრომის უსაფრთოხების მოთხოვნების დაცვა;</w:t>
      </w:r>
    </w:p>
    <w:p w:rsidR="001677A0" w:rsidRPr="00E748A0" w:rsidRDefault="001677A0" w:rsidP="001677A0">
      <w:pPr>
        <w:numPr>
          <w:ilvl w:val="0"/>
          <w:numId w:val="27"/>
        </w:numPr>
        <w:tabs>
          <w:tab w:val="num" w:pos="360"/>
        </w:tabs>
        <w:spacing w:before="120" w:after="120" w:line="240" w:lineRule="auto"/>
        <w:jc w:val="both"/>
        <w:rPr>
          <w:rFonts w:ascii="Sylfaen" w:eastAsia="Times New Roman" w:hAnsi="Sylfaen" w:cs="Times New Roman"/>
          <w:noProof/>
          <w:lang w:val="ka-GE" w:eastAsia="ru-RU"/>
        </w:rPr>
      </w:pPr>
      <w:r w:rsidRPr="00E748A0">
        <w:rPr>
          <w:rFonts w:ascii="Sylfaen" w:eastAsia="Times New Roman" w:hAnsi="Sylfaen" w:cs="Times New Roman"/>
          <w:noProof/>
          <w:lang w:val="ka-GE" w:eastAsia="ru-RU"/>
        </w:rPr>
        <w:t>დასაქმებული პერსონალი უზრუნველყოფილი უნდა იყოს ინდივიდუალური დაცვის საშუალებებით;</w:t>
      </w:r>
    </w:p>
    <w:p w:rsidR="001677A0" w:rsidRPr="00E748A0" w:rsidRDefault="001677A0" w:rsidP="001677A0">
      <w:pPr>
        <w:numPr>
          <w:ilvl w:val="0"/>
          <w:numId w:val="27"/>
        </w:numPr>
        <w:tabs>
          <w:tab w:val="num" w:pos="360"/>
        </w:tabs>
        <w:spacing w:before="120" w:after="120" w:line="240" w:lineRule="auto"/>
        <w:jc w:val="both"/>
        <w:rPr>
          <w:rFonts w:ascii="Sylfaen" w:eastAsia="Times New Roman" w:hAnsi="Sylfaen" w:cs="Times New Roman"/>
          <w:noProof/>
          <w:lang w:val="ka-GE" w:eastAsia="ru-RU"/>
        </w:rPr>
      </w:pPr>
      <w:r w:rsidRPr="00E748A0">
        <w:rPr>
          <w:rFonts w:ascii="Sylfaen" w:eastAsia="Times New Roman" w:hAnsi="Sylfaen" w:cs="Times New Roman"/>
          <w:noProof/>
          <w:lang w:val="ka-GE" w:eastAsia="ru-RU"/>
        </w:rPr>
        <w:t>უნდა მოხდეს ინციდენტებისა და უბედური შემთხვევების სააღრიცხვო ჟურნალის წარმოება;</w:t>
      </w:r>
    </w:p>
    <w:p w:rsidR="001677A0" w:rsidRPr="00E748A0" w:rsidRDefault="001677A0" w:rsidP="001677A0">
      <w:pPr>
        <w:numPr>
          <w:ilvl w:val="0"/>
          <w:numId w:val="27"/>
        </w:numPr>
        <w:tabs>
          <w:tab w:val="num" w:pos="360"/>
        </w:tabs>
        <w:spacing w:before="120" w:after="120" w:line="240" w:lineRule="auto"/>
        <w:jc w:val="both"/>
        <w:rPr>
          <w:rFonts w:ascii="Sylfaen" w:eastAsia="Times New Roman" w:hAnsi="Sylfaen" w:cs="Times New Roman"/>
          <w:noProof/>
          <w:lang w:val="ka-GE" w:eastAsia="ru-RU"/>
        </w:rPr>
      </w:pPr>
      <w:r w:rsidRPr="00E748A0">
        <w:rPr>
          <w:rFonts w:ascii="Sylfaen" w:eastAsia="Times New Roman" w:hAnsi="Sylfaen" w:cs="Times New Roman"/>
          <w:noProof/>
          <w:lang w:val="ka-GE" w:eastAsia="ru-RU"/>
        </w:rPr>
        <w:t>უნდა მოხდეს საჩივრების დაფიქსირება/აღრიცხვა და სათანადო რეაგირება.</w:t>
      </w:r>
    </w:p>
    <w:p w:rsidR="001677A0" w:rsidRPr="00E748A0" w:rsidRDefault="001677A0" w:rsidP="001677A0">
      <w:pPr>
        <w:spacing w:before="120"/>
        <w:jc w:val="both"/>
        <w:rPr>
          <w:rFonts w:ascii="Sylfaen" w:eastAsia="Times New Roman" w:hAnsi="Sylfaen" w:cs="Times New Roman"/>
          <w:noProof/>
          <w:lang w:val="ka-GE" w:eastAsia="ru-RU"/>
        </w:rPr>
      </w:pPr>
      <w:r w:rsidRPr="00E748A0">
        <w:rPr>
          <w:rFonts w:ascii="Sylfaen" w:eastAsia="Times New Roman" w:hAnsi="Sylfaen" w:cs="Times New Roman"/>
          <w:noProof/>
          <w:lang w:val="ka-GE" w:eastAsia="ru-RU"/>
        </w:rPr>
        <w:t>შედარებით საგულისხმო ნეგატიური ზემოქმედებები არის მოსალოდნელი საწარმოს ექსპლუატაციის ეტაპზე. მოსალოდნელი ნეგატიური ზემოქმედებების ანალიზის საფუძველზე შემუშავდა კონკრეტული გარემოსდაცვითი ქმედებები, რაც საშუალებას იძლევა შემცირდეს ან თავიდან იქნეს აცილებული ბუნებრივ და სოციალურ გარემოს სხვადასხვა რეცეპტორებზე ნეგატიური ზემოქმედება. ექსპლუატაციის პროცესში მნიშვნელოვანია გარემოსდაცვითი მონიტორინგის გეგმასთან ერთად ქვემოთ მოყვანილი ცხრილის გამოყენება, როგორც გარემოსდაცვითი სახელმძღვანელო.</w:t>
      </w:r>
    </w:p>
    <w:p w:rsidR="001677A0" w:rsidRPr="001677A0" w:rsidRDefault="001677A0" w:rsidP="001677A0">
      <w:pPr>
        <w:spacing w:before="120"/>
        <w:jc w:val="both"/>
        <w:rPr>
          <w:rFonts w:ascii="Sylfaen" w:hAnsi="Sylfaen"/>
        </w:rPr>
        <w:sectPr w:rsidR="001677A0" w:rsidRPr="001677A0" w:rsidSect="002C4D40">
          <w:headerReference w:type="default" r:id="rId22"/>
          <w:footerReference w:type="default" r:id="rId23"/>
          <w:pgSz w:w="11907" w:h="16839" w:code="9"/>
          <w:pgMar w:top="1134" w:right="1134" w:bottom="1134" w:left="1134" w:header="709" w:footer="709" w:gutter="0"/>
          <w:cols w:space="708"/>
          <w:docGrid w:linePitch="360"/>
        </w:sectPr>
      </w:pPr>
      <w:r w:rsidRPr="00E748A0">
        <w:rPr>
          <w:rFonts w:ascii="Sylfaen" w:eastAsia="Times New Roman" w:hAnsi="Sylfaen" w:cs="Times New Roman"/>
          <w:noProof/>
          <w:lang w:val="ka-GE" w:eastAsia="ru-RU"/>
        </w:rPr>
        <w:t xml:space="preserve">საწარმოში დაგეგმილი ცვლილებების განხორციელების და შემდგომი ექსპლუატაციის ეტაპზე ცხრილში 6.1 მოცემული შემარბილებელი ღონისძიებების განხორციელებაზე პასუხისმგებლობას იღებს </w:t>
      </w:r>
      <w:r w:rsidRPr="00E748A0">
        <w:rPr>
          <w:rFonts w:ascii="Sylfaen" w:hAnsi="Sylfaen"/>
          <w:noProof/>
          <w:lang w:val="ka-GE"/>
        </w:rPr>
        <w:t>შპს „მაღალი ტექნოლოგიების ეროვნული ცენტრი</w:t>
      </w:r>
      <w:r w:rsidRPr="001677A0">
        <w:rPr>
          <w:rFonts w:ascii="Sylfaen" w:hAnsi="Sylfaen"/>
        </w:rPr>
        <w:t>“.</w:t>
      </w:r>
    </w:p>
    <w:p w:rsidR="001677A0" w:rsidRPr="001677A0" w:rsidRDefault="001677A0" w:rsidP="001677A0">
      <w:pPr>
        <w:spacing w:before="120" w:after="120" w:line="240" w:lineRule="auto"/>
        <w:jc w:val="both"/>
        <w:rPr>
          <w:rFonts w:ascii="Sylfaen" w:hAnsi="Sylfaen"/>
          <w:b/>
          <w:noProof/>
          <w:sz w:val="20"/>
          <w:lang w:val="ka-GE"/>
        </w:rPr>
      </w:pPr>
      <w:r w:rsidRPr="001677A0">
        <w:rPr>
          <w:rFonts w:ascii="Sylfaen" w:hAnsi="Sylfaen"/>
          <w:b/>
          <w:noProof/>
          <w:sz w:val="20"/>
          <w:lang w:val="ka-GE"/>
        </w:rPr>
        <w:lastRenderedPageBreak/>
        <w:t xml:space="preserve">ცხრილი 6.1. </w:t>
      </w:r>
      <w:r w:rsidRPr="001677A0">
        <w:rPr>
          <w:rFonts w:ascii="Sylfaen" w:hAnsi="Sylfaen"/>
          <w:noProof/>
          <w:sz w:val="20"/>
          <w:lang w:val="ka-GE"/>
        </w:rPr>
        <w:t>საწარმოს მოწყობა/ექსპლუატაციის პროცესში გარემოზე მოსალოდნელი ზემოქმედებების შემარბილებელი ღონისძიებები</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971"/>
        <w:gridCol w:w="3373"/>
        <w:gridCol w:w="8212"/>
      </w:tblGrid>
      <w:tr w:rsidR="001677A0" w:rsidRPr="00BB6F0E" w:rsidTr="00F33577">
        <w:trPr>
          <w:jc w:val="center"/>
        </w:trPr>
        <w:tc>
          <w:tcPr>
            <w:tcW w:w="727" w:type="pct"/>
            <w:shd w:val="clear" w:color="auto" w:fill="BFBFBF" w:themeFill="background1" w:themeFillShade="BF"/>
            <w:vAlign w:val="center"/>
          </w:tcPr>
          <w:p w:rsidR="001677A0" w:rsidRPr="00BB6F0E" w:rsidRDefault="001677A0" w:rsidP="00C61690">
            <w:pPr>
              <w:spacing w:after="0"/>
              <w:jc w:val="center"/>
              <w:rPr>
                <w:rFonts w:ascii="Sylfaen" w:eastAsia="Times New Roman" w:hAnsi="Sylfaen" w:cs="Sylfaen"/>
                <w:b/>
                <w:bCs/>
                <w:noProof/>
                <w:color w:val="000000"/>
                <w:sz w:val="20"/>
                <w:szCs w:val="20"/>
                <w:lang w:val="ka-GE"/>
              </w:rPr>
            </w:pPr>
            <w:r w:rsidRPr="00BB6F0E">
              <w:rPr>
                <w:rFonts w:ascii="Sylfaen" w:eastAsia="Times New Roman" w:hAnsi="Sylfaen" w:cs="Sylfaen"/>
                <w:b/>
                <w:bCs/>
                <w:noProof/>
                <w:color w:val="000000"/>
                <w:sz w:val="20"/>
                <w:szCs w:val="20"/>
                <w:lang w:val="ka-GE"/>
              </w:rPr>
              <w:t>რეცეპტორი</w:t>
            </w:r>
          </w:p>
        </w:tc>
        <w:tc>
          <w:tcPr>
            <w:tcW w:w="1244" w:type="pct"/>
            <w:shd w:val="clear" w:color="auto" w:fill="BFBFBF" w:themeFill="background1" w:themeFillShade="BF"/>
            <w:vAlign w:val="center"/>
          </w:tcPr>
          <w:p w:rsidR="001677A0" w:rsidRPr="00BB6F0E" w:rsidRDefault="001677A0" w:rsidP="00C61690">
            <w:pPr>
              <w:spacing w:after="0"/>
              <w:jc w:val="center"/>
              <w:rPr>
                <w:rFonts w:ascii="Sylfaen" w:eastAsia="Times New Roman" w:hAnsi="Sylfaen" w:cs="Sylfaen"/>
                <w:b/>
                <w:bCs/>
                <w:noProof/>
                <w:color w:val="000000"/>
                <w:sz w:val="20"/>
                <w:szCs w:val="20"/>
                <w:lang w:val="ka-GE"/>
              </w:rPr>
            </w:pPr>
            <w:r w:rsidRPr="00BB6F0E">
              <w:rPr>
                <w:rFonts w:ascii="Sylfaen" w:eastAsia="Times New Roman" w:hAnsi="Sylfaen" w:cs="Sylfaen"/>
                <w:b/>
                <w:bCs/>
                <w:noProof/>
                <w:color w:val="000000"/>
                <w:sz w:val="20"/>
                <w:szCs w:val="20"/>
                <w:lang w:val="ka-GE"/>
              </w:rPr>
              <w:t>ზემოქმედების სახე</w:t>
            </w:r>
          </w:p>
        </w:tc>
        <w:tc>
          <w:tcPr>
            <w:tcW w:w="3028" w:type="pct"/>
            <w:shd w:val="clear" w:color="auto" w:fill="BFBFBF" w:themeFill="background1" w:themeFillShade="BF"/>
            <w:vAlign w:val="center"/>
          </w:tcPr>
          <w:p w:rsidR="001677A0" w:rsidRPr="00BB6F0E" w:rsidRDefault="001677A0" w:rsidP="00C61690">
            <w:pPr>
              <w:spacing w:after="0"/>
              <w:jc w:val="center"/>
              <w:rPr>
                <w:rFonts w:ascii="Sylfaen" w:eastAsia="Times New Roman" w:hAnsi="Sylfaen" w:cs="Sylfaen"/>
                <w:b/>
                <w:bCs/>
                <w:noProof/>
                <w:color w:val="000000"/>
                <w:sz w:val="20"/>
                <w:szCs w:val="20"/>
                <w:lang w:val="ka-GE"/>
              </w:rPr>
            </w:pPr>
            <w:r w:rsidRPr="00BB6F0E">
              <w:rPr>
                <w:rFonts w:ascii="Sylfaen" w:eastAsia="Times New Roman" w:hAnsi="Sylfaen" w:cs="Sylfaen"/>
                <w:b/>
                <w:bCs/>
                <w:noProof/>
                <w:color w:val="000000"/>
                <w:sz w:val="20"/>
                <w:szCs w:val="20"/>
                <w:lang w:val="ka-GE"/>
              </w:rPr>
              <w:t>შემარბილებელი ღონისძიებების შესახებ</w:t>
            </w:r>
          </w:p>
        </w:tc>
      </w:tr>
      <w:tr w:rsidR="001677A0" w:rsidRPr="00BB6F0E" w:rsidTr="00F33577">
        <w:trPr>
          <w:trHeight w:val="818"/>
          <w:jc w:val="center"/>
        </w:trPr>
        <w:tc>
          <w:tcPr>
            <w:tcW w:w="727" w:type="pct"/>
            <w:vAlign w:val="center"/>
          </w:tcPr>
          <w:p w:rsidR="001677A0" w:rsidRPr="00BB6F0E" w:rsidRDefault="001677A0" w:rsidP="00C61690">
            <w:pPr>
              <w:spacing w:after="0"/>
              <w:ind w:left="20" w:hanging="20"/>
              <w:rPr>
                <w:rFonts w:ascii="Sylfaen" w:eastAsia="Times New Roman" w:hAnsi="Sylfaen" w:cs="Sylfaen"/>
                <w:noProof/>
                <w:color w:val="000000"/>
                <w:sz w:val="20"/>
                <w:szCs w:val="20"/>
                <w:lang w:val="ka-GE"/>
              </w:rPr>
            </w:pPr>
            <w:r w:rsidRPr="00BB6F0E">
              <w:rPr>
                <w:rFonts w:ascii="Sylfaen" w:eastAsia="Times New Roman" w:hAnsi="Sylfaen" w:cs="Sylfaen"/>
                <w:noProof/>
                <w:color w:val="000000"/>
                <w:sz w:val="20"/>
                <w:szCs w:val="20"/>
                <w:lang w:val="ka-GE"/>
              </w:rPr>
              <w:t xml:space="preserve">ატმოსფერული ჰაერი </w:t>
            </w:r>
          </w:p>
        </w:tc>
        <w:tc>
          <w:tcPr>
            <w:tcW w:w="1244" w:type="pct"/>
            <w:vAlign w:val="center"/>
          </w:tcPr>
          <w:p w:rsidR="001677A0" w:rsidRPr="00BB6F0E" w:rsidRDefault="001677A0" w:rsidP="001677A0">
            <w:pPr>
              <w:numPr>
                <w:ilvl w:val="0"/>
                <w:numId w:val="13"/>
              </w:numPr>
              <w:tabs>
                <w:tab w:val="num" w:pos="229"/>
              </w:tabs>
              <w:spacing w:after="0" w:line="240" w:lineRule="auto"/>
              <w:ind w:left="229" w:hanging="229"/>
              <w:rPr>
                <w:rFonts w:ascii="Sylfaen" w:eastAsia="Times New Roman" w:hAnsi="Sylfaen" w:cs="Sylfaen"/>
                <w:noProof/>
                <w:sz w:val="20"/>
                <w:szCs w:val="20"/>
                <w:lang w:val="ka-GE"/>
              </w:rPr>
            </w:pPr>
            <w:r w:rsidRPr="00BB6F0E">
              <w:rPr>
                <w:rFonts w:ascii="Sylfaen" w:eastAsia="Times New Roman" w:hAnsi="Sylfaen" w:cs="Sylfaen"/>
                <w:noProof/>
                <w:sz w:val="20"/>
                <w:szCs w:val="20"/>
                <w:lang w:val="ka-GE"/>
              </w:rPr>
              <w:t>ტექნიკა/დანადგარების ფუნქციონირებით გამოწვეული ხმაური და ემისიები;</w:t>
            </w:r>
          </w:p>
          <w:p w:rsidR="001677A0" w:rsidRDefault="001677A0" w:rsidP="001677A0">
            <w:pPr>
              <w:numPr>
                <w:ilvl w:val="0"/>
                <w:numId w:val="13"/>
              </w:numPr>
              <w:tabs>
                <w:tab w:val="num" w:pos="229"/>
              </w:tabs>
              <w:spacing w:after="0" w:line="240" w:lineRule="auto"/>
              <w:ind w:left="229" w:hanging="229"/>
              <w:rPr>
                <w:rFonts w:ascii="Sylfaen" w:eastAsia="Times New Roman" w:hAnsi="Sylfaen" w:cs="Sylfaen"/>
                <w:noProof/>
                <w:sz w:val="20"/>
                <w:szCs w:val="20"/>
                <w:lang w:val="ka-GE"/>
              </w:rPr>
            </w:pPr>
            <w:r w:rsidRPr="00BB6F0E">
              <w:rPr>
                <w:rFonts w:ascii="Sylfaen" w:eastAsia="Times New Roman" w:hAnsi="Sylfaen" w:cs="Sylfaen"/>
                <w:noProof/>
                <w:sz w:val="20"/>
                <w:szCs w:val="20"/>
                <w:lang w:val="ka-GE"/>
              </w:rPr>
              <w:t>სატრანსპორტო ოპერაციებით გამოწვეული ემისიები;</w:t>
            </w:r>
          </w:p>
          <w:p w:rsidR="00BB6F0E" w:rsidRPr="00BB6F0E" w:rsidRDefault="00BB6F0E" w:rsidP="001677A0">
            <w:pPr>
              <w:numPr>
                <w:ilvl w:val="0"/>
                <w:numId w:val="13"/>
              </w:numPr>
              <w:tabs>
                <w:tab w:val="num" w:pos="229"/>
              </w:tabs>
              <w:spacing w:after="0" w:line="240" w:lineRule="auto"/>
              <w:ind w:left="229" w:hanging="229"/>
              <w:rPr>
                <w:rFonts w:ascii="Sylfaen" w:eastAsia="Times New Roman" w:hAnsi="Sylfaen" w:cs="Sylfaen"/>
                <w:noProof/>
                <w:sz w:val="20"/>
                <w:szCs w:val="20"/>
                <w:lang w:val="ka-GE"/>
              </w:rPr>
            </w:pPr>
            <w:r>
              <w:rPr>
                <w:rFonts w:ascii="Sylfaen" w:eastAsia="Times New Roman" w:hAnsi="Sylfaen" w:cs="Sylfaen"/>
                <w:noProof/>
                <w:sz w:val="20"/>
                <w:szCs w:val="20"/>
                <w:lang w:val="ka-GE"/>
              </w:rPr>
              <w:t>ხმაურით ზემოქმედება;</w:t>
            </w:r>
          </w:p>
        </w:tc>
        <w:tc>
          <w:tcPr>
            <w:tcW w:w="3028" w:type="pct"/>
            <w:vAlign w:val="center"/>
          </w:tcPr>
          <w:p w:rsidR="001677A0" w:rsidRPr="00BB6F0E" w:rsidRDefault="001677A0" w:rsidP="00F33577">
            <w:pPr>
              <w:pStyle w:val="ListParagraph"/>
              <w:numPr>
                <w:ilvl w:val="0"/>
                <w:numId w:val="14"/>
              </w:numPr>
              <w:spacing w:after="0"/>
              <w:jc w:val="both"/>
              <w:rPr>
                <w:rFonts w:eastAsia="Times New Roman" w:cs="Sylfaen"/>
                <w:noProof/>
                <w:color w:val="auto"/>
                <w:sz w:val="20"/>
                <w:szCs w:val="20"/>
                <w:lang w:val="ka-GE"/>
              </w:rPr>
            </w:pPr>
            <w:r w:rsidRPr="00BB6F0E">
              <w:rPr>
                <w:rFonts w:eastAsia="Times New Roman" w:cs="Sylfaen"/>
                <w:noProof/>
                <w:color w:val="auto"/>
                <w:sz w:val="20"/>
                <w:szCs w:val="20"/>
                <w:lang w:val="ka-GE"/>
              </w:rPr>
              <w:t>საწარმოში გამოყენებული ტექნიკა/დანადგარები და სატრანსპორტო საშუალებები უნდა აკმაყოფილებდეს გარემოს დაცვისა და ტექნიკური უსაფრთხოების მოთხოვნებს, რისთვისაც საჭიროა მათი ტექნიკური მდგომარეობის შემოწმება სამუშაოს დაწყების წინ;</w:t>
            </w:r>
          </w:p>
          <w:p w:rsidR="001677A0" w:rsidRPr="00BB6F0E" w:rsidRDefault="001677A0" w:rsidP="00F33577">
            <w:pPr>
              <w:pStyle w:val="ListParagraph"/>
              <w:numPr>
                <w:ilvl w:val="0"/>
                <w:numId w:val="14"/>
              </w:numPr>
              <w:spacing w:after="0"/>
              <w:jc w:val="both"/>
              <w:rPr>
                <w:rFonts w:eastAsia="Times New Roman" w:cs="Sylfaen"/>
                <w:noProof/>
                <w:color w:val="auto"/>
                <w:sz w:val="20"/>
                <w:szCs w:val="20"/>
                <w:lang w:val="ka-GE"/>
              </w:rPr>
            </w:pPr>
            <w:r w:rsidRPr="00BB6F0E">
              <w:rPr>
                <w:rFonts w:eastAsia="Times New Roman" w:cs="Sylfaen"/>
                <w:noProof/>
                <w:color w:val="auto"/>
                <w:sz w:val="20"/>
                <w:szCs w:val="20"/>
                <w:lang w:val="ka-GE"/>
              </w:rPr>
              <w:t>აირგამწმენდი სისტემის ტექნიკური მდგომარეობის კონტროლი;</w:t>
            </w:r>
          </w:p>
          <w:p w:rsidR="001677A0" w:rsidRPr="00BB6F0E" w:rsidRDefault="001677A0" w:rsidP="00F33577">
            <w:pPr>
              <w:pStyle w:val="ListParagraph"/>
              <w:numPr>
                <w:ilvl w:val="0"/>
                <w:numId w:val="14"/>
              </w:numPr>
              <w:spacing w:after="0"/>
              <w:jc w:val="both"/>
              <w:rPr>
                <w:rFonts w:eastAsia="Times New Roman" w:cs="Sylfaen"/>
                <w:noProof/>
                <w:color w:val="auto"/>
                <w:sz w:val="20"/>
                <w:szCs w:val="20"/>
                <w:lang w:val="ka-GE"/>
              </w:rPr>
            </w:pPr>
            <w:r w:rsidRPr="00BB6F0E">
              <w:rPr>
                <w:rFonts w:eastAsia="Times New Roman" w:cs="Sylfaen"/>
                <w:noProof/>
                <w:color w:val="auto"/>
                <w:sz w:val="20"/>
                <w:szCs w:val="20"/>
                <w:lang w:val="ka-GE"/>
              </w:rPr>
              <w:t>ბორის სამფტორიდის ავარიული გაჟონვის შემთხვევაში, უსაფრთხოების მიზნით დანადგარების განთავსების ადგილები და ტექნოლოგიური უბანი აღჭურვილი იქნება გამწოვი ვენტილაციით;</w:t>
            </w:r>
          </w:p>
          <w:p w:rsidR="001677A0" w:rsidRPr="00BB6F0E" w:rsidRDefault="001677A0" w:rsidP="00F33577">
            <w:pPr>
              <w:pStyle w:val="ListParagraph"/>
              <w:numPr>
                <w:ilvl w:val="0"/>
                <w:numId w:val="14"/>
              </w:numPr>
              <w:rPr>
                <w:rFonts w:eastAsia="Times New Roman"/>
                <w:noProof/>
                <w:color w:val="auto"/>
                <w:sz w:val="20"/>
                <w:szCs w:val="20"/>
                <w:lang w:val="ka-GE"/>
              </w:rPr>
            </w:pPr>
            <w:r w:rsidRPr="00BB6F0E">
              <w:rPr>
                <w:rFonts w:eastAsia="Times New Roman" w:cs="Sylfaen"/>
                <w:noProof/>
                <w:color w:val="auto"/>
                <w:sz w:val="20"/>
                <w:szCs w:val="20"/>
                <w:lang w:val="ka-GE"/>
              </w:rPr>
              <w:t>მოხდება</w:t>
            </w:r>
            <w:r w:rsidRPr="00BB6F0E">
              <w:rPr>
                <w:rFonts w:eastAsia="Times New Roman"/>
                <w:noProof/>
                <w:color w:val="auto"/>
                <w:sz w:val="20"/>
                <w:szCs w:val="20"/>
                <w:lang w:val="ka-GE"/>
              </w:rPr>
              <w:t xml:space="preserve"> </w:t>
            </w:r>
            <w:r w:rsidRPr="00BB6F0E">
              <w:rPr>
                <w:rFonts w:eastAsia="Times New Roman" w:cs="Sylfaen"/>
                <w:noProof/>
                <w:color w:val="auto"/>
                <w:sz w:val="20"/>
                <w:szCs w:val="20"/>
                <w:lang w:val="ka-GE"/>
              </w:rPr>
              <w:t>მუდმივი</w:t>
            </w:r>
            <w:r w:rsidRPr="00BB6F0E">
              <w:rPr>
                <w:rFonts w:eastAsia="Times New Roman"/>
                <w:noProof/>
                <w:color w:val="auto"/>
                <w:sz w:val="20"/>
                <w:szCs w:val="20"/>
                <w:lang w:val="ka-GE"/>
              </w:rPr>
              <w:t xml:space="preserve"> </w:t>
            </w:r>
            <w:r w:rsidRPr="00BB6F0E">
              <w:rPr>
                <w:rFonts w:eastAsia="Times New Roman" w:cs="Sylfaen"/>
                <w:noProof/>
                <w:color w:val="auto"/>
                <w:sz w:val="20"/>
                <w:szCs w:val="20"/>
                <w:lang w:val="ka-GE"/>
              </w:rPr>
              <w:t>ვიდეოკონტროლი</w:t>
            </w:r>
            <w:r w:rsidRPr="00BB6F0E">
              <w:rPr>
                <w:rFonts w:eastAsia="Times New Roman"/>
                <w:noProof/>
                <w:color w:val="auto"/>
                <w:sz w:val="20"/>
                <w:szCs w:val="20"/>
                <w:lang w:val="ka-GE"/>
              </w:rPr>
              <w:t xml:space="preserve"> </w:t>
            </w:r>
            <w:r w:rsidRPr="00BB6F0E">
              <w:rPr>
                <w:rFonts w:eastAsia="Times New Roman" w:cs="Sylfaen"/>
                <w:noProof/>
                <w:color w:val="auto"/>
                <w:sz w:val="20"/>
                <w:szCs w:val="20"/>
                <w:lang w:val="ka-GE"/>
              </w:rPr>
              <w:t>საწარმოო</w:t>
            </w:r>
            <w:r w:rsidRPr="00BB6F0E">
              <w:rPr>
                <w:rFonts w:eastAsia="Times New Roman"/>
                <w:noProof/>
                <w:color w:val="auto"/>
                <w:sz w:val="20"/>
                <w:szCs w:val="20"/>
                <w:lang w:val="ka-GE"/>
              </w:rPr>
              <w:t xml:space="preserve"> </w:t>
            </w:r>
            <w:r w:rsidRPr="00BB6F0E">
              <w:rPr>
                <w:rFonts w:eastAsia="Times New Roman" w:cs="Sylfaen"/>
                <w:noProof/>
                <w:color w:val="auto"/>
                <w:sz w:val="20"/>
                <w:szCs w:val="20"/>
                <w:lang w:val="ka-GE"/>
              </w:rPr>
              <w:t>ხაზის</w:t>
            </w:r>
            <w:r w:rsidRPr="00BB6F0E">
              <w:rPr>
                <w:rFonts w:eastAsia="Times New Roman"/>
                <w:noProof/>
                <w:color w:val="auto"/>
                <w:sz w:val="20"/>
                <w:szCs w:val="20"/>
                <w:lang w:val="ka-GE"/>
              </w:rPr>
              <w:t xml:space="preserve"> </w:t>
            </w:r>
            <w:r w:rsidRPr="00BB6F0E">
              <w:rPr>
                <w:rFonts w:eastAsia="Times New Roman" w:cs="Sylfaen"/>
                <w:noProof/>
                <w:color w:val="auto"/>
                <w:sz w:val="20"/>
                <w:szCs w:val="20"/>
                <w:lang w:val="ka-GE"/>
              </w:rPr>
              <w:t>იმ</w:t>
            </w:r>
            <w:r w:rsidRPr="00BB6F0E">
              <w:rPr>
                <w:rFonts w:eastAsia="Times New Roman"/>
                <w:noProof/>
                <w:color w:val="auto"/>
                <w:sz w:val="20"/>
                <w:szCs w:val="20"/>
                <w:lang w:val="ka-GE"/>
              </w:rPr>
              <w:t xml:space="preserve"> </w:t>
            </w:r>
            <w:r w:rsidRPr="00BB6F0E">
              <w:rPr>
                <w:rFonts w:eastAsia="Times New Roman" w:cs="Sylfaen"/>
                <w:noProof/>
                <w:color w:val="auto"/>
                <w:sz w:val="20"/>
                <w:szCs w:val="20"/>
                <w:lang w:val="ka-GE"/>
              </w:rPr>
              <w:t>უბნებში</w:t>
            </w:r>
            <w:r w:rsidRPr="00BB6F0E">
              <w:rPr>
                <w:rFonts w:eastAsia="Times New Roman"/>
                <w:noProof/>
                <w:color w:val="auto"/>
                <w:sz w:val="20"/>
                <w:szCs w:val="20"/>
                <w:lang w:val="ka-GE"/>
              </w:rPr>
              <w:t xml:space="preserve">, </w:t>
            </w:r>
            <w:r w:rsidRPr="00BB6F0E">
              <w:rPr>
                <w:rFonts w:eastAsia="Times New Roman" w:cs="Sylfaen"/>
                <w:noProof/>
                <w:color w:val="auto"/>
                <w:sz w:val="20"/>
                <w:szCs w:val="20"/>
                <w:lang w:val="ka-GE"/>
              </w:rPr>
              <w:t>სადაც</w:t>
            </w:r>
            <w:r w:rsidRPr="00BB6F0E">
              <w:rPr>
                <w:rFonts w:eastAsia="Times New Roman"/>
                <w:noProof/>
                <w:color w:val="auto"/>
                <w:sz w:val="20"/>
                <w:szCs w:val="20"/>
                <w:lang w:val="ka-GE"/>
              </w:rPr>
              <w:t xml:space="preserve"> </w:t>
            </w:r>
            <w:r w:rsidRPr="00BB6F0E">
              <w:rPr>
                <w:rFonts w:eastAsia="Times New Roman" w:cs="Sylfaen"/>
                <w:noProof/>
                <w:color w:val="auto"/>
                <w:sz w:val="20"/>
                <w:szCs w:val="20"/>
                <w:lang w:val="ka-GE"/>
              </w:rPr>
              <w:t>ბორის</w:t>
            </w:r>
            <w:r w:rsidRPr="00BB6F0E">
              <w:rPr>
                <w:rFonts w:eastAsia="Times New Roman"/>
                <w:noProof/>
                <w:color w:val="auto"/>
                <w:sz w:val="20"/>
                <w:szCs w:val="20"/>
                <w:lang w:val="ka-GE"/>
              </w:rPr>
              <w:t xml:space="preserve"> </w:t>
            </w:r>
            <w:r w:rsidRPr="00BB6F0E">
              <w:rPr>
                <w:rFonts w:eastAsia="Times New Roman" w:cs="Sylfaen"/>
                <w:noProof/>
                <w:color w:val="auto"/>
                <w:sz w:val="20"/>
                <w:szCs w:val="20"/>
                <w:lang w:val="ka-GE"/>
              </w:rPr>
              <w:t>სამფტორიდის</w:t>
            </w:r>
            <w:r w:rsidRPr="00BB6F0E">
              <w:rPr>
                <w:rFonts w:eastAsia="Times New Roman"/>
                <w:noProof/>
                <w:color w:val="auto"/>
                <w:sz w:val="20"/>
                <w:szCs w:val="20"/>
                <w:lang w:val="ka-GE"/>
              </w:rPr>
              <w:t xml:space="preserve"> </w:t>
            </w:r>
            <w:r w:rsidRPr="00BB6F0E">
              <w:rPr>
                <w:rFonts w:eastAsia="Times New Roman" w:cs="Sylfaen"/>
                <w:noProof/>
                <w:color w:val="auto"/>
                <w:sz w:val="20"/>
                <w:szCs w:val="20"/>
                <w:lang w:val="ka-GE"/>
              </w:rPr>
              <w:t>ავარიული</w:t>
            </w:r>
            <w:r w:rsidRPr="00BB6F0E">
              <w:rPr>
                <w:rFonts w:eastAsia="Times New Roman"/>
                <w:noProof/>
                <w:color w:val="auto"/>
                <w:sz w:val="20"/>
                <w:szCs w:val="20"/>
                <w:lang w:val="ka-GE"/>
              </w:rPr>
              <w:t xml:space="preserve"> </w:t>
            </w:r>
            <w:r w:rsidRPr="00BB6F0E">
              <w:rPr>
                <w:rFonts w:eastAsia="Times New Roman" w:cs="Sylfaen"/>
                <w:noProof/>
                <w:color w:val="auto"/>
                <w:sz w:val="20"/>
                <w:szCs w:val="20"/>
                <w:lang w:val="ka-GE"/>
              </w:rPr>
              <w:t>გაფრქვევის</w:t>
            </w:r>
            <w:r w:rsidRPr="00BB6F0E">
              <w:rPr>
                <w:rFonts w:eastAsia="Times New Roman"/>
                <w:noProof/>
                <w:color w:val="auto"/>
                <w:sz w:val="20"/>
                <w:szCs w:val="20"/>
                <w:lang w:val="ka-GE"/>
              </w:rPr>
              <w:t xml:space="preserve"> </w:t>
            </w:r>
            <w:r w:rsidRPr="00BB6F0E">
              <w:rPr>
                <w:rFonts w:eastAsia="Times New Roman" w:cs="Sylfaen"/>
                <w:noProof/>
                <w:color w:val="auto"/>
                <w:sz w:val="20"/>
                <w:szCs w:val="20"/>
                <w:lang w:val="ka-GE"/>
              </w:rPr>
              <w:t>ალბათობა</w:t>
            </w:r>
            <w:r w:rsidRPr="00BB6F0E">
              <w:rPr>
                <w:rFonts w:eastAsia="Times New Roman"/>
                <w:noProof/>
                <w:color w:val="auto"/>
                <w:sz w:val="20"/>
                <w:szCs w:val="20"/>
                <w:lang w:val="ka-GE"/>
              </w:rPr>
              <w:t xml:space="preserve"> </w:t>
            </w:r>
            <w:r w:rsidRPr="00BB6F0E">
              <w:rPr>
                <w:rFonts w:eastAsia="Times New Roman" w:cs="Sylfaen"/>
                <w:noProof/>
                <w:color w:val="auto"/>
                <w:sz w:val="20"/>
                <w:szCs w:val="20"/>
                <w:lang w:val="ka-GE"/>
              </w:rPr>
              <w:t>არსებობს</w:t>
            </w:r>
            <w:r w:rsidRPr="00BB6F0E">
              <w:rPr>
                <w:rFonts w:eastAsia="Times New Roman"/>
                <w:noProof/>
                <w:color w:val="auto"/>
                <w:sz w:val="20"/>
                <w:szCs w:val="20"/>
                <w:lang w:val="ka-GE"/>
              </w:rPr>
              <w:t>;</w:t>
            </w:r>
          </w:p>
          <w:p w:rsidR="001677A0" w:rsidRPr="00BB6F0E" w:rsidRDefault="001677A0" w:rsidP="00F33577">
            <w:pPr>
              <w:pStyle w:val="ListParagraph"/>
              <w:numPr>
                <w:ilvl w:val="0"/>
                <w:numId w:val="14"/>
              </w:numPr>
              <w:spacing w:after="0"/>
              <w:jc w:val="both"/>
              <w:rPr>
                <w:rFonts w:eastAsia="Times New Roman" w:cs="Sylfaen"/>
                <w:noProof/>
                <w:color w:val="auto"/>
                <w:sz w:val="20"/>
                <w:szCs w:val="20"/>
                <w:lang w:val="ka-GE"/>
              </w:rPr>
            </w:pPr>
            <w:r w:rsidRPr="00BB6F0E">
              <w:rPr>
                <w:rFonts w:eastAsia="Times New Roman" w:cs="Sylfaen"/>
                <w:noProof/>
                <w:color w:val="auto"/>
                <w:sz w:val="20"/>
                <w:szCs w:val="20"/>
                <w:lang w:val="ka-GE"/>
              </w:rPr>
              <w:t>მომსახურე პერსონალის მიერ მოხდება მუდმივი ვიზუალური კონტროლი ატმოსფეროში შესაძლო გაფრქვევის თავიდან ასაცილებლად;</w:t>
            </w:r>
          </w:p>
          <w:p w:rsidR="001677A0" w:rsidRDefault="001677A0" w:rsidP="00F33577">
            <w:pPr>
              <w:pStyle w:val="ListParagraph"/>
              <w:numPr>
                <w:ilvl w:val="0"/>
                <w:numId w:val="14"/>
              </w:numPr>
              <w:spacing w:after="0"/>
              <w:jc w:val="both"/>
              <w:rPr>
                <w:rFonts w:eastAsia="Times New Roman" w:cs="Sylfaen"/>
                <w:noProof/>
                <w:color w:val="auto"/>
                <w:sz w:val="20"/>
                <w:szCs w:val="20"/>
                <w:lang w:val="ka-GE"/>
              </w:rPr>
            </w:pPr>
            <w:r w:rsidRPr="00BB6F0E">
              <w:rPr>
                <w:rFonts w:eastAsia="Times New Roman" w:cs="Sylfaen"/>
                <w:noProof/>
                <w:color w:val="auto"/>
                <w:sz w:val="20"/>
                <w:szCs w:val="20"/>
                <w:lang w:val="ka-GE"/>
              </w:rPr>
              <w:t>ტექნოლოგიურ ოთახში, საწარმოო კოშკის სართულებსა და სასაწყობე ფართის სივრცეებში დამონტაჟებული იქნება კვამლის დეტექტორები (ოპტიკური), რომლებიც ბორის სამფტორიდის გაჟონვის შემთხვევაში ირეაგირებს მის ნისლთან და დააფიქსირებს გამოჟონვის მდებარეობას.</w:t>
            </w:r>
          </w:p>
          <w:p w:rsidR="00F33577" w:rsidRPr="001677A0" w:rsidRDefault="00F33577" w:rsidP="00F33577">
            <w:pPr>
              <w:pStyle w:val="ListParagraph"/>
              <w:numPr>
                <w:ilvl w:val="0"/>
                <w:numId w:val="14"/>
              </w:numPr>
              <w:spacing w:after="0"/>
              <w:jc w:val="both"/>
              <w:rPr>
                <w:rFonts w:eastAsia="Times New Roman" w:cs="AcadNusx"/>
                <w:noProof/>
                <w:color w:val="auto"/>
                <w:sz w:val="20"/>
                <w:szCs w:val="20"/>
                <w:lang w:val="ka-GE"/>
              </w:rPr>
            </w:pPr>
            <w:r w:rsidRPr="001677A0">
              <w:rPr>
                <w:rFonts w:eastAsia="Times New Roman" w:cs="AcadNusx"/>
                <w:noProof/>
                <w:color w:val="auto"/>
                <w:sz w:val="20"/>
                <w:szCs w:val="20"/>
                <w:lang w:val="ka-GE"/>
              </w:rPr>
              <w:t>დანადგარებისა და ტექნიკის ხმაურის დონის შემცირება მათი ტექნიკურად გამართვით;</w:t>
            </w:r>
          </w:p>
          <w:p w:rsidR="00F33577" w:rsidRPr="00F33577" w:rsidRDefault="00F33577" w:rsidP="00F33577">
            <w:pPr>
              <w:pStyle w:val="ListParagraph"/>
              <w:numPr>
                <w:ilvl w:val="0"/>
                <w:numId w:val="14"/>
              </w:numPr>
              <w:spacing w:after="0"/>
              <w:jc w:val="both"/>
              <w:rPr>
                <w:rFonts w:eastAsia="Times New Roman" w:cs="AcadNusx"/>
                <w:noProof/>
                <w:color w:val="auto"/>
                <w:sz w:val="20"/>
                <w:szCs w:val="20"/>
                <w:lang w:val="ka-GE"/>
              </w:rPr>
            </w:pPr>
            <w:r w:rsidRPr="001677A0">
              <w:rPr>
                <w:rFonts w:eastAsia="Times New Roman" w:cs="AcadNusx"/>
                <w:noProof/>
                <w:color w:val="auto"/>
                <w:sz w:val="20"/>
                <w:szCs w:val="20"/>
                <w:lang w:val="ka-GE"/>
              </w:rPr>
              <w:t>ხმაურის გამომწვევი წყაროების ერთდროული მუშაობის შეძლებისდაგვარად შეზღუდვა;</w:t>
            </w:r>
          </w:p>
          <w:p w:rsidR="001677A0" w:rsidRPr="00BB6F0E" w:rsidRDefault="001677A0" w:rsidP="00F33577">
            <w:pPr>
              <w:pStyle w:val="ListParagraph"/>
              <w:numPr>
                <w:ilvl w:val="0"/>
                <w:numId w:val="14"/>
              </w:numPr>
              <w:spacing w:after="0"/>
              <w:jc w:val="both"/>
              <w:rPr>
                <w:noProof/>
                <w:color w:val="auto"/>
                <w:sz w:val="20"/>
                <w:szCs w:val="20"/>
                <w:lang w:val="ka-GE"/>
              </w:rPr>
            </w:pPr>
            <w:r w:rsidRPr="00BB6F0E">
              <w:rPr>
                <w:rFonts w:cs="Sylfaen"/>
                <w:noProof/>
                <w:color w:val="auto"/>
                <w:sz w:val="20"/>
                <w:szCs w:val="20"/>
                <w:lang w:val="ka-GE"/>
              </w:rPr>
              <w:t>საჭიროების შემთხვევაში მომსახურე</w:t>
            </w:r>
            <w:r w:rsidRPr="00BB6F0E">
              <w:rPr>
                <w:noProof/>
                <w:color w:val="auto"/>
                <w:sz w:val="20"/>
                <w:szCs w:val="20"/>
                <w:lang w:val="ka-GE"/>
              </w:rPr>
              <w:t xml:space="preserve"> </w:t>
            </w:r>
            <w:r w:rsidRPr="00BB6F0E">
              <w:rPr>
                <w:rFonts w:cs="Sylfaen"/>
                <w:noProof/>
                <w:color w:val="auto"/>
                <w:sz w:val="20"/>
                <w:szCs w:val="20"/>
                <w:lang w:val="ka-GE"/>
              </w:rPr>
              <w:t>პერსონალი</w:t>
            </w:r>
            <w:r w:rsidRPr="00BB6F0E">
              <w:rPr>
                <w:noProof/>
                <w:color w:val="auto"/>
                <w:sz w:val="20"/>
                <w:szCs w:val="20"/>
                <w:lang w:val="ka-GE"/>
              </w:rPr>
              <w:t xml:space="preserve"> </w:t>
            </w:r>
            <w:r w:rsidRPr="00BB6F0E">
              <w:rPr>
                <w:rFonts w:cs="Sylfaen"/>
                <w:noProof/>
                <w:color w:val="auto"/>
                <w:sz w:val="20"/>
                <w:szCs w:val="20"/>
                <w:lang w:val="ka-GE"/>
              </w:rPr>
              <w:t>უზრუნველყოფილი</w:t>
            </w:r>
            <w:r w:rsidRPr="00BB6F0E">
              <w:rPr>
                <w:noProof/>
                <w:color w:val="auto"/>
                <w:sz w:val="20"/>
                <w:szCs w:val="20"/>
                <w:lang w:val="ka-GE"/>
              </w:rPr>
              <w:t xml:space="preserve"> </w:t>
            </w:r>
            <w:r w:rsidRPr="00BB6F0E">
              <w:rPr>
                <w:rFonts w:cs="Sylfaen"/>
                <w:noProof/>
                <w:color w:val="auto"/>
                <w:sz w:val="20"/>
                <w:szCs w:val="20"/>
                <w:lang w:val="ka-GE"/>
              </w:rPr>
              <w:t>უნდა</w:t>
            </w:r>
            <w:r w:rsidRPr="00BB6F0E">
              <w:rPr>
                <w:noProof/>
                <w:color w:val="auto"/>
                <w:sz w:val="20"/>
                <w:szCs w:val="20"/>
                <w:lang w:val="ka-GE"/>
              </w:rPr>
              <w:t xml:space="preserve"> </w:t>
            </w:r>
            <w:r w:rsidRPr="00BB6F0E">
              <w:rPr>
                <w:rFonts w:cs="Sylfaen"/>
                <w:noProof/>
                <w:color w:val="auto"/>
                <w:sz w:val="20"/>
                <w:szCs w:val="20"/>
                <w:lang w:val="ka-GE"/>
              </w:rPr>
              <w:t>იყოს</w:t>
            </w:r>
            <w:r w:rsidRPr="00BB6F0E">
              <w:rPr>
                <w:noProof/>
                <w:color w:val="auto"/>
                <w:sz w:val="20"/>
                <w:szCs w:val="20"/>
                <w:lang w:val="ka-GE"/>
              </w:rPr>
              <w:t xml:space="preserve"> </w:t>
            </w:r>
            <w:r w:rsidRPr="00BB6F0E">
              <w:rPr>
                <w:rFonts w:cs="Sylfaen"/>
                <w:noProof/>
                <w:color w:val="auto"/>
                <w:sz w:val="20"/>
                <w:szCs w:val="20"/>
                <w:lang w:val="ka-GE"/>
              </w:rPr>
              <w:t>სპეციალური</w:t>
            </w:r>
            <w:r w:rsidRPr="00BB6F0E">
              <w:rPr>
                <w:noProof/>
                <w:color w:val="auto"/>
                <w:sz w:val="20"/>
                <w:szCs w:val="20"/>
                <w:lang w:val="ka-GE"/>
              </w:rPr>
              <w:t xml:space="preserve"> </w:t>
            </w:r>
            <w:r w:rsidRPr="00BB6F0E">
              <w:rPr>
                <w:rFonts w:cs="Sylfaen"/>
                <w:noProof/>
                <w:color w:val="auto"/>
                <w:sz w:val="20"/>
                <w:szCs w:val="20"/>
                <w:lang w:val="ka-GE"/>
              </w:rPr>
              <w:t>ყურსაცმებით</w:t>
            </w:r>
            <w:r w:rsidRPr="00BB6F0E">
              <w:rPr>
                <w:noProof/>
                <w:color w:val="auto"/>
                <w:sz w:val="20"/>
                <w:szCs w:val="20"/>
                <w:lang w:val="ka-GE"/>
              </w:rPr>
              <w:t xml:space="preserve">, საჭიროების შემთხვევაში </w:t>
            </w:r>
            <w:r w:rsidRPr="00BB6F0E">
              <w:rPr>
                <w:rFonts w:cs="Sylfaen"/>
                <w:noProof/>
                <w:color w:val="auto"/>
                <w:sz w:val="20"/>
                <w:szCs w:val="20"/>
                <w:lang w:val="ka-GE"/>
              </w:rPr>
              <w:t>მათთვის</w:t>
            </w:r>
            <w:r w:rsidRPr="00BB6F0E">
              <w:rPr>
                <w:noProof/>
                <w:color w:val="auto"/>
                <w:sz w:val="20"/>
                <w:szCs w:val="20"/>
                <w:lang w:val="ka-GE"/>
              </w:rPr>
              <w:t xml:space="preserve"> </w:t>
            </w:r>
            <w:r w:rsidRPr="00BB6F0E">
              <w:rPr>
                <w:rFonts w:cs="Sylfaen"/>
                <w:noProof/>
                <w:color w:val="auto"/>
                <w:sz w:val="20"/>
                <w:szCs w:val="20"/>
                <w:lang w:val="ka-GE"/>
              </w:rPr>
              <w:t>გამოყოფილი</w:t>
            </w:r>
            <w:r w:rsidRPr="00BB6F0E">
              <w:rPr>
                <w:noProof/>
                <w:color w:val="auto"/>
                <w:sz w:val="20"/>
                <w:szCs w:val="20"/>
                <w:lang w:val="ka-GE"/>
              </w:rPr>
              <w:t xml:space="preserve"> </w:t>
            </w:r>
            <w:r w:rsidRPr="00BB6F0E">
              <w:rPr>
                <w:rFonts w:cs="Sylfaen"/>
                <w:noProof/>
                <w:color w:val="auto"/>
                <w:sz w:val="20"/>
                <w:szCs w:val="20"/>
                <w:lang w:val="ka-GE"/>
              </w:rPr>
              <w:t>უნდა</w:t>
            </w:r>
            <w:r w:rsidRPr="00BB6F0E">
              <w:rPr>
                <w:noProof/>
                <w:color w:val="auto"/>
                <w:sz w:val="20"/>
                <w:szCs w:val="20"/>
                <w:lang w:val="ka-GE"/>
              </w:rPr>
              <w:t xml:space="preserve"> </w:t>
            </w:r>
            <w:r w:rsidRPr="00BB6F0E">
              <w:rPr>
                <w:rFonts w:cs="Sylfaen"/>
                <w:noProof/>
                <w:color w:val="auto"/>
                <w:sz w:val="20"/>
                <w:szCs w:val="20"/>
                <w:lang w:val="ka-GE"/>
              </w:rPr>
              <w:t>იყოს</w:t>
            </w:r>
            <w:r w:rsidRPr="00BB6F0E">
              <w:rPr>
                <w:noProof/>
                <w:color w:val="auto"/>
                <w:sz w:val="20"/>
                <w:szCs w:val="20"/>
                <w:lang w:val="ka-GE"/>
              </w:rPr>
              <w:t xml:space="preserve"> </w:t>
            </w:r>
            <w:r w:rsidRPr="00BB6F0E">
              <w:rPr>
                <w:rFonts w:cs="Sylfaen"/>
                <w:noProof/>
                <w:color w:val="auto"/>
                <w:sz w:val="20"/>
                <w:szCs w:val="20"/>
                <w:lang w:val="ka-GE"/>
              </w:rPr>
              <w:t>მოსასვენებელი</w:t>
            </w:r>
            <w:r w:rsidRPr="00BB6F0E">
              <w:rPr>
                <w:noProof/>
                <w:color w:val="auto"/>
                <w:sz w:val="20"/>
                <w:szCs w:val="20"/>
                <w:lang w:val="ka-GE"/>
              </w:rPr>
              <w:t xml:space="preserve"> </w:t>
            </w:r>
            <w:r w:rsidRPr="00BB6F0E">
              <w:rPr>
                <w:rFonts w:cs="Sylfaen"/>
                <w:noProof/>
                <w:color w:val="auto"/>
                <w:sz w:val="20"/>
                <w:szCs w:val="20"/>
                <w:lang w:val="ka-GE"/>
              </w:rPr>
              <w:t>ოთახი</w:t>
            </w:r>
            <w:r w:rsidRPr="00BB6F0E">
              <w:rPr>
                <w:noProof/>
                <w:color w:val="auto"/>
                <w:sz w:val="20"/>
                <w:szCs w:val="20"/>
                <w:lang w:val="ka-GE"/>
              </w:rPr>
              <w:t xml:space="preserve">, </w:t>
            </w:r>
            <w:r w:rsidRPr="00BB6F0E">
              <w:rPr>
                <w:rFonts w:cs="Sylfaen"/>
                <w:noProof/>
                <w:color w:val="auto"/>
                <w:sz w:val="20"/>
                <w:szCs w:val="20"/>
                <w:lang w:val="ka-GE"/>
              </w:rPr>
              <w:t>სადაც</w:t>
            </w:r>
            <w:r w:rsidRPr="00BB6F0E">
              <w:rPr>
                <w:noProof/>
                <w:color w:val="auto"/>
                <w:sz w:val="20"/>
                <w:szCs w:val="20"/>
                <w:lang w:val="ka-GE"/>
              </w:rPr>
              <w:t xml:space="preserve"> </w:t>
            </w:r>
            <w:r w:rsidRPr="00BB6F0E">
              <w:rPr>
                <w:rFonts w:cs="Sylfaen"/>
                <w:noProof/>
                <w:color w:val="auto"/>
                <w:sz w:val="20"/>
                <w:szCs w:val="20"/>
                <w:lang w:val="ka-GE"/>
              </w:rPr>
              <w:t>ხმაურის</w:t>
            </w:r>
            <w:r w:rsidRPr="00BB6F0E">
              <w:rPr>
                <w:noProof/>
                <w:color w:val="auto"/>
                <w:sz w:val="20"/>
                <w:szCs w:val="20"/>
                <w:lang w:val="ka-GE"/>
              </w:rPr>
              <w:t xml:space="preserve"> </w:t>
            </w:r>
            <w:r w:rsidRPr="00BB6F0E">
              <w:rPr>
                <w:rFonts w:cs="Sylfaen"/>
                <w:noProof/>
                <w:color w:val="auto"/>
                <w:sz w:val="20"/>
                <w:szCs w:val="20"/>
                <w:lang w:val="ka-GE"/>
              </w:rPr>
              <w:t>დონე</w:t>
            </w:r>
            <w:r w:rsidRPr="00BB6F0E">
              <w:rPr>
                <w:noProof/>
                <w:color w:val="auto"/>
                <w:sz w:val="20"/>
                <w:szCs w:val="20"/>
                <w:lang w:val="ka-GE"/>
              </w:rPr>
              <w:t xml:space="preserve"> </w:t>
            </w:r>
            <w:r w:rsidRPr="00BB6F0E">
              <w:rPr>
                <w:rFonts w:cs="Sylfaen"/>
                <w:noProof/>
                <w:color w:val="auto"/>
                <w:sz w:val="20"/>
                <w:szCs w:val="20"/>
                <w:lang w:val="ka-GE"/>
              </w:rPr>
              <w:t>არ</w:t>
            </w:r>
            <w:r w:rsidRPr="00BB6F0E">
              <w:rPr>
                <w:noProof/>
                <w:color w:val="auto"/>
                <w:sz w:val="20"/>
                <w:szCs w:val="20"/>
                <w:lang w:val="ka-GE"/>
              </w:rPr>
              <w:t xml:space="preserve"> </w:t>
            </w:r>
            <w:r w:rsidRPr="00BB6F0E">
              <w:rPr>
                <w:rFonts w:cs="Sylfaen"/>
                <w:noProof/>
                <w:color w:val="auto"/>
                <w:sz w:val="20"/>
                <w:szCs w:val="20"/>
                <w:lang w:val="ka-GE"/>
              </w:rPr>
              <w:t>იქნება</w:t>
            </w:r>
            <w:r w:rsidRPr="00BB6F0E">
              <w:rPr>
                <w:noProof/>
                <w:color w:val="auto"/>
                <w:sz w:val="20"/>
                <w:szCs w:val="20"/>
                <w:lang w:val="ka-GE"/>
              </w:rPr>
              <w:t xml:space="preserve"> </w:t>
            </w:r>
            <w:r w:rsidRPr="00BB6F0E">
              <w:rPr>
                <w:rFonts w:cs="Sylfaen"/>
                <w:noProof/>
                <w:color w:val="auto"/>
                <w:sz w:val="20"/>
                <w:szCs w:val="20"/>
                <w:lang w:val="ka-GE"/>
              </w:rPr>
              <w:t>მაღალი</w:t>
            </w:r>
            <w:r w:rsidRPr="00BB6F0E">
              <w:rPr>
                <w:noProof/>
                <w:color w:val="auto"/>
                <w:sz w:val="20"/>
                <w:szCs w:val="20"/>
                <w:lang w:val="ka-GE"/>
              </w:rPr>
              <w:t>;</w:t>
            </w:r>
          </w:p>
          <w:p w:rsidR="001677A0" w:rsidRPr="00BB6F0E" w:rsidRDefault="001677A0" w:rsidP="00F33577">
            <w:pPr>
              <w:pStyle w:val="ListParagraph"/>
              <w:numPr>
                <w:ilvl w:val="0"/>
                <w:numId w:val="14"/>
              </w:numPr>
              <w:autoSpaceDE w:val="0"/>
              <w:autoSpaceDN w:val="0"/>
              <w:adjustRightInd w:val="0"/>
              <w:spacing w:after="0"/>
              <w:jc w:val="both"/>
              <w:rPr>
                <w:rFonts w:eastAsia="Times New Roman" w:cs="Sylfaen"/>
                <w:noProof/>
                <w:color w:val="auto"/>
                <w:sz w:val="20"/>
                <w:szCs w:val="20"/>
                <w:lang w:val="ka-GE"/>
              </w:rPr>
            </w:pPr>
            <w:r w:rsidRPr="00BB6F0E">
              <w:rPr>
                <w:rFonts w:eastAsia="Times New Roman" w:cs="Sylfaen"/>
                <w:noProof/>
                <w:color w:val="auto"/>
                <w:sz w:val="20"/>
                <w:szCs w:val="20"/>
                <w:lang w:val="ka-GE"/>
              </w:rPr>
              <w:t>პერსონალის ინსტრუქტაჟი;</w:t>
            </w:r>
          </w:p>
          <w:p w:rsidR="001677A0" w:rsidRPr="00BB6F0E" w:rsidRDefault="001677A0" w:rsidP="00F33577">
            <w:pPr>
              <w:numPr>
                <w:ilvl w:val="0"/>
                <w:numId w:val="14"/>
              </w:numPr>
              <w:autoSpaceDE w:val="0"/>
              <w:autoSpaceDN w:val="0"/>
              <w:adjustRightInd w:val="0"/>
              <w:spacing w:after="0" w:line="240" w:lineRule="auto"/>
              <w:contextualSpacing/>
              <w:jc w:val="both"/>
              <w:rPr>
                <w:rFonts w:ascii="Sylfaen" w:eastAsia="Times New Roman" w:hAnsi="Sylfaen" w:cs="Sylfaen"/>
                <w:noProof/>
                <w:sz w:val="20"/>
                <w:szCs w:val="20"/>
                <w:lang w:val="ka-GE"/>
              </w:rPr>
            </w:pPr>
            <w:r w:rsidRPr="00BB6F0E">
              <w:rPr>
                <w:rFonts w:ascii="Sylfaen" w:eastAsia="Times New Roman" w:hAnsi="Sylfaen" w:cs="Sylfaen"/>
                <w:noProof/>
                <w:sz w:val="20"/>
                <w:szCs w:val="20"/>
                <w:lang w:val="ka-GE"/>
              </w:rPr>
              <w:t>საჩივრების დაფიქსირება/აღრიცხვა და სათანადო რეაგირება.</w:t>
            </w:r>
          </w:p>
        </w:tc>
      </w:tr>
      <w:tr w:rsidR="001677A0" w:rsidRPr="00BB6F0E" w:rsidTr="00F33577">
        <w:trPr>
          <w:trHeight w:val="818"/>
          <w:jc w:val="center"/>
        </w:trPr>
        <w:tc>
          <w:tcPr>
            <w:tcW w:w="727" w:type="pct"/>
            <w:vAlign w:val="center"/>
          </w:tcPr>
          <w:p w:rsidR="001677A0" w:rsidRPr="00BB6F0E" w:rsidRDefault="001677A0" w:rsidP="00C61690">
            <w:pPr>
              <w:spacing w:after="0"/>
              <w:ind w:left="20" w:hanging="20"/>
              <w:rPr>
                <w:rFonts w:ascii="Sylfaen" w:eastAsia="Times New Roman" w:hAnsi="Sylfaen" w:cs="Sylfaen"/>
                <w:noProof/>
                <w:color w:val="000000"/>
                <w:sz w:val="20"/>
                <w:szCs w:val="20"/>
                <w:lang w:val="ka-GE"/>
              </w:rPr>
            </w:pPr>
            <w:r w:rsidRPr="00BB6F0E">
              <w:rPr>
                <w:rFonts w:ascii="Sylfaen" w:eastAsia="Times New Roman" w:hAnsi="Sylfaen" w:cs="Sylfaen"/>
                <w:noProof/>
                <w:color w:val="000000"/>
                <w:sz w:val="20"/>
                <w:szCs w:val="20"/>
                <w:lang w:val="ka-GE"/>
              </w:rPr>
              <w:t>ზედაპირული და</w:t>
            </w:r>
          </w:p>
          <w:p w:rsidR="001677A0" w:rsidRPr="00BB6F0E" w:rsidRDefault="001677A0" w:rsidP="00C61690">
            <w:pPr>
              <w:spacing w:after="0"/>
              <w:rPr>
                <w:rFonts w:ascii="Sylfaen" w:eastAsia="Times New Roman" w:hAnsi="Sylfaen" w:cs="Sylfaen"/>
                <w:noProof/>
                <w:color w:val="000000"/>
                <w:sz w:val="20"/>
                <w:szCs w:val="20"/>
                <w:lang w:val="ka-GE"/>
              </w:rPr>
            </w:pPr>
            <w:r w:rsidRPr="00BB6F0E">
              <w:rPr>
                <w:rFonts w:ascii="Sylfaen" w:hAnsi="Sylfaen" w:cs="Sylfaen"/>
                <w:noProof/>
                <w:sz w:val="20"/>
                <w:szCs w:val="20"/>
                <w:lang w:val="ka-GE"/>
              </w:rPr>
              <w:t>მიწისქვეშა</w:t>
            </w:r>
            <w:r w:rsidRPr="00BB6F0E">
              <w:rPr>
                <w:rFonts w:ascii="Sylfaen" w:hAnsi="Sylfaen"/>
                <w:noProof/>
                <w:sz w:val="20"/>
                <w:szCs w:val="20"/>
                <w:lang w:val="ka-GE"/>
              </w:rPr>
              <w:t xml:space="preserve"> </w:t>
            </w:r>
            <w:r w:rsidRPr="00BB6F0E">
              <w:rPr>
                <w:rFonts w:ascii="Sylfaen" w:hAnsi="Sylfaen" w:cs="Sylfaen"/>
                <w:noProof/>
                <w:sz w:val="20"/>
                <w:szCs w:val="20"/>
                <w:lang w:val="ka-GE"/>
              </w:rPr>
              <w:t>წყლები</w:t>
            </w:r>
          </w:p>
        </w:tc>
        <w:tc>
          <w:tcPr>
            <w:tcW w:w="1244" w:type="pct"/>
            <w:vAlign w:val="center"/>
          </w:tcPr>
          <w:p w:rsidR="001677A0" w:rsidRPr="00BB6F0E" w:rsidRDefault="001677A0" w:rsidP="001677A0">
            <w:pPr>
              <w:numPr>
                <w:ilvl w:val="0"/>
                <w:numId w:val="13"/>
              </w:numPr>
              <w:tabs>
                <w:tab w:val="num" w:pos="229"/>
              </w:tabs>
              <w:spacing w:after="0" w:line="240" w:lineRule="auto"/>
              <w:ind w:left="229" w:hanging="229"/>
              <w:rPr>
                <w:rFonts w:ascii="Sylfaen" w:eastAsia="Times New Roman" w:hAnsi="Sylfaen" w:cs="Sylfaen"/>
                <w:noProof/>
                <w:color w:val="000000"/>
                <w:sz w:val="20"/>
                <w:szCs w:val="20"/>
                <w:lang w:val="ka-GE"/>
              </w:rPr>
            </w:pPr>
            <w:r w:rsidRPr="00BB6F0E">
              <w:rPr>
                <w:rFonts w:ascii="Sylfaen" w:eastAsia="Times New Roman" w:hAnsi="Sylfaen" w:cs="Sylfaen"/>
                <w:noProof/>
                <w:sz w:val="20"/>
                <w:szCs w:val="20"/>
                <w:lang w:val="ka-GE"/>
              </w:rPr>
              <w:t>ნარჩენების არასწორი მართვა.</w:t>
            </w:r>
          </w:p>
          <w:p w:rsidR="001677A0" w:rsidRPr="00BB6F0E" w:rsidRDefault="001677A0" w:rsidP="001677A0">
            <w:pPr>
              <w:numPr>
                <w:ilvl w:val="0"/>
                <w:numId w:val="13"/>
              </w:numPr>
              <w:tabs>
                <w:tab w:val="num" w:pos="229"/>
              </w:tabs>
              <w:spacing w:after="0" w:line="240" w:lineRule="auto"/>
              <w:ind w:left="229" w:hanging="229"/>
              <w:rPr>
                <w:rFonts w:ascii="Sylfaen" w:eastAsia="Times New Roman" w:hAnsi="Sylfaen" w:cs="Sylfaen"/>
                <w:noProof/>
                <w:sz w:val="20"/>
                <w:szCs w:val="20"/>
                <w:lang w:val="ka-GE"/>
              </w:rPr>
            </w:pPr>
            <w:r w:rsidRPr="00BB6F0E">
              <w:rPr>
                <w:rFonts w:ascii="Sylfaen" w:eastAsia="Times New Roman" w:hAnsi="Sylfaen" w:cs="Sylfaen"/>
                <w:noProof/>
                <w:sz w:val="20"/>
                <w:szCs w:val="20"/>
                <w:lang w:val="ka-GE"/>
              </w:rPr>
              <w:t>სატვირთო და მსუბუქი ავტომობილების გაუმართაობა;</w:t>
            </w:r>
          </w:p>
          <w:p w:rsidR="001677A0" w:rsidRPr="00BB6F0E" w:rsidRDefault="001677A0" w:rsidP="001677A0">
            <w:pPr>
              <w:numPr>
                <w:ilvl w:val="0"/>
                <w:numId w:val="13"/>
              </w:numPr>
              <w:tabs>
                <w:tab w:val="num" w:pos="229"/>
              </w:tabs>
              <w:spacing w:after="0" w:line="240" w:lineRule="auto"/>
              <w:ind w:left="229" w:hanging="229"/>
              <w:rPr>
                <w:rFonts w:ascii="Sylfaen" w:eastAsia="Times New Roman" w:hAnsi="Sylfaen" w:cs="Sylfaen"/>
                <w:noProof/>
                <w:sz w:val="20"/>
                <w:szCs w:val="20"/>
                <w:lang w:val="ka-GE"/>
              </w:rPr>
            </w:pPr>
            <w:r w:rsidRPr="00BB6F0E">
              <w:rPr>
                <w:rFonts w:ascii="Sylfaen" w:eastAsia="Times New Roman" w:hAnsi="Sylfaen" w:cs="Sylfaen"/>
                <w:noProof/>
                <w:sz w:val="20"/>
                <w:szCs w:val="20"/>
                <w:lang w:val="ka-GE"/>
              </w:rPr>
              <w:t>საწარმოო წყლების არასწორი მართვა;</w:t>
            </w:r>
          </w:p>
        </w:tc>
        <w:tc>
          <w:tcPr>
            <w:tcW w:w="3028" w:type="pct"/>
            <w:vAlign w:val="center"/>
          </w:tcPr>
          <w:p w:rsidR="001677A0" w:rsidRPr="00BB6F0E" w:rsidRDefault="001677A0" w:rsidP="001677A0">
            <w:pPr>
              <w:numPr>
                <w:ilvl w:val="0"/>
                <w:numId w:val="14"/>
              </w:numPr>
              <w:autoSpaceDE w:val="0"/>
              <w:autoSpaceDN w:val="0"/>
              <w:adjustRightInd w:val="0"/>
              <w:spacing w:after="0" w:line="240" w:lineRule="auto"/>
              <w:contextualSpacing/>
              <w:jc w:val="both"/>
              <w:rPr>
                <w:rFonts w:ascii="Sylfaen" w:eastAsia="Times New Roman" w:hAnsi="Sylfaen" w:cs="Sylfaen"/>
                <w:noProof/>
                <w:sz w:val="20"/>
                <w:szCs w:val="20"/>
                <w:lang w:val="ka-GE"/>
              </w:rPr>
            </w:pPr>
            <w:r w:rsidRPr="00BB6F0E">
              <w:rPr>
                <w:rFonts w:ascii="Sylfaen" w:eastAsia="Times New Roman" w:hAnsi="Sylfaen" w:cs="Sylfaen"/>
                <w:noProof/>
                <w:sz w:val="20"/>
                <w:szCs w:val="20"/>
                <w:lang w:val="ka-GE"/>
              </w:rPr>
              <w:t>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და შემდგომ სანიაღვრე წყლების დაბინძურება.</w:t>
            </w:r>
          </w:p>
          <w:p w:rsidR="001677A0" w:rsidRPr="00BB6F0E" w:rsidRDefault="001677A0" w:rsidP="001677A0">
            <w:pPr>
              <w:numPr>
                <w:ilvl w:val="0"/>
                <w:numId w:val="14"/>
              </w:numPr>
              <w:autoSpaceDE w:val="0"/>
              <w:autoSpaceDN w:val="0"/>
              <w:adjustRightInd w:val="0"/>
              <w:spacing w:after="0" w:line="240" w:lineRule="auto"/>
              <w:contextualSpacing/>
              <w:jc w:val="both"/>
              <w:rPr>
                <w:rFonts w:ascii="Sylfaen" w:eastAsia="Times New Roman" w:hAnsi="Sylfaen" w:cs="Sylfaen"/>
                <w:noProof/>
                <w:sz w:val="20"/>
                <w:szCs w:val="20"/>
                <w:lang w:val="ka-GE"/>
              </w:rPr>
            </w:pPr>
            <w:r w:rsidRPr="00BB6F0E">
              <w:rPr>
                <w:rFonts w:ascii="Sylfaen" w:eastAsia="Times New Roman" w:hAnsi="Sylfaen" w:cs="Sylfaen"/>
                <w:noProof/>
                <w:sz w:val="20"/>
                <w:szCs w:val="20"/>
                <w:lang w:val="ka-GE"/>
              </w:rPr>
              <w:t>საწარმოს შიდა გზებზე ნედლეულის ან ნარჩენების შემთხვევითი დაყრა/დაგდების შემთხვევაში, დროულად უნდა მოხდეს დაბინძურებული ტერიტორიის მოსუფთავება, რათა არ მოხდეს სანიაღვრე წყლების დაბინძურება;</w:t>
            </w:r>
          </w:p>
          <w:p w:rsidR="001677A0" w:rsidRPr="00BB6F0E" w:rsidRDefault="001677A0" w:rsidP="001677A0">
            <w:pPr>
              <w:numPr>
                <w:ilvl w:val="0"/>
                <w:numId w:val="14"/>
              </w:numPr>
              <w:autoSpaceDE w:val="0"/>
              <w:autoSpaceDN w:val="0"/>
              <w:adjustRightInd w:val="0"/>
              <w:spacing w:after="0" w:line="240" w:lineRule="auto"/>
              <w:contextualSpacing/>
              <w:jc w:val="both"/>
              <w:rPr>
                <w:rFonts w:ascii="Sylfaen" w:eastAsia="Times New Roman" w:hAnsi="Sylfaen" w:cs="Sylfaen"/>
                <w:noProof/>
                <w:sz w:val="20"/>
                <w:szCs w:val="20"/>
                <w:lang w:val="ka-GE"/>
              </w:rPr>
            </w:pPr>
            <w:r w:rsidRPr="00BB6F0E">
              <w:rPr>
                <w:rFonts w:ascii="Sylfaen" w:eastAsia="Times New Roman" w:hAnsi="Sylfaen" w:cs="Sylfaen"/>
                <w:noProof/>
                <w:sz w:val="20"/>
                <w:szCs w:val="20"/>
                <w:lang w:val="ka-GE"/>
              </w:rPr>
              <w:lastRenderedPageBreak/>
              <w:t>უნდა მოხდეს ჩამდინარე წყლების არინების სისტემის გამართულობაზე პასუხისმგებელი პერსონალის გამოყოფა;</w:t>
            </w:r>
          </w:p>
          <w:p w:rsidR="001677A0" w:rsidRPr="00BB6F0E" w:rsidRDefault="001677A0" w:rsidP="001677A0">
            <w:pPr>
              <w:numPr>
                <w:ilvl w:val="0"/>
                <w:numId w:val="14"/>
              </w:numPr>
              <w:autoSpaceDE w:val="0"/>
              <w:autoSpaceDN w:val="0"/>
              <w:adjustRightInd w:val="0"/>
              <w:spacing w:after="0" w:line="240" w:lineRule="auto"/>
              <w:contextualSpacing/>
              <w:jc w:val="both"/>
              <w:rPr>
                <w:rFonts w:ascii="Sylfaen" w:eastAsia="Times New Roman" w:hAnsi="Sylfaen" w:cs="Sylfaen"/>
                <w:noProof/>
                <w:sz w:val="20"/>
                <w:szCs w:val="20"/>
                <w:lang w:val="ka-GE"/>
              </w:rPr>
            </w:pPr>
            <w:r w:rsidRPr="00BB6F0E">
              <w:rPr>
                <w:rFonts w:ascii="Sylfaen" w:eastAsia="Times New Roman" w:hAnsi="Sylfaen" w:cs="Sylfaen"/>
                <w:noProof/>
                <w:sz w:val="20"/>
                <w:szCs w:val="20"/>
                <w:lang w:val="ka-GE"/>
              </w:rPr>
              <w:t>პერსონალის ინსტრუქტაჟი;</w:t>
            </w:r>
          </w:p>
          <w:p w:rsidR="001677A0" w:rsidRPr="00BB6F0E" w:rsidRDefault="001677A0" w:rsidP="001677A0">
            <w:pPr>
              <w:numPr>
                <w:ilvl w:val="0"/>
                <w:numId w:val="14"/>
              </w:numPr>
              <w:autoSpaceDE w:val="0"/>
              <w:autoSpaceDN w:val="0"/>
              <w:adjustRightInd w:val="0"/>
              <w:spacing w:after="0" w:line="240" w:lineRule="auto"/>
              <w:contextualSpacing/>
              <w:jc w:val="both"/>
              <w:rPr>
                <w:rFonts w:ascii="Sylfaen" w:eastAsia="Times New Roman" w:hAnsi="Sylfaen" w:cs="Sylfaen"/>
                <w:noProof/>
                <w:sz w:val="20"/>
                <w:szCs w:val="20"/>
                <w:lang w:val="ka-GE"/>
              </w:rPr>
            </w:pPr>
            <w:r w:rsidRPr="00BB6F0E">
              <w:rPr>
                <w:rFonts w:ascii="Sylfaen" w:eastAsia="Times New Roman" w:hAnsi="Sylfaen" w:cs="Sylfaen"/>
                <w:noProof/>
                <w:sz w:val="20"/>
                <w:szCs w:val="20"/>
                <w:lang w:val="ka-GE"/>
              </w:rPr>
              <w:t>საჩივრების დაფიქსირება/აღრიცხვა და სათანადო რეაგირება.</w:t>
            </w:r>
          </w:p>
          <w:p w:rsidR="001677A0" w:rsidRPr="00BB6F0E" w:rsidRDefault="001677A0" w:rsidP="00C61690">
            <w:pPr>
              <w:autoSpaceDE w:val="0"/>
              <w:autoSpaceDN w:val="0"/>
              <w:adjustRightInd w:val="0"/>
              <w:spacing w:after="0"/>
              <w:jc w:val="both"/>
              <w:rPr>
                <w:rFonts w:ascii="Sylfaen" w:eastAsia="Times New Roman" w:hAnsi="Sylfaen" w:cs="Sylfaen"/>
                <w:noProof/>
                <w:sz w:val="20"/>
                <w:szCs w:val="20"/>
                <w:lang w:val="ka-GE"/>
              </w:rPr>
            </w:pPr>
            <w:r w:rsidRPr="00BB6F0E">
              <w:rPr>
                <w:rFonts w:ascii="Sylfaen" w:hAnsi="Sylfaen" w:cs="Sylfaen"/>
                <w:noProof/>
                <w:sz w:val="20"/>
                <w:szCs w:val="20"/>
                <w:lang w:val="ka-GE"/>
              </w:rPr>
              <w:t>ზედაპირული</w:t>
            </w:r>
            <w:r w:rsidRPr="00BB6F0E">
              <w:rPr>
                <w:rFonts w:ascii="Sylfaen" w:hAnsi="Sylfaen"/>
                <w:noProof/>
                <w:sz w:val="20"/>
                <w:szCs w:val="20"/>
                <w:lang w:val="ka-GE"/>
              </w:rPr>
              <w:t xml:space="preserve"> </w:t>
            </w:r>
            <w:r w:rsidRPr="00BB6F0E">
              <w:rPr>
                <w:rFonts w:ascii="Sylfaen" w:hAnsi="Sylfaen" w:cs="Sylfaen"/>
                <w:noProof/>
                <w:sz w:val="20"/>
                <w:szCs w:val="20"/>
                <w:lang w:val="ka-GE"/>
              </w:rPr>
              <w:t>წყლების</w:t>
            </w:r>
            <w:r w:rsidRPr="00BB6F0E">
              <w:rPr>
                <w:rFonts w:ascii="Sylfaen" w:hAnsi="Sylfaen"/>
                <w:noProof/>
                <w:sz w:val="20"/>
                <w:szCs w:val="20"/>
                <w:lang w:val="ka-GE"/>
              </w:rPr>
              <w:t xml:space="preserve"> </w:t>
            </w:r>
            <w:r w:rsidRPr="00BB6F0E">
              <w:rPr>
                <w:rFonts w:ascii="Sylfaen" w:hAnsi="Sylfaen" w:cs="Sylfaen"/>
                <w:noProof/>
                <w:sz w:val="20"/>
                <w:szCs w:val="20"/>
                <w:lang w:val="ka-GE"/>
              </w:rPr>
              <w:t>და</w:t>
            </w:r>
            <w:r w:rsidRPr="00BB6F0E">
              <w:rPr>
                <w:rFonts w:ascii="Sylfaen" w:hAnsi="Sylfaen"/>
                <w:noProof/>
                <w:sz w:val="20"/>
                <w:szCs w:val="20"/>
                <w:lang w:val="ka-GE"/>
              </w:rPr>
              <w:t xml:space="preserve"> </w:t>
            </w:r>
            <w:r w:rsidRPr="00BB6F0E">
              <w:rPr>
                <w:rFonts w:ascii="Sylfaen" w:hAnsi="Sylfaen" w:cs="Sylfaen"/>
                <w:noProof/>
                <w:sz w:val="20"/>
                <w:szCs w:val="20"/>
                <w:lang w:val="ka-GE"/>
              </w:rPr>
              <w:t>ნიადაგის</w:t>
            </w:r>
            <w:r w:rsidRPr="00BB6F0E">
              <w:rPr>
                <w:rFonts w:ascii="Sylfaen" w:hAnsi="Sylfaen"/>
                <w:noProof/>
                <w:sz w:val="20"/>
                <w:szCs w:val="20"/>
                <w:lang w:val="ka-GE"/>
              </w:rPr>
              <w:t>/</w:t>
            </w:r>
            <w:r w:rsidRPr="00BB6F0E">
              <w:rPr>
                <w:rFonts w:ascii="Sylfaen" w:hAnsi="Sylfaen" w:cs="Sylfaen"/>
                <w:noProof/>
                <w:sz w:val="20"/>
                <w:szCs w:val="20"/>
                <w:lang w:val="ka-GE"/>
              </w:rPr>
              <w:t>გრუნტის</w:t>
            </w:r>
            <w:r w:rsidRPr="00BB6F0E">
              <w:rPr>
                <w:rFonts w:ascii="Sylfaen" w:hAnsi="Sylfaen"/>
                <w:noProof/>
                <w:sz w:val="20"/>
                <w:szCs w:val="20"/>
                <w:lang w:val="ka-GE"/>
              </w:rPr>
              <w:t xml:space="preserve"> </w:t>
            </w:r>
            <w:r w:rsidRPr="00BB6F0E">
              <w:rPr>
                <w:rFonts w:ascii="Sylfaen" w:hAnsi="Sylfaen" w:cs="Sylfaen"/>
                <w:noProof/>
                <w:sz w:val="20"/>
                <w:szCs w:val="20"/>
                <w:lang w:val="ka-GE"/>
              </w:rPr>
              <w:t>დაბინძურების</w:t>
            </w:r>
            <w:r w:rsidRPr="00BB6F0E">
              <w:rPr>
                <w:rFonts w:ascii="Sylfaen" w:hAnsi="Sylfaen"/>
                <w:noProof/>
                <w:sz w:val="20"/>
                <w:szCs w:val="20"/>
                <w:lang w:val="ka-GE"/>
              </w:rPr>
              <w:t xml:space="preserve"> </w:t>
            </w:r>
            <w:r w:rsidRPr="00BB6F0E">
              <w:rPr>
                <w:rFonts w:ascii="Sylfaen" w:hAnsi="Sylfaen" w:cs="Sylfaen"/>
                <w:noProof/>
                <w:sz w:val="20"/>
                <w:szCs w:val="20"/>
                <w:lang w:val="ka-GE"/>
              </w:rPr>
              <w:t>თავიდან</w:t>
            </w:r>
            <w:r w:rsidRPr="00BB6F0E">
              <w:rPr>
                <w:rFonts w:ascii="Sylfaen" w:hAnsi="Sylfaen"/>
                <w:noProof/>
                <w:sz w:val="20"/>
                <w:szCs w:val="20"/>
                <w:lang w:val="ka-GE"/>
              </w:rPr>
              <w:t xml:space="preserve"> </w:t>
            </w:r>
            <w:r w:rsidRPr="00BB6F0E">
              <w:rPr>
                <w:rFonts w:ascii="Sylfaen" w:hAnsi="Sylfaen" w:cs="Sylfaen"/>
                <w:noProof/>
                <w:sz w:val="20"/>
                <w:szCs w:val="20"/>
                <w:lang w:val="ka-GE"/>
              </w:rPr>
              <w:t>ასაცილებლად</w:t>
            </w:r>
            <w:r w:rsidRPr="00BB6F0E">
              <w:rPr>
                <w:rFonts w:ascii="Sylfaen" w:hAnsi="Sylfaen"/>
                <w:noProof/>
                <w:sz w:val="20"/>
                <w:szCs w:val="20"/>
                <w:lang w:val="ka-GE"/>
              </w:rPr>
              <w:t xml:space="preserve"> </w:t>
            </w:r>
            <w:r w:rsidRPr="00BB6F0E">
              <w:rPr>
                <w:rFonts w:ascii="Sylfaen" w:hAnsi="Sylfaen" w:cs="Sylfaen"/>
                <w:noProof/>
                <w:sz w:val="20"/>
                <w:szCs w:val="20"/>
                <w:lang w:val="ka-GE"/>
              </w:rPr>
              <w:t>შემუშავებული</w:t>
            </w:r>
            <w:r w:rsidRPr="00BB6F0E">
              <w:rPr>
                <w:rFonts w:ascii="Sylfaen" w:hAnsi="Sylfaen"/>
                <w:noProof/>
                <w:sz w:val="20"/>
                <w:szCs w:val="20"/>
                <w:lang w:val="ka-GE"/>
              </w:rPr>
              <w:t xml:space="preserve"> </w:t>
            </w:r>
            <w:r w:rsidRPr="00BB6F0E">
              <w:rPr>
                <w:rFonts w:ascii="Sylfaen" w:hAnsi="Sylfaen" w:cs="Sylfaen"/>
                <w:noProof/>
                <w:sz w:val="20"/>
                <w:szCs w:val="20"/>
                <w:lang w:val="ka-GE"/>
              </w:rPr>
              <w:t>ღონისძიებების ზედმიწევნით შესრულების შემთხვევაში</w:t>
            </w:r>
            <w:r w:rsidRPr="00BB6F0E">
              <w:rPr>
                <w:rFonts w:ascii="Sylfaen" w:hAnsi="Sylfaen"/>
                <w:noProof/>
                <w:sz w:val="20"/>
                <w:szCs w:val="20"/>
                <w:lang w:val="ka-GE"/>
              </w:rPr>
              <w:t xml:space="preserve">, </w:t>
            </w:r>
            <w:r w:rsidRPr="00BB6F0E">
              <w:rPr>
                <w:rFonts w:ascii="Sylfaen" w:hAnsi="Sylfaen" w:cs="Sylfaen"/>
                <w:noProof/>
                <w:sz w:val="20"/>
                <w:szCs w:val="20"/>
                <w:lang w:val="ka-GE"/>
              </w:rPr>
              <w:t>მიწისქვეშა</w:t>
            </w:r>
            <w:r w:rsidRPr="00BB6F0E">
              <w:rPr>
                <w:rFonts w:ascii="Sylfaen" w:hAnsi="Sylfaen"/>
                <w:noProof/>
                <w:sz w:val="20"/>
                <w:szCs w:val="20"/>
                <w:lang w:val="ka-GE"/>
              </w:rPr>
              <w:t xml:space="preserve"> </w:t>
            </w:r>
            <w:r w:rsidRPr="00BB6F0E">
              <w:rPr>
                <w:rFonts w:ascii="Sylfaen" w:hAnsi="Sylfaen" w:cs="Sylfaen"/>
                <w:noProof/>
                <w:sz w:val="20"/>
                <w:szCs w:val="20"/>
                <w:lang w:val="ka-GE"/>
              </w:rPr>
              <w:t>წყლების</w:t>
            </w:r>
            <w:r w:rsidRPr="00BB6F0E">
              <w:rPr>
                <w:rFonts w:ascii="Sylfaen" w:hAnsi="Sylfaen"/>
                <w:noProof/>
                <w:sz w:val="20"/>
                <w:szCs w:val="20"/>
                <w:lang w:val="ka-GE"/>
              </w:rPr>
              <w:t xml:space="preserve"> </w:t>
            </w:r>
            <w:r w:rsidRPr="00BB6F0E">
              <w:rPr>
                <w:rFonts w:ascii="Sylfaen" w:hAnsi="Sylfaen" w:cs="Sylfaen"/>
                <w:noProof/>
                <w:sz w:val="20"/>
                <w:szCs w:val="20"/>
                <w:lang w:val="ka-GE"/>
              </w:rPr>
              <w:t>დაბინძურების</w:t>
            </w:r>
            <w:r w:rsidRPr="00BB6F0E">
              <w:rPr>
                <w:rFonts w:ascii="Sylfaen" w:hAnsi="Sylfaen"/>
                <w:noProof/>
                <w:sz w:val="20"/>
                <w:szCs w:val="20"/>
                <w:lang w:val="ka-GE"/>
              </w:rPr>
              <w:t xml:space="preserve"> </w:t>
            </w:r>
            <w:r w:rsidRPr="00BB6F0E">
              <w:rPr>
                <w:rFonts w:ascii="Sylfaen" w:hAnsi="Sylfaen" w:cs="Sylfaen"/>
                <w:noProof/>
                <w:sz w:val="20"/>
                <w:szCs w:val="20"/>
                <w:lang w:val="ka-GE"/>
              </w:rPr>
              <w:t>ალბათობა</w:t>
            </w:r>
            <w:r w:rsidRPr="00BB6F0E">
              <w:rPr>
                <w:rFonts w:ascii="Sylfaen" w:hAnsi="Sylfaen"/>
                <w:noProof/>
                <w:sz w:val="20"/>
                <w:szCs w:val="20"/>
                <w:lang w:val="ka-GE"/>
              </w:rPr>
              <w:t xml:space="preserve"> </w:t>
            </w:r>
            <w:r w:rsidRPr="00BB6F0E">
              <w:rPr>
                <w:rFonts w:ascii="Sylfaen" w:hAnsi="Sylfaen" w:cs="Sylfaen"/>
                <w:noProof/>
                <w:sz w:val="20"/>
                <w:szCs w:val="20"/>
                <w:lang w:val="ka-GE"/>
              </w:rPr>
              <w:t>მინიმუმამდე</w:t>
            </w:r>
            <w:r w:rsidRPr="00BB6F0E">
              <w:rPr>
                <w:rFonts w:ascii="Sylfaen" w:hAnsi="Sylfaen"/>
                <w:noProof/>
                <w:sz w:val="20"/>
                <w:szCs w:val="20"/>
                <w:lang w:val="ka-GE"/>
              </w:rPr>
              <w:t xml:space="preserve"> </w:t>
            </w:r>
            <w:r w:rsidRPr="00BB6F0E">
              <w:rPr>
                <w:rFonts w:ascii="Sylfaen" w:hAnsi="Sylfaen" w:cs="Sylfaen"/>
                <w:noProof/>
                <w:sz w:val="20"/>
                <w:szCs w:val="20"/>
                <w:lang w:val="ka-GE"/>
              </w:rPr>
              <w:t>მცირდება</w:t>
            </w:r>
            <w:r w:rsidRPr="00BB6F0E">
              <w:rPr>
                <w:rFonts w:ascii="Sylfaen" w:hAnsi="Sylfaen"/>
                <w:noProof/>
                <w:sz w:val="20"/>
                <w:szCs w:val="20"/>
                <w:lang w:val="ka-GE"/>
              </w:rPr>
              <w:t xml:space="preserve">, </w:t>
            </w:r>
            <w:r w:rsidRPr="00BB6F0E">
              <w:rPr>
                <w:rFonts w:ascii="Sylfaen" w:hAnsi="Sylfaen" w:cs="Sylfaen"/>
                <w:noProof/>
                <w:sz w:val="20"/>
                <w:szCs w:val="20"/>
                <w:lang w:val="ka-GE"/>
              </w:rPr>
              <w:t>შესაბამისად</w:t>
            </w:r>
            <w:r w:rsidRPr="00BB6F0E">
              <w:rPr>
                <w:rFonts w:ascii="Sylfaen" w:hAnsi="Sylfaen"/>
                <w:noProof/>
                <w:sz w:val="20"/>
                <w:szCs w:val="20"/>
                <w:lang w:val="ka-GE"/>
              </w:rPr>
              <w:t xml:space="preserve"> </w:t>
            </w:r>
            <w:r w:rsidRPr="00BB6F0E">
              <w:rPr>
                <w:rFonts w:ascii="Sylfaen" w:hAnsi="Sylfaen" w:cs="Sylfaen"/>
                <w:noProof/>
                <w:sz w:val="20"/>
                <w:szCs w:val="20"/>
                <w:lang w:val="ka-GE"/>
              </w:rPr>
              <w:t>ასეთი</w:t>
            </w:r>
            <w:r w:rsidRPr="00BB6F0E">
              <w:rPr>
                <w:rFonts w:ascii="Sylfaen" w:hAnsi="Sylfaen"/>
                <w:noProof/>
                <w:sz w:val="20"/>
                <w:szCs w:val="20"/>
                <w:lang w:val="ka-GE"/>
              </w:rPr>
              <w:t xml:space="preserve"> </w:t>
            </w:r>
            <w:r w:rsidRPr="00BB6F0E">
              <w:rPr>
                <w:rFonts w:ascii="Sylfaen" w:hAnsi="Sylfaen" w:cs="Sylfaen"/>
                <w:noProof/>
                <w:sz w:val="20"/>
                <w:szCs w:val="20"/>
                <w:lang w:val="ka-GE"/>
              </w:rPr>
              <w:t>რისკების</w:t>
            </w:r>
            <w:r w:rsidRPr="00BB6F0E">
              <w:rPr>
                <w:rFonts w:ascii="Sylfaen" w:hAnsi="Sylfaen"/>
                <w:noProof/>
                <w:sz w:val="20"/>
                <w:szCs w:val="20"/>
                <w:lang w:val="ka-GE"/>
              </w:rPr>
              <w:t xml:space="preserve"> </w:t>
            </w:r>
            <w:r w:rsidRPr="00BB6F0E">
              <w:rPr>
                <w:rFonts w:ascii="Sylfaen" w:hAnsi="Sylfaen" w:cs="Sylfaen"/>
                <w:noProof/>
                <w:sz w:val="20"/>
                <w:szCs w:val="20"/>
                <w:lang w:val="ka-GE"/>
              </w:rPr>
              <w:t>შესამცირებლად</w:t>
            </w:r>
            <w:r w:rsidRPr="00BB6F0E">
              <w:rPr>
                <w:rFonts w:ascii="Sylfaen" w:hAnsi="Sylfaen"/>
                <w:noProof/>
                <w:sz w:val="20"/>
                <w:szCs w:val="20"/>
                <w:lang w:val="ka-GE"/>
              </w:rPr>
              <w:t xml:space="preserve">, </w:t>
            </w:r>
            <w:r w:rsidRPr="00BB6F0E">
              <w:rPr>
                <w:rFonts w:ascii="Sylfaen" w:hAnsi="Sylfaen" w:cs="Sylfaen"/>
                <w:noProof/>
                <w:sz w:val="20"/>
                <w:szCs w:val="20"/>
                <w:lang w:val="ka-GE"/>
              </w:rPr>
              <w:t>დამატებითი</w:t>
            </w:r>
            <w:r w:rsidRPr="00BB6F0E">
              <w:rPr>
                <w:rFonts w:ascii="Sylfaen" w:hAnsi="Sylfaen"/>
                <w:noProof/>
                <w:sz w:val="20"/>
                <w:szCs w:val="20"/>
                <w:lang w:val="ka-GE"/>
              </w:rPr>
              <w:t xml:space="preserve"> </w:t>
            </w:r>
            <w:r w:rsidRPr="00BB6F0E">
              <w:rPr>
                <w:rFonts w:ascii="Sylfaen" w:hAnsi="Sylfaen" w:cs="Sylfaen"/>
                <w:noProof/>
                <w:sz w:val="20"/>
                <w:szCs w:val="20"/>
                <w:lang w:val="ka-GE"/>
              </w:rPr>
              <w:t>ღონისძიებების</w:t>
            </w:r>
            <w:r w:rsidRPr="00BB6F0E">
              <w:rPr>
                <w:rFonts w:ascii="Sylfaen" w:hAnsi="Sylfaen"/>
                <w:noProof/>
                <w:sz w:val="20"/>
                <w:szCs w:val="20"/>
                <w:lang w:val="ka-GE"/>
              </w:rPr>
              <w:t xml:space="preserve"> </w:t>
            </w:r>
            <w:r w:rsidRPr="00BB6F0E">
              <w:rPr>
                <w:rFonts w:ascii="Sylfaen" w:hAnsi="Sylfaen" w:cs="Sylfaen"/>
                <w:noProof/>
                <w:sz w:val="20"/>
                <w:szCs w:val="20"/>
                <w:lang w:val="ka-GE"/>
              </w:rPr>
              <w:t>დაგეგმვა</w:t>
            </w:r>
            <w:r w:rsidRPr="00BB6F0E">
              <w:rPr>
                <w:rFonts w:ascii="Sylfaen" w:hAnsi="Sylfaen"/>
                <w:noProof/>
                <w:sz w:val="20"/>
                <w:szCs w:val="20"/>
                <w:lang w:val="ka-GE"/>
              </w:rPr>
              <w:t xml:space="preserve"> </w:t>
            </w:r>
            <w:r w:rsidRPr="00BB6F0E">
              <w:rPr>
                <w:rFonts w:ascii="Sylfaen" w:hAnsi="Sylfaen" w:cs="Sylfaen"/>
                <w:noProof/>
                <w:sz w:val="20"/>
                <w:szCs w:val="20"/>
                <w:lang w:val="ka-GE"/>
              </w:rPr>
              <w:t>საჭირო</w:t>
            </w:r>
            <w:r w:rsidRPr="00BB6F0E">
              <w:rPr>
                <w:rFonts w:ascii="Sylfaen" w:hAnsi="Sylfaen"/>
                <w:noProof/>
                <w:sz w:val="20"/>
                <w:szCs w:val="20"/>
                <w:lang w:val="ka-GE"/>
              </w:rPr>
              <w:t xml:space="preserve"> </w:t>
            </w:r>
            <w:r w:rsidRPr="00BB6F0E">
              <w:rPr>
                <w:rFonts w:ascii="Sylfaen" w:hAnsi="Sylfaen" w:cs="Sylfaen"/>
                <w:noProof/>
                <w:sz w:val="20"/>
                <w:szCs w:val="20"/>
                <w:lang w:val="ka-GE"/>
              </w:rPr>
              <w:t>არ</w:t>
            </w:r>
            <w:r w:rsidRPr="00BB6F0E">
              <w:rPr>
                <w:rFonts w:ascii="Sylfaen" w:hAnsi="Sylfaen"/>
                <w:noProof/>
                <w:sz w:val="20"/>
                <w:szCs w:val="20"/>
                <w:lang w:val="ka-GE"/>
              </w:rPr>
              <w:t xml:space="preserve"> </w:t>
            </w:r>
            <w:r w:rsidRPr="00BB6F0E">
              <w:rPr>
                <w:rFonts w:ascii="Sylfaen" w:hAnsi="Sylfaen" w:cs="Sylfaen"/>
                <w:noProof/>
                <w:sz w:val="20"/>
                <w:szCs w:val="20"/>
                <w:lang w:val="ka-GE"/>
              </w:rPr>
              <w:t>არის</w:t>
            </w:r>
            <w:r w:rsidRPr="00BB6F0E">
              <w:rPr>
                <w:rFonts w:ascii="Sylfaen" w:hAnsi="Sylfaen"/>
                <w:noProof/>
                <w:sz w:val="20"/>
                <w:szCs w:val="20"/>
                <w:lang w:val="ka-GE"/>
              </w:rPr>
              <w:t>.</w:t>
            </w:r>
          </w:p>
        </w:tc>
      </w:tr>
      <w:tr w:rsidR="001677A0" w:rsidRPr="00BB6F0E" w:rsidTr="00F33577">
        <w:trPr>
          <w:trHeight w:val="818"/>
          <w:jc w:val="center"/>
        </w:trPr>
        <w:tc>
          <w:tcPr>
            <w:tcW w:w="727" w:type="pct"/>
            <w:vAlign w:val="center"/>
          </w:tcPr>
          <w:p w:rsidR="001677A0" w:rsidRPr="00BB6F0E" w:rsidRDefault="001677A0" w:rsidP="00C61690">
            <w:pPr>
              <w:spacing w:after="0"/>
              <w:ind w:left="20" w:hanging="20"/>
              <w:rPr>
                <w:rFonts w:ascii="Sylfaen" w:eastAsia="Times New Roman" w:hAnsi="Sylfaen" w:cs="Sylfaen"/>
                <w:noProof/>
                <w:color w:val="000000"/>
                <w:sz w:val="20"/>
                <w:szCs w:val="20"/>
                <w:lang w:val="ka-GE"/>
              </w:rPr>
            </w:pPr>
            <w:r w:rsidRPr="00BB6F0E">
              <w:rPr>
                <w:rFonts w:ascii="Sylfaen" w:hAnsi="Sylfaen" w:cs="Sylfaen"/>
                <w:noProof/>
                <w:sz w:val="20"/>
                <w:szCs w:val="20"/>
                <w:lang w:val="ka-GE"/>
              </w:rPr>
              <w:t xml:space="preserve">ნიადაგი </w:t>
            </w:r>
            <w:r w:rsidRPr="00BB6F0E">
              <w:rPr>
                <w:rFonts w:ascii="Sylfaen" w:hAnsi="Sylfaen"/>
                <w:noProof/>
                <w:sz w:val="20"/>
                <w:szCs w:val="20"/>
                <w:lang w:val="ka-GE"/>
              </w:rPr>
              <w:t>/</w:t>
            </w:r>
            <w:r w:rsidRPr="00BB6F0E">
              <w:rPr>
                <w:rFonts w:ascii="Sylfaen" w:hAnsi="Sylfaen" w:cs="Sylfaen"/>
                <w:noProof/>
                <w:sz w:val="20"/>
                <w:szCs w:val="20"/>
                <w:lang w:val="ka-GE"/>
              </w:rPr>
              <w:t>გრუნტი</w:t>
            </w:r>
          </w:p>
        </w:tc>
        <w:tc>
          <w:tcPr>
            <w:tcW w:w="1244" w:type="pct"/>
            <w:vAlign w:val="center"/>
          </w:tcPr>
          <w:p w:rsidR="001677A0" w:rsidRPr="00BB6F0E" w:rsidRDefault="001677A0" w:rsidP="001677A0">
            <w:pPr>
              <w:numPr>
                <w:ilvl w:val="0"/>
                <w:numId w:val="13"/>
              </w:numPr>
              <w:tabs>
                <w:tab w:val="num" w:pos="229"/>
              </w:tabs>
              <w:spacing w:after="0" w:line="240" w:lineRule="auto"/>
              <w:ind w:left="229" w:hanging="229"/>
              <w:rPr>
                <w:rFonts w:ascii="Sylfaen" w:eastAsia="Times New Roman" w:hAnsi="Sylfaen" w:cs="Sylfaen"/>
                <w:noProof/>
                <w:sz w:val="20"/>
                <w:szCs w:val="20"/>
                <w:lang w:val="ka-GE"/>
              </w:rPr>
            </w:pPr>
            <w:r w:rsidRPr="00BB6F0E">
              <w:rPr>
                <w:rFonts w:ascii="Sylfaen" w:eastAsia="Times New Roman" w:hAnsi="Sylfaen" w:cs="Sylfaen"/>
                <w:noProof/>
                <w:sz w:val="20"/>
                <w:szCs w:val="20"/>
                <w:lang w:val="ka-GE"/>
              </w:rPr>
              <w:t>სატვირთო ავტომობილების გაუმართაობა;</w:t>
            </w:r>
          </w:p>
          <w:p w:rsidR="001677A0" w:rsidRPr="00BB6F0E" w:rsidRDefault="001677A0" w:rsidP="001677A0">
            <w:pPr>
              <w:numPr>
                <w:ilvl w:val="0"/>
                <w:numId w:val="13"/>
              </w:numPr>
              <w:tabs>
                <w:tab w:val="num" w:pos="229"/>
              </w:tabs>
              <w:spacing w:after="0" w:line="240" w:lineRule="auto"/>
              <w:ind w:left="229" w:hanging="229"/>
              <w:rPr>
                <w:rFonts w:ascii="Sylfaen" w:eastAsia="Times New Roman" w:hAnsi="Sylfaen" w:cs="Sylfaen"/>
                <w:noProof/>
                <w:sz w:val="20"/>
                <w:szCs w:val="20"/>
                <w:lang w:val="ka-GE"/>
              </w:rPr>
            </w:pPr>
            <w:r w:rsidRPr="00BB6F0E">
              <w:rPr>
                <w:rFonts w:ascii="Sylfaen" w:eastAsia="Times New Roman" w:hAnsi="Sylfaen" w:cs="Sylfaen"/>
                <w:noProof/>
                <w:sz w:val="20"/>
                <w:szCs w:val="20"/>
                <w:lang w:val="ka-GE"/>
              </w:rPr>
              <w:t>ნარჩენების არასწორი მართვა;</w:t>
            </w:r>
          </w:p>
        </w:tc>
        <w:tc>
          <w:tcPr>
            <w:tcW w:w="3028" w:type="pct"/>
            <w:vAlign w:val="center"/>
          </w:tcPr>
          <w:p w:rsidR="001677A0" w:rsidRPr="00BB6F0E" w:rsidRDefault="001677A0" w:rsidP="001677A0">
            <w:pPr>
              <w:numPr>
                <w:ilvl w:val="0"/>
                <w:numId w:val="13"/>
              </w:numPr>
              <w:tabs>
                <w:tab w:val="clear" w:pos="2970"/>
              </w:tabs>
              <w:autoSpaceDE w:val="0"/>
              <w:autoSpaceDN w:val="0"/>
              <w:adjustRightInd w:val="0"/>
              <w:spacing w:after="0" w:line="240" w:lineRule="auto"/>
              <w:ind w:left="260" w:hanging="260"/>
              <w:contextualSpacing/>
              <w:jc w:val="both"/>
              <w:rPr>
                <w:rFonts w:ascii="Sylfaen" w:eastAsia="Times New Roman" w:hAnsi="Sylfaen" w:cs="Sylfaen"/>
                <w:noProof/>
                <w:sz w:val="20"/>
                <w:szCs w:val="20"/>
                <w:lang w:val="ka-GE"/>
              </w:rPr>
            </w:pPr>
            <w:r w:rsidRPr="00BB6F0E">
              <w:rPr>
                <w:rFonts w:ascii="Sylfaen" w:eastAsia="Times New Roman" w:hAnsi="Sylfaen" w:cs="Sylfaen"/>
                <w:noProof/>
                <w:sz w:val="20"/>
                <w:szCs w:val="20"/>
                <w:lang w:val="ka-GE"/>
              </w:rPr>
              <w:t>გზის და საწარმოო მოედნის საზღვრების მკაცრი დაცვა ნიადაგის ზედმეტად დაზიანების თავიდან აცილების მიზნით;</w:t>
            </w:r>
          </w:p>
          <w:p w:rsidR="001677A0" w:rsidRPr="00BB6F0E" w:rsidRDefault="001677A0" w:rsidP="001677A0">
            <w:pPr>
              <w:numPr>
                <w:ilvl w:val="0"/>
                <w:numId w:val="13"/>
              </w:numPr>
              <w:tabs>
                <w:tab w:val="clear" w:pos="2970"/>
              </w:tabs>
              <w:autoSpaceDE w:val="0"/>
              <w:autoSpaceDN w:val="0"/>
              <w:adjustRightInd w:val="0"/>
              <w:spacing w:after="0" w:line="240" w:lineRule="auto"/>
              <w:ind w:left="260" w:hanging="260"/>
              <w:contextualSpacing/>
              <w:jc w:val="both"/>
              <w:rPr>
                <w:rFonts w:ascii="Sylfaen" w:eastAsia="Times New Roman" w:hAnsi="Sylfaen" w:cs="Sylfaen"/>
                <w:noProof/>
                <w:sz w:val="20"/>
                <w:szCs w:val="20"/>
                <w:lang w:val="ka-GE"/>
              </w:rPr>
            </w:pPr>
            <w:r w:rsidRPr="00BB6F0E">
              <w:rPr>
                <w:rFonts w:ascii="Sylfaen" w:eastAsia="Times New Roman" w:hAnsi="Sylfaen" w:cs="Sylfaen"/>
                <w:noProof/>
                <w:sz w:val="20"/>
                <w:szCs w:val="20"/>
                <w:lang w:val="ka-GE"/>
              </w:rPr>
              <w:t>საწარმოს ხელმძღვანელობა ვალდებულია წვეთების შემკრებებით აღჭურვოს ნებისმიერი ტექნიკური საშუალება, რომლის გამოყენების დროს არის სითხეების გაჟონვის ალბათობა;</w:t>
            </w:r>
          </w:p>
          <w:p w:rsidR="001677A0" w:rsidRPr="00BB6F0E" w:rsidRDefault="001677A0" w:rsidP="001677A0">
            <w:pPr>
              <w:numPr>
                <w:ilvl w:val="0"/>
                <w:numId w:val="13"/>
              </w:numPr>
              <w:tabs>
                <w:tab w:val="clear" w:pos="2970"/>
              </w:tabs>
              <w:autoSpaceDE w:val="0"/>
              <w:autoSpaceDN w:val="0"/>
              <w:adjustRightInd w:val="0"/>
              <w:spacing w:after="0" w:line="240" w:lineRule="auto"/>
              <w:ind w:left="260" w:hanging="260"/>
              <w:contextualSpacing/>
              <w:jc w:val="both"/>
              <w:rPr>
                <w:rFonts w:ascii="Sylfaen" w:eastAsia="Times New Roman" w:hAnsi="Sylfaen" w:cs="Sylfaen"/>
                <w:noProof/>
                <w:sz w:val="20"/>
                <w:szCs w:val="20"/>
                <w:lang w:val="ka-GE"/>
              </w:rPr>
            </w:pPr>
            <w:r w:rsidRPr="00BB6F0E">
              <w:rPr>
                <w:rFonts w:ascii="Sylfaen" w:eastAsia="Times New Roman" w:hAnsi="Sylfaen" w:cs="Sylfaen"/>
                <w:noProof/>
                <w:sz w:val="20"/>
                <w:szCs w:val="20"/>
                <w:lang w:val="ka-GE"/>
              </w:rPr>
              <w:t>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w:t>
            </w:r>
          </w:p>
          <w:p w:rsidR="001677A0" w:rsidRPr="00BB6F0E" w:rsidRDefault="001677A0" w:rsidP="001677A0">
            <w:pPr>
              <w:numPr>
                <w:ilvl w:val="0"/>
                <w:numId w:val="13"/>
              </w:numPr>
              <w:tabs>
                <w:tab w:val="clear" w:pos="2970"/>
              </w:tabs>
              <w:autoSpaceDE w:val="0"/>
              <w:autoSpaceDN w:val="0"/>
              <w:adjustRightInd w:val="0"/>
              <w:spacing w:after="0" w:line="240" w:lineRule="auto"/>
              <w:ind w:left="260" w:hanging="260"/>
              <w:contextualSpacing/>
              <w:jc w:val="both"/>
              <w:rPr>
                <w:rFonts w:ascii="Sylfaen" w:eastAsia="Times New Roman" w:hAnsi="Sylfaen" w:cs="Sylfaen"/>
                <w:noProof/>
                <w:sz w:val="20"/>
                <w:szCs w:val="20"/>
                <w:lang w:val="ka-GE"/>
              </w:rPr>
            </w:pPr>
            <w:r w:rsidRPr="00BB6F0E">
              <w:rPr>
                <w:rFonts w:ascii="Sylfaen" w:eastAsia="Times New Roman" w:hAnsi="Sylfaen" w:cs="Sylfaen"/>
                <w:noProof/>
                <w:sz w:val="20"/>
                <w:szCs w:val="20"/>
                <w:lang w:val="ka-GE"/>
              </w:rPr>
              <w:t>საწარმოო ტერიტორიაზე უნდა მოხდეს სანიტარიული პირობების დაცვა;</w:t>
            </w:r>
          </w:p>
          <w:p w:rsidR="001677A0" w:rsidRPr="00BB6F0E" w:rsidRDefault="001677A0" w:rsidP="001677A0">
            <w:pPr>
              <w:pStyle w:val="ListParagraph"/>
              <w:numPr>
                <w:ilvl w:val="0"/>
                <w:numId w:val="15"/>
              </w:numPr>
              <w:spacing w:after="0"/>
              <w:ind w:left="350" w:hanging="350"/>
              <w:jc w:val="both"/>
              <w:rPr>
                <w:noProof/>
                <w:color w:val="auto"/>
                <w:sz w:val="20"/>
                <w:szCs w:val="20"/>
                <w:lang w:val="ka-GE"/>
              </w:rPr>
            </w:pPr>
            <w:r w:rsidRPr="00BB6F0E">
              <w:rPr>
                <w:rFonts w:cs="Sylfaen"/>
                <w:noProof/>
                <w:color w:val="auto"/>
                <w:sz w:val="20"/>
                <w:szCs w:val="20"/>
                <w:lang w:val="ka-GE"/>
              </w:rPr>
              <w:t>უნდა დაინერგოს ნარჩენების</w:t>
            </w:r>
            <w:r w:rsidRPr="00BB6F0E">
              <w:rPr>
                <w:noProof/>
                <w:color w:val="auto"/>
                <w:sz w:val="20"/>
                <w:szCs w:val="20"/>
                <w:lang w:val="ka-GE"/>
              </w:rPr>
              <w:t xml:space="preserve"> </w:t>
            </w:r>
            <w:r w:rsidRPr="00BB6F0E">
              <w:rPr>
                <w:rFonts w:cs="Sylfaen"/>
                <w:noProof/>
                <w:color w:val="auto"/>
                <w:sz w:val="20"/>
                <w:szCs w:val="20"/>
                <w:lang w:val="ka-GE"/>
              </w:rPr>
              <w:t>სეგრეგირებული</w:t>
            </w:r>
            <w:r w:rsidRPr="00BB6F0E">
              <w:rPr>
                <w:noProof/>
                <w:color w:val="auto"/>
                <w:sz w:val="20"/>
                <w:szCs w:val="20"/>
                <w:lang w:val="ka-GE"/>
              </w:rPr>
              <w:t xml:space="preserve"> </w:t>
            </w:r>
            <w:r w:rsidRPr="00BB6F0E">
              <w:rPr>
                <w:rFonts w:cs="Sylfaen"/>
                <w:noProof/>
                <w:color w:val="auto"/>
                <w:sz w:val="20"/>
                <w:szCs w:val="20"/>
                <w:lang w:val="ka-GE"/>
              </w:rPr>
              <w:t>შეგროვების</w:t>
            </w:r>
            <w:r w:rsidRPr="00BB6F0E">
              <w:rPr>
                <w:noProof/>
                <w:color w:val="auto"/>
                <w:sz w:val="20"/>
                <w:szCs w:val="20"/>
                <w:lang w:val="ka-GE"/>
              </w:rPr>
              <w:t xml:space="preserve"> </w:t>
            </w:r>
            <w:r w:rsidRPr="00BB6F0E">
              <w:rPr>
                <w:rFonts w:cs="Sylfaen"/>
                <w:noProof/>
                <w:color w:val="auto"/>
                <w:sz w:val="20"/>
                <w:szCs w:val="20"/>
                <w:lang w:val="ka-GE"/>
              </w:rPr>
              <w:t>მეთოდი</w:t>
            </w:r>
            <w:r w:rsidRPr="00BB6F0E">
              <w:rPr>
                <w:noProof/>
                <w:color w:val="auto"/>
                <w:sz w:val="20"/>
                <w:szCs w:val="20"/>
                <w:lang w:val="ka-GE"/>
              </w:rPr>
              <w:t xml:space="preserve"> (სახიფათო და არასახიფათო ნარჩენების გამოყოფა ერთმანეთისაგან);</w:t>
            </w:r>
          </w:p>
          <w:p w:rsidR="001677A0" w:rsidRPr="00BB6F0E" w:rsidRDefault="001677A0" w:rsidP="001677A0">
            <w:pPr>
              <w:pStyle w:val="ListParagraph"/>
              <w:numPr>
                <w:ilvl w:val="0"/>
                <w:numId w:val="15"/>
              </w:numPr>
              <w:spacing w:after="0"/>
              <w:ind w:left="350" w:hanging="350"/>
              <w:jc w:val="both"/>
              <w:rPr>
                <w:noProof/>
                <w:color w:val="auto"/>
                <w:sz w:val="20"/>
                <w:szCs w:val="20"/>
                <w:lang w:val="ka-GE"/>
              </w:rPr>
            </w:pPr>
            <w:r w:rsidRPr="00BB6F0E">
              <w:rPr>
                <w:rFonts w:cs="Sylfaen"/>
                <w:noProof/>
                <w:color w:val="auto"/>
                <w:sz w:val="20"/>
                <w:szCs w:val="20"/>
                <w:lang w:val="ka-GE"/>
              </w:rPr>
              <w:t>ნარჩენების</w:t>
            </w:r>
            <w:r w:rsidRPr="00BB6F0E">
              <w:rPr>
                <w:noProof/>
                <w:color w:val="auto"/>
                <w:sz w:val="20"/>
                <w:szCs w:val="20"/>
                <w:lang w:val="ka-GE"/>
              </w:rPr>
              <w:t xml:space="preserve"> </w:t>
            </w:r>
            <w:r w:rsidRPr="00BB6F0E">
              <w:rPr>
                <w:rFonts w:cs="Sylfaen"/>
                <w:noProof/>
                <w:color w:val="auto"/>
                <w:sz w:val="20"/>
                <w:szCs w:val="20"/>
                <w:lang w:val="ka-GE"/>
              </w:rPr>
              <w:t>სეგრეგირებული</w:t>
            </w:r>
            <w:r w:rsidRPr="00BB6F0E">
              <w:rPr>
                <w:noProof/>
                <w:color w:val="auto"/>
                <w:sz w:val="20"/>
                <w:szCs w:val="20"/>
                <w:lang w:val="ka-GE"/>
              </w:rPr>
              <w:t xml:space="preserve"> </w:t>
            </w:r>
            <w:r w:rsidRPr="00BB6F0E">
              <w:rPr>
                <w:rFonts w:cs="Sylfaen"/>
                <w:noProof/>
                <w:color w:val="auto"/>
                <w:sz w:val="20"/>
                <w:szCs w:val="20"/>
                <w:lang w:val="ka-GE"/>
              </w:rPr>
              <w:t>მეთოდით</w:t>
            </w:r>
            <w:r w:rsidRPr="00BB6F0E">
              <w:rPr>
                <w:noProof/>
                <w:color w:val="auto"/>
                <w:sz w:val="20"/>
                <w:szCs w:val="20"/>
                <w:lang w:val="ka-GE"/>
              </w:rPr>
              <w:t xml:space="preserve"> </w:t>
            </w:r>
            <w:r w:rsidRPr="00BB6F0E">
              <w:rPr>
                <w:rFonts w:cs="Sylfaen"/>
                <w:noProof/>
                <w:color w:val="auto"/>
                <w:sz w:val="20"/>
                <w:szCs w:val="20"/>
                <w:lang w:val="ka-GE"/>
              </w:rPr>
              <w:t>შეგროვების</w:t>
            </w:r>
            <w:r w:rsidRPr="00BB6F0E">
              <w:rPr>
                <w:noProof/>
                <w:color w:val="auto"/>
                <w:sz w:val="20"/>
                <w:szCs w:val="20"/>
                <w:lang w:val="ka-GE"/>
              </w:rPr>
              <w:t xml:space="preserve"> </w:t>
            </w:r>
            <w:r w:rsidRPr="00BB6F0E">
              <w:rPr>
                <w:rFonts w:cs="Sylfaen"/>
                <w:noProof/>
                <w:color w:val="auto"/>
                <w:sz w:val="20"/>
                <w:szCs w:val="20"/>
                <w:lang w:val="ka-GE"/>
              </w:rPr>
              <w:t>უზრუნველყოფისათვის</w:t>
            </w:r>
            <w:r w:rsidRPr="00BB6F0E">
              <w:rPr>
                <w:noProof/>
                <w:color w:val="auto"/>
                <w:sz w:val="20"/>
                <w:szCs w:val="20"/>
                <w:lang w:val="ka-GE"/>
              </w:rPr>
              <w:t xml:space="preserve"> მოხდეს </w:t>
            </w:r>
            <w:r w:rsidRPr="00BB6F0E">
              <w:rPr>
                <w:rFonts w:cs="Sylfaen"/>
                <w:noProof/>
                <w:color w:val="auto"/>
                <w:sz w:val="20"/>
                <w:szCs w:val="20"/>
                <w:lang w:val="ka-GE"/>
              </w:rPr>
              <w:t>საჭირო</w:t>
            </w:r>
            <w:r w:rsidRPr="00BB6F0E">
              <w:rPr>
                <w:noProof/>
                <w:color w:val="auto"/>
                <w:sz w:val="20"/>
                <w:szCs w:val="20"/>
                <w:lang w:val="ka-GE"/>
              </w:rPr>
              <w:t xml:space="preserve"> </w:t>
            </w:r>
            <w:r w:rsidRPr="00BB6F0E">
              <w:rPr>
                <w:rFonts w:cs="Sylfaen"/>
                <w:noProof/>
                <w:color w:val="auto"/>
                <w:sz w:val="20"/>
                <w:szCs w:val="20"/>
                <w:lang w:val="ka-GE"/>
              </w:rPr>
              <w:t>რაოდენობის</w:t>
            </w:r>
            <w:r w:rsidRPr="00BB6F0E">
              <w:rPr>
                <w:noProof/>
                <w:color w:val="auto"/>
                <w:sz w:val="20"/>
                <w:szCs w:val="20"/>
                <w:lang w:val="ka-GE"/>
              </w:rPr>
              <w:t xml:space="preserve"> </w:t>
            </w:r>
            <w:r w:rsidRPr="00BB6F0E">
              <w:rPr>
                <w:rFonts w:cs="Sylfaen"/>
                <w:noProof/>
                <w:color w:val="auto"/>
                <w:sz w:val="20"/>
                <w:szCs w:val="20"/>
                <w:lang w:val="ka-GE"/>
              </w:rPr>
              <w:t>სპეციალური</w:t>
            </w:r>
            <w:r w:rsidRPr="00BB6F0E">
              <w:rPr>
                <w:noProof/>
                <w:color w:val="auto"/>
                <w:sz w:val="20"/>
                <w:szCs w:val="20"/>
                <w:lang w:val="ka-GE"/>
              </w:rPr>
              <w:t xml:space="preserve"> </w:t>
            </w:r>
            <w:r w:rsidRPr="00BB6F0E">
              <w:rPr>
                <w:rFonts w:cs="Sylfaen"/>
                <w:noProof/>
                <w:color w:val="auto"/>
                <w:sz w:val="20"/>
                <w:szCs w:val="20"/>
                <w:lang w:val="ka-GE"/>
              </w:rPr>
              <w:t>კონტეინერების</w:t>
            </w:r>
            <w:r w:rsidRPr="00BB6F0E">
              <w:rPr>
                <w:noProof/>
                <w:color w:val="auto"/>
                <w:sz w:val="20"/>
                <w:szCs w:val="20"/>
                <w:lang w:val="ka-GE"/>
              </w:rPr>
              <w:t xml:space="preserve"> </w:t>
            </w:r>
            <w:r w:rsidRPr="00BB6F0E">
              <w:rPr>
                <w:rFonts w:cs="Sylfaen"/>
                <w:noProof/>
                <w:color w:val="auto"/>
                <w:sz w:val="20"/>
                <w:szCs w:val="20"/>
                <w:lang w:val="ka-GE"/>
              </w:rPr>
              <w:t>განთავსება</w:t>
            </w:r>
            <w:r w:rsidRPr="00BB6F0E">
              <w:rPr>
                <w:noProof/>
                <w:color w:val="auto"/>
                <w:sz w:val="20"/>
                <w:szCs w:val="20"/>
                <w:lang w:val="ka-GE"/>
              </w:rPr>
              <w:t xml:space="preserve"> </w:t>
            </w:r>
            <w:r w:rsidRPr="00BB6F0E">
              <w:rPr>
                <w:rFonts w:cs="Sylfaen"/>
                <w:noProof/>
                <w:color w:val="auto"/>
                <w:sz w:val="20"/>
                <w:szCs w:val="20"/>
                <w:lang w:val="ka-GE"/>
              </w:rPr>
              <w:t>და</w:t>
            </w:r>
            <w:r w:rsidRPr="00BB6F0E">
              <w:rPr>
                <w:noProof/>
                <w:color w:val="auto"/>
                <w:sz w:val="20"/>
                <w:szCs w:val="20"/>
                <w:lang w:val="ka-GE"/>
              </w:rPr>
              <w:t xml:space="preserve"> </w:t>
            </w:r>
            <w:r w:rsidRPr="00BB6F0E">
              <w:rPr>
                <w:rFonts w:cs="Sylfaen"/>
                <w:noProof/>
                <w:color w:val="auto"/>
                <w:sz w:val="20"/>
                <w:szCs w:val="20"/>
                <w:lang w:val="ka-GE"/>
              </w:rPr>
              <w:t>ამ</w:t>
            </w:r>
            <w:r w:rsidRPr="00BB6F0E">
              <w:rPr>
                <w:noProof/>
                <w:color w:val="auto"/>
                <w:sz w:val="20"/>
                <w:szCs w:val="20"/>
                <w:lang w:val="ka-GE"/>
              </w:rPr>
              <w:t xml:space="preserve"> </w:t>
            </w:r>
            <w:r w:rsidRPr="00BB6F0E">
              <w:rPr>
                <w:rFonts w:cs="Sylfaen"/>
                <w:noProof/>
                <w:color w:val="auto"/>
                <w:sz w:val="20"/>
                <w:szCs w:val="20"/>
                <w:lang w:val="ka-GE"/>
              </w:rPr>
              <w:t>კონტეინერების</w:t>
            </w:r>
            <w:r w:rsidRPr="00BB6F0E">
              <w:rPr>
                <w:noProof/>
                <w:color w:val="auto"/>
                <w:sz w:val="20"/>
                <w:szCs w:val="20"/>
                <w:lang w:val="ka-GE"/>
              </w:rPr>
              <w:t xml:space="preserve"> </w:t>
            </w:r>
            <w:r w:rsidRPr="00BB6F0E">
              <w:rPr>
                <w:rFonts w:cs="Sylfaen"/>
                <w:noProof/>
                <w:color w:val="auto"/>
                <w:sz w:val="20"/>
                <w:szCs w:val="20"/>
                <w:lang w:val="ka-GE"/>
              </w:rPr>
              <w:t>მარკირება</w:t>
            </w:r>
            <w:r w:rsidRPr="00BB6F0E">
              <w:rPr>
                <w:noProof/>
                <w:color w:val="auto"/>
                <w:sz w:val="20"/>
                <w:szCs w:val="20"/>
                <w:lang w:val="ka-GE"/>
              </w:rPr>
              <w:t xml:space="preserve"> (</w:t>
            </w:r>
            <w:r w:rsidRPr="00BB6F0E">
              <w:rPr>
                <w:rFonts w:cs="Sylfaen"/>
                <w:noProof/>
                <w:color w:val="auto"/>
                <w:sz w:val="20"/>
                <w:szCs w:val="20"/>
                <w:lang w:val="ka-GE"/>
              </w:rPr>
              <w:t>ფერი</w:t>
            </w:r>
            <w:r w:rsidRPr="00BB6F0E">
              <w:rPr>
                <w:noProof/>
                <w:color w:val="auto"/>
                <w:sz w:val="20"/>
                <w:szCs w:val="20"/>
                <w:lang w:val="ka-GE"/>
              </w:rPr>
              <w:t xml:space="preserve">, </w:t>
            </w:r>
            <w:r w:rsidRPr="00BB6F0E">
              <w:rPr>
                <w:rFonts w:cs="Sylfaen"/>
                <w:noProof/>
                <w:color w:val="auto"/>
                <w:sz w:val="20"/>
                <w:szCs w:val="20"/>
                <w:lang w:val="ka-GE"/>
              </w:rPr>
              <w:t>წარწერა</w:t>
            </w:r>
            <w:r w:rsidRPr="00BB6F0E">
              <w:rPr>
                <w:noProof/>
                <w:color w:val="auto"/>
                <w:sz w:val="20"/>
                <w:szCs w:val="20"/>
                <w:lang w:val="ka-GE"/>
              </w:rPr>
              <w:t xml:space="preserve">); </w:t>
            </w:r>
          </w:p>
          <w:p w:rsidR="001677A0" w:rsidRPr="00BB6F0E" w:rsidRDefault="001677A0" w:rsidP="001677A0">
            <w:pPr>
              <w:pStyle w:val="ListParagraph"/>
              <w:numPr>
                <w:ilvl w:val="0"/>
                <w:numId w:val="15"/>
              </w:numPr>
              <w:spacing w:after="0"/>
              <w:ind w:left="350" w:hanging="350"/>
              <w:jc w:val="both"/>
              <w:rPr>
                <w:noProof/>
                <w:color w:val="auto"/>
                <w:sz w:val="20"/>
                <w:szCs w:val="20"/>
                <w:lang w:val="ka-GE"/>
              </w:rPr>
            </w:pPr>
            <w:r w:rsidRPr="00BB6F0E">
              <w:rPr>
                <w:rFonts w:cs="Sylfaen"/>
                <w:noProof/>
                <w:color w:val="auto"/>
                <w:sz w:val="20"/>
                <w:szCs w:val="20"/>
                <w:lang w:val="ka-GE"/>
              </w:rPr>
              <w:t>სახიფათო</w:t>
            </w:r>
            <w:r w:rsidRPr="00BB6F0E">
              <w:rPr>
                <w:noProof/>
                <w:color w:val="auto"/>
                <w:sz w:val="20"/>
                <w:szCs w:val="20"/>
                <w:lang w:val="ka-GE"/>
              </w:rPr>
              <w:t xml:space="preserve"> </w:t>
            </w:r>
            <w:r w:rsidRPr="00BB6F0E">
              <w:rPr>
                <w:rFonts w:cs="Sylfaen"/>
                <w:noProof/>
                <w:color w:val="auto"/>
                <w:sz w:val="20"/>
                <w:szCs w:val="20"/>
                <w:lang w:val="ka-GE"/>
              </w:rPr>
              <w:t>ნარჩენების</w:t>
            </w:r>
            <w:r w:rsidRPr="00BB6F0E">
              <w:rPr>
                <w:noProof/>
                <w:color w:val="auto"/>
                <w:sz w:val="20"/>
                <w:szCs w:val="20"/>
                <w:lang w:val="ka-GE"/>
              </w:rPr>
              <w:t xml:space="preserve"> </w:t>
            </w:r>
            <w:r w:rsidRPr="00BB6F0E">
              <w:rPr>
                <w:rFonts w:cs="Sylfaen"/>
                <w:noProof/>
                <w:color w:val="auto"/>
                <w:sz w:val="20"/>
                <w:szCs w:val="20"/>
                <w:lang w:val="ka-GE"/>
              </w:rPr>
              <w:t>დროებითი</w:t>
            </w:r>
            <w:r w:rsidRPr="00BB6F0E">
              <w:rPr>
                <w:noProof/>
                <w:color w:val="auto"/>
                <w:sz w:val="20"/>
                <w:szCs w:val="20"/>
                <w:lang w:val="ka-GE"/>
              </w:rPr>
              <w:t xml:space="preserve"> </w:t>
            </w:r>
            <w:r w:rsidRPr="00BB6F0E">
              <w:rPr>
                <w:rFonts w:cs="Sylfaen"/>
                <w:noProof/>
                <w:color w:val="auto"/>
                <w:sz w:val="20"/>
                <w:szCs w:val="20"/>
                <w:lang w:val="ka-GE"/>
              </w:rPr>
              <w:t>განთავსებისათვის</w:t>
            </w:r>
            <w:r w:rsidRPr="00BB6F0E">
              <w:rPr>
                <w:noProof/>
                <w:color w:val="auto"/>
                <w:sz w:val="20"/>
                <w:szCs w:val="20"/>
                <w:lang w:val="ka-GE"/>
              </w:rPr>
              <w:t xml:space="preserve"> საჭიროა </w:t>
            </w:r>
            <w:r w:rsidRPr="00BB6F0E">
              <w:rPr>
                <w:rFonts w:cs="Sylfaen"/>
                <w:noProof/>
                <w:color w:val="auto"/>
                <w:sz w:val="20"/>
                <w:szCs w:val="20"/>
                <w:lang w:val="ka-GE"/>
              </w:rPr>
              <w:t>შესაბამისი</w:t>
            </w:r>
            <w:r w:rsidRPr="00BB6F0E">
              <w:rPr>
                <w:noProof/>
                <w:color w:val="auto"/>
                <w:sz w:val="20"/>
                <w:szCs w:val="20"/>
                <w:lang w:val="ka-GE"/>
              </w:rPr>
              <w:t xml:space="preserve"> </w:t>
            </w:r>
            <w:r w:rsidRPr="00BB6F0E">
              <w:rPr>
                <w:rFonts w:cs="Sylfaen"/>
                <w:noProof/>
                <w:color w:val="auto"/>
                <w:sz w:val="20"/>
                <w:szCs w:val="20"/>
                <w:lang w:val="ka-GE"/>
              </w:rPr>
              <w:t>სათავსის</w:t>
            </w:r>
            <w:r w:rsidRPr="00BB6F0E">
              <w:rPr>
                <w:noProof/>
                <w:color w:val="auto"/>
                <w:sz w:val="20"/>
                <w:szCs w:val="20"/>
                <w:lang w:val="ka-GE"/>
              </w:rPr>
              <w:t xml:space="preserve"> (</w:t>
            </w:r>
            <w:r w:rsidRPr="00BB6F0E">
              <w:rPr>
                <w:rFonts w:cs="Sylfaen"/>
                <w:noProof/>
                <w:color w:val="auto"/>
                <w:sz w:val="20"/>
                <w:szCs w:val="20"/>
                <w:lang w:val="ka-GE"/>
              </w:rPr>
              <w:t>დასაშვებია</w:t>
            </w:r>
            <w:r w:rsidRPr="00BB6F0E">
              <w:rPr>
                <w:noProof/>
                <w:color w:val="auto"/>
                <w:sz w:val="20"/>
                <w:szCs w:val="20"/>
                <w:lang w:val="ka-GE"/>
              </w:rPr>
              <w:t xml:space="preserve"> </w:t>
            </w:r>
            <w:r w:rsidRPr="00BB6F0E">
              <w:rPr>
                <w:rFonts w:cs="Sylfaen"/>
                <w:noProof/>
                <w:color w:val="auto"/>
                <w:sz w:val="20"/>
                <w:szCs w:val="20"/>
                <w:lang w:val="ka-GE"/>
              </w:rPr>
              <w:t>ვაგონ</w:t>
            </w:r>
            <w:r w:rsidRPr="00BB6F0E">
              <w:rPr>
                <w:noProof/>
                <w:color w:val="auto"/>
                <w:sz w:val="20"/>
                <w:szCs w:val="20"/>
                <w:lang w:val="ka-GE"/>
              </w:rPr>
              <w:t xml:space="preserve"> </w:t>
            </w:r>
            <w:r w:rsidRPr="00BB6F0E">
              <w:rPr>
                <w:rFonts w:cs="Sylfaen"/>
                <w:noProof/>
                <w:color w:val="auto"/>
                <w:sz w:val="20"/>
                <w:szCs w:val="20"/>
                <w:lang w:val="ka-GE"/>
              </w:rPr>
              <w:t>კონტეინერი</w:t>
            </w:r>
            <w:r w:rsidRPr="00BB6F0E">
              <w:rPr>
                <w:noProof/>
                <w:color w:val="auto"/>
                <w:sz w:val="20"/>
                <w:szCs w:val="20"/>
                <w:lang w:val="ka-GE"/>
              </w:rPr>
              <w:t xml:space="preserve">) </w:t>
            </w:r>
            <w:r w:rsidRPr="00BB6F0E">
              <w:rPr>
                <w:rFonts w:cs="Sylfaen"/>
                <w:noProof/>
                <w:color w:val="auto"/>
                <w:sz w:val="20"/>
                <w:szCs w:val="20"/>
                <w:lang w:val="ka-GE"/>
              </w:rPr>
              <w:t>გამოყოფა</w:t>
            </w:r>
            <w:r w:rsidRPr="00BB6F0E">
              <w:rPr>
                <w:noProof/>
                <w:color w:val="auto"/>
                <w:sz w:val="20"/>
                <w:szCs w:val="20"/>
                <w:lang w:val="ka-GE"/>
              </w:rPr>
              <w:t xml:space="preserve"> </w:t>
            </w:r>
            <w:r w:rsidRPr="00BB6F0E">
              <w:rPr>
                <w:rFonts w:cs="Sylfaen"/>
                <w:noProof/>
                <w:color w:val="auto"/>
                <w:sz w:val="20"/>
                <w:szCs w:val="20"/>
                <w:lang w:val="ka-GE"/>
              </w:rPr>
              <w:t>და</w:t>
            </w:r>
            <w:r w:rsidRPr="00BB6F0E">
              <w:rPr>
                <w:noProof/>
                <w:color w:val="auto"/>
                <w:sz w:val="20"/>
                <w:szCs w:val="20"/>
                <w:lang w:val="ka-GE"/>
              </w:rPr>
              <w:t xml:space="preserve"> </w:t>
            </w:r>
            <w:r w:rsidRPr="00BB6F0E">
              <w:rPr>
                <w:rFonts w:cs="Sylfaen"/>
                <w:noProof/>
                <w:color w:val="auto"/>
                <w:sz w:val="20"/>
                <w:szCs w:val="20"/>
                <w:lang w:val="ka-GE"/>
              </w:rPr>
              <w:t>გარემოსდაცვითი</w:t>
            </w:r>
            <w:r w:rsidRPr="00BB6F0E">
              <w:rPr>
                <w:noProof/>
                <w:color w:val="auto"/>
                <w:sz w:val="20"/>
                <w:szCs w:val="20"/>
                <w:lang w:val="ka-GE"/>
              </w:rPr>
              <w:t xml:space="preserve"> </w:t>
            </w:r>
            <w:r w:rsidRPr="00BB6F0E">
              <w:rPr>
                <w:rFonts w:cs="Sylfaen"/>
                <w:noProof/>
                <w:color w:val="auto"/>
                <w:sz w:val="20"/>
                <w:szCs w:val="20"/>
                <w:lang w:val="ka-GE"/>
              </w:rPr>
              <w:t>მოთხოვნების</w:t>
            </w:r>
            <w:r w:rsidRPr="00BB6F0E">
              <w:rPr>
                <w:noProof/>
                <w:color w:val="auto"/>
                <w:sz w:val="20"/>
                <w:szCs w:val="20"/>
                <w:lang w:val="ka-GE"/>
              </w:rPr>
              <w:t xml:space="preserve"> </w:t>
            </w:r>
            <w:r w:rsidRPr="00BB6F0E">
              <w:rPr>
                <w:rFonts w:cs="Sylfaen"/>
                <w:noProof/>
                <w:color w:val="auto"/>
                <w:sz w:val="20"/>
                <w:szCs w:val="20"/>
                <w:lang w:val="ka-GE"/>
              </w:rPr>
              <w:t>შესაბამისად</w:t>
            </w:r>
            <w:r w:rsidRPr="00BB6F0E">
              <w:rPr>
                <w:noProof/>
                <w:color w:val="auto"/>
                <w:sz w:val="20"/>
                <w:szCs w:val="20"/>
                <w:lang w:val="ka-GE"/>
              </w:rPr>
              <w:t xml:space="preserve"> </w:t>
            </w:r>
            <w:r w:rsidRPr="00BB6F0E">
              <w:rPr>
                <w:rFonts w:cs="Sylfaen"/>
                <w:noProof/>
                <w:color w:val="auto"/>
                <w:sz w:val="20"/>
                <w:szCs w:val="20"/>
                <w:lang w:val="ka-GE"/>
              </w:rPr>
              <w:t>კეთილმოწყობა</w:t>
            </w:r>
            <w:r w:rsidRPr="00BB6F0E">
              <w:rPr>
                <w:noProof/>
                <w:color w:val="auto"/>
                <w:sz w:val="20"/>
                <w:szCs w:val="20"/>
                <w:lang w:val="ka-GE"/>
              </w:rPr>
              <w:t xml:space="preserve">, </w:t>
            </w:r>
            <w:r w:rsidRPr="00BB6F0E">
              <w:rPr>
                <w:rFonts w:cs="Sylfaen"/>
                <w:noProof/>
                <w:color w:val="auto"/>
                <w:sz w:val="20"/>
                <w:szCs w:val="20"/>
                <w:lang w:val="ka-GE"/>
              </w:rPr>
              <w:t>მათ</w:t>
            </w:r>
            <w:r w:rsidRPr="00BB6F0E">
              <w:rPr>
                <w:noProof/>
                <w:color w:val="auto"/>
                <w:sz w:val="20"/>
                <w:szCs w:val="20"/>
                <w:lang w:val="ka-GE"/>
              </w:rPr>
              <w:t xml:space="preserve"> </w:t>
            </w:r>
            <w:r w:rsidRPr="00BB6F0E">
              <w:rPr>
                <w:rFonts w:cs="Sylfaen"/>
                <w:noProof/>
                <w:color w:val="auto"/>
                <w:sz w:val="20"/>
                <w:szCs w:val="20"/>
                <w:lang w:val="ka-GE"/>
              </w:rPr>
              <w:t>შორის</w:t>
            </w:r>
            <w:r w:rsidRPr="00BB6F0E">
              <w:rPr>
                <w:noProof/>
                <w:color w:val="auto"/>
                <w:sz w:val="20"/>
                <w:szCs w:val="20"/>
                <w:lang w:val="ka-GE"/>
              </w:rPr>
              <w:t>:</w:t>
            </w:r>
          </w:p>
          <w:p w:rsidR="001677A0" w:rsidRPr="00BB6F0E" w:rsidRDefault="001677A0" w:rsidP="001677A0">
            <w:pPr>
              <w:pStyle w:val="ListParagraph"/>
              <w:numPr>
                <w:ilvl w:val="0"/>
                <w:numId w:val="28"/>
              </w:numPr>
              <w:spacing w:after="0"/>
              <w:jc w:val="both"/>
              <w:rPr>
                <w:noProof/>
                <w:color w:val="auto"/>
                <w:sz w:val="20"/>
                <w:szCs w:val="20"/>
                <w:lang w:val="ka-GE"/>
              </w:rPr>
            </w:pPr>
            <w:r w:rsidRPr="00BB6F0E">
              <w:rPr>
                <w:rFonts w:cs="Sylfaen"/>
                <w:noProof/>
                <w:color w:val="auto"/>
                <w:sz w:val="20"/>
                <w:szCs w:val="20"/>
                <w:lang w:val="ka-GE"/>
              </w:rPr>
              <w:t xml:space="preserve">საწარმოო ნარჩენების დროებითი დასაწყობების მიზნით სათანადო სასაწყობო ტერიტორიის უზრუნველყოფა, რომელიც დაცული იქნება ატმოსფერული ნალექების ზემოქმედებისგან, ტრანსპორტის შემთხვევითი დაჯახებისგან და სხვა; </w:t>
            </w:r>
          </w:p>
          <w:p w:rsidR="001677A0" w:rsidRPr="00BB6F0E" w:rsidRDefault="001677A0" w:rsidP="001677A0">
            <w:pPr>
              <w:pStyle w:val="ListParagraph"/>
              <w:numPr>
                <w:ilvl w:val="0"/>
                <w:numId w:val="29"/>
              </w:numPr>
              <w:spacing w:after="0"/>
              <w:ind w:left="357"/>
              <w:jc w:val="both"/>
              <w:rPr>
                <w:noProof/>
                <w:color w:val="auto"/>
                <w:sz w:val="20"/>
                <w:szCs w:val="20"/>
                <w:lang w:val="ka-GE"/>
              </w:rPr>
            </w:pPr>
            <w:r w:rsidRPr="00BB6F0E">
              <w:rPr>
                <w:rFonts w:cs="Sylfaen"/>
                <w:noProof/>
                <w:color w:val="auto"/>
                <w:sz w:val="20"/>
                <w:szCs w:val="20"/>
                <w:lang w:val="ka-GE"/>
              </w:rPr>
              <w:t>შეძლებისდაგვარად</w:t>
            </w:r>
            <w:r w:rsidRPr="00BB6F0E">
              <w:rPr>
                <w:noProof/>
                <w:color w:val="auto"/>
                <w:sz w:val="20"/>
                <w:szCs w:val="20"/>
                <w:lang w:val="ka-GE"/>
              </w:rPr>
              <w:t xml:space="preserve"> მოხდეს </w:t>
            </w:r>
            <w:r w:rsidRPr="00BB6F0E">
              <w:rPr>
                <w:rFonts w:cs="Sylfaen"/>
                <w:noProof/>
                <w:color w:val="auto"/>
                <w:sz w:val="20"/>
                <w:szCs w:val="20"/>
                <w:lang w:val="ka-GE"/>
              </w:rPr>
              <w:t>საწარმოო</w:t>
            </w:r>
            <w:r w:rsidRPr="00BB6F0E">
              <w:rPr>
                <w:noProof/>
                <w:color w:val="auto"/>
                <w:sz w:val="20"/>
                <w:szCs w:val="20"/>
                <w:lang w:val="ka-GE"/>
              </w:rPr>
              <w:t xml:space="preserve"> </w:t>
            </w:r>
            <w:r w:rsidRPr="00BB6F0E">
              <w:rPr>
                <w:rFonts w:cs="Sylfaen"/>
                <w:noProof/>
                <w:color w:val="auto"/>
                <w:sz w:val="20"/>
                <w:szCs w:val="20"/>
                <w:lang w:val="ka-GE"/>
              </w:rPr>
              <w:t>ნარჩენების</w:t>
            </w:r>
            <w:r w:rsidRPr="00BB6F0E">
              <w:rPr>
                <w:noProof/>
                <w:color w:val="auto"/>
                <w:sz w:val="20"/>
                <w:szCs w:val="20"/>
                <w:lang w:val="ka-GE"/>
              </w:rPr>
              <w:t xml:space="preserve"> </w:t>
            </w:r>
            <w:r w:rsidRPr="00BB6F0E">
              <w:rPr>
                <w:rFonts w:cs="Sylfaen"/>
                <w:noProof/>
                <w:color w:val="auto"/>
                <w:sz w:val="20"/>
                <w:szCs w:val="20"/>
                <w:lang w:val="ka-GE"/>
              </w:rPr>
              <w:t>ხელმეორედ</w:t>
            </w:r>
            <w:r w:rsidRPr="00BB6F0E">
              <w:rPr>
                <w:noProof/>
                <w:color w:val="auto"/>
                <w:sz w:val="20"/>
                <w:szCs w:val="20"/>
                <w:lang w:val="ka-GE"/>
              </w:rPr>
              <w:t xml:space="preserve"> </w:t>
            </w:r>
            <w:r w:rsidRPr="00BB6F0E">
              <w:rPr>
                <w:rFonts w:cs="Sylfaen"/>
                <w:noProof/>
                <w:color w:val="auto"/>
                <w:sz w:val="20"/>
                <w:szCs w:val="20"/>
                <w:lang w:val="ka-GE"/>
              </w:rPr>
              <w:t>გამოყენება</w:t>
            </w:r>
            <w:r w:rsidRPr="00BB6F0E">
              <w:rPr>
                <w:noProof/>
                <w:color w:val="auto"/>
                <w:sz w:val="20"/>
                <w:szCs w:val="20"/>
                <w:lang w:val="ka-GE"/>
              </w:rPr>
              <w:t>;</w:t>
            </w:r>
          </w:p>
          <w:p w:rsidR="001677A0" w:rsidRPr="00BB6F0E" w:rsidRDefault="001677A0" w:rsidP="001677A0">
            <w:pPr>
              <w:pStyle w:val="ListParagraph"/>
              <w:numPr>
                <w:ilvl w:val="0"/>
                <w:numId w:val="15"/>
              </w:numPr>
              <w:spacing w:after="0"/>
              <w:ind w:left="350" w:hanging="350"/>
              <w:jc w:val="both"/>
              <w:rPr>
                <w:noProof/>
                <w:color w:val="auto"/>
                <w:sz w:val="20"/>
                <w:szCs w:val="20"/>
                <w:lang w:val="ka-GE"/>
              </w:rPr>
            </w:pPr>
            <w:r w:rsidRPr="00BB6F0E">
              <w:rPr>
                <w:rFonts w:cs="Sylfaen"/>
                <w:noProof/>
                <w:color w:val="auto"/>
                <w:sz w:val="20"/>
                <w:szCs w:val="20"/>
                <w:lang w:val="ka-GE"/>
              </w:rPr>
              <w:t>ტრანსპორტირებისას</w:t>
            </w:r>
            <w:r w:rsidRPr="00BB6F0E">
              <w:rPr>
                <w:noProof/>
                <w:color w:val="auto"/>
                <w:sz w:val="20"/>
                <w:szCs w:val="20"/>
                <w:lang w:val="ka-GE"/>
              </w:rPr>
              <w:t xml:space="preserve"> საჭიროა </w:t>
            </w:r>
            <w:r w:rsidRPr="00BB6F0E">
              <w:rPr>
                <w:rFonts w:cs="Sylfaen"/>
                <w:noProof/>
                <w:color w:val="auto"/>
                <w:sz w:val="20"/>
                <w:szCs w:val="20"/>
                <w:lang w:val="ka-GE"/>
              </w:rPr>
              <w:t>განსაზღვრული</w:t>
            </w:r>
            <w:r w:rsidRPr="00BB6F0E">
              <w:rPr>
                <w:noProof/>
                <w:color w:val="auto"/>
                <w:sz w:val="20"/>
                <w:szCs w:val="20"/>
                <w:lang w:val="ka-GE"/>
              </w:rPr>
              <w:t xml:space="preserve"> </w:t>
            </w:r>
            <w:r w:rsidRPr="00BB6F0E">
              <w:rPr>
                <w:rFonts w:cs="Sylfaen"/>
                <w:noProof/>
                <w:color w:val="auto"/>
                <w:sz w:val="20"/>
                <w:szCs w:val="20"/>
                <w:lang w:val="ka-GE"/>
              </w:rPr>
              <w:t>წესების</w:t>
            </w:r>
            <w:r w:rsidRPr="00BB6F0E">
              <w:rPr>
                <w:noProof/>
                <w:color w:val="auto"/>
                <w:sz w:val="20"/>
                <w:szCs w:val="20"/>
                <w:lang w:val="ka-GE"/>
              </w:rPr>
              <w:t xml:space="preserve"> </w:t>
            </w:r>
            <w:r w:rsidRPr="00BB6F0E">
              <w:rPr>
                <w:rFonts w:cs="Sylfaen"/>
                <w:noProof/>
                <w:color w:val="auto"/>
                <w:sz w:val="20"/>
                <w:szCs w:val="20"/>
                <w:lang w:val="ka-GE"/>
              </w:rPr>
              <w:t>დაცვა</w:t>
            </w:r>
            <w:r w:rsidRPr="00BB6F0E">
              <w:rPr>
                <w:noProof/>
                <w:color w:val="auto"/>
                <w:sz w:val="20"/>
                <w:szCs w:val="20"/>
                <w:lang w:val="ka-GE"/>
              </w:rPr>
              <w:t xml:space="preserve"> (</w:t>
            </w:r>
            <w:r w:rsidRPr="00BB6F0E">
              <w:rPr>
                <w:rFonts w:cs="Sylfaen"/>
                <w:noProof/>
                <w:color w:val="auto"/>
                <w:sz w:val="20"/>
                <w:szCs w:val="20"/>
                <w:lang w:val="ka-GE"/>
              </w:rPr>
              <w:t>ნარჩენების</w:t>
            </w:r>
            <w:r w:rsidRPr="00BB6F0E">
              <w:rPr>
                <w:noProof/>
                <w:color w:val="auto"/>
                <w:sz w:val="20"/>
                <w:szCs w:val="20"/>
                <w:lang w:val="ka-GE"/>
              </w:rPr>
              <w:t xml:space="preserve"> </w:t>
            </w:r>
            <w:r w:rsidRPr="00BB6F0E">
              <w:rPr>
                <w:rFonts w:cs="Sylfaen"/>
                <w:noProof/>
                <w:color w:val="auto"/>
                <w:sz w:val="20"/>
                <w:szCs w:val="20"/>
                <w:lang w:val="ka-GE"/>
              </w:rPr>
              <w:t>ჩატვირთვა</w:t>
            </w:r>
            <w:r w:rsidRPr="00BB6F0E">
              <w:rPr>
                <w:noProof/>
                <w:color w:val="auto"/>
                <w:sz w:val="20"/>
                <w:szCs w:val="20"/>
                <w:lang w:val="ka-GE"/>
              </w:rPr>
              <w:t xml:space="preserve"> </w:t>
            </w:r>
            <w:r w:rsidRPr="00BB6F0E">
              <w:rPr>
                <w:rFonts w:cs="Sylfaen"/>
                <w:noProof/>
                <w:color w:val="auto"/>
                <w:sz w:val="20"/>
                <w:szCs w:val="20"/>
                <w:lang w:val="ka-GE"/>
              </w:rPr>
              <w:t>სატრანსპორტო</w:t>
            </w:r>
            <w:r w:rsidRPr="00BB6F0E">
              <w:rPr>
                <w:noProof/>
                <w:color w:val="auto"/>
                <w:sz w:val="20"/>
                <w:szCs w:val="20"/>
                <w:lang w:val="ka-GE"/>
              </w:rPr>
              <w:t xml:space="preserve"> </w:t>
            </w:r>
            <w:r w:rsidRPr="00BB6F0E">
              <w:rPr>
                <w:rFonts w:cs="Sylfaen"/>
                <w:noProof/>
                <w:color w:val="auto"/>
                <w:sz w:val="20"/>
                <w:szCs w:val="20"/>
                <w:lang w:val="ka-GE"/>
              </w:rPr>
              <w:t>საშუალებებში</w:t>
            </w:r>
            <w:r w:rsidRPr="00BB6F0E">
              <w:rPr>
                <w:noProof/>
                <w:color w:val="auto"/>
                <w:sz w:val="20"/>
                <w:szCs w:val="20"/>
                <w:lang w:val="ka-GE"/>
              </w:rPr>
              <w:t xml:space="preserve"> </w:t>
            </w:r>
            <w:r w:rsidRPr="00BB6F0E">
              <w:rPr>
                <w:rFonts w:cs="Sylfaen"/>
                <w:noProof/>
                <w:color w:val="auto"/>
                <w:sz w:val="20"/>
                <w:szCs w:val="20"/>
                <w:lang w:val="ka-GE"/>
              </w:rPr>
              <w:t>მათი</w:t>
            </w:r>
            <w:r w:rsidRPr="00BB6F0E">
              <w:rPr>
                <w:noProof/>
                <w:color w:val="auto"/>
                <w:sz w:val="20"/>
                <w:szCs w:val="20"/>
                <w:lang w:val="ka-GE"/>
              </w:rPr>
              <w:t xml:space="preserve"> </w:t>
            </w:r>
            <w:r w:rsidRPr="00BB6F0E">
              <w:rPr>
                <w:rFonts w:cs="Sylfaen"/>
                <w:noProof/>
                <w:color w:val="auto"/>
                <w:sz w:val="20"/>
                <w:szCs w:val="20"/>
                <w:lang w:val="ka-GE"/>
              </w:rPr>
              <w:t>ტევადობის</w:t>
            </w:r>
            <w:r w:rsidRPr="00BB6F0E">
              <w:rPr>
                <w:noProof/>
                <w:color w:val="auto"/>
                <w:sz w:val="20"/>
                <w:szCs w:val="20"/>
                <w:lang w:val="ka-GE"/>
              </w:rPr>
              <w:t xml:space="preserve"> </w:t>
            </w:r>
            <w:r w:rsidRPr="00BB6F0E">
              <w:rPr>
                <w:rFonts w:cs="Sylfaen"/>
                <w:noProof/>
                <w:color w:val="auto"/>
                <w:sz w:val="20"/>
                <w:szCs w:val="20"/>
                <w:lang w:val="ka-GE"/>
              </w:rPr>
              <w:t>შესაბამისი</w:t>
            </w:r>
            <w:r w:rsidRPr="00BB6F0E">
              <w:rPr>
                <w:noProof/>
                <w:color w:val="auto"/>
                <w:sz w:val="20"/>
                <w:szCs w:val="20"/>
                <w:lang w:val="ka-GE"/>
              </w:rPr>
              <w:t xml:space="preserve"> </w:t>
            </w:r>
            <w:r w:rsidRPr="00BB6F0E">
              <w:rPr>
                <w:rFonts w:cs="Sylfaen"/>
                <w:noProof/>
                <w:color w:val="auto"/>
                <w:sz w:val="20"/>
                <w:szCs w:val="20"/>
                <w:lang w:val="ka-GE"/>
              </w:rPr>
              <w:lastRenderedPageBreak/>
              <w:t>რაოდენობით</w:t>
            </w:r>
            <w:r w:rsidRPr="00BB6F0E">
              <w:rPr>
                <w:noProof/>
                <w:color w:val="auto"/>
                <w:sz w:val="20"/>
                <w:szCs w:val="20"/>
                <w:lang w:val="ka-GE"/>
              </w:rPr>
              <w:t xml:space="preserve">; </w:t>
            </w:r>
            <w:r w:rsidRPr="00BB6F0E">
              <w:rPr>
                <w:rFonts w:cs="Sylfaen"/>
                <w:noProof/>
                <w:color w:val="auto"/>
                <w:sz w:val="20"/>
                <w:szCs w:val="20"/>
                <w:lang w:val="ka-GE"/>
              </w:rPr>
              <w:t>ტრანსპორტირებისას</w:t>
            </w:r>
            <w:r w:rsidRPr="00BB6F0E">
              <w:rPr>
                <w:noProof/>
                <w:color w:val="auto"/>
                <w:sz w:val="20"/>
                <w:szCs w:val="20"/>
                <w:lang w:val="ka-GE"/>
              </w:rPr>
              <w:t xml:space="preserve"> </w:t>
            </w:r>
            <w:r w:rsidRPr="00BB6F0E">
              <w:rPr>
                <w:rFonts w:cs="Sylfaen"/>
                <w:noProof/>
                <w:color w:val="auto"/>
                <w:sz w:val="20"/>
                <w:szCs w:val="20"/>
                <w:lang w:val="ka-GE"/>
              </w:rPr>
              <w:t>მანქანების</w:t>
            </w:r>
            <w:r w:rsidRPr="00BB6F0E">
              <w:rPr>
                <w:noProof/>
                <w:color w:val="auto"/>
                <w:sz w:val="20"/>
                <w:szCs w:val="20"/>
                <w:lang w:val="ka-GE"/>
              </w:rPr>
              <w:t xml:space="preserve"> </w:t>
            </w:r>
            <w:r w:rsidRPr="00BB6F0E">
              <w:rPr>
                <w:rFonts w:cs="Sylfaen"/>
                <w:noProof/>
                <w:color w:val="auto"/>
                <w:sz w:val="20"/>
                <w:szCs w:val="20"/>
                <w:lang w:val="ka-GE"/>
              </w:rPr>
              <w:t>ძარის</w:t>
            </w:r>
            <w:r w:rsidRPr="00BB6F0E">
              <w:rPr>
                <w:noProof/>
                <w:color w:val="auto"/>
                <w:sz w:val="20"/>
                <w:szCs w:val="20"/>
                <w:lang w:val="ka-GE"/>
              </w:rPr>
              <w:t xml:space="preserve"> </w:t>
            </w:r>
            <w:r w:rsidRPr="00BB6F0E">
              <w:rPr>
                <w:rFonts w:cs="Sylfaen"/>
                <w:noProof/>
                <w:color w:val="auto"/>
                <w:sz w:val="20"/>
                <w:szCs w:val="20"/>
                <w:lang w:val="ka-GE"/>
              </w:rPr>
              <w:t>სათანადო</w:t>
            </w:r>
            <w:r w:rsidRPr="00BB6F0E">
              <w:rPr>
                <w:noProof/>
                <w:color w:val="auto"/>
                <w:sz w:val="20"/>
                <w:szCs w:val="20"/>
                <w:lang w:val="ka-GE"/>
              </w:rPr>
              <w:t xml:space="preserve"> </w:t>
            </w:r>
            <w:r w:rsidRPr="00BB6F0E">
              <w:rPr>
                <w:rFonts w:cs="Sylfaen"/>
                <w:noProof/>
                <w:color w:val="auto"/>
                <w:sz w:val="20"/>
                <w:szCs w:val="20"/>
                <w:lang w:val="ka-GE"/>
              </w:rPr>
              <w:t>გადაფარვის</w:t>
            </w:r>
            <w:r w:rsidRPr="00BB6F0E">
              <w:rPr>
                <w:noProof/>
                <w:color w:val="auto"/>
                <w:sz w:val="20"/>
                <w:szCs w:val="20"/>
                <w:lang w:val="ka-GE"/>
              </w:rPr>
              <w:t xml:space="preserve"> </w:t>
            </w:r>
            <w:r w:rsidRPr="00BB6F0E">
              <w:rPr>
                <w:rFonts w:cs="Sylfaen"/>
                <w:noProof/>
                <w:color w:val="auto"/>
                <w:sz w:val="20"/>
                <w:szCs w:val="20"/>
                <w:lang w:val="ka-GE"/>
              </w:rPr>
              <w:t>უზრუნველყოფა</w:t>
            </w:r>
            <w:r w:rsidRPr="00BB6F0E">
              <w:rPr>
                <w:noProof/>
                <w:color w:val="auto"/>
                <w:sz w:val="20"/>
                <w:szCs w:val="20"/>
                <w:lang w:val="ka-GE"/>
              </w:rPr>
              <w:t>);</w:t>
            </w:r>
          </w:p>
          <w:p w:rsidR="001677A0" w:rsidRPr="00BB6F0E" w:rsidRDefault="001677A0" w:rsidP="001677A0">
            <w:pPr>
              <w:pStyle w:val="ListParagraph"/>
              <w:numPr>
                <w:ilvl w:val="0"/>
                <w:numId w:val="15"/>
              </w:numPr>
              <w:spacing w:after="0"/>
              <w:ind w:left="350" w:hanging="350"/>
              <w:jc w:val="both"/>
              <w:rPr>
                <w:noProof/>
                <w:color w:val="auto"/>
                <w:sz w:val="20"/>
                <w:szCs w:val="20"/>
                <w:lang w:val="ka-GE"/>
              </w:rPr>
            </w:pPr>
            <w:r w:rsidRPr="00BB6F0E">
              <w:rPr>
                <w:rFonts w:cs="Sylfaen"/>
                <w:noProof/>
                <w:color w:val="auto"/>
                <w:sz w:val="20"/>
                <w:szCs w:val="20"/>
                <w:lang w:val="ka-GE"/>
              </w:rPr>
              <w:t>შემდგომი</w:t>
            </w:r>
            <w:r w:rsidRPr="00BB6F0E">
              <w:rPr>
                <w:noProof/>
                <w:color w:val="auto"/>
                <w:sz w:val="20"/>
                <w:szCs w:val="20"/>
                <w:lang w:val="ka-GE"/>
              </w:rPr>
              <w:t xml:space="preserve"> </w:t>
            </w:r>
            <w:r w:rsidRPr="00BB6F0E">
              <w:rPr>
                <w:rFonts w:cs="Sylfaen"/>
                <w:noProof/>
                <w:color w:val="auto"/>
                <w:sz w:val="20"/>
                <w:szCs w:val="20"/>
                <w:lang w:val="ka-GE"/>
              </w:rPr>
              <w:t>მართვისათვის</w:t>
            </w:r>
            <w:r w:rsidRPr="00BB6F0E">
              <w:rPr>
                <w:noProof/>
                <w:color w:val="auto"/>
                <w:sz w:val="20"/>
                <w:szCs w:val="20"/>
                <w:lang w:val="ka-GE"/>
              </w:rPr>
              <w:t xml:space="preserve"> </w:t>
            </w:r>
            <w:r w:rsidRPr="00BB6F0E">
              <w:rPr>
                <w:rFonts w:cs="Sylfaen"/>
                <w:noProof/>
                <w:color w:val="auto"/>
                <w:sz w:val="20"/>
                <w:szCs w:val="20"/>
                <w:lang w:val="ka-GE"/>
              </w:rPr>
              <w:t>ნარჩენების</w:t>
            </w:r>
            <w:r w:rsidRPr="00BB6F0E">
              <w:rPr>
                <w:noProof/>
                <w:color w:val="auto"/>
                <w:sz w:val="20"/>
                <w:szCs w:val="20"/>
                <w:lang w:val="ka-GE"/>
              </w:rPr>
              <w:t xml:space="preserve"> </w:t>
            </w:r>
            <w:r w:rsidRPr="00BB6F0E">
              <w:rPr>
                <w:rFonts w:cs="Sylfaen"/>
                <w:noProof/>
                <w:color w:val="auto"/>
                <w:sz w:val="20"/>
                <w:szCs w:val="20"/>
                <w:lang w:val="ka-GE"/>
              </w:rPr>
              <w:t xml:space="preserve">გადაცემა უნდა მოხდეს </w:t>
            </w:r>
            <w:r w:rsidRPr="00BB6F0E">
              <w:rPr>
                <w:noProof/>
                <w:color w:val="auto"/>
                <w:sz w:val="20"/>
                <w:szCs w:val="20"/>
                <w:lang w:val="ka-GE"/>
              </w:rPr>
              <w:t xml:space="preserve"> </w:t>
            </w:r>
            <w:r w:rsidRPr="00BB6F0E">
              <w:rPr>
                <w:rFonts w:cs="Sylfaen"/>
                <w:noProof/>
                <w:color w:val="auto"/>
                <w:sz w:val="20"/>
                <w:szCs w:val="20"/>
                <w:lang w:val="ka-GE"/>
              </w:rPr>
              <w:t>მხოლოდ</w:t>
            </w:r>
            <w:r w:rsidRPr="00BB6F0E">
              <w:rPr>
                <w:noProof/>
                <w:color w:val="auto"/>
                <w:sz w:val="20"/>
                <w:szCs w:val="20"/>
                <w:lang w:val="ka-GE"/>
              </w:rPr>
              <w:t xml:space="preserve"> </w:t>
            </w:r>
            <w:r w:rsidRPr="00BB6F0E">
              <w:rPr>
                <w:rFonts w:cs="Sylfaen"/>
                <w:noProof/>
                <w:color w:val="auto"/>
                <w:sz w:val="20"/>
                <w:szCs w:val="20"/>
                <w:lang w:val="ka-GE"/>
              </w:rPr>
              <w:t>შესაბამისი</w:t>
            </w:r>
            <w:r w:rsidRPr="00BB6F0E">
              <w:rPr>
                <w:noProof/>
                <w:color w:val="auto"/>
                <w:sz w:val="20"/>
                <w:szCs w:val="20"/>
                <w:lang w:val="ka-GE"/>
              </w:rPr>
              <w:t xml:space="preserve"> </w:t>
            </w:r>
            <w:r w:rsidRPr="00BB6F0E">
              <w:rPr>
                <w:rFonts w:cs="Sylfaen"/>
                <w:noProof/>
                <w:color w:val="auto"/>
                <w:sz w:val="20"/>
                <w:szCs w:val="20"/>
                <w:lang w:val="ka-GE"/>
              </w:rPr>
              <w:t>ნებართვის</w:t>
            </w:r>
            <w:r w:rsidRPr="00BB6F0E">
              <w:rPr>
                <w:noProof/>
                <w:color w:val="auto"/>
                <w:sz w:val="20"/>
                <w:szCs w:val="20"/>
                <w:lang w:val="ka-GE"/>
              </w:rPr>
              <w:t xml:space="preserve"> </w:t>
            </w:r>
            <w:r w:rsidRPr="00BB6F0E">
              <w:rPr>
                <w:rFonts w:cs="Sylfaen"/>
                <w:noProof/>
                <w:color w:val="auto"/>
                <w:sz w:val="20"/>
                <w:szCs w:val="20"/>
                <w:lang w:val="ka-GE"/>
              </w:rPr>
              <w:t>მქონე</w:t>
            </w:r>
            <w:r w:rsidRPr="00BB6F0E">
              <w:rPr>
                <w:noProof/>
                <w:color w:val="auto"/>
                <w:sz w:val="20"/>
                <w:szCs w:val="20"/>
                <w:lang w:val="ka-GE"/>
              </w:rPr>
              <w:t xml:space="preserve"> </w:t>
            </w:r>
            <w:r w:rsidRPr="00BB6F0E">
              <w:rPr>
                <w:rFonts w:cs="Sylfaen"/>
                <w:noProof/>
                <w:color w:val="auto"/>
                <w:sz w:val="20"/>
                <w:szCs w:val="20"/>
                <w:lang w:val="ka-GE"/>
              </w:rPr>
              <w:t>კონტრაქტორისათვის</w:t>
            </w:r>
            <w:r w:rsidRPr="00BB6F0E">
              <w:rPr>
                <w:noProof/>
                <w:color w:val="auto"/>
                <w:sz w:val="20"/>
                <w:szCs w:val="20"/>
                <w:lang w:val="ka-GE"/>
              </w:rPr>
              <w:t>;</w:t>
            </w:r>
          </w:p>
          <w:p w:rsidR="001677A0" w:rsidRPr="00BB6F0E" w:rsidRDefault="001677A0" w:rsidP="001677A0">
            <w:pPr>
              <w:numPr>
                <w:ilvl w:val="0"/>
                <w:numId w:val="14"/>
              </w:numPr>
              <w:autoSpaceDE w:val="0"/>
              <w:autoSpaceDN w:val="0"/>
              <w:adjustRightInd w:val="0"/>
              <w:spacing w:after="0" w:line="240" w:lineRule="auto"/>
              <w:ind w:left="350" w:hanging="350"/>
              <w:contextualSpacing/>
              <w:jc w:val="both"/>
              <w:rPr>
                <w:rFonts w:ascii="Sylfaen" w:eastAsia="Times New Roman" w:hAnsi="Sylfaen" w:cs="Sylfaen"/>
                <w:noProof/>
                <w:sz w:val="20"/>
                <w:szCs w:val="20"/>
                <w:lang w:val="ka-GE"/>
              </w:rPr>
            </w:pPr>
            <w:r w:rsidRPr="00BB6F0E">
              <w:rPr>
                <w:rFonts w:ascii="Sylfaen" w:eastAsia="Times New Roman" w:hAnsi="Sylfaen" w:cs="Sylfaen"/>
                <w:noProof/>
                <w:sz w:val="20"/>
                <w:szCs w:val="20"/>
                <w:lang w:val="ka-GE"/>
              </w:rPr>
              <w:t>ნარჩენების წარმოქმნის, დროებითი დასაწყობების და შემდგომი მართვის პროცესებისთვის საჭიროა სათანადო აღრიცხვის მექანიზმის შემოღება და შესაბამისი ჟურნალის წარმოება;</w:t>
            </w:r>
          </w:p>
          <w:p w:rsidR="001677A0" w:rsidRPr="00BB6F0E" w:rsidRDefault="001677A0" w:rsidP="001677A0">
            <w:pPr>
              <w:numPr>
                <w:ilvl w:val="0"/>
                <w:numId w:val="14"/>
              </w:numPr>
              <w:autoSpaceDE w:val="0"/>
              <w:autoSpaceDN w:val="0"/>
              <w:adjustRightInd w:val="0"/>
              <w:spacing w:after="0" w:line="240" w:lineRule="auto"/>
              <w:ind w:left="350" w:hanging="350"/>
              <w:contextualSpacing/>
              <w:jc w:val="both"/>
              <w:rPr>
                <w:rFonts w:ascii="Sylfaen" w:eastAsia="Times New Roman" w:hAnsi="Sylfaen" w:cs="Sylfaen"/>
                <w:noProof/>
                <w:sz w:val="20"/>
                <w:szCs w:val="20"/>
                <w:lang w:val="ka-GE"/>
              </w:rPr>
            </w:pPr>
            <w:r w:rsidRPr="00BB6F0E">
              <w:rPr>
                <w:rFonts w:ascii="Sylfaen" w:eastAsia="Times New Roman" w:hAnsi="Sylfaen" w:cs="Sylfaen"/>
                <w:noProof/>
                <w:sz w:val="20"/>
                <w:szCs w:val="20"/>
                <w:lang w:val="ka-GE"/>
              </w:rPr>
              <w:t>ნარჩენების მართვისათვის უნდა გამოიყოს სათანადო მომზადების მქონე პერსონალი;</w:t>
            </w:r>
          </w:p>
          <w:p w:rsidR="001677A0" w:rsidRPr="00BB6F0E" w:rsidRDefault="001677A0" w:rsidP="001677A0">
            <w:pPr>
              <w:numPr>
                <w:ilvl w:val="0"/>
                <w:numId w:val="14"/>
              </w:numPr>
              <w:autoSpaceDE w:val="0"/>
              <w:autoSpaceDN w:val="0"/>
              <w:adjustRightInd w:val="0"/>
              <w:spacing w:after="0" w:line="240" w:lineRule="auto"/>
              <w:ind w:left="350" w:hanging="350"/>
              <w:contextualSpacing/>
              <w:jc w:val="both"/>
              <w:rPr>
                <w:rFonts w:ascii="Sylfaen" w:eastAsia="Times New Roman" w:hAnsi="Sylfaen" w:cs="Sylfaen"/>
                <w:noProof/>
                <w:sz w:val="20"/>
                <w:szCs w:val="20"/>
                <w:lang w:val="ka-GE"/>
              </w:rPr>
            </w:pPr>
            <w:r w:rsidRPr="00BB6F0E">
              <w:rPr>
                <w:rFonts w:ascii="Sylfaen" w:eastAsia="Times New Roman" w:hAnsi="Sylfaen" w:cs="Sylfaen"/>
                <w:noProof/>
                <w:sz w:val="20"/>
                <w:szCs w:val="20"/>
                <w:lang w:val="ka-GE"/>
              </w:rPr>
              <w:t>პერსონალის ინსტრუქტაჟი.</w:t>
            </w:r>
          </w:p>
        </w:tc>
      </w:tr>
      <w:tr w:rsidR="001677A0" w:rsidRPr="00BB6F0E" w:rsidTr="00F33577">
        <w:trPr>
          <w:trHeight w:val="818"/>
          <w:jc w:val="center"/>
        </w:trPr>
        <w:tc>
          <w:tcPr>
            <w:tcW w:w="727" w:type="pct"/>
            <w:vAlign w:val="center"/>
          </w:tcPr>
          <w:p w:rsidR="001677A0" w:rsidRPr="00BB6F0E" w:rsidRDefault="001677A0" w:rsidP="00BB6F0E">
            <w:pPr>
              <w:spacing w:after="0"/>
              <w:rPr>
                <w:rFonts w:ascii="Sylfaen" w:hAnsi="Sylfaen" w:cs="Sylfaen"/>
                <w:noProof/>
                <w:sz w:val="20"/>
                <w:szCs w:val="20"/>
                <w:lang w:val="ka-GE"/>
              </w:rPr>
            </w:pPr>
            <w:r w:rsidRPr="00BB6F0E">
              <w:rPr>
                <w:rFonts w:ascii="Sylfaen" w:hAnsi="Sylfaen" w:cs="Sylfaen"/>
                <w:noProof/>
                <w:sz w:val="20"/>
                <w:szCs w:val="20"/>
                <w:lang w:val="ka-GE"/>
              </w:rPr>
              <w:t>ბიოლოგიური გარემო</w:t>
            </w:r>
          </w:p>
        </w:tc>
        <w:tc>
          <w:tcPr>
            <w:tcW w:w="1244" w:type="pct"/>
            <w:vAlign w:val="center"/>
          </w:tcPr>
          <w:p w:rsidR="001677A0" w:rsidRPr="00BB6F0E" w:rsidRDefault="001677A0" w:rsidP="00BB6F0E">
            <w:pPr>
              <w:numPr>
                <w:ilvl w:val="0"/>
                <w:numId w:val="13"/>
              </w:numPr>
              <w:tabs>
                <w:tab w:val="clear" w:pos="2970"/>
                <w:tab w:val="num" w:pos="1463"/>
              </w:tabs>
              <w:spacing w:after="0" w:line="240" w:lineRule="auto"/>
              <w:ind w:left="203" w:hanging="180"/>
              <w:rPr>
                <w:rFonts w:ascii="Sylfaen" w:eastAsia="Times New Roman" w:hAnsi="Sylfaen" w:cs="Sylfaen"/>
                <w:noProof/>
                <w:sz w:val="20"/>
                <w:szCs w:val="20"/>
                <w:lang w:val="ka-GE"/>
              </w:rPr>
            </w:pPr>
            <w:r w:rsidRPr="00BB6F0E">
              <w:rPr>
                <w:rFonts w:ascii="Sylfaen" w:eastAsia="Times New Roman" w:hAnsi="Sylfaen" w:cs="Sylfaen"/>
                <w:noProof/>
                <w:sz w:val="20"/>
                <w:szCs w:val="20"/>
                <w:lang w:val="ka-GE"/>
              </w:rPr>
              <w:t>ტრანსპორტით ზემოქმედება მცენარეულ საფარზე (გადაბელვა და სხვ.)</w:t>
            </w:r>
          </w:p>
          <w:p w:rsidR="001677A0" w:rsidRPr="00BB6F0E" w:rsidRDefault="001677A0" w:rsidP="00BB6F0E">
            <w:pPr>
              <w:numPr>
                <w:ilvl w:val="0"/>
                <w:numId w:val="13"/>
              </w:numPr>
              <w:tabs>
                <w:tab w:val="num" w:pos="229"/>
              </w:tabs>
              <w:spacing w:after="0" w:line="240" w:lineRule="auto"/>
              <w:ind w:left="229" w:hanging="229"/>
              <w:rPr>
                <w:rFonts w:ascii="Sylfaen" w:eastAsia="Times New Roman" w:hAnsi="Sylfaen" w:cs="Sylfaen"/>
                <w:noProof/>
                <w:sz w:val="20"/>
                <w:szCs w:val="20"/>
                <w:lang w:val="ka-GE"/>
              </w:rPr>
            </w:pPr>
            <w:r w:rsidRPr="00BB6F0E">
              <w:rPr>
                <w:rFonts w:ascii="Sylfaen" w:eastAsia="Times New Roman" w:hAnsi="Sylfaen" w:cs="Sylfaen"/>
                <w:noProof/>
                <w:sz w:val="20"/>
                <w:szCs w:val="20"/>
                <w:lang w:val="ka-GE"/>
              </w:rPr>
              <w:t>ხმაურითა და ვიბრაციით ზემოქმედება ფაუნაზე.</w:t>
            </w:r>
          </w:p>
          <w:p w:rsidR="001677A0" w:rsidRPr="00BB6F0E" w:rsidRDefault="001677A0" w:rsidP="00BB6F0E">
            <w:pPr>
              <w:numPr>
                <w:ilvl w:val="0"/>
                <w:numId w:val="13"/>
              </w:numPr>
              <w:tabs>
                <w:tab w:val="num" w:pos="229"/>
              </w:tabs>
              <w:spacing w:after="0" w:line="240" w:lineRule="auto"/>
              <w:ind w:left="229" w:hanging="229"/>
              <w:rPr>
                <w:rFonts w:ascii="Sylfaen" w:eastAsia="Times New Roman" w:hAnsi="Sylfaen" w:cs="Sylfaen"/>
                <w:noProof/>
                <w:sz w:val="20"/>
                <w:szCs w:val="20"/>
                <w:lang w:val="ka-GE"/>
              </w:rPr>
            </w:pPr>
            <w:r w:rsidRPr="00BB6F0E">
              <w:rPr>
                <w:rFonts w:ascii="Sylfaen" w:eastAsia="Times New Roman" w:hAnsi="Sylfaen" w:cs="Sylfaen"/>
                <w:noProof/>
                <w:sz w:val="20"/>
                <w:szCs w:val="20"/>
                <w:lang w:val="ka-GE"/>
              </w:rPr>
              <w:t>ნარჩენების არასწორი მართვა;</w:t>
            </w:r>
          </w:p>
        </w:tc>
        <w:tc>
          <w:tcPr>
            <w:tcW w:w="3028" w:type="pct"/>
            <w:vAlign w:val="center"/>
          </w:tcPr>
          <w:p w:rsidR="001677A0" w:rsidRPr="00BB6F0E" w:rsidRDefault="001677A0" w:rsidP="00BB6F0E">
            <w:pPr>
              <w:pStyle w:val="ListParagraph"/>
              <w:numPr>
                <w:ilvl w:val="0"/>
                <w:numId w:val="16"/>
              </w:numPr>
              <w:spacing w:after="0"/>
              <w:rPr>
                <w:rFonts w:cs="Sylfaen"/>
                <w:noProof/>
                <w:color w:val="auto"/>
                <w:sz w:val="20"/>
                <w:szCs w:val="20"/>
                <w:lang w:val="ka-GE"/>
              </w:rPr>
            </w:pPr>
            <w:r w:rsidRPr="00BB6F0E">
              <w:rPr>
                <w:rFonts w:cs="Sylfaen"/>
                <w:noProof/>
                <w:color w:val="auto"/>
                <w:sz w:val="20"/>
                <w:szCs w:val="20"/>
                <w:lang w:val="ka-GE"/>
              </w:rPr>
              <w:t>ტრანსპორტის მოძრაობის მარშრუტის მკაცრი დაცვა;</w:t>
            </w:r>
          </w:p>
          <w:p w:rsidR="001677A0" w:rsidRPr="00BB6F0E" w:rsidRDefault="001677A0" w:rsidP="00BB6F0E">
            <w:pPr>
              <w:pStyle w:val="ListParagraph"/>
              <w:numPr>
                <w:ilvl w:val="0"/>
                <w:numId w:val="16"/>
              </w:numPr>
              <w:spacing w:after="0"/>
              <w:rPr>
                <w:rFonts w:cs="Sylfaen"/>
                <w:noProof/>
                <w:color w:val="auto"/>
                <w:sz w:val="20"/>
                <w:szCs w:val="20"/>
                <w:lang w:val="ka-GE"/>
              </w:rPr>
            </w:pPr>
            <w:r w:rsidRPr="00BB6F0E">
              <w:rPr>
                <w:rFonts w:cs="Sylfaen"/>
                <w:noProof/>
                <w:color w:val="auto"/>
                <w:sz w:val="20"/>
                <w:szCs w:val="20"/>
                <w:lang w:val="ka-GE"/>
              </w:rPr>
              <w:t>შემუშავებული იქნას ნარჩენების მართვის სათანადო მენეჯმენტი;</w:t>
            </w:r>
          </w:p>
          <w:p w:rsidR="001677A0" w:rsidRPr="00BB6F0E" w:rsidRDefault="001677A0" w:rsidP="00BB6F0E">
            <w:pPr>
              <w:pStyle w:val="ListParagraph"/>
              <w:numPr>
                <w:ilvl w:val="0"/>
                <w:numId w:val="16"/>
              </w:numPr>
              <w:spacing w:after="0"/>
              <w:rPr>
                <w:rFonts w:cs="Sylfaen"/>
                <w:noProof/>
                <w:color w:val="auto"/>
                <w:sz w:val="20"/>
                <w:szCs w:val="20"/>
                <w:lang w:val="ka-GE"/>
              </w:rPr>
            </w:pPr>
            <w:r w:rsidRPr="00BB6F0E">
              <w:rPr>
                <w:rFonts w:cs="Sylfaen"/>
                <w:noProof/>
                <w:color w:val="auto"/>
                <w:sz w:val="20"/>
                <w:szCs w:val="20"/>
                <w:lang w:val="ka-GE"/>
              </w:rPr>
              <w:t>პერსონალის ინსტრუქტაჟი სამუშაოების დაწყებამდე;</w:t>
            </w:r>
          </w:p>
        </w:tc>
      </w:tr>
      <w:tr w:rsidR="001677A0" w:rsidRPr="00BB6F0E" w:rsidTr="00F33577">
        <w:trPr>
          <w:trHeight w:val="818"/>
          <w:jc w:val="center"/>
        </w:trPr>
        <w:tc>
          <w:tcPr>
            <w:tcW w:w="727" w:type="pct"/>
            <w:vAlign w:val="center"/>
          </w:tcPr>
          <w:p w:rsidR="001677A0" w:rsidRPr="00BB6F0E" w:rsidRDefault="001677A0" w:rsidP="00C61690">
            <w:pPr>
              <w:spacing w:after="0"/>
              <w:rPr>
                <w:rFonts w:ascii="Sylfaen" w:hAnsi="Sylfaen" w:cs="Sylfaen"/>
                <w:noProof/>
                <w:sz w:val="20"/>
                <w:szCs w:val="20"/>
                <w:lang w:val="ka-GE"/>
              </w:rPr>
            </w:pPr>
            <w:r w:rsidRPr="00BB6F0E">
              <w:rPr>
                <w:rFonts w:ascii="Sylfaen" w:hAnsi="Sylfaen" w:cs="Sylfaen"/>
                <w:noProof/>
                <w:sz w:val="20"/>
                <w:szCs w:val="20"/>
                <w:lang w:val="ka-GE"/>
              </w:rPr>
              <w:t>მომსახურე პერსონალი;</w:t>
            </w:r>
          </w:p>
        </w:tc>
        <w:tc>
          <w:tcPr>
            <w:tcW w:w="1244" w:type="pct"/>
            <w:vAlign w:val="center"/>
          </w:tcPr>
          <w:p w:rsidR="001677A0" w:rsidRPr="00BB6F0E" w:rsidRDefault="001677A0" w:rsidP="001677A0">
            <w:pPr>
              <w:numPr>
                <w:ilvl w:val="0"/>
                <w:numId w:val="13"/>
              </w:numPr>
              <w:tabs>
                <w:tab w:val="clear" w:pos="2970"/>
                <w:tab w:val="num" w:pos="3353"/>
              </w:tabs>
              <w:spacing w:after="0" w:line="240" w:lineRule="auto"/>
              <w:ind w:left="383"/>
              <w:rPr>
                <w:rFonts w:ascii="Sylfaen" w:eastAsia="Times New Roman" w:hAnsi="Sylfaen" w:cs="Sylfaen"/>
                <w:noProof/>
                <w:sz w:val="20"/>
                <w:szCs w:val="20"/>
                <w:lang w:val="ka-GE"/>
              </w:rPr>
            </w:pPr>
            <w:r w:rsidRPr="00BB6F0E">
              <w:rPr>
                <w:rFonts w:ascii="Sylfaen" w:eastAsia="Times New Roman" w:hAnsi="Sylfaen" w:cs="Sylfaen"/>
                <w:noProof/>
                <w:sz w:val="20"/>
                <w:szCs w:val="20"/>
                <w:lang w:val="ka-GE"/>
              </w:rPr>
              <w:t>ავარიების და დაზიანების რისკები</w:t>
            </w:r>
          </w:p>
        </w:tc>
        <w:tc>
          <w:tcPr>
            <w:tcW w:w="3028" w:type="pct"/>
            <w:vAlign w:val="center"/>
          </w:tcPr>
          <w:p w:rsidR="001677A0" w:rsidRPr="00BB6F0E" w:rsidRDefault="001677A0" w:rsidP="001677A0">
            <w:pPr>
              <w:numPr>
                <w:ilvl w:val="0"/>
                <w:numId w:val="14"/>
              </w:numPr>
              <w:autoSpaceDE w:val="0"/>
              <w:autoSpaceDN w:val="0"/>
              <w:adjustRightInd w:val="0"/>
              <w:spacing w:after="0" w:line="240" w:lineRule="auto"/>
              <w:ind w:left="350" w:hanging="350"/>
              <w:contextualSpacing/>
              <w:rPr>
                <w:rFonts w:ascii="Sylfaen" w:eastAsia="Times New Roman" w:hAnsi="Sylfaen" w:cs="Sylfaen"/>
                <w:noProof/>
                <w:color w:val="000000"/>
                <w:sz w:val="20"/>
                <w:szCs w:val="20"/>
                <w:lang w:val="ka-GE"/>
              </w:rPr>
            </w:pPr>
            <w:r w:rsidRPr="00BB6F0E">
              <w:rPr>
                <w:rFonts w:ascii="Sylfaen" w:eastAsia="Times New Roman" w:hAnsi="Sylfaen" w:cs="Sylfaen"/>
                <w:noProof/>
                <w:color w:val="000000"/>
                <w:sz w:val="20"/>
                <w:szCs w:val="20"/>
                <w:lang w:val="ka-GE"/>
              </w:rPr>
              <w:t>შრომის უსაფრთოხების მოთხოვნების დაცვა;</w:t>
            </w:r>
          </w:p>
          <w:p w:rsidR="001677A0" w:rsidRPr="00BB6F0E" w:rsidRDefault="001677A0" w:rsidP="001677A0">
            <w:pPr>
              <w:numPr>
                <w:ilvl w:val="0"/>
                <w:numId w:val="14"/>
              </w:numPr>
              <w:autoSpaceDE w:val="0"/>
              <w:autoSpaceDN w:val="0"/>
              <w:adjustRightInd w:val="0"/>
              <w:spacing w:after="0" w:line="240" w:lineRule="auto"/>
              <w:ind w:left="350" w:hanging="350"/>
              <w:contextualSpacing/>
              <w:rPr>
                <w:rFonts w:ascii="Sylfaen" w:eastAsia="Times New Roman" w:hAnsi="Sylfaen" w:cs="Sylfaen"/>
                <w:noProof/>
                <w:color w:val="000000"/>
                <w:sz w:val="20"/>
                <w:szCs w:val="20"/>
                <w:lang w:val="ka-GE"/>
              </w:rPr>
            </w:pPr>
            <w:r w:rsidRPr="00BB6F0E">
              <w:rPr>
                <w:rFonts w:ascii="Sylfaen" w:eastAsia="Times New Roman" w:hAnsi="Sylfaen" w:cs="Sylfaen"/>
                <w:noProof/>
                <w:color w:val="000000"/>
                <w:sz w:val="20"/>
                <w:szCs w:val="20"/>
                <w:lang w:val="ka-GE"/>
              </w:rPr>
              <w:t>პერსონალის პერიოდული სწავლება;</w:t>
            </w:r>
          </w:p>
          <w:p w:rsidR="001677A0" w:rsidRPr="00BB6F0E" w:rsidRDefault="001677A0" w:rsidP="001677A0">
            <w:pPr>
              <w:numPr>
                <w:ilvl w:val="0"/>
                <w:numId w:val="14"/>
              </w:numPr>
              <w:autoSpaceDE w:val="0"/>
              <w:autoSpaceDN w:val="0"/>
              <w:adjustRightInd w:val="0"/>
              <w:spacing w:after="0" w:line="240" w:lineRule="auto"/>
              <w:ind w:left="350" w:hanging="350"/>
              <w:contextualSpacing/>
              <w:rPr>
                <w:rFonts w:ascii="Sylfaen" w:eastAsia="Times New Roman" w:hAnsi="Sylfaen" w:cs="Sylfaen"/>
                <w:noProof/>
                <w:color w:val="000000"/>
                <w:sz w:val="20"/>
                <w:szCs w:val="20"/>
                <w:lang w:val="ka-GE"/>
              </w:rPr>
            </w:pPr>
            <w:r w:rsidRPr="00BB6F0E">
              <w:rPr>
                <w:rFonts w:ascii="Sylfaen" w:eastAsia="Times New Roman" w:hAnsi="Sylfaen" w:cs="Sylfaen"/>
                <w:noProof/>
                <w:color w:val="000000"/>
                <w:sz w:val="20"/>
                <w:szCs w:val="20"/>
                <w:lang w:val="ka-GE"/>
              </w:rPr>
              <w:t>პერსონალის უზრუნველყოფა ინდივიდუალური დაცვის საშუალებებით;</w:t>
            </w:r>
          </w:p>
          <w:p w:rsidR="001677A0" w:rsidRPr="00BB6F0E" w:rsidRDefault="001677A0" w:rsidP="001677A0">
            <w:pPr>
              <w:numPr>
                <w:ilvl w:val="0"/>
                <w:numId w:val="14"/>
              </w:numPr>
              <w:autoSpaceDE w:val="0"/>
              <w:autoSpaceDN w:val="0"/>
              <w:adjustRightInd w:val="0"/>
              <w:spacing w:after="0" w:line="240" w:lineRule="auto"/>
              <w:ind w:left="350" w:hanging="350"/>
              <w:contextualSpacing/>
              <w:rPr>
                <w:rFonts w:ascii="Sylfaen" w:eastAsia="Times New Roman" w:hAnsi="Sylfaen" w:cs="Sylfaen"/>
                <w:noProof/>
                <w:color w:val="000000"/>
                <w:sz w:val="20"/>
                <w:szCs w:val="20"/>
                <w:lang w:val="ka-GE"/>
              </w:rPr>
            </w:pPr>
            <w:r w:rsidRPr="00BB6F0E">
              <w:rPr>
                <w:rFonts w:ascii="Sylfaen" w:eastAsia="Times New Roman" w:hAnsi="Sylfaen" w:cs="Sylfaen"/>
                <w:noProof/>
                <w:color w:val="000000"/>
                <w:sz w:val="20"/>
                <w:szCs w:val="20"/>
                <w:lang w:val="ka-GE"/>
              </w:rPr>
              <w:t>ჯანმრთელობისათვის სახიფათო უბნების შემოღობვა;</w:t>
            </w:r>
          </w:p>
          <w:p w:rsidR="001677A0" w:rsidRPr="00BB6F0E" w:rsidRDefault="001677A0" w:rsidP="001677A0">
            <w:pPr>
              <w:numPr>
                <w:ilvl w:val="0"/>
                <w:numId w:val="14"/>
              </w:numPr>
              <w:autoSpaceDE w:val="0"/>
              <w:autoSpaceDN w:val="0"/>
              <w:adjustRightInd w:val="0"/>
              <w:spacing w:after="0" w:line="240" w:lineRule="auto"/>
              <w:ind w:left="350" w:hanging="350"/>
              <w:contextualSpacing/>
              <w:rPr>
                <w:rFonts w:ascii="Sylfaen" w:eastAsia="Times New Roman" w:hAnsi="Sylfaen" w:cs="Sylfaen"/>
                <w:noProof/>
                <w:color w:val="000000"/>
                <w:sz w:val="20"/>
                <w:szCs w:val="20"/>
                <w:lang w:val="ka-GE"/>
              </w:rPr>
            </w:pPr>
            <w:r w:rsidRPr="00BB6F0E">
              <w:rPr>
                <w:rFonts w:ascii="Sylfaen" w:eastAsia="Times New Roman" w:hAnsi="Sylfaen" w:cs="Sylfaen"/>
                <w:noProof/>
                <w:color w:val="000000"/>
                <w:sz w:val="20"/>
                <w:szCs w:val="20"/>
                <w:lang w:val="ka-GE"/>
              </w:rPr>
              <w:t>ჯანმრთელობისათვის სახიფათო უბნებზე სტანდარტული სამედიცინო ყუთების არსებობა;</w:t>
            </w:r>
          </w:p>
          <w:p w:rsidR="001677A0" w:rsidRPr="00BB6F0E" w:rsidRDefault="001677A0" w:rsidP="001677A0">
            <w:pPr>
              <w:numPr>
                <w:ilvl w:val="0"/>
                <w:numId w:val="14"/>
              </w:numPr>
              <w:autoSpaceDE w:val="0"/>
              <w:autoSpaceDN w:val="0"/>
              <w:adjustRightInd w:val="0"/>
              <w:spacing w:after="0" w:line="240" w:lineRule="auto"/>
              <w:ind w:left="350" w:hanging="350"/>
              <w:contextualSpacing/>
              <w:rPr>
                <w:rFonts w:ascii="Sylfaen" w:eastAsia="Times New Roman" w:hAnsi="Sylfaen" w:cs="Sylfaen"/>
                <w:noProof/>
                <w:color w:val="000000"/>
                <w:sz w:val="20"/>
                <w:szCs w:val="20"/>
                <w:lang w:val="ka-GE"/>
              </w:rPr>
            </w:pPr>
            <w:r w:rsidRPr="00BB6F0E">
              <w:rPr>
                <w:rFonts w:ascii="Sylfaen" w:eastAsia="Times New Roman" w:hAnsi="Sylfaen" w:cs="Sylfaen"/>
                <w:noProof/>
                <w:color w:val="000000"/>
                <w:sz w:val="20"/>
                <w:szCs w:val="20"/>
                <w:lang w:val="ka-GE"/>
              </w:rPr>
              <w:t>ჯანმრთელობისთვის სახიფათო სამუშაო ზონებში შესაბამისი გამაფრთხილებელი ნიშნების დამაგრება;</w:t>
            </w:r>
          </w:p>
          <w:p w:rsidR="001677A0" w:rsidRPr="00BB6F0E" w:rsidRDefault="001677A0" w:rsidP="001677A0">
            <w:pPr>
              <w:numPr>
                <w:ilvl w:val="0"/>
                <w:numId w:val="14"/>
              </w:numPr>
              <w:autoSpaceDE w:val="0"/>
              <w:autoSpaceDN w:val="0"/>
              <w:adjustRightInd w:val="0"/>
              <w:spacing w:after="0" w:line="240" w:lineRule="auto"/>
              <w:ind w:left="350" w:hanging="350"/>
              <w:contextualSpacing/>
              <w:rPr>
                <w:rFonts w:ascii="Sylfaen" w:eastAsia="Times New Roman" w:hAnsi="Sylfaen" w:cs="Sylfaen"/>
                <w:noProof/>
                <w:color w:val="000000"/>
                <w:sz w:val="20"/>
                <w:szCs w:val="20"/>
                <w:lang w:val="ka-GE"/>
              </w:rPr>
            </w:pPr>
            <w:r w:rsidRPr="00BB6F0E">
              <w:rPr>
                <w:rFonts w:ascii="Sylfaen" w:eastAsia="Times New Roman" w:hAnsi="Sylfaen" w:cs="Sylfaen"/>
                <w:noProof/>
                <w:color w:val="000000"/>
                <w:sz w:val="20"/>
                <w:szCs w:val="20"/>
                <w:lang w:val="ka-GE"/>
              </w:rPr>
              <w:t>წარმოებაში გამოყენებული დანადგარ-მექანიზმების ტექნიკურად გამართული მდგომარეობის უზრუნველყოფა;</w:t>
            </w:r>
          </w:p>
          <w:p w:rsidR="001677A0" w:rsidRPr="00BB6F0E" w:rsidRDefault="001677A0" w:rsidP="001677A0">
            <w:pPr>
              <w:numPr>
                <w:ilvl w:val="0"/>
                <w:numId w:val="14"/>
              </w:numPr>
              <w:autoSpaceDE w:val="0"/>
              <w:autoSpaceDN w:val="0"/>
              <w:adjustRightInd w:val="0"/>
              <w:spacing w:after="0" w:line="240" w:lineRule="auto"/>
              <w:ind w:left="350" w:hanging="350"/>
              <w:contextualSpacing/>
              <w:rPr>
                <w:rFonts w:ascii="Sylfaen" w:eastAsia="Times New Roman" w:hAnsi="Sylfaen" w:cs="Sylfaen"/>
                <w:noProof/>
                <w:color w:val="000000"/>
                <w:sz w:val="20"/>
                <w:szCs w:val="20"/>
                <w:lang w:val="ka-GE"/>
              </w:rPr>
            </w:pPr>
            <w:r w:rsidRPr="00BB6F0E">
              <w:rPr>
                <w:rFonts w:ascii="Sylfaen" w:eastAsia="Times New Roman" w:hAnsi="Sylfaen" w:cs="Sylfaen"/>
                <w:noProof/>
                <w:color w:val="000000"/>
                <w:sz w:val="20"/>
                <w:szCs w:val="20"/>
                <w:lang w:val="ka-GE"/>
              </w:rPr>
              <w:t>სატრანსპორტო ოპერაციებისას უსაფრთხოების წესების მაქსიმალური დაცვა, სიჩქარეების შეზღუდვა;</w:t>
            </w:r>
          </w:p>
          <w:p w:rsidR="001677A0" w:rsidRPr="00BB6F0E" w:rsidRDefault="001677A0" w:rsidP="001677A0">
            <w:pPr>
              <w:pStyle w:val="ListParagraph"/>
              <w:numPr>
                <w:ilvl w:val="0"/>
                <w:numId w:val="16"/>
              </w:numPr>
              <w:spacing w:after="0"/>
              <w:ind w:left="350" w:hanging="350"/>
              <w:jc w:val="both"/>
              <w:rPr>
                <w:rFonts w:cs="Sylfaen"/>
                <w:noProof/>
                <w:color w:val="auto"/>
                <w:sz w:val="20"/>
                <w:szCs w:val="20"/>
                <w:lang w:val="ka-GE"/>
              </w:rPr>
            </w:pPr>
            <w:r w:rsidRPr="00BB6F0E">
              <w:rPr>
                <w:rFonts w:eastAsia="Times New Roman" w:cs="Sylfaen"/>
                <w:noProof/>
                <w:color w:val="000000"/>
                <w:sz w:val="20"/>
                <w:szCs w:val="20"/>
                <w:lang w:val="ka-GE"/>
              </w:rPr>
              <w:t>ინციდენტებისა და უბედური შემთხვევების სააღრიცხვო ჟურნალის წარმოება.</w:t>
            </w:r>
          </w:p>
        </w:tc>
      </w:tr>
    </w:tbl>
    <w:p w:rsidR="00952EAE" w:rsidRPr="001677A0" w:rsidRDefault="00952EAE" w:rsidP="0089066F">
      <w:pPr>
        <w:spacing w:before="120" w:after="120" w:line="240" w:lineRule="auto"/>
        <w:jc w:val="both"/>
        <w:rPr>
          <w:rFonts w:ascii="Sylfaen" w:hAnsi="Sylfaen"/>
          <w:lang w:val="ka-GE"/>
        </w:rPr>
        <w:sectPr w:rsidR="00952EAE" w:rsidRPr="001677A0" w:rsidSect="001677A0">
          <w:footerReference w:type="first" r:id="rId24"/>
          <w:pgSz w:w="15840" w:h="12240" w:orient="landscape"/>
          <w:pgMar w:top="1701" w:right="1134" w:bottom="850" w:left="1134" w:header="720" w:footer="720" w:gutter="0"/>
          <w:cols w:space="720"/>
          <w:docGrid w:linePitch="360"/>
        </w:sectPr>
      </w:pPr>
    </w:p>
    <w:p w:rsidR="000D4494" w:rsidRPr="001677A0" w:rsidRDefault="000D4494" w:rsidP="004521D4">
      <w:pPr>
        <w:pStyle w:val="Heading1"/>
        <w:spacing w:before="120" w:after="120"/>
        <w:jc w:val="both"/>
        <w:rPr>
          <w:noProof/>
          <w:lang w:val="ka-GE"/>
        </w:rPr>
      </w:pPr>
      <w:bookmarkStart w:id="19" w:name="_Toc26795789"/>
      <w:r w:rsidRPr="001677A0">
        <w:rPr>
          <w:noProof/>
          <w:lang w:val="ka-GE"/>
        </w:rPr>
        <w:lastRenderedPageBreak/>
        <w:t>დასკვნები და რეკომენდაციები</w:t>
      </w:r>
      <w:bookmarkEnd w:id="19"/>
    </w:p>
    <w:p w:rsidR="000D4494" w:rsidRPr="001677A0" w:rsidRDefault="000D4494" w:rsidP="004521D4">
      <w:pPr>
        <w:spacing w:before="120" w:after="120" w:line="240" w:lineRule="auto"/>
        <w:jc w:val="both"/>
        <w:rPr>
          <w:rFonts w:ascii="Sylfaen" w:eastAsia="Times New Roman" w:hAnsi="Sylfaen" w:cs="Times New Roman"/>
          <w:noProof/>
          <w:lang w:val="ka-GE" w:eastAsia="ru-RU"/>
        </w:rPr>
      </w:pPr>
      <w:r w:rsidRPr="001677A0">
        <w:rPr>
          <w:rFonts w:ascii="Sylfaen" w:eastAsia="Times New Roman" w:hAnsi="Sylfaen" w:cs="Times New Roman"/>
          <w:noProof/>
          <w:lang w:val="ka-GE" w:eastAsia="ru-RU"/>
        </w:rPr>
        <w:t xml:space="preserve">შპს </w:t>
      </w:r>
      <w:r w:rsidRPr="001677A0">
        <w:rPr>
          <w:rFonts w:ascii="Sylfaen" w:hAnsi="Sylfaen"/>
          <w:noProof/>
          <w:lang w:val="ka-GE"/>
        </w:rPr>
        <w:t>„</w:t>
      </w:r>
      <w:r w:rsidR="00972705">
        <w:rPr>
          <w:rFonts w:ascii="Sylfaen" w:hAnsi="Sylfaen"/>
          <w:noProof/>
          <w:lang w:val="ka-GE"/>
        </w:rPr>
        <w:t>საქართველოს მაღალი ტექნოლოგიების ეროვნული ცენტრი</w:t>
      </w:r>
      <w:r w:rsidRPr="001677A0">
        <w:rPr>
          <w:rFonts w:ascii="Sylfaen" w:hAnsi="Sylfaen"/>
          <w:noProof/>
          <w:lang w:val="ka-GE"/>
        </w:rPr>
        <w:t xml:space="preserve">“-ს </w:t>
      </w:r>
      <w:r w:rsidR="00972705" w:rsidRPr="00972705">
        <w:rPr>
          <w:rFonts w:ascii="Sylfaen" w:eastAsia="Times New Roman" w:hAnsi="Sylfaen" w:cs="Times New Roman"/>
          <w:noProof/>
          <w:lang w:val="ka-GE" w:eastAsia="ru-RU"/>
        </w:rPr>
        <w:t>ქ. თბილისში არსებული ამორფული ბორის საწარმოს ექსპლუატაციის პირობების ცვლილების პროექტის</w:t>
      </w:r>
      <w:r w:rsidR="00972705">
        <w:rPr>
          <w:rFonts w:ascii="Sylfaen" w:eastAsia="Times New Roman" w:hAnsi="Sylfaen" w:cs="Times New Roman"/>
          <w:noProof/>
          <w:lang w:val="ka-GE" w:eastAsia="ru-RU"/>
        </w:rPr>
        <w:t xml:space="preserve"> </w:t>
      </w:r>
      <w:r w:rsidRPr="001677A0">
        <w:rPr>
          <w:rFonts w:ascii="Sylfaen" w:eastAsia="Times New Roman" w:hAnsi="Sylfaen" w:cs="Times New Roman"/>
          <w:noProof/>
          <w:lang w:val="ka-GE" w:eastAsia="ru-RU"/>
        </w:rPr>
        <w:t>ანგარიშის მომზადების პროცესში შემუშავებული დასკვნები და რეკომენდაციები:</w:t>
      </w:r>
    </w:p>
    <w:p w:rsidR="00972705" w:rsidRDefault="00972705" w:rsidP="00972705">
      <w:pPr>
        <w:pStyle w:val="ListParagraph"/>
        <w:numPr>
          <w:ilvl w:val="0"/>
          <w:numId w:val="30"/>
        </w:numPr>
        <w:spacing w:before="120"/>
        <w:jc w:val="both"/>
        <w:rPr>
          <w:noProof/>
          <w:lang w:val="ka-GE"/>
        </w:rPr>
      </w:pPr>
      <w:r w:rsidRPr="00805196">
        <w:rPr>
          <w:noProof/>
          <w:lang w:val="ka-GE"/>
        </w:rPr>
        <w:t>ტერიტორია (ს/კ 01.14.04.029.129; 01.14.04.029.130), სადაც განთავსებულია საწარმო 65,480 მ2-ია და წარმოადგენს შპს „საქართველოს მაღალი ტექნოლოგიების ეროვნული ცენტრი“-ს, შპს „სპექტრა გეზის ჯორჯია“-ს და შპს „სი-ფი-აი ჯორჯია“-ს საერთო კუთვნილებას. შესაძლოა ერთ შენობაში შპს „მაღალი ტექნოლოგიების ეროვნული ცენტრი“-ს გარდა სხვა კომპანიებიც ახორციელებდნენ საქმიანობას. კომპანიების კუთვნილებაში მყოფი ინფრასტრუქტურა 1961 წლიდან არსებობს, რომელიც ადრე სტაბილური იზოტოპების სამეცნიერო-კვლევითი ინსტიტუტს ეკუთვნოდა.</w:t>
      </w:r>
    </w:p>
    <w:p w:rsidR="00972705" w:rsidRDefault="00972705" w:rsidP="00972705">
      <w:pPr>
        <w:pStyle w:val="ListParagraph"/>
        <w:numPr>
          <w:ilvl w:val="0"/>
          <w:numId w:val="30"/>
        </w:numPr>
        <w:spacing w:before="120"/>
        <w:jc w:val="both"/>
        <w:rPr>
          <w:noProof/>
          <w:lang w:val="ka-GE"/>
        </w:rPr>
      </w:pPr>
      <w:r w:rsidRPr="001423E1">
        <w:rPr>
          <w:noProof/>
          <w:lang w:val="ka-GE"/>
        </w:rPr>
        <w:t xml:space="preserve">საცხოვრებელი სახლები უშუალოდ ესაზღვრება საწარმოს ტერიტორიას და ერთმანეთისაგან გამიჯნულია საავტომობილო გზით. საწარმოო კოშკიდან და ექსპერიმენტალური სარემონტო-მექანიკური უბნიდან პირდაპირი მანძილი უახლოეს საცხოვრებელ კორპუსთან დაახლოებით 50 მეტრია, ამორფული ბორის საწარმოო უბნიდან 95 მ, ხოლო საწარმოს ღობიდან უახლოეს საცხოვრებელ კორპუსამდე უმოკლესი მანძილი დაახლოებით 10 მეტრია (პ.ქავთარაძის ქუჩის მეორე მხარე). </w:t>
      </w:r>
    </w:p>
    <w:p w:rsidR="00972705" w:rsidRPr="00805196" w:rsidRDefault="00972705" w:rsidP="00972705">
      <w:pPr>
        <w:pStyle w:val="ListParagraph"/>
        <w:numPr>
          <w:ilvl w:val="0"/>
          <w:numId w:val="30"/>
        </w:numPr>
        <w:spacing w:before="120"/>
        <w:jc w:val="both"/>
        <w:rPr>
          <w:noProof/>
          <w:lang w:val="ka-GE"/>
        </w:rPr>
      </w:pPr>
      <w:r w:rsidRPr="00805196">
        <w:rPr>
          <w:noProof/>
          <w:lang w:val="ka-GE"/>
        </w:rPr>
        <w:t xml:space="preserve">შპს „საქართველოს მაღალი ტექნოლოგიების ეროვნული ცენტრი“ ქ. თბილისში საქმიანობას ახორციელებს 2012 წლიდან და აწარმოებს ამორფულ ბორს. ამჯერად, კომპანია საწარმოში გეგმავს გარკვეულ ცვლილებებს: </w:t>
      </w:r>
    </w:p>
    <w:p w:rsidR="00972705" w:rsidRPr="00805196" w:rsidRDefault="00972705" w:rsidP="00972705">
      <w:pPr>
        <w:pStyle w:val="ListParagraph"/>
        <w:numPr>
          <w:ilvl w:val="0"/>
          <w:numId w:val="31"/>
        </w:numPr>
        <w:spacing w:before="120"/>
        <w:ind w:left="1170" w:hanging="270"/>
        <w:jc w:val="both"/>
        <w:rPr>
          <w:noProof/>
          <w:lang w:val="ka-GE"/>
        </w:rPr>
      </w:pPr>
      <w:r w:rsidRPr="00805196">
        <w:rPr>
          <w:noProof/>
          <w:lang w:val="ka-GE"/>
        </w:rPr>
        <w:t xml:space="preserve">ბორ-10 იზოტოპით გამდიდრებული ბორის სამფტორიდის მიღების ახალი საწარმოო უბნის მოწყობას; </w:t>
      </w:r>
    </w:p>
    <w:p w:rsidR="00972705" w:rsidRPr="00805196" w:rsidRDefault="00972705" w:rsidP="00972705">
      <w:pPr>
        <w:pStyle w:val="ListParagraph"/>
        <w:numPr>
          <w:ilvl w:val="0"/>
          <w:numId w:val="31"/>
        </w:numPr>
        <w:spacing w:before="120"/>
        <w:ind w:left="1170" w:hanging="270"/>
        <w:jc w:val="both"/>
        <w:rPr>
          <w:noProof/>
          <w:lang w:val="ka-GE"/>
        </w:rPr>
      </w:pPr>
      <w:r w:rsidRPr="00805196">
        <w:rPr>
          <w:noProof/>
          <w:lang w:val="ka-GE"/>
        </w:rPr>
        <w:t>ექსპერიმენტალური სარემონტო-მექანიკური უბნის ამუშავებას;</w:t>
      </w:r>
    </w:p>
    <w:p w:rsidR="00972705" w:rsidRPr="00805196" w:rsidRDefault="00972705" w:rsidP="00972705">
      <w:pPr>
        <w:pStyle w:val="ListParagraph"/>
        <w:numPr>
          <w:ilvl w:val="0"/>
          <w:numId w:val="31"/>
        </w:numPr>
        <w:spacing w:before="120"/>
        <w:ind w:left="1170" w:hanging="270"/>
        <w:jc w:val="both"/>
        <w:rPr>
          <w:noProof/>
          <w:lang w:val="ka-GE"/>
        </w:rPr>
      </w:pPr>
      <w:r w:rsidRPr="00805196">
        <w:rPr>
          <w:noProof/>
          <w:lang w:val="ka-GE"/>
        </w:rPr>
        <w:t>ცვლილებებს ამორფული ბორის საწარმოში;</w:t>
      </w:r>
    </w:p>
    <w:p w:rsidR="00972705" w:rsidRDefault="00972705" w:rsidP="00972705">
      <w:pPr>
        <w:pStyle w:val="ListParagraph"/>
        <w:numPr>
          <w:ilvl w:val="0"/>
          <w:numId w:val="30"/>
        </w:numPr>
        <w:spacing w:before="120"/>
        <w:jc w:val="both"/>
        <w:rPr>
          <w:noProof/>
          <w:lang w:val="ka-GE"/>
        </w:rPr>
      </w:pPr>
      <w:r w:rsidRPr="00805196">
        <w:rPr>
          <w:noProof/>
          <w:lang w:val="ka-GE"/>
        </w:rPr>
        <w:t>ამორფული ბორის საწარმოს ექსპლუატაციის პირობების ცვლილების ეტაპზე მნიშვნელოვანი სამშენებლო სამუშაოები არ არის დაგეგმილი. შესაძლებელია განხორციელდეს მხოლოდ მცირე მასშტაბის მოწყობა/დამონტაჟების და ტექნოლოგიურ-პროფილაქტიკური სარემონტო სამუშაოები. მოწყობის ეტაპი სამუშაოების დაწყებიდან 6 თვეს გასტანს.</w:t>
      </w:r>
      <w:r>
        <w:rPr>
          <w:noProof/>
          <w:lang w:val="ka-GE"/>
        </w:rPr>
        <w:t xml:space="preserve"> </w:t>
      </w:r>
      <w:r w:rsidRPr="00805196">
        <w:rPr>
          <w:noProof/>
          <w:lang w:val="ka-GE"/>
        </w:rPr>
        <w:t>ბორ-10 იზოტოპით გამდიდრებული ბორის სამფტორიდის საწარმოო უბნის მოსაწყობად არ არის საჭირო ახალი ტერიტორიების ათვისება, საწარმოო უბანი განთავსდება უკვე არსებულ შენობაში .</w:t>
      </w:r>
    </w:p>
    <w:p w:rsidR="00972705" w:rsidRDefault="00972705" w:rsidP="00972705">
      <w:pPr>
        <w:pStyle w:val="ListParagraph"/>
        <w:numPr>
          <w:ilvl w:val="0"/>
          <w:numId w:val="30"/>
        </w:numPr>
        <w:spacing w:before="120"/>
        <w:jc w:val="both"/>
        <w:rPr>
          <w:noProof/>
          <w:lang w:val="ka-GE"/>
        </w:rPr>
      </w:pPr>
      <w:r w:rsidRPr="005A1877">
        <w:rPr>
          <w:noProof/>
          <w:lang w:val="ka-GE"/>
        </w:rPr>
        <w:t>გაფრქვევის წყაროების გამოკვლევის საფუძველზე გამოვლენილია დამაბინძურებელ ნივთიერებათა ემისიის 4 წყარო, 4-ვე წყაროსთვის ჩატარებულია მიმდებარე ტერიტორიის ჰაერის ხარისხის მოდელირება კანონმდებლობის შესაბამისად, ტერიტორიაზე  მომიჯნავე მოქმედი საწარმოების წყაროების გათვალისწინებით.</w:t>
      </w:r>
      <w:r>
        <w:rPr>
          <w:noProof/>
          <w:lang w:val="ka-GE"/>
        </w:rPr>
        <w:t xml:space="preserve"> </w:t>
      </w:r>
      <w:r w:rsidRPr="005A1877">
        <w:rPr>
          <w:noProof/>
          <w:lang w:val="ka-GE"/>
        </w:rPr>
        <w:t>ანალიზის მიხედვით შეიძლება გაკეთდეს დასკვნა, რომ საშტატო რეჟიმში დამაბინძურებელ ნივთიერებათა გაანგარიშებული მაქსიმალური კონცენტრაციები არ გადააჭარბებს ნორმებით დადგენილ შესაბამის მაჩვენებლებს საკონტროლო წერტილების მიმართ.</w:t>
      </w:r>
    </w:p>
    <w:p w:rsidR="00972705" w:rsidRDefault="00972705" w:rsidP="00972705">
      <w:pPr>
        <w:pStyle w:val="ListParagraph"/>
        <w:numPr>
          <w:ilvl w:val="0"/>
          <w:numId w:val="30"/>
        </w:numPr>
        <w:spacing w:before="120"/>
        <w:jc w:val="both"/>
        <w:rPr>
          <w:noProof/>
          <w:lang w:val="ka-GE"/>
        </w:rPr>
      </w:pPr>
      <w:r w:rsidRPr="001423E1">
        <w:rPr>
          <w:noProof/>
          <w:lang w:val="ka-GE"/>
        </w:rPr>
        <w:t xml:space="preserve">გაანგარიშებით მიღებული შედეგის მიხედვით, უახლოეს საცხოვრებელ სახლთან ხმაურის დონემ შესაძლოა შეადგინოს 46 დბა, რაც საქართველოს კანონმდებლობით დადგენილ, დღის საათებში ხმაურის დონის დასაშვებ მაჩვენებელს (55დბ) არ გადააჭარბებს. </w:t>
      </w:r>
    </w:p>
    <w:p w:rsidR="00972705" w:rsidRDefault="00972705" w:rsidP="00972705">
      <w:pPr>
        <w:pStyle w:val="ListParagraph"/>
        <w:numPr>
          <w:ilvl w:val="0"/>
          <w:numId w:val="30"/>
        </w:numPr>
        <w:spacing w:before="120"/>
        <w:jc w:val="both"/>
        <w:rPr>
          <w:noProof/>
          <w:lang w:val="ka-GE"/>
        </w:rPr>
      </w:pPr>
      <w:r w:rsidRPr="00990173">
        <w:rPr>
          <w:noProof/>
          <w:lang w:val="ka-GE"/>
        </w:rPr>
        <w:t xml:space="preserve">ვინაიდან, საწარმოში დაგეგმილი ცვლილებები არ ითვალისწინებს ტერიტორიის გაფართოებას და ახალი ტერიტორიების ათვისებას, არსებულ მცენარეულ საფარზე </w:t>
      </w:r>
      <w:r w:rsidRPr="00990173">
        <w:rPr>
          <w:noProof/>
          <w:lang w:val="ka-GE"/>
        </w:rPr>
        <w:lastRenderedPageBreak/>
        <w:t>პირდაპირ ზემოქმედებას ადგილი არ ექნება. ასევე, ფაუნის წარმომადგენლებზე პირდაპირი ზემოქმედება არ არის მოსალოდნელი, რადგან საწარმო ქ. თბილისის მჭიდრო უბანშია განთავსებული, სადაც ფაუნის წარმომადგენლების დაცული სახეობები არ ბინადრობენ. ძირითადად, გვხვდება მათი სინანტროპული სახეობები. შესაბამისად, დაგეგმილი საქმიანობით გამოწვეული ზემოქმედება ბიოლოგიურ გარემოზე იქნება დაბალი ხარისხის.</w:t>
      </w:r>
    </w:p>
    <w:p w:rsidR="00972705" w:rsidRPr="00990173" w:rsidRDefault="00972705" w:rsidP="00972705">
      <w:pPr>
        <w:pStyle w:val="ListParagraph"/>
        <w:numPr>
          <w:ilvl w:val="0"/>
          <w:numId w:val="30"/>
        </w:numPr>
        <w:spacing w:before="120"/>
        <w:jc w:val="both"/>
        <w:rPr>
          <w:noProof/>
          <w:lang w:val="ka-GE"/>
        </w:rPr>
      </w:pPr>
      <w:r w:rsidRPr="00990173">
        <w:rPr>
          <w:noProof/>
          <w:lang w:val="ka-GE"/>
        </w:rPr>
        <w:t>უნდა აღინიშნოს, რომ საწარმოში ჩაკეტილი, ბრუნვითი წყალმომარაგების სისტემის გამოყენება, მნიშვნელოვნად შე</w:t>
      </w:r>
      <w:r>
        <w:rPr>
          <w:noProof/>
          <w:lang w:val="ka-GE"/>
        </w:rPr>
        <w:t>ა</w:t>
      </w:r>
      <w:r w:rsidRPr="00990173">
        <w:rPr>
          <w:noProof/>
          <w:lang w:val="ka-GE"/>
        </w:rPr>
        <w:t>მცირებს მოხმარებული ტექნიკური წყლის რაოდენობას და მაქსიმალურად გამორიცხავს შემდგომში საწარმოს დაბინძურებას საწარმოო ჩამდინარე წყლებით.</w:t>
      </w:r>
    </w:p>
    <w:p w:rsidR="00972705" w:rsidRDefault="00972705" w:rsidP="00972705">
      <w:pPr>
        <w:pStyle w:val="ListParagraph"/>
        <w:numPr>
          <w:ilvl w:val="0"/>
          <w:numId w:val="30"/>
        </w:numPr>
        <w:spacing w:before="120"/>
        <w:jc w:val="both"/>
        <w:rPr>
          <w:noProof/>
          <w:lang w:val="ka-GE"/>
        </w:rPr>
      </w:pPr>
      <w:r w:rsidRPr="00990173">
        <w:rPr>
          <w:noProof/>
          <w:lang w:val="ka-GE"/>
        </w:rPr>
        <w:t xml:space="preserve">შესაბამისი უსაფრთხოების ნორმებისა და შემარბილებელი ღონისძიებების გათვალისწინებით საწარმოს ნორმალური ექსპლუატაციის დროს გრუნტისა და გრუნტის წყლების დაბინძურების რისკები ძალზედ მცირეა. </w:t>
      </w:r>
    </w:p>
    <w:p w:rsidR="00972705" w:rsidRPr="00990173" w:rsidRDefault="00972705" w:rsidP="00972705">
      <w:pPr>
        <w:pStyle w:val="ListParagraph"/>
        <w:numPr>
          <w:ilvl w:val="0"/>
          <w:numId w:val="30"/>
        </w:numPr>
        <w:spacing w:before="120"/>
        <w:jc w:val="both"/>
        <w:rPr>
          <w:noProof/>
          <w:lang w:val="ka-GE"/>
        </w:rPr>
      </w:pPr>
      <w:r w:rsidRPr="00990173">
        <w:rPr>
          <w:noProof/>
          <w:lang w:val="ka-GE"/>
        </w:rPr>
        <w:t>საწარმოში დაგეგმილი ცვლილებების განხორციელების ეტაპზე (მოწყობა/ექსპლუატაცია) ნარჩენების მართვის საკითხები დეტალურად იქნება გაწერილი კომპანიის განახლებულ ნარჩენების მართვის გეგმაში. გეგმაში გაწერილი ღონისძიებების შესრულების შემთხვევაში კი საწარმოს მოწყობა/ექაპლუატაციის ეტაპზე ადგილი არ ექნება ნარჩენებით გარემოს დაბინძურებას.</w:t>
      </w:r>
    </w:p>
    <w:p w:rsidR="00972705" w:rsidRPr="00990173" w:rsidRDefault="00972705" w:rsidP="00972705">
      <w:pPr>
        <w:pStyle w:val="ListParagraph"/>
        <w:numPr>
          <w:ilvl w:val="0"/>
          <w:numId w:val="30"/>
        </w:numPr>
        <w:spacing w:before="120"/>
        <w:jc w:val="both"/>
        <w:rPr>
          <w:noProof/>
          <w:lang w:val="ka-GE"/>
        </w:rPr>
      </w:pPr>
      <w:r w:rsidRPr="00990173">
        <w:rPr>
          <w:noProof/>
          <w:lang w:val="ka-GE"/>
        </w:rPr>
        <w:t>ადგილმდეობარეობის, საქმიანობის ხასიათის და მასშტაბიდან გამომდინარე ტრანსსასაზღვრო ზემოქმედებას არ ექნება ადგილი.</w:t>
      </w:r>
    </w:p>
    <w:p w:rsidR="00972705" w:rsidRPr="00972705" w:rsidRDefault="00972705" w:rsidP="00972705">
      <w:pPr>
        <w:pStyle w:val="ListParagraph"/>
        <w:numPr>
          <w:ilvl w:val="0"/>
          <w:numId w:val="30"/>
        </w:numPr>
        <w:spacing w:before="120"/>
        <w:jc w:val="both"/>
        <w:rPr>
          <w:noProof/>
          <w:lang w:val="ka-GE"/>
        </w:rPr>
      </w:pPr>
      <w:r>
        <w:rPr>
          <w:noProof/>
          <w:lang w:val="ka-GE"/>
        </w:rPr>
        <w:t>ექსპლუატაციის პირობების ცვლილების</w:t>
      </w:r>
      <w:r w:rsidRPr="00990173">
        <w:rPr>
          <w:noProof/>
          <w:lang w:val="ka-GE"/>
        </w:rPr>
        <w:t xml:space="preserve"> ეტაპზე მოსალოდნელი შემარბილებელი ღონისძიებების, დაგეგმილი საქმიანობის გარემოსდაცვითი მონიტორინგის და კომპანიის ნარჩენების მართვის </w:t>
      </w:r>
      <w:r>
        <w:rPr>
          <w:noProof/>
          <w:lang w:val="ka-GE"/>
        </w:rPr>
        <w:t>გეგმა</w:t>
      </w:r>
      <w:r w:rsidRPr="00990173">
        <w:rPr>
          <w:noProof/>
          <w:lang w:val="ka-GE"/>
        </w:rPr>
        <w:t xml:space="preserve">ში გაწერილი ღონისძიებების განსაზღვრა/გათვალისწინებით მინიმუმამდე იქნება დაყვანილი გარემოზე მოსალოდნელი უარყოფითი ზემოქმედება და </w:t>
      </w:r>
      <w:r w:rsidRPr="00972705">
        <w:rPr>
          <w:noProof/>
          <w:lang w:val="ka-GE"/>
        </w:rPr>
        <w:t xml:space="preserve">შემცირდება მოსალოდნელი ავარიული სიტუაციების რისკები. </w:t>
      </w:r>
    </w:p>
    <w:p w:rsidR="000D4494" w:rsidRPr="00972705" w:rsidRDefault="000D4494" w:rsidP="004521D4">
      <w:pPr>
        <w:spacing w:before="120" w:after="120" w:line="240" w:lineRule="auto"/>
        <w:jc w:val="both"/>
        <w:rPr>
          <w:rFonts w:ascii="Sylfaen" w:eastAsia="Times New Roman" w:hAnsi="Sylfaen" w:cs="Sylfaen"/>
          <w:b/>
          <w:i/>
          <w:noProof/>
          <w:u w:val="single"/>
          <w:lang w:val="ka-GE" w:eastAsia="ru-RU"/>
        </w:rPr>
      </w:pPr>
      <w:r w:rsidRPr="00972705">
        <w:rPr>
          <w:rFonts w:ascii="Sylfaen" w:eastAsia="Times New Roman" w:hAnsi="Sylfaen" w:cs="Sylfaen"/>
          <w:b/>
          <w:i/>
          <w:noProof/>
          <w:u w:val="single"/>
          <w:lang w:val="ka-GE" w:eastAsia="ru-RU"/>
        </w:rPr>
        <w:t>რეკომენდაციები</w:t>
      </w:r>
    </w:p>
    <w:p w:rsidR="00972705" w:rsidRPr="00972705" w:rsidRDefault="00972705" w:rsidP="00972705">
      <w:pPr>
        <w:numPr>
          <w:ilvl w:val="0"/>
          <w:numId w:val="21"/>
        </w:numPr>
        <w:spacing w:before="120" w:after="120" w:line="240" w:lineRule="auto"/>
        <w:jc w:val="both"/>
        <w:rPr>
          <w:rFonts w:ascii="Sylfaen" w:hAnsi="Sylfaen"/>
          <w:noProof/>
          <w:lang w:val="ka-GE"/>
        </w:rPr>
      </w:pPr>
      <w:r w:rsidRPr="00972705">
        <w:rPr>
          <w:rFonts w:ascii="Sylfaen" w:hAnsi="Sylfaen"/>
          <w:noProof/>
          <w:lang w:val="ka-GE"/>
        </w:rPr>
        <w:t>სასურველია საქმიანობის პარალელურად მოხდეს ტექნოლოგიური დანადგარების მდგომარეობის ეტაპობრივი გაუმჯობესება და ტექნოლოგიური პროცესის დახვეწა უკეთესობისკენ;</w:t>
      </w:r>
    </w:p>
    <w:p w:rsidR="00972705" w:rsidRPr="00972705" w:rsidRDefault="00972705" w:rsidP="00972705">
      <w:pPr>
        <w:numPr>
          <w:ilvl w:val="0"/>
          <w:numId w:val="21"/>
        </w:numPr>
        <w:spacing w:before="120" w:after="120" w:line="240" w:lineRule="auto"/>
        <w:jc w:val="both"/>
        <w:rPr>
          <w:rFonts w:ascii="Sylfaen" w:hAnsi="Sylfaen"/>
          <w:noProof/>
          <w:lang w:val="ka-GE"/>
        </w:rPr>
      </w:pPr>
      <w:r w:rsidRPr="00972705">
        <w:rPr>
          <w:rFonts w:ascii="Sylfaen" w:hAnsi="Sylfaen"/>
          <w:noProof/>
          <w:lang w:val="ka-GE"/>
        </w:rPr>
        <w:t>მომსახურე პერსონალის პერიოდული სწავლება და ტესტირება გარემოსდაცვითი და შრომის უსაფრთხოების საკითხებზე.</w:t>
      </w:r>
    </w:p>
    <w:p w:rsidR="002B3660" w:rsidRPr="001677A0" w:rsidRDefault="002B3660" w:rsidP="00972705">
      <w:pPr>
        <w:pStyle w:val="ListParagraph"/>
        <w:spacing w:before="120"/>
        <w:ind w:left="450"/>
        <w:jc w:val="both"/>
        <w:rPr>
          <w:rFonts w:eastAsia="Times New Roman" w:cs="Sylfaen"/>
          <w:noProof/>
          <w:lang w:val="ka-GE" w:eastAsia="ru-RU"/>
        </w:rPr>
      </w:pPr>
    </w:p>
    <w:sectPr w:rsidR="002B3660" w:rsidRPr="001677A0" w:rsidSect="000D4494">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A67" w:rsidRDefault="00FC0A67" w:rsidP="00726136">
      <w:pPr>
        <w:spacing w:after="0" w:line="240" w:lineRule="auto"/>
      </w:pPr>
      <w:r>
        <w:separator/>
      </w:r>
    </w:p>
  </w:endnote>
  <w:endnote w:type="continuationSeparator" w:id="0">
    <w:p w:rsidR="00FC0A67" w:rsidRDefault="00FC0A67" w:rsidP="00726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cadNusx">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4212752"/>
      <w:docPartObj>
        <w:docPartGallery w:val="Page Numbers (Bottom of Page)"/>
        <w:docPartUnique/>
      </w:docPartObj>
    </w:sdtPr>
    <w:sdtEndPr>
      <w:rPr>
        <w:noProof/>
      </w:rPr>
    </w:sdtEndPr>
    <w:sdtContent>
      <w:p w:rsidR="00952EAE" w:rsidRDefault="00952EAE">
        <w:pPr>
          <w:pStyle w:val="Footer"/>
          <w:jc w:val="right"/>
        </w:pPr>
        <w:r>
          <w:fldChar w:fldCharType="begin"/>
        </w:r>
        <w:r>
          <w:instrText xml:space="preserve"> PAGE   \* MERGEFORMAT </w:instrText>
        </w:r>
        <w:r>
          <w:fldChar w:fldCharType="separate"/>
        </w:r>
        <w:r w:rsidR="00AA5DAA">
          <w:rPr>
            <w:noProof/>
          </w:rPr>
          <w:t>9</w:t>
        </w:r>
        <w:r>
          <w:rPr>
            <w:noProof/>
          </w:rPr>
          <w:fldChar w:fldCharType="end"/>
        </w:r>
      </w:p>
    </w:sdtContent>
  </w:sdt>
  <w:p w:rsidR="00952EAE" w:rsidRDefault="00952E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5780157"/>
      <w:docPartObj>
        <w:docPartGallery w:val="Page Numbers (Bottom of Page)"/>
        <w:docPartUnique/>
      </w:docPartObj>
    </w:sdtPr>
    <w:sdtEndPr>
      <w:rPr>
        <w:noProof/>
      </w:rPr>
    </w:sdtEndPr>
    <w:sdtContent>
      <w:p w:rsidR="00952EAE" w:rsidRDefault="00FC0A67">
        <w:pPr>
          <w:pStyle w:val="Footer"/>
          <w:jc w:val="right"/>
        </w:pPr>
      </w:p>
    </w:sdtContent>
  </w:sdt>
  <w:p w:rsidR="00952EAE" w:rsidRPr="00D96B27" w:rsidRDefault="00952EAE">
    <w:pPr>
      <w:pStyle w:val="Footer"/>
      <w:rPr>
        <w:lang w:val="ka-G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0038538"/>
      <w:docPartObj>
        <w:docPartGallery w:val="Page Numbers (Bottom of Page)"/>
        <w:docPartUnique/>
      </w:docPartObj>
    </w:sdtPr>
    <w:sdtEndPr>
      <w:rPr>
        <w:noProof/>
      </w:rPr>
    </w:sdtEndPr>
    <w:sdtContent>
      <w:p w:rsidR="00F33577" w:rsidRDefault="00F33577">
        <w:pPr>
          <w:pStyle w:val="Footer"/>
          <w:jc w:val="right"/>
        </w:pPr>
        <w:r>
          <w:fldChar w:fldCharType="begin"/>
        </w:r>
        <w:r>
          <w:instrText xml:space="preserve"> PAGE   \* MERGEFORMAT </w:instrText>
        </w:r>
        <w:r>
          <w:fldChar w:fldCharType="separate"/>
        </w:r>
        <w:r w:rsidR="00AA5DAA">
          <w:rPr>
            <w:noProof/>
          </w:rPr>
          <w:t>24</w:t>
        </w:r>
        <w:r>
          <w:rPr>
            <w:noProof/>
          </w:rPr>
          <w:fldChar w:fldCharType="end"/>
        </w:r>
      </w:p>
    </w:sdtContent>
  </w:sdt>
  <w:p w:rsidR="001677A0" w:rsidRDefault="001677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8980728"/>
      <w:docPartObj>
        <w:docPartGallery w:val="Page Numbers (Bottom of Page)"/>
        <w:docPartUnique/>
      </w:docPartObj>
    </w:sdtPr>
    <w:sdtEndPr>
      <w:rPr>
        <w:noProof/>
      </w:rPr>
    </w:sdtEndPr>
    <w:sdtContent>
      <w:p w:rsidR="00952EAE" w:rsidRDefault="00952EAE">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rsidR="00952EAE" w:rsidRDefault="00952E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A67" w:rsidRDefault="00FC0A67" w:rsidP="00726136">
      <w:pPr>
        <w:spacing w:after="0" w:line="240" w:lineRule="auto"/>
      </w:pPr>
      <w:r>
        <w:separator/>
      </w:r>
    </w:p>
  </w:footnote>
  <w:footnote w:type="continuationSeparator" w:id="0">
    <w:p w:rsidR="00FC0A67" w:rsidRDefault="00FC0A67" w:rsidP="00726136">
      <w:pPr>
        <w:spacing w:after="0" w:line="240" w:lineRule="auto"/>
      </w:pPr>
      <w:r>
        <w:continuationSeparator/>
      </w:r>
    </w:p>
  </w:footnote>
  <w:footnote w:id="1">
    <w:p w:rsidR="00952EAE" w:rsidRPr="00ED3F0D" w:rsidRDefault="00952EAE" w:rsidP="004A4548">
      <w:pPr>
        <w:pStyle w:val="FootnoteText"/>
        <w:rPr>
          <w:rFonts w:ascii="Sylfaen" w:hAnsi="Sylfaen"/>
          <w:lang w:val="ka-GE"/>
        </w:rPr>
      </w:pPr>
      <w:r w:rsidRPr="00ED3F0D">
        <w:rPr>
          <w:rStyle w:val="FootnoteReference"/>
          <w:rFonts w:ascii="Sylfaen" w:hAnsi="Sylfaen"/>
        </w:rPr>
        <w:footnoteRef/>
      </w:r>
      <w:r w:rsidRPr="00ED3F0D">
        <w:rPr>
          <w:rFonts w:ascii="Sylfaen" w:hAnsi="Sylfaen"/>
        </w:rPr>
        <w:t xml:space="preserve"> </w:t>
      </w:r>
      <w:r w:rsidRPr="00ED3F0D">
        <w:rPr>
          <w:rFonts w:ascii="Sylfaen" w:hAnsi="Sylfaen"/>
          <w:lang w:val="ka-GE"/>
        </w:rPr>
        <w:t>წყარო-საქართველოს სტატისტიკის ეროვნული სამსახური</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7A0" w:rsidRDefault="001677A0">
    <w:pPr>
      <w:pStyle w:val="Header"/>
    </w:pPr>
  </w:p>
  <w:p w:rsidR="001677A0" w:rsidRDefault="001677A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3006"/>
    <w:multiLevelType w:val="hybridMultilevel"/>
    <w:tmpl w:val="25F4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65784"/>
    <w:multiLevelType w:val="hybridMultilevel"/>
    <w:tmpl w:val="5ECC4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451BFE"/>
    <w:multiLevelType w:val="hybridMultilevel"/>
    <w:tmpl w:val="060C37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57295D"/>
    <w:multiLevelType w:val="hybridMultilevel"/>
    <w:tmpl w:val="07966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182BCB"/>
    <w:multiLevelType w:val="hybridMultilevel"/>
    <w:tmpl w:val="94B42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2B643D"/>
    <w:multiLevelType w:val="hybridMultilevel"/>
    <w:tmpl w:val="94286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FF7874"/>
    <w:multiLevelType w:val="hybridMultilevel"/>
    <w:tmpl w:val="7CCAB01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C933D5"/>
    <w:multiLevelType w:val="hybridMultilevel"/>
    <w:tmpl w:val="7562CA7E"/>
    <w:lvl w:ilvl="0" w:tplc="04090003">
      <w:start w:val="1"/>
      <w:numFmt w:val="bullet"/>
      <w:lvlText w:val="o"/>
      <w:lvlJc w:val="left"/>
      <w:pPr>
        <w:ind w:left="54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7E97916"/>
    <w:multiLevelType w:val="multilevel"/>
    <w:tmpl w:val="A2E6B8C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8A5355F"/>
    <w:multiLevelType w:val="hybridMultilevel"/>
    <w:tmpl w:val="55006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0018E4"/>
    <w:multiLevelType w:val="hybridMultilevel"/>
    <w:tmpl w:val="4192F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015582"/>
    <w:multiLevelType w:val="hybridMultilevel"/>
    <w:tmpl w:val="45462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8C2B6C"/>
    <w:multiLevelType w:val="hybridMultilevel"/>
    <w:tmpl w:val="D9ECB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5B6DC2"/>
    <w:multiLevelType w:val="hybridMultilevel"/>
    <w:tmpl w:val="6FA48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6F799C"/>
    <w:multiLevelType w:val="hybridMultilevel"/>
    <w:tmpl w:val="3EB40DC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396C93"/>
    <w:multiLevelType w:val="hybridMultilevel"/>
    <w:tmpl w:val="2B608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924B01"/>
    <w:multiLevelType w:val="hybridMultilevel"/>
    <w:tmpl w:val="6E6A71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5CF6821"/>
    <w:multiLevelType w:val="hybridMultilevel"/>
    <w:tmpl w:val="1460E3C2"/>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575A6"/>
    <w:multiLevelType w:val="hybridMultilevel"/>
    <w:tmpl w:val="3842935E"/>
    <w:lvl w:ilvl="0" w:tplc="04090001">
      <w:start w:val="1"/>
      <w:numFmt w:val="bullet"/>
      <w:lvlText w:val=""/>
      <w:lvlJc w:val="left"/>
      <w:pPr>
        <w:ind w:left="720" w:hanging="360"/>
      </w:pPr>
      <w:rPr>
        <w:rFonts w:ascii="Symbol" w:hAnsi="Symbol" w:hint="default"/>
      </w:rPr>
    </w:lvl>
    <w:lvl w:ilvl="1" w:tplc="14403E98">
      <w:numFmt w:val="bullet"/>
      <w:lvlText w:val="•"/>
      <w:lvlJc w:val="left"/>
      <w:pPr>
        <w:ind w:left="1800" w:hanging="720"/>
      </w:pPr>
      <w:rPr>
        <w:rFonts w:ascii="Sylfaen" w:eastAsiaTheme="minorHAnsi" w:hAnsi="Sylfaen"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6113F9"/>
    <w:multiLevelType w:val="hybridMultilevel"/>
    <w:tmpl w:val="D60E8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842B3C"/>
    <w:multiLevelType w:val="hybridMultilevel"/>
    <w:tmpl w:val="B92E8C9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176E02"/>
    <w:multiLevelType w:val="hybridMultilevel"/>
    <w:tmpl w:val="240E8A8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5B0769E3"/>
    <w:multiLevelType w:val="hybridMultilevel"/>
    <w:tmpl w:val="8F6C940A"/>
    <w:lvl w:ilvl="0" w:tplc="D8D63E92">
      <w:start w:val="1"/>
      <w:numFmt w:val="bullet"/>
      <w:lvlText w:val=""/>
      <w:lvlJc w:val="left"/>
      <w:pPr>
        <w:tabs>
          <w:tab w:val="num" w:pos="540"/>
        </w:tabs>
        <w:ind w:left="540" w:hanging="360"/>
      </w:pPr>
      <w:rPr>
        <w:rFonts w:ascii="Symbol" w:hAnsi="Symbol" w:hint="default"/>
      </w:rPr>
    </w:lvl>
    <w:lvl w:ilvl="1" w:tplc="DBA4A282" w:tentative="1">
      <w:start w:val="1"/>
      <w:numFmt w:val="bullet"/>
      <w:lvlText w:val="o"/>
      <w:lvlJc w:val="left"/>
      <w:pPr>
        <w:tabs>
          <w:tab w:val="num" w:pos="1260"/>
        </w:tabs>
        <w:ind w:left="1260" w:hanging="360"/>
      </w:pPr>
      <w:rPr>
        <w:rFonts w:ascii="Courier New" w:hAnsi="Courier New" w:cs="Courier New" w:hint="default"/>
      </w:rPr>
    </w:lvl>
    <w:lvl w:ilvl="2" w:tplc="D73C9208" w:tentative="1">
      <w:start w:val="1"/>
      <w:numFmt w:val="bullet"/>
      <w:lvlText w:val=""/>
      <w:lvlJc w:val="left"/>
      <w:pPr>
        <w:tabs>
          <w:tab w:val="num" w:pos="1980"/>
        </w:tabs>
        <w:ind w:left="1980" w:hanging="360"/>
      </w:pPr>
      <w:rPr>
        <w:rFonts w:ascii="Wingdings" w:hAnsi="Wingdings" w:hint="default"/>
      </w:rPr>
    </w:lvl>
    <w:lvl w:ilvl="3" w:tplc="B2D87DD4" w:tentative="1">
      <w:start w:val="1"/>
      <w:numFmt w:val="bullet"/>
      <w:lvlText w:val=""/>
      <w:lvlJc w:val="left"/>
      <w:pPr>
        <w:tabs>
          <w:tab w:val="num" w:pos="2700"/>
        </w:tabs>
        <w:ind w:left="2700" w:hanging="360"/>
      </w:pPr>
      <w:rPr>
        <w:rFonts w:ascii="Symbol" w:hAnsi="Symbol" w:hint="default"/>
      </w:rPr>
    </w:lvl>
    <w:lvl w:ilvl="4" w:tplc="B720C866" w:tentative="1">
      <w:start w:val="1"/>
      <w:numFmt w:val="bullet"/>
      <w:lvlText w:val="o"/>
      <w:lvlJc w:val="left"/>
      <w:pPr>
        <w:tabs>
          <w:tab w:val="num" w:pos="3420"/>
        </w:tabs>
        <w:ind w:left="3420" w:hanging="360"/>
      </w:pPr>
      <w:rPr>
        <w:rFonts w:ascii="Courier New" w:hAnsi="Courier New" w:cs="Courier New" w:hint="default"/>
      </w:rPr>
    </w:lvl>
    <w:lvl w:ilvl="5" w:tplc="70D2C530" w:tentative="1">
      <w:start w:val="1"/>
      <w:numFmt w:val="bullet"/>
      <w:lvlText w:val=""/>
      <w:lvlJc w:val="left"/>
      <w:pPr>
        <w:tabs>
          <w:tab w:val="num" w:pos="4140"/>
        </w:tabs>
        <w:ind w:left="4140" w:hanging="360"/>
      </w:pPr>
      <w:rPr>
        <w:rFonts w:ascii="Wingdings" w:hAnsi="Wingdings" w:hint="default"/>
      </w:rPr>
    </w:lvl>
    <w:lvl w:ilvl="6" w:tplc="633679CA" w:tentative="1">
      <w:start w:val="1"/>
      <w:numFmt w:val="bullet"/>
      <w:lvlText w:val=""/>
      <w:lvlJc w:val="left"/>
      <w:pPr>
        <w:tabs>
          <w:tab w:val="num" w:pos="4860"/>
        </w:tabs>
        <w:ind w:left="4860" w:hanging="360"/>
      </w:pPr>
      <w:rPr>
        <w:rFonts w:ascii="Symbol" w:hAnsi="Symbol" w:hint="default"/>
      </w:rPr>
    </w:lvl>
    <w:lvl w:ilvl="7" w:tplc="B7BE8614" w:tentative="1">
      <w:start w:val="1"/>
      <w:numFmt w:val="bullet"/>
      <w:lvlText w:val="o"/>
      <w:lvlJc w:val="left"/>
      <w:pPr>
        <w:tabs>
          <w:tab w:val="num" w:pos="5580"/>
        </w:tabs>
        <w:ind w:left="5580" w:hanging="360"/>
      </w:pPr>
      <w:rPr>
        <w:rFonts w:ascii="Courier New" w:hAnsi="Courier New" w:cs="Courier New" w:hint="default"/>
      </w:rPr>
    </w:lvl>
    <w:lvl w:ilvl="8" w:tplc="1C36C5FC" w:tentative="1">
      <w:start w:val="1"/>
      <w:numFmt w:val="bullet"/>
      <w:lvlText w:val=""/>
      <w:lvlJc w:val="left"/>
      <w:pPr>
        <w:tabs>
          <w:tab w:val="num" w:pos="6300"/>
        </w:tabs>
        <w:ind w:left="6300" w:hanging="360"/>
      </w:pPr>
      <w:rPr>
        <w:rFonts w:ascii="Wingdings" w:hAnsi="Wingdings" w:hint="default"/>
      </w:rPr>
    </w:lvl>
  </w:abstractNum>
  <w:abstractNum w:abstractNumId="23" w15:restartNumberingAfterBreak="0">
    <w:nsid w:val="60112ED6"/>
    <w:multiLevelType w:val="hybridMultilevel"/>
    <w:tmpl w:val="9B408646"/>
    <w:lvl w:ilvl="0" w:tplc="04090001">
      <w:start w:val="1"/>
      <w:numFmt w:val="bullet"/>
      <w:lvlText w:val=""/>
      <w:lvlJc w:val="left"/>
      <w:pPr>
        <w:tabs>
          <w:tab w:val="num" w:pos="2970"/>
        </w:tabs>
        <w:ind w:left="297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C366DB"/>
    <w:multiLevelType w:val="hybridMultilevel"/>
    <w:tmpl w:val="3B4E77C6"/>
    <w:lvl w:ilvl="0" w:tplc="6CBCF858">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88C0A78"/>
    <w:multiLevelType w:val="hybridMultilevel"/>
    <w:tmpl w:val="ABE85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E54FC9"/>
    <w:multiLevelType w:val="hybridMultilevel"/>
    <w:tmpl w:val="2BB42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E6743F"/>
    <w:multiLevelType w:val="hybridMultilevel"/>
    <w:tmpl w:val="EF9AA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CD1F5A"/>
    <w:multiLevelType w:val="hybridMultilevel"/>
    <w:tmpl w:val="1A92B1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161653"/>
    <w:multiLevelType w:val="hybridMultilevel"/>
    <w:tmpl w:val="57802A40"/>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0" w15:restartNumberingAfterBreak="0">
    <w:nsid w:val="76E9244A"/>
    <w:multiLevelType w:val="hybridMultilevel"/>
    <w:tmpl w:val="5300A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910527"/>
    <w:multiLevelType w:val="hybridMultilevel"/>
    <w:tmpl w:val="79F08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FC6373"/>
    <w:multiLevelType w:val="hybridMultilevel"/>
    <w:tmpl w:val="1EC27622"/>
    <w:lvl w:ilvl="0" w:tplc="FFFFFFFF">
      <w:start w:val="1"/>
      <w:numFmt w:val="bullet"/>
      <w:lvlText w:val=""/>
      <w:lvlJc w:val="left"/>
      <w:pPr>
        <w:ind w:left="54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8"/>
  </w:num>
  <w:num w:numId="2">
    <w:abstractNumId w:val="28"/>
  </w:num>
  <w:num w:numId="3">
    <w:abstractNumId w:val="12"/>
  </w:num>
  <w:num w:numId="4">
    <w:abstractNumId w:val="31"/>
  </w:num>
  <w:num w:numId="5">
    <w:abstractNumId w:val="30"/>
  </w:num>
  <w:num w:numId="6">
    <w:abstractNumId w:val="11"/>
  </w:num>
  <w:num w:numId="7">
    <w:abstractNumId w:val="13"/>
  </w:num>
  <w:num w:numId="8">
    <w:abstractNumId w:val="17"/>
  </w:num>
  <w:num w:numId="9">
    <w:abstractNumId w:val="26"/>
  </w:num>
  <w:num w:numId="10">
    <w:abstractNumId w:val="15"/>
  </w:num>
  <w:num w:numId="11">
    <w:abstractNumId w:val="10"/>
  </w:num>
  <w:num w:numId="12">
    <w:abstractNumId w:val="9"/>
  </w:num>
  <w:num w:numId="13">
    <w:abstractNumId w:val="23"/>
  </w:num>
  <w:num w:numId="14">
    <w:abstractNumId w:val="32"/>
  </w:num>
  <w:num w:numId="15">
    <w:abstractNumId w:val="4"/>
  </w:num>
  <w:num w:numId="16">
    <w:abstractNumId w:val="16"/>
  </w:num>
  <w:num w:numId="17">
    <w:abstractNumId w:val="29"/>
  </w:num>
  <w:num w:numId="18">
    <w:abstractNumId w:val="7"/>
  </w:num>
  <w:num w:numId="19">
    <w:abstractNumId w:val="0"/>
  </w:num>
  <w:num w:numId="20">
    <w:abstractNumId w:val="22"/>
  </w:num>
  <w:num w:numId="21">
    <w:abstractNumId w:val="3"/>
  </w:num>
  <w:num w:numId="22">
    <w:abstractNumId w:val="5"/>
  </w:num>
  <w:num w:numId="23">
    <w:abstractNumId w:val="1"/>
  </w:num>
  <w:num w:numId="24">
    <w:abstractNumId w:val="21"/>
  </w:num>
  <w:num w:numId="25">
    <w:abstractNumId w:val="18"/>
  </w:num>
  <w:num w:numId="26">
    <w:abstractNumId w:val="19"/>
  </w:num>
  <w:num w:numId="27">
    <w:abstractNumId w:val="24"/>
  </w:num>
  <w:num w:numId="28">
    <w:abstractNumId w:val="20"/>
  </w:num>
  <w:num w:numId="29">
    <w:abstractNumId w:val="2"/>
  </w:num>
  <w:num w:numId="30">
    <w:abstractNumId w:val="25"/>
  </w:num>
  <w:num w:numId="31">
    <w:abstractNumId w:val="14"/>
  </w:num>
  <w:num w:numId="32">
    <w:abstractNumId w:val="27"/>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476"/>
    <w:rsid w:val="00007484"/>
    <w:rsid w:val="000D4494"/>
    <w:rsid w:val="000F2C1D"/>
    <w:rsid w:val="00100FEF"/>
    <w:rsid w:val="001677A0"/>
    <w:rsid w:val="00191B41"/>
    <w:rsid w:val="001E34A4"/>
    <w:rsid w:val="00242A9C"/>
    <w:rsid w:val="002B3660"/>
    <w:rsid w:val="002C4052"/>
    <w:rsid w:val="002D6BBF"/>
    <w:rsid w:val="002E3D07"/>
    <w:rsid w:val="003B3AFB"/>
    <w:rsid w:val="003C6CD4"/>
    <w:rsid w:val="003E6CE2"/>
    <w:rsid w:val="004024F5"/>
    <w:rsid w:val="004439EA"/>
    <w:rsid w:val="004521D4"/>
    <w:rsid w:val="00465F63"/>
    <w:rsid w:val="004825AA"/>
    <w:rsid w:val="004A4548"/>
    <w:rsid w:val="004F593E"/>
    <w:rsid w:val="005460BA"/>
    <w:rsid w:val="00547897"/>
    <w:rsid w:val="00553ACD"/>
    <w:rsid w:val="0056189F"/>
    <w:rsid w:val="005C54DC"/>
    <w:rsid w:val="0061617F"/>
    <w:rsid w:val="0068786B"/>
    <w:rsid w:val="006B7104"/>
    <w:rsid w:val="006C147D"/>
    <w:rsid w:val="006F6D78"/>
    <w:rsid w:val="00726136"/>
    <w:rsid w:val="00785CF3"/>
    <w:rsid w:val="007A06C6"/>
    <w:rsid w:val="00806F2F"/>
    <w:rsid w:val="0088444B"/>
    <w:rsid w:val="0089066F"/>
    <w:rsid w:val="00897989"/>
    <w:rsid w:val="008E7065"/>
    <w:rsid w:val="00921842"/>
    <w:rsid w:val="009258DF"/>
    <w:rsid w:val="00952E4F"/>
    <w:rsid w:val="00952EAE"/>
    <w:rsid w:val="00972705"/>
    <w:rsid w:val="00A03085"/>
    <w:rsid w:val="00A8555F"/>
    <w:rsid w:val="00AA5DAA"/>
    <w:rsid w:val="00AB0581"/>
    <w:rsid w:val="00B06ACD"/>
    <w:rsid w:val="00B34471"/>
    <w:rsid w:val="00B5772E"/>
    <w:rsid w:val="00BA3FAC"/>
    <w:rsid w:val="00BB483B"/>
    <w:rsid w:val="00BB6F0E"/>
    <w:rsid w:val="00BD7BFA"/>
    <w:rsid w:val="00BE353B"/>
    <w:rsid w:val="00C563F7"/>
    <w:rsid w:val="00CA264B"/>
    <w:rsid w:val="00CF4307"/>
    <w:rsid w:val="00D20205"/>
    <w:rsid w:val="00D75476"/>
    <w:rsid w:val="00DE6631"/>
    <w:rsid w:val="00E14D9A"/>
    <w:rsid w:val="00E37181"/>
    <w:rsid w:val="00E52168"/>
    <w:rsid w:val="00E748A0"/>
    <w:rsid w:val="00EB3F8E"/>
    <w:rsid w:val="00F33577"/>
    <w:rsid w:val="00F353DC"/>
    <w:rsid w:val="00F40104"/>
    <w:rsid w:val="00FC0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9EE04"/>
  <w15:chartTrackingRefBased/>
  <w15:docId w15:val="{07F15FA9-9A73-4C56-B9AC-3CC267BF8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Char,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uiPriority w:val="9"/>
    <w:qFormat/>
    <w:rsid w:val="00553ACD"/>
    <w:pPr>
      <w:keepNext/>
      <w:keepLines/>
      <w:numPr>
        <w:numId w:val="1"/>
      </w:numPr>
      <w:spacing w:before="240" w:after="0" w:line="240" w:lineRule="auto"/>
      <w:outlineLvl w:val="0"/>
    </w:pPr>
    <w:rPr>
      <w:rFonts w:ascii="Sylfaen" w:eastAsiaTheme="majorEastAsia" w:hAnsi="Sylfaen" w:cstheme="majorBidi"/>
      <w:b/>
      <w:sz w:val="24"/>
      <w:szCs w:val="32"/>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unhideWhenUsed/>
    <w:qFormat/>
    <w:rsid w:val="00553ACD"/>
    <w:pPr>
      <w:keepNext/>
      <w:keepLines/>
      <w:numPr>
        <w:ilvl w:val="1"/>
        <w:numId w:val="1"/>
      </w:numPr>
      <w:spacing w:before="40" w:after="0" w:line="240" w:lineRule="auto"/>
      <w:outlineLvl w:val="1"/>
    </w:pPr>
    <w:rPr>
      <w:rFonts w:ascii="Sylfaen" w:eastAsiaTheme="majorEastAsia" w:hAnsi="Sylfaen" w:cstheme="majorBidi"/>
      <w:b/>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L3"/>
    <w:basedOn w:val="Normal"/>
    <w:next w:val="Normal"/>
    <w:link w:val="Heading3Char"/>
    <w:uiPriority w:val="9"/>
    <w:unhideWhenUsed/>
    <w:qFormat/>
    <w:rsid w:val="00553ACD"/>
    <w:pPr>
      <w:keepNext/>
      <w:keepLines/>
      <w:numPr>
        <w:ilvl w:val="2"/>
        <w:numId w:val="1"/>
      </w:numPr>
      <w:spacing w:before="40" w:after="0" w:line="240" w:lineRule="auto"/>
      <w:jc w:val="both"/>
      <w:outlineLvl w:val="2"/>
    </w:pPr>
    <w:rPr>
      <w:rFonts w:ascii="Sylfaen" w:eastAsiaTheme="majorEastAsia" w:hAnsi="Sylfaen" w:cstheme="majorBidi"/>
      <w:b/>
      <w:szCs w:val="24"/>
    </w:rPr>
  </w:style>
  <w:style w:type="paragraph" w:styleId="Heading4">
    <w:name w:val="heading 4"/>
    <w:aliases w:val="Heading 4_Kaxa,(RF),h4"/>
    <w:basedOn w:val="Normal"/>
    <w:next w:val="Normal"/>
    <w:link w:val="Heading4Char"/>
    <w:uiPriority w:val="9"/>
    <w:unhideWhenUsed/>
    <w:qFormat/>
    <w:rsid w:val="00553ACD"/>
    <w:pPr>
      <w:keepNext/>
      <w:keepLines/>
      <w:numPr>
        <w:ilvl w:val="3"/>
        <w:numId w:val="1"/>
      </w:numPr>
      <w:spacing w:before="40" w:after="0" w:line="240" w:lineRule="auto"/>
      <w:outlineLvl w:val="3"/>
    </w:pPr>
    <w:rPr>
      <w:rFonts w:ascii="Sylfaen" w:eastAsiaTheme="majorEastAsia" w:hAnsi="Sylfaen" w:cstheme="majorBidi"/>
      <w:b/>
      <w:iCs/>
    </w:rPr>
  </w:style>
  <w:style w:type="paragraph" w:styleId="Heading5">
    <w:name w:val="heading 5"/>
    <w:basedOn w:val="Normal"/>
    <w:next w:val="Normal"/>
    <w:link w:val="Heading5Char"/>
    <w:uiPriority w:val="9"/>
    <w:unhideWhenUsed/>
    <w:qFormat/>
    <w:rsid w:val="00553ACD"/>
    <w:pPr>
      <w:keepNext/>
      <w:keepLines/>
      <w:numPr>
        <w:ilvl w:val="4"/>
        <w:numId w:val="1"/>
      </w:numPr>
      <w:spacing w:before="40" w:after="0" w:line="240" w:lineRule="auto"/>
      <w:outlineLvl w:val="4"/>
    </w:pPr>
    <w:rPr>
      <w:rFonts w:ascii="Sylfaen" w:eastAsiaTheme="majorEastAsia" w:hAnsi="Sylfaen" w:cstheme="majorBidi"/>
      <w:b/>
    </w:rPr>
  </w:style>
  <w:style w:type="paragraph" w:styleId="Heading6">
    <w:name w:val="heading 6"/>
    <w:basedOn w:val="Normal"/>
    <w:next w:val="Normal"/>
    <w:link w:val="Heading6Char"/>
    <w:uiPriority w:val="9"/>
    <w:unhideWhenUsed/>
    <w:qFormat/>
    <w:rsid w:val="00553ACD"/>
    <w:pPr>
      <w:keepNext/>
      <w:keepLines/>
      <w:numPr>
        <w:ilvl w:val="5"/>
        <w:numId w:val="1"/>
      </w:numPr>
      <w:spacing w:before="40" w:after="0" w:line="240" w:lineRule="auto"/>
      <w:outlineLvl w:val="5"/>
    </w:pPr>
    <w:rPr>
      <w:rFonts w:ascii="Sylfaen" w:eastAsiaTheme="majorEastAsia" w:hAnsi="Sylfaen" w:cstheme="majorBidi"/>
      <w:b/>
    </w:rPr>
  </w:style>
  <w:style w:type="paragraph" w:styleId="Heading7">
    <w:name w:val="heading 7"/>
    <w:basedOn w:val="Normal"/>
    <w:next w:val="Normal"/>
    <w:link w:val="Heading7Char"/>
    <w:uiPriority w:val="9"/>
    <w:unhideWhenUsed/>
    <w:qFormat/>
    <w:rsid w:val="00553ACD"/>
    <w:pPr>
      <w:keepNext/>
      <w:keepLines/>
      <w:numPr>
        <w:ilvl w:val="6"/>
        <w:numId w:val="1"/>
      </w:numPr>
      <w:spacing w:before="40" w:after="0" w:line="240" w:lineRule="auto"/>
      <w:outlineLvl w:val="6"/>
    </w:pPr>
    <w:rPr>
      <w:rFonts w:ascii="Sylfaen" w:eastAsiaTheme="majorEastAsia" w:hAnsi="Sylfaen" w:cstheme="majorBidi"/>
      <w:b/>
      <w:i/>
      <w:iCs/>
    </w:rPr>
  </w:style>
  <w:style w:type="paragraph" w:styleId="Heading8">
    <w:name w:val="heading 8"/>
    <w:basedOn w:val="Normal"/>
    <w:next w:val="Normal"/>
    <w:link w:val="Heading8Char"/>
    <w:uiPriority w:val="9"/>
    <w:unhideWhenUsed/>
    <w:qFormat/>
    <w:rsid w:val="00553ACD"/>
    <w:pPr>
      <w:keepNext/>
      <w:keepLines/>
      <w:numPr>
        <w:ilvl w:val="7"/>
        <w:numId w:val="1"/>
      </w:numPr>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iPriority w:val="9"/>
    <w:unhideWhenUsed/>
    <w:qFormat/>
    <w:rsid w:val="00553ACD"/>
    <w:pPr>
      <w:keepNext/>
      <w:keepLines/>
      <w:numPr>
        <w:ilvl w:val="8"/>
        <w:numId w:val="1"/>
      </w:numPr>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nhideWhenUsed/>
    <w:qFormat/>
    <w:rsid w:val="00CF4307"/>
    <w:pPr>
      <w:spacing w:after="120" w:line="240" w:lineRule="auto"/>
    </w:pPr>
    <w:rPr>
      <w:rFonts w:ascii="Sylfaen" w:hAnsi="Sylfaen"/>
      <w:color w:val="000000" w:themeColor="text1"/>
    </w:rPr>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CF4307"/>
    <w:rPr>
      <w:rFonts w:ascii="Sylfaen" w:hAnsi="Sylfaen"/>
      <w:color w:val="000000" w:themeColor="text1"/>
    </w:rPr>
  </w:style>
  <w:style w:type="character" w:customStyle="1" w:styleId="Heading1Char">
    <w:name w:val="Heading 1 Char"/>
    <w:aliases w:val="Char Char,AUK Char,Section Char,Section Heading Char,Section1 Char,Section Heading1 Char,Section2 Char,Section Heading2 Char,Section3 Char,Section Heading3 Char,Section4 Char,Section Heading4 Char,Section5 Char,Section Heading5 Char"/>
    <w:basedOn w:val="DefaultParagraphFont"/>
    <w:link w:val="Heading1"/>
    <w:rsid w:val="00553ACD"/>
    <w:rPr>
      <w:rFonts w:ascii="Sylfaen" w:eastAsiaTheme="majorEastAsia" w:hAnsi="Sylfaen" w:cstheme="majorBidi"/>
      <w:b/>
      <w:sz w:val="24"/>
      <w:szCs w:val="32"/>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rsid w:val="00553ACD"/>
    <w:rPr>
      <w:rFonts w:ascii="Sylfaen" w:eastAsiaTheme="majorEastAsia" w:hAnsi="Sylfaen" w:cstheme="majorBidi"/>
      <w:b/>
      <w:szCs w:val="26"/>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rsid w:val="00553ACD"/>
    <w:rPr>
      <w:rFonts w:ascii="Sylfaen" w:eastAsiaTheme="majorEastAsia" w:hAnsi="Sylfaen" w:cstheme="majorBidi"/>
      <w:b/>
      <w:szCs w:val="24"/>
    </w:rPr>
  </w:style>
  <w:style w:type="character" w:customStyle="1" w:styleId="Heading4Char">
    <w:name w:val="Heading 4 Char"/>
    <w:aliases w:val="Heading 4_Kaxa Char,(RF) Char,h4 Char"/>
    <w:basedOn w:val="DefaultParagraphFont"/>
    <w:link w:val="Heading4"/>
    <w:rsid w:val="00553ACD"/>
    <w:rPr>
      <w:rFonts w:ascii="Sylfaen" w:eastAsiaTheme="majorEastAsia" w:hAnsi="Sylfaen" w:cstheme="majorBidi"/>
      <w:b/>
      <w:iCs/>
    </w:rPr>
  </w:style>
  <w:style w:type="character" w:customStyle="1" w:styleId="Heading5Char">
    <w:name w:val="Heading 5 Char"/>
    <w:basedOn w:val="DefaultParagraphFont"/>
    <w:link w:val="Heading5"/>
    <w:rsid w:val="00553ACD"/>
    <w:rPr>
      <w:rFonts w:ascii="Sylfaen" w:eastAsiaTheme="majorEastAsia" w:hAnsi="Sylfaen" w:cstheme="majorBidi"/>
      <w:b/>
    </w:rPr>
  </w:style>
  <w:style w:type="character" w:customStyle="1" w:styleId="Heading6Char">
    <w:name w:val="Heading 6 Char"/>
    <w:basedOn w:val="DefaultParagraphFont"/>
    <w:link w:val="Heading6"/>
    <w:rsid w:val="00553ACD"/>
    <w:rPr>
      <w:rFonts w:ascii="Sylfaen" w:eastAsiaTheme="majorEastAsia" w:hAnsi="Sylfaen" w:cstheme="majorBidi"/>
      <w:b/>
    </w:rPr>
  </w:style>
  <w:style w:type="character" w:customStyle="1" w:styleId="Heading7Char">
    <w:name w:val="Heading 7 Char"/>
    <w:basedOn w:val="DefaultParagraphFont"/>
    <w:link w:val="Heading7"/>
    <w:rsid w:val="00553ACD"/>
    <w:rPr>
      <w:rFonts w:ascii="Sylfaen" w:eastAsiaTheme="majorEastAsia" w:hAnsi="Sylfaen" w:cstheme="majorBidi"/>
      <w:b/>
      <w:i/>
      <w:iCs/>
    </w:rPr>
  </w:style>
  <w:style w:type="character" w:customStyle="1" w:styleId="Heading8Char">
    <w:name w:val="Heading 8 Char"/>
    <w:basedOn w:val="DefaultParagraphFont"/>
    <w:link w:val="Heading8"/>
    <w:rsid w:val="00553ACD"/>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Table Char"/>
    <w:basedOn w:val="DefaultParagraphFont"/>
    <w:link w:val="Heading9"/>
    <w:rsid w:val="00553ACD"/>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553ACD"/>
    <w:rPr>
      <w:color w:val="0563C1" w:themeColor="hyperlink"/>
      <w:u w:val="single"/>
    </w:rPr>
  </w:style>
  <w:style w:type="paragraph" w:styleId="TOCHeading">
    <w:name w:val="TOC Heading"/>
    <w:basedOn w:val="Heading1"/>
    <w:next w:val="Normal"/>
    <w:uiPriority w:val="39"/>
    <w:unhideWhenUsed/>
    <w:qFormat/>
    <w:rsid w:val="006F6D78"/>
    <w:pPr>
      <w:numPr>
        <w:numId w:val="0"/>
      </w:numPr>
      <w:spacing w:line="259" w:lineRule="auto"/>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6F6D78"/>
    <w:pPr>
      <w:spacing w:after="100"/>
    </w:pPr>
  </w:style>
  <w:style w:type="paragraph" w:styleId="ListParagraph">
    <w:name w:val="List Paragraph"/>
    <w:aliases w:val="Bullet1"/>
    <w:basedOn w:val="Normal"/>
    <w:link w:val="ListParagraphChar"/>
    <w:uiPriority w:val="34"/>
    <w:qFormat/>
    <w:rsid w:val="006F6D78"/>
    <w:pPr>
      <w:spacing w:after="120" w:line="240" w:lineRule="auto"/>
      <w:ind w:left="720"/>
      <w:contextualSpacing/>
    </w:pPr>
    <w:rPr>
      <w:rFonts w:ascii="Sylfaen" w:hAnsi="Sylfaen"/>
      <w:color w:val="000000" w:themeColor="text1"/>
    </w:rPr>
  </w:style>
  <w:style w:type="character" w:customStyle="1" w:styleId="ListParagraphChar">
    <w:name w:val="List Paragraph Char"/>
    <w:aliases w:val="Bullet1 Char"/>
    <w:link w:val="ListParagraph"/>
    <w:uiPriority w:val="34"/>
    <w:rsid w:val="006F6D78"/>
    <w:rPr>
      <w:rFonts w:ascii="Sylfaen" w:hAnsi="Sylfaen"/>
      <w:color w:val="000000" w:themeColor="text1"/>
    </w:rPr>
  </w:style>
  <w:style w:type="table" w:styleId="TableGrid">
    <w:name w:val="Table Grid"/>
    <w:basedOn w:val="TableNormal"/>
    <w:uiPriority w:val="39"/>
    <w:rsid w:val="00785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link w:val="ReportTextChar1"/>
    <w:rsid w:val="00785CF3"/>
    <w:pPr>
      <w:spacing w:after="312" w:line="312" w:lineRule="exact"/>
      <w:jc w:val="both"/>
    </w:pPr>
    <w:rPr>
      <w:rFonts w:ascii="Times New Roman" w:eastAsia="Times New Roman" w:hAnsi="Times New Roman" w:cs="Times New Roman"/>
      <w:szCs w:val="20"/>
      <w:lang w:val="en-GB"/>
    </w:rPr>
  </w:style>
  <w:style w:type="character" w:customStyle="1" w:styleId="ReportTextChar1">
    <w:name w:val="Report Text Char1"/>
    <w:basedOn w:val="DefaultParagraphFont"/>
    <w:link w:val="ReportText"/>
    <w:locked/>
    <w:rsid w:val="00785CF3"/>
    <w:rPr>
      <w:rFonts w:ascii="Times New Roman" w:eastAsia="Times New Roman" w:hAnsi="Times New Roman" w:cs="Times New Roman"/>
      <w:szCs w:val="20"/>
      <w:lang w:val="en-GB"/>
    </w:rPr>
  </w:style>
  <w:style w:type="paragraph" w:styleId="TOC2">
    <w:name w:val="toc 2"/>
    <w:basedOn w:val="Normal"/>
    <w:next w:val="Normal"/>
    <w:autoRedefine/>
    <w:uiPriority w:val="39"/>
    <w:unhideWhenUsed/>
    <w:rsid w:val="00E37181"/>
    <w:pPr>
      <w:spacing w:after="100"/>
      <w:ind w:left="220"/>
    </w:pPr>
  </w:style>
  <w:style w:type="paragraph" w:styleId="Header">
    <w:name w:val="header"/>
    <w:basedOn w:val="Normal"/>
    <w:link w:val="HeaderChar"/>
    <w:uiPriority w:val="99"/>
    <w:unhideWhenUsed/>
    <w:rsid w:val="00726136"/>
    <w:pPr>
      <w:tabs>
        <w:tab w:val="center" w:pos="4844"/>
        <w:tab w:val="right" w:pos="9689"/>
      </w:tabs>
      <w:spacing w:after="0" w:line="240" w:lineRule="auto"/>
    </w:pPr>
  </w:style>
  <w:style w:type="character" w:customStyle="1" w:styleId="HeaderChar">
    <w:name w:val="Header Char"/>
    <w:basedOn w:val="DefaultParagraphFont"/>
    <w:link w:val="Header"/>
    <w:uiPriority w:val="99"/>
    <w:rsid w:val="00726136"/>
  </w:style>
  <w:style w:type="paragraph" w:styleId="Footer">
    <w:name w:val="footer"/>
    <w:basedOn w:val="Normal"/>
    <w:link w:val="FooterChar"/>
    <w:uiPriority w:val="99"/>
    <w:unhideWhenUsed/>
    <w:rsid w:val="00726136"/>
    <w:pPr>
      <w:tabs>
        <w:tab w:val="center" w:pos="4844"/>
        <w:tab w:val="right" w:pos="9689"/>
      </w:tabs>
      <w:spacing w:after="0" w:line="240" w:lineRule="auto"/>
    </w:pPr>
  </w:style>
  <w:style w:type="character" w:customStyle="1" w:styleId="FooterChar">
    <w:name w:val="Footer Char"/>
    <w:basedOn w:val="DefaultParagraphFont"/>
    <w:link w:val="Footer"/>
    <w:uiPriority w:val="99"/>
    <w:rsid w:val="00726136"/>
  </w:style>
  <w:style w:type="paragraph" w:styleId="BalloonText">
    <w:name w:val="Balloon Text"/>
    <w:basedOn w:val="Normal"/>
    <w:link w:val="BalloonTextChar"/>
    <w:uiPriority w:val="99"/>
    <w:semiHidden/>
    <w:unhideWhenUsed/>
    <w:rsid w:val="003B3A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3AFB"/>
    <w:rPr>
      <w:rFonts w:ascii="Segoe UI" w:hAnsi="Segoe UI" w:cs="Segoe UI"/>
      <w:sz w:val="18"/>
      <w:szCs w:val="18"/>
    </w:rPr>
  </w:style>
  <w:style w:type="paragraph" w:styleId="FootnoteText">
    <w:name w:val="footnote text"/>
    <w:basedOn w:val="Normal"/>
    <w:link w:val="FootnoteTextChar"/>
    <w:uiPriority w:val="99"/>
    <w:semiHidden/>
    <w:unhideWhenUsed/>
    <w:rsid w:val="004A45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4548"/>
    <w:rPr>
      <w:sz w:val="20"/>
      <w:szCs w:val="20"/>
    </w:rPr>
  </w:style>
  <w:style w:type="character" w:styleId="FootnoteReference">
    <w:name w:val="footnote reference"/>
    <w:aliases w:val="ftref,fr,16 Point,Superscript 6 Point,Error-Fußnotenzeichen5,Error-Fußnotenzeichen6,Error-Fußnotenzeichen3,(NECG) Footnote Reference,Footnote Ref in FtNote,SUPERS,Ref,de nota al pie,BVI fnr, BVI fnr"/>
    <w:rsid w:val="004A4548"/>
    <w:rPr>
      <w:vertAlign w:val="superscript"/>
    </w:rPr>
  </w:style>
  <w:style w:type="paragraph" w:customStyle="1" w:styleId="Default">
    <w:name w:val="Default"/>
    <w:rsid w:val="003C6CD4"/>
    <w:pPr>
      <w:autoSpaceDE w:val="0"/>
      <w:autoSpaceDN w:val="0"/>
      <w:adjustRightInd w:val="0"/>
      <w:spacing w:after="0" w:line="240" w:lineRule="auto"/>
    </w:pPr>
    <w:rPr>
      <w:rFonts w:ascii="Sylfaen" w:eastAsia="Calibri" w:hAnsi="Sylfaen" w:cs="Sylfae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abuashvili@gamma.ge" TargetMode="External"/><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mailto:leliashvili92@gmail.com" TargetMode="Externa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gammaconsultingGeorgia"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3.xml"/><Relationship Id="rId10" Type="http://schemas.openxmlformats.org/officeDocument/2006/relationships/hyperlink" Target="mailto:zmgreen@gamma.ge"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48F736B8-F82A-4D79-8C96-01C728B6D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28</Pages>
  <Words>8077</Words>
  <Characters>46041</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 abuashvili</dc:creator>
  <cp:keywords/>
  <dc:description/>
  <cp:lastModifiedBy>meri abuashvili</cp:lastModifiedBy>
  <cp:revision>42</cp:revision>
  <cp:lastPrinted>2019-01-26T10:56:00Z</cp:lastPrinted>
  <dcterms:created xsi:type="dcterms:W3CDTF">2019-01-25T11:33:00Z</dcterms:created>
  <dcterms:modified xsi:type="dcterms:W3CDTF">2019-12-09T14:56:00Z</dcterms:modified>
</cp:coreProperties>
</file>