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EF452F" w14:textId="68D9B6E7" w:rsidR="00D946B5" w:rsidRPr="001A6918" w:rsidRDefault="00D946B5" w:rsidP="00A440C3">
      <w:pPr>
        <w:spacing w:after="160" w:line="259" w:lineRule="auto"/>
        <w:rPr>
          <w:noProof/>
          <w:lang w:val="ka-GE"/>
        </w:rPr>
      </w:pPr>
      <w:r w:rsidRPr="001A6918">
        <w:rPr>
          <w:noProof/>
        </w:rPr>
        <w:drawing>
          <wp:inline distT="0" distB="0" distL="0" distR="0" wp14:anchorId="372C337A" wp14:editId="35BFAF87">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14:paraId="003DD5FF" w14:textId="3D05B41F" w:rsidR="00D946B5" w:rsidRPr="001A6918" w:rsidRDefault="00D946B5" w:rsidP="00D946B5">
      <w:pPr>
        <w:spacing w:before="120"/>
        <w:jc w:val="center"/>
        <w:rPr>
          <w:rFonts w:eastAsia="Calibri" w:cs="Times New Roman"/>
          <w:b/>
          <w:noProof/>
          <w:sz w:val="28"/>
          <w:szCs w:val="28"/>
          <w:lang w:val="ka-GE"/>
        </w:rPr>
      </w:pPr>
    </w:p>
    <w:p w14:paraId="1EDBDCBC" w14:textId="77777777" w:rsidR="00C335EA" w:rsidRPr="001A6918" w:rsidRDefault="00C335EA" w:rsidP="00D946B5">
      <w:pPr>
        <w:spacing w:before="120"/>
        <w:jc w:val="center"/>
        <w:rPr>
          <w:rFonts w:eastAsia="Calibri" w:cs="Times New Roman"/>
          <w:b/>
          <w:noProof/>
          <w:sz w:val="28"/>
          <w:szCs w:val="28"/>
          <w:lang w:val="ka-GE"/>
        </w:rPr>
      </w:pPr>
    </w:p>
    <w:p w14:paraId="5F475AC5" w14:textId="77777777" w:rsidR="00D946B5" w:rsidRPr="001A6918" w:rsidRDefault="00D946B5" w:rsidP="00D946B5">
      <w:pPr>
        <w:spacing w:before="120"/>
        <w:jc w:val="center"/>
        <w:rPr>
          <w:rFonts w:eastAsia="Calibri" w:cs="Times New Roman"/>
          <w:b/>
          <w:noProof/>
          <w:sz w:val="28"/>
          <w:szCs w:val="28"/>
          <w:lang w:val="ka-GE"/>
        </w:rPr>
      </w:pPr>
    </w:p>
    <w:p w14:paraId="4F722E2E" w14:textId="0229F81A" w:rsidR="00D946B5" w:rsidRPr="001A6918" w:rsidRDefault="00D946B5" w:rsidP="00D946B5">
      <w:pPr>
        <w:spacing w:before="120"/>
        <w:jc w:val="center"/>
        <w:rPr>
          <w:rFonts w:eastAsia="Calibri" w:cs="Times New Roman"/>
          <w:b/>
          <w:noProof/>
          <w:sz w:val="32"/>
          <w:szCs w:val="28"/>
          <w:lang w:val="ka-GE"/>
        </w:rPr>
      </w:pPr>
      <w:r w:rsidRPr="001A6918">
        <w:rPr>
          <w:rFonts w:eastAsia="Calibri" w:cs="Times New Roman"/>
          <w:b/>
          <w:noProof/>
          <w:sz w:val="32"/>
          <w:szCs w:val="28"/>
          <w:lang w:val="ka-GE"/>
        </w:rPr>
        <w:t>შპს „</w:t>
      </w:r>
      <w:r w:rsidR="0044490E" w:rsidRPr="001A6918">
        <w:rPr>
          <w:rFonts w:eastAsia="Calibri" w:cs="Times New Roman"/>
          <w:b/>
          <w:noProof/>
          <w:sz w:val="32"/>
          <w:szCs w:val="28"/>
          <w:lang w:val="ka-GE"/>
        </w:rPr>
        <w:t xml:space="preserve">თუში </w:t>
      </w:r>
      <w:r w:rsidR="00C476A7" w:rsidRPr="001A6918">
        <w:rPr>
          <w:rFonts w:eastAsia="Calibri" w:cs="Times New Roman"/>
          <w:b/>
          <w:noProof/>
          <w:sz w:val="32"/>
          <w:szCs w:val="28"/>
          <w:lang w:val="ka-GE"/>
        </w:rPr>
        <w:t>ქოლექშ</w:t>
      </w:r>
      <w:r w:rsidR="0044490E" w:rsidRPr="001A6918">
        <w:rPr>
          <w:rFonts w:eastAsia="Calibri" w:cs="Times New Roman"/>
          <w:b/>
          <w:noProof/>
          <w:sz w:val="32"/>
          <w:szCs w:val="28"/>
          <w:lang w:val="ka-GE"/>
        </w:rPr>
        <w:t>ნ</w:t>
      </w:r>
      <w:r w:rsidRPr="001A6918">
        <w:rPr>
          <w:rFonts w:eastAsia="Calibri" w:cs="Times New Roman"/>
          <w:b/>
          <w:noProof/>
          <w:sz w:val="32"/>
          <w:szCs w:val="28"/>
          <w:lang w:val="ka-GE"/>
        </w:rPr>
        <w:t>“</w:t>
      </w:r>
    </w:p>
    <w:p w14:paraId="5D9CBCB6" w14:textId="7E6803F5" w:rsidR="00D946B5" w:rsidRPr="001A6918" w:rsidRDefault="00D946B5" w:rsidP="00D946B5">
      <w:pPr>
        <w:spacing w:before="120"/>
        <w:jc w:val="center"/>
        <w:rPr>
          <w:rFonts w:eastAsia="Calibri" w:cs="Times New Roman"/>
          <w:b/>
          <w:noProof/>
          <w:sz w:val="28"/>
          <w:szCs w:val="28"/>
          <w:lang w:val="ka-GE"/>
        </w:rPr>
      </w:pPr>
    </w:p>
    <w:p w14:paraId="776CD399" w14:textId="77777777" w:rsidR="00C335EA" w:rsidRPr="001A6918" w:rsidRDefault="00C335EA" w:rsidP="00D946B5">
      <w:pPr>
        <w:spacing w:before="120"/>
        <w:jc w:val="center"/>
        <w:rPr>
          <w:rFonts w:eastAsia="Calibri" w:cs="Times New Roman"/>
          <w:b/>
          <w:noProof/>
          <w:color w:val="auto"/>
          <w:sz w:val="28"/>
          <w:szCs w:val="28"/>
          <w:lang w:val="ka-GE"/>
        </w:rPr>
      </w:pPr>
    </w:p>
    <w:p w14:paraId="7FCE091F" w14:textId="4FEF2132" w:rsidR="00C4095B" w:rsidRPr="002B3040" w:rsidRDefault="00E449DD" w:rsidP="00C4095B">
      <w:pPr>
        <w:spacing w:before="120"/>
        <w:jc w:val="center"/>
        <w:rPr>
          <w:rFonts w:eastAsia="Calibri" w:cs="Times New Roman"/>
          <w:b/>
          <w:noProof/>
          <w:color w:val="auto"/>
          <w:sz w:val="40"/>
          <w:szCs w:val="32"/>
          <w:lang w:val="ka-GE"/>
        </w:rPr>
      </w:pPr>
      <w:r w:rsidRPr="002B3040">
        <w:rPr>
          <w:rFonts w:eastAsia="Calibri" w:cs="Times New Roman"/>
          <w:b/>
          <w:noProof/>
          <w:color w:val="auto"/>
          <w:sz w:val="40"/>
          <w:szCs w:val="32"/>
          <w:lang w:val="ka-GE"/>
        </w:rPr>
        <w:t>სოფელ წეროვანის ტერიტორიაზე ლოჯისტიკურ</w:t>
      </w:r>
      <w:r w:rsidR="00932A5F" w:rsidRPr="002B3040">
        <w:rPr>
          <w:rFonts w:eastAsia="Calibri" w:cs="Times New Roman"/>
          <w:b/>
          <w:noProof/>
          <w:color w:val="auto"/>
          <w:sz w:val="40"/>
          <w:szCs w:val="32"/>
          <w:lang w:val="ka-GE"/>
        </w:rPr>
        <w:t>ი</w:t>
      </w:r>
      <w:r w:rsidRPr="002B3040">
        <w:rPr>
          <w:rFonts w:eastAsia="Calibri" w:cs="Times New Roman"/>
          <w:b/>
          <w:noProof/>
          <w:color w:val="auto"/>
          <w:sz w:val="40"/>
          <w:szCs w:val="32"/>
          <w:lang w:val="ka-GE"/>
        </w:rPr>
        <w:t xml:space="preserve">-საოფისე ცენტრის </w:t>
      </w:r>
      <w:r w:rsidR="0035169D" w:rsidRPr="002B3040">
        <w:rPr>
          <w:rFonts w:eastAsia="Calibri" w:cs="Times New Roman"/>
          <w:b/>
          <w:noProof/>
          <w:color w:val="auto"/>
          <w:sz w:val="40"/>
          <w:szCs w:val="32"/>
          <w:lang w:val="ka-GE"/>
        </w:rPr>
        <w:t>მ</w:t>
      </w:r>
      <w:r w:rsidR="00932A5F" w:rsidRPr="002B3040">
        <w:rPr>
          <w:rFonts w:eastAsia="Calibri" w:cs="Times New Roman"/>
          <w:b/>
          <w:noProof/>
          <w:color w:val="auto"/>
          <w:sz w:val="40"/>
          <w:szCs w:val="32"/>
          <w:lang w:val="ka-GE"/>
        </w:rPr>
        <w:t>შენებლობის</w:t>
      </w:r>
      <w:r w:rsidR="0035169D" w:rsidRPr="002B3040">
        <w:rPr>
          <w:rFonts w:eastAsia="Calibri" w:cs="Times New Roman"/>
          <w:b/>
          <w:noProof/>
          <w:color w:val="auto"/>
          <w:sz w:val="40"/>
          <w:szCs w:val="32"/>
          <w:lang w:val="ka-GE"/>
        </w:rPr>
        <w:t xml:space="preserve"> და ექსპლუატაციის პროექტის </w:t>
      </w:r>
    </w:p>
    <w:p w14:paraId="50F8F124" w14:textId="77777777" w:rsidR="00932A5F" w:rsidRPr="002B3040" w:rsidRDefault="00932A5F" w:rsidP="00C4095B">
      <w:pPr>
        <w:spacing w:before="120"/>
        <w:jc w:val="center"/>
        <w:rPr>
          <w:rFonts w:eastAsia="Calibri" w:cs="Times New Roman"/>
          <w:b/>
          <w:noProof/>
          <w:color w:val="auto"/>
          <w:sz w:val="40"/>
          <w:szCs w:val="32"/>
          <w:lang w:val="ka-GE"/>
        </w:rPr>
      </w:pPr>
    </w:p>
    <w:p w14:paraId="54C3F2E1" w14:textId="236BA164" w:rsidR="00D946B5" w:rsidRPr="001A6918" w:rsidRDefault="00C4095B" w:rsidP="00C4095B">
      <w:pPr>
        <w:spacing w:before="120"/>
        <w:jc w:val="center"/>
        <w:rPr>
          <w:rFonts w:eastAsia="Calibri" w:cs="Times New Roman"/>
          <w:b/>
          <w:noProof/>
          <w:color w:val="auto"/>
          <w:sz w:val="18"/>
          <w:szCs w:val="40"/>
          <w:lang w:val="ka-GE"/>
        </w:rPr>
      </w:pPr>
      <w:r w:rsidRPr="002B3040">
        <w:rPr>
          <w:rFonts w:eastAsia="Calibri" w:cs="Times New Roman"/>
          <w:b/>
          <w:noProof/>
          <w:color w:val="auto"/>
          <w:sz w:val="40"/>
          <w:szCs w:val="32"/>
          <w:lang w:val="ka-GE"/>
        </w:rPr>
        <w:t>სკრინინგი</w:t>
      </w:r>
      <w:r w:rsidR="0035169D" w:rsidRPr="002B3040">
        <w:rPr>
          <w:rFonts w:eastAsia="Calibri" w:cs="Times New Roman"/>
          <w:b/>
          <w:noProof/>
          <w:color w:val="auto"/>
          <w:sz w:val="40"/>
          <w:szCs w:val="32"/>
          <w:lang w:val="ka-GE"/>
        </w:rPr>
        <w:t>ს ანგარიში</w:t>
      </w:r>
    </w:p>
    <w:p w14:paraId="0AD53A31" w14:textId="027B5D7C" w:rsidR="00666771" w:rsidRDefault="00666771" w:rsidP="00D946B5">
      <w:pPr>
        <w:spacing w:before="120"/>
        <w:jc w:val="center"/>
        <w:rPr>
          <w:rFonts w:eastAsia="Calibri" w:cs="Times New Roman"/>
          <w:b/>
          <w:noProof/>
          <w:color w:val="auto"/>
          <w:sz w:val="18"/>
          <w:szCs w:val="40"/>
          <w:lang w:val="ka-GE"/>
        </w:rPr>
      </w:pPr>
    </w:p>
    <w:p w14:paraId="51BDFE7D" w14:textId="45B8BE08" w:rsidR="00932A5F" w:rsidRDefault="00932A5F" w:rsidP="00D946B5">
      <w:pPr>
        <w:spacing w:before="120"/>
        <w:jc w:val="center"/>
        <w:rPr>
          <w:rFonts w:eastAsia="Calibri" w:cs="Times New Roman"/>
          <w:b/>
          <w:noProof/>
          <w:color w:val="auto"/>
          <w:sz w:val="18"/>
          <w:szCs w:val="40"/>
          <w:lang w:val="ka-GE"/>
        </w:rPr>
      </w:pPr>
    </w:p>
    <w:p w14:paraId="5B5F0ACD" w14:textId="77777777" w:rsidR="00932A5F" w:rsidRPr="001A6918" w:rsidRDefault="00932A5F" w:rsidP="00D946B5">
      <w:pPr>
        <w:spacing w:before="120"/>
        <w:jc w:val="center"/>
        <w:rPr>
          <w:rFonts w:eastAsia="Calibri" w:cs="Times New Roman"/>
          <w:b/>
          <w:noProof/>
          <w:color w:val="auto"/>
          <w:sz w:val="18"/>
          <w:szCs w:val="40"/>
          <w:lang w:val="ka-GE"/>
        </w:rPr>
      </w:pPr>
    </w:p>
    <w:p w14:paraId="7C498E28" w14:textId="77777777" w:rsidR="00D946B5" w:rsidRPr="001A6918" w:rsidRDefault="00D946B5" w:rsidP="00D946B5">
      <w:pPr>
        <w:spacing w:before="120"/>
        <w:jc w:val="center"/>
        <w:rPr>
          <w:rFonts w:eastAsia="Calibri" w:cs="Times New Roman"/>
          <w:b/>
          <w:noProof/>
          <w:color w:val="auto"/>
          <w:sz w:val="40"/>
          <w:szCs w:val="40"/>
          <w:lang w:val="ka-GE"/>
        </w:rPr>
      </w:pPr>
    </w:p>
    <w:p w14:paraId="17656D1D" w14:textId="21E132B3" w:rsidR="00D946B5" w:rsidRPr="001A6918" w:rsidRDefault="009B5E7D" w:rsidP="00D946B5">
      <w:pPr>
        <w:spacing w:before="120"/>
        <w:jc w:val="center"/>
        <w:rPr>
          <w:rFonts w:eastAsia="Calibri" w:cs="Times New Roman"/>
          <w:b/>
          <w:noProof/>
          <w:sz w:val="24"/>
          <w:szCs w:val="24"/>
          <w:lang w:val="ka-GE"/>
        </w:rPr>
      </w:pPr>
      <w:r>
        <w:rPr>
          <w:rFonts w:eastAsia="Calibri" w:cs="Times New Roman"/>
          <w:b/>
          <w:noProof/>
          <w:sz w:val="24"/>
          <w:szCs w:val="24"/>
        </w:rPr>
        <w:drawing>
          <wp:anchor distT="0" distB="0" distL="114300" distR="114300" simplePos="0" relativeHeight="251668480" behindDoc="0" locked="0" layoutInCell="1" allowOverlap="1" wp14:anchorId="3491B5A6" wp14:editId="71DDF183">
            <wp:simplePos x="0" y="0"/>
            <wp:positionH relativeFrom="column">
              <wp:posOffset>1958340</wp:posOffset>
            </wp:positionH>
            <wp:positionV relativeFrom="paragraph">
              <wp:posOffset>275590</wp:posOffset>
            </wp:positionV>
            <wp:extent cx="1640205" cy="11277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0205" cy="1127760"/>
                    </a:xfrm>
                    <a:prstGeom prst="rect">
                      <a:avLst/>
                    </a:prstGeom>
                    <a:noFill/>
                  </pic:spPr>
                </pic:pic>
              </a:graphicData>
            </a:graphic>
          </wp:anchor>
        </w:drawing>
      </w:r>
      <w:r w:rsidR="00D946B5" w:rsidRPr="001A6918">
        <w:rPr>
          <w:rFonts w:eastAsia="Calibri" w:cs="Times New Roman"/>
          <w:b/>
          <w:noProof/>
          <w:sz w:val="24"/>
          <w:szCs w:val="24"/>
          <w:lang w:val="ka-GE"/>
        </w:rPr>
        <w:t>შემსრულებელი</w:t>
      </w:r>
    </w:p>
    <w:p w14:paraId="2917B785" w14:textId="4B493F8F" w:rsidR="00D946B5" w:rsidRPr="001A6918" w:rsidRDefault="00D946B5" w:rsidP="00D946B5">
      <w:pPr>
        <w:spacing w:before="120"/>
        <w:jc w:val="center"/>
        <w:rPr>
          <w:rFonts w:eastAsia="Calibri" w:cs="Times New Roman"/>
          <w:b/>
          <w:noProof/>
          <w:sz w:val="24"/>
          <w:szCs w:val="24"/>
          <w:lang w:val="ka-GE"/>
        </w:rPr>
      </w:pPr>
      <w:r w:rsidRPr="001A6918">
        <w:rPr>
          <w:rFonts w:eastAsia="Calibri" w:cs="Times New Roman"/>
          <w:b/>
          <w:noProof/>
          <w:sz w:val="24"/>
          <w:szCs w:val="24"/>
          <w:lang w:val="ka-GE"/>
        </w:rPr>
        <w:t>შპს „გამა კონსალტინგი“</w:t>
      </w:r>
    </w:p>
    <w:p w14:paraId="0DE835D2" w14:textId="0C712014" w:rsidR="00D946B5" w:rsidRPr="001A6918" w:rsidRDefault="00D946B5" w:rsidP="00D946B5">
      <w:pPr>
        <w:spacing w:before="120"/>
        <w:jc w:val="center"/>
        <w:rPr>
          <w:rFonts w:eastAsia="Calibri" w:cs="Times New Roman"/>
          <w:b/>
          <w:noProof/>
          <w:sz w:val="24"/>
          <w:szCs w:val="24"/>
          <w:lang w:val="ka-GE"/>
        </w:rPr>
      </w:pPr>
    </w:p>
    <w:p w14:paraId="20657E3A" w14:textId="2C89146C" w:rsidR="00D946B5" w:rsidRPr="001A6918" w:rsidRDefault="00D946B5" w:rsidP="00D946B5">
      <w:pPr>
        <w:spacing w:before="120"/>
        <w:jc w:val="center"/>
        <w:rPr>
          <w:rFonts w:eastAsia="Calibri" w:cs="Times New Roman"/>
          <w:b/>
          <w:noProof/>
          <w:sz w:val="24"/>
          <w:szCs w:val="24"/>
          <w:lang w:val="ka-GE"/>
        </w:rPr>
      </w:pPr>
      <w:r w:rsidRPr="001A6918">
        <w:rPr>
          <w:rFonts w:eastAsia="Calibri" w:cs="Times New Roman"/>
          <w:b/>
          <w:noProof/>
          <w:sz w:val="24"/>
          <w:szCs w:val="24"/>
          <w:lang w:val="ka-GE"/>
        </w:rPr>
        <w:t>დირექტორი                           ზ. მგალობლიშვილი</w:t>
      </w:r>
    </w:p>
    <w:p w14:paraId="70A82EBD" w14:textId="77777777" w:rsidR="00D946B5" w:rsidRPr="001A6918" w:rsidRDefault="00D946B5" w:rsidP="00D946B5">
      <w:pPr>
        <w:spacing w:before="120"/>
        <w:jc w:val="center"/>
        <w:rPr>
          <w:rFonts w:eastAsia="Calibri" w:cs="Times New Roman"/>
          <w:b/>
          <w:noProof/>
          <w:sz w:val="24"/>
          <w:szCs w:val="24"/>
          <w:lang w:val="ka-GE"/>
        </w:rPr>
      </w:pPr>
    </w:p>
    <w:p w14:paraId="7F160749" w14:textId="77777777" w:rsidR="00D946B5" w:rsidRPr="001A6918" w:rsidRDefault="00D946B5" w:rsidP="00D946B5">
      <w:pPr>
        <w:spacing w:before="120"/>
        <w:jc w:val="center"/>
        <w:rPr>
          <w:rFonts w:eastAsia="Calibri" w:cs="Times New Roman"/>
          <w:b/>
          <w:noProof/>
          <w:sz w:val="24"/>
          <w:szCs w:val="24"/>
          <w:lang w:val="ka-GE"/>
        </w:rPr>
      </w:pPr>
    </w:p>
    <w:p w14:paraId="0B227AD4" w14:textId="77777777" w:rsidR="00D946B5" w:rsidRPr="001A6918" w:rsidRDefault="00D946B5" w:rsidP="00D946B5">
      <w:pPr>
        <w:spacing w:before="120"/>
        <w:jc w:val="center"/>
        <w:rPr>
          <w:rFonts w:eastAsia="Calibri" w:cs="Times New Roman"/>
          <w:b/>
          <w:noProof/>
          <w:sz w:val="10"/>
          <w:szCs w:val="24"/>
          <w:lang w:val="ka-GE"/>
        </w:rPr>
      </w:pPr>
    </w:p>
    <w:p w14:paraId="5BCDEF87" w14:textId="77777777" w:rsidR="00122142" w:rsidRPr="001A6918" w:rsidRDefault="00122142" w:rsidP="00D946B5">
      <w:pPr>
        <w:spacing w:before="120"/>
        <w:jc w:val="center"/>
        <w:rPr>
          <w:rFonts w:eastAsia="Calibri" w:cs="Times New Roman"/>
          <w:b/>
          <w:noProof/>
          <w:sz w:val="10"/>
          <w:szCs w:val="24"/>
          <w:lang w:val="ka-GE"/>
        </w:rPr>
      </w:pPr>
    </w:p>
    <w:p w14:paraId="066AFD2A" w14:textId="7F72BD16" w:rsidR="00D946B5" w:rsidRPr="001A6918" w:rsidRDefault="00D946B5" w:rsidP="00D946B5">
      <w:pPr>
        <w:spacing w:before="120"/>
        <w:jc w:val="center"/>
        <w:rPr>
          <w:rFonts w:eastAsia="Calibri" w:cs="Times New Roman"/>
          <w:b/>
          <w:noProof/>
          <w:sz w:val="10"/>
          <w:szCs w:val="24"/>
          <w:lang w:val="ka-GE"/>
        </w:rPr>
      </w:pPr>
    </w:p>
    <w:p w14:paraId="6FCCF318" w14:textId="77777777" w:rsidR="004B3362" w:rsidRPr="001A6918" w:rsidRDefault="004B3362" w:rsidP="00D946B5">
      <w:pPr>
        <w:spacing w:before="120"/>
        <w:jc w:val="center"/>
        <w:rPr>
          <w:rFonts w:eastAsia="Calibri" w:cs="Times New Roman"/>
          <w:b/>
          <w:noProof/>
          <w:sz w:val="10"/>
          <w:szCs w:val="24"/>
          <w:lang w:val="ka-GE"/>
        </w:rPr>
      </w:pPr>
    </w:p>
    <w:p w14:paraId="517EF60B" w14:textId="77777777" w:rsidR="00D946B5" w:rsidRPr="001A6918" w:rsidRDefault="00D946B5" w:rsidP="00D946B5">
      <w:pPr>
        <w:spacing w:before="120"/>
        <w:jc w:val="center"/>
        <w:rPr>
          <w:rFonts w:eastAsia="Calibri" w:cs="Times New Roman"/>
          <w:b/>
          <w:noProof/>
          <w:sz w:val="10"/>
          <w:szCs w:val="24"/>
          <w:lang w:val="ka-GE"/>
        </w:rPr>
      </w:pPr>
    </w:p>
    <w:p w14:paraId="5B5B4C99" w14:textId="7FABD666" w:rsidR="00D946B5" w:rsidRPr="001A6918" w:rsidRDefault="00D946B5" w:rsidP="00D946B5">
      <w:pPr>
        <w:spacing w:after="0"/>
        <w:jc w:val="center"/>
        <w:rPr>
          <w:rFonts w:eastAsia="Calibri" w:cs="Times New Roman"/>
          <w:b/>
          <w:noProof/>
          <w:sz w:val="24"/>
          <w:szCs w:val="24"/>
          <w:lang w:val="ka-GE"/>
        </w:rPr>
      </w:pPr>
      <w:r w:rsidRPr="001A6918">
        <w:rPr>
          <w:rFonts w:eastAsia="Calibri" w:cs="Times New Roman"/>
          <w:b/>
          <w:noProof/>
          <w:sz w:val="24"/>
          <w:szCs w:val="24"/>
          <w:lang w:val="ka-GE"/>
        </w:rPr>
        <w:t>201</w:t>
      </w:r>
      <w:r w:rsidR="00E87D2A" w:rsidRPr="001A6918">
        <w:rPr>
          <w:rFonts w:eastAsia="Calibri" w:cs="Times New Roman"/>
          <w:b/>
          <w:noProof/>
          <w:sz w:val="24"/>
          <w:szCs w:val="24"/>
          <w:lang w:val="ka-GE"/>
        </w:rPr>
        <w:t>9</w:t>
      </w:r>
      <w:r w:rsidRPr="001A6918">
        <w:rPr>
          <w:rFonts w:eastAsia="Calibri" w:cs="Times New Roman"/>
          <w:b/>
          <w:noProof/>
          <w:sz w:val="24"/>
          <w:szCs w:val="24"/>
          <w:lang w:val="ka-GE"/>
        </w:rPr>
        <w:t xml:space="preserve"> წელი</w:t>
      </w:r>
    </w:p>
    <w:p w14:paraId="6A0EE673" w14:textId="7E4CF306" w:rsidR="001A2184" w:rsidRPr="001A6918" w:rsidRDefault="001A2184" w:rsidP="00D946B5">
      <w:pPr>
        <w:spacing w:after="0"/>
        <w:jc w:val="center"/>
        <w:rPr>
          <w:rFonts w:eastAsia="Calibri" w:cs="Times New Roman"/>
          <w:b/>
          <w:noProof/>
          <w:sz w:val="24"/>
          <w:szCs w:val="24"/>
          <w:lang w:val="ka-GE"/>
        </w:rPr>
      </w:pPr>
      <w:r w:rsidRPr="001A6918">
        <w:rPr>
          <w:rFonts w:eastAsia="Calibri" w:cs="Times New Roman"/>
          <w:b/>
          <w:noProof/>
          <w:color w:val="808080"/>
          <w:szCs w:val="20"/>
        </w:rPr>
        <mc:AlternateContent>
          <mc:Choice Requires="wps">
            <w:drawing>
              <wp:anchor distT="4294967294" distB="4294967294" distL="114300" distR="114300" simplePos="0" relativeHeight="251659264" behindDoc="0" locked="0" layoutInCell="1" allowOverlap="1" wp14:anchorId="15BDB094" wp14:editId="20F93CEB">
                <wp:simplePos x="0" y="0"/>
                <wp:positionH relativeFrom="column">
                  <wp:posOffset>0</wp:posOffset>
                </wp:positionH>
                <wp:positionV relativeFrom="paragraph">
                  <wp:posOffset>149189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9467DF4"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11.75pt" to="468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" strokeweight="4.5pt">
                <v:stroke linestyle="thinThick"/>
              </v:line>
            </w:pict>
          </mc:Fallback>
        </mc:AlternateContent>
      </w:r>
    </w:p>
    <w:p w14:paraId="3F01054E" w14:textId="77777777" w:rsidR="00C512C2" w:rsidRPr="00C512C2" w:rsidRDefault="00C512C2" w:rsidP="00C512C2">
      <w:pPr>
        <w:spacing w:after="0"/>
        <w:jc w:val="center"/>
        <w:rPr>
          <w:rFonts w:eastAsia="Calibri" w:cs="Arial"/>
          <w:b/>
          <w:noProof/>
          <w:color w:val="A6A6A6"/>
          <w:sz w:val="20"/>
          <w:szCs w:val="20"/>
          <w:lang w:val="ka-GE"/>
        </w:rPr>
      </w:pPr>
      <w:r w:rsidRPr="00C512C2">
        <w:rPr>
          <w:rFonts w:eastAsia="Calibri" w:cs="Arial"/>
          <w:b/>
          <w:noProof/>
          <w:color w:val="A6A6A6"/>
          <w:sz w:val="20"/>
          <w:szCs w:val="20"/>
          <w:lang w:val="ka-GE"/>
        </w:rPr>
        <w:t>Gamma Consulting Ltd. 19d. Guramishvili av, 0192, Tbilisi, Georgia</w:t>
      </w:r>
    </w:p>
    <w:p w14:paraId="2630931F" w14:textId="09C6ECBB" w:rsidR="00D70894" w:rsidRPr="001A6918" w:rsidRDefault="00C512C2" w:rsidP="00C512C2">
      <w:pPr>
        <w:spacing w:after="0"/>
        <w:jc w:val="center"/>
        <w:rPr>
          <w:rFonts w:eastAsia="Calibri" w:cs="Arial"/>
          <w:b/>
          <w:noProof/>
          <w:color w:val="A6A6A6"/>
          <w:sz w:val="20"/>
          <w:szCs w:val="20"/>
          <w:lang w:val="ka-GE"/>
        </w:rPr>
      </w:pPr>
      <w:r w:rsidRPr="00C512C2">
        <w:rPr>
          <w:rFonts w:eastAsia="Calibri" w:cs="Arial"/>
          <w:b/>
          <w:noProof/>
          <w:color w:val="A6A6A6"/>
          <w:sz w:val="20"/>
          <w:szCs w:val="20"/>
          <w:lang w:val="ka-GE"/>
        </w:rPr>
        <w:t xml:space="preserve">Tel: +(995 32) 2614434; E-mail: zmgreen@gamma.ge; www.gamma.ge; www.facebook.com/gammaconsultingGeorgia </w:t>
      </w:r>
      <w:r w:rsidR="00D70894" w:rsidRPr="001A6918">
        <w:rPr>
          <w:rFonts w:eastAsia="Calibri" w:cs="Arial"/>
          <w:b/>
          <w:noProof/>
          <w:color w:val="A6A6A6"/>
          <w:sz w:val="20"/>
          <w:szCs w:val="20"/>
          <w:lang w:val="ka-GE"/>
        </w:rPr>
        <w:br w:type="page"/>
      </w:r>
    </w:p>
    <w:sdt>
      <w:sdtPr>
        <w:rPr>
          <w:rFonts w:ascii="Sylfaen" w:eastAsiaTheme="minorHAnsi" w:hAnsi="Sylfaen" w:cstheme="minorBidi"/>
          <w:noProof/>
          <w:color w:val="000000" w:themeColor="text1"/>
          <w:sz w:val="20"/>
          <w:szCs w:val="20"/>
          <w:lang w:val="ka-GE"/>
        </w:rPr>
        <w:id w:val="-1325120329"/>
        <w:docPartObj>
          <w:docPartGallery w:val="Table of Contents"/>
          <w:docPartUnique/>
        </w:docPartObj>
      </w:sdtPr>
      <w:sdtEndPr>
        <w:rPr>
          <w:b/>
          <w:bCs/>
          <w:szCs w:val="18"/>
        </w:rPr>
      </w:sdtEndPr>
      <w:sdtContent>
        <w:p w14:paraId="099FDE7D" w14:textId="4B0C14B9" w:rsidR="00D70894" w:rsidRPr="001A6918" w:rsidRDefault="00D70894" w:rsidP="00C52F38">
          <w:pPr>
            <w:pStyle w:val="TOCHeading"/>
            <w:spacing w:before="0" w:line="240" w:lineRule="auto"/>
            <w:jc w:val="both"/>
            <w:rPr>
              <w:rFonts w:ascii="Sylfaen" w:hAnsi="Sylfaen"/>
              <w:noProof/>
              <w:color w:val="2E74B5" w:themeColor="accent5" w:themeShade="BF"/>
              <w:sz w:val="20"/>
              <w:szCs w:val="20"/>
              <w:lang w:val="ka-GE"/>
            </w:rPr>
          </w:pPr>
          <w:r w:rsidRPr="001A6918">
            <w:rPr>
              <w:rFonts w:ascii="Sylfaen" w:hAnsi="Sylfaen"/>
              <w:noProof/>
              <w:color w:val="2E74B5" w:themeColor="accent5" w:themeShade="BF"/>
              <w:sz w:val="20"/>
              <w:szCs w:val="20"/>
              <w:lang w:val="ka-GE"/>
            </w:rPr>
            <w:t>სარჩევი</w:t>
          </w:r>
          <w:bookmarkStart w:id="0" w:name="_GoBack"/>
          <w:bookmarkEnd w:id="0"/>
        </w:p>
        <w:p w14:paraId="79B24A40" w14:textId="2671972F" w:rsidR="00CD130B" w:rsidRPr="00CD130B" w:rsidRDefault="00D70894" w:rsidP="00CD130B">
          <w:pPr>
            <w:pStyle w:val="TOC1"/>
            <w:tabs>
              <w:tab w:val="right" w:leader="dot" w:pos="9345"/>
            </w:tabs>
            <w:spacing w:after="0"/>
            <w:rPr>
              <w:rFonts w:asciiTheme="minorHAnsi" w:eastAsiaTheme="minorEastAsia" w:hAnsiTheme="minorHAnsi"/>
              <w:noProof/>
              <w:color w:val="auto"/>
              <w:sz w:val="20"/>
              <w:szCs w:val="18"/>
            </w:rPr>
          </w:pPr>
          <w:r w:rsidRPr="00CD130B">
            <w:rPr>
              <w:b/>
              <w:bCs/>
              <w:noProof/>
              <w:sz w:val="20"/>
              <w:szCs w:val="18"/>
              <w:lang w:val="ka-GE"/>
            </w:rPr>
            <w:fldChar w:fldCharType="begin"/>
          </w:r>
          <w:r w:rsidRPr="00CD130B">
            <w:rPr>
              <w:b/>
              <w:bCs/>
              <w:noProof/>
              <w:sz w:val="20"/>
              <w:szCs w:val="18"/>
              <w:lang w:val="ka-GE"/>
            </w:rPr>
            <w:instrText xml:space="preserve"> TOC \o "1-3" \h \z \u </w:instrText>
          </w:r>
          <w:r w:rsidRPr="00CD130B">
            <w:rPr>
              <w:b/>
              <w:bCs/>
              <w:noProof/>
              <w:sz w:val="20"/>
              <w:szCs w:val="18"/>
              <w:lang w:val="ka-GE"/>
            </w:rPr>
            <w:fldChar w:fldCharType="separate"/>
          </w:r>
          <w:hyperlink w:anchor="_Toc27730698" w:history="1">
            <w:r w:rsidR="00CD130B" w:rsidRPr="00CD130B">
              <w:rPr>
                <w:rStyle w:val="Hyperlink"/>
                <w:noProof/>
                <w:sz w:val="20"/>
                <w:szCs w:val="18"/>
                <w:lang w:val="ka-GE"/>
              </w:rPr>
              <w:t>შესავალი</w:t>
            </w:r>
            <w:r w:rsidR="00CD130B" w:rsidRPr="00CD130B">
              <w:rPr>
                <w:noProof/>
                <w:webHidden/>
                <w:sz w:val="20"/>
                <w:szCs w:val="18"/>
              </w:rPr>
              <w:tab/>
            </w:r>
            <w:r w:rsidR="00CD130B" w:rsidRPr="00CD130B">
              <w:rPr>
                <w:noProof/>
                <w:webHidden/>
                <w:sz w:val="20"/>
                <w:szCs w:val="18"/>
              </w:rPr>
              <w:fldChar w:fldCharType="begin"/>
            </w:r>
            <w:r w:rsidR="00CD130B" w:rsidRPr="00CD130B">
              <w:rPr>
                <w:noProof/>
                <w:webHidden/>
                <w:sz w:val="20"/>
                <w:szCs w:val="18"/>
              </w:rPr>
              <w:instrText xml:space="preserve"> PAGEREF _Toc27730698 \h </w:instrText>
            </w:r>
            <w:r w:rsidR="00CD130B" w:rsidRPr="00CD130B">
              <w:rPr>
                <w:noProof/>
                <w:webHidden/>
                <w:sz w:val="20"/>
                <w:szCs w:val="18"/>
              </w:rPr>
            </w:r>
            <w:r w:rsidR="00CD130B" w:rsidRPr="00CD130B">
              <w:rPr>
                <w:noProof/>
                <w:webHidden/>
                <w:sz w:val="20"/>
                <w:szCs w:val="18"/>
              </w:rPr>
              <w:fldChar w:fldCharType="separate"/>
            </w:r>
            <w:r w:rsidR="00CD130B" w:rsidRPr="00CD130B">
              <w:rPr>
                <w:noProof/>
                <w:webHidden/>
                <w:sz w:val="20"/>
                <w:szCs w:val="18"/>
              </w:rPr>
              <w:t>4</w:t>
            </w:r>
            <w:r w:rsidR="00CD130B" w:rsidRPr="00CD130B">
              <w:rPr>
                <w:noProof/>
                <w:webHidden/>
                <w:sz w:val="20"/>
                <w:szCs w:val="18"/>
              </w:rPr>
              <w:fldChar w:fldCharType="end"/>
            </w:r>
          </w:hyperlink>
        </w:p>
        <w:p w14:paraId="47D7618D" w14:textId="561D3663" w:rsidR="00CD130B" w:rsidRPr="00CD130B" w:rsidRDefault="00CD130B" w:rsidP="00CD130B">
          <w:pPr>
            <w:pStyle w:val="TOC1"/>
            <w:tabs>
              <w:tab w:val="left" w:pos="446"/>
              <w:tab w:val="right" w:leader="dot" w:pos="9345"/>
            </w:tabs>
            <w:spacing w:after="0"/>
            <w:rPr>
              <w:rFonts w:asciiTheme="minorHAnsi" w:eastAsiaTheme="minorEastAsia" w:hAnsiTheme="minorHAnsi"/>
              <w:noProof/>
              <w:color w:val="auto"/>
              <w:sz w:val="20"/>
              <w:szCs w:val="18"/>
            </w:rPr>
          </w:pPr>
          <w:hyperlink w:anchor="_Toc27730699" w:history="1">
            <w:r w:rsidRPr="00CD130B">
              <w:rPr>
                <w:rStyle w:val="Hyperlink"/>
                <w:noProof/>
                <w:sz w:val="20"/>
                <w:szCs w:val="18"/>
                <w:lang w:val="ka-GE"/>
              </w:rPr>
              <w:t>1</w:t>
            </w:r>
            <w:r w:rsidRPr="00CD130B">
              <w:rPr>
                <w:rFonts w:asciiTheme="minorHAnsi" w:eastAsiaTheme="minorEastAsia" w:hAnsiTheme="minorHAnsi"/>
                <w:noProof/>
                <w:color w:val="auto"/>
                <w:sz w:val="20"/>
                <w:szCs w:val="18"/>
              </w:rPr>
              <w:tab/>
            </w:r>
            <w:r w:rsidRPr="00CD130B">
              <w:rPr>
                <w:rStyle w:val="Hyperlink"/>
                <w:noProof/>
                <w:sz w:val="20"/>
                <w:szCs w:val="18"/>
                <w:lang w:val="ka-GE"/>
              </w:rPr>
              <w:t>სკრინინგის ანგარიშის მომზადების საკანონმდებლო საფუძველი</w:t>
            </w:r>
            <w:r w:rsidRPr="00CD130B">
              <w:rPr>
                <w:noProof/>
                <w:webHidden/>
                <w:sz w:val="20"/>
                <w:szCs w:val="18"/>
              </w:rPr>
              <w:tab/>
            </w:r>
            <w:r w:rsidRPr="00CD130B">
              <w:rPr>
                <w:noProof/>
                <w:webHidden/>
                <w:sz w:val="20"/>
                <w:szCs w:val="18"/>
              </w:rPr>
              <w:fldChar w:fldCharType="begin"/>
            </w:r>
            <w:r w:rsidRPr="00CD130B">
              <w:rPr>
                <w:noProof/>
                <w:webHidden/>
                <w:sz w:val="20"/>
                <w:szCs w:val="18"/>
              </w:rPr>
              <w:instrText xml:space="preserve"> PAGEREF _Toc27730699 \h </w:instrText>
            </w:r>
            <w:r w:rsidRPr="00CD130B">
              <w:rPr>
                <w:noProof/>
                <w:webHidden/>
                <w:sz w:val="20"/>
                <w:szCs w:val="18"/>
              </w:rPr>
            </w:r>
            <w:r w:rsidRPr="00CD130B">
              <w:rPr>
                <w:noProof/>
                <w:webHidden/>
                <w:sz w:val="20"/>
                <w:szCs w:val="18"/>
              </w:rPr>
              <w:fldChar w:fldCharType="separate"/>
            </w:r>
            <w:r w:rsidRPr="00CD130B">
              <w:rPr>
                <w:noProof/>
                <w:webHidden/>
                <w:sz w:val="20"/>
                <w:szCs w:val="18"/>
              </w:rPr>
              <w:t>5</w:t>
            </w:r>
            <w:r w:rsidRPr="00CD130B">
              <w:rPr>
                <w:noProof/>
                <w:webHidden/>
                <w:sz w:val="20"/>
                <w:szCs w:val="18"/>
              </w:rPr>
              <w:fldChar w:fldCharType="end"/>
            </w:r>
          </w:hyperlink>
        </w:p>
        <w:p w14:paraId="2CC63212" w14:textId="04F4250A" w:rsidR="00CD130B" w:rsidRPr="00CD130B" w:rsidRDefault="00CD130B" w:rsidP="00CD130B">
          <w:pPr>
            <w:pStyle w:val="TOC1"/>
            <w:tabs>
              <w:tab w:val="left" w:pos="446"/>
              <w:tab w:val="right" w:leader="dot" w:pos="9345"/>
            </w:tabs>
            <w:spacing w:after="0"/>
            <w:rPr>
              <w:rFonts w:asciiTheme="minorHAnsi" w:eastAsiaTheme="minorEastAsia" w:hAnsiTheme="minorHAnsi"/>
              <w:noProof/>
              <w:color w:val="auto"/>
              <w:sz w:val="20"/>
              <w:szCs w:val="18"/>
            </w:rPr>
          </w:pPr>
          <w:hyperlink w:anchor="_Toc27730700" w:history="1">
            <w:r w:rsidRPr="00CD130B">
              <w:rPr>
                <w:rStyle w:val="Hyperlink"/>
                <w:noProof/>
                <w:sz w:val="20"/>
                <w:szCs w:val="18"/>
                <w:lang w:val="ka-GE"/>
              </w:rPr>
              <w:t>2</w:t>
            </w:r>
            <w:r w:rsidRPr="00CD130B">
              <w:rPr>
                <w:rFonts w:asciiTheme="minorHAnsi" w:eastAsiaTheme="minorEastAsia" w:hAnsiTheme="minorHAnsi"/>
                <w:noProof/>
                <w:color w:val="auto"/>
                <w:sz w:val="20"/>
                <w:szCs w:val="18"/>
              </w:rPr>
              <w:tab/>
            </w:r>
            <w:r w:rsidRPr="00CD130B">
              <w:rPr>
                <w:rStyle w:val="Hyperlink"/>
                <w:noProof/>
                <w:sz w:val="20"/>
                <w:szCs w:val="18"/>
                <w:lang w:val="ka-GE"/>
              </w:rPr>
              <w:t>დაგეგმილი საქმიანობის მოკლე აღწერა</w:t>
            </w:r>
            <w:r w:rsidRPr="00CD130B">
              <w:rPr>
                <w:noProof/>
                <w:webHidden/>
                <w:sz w:val="20"/>
                <w:szCs w:val="18"/>
              </w:rPr>
              <w:tab/>
            </w:r>
            <w:r w:rsidRPr="00CD130B">
              <w:rPr>
                <w:noProof/>
                <w:webHidden/>
                <w:sz w:val="20"/>
                <w:szCs w:val="18"/>
              </w:rPr>
              <w:fldChar w:fldCharType="begin"/>
            </w:r>
            <w:r w:rsidRPr="00CD130B">
              <w:rPr>
                <w:noProof/>
                <w:webHidden/>
                <w:sz w:val="20"/>
                <w:szCs w:val="18"/>
              </w:rPr>
              <w:instrText xml:space="preserve"> PAGEREF _Toc27730700 \h </w:instrText>
            </w:r>
            <w:r w:rsidRPr="00CD130B">
              <w:rPr>
                <w:noProof/>
                <w:webHidden/>
                <w:sz w:val="20"/>
                <w:szCs w:val="18"/>
              </w:rPr>
            </w:r>
            <w:r w:rsidRPr="00CD130B">
              <w:rPr>
                <w:noProof/>
                <w:webHidden/>
                <w:sz w:val="20"/>
                <w:szCs w:val="18"/>
              </w:rPr>
              <w:fldChar w:fldCharType="separate"/>
            </w:r>
            <w:r w:rsidRPr="00CD130B">
              <w:rPr>
                <w:noProof/>
                <w:webHidden/>
                <w:sz w:val="20"/>
                <w:szCs w:val="18"/>
              </w:rPr>
              <w:t>6</w:t>
            </w:r>
            <w:r w:rsidRPr="00CD130B">
              <w:rPr>
                <w:noProof/>
                <w:webHidden/>
                <w:sz w:val="20"/>
                <w:szCs w:val="18"/>
              </w:rPr>
              <w:fldChar w:fldCharType="end"/>
            </w:r>
          </w:hyperlink>
        </w:p>
        <w:p w14:paraId="4A7B99D5" w14:textId="6D6E5DB0" w:rsidR="00CD130B" w:rsidRPr="00CD130B" w:rsidRDefault="00CD130B" w:rsidP="00CD130B">
          <w:pPr>
            <w:pStyle w:val="TOC2"/>
            <w:tabs>
              <w:tab w:val="left" w:pos="880"/>
              <w:tab w:val="right" w:leader="dot" w:pos="9345"/>
            </w:tabs>
            <w:spacing w:after="0"/>
            <w:rPr>
              <w:rFonts w:asciiTheme="minorHAnsi" w:eastAsiaTheme="minorEastAsia" w:hAnsiTheme="minorHAnsi"/>
              <w:noProof/>
              <w:color w:val="auto"/>
              <w:sz w:val="20"/>
              <w:szCs w:val="18"/>
            </w:rPr>
          </w:pPr>
          <w:hyperlink w:anchor="_Toc27730701" w:history="1">
            <w:r w:rsidRPr="00CD130B">
              <w:rPr>
                <w:rStyle w:val="Hyperlink"/>
                <w:noProof/>
                <w:sz w:val="20"/>
                <w:szCs w:val="18"/>
                <w:lang w:val="ka-GE"/>
              </w:rPr>
              <w:t>2.1</w:t>
            </w:r>
            <w:r w:rsidRPr="00CD130B">
              <w:rPr>
                <w:rFonts w:asciiTheme="minorHAnsi" w:eastAsiaTheme="minorEastAsia" w:hAnsiTheme="minorHAnsi"/>
                <w:noProof/>
                <w:color w:val="auto"/>
                <w:sz w:val="20"/>
                <w:szCs w:val="18"/>
              </w:rPr>
              <w:tab/>
            </w:r>
            <w:r w:rsidRPr="00CD130B">
              <w:rPr>
                <w:rStyle w:val="Hyperlink"/>
                <w:noProof/>
                <w:sz w:val="20"/>
                <w:szCs w:val="18"/>
                <w:lang w:val="ka-GE"/>
              </w:rPr>
              <w:t>საპროექტო ტერიტორიის ადგილმდებარეობა</w:t>
            </w:r>
            <w:r w:rsidRPr="00CD130B">
              <w:rPr>
                <w:noProof/>
                <w:webHidden/>
                <w:sz w:val="20"/>
                <w:szCs w:val="18"/>
              </w:rPr>
              <w:tab/>
            </w:r>
            <w:r w:rsidRPr="00CD130B">
              <w:rPr>
                <w:noProof/>
                <w:webHidden/>
                <w:sz w:val="20"/>
                <w:szCs w:val="18"/>
              </w:rPr>
              <w:fldChar w:fldCharType="begin"/>
            </w:r>
            <w:r w:rsidRPr="00CD130B">
              <w:rPr>
                <w:noProof/>
                <w:webHidden/>
                <w:sz w:val="20"/>
                <w:szCs w:val="18"/>
              </w:rPr>
              <w:instrText xml:space="preserve"> PAGEREF _Toc27730701 \h </w:instrText>
            </w:r>
            <w:r w:rsidRPr="00CD130B">
              <w:rPr>
                <w:noProof/>
                <w:webHidden/>
                <w:sz w:val="20"/>
                <w:szCs w:val="18"/>
              </w:rPr>
            </w:r>
            <w:r w:rsidRPr="00CD130B">
              <w:rPr>
                <w:noProof/>
                <w:webHidden/>
                <w:sz w:val="20"/>
                <w:szCs w:val="18"/>
              </w:rPr>
              <w:fldChar w:fldCharType="separate"/>
            </w:r>
            <w:r w:rsidRPr="00CD130B">
              <w:rPr>
                <w:noProof/>
                <w:webHidden/>
                <w:sz w:val="20"/>
                <w:szCs w:val="18"/>
              </w:rPr>
              <w:t>6</w:t>
            </w:r>
            <w:r w:rsidRPr="00CD130B">
              <w:rPr>
                <w:noProof/>
                <w:webHidden/>
                <w:sz w:val="20"/>
                <w:szCs w:val="18"/>
              </w:rPr>
              <w:fldChar w:fldCharType="end"/>
            </w:r>
          </w:hyperlink>
        </w:p>
        <w:p w14:paraId="02C94A30" w14:textId="4B36D325" w:rsidR="00CD130B" w:rsidRPr="00CD130B" w:rsidRDefault="00CD130B" w:rsidP="00CD130B">
          <w:pPr>
            <w:pStyle w:val="TOC2"/>
            <w:tabs>
              <w:tab w:val="left" w:pos="880"/>
              <w:tab w:val="right" w:leader="dot" w:pos="9345"/>
            </w:tabs>
            <w:spacing w:after="0"/>
            <w:rPr>
              <w:rFonts w:asciiTheme="minorHAnsi" w:eastAsiaTheme="minorEastAsia" w:hAnsiTheme="minorHAnsi"/>
              <w:noProof/>
              <w:color w:val="auto"/>
              <w:sz w:val="20"/>
              <w:szCs w:val="18"/>
            </w:rPr>
          </w:pPr>
          <w:hyperlink w:anchor="_Toc27730702" w:history="1">
            <w:r w:rsidRPr="00CD130B">
              <w:rPr>
                <w:rStyle w:val="Hyperlink"/>
                <w:noProof/>
                <w:sz w:val="20"/>
                <w:szCs w:val="18"/>
                <w:lang w:val="ka-GE"/>
              </w:rPr>
              <w:t>2.2</w:t>
            </w:r>
            <w:r w:rsidRPr="00CD130B">
              <w:rPr>
                <w:rFonts w:asciiTheme="minorHAnsi" w:eastAsiaTheme="minorEastAsia" w:hAnsiTheme="minorHAnsi"/>
                <w:noProof/>
                <w:color w:val="auto"/>
                <w:sz w:val="20"/>
                <w:szCs w:val="18"/>
              </w:rPr>
              <w:tab/>
            </w:r>
            <w:r w:rsidRPr="00CD130B">
              <w:rPr>
                <w:rStyle w:val="Hyperlink"/>
                <w:noProof/>
                <w:sz w:val="20"/>
                <w:szCs w:val="18"/>
                <w:lang w:val="ka-GE"/>
              </w:rPr>
              <w:t>პროექტის განვითარების ხედვა</w:t>
            </w:r>
            <w:r w:rsidRPr="00CD130B">
              <w:rPr>
                <w:noProof/>
                <w:webHidden/>
                <w:sz w:val="20"/>
                <w:szCs w:val="18"/>
              </w:rPr>
              <w:tab/>
            </w:r>
            <w:r w:rsidRPr="00CD130B">
              <w:rPr>
                <w:noProof/>
                <w:webHidden/>
                <w:sz w:val="20"/>
                <w:szCs w:val="18"/>
              </w:rPr>
              <w:fldChar w:fldCharType="begin"/>
            </w:r>
            <w:r w:rsidRPr="00CD130B">
              <w:rPr>
                <w:noProof/>
                <w:webHidden/>
                <w:sz w:val="20"/>
                <w:szCs w:val="18"/>
              </w:rPr>
              <w:instrText xml:space="preserve"> PAGEREF _Toc27730702 \h </w:instrText>
            </w:r>
            <w:r w:rsidRPr="00CD130B">
              <w:rPr>
                <w:noProof/>
                <w:webHidden/>
                <w:sz w:val="20"/>
                <w:szCs w:val="18"/>
              </w:rPr>
            </w:r>
            <w:r w:rsidRPr="00CD130B">
              <w:rPr>
                <w:noProof/>
                <w:webHidden/>
                <w:sz w:val="20"/>
                <w:szCs w:val="18"/>
              </w:rPr>
              <w:fldChar w:fldCharType="separate"/>
            </w:r>
            <w:r w:rsidRPr="00CD130B">
              <w:rPr>
                <w:noProof/>
                <w:webHidden/>
                <w:sz w:val="20"/>
                <w:szCs w:val="18"/>
              </w:rPr>
              <w:t>9</w:t>
            </w:r>
            <w:r w:rsidRPr="00CD130B">
              <w:rPr>
                <w:noProof/>
                <w:webHidden/>
                <w:sz w:val="20"/>
                <w:szCs w:val="18"/>
              </w:rPr>
              <w:fldChar w:fldCharType="end"/>
            </w:r>
          </w:hyperlink>
        </w:p>
        <w:p w14:paraId="7F2FC3B0" w14:textId="26C752B4" w:rsidR="00CD130B" w:rsidRPr="00CD130B" w:rsidRDefault="00CD130B" w:rsidP="00CD130B">
          <w:pPr>
            <w:pStyle w:val="TOC2"/>
            <w:tabs>
              <w:tab w:val="left" w:pos="880"/>
              <w:tab w:val="right" w:leader="dot" w:pos="9345"/>
            </w:tabs>
            <w:spacing w:after="0"/>
            <w:rPr>
              <w:rFonts w:asciiTheme="minorHAnsi" w:eastAsiaTheme="minorEastAsia" w:hAnsiTheme="minorHAnsi"/>
              <w:noProof/>
              <w:color w:val="auto"/>
              <w:sz w:val="20"/>
              <w:szCs w:val="18"/>
            </w:rPr>
          </w:pPr>
          <w:hyperlink w:anchor="_Toc27730703" w:history="1">
            <w:r w:rsidRPr="00CD130B">
              <w:rPr>
                <w:rStyle w:val="Hyperlink"/>
                <w:noProof/>
                <w:sz w:val="20"/>
                <w:szCs w:val="18"/>
                <w:lang w:val="ka-GE"/>
              </w:rPr>
              <w:t>2.3</w:t>
            </w:r>
            <w:r w:rsidRPr="00CD130B">
              <w:rPr>
                <w:rFonts w:asciiTheme="minorHAnsi" w:eastAsiaTheme="minorEastAsia" w:hAnsiTheme="minorHAnsi"/>
                <w:noProof/>
                <w:color w:val="auto"/>
                <w:sz w:val="20"/>
                <w:szCs w:val="18"/>
              </w:rPr>
              <w:tab/>
            </w:r>
            <w:r w:rsidRPr="00CD130B">
              <w:rPr>
                <w:rStyle w:val="Hyperlink"/>
                <w:noProof/>
                <w:sz w:val="20"/>
                <w:szCs w:val="18"/>
                <w:lang w:val="ka-GE"/>
              </w:rPr>
              <w:t>საპროექტო ტერიტორიაზე არსებული ინფრასტრუქტურა</w:t>
            </w:r>
            <w:r w:rsidRPr="00CD130B">
              <w:rPr>
                <w:noProof/>
                <w:webHidden/>
                <w:sz w:val="20"/>
                <w:szCs w:val="18"/>
              </w:rPr>
              <w:tab/>
            </w:r>
            <w:r w:rsidRPr="00CD130B">
              <w:rPr>
                <w:noProof/>
                <w:webHidden/>
                <w:sz w:val="20"/>
                <w:szCs w:val="18"/>
              </w:rPr>
              <w:fldChar w:fldCharType="begin"/>
            </w:r>
            <w:r w:rsidRPr="00CD130B">
              <w:rPr>
                <w:noProof/>
                <w:webHidden/>
                <w:sz w:val="20"/>
                <w:szCs w:val="18"/>
              </w:rPr>
              <w:instrText xml:space="preserve"> PAGEREF _Toc27730703 \h </w:instrText>
            </w:r>
            <w:r w:rsidRPr="00CD130B">
              <w:rPr>
                <w:noProof/>
                <w:webHidden/>
                <w:sz w:val="20"/>
                <w:szCs w:val="18"/>
              </w:rPr>
            </w:r>
            <w:r w:rsidRPr="00CD130B">
              <w:rPr>
                <w:noProof/>
                <w:webHidden/>
                <w:sz w:val="20"/>
                <w:szCs w:val="18"/>
              </w:rPr>
              <w:fldChar w:fldCharType="separate"/>
            </w:r>
            <w:r w:rsidRPr="00CD130B">
              <w:rPr>
                <w:noProof/>
                <w:webHidden/>
                <w:sz w:val="20"/>
                <w:szCs w:val="18"/>
              </w:rPr>
              <w:t>13</w:t>
            </w:r>
            <w:r w:rsidRPr="00CD130B">
              <w:rPr>
                <w:noProof/>
                <w:webHidden/>
                <w:sz w:val="20"/>
                <w:szCs w:val="18"/>
              </w:rPr>
              <w:fldChar w:fldCharType="end"/>
            </w:r>
          </w:hyperlink>
        </w:p>
        <w:p w14:paraId="6673363E" w14:textId="4C3E808E" w:rsidR="00CD130B" w:rsidRPr="00CD130B" w:rsidRDefault="00CD130B" w:rsidP="00CD130B">
          <w:pPr>
            <w:pStyle w:val="TOC2"/>
            <w:tabs>
              <w:tab w:val="left" w:pos="880"/>
              <w:tab w:val="right" w:leader="dot" w:pos="9345"/>
            </w:tabs>
            <w:spacing w:after="0"/>
            <w:rPr>
              <w:rFonts w:asciiTheme="minorHAnsi" w:eastAsiaTheme="minorEastAsia" w:hAnsiTheme="minorHAnsi"/>
              <w:noProof/>
              <w:color w:val="auto"/>
              <w:sz w:val="20"/>
              <w:szCs w:val="18"/>
            </w:rPr>
          </w:pPr>
          <w:hyperlink w:anchor="_Toc27730704" w:history="1">
            <w:r w:rsidRPr="00CD130B">
              <w:rPr>
                <w:rStyle w:val="Hyperlink"/>
                <w:noProof/>
                <w:sz w:val="20"/>
                <w:szCs w:val="18"/>
                <w:lang w:val="ka-GE"/>
              </w:rPr>
              <w:t>2.4</w:t>
            </w:r>
            <w:r w:rsidRPr="00CD130B">
              <w:rPr>
                <w:rFonts w:asciiTheme="minorHAnsi" w:eastAsiaTheme="minorEastAsia" w:hAnsiTheme="minorHAnsi"/>
                <w:noProof/>
                <w:color w:val="auto"/>
                <w:sz w:val="20"/>
                <w:szCs w:val="18"/>
              </w:rPr>
              <w:tab/>
            </w:r>
            <w:r w:rsidRPr="00CD130B">
              <w:rPr>
                <w:rStyle w:val="Hyperlink"/>
                <w:noProof/>
                <w:sz w:val="20"/>
                <w:szCs w:val="18"/>
                <w:lang w:val="ka-GE"/>
              </w:rPr>
              <w:t>სამშენებლო სამუშაოები</w:t>
            </w:r>
            <w:r w:rsidRPr="00CD130B">
              <w:rPr>
                <w:noProof/>
                <w:webHidden/>
                <w:sz w:val="20"/>
                <w:szCs w:val="18"/>
              </w:rPr>
              <w:tab/>
            </w:r>
            <w:r w:rsidRPr="00CD130B">
              <w:rPr>
                <w:noProof/>
                <w:webHidden/>
                <w:sz w:val="20"/>
                <w:szCs w:val="18"/>
              </w:rPr>
              <w:fldChar w:fldCharType="begin"/>
            </w:r>
            <w:r w:rsidRPr="00CD130B">
              <w:rPr>
                <w:noProof/>
                <w:webHidden/>
                <w:sz w:val="20"/>
                <w:szCs w:val="18"/>
              </w:rPr>
              <w:instrText xml:space="preserve"> PAGEREF _Toc27730704 \h </w:instrText>
            </w:r>
            <w:r w:rsidRPr="00CD130B">
              <w:rPr>
                <w:noProof/>
                <w:webHidden/>
                <w:sz w:val="20"/>
                <w:szCs w:val="18"/>
              </w:rPr>
            </w:r>
            <w:r w:rsidRPr="00CD130B">
              <w:rPr>
                <w:noProof/>
                <w:webHidden/>
                <w:sz w:val="20"/>
                <w:szCs w:val="18"/>
              </w:rPr>
              <w:fldChar w:fldCharType="separate"/>
            </w:r>
            <w:r w:rsidRPr="00CD130B">
              <w:rPr>
                <w:noProof/>
                <w:webHidden/>
                <w:sz w:val="20"/>
                <w:szCs w:val="18"/>
              </w:rPr>
              <w:t>15</w:t>
            </w:r>
            <w:r w:rsidRPr="00CD130B">
              <w:rPr>
                <w:noProof/>
                <w:webHidden/>
                <w:sz w:val="20"/>
                <w:szCs w:val="18"/>
              </w:rPr>
              <w:fldChar w:fldCharType="end"/>
            </w:r>
          </w:hyperlink>
        </w:p>
        <w:p w14:paraId="6CF4CA4D" w14:textId="3862C256" w:rsidR="00CD130B" w:rsidRPr="00CD130B" w:rsidRDefault="00CD130B" w:rsidP="00CD130B">
          <w:pPr>
            <w:pStyle w:val="TOC1"/>
            <w:tabs>
              <w:tab w:val="left" w:pos="446"/>
              <w:tab w:val="right" w:leader="dot" w:pos="9345"/>
            </w:tabs>
            <w:spacing w:after="0"/>
            <w:rPr>
              <w:rFonts w:asciiTheme="minorHAnsi" w:eastAsiaTheme="minorEastAsia" w:hAnsiTheme="minorHAnsi"/>
              <w:noProof/>
              <w:color w:val="auto"/>
              <w:sz w:val="20"/>
              <w:szCs w:val="18"/>
            </w:rPr>
          </w:pPr>
          <w:hyperlink w:anchor="_Toc27730705" w:history="1">
            <w:r w:rsidRPr="00CD130B">
              <w:rPr>
                <w:rStyle w:val="Hyperlink"/>
                <w:noProof/>
                <w:sz w:val="20"/>
                <w:szCs w:val="18"/>
                <w:lang w:val="ka-GE"/>
              </w:rPr>
              <w:t>3</w:t>
            </w:r>
            <w:r w:rsidRPr="00CD130B">
              <w:rPr>
                <w:rFonts w:asciiTheme="minorHAnsi" w:eastAsiaTheme="minorEastAsia" w:hAnsiTheme="minorHAnsi"/>
                <w:noProof/>
                <w:color w:val="auto"/>
                <w:sz w:val="20"/>
                <w:szCs w:val="18"/>
              </w:rPr>
              <w:tab/>
            </w:r>
            <w:r w:rsidRPr="00CD130B">
              <w:rPr>
                <w:rStyle w:val="Hyperlink"/>
                <w:noProof/>
                <w:sz w:val="20"/>
                <w:szCs w:val="18"/>
                <w:lang w:val="ka-GE"/>
              </w:rPr>
              <w:t>პროექტის განხორციელების არეალის ზოგადი დახასიათება</w:t>
            </w:r>
            <w:r w:rsidRPr="00CD130B">
              <w:rPr>
                <w:noProof/>
                <w:webHidden/>
                <w:sz w:val="20"/>
                <w:szCs w:val="18"/>
              </w:rPr>
              <w:tab/>
            </w:r>
            <w:r w:rsidRPr="00CD130B">
              <w:rPr>
                <w:noProof/>
                <w:webHidden/>
                <w:sz w:val="20"/>
                <w:szCs w:val="18"/>
              </w:rPr>
              <w:fldChar w:fldCharType="begin"/>
            </w:r>
            <w:r w:rsidRPr="00CD130B">
              <w:rPr>
                <w:noProof/>
                <w:webHidden/>
                <w:sz w:val="20"/>
                <w:szCs w:val="18"/>
              </w:rPr>
              <w:instrText xml:space="preserve"> PAGEREF _Toc27730705 \h </w:instrText>
            </w:r>
            <w:r w:rsidRPr="00CD130B">
              <w:rPr>
                <w:noProof/>
                <w:webHidden/>
                <w:sz w:val="20"/>
                <w:szCs w:val="18"/>
              </w:rPr>
            </w:r>
            <w:r w:rsidRPr="00CD130B">
              <w:rPr>
                <w:noProof/>
                <w:webHidden/>
                <w:sz w:val="20"/>
                <w:szCs w:val="18"/>
              </w:rPr>
              <w:fldChar w:fldCharType="separate"/>
            </w:r>
            <w:r w:rsidRPr="00CD130B">
              <w:rPr>
                <w:noProof/>
                <w:webHidden/>
                <w:sz w:val="20"/>
                <w:szCs w:val="18"/>
              </w:rPr>
              <w:t>16</w:t>
            </w:r>
            <w:r w:rsidRPr="00CD130B">
              <w:rPr>
                <w:noProof/>
                <w:webHidden/>
                <w:sz w:val="20"/>
                <w:szCs w:val="18"/>
              </w:rPr>
              <w:fldChar w:fldCharType="end"/>
            </w:r>
          </w:hyperlink>
        </w:p>
        <w:p w14:paraId="0601EDC1" w14:textId="0E690FAA" w:rsidR="00CD130B" w:rsidRPr="00CD130B" w:rsidRDefault="00CD130B" w:rsidP="00CD130B">
          <w:pPr>
            <w:pStyle w:val="TOC2"/>
            <w:tabs>
              <w:tab w:val="left" w:pos="880"/>
              <w:tab w:val="right" w:leader="dot" w:pos="9345"/>
            </w:tabs>
            <w:spacing w:after="0"/>
            <w:rPr>
              <w:rFonts w:asciiTheme="minorHAnsi" w:eastAsiaTheme="minorEastAsia" w:hAnsiTheme="minorHAnsi"/>
              <w:noProof/>
              <w:color w:val="auto"/>
              <w:sz w:val="20"/>
              <w:szCs w:val="18"/>
            </w:rPr>
          </w:pPr>
          <w:hyperlink w:anchor="_Toc27730706" w:history="1">
            <w:r w:rsidRPr="00CD130B">
              <w:rPr>
                <w:rStyle w:val="Hyperlink"/>
                <w:noProof/>
                <w:sz w:val="20"/>
                <w:szCs w:val="18"/>
                <w:lang w:val="ka-GE"/>
              </w:rPr>
              <w:t>3.1</w:t>
            </w:r>
            <w:r w:rsidRPr="00CD130B">
              <w:rPr>
                <w:rFonts w:asciiTheme="minorHAnsi" w:eastAsiaTheme="minorEastAsia" w:hAnsiTheme="minorHAnsi"/>
                <w:noProof/>
                <w:color w:val="auto"/>
                <w:sz w:val="20"/>
                <w:szCs w:val="18"/>
              </w:rPr>
              <w:tab/>
            </w:r>
            <w:r w:rsidRPr="00CD130B">
              <w:rPr>
                <w:rStyle w:val="Hyperlink"/>
                <w:noProof/>
                <w:sz w:val="20"/>
                <w:szCs w:val="18"/>
                <w:lang w:val="ka-GE"/>
              </w:rPr>
              <w:t>ზოგადი მიმოხილვა</w:t>
            </w:r>
            <w:r w:rsidRPr="00CD130B">
              <w:rPr>
                <w:noProof/>
                <w:webHidden/>
                <w:sz w:val="20"/>
                <w:szCs w:val="18"/>
              </w:rPr>
              <w:tab/>
            </w:r>
            <w:r w:rsidRPr="00CD130B">
              <w:rPr>
                <w:noProof/>
                <w:webHidden/>
                <w:sz w:val="20"/>
                <w:szCs w:val="18"/>
              </w:rPr>
              <w:fldChar w:fldCharType="begin"/>
            </w:r>
            <w:r w:rsidRPr="00CD130B">
              <w:rPr>
                <w:noProof/>
                <w:webHidden/>
                <w:sz w:val="20"/>
                <w:szCs w:val="18"/>
              </w:rPr>
              <w:instrText xml:space="preserve"> PAGEREF _Toc27730706 \h </w:instrText>
            </w:r>
            <w:r w:rsidRPr="00CD130B">
              <w:rPr>
                <w:noProof/>
                <w:webHidden/>
                <w:sz w:val="20"/>
                <w:szCs w:val="18"/>
              </w:rPr>
            </w:r>
            <w:r w:rsidRPr="00CD130B">
              <w:rPr>
                <w:noProof/>
                <w:webHidden/>
                <w:sz w:val="20"/>
                <w:szCs w:val="18"/>
              </w:rPr>
              <w:fldChar w:fldCharType="separate"/>
            </w:r>
            <w:r w:rsidRPr="00CD130B">
              <w:rPr>
                <w:noProof/>
                <w:webHidden/>
                <w:sz w:val="20"/>
                <w:szCs w:val="18"/>
              </w:rPr>
              <w:t>16</w:t>
            </w:r>
            <w:r w:rsidRPr="00CD130B">
              <w:rPr>
                <w:noProof/>
                <w:webHidden/>
                <w:sz w:val="20"/>
                <w:szCs w:val="18"/>
              </w:rPr>
              <w:fldChar w:fldCharType="end"/>
            </w:r>
          </w:hyperlink>
        </w:p>
        <w:p w14:paraId="130AA94F" w14:textId="49163CCB" w:rsidR="00CD130B" w:rsidRPr="00CD130B" w:rsidRDefault="00CD130B" w:rsidP="00CD130B">
          <w:pPr>
            <w:pStyle w:val="TOC2"/>
            <w:tabs>
              <w:tab w:val="left" w:pos="880"/>
              <w:tab w:val="right" w:leader="dot" w:pos="9345"/>
            </w:tabs>
            <w:spacing w:after="0"/>
            <w:rPr>
              <w:rFonts w:asciiTheme="minorHAnsi" w:eastAsiaTheme="minorEastAsia" w:hAnsiTheme="minorHAnsi"/>
              <w:noProof/>
              <w:color w:val="auto"/>
              <w:sz w:val="20"/>
              <w:szCs w:val="18"/>
            </w:rPr>
          </w:pPr>
          <w:hyperlink w:anchor="_Toc27730707" w:history="1">
            <w:r w:rsidRPr="00CD130B">
              <w:rPr>
                <w:rStyle w:val="Hyperlink"/>
                <w:noProof/>
                <w:sz w:val="20"/>
                <w:szCs w:val="18"/>
                <w:lang w:val="ka-GE"/>
              </w:rPr>
              <w:t>3.2</w:t>
            </w:r>
            <w:r w:rsidRPr="00CD130B">
              <w:rPr>
                <w:rFonts w:asciiTheme="minorHAnsi" w:eastAsiaTheme="minorEastAsia" w:hAnsiTheme="minorHAnsi"/>
                <w:noProof/>
                <w:color w:val="auto"/>
                <w:sz w:val="20"/>
                <w:szCs w:val="18"/>
              </w:rPr>
              <w:tab/>
            </w:r>
            <w:r w:rsidRPr="00CD130B">
              <w:rPr>
                <w:rStyle w:val="Hyperlink"/>
                <w:noProof/>
                <w:sz w:val="20"/>
                <w:szCs w:val="18"/>
                <w:lang w:val="ka-GE"/>
              </w:rPr>
              <w:t>კლიმატი</w:t>
            </w:r>
            <w:r w:rsidRPr="00CD130B">
              <w:rPr>
                <w:noProof/>
                <w:webHidden/>
                <w:sz w:val="20"/>
                <w:szCs w:val="18"/>
              </w:rPr>
              <w:tab/>
            </w:r>
            <w:r w:rsidRPr="00CD130B">
              <w:rPr>
                <w:noProof/>
                <w:webHidden/>
                <w:sz w:val="20"/>
                <w:szCs w:val="18"/>
              </w:rPr>
              <w:fldChar w:fldCharType="begin"/>
            </w:r>
            <w:r w:rsidRPr="00CD130B">
              <w:rPr>
                <w:noProof/>
                <w:webHidden/>
                <w:sz w:val="20"/>
                <w:szCs w:val="18"/>
              </w:rPr>
              <w:instrText xml:space="preserve"> PAGEREF _Toc27730707 \h </w:instrText>
            </w:r>
            <w:r w:rsidRPr="00CD130B">
              <w:rPr>
                <w:noProof/>
                <w:webHidden/>
                <w:sz w:val="20"/>
                <w:szCs w:val="18"/>
              </w:rPr>
            </w:r>
            <w:r w:rsidRPr="00CD130B">
              <w:rPr>
                <w:noProof/>
                <w:webHidden/>
                <w:sz w:val="20"/>
                <w:szCs w:val="18"/>
              </w:rPr>
              <w:fldChar w:fldCharType="separate"/>
            </w:r>
            <w:r w:rsidRPr="00CD130B">
              <w:rPr>
                <w:noProof/>
                <w:webHidden/>
                <w:sz w:val="20"/>
                <w:szCs w:val="18"/>
              </w:rPr>
              <w:t>17</w:t>
            </w:r>
            <w:r w:rsidRPr="00CD130B">
              <w:rPr>
                <w:noProof/>
                <w:webHidden/>
                <w:sz w:val="20"/>
                <w:szCs w:val="18"/>
              </w:rPr>
              <w:fldChar w:fldCharType="end"/>
            </w:r>
          </w:hyperlink>
        </w:p>
        <w:p w14:paraId="1B0DE4EA" w14:textId="03E342E6" w:rsidR="00CD130B" w:rsidRPr="00CD130B" w:rsidRDefault="00CD130B" w:rsidP="00CD130B">
          <w:pPr>
            <w:pStyle w:val="TOC2"/>
            <w:tabs>
              <w:tab w:val="left" w:pos="880"/>
              <w:tab w:val="right" w:leader="dot" w:pos="9345"/>
            </w:tabs>
            <w:spacing w:after="0"/>
            <w:rPr>
              <w:rFonts w:asciiTheme="minorHAnsi" w:eastAsiaTheme="minorEastAsia" w:hAnsiTheme="minorHAnsi"/>
              <w:noProof/>
              <w:color w:val="auto"/>
              <w:sz w:val="20"/>
              <w:szCs w:val="18"/>
            </w:rPr>
          </w:pPr>
          <w:hyperlink w:anchor="_Toc27730708" w:history="1">
            <w:r w:rsidRPr="00CD130B">
              <w:rPr>
                <w:rStyle w:val="Hyperlink"/>
                <w:noProof/>
                <w:sz w:val="20"/>
                <w:szCs w:val="18"/>
                <w:lang w:val="ka-GE"/>
              </w:rPr>
              <w:t>3.3</w:t>
            </w:r>
            <w:r w:rsidRPr="00CD130B">
              <w:rPr>
                <w:rFonts w:asciiTheme="minorHAnsi" w:eastAsiaTheme="minorEastAsia" w:hAnsiTheme="minorHAnsi"/>
                <w:noProof/>
                <w:color w:val="auto"/>
                <w:sz w:val="20"/>
                <w:szCs w:val="18"/>
              </w:rPr>
              <w:tab/>
            </w:r>
            <w:r w:rsidRPr="00CD130B">
              <w:rPr>
                <w:rStyle w:val="Hyperlink"/>
                <w:noProof/>
                <w:sz w:val="20"/>
                <w:szCs w:val="18"/>
                <w:lang w:val="ka-GE"/>
              </w:rPr>
              <w:t>გეომორფოლოგიური და გეოლოგიური პირობები</w:t>
            </w:r>
            <w:r w:rsidRPr="00CD130B">
              <w:rPr>
                <w:noProof/>
                <w:webHidden/>
                <w:sz w:val="20"/>
                <w:szCs w:val="18"/>
              </w:rPr>
              <w:tab/>
            </w:r>
            <w:r w:rsidRPr="00CD130B">
              <w:rPr>
                <w:noProof/>
                <w:webHidden/>
                <w:sz w:val="20"/>
                <w:szCs w:val="18"/>
              </w:rPr>
              <w:fldChar w:fldCharType="begin"/>
            </w:r>
            <w:r w:rsidRPr="00CD130B">
              <w:rPr>
                <w:noProof/>
                <w:webHidden/>
                <w:sz w:val="20"/>
                <w:szCs w:val="18"/>
              </w:rPr>
              <w:instrText xml:space="preserve"> PAGEREF _Toc27730708 \h </w:instrText>
            </w:r>
            <w:r w:rsidRPr="00CD130B">
              <w:rPr>
                <w:noProof/>
                <w:webHidden/>
                <w:sz w:val="20"/>
                <w:szCs w:val="18"/>
              </w:rPr>
            </w:r>
            <w:r w:rsidRPr="00CD130B">
              <w:rPr>
                <w:noProof/>
                <w:webHidden/>
                <w:sz w:val="20"/>
                <w:szCs w:val="18"/>
              </w:rPr>
              <w:fldChar w:fldCharType="separate"/>
            </w:r>
            <w:r w:rsidRPr="00CD130B">
              <w:rPr>
                <w:noProof/>
                <w:webHidden/>
                <w:sz w:val="20"/>
                <w:szCs w:val="18"/>
              </w:rPr>
              <w:t>19</w:t>
            </w:r>
            <w:r w:rsidRPr="00CD130B">
              <w:rPr>
                <w:noProof/>
                <w:webHidden/>
                <w:sz w:val="20"/>
                <w:szCs w:val="18"/>
              </w:rPr>
              <w:fldChar w:fldCharType="end"/>
            </w:r>
          </w:hyperlink>
        </w:p>
        <w:p w14:paraId="7F1394BC" w14:textId="0C69951E" w:rsidR="00CD130B" w:rsidRPr="00CD130B" w:rsidRDefault="00CD130B" w:rsidP="00CD130B">
          <w:pPr>
            <w:pStyle w:val="TOC3"/>
            <w:rPr>
              <w:rFonts w:asciiTheme="minorHAnsi" w:eastAsiaTheme="minorEastAsia" w:hAnsiTheme="minorHAnsi"/>
              <w:noProof/>
              <w:color w:val="auto"/>
              <w:sz w:val="20"/>
              <w:szCs w:val="18"/>
            </w:rPr>
          </w:pPr>
          <w:hyperlink w:anchor="_Toc27730709" w:history="1">
            <w:r w:rsidRPr="00CD130B">
              <w:rPr>
                <w:rStyle w:val="Hyperlink"/>
                <w:noProof/>
                <w:sz w:val="20"/>
                <w:szCs w:val="18"/>
                <w:lang w:val="ka-GE"/>
              </w:rPr>
              <w:t>3.3.1</w:t>
            </w:r>
            <w:r w:rsidRPr="00CD130B">
              <w:rPr>
                <w:rFonts w:asciiTheme="minorHAnsi" w:eastAsiaTheme="minorEastAsia" w:hAnsiTheme="minorHAnsi"/>
                <w:noProof/>
                <w:color w:val="auto"/>
                <w:sz w:val="20"/>
                <w:szCs w:val="18"/>
              </w:rPr>
              <w:tab/>
            </w:r>
            <w:r w:rsidRPr="00CD130B">
              <w:rPr>
                <w:rStyle w:val="Hyperlink"/>
                <w:noProof/>
                <w:sz w:val="20"/>
                <w:szCs w:val="18"/>
                <w:lang w:val="ka-GE"/>
              </w:rPr>
              <w:t>გეომორფოლოგია</w:t>
            </w:r>
            <w:r w:rsidRPr="00CD130B">
              <w:rPr>
                <w:noProof/>
                <w:webHidden/>
                <w:sz w:val="20"/>
                <w:szCs w:val="18"/>
              </w:rPr>
              <w:tab/>
            </w:r>
            <w:r w:rsidRPr="00CD130B">
              <w:rPr>
                <w:noProof/>
                <w:webHidden/>
                <w:sz w:val="20"/>
                <w:szCs w:val="18"/>
              </w:rPr>
              <w:fldChar w:fldCharType="begin"/>
            </w:r>
            <w:r w:rsidRPr="00CD130B">
              <w:rPr>
                <w:noProof/>
                <w:webHidden/>
                <w:sz w:val="20"/>
                <w:szCs w:val="18"/>
              </w:rPr>
              <w:instrText xml:space="preserve"> PAGEREF _Toc27730709 \h </w:instrText>
            </w:r>
            <w:r w:rsidRPr="00CD130B">
              <w:rPr>
                <w:noProof/>
                <w:webHidden/>
                <w:sz w:val="20"/>
                <w:szCs w:val="18"/>
              </w:rPr>
            </w:r>
            <w:r w:rsidRPr="00CD130B">
              <w:rPr>
                <w:noProof/>
                <w:webHidden/>
                <w:sz w:val="20"/>
                <w:szCs w:val="18"/>
              </w:rPr>
              <w:fldChar w:fldCharType="separate"/>
            </w:r>
            <w:r w:rsidRPr="00CD130B">
              <w:rPr>
                <w:noProof/>
                <w:webHidden/>
                <w:sz w:val="20"/>
                <w:szCs w:val="18"/>
              </w:rPr>
              <w:t>19</w:t>
            </w:r>
            <w:r w:rsidRPr="00CD130B">
              <w:rPr>
                <w:noProof/>
                <w:webHidden/>
                <w:sz w:val="20"/>
                <w:szCs w:val="18"/>
              </w:rPr>
              <w:fldChar w:fldCharType="end"/>
            </w:r>
          </w:hyperlink>
        </w:p>
        <w:p w14:paraId="2D3DE530" w14:textId="03E47F44" w:rsidR="00CD130B" w:rsidRPr="00CD130B" w:rsidRDefault="00CD130B" w:rsidP="00CD130B">
          <w:pPr>
            <w:pStyle w:val="TOC3"/>
            <w:rPr>
              <w:rFonts w:asciiTheme="minorHAnsi" w:eastAsiaTheme="minorEastAsia" w:hAnsiTheme="minorHAnsi"/>
              <w:noProof/>
              <w:color w:val="auto"/>
              <w:sz w:val="20"/>
              <w:szCs w:val="18"/>
            </w:rPr>
          </w:pPr>
          <w:hyperlink w:anchor="_Toc27730710" w:history="1">
            <w:r w:rsidRPr="00CD130B">
              <w:rPr>
                <w:rStyle w:val="Hyperlink"/>
                <w:noProof/>
                <w:sz w:val="20"/>
                <w:szCs w:val="18"/>
                <w:lang w:val="ka-GE"/>
              </w:rPr>
              <w:t>3.3.2</w:t>
            </w:r>
            <w:r w:rsidRPr="00CD130B">
              <w:rPr>
                <w:rFonts w:asciiTheme="minorHAnsi" w:eastAsiaTheme="minorEastAsia" w:hAnsiTheme="minorHAnsi"/>
                <w:noProof/>
                <w:color w:val="auto"/>
                <w:sz w:val="20"/>
                <w:szCs w:val="18"/>
              </w:rPr>
              <w:tab/>
            </w:r>
            <w:r w:rsidRPr="00CD130B">
              <w:rPr>
                <w:rStyle w:val="Hyperlink"/>
                <w:noProof/>
                <w:sz w:val="20"/>
                <w:szCs w:val="18"/>
                <w:lang w:val="ka-GE"/>
              </w:rPr>
              <w:t>გეოლოგიური აგებულება</w:t>
            </w:r>
            <w:r w:rsidRPr="00CD130B">
              <w:rPr>
                <w:noProof/>
                <w:webHidden/>
                <w:sz w:val="20"/>
                <w:szCs w:val="18"/>
              </w:rPr>
              <w:tab/>
            </w:r>
            <w:r w:rsidRPr="00CD130B">
              <w:rPr>
                <w:noProof/>
                <w:webHidden/>
                <w:sz w:val="20"/>
                <w:szCs w:val="18"/>
              </w:rPr>
              <w:fldChar w:fldCharType="begin"/>
            </w:r>
            <w:r w:rsidRPr="00CD130B">
              <w:rPr>
                <w:noProof/>
                <w:webHidden/>
                <w:sz w:val="20"/>
                <w:szCs w:val="18"/>
              </w:rPr>
              <w:instrText xml:space="preserve"> PAGEREF _Toc27730710 \h </w:instrText>
            </w:r>
            <w:r w:rsidRPr="00CD130B">
              <w:rPr>
                <w:noProof/>
                <w:webHidden/>
                <w:sz w:val="20"/>
                <w:szCs w:val="18"/>
              </w:rPr>
            </w:r>
            <w:r w:rsidRPr="00CD130B">
              <w:rPr>
                <w:noProof/>
                <w:webHidden/>
                <w:sz w:val="20"/>
                <w:szCs w:val="18"/>
              </w:rPr>
              <w:fldChar w:fldCharType="separate"/>
            </w:r>
            <w:r w:rsidRPr="00CD130B">
              <w:rPr>
                <w:noProof/>
                <w:webHidden/>
                <w:sz w:val="20"/>
                <w:szCs w:val="18"/>
              </w:rPr>
              <w:t>20</w:t>
            </w:r>
            <w:r w:rsidRPr="00CD130B">
              <w:rPr>
                <w:noProof/>
                <w:webHidden/>
                <w:sz w:val="20"/>
                <w:szCs w:val="18"/>
              </w:rPr>
              <w:fldChar w:fldCharType="end"/>
            </w:r>
          </w:hyperlink>
        </w:p>
        <w:p w14:paraId="3A8E23B3" w14:textId="7687BEA4" w:rsidR="00CD130B" w:rsidRPr="00CD130B" w:rsidRDefault="00CD130B" w:rsidP="00CD130B">
          <w:pPr>
            <w:pStyle w:val="TOC3"/>
            <w:rPr>
              <w:rFonts w:asciiTheme="minorHAnsi" w:eastAsiaTheme="minorEastAsia" w:hAnsiTheme="minorHAnsi"/>
              <w:noProof/>
              <w:color w:val="auto"/>
              <w:sz w:val="20"/>
              <w:szCs w:val="18"/>
            </w:rPr>
          </w:pPr>
          <w:hyperlink w:anchor="_Toc27730711" w:history="1">
            <w:r w:rsidRPr="00CD130B">
              <w:rPr>
                <w:rStyle w:val="Hyperlink"/>
                <w:noProof/>
                <w:sz w:val="20"/>
                <w:szCs w:val="18"/>
                <w:lang w:val="ka-GE"/>
              </w:rPr>
              <w:t>3.3.3</w:t>
            </w:r>
            <w:r w:rsidRPr="00CD130B">
              <w:rPr>
                <w:rFonts w:asciiTheme="minorHAnsi" w:eastAsiaTheme="minorEastAsia" w:hAnsiTheme="minorHAnsi"/>
                <w:noProof/>
                <w:color w:val="auto"/>
                <w:sz w:val="20"/>
                <w:szCs w:val="18"/>
              </w:rPr>
              <w:tab/>
            </w:r>
            <w:r w:rsidRPr="00CD130B">
              <w:rPr>
                <w:rStyle w:val="Hyperlink"/>
                <w:noProof/>
                <w:sz w:val="20"/>
                <w:szCs w:val="18"/>
                <w:lang w:val="ka-GE"/>
              </w:rPr>
              <w:t>ჰიდროგეოლოგია</w:t>
            </w:r>
            <w:r w:rsidRPr="00CD130B">
              <w:rPr>
                <w:noProof/>
                <w:webHidden/>
                <w:sz w:val="20"/>
                <w:szCs w:val="18"/>
              </w:rPr>
              <w:tab/>
            </w:r>
            <w:r w:rsidRPr="00CD130B">
              <w:rPr>
                <w:noProof/>
                <w:webHidden/>
                <w:sz w:val="20"/>
                <w:szCs w:val="18"/>
              </w:rPr>
              <w:fldChar w:fldCharType="begin"/>
            </w:r>
            <w:r w:rsidRPr="00CD130B">
              <w:rPr>
                <w:noProof/>
                <w:webHidden/>
                <w:sz w:val="20"/>
                <w:szCs w:val="18"/>
              </w:rPr>
              <w:instrText xml:space="preserve"> PAGEREF _Toc27730711 \h </w:instrText>
            </w:r>
            <w:r w:rsidRPr="00CD130B">
              <w:rPr>
                <w:noProof/>
                <w:webHidden/>
                <w:sz w:val="20"/>
                <w:szCs w:val="18"/>
              </w:rPr>
            </w:r>
            <w:r w:rsidRPr="00CD130B">
              <w:rPr>
                <w:noProof/>
                <w:webHidden/>
                <w:sz w:val="20"/>
                <w:szCs w:val="18"/>
              </w:rPr>
              <w:fldChar w:fldCharType="separate"/>
            </w:r>
            <w:r w:rsidRPr="00CD130B">
              <w:rPr>
                <w:noProof/>
                <w:webHidden/>
                <w:sz w:val="20"/>
                <w:szCs w:val="18"/>
              </w:rPr>
              <w:t>20</w:t>
            </w:r>
            <w:r w:rsidRPr="00CD130B">
              <w:rPr>
                <w:noProof/>
                <w:webHidden/>
                <w:sz w:val="20"/>
                <w:szCs w:val="18"/>
              </w:rPr>
              <w:fldChar w:fldCharType="end"/>
            </w:r>
          </w:hyperlink>
        </w:p>
        <w:p w14:paraId="79FC6BE1" w14:textId="7233BBED" w:rsidR="00CD130B" w:rsidRPr="00CD130B" w:rsidRDefault="00CD130B" w:rsidP="00CD130B">
          <w:pPr>
            <w:pStyle w:val="TOC3"/>
            <w:rPr>
              <w:rFonts w:asciiTheme="minorHAnsi" w:eastAsiaTheme="minorEastAsia" w:hAnsiTheme="minorHAnsi"/>
              <w:noProof/>
              <w:color w:val="auto"/>
              <w:sz w:val="20"/>
              <w:szCs w:val="18"/>
            </w:rPr>
          </w:pPr>
          <w:hyperlink w:anchor="_Toc27730712" w:history="1">
            <w:r w:rsidRPr="00CD130B">
              <w:rPr>
                <w:rStyle w:val="Hyperlink"/>
                <w:noProof/>
                <w:sz w:val="20"/>
                <w:szCs w:val="18"/>
                <w:lang w:val="ka-GE"/>
              </w:rPr>
              <w:t>3.3.4</w:t>
            </w:r>
            <w:r w:rsidRPr="00CD130B">
              <w:rPr>
                <w:rFonts w:asciiTheme="minorHAnsi" w:eastAsiaTheme="minorEastAsia" w:hAnsiTheme="minorHAnsi"/>
                <w:noProof/>
                <w:color w:val="auto"/>
                <w:sz w:val="20"/>
                <w:szCs w:val="18"/>
              </w:rPr>
              <w:tab/>
            </w:r>
            <w:r w:rsidRPr="00CD130B">
              <w:rPr>
                <w:rStyle w:val="Hyperlink"/>
                <w:noProof/>
                <w:sz w:val="20"/>
                <w:szCs w:val="18"/>
                <w:lang w:val="ka-GE"/>
              </w:rPr>
              <w:t>ტექტონიკა</w:t>
            </w:r>
            <w:r w:rsidRPr="00CD130B">
              <w:rPr>
                <w:noProof/>
                <w:webHidden/>
                <w:sz w:val="20"/>
                <w:szCs w:val="18"/>
              </w:rPr>
              <w:tab/>
            </w:r>
            <w:r w:rsidRPr="00CD130B">
              <w:rPr>
                <w:noProof/>
                <w:webHidden/>
                <w:sz w:val="20"/>
                <w:szCs w:val="18"/>
              </w:rPr>
              <w:fldChar w:fldCharType="begin"/>
            </w:r>
            <w:r w:rsidRPr="00CD130B">
              <w:rPr>
                <w:noProof/>
                <w:webHidden/>
                <w:sz w:val="20"/>
                <w:szCs w:val="18"/>
              </w:rPr>
              <w:instrText xml:space="preserve"> PAGEREF _Toc27730712 \h </w:instrText>
            </w:r>
            <w:r w:rsidRPr="00CD130B">
              <w:rPr>
                <w:noProof/>
                <w:webHidden/>
                <w:sz w:val="20"/>
                <w:szCs w:val="18"/>
              </w:rPr>
            </w:r>
            <w:r w:rsidRPr="00CD130B">
              <w:rPr>
                <w:noProof/>
                <w:webHidden/>
                <w:sz w:val="20"/>
                <w:szCs w:val="18"/>
              </w:rPr>
              <w:fldChar w:fldCharType="separate"/>
            </w:r>
            <w:r w:rsidRPr="00CD130B">
              <w:rPr>
                <w:noProof/>
                <w:webHidden/>
                <w:sz w:val="20"/>
                <w:szCs w:val="18"/>
              </w:rPr>
              <w:t>21</w:t>
            </w:r>
            <w:r w:rsidRPr="00CD130B">
              <w:rPr>
                <w:noProof/>
                <w:webHidden/>
                <w:sz w:val="20"/>
                <w:szCs w:val="18"/>
              </w:rPr>
              <w:fldChar w:fldCharType="end"/>
            </w:r>
          </w:hyperlink>
        </w:p>
        <w:p w14:paraId="63C39F7B" w14:textId="2E718270" w:rsidR="00CD130B" w:rsidRPr="00CD130B" w:rsidRDefault="00CD130B" w:rsidP="00CD130B">
          <w:pPr>
            <w:pStyle w:val="TOC3"/>
            <w:rPr>
              <w:rFonts w:asciiTheme="minorHAnsi" w:eastAsiaTheme="minorEastAsia" w:hAnsiTheme="minorHAnsi"/>
              <w:noProof/>
              <w:color w:val="auto"/>
              <w:sz w:val="20"/>
              <w:szCs w:val="18"/>
            </w:rPr>
          </w:pPr>
          <w:hyperlink w:anchor="_Toc27730713" w:history="1">
            <w:r w:rsidRPr="00CD130B">
              <w:rPr>
                <w:rStyle w:val="Hyperlink"/>
                <w:noProof/>
                <w:sz w:val="20"/>
                <w:szCs w:val="18"/>
                <w:lang w:val="ka-GE"/>
              </w:rPr>
              <w:t>3.3.5</w:t>
            </w:r>
            <w:r w:rsidRPr="00CD130B">
              <w:rPr>
                <w:rFonts w:asciiTheme="minorHAnsi" w:eastAsiaTheme="minorEastAsia" w:hAnsiTheme="minorHAnsi"/>
                <w:noProof/>
                <w:color w:val="auto"/>
                <w:sz w:val="20"/>
                <w:szCs w:val="18"/>
              </w:rPr>
              <w:tab/>
            </w:r>
            <w:r w:rsidRPr="00CD130B">
              <w:rPr>
                <w:rStyle w:val="Hyperlink"/>
                <w:noProof/>
                <w:sz w:val="20"/>
                <w:szCs w:val="18"/>
                <w:lang w:val="ka-GE"/>
              </w:rPr>
              <w:t>სეისმური პირობები</w:t>
            </w:r>
            <w:r w:rsidRPr="00CD130B">
              <w:rPr>
                <w:noProof/>
                <w:webHidden/>
                <w:sz w:val="20"/>
                <w:szCs w:val="18"/>
              </w:rPr>
              <w:tab/>
            </w:r>
            <w:r w:rsidRPr="00CD130B">
              <w:rPr>
                <w:noProof/>
                <w:webHidden/>
                <w:sz w:val="20"/>
                <w:szCs w:val="18"/>
              </w:rPr>
              <w:fldChar w:fldCharType="begin"/>
            </w:r>
            <w:r w:rsidRPr="00CD130B">
              <w:rPr>
                <w:noProof/>
                <w:webHidden/>
                <w:sz w:val="20"/>
                <w:szCs w:val="18"/>
              </w:rPr>
              <w:instrText xml:space="preserve"> PAGEREF _Toc27730713 \h </w:instrText>
            </w:r>
            <w:r w:rsidRPr="00CD130B">
              <w:rPr>
                <w:noProof/>
                <w:webHidden/>
                <w:sz w:val="20"/>
                <w:szCs w:val="18"/>
              </w:rPr>
            </w:r>
            <w:r w:rsidRPr="00CD130B">
              <w:rPr>
                <w:noProof/>
                <w:webHidden/>
                <w:sz w:val="20"/>
                <w:szCs w:val="18"/>
              </w:rPr>
              <w:fldChar w:fldCharType="separate"/>
            </w:r>
            <w:r w:rsidRPr="00CD130B">
              <w:rPr>
                <w:noProof/>
                <w:webHidden/>
                <w:sz w:val="20"/>
                <w:szCs w:val="18"/>
              </w:rPr>
              <w:t>21</w:t>
            </w:r>
            <w:r w:rsidRPr="00CD130B">
              <w:rPr>
                <w:noProof/>
                <w:webHidden/>
                <w:sz w:val="20"/>
                <w:szCs w:val="18"/>
              </w:rPr>
              <w:fldChar w:fldCharType="end"/>
            </w:r>
          </w:hyperlink>
        </w:p>
        <w:p w14:paraId="62CA1E8D" w14:textId="3357C9D4" w:rsidR="00CD130B" w:rsidRPr="00CD130B" w:rsidRDefault="00CD130B" w:rsidP="00CD130B">
          <w:pPr>
            <w:pStyle w:val="TOC3"/>
            <w:rPr>
              <w:rFonts w:asciiTheme="minorHAnsi" w:eastAsiaTheme="minorEastAsia" w:hAnsiTheme="minorHAnsi"/>
              <w:noProof/>
              <w:color w:val="auto"/>
              <w:sz w:val="20"/>
              <w:szCs w:val="18"/>
            </w:rPr>
          </w:pPr>
          <w:hyperlink w:anchor="_Toc27730714" w:history="1">
            <w:r w:rsidRPr="00CD130B">
              <w:rPr>
                <w:rStyle w:val="Hyperlink"/>
                <w:noProof/>
                <w:sz w:val="20"/>
                <w:szCs w:val="18"/>
                <w:lang w:val="ka-GE"/>
              </w:rPr>
              <w:t>3.3.6</w:t>
            </w:r>
            <w:r w:rsidRPr="00CD130B">
              <w:rPr>
                <w:rFonts w:asciiTheme="minorHAnsi" w:eastAsiaTheme="minorEastAsia" w:hAnsiTheme="minorHAnsi"/>
                <w:noProof/>
                <w:color w:val="auto"/>
                <w:sz w:val="20"/>
                <w:szCs w:val="18"/>
              </w:rPr>
              <w:tab/>
            </w:r>
            <w:r w:rsidRPr="00CD130B">
              <w:rPr>
                <w:rStyle w:val="Hyperlink"/>
                <w:noProof/>
                <w:sz w:val="20"/>
                <w:szCs w:val="18"/>
                <w:lang w:val="ka-GE"/>
              </w:rPr>
              <w:t>ზოგადი საინჟინრო-გეოლოგიური შეფასება</w:t>
            </w:r>
            <w:r w:rsidRPr="00CD130B">
              <w:rPr>
                <w:noProof/>
                <w:webHidden/>
                <w:sz w:val="20"/>
                <w:szCs w:val="18"/>
              </w:rPr>
              <w:tab/>
            </w:r>
            <w:r w:rsidRPr="00CD130B">
              <w:rPr>
                <w:noProof/>
                <w:webHidden/>
                <w:sz w:val="20"/>
                <w:szCs w:val="18"/>
              </w:rPr>
              <w:fldChar w:fldCharType="begin"/>
            </w:r>
            <w:r w:rsidRPr="00CD130B">
              <w:rPr>
                <w:noProof/>
                <w:webHidden/>
                <w:sz w:val="20"/>
                <w:szCs w:val="18"/>
              </w:rPr>
              <w:instrText xml:space="preserve"> PAGEREF _Toc27730714 \h </w:instrText>
            </w:r>
            <w:r w:rsidRPr="00CD130B">
              <w:rPr>
                <w:noProof/>
                <w:webHidden/>
                <w:sz w:val="20"/>
                <w:szCs w:val="18"/>
              </w:rPr>
            </w:r>
            <w:r w:rsidRPr="00CD130B">
              <w:rPr>
                <w:noProof/>
                <w:webHidden/>
                <w:sz w:val="20"/>
                <w:szCs w:val="18"/>
              </w:rPr>
              <w:fldChar w:fldCharType="separate"/>
            </w:r>
            <w:r w:rsidRPr="00CD130B">
              <w:rPr>
                <w:noProof/>
                <w:webHidden/>
                <w:sz w:val="20"/>
                <w:szCs w:val="18"/>
              </w:rPr>
              <w:t>22</w:t>
            </w:r>
            <w:r w:rsidRPr="00CD130B">
              <w:rPr>
                <w:noProof/>
                <w:webHidden/>
                <w:sz w:val="20"/>
                <w:szCs w:val="18"/>
              </w:rPr>
              <w:fldChar w:fldCharType="end"/>
            </w:r>
          </w:hyperlink>
        </w:p>
        <w:p w14:paraId="7F030480" w14:textId="2496C255" w:rsidR="00CD130B" w:rsidRPr="00CD130B" w:rsidRDefault="00CD130B" w:rsidP="00CD130B">
          <w:pPr>
            <w:pStyle w:val="TOC2"/>
            <w:tabs>
              <w:tab w:val="left" w:pos="880"/>
              <w:tab w:val="right" w:leader="dot" w:pos="9345"/>
            </w:tabs>
            <w:spacing w:after="0"/>
            <w:rPr>
              <w:rFonts w:asciiTheme="minorHAnsi" w:eastAsiaTheme="minorEastAsia" w:hAnsiTheme="minorHAnsi"/>
              <w:noProof/>
              <w:color w:val="auto"/>
              <w:sz w:val="20"/>
              <w:szCs w:val="18"/>
            </w:rPr>
          </w:pPr>
          <w:hyperlink w:anchor="_Toc27730715" w:history="1">
            <w:r w:rsidRPr="00CD130B">
              <w:rPr>
                <w:rStyle w:val="Hyperlink"/>
                <w:noProof/>
                <w:sz w:val="20"/>
                <w:szCs w:val="18"/>
                <w:lang w:val="ka-GE"/>
              </w:rPr>
              <w:t>3.4</w:t>
            </w:r>
            <w:r w:rsidRPr="00CD130B">
              <w:rPr>
                <w:rFonts w:asciiTheme="minorHAnsi" w:eastAsiaTheme="minorEastAsia" w:hAnsiTheme="minorHAnsi"/>
                <w:noProof/>
                <w:color w:val="auto"/>
                <w:sz w:val="20"/>
                <w:szCs w:val="18"/>
              </w:rPr>
              <w:tab/>
            </w:r>
            <w:r w:rsidRPr="00CD130B">
              <w:rPr>
                <w:rStyle w:val="Hyperlink"/>
                <w:noProof/>
                <w:sz w:val="20"/>
                <w:szCs w:val="18"/>
                <w:lang w:val="ka-GE"/>
              </w:rPr>
              <w:t>ნიადაგები</w:t>
            </w:r>
            <w:r w:rsidRPr="00CD130B">
              <w:rPr>
                <w:noProof/>
                <w:webHidden/>
                <w:sz w:val="20"/>
                <w:szCs w:val="18"/>
              </w:rPr>
              <w:tab/>
            </w:r>
            <w:r w:rsidRPr="00CD130B">
              <w:rPr>
                <w:noProof/>
                <w:webHidden/>
                <w:sz w:val="20"/>
                <w:szCs w:val="18"/>
              </w:rPr>
              <w:fldChar w:fldCharType="begin"/>
            </w:r>
            <w:r w:rsidRPr="00CD130B">
              <w:rPr>
                <w:noProof/>
                <w:webHidden/>
                <w:sz w:val="20"/>
                <w:szCs w:val="18"/>
              </w:rPr>
              <w:instrText xml:space="preserve"> PAGEREF _Toc27730715 \h </w:instrText>
            </w:r>
            <w:r w:rsidRPr="00CD130B">
              <w:rPr>
                <w:noProof/>
                <w:webHidden/>
                <w:sz w:val="20"/>
                <w:szCs w:val="18"/>
              </w:rPr>
            </w:r>
            <w:r w:rsidRPr="00CD130B">
              <w:rPr>
                <w:noProof/>
                <w:webHidden/>
                <w:sz w:val="20"/>
                <w:szCs w:val="18"/>
              </w:rPr>
              <w:fldChar w:fldCharType="separate"/>
            </w:r>
            <w:r w:rsidRPr="00CD130B">
              <w:rPr>
                <w:noProof/>
                <w:webHidden/>
                <w:sz w:val="20"/>
                <w:szCs w:val="18"/>
              </w:rPr>
              <w:t>24</w:t>
            </w:r>
            <w:r w:rsidRPr="00CD130B">
              <w:rPr>
                <w:noProof/>
                <w:webHidden/>
                <w:sz w:val="20"/>
                <w:szCs w:val="18"/>
              </w:rPr>
              <w:fldChar w:fldCharType="end"/>
            </w:r>
          </w:hyperlink>
        </w:p>
        <w:p w14:paraId="31D09750" w14:textId="36DDA32F" w:rsidR="00CD130B" w:rsidRPr="00CD130B" w:rsidRDefault="00CD130B" w:rsidP="00CD130B">
          <w:pPr>
            <w:pStyle w:val="TOC2"/>
            <w:tabs>
              <w:tab w:val="left" w:pos="880"/>
              <w:tab w:val="right" w:leader="dot" w:pos="9345"/>
            </w:tabs>
            <w:spacing w:after="0"/>
            <w:rPr>
              <w:rFonts w:asciiTheme="minorHAnsi" w:eastAsiaTheme="minorEastAsia" w:hAnsiTheme="minorHAnsi"/>
              <w:noProof/>
              <w:color w:val="auto"/>
              <w:sz w:val="20"/>
              <w:szCs w:val="18"/>
            </w:rPr>
          </w:pPr>
          <w:hyperlink w:anchor="_Toc27730716" w:history="1">
            <w:r w:rsidRPr="00CD130B">
              <w:rPr>
                <w:rStyle w:val="Hyperlink"/>
                <w:noProof/>
                <w:sz w:val="20"/>
                <w:szCs w:val="18"/>
                <w:lang w:val="ka-GE"/>
              </w:rPr>
              <w:t>3.5</w:t>
            </w:r>
            <w:r w:rsidRPr="00CD130B">
              <w:rPr>
                <w:rFonts w:asciiTheme="minorHAnsi" w:eastAsiaTheme="minorEastAsia" w:hAnsiTheme="minorHAnsi"/>
                <w:noProof/>
                <w:color w:val="auto"/>
                <w:sz w:val="20"/>
                <w:szCs w:val="18"/>
              </w:rPr>
              <w:tab/>
            </w:r>
            <w:r w:rsidRPr="00CD130B">
              <w:rPr>
                <w:rStyle w:val="Hyperlink"/>
                <w:noProof/>
                <w:sz w:val="20"/>
                <w:szCs w:val="18"/>
                <w:lang w:val="ka-GE"/>
              </w:rPr>
              <w:t>ბიომრავალფეროვნება</w:t>
            </w:r>
            <w:r w:rsidRPr="00CD130B">
              <w:rPr>
                <w:noProof/>
                <w:webHidden/>
                <w:sz w:val="20"/>
                <w:szCs w:val="18"/>
              </w:rPr>
              <w:tab/>
            </w:r>
            <w:r w:rsidRPr="00CD130B">
              <w:rPr>
                <w:noProof/>
                <w:webHidden/>
                <w:sz w:val="20"/>
                <w:szCs w:val="18"/>
              </w:rPr>
              <w:fldChar w:fldCharType="begin"/>
            </w:r>
            <w:r w:rsidRPr="00CD130B">
              <w:rPr>
                <w:noProof/>
                <w:webHidden/>
                <w:sz w:val="20"/>
                <w:szCs w:val="18"/>
              </w:rPr>
              <w:instrText xml:space="preserve"> PAGEREF _Toc27730716 \h </w:instrText>
            </w:r>
            <w:r w:rsidRPr="00CD130B">
              <w:rPr>
                <w:noProof/>
                <w:webHidden/>
                <w:sz w:val="20"/>
                <w:szCs w:val="18"/>
              </w:rPr>
            </w:r>
            <w:r w:rsidRPr="00CD130B">
              <w:rPr>
                <w:noProof/>
                <w:webHidden/>
                <w:sz w:val="20"/>
                <w:szCs w:val="18"/>
              </w:rPr>
              <w:fldChar w:fldCharType="separate"/>
            </w:r>
            <w:r w:rsidRPr="00CD130B">
              <w:rPr>
                <w:noProof/>
                <w:webHidden/>
                <w:sz w:val="20"/>
                <w:szCs w:val="18"/>
              </w:rPr>
              <w:t>24</w:t>
            </w:r>
            <w:r w:rsidRPr="00CD130B">
              <w:rPr>
                <w:noProof/>
                <w:webHidden/>
                <w:sz w:val="20"/>
                <w:szCs w:val="18"/>
              </w:rPr>
              <w:fldChar w:fldCharType="end"/>
            </w:r>
          </w:hyperlink>
        </w:p>
        <w:p w14:paraId="2A49B8CC" w14:textId="456D7786" w:rsidR="00CD130B" w:rsidRPr="00CD130B" w:rsidRDefault="00CD130B" w:rsidP="00CD130B">
          <w:pPr>
            <w:pStyle w:val="TOC3"/>
            <w:rPr>
              <w:rFonts w:asciiTheme="minorHAnsi" w:eastAsiaTheme="minorEastAsia" w:hAnsiTheme="minorHAnsi"/>
              <w:noProof/>
              <w:color w:val="auto"/>
              <w:sz w:val="20"/>
              <w:szCs w:val="18"/>
            </w:rPr>
          </w:pPr>
          <w:hyperlink w:anchor="_Toc27730717" w:history="1">
            <w:r w:rsidRPr="00CD130B">
              <w:rPr>
                <w:rStyle w:val="Hyperlink"/>
                <w:noProof/>
                <w:sz w:val="20"/>
                <w:szCs w:val="18"/>
                <w:lang w:val="ka-GE"/>
              </w:rPr>
              <w:t>3.5.1</w:t>
            </w:r>
            <w:r w:rsidRPr="00CD130B">
              <w:rPr>
                <w:rFonts w:asciiTheme="minorHAnsi" w:eastAsiaTheme="minorEastAsia" w:hAnsiTheme="minorHAnsi"/>
                <w:noProof/>
                <w:color w:val="auto"/>
                <w:sz w:val="20"/>
                <w:szCs w:val="18"/>
              </w:rPr>
              <w:tab/>
            </w:r>
            <w:r w:rsidRPr="00CD130B">
              <w:rPr>
                <w:rStyle w:val="Hyperlink"/>
                <w:noProof/>
                <w:sz w:val="20"/>
                <w:szCs w:val="18"/>
                <w:lang w:val="ka-GE"/>
              </w:rPr>
              <w:t>ფლორა</w:t>
            </w:r>
            <w:r w:rsidRPr="00CD130B">
              <w:rPr>
                <w:noProof/>
                <w:webHidden/>
                <w:sz w:val="20"/>
                <w:szCs w:val="18"/>
              </w:rPr>
              <w:tab/>
            </w:r>
            <w:r w:rsidRPr="00CD130B">
              <w:rPr>
                <w:noProof/>
                <w:webHidden/>
                <w:sz w:val="20"/>
                <w:szCs w:val="18"/>
              </w:rPr>
              <w:fldChar w:fldCharType="begin"/>
            </w:r>
            <w:r w:rsidRPr="00CD130B">
              <w:rPr>
                <w:noProof/>
                <w:webHidden/>
                <w:sz w:val="20"/>
                <w:szCs w:val="18"/>
              </w:rPr>
              <w:instrText xml:space="preserve"> PAGEREF _Toc27730717 \h </w:instrText>
            </w:r>
            <w:r w:rsidRPr="00CD130B">
              <w:rPr>
                <w:noProof/>
                <w:webHidden/>
                <w:sz w:val="20"/>
                <w:szCs w:val="18"/>
              </w:rPr>
            </w:r>
            <w:r w:rsidRPr="00CD130B">
              <w:rPr>
                <w:noProof/>
                <w:webHidden/>
                <w:sz w:val="20"/>
                <w:szCs w:val="18"/>
              </w:rPr>
              <w:fldChar w:fldCharType="separate"/>
            </w:r>
            <w:r w:rsidRPr="00CD130B">
              <w:rPr>
                <w:noProof/>
                <w:webHidden/>
                <w:sz w:val="20"/>
                <w:szCs w:val="18"/>
              </w:rPr>
              <w:t>24</w:t>
            </w:r>
            <w:r w:rsidRPr="00CD130B">
              <w:rPr>
                <w:noProof/>
                <w:webHidden/>
                <w:sz w:val="20"/>
                <w:szCs w:val="18"/>
              </w:rPr>
              <w:fldChar w:fldCharType="end"/>
            </w:r>
          </w:hyperlink>
        </w:p>
        <w:p w14:paraId="694330B1" w14:textId="1C51D53D" w:rsidR="00CD130B" w:rsidRPr="00CD130B" w:rsidRDefault="00CD130B" w:rsidP="00CD130B">
          <w:pPr>
            <w:pStyle w:val="TOC3"/>
            <w:rPr>
              <w:rFonts w:asciiTheme="minorHAnsi" w:eastAsiaTheme="minorEastAsia" w:hAnsiTheme="minorHAnsi"/>
              <w:noProof/>
              <w:color w:val="auto"/>
              <w:sz w:val="20"/>
              <w:szCs w:val="18"/>
            </w:rPr>
          </w:pPr>
          <w:hyperlink w:anchor="_Toc27730718" w:history="1">
            <w:r w:rsidRPr="00CD130B">
              <w:rPr>
                <w:rStyle w:val="Hyperlink"/>
                <w:noProof/>
                <w:sz w:val="20"/>
                <w:szCs w:val="18"/>
                <w:lang w:val="ka-GE"/>
              </w:rPr>
              <w:t>3.5.2</w:t>
            </w:r>
            <w:r w:rsidRPr="00CD130B">
              <w:rPr>
                <w:rFonts w:asciiTheme="minorHAnsi" w:eastAsiaTheme="minorEastAsia" w:hAnsiTheme="minorHAnsi"/>
                <w:noProof/>
                <w:color w:val="auto"/>
                <w:sz w:val="20"/>
                <w:szCs w:val="18"/>
              </w:rPr>
              <w:tab/>
            </w:r>
            <w:r w:rsidRPr="00CD130B">
              <w:rPr>
                <w:rStyle w:val="Hyperlink"/>
                <w:noProof/>
                <w:sz w:val="20"/>
                <w:szCs w:val="18"/>
                <w:lang w:val="ka-GE"/>
              </w:rPr>
              <w:t>ფაუნა</w:t>
            </w:r>
            <w:r w:rsidRPr="00CD130B">
              <w:rPr>
                <w:noProof/>
                <w:webHidden/>
                <w:sz w:val="20"/>
                <w:szCs w:val="18"/>
              </w:rPr>
              <w:tab/>
            </w:r>
            <w:r w:rsidRPr="00CD130B">
              <w:rPr>
                <w:noProof/>
                <w:webHidden/>
                <w:sz w:val="20"/>
                <w:szCs w:val="18"/>
              </w:rPr>
              <w:fldChar w:fldCharType="begin"/>
            </w:r>
            <w:r w:rsidRPr="00CD130B">
              <w:rPr>
                <w:noProof/>
                <w:webHidden/>
                <w:sz w:val="20"/>
                <w:szCs w:val="18"/>
              </w:rPr>
              <w:instrText xml:space="preserve"> PAGEREF _Toc27730718 \h </w:instrText>
            </w:r>
            <w:r w:rsidRPr="00CD130B">
              <w:rPr>
                <w:noProof/>
                <w:webHidden/>
                <w:sz w:val="20"/>
                <w:szCs w:val="18"/>
              </w:rPr>
            </w:r>
            <w:r w:rsidRPr="00CD130B">
              <w:rPr>
                <w:noProof/>
                <w:webHidden/>
                <w:sz w:val="20"/>
                <w:szCs w:val="18"/>
              </w:rPr>
              <w:fldChar w:fldCharType="separate"/>
            </w:r>
            <w:r w:rsidRPr="00CD130B">
              <w:rPr>
                <w:noProof/>
                <w:webHidden/>
                <w:sz w:val="20"/>
                <w:szCs w:val="18"/>
              </w:rPr>
              <w:t>27</w:t>
            </w:r>
            <w:r w:rsidRPr="00CD130B">
              <w:rPr>
                <w:noProof/>
                <w:webHidden/>
                <w:sz w:val="20"/>
                <w:szCs w:val="18"/>
              </w:rPr>
              <w:fldChar w:fldCharType="end"/>
            </w:r>
          </w:hyperlink>
        </w:p>
        <w:p w14:paraId="51AFD42F" w14:textId="7E45C1BD" w:rsidR="00CD130B" w:rsidRPr="00CD130B" w:rsidRDefault="00CD130B" w:rsidP="00CD130B">
          <w:pPr>
            <w:pStyle w:val="TOC2"/>
            <w:tabs>
              <w:tab w:val="left" w:pos="880"/>
              <w:tab w:val="right" w:leader="dot" w:pos="9345"/>
            </w:tabs>
            <w:spacing w:after="0"/>
            <w:rPr>
              <w:rFonts w:asciiTheme="minorHAnsi" w:eastAsiaTheme="minorEastAsia" w:hAnsiTheme="minorHAnsi"/>
              <w:noProof/>
              <w:color w:val="auto"/>
              <w:sz w:val="20"/>
              <w:szCs w:val="18"/>
            </w:rPr>
          </w:pPr>
          <w:hyperlink w:anchor="_Toc27730719" w:history="1">
            <w:r w:rsidRPr="00CD130B">
              <w:rPr>
                <w:rStyle w:val="Hyperlink"/>
                <w:noProof/>
                <w:sz w:val="20"/>
                <w:szCs w:val="18"/>
                <w:lang w:val="ka-GE"/>
              </w:rPr>
              <w:t>3.6</w:t>
            </w:r>
            <w:r w:rsidRPr="00CD130B">
              <w:rPr>
                <w:rFonts w:asciiTheme="minorHAnsi" w:eastAsiaTheme="minorEastAsia" w:hAnsiTheme="minorHAnsi"/>
                <w:noProof/>
                <w:color w:val="auto"/>
                <w:sz w:val="20"/>
                <w:szCs w:val="18"/>
              </w:rPr>
              <w:tab/>
            </w:r>
            <w:r w:rsidRPr="00CD130B">
              <w:rPr>
                <w:rStyle w:val="Hyperlink"/>
                <w:noProof/>
                <w:sz w:val="20"/>
                <w:szCs w:val="18"/>
                <w:lang w:val="ka-GE"/>
              </w:rPr>
              <w:t>დაცული ტერიტორიები</w:t>
            </w:r>
            <w:r w:rsidRPr="00CD130B">
              <w:rPr>
                <w:noProof/>
                <w:webHidden/>
                <w:sz w:val="20"/>
                <w:szCs w:val="18"/>
              </w:rPr>
              <w:tab/>
            </w:r>
            <w:r w:rsidRPr="00CD130B">
              <w:rPr>
                <w:noProof/>
                <w:webHidden/>
                <w:sz w:val="20"/>
                <w:szCs w:val="18"/>
              </w:rPr>
              <w:fldChar w:fldCharType="begin"/>
            </w:r>
            <w:r w:rsidRPr="00CD130B">
              <w:rPr>
                <w:noProof/>
                <w:webHidden/>
                <w:sz w:val="20"/>
                <w:szCs w:val="18"/>
              </w:rPr>
              <w:instrText xml:space="preserve"> PAGEREF _Toc27730719 \h </w:instrText>
            </w:r>
            <w:r w:rsidRPr="00CD130B">
              <w:rPr>
                <w:noProof/>
                <w:webHidden/>
                <w:sz w:val="20"/>
                <w:szCs w:val="18"/>
              </w:rPr>
            </w:r>
            <w:r w:rsidRPr="00CD130B">
              <w:rPr>
                <w:noProof/>
                <w:webHidden/>
                <w:sz w:val="20"/>
                <w:szCs w:val="18"/>
              </w:rPr>
              <w:fldChar w:fldCharType="separate"/>
            </w:r>
            <w:r w:rsidRPr="00CD130B">
              <w:rPr>
                <w:noProof/>
                <w:webHidden/>
                <w:sz w:val="20"/>
                <w:szCs w:val="18"/>
              </w:rPr>
              <w:t>31</w:t>
            </w:r>
            <w:r w:rsidRPr="00CD130B">
              <w:rPr>
                <w:noProof/>
                <w:webHidden/>
                <w:sz w:val="20"/>
                <w:szCs w:val="18"/>
              </w:rPr>
              <w:fldChar w:fldCharType="end"/>
            </w:r>
          </w:hyperlink>
        </w:p>
        <w:p w14:paraId="616BFFC4" w14:textId="6C82101F" w:rsidR="00CD130B" w:rsidRPr="00CD130B" w:rsidRDefault="00CD130B" w:rsidP="00CD130B">
          <w:pPr>
            <w:pStyle w:val="TOC2"/>
            <w:tabs>
              <w:tab w:val="left" w:pos="880"/>
              <w:tab w:val="right" w:leader="dot" w:pos="9345"/>
            </w:tabs>
            <w:spacing w:after="0"/>
            <w:rPr>
              <w:rFonts w:asciiTheme="minorHAnsi" w:eastAsiaTheme="minorEastAsia" w:hAnsiTheme="minorHAnsi"/>
              <w:noProof/>
              <w:color w:val="auto"/>
              <w:sz w:val="20"/>
              <w:szCs w:val="18"/>
            </w:rPr>
          </w:pPr>
          <w:hyperlink w:anchor="_Toc27730720" w:history="1">
            <w:r w:rsidRPr="00CD130B">
              <w:rPr>
                <w:rStyle w:val="Hyperlink"/>
                <w:noProof/>
                <w:sz w:val="20"/>
                <w:szCs w:val="18"/>
                <w:lang w:val="ka-GE"/>
              </w:rPr>
              <w:t>3.7</w:t>
            </w:r>
            <w:r w:rsidRPr="00CD130B">
              <w:rPr>
                <w:rFonts w:asciiTheme="minorHAnsi" w:eastAsiaTheme="minorEastAsia" w:hAnsiTheme="minorHAnsi"/>
                <w:noProof/>
                <w:color w:val="auto"/>
                <w:sz w:val="20"/>
                <w:szCs w:val="18"/>
              </w:rPr>
              <w:tab/>
            </w:r>
            <w:r w:rsidRPr="00CD130B">
              <w:rPr>
                <w:rStyle w:val="Hyperlink"/>
                <w:noProof/>
                <w:sz w:val="20"/>
                <w:szCs w:val="18"/>
                <w:lang w:val="ka-GE"/>
              </w:rPr>
              <w:t>კულტურული მემკვიდრეობა</w:t>
            </w:r>
            <w:r w:rsidRPr="00CD130B">
              <w:rPr>
                <w:noProof/>
                <w:webHidden/>
                <w:sz w:val="20"/>
                <w:szCs w:val="18"/>
              </w:rPr>
              <w:tab/>
            </w:r>
            <w:r w:rsidRPr="00CD130B">
              <w:rPr>
                <w:noProof/>
                <w:webHidden/>
                <w:sz w:val="20"/>
                <w:szCs w:val="18"/>
              </w:rPr>
              <w:fldChar w:fldCharType="begin"/>
            </w:r>
            <w:r w:rsidRPr="00CD130B">
              <w:rPr>
                <w:noProof/>
                <w:webHidden/>
                <w:sz w:val="20"/>
                <w:szCs w:val="18"/>
              </w:rPr>
              <w:instrText xml:space="preserve"> PAGEREF _Toc27730720 \h </w:instrText>
            </w:r>
            <w:r w:rsidRPr="00CD130B">
              <w:rPr>
                <w:noProof/>
                <w:webHidden/>
                <w:sz w:val="20"/>
                <w:szCs w:val="18"/>
              </w:rPr>
            </w:r>
            <w:r w:rsidRPr="00CD130B">
              <w:rPr>
                <w:noProof/>
                <w:webHidden/>
                <w:sz w:val="20"/>
                <w:szCs w:val="18"/>
              </w:rPr>
              <w:fldChar w:fldCharType="separate"/>
            </w:r>
            <w:r w:rsidRPr="00CD130B">
              <w:rPr>
                <w:noProof/>
                <w:webHidden/>
                <w:sz w:val="20"/>
                <w:szCs w:val="18"/>
              </w:rPr>
              <w:t>31</w:t>
            </w:r>
            <w:r w:rsidRPr="00CD130B">
              <w:rPr>
                <w:noProof/>
                <w:webHidden/>
                <w:sz w:val="20"/>
                <w:szCs w:val="18"/>
              </w:rPr>
              <w:fldChar w:fldCharType="end"/>
            </w:r>
          </w:hyperlink>
        </w:p>
        <w:p w14:paraId="073FE33D" w14:textId="603896E8" w:rsidR="00CD130B" w:rsidRPr="00CD130B" w:rsidRDefault="00CD130B" w:rsidP="00CD130B">
          <w:pPr>
            <w:pStyle w:val="TOC2"/>
            <w:tabs>
              <w:tab w:val="left" w:pos="880"/>
              <w:tab w:val="right" w:leader="dot" w:pos="9345"/>
            </w:tabs>
            <w:spacing w:after="0"/>
            <w:rPr>
              <w:rFonts w:asciiTheme="minorHAnsi" w:eastAsiaTheme="minorEastAsia" w:hAnsiTheme="minorHAnsi"/>
              <w:noProof/>
              <w:color w:val="auto"/>
              <w:sz w:val="20"/>
              <w:szCs w:val="18"/>
            </w:rPr>
          </w:pPr>
          <w:hyperlink w:anchor="_Toc27730721" w:history="1">
            <w:r w:rsidRPr="00CD130B">
              <w:rPr>
                <w:rStyle w:val="Hyperlink"/>
                <w:noProof/>
                <w:sz w:val="20"/>
                <w:szCs w:val="18"/>
                <w:lang w:val="ka-GE"/>
              </w:rPr>
              <w:t>3.8</w:t>
            </w:r>
            <w:r w:rsidRPr="00CD130B">
              <w:rPr>
                <w:rFonts w:asciiTheme="minorHAnsi" w:eastAsiaTheme="minorEastAsia" w:hAnsiTheme="minorHAnsi"/>
                <w:noProof/>
                <w:color w:val="auto"/>
                <w:sz w:val="20"/>
                <w:szCs w:val="18"/>
              </w:rPr>
              <w:tab/>
            </w:r>
            <w:r w:rsidRPr="00CD130B">
              <w:rPr>
                <w:rStyle w:val="Hyperlink"/>
                <w:noProof/>
                <w:sz w:val="20"/>
                <w:szCs w:val="18"/>
                <w:lang w:val="ka-GE"/>
              </w:rPr>
              <w:t>მოსახლეობა</w:t>
            </w:r>
            <w:r w:rsidRPr="00CD130B">
              <w:rPr>
                <w:noProof/>
                <w:webHidden/>
                <w:sz w:val="20"/>
                <w:szCs w:val="18"/>
              </w:rPr>
              <w:tab/>
            </w:r>
            <w:r w:rsidRPr="00CD130B">
              <w:rPr>
                <w:noProof/>
                <w:webHidden/>
                <w:sz w:val="20"/>
                <w:szCs w:val="18"/>
              </w:rPr>
              <w:fldChar w:fldCharType="begin"/>
            </w:r>
            <w:r w:rsidRPr="00CD130B">
              <w:rPr>
                <w:noProof/>
                <w:webHidden/>
                <w:sz w:val="20"/>
                <w:szCs w:val="18"/>
              </w:rPr>
              <w:instrText xml:space="preserve"> PAGEREF _Toc27730721 \h </w:instrText>
            </w:r>
            <w:r w:rsidRPr="00CD130B">
              <w:rPr>
                <w:noProof/>
                <w:webHidden/>
                <w:sz w:val="20"/>
                <w:szCs w:val="18"/>
              </w:rPr>
            </w:r>
            <w:r w:rsidRPr="00CD130B">
              <w:rPr>
                <w:noProof/>
                <w:webHidden/>
                <w:sz w:val="20"/>
                <w:szCs w:val="18"/>
              </w:rPr>
              <w:fldChar w:fldCharType="separate"/>
            </w:r>
            <w:r w:rsidRPr="00CD130B">
              <w:rPr>
                <w:noProof/>
                <w:webHidden/>
                <w:sz w:val="20"/>
                <w:szCs w:val="18"/>
              </w:rPr>
              <w:t>32</w:t>
            </w:r>
            <w:r w:rsidRPr="00CD130B">
              <w:rPr>
                <w:noProof/>
                <w:webHidden/>
                <w:sz w:val="20"/>
                <w:szCs w:val="18"/>
              </w:rPr>
              <w:fldChar w:fldCharType="end"/>
            </w:r>
          </w:hyperlink>
        </w:p>
        <w:p w14:paraId="38FD5741" w14:textId="5C653CC5" w:rsidR="00CD130B" w:rsidRPr="00CD130B" w:rsidRDefault="00CD130B" w:rsidP="00CD130B">
          <w:pPr>
            <w:pStyle w:val="TOC2"/>
            <w:tabs>
              <w:tab w:val="left" w:pos="880"/>
              <w:tab w:val="right" w:leader="dot" w:pos="9345"/>
            </w:tabs>
            <w:spacing w:after="0"/>
            <w:rPr>
              <w:rFonts w:asciiTheme="minorHAnsi" w:eastAsiaTheme="minorEastAsia" w:hAnsiTheme="minorHAnsi"/>
              <w:noProof/>
              <w:color w:val="auto"/>
              <w:sz w:val="20"/>
              <w:szCs w:val="18"/>
            </w:rPr>
          </w:pPr>
          <w:hyperlink w:anchor="_Toc27730722" w:history="1">
            <w:r w:rsidRPr="00CD130B">
              <w:rPr>
                <w:rStyle w:val="Hyperlink"/>
                <w:noProof/>
                <w:sz w:val="20"/>
                <w:szCs w:val="18"/>
                <w:lang w:val="ka-GE"/>
              </w:rPr>
              <w:t>3.9</w:t>
            </w:r>
            <w:r w:rsidRPr="00CD130B">
              <w:rPr>
                <w:rFonts w:asciiTheme="minorHAnsi" w:eastAsiaTheme="minorEastAsia" w:hAnsiTheme="minorHAnsi"/>
                <w:noProof/>
                <w:color w:val="auto"/>
                <w:sz w:val="20"/>
                <w:szCs w:val="18"/>
              </w:rPr>
              <w:tab/>
            </w:r>
            <w:r w:rsidRPr="00CD130B">
              <w:rPr>
                <w:rStyle w:val="Hyperlink"/>
                <w:noProof/>
                <w:sz w:val="20"/>
                <w:szCs w:val="18"/>
                <w:lang w:val="ka-GE"/>
              </w:rPr>
              <w:t>მრეწველობა და სოფლის მეურნეობა</w:t>
            </w:r>
            <w:r w:rsidRPr="00CD130B">
              <w:rPr>
                <w:noProof/>
                <w:webHidden/>
                <w:sz w:val="20"/>
                <w:szCs w:val="18"/>
              </w:rPr>
              <w:tab/>
            </w:r>
            <w:r w:rsidRPr="00CD130B">
              <w:rPr>
                <w:noProof/>
                <w:webHidden/>
                <w:sz w:val="20"/>
                <w:szCs w:val="18"/>
              </w:rPr>
              <w:fldChar w:fldCharType="begin"/>
            </w:r>
            <w:r w:rsidRPr="00CD130B">
              <w:rPr>
                <w:noProof/>
                <w:webHidden/>
                <w:sz w:val="20"/>
                <w:szCs w:val="18"/>
              </w:rPr>
              <w:instrText xml:space="preserve"> PAGEREF _Toc27730722 \h </w:instrText>
            </w:r>
            <w:r w:rsidRPr="00CD130B">
              <w:rPr>
                <w:noProof/>
                <w:webHidden/>
                <w:sz w:val="20"/>
                <w:szCs w:val="18"/>
              </w:rPr>
            </w:r>
            <w:r w:rsidRPr="00CD130B">
              <w:rPr>
                <w:noProof/>
                <w:webHidden/>
                <w:sz w:val="20"/>
                <w:szCs w:val="18"/>
              </w:rPr>
              <w:fldChar w:fldCharType="separate"/>
            </w:r>
            <w:r w:rsidRPr="00CD130B">
              <w:rPr>
                <w:noProof/>
                <w:webHidden/>
                <w:sz w:val="20"/>
                <w:szCs w:val="18"/>
              </w:rPr>
              <w:t>32</w:t>
            </w:r>
            <w:r w:rsidRPr="00CD130B">
              <w:rPr>
                <w:noProof/>
                <w:webHidden/>
                <w:sz w:val="20"/>
                <w:szCs w:val="18"/>
              </w:rPr>
              <w:fldChar w:fldCharType="end"/>
            </w:r>
          </w:hyperlink>
        </w:p>
        <w:p w14:paraId="6A092603" w14:textId="68093165" w:rsidR="00CD130B" w:rsidRPr="00CD130B" w:rsidRDefault="00CD130B" w:rsidP="00CD130B">
          <w:pPr>
            <w:pStyle w:val="TOC1"/>
            <w:tabs>
              <w:tab w:val="left" w:pos="446"/>
              <w:tab w:val="right" w:leader="dot" w:pos="9345"/>
            </w:tabs>
            <w:spacing w:after="0"/>
            <w:rPr>
              <w:rFonts w:asciiTheme="minorHAnsi" w:eastAsiaTheme="minorEastAsia" w:hAnsiTheme="minorHAnsi"/>
              <w:noProof/>
              <w:color w:val="auto"/>
              <w:sz w:val="20"/>
              <w:szCs w:val="18"/>
            </w:rPr>
          </w:pPr>
          <w:hyperlink w:anchor="_Toc27730723" w:history="1">
            <w:r w:rsidRPr="00CD130B">
              <w:rPr>
                <w:rStyle w:val="Hyperlink"/>
                <w:noProof/>
                <w:sz w:val="20"/>
                <w:szCs w:val="18"/>
                <w:lang w:val="ka-GE"/>
              </w:rPr>
              <w:t>4</w:t>
            </w:r>
            <w:r w:rsidRPr="00CD130B">
              <w:rPr>
                <w:rFonts w:asciiTheme="minorHAnsi" w:eastAsiaTheme="minorEastAsia" w:hAnsiTheme="minorHAnsi"/>
                <w:noProof/>
                <w:color w:val="auto"/>
                <w:sz w:val="20"/>
                <w:szCs w:val="18"/>
              </w:rPr>
              <w:tab/>
            </w:r>
            <w:r w:rsidRPr="00CD130B">
              <w:rPr>
                <w:rStyle w:val="Hyperlink"/>
                <w:noProof/>
                <w:sz w:val="20"/>
                <w:szCs w:val="18"/>
                <w:lang w:val="ka-GE"/>
              </w:rPr>
              <w:t>გარემოსა და ადამიანის ჯანმრთელობაზე ზემოქმედების ფაქტორები</w:t>
            </w:r>
            <w:r w:rsidRPr="00CD130B">
              <w:rPr>
                <w:noProof/>
                <w:webHidden/>
                <w:sz w:val="20"/>
                <w:szCs w:val="18"/>
              </w:rPr>
              <w:tab/>
            </w:r>
            <w:r w:rsidRPr="00CD130B">
              <w:rPr>
                <w:noProof/>
                <w:webHidden/>
                <w:sz w:val="20"/>
                <w:szCs w:val="18"/>
              </w:rPr>
              <w:fldChar w:fldCharType="begin"/>
            </w:r>
            <w:r w:rsidRPr="00CD130B">
              <w:rPr>
                <w:noProof/>
                <w:webHidden/>
                <w:sz w:val="20"/>
                <w:szCs w:val="18"/>
              </w:rPr>
              <w:instrText xml:space="preserve"> PAGEREF _Toc27730723 \h </w:instrText>
            </w:r>
            <w:r w:rsidRPr="00CD130B">
              <w:rPr>
                <w:noProof/>
                <w:webHidden/>
                <w:sz w:val="20"/>
                <w:szCs w:val="18"/>
              </w:rPr>
            </w:r>
            <w:r w:rsidRPr="00CD130B">
              <w:rPr>
                <w:noProof/>
                <w:webHidden/>
                <w:sz w:val="20"/>
                <w:szCs w:val="18"/>
              </w:rPr>
              <w:fldChar w:fldCharType="separate"/>
            </w:r>
            <w:r w:rsidRPr="00CD130B">
              <w:rPr>
                <w:noProof/>
                <w:webHidden/>
                <w:sz w:val="20"/>
                <w:szCs w:val="18"/>
              </w:rPr>
              <w:t>34</w:t>
            </w:r>
            <w:r w:rsidRPr="00CD130B">
              <w:rPr>
                <w:noProof/>
                <w:webHidden/>
                <w:sz w:val="20"/>
                <w:szCs w:val="18"/>
              </w:rPr>
              <w:fldChar w:fldCharType="end"/>
            </w:r>
          </w:hyperlink>
        </w:p>
        <w:p w14:paraId="7C043347" w14:textId="1DAEC093" w:rsidR="00CD130B" w:rsidRPr="00CD130B" w:rsidRDefault="00CD130B" w:rsidP="00CD130B">
          <w:pPr>
            <w:pStyle w:val="TOC2"/>
            <w:tabs>
              <w:tab w:val="left" w:pos="880"/>
              <w:tab w:val="right" w:leader="dot" w:pos="9345"/>
            </w:tabs>
            <w:spacing w:after="0"/>
            <w:rPr>
              <w:rFonts w:asciiTheme="minorHAnsi" w:eastAsiaTheme="minorEastAsia" w:hAnsiTheme="minorHAnsi"/>
              <w:noProof/>
              <w:color w:val="auto"/>
              <w:sz w:val="20"/>
              <w:szCs w:val="18"/>
            </w:rPr>
          </w:pPr>
          <w:hyperlink w:anchor="_Toc27730724" w:history="1">
            <w:r w:rsidRPr="00CD130B">
              <w:rPr>
                <w:rStyle w:val="Hyperlink"/>
                <w:noProof/>
                <w:sz w:val="20"/>
                <w:szCs w:val="18"/>
                <w:lang w:val="ka-GE"/>
              </w:rPr>
              <w:t>4.1</w:t>
            </w:r>
            <w:r w:rsidRPr="00CD130B">
              <w:rPr>
                <w:rFonts w:asciiTheme="minorHAnsi" w:eastAsiaTheme="minorEastAsia" w:hAnsiTheme="minorHAnsi"/>
                <w:noProof/>
                <w:color w:val="auto"/>
                <w:sz w:val="20"/>
                <w:szCs w:val="18"/>
              </w:rPr>
              <w:tab/>
            </w:r>
            <w:r w:rsidRPr="00CD130B">
              <w:rPr>
                <w:rStyle w:val="Hyperlink"/>
                <w:noProof/>
                <w:sz w:val="20"/>
                <w:szCs w:val="18"/>
                <w:lang w:val="ka-GE"/>
              </w:rPr>
              <w:t>ზემოქმედების მოკლე აღწერა</w:t>
            </w:r>
            <w:r w:rsidRPr="00CD130B">
              <w:rPr>
                <w:noProof/>
                <w:webHidden/>
                <w:sz w:val="20"/>
                <w:szCs w:val="18"/>
              </w:rPr>
              <w:tab/>
            </w:r>
            <w:r w:rsidRPr="00CD130B">
              <w:rPr>
                <w:noProof/>
                <w:webHidden/>
                <w:sz w:val="20"/>
                <w:szCs w:val="18"/>
              </w:rPr>
              <w:fldChar w:fldCharType="begin"/>
            </w:r>
            <w:r w:rsidRPr="00CD130B">
              <w:rPr>
                <w:noProof/>
                <w:webHidden/>
                <w:sz w:val="20"/>
                <w:szCs w:val="18"/>
              </w:rPr>
              <w:instrText xml:space="preserve"> PAGEREF _Toc27730724 \h </w:instrText>
            </w:r>
            <w:r w:rsidRPr="00CD130B">
              <w:rPr>
                <w:noProof/>
                <w:webHidden/>
                <w:sz w:val="20"/>
                <w:szCs w:val="18"/>
              </w:rPr>
            </w:r>
            <w:r w:rsidRPr="00CD130B">
              <w:rPr>
                <w:noProof/>
                <w:webHidden/>
                <w:sz w:val="20"/>
                <w:szCs w:val="18"/>
              </w:rPr>
              <w:fldChar w:fldCharType="separate"/>
            </w:r>
            <w:r w:rsidRPr="00CD130B">
              <w:rPr>
                <w:noProof/>
                <w:webHidden/>
                <w:sz w:val="20"/>
                <w:szCs w:val="18"/>
              </w:rPr>
              <w:t>34</w:t>
            </w:r>
            <w:r w:rsidRPr="00CD130B">
              <w:rPr>
                <w:noProof/>
                <w:webHidden/>
                <w:sz w:val="20"/>
                <w:szCs w:val="18"/>
              </w:rPr>
              <w:fldChar w:fldCharType="end"/>
            </w:r>
          </w:hyperlink>
        </w:p>
        <w:p w14:paraId="4830241A" w14:textId="36D1EF4C" w:rsidR="00CD130B" w:rsidRPr="00CD130B" w:rsidRDefault="00CD130B" w:rsidP="00CD130B">
          <w:pPr>
            <w:pStyle w:val="TOC2"/>
            <w:tabs>
              <w:tab w:val="left" w:pos="880"/>
              <w:tab w:val="right" w:leader="dot" w:pos="9345"/>
            </w:tabs>
            <w:spacing w:after="0"/>
            <w:rPr>
              <w:rFonts w:asciiTheme="minorHAnsi" w:eastAsiaTheme="minorEastAsia" w:hAnsiTheme="minorHAnsi"/>
              <w:noProof/>
              <w:color w:val="auto"/>
              <w:sz w:val="20"/>
              <w:szCs w:val="18"/>
            </w:rPr>
          </w:pPr>
          <w:hyperlink w:anchor="_Toc27730725" w:history="1">
            <w:r w:rsidRPr="00CD130B">
              <w:rPr>
                <w:rStyle w:val="Hyperlink"/>
                <w:noProof/>
                <w:sz w:val="20"/>
                <w:szCs w:val="18"/>
                <w:lang w:val="ka-GE"/>
              </w:rPr>
              <w:t>4.2</w:t>
            </w:r>
            <w:r w:rsidRPr="00CD130B">
              <w:rPr>
                <w:rFonts w:asciiTheme="minorHAnsi" w:eastAsiaTheme="minorEastAsia" w:hAnsiTheme="minorHAnsi"/>
                <w:noProof/>
                <w:color w:val="auto"/>
                <w:sz w:val="20"/>
                <w:szCs w:val="18"/>
              </w:rPr>
              <w:tab/>
            </w:r>
            <w:r w:rsidRPr="00CD130B">
              <w:rPr>
                <w:rStyle w:val="Hyperlink"/>
                <w:noProof/>
                <w:sz w:val="20"/>
                <w:szCs w:val="18"/>
                <w:lang w:val="ka-GE"/>
              </w:rPr>
              <w:t>ატმოსფერულ ჰაერში მავნე ნივთიერებების ემისიები და ხმაურის გავრცელება</w:t>
            </w:r>
            <w:r w:rsidRPr="00CD130B">
              <w:rPr>
                <w:noProof/>
                <w:webHidden/>
                <w:sz w:val="20"/>
                <w:szCs w:val="18"/>
              </w:rPr>
              <w:tab/>
            </w:r>
            <w:r w:rsidRPr="00CD130B">
              <w:rPr>
                <w:noProof/>
                <w:webHidden/>
                <w:sz w:val="20"/>
                <w:szCs w:val="18"/>
              </w:rPr>
              <w:fldChar w:fldCharType="begin"/>
            </w:r>
            <w:r w:rsidRPr="00CD130B">
              <w:rPr>
                <w:noProof/>
                <w:webHidden/>
                <w:sz w:val="20"/>
                <w:szCs w:val="18"/>
              </w:rPr>
              <w:instrText xml:space="preserve"> PAGEREF _Toc27730725 \h </w:instrText>
            </w:r>
            <w:r w:rsidRPr="00CD130B">
              <w:rPr>
                <w:noProof/>
                <w:webHidden/>
                <w:sz w:val="20"/>
                <w:szCs w:val="18"/>
              </w:rPr>
            </w:r>
            <w:r w:rsidRPr="00CD130B">
              <w:rPr>
                <w:noProof/>
                <w:webHidden/>
                <w:sz w:val="20"/>
                <w:szCs w:val="18"/>
              </w:rPr>
              <w:fldChar w:fldCharType="separate"/>
            </w:r>
            <w:r w:rsidRPr="00CD130B">
              <w:rPr>
                <w:noProof/>
                <w:webHidden/>
                <w:sz w:val="20"/>
                <w:szCs w:val="18"/>
              </w:rPr>
              <w:t>34</w:t>
            </w:r>
            <w:r w:rsidRPr="00CD130B">
              <w:rPr>
                <w:noProof/>
                <w:webHidden/>
                <w:sz w:val="20"/>
                <w:szCs w:val="18"/>
              </w:rPr>
              <w:fldChar w:fldCharType="end"/>
            </w:r>
          </w:hyperlink>
        </w:p>
        <w:p w14:paraId="79E5D647" w14:textId="52AC110C" w:rsidR="00CD130B" w:rsidRPr="00CD130B" w:rsidRDefault="00CD130B" w:rsidP="00CD130B">
          <w:pPr>
            <w:pStyle w:val="TOC2"/>
            <w:tabs>
              <w:tab w:val="left" w:pos="880"/>
              <w:tab w:val="right" w:leader="dot" w:pos="9345"/>
            </w:tabs>
            <w:spacing w:after="0"/>
            <w:rPr>
              <w:rFonts w:asciiTheme="minorHAnsi" w:eastAsiaTheme="minorEastAsia" w:hAnsiTheme="minorHAnsi"/>
              <w:noProof/>
              <w:color w:val="auto"/>
              <w:sz w:val="20"/>
              <w:szCs w:val="18"/>
            </w:rPr>
          </w:pPr>
          <w:hyperlink w:anchor="_Toc27730726" w:history="1">
            <w:r w:rsidRPr="00CD130B">
              <w:rPr>
                <w:rStyle w:val="Hyperlink"/>
                <w:noProof/>
                <w:sz w:val="20"/>
                <w:szCs w:val="18"/>
                <w:lang w:val="ka-GE"/>
              </w:rPr>
              <w:t>4.3</w:t>
            </w:r>
            <w:r w:rsidRPr="00CD130B">
              <w:rPr>
                <w:rFonts w:asciiTheme="minorHAnsi" w:eastAsiaTheme="minorEastAsia" w:hAnsiTheme="minorHAnsi"/>
                <w:noProof/>
                <w:color w:val="auto"/>
                <w:sz w:val="20"/>
                <w:szCs w:val="18"/>
              </w:rPr>
              <w:tab/>
            </w:r>
            <w:r w:rsidRPr="00CD130B">
              <w:rPr>
                <w:rStyle w:val="Hyperlink"/>
                <w:noProof/>
                <w:sz w:val="20"/>
                <w:szCs w:val="18"/>
                <w:lang w:val="ka-GE"/>
              </w:rPr>
              <w:t>ნიადაგისა და გრუნტის დაბინძურების რისკები</w:t>
            </w:r>
            <w:r w:rsidRPr="00CD130B">
              <w:rPr>
                <w:noProof/>
                <w:webHidden/>
                <w:sz w:val="20"/>
                <w:szCs w:val="18"/>
              </w:rPr>
              <w:tab/>
            </w:r>
            <w:r w:rsidRPr="00CD130B">
              <w:rPr>
                <w:noProof/>
                <w:webHidden/>
                <w:sz w:val="20"/>
                <w:szCs w:val="18"/>
              </w:rPr>
              <w:fldChar w:fldCharType="begin"/>
            </w:r>
            <w:r w:rsidRPr="00CD130B">
              <w:rPr>
                <w:noProof/>
                <w:webHidden/>
                <w:sz w:val="20"/>
                <w:szCs w:val="18"/>
              </w:rPr>
              <w:instrText xml:space="preserve"> PAGEREF _Toc27730726 \h </w:instrText>
            </w:r>
            <w:r w:rsidRPr="00CD130B">
              <w:rPr>
                <w:noProof/>
                <w:webHidden/>
                <w:sz w:val="20"/>
                <w:szCs w:val="18"/>
              </w:rPr>
            </w:r>
            <w:r w:rsidRPr="00CD130B">
              <w:rPr>
                <w:noProof/>
                <w:webHidden/>
                <w:sz w:val="20"/>
                <w:szCs w:val="18"/>
              </w:rPr>
              <w:fldChar w:fldCharType="separate"/>
            </w:r>
            <w:r w:rsidRPr="00CD130B">
              <w:rPr>
                <w:noProof/>
                <w:webHidden/>
                <w:sz w:val="20"/>
                <w:szCs w:val="18"/>
              </w:rPr>
              <w:t>35</w:t>
            </w:r>
            <w:r w:rsidRPr="00CD130B">
              <w:rPr>
                <w:noProof/>
                <w:webHidden/>
                <w:sz w:val="20"/>
                <w:szCs w:val="18"/>
              </w:rPr>
              <w:fldChar w:fldCharType="end"/>
            </w:r>
          </w:hyperlink>
        </w:p>
        <w:p w14:paraId="015A6406" w14:textId="012A4CCD" w:rsidR="00CD130B" w:rsidRPr="00CD130B" w:rsidRDefault="00CD130B" w:rsidP="00CD130B">
          <w:pPr>
            <w:pStyle w:val="TOC2"/>
            <w:tabs>
              <w:tab w:val="left" w:pos="880"/>
              <w:tab w:val="right" w:leader="dot" w:pos="9345"/>
            </w:tabs>
            <w:spacing w:after="0"/>
            <w:rPr>
              <w:rFonts w:asciiTheme="minorHAnsi" w:eastAsiaTheme="minorEastAsia" w:hAnsiTheme="minorHAnsi"/>
              <w:noProof/>
              <w:color w:val="auto"/>
              <w:sz w:val="20"/>
              <w:szCs w:val="18"/>
            </w:rPr>
          </w:pPr>
          <w:hyperlink w:anchor="_Toc27730727" w:history="1">
            <w:r w:rsidRPr="00CD130B">
              <w:rPr>
                <w:rStyle w:val="Hyperlink"/>
                <w:noProof/>
                <w:sz w:val="20"/>
                <w:szCs w:val="18"/>
                <w:lang w:val="ka-GE"/>
              </w:rPr>
              <w:t>4.4</w:t>
            </w:r>
            <w:r w:rsidRPr="00CD130B">
              <w:rPr>
                <w:rFonts w:asciiTheme="minorHAnsi" w:eastAsiaTheme="minorEastAsia" w:hAnsiTheme="minorHAnsi"/>
                <w:noProof/>
                <w:color w:val="auto"/>
                <w:sz w:val="20"/>
                <w:szCs w:val="18"/>
              </w:rPr>
              <w:tab/>
            </w:r>
            <w:r w:rsidRPr="00CD130B">
              <w:rPr>
                <w:rStyle w:val="Hyperlink"/>
                <w:noProof/>
                <w:sz w:val="20"/>
                <w:szCs w:val="18"/>
                <w:lang w:val="ka-GE"/>
              </w:rPr>
              <w:t>ზედაპირული და მიწისქვეშა წყლების დაბინძურების რისკები</w:t>
            </w:r>
            <w:r w:rsidRPr="00CD130B">
              <w:rPr>
                <w:noProof/>
                <w:webHidden/>
                <w:sz w:val="20"/>
                <w:szCs w:val="18"/>
              </w:rPr>
              <w:tab/>
            </w:r>
            <w:r w:rsidRPr="00CD130B">
              <w:rPr>
                <w:noProof/>
                <w:webHidden/>
                <w:sz w:val="20"/>
                <w:szCs w:val="18"/>
              </w:rPr>
              <w:fldChar w:fldCharType="begin"/>
            </w:r>
            <w:r w:rsidRPr="00CD130B">
              <w:rPr>
                <w:noProof/>
                <w:webHidden/>
                <w:sz w:val="20"/>
                <w:szCs w:val="18"/>
              </w:rPr>
              <w:instrText xml:space="preserve"> PAGEREF _Toc27730727 \h </w:instrText>
            </w:r>
            <w:r w:rsidRPr="00CD130B">
              <w:rPr>
                <w:noProof/>
                <w:webHidden/>
                <w:sz w:val="20"/>
                <w:szCs w:val="18"/>
              </w:rPr>
            </w:r>
            <w:r w:rsidRPr="00CD130B">
              <w:rPr>
                <w:noProof/>
                <w:webHidden/>
                <w:sz w:val="20"/>
                <w:szCs w:val="18"/>
              </w:rPr>
              <w:fldChar w:fldCharType="separate"/>
            </w:r>
            <w:r w:rsidRPr="00CD130B">
              <w:rPr>
                <w:noProof/>
                <w:webHidden/>
                <w:sz w:val="20"/>
                <w:szCs w:val="18"/>
              </w:rPr>
              <w:t>35</w:t>
            </w:r>
            <w:r w:rsidRPr="00CD130B">
              <w:rPr>
                <w:noProof/>
                <w:webHidden/>
                <w:sz w:val="20"/>
                <w:szCs w:val="18"/>
              </w:rPr>
              <w:fldChar w:fldCharType="end"/>
            </w:r>
          </w:hyperlink>
        </w:p>
        <w:p w14:paraId="03BBE1F8" w14:textId="236E22A8" w:rsidR="00CD130B" w:rsidRPr="00CD130B" w:rsidRDefault="00CD130B" w:rsidP="00CD130B">
          <w:pPr>
            <w:pStyle w:val="TOC2"/>
            <w:tabs>
              <w:tab w:val="left" w:pos="880"/>
              <w:tab w:val="right" w:leader="dot" w:pos="9345"/>
            </w:tabs>
            <w:spacing w:after="0"/>
            <w:rPr>
              <w:rFonts w:asciiTheme="minorHAnsi" w:eastAsiaTheme="minorEastAsia" w:hAnsiTheme="minorHAnsi"/>
              <w:noProof/>
              <w:color w:val="auto"/>
              <w:sz w:val="20"/>
              <w:szCs w:val="18"/>
            </w:rPr>
          </w:pPr>
          <w:hyperlink w:anchor="_Toc27730728" w:history="1">
            <w:r w:rsidRPr="00CD130B">
              <w:rPr>
                <w:rStyle w:val="Hyperlink"/>
                <w:noProof/>
                <w:sz w:val="20"/>
                <w:szCs w:val="18"/>
                <w:lang w:val="ka-GE"/>
              </w:rPr>
              <w:t>4.5</w:t>
            </w:r>
            <w:r w:rsidRPr="00CD130B">
              <w:rPr>
                <w:rFonts w:asciiTheme="minorHAnsi" w:eastAsiaTheme="minorEastAsia" w:hAnsiTheme="minorHAnsi"/>
                <w:noProof/>
                <w:color w:val="auto"/>
                <w:sz w:val="20"/>
                <w:szCs w:val="18"/>
              </w:rPr>
              <w:tab/>
            </w:r>
            <w:r w:rsidRPr="00CD130B">
              <w:rPr>
                <w:rStyle w:val="Hyperlink"/>
                <w:noProof/>
                <w:sz w:val="20"/>
                <w:szCs w:val="18"/>
                <w:lang w:val="ka-GE"/>
              </w:rPr>
              <w:t>ნარჩენები და ნარჩენების მართვა</w:t>
            </w:r>
            <w:r w:rsidRPr="00CD130B">
              <w:rPr>
                <w:noProof/>
                <w:webHidden/>
                <w:sz w:val="20"/>
                <w:szCs w:val="18"/>
              </w:rPr>
              <w:tab/>
            </w:r>
            <w:r w:rsidRPr="00CD130B">
              <w:rPr>
                <w:noProof/>
                <w:webHidden/>
                <w:sz w:val="20"/>
                <w:szCs w:val="18"/>
              </w:rPr>
              <w:fldChar w:fldCharType="begin"/>
            </w:r>
            <w:r w:rsidRPr="00CD130B">
              <w:rPr>
                <w:noProof/>
                <w:webHidden/>
                <w:sz w:val="20"/>
                <w:szCs w:val="18"/>
              </w:rPr>
              <w:instrText xml:space="preserve"> PAGEREF _Toc27730728 \h </w:instrText>
            </w:r>
            <w:r w:rsidRPr="00CD130B">
              <w:rPr>
                <w:noProof/>
                <w:webHidden/>
                <w:sz w:val="20"/>
                <w:szCs w:val="18"/>
              </w:rPr>
            </w:r>
            <w:r w:rsidRPr="00CD130B">
              <w:rPr>
                <w:noProof/>
                <w:webHidden/>
                <w:sz w:val="20"/>
                <w:szCs w:val="18"/>
              </w:rPr>
              <w:fldChar w:fldCharType="separate"/>
            </w:r>
            <w:r w:rsidRPr="00CD130B">
              <w:rPr>
                <w:noProof/>
                <w:webHidden/>
                <w:sz w:val="20"/>
                <w:szCs w:val="18"/>
              </w:rPr>
              <w:t>35</w:t>
            </w:r>
            <w:r w:rsidRPr="00CD130B">
              <w:rPr>
                <w:noProof/>
                <w:webHidden/>
                <w:sz w:val="20"/>
                <w:szCs w:val="18"/>
              </w:rPr>
              <w:fldChar w:fldCharType="end"/>
            </w:r>
          </w:hyperlink>
        </w:p>
        <w:p w14:paraId="59D8ABE1" w14:textId="4A8250E0" w:rsidR="00CD130B" w:rsidRPr="00CD130B" w:rsidRDefault="00CD130B" w:rsidP="00CD130B">
          <w:pPr>
            <w:pStyle w:val="TOC2"/>
            <w:tabs>
              <w:tab w:val="left" w:pos="880"/>
              <w:tab w:val="right" w:leader="dot" w:pos="9345"/>
            </w:tabs>
            <w:spacing w:after="0"/>
            <w:rPr>
              <w:rFonts w:asciiTheme="minorHAnsi" w:eastAsiaTheme="minorEastAsia" w:hAnsiTheme="minorHAnsi"/>
              <w:noProof/>
              <w:color w:val="auto"/>
              <w:sz w:val="20"/>
              <w:szCs w:val="18"/>
            </w:rPr>
          </w:pPr>
          <w:hyperlink w:anchor="_Toc27730729" w:history="1">
            <w:r w:rsidRPr="00CD130B">
              <w:rPr>
                <w:rStyle w:val="Hyperlink"/>
                <w:noProof/>
                <w:sz w:val="20"/>
                <w:szCs w:val="18"/>
                <w:lang w:val="ka-GE"/>
              </w:rPr>
              <w:t>4.6</w:t>
            </w:r>
            <w:r w:rsidRPr="00CD130B">
              <w:rPr>
                <w:rFonts w:asciiTheme="minorHAnsi" w:eastAsiaTheme="minorEastAsia" w:hAnsiTheme="minorHAnsi"/>
                <w:noProof/>
                <w:color w:val="auto"/>
                <w:sz w:val="20"/>
                <w:szCs w:val="18"/>
              </w:rPr>
              <w:tab/>
            </w:r>
            <w:r w:rsidRPr="00CD130B">
              <w:rPr>
                <w:rStyle w:val="Hyperlink"/>
                <w:noProof/>
                <w:sz w:val="20"/>
                <w:szCs w:val="18"/>
                <w:lang w:val="ka-GE"/>
              </w:rPr>
              <w:t>ზემოქმედება ბიომრავაფეროვნებაზე</w:t>
            </w:r>
            <w:r w:rsidRPr="00CD130B">
              <w:rPr>
                <w:noProof/>
                <w:webHidden/>
                <w:sz w:val="20"/>
                <w:szCs w:val="18"/>
              </w:rPr>
              <w:tab/>
            </w:r>
            <w:r w:rsidRPr="00CD130B">
              <w:rPr>
                <w:noProof/>
                <w:webHidden/>
                <w:sz w:val="20"/>
                <w:szCs w:val="18"/>
              </w:rPr>
              <w:fldChar w:fldCharType="begin"/>
            </w:r>
            <w:r w:rsidRPr="00CD130B">
              <w:rPr>
                <w:noProof/>
                <w:webHidden/>
                <w:sz w:val="20"/>
                <w:szCs w:val="18"/>
              </w:rPr>
              <w:instrText xml:space="preserve"> PAGEREF _Toc27730729 \h </w:instrText>
            </w:r>
            <w:r w:rsidRPr="00CD130B">
              <w:rPr>
                <w:noProof/>
                <w:webHidden/>
                <w:sz w:val="20"/>
                <w:szCs w:val="18"/>
              </w:rPr>
            </w:r>
            <w:r w:rsidRPr="00CD130B">
              <w:rPr>
                <w:noProof/>
                <w:webHidden/>
                <w:sz w:val="20"/>
                <w:szCs w:val="18"/>
              </w:rPr>
              <w:fldChar w:fldCharType="separate"/>
            </w:r>
            <w:r w:rsidRPr="00CD130B">
              <w:rPr>
                <w:noProof/>
                <w:webHidden/>
                <w:sz w:val="20"/>
                <w:szCs w:val="18"/>
              </w:rPr>
              <w:t>36</w:t>
            </w:r>
            <w:r w:rsidRPr="00CD130B">
              <w:rPr>
                <w:noProof/>
                <w:webHidden/>
                <w:sz w:val="20"/>
                <w:szCs w:val="18"/>
              </w:rPr>
              <w:fldChar w:fldCharType="end"/>
            </w:r>
          </w:hyperlink>
        </w:p>
        <w:p w14:paraId="6846B255" w14:textId="4DB2CA48" w:rsidR="00CD130B" w:rsidRPr="00CD130B" w:rsidRDefault="00CD130B" w:rsidP="00CD130B">
          <w:pPr>
            <w:pStyle w:val="TOC2"/>
            <w:tabs>
              <w:tab w:val="left" w:pos="880"/>
              <w:tab w:val="right" w:leader="dot" w:pos="9345"/>
            </w:tabs>
            <w:spacing w:after="0"/>
            <w:rPr>
              <w:rFonts w:asciiTheme="minorHAnsi" w:eastAsiaTheme="minorEastAsia" w:hAnsiTheme="minorHAnsi"/>
              <w:noProof/>
              <w:color w:val="auto"/>
              <w:sz w:val="20"/>
              <w:szCs w:val="18"/>
            </w:rPr>
          </w:pPr>
          <w:hyperlink w:anchor="_Toc27730730" w:history="1">
            <w:r w:rsidRPr="00CD130B">
              <w:rPr>
                <w:rStyle w:val="Hyperlink"/>
                <w:noProof/>
                <w:sz w:val="20"/>
                <w:szCs w:val="18"/>
                <w:lang w:val="ka-GE"/>
              </w:rPr>
              <w:t>4.7</w:t>
            </w:r>
            <w:r w:rsidRPr="00CD130B">
              <w:rPr>
                <w:rFonts w:asciiTheme="minorHAnsi" w:eastAsiaTheme="minorEastAsia" w:hAnsiTheme="minorHAnsi"/>
                <w:noProof/>
                <w:color w:val="auto"/>
                <w:sz w:val="20"/>
                <w:szCs w:val="18"/>
              </w:rPr>
              <w:tab/>
            </w:r>
            <w:r w:rsidRPr="00CD130B">
              <w:rPr>
                <w:rStyle w:val="Hyperlink"/>
                <w:noProof/>
                <w:sz w:val="20"/>
                <w:szCs w:val="18"/>
                <w:lang w:val="ka-GE"/>
              </w:rPr>
              <w:t>ზემოქმედება სატრანსპორტო ნაკადებზე</w:t>
            </w:r>
            <w:r w:rsidRPr="00CD130B">
              <w:rPr>
                <w:noProof/>
                <w:webHidden/>
                <w:sz w:val="20"/>
                <w:szCs w:val="18"/>
              </w:rPr>
              <w:tab/>
            </w:r>
            <w:r w:rsidRPr="00CD130B">
              <w:rPr>
                <w:noProof/>
                <w:webHidden/>
                <w:sz w:val="20"/>
                <w:szCs w:val="18"/>
              </w:rPr>
              <w:fldChar w:fldCharType="begin"/>
            </w:r>
            <w:r w:rsidRPr="00CD130B">
              <w:rPr>
                <w:noProof/>
                <w:webHidden/>
                <w:sz w:val="20"/>
                <w:szCs w:val="18"/>
              </w:rPr>
              <w:instrText xml:space="preserve"> PAGEREF _Toc27730730 \h </w:instrText>
            </w:r>
            <w:r w:rsidRPr="00CD130B">
              <w:rPr>
                <w:noProof/>
                <w:webHidden/>
                <w:sz w:val="20"/>
                <w:szCs w:val="18"/>
              </w:rPr>
            </w:r>
            <w:r w:rsidRPr="00CD130B">
              <w:rPr>
                <w:noProof/>
                <w:webHidden/>
                <w:sz w:val="20"/>
                <w:szCs w:val="18"/>
              </w:rPr>
              <w:fldChar w:fldCharType="separate"/>
            </w:r>
            <w:r w:rsidRPr="00CD130B">
              <w:rPr>
                <w:noProof/>
                <w:webHidden/>
                <w:sz w:val="20"/>
                <w:szCs w:val="18"/>
              </w:rPr>
              <w:t>36</w:t>
            </w:r>
            <w:r w:rsidRPr="00CD130B">
              <w:rPr>
                <w:noProof/>
                <w:webHidden/>
                <w:sz w:val="20"/>
                <w:szCs w:val="18"/>
              </w:rPr>
              <w:fldChar w:fldCharType="end"/>
            </w:r>
          </w:hyperlink>
        </w:p>
        <w:p w14:paraId="7B344E6D" w14:textId="0197DE52" w:rsidR="00CD130B" w:rsidRPr="00CD130B" w:rsidRDefault="00CD130B" w:rsidP="00CD130B">
          <w:pPr>
            <w:pStyle w:val="TOC2"/>
            <w:tabs>
              <w:tab w:val="left" w:pos="880"/>
              <w:tab w:val="right" w:leader="dot" w:pos="9345"/>
            </w:tabs>
            <w:spacing w:after="0"/>
            <w:rPr>
              <w:rFonts w:asciiTheme="minorHAnsi" w:eastAsiaTheme="minorEastAsia" w:hAnsiTheme="minorHAnsi"/>
              <w:noProof/>
              <w:color w:val="auto"/>
              <w:sz w:val="20"/>
              <w:szCs w:val="18"/>
            </w:rPr>
          </w:pPr>
          <w:hyperlink w:anchor="_Toc27730731" w:history="1">
            <w:r w:rsidRPr="00CD130B">
              <w:rPr>
                <w:rStyle w:val="Hyperlink"/>
                <w:noProof/>
                <w:sz w:val="20"/>
                <w:szCs w:val="18"/>
                <w:lang w:val="ka-GE"/>
              </w:rPr>
              <w:t>4.8</w:t>
            </w:r>
            <w:r w:rsidRPr="00CD130B">
              <w:rPr>
                <w:rFonts w:asciiTheme="minorHAnsi" w:eastAsiaTheme="minorEastAsia" w:hAnsiTheme="minorHAnsi"/>
                <w:noProof/>
                <w:color w:val="auto"/>
                <w:sz w:val="20"/>
                <w:szCs w:val="18"/>
              </w:rPr>
              <w:tab/>
            </w:r>
            <w:r w:rsidRPr="00CD130B">
              <w:rPr>
                <w:rStyle w:val="Hyperlink"/>
                <w:noProof/>
                <w:sz w:val="20"/>
                <w:szCs w:val="18"/>
                <w:lang w:val="ka-GE"/>
              </w:rPr>
              <w:t>კუმულაციური ეფექტი</w:t>
            </w:r>
            <w:r w:rsidRPr="00CD130B">
              <w:rPr>
                <w:noProof/>
                <w:webHidden/>
                <w:sz w:val="20"/>
                <w:szCs w:val="18"/>
              </w:rPr>
              <w:tab/>
            </w:r>
            <w:r w:rsidRPr="00CD130B">
              <w:rPr>
                <w:noProof/>
                <w:webHidden/>
                <w:sz w:val="20"/>
                <w:szCs w:val="18"/>
              </w:rPr>
              <w:fldChar w:fldCharType="begin"/>
            </w:r>
            <w:r w:rsidRPr="00CD130B">
              <w:rPr>
                <w:noProof/>
                <w:webHidden/>
                <w:sz w:val="20"/>
                <w:szCs w:val="18"/>
              </w:rPr>
              <w:instrText xml:space="preserve"> PAGEREF _Toc27730731 \h </w:instrText>
            </w:r>
            <w:r w:rsidRPr="00CD130B">
              <w:rPr>
                <w:noProof/>
                <w:webHidden/>
                <w:sz w:val="20"/>
                <w:szCs w:val="18"/>
              </w:rPr>
            </w:r>
            <w:r w:rsidRPr="00CD130B">
              <w:rPr>
                <w:noProof/>
                <w:webHidden/>
                <w:sz w:val="20"/>
                <w:szCs w:val="18"/>
              </w:rPr>
              <w:fldChar w:fldCharType="separate"/>
            </w:r>
            <w:r w:rsidRPr="00CD130B">
              <w:rPr>
                <w:noProof/>
                <w:webHidden/>
                <w:sz w:val="20"/>
                <w:szCs w:val="18"/>
              </w:rPr>
              <w:t>36</w:t>
            </w:r>
            <w:r w:rsidRPr="00CD130B">
              <w:rPr>
                <w:noProof/>
                <w:webHidden/>
                <w:sz w:val="20"/>
                <w:szCs w:val="18"/>
              </w:rPr>
              <w:fldChar w:fldCharType="end"/>
            </w:r>
          </w:hyperlink>
        </w:p>
        <w:p w14:paraId="20B1ACDA" w14:textId="04520268" w:rsidR="00CD130B" w:rsidRPr="00CD130B" w:rsidRDefault="00CD130B" w:rsidP="00CD130B">
          <w:pPr>
            <w:pStyle w:val="TOC2"/>
            <w:tabs>
              <w:tab w:val="left" w:pos="880"/>
              <w:tab w:val="right" w:leader="dot" w:pos="9345"/>
            </w:tabs>
            <w:spacing w:after="0"/>
            <w:rPr>
              <w:rFonts w:asciiTheme="minorHAnsi" w:eastAsiaTheme="minorEastAsia" w:hAnsiTheme="minorHAnsi"/>
              <w:noProof/>
              <w:color w:val="auto"/>
              <w:sz w:val="20"/>
              <w:szCs w:val="18"/>
            </w:rPr>
          </w:pPr>
          <w:hyperlink w:anchor="_Toc27730732" w:history="1">
            <w:r w:rsidRPr="00CD130B">
              <w:rPr>
                <w:rStyle w:val="Hyperlink"/>
                <w:noProof/>
                <w:sz w:val="20"/>
                <w:szCs w:val="18"/>
                <w:lang w:val="ka-GE"/>
              </w:rPr>
              <w:t>4.9</w:t>
            </w:r>
            <w:r w:rsidRPr="00CD130B">
              <w:rPr>
                <w:rFonts w:asciiTheme="minorHAnsi" w:eastAsiaTheme="minorEastAsia" w:hAnsiTheme="minorHAnsi"/>
                <w:noProof/>
                <w:color w:val="auto"/>
                <w:sz w:val="20"/>
                <w:szCs w:val="18"/>
              </w:rPr>
              <w:tab/>
            </w:r>
            <w:r w:rsidRPr="00CD130B">
              <w:rPr>
                <w:rStyle w:val="Hyperlink"/>
                <w:noProof/>
                <w:sz w:val="20"/>
                <w:szCs w:val="18"/>
                <w:lang w:val="ka-GE"/>
              </w:rPr>
              <w:t>ზემოქმედება ადამიანის ჯანმრთელობაზე და უსაფრთხოებაზე</w:t>
            </w:r>
            <w:r w:rsidRPr="00CD130B">
              <w:rPr>
                <w:noProof/>
                <w:webHidden/>
                <w:sz w:val="20"/>
                <w:szCs w:val="18"/>
              </w:rPr>
              <w:tab/>
            </w:r>
            <w:r w:rsidRPr="00CD130B">
              <w:rPr>
                <w:noProof/>
                <w:webHidden/>
                <w:sz w:val="20"/>
                <w:szCs w:val="18"/>
              </w:rPr>
              <w:fldChar w:fldCharType="begin"/>
            </w:r>
            <w:r w:rsidRPr="00CD130B">
              <w:rPr>
                <w:noProof/>
                <w:webHidden/>
                <w:sz w:val="20"/>
                <w:szCs w:val="18"/>
              </w:rPr>
              <w:instrText xml:space="preserve"> PAGEREF _Toc27730732 \h </w:instrText>
            </w:r>
            <w:r w:rsidRPr="00CD130B">
              <w:rPr>
                <w:noProof/>
                <w:webHidden/>
                <w:sz w:val="20"/>
                <w:szCs w:val="18"/>
              </w:rPr>
            </w:r>
            <w:r w:rsidRPr="00CD130B">
              <w:rPr>
                <w:noProof/>
                <w:webHidden/>
                <w:sz w:val="20"/>
                <w:szCs w:val="18"/>
              </w:rPr>
              <w:fldChar w:fldCharType="separate"/>
            </w:r>
            <w:r w:rsidRPr="00CD130B">
              <w:rPr>
                <w:noProof/>
                <w:webHidden/>
                <w:sz w:val="20"/>
                <w:szCs w:val="18"/>
              </w:rPr>
              <w:t>37</w:t>
            </w:r>
            <w:r w:rsidRPr="00CD130B">
              <w:rPr>
                <w:noProof/>
                <w:webHidden/>
                <w:sz w:val="20"/>
                <w:szCs w:val="18"/>
              </w:rPr>
              <w:fldChar w:fldCharType="end"/>
            </w:r>
          </w:hyperlink>
        </w:p>
        <w:p w14:paraId="5B40E768" w14:textId="4C9C17CE" w:rsidR="00CD130B" w:rsidRPr="00CD130B" w:rsidRDefault="00CD130B" w:rsidP="00CD130B">
          <w:pPr>
            <w:pStyle w:val="TOC2"/>
            <w:tabs>
              <w:tab w:val="left" w:pos="880"/>
              <w:tab w:val="right" w:leader="dot" w:pos="9345"/>
            </w:tabs>
            <w:spacing w:after="0"/>
            <w:rPr>
              <w:rFonts w:asciiTheme="minorHAnsi" w:eastAsiaTheme="minorEastAsia" w:hAnsiTheme="minorHAnsi"/>
              <w:noProof/>
              <w:color w:val="auto"/>
              <w:sz w:val="20"/>
              <w:szCs w:val="18"/>
            </w:rPr>
          </w:pPr>
          <w:hyperlink w:anchor="_Toc27730733" w:history="1">
            <w:r w:rsidRPr="00CD130B">
              <w:rPr>
                <w:rStyle w:val="Hyperlink"/>
                <w:rFonts w:eastAsia="Times New Roman"/>
                <w:noProof/>
                <w:sz w:val="20"/>
                <w:szCs w:val="18"/>
                <w:lang w:val="ka-GE" w:eastAsia="ru-RU"/>
              </w:rPr>
              <w:t>4.10</w:t>
            </w:r>
            <w:r w:rsidRPr="00CD130B">
              <w:rPr>
                <w:rFonts w:asciiTheme="minorHAnsi" w:eastAsiaTheme="minorEastAsia" w:hAnsiTheme="minorHAnsi"/>
                <w:noProof/>
                <w:color w:val="auto"/>
                <w:sz w:val="20"/>
                <w:szCs w:val="18"/>
              </w:rPr>
              <w:tab/>
            </w:r>
            <w:r w:rsidRPr="00CD130B">
              <w:rPr>
                <w:rStyle w:val="Hyperlink"/>
                <w:rFonts w:eastAsia="Times New Roman"/>
                <w:noProof/>
                <w:sz w:val="20"/>
                <w:szCs w:val="18"/>
                <w:lang w:val="ka-GE" w:eastAsia="ru-RU"/>
              </w:rPr>
              <w:t>ზემოქმედება სოციალურ გარემოზე</w:t>
            </w:r>
            <w:r w:rsidRPr="00CD130B">
              <w:rPr>
                <w:noProof/>
                <w:webHidden/>
                <w:sz w:val="20"/>
                <w:szCs w:val="18"/>
              </w:rPr>
              <w:tab/>
            </w:r>
            <w:r w:rsidRPr="00CD130B">
              <w:rPr>
                <w:noProof/>
                <w:webHidden/>
                <w:sz w:val="20"/>
                <w:szCs w:val="18"/>
              </w:rPr>
              <w:fldChar w:fldCharType="begin"/>
            </w:r>
            <w:r w:rsidRPr="00CD130B">
              <w:rPr>
                <w:noProof/>
                <w:webHidden/>
                <w:sz w:val="20"/>
                <w:szCs w:val="18"/>
              </w:rPr>
              <w:instrText xml:space="preserve"> PAGEREF _Toc27730733 \h </w:instrText>
            </w:r>
            <w:r w:rsidRPr="00CD130B">
              <w:rPr>
                <w:noProof/>
                <w:webHidden/>
                <w:sz w:val="20"/>
                <w:szCs w:val="18"/>
              </w:rPr>
            </w:r>
            <w:r w:rsidRPr="00CD130B">
              <w:rPr>
                <w:noProof/>
                <w:webHidden/>
                <w:sz w:val="20"/>
                <w:szCs w:val="18"/>
              </w:rPr>
              <w:fldChar w:fldCharType="separate"/>
            </w:r>
            <w:r w:rsidRPr="00CD130B">
              <w:rPr>
                <w:noProof/>
                <w:webHidden/>
                <w:sz w:val="20"/>
                <w:szCs w:val="18"/>
              </w:rPr>
              <w:t>37</w:t>
            </w:r>
            <w:r w:rsidRPr="00CD130B">
              <w:rPr>
                <w:noProof/>
                <w:webHidden/>
                <w:sz w:val="20"/>
                <w:szCs w:val="18"/>
              </w:rPr>
              <w:fldChar w:fldCharType="end"/>
            </w:r>
          </w:hyperlink>
        </w:p>
        <w:p w14:paraId="63FA742B" w14:textId="4DBB800B" w:rsidR="00CD130B" w:rsidRPr="00CD130B" w:rsidRDefault="00CD130B" w:rsidP="00CD130B">
          <w:pPr>
            <w:pStyle w:val="TOC1"/>
            <w:tabs>
              <w:tab w:val="left" w:pos="446"/>
              <w:tab w:val="right" w:leader="dot" w:pos="9345"/>
            </w:tabs>
            <w:spacing w:after="0"/>
            <w:rPr>
              <w:rFonts w:asciiTheme="minorHAnsi" w:eastAsiaTheme="minorEastAsia" w:hAnsiTheme="minorHAnsi"/>
              <w:noProof/>
              <w:color w:val="auto"/>
              <w:sz w:val="20"/>
              <w:szCs w:val="18"/>
            </w:rPr>
          </w:pPr>
          <w:hyperlink w:anchor="_Toc27730734" w:history="1">
            <w:r w:rsidRPr="00CD130B">
              <w:rPr>
                <w:rStyle w:val="Hyperlink"/>
                <w:noProof/>
                <w:sz w:val="20"/>
                <w:szCs w:val="18"/>
                <w:lang w:val="ka-GE"/>
              </w:rPr>
              <w:t>5</w:t>
            </w:r>
            <w:r w:rsidRPr="00CD130B">
              <w:rPr>
                <w:rFonts w:asciiTheme="minorHAnsi" w:eastAsiaTheme="minorEastAsia" w:hAnsiTheme="minorHAnsi"/>
                <w:noProof/>
                <w:color w:val="auto"/>
                <w:sz w:val="20"/>
                <w:szCs w:val="18"/>
              </w:rPr>
              <w:tab/>
            </w:r>
            <w:r w:rsidRPr="00CD130B">
              <w:rPr>
                <w:rStyle w:val="Hyperlink"/>
                <w:noProof/>
                <w:sz w:val="20"/>
                <w:szCs w:val="18"/>
                <w:lang w:val="ka-GE"/>
              </w:rPr>
              <w:t>გარემოზე ზემოქმედების შემარბილებელი ღონისძიებები</w:t>
            </w:r>
            <w:r w:rsidRPr="00CD130B">
              <w:rPr>
                <w:noProof/>
                <w:webHidden/>
                <w:sz w:val="20"/>
                <w:szCs w:val="18"/>
              </w:rPr>
              <w:tab/>
            </w:r>
            <w:r w:rsidRPr="00CD130B">
              <w:rPr>
                <w:noProof/>
                <w:webHidden/>
                <w:sz w:val="20"/>
                <w:szCs w:val="18"/>
              </w:rPr>
              <w:fldChar w:fldCharType="begin"/>
            </w:r>
            <w:r w:rsidRPr="00CD130B">
              <w:rPr>
                <w:noProof/>
                <w:webHidden/>
                <w:sz w:val="20"/>
                <w:szCs w:val="18"/>
              </w:rPr>
              <w:instrText xml:space="preserve"> PAGEREF _Toc27730734 \h </w:instrText>
            </w:r>
            <w:r w:rsidRPr="00CD130B">
              <w:rPr>
                <w:noProof/>
                <w:webHidden/>
                <w:sz w:val="20"/>
                <w:szCs w:val="18"/>
              </w:rPr>
            </w:r>
            <w:r w:rsidRPr="00CD130B">
              <w:rPr>
                <w:noProof/>
                <w:webHidden/>
                <w:sz w:val="20"/>
                <w:szCs w:val="18"/>
              </w:rPr>
              <w:fldChar w:fldCharType="separate"/>
            </w:r>
            <w:r w:rsidRPr="00CD130B">
              <w:rPr>
                <w:noProof/>
                <w:webHidden/>
                <w:sz w:val="20"/>
                <w:szCs w:val="18"/>
              </w:rPr>
              <w:t>37</w:t>
            </w:r>
            <w:r w:rsidRPr="00CD130B">
              <w:rPr>
                <w:noProof/>
                <w:webHidden/>
                <w:sz w:val="20"/>
                <w:szCs w:val="18"/>
              </w:rPr>
              <w:fldChar w:fldCharType="end"/>
            </w:r>
          </w:hyperlink>
        </w:p>
        <w:p w14:paraId="64C3CA97" w14:textId="39227369" w:rsidR="00C27A01" w:rsidRPr="00CD130B" w:rsidRDefault="00D70894" w:rsidP="00CD130B">
          <w:pPr>
            <w:spacing w:after="0"/>
            <w:jc w:val="both"/>
            <w:rPr>
              <w:b/>
              <w:bCs/>
              <w:noProof/>
              <w:sz w:val="20"/>
              <w:szCs w:val="18"/>
              <w:lang w:val="ka-GE"/>
            </w:rPr>
          </w:pPr>
          <w:r w:rsidRPr="00CD130B">
            <w:rPr>
              <w:b/>
              <w:bCs/>
              <w:noProof/>
              <w:sz w:val="20"/>
              <w:szCs w:val="18"/>
              <w:lang w:val="ka-GE"/>
            </w:rPr>
            <w:fldChar w:fldCharType="end"/>
          </w:r>
        </w:p>
      </w:sdtContent>
    </w:sdt>
    <w:p w14:paraId="081C19DF" w14:textId="0646CA19" w:rsidR="00D70894" w:rsidRPr="0073385E" w:rsidRDefault="00D70894" w:rsidP="0073385E">
      <w:pPr>
        <w:spacing w:after="0"/>
        <w:jc w:val="both"/>
        <w:rPr>
          <w:noProof/>
          <w:sz w:val="20"/>
          <w:szCs w:val="20"/>
          <w:lang w:val="ka-GE"/>
        </w:rPr>
      </w:pPr>
      <w:r w:rsidRPr="0073385E">
        <w:rPr>
          <w:rFonts w:eastAsia="Calibri" w:cs="Arial"/>
          <w:b/>
          <w:noProof/>
          <w:color w:val="A6A6A6"/>
          <w:sz w:val="20"/>
          <w:szCs w:val="20"/>
          <w:lang w:val="ka-GE"/>
        </w:rPr>
        <w:br w:type="page"/>
      </w:r>
    </w:p>
    <w:p w14:paraId="46A7C71B" w14:textId="77777777" w:rsidR="00D946B5" w:rsidRPr="001A6918" w:rsidRDefault="00585CB1" w:rsidP="00A3517D">
      <w:pPr>
        <w:pStyle w:val="Heading1"/>
        <w:numPr>
          <w:ilvl w:val="0"/>
          <w:numId w:val="0"/>
        </w:numPr>
        <w:shd w:val="clear" w:color="auto" w:fill="D9E2F3" w:themeFill="accent1" w:themeFillTint="33"/>
        <w:rPr>
          <w:noProof/>
          <w:lang w:val="ka-GE"/>
        </w:rPr>
      </w:pPr>
      <w:bookmarkStart w:id="1" w:name="_Toc27730698"/>
      <w:r w:rsidRPr="001A6918">
        <w:rPr>
          <w:noProof/>
          <w:lang w:val="ka-GE"/>
        </w:rPr>
        <w:lastRenderedPageBreak/>
        <w:t>შესავალი</w:t>
      </w:r>
      <w:bookmarkEnd w:id="1"/>
    </w:p>
    <w:p w14:paraId="21833BC7" w14:textId="6ACFCC0B" w:rsidR="00462767" w:rsidRPr="002B3040" w:rsidRDefault="00AA3A63" w:rsidP="00A51990">
      <w:pPr>
        <w:spacing w:before="120"/>
        <w:jc w:val="both"/>
        <w:rPr>
          <w:noProof/>
          <w:color w:val="auto"/>
          <w:lang w:val="ka-GE"/>
        </w:rPr>
      </w:pPr>
      <w:r w:rsidRPr="002B3040">
        <w:rPr>
          <w:noProof/>
          <w:color w:val="auto"/>
          <w:lang w:val="ka-GE"/>
        </w:rPr>
        <w:t xml:space="preserve">წარმოდგენილი სკრინინგის </w:t>
      </w:r>
      <w:r w:rsidR="00A30C1A" w:rsidRPr="002B3040">
        <w:rPr>
          <w:noProof/>
          <w:color w:val="auto"/>
          <w:lang w:val="ka-GE"/>
        </w:rPr>
        <w:t>ანგარიში</w:t>
      </w:r>
      <w:r w:rsidRPr="002B3040">
        <w:rPr>
          <w:noProof/>
          <w:color w:val="auto"/>
          <w:lang w:val="ka-GE"/>
        </w:rPr>
        <w:t xml:space="preserve"> შეეხება მცხეთის მუნიციპალიტეტში, სოფელ წეროვანში </w:t>
      </w:r>
      <w:r w:rsidR="00F72A42" w:rsidRPr="002B3040">
        <w:rPr>
          <w:noProof/>
          <w:color w:val="auto"/>
          <w:lang w:val="ka-GE"/>
        </w:rPr>
        <w:t>დაგეგმილ,</w:t>
      </w:r>
      <w:r w:rsidRPr="002B3040">
        <w:rPr>
          <w:noProof/>
          <w:color w:val="auto"/>
          <w:lang w:val="ka-GE"/>
        </w:rPr>
        <w:t xml:space="preserve"> საერთაშორისო სტანდარტების </w:t>
      </w:r>
      <w:r w:rsidR="00ED28CC" w:rsidRPr="002B3040">
        <w:rPr>
          <w:noProof/>
          <w:color w:val="auto"/>
          <w:lang w:val="ka-GE"/>
        </w:rPr>
        <w:t>ლოჯ</w:t>
      </w:r>
      <w:r w:rsidRPr="002B3040">
        <w:rPr>
          <w:noProof/>
          <w:color w:val="auto"/>
          <w:lang w:val="ka-GE"/>
        </w:rPr>
        <w:t xml:space="preserve">ისტიკური </w:t>
      </w:r>
      <w:r w:rsidR="00D8684D" w:rsidRPr="002B3040">
        <w:rPr>
          <w:noProof/>
          <w:color w:val="auto"/>
          <w:lang w:val="ka-GE"/>
        </w:rPr>
        <w:t>ცენტრის</w:t>
      </w:r>
      <w:r w:rsidRPr="002B3040">
        <w:rPr>
          <w:noProof/>
          <w:color w:val="auto"/>
          <w:lang w:val="ka-GE"/>
        </w:rPr>
        <w:t xml:space="preserve"> </w:t>
      </w:r>
      <w:r w:rsidR="000635A4" w:rsidRPr="002B3040">
        <w:rPr>
          <w:noProof/>
          <w:color w:val="auto"/>
          <w:lang w:val="ka-GE"/>
        </w:rPr>
        <w:t xml:space="preserve">მშენებლობის და ექსპლუატაციის </w:t>
      </w:r>
      <w:r w:rsidR="00462767" w:rsidRPr="002B3040">
        <w:rPr>
          <w:noProof/>
          <w:color w:val="auto"/>
          <w:lang w:val="ka-GE"/>
        </w:rPr>
        <w:t>პროექტს.</w:t>
      </w:r>
    </w:p>
    <w:p w14:paraId="6A1A6D9A" w14:textId="2887AA54" w:rsidR="00AA3A63" w:rsidRPr="001A6918" w:rsidRDefault="00AA3A63" w:rsidP="00A51990">
      <w:pPr>
        <w:spacing w:before="120"/>
        <w:jc w:val="both"/>
        <w:rPr>
          <w:noProof/>
          <w:color w:val="auto"/>
          <w:lang w:val="ka-GE"/>
        </w:rPr>
      </w:pPr>
      <w:r w:rsidRPr="002B3040">
        <w:rPr>
          <w:noProof/>
          <w:lang w:val="ka-GE"/>
        </w:rPr>
        <w:t>საპროექტო ტერიტორიის ფართობია</w:t>
      </w:r>
      <w:r w:rsidRPr="001A6918">
        <w:rPr>
          <w:noProof/>
          <w:lang w:val="ka-GE"/>
        </w:rPr>
        <w:t xml:space="preserve"> 232,635 მ</w:t>
      </w:r>
      <w:r w:rsidR="00F72A42" w:rsidRPr="001A6918">
        <w:rPr>
          <w:noProof/>
          <w:vertAlign w:val="superscript"/>
          <w:lang w:val="ka-GE"/>
        </w:rPr>
        <w:t>2</w:t>
      </w:r>
      <w:r w:rsidR="00F72A42" w:rsidRPr="001A6918">
        <w:rPr>
          <w:noProof/>
          <w:lang w:val="ka-GE"/>
        </w:rPr>
        <w:t>-ია</w:t>
      </w:r>
      <w:r w:rsidRPr="001A6918">
        <w:rPr>
          <w:noProof/>
          <w:lang w:val="ka-GE"/>
        </w:rPr>
        <w:t>. ტერიტორიაზე დაგეგმილია 6 საწყობის</w:t>
      </w:r>
      <w:r w:rsidR="00040CEC" w:rsidRPr="001A6918">
        <w:rPr>
          <w:noProof/>
          <w:lang w:val="ka-GE"/>
        </w:rPr>
        <w:t xml:space="preserve">, </w:t>
      </w:r>
      <w:r w:rsidRPr="001A6918">
        <w:rPr>
          <w:noProof/>
          <w:lang w:val="ka-GE"/>
        </w:rPr>
        <w:t>ოფისების და მოტელის ტიპის სასტუმროს განთავსება</w:t>
      </w:r>
      <w:r w:rsidR="00DF58B8" w:rsidRPr="001A6918">
        <w:rPr>
          <w:noProof/>
          <w:lang w:val="ka-GE"/>
        </w:rPr>
        <w:t xml:space="preserve">. ოფისები და სასტურმო განთავსდება </w:t>
      </w:r>
      <w:r w:rsidRPr="001A6918">
        <w:rPr>
          <w:noProof/>
          <w:color w:val="auto"/>
          <w:lang w:val="ka-GE"/>
        </w:rPr>
        <w:t>თბილისი</w:t>
      </w:r>
      <w:r w:rsidR="00A30C1A" w:rsidRPr="001A6918">
        <w:rPr>
          <w:noProof/>
          <w:color w:val="auto"/>
          <w:lang w:val="ka-GE"/>
        </w:rPr>
        <w:t xml:space="preserve">-სენაკი-ლესელიძის საავტომობილო გზის </w:t>
      </w:r>
      <w:r w:rsidRPr="001A6918">
        <w:rPr>
          <w:noProof/>
          <w:color w:val="auto"/>
          <w:lang w:val="ka-GE"/>
        </w:rPr>
        <w:t>გასწვრივ, ავტობანის მიმდებარედ, ხოლო მათ უკან განვითარდება საწყობები</w:t>
      </w:r>
      <w:r w:rsidR="00DF58B8" w:rsidRPr="001A6918">
        <w:rPr>
          <w:noProof/>
          <w:color w:val="auto"/>
          <w:lang w:val="ka-GE"/>
        </w:rPr>
        <w:t>.</w:t>
      </w:r>
    </w:p>
    <w:p w14:paraId="26347635" w14:textId="0ABC9B65" w:rsidR="00D05BA0" w:rsidRPr="001A6918" w:rsidRDefault="00D05BA0" w:rsidP="00A51990">
      <w:pPr>
        <w:spacing w:before="120"/>
        <w:jc w:val="both"/>
        <w:rPr>
          <w:noProof/>
          <w:color w:val="auto"/>
          <w:lang w:val="ka-GE"/>
        </w:rPr>
      </w:pPr>
      <w:r w:rsidRPr="001A6918">
        <w:rPr>
          <w:noProof/>
          <w:color w:val="auto"/>
          <w:lang w:val="ka-GE"/>
        </w:rPr>
        <w:t>საქმიანობის განმახორციელებელი კომპანიის შპს ,,</w:t>
      </w:r>
      <w:r w:rsidR="00675D35" w:rsidRPr="001A6918">
        <w:rPr>
          <w:noProof/>
          <w:color w:val="auto"/>
          <w:lang w:val="ka-GE"/>
        </w:rPr>
        <w:t xml:space="preserve">თუში </w:t>
      </w:r>
      <w:r w:rsidR="00C476A7" w:rsidRPr="001A6918">
        <w:rPr>
          <w:noProof/>
          <w:color w:val="auto"/>
          <w:lang w:val="ka-GE"/>
        </w:rPr>
        <w:t>ქოლექშნ</w:t>
      </w:r>
      <w:r w:rsidRPr="001A6918">
        <w:rPr>
          <w:noProof/>
          <w:color w:val="auto"/>
          <w:lang w:val="ka-GE"/>
        </w:rPr>
        <w:t>“-</w:t>
      </w:r>
      <w:r w:rsidR="00C476A7" w:rsidRPr="001A6918">
        <w:rPr>
          <w:noProof/>
          <w:color w:val="auto"/>
          <w:lang w:val="ka-GE"/>
        </w:rPr>
        <w:t>ი</w:t>
      </w:r>
      <w:r w:rsidRPr="001A6918">
        <w:rPr>
          <w:noProof/>
          <w:color w:val="auto"/>
          <w:lang w:val="ka-GE"/>
        </w:rPr>
        <w:t xml:space="preserve">ს და </w:t>
      </w:r>
      <w:r w:rsidR="00A30C1A" w:rsidRPr="001A6918">
        <w:rPr>
          <w:noProof/>
          <w:color w:val="auto"/>
          <w:lang w:val="ka-GE"/>
        </w:rPr>
        <w:t xml:space="preserve">სკრინინგის </w:t>
      </w:r>
      <w:r w:rsidRPr="001A6918">
        <w:rPr>
          <w:noProof/>
          <w:color w:val="auto"/>
          <w:lang w:val="ka-GE"/>
        </w:rPr>
        <w:t>ანგარიშის შემმუშავებელი კომპანიის შპს „გამა კონსალტინგი“-ს საკონტაქტო ინფორმაცია მოცემული</w:t>
      </w:r>
      <w:r w:rsidR="00C344F8" w:rsidRPr="001A6918">
        <w:rPr>
          <w:noProof/>
          <w:color w:val="auto"/>
          <w:lang w:val="ka-GE"/>
        </w:rPr>
        <w:t>ა</w:t>
      </w:r>
      <w:r w:rsidRPr="001A6918">
        <w:rPr>
          <w:noProof/>
          <w:color w:val="auto"/>
          <w:lang w:val="ka-GE"/>
        </w:rPr>
        <w:t xml:space="preserve"> ცხრილში.</w:t>
      </w:r>
    </w:p>
    <w:p w14:paraId="60C6ED2A" w14:textId="78F69163" w:rsidR="008E1469" w:rsidRPr="001A6918" w:rsidRDefault="008E1469" w:rsidP="00A51990">
      <w:pPr>
        <w:spacing w:before="120"/>
        <w:jc w:val="both"/>
        <w:rPr>
          <w:i/>
          <w:noProof/>
          <w:sz w:val="20"/>
          <w:lang w:val="ka-GE"/>
        </w:rPr>
      </w:pPr>
      <w:r w:rsidRPr="001A6918">
        <w:rPr>
          <w:i/>
          <w:noProof/>
          <w:sz w:val="20"/>
          <w:lang w:val="ka-GE"/>
        </w:rPr>
        <w:t>ინფორმაცია საქმიანობის განმახორციელებლის და საკონსულტაციო კომპანიის შესახებ.</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2"/>
        <w:gridCol w:w="4403"/>
      </w:tblGrid>
      <w:tr w:rsidR="004B6F92" w:rsidRPr="001A6918" w14:paraId="56B0661E" w14:textId="77777777" w:rsidTr="00DF7873">
        <w:trPr>
          <w:trHeight w:val="175"/>
          <w:jc w:val="center"/>
        </w:trPr>
        <w:tc>
          <w:tcPr>
            <w:tcW w:w="2644" w:type="pct"/>
            <w:shd w:val="clear" w:color="auto" w:fill="D9D9D9" w:themeFill="background1" w:themeFillShade="D9"/>
            <w:vAlign w:val="center"/>
          </w:tcPr>
          <w:p w14:paraId="2FC078DA" w14:textId="77777777" w:rsidR="004B6F92" w:rsidRPr="001A6918" w:rsidRDefault="004B6F92" w:rsidP="00F72B67">
            <w:pPr>
              <w:spacing w:after="0"/>
              <w:rPr>
                <w:rFonts w:cs="Sylfaen"/>
                <w:b/>
                <w:noProof/>
                <w:sz w:val="20"/>
                <w:szCs w:val="20"/>
                <w:lang w:val="ka-GE"/>
              </w:rPr>
            </w:pPr>
            <w:r w:rsidRPr="001A6918">
              <w:rPr>
                <w:rFonts w:cs="Sylfaen"/>
                <w:b/>
                <w:noProof/>
                <w:sz w:val="20"/>
                <w:szCs w:val="20"/>
                <w:lang w:val="ka-GE"/>
              </w:rPr>
              <w:t>საქმიანობის განმხორციელებელი კომპანია</w:t>
            </w:r>
          </w:p>
        </w:tc>
        <w:tc>
          <w:tcPr>
            <w:tcW w:w="2356" w:type="pct"/>
            <w:shd w:val="clear" w:color="auto" w:fill="D9D9D9" w:themeFill="background1" w:themeFillShade="D9"/>
            <w:vAlign w:val="center"/>
          </w:tcPr>
          <w:p w14:paraId="05E8FFF7" w14:textId="4D8DF1D1" w:rsidR="004B6F92" w:rsidRPr="001A6918" w:rsidRDefault="00B2060D" w:rsidP="00F72B67">
            <w:pPr>
              <w:spacing w:after="0"/>
              <w:rPr>
                <w:rFonts w:cs="Sylfaen"/>
                <w:b/>
                <w:noProof/>
                <w:sz w:val="20"/>
                <w:szCs w:val="20"/>
                <w:lang w:val="ka-GE"/>
              </w:rPr>
            </w:pPr>
            <w:r w:rsidRPr="001A6918">
              <w:rPr>
                <w:rFonts w:cs="Sylfaen"/>
                <w:b/>
                <w:noProof/>
                <w:sz w:val="20"/>
                <w:szCs w:val="20"/>
                <w:lang w:val="ka-GE"/>
              </w:rPr>
              <w:t>შპს „</w:t>
            </w:r>
            <w:r w:rsidR="00675D35" w:rsidRPr="001A6918">
              <w:rPr>
                <w:rFonts w:cs="Sylfaen"/>
                <w:b/>
                <w:noProof/>
                <w:sz w:val="20"/>
                <w:szCs w:val="20"/>
                <w:lang w:val="ka-GE"/>
              </w:rPr>
              <w:t>თუში ქოლექშნ</w:t>
            </w:r>
            <w:r w:rsidRPr="001A6918">
              <w:rPr>
                <w:rFonts w:cs="Sylfaen"/>
                <w:b/>
                <w:noProof/>
                <w:sz w:val="20"/>
                <w:szCs w:val="20"/>
                <w:lang w:val="ka-GE"/>
              </w:rPr>
              <w:t>“</w:t>
            </w:r>
          </w:p>
        </w:tc>
      </w:tr>
      <w:tr w:rsidR="004B6F92" w:rsidRPr="001A6918" w14:paraId="302D36E0" w14:textId="77777777" w:rsidTr="00DF7873">
        <w:trPr>
          <w:trHeight w:val="50"/>
          <w:jc w:val="center"/>
        </w:trPr>
        <w:tc>
          <w:tcPr>
            <w:tcW w:w="2644" w:type="pct"/>
            <w:vAlign w:val="center"/>
          </w:tcPr>
          <w:p w14:paraId="484A805D" w14:textId="77777777" w:rsidR="004B6F92" w:rsidRPr="001A6918" w:rsidRDefault="004B6F92" w:rsidP="00F72B67">
            <w:pPr>
              <w:spacing w:after="0"/>
              <w:rPr>
                <w:rFonts w:cs="Sylfaen"/>
                <w:noProof/>
                <w:sz w:val="20"/>
                <w:szCs w:val="20"/>
                <w:lang w:val="ka-GE"/>
              </w:rPr>
            </w:pPr>
            <w:r w:rsidRPr="001A6918">
              <w:rPr>
                <w:rFonts w:cs="Sylfaen"/>
                <w:noProof/>
                <w:sz w:val="20"/>
                <w:szCs w:val="20"/>
                <w:lang w:val="ka-GE"/>
              </w:rPr>
              <w:t>კომპანიის</w:t>
            </w:r>
            <w:r w:rsidR="00A05110" w:rsidRPr="001A6918">
              <w:rPr>
                <w:rFonts w:cs="Sylfaen"/>
                <w:noProof/>
                <w:sz w:val="20"/>
                <w:szCs w:val="20"/>
                <w:lang w:val="ka-GE"/>
              </w:rPr>
              <w:t xml:space="preserve"> ფაქტიური და</w:t>
            </w:r>
            <w:r w:rsidRPr="001A6918">
              <w:rPr>
                <w:rFonts w:cs="Sylfaen"/>
                <w:noProof/>
                <w:sz w:val="20"/>
                <w:szCs w:val="20"/>
                <w:lang w:val="ka-GE"/>
              </w:rPr>
              <w:t xml:space="preserve"> იურიდიული მისამართი</w:t>
            </w:r>
          </w:p>
        </w:tc>
        <w:tc>
          <w:tcPr>
            <w:tcW w:w="2356" w:type="pct"/>
            <w:vAlign w:val="center"/>
          </w:tcPr>
          <w:p w14:paraId="6D2B461A" w14:textId="2D760859" w:rsidR="004B6F92" w:rsidRPr="001A6918" w:rsidRDefault="00F421FC" w:rsidP="00F72B67">
            <w:pPr>
              <w:spacing w:after="0"/>
              <w:rPr>
                <w:rFonts w:cs="Sylfaen"/>
                <w:noProof/>
                <w:sz w:val="20"/>
                <w:szCs w:val="20"/>
                <w:lang w:val="ka-GE"/>
              </w:rPr>
            </w:pPr>
            <w:r w:rsidRPr="001A6918">
              <w:rPr>
                <w:rFonts w:cs="Sylfaen"/>
                <w:noProof/>
                <w:sz w:val="20"/>
                <w:szCs w:val="20"/>
                <w:lang w:val="ka-GE"/>
              </w:rPr>
              <w:t>საქართველო, თბილისი, ვაკე-საბურთალოს რაიონი, აბაშიძის ქ., N34, კომერციული ფართი Nა</w:t>
            </w:r>
          </w:p>
        </w:tc>
      </w:tr>
      <w:tr w:rsidR="004B6F92" w:rsidRPr="001A6918" w14:paraId="6609A9DE" w14:textId="77777777" w:rsidTr="00ED3CD3">
        <w:trPr>
          <w:trHeight w:val="175"/>
          <w:jc w:val="center"/>
        </w:trPr>
        <w:tc>
          <w:tcPr>
            <w:tcW w:w="2644" w:type="pct"/>
            <w:shd w:val="clear" w:color="auto" w:fill="auto"/>
            <w:vAlign w:val="center"/>
          </w:tcPr>
          <w:p w14:paraId="519F0AB6" w14:textId="77777777" w:rsidR="004B6F92" w:rsidRPr="001A6918" w:rsidRDefault="004B6F92" w:rsidP="004B6F92">
            <w:pPr>
              <w:spacing w:after="0"/>
              <w:rPr>
                <w:rFonts w:cs="Sylfaen"/>
                <w:noProof/>
                <w:sz w:val="20"/>
                <w:szCs w:val="20"/>
                <w:lang w:val="ka-GE"/>
              </w:rPr>
            </w:pPr>
            <w:r w:rsidRPr="001A6918">
              <w:rPr>
                <w:rFonts w:cs="Sylfaen"/>
                <w:noProof/>
                <w:sz w:val="20"/>
                <w:szCs w:val="20"/>
                <w:lang w:val="ka-GE"/>
              </w:rPr>
              <w:t>საქმიანობის განხორციელების ადგილის მისამართი</w:t>
            </w:r>
          </w:p>
        </w:tc>
        <w:tc>
          <w:tcPr>
            <w:tcW w:w="2356" w:type="pct"/>
            <w:shd w:val="clear" w:color="auto" w:fill="auto"/>
            <w:vAlign w:val="center"/>
          </w:tcPr>
          <w:p w14:paraId="5D6AD210" w14:textId="31F97FDA" w:rsidR="004B6F92" w:rsidRPr="001A6918" w:rsidRDefault="00F421FC" w:rsidP="004B6F92">
            <w:pPr>
              <w:spacing w:after="0"/>
              <w:rPr>
                <w:rFonts w:cs="Sylfaen"/>
                <w:noProof/>
                <w:sz w:val="20"/>
                <w:szCs w:val="20"/>
                <w:lang w:val="ka-GE"/>
              </w:rPr>
            </w:pPr>
            <w:r w:rsidRPr="001A6918">
              <w:rPr>
                <w:rFonts w:cs="Sylfaen"/>
                <w:noProof/>
                <w:sz w:val="20"/>
                <w:szCs w:val="20"/>
                <w:lang w:val="ka-GE"/>
              </w:rPr>
              <w:t>მცხეთის მუნიციპალიტეტი, სოფელ წეროვანის ტერიტორია (სოფელ ჩარდახის მიმდებარედ)</w:t>
            </w:r>
          </w:p>
        </w:tc>
      </w:tr>
      <w:tr w:rsidR="004B6F92" w:rsidRPr="001A6918" w14:paraId="1ABB1B0E" w14:textId="77777777" w:rsidTr="00DF7873">
        <w:trPr>
          <w:trHeight w:val="349"/>
          <w:jc w:val="center"/>
        </w:trPr>
        <w:tc>
          <w:tcPr>
            <w:tcW w:w="2644" w:type="pct"/>
            <w:vAlign w:val="center"/>
          </w:tcPr>
          <w:p w14:paraId="1BC6A5BB" w14:textId="77777777" w:rsidR="004B6F92" w:rsidRPr="001A6918" w:rsidRDefault="004B6F92" w:rsidP="004B6F92">
            <w:pPr>
              <w:spacing w:after="0"/>
              <w:rPr>
                <w:rFonts w:cs="Sylfaen"/>
                <w:noProof/>
                <w:sz w:val="20"/>
                <w:szCs w:val="20"/>
                <w:lang w:val="ka-GE"/>
              </w:rPr>
            </w:pPr>
            <w:r w:rsidRPr="001A6918">
              <w:rPr>
                <w:rFonts w:cs="Sylfaen"/>
                <w:noProof/>
                <w:sz w:val="20"/>
                <w:szCs w:val="20"/>
                <w:lang w:val="ka-GE"/>
              </w:rPr>
              <w:t>საქმიანობის სახე</w:t>
            </w:r>
          </w:p>
        </w:tc>
        <w:tc>
          <w:tcPr>
            <w:tcW w:w="2356" w:type="pct"/>
            <w:vAlign w:val="center"/>
          </w:tcPr>
          <w:p w14:paraId="2ED0C8FB" w14:textId="1D4567E1" w:rsidR="00E62543" w:rsidRPr="001A6918" w:rsidRDefault="00316B11" w:rsidP="00316B11">
            <w:pPr>
              <w:spacing w:after="0"/>
              <w:rPr>
                <w:rFonts w:cs="Sylfaen"/>
                <w:noProof/>
                <w:sz w:val="20"/>
                <w:szCs w:val="20"/>
                <w:lang w:val="ka-GE"/>
              </w:rPr>
            </w:pPr>
            <w:r w:rsidRPr="001A6918">
              <w:rPr>
                <w:rFonts w:cs="Sylfaen"/>
                <w:noProof/>
                <w:sz w:val="20"/>
                <w:szCs w:val="20"/>
                <w:lang w:val="ka-GE"/>
              </w:rPr>
              <w:t>სასაწყობე მეურნეობა</w:t>
            </w:r>
          </w:p>
        </w:tc>
      </w:tr>
      <w:tr w:rsidR="007D1E65" w:rsidRPr="001A6918" w14:paraId="3736EBF9" w14:textId="77777777" w:rsidTr="00DF7873">
        <w:trPr>
          <w:trHeight w:val="175"/>
          <w:jc w:val="center"/>
        </w:trPr>
        <w:tc>
          <w:tcPr>
            <w:tcW w:w="2644" w:type="pct"/>
            <w:vAlign w:val="center"/>
          </w:tcPr>
          <w:p w14:paraId="1709A1B5" w14:textId="77777777" w:rsidR="007D1E65" w:rsidRPr="001A6918" w:rsidRDefault="007D1E65" w:rsidP="007D1E65">
            <w:pPr>
              <w:spacing w:after="0"/>
              <w:rPr>
                <w:rFonts w:cs="Sylfaen"/>
                <w:noProof/>
                <w:sz w:val="20"/>
                <w:szCs w:val="20"/>
                <w:lang w:val="ka-GE"/>
              </w:rPr>
            </w:pPr>
            <w:r w:rsidRPr="001A6918">
              <w:rPr>
                <w:rFonts w:cs="Sylfaen"/>
                <w:noProof/>
                <w:sz w:val="20"/>
                <w:szCs w:val="20"/>
                <w:lang w:val="ka-GE"/>
              </w:rPr>
              <w:t>საკონტაქტო პირი</w:t>
            </w:r>
          </w:p>
        </w:tc>
        <w:tc>
          <w:tcPr>
            <w:tcW w:w="2356" w:type="pct"/>
            <w:vAlign w:val="center"/>
          </w:tcPr>
          <w:p w14:paraId="678D6A61" w14:textId="213E069F" w:rsidR="007D1E65" w:rsidRPr="001A6918" w:rsidRDefault="00F421FC" w:rsidP="00F421FC">
            <w:pPr>
              <w:spacing w:after="0"/>
              <w:rPr>
                <w:rFonts w:cs="Sylfaen"/>
                <w:noProof/>
                <w:sz w:val="20"/>
                <w:szCs w:val="20"/>
                <w:highlight w:val="yellow"/>
                <w:lang w:val="ka-GE"/>
              </w:rPr>
            </w:pPr>
            <w:r w:rsidRPr="001A6918">
              <w:rPr>
                <w:rFonts w:cs="Sylfaen"/>
                <w:noProof/>
                <w:sz w:val="20"/>
                <w:szCs w:val="20"/>
                <w:lang w:val="ka-GE"/>
              </w:rPr>
              <w:t xml:space="preserve">ანი მასურაშვილი </w:t>
            </w:r>
          </w:p>
        </w:tc>
      </w:tr>
      <w:tr w:rsidR="00090FD8" w:rsidRPr="001A6918" w14:paraId="3C2027A5" w14:textId="77777777" w:rsidTr="00DF7873">
        <w:trPr>
          <w:trHeight w:val="60"/>
          <w:jc w:val="center"/>
        </w:trPr>
        <w:tc>
          <w:tcPr>
            <w:tcW w:w="2644" w:type="pct"/>
            <w:vAlign w:val="center"/>
          </w:tcPr>
          <w:p w14:paraId="5107760A" w14:textId="161AB248" w:rsidR="00090FD8" w:rsidRPr="001A6918" w:rsidRDefault="00F421FC" w:rsidP="00090FD8">
            <w:pPr>
              <w:spacing w:after="0"/>
              <w:rPr>
                <w:rFonts w:cs="Sylfaen"/>
                <w:noProof/>
                <w:sz w:val="20"/>
                <w:szCs w:val="20"/>
                <w:lang w:val="ka-GE"/>
              </w:rPr>
            </w:pPr>
            <w:r w:rsidRPr="001A6918">
              <w:rPr>
                <w:rFonts w:cs="Sylfaen"/>
                <w:noProof/>
                <w:sz w:val="20"/>
                <w:szCs w:val="20"/>
                <w:lang w:val="ka-GE"/>
              </w:rPr>
              <w:t xml:space="preserve">საკონტაქტო პირის </w:t>
            </w:r>
            <w:r w:rsidR="007D1E65" w:rsidRPr="001A6918">
              <w:rPr>
                <w:rFonts w:cs="Sylfaen"/>
                <w:noProof/>
                <w:sz w:val="20"/>
                <w:szCs w:val="20"/>
                <w:lang w:val="ka-GE"/>
              </w:rPr>
              <w:t>ელექტრონული ფოსტა</w:t>
            </w:r>
          </w:p>
        </w:tc>
        <w:tc>
          <w:tcPr>
            <w:tcW w:w="2356" w:type="pct"/>
            <w:vAlign w:val="center"/>
          </w:tcPr>
          <w:p w14:paraId="26483B85" w14:textId="5A0D0954" w:rsidR="00090FD8" w:rsidRPr="001A6918" w:rsidRDefault="005B6AA1" w:rsidP="00090FD8">
            <w:pPr>
              <w:spacing w:after="0"/>
              <w:rPr>
                <w:rFonts w:cs="Sylfaen"/>
                <w:noProof/>
                <w:sz w:val="20"/>
                <w:szCs w:val="20"/>
                <w:highlight w:val="yellow"/>
                <w:lang w:val="ka-GE"/>
              </w:rPr>
            </w:pPr>
            <w:hyperlink r:id="rId10" w:history="1">
              <w:r w:rsidR="00F421FC" w:rsidRPr="001A6918">
                <w:rPr>
                  <w:rStyle w:val="Hyperlink"/>
                  <w:rFonts w:cs="Sylfaen"/>
                  <w:noProof/>
                  <w:sz w:val="20"/>
                  <w:szCs w:val="20"/>
                  <w:lang w:val="ka-GE"/>
                </w:rPr>
                <w:t>a.masurashvili@tushiconcept.co</w:t>
              </w:r>
            </w:hyperlink>
            <w:r w:rsidR="00F421FC" w:rsidRPr="001A6918">
              <w:rPr>
                <w:rFonts w:cs="Sylfaen"/>
                <w:noProof/>
                <w:sz w:val="20"/>
                <w:szCs w:val="20"/>
                <w:lang w:val="ka-GE"/>
              </w:rPr>
              <w:t xml:space="preserve"> </w:t>
            </w:r>
          </w:p>
        </w:tc>
      </w:tr>
      <w:tr w:rsidR="00090FD8" w:rsidRPr="001A6918" w14:paraId="5928B568" w14:textId="77777777" w:rsidTr="00DF7873">
        <w:trPr>
          <w:trHeight w:val="175"/>
          <w:jc w:val="center"/>
        </w:trPr>
        <w:tc>
          <w:tcPr>
            <w:tcW w:w="2644" w:type="pct"/>
            <w:vAlign w:val="center"/>
          </w:tcPr>
          <w:p w14:paraId="389DC5F9" w14:textId="38B6B1CD" w:rsidR="00090FD8" w:rsidRPr="001A6918" w:rsidRDefault="00F421FC" w:rsidP="00040CEC">
            <w:pPr>
              <w:spacing w:after="0"/>
              <w:rPr>
                <w:rFonts w:cs="Sylfaen"/>
                <w:noProof/>
                <w:sz w:val="20"/>
                <w:szCs w:val="20"/>
                <w:lang w:val="ka-GE"/>
              </w:rPr>
            </w:pPr>
            <w:r w:rsidRPr="001A6918">
              <w:rPr>
                <w:rFonts w:cs="Sylfaen"/>
                <w:noProof/>
                <w:sz w:val="20"/>
                <w:szCs w:val="20"/>
                <w:lang w:val="ka-GE"/>
              </w:rPr>
              <w:t>საკონტაქტო პირის</w:t>
            </w:r>
            <w:r w:rsidR="0046037E">
              <w:rPr>
                <w:rFonts w:cs="Sylfaen"/>
                <w:noProof/>
                <w:sz w:val="20"/>
                <w:szCs w:val="20"/>
                <w:lang w:val="ka-GE"/>
              </w:rPr>
              <w:t xml:space="preserve"> </w:t>
            </w:r>
            <w:r w:rsidR="00090FD8" w:rsidRPr="001A6918">
              <w:rPr>
                <w:rFonts w:cs="Sylfaen"/>
                <w:noProof/>
                <w:sz w:val="20"/>
                <w:szCs w:val="20"/>
                <w:lang w:val="ka-GE"/>
              </w:rPr>
              <w:t>ტელეფონი</w:t>
            </w:r>
          </w:p>
        </w:tc>
        <w:tc>
          <w:tcPr>
            <w:tcW w:w="2356" w:type="pct"/>
            <w:vAlign w:val="center"/>
          </w:tcPr>
          <w:p w14:paraId="17C0C3EA" w14:textId="6390BDA1" w:rsidR="00090FD8" w:rsidRPr="001A6918" w:rsidRDefault="00F421FC" w:rsidP="00675D35">
            <w:pPr>
              <w:spacing w:after="0"/>
              <w:rPr>
                <w:rFonts w:cs="Sylfaen"/>
                <w:noProof/>
                <w:sz w:val="20"/>
                <w:szCs w:val="20"/>
                <w:highlight w:val="yellow"/>
                <w:lang w:val="ka-GE"/>
              </w:rPr>
            </w:pPr>
            <w:r w:rsidRPr="001A6918">
              <w:rPr>
                <w:rFonts w:cs="Sylfaen"/>
                <w:noProof/>
                <w:sz w:val="20"/>
                <w:szCs w:val="20"/>
                <w:lang w:val="ka-GE"/>
              </w:rPr>
              <w:t>+995 599 55 49 88</w:t>
            </w:r>
          </w:p>
        </w:tc>
      </w:tr>
      <w:tr w:rsidR="00090FD8" w:rsidRPr="001A6918" w14:paraId="39C98B2E" w14:textId="77777777" w:rsidTr="00DF7873">
        <w:trPr>
          <w:trHeight w:val="175"/>
          <w:jc w:val="center"/>
        </w:trPr>
        <w:tc>
          <w:tcPr>
            <w:tcW w:w="2644" w:type="pct"/>
            <w:shd w:val="clear" w:color="auto" w:fill="F2F2F2" w:themeFill="background1" w:themeFillShade="F2"/>
            <w:vAlign w:val="center"/>
          </w:tcPr>
          <w:p w14:paraId="09C448FA" w14:textId="77777777" w:rsidR="00090FD8" w:rsidRPr="001A6918" w:rsidRDefault="00090FD8" w:rsidP="00090FD8">
            <w:pPr>
              <w:spacing w:after="0"/>
              <w:rPr>
                <w:rFonts w:cs="Sylfaen"/>
                <w:b/>
                <w:noProof/>
                <w:sz w:val="20"/>
                <w:szCs w:val="20"/>
                <w:lang w:val="ka-GE"/>
              </w:rPr>
            </w:pPr>
            <w:r w:rsidRPr="001A6918">
              <w:rPr>
                <w:rFonts w:cs="Sylfaen"/>
                <w:b/>
                <w:noProof/>
                <w:sz w:val="20"/>
                <w:szCs w:val="20"/>
                <w:lang w:val="ka-GE"/>
              </w:rPr>
              <w:t>საკონსულტაციო კომპანია:</w:t>
            </w:r>
          </w:p>
        </w:tc>
        <w:tc>
          <w:tcPr>
            <w:tcW w:w="2356" w:type="pct"/>
            <w:shd w:val="clear" w:color="auto" w:fill="F2F2F2" w:themeFill="background1" w:themeFillShade="F2"/>
            <w:vAlign w:val="center"/>
          </w:tcPr>
          <w:p w14:paraId="4A304B67" w14:textId="046155A7" w:rsidR="00090FD8" w:rsidRPr="001A6918" w:rsidRDefault="00090FD8" w:rsidP="00090FD8">
            <w:pPr>
              <w:spacing w:after="0"/>
              <w:rPr>
                <w:rFonts w:cs="Sylfaen"/>
                <w:b/>
                <w:noProof/>
                <w:sz w:val="20"/>
                <w:szCs w:val="20"/>
                <w:lang w:val="ka-GE"/>
              </w:rPr>
            </w:pPr>
            <w:r w:rsidRPr="001A6918">
              <w:rPr>
                <w:rFonts w:cs="Sylfaen"/>
                <w:b/>
                <w:noProof/>
                <w:sz w:val="20"/>
                <w:szCs w:val="20"/>
                <w:lang w:val="ka-GE"/>
              </w:rPr>
              <w:t>„გამა კონსალტინგი“</w:t>
            </w:r>
          </w:p>
        </w:tc>
      </w:tr>
      <w:tr w:rsidR="00090FD8" w:rsidRPr="001A6918" w14:paraId="5096ACCC" w14:textId="77777777" w:rsidTr="00DF7873">
        <w:trPr>
          <w:trHeight w:val="175"/>
          <w:jc w:val="center"/>
        </w:trPr>
        <w:tc>
          <w:tcPr>
            <w:tcW w:w="2644" w:type="pct"/>
            <w:vAlign w:val="center"/>
          </w:tcPr>
          <w:p w14:paraId="03ED389C" w14:textId="6E855B28" w:rsidR="00090FD8" w:rsidRPr="001A6918" w:rsidRDefault="00AE4B44" w:rsidP="00090FD8">
            <w:pPr>
              <w:spacing w:after="0"/>
              <w:rPr>
                <w:rFonts w:cs="Sylfaen"/>
                <w:noProof/>
                <w:sz w:val="20"/>
                <w:szCs w:val="20"/>
                <w:lang w:val="ka-GE"/>
              </w:rPr>
            </w:pPr>
            <w:r w:rsidRPr="001A6918">
              <w:rPr>
                <w:rFonts w:cs="Sylfaen"/>
                <w:noProof/>
                <w:sz w:val="20"/>
                <w:szCs w:val="20"/>
                <w:lang w:val="ka-GE"/>
              </w:rPr>
              <w:t>კომპანიის დირექტორი</w:t>
            </w:r>
          </w:p>
        </w:tc>
        <w:tc>
          <w:tcPr>
            <w:tcW w:w="2356" w:type="pct"/>
            <w:vAlign w:val="center"/>
          </w:tcPr>
          <w:p w14:paraId="3EA1646E" w14:textId="77777777" w:rsidR="00090FD8" w:rsidRPr="001A6918" w:rsidRDefault="00090FD8" w:rsidP="00090FD8">
            <w:pPr>
              <w:spacing w:after="0"/>
              <w:rPr>
                <w:rFonts w:cs="Sylfaen"/>
                <w:noProof/>
                <w:sz w:val="20"/>
                <w:szCs w:val="20"/>
                <w:lang w:val="ka-GE"/>
              </w:rPr>
            </w:pPr>
            <w:r w:rsidRPr="001A6918">
              <w:rPr>
                <w:rFonts w:cs="Sylfaen"/>
                <w:noProof/>
                <w:sz w:val="20"/>
                <w:szCs w:val="20"/>
                <w:lang w:val="ka-GE"/>
              </w:rPr>
              <w:t>ზურაბ მგალობლიშვილი</w:t>
            </w:r>
          </w:p>
        </w:tc>
      </w:tr>
      <w:tr w:rsidR="00090FD8" w:rsidRPr="001A6918" w14:paraId="31AA3CB7" w14:textId="77777777" w:rsidTr="00DF7873">
        <w:trPr>
          <w:trHeight w:val="296"/>
          <w:jc w:val="center"/>
        </w:trPr>
        <w:tc>
          <w:tcPr>
            <w:tcW w:w="2644" w:type="pct"/>
            <w:vAlign w:val="center"/>
          </w:tcPr>
          <w:p w14:paraId="3F6FE9F9" w14:textId="751F556E" w:rsidR="00090FD8" w:rsidRPr="001A6918" w:rsidRDefault="00AE4B44" w:rsidP="00040CEC">
            <w:pPr>
              <w:spacing w:after="0"/>
              <w:rPr>
                <w:rFonts w:cs="Sylfaen"/>
                <w:noProof/>
                <w:sz w:val="20"/>
                <w:szCs w:val="20"/>
                <w:lang w:val="ka-GE"/>
              </w:rPr>
            </w:pPr>
            <w:r w:rsidRPr="001A6918">
              <w:rPr>
                <w:rFonts w:cs="Sylfaen"/>
                <w:noProof/>
                <w:sz w:val="20"/>
                <w:szCs w:val="20"/>
                <w:lang w:val="ka-GE"/>
              </w:rPr>
              <w:t xml:space="preserve">კომპანიის დირექტორის </w:t>
            </w:r>
            <w:r w:rsidR="00090FD8" w:rsidRPr="001A6918">
              <w:rPr>
                <w:rFonts w:cs="Sylfaen"/>
                <w:noProof/>
                <w:sz w:val="20"/>
                <w:szCs w:val="20"/>
                <w:lang w:val="ka-GE"/>
              </w:rPr>
              <w:t xml:space="preserve"> ტელეფონი</w:t>
            </w:r>
          </w:p>
        </w:tc>
        <w:tc>
          <w:tcPr>
            <w:tcW w:w="2356" w:type="pct"/>
            <w:vAlign w:val="center"/>
          </w:tcPr>
          <w:p w14:paraId="436FC375" w14:textId="1CF5A9A6" w:rsidR="00090FD8" w:rsidRPr="001A6918" w:rsidRDefault="008E1469" w:rsidP="00090FD8">
            <w:pPr>
              <w:spacing w:after="0"/>
              <w:rPr>
                <w:rFonts w:cs="Sylfaen"/>
                <w:noProof/>
                <w:sz w:val="20"/>
                <w:szCs w:val="20"/>
                <w:lang w:val="ka-GE"/>
              </w:rPr>
            </w:pPr>
            <w:r w:rsidRPr="001A6918">
              <w:rPr>
                <w:rFonts w:cs="Sylfaen"/>
                <w:noProof/>
                <w:sz w:val="20"/>
                <w:szCs w:val="20"/>
                <w:lang w:val="ka-GE"/>
              </w:rPr>
              <w:t>+032 261</w:t>
            </w:r>
            <w:r w:rsidR="00FC7F67" w:rsidRPr="001A6918">
              <w:rPr>
                <w:rFonts w:cs="Sylfaen"/>
                <w:noProof/>
                <w:sz w:val="20"/>
                <w:szCs w:val="20"/>
                <w:lang w:val="ka-GE"/>
              </w:rPr>
              <w:t>4434; +995 599 504434</w:t>
            </w:r>
          </w:p>
        </w:tc>
      </w:tr>
    </w:tbl>
    <w:p w14:paraId="6AE810D2" w14:textId="77777777" w:rsidR="00AF6950" w:rsidRPr="001A6918" w:rsidRDefault="00AF6950" w:rsidP="00585CB1">
      <w:pPr>
        <w:rPr>
          <w:noProof/>
          <w:lang w:val="ka-GE"/>
        </w:rPr>
      </w:pPr>
    </w:p>
    <w:p w14:paraId="63DA280C" w14:textId="77777777" w:rsidR="00AF6950" w:rsidRPr="001A6918" w:rsidRDefault="00AF6950">
      <w:pPr>
        <w:spacing w:after="160" w:line="259" w:lineRule="auto"/>
        <w:rPr>
          <w:noProof/>
          <w:lang w:val="ka-GE"/>
        </w:rPr>
      </w:pPr>
      <w:r w:rsidRPr="001A6918">
        <w:rPr>
          <w:noProof/>
          <w:lang w:val="ka-GE"/>
        </w:rPr>
        <w:br w:type="page"/>
      </w:r>
    </w:p>
    <w:p w14:paraId="433F3398" w14:textId="6B6E2EEB" w:rsidR="00585CB1" w:rsidRPr="001A6918" w:rsidRDefault="00AA3A63" w:rsidP="007A4634">
      <w:pPr>
        <w:pStyle w:val="Heading1"/>
        <w:shd w:val="clear" w:color="auto" w:fill="D9E2F3" w:themeFill="accent1" w:themeFillTint="33"/>
        <w:jc w:val="both"/>
        <w:rPr>
          <w:noProof/>
          <w:lang w:val="ka-GE"/>
        </w:rPr>
      </w:pPr>
      <w:bookmarkStart w:id="2" w:name="_Toc27730699"/>
      <w:r w:rsidRPr="001A6918">
        <w:rPr>
          <w:noProof/>
          <w:lang w:val="ka-GE"/>
        </w:rPr>
        <w:lastRenderedPageBreak/>
        <w:t>სკრინი</w:t>
      </w:r>
      <w:r w:rsidR="00585CB1" w:rsidRPr="001A6918">
        <w:rPr>
          <w:noProof/>
          <w:lang w:val="ka-GE"/>
        </w:rPr>
        <w:t>ნგის ანგარიშის მომზადების საკანონმდებლო საფუძველი</w:t>
      </w:r>
      <w:bookmarkEnd w:id="2"/>
    </w:p>
    <w:p w14:paraId="5E3606C8" w14:textId="3A76B284" w:rsidR="00C4095B" w:rsidRPr="002B3040" w:rsidRDefault="002712C5" w:rsidP="00F96714">
      <w:pPr>
        <w:spacing w:before="120"/>
        <w:jc w:val="both"/>
        <w:rPr>
          <w:noProof/>
          <w:color w:val="auto"/>
          <w:lang w:val="ka-GE"/>
        </w:rPr>
      </w:pPr>
      <w:r w:rsidRPr="002B3040">
        <w:rPr>
          <w:noProof/>
          <w:color w:val="auto"/>
          <w:lang w:val="ka-GE"/>
        </w:rPr>
        <w:t xml:space="preserve">„გარემოსდაცვითი შეფასების კოდექსი“-ს </w:t>
      </w:r>
      <w:r w:rsidR="00C4095B" w:rsidRPr="002B3040">
        <w:rPr>
          <w:noProof/>
          <w:color w:val="auto"/>
        </w:rPr>
        <w:t xml:space="preserve">II </w:t>
      </w:r>
      <w:r w:rsidR="00C4095B" w:rsidRPr="002B3040">
        <w:rPr>
          <w:noProof/>
          <w:color w:val="auto"/>
          <w:lang w:val="ka-GE"/>
        </w:rPr>
        <w:t>დანართის 1-ლი პუნქტის 1.1 ქვეპუნქტის თანახმად, 10 ჰექტარი ან მეტი ფართობის სასოფლო-სამეურნეო დანიშნულების მიწის არასასოფლო-სამეურნეო დანიშნულებით გამოყენება, ასევე, ამავე დანართის მე-9 პუნქტის 9.2 ქვეპუნქტის შესაბამისად, 1</w:t>
      </w:r>
      <w:r w:rsidR="00C512C2" w:rsidRPr="002B3040">
        <w:rPr>
          <w:noProof/>
          <w:color w:val="auto"/>
          <w:lang w:val="ka-GE"/>
        </w:rPr>
        <w:t>0</w:t>
      </w:r>
      <w:r w:rsidR="00112B8A" w:rsidRPr="002B3040">
        <w:rPr>
          <w:noProof/>
          <w:color w:val="auto"/>
          <w:lang w:val="ka-GE"/>
        </w:rPr>
        <w:t xml:space="preserve"> </w:t>
      </w:r>
      <w:r w:rsidR="00C4095B" w:rsidRPr="002B3040">
        <w:rPr>
          <w:noProof/>
          <w:color w:val="auto"/>
          <w:lang w:val="ka-GE"/>
        </w:rPr>
        <w:t xml:space="preserve">ჰექტარზე მეტი განაშენიანების ფართობის მქონე ურბანული </w:t>
      </w:r>
      <w:r w:rsidR="00112B8A" w:rsidRPr="002B3040">
        <w:rPr>
          <w:noProof/>
          <w:color w:val="auto"/>
          <w:lang w:val="ka-GE"/>
        </w:rPr>
        <w:t>განვით</w:t>
      </w:r>
      <w:r w:rsidR="00C4095B" w:rsidRPr="002B3040">
        <w:rPr>
          <w:noProof/>
          <w:color w:val="auto"/>
          <w:lang w:val="ka-GE"/>
        </w:rPr>
        <w:t>არების პროექტი (მათ შორის სავაჭრო ცენტრისა და 1,000 ავტომობილის ტევადობის ავტოპარკის მოწყობა),</w:t>
      </w:r>
      <w:r w:rsidR="00F96714" w:rsidRPr="002B3040">
        <w:rPr>
          <w:noProof/>
          <w:color w:val="auto"/>
          <w:lang w:val="ka-GE"/>
        </w:rPr>
        <w:t xml:space="preserve"> </w:t>
      </w:r>
      <w:r w:rsidR="00C4095B" w:rsidRPr="002B3040">
        <w:rPr>
          <w:noProof/>
          <w:color w:val="auto"/>
          <w:lang w:val="ka-GE"/>
        </w:rPr>
        <w:t>ექვემდებარება სკრინინგის პროცედურას. სკრინინგი წარმოადგენს პროცედურას, რომელიც განსაზღვრავს გარემოზე ზემოქმედების შეფასების ჩატარების საჭიროებას</w:t>
      </w:r>
      <w:r w:rsidR="00112B8A" w:rsidRPr="002B3040">
        <w:rPr>
          <w:noProof/>
          <w:color w:val="auto"/>
          <w:lang w:val="ka-GE"/>
        </w:rPr>
        <w:t xml:space="preserve">. </w:t>
      </w:r>
      <w:r w:rsidR="00C22BFE" w:rsidRPr="002B3040">
        <w:rPr>
          <w:noProof/>
          <w:color w:val="auto"/>
          <w:lang w:val="ka-GE"/>
        </w:rPr>
        <w:t xml:space="preserve">შპს „თუში ქოლექშნ“-ს მიერ, ლოჯისტიკური-საოფისე ცენტრის მშენებლობა დაგეგმილია </w:t>
      </w:r>
      <w:r w:rsidR="00612585" w:rsidRPr="002B3040">
        <w:rPr>
          <w:noProof/>
          <w:color w:val="auto"/>
          <w:lang w:val="ka-GE"/>
        </w:rPr>
        <w:t xml:space="preserve">არასასოფლო-სამეურნეო დანიშნულების </w:t>
      </w:r>
      <w:r w:rsidR="00C22BFE" w:rsidRPr="002B3040">
        <w:rPr>
          <w:noProof/>
          <w:color w:val="auto"/>
          <w:lang w:val="ka-GE"/>
        </w:rPr>
        <w:t xml:space="preserve">მიწის ნაკვეთზე, </w:t>
      </w:r>
      <w:r w:rsidR="00612585" w:rsidRPr="002B3040">
        <w:rPr>
          <w:noProof/>
          <w:color w:val="auto"/>
          <w:lang w:val="ka-GE"/>
        </w:rPr>
        <w:t>რომელიც ადრე სასოფლო-სამეურნეო დანიშულებით გამოიყენებოდა</w:t>
      </w:r>
      <w:r w:rsidR="00C22BFE" w:rsidRPr="002B3040">
        <w:rPr>
          <w:noProof/>
          <w:color w:val="auto"/>
          <w:lang w:val="ka-GE"/>
        </w:rPr>
        <w:t xml:space="preserve">. </w:t>
      </w:r>
      <w:r w:rsidR="002B3040" w:rsidRPr="002B3040">
        <w:rPr>
          <w:noProof/>
          <w:color w:val="auto"/>
          <w:lang w:val="ka-GE"/>
        </w:rPr>
        <w:t xml:space="preserve">მიწის ნაკვეთის ფართობი შეადგენს 23.26 ჰა-ს. </w:t>
      </w:r>
      <w:r w:rsidR="00C4095B" w:rsidRPr="002B3040">
        <w:rPr>
          <w:noProof/>
          <w:color w:val="auto"/>
          <w:lang w:val="ka-GE"/>
        </w:rPr>
        <w:t xml:space="preserve">ყოველივე </w:t>
      </w:r>
      <w:r w:rsidR="00112B8A" w:rsidRPr="002B3040">
        <w:rPr>
          <w:noProof/>
          <w:color w:val="auto"/>
          <w:lang w:val="ka-GE"/>
        </w:rPr>
        <w:t>ზემოაღ</w:t>
      </w:r>
      <w:r w:rsidR="00C4095B" w:rsidRPr="002B3040">
        <w:rPr>
          <w:noProof/>
          <w:color w:val="auto"/>
          <w:lang w:val="ka-GE"/>
        </w:rPr>
        <w:t>ნიშნულიდან გამომდინარე, დაგეგმილი საქმიანობა საჭიროებს „გარემოსდაცვითი შეფასების კოდექსით“ გათვალისიწნებული სკრინინგის პროცედურის გავლას.</w:t>
      </w:r>
    </w:p>
    <w:p w14:paraId="7A5BFD8B" w14:textId="5E18CC55" w:rsidR="003734AE" w:rsidRPr="002B3040" w:rsidRDefault="003734AE" w:rsidP="00F96714">
      <w:pPr>
        <w:spacing w:before="120"/>
        <w:jc w:val="both"/>
        <w:rPr>
          <w:b/>
          <w:noProof/>
          <w:color w:val="auto"/>
          <w:u w:val="single"/>
          <w:lang w:val="ka-GE"/>
        </w:rPr>
      </w:pPr>
      <w:r w:rsidRPr="002B3040">
        <w:rPr>
          <w:b/>
          <w:noProof/>
          <w:color w:val="auto"/>
          <w:u w:val="single"/>
          <w:lang w:val="ka-GE"/>
        </w:rPr>
        <w:t>საქმიანობის სკრინინგი</w:t>
      </w:r>
    </w:p>
    <w:p w14:paraId="4A7DBD9A" w14:textId="26E136DA" w:rsidR="003734AE" w:rsidRPr="002B3040" w:rsidRDefault="003734AE" w:rsidP="00F96714">
      <w:pPr>
        <w:spacing w:before="120"/>
        <w:jc w:val="both"/>
        <w:rPr>
          <w:noProof/>
          <w:color w:val="auto"/>
        </w:rPr>
      </w:pPr>
      <w:r w:rsidRPr="002B3040">
        <w:rPr>
          <w:noProof/>
          <w:color w:val="auto"/>
        </w:rPr>
        <w:t>საქმიანობის განმახორციელებელი ვალდებულია საქმიანობის დაგეგმვის შეძლებისდაგვარად ადრეულ ეტაპზე სამინისტროს წარუდგინოს დაგეგმილი საქმიანობის სკრინინგის განცხადება და სამინისტროსგან მიიღოს გადაწყვეტილება იმის თაობაზე, ექვემდებარება თუ არა დაგეგმილი საქმიანობა გზშ-ს.</w:t>
      </w:r>
    </w:p>
    <w:p w14:paraId="21496774" w14:textId="7433AE32" w:rsidR="003734AE" w:rsidRPr="002B3040" w:rsidRDefault="003734AE" w:rsidP="00F96714">
      <w:pPr>
        <w:spacing w:before="120"/>
        <w:jc w:val="both"/>
        <w:rPr>
          <w:noProof/>
          <w:color w:val="auto"/>
        </w:rPr>
      </w:pPr>
      <w:r w:rsidRPr="002B3040">
        <w:rPr>
          <w:noProof/>
          <w:color w:val="auto"/>
        </w:rPr>
        <w:t>საქმიანობის განმახორციელებლის მიერ სამინისტროსთვის</w:t>
      </w:r>
      <w:r w:rsidRPr="002B3040">
        <w:rPr>
          <w:noProof/>
          <w:color w:val="auto"/>
          <w:lang w:val="ka-GE"/>
        </w:rPr>
        <w:t xml:space="preserve"> </w:t>
      </w:r>
      <w:r w:rsidRPr="002B3040">
        <w:rPr>
          <w:noProof/>
          <w:color w:val="auto"/>
        </w:rPr>
        <w:t>წარდგენილი სკრინინგის განცხადება, საქართველოს ზოგადი ადმინისტრაციული კოდექსის 78-ე მუხლით გათვალისწინებული ინფორმაციის გარდა, უნდა მოიცავდეს:</w:t>
      </w:r>
    </w:p>
    <w:p w14:paraId="18127F92" w14:textId="777CF74C" w:rsidR="003734AE" w:rsidRPr="002B3040" w:rsidRDefault="003734AE" w:rsidP="0035169D">
      <w:pPr>
        <w:pStyle w:val="ListParagraph"/>
        <w:numPr>
          <w:ilvl w:val="0"/>
          <w:numId w:val="35"/>
        </w:numPr>
        <w:spacing w:before="120"/>
        <w:jc w:val="both"/>
        <w:rPr>
          <w:noProof/>
          <w:color w:val="auto"/>
        </w:rPr>
      </w:pPr>
      <w:r w:rsidRPr="002B3040">
        <w:rPr>
          <w:noProof/>
          <w:color w:val="auto"/>
        </w:rPr>
        <w:t>მოკლე ინფორმაციას დაგეგმილი საქმიანობის შესახებ;</w:t>
      </w:r>
    </w:p>
    <w:p w14:paraId="18B4C0E2" w14:textId="6A7CF2D4" w:rsidR="003734AE" w:rsidRPr="002B3040" w:rsidRDefault="003734AE" w:rsidP="0035169D">
      <w:pPr>
        <w:pStyle w:val="ListParagraph"/>
        <w:numPr>
          <w:ilvl w:val="0"/>
          <w:numId w:val="35"/>
        </w:numPr>
        <w:spacing w:before="120"/>
        <w:jc w:val="both"/>
        <w:rPr>
          <w:noProof/>
          <w:color w:val="auto"/>
        </w:rPr>
      </w:pPr>
      <w:r w:rsidRPr="002B3040">
        <w:rPr>
          <w:noProof/>
          <w:color w:val="auto"/>
        </w:rPr>
        <w:t>ინფორმაციას დაგეგმილი საქმიანობის მახასიათებლების, განხორციელების ადგილისა და შესაძლო ზემოქმედების ხასიათის შესახებ.</w:t>
      </w:r>
    </w:p>
    <w:p w14:paraId="69586475" w14:textId="0B1D70A1" w:rsidR="003734AE" w:rsidRPr="002B3040" w:rsidRDefault="003734AE" w:rsidP="00F96714">
      <w:pPr>
        <w:spacing w:before="120"/>
        <w:jc w:val="both"/>
        <w:rPr>
          <w:noProof/>
          <w:color w:val="auto"/>
        </w:rPr>
      </w:pPr>
      <w:r w:rsidRPr="002B3040">
        <w:rPr>
          <w:noProof/>
          <w:color w:val="auto"/>
        </w:rPr>
        <w:t>სკრინინგის განცხადების რეგისტრაციიდან 3 დღის ვადაში სამინისტრო უზრუნველყოფს ამ განცხადების თავის ოფიციალურ ვებგვერდზე და შესაბამისი მუნიციპალიტეტის აღმასრულებელი ორგანოს ან/და წარმომადგენლობითი ორგანოს საინფორმაციო დაფაზე განთავსებას</w:t>
      </w:r>
      <w:r w:rsidR="0035169D" w:rsidRPr="002B3040">
        <w:rPr>
          <w:noProof/>
          <w:color w:val="auto"/>
        </w:rPr>
        <w:t xml:space="preserve">. </w:t>
      </w:r>
      <w:r w:rsidRPr="002B3040">
        <w:rPr>
          <w:noProof/>
          <w:color w:val="auto"/>
        </w:rPr>
        <w:t>საზოგადოებას უფლება აქვს, სკრინინგის განცხადების ვებგვერდსა და საინფორმაციო დაფაზე განთავსებიდან 7 დღის ვადაში, ამ კოდექსის 34-ე მუხლის პირველი ნაწილით დადგენილი წესით წარუდგინოს სამინისტროს მოსაზრებები და შენიშვნები ამ განცხადებასთან დაკავშირებით. სამინისტრო იხილავს საზოგადოების მიერ წარმოდგენილ მოსაზრებებსა და შენიშვნებს და, შესაბამისი საფუძვლის არსებობის შემთხვევაში, მხედველობაში იღებს მათ სკრინინგის გადაწყვეტილების მიღების პროცესში.</w:t>
      </w:r>
    </w:p>
    <w:p w14:paraId="7F12CBD8" w14:textId="4284AAF4" w:rsidR="003734AE" w:rsidRPr="002B3040" w:rsidRDefault="003734AE" w:rsidP="00F96714">
      <w:pPr>
        <w:spacing w:before="120"/>
        <w:jc w:val="both"/>
        <w:rPr>
          <w:noProof/>
          <w:color w:val="auto"/>
        </w:rPr>
      </w:pPr>
      <w:r w:rsidRPr="002B3040">
        <w:rPr>
          <w:noProof/>
          <w:color w:val="auto"/>
        </w:rPr>
        <w:t>სკრინინგის განცხადების რეგისტრაციიდან არაუადრეს 10 დღისა და არაუგვიანეს 15 დღისა სამინისტრო იღებს გადაწყვეტილებას იმის თაობაზე, ექვემდებარება თუ არა დაგეგმილი საქმიანობა გზშ-ს.</w:t>
      </w:r>
    </w:p>
    <w:p w14:paraId="2442DA5B" w14:textId="70FA9780" w:rsidR="003734AE" w:rsidRPr="002B3040" w:rsidRDefault="003734AE" w:rsidP="00F96714">
      <w:pPr>
        <w:spacing w:before="120"/>
        <w:jc w:val="both"/>
        <w:rPr>
          <w:noProof/>
          <w:color w:val="auto"/>
        </w:rPr>
      </w:pPr>
      <w:r w:rsidRPr="002B3040">
        <w:rPr>
          <w:noProof/>
          <w:color w:val="auto"/>
        </w:rPr>
        <w:t>თუ სამინისტრო სკრინინგის პროცედურის დასრულების შემდეგ დაადგენს, რომ დაგეგმილი საქმიანობა გზშ-ს არ ექვემდებარება, განმცხადებელი ვალდებულია დაიცვას საქართველოში არსებული გარემოსდაცვითი ტექნიკური რეგლამენტებით დადგენილი მოთხოვნები და გარემოსდაცვითი ნორმები.</w:t>
      </w:r>
    </w:p>
    <w:p w14:paraId="7B2A4FB8" w14:textId="7B57B196" w:rsidR="0005158F" w:rsidRPr="002B3040" w:rsidRDefault="003734AE" w:rsidP="0035169D">
      <w:pPr>
        <w:spacing w:before="120"/>
        <w:jc w:val="both"/>
        <w:rPr>
          <w:noProof/>
          <w:color w:val="auto"/>
        </w:rPr>
      </w:pPr>
      <w:r w:rsidRPr="002B3040">
        <w:rPr>
          <w:noProof/>
          <w:color w:val="auto"/>
        </w:rPr>
        <w:t>სკრინინგის პროცედურის დასრულებიდან 5 დღის ვადაში სამინისტრო უზრუნველყოფს დასაბუთებული სკრინინგის გადაწყვეტილების თავის ოფიციალურ ვებგვერდზე და შესაბამისი მუნიციპალიტეტის აღმასრულებელი ორგანოს ან/და წარმომადგენლობითი ორგანოს საინფორმაციო დაფაზე განთავსებას</w:t>
      </w:r>
      <w:r w:rsidR="0035169D" w:rsidRPr="002B3040">
        <w:rPr>
          <w:noProof/>
          <w:color w:val="auto"/>
        </w:rPr>
        <w:t>.</w:t>
      </w:r>
      <w:r w:rsidR="0005158F" w:rsidRPr="002B3040">
        <w:rPr>
          <w:noProof/>
          <w:lang w:val="ka-GE"/>
        </w:rPr>
        <w:br w:type="page"/>
      </w:r>
    </w:p>
    <w:p w14:paraId="21414E37" w14:textId="6A9C1558" w:rsidR="00585CB1" w:rsidRPr="002B3040" w:rsidRDefault="00585CB1" w:rsidP="00A3517D">
      <w:pPr>
        <w:pStyle w:val="Heading1"/>
        <w:shd w:val="clear" w:color="auto" w:fill="D9E2F3" w:themeFill="accent1" w:themeFillTint="33"/>
        <w:spacing w:before="120" w:after="120"/>
        <w:jc w:val="both"/>
        <w:rPr>
          <w:rStyle w:val="Heading1Char"/>
          <w:b/>
          <w:noProof/>
          <w:lang w:val="ka-GE"/>
        </w:rPr>
      </w:pPr>
      <w:bookmarkStart w:id="3" w:name="_Toc27730700"/>
      <w:r w:rsidRPr="002B3040">
        <w:rPr>
          <w:rStyle w:val="Heading1Char"/>
          <w:b/>
          <w:noProof/>
          <w:lang w:val="ka-GE"/>
        </w:rPr>
        <w:lastRenderedPageBreak/>
        <w:t>დაგეგმილი საქმიანობის მოკლე აღწერა</w:t>
      </w:r>
      <w:bookmarkEnd w:id="3"/>
      <w:r w:rsidR="00B92F70" w:rsidRPr="002B3040">
        <w:rPr>
          <w:rStyle w:val="Heading1Char"/>
          <w:b/>
          <w:noProof/>
          <w:lang w:val="ka-GE"/>
        </w:rPr>
        <w:t xml:space="preserve"> </w:t>
      </w:r>
    </w:p>
    <w:p w14:paraId="61625DEF" w14:textId="565A52AF" w:rsidR="00442A3A" w:rsidRPr="001A6918" w:rsidRDefault="007230A3" w:rsidP="00663BFC">
      <w:pPr>
        <w:pStyle w:val="Heading2"/>
        <w:spacing w:before="120" w:after="120"/>
        <w:jc w:val="both"/>
        <w:rPr>
          <w:noProof/>
          <w:szCs w:val="22"/>
          <w:lang w:val="ka-GE"/>
        </w:rPr>
      </w:pPr>
      <w:bookmarkStart w:id="4" w:name="_Toc27730701"/>
      <w:r w:rsidRPr="001A6918">
        <w:rPr>
          <w:noProof/>
          <w:szCs w:val="22"/>
          <w:lang w:val="ka-GE"/>
        </w:rPr>
        <w:t>საპროექტო ტერიტორიის ადგილმდებარეობა</w:t>
      </w:r>
      <w:bookmarkEnd w:id="4"/>
    </w:p>
    <w:p w14:paraId="1FD34F30" w14:textId="7847623C" w:rsidR="006C0CBC" w:rsidRPr="001A6918" w:rsidRDefault="00DE25F7" w:rsidP="003D7849">
      <w:pPr>
        <w:spacing w:before="120"/>
        <w:jc w:val="both"/>
        <w:rPr>
          <w:noProof/>
          <w:color w:val="auto"/>
          <w:lang w:val="ka-GE"/>
        </w:rPr>
      </w:pPr>
      <w:r w:rsidRPr="001A6918">
        <w:rPr>
          <w:noProof/>
          <w:lang w:val="ka-GE"/>
        </w:rPr>
        <w:t xml:space="preserve">შპს „თუში ქოლექშნ“-ის </w:t>
      </w:r>
      <w:r w:rsidR="006C0CBC" w:rsidRPr="001A6918">
        <w:rPr>
          <w:noProof/>
          <w:lang w:val="ka-GE"/>
        </w:rPr>
        <w:t>საპროექტო ტერიტორია</w:t>
      </w:r>
      <w:r w:rsidRPr="001A6918">
        <w:rPr>
          <w:noProof/>
          <w:lang w:val="ka-GE"/>
        </w:rPr>
        <w:t xml:space="preserve"> მდებარეობს აღმოსავლეთ საქართველოში</w:t>
      </w:r>
      <w:r w:rsidR="006C0CBC" w:rsidRPr="001A6918">
        <w:rPr>
          <w:noProof/>
          <w:lang w:val="ka-GE"/>
        </w:rPr>
        <w:t>,</w:t>
      </w:r>
      <w:r w:rsidRPr="001A6918">
        <w:rPr>
          <w:noProof/>
          <w:lang w:val="ka-GE"/>
        </w:rPr>
        <w:t xml:space="preserve"> მცხეთის მუნიციპალიტეტში, სოფელ </w:t>
      </w:r>
      <w:r w:rsidR="00170CAB" w:rsidRPr="001A6918">
        <w:rPr>
          <w:noProof/>
          <w:lang w:val="ka-GE"/>
        </w:rPr>
        <w:t>წეროვანის ტერიტორიაზე</w:t>
      </w:r>
      <w:r w:rsidRPr="001A6918">
        <w:rPr>
          <w:noProof/>
          <w:lang w:val="ka-GE"/>
        </w:rPr>
        <w:t xml:space="preserve"> </w:t>
      </w:r>
      <w:r w:rsidR="002A7971" w:rsidRPr="001A6918">
        <w:rPr>
          <w:noProof/>
          <w:lang w:val="ka-GE"/>
        </w:rPr>
        <w:t>(</w:t>
      </w:r>
      <w:r w:rsidRPr="001A6918">
        <w:rPr>
          <w:noProof/>
          <w:lang w:val="ka-GE"/>
        </w:rPr>
        <w:t>სოფელ ჩარდახის მიმდებარედ</w:t>
      </w:r>
      <w:r w:rsidR="002A7971" w:rsidRPr="001A6918">
        <w:rPr>
          <w:noProof/>
          <w:lang w:val="ka-GE"/>
        </w:rPr>
        <w:t>)</w:t>
      </w:r>
      <w:r w:rsidRPr="001A6918">
        <w:rPr>
          <w:noProof/>
          <w:lang w:val="ka-GE"/>
        </w:rPr>
        <w:t xml:space="preserve">, </w:t>
      </w:r>
      <w:r w:rsidR="006C0CBC" w:rsidRPr="001A6918">
        <w:rPr>
          <w:noProof/>
          <w:lang w:val="ka-GE"/>
        </w:rPr>
        <w:t>თბილისი-სენაკი-ლესელიძის</w:t>
      </w:r>
      <w:r w:rsidRPr="001A6918">
        <w:rPr>
          <w:noProof/>
          <w:lang w:val="ka-GE"/>
        </w:rPr>
        <w:t xml:space="preserve"> </w:t>
      </w:r>
      <w:r w:rsidR="0046736B" w:rsidRPr="001A6918">
        <w:rPr>
          <w:noProof/>
          <w:lang w:val="ka-GE"/>
        </w:rPr>
        <w:t>საავტომობილო გზის</w:t>
      </w:r>
      <w:r w:rsidRPr="001A6918">
        <w:rPr>
          <w:noProof/>
          <w:lang w:val="ka-GE"/>
        </w:rPr>
        <w:t xml:space="preserve"> გასწვრივ</w:t>
      </w:r>
      <w:r w:rsidR="0013543F" w:rsidRPr="001A6918">
        <w:rPr>
          <w:noProof/>
          <w:lang w:val="ka-GE"/>
        </w:rPr>
        <w:t xml:space="preserve"> (E60 მაგისტრალი)</w:t>
      </w:r>
      <w:r w:rsidRPr="001A6918">
        <w:rPr>
          <w:noProof/>
          <w:lang w:val="ka-GE"/>
        </w:rPr>
        <w:t>, მდინარე ქსნის მარცხენა ნაპირზე</w:t>
      </w:r>
      <w:r w:rsidR="00170CAB" w:rsidRPr="001A6918">
        <w:rPr>
          <w:noProof/>
          <w:lang w:val="ka-GE"/>
        </w:rPr>
        <w:t>.</w:t>
      </w:r>
    </w:p>
    <w:p w14:paraId="6EE0881D" w14:textId="1E8C964F" w:rsidR="006C0CBC" w:rsidRPr="001A6918" w:rsidRDefault="00170CAB" w:rsidP="003D7849">
      <w:pPr>
        <w:spacing w:before="120"/>
        <w:jc w:val="both"/>
        <w:rPr>
          <w:noProof/>
          <w:color w:val="auto"/>
          <w:lang w:val="ka-GE"/>
        </w:rPr>
      </w:pPr>
      <w:r w:rsidRPr="001A6918">
        <w:rPr>
          <w:noProof/>
          <w:color w:val="auto"/>
          <w:lang w:val="ka-GE"/>
        </w:rPr>
        <w:t xml:space="preserve">საპროექტო ტერიტორია წარმოადგენს </w:t>
      </w:r>
      <w:r w:rsidR="006C0CBC" w:rsidRPr="001A6918">
        <w:rPr>
          <w:noProof/>
          <w:color w:val="auto"/>
          <w:lang w:val="ka-GE"/>
        </w:rPr>
        <w:t xml:space="preserve">არასასოფლო-სამეურნეო </w:t>
      </w:r>
      <w:r w:rsidR="003E7749" w:rsidRPr="001A6918">
        <w:rPr>
          <w:noProof/>
          <w:color w:val="auto"/>
          <w:lang w:val="ka-GE"/>
        </w:rPr>
        <w:t xml:space="preserve">დანიშნულების </w:t>
      </w:r>
      <w:r w:rsidR="006C0CBC" w:rsidRPr="001A6918">
        <w:rPr>
          <w:noProof/>
          <w:color w:val="auto"/>
          <w:lang w:val="ka-GE"/>
        </w:rPr>
        <w:t xml:space="preserve">მიწის </w:t>
      </w:r>
      <w:r w:rsidRPr="001A6918">
        <w:rPr>
          <w:noProof/>
          <w:color w:val="auto"/>
          <w:lang w:val="ka-GE"/>
        </w:rPr>
        <w:t>ნაკვეთს და</w:t>
      </w:r>
      <w:r w:rsidR="00844339" w:rsidRPr="001A6918">
        <w:rPr>
          <w:noProof/>
          <w:color w:val="auto"/>
          <w:lang w:val="ka-GE"/>
        </w:rPr>
        <w:t xml:space="preserve"> </w:t>
      </w:r>
      <w:r w:rsidR="006C0CBC" w:rsidRPr="001A6918">
        <w:rPr>
          <w:noProof/>
          <w:color w:val="auto"/>
          <w:lang w:val="ka-GE"/>
        </w:rPr>
        <w:t xml:space="preserve">ქალაქ მცხეთიდან დაშორებულია </w:t>
      </w:r>
      <w:r w:rsidR="00585294" w:rsidRPr="001A6918">
        <w:rPr>
          <w:noProof/>
          <w:color w:val="auto"/>
          <w:lang w:val="ka-GE"/>
        </w:rPr>
        <w:t xml:space="preserve">10 </w:t>
      </w:r>
      <w:r w:rsidR="006C0CBC" w:rsidRPr="001A6918">
        <w:rPr>
          <w:noProof/>
          <w:color w:val="auto"/>
          <w:lang w:val="ka-GE"/>
        </w:rPr>
        <w:t>კილომეტრით, დედაქალაქიდან</w:t>
      </w:r>
      <w:r w:rsidR="00585294" w:rsidRPr="001A6918">
        <w:rPr>
          <w:noProof/>
          <w:color w:val="auto"/>
          <w:lang w:val="ka-GE"/>
        </w:rPr>
        <w:t xml:space="preserve"> - 23</w:t>
      </w:r>
      <w:r w:rsidR="006C0CBC" w:rsidRPr="001A6918">
        <w:rPr>
          <w:noProof/>
          <w:color w:val="auto"/>
          <w:lang w:val="ka-GE"/>
        </w:rPr>
        <w:t xml:space="preserve"> კმ-ით</w:t>
      </w:r>
      <w:r w:rsidR="00585294" w:rsidRPr="001A6918">
        <w:rPr>
          <w:noProof/>
          <w:color w:val="auto"/>
          <w:lang w:val="ka-GE"/>
        </w:rPr>
        <w:t xml:space="preserve"> (პირდაპირი </w:t>
      </w:r>
      <w:r w:rsidRPr="001A6918">
        <w:rPr>
          <w:noProof/>
          <w:color w:val="auto"/>
          <w:lang w:val="ka-GE"/>
        </w:rPr>
        <w:t>მანძილები</w:t>
      </w:r>
      <w:r w:rsidR="00585294" w:rsidRPr="001A6918">
        <w:rPr>
          <w:noProof/>
          <w:color w:val="auto"/>
          <w:lang w:val="ka-GE"/>
        </w:rPr>
        <w:t>)</w:t>
      </w:r>
      <w:r w:rsidR="006C0CBC" w:rsidRPr="001A6918">
        <w:rPr>
          <w:noProof/>
          <w:color w:val="auto"/>
          <w:lang w:val="ka-GE"/>
        </w:rPr>
        <w:t xml:space="preserve">. </w:t>
      </w:r>
    </w:p>
    <w:p w14:paraId="6E2036E5" w14:textId="55B16B82" w:rsidR="00DE25F7" w:rsidRPr="001A6918" w:rsidRDefault="00D17E5B" w:rsidP="003D7849">
      <w:pPr>
        <w:spacing w:before="120"/>
        <w:jc w:val="both"/>
        <w:rPr>
          <w:noProof/>
          <w:lang w:val="ka-GE"/>
        </w:rPr>
      </w:pPr>
      <w:r w:rsidRPr="001A6918">
        <w:rPr>
          <w:noProof/>
          <w:lang w:val="ka-GE"/>
        </w:rPr>
        <w:t xml:space="preserve">შპს „თუში </w:t>
      </w:r>
      <w:r w:rsidR="00717DCE" w:rsidRPr="001A6918">
        <w:rPr>
          <w:noProof/>
          <w:lang w:val="ka-GE"/>
        </w:rPr>
        <w:t>ქოლექშ</w:t>
      </w:r>
      <w:r w:rsidRPr="001A6918">
        <w:rPr>
          <w:noProof/>
          <w:lang w:val="ka-GE"/>
        </w:rPr>
        <w:t xml:space="preserve">ნ“-ის </w:t>
      </w:r>
      <w:r w:rsidR="00844339" w:rsidRPr="001A6918">
        <w:rPr>
          <w:noProof/>
          <w:lang w:val="ka-GE"/>
        </w:rPr>
        <w:t>საპროექტო ტერიტორია შედგება ერთი საკადასტრო ერთეულისგან</w:t>
      </w:r>
      <w:r w:rsidR="00170CAB" w:rsidRPr="001A6918">
        <w:rPr>
          <w:noProof/>
          <w:lang w:val="ka-GE"/>
        </w:rPr>
        <w:t xml:space="preserve"> -</w:t>
      </w:r>
      <w:r w:rsidR="00844339" w:rsidRPr="001A6918">
        <w:rPr>
          <w:noProof/>
          <w:lang w:val="ka-GE"/>
        </w:rPr>
        <w:t xml:space="preserve"> ს/კ</w:t>
      </w:r>
      <w:r w:rsidR="00564883" w:rsidRPr="001A6918">
        <w:rPr>
          <w:noProof/>
          <w:lang w:val="ka-GE"/>
        </w:rPr>
        <w:t xml:space="preserve"> </w:t>
      </w:r>
      <w:r w:rsidR="00844339" w:rsidRPr="001A6918">
        <w:rPr>
          <w:noProof/>
          <w:lang w:val="ka-GE"/>
        </w:rPr>
        <w:t>72.08.01.054</w:t>
      </w:r>
      <w:r w:rsidR="00170CAB" w:rsidRPr="001A6918">
        <w:rPr>
          <w:noProof/>
          <w:lang w:val="ka-GE"/>
        </w:rPr>
        <w:t>,</w:t>
      </w:r>
      <w:r w:rsidR="002A7971" w:rsidRPr="001A6918">
        <w:rPr>
          <w:noProof/>
          <w:lang w:val="ka-GE"/>
        </w:rPr>
        <w:t xml:space="preserve"> რომლის</w:t>
      </w:r>
      <w:r w:rsidR="00844339" w:rsidRPr="001A6918">
        <w:rPr>
          <w:noProof/>
          <w:lang w:val="ka-GE"/>
        </w:rPr>
        <w:t xml:space="preserve"> </w:t>
      </w:r>
      <w:r w:rsidR="002A7971" w:rsidRPr="001A6918">
        <w:rPr>
          <w:noProof/>
          <w:lang w:val="ka-GE"/>
        </w:rPr>
        <w:t>ფართობია</w:t>
      </w:r>
      <w:r w:rsidR="00844339" w:rsidRPr="001A6918">
        <w:rPr>
          <w:noProof/>
          <w:lang w:val="ka-GE"/>
        </w:rPr>
        <w:t xml:space="preserve"> 232</w:t>
      </w:r>
      <w:r w:rsidR="00170CAB" w:rsidRPr="001A6918">
        <w:rPr>
          <w:noProof/>
          <w:lang w:val="ka-GE"/>
        </w:rPr>
        <w:t>,</w:t>
      </w:r>
      <w:r w:rsidR="00844339" w:rsidRPr="001A6918">
        <w:rPr>
          <w:noProof/>
          <w:lang w:val="ka-GE"/>
        </w:rPr>
        <w:t>635 მ</w:t>
      </w:r>
      <w:r w:rsidR="002A7971" w:rsidRPr="001A6918">
        <w:rPr>
          <w:noProof/>
          <w:vertAlign w:val="superscript"/>
          <w:lang w:val="ka-GE"/>
        </w:rPr>
        <w:t>2</w:t>
      </w:r>
      <w:r w:rsidRPr="001A6918">
        <w:rPr>
          <w:noProof/>
          <w:lang w:val="ka-GE"/>
        </w:rPr>
        <w:t>.</w:t>
      </w:r>
      <w:r w:rsidR="00717DCE" w:rsidRPr="001A6918">
        <w:rPr>
          <w:noProof/>
          <w:lang w:val="ka-GE"/>
        </w:rPr>
        <w:t xml:space="preserve"> </w:t>
      </w:r>
      <w:r w:rsidR="00844339" w:rsidRPr="001A6918">
        <w:rPr>
          <w:noProof/>
          <w:color w:val="auto"/>
          <w:lang w:val="ka-GE"/>
        </w:rPr>
        <w:t xml:space="preserve">მიწის ნაკვეთს ჩრდილოეთით </w:t>
      </w:r>
      <w:r w:rsidR="00164273" w:rsidRPr="001A6918">
        <w:rPr>
          <w:noProof/>
          <w:color w:val="auto"/>
          <w:lang w:val="ka-GE"/>
        </w:rPr>
        <w:t xml:space="preserve">- </w:t>
      </w:r>
      <w:r w:rsidR="00844339" w:rsidRPr="001A6918">
        <w:rPr>
          <w:noProof/>
          <w:color w:val="auto"/>
          <w:lang w:val="ka-GE"/>
        </w:rPr>
        <w:t>თბილისი</w:t>
      </w:r>
      <w:r w:rsidR="00170CAB" w:rsidRPr="001A6918">
        <w:rPr>
          <w:noProof/>
          <w:color w:val="auto"/>
          <w:lang w:val="ka-GE"/>
        </w:rPr>
        <w:t>-</w:t>
      </w:r>
      <w:r w:rsidR="00844339" w:rsidRPr="001A6918">
        <w:rPr>
          <w:noProof/>
          <w:color w:val="auto"/>
          <w:lang w:val="ka-GE"/>
        </w:rPr>
        <w:t>სენაკი-ლესელიძის საავტომობილო გზა, ხოლო დანაჩენ მხარეს სასოფლო-სამეურნეო მიწის ნაკვეთები ემიჯნება.</w:t>
      </w:r>
      <w:r w:rsidR="00170CAB" w:rsidRPr="001A6918">
        <w:rPr>
          <w:noProof/>
          <w:color w:val="auto"/>
          <w:lang w:val="ka-GE"/>
        </w:rPr>
        <w:t xml:space="preserve"> </w:t>
      </w:r>
      <w:r w:rsidR="00844339" w:rsidRPr="001A6918">
        <w:rPr>
          <w:noProof/>
          <w:color w:val="auto"/>
          <w:lang w:val="ka-GE"/>
        </w:rPr>
        <w:t xml:space="preserve">საკვლევ არეალში არსებული მიწის ნაკვეთების დიდი ნაწილი დარეგისტრირებულია და იურიდიული პირების საკუთრებაშია. საპროექტო ტერიტორიის ჩრდილოეთით, </w:t>
      </w:r>
      <w:r w:rsidR="00170CAB" w:rsidRPr="001A6918">
        <w:rPr>
          <w:noProof/>
          <w:color w:val="auto"/>
          <w:lang w:val="ka-GE"/>
        </w:rPr>
        <w:t>ავტობანის</w:t>
      </w:r>
      <w:r w:rsidR="00844339" w:rsidRPr="001A6918">
        <w:rPr>
          <w:noProof/>
          <w:color w:val="auto"/>
          <w:lang w:val="ka-GE"/>
        </w:rPr>
        <w:t xml:space="preserve"> საპირისპირო მხარეს </w:t>
      </w:r>
      <w:r w:rsidR="00170CAB" w:rsidRPr="001A6918">
        <w:rPr>
          <w:noProof/>
          <w:color w:val="auto"/>
          <w:lang w:val="ka-GE"/>
        </w:rPr>
        <w:t xml:space="preserve">არსებული </w:t>
      </w:r>
      <w:r w:rsidR="00844339" w:rsidRPr="001A6918">
        <w:rPr>
          <w:noProof/>
          <w:color w:val="auto"/>
          <w:lang w:val="ka-GE"/>
        </w:rPr>
        <w:t xml:space="preserve">ნაკვეთების მესაკუთრე </w:t>
      </w:r>
      <w:r w:rsidR="00170CAB" w:rsidRPr="001A6918">
        <w:rPr>
          <w:noProof/>
          <w:color w:val="auto"/>
          <w:lang w:val="ka-GE"/>
        </w:rPr>
        <w:t xml:space="preserve">- </w:t>
      </w:r>
      <w:r w:rsidR="00844339" w:rsidRPr="001A6918">
        <w:rPr>
          <w:noProof/>
          <w:color w:val="auto"/>
          <w:lang w:val="ka-GE"/>
        </w:rPr>
        <w:t xml:space="preserve">სახელმწიფოა, ხოლო საკვლევ არეალში ყველაზე მცირე რაოდენობით გვხვდება კერძო საკუთრებაში არსებული მიწის ნაკვეთები. მიწის </w:t>
      </w:r>
      <w:r w:rsidR="00844339" w:rsidRPr="001A6918">
        <w:rPr>
          <w:noProof/>
          <w:lang w:val="ka-GE"/>
        </w:rPr>
        <w:t>ნაკვეთების უმეტესობა სასოფლო სამეურნეო გამოყენების სტატუსით არის დარეგისტრირებული.</w:t>
      </w:r>
    </w:p>
    <w:p w14:paraId="24B82E74" w14:textId="32874F46" w:rsidR="006C0CBC" w:rsidRPr="001A6918" w:rsidRDefault="00844339" w:rsidP="003D7849">
      <w:pPr>
        <w:spacing w:before="120"/>
        <w:jc w:val="both"/>
        <w:rPr>
          <w:noProof/>
          <w:color w:val="auto"/>
          <w:lang w:val="ka-GE"/>
        </w:rPr>
      </w:pPr>
      <w:r w:rsidRPr="001A6918">
        <w:rPr>
          <w:noProof/>
          <w:color w:val="auto"/>
          <w:lang w:val="ka-GE"/>
        </w:rPr>
        <w:t xml:space="preserve">საპროექტო ტერიტორიის საზღვრიდან უახლოესი </w:t>
      </w:r>
      <w:r w:rsidR="00663BFC" w:rsidRPr="001A6918">
        <w:rPr>
          <w:noProof/>
          <w:color w:val="auto"/>
          <w:lang w:val="ka-GE"/>
        </w:rPr>
        <w:t>საცხოვრებელი</w:t>
      </w:r>
      <w:r w:rsidRPr="001A6918">
        <w:rPr>
          <w:noProof/>
          <w:color w:val="auto"/>
          <w:lang w:val="ka-GE"/>
        </w:rPr>
        <w:t xml:space="preserve"> </w:t>
      </w:r>
      <w:r w:rsidR="00663BFC" w:rsidRPr="001A6918">
        <w:rPr>
          <w:noProof/>
          <w:color w:val="auto"/>
          <w:lang w:val="ka-GE"/>
        </w:rPr>
        <w:t>ს</w:t>
      </w:r>
      <w:r w:rsidRPr="001A6918">
        <w:rPr>
          <w:noProof/>
          <w:color w:val="auto"/>
          <w:lang w:val="ka-GE"/>
        </w:rPr>
        <w:t>ახლი დაახლოებით 530 მეტრში</w:t>
      </w:r>
      <w:r w:rsidR="00717DCE" w:rsidRPr="001A6918">
        <w:rPr>
          <w:noProof/>
          <w:color w:val="auto"/>
          <w:lang w:val="ka-GE"/>
        </w:rPr>
        <w:t xml:space="preserve"> </w:t>
      </w:r>
      <w:r w:rsidR="00164273" w:rsidRPr="001A6918">
        <w:rPr>
          <w:noProof/>
          <w:color w:val="auto"/>
          <w:lang w:val="ka-GE"/>
        </w:rPr>
        <w:t>(პირდაპირი მანძილი),</w:t>
      </w:r>
      <w:r w:rsidRPr="001A6918">
        <w:rPr>
          <w:noProof/>
          <w:color w:val="auto"/>
          <w:lang w:val="ka-GE"/>
        </w:rPr>
        <w:t xml:space="preserve"> </w:t>
      </w:r>
      <w:r w:rsidR="00663BFC" w:rsidRPr="001A6918">
        <w:rPr>
          <w:noProof/>
          <w:color w:val="auto"/>
          <w:lang w:val="ka-GE"/>
        </w:rPr>
        <w:t xml:space="preserve">სოფელ ჩარდახის ტერიტორიაზე </w:t>
      </w:r>
      <w:r w:rsidRPr="001A6918">
        <w:rPr>
          <w:noProof/>
          <w:color w:val="auto"/>
          <w:lang w:val="ka-GE"/>
        </w:rPr>
        <w:t>მ</w:t>
      </w:r>
      <w:r w:rsidR="00663BFC" w:rsidRPr="001A6918">
        <w:rPr>
          <w:noProof/>
          <w:color w:val="auto"/>
          <w:lang w:val="ka-GE"/>
        </w:rPr>
        <w:t>დ</w:t>
      </w:r>
      <w:r w:rsidRPr="001A6918">
        <w:rPr>
          <w:noProof/>
          <w:color w:val="auto"/>
          <w:lang w:val="ka-GE"/>
        </w:rPr>
        <w:t>ებარეობს</w:t>
      </w:r>
      <w:r w:rsidR="00164273" w:rsidRPr="001A6918">
        <w:rPr>
          <w:noProof/>
          <w:color w:val="auto"/>
          <w:lang w:val="ka-GE"/>
        </w:rPr>
        <w:t xml:space="preserve"> (იხ. სურათი</w:t>
      </w:r>
      <w:r w:rsidR="00BE77C8" w:rsidRPr="001A6918">
        <w:rPr>
          <w:noProof/>
          <w:color w:val="auto"/>
          <w:lang w:val="ka-GE"/>
        </w:rPr>
        <w:t xml:space="preserve"> 2</w:t>
      </w:r>
      <w:r w:rsidR="00164273" w:rsidRPr="001A6918">
        <w:rPr>
          <w:noProof/>
          <w:color w:val="auto"/>
          <w:lang w:val="ka-GE"/>
        </w:rPr>
        <w:t>.1.1.)</w:t>
      </w:r>
      <w:r w:rsidRPr="001A6918">
        <w:rPr>
          <w:noProof/>
          <w:color w:val="auto"/>
          <w:lang w:val="ka-GE"/>
        </w:rPr>
        <w:t>.</w:t>
      </w:r>
    </w:p>
    <w:p w14:paraId="28AEB85B" w14:textId="77777777" w:rsidR="000F62AD" w:rsidRPr="001A6918" w:rsidRDefault="000F62AD" w:rsidP="003D7849">
      <w:pPr>
        <w:spacing w:before="120"/>
        <w:jc w:val="both"/>
        <w:rPr>
          <w:noProof/>
          <w:lang w:val="ka-GE"/>
        </w:rPr>
      </w:pPr>
    </w:p>
    <w:p w14:paraId="51E34F6D" w14:textId="77777777" w:rsidR="000F62AD" w:rsidRPr="001A6918" w:rsidRDefault="000F62AD" w:rsidP="00585CB1">
      <w:pPr>
        <w:rPr>
          <w:noProof/>
          <w:lang w:val="ka-GE"/>
        </w:rPr>
        <w:sectPr w:rsidR="000F62AD" w:rsidRPr="001A6918" w:rsidSect="00473E41">
          <w:footerReference w:type="default" r:id="rId11"/>
          <w:footerReference w:type="first" r:id="rId12"/>
          <w:pgSz w:w="11906" w:h="16838" w:code="9"/>
          <w:pgMar w:top="1134" w:right="850" w:bottom="1134" w:left="1701" w:header="720" w:footer="720" w:gutter="0"/>
          <w:cols w:space="720"/>
          <w:titlePg/>
          <w:docGrid w:linePitch="360"/>
        </w:sectPr>
      </w:pPr>
    </w:p>
    <w:p w14:paraId="186AF6AC" w14:textId="43B6640A" w:rsidR="00DD626B" w:rsidRPr="001A6918" w:rsidRDefault="000F62AD" w:rsidP="00FA43CB">
      <w:pPr>
        <w:spacing w:before="120"/>
        <w:jc w:val="both"/>
        <w:rPr>
          <w:i/>
          <w:noProof/>
          <w:sz w:val="20"/>
          <w:lang w:val="ka-GE"/>
        </w:rPr>
      </w:pPr>
      <w:r w:rsidRPr="001A6918">
        <w:rPr>
          <w:b/>
          <w:i/>
          <w:noProof/>
          <w:sz w:val="20"/>
          <w:lang w:val="ka-GE"/>
        </w:rPr>
        <w:lastRenderedPageBreak/>
        <w:t>სურათი</w:t>
      </w:r>
      <w:r w:rsidR="00BE77C8" w:rsidRPr="001A6918">
        <w:rPr>
          <w:b/>
          <w:i/>
          <w:noProof/>
          <w:sz w:val="20"/>
          <w:lang w:val="ka-GE"/>
        </w:rPr>
        <w:t xml:space="preserve"> 2</w:t>
      </w:r>
      <w:r w:rsidRPr="001A6918">
        <w:rPr>
          <w:b/>
          <w:i/>
          <w:noProof/>
          <w:sz w:val="20"/>
          <w:lang w:val="ka-GE"/>
        </w:rPr>
        <w:t>.1.1.</w:t>
      </w:r>
      <w:r w:rsidRPr="001A6918">
        <w:rPr>
          <w:i/>
          <w:noProof/>
          <w:sz w:val="20"/>
          <w:lang w:val="ka-GE"/>
        </w:rPr>
        <w:t xml:space="preserve"> საპროექტო </w:t>
      </w:r>
      <w:r w:rsidR="00844339" w:rsidRPr="001A6918">
        <w:rPr>
          <w:i/>
          <w:noProof/>
          <w:sz w:val="20"/>
          <w:lang w:val="ka-GE"/>
        </w:rPr>
        <w:t>ტერიტორიის</w:t>
      </w:r>
      <w:r w:rsidRPr="001A6918">
        <w:rPr>
          <w:i/>
          <w:noProof/>
          <w:sz w:val="20"/>
          <w:lang w:val="ka-GE"/>
        </w:rPr>
        <w:t xml:space="preserve"> სიტუაციური სქემა</w:t>
      </w:r>
      <w:r w:rsidR="00624A03" w:rsidRPr="001A6918">
        <w:rPr>
          <w:i/>
          <w:noProof/>
          <w:sz w:val="20"/>
          <w:lang w:val="ka-GE"/>
        </w:rPr>
        <w:t xml:space="preserve"> </w:t>
      </w:r>
    </w:p>
    <w:p w14:paraId="2DF7BE89" w14:textId="10DA85C5" w:rsidR="000F62AD" w:rsidRPr="001A6918" w:rsidRDefault="00E60AC9" w:rsidP="004F0684">
      <w:pPr>
        <w:jc w:val="center"/>
        <w:rPr>
          <w:i/>
          <w:noProof/>
          <w:sz w:val="20"/>
          <w:lang w:val="ka-GE"/>
        </w:rPr>
      </w:pPr>
      <w:r w:rsidRPr="001A6918">
        <w:rPr>
          <w:i/>
          <w:noProof/>
          <w:sz w:val="20"/>
        </w:rPr>
        <w:drawing>
          <wp:inline distT="0" distB="0" distL="0" distR="0" wp14:anchorId="2A4A99DB" wp14:editId="73987CA5">
            <wp:extent cx="7475358" cy="5182366"/>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სიტუაციური წეროვანი.jpg"/>
                    <pic:cNvPicPr/>
                  </pic:nvPicPr>
                  <pic:blipFill rotWithShape="1">
                    <a:blip r:embed="rId13" cstate="print">
                      <a:extLst>
                        <a:ext uri="{28A0092B-C50C-407E-A947-70E740481C1C}">
                          <a14:useLocalDpi xmlns:a14="http://schemas.microsoft.com/office/drawing/2010/main" val="0"/>
                        </a:ext>
                      </a:extLst>
                    </a:blip>
                    <a:srcRect t="4820" b="10989"/>
                    <a:stretch/>
                  </pic:blipFill>
                  <pic:spPr bwMode="auto">
                    <a:xfrm>
                      <a:off x="0" y="0"/>
                      <a:ext cx="7477998" cy="5184196"/>
                    </a:xfrm>
                    <a:prstGeom prst="rect">
                      <a:avLst/>
                    </a:prstGeom>
                    <a:ln>
                      <a:noFill/>
                    </a:ln>
                    <a:extLst>
                      <a:ext uri="{53640926-AAD7-44D8-BBD7-CCE9431645EC}">
                        <a14:shadowObscured xmlns:a14="http://schemas.microsoft.com/office/drawing/2010/main"/>
                      </a:ext>
                    </a:extLst>
                  </pic:spPr>
                </pic:pic>
              </a:graphicData>
            </a:graphic>
          </wp:inline>
        </w:drawing>
      </w:r>
      <w:r w:rsidR="000F62AD" w:rsidRPr="001A6918">
        <w:rPr>
          <w:i/>
          <w:noProof/>
          <w:sz w:val="20"/>
          <w:lang w:val="ka-GE"/>
        </w:rPr>
        <w:br w:type="page"/>
      </w:r>
    </w:p>
    <w:p w14:paraId="1A50CEE4" w14:textId="3CB54333" w:rsidR="000F62AD" w:rsidRPr="001A6918" w:rsidRDefault="000F62AD" w:rsidP="00FA43CB">
      <w:pPr>
        <w:spacing w:before="120"/>
        <w:jc w:val="both"/>
        <w:rPr>
          <w:i/>
          <w:noProof/>
          <w:sz w:val="20"/>
          <w:lang w:val="ka-GE"/>
        </w:rPr>
      </w:pPr>
      <w:r w:rsidRPr="001A6918">
        <w:rPr>
          <w:b/>
          <w:i/>
          <w:noProof/>
          <w:sz w:val="20"/>
          <w:lang w:val="ka-GE"/>
        </w:rPr>
        <w:lastRenderedPageBreak/>
        <w:t>სურათი</w:t>
      </w:r>
      <w:r w:rsidR="00BE77C8" w:rsidRPr="001A6918">
        <w:rPr>
          <w:b/>
          <w:i/>
          <w:noProof/>
          <w:sz w:val="20"/>
          <w:lang w:val="ka-GE"/>
        </w:rPr>
        <w:t xml:space="preserve"> 2</w:t>
      </w:r>
      <w:r w:rsidR="00AB1353" w:rsidRPr="001A6918">
        <w:rPr>
          <w:b/>
          <w:i/>
          <w:noProof/>
          <w:sz w:val="20"/>
          <w:lang w:val="ka-GE"/>
        </w:rPr>
        <w:t>.1.2</w:t>
      </w:r>
      <w:r w:rsidRPr="001A6918">
        <w:rPr>
          <w:b/>
          <w:i/>
          <w:noProof/>
          <w:sz w:val="20"/>
          <w:lang w:val="ka-GE"/>
        </w:rPr>
        <w:t xml:space="preserve"> </w:t>
      </w:r>
      <w:r w:rsidR="0049625F" w:rsidRPr="001A6918">
        <w:rPr>
          <w:i/>
          <w:noProof/>
          <w:sz w:val="20"/>
          <w:lang w:val="ka-GE"/>
        </w:rPr>
        <w:t>საპროექტო</w:t>
      </w:r>
      <w:r w:rsidRPr="001A6918">
        <w:rPr>
          <w:i/>
          <w:noProof/>
          <w:sz w:val="20"/>
          <w:lang w:val="ka-GE"/>
        </w:rPr>
        <w:t xml:space="preserve"> ტერიტორიის</w:t>
      </w:r>
      <w:r w:rsidR="0049625F" w:rsidRPr="001A6918">
        <w:rPr>
          <w:i/>
          <w:noProof/>
          <w:sz w:val="20"/>
          <w:lang w:val="ka-GE"/>
        </w:rPr>
        <w:t xml:space="preserve"> განთავსების </w:t>
      </w:r>
      <w:r w:rsidR="00AB4FED" w:rsidRPr="001A6918">
        <w:rPr>
          <w:i/>
          <w:noProof/>
          <w:sz w:val="20"/>
          <w:lang w:val="ka-GE"/>
        </w:rPr>
        <w:t>ადგილი</w:t>
      </w:r>
    </w:p>
    <w:p w14:paraId="733C0A46" w14:textId="2B6C0352" w:rsidR="00C04CC3" w:rsidRPr="001A6918" w:rsidRDefault="005932DD" w:rsidP="005932DD">
      <w:pPr>
        <w:spacing w:before="120"/>
        <w:jc w:val="center"/>
        <w:rPr>
          <w:i/>
          <w:noProof/>
          <w:sz w:val="20"/>
          <w:lang w:val="ka-GE"/>
        </w:rPr>
      </w:pPr>
      <w:r w:rsidRPr="001A6918">
        <w:rPr>
          <w:i/>
          <w:noProof/>
          <w:sz w:val="20"/>
        </w:rPr>
        <w:drawing>
          <wp:inline distT="0" distB="0" distL="0" distR="0" wp14:anchorId="39231133" wp14:editId="63677E1C">
            <wp:extent cx="3483500" cy="2612625"/>
            <wp:effectExtent l="0" t="0" r="3175" b="0"/>
            <wp:docPr id="55" name="Picture 55" descr="C:\Users\Meri\Desktop\წეროვანი\ფოტოეი-წეროვანი\IMG_20191011_171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eri\Desktop\წეროვანი\ფოტოეი-წეროვანი\IMG_20191011_17160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4799" cy="2621099"/>
                    </a:xfrm>
                    <a:prstGeom prst="rect">
                      <a:avLst/>
                    </a:prstGeom>
                    <a:noFill/>
                    <a:ln>
                      <a:noFill/>
                    </a:ln>
                  </pic:spPr>
                </pic:pic>
              </a:graphicData>
            </a:graphic>
          </wp:inline>
        </w:drawing>
      </w:r>
      <w:r w:rsidRPr="001A6918">
        <w:rPr>
          <w:i/>
          <w:noProof/>
          <w:sz w:val="20"/>
          <w:lang w:val="ka-GE"/>
        </w:rPr>
        <w:t xml:space="preserve"> </w:t>
      </w:r>
      <w:r w:rsidRPr="001A6918">
        <w:rPr>
          <w:i/>
          <w:noProof/>
          <w:sz w:val="20"/>
        </w:rPr>
        <w:drawing>
          <wp:inline distT="0" distB="0" distL="0" distR="0" wp14:anchorId="30D061AD" wp14:editId="7A2DF62F">
            <wp:extent cx="3487824" cy="2615868"/>
            <wp:effectExtent l="0" t="0" r="0" b="0"/>
            <wp:docPr id="448" name="Picture 448" descr="C:\Users\Meri\Desktop\წეროვანი\ფოტოეი-წეროვანი\IMG_20191011_172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eri\Desktop\წეროვანი\ფოტოეი-წეროვანი\IMG_20191011_17225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6822" cy="2622617"/>
                    </a:xfrm>
                    <a:prstGeom prst="rect">
                      <a:avLst/>
                    </a:prstGeom>
                    <a:noFill/>
                    <a:ln>
                      <a:noFill/>
                    </a:ln>
                  </pic:spPr>
                </pic:pic>
              </a:graphicData>
            </a:graphic>
          </wp:inline>
        </w:drawing>
      </w:r>
    </w:p>
    <w:p w14:paraId="689FC293" w14:textId="534AA80A" w:rsidR="0049625F" w:rsidRPr="001A6918" w:rsidRDefault="005932DD" w:rsidP="00344067">
      <w:pPr>
        <w:spacing w:before="120"/>
        <w:jc w:val="center"/>
        <w:rPr>
          <w:i/>
          <w:noProof/>
          <w:sz w:val="20"/>
          <w:lang w:val="ka-GE"/>
        </w:rPr>
      </w:pPr>
      <w:r w:rsidRPr="001A6918">
        <w:rPr>
          <w:i/>
          <w:noProof/>
          <w:sz w:val="20"/>
        </w:rPr>
        <w:drawing>
          <wp:inline distT="0" distB="0" distL="0" distR="0" wp14:anchorId="3B149041" wp14:editId="1B7D23AE">
            <wp:extent cx="3489574" cy="2617181"/>
            <wp:effectExtent l="0" t="0" r="0" b="0"/>
            <wp:docPr id="449" name="Picture 449" descr="C:\Users\Meri\Desktop\წეროვანი\ფოტოეი-წეროვანი\IMG_20191011_172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eri\Desktop\წეროვანი\ფოტოეი-წეროვანი\IMG_20191011_17230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98702" cy="2624027"/>
                    </a:xfrm>
                    <a:prstGeom prst="rect">
                      <a:avLst/>
                    </a:prstGeom>
                    <a:noFill/>
                    <a:ln>
                      <a:noFill/>
                    </a:ln>
                  </pic:spPr>
                </pic:pic>
              </a:graphicData>
            </a:graphic>
          </wp:inline>
        </w:drawing>
      </w:r>
      <w:r w:rsidRPr="001A6918">
        <w:rPr>
          <w:i/>
          <w:noProof/>
          <w:sz w:val="20"/>
          <w:lang w:val="ka-GE"/>
        </w:rPr>
        <w:t xml:space="preserve"> </w:t>
      </w:r>
      <w:r w:rsidRPr="001A6918">
        <w:rPr>
          <w:i/>
          <w:noProof/>
          <w:sz w:val="20"/>
        </w:rPr>
        <w:drawing>
          <wp:inline distT="0" distB="0" distL="0" distR="0" wp14:anchorId="6B8E071A" wp14:editId="1D2E38B0">
            <wp:extent cx="3482819" cy="2612114"/>
            <wp:effectExtent l="0" t="0" r="3810" b="0"/>
            <wp:docPr id="450" name="Picture 450" descr="C:\Users\Meri\Desktop\წეროვანი\ფოტოეი-წეროვანი\IMG_20191011_180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eri\Desktop\წეროვანი\ფოტოეი-წეროვანი\IMG_20191011_18013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2310" cy="2619232"/>
                    </a:xfrm>
                    <a:prstGeom prst="rect">
                      <a:avLst/>
                    </a:prstGeom>
                    <a:noFill/>
                    <a:ln>
                      <a:noFill/>
                    </a:ln>
                  </pic:spPr>
                </pic:pic>
              </a:graphicData>
            </a:graphic>
          </wp:inline>
        </w:drawing>
      </w:r>
    </w:p>
    <w:p w14:paraId="076FBB01" w14:textId="77777777" w:rsidR="0049625F" w:rsidRPr="001A6918" w:rsidRDefault="0049625F" w:rsidP="000F0875">
      <w:pPr>
        <w:spacing w:before="120"/>
        <w:jc w:val="both"/>
        <w:rPr>
          <w:i/>
          <w:noProof/>
          <w:sz w:val="20"/>
          <w:lang w:val="ka-GE"/>
        </w:rPr>
        <w:sectPr w:rsidR="0049625F" w:rsidRPr="001A6918" w:rsidSect="00C00614">
          <w:footerReference w:type="first" r:id="rId18"/>
          <w:pgSz w:w="16838" w:h="11906" w:orient="landscape" w:code="9"/>
          <w:pgMar w:top="1701" w:right="1134" w:bottom="850" w:left="1134" w:header="720" w:footer="720" w:gutter="0"/>
          <w:cols w:space="720"/>
          <w:titlePg/>
          <w:docGrid w:linePitch="360"/>
        </w:sectPr>
      </w:pPr>
    </w:p>
    <w:p w14:paraId="668B12FC" w14:textId="534B95FC" w:rsidR="00CF0538" w:rsidRPr="001A6918" w:rsidRDefault="007F77D4" w:rsidP="00CD196E">
      <w:pPr>
        <w:pStyle w:val="Heading2"/>
        <w:rPr>
          <w:noProof/>
          <w:lang w:val="ka-GE"/>
        </w:rPr>
      </w:pPr>
      <w:bookmarkStart w:id="5" w:name="_Toc27730702"/>
      <w:r w:rsidRPr="001A6918">
        <w:rPr>
          <w:noProof/>
          <w:lang w:val="ka-GE"/>
        </w:rPr>
        <w:lastRenderedPageBreak/>
        <w:t xml:space="preserve">პროექტის </w:t>
      </w:r>
      <w:r w:rsidR="00CF0538" w:rsidRPr="001A6918">
        <w:rPr>
          <w:noProof/>
          <w:lang w:val="ka-GE"/>
        </w:rPr>
        <w:t>განვითარების ხედვა</w:t>
      </w:r>
      <w:bookmarkEnd w:id="5"/>
      <w:r w:rsidR="00CF0538" w:rsidRPr="001A6918">
        <w:rPr>
          <w:noProof/>
          <w:lang w:val="ka-GE"/>
        </w:rPr>
        <w:t xml:space="preserve"> </w:t>
      </w:r>
    </w:p>
    <w:p w14:paraId="6A70812E" w14:textId="77777777" w:rsidR="00F145EF" w:rsidRPr="001A6918" w:rsidRDefault="00F145EF" w:rsidP="00F145EF">
      <w:pPr>
        <w:spacing w:before="120"/>
        <w:jc w:val="both"/>
        <w:rPr>
          <w:noProof/>
          <w:lang w:val="ka-GE"/>
        </w:rPr>
      </w:pPr>
      <w:r w:rsidRPr="001A6918">
        <w:rPr>
          <w:noProof/>
          <w:lang w:val="ka-GE"/>
        </w:rPr>
        <w:t>კომპანიის დამფუძნებლებმა გადაწყვიტეს გამოყონ ინვესტიცია და განახორციელონ ლოჯისტიკური ცენტრის მშენებლობა.</w:t>
      </w:r>
    </w:p>
    <w:p w14:paraId="7918A477" w14:textId="429E0E7A" w:rsidR="00F145EF" w:rsidRPr="001A6918" w:rsidRDefault="00F145EF" w:rsidP="00F145EF">
      <w:pPr>
        <w:spacing w:before="120"/>
        <w:jc w:val="both"/>
        <w:rPr>
          <w:noProof/>
          <w:lang w:val="ka-GE"/>
        </w:rPr>
      </w:pPr>
      <w:r w:rsidRPr="001A6918">
        <w:rPr>
          <w:noProof/>
          <w:lang w:val="ka-GE"/>
        </w:rPr>
        <w:t xml:space="preserve">ამ პოტენციური პროექტისთვის წეროვანის ტერიტორიაზე </w:t>
      </w:r>
      <w:r w:rsidR="00AB1353" w:rsidRPr="001A6918">
        <w:rPr>
          <w:noProof/>
          <w:lang w:val="ka-GE"/>
        </w:rPr>
        <w:t xml:space="preserve">გადაწყდა </w:t>
      </w:r>
      <w:r w:rsidRPr="001A6918">
        <w:rPr>
          <w:noProof/>
          <w:lang w:val="ka-GE"/>
        </w:rPr>
        <w:t xml:space="preserve">მიწის ნაკვეთის შეძენა. მიწის ნაკვეთის მდებარეობა მიმზიდველია თავისი მდებარეობით, შემდეგი გარემოებების გამო: </w:t>
      </w:r>
    </w:p>
    <w:p w14:paraId="416A5281" w14:textId="77777777" w:rsidR="00F145EF" w:rsidRPr="001A6918" w:rsidRDefault="00F145EF" w:rsidP="00F145EF">
      <w:pPr>
        <w:pStyle w:val="ListParagraph"/>
        <w:numPr>
          <w:ilvl w:val="0"/>
          <w:numId w:val="18"/>
        </w:numPr>
        <w:spacing w:before="120"/>
        <w:jc w:val="both"/>
        <w:rPr>
          <w:noProof/>
          <w:lang w:val="ka-GE"/>
        </w:rPr>
      </w:pPr>
      <w:r w:rsidRPr="001A6918">
        <w:rPr>
          <w:noProof/>
          <w:lang w:val="ka-GE"/>
        </w:rPr>
        <w:t xml:space="preserve">30 კილომეტრიანი დაშორება თბილისის ცენტრიდან; </w:t>
      </w:r>
    </w:p>
    <w:p w14:paraId="26EC00A6" w14:textId="77777777" w:rsidR="00F145EF" w:rsidRPr="001A6918" w:rsidRDefault="00F145EF" w:rsidP="00F145EF">
      <w:pPr>
        <w:pStyle w:val="ListParagraph"/>
        <w:numPr>
          <w:ilvl w:val="0"/>
          <w:numId w:val="18"/>
        </w:numPr>
        <w:spacing w:before="120"/>
        <w:jc w:val="both"/>
        <w:rPr>
          <w:noProof/>
          <w:lang w:val="ka-GE"/>
        </w:rPr>
      </w:pPr>
      <w:r w:rsidRPr="001A6918">
        <w:rPr>
          <w:noProof/>
          <w:lang w:val="ka-GE"/>
        </w:rPr>
        <w:t xml:space="preserve">სიახლოვე E60 საავტომობილო მაგისტრალთან (თბილისი-სენაკი-ლესელიძის მაგისტრალი); </w:t>
      </w:r>
    </w:p>
    <w:p w14:paraId="46E1955B" w14:textId="77777777" w:rsidR="00F145EF" w:rsidRPr="001A6918" w:rsidRDefault="00F145EF" w:rsidP="00F145EF">
      <w:pPr>
        <w:pStyle w:val="ListParagraph"/>
        <w:numPr>
          <w:ilvl w:val="0"/>
          <w:numId w:val="18"/>
        </w:numPr>
        <w:spacing w:before="120"/>
        <w:jc w:val="both"/>
        <w:rPr>
          <w:noProof/>
          <w:lang w:val="ka-GE"/>
        </w:rPr>
      </w:pPr>
      <w:r w:rsidRPr="001A6918">
        <w:rPr>
          <w:noProof/>
          <w:lang w:val="ka-GE"/>
        </w:rPr>
        <w:t xml:space="preserve">სიახლოვე S3 საავტომობილო მაგისტრალთან (მცხეთა-სტეფანწმინდა-ლარსი); </w:t>
      </w:r>
    </w:p>
    <w:p w14:paraId="572B8E9C" w14:textId="77777777" w:rsidR="00F145EF" w:rsidRPr="001A6918" w:rsidRDefault="00F145EF" w:rsidP="00F145EF">
      <w:pPr>
        <w:pStyle w:val="ListParagraph"/>
        <w:numPr>
          <w:ilvl w:val="0"/>
          <w:numId w:val="18"/>
        </w:numPr>
        <w:spacing w:before="120"/>
        <w:jc w:val="both"/>
        <w:rPr>
          <w:noProof/>
          <w:lang w:val="ka-GE"/>
        </w:rPr>
      </w:pPr>
      <w:r w:rsidRPr="001A6918">
        <w:rPr>
          <w:noProof/>
          <w:lang w:val="ka-GE"/>
        </w:rPr>
        <w:t>სიახლოვე სატრანზიტო/შემოვლით გზასთან.</w:t>
      </w:r>
    </w:p>
    <w:p w14:paraId="3D0AEC9C" w14:textId="6A239664" w:rsidR="00F145EF" w:rsidRPr="001A6918" w:rsidRDefault="00F145EF" w:rsidP="00F145EF">
      <w:pPr>
        <w:spacing w:before="120"/>
        <w:jc w:val="both"/>
        <w:rPr>
          <w:noProof/>
          <w:lang w:val="ka-GE"/>
        </w:rPr>
      </w:pPr>
      <w:r w:rsidRPr="001A6918">
        <w:rPr>
          <w:noProof/>
          <w:lang w:val="ka-GE"/>
        </w:rPr>
        <w:t>დაგეგმილი პროექტი წარმოადგენს საერთაშორისო სტანდარტების ლოჯისტიკურ პარკს, რომელიც შედგება „ბ“ კატეგორიის ლოჯისტიკური შენობისგან (თანამედროვე უსაფრთხოების წესების გათვალისწინებით), საოფისე ფართისგან, განვითარებული ინფრასტრუქტურისა და ავტოსადგომებისაგან.</w:t>
      </w:r>
    </w:p>
    <w:p w14:paraId="24E88637" w14:textId="76524082" w:rsidR="00CF0538" w:rsidRPr="001A6918" w:rsidRDefault="00CF0538" w:rsidP="00862E4F">
      <w:pPr>
        <w:spacing w:before="120"/>
        <w:jc w:val="both"/>
        <w:rPr>
          <w:noProof/>
          <w:lang w:val="ka-GE"/>
        </w:rPr>
      </w:pPr>
      <w:r w:rsidRPr="001A6918">
        <w:rPr>
          <w:noProof/>
          <w:lang w:val="ka-GE"/>
        </w:rPr>
        <w:t xml:space="preserve">საპროექტო ტერიტორიაზე დაგეგმილია 6 </w:t>
      </w:r>
      <w:r w:rsidRPr="001A6918">
        <w:rPr>
          <w:noProof/>
          <w:color w:val="auto"/>
          <w:lang w:val="ka-GE"/>
        </w:rPr>
        <w:t>საწყობის</w:t>
      </w:r>
      <w:r w:rsidR="008C6395" w:rsidRPr="001A6918">
        <w:rPr>
          <w:noProof/>
          <w:color w:val="auto"/>
          <w:lang w:val="ka-GE"/>
        </w:rPr>
        <w:t>, მომსახურების</w:t>
      </w:r>
      <w:r w:rsidRPr="001A6918">
        <w:rPr>
          <w:noProof/>
          <w:color w:val="auto"/>
          <w:lang w:val="ka-GE"/>
        </w:rPr>
        <w:t xml:space="preserve"> ოფისების და მოტელის ტიპის სასტუმროს</w:t>
      </w:r>
      <w:r w:rsidR="008C6395" w:rsidRPr="001A6918">
        <w:rPr>
          <w:noProof/>
          <w:color w:val="auto"/>
          <w:lang w:val="ka-GE"/>
        </w:rPr>
        <w:t xml:space="preserve"> მშენებლობა. სასტუმრო და ოფისები</w:t>
      </w:r>
      <w:r w:rsidRPr="001A6918">
        <w:rPr>
          <w:noProof/>
          <w:color w:val="auto"/>
          <w:lang w:val="ka-GE"/>
        </w:rPr>
        <w:t xml:space="preserve"> ავტობანის</w:t>
      </w:r>
      <w:r w:rsidR="008C6395" w:rsidRPr="001A6918">
        <w:rPr>
          <w:noProof/>
          <w:color w:val="auto"/>
          <w:lang w:val="ka-GE"/>
        </w:rPr>
        <w:t xml:space="preserve"> სიახლოვეს</w:t>
      </w:r>
      <w:r w:rsidRPr="001A6918">
        <w:rPr>
          <w:noProof/>
          <w:color w:val="auto"/>
          <w:lang w:val="ka-GE"/>
        </w:rPr>
        <w:t xml:space="preserve"> იქნება განთავსებული, ხოლო მათ უკან განვითარდება საწყობები</w:t>
      </w:r>
      <w:r w:rsidR="000B1082" w:rsidRPr="001A6918">
        <w:rPr>
          <w:noProof/>
          <w:color w:val="auto"/>
          <w:lang w:val="ka-GE"/>
        </w:rPr>
        <w:t xml:space="preserve"> </w:t>
      </w:r>
      <w:r w:rsidR="000B1082" w:rsidRPr="001A6918">
        <w:rPr>
          <w:noProof/>
          <w:lang w:val="ka-GE"/>
        </w:rPr>
        <w:t>(იხ.ს</w:t>
      </w:r>
      <w:r w:rsidR="001C4A63" w:rsidRPr="001A6918">
        <w:rPr>
          <w:noProof/>
          <w:lang w:val="ka-GE"/>
        </w:rPr>
        <w:t>ურათი</w:t>
      </w:r>
      <w:r w:rsidR="00BE77C8" w:rsidRPr="001A6918">
        <w:rPr>
          <w:noProof/>
          <w:lang w:val="ka-GE"/>
        </w:rPr>
        <w:t xml:space="preserve"> 2</w:t>
      </w:r>
      <w:r w:rsidR="00AB1353" w:rsidRPr="001A6918">
        <w:rPr>
          <w:noProof/>
          <w:lang w:val="ka-GE"/>
        </w:rPr>
        <w:t>.2.1;</w:t>
      </w:r>
      <w:r w:rsidR="00BE77C8" w:rsidRPr="001A6918">
        <w:rPr>
          <w:noProof/>
          <w:lang w:val="ka-GE"/>
        </w:rPr>
        <w:t xml:space="preserve"> 2</w:t>
      </w:r>
      <w:r w:rsidR="00AB1353" w:rsidRPr="001A6918">
        <w:rPr>
          <w:noProof/>
          <w:lang w:val="ka-GE"/>
        </w:rPr>
        <w:t>.2</w:t>
      </w:r>
      <w:r w:rsidR="001C4A63" w:rsidRPr="001A6918">
        <w:rPr>
          <w:noProof/>
          <w:lang w:val="ka-GE"/>
        </w:rPr>
        <w:t>.2</w:t>
      </w:r>
      <w:r w:rsidR="000B1082" w:rsidRPr="001A6918">
        <w:rPr>
          <w:noProof/>
          <w:lang w:val="ka-GE"/>
        </w:rPr>
        <w:t>)</w:t>
      </w:r>
      <w:r w:rsidR="001C4A63" w:rsidRPr="001A6918">
        <w:rPr>
          <w:noProof/>
          <w:lang w:val="ka-GE"/>
        </w:rPr>
        <w:t>.</w:t>
      </w:r>
    </w:p>
    <w:p w14:paraId="5B132F2D" w14:textId="2CF657F2" w:rsidR="00930925" w:rsidRPr="001A6918" w:rsidRDefault="00CF0538" w:rsidP="00862E4F">
      <w:pPr>
        <w:spacing w:before="120"/>
        <w:jc w:val="both"/>
        <w:rPr>
          <w:noProof/>
          <w:color w:val="auto"/>
          <w:lang w:val="ka-GE"/>
        </w:rPr>
      </w:pPr>
      <w:r w:rsidRPr="001A6918">
        <w:rPr>
          <w:noProof/>
          <w:lang w:val="ka-GE"/>
        </w:rPr>
        <w:t xml:space="preserve">მიმდებარე ტერიტორიაზე </w:t>
      </w:r>
      <w:r w:rsidR="000B1082" w:rsidRPr="001A6918">
        <w:rPr>
          <w:noProof/>
          <w:color w:val="auto"/>
          <w:lang w:val="ka-GE"/>
        </w:rPr>
        <w:t>მსხვილი საწარმოების და</w:t>
      </w:r>
      <w:r w:rsidRPr="001A6918">
        <w:rPr>
          <w:noProof/>
          <w:color w:val="auto"/>
          <w:lang w:val="ka-GE"/>
        </w:rPr>
        <w:t xml:space="preserve"> </w:t>
      </w:r>
      <w:r w:rsidR="000B1082" w:rsidRPr="001A6918">
        <w:rPr>
          <w:noProof/>
          <w:color w:val="auto"/>
          <w:lang w:val="ka-GE"/>
        </w:rPr>
        <w:t xml:space="preserve">განვითარებული სასოფლო </w:t>
      </w:r>
      <w:r w:rsidRPr="001A6918">
        <w:rPr>
          <w:noProof/>
          <w:color w:val="auto"/>
          <w:lang w:val="ka-GE"/>
        </w:rPr>
        <w:t>მეურნ</w:t>
      </w:r>
      <w:r w:rsidR="000B1082" w:rsidRPr="001A6918">
        <w:rPr>
          <w:noProof/>
          <w:color w:val="auto"/>
          <w:lang w:val="ka-GE"/>
        </w:rPr>
        <w:t>ეობის</w:t>
      </w:r>
      <w:r w:rsidRPr="001A6918">
        <w:rPr>
          <w:noProof/>
          <w:color w:val="auto"/>
          <w:lang w:val="ka-GE"/>
        </w:rPr>
        <w:t xml:space="preserve"> </w:t>
      </w:r>
      <w:r w:rsidR="000B1082" w:rsidRPr="001A6918">
        <w:rPr>
          <w:noProof/>
          <w:lang w:val="ka-GE"/>
        </w:rPr>
        <w:t>არსებობა</w:t>
      </w:r>
      <w:r w:rsidRPr="001A6918">
        <w:rPr>
          <w:noProof/>
          <w:lang w:val="ka-GE"/>
        </w:rPr>
        <w:t xml:space="preserve"> ქმნის საჭიროებას განვითარდეს მაღალი სტანდარდებით აღჭურვილი სასაწყობე ფუნქციის კომპლექსი, რომელიც შემდგომში გაქირავდება </w:t>
      </w:r>
      <w:r w:rsidR="00717DCE" w:rsidRPr="001A6918">
        <w:rPr>
          <w:noProof/>
          <w:lang w:val="ka-GE"/>
        </w:rPr>
        <w:t xml:space="preserve">უსაფრთხო </w:t>
      </w:r>
      <w:r w:rsidRPr="001A6918">
        <w:rPr>
          <w:noProof/>
          <w:lang w:val="ka-GE"/>
        </w:rPr>
        <w:t xml:space="preserve">სხვადასხვა პროდუქციის </w:t>
      </w:r>
      <w:r w:rsidR="00167F57" w:rsidRPr="001A6918">
        <w:rPr>
          <w:noProof/>
          <w:lang w:val="ka-GE"/>
        </w:rPr>
        <w:t>დასა</w:t>
      </w:r>
      <w:r w:rsidR="008C6395" w:rsidRPr="001A6918">
        <w:rPr>
          <w:noProof/>
          <w:lang w:val="ka-GE"/>
        </w:rPr>
        <w:t>სა</w:t>
      </w:r>
      <w:r w:rsidR="00167F57" w:rsidRPr="001A6918">
        <w:rPr>
          <w:noProof/>
          <w:lang w:val="ka-GE"/>
        </w:rPr>
        <w:t>წყობებლად</w:t>
      </w:r>
      <w:r w:rsidR="00E628CD" w:rsidRPr="001A6918">
        <w:rPr>
          <w:noProof/>
          <w:lang w:val="ka-GE"/>
        </w:rPr>
        <w:t>.</w:t>
      </w:r>
      <w:r w:rsidR="006A5847" w:rsidRPr="001A6918">
        <w:rPr>
          <w:noProof/>
          <w:lang w:val="ka-GE"/>
        </w:rPr>
        <w:t xml:space="preserve"> დასაწყობდება ყველა ის პროდუქცია, რომელიც არ ითვალისწინებს სპეციალურ ტემპერატურულ რეჟიმს და </w:t>
      </w:r>
      <w:r w:rsidR="000B1082" w:rsidRPr="001A6918">
        <w:rPr>
          <w:noProof/>
          <w:lang w:val="ka-GE"/>
        </w:rPr>
        <w:t xml:space="preserve">მალფუჭებადი პროდუქციისათვის განკუთვნილ </w:t>
      </w:r>
      <w:r w:rsidR="006A5847" w:rsidRPr="001A6918">
        <w:rPr>
          <w:noProof/>
          <w:lang w:val="ka-GE"/>
        </w:rPr>
        <w:t>სპეციალურ პირობებს</w:t>
      </w:r>
      <w:r w:rsidR="00BC32E5" w:rsidRPr="001A6918">
        <w:rPr>
          <w:noProof/>
          <w:lang w:val="ka-GE"/>
        </w:rPr>
        <w:t>.</w:t>
      </w:r>
      <w:r w:rsidR="006A5847" w:rsidRPr="001A6918">
        <w:rPr>
          <w:noProof/>
          <w:lang w:val="ka-GE"/>
        </w:rPr>
        <w:t xml:space="preserve"> ტერიტორიაზე სამაცივრე ინფრასტრუქტურის განთავსება არ მოხდება</w:t>
      </w:r>
      <w:r w:rsidR="000B1082" w:rsidRPr="001A6918">
        <w:rPr>
          <w:noProof/>
          <w:lang w:val="ka-GE"/>
        </w:rPr>
        <w:t>.</w:t>
      </w:r>
      <w:r w:rsidR="006A5847" w:rsidRPr="001A6918">
        <w:rPr>
          <w:noProof/>
          <w:lang w:val="ka-GE"/>
        </w:rPr>
        <w:t xml:space="preserve"> დასაწყობებული პროდუქციის მაქსიმალური რაოდენობა </w:t>
      </w:r>
      <w:r w:rsidR="006A5847" w:rsidRPr="001A6918">
        <w:rPr>
          <w:noProof/>
          <w:color w:val="auto"/>
          <w:lang w:val="ka-GE"/>
        </w:rPr>
        <w:t xml:space="preserve">განისაზღვრება სასაწყობე შენობის (შიდა მოცულობის) ტევადობის მიხედვით. </w:t>
      </w:r>
    </w:p>
    <w:p w14:paraId="597BD25F" w14:textId="77777777" w:rsidR="00F145EF" w:rsidRPr="001A6918" w:rsidRDefault="00F145EF" w:rsidP="00F145EF">
      <w:pPr>
        <w:spacing w:before="120"/>
        <w:jc w:val="both"/>
        <w:rPr>
          <w:noProof/>
          <w:lang w:val="ka-GE"/>
        </w:rPr>
      </w:pPr>
      <w:r w:rsidRPr="001A6918">
        <w:rPr>
          <w:noProof/>
          <w:lang w:val="ka-GE"/>
        </w:rPr>
        <w:t>აღნიშნული პროექტის განვითარების შემთხვევაში დასაქმდება 250 ადამიანი.</w:t>
      </w:r>
    </w:p>
    <w:p w14:paraId="5A3D4D30" w14:textId="7954733B" w:rsidR="00CF0538" w:rsidRPr="001A6918" w:rsidRDefault="00CF0538" w:rsidP="00862E4F">
      <w:pPr>
        <w:spacing w:before="120"/>
        <w:jc w:val="both"/>
        <w:rPr>
          <w:noProof/>
          <w:color w:val="auto"/>
          <w:lang w:val="ka-GE"/>
        </w:rPr>
      </w:pPr>
      <w:r w:rsidRPr="001A6918">
        <w:rPr>
          <w:noProof/>
          <w:color w:val="auto"/>
          <w:lang w:val="ka-GE"/>
        </w:rPr>
        <w:t>საპროექტო ტერიტორიაზე საქართველოს მთავრობის დადგენილება №59 (2014 წლის 15 იანვარი</w:t>
      </w:r>
      <w:r w:rsidR="00E628CD" w:rsidRPr="001A6918">
        <w:rPr>
          <w:noProof/>
          <w:color w:val="auto"/>
          <w:lang w:val="ka-GE"/>
        </w:rPr>
        <w:t>)</w:t>
      </w:r>
      <w:r w:rsidRPr="001A6918">
        <w:rPr>
          <w:noProof/>
          <w:color w:val="auto"/>
          <w:lang w:val="ka-GE"/>
        </w:rPr>
        <w:t>-ის მიხედვით და წამოდგენილი ფუნქციის შესატყვისად გავრცელდება საზოგადოებრივ</w:t>
      </w:r>
      <w:r w:rsidR="00FF103B" w:rsidRPr="001A6918">
        <w:rPr>
          <w:noProof/>
          <w:color w:val="auto"/>
          <w:lang w:val="ka-GE"/>
        </w:rPr>
        <w:t>ი</w:t>
      </w:r>
      <w:r w:rsidRPr="001A6918">
        <w:rPr>
          <w:noProof/>
          <w:color w:val="auto"/>
          <w:lang w:val="ka-GE"/>
        </w:rPr>
        <w:t xml:space="preserve"> საქმიანი ზონა-1, </w:t>
      </w:r>
      <w:r w:rsidR="00BE26EE" w:rsidRPr="001A6918">
        <w:rPr>
          <w:noProof/>
          <w:color w:val="auto"/>
          <w:lang w:val="ka-GE"/>
        </w:rPr>
        <w:t>რომელსაც ითვალისწინებს დაგეგმილი პროექტი-</w:t>
      </w:r>
      <w:r w:rsidRPr="001A6918">
        <w:rPr>
          <w:noProof/>
          <w:color w:val="auto"/>
          <w:lang w:val="ka-GE"/>
        </w:rPr>
        <w:t xml:space="preserve">განაშენიანების რეგულირების გეგმით განისაზღვრება სამშენებლო პარამეტრები, რომელიც </w:t>
      </w:r>
      <w:r w:rsidR="008111FC" w:rsidRPr="001A6918">
        <w:rPr>
          <w:noProof/>
          <w:color w:val="auto"/>
          <w:lang w:val="ka-GE"/>
        </w:rPr>
        <w:t xml:space="preserve">კანონით </w:t>
      </w:r>
      <w:r w:rsidRPr="001A6918">
        <w:rPr>
          <w:noProof/>
          <w:color w:val="auto"/>
          <w:lang w:val="ka-GE"/>
        </w:rPr>
        <w:t>დადგენილ პარამეტრებთან შედარებით ნაკლებია.</w:t>
      </w:r>
    </w:p>
    <w:p w14:paraId="7DA82D4D" w14:textId="323B4857" w:rsidR="00CF0538" w:rsidRPr="001A6918" w:rsidRDefault="00CF0538" w:rsidP="00862E4F">
      <w:pPr>
        <w:spacing w:before="120"/>
        <w:jc w:val="both"/>
        <w:rPr>
          <w:noProof/>
          <w:color w:val="auto"/>
          <w:lang w:val="ka-GE"/>
        </w:rPr>
      </w:pPr>
      <w:r w:rsidRPr="001A6918">
        <w:rPr>
          <w:noProof/>
          <w:color w:val="auto"/>
          <w:lang w:val="ka-GE"/>
        </w:rPr>
        <w:t>სავარაუდო ქალაქმშენებლობითი პარამეტრები</w:t>
      </w:r>
      <w:r w:rsidR="000A21CA" w:rsidRPr="001A6918">
        <w:rPr>
          <w:noProof/>
          <w:color w:val="auto"/>
          <w:lang w:val="ka-GE"/>
        </w:rPr>
        <w:t>ა</w:t>
      </w:r>
      <w:r w:rsidRPr="001A6918">
        <w:rPr>
          <w:noProof/>
          <w:color w:val="auto"/>
          <w:lang w:val="ka-GE"/>
        </w:rPr>
        <w:t>:</w:t>
      </w:r>
    </w:p>
    <w:p w14:paraId="78F9351A" w14:textId="0E8E448B" w:rsidR="00CF0538" w:rsidRPr="001A6918" w:rsidRDefault="00CF0538" w:rsidP="008F5F32">
      <w:pPr>
        <w:pStyle w:val="ListParagraph"/>
        <w:numPr>
          <w:ilvl w:val="0"/>
          <w:numId w:val="27"/>
        </w:numPr>
        <w:spacing w:before="120"/>
        <w:jc w:val="both"/>
        <w:rPr>
          <w:noProof/>
          <w:color w:val="auto"/>
          <w:lang w:val="ka-GE"/>
        </w:rPr>
      </w:pPr>
      <w:r w:rsidRPr="001A6918">
        <w:rPr>
          <w:noProof/>
          <w:color w:val="auto"/>
          <w:lang w:val="ka-GE"/>
        </w:rPr>
        <w:t xml:space="preserve">განაშენიანების ფართობი 65000 კვ.მ; </w:t>
      </w:r>
    </w:p>
    <w:p w14:paraId="0B771977" w14:textId="11D2C9E4" w:rsidR="00CF0538" w:rsidRPr="001A6918" w:rsidRDefault="00CF0538" w:rsidP="008F5F32">
      <w:pPr>
        <w:pStyle w:val="ListParagraph"/>
        <w:numPr>
          <w:ilvl w:val="0"/>
          <w:numId w:val="27"/>
        </w:numPr>
        <w:spacing w:before="120"/>
        <w:jc w:val="both"/>
        <w:rPr>
          <w:noProof/>
          <w:color w:val="auto"/>
          <w:lang w:val="ka-GE"/>
        </w:rPr>
      </w:pPr>
      <w:r w:rsidRPr="001A6918">
        <w:rPr>
          <w:noProof/>
          <w:color w:val="auto"/>
          <w:lang w:val="ka-GE"/>
        </w:rPr>
        <w:t>განაშენიანების ინტენსი</w:t>
      </w:r>
      <w:r w:rsidR="00FF103B" w:rsidRPr="001A6918">
        <w:rPr>
          <w:noProof/>
          <w:color w:val="auto"/>
          <w:lang w:val="ka-GE"/>
        </w:rPr>
        <w:t>ვ</w:t>
      </w:r>
      <w:r w:rsidRPr="001A6918">
        <w:rPr>
          <w:noProof/>
          <w:color w:val="auto"/>
          <w:lang w:val="ka-GE"/>
        </w:rPr>
        <w:t xml:space="preserve">ობის საანგარიშო ფართობი 85000 კვ.მ ; </w:t>
      </w:r>
    </w:p>
    <w:p w14:paraId="731896CF" w14:textId="5E97F762" w:rsidR="00CF0538" w:rsidRPr="001A6918" w:rsidRDefault="00CF0538" w:rsidP="008F5F32">
      <w:pPr>
        <w:pStyle w:val="ListParagraph"/>
        <w:numPr>
          <w:ilvl w:val="0"/>
          <w:numId w:val="27"/>
        </w:numPr>
        <w:spacing w:before="120"/>
        <w:jc w:val="both"/>
        <w:rPr>
          <w:noProof/>
          <w:color w:val="auto"/>
          <w:lang w:val="ka-GE"/>
        </w:rPr>
      </w:pPr>
      <w:r w:rsidRPr="001A6918">
        <w:rPr>
          <w:noProof/>
          <w:color w:val="auto"/>
          <w:lang w:val="ka-GE"/>
        </w:rPr>
        <w:t>გამწვანების ინტენსი</w:t>
      </w:r>
      <w:r w:rsidR="00FF103B" w:rsidRPr="001A6918">
        <w:rPr>
          <w:noProof/>
          <w:color w:val="auto"/>
          <w:lang w:val="ka-GE"/>
        </w:rPr>
        <w:t>ვ</w:t>
      </w:r>
      <w:r w:rsidRPr="001A6918">
        <w:rPr>
          <w:noProof/>
          <w:color w:val="auto"/>
          <w:lang w:val="ka-GE"/>
        </w:rPr>
        <w:t xml:space="preserve">ობის საანგარიშო ფართობი 110000 კვ.მ </w:t>
      </w:r>
    </w:p>
    <w:p w14:paraId="115E8654" w14:textId="2AE00A37" w:rsidR="00CF0538" w:rsidRPr="001A6918" w:rsidRDefault="00CF0538" w:rsidP="008F5F32">
      <w:pPr>
        <w:pStyle w:val="ListParagraph"/>
        <w:numPr>
          <w:ilvl w:val="0"/>
          <w:numId w:val="27"/>
        </w:numPr>
        <w:spacing w:before="120"/>
        <w:jc w:val="both"/>
        <w:rPr>
          <w:noProof/>
          <w:color w:val="auto"/>
          <w:lang w:val="ka-GE"/>
        </w:rPr>
      </w:pPr>
      <w:r w:rsidRPr="001A6918">
        <w:rPr>
          <w:noProof/>
          <w:color w:val="auto"/>
          <w:lang w:val="ka-GE"/>
        </w:rPr>
        <w:t>განაშენიანების მაქსიმალური სიმაღლეა 15 მ;</w:t>
      </w:r>
    </w:p>
    <w:p w14:paraId="5408D605" w14:textId="619784C4" w:rsidR="006A5847" w:rsidRPr="001A6918" w:rsidRDefault="00CF0538" w:rsidP="008F5F32">
      <w:pPr>
        <w:spacing w:before="120"/>
        <w:jc w:val="both"/>
        <w:rPr>
          <w:noProof/>
          <w:lang w:val="ka-GE"/>
        </w:rPr>
      </w:pPr>
      <w:r w:rsidRPr="001A6918">
        <w:rPr>
          <w:noProof/>
          <w:lang w:val="ka-GE"/>
        </w:rPr>
        <w:t xml:space="preserve">ტერიტორიაზე გათვალისწინებულია მოწესრიგებული </w:t>
      </w:r>
      <w:r w:rsidR="00FF103B" w:rsidRPr="001A6918">
        <w:rPr>
          <w:noProof/>
          <w:lang w:val="ka-GE"/>
        </w:rPr>
        <w:t>პარკირების მოწყობა</w:t>
      </w:r>
      <w:r w:rsidRPr="001A6918">
        <w:rPr>
          <w:noProof/>
          <w:lang w:val="ka-GE"/>
        </w:rPr>
        <w:t>, როგორც მსუბუქი</w:t>
      </w:r>
      <w:r w:rsidR="00FF103B" w:rsidRPr="001A6918">
        <w:rPr>
          <w:noProof/>
          <w:lang w:val="ka-GE"/>
        </w:rPr>
        <w:t xml:space="preserve">, </w:t>
      </w:r>
      <w:r w:rsidRPr="001A6918">
        <w:rPr>
          <w:noProof/>
          <w:lang w:val="ka-GE"/>
        </w:rPr>
        <w:t>ასევე სატვირთო მანქანებისთვის</w:t>
      </w:r>
      <w:r w:rsidR="006A5847" w:rsidRPr="001A6918">
        <w:rPr>
          <w:noProof/>
          <w:lang w:val="ka-GE"/>
        </w:rPr>
        <w:t xml:space="preserve">. </w:t>
      </w:r>
    </w:p>
    <w:p w14:paraId="695B682D" w14:textId="75164E1A" w:rsidR="00CF0538" w:rsidRPr="001A6918" w:rsidRDefault="00CF0538" w:rsidP="008F5F32">
      <w:pPr>
        <w:spacing w:before="120"/>
        <w:jc w:val="both"/>
        <w:rPr>
          <w:noProof/>
          <w:lang w:val="ka-GE"/>
        </w:rPr>
      </w:pPr>
      <w:r w:rsidRPr="001A6918">
        <w:rPr>
          <w:noProof/>
          <w:lang w:val="ka-GE"/>
        </w:rPr>
        <w:t xml:space="preserve">დაგეგმილია </w:t>
      </w:r>
      <w:r w:rsidR="006A5847" w:rsidRPr="001A6918">
        <w:rPr>
          <w:noProof/>
          <w:lang w:val="ka-GE"/>
        </w:rPr>
        <w:t>:</w:t>
      </w:r>
    </w:p>
    <w:p w14:paraId="4C5A9EB9" w14:textId="77777777" w:rsidR="00FF103B" w:rsidRPr="001A6918" w:rsidRDefault="00CF0538" w:rsidP="00FF103B">
      <w:pPr>
        <w:pStyle w:val="ListParagraph"/>
        <w:numPr>
          <w:ilvl w:val="0"/>
          <w:numId w:val="11"/>
        </w:numPr>
        <w:spacing w:before="120"/>
        <w:jc w:val="both"/>
        <w:rPr>
          <w:noProof/>
          <w:lang w:val="ka-GE"/>
        </w:rPr>
      </w:pPr>
      <w:r w:rsidRPr="001A6918">
        <w:rPr>
          <w:noProof/>
          <w:lang w:val="ka-GE"/>
        </w:rPr>
        <w:t>სატვირთო მანქანებისთვის - 48 ავტოსადგომი;</w:t>
      </w:r>
      <w:r w:rsidR="00F95BCB" w:rsidRPr="001A6918">
        <w:rPr>
          <w:noProof/>
          <w:lang w:val="ka-GE"/>
        </w:rPr>
        <w:t xml:space="preserve"> </w:t>
      </w:r>
    </w:p>
    <w:p w14:paraId="26DB3654" w14:textId="7CE084FB" w:rsidR="00CF0538" w:rsidRPr="001A6918" w:rsidRDefault="00CF0538" w:rsidP="00FF103B">
      <w:pPr>
        <w:pStyle w:val="ListParagraph"/>
        <w:numPr>
          <w:ilvl w:val="0"/>
          <w:numId w:val="11"/>
        </w:numPr>
        <w:spacing w:before="120"/>
        <w:jc w:val="both"/>
        <w:rPr>
          <w:noProof/>
          <w:lang w:val="ka-GE"/>
        </w:rPr>
      </w:pPr>
      <w:r w:rsidRPr="001A6918">
        <w:rPr>
          <w:noProof/>
          <w:lang w:val="ka-GE"/>
        </w:rPr>
        <w:t xml:space="preserve">მსუბუქი </w:t>
      </w:r>
      <w:r w:rsidR="00F95BCB" w:rsidRPr="001A6918">
        <w:rPr>
          <w:noProof/>
          <w:lang w:val="ka-GE"/>
        </w:rPr>
        <w:t>მანქ</w:t>
      </w:r>
      <w:r w:rsidRPr="001A6918">
        <w:rPr>
          <w:noProof/>
          <w:lang w:val="ka-GE"/>
        </w:rPr>
        <w:t>ა</w:t>
      </w:r>
      <w:r w:rsidR="00F95BCB" w:rsidRPr="001A6918">
        <w:rPr>
          <w:noProof/>
          <w:lang w:val="ka-GE"/>
        </w:rPr>
        <w:t>ნ</w:t>
      </w:r>
      <w:r w:rsidRPr="001A6918">
        <w:rPr>
          <w:noProof/>
          <w:lang w:val="ka-GE"/>
        </w:rPr>
        <w:t>ებისთვის - 346 ავტოსადგომი;</w:t>
      </w:r>
    </w:p>
    <w:p w14:paraId="79F814F1" w14:textId="4937F3F4" w:rsidR="00E628CD" w:rsidRPr="001A6918" w:rsidRDefault="00E628CD">
      <w:pPr>
        <w:spacing w:after="160" w:line="259" w:lineRule="auto"/>
        <w:rPr>
          <w:noProof/>
          <w:lang w:val="ka-GE"/>
        </w:rPr>
      </w:pPr>
      <w:r w:rsidRPr="001A6918">
        <w:rPr>
          <w:noProof/>
          <w:lang w:val="ka-GE"/>
        </w:rPr>
        <w:br w:type="page"/>
      </w:r>
    </w:p>
    <w:p w14:paraId="6566AE5A" w14:textId="3413BA2C" w:rsidR="00DA0B2D" w:rsidRPr="001A6918" w:rsidRDefault="00C37292" w:rsidP="00CF0538">
      <w:pPr>
        <w:spacing w:before="120"/>
        <w:jc w:val="both"/>
        <w:rPr>
          <w:i/>
          <w:noProof/>
          <w:sz w:val="20"/>
          <w:lang w:val="ka-GE"/>
        </w:rPr>
      </w:pPr>
      <w:r w:rsidRPr="001A6918">
        <w:rPr>
          <w:b/>
          <w:i/>
          <w:noProof/>
          <w:sz w:val="20"/>
          <w:lang w:val="ka-GE"/>
        </w:rPr>
        <w:lastRenderedPageBreak/>
        <w:t>სურათი</w:t>
      </w:r>
      <w:r w:rsidR="00BE77C8" w:rsidRPr="001A6918">
        <w:rPr>
          <w:b/>
          <w:i/>
          <w:noProof/>
          <w:sz w:val="20"/>
          <w:lang w:val="ka-GE"/>
        </w:rPr>
        <w:t xml:space="preserve"> 2</w:t>
      </w:r>
      <w:r w:rsidR="00FF73C1" w:rsidRPr="001A6918">
        <w:rPr>
          <w:b/>
          <w:i/>
          <w:noProof/>
          <w:sz w:val="20"/>
          <w:lang w:val="ka-GE"/>
        </w:rPr>
        <w:t>.2</w:t>
      </w:r>
      <w:r w:rsidRPr="001A6918">
        <w:rPr>
          <w:b/>
          <w:i/>
          <w:noProof/>
          <w:sz w:val="20"/>
          <w:lang w:val="ka-GE"/>
        </w:rPr>
        <w:t>.1</w:t>
      </w:r>
      <w:r w:rsidR="001C1FF9" w:rsidRPr="001A6918">
        <w:rPr>
          <w:i/>
          <w:noProof/>
          <w:sz w:val="20"/>
          <w:lang w:val="ka-GE"/>
        </w:rPr>
        <w:t xml:space="preserve"> </w:t>
      </w:r>
      <w:r w:rsidRPr="001A6918">
        <w:rPr>
          <w:i/>
          <w:noProof/>
          <w:sz w:val="20"/>
          <w:lang w:val="ka-GE"/>
        </w:rPr>
        <w:t xml:space="preserve">საპროექტო ტერიტორიის </w:t>
      </w:r>
      <w:r w:rsidR="00DA0B2D" w:rsidRPr="001A6918">
        <w:rPr>
          <w:i/>
          <w:noProof/>
          <w:sz w:val="20"/>
          <w:lang w:val="ka-GE"/>
        </w:rPr>
        <w:t>გენგეგმა</w:t>
      </w:r>
    </w:p>
    <w:p w14:paraId="14FB3543" w14:textId="77777777" w:rsidR="00AB1353" w:rsidRPr="001A6918" w:rsidRDefault="00F145EF" w:rsidP="00F145EF">
      <w:pPr>
        <w:spacing w:before="120"/>
        <w:jc w:val="center"/>
        <w:rPr>
          <w:noProof/>
          <w:lang w:val="ka-GE"/>
        </w:rPr>
        <w:sectPr w:rsidR="00AB1353" w:rsidRPr="001A6918" w:rsidSect="00D24250">
          <w:pgSz w:w="11906" w:h="16838" w:code="9"/>
          <w:pgMar w:top="1134" w:right="850" w:bottom="1134" w:left="1701" w:header="720" w:footer="720" w:gutter="0"/>
          <w:cols w:space="720"/>
          <w:titlePg/>
          <w:docGrid w:linePitch="360"/>
        </w:sectPr>
      </w:pPr>
      <w:r w:rsidRPr="001A6918">
        <w:rPr>
          <w:noProof/>
        </w:rPr>
        <w:drawing>
          <wp:inline distT="0" distB="0" distL="0" distR="0" wp14:anchorId="5307D955" wp14:editId="3C8CD5B7">
            <wp:extent cx="5276850" cy="7772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rawing1.jpg"/>
                    <pic:cNvPicPr/>
                  </pic:nvPicPr>
                  <pic:blipFill>
                    <a:blip r:embed="rId19">
                      <a:extLst>
                        <a:ext uri="{28A0092B-C50C-407E-A947-70E740481C1C}">
                          <a14:useLocalDpi xmlns:a14="http://schemas.microsoft.com/office/drawing/2010/main" val="0"/>
                        </a:ext>
                      </a:extLst>
                    </a:blip>
                    <a:stretch>
                      <a:fillRect/>
                    </a:stretch>
                  </pic:blipFill>
                  <pic:spPr>
                    <a:xfrm>
                      <a:off x="0" y="0"/>
                      <a:ext cx="5276850" cy="7772400"/>
                    </a:xfrm>
                    <a:prstGeom prst="rect">
                      <a:avLst/>
                    </a:prstGeom>
                  </pic:spPr>
                </pic:pic>
              </a:graphicData>
            </a:graphic>
          </wp:inline>
        </w:drawing>
      </w:r>
    </w:p>
    <w:p w14:paraId="51B0BD50" w14:textId="17638A39" w:rsidR="00AB1353" w:rsidRPr="001A6918" w:rsidRDefault="00AB1353" w:rsidP="00AB1353">
      <w:pPr>
        <w:spacing w:before="120"/>
        <w:jc w:val="both"/>
        <w:rPr>
          <w:i/>
          <w:noProof/>
          <w:sz w:val="20"/>
          <w:lang w:val="ka-GE"/>
        </w:rPr>
      </w:pPr>
      <w:r w:rsidRPr="001A6918">
        <w:rPr>
          <w:b/>
          <w:i/>
          <w:noProof/>
          <w:sz w:val="20"/>
          <w:lang w:val="ka-GE"/>
        </w:rPr>
        <w:lastRenderedPageBreak/>
        <w:t>სურათი</w:t>
      </w:r>
      <w:r w:rsidR="00BE77C8" w:rsidRPr="001A6918">
        <w:rPr>
          <w:b/>
          <w:i/>
          <w:noProof/>
          <w:sz w:val="20"/>
          <w:lang w:val="ka-GE"/>
        </w:rPr>
        <w:t xml:space="preserve"> 2</w:t>
      </w:r>
      <w:r w:rsidRPr="001A6918">
        <w:rPr>
          <w:b/>
          <w:i/>
          <w:noProof/>
          <w:sz w:val="20"/>
          <w:lang w:val="ka-GE"/>
        </w:rPr>
        <w:t>.2.2.</w:t>
      </w:r>
      <w:r w:rsidRPr="001A6918">
        <w:rPr>
          <w:i/>
          <w:noProof/>
          <w:sz w:val="20"/>
          <w:lang w:val="ka-GE"/>
        </w:rPr>
        <w:t xml:space="preserve"> შპს „თუში ქოლექშნ“-ის საპროექტო ტერიტორიის განვითარების ამსახველი ვიზულიაზაცია</w:t>
      </w:r>
    </w:p>
    <w:p w14:paraId="045B9A48" w14:textId="77777777" w:rsidR="00AB1353" w:rsidRPr="001A6918" w:rsidRDefault="00AB1353" w:rsidP="00AB1353">
      <w:pPr>
        <w:rPr>
          <w:noProof/>
          <w:lang w:val="ka-GE"/>
        </w:rPr>
      </w:pPr>
      <w:r w:rsidRPr="001A6918">
        <w:rPr>
          <w:noProof/>
        </w:rPr>
        <w:drawing>
          <wp:inline distT="0" distB="0" distL="0" distR="0" wp14:anchorId="30367A7D" wp14:editId="3505CD2D">
            <wp:extent cx="9251950" cy="3688603"/>
            <wp:effectExtent l="0" t="0" r="635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251950" cy="3688603"/>
                    </a:xfrm>
                    <a:prstGeom prst="rect">
                      <a:avLst/>
                    </a:prstGeom>
                    <a:noFill/>
                    <a:ln>
                      <a:noFill/>
                    </a:ln>
                  </pic:spPr>
                </pic:pic>
              </a:graphicData>
            </a:graphic>
          </wp:inline>
        </w:drawing>
      </w:r>
    </w:p>
    <w:p w14:paraId="493A6511" w14:textId="77777777" w:rsidR="00AB1353" w:rsidRPr="001A6918" w:rsidRDefault="00AB1353" w:rsidP="00AB1353">
      <w:pPr>
        <w:jc w:val="center"/>
        <w:rPr>
          <w:i/>
          <w:noProof/>
          <w:sz w:val="20"/>
          <w:lang w:val="ka-GE"/>
        </w:rPr>
      </w:pPr>
      <w:r w:rsidRPr="001A6918">
        <w:rPr>
          <w:i/>
          <w:noProof/>
          <w:sz w:val="20"/>
        </w:rPr>
        <w:lastRenderedPageBreak/>
        <w:drawing>
          <wp:inline distT="0" distB="0" distL="0" distR="0" wp14:anchorId="3A9D00EE" wp14:editId="34396C2D">
            <wp:extent cx="4082907" cy="257873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23119" cy="2604133"/>
                    </a:xfrm>
                    <a:prstGeom prst="rect">
                      <a:avLst/>
                    </a:prstGeom>
                    <a:noFill/>
                    <a:ln>
                      <a:noFill/>
                    </a:ln>
                  </pic:spPr>
                </pic:pic>
              </a:graphicData>
            </a:graphic>
          </wp:inline>
        </w:drawing>
      </w:r>
      <w:r w:rsidRPr="001A6918">
        <w:rPr>
          <w:i/>
          <w:noProof/>
          <w:sz w:val="20"/>
          <w:lang w:val="ka-GE"/>
        </w:rPr>
        <w:t xml:space="preserve"> </w:t>
      </w:r>
      <w:r w:rsidRPr="001A6918">
        <w:rPr>
          <w:i/>
          <w:noProof/>
          <w:sz w:val="20"/>
        </w:rPr>
        <w:drawing>
          <wp:inline distT="0" distB="0" distL="0" distR="0" wp14:anchorId="19F7B94A" wp14:editId="4F8C1589">
            <wp:extent cx="4142225" cy="257870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51544" cy="2584506"/>
                    </a:xfrm>
                    <a:prstGeom prst="rect">
                      <a:avLst/>
                    </a:prstGeom>
                    <a:noFill/>
                    <a:ln>
                      <a:noFill/>
                    </a:ln>
                  </pic:spPr>
                </pic:pic>
              </a:graphicData>
            </a:graphic>
          </wp:inline>
        </w:drawing>
      </w:r>
    </w:p>
    <w:p w14:paraId="3C5886F3" w14:textId="77777777" w:rsidR="00AB1353" w:rsidRPr="001A6918" w:rsidRDefault="00AB1353" w:rsidP="00AB1353">
      <w:pPr>
        <w:spacing w:before="120"/>
        <w:jc w:val="center"/>
        <w:rPr>
          <w:i/>
          <w:noProof/>
          <w:sz w:val="20"/>
          <w:lang w:val="ka-GE"/>
        </w:rPr>
        <w:sectPr w:rsidR="00AB1353" w:rsidRPr="001A6918" w:rsidSect="00AB1353">
          <w:pgSz w:w="16838" w:h="11906" w:orient="landscape" w:code="9"/>
          <w:pgMar w:top="1701" w:right="1134" w:bottom="850" w:left="1134" w:header="720" w:footer="720" w:gutter="0"/>
          <w:cols w:space="720"/>
          <w:titlePg/>
          <w:docGrid w:linePitch="360"/>
        </w:sectPr>
      </w:pPr>
      <w:r w:rsidRPr="001A6918">
        <w:rPr>
          <w:i/>
          <w:noProof/>
          <w:sz w:val="20"/>
        </w:rPr>
        <w:drawing>
          <wp:inline distT="0" distB="0" distL="0" distR="0" wp14:anchorId="4C2317D0" wp14:editId="795567BE">
            <wp:extent cx="4600575" cy="2868084"/>
            <wp:effectExtent l="0" t="0" r="0" b="889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17763" cy="2878800"/>
                    </a:xfrm>
                    <a:prstGeom prst="rect">
                      <a:avLst/>
                    </a:prstGeom>
                    <a:noFill/>
                    <a:ln>
                      <a:noFill/>
                    </a:ln>
                  </pic:spPr>
                </pic:pic>
              </a:graphicData>
            </a:graphic>
          </wp:inline>
        </w:drawing>
      </w:r>
      <w:r w:rsidRPr="001A6918">
        <w:rPr>
          <w:i/>
          <w:noProof/>
          <w:sz w:val="20"/>
          <w:lang w:val="ka-GE"/>
        </w:rPr>
        <w:t xml:space="preserve">  </w:t>
      </w:r>
    </w:p>
    <w:p w14:paraId="4B398868" w14:textId="552C382E" w:rsidR="006A5847" w:rsidRPr="001A6918" w:rsidRDefault="006A5847" w:rsidP="006A5847">
      <w:pPr>
        <w:pStyle w:val="Heading2"/>
        <w:spacing w:before="120" w:after="120"/>
        <w:jc w:val="both"/>
        <w:rPr>
          <w:noProof/>
          <w:lang w:val="ka-GE"/>
        </w:rPr>
      </w:pPr>
      <w:bookmarkStart w:id="6" w:name="_Toc27730703"/>
      <w:r w:rsidRPr="001A6918">
        <w:rPr>
          <w:noProof/>
          <w:lang w:val="ka-GE"/>
        </w:rPr>
        <w:lastRenderedPageBreak/>
        <w:t xml:space="preserve">საპროექტო </w:t>
      </w:r>
      <w:r w:rsidR="00E27A0F" w:rsidRPr="001A6918">
        <w:rPr>
          <w:noProof/>
          <w:lang w:val="ka-GE"/>
        </w:rPr>
        <w:t xml:space="preserve">ტერიტორიაზე არსებული </w:t>
      </w:r>
      <w:r w:rsidRPr="001A6918">
        <w:rPr>
          <w:noProof/>
          <w:lang w:val="ka-GE"/>
        </w:rPr>
        <w:t>ინფრასტრუქტურა</w:t>
      </w:r>
      <w:bookmarkEnd w:id="6"/>
    </w:p>
    <w:p w14:paraId="7932E1BC" w14:textId="0206A251" w:rsidR="006A5847" w:rsidRPr="001A6918" w:rsidRDefault="006A5847" w:rsidP="00D755BA">
      <w:pPr>
        <w:spacing w:before="120"/>
        <w:jc w:val="both"/>
        <w:rPr>
          <w:i/>
          <w:noProof/>
          <w:u w:val="single"/>
          <w:lang w:val="ka-GE"/>
        </w:rPr>
      </w:pPr>
      <w:r w:rsidRPr="001A6918">
        <w:rPr>
          <w:i/>
          <w:noProof/>
          <w:u w:val="single"/>
          <w:lang w:val="ka-GE"/>
        </w:rPr>
        <w:t>სატრანსპორტო ინფრასტრუქტურა</w:t>
      </w:r>
    </w:p>
    <w:p w14:paraId="300ACEFA" w14:textId="3356354A" w:rsidR="006A5847" w:rsidRPr="001A6918" w:rsidRDefault="006A5847" w:rsidP="00D755BA">
      <w:pPr>
        <w:spacing w:before="120"/>
        <w:jc w:val="both"/>
        <w:rPr>
          <w:noProof/>
          <w:lang w:val="ka-GE"/>
        </w:rPr>
      </w:pPr>
      <w:r w:rsidRPr="001A6918">
        <w:rPr>
          <w:noProof/>
          <w:lang w:val="ka-GE"/>
        </w:rPr>
        <w:t>საპროექტო ტერიტორია მდებარეობს თბილისი-სენაკი-ლესელიძის საავტომობილო გზის</w:t>
      </w:r>
      <w:r w:rsidR="00D755BA" w:rsidRPr="001A6918">
        <w:rPr>
          <w:noProof/>
          <w:lang w:val="ka-GE"/>
        </w:rPr>
        <w:t xml:space="preserve"> </w:t>
      </w:r>
      <w:r w:rsidRPr="001A6918">
        <w:rPr>
          <w:noProof/>
          <w:lang w:val="ka-GE"/>
        </w:rPr>
        <w:t>გასწვრივ</w:t>
      </w:r>
      <w:r w:rsidR="00D755BA" w:rsidRPr="001A6918">
        <w:rPr>
          <w:noProof/>
          <w:lang w:val="ka-GE"/>
        </w:rPr>
        <w:t>.</w:t>
      </w:r>
      <w:r w:rsidRPr="001A6918">
        <w:rPr>
          <w:noProof/>
          <w:lang w:val="ka-GE"/>
        </w:rPr>
        <w:t xml:space="preserve"> </w:t>
      </w:r>
      <w:r w:rsidR="002941FC" w:rsidRPr="001A6918">
        <w:rPr>
          <w:noProof/>
          <w:lang w:val="ka-GE"/>
        </w:rPr>
        <w:t xml:space="preserve">მიწის ნაკვეთთან მოხვედრა შესაძლებელია წეროვანთან არსებული სატრანსპორტო კვანძიდან, სოფელ ჩარდახის ტეირიტორიაზე არსებული საავტომობილო და გრუნტის გზის გავლით </w:t>
      </w:r>
      <w:r w:rsidR="00D755BA" w:rsidRPr="001A6918">
        <w:rPr>
          <w:noProof/>
          <w:lang w:val="ka-GE"/>
        </w:rPr>
        <w:t>(იხ. სურათი</w:t>
      </w:r>
      <w:r w:rsidR="00BE77C8" w:rsidRPr="001A6918">
        <w:rPr>
          <w:noProof/>
          <w:lang w:val="ka-GE"/>
        </w:rPr>
        <w:t xml:space="preserve"> 2</w:t>
      </w:r>
      <w:r w:rsidR="00D723CC" w:rsidRPr="001A6918">
        <w:rPr>
          <w:noProof/>
          <w:lang w:val="ka-GE"/>
        </w:rPr>
        <w:t>.3</w:t>
      </w:r>
      <w:r w:rsidR="00D755BA" w:rsidRPr="001A6918">
        <w:rPr>
          <w:noProof/>
          <w:lang w:val="ka-GE"/>
        </w:rPr>
        <w:t>.1).</w:t>
      </w:r>
    </w:p>
    <w:p w14:paraId="21581B16" w14:textId="6121ABAB" w:rsidR="00D17E5B" w:rsidRPr="001A6918" w:rsidRDefault="00D17E5B" w:rsidP="00D755BA">
      <w:pPr>
        <w:spacing w:before="120"/>
        <w:jc w:val="both"/>
        <w:rPr>
          <w:i/>
          <w:noProof/>
          <w:sz w:val="20"/>
          <w:lang w:val="ka-GE"/>
        </w:rPr>
      </w:pPr>
      <w:r w:rsidRPr="001A6918">
        <w:rPr>
          <w:b/>
          <w:i/>
          <w:noProof/>
          <w:sz w:val="20"/>
          <w:lang w:val="ka-GE"/>
        </w:rPr>
        <w:t>სურათი</w:t>
      </w:r>
      <w:r w:rsidR="00BE77C8" w:rsidRPr="001A6918">
        <w:rPr>
          <w:b/>
          <w:i/>
          <w:noProof/>
          <w:sz w:val="20"/>
          <w:lang w:val="ka-GE"/>
        </w:rPr>
        <w:t xml:space="preserve"> 2</w:t>
      </w:r>
      <w:r w:rsidR="00D723CC" w:rsidRPr="001A6918">
        <w:rPr>
          <w:b/>
          <w:i/>
          <w:noProof/>
          <w:sz w:val="20"/>
          <w:lang w:val="ka-GE"/>
        </w:rPr>
        <w:t>.3</w:t>
      </w:r>
      <w:r w:rsidRPr="001A6918">
        <w:rPr>
          <w:b/>
          <w:i/>
          <w:noProof/>
          <w:sz w:val="20"/>
          <w:lang w:val="ka-GE"/>
        </w:rPr>
        <w:t>.1</w:t>
      </w:r>
      <w:r w:rsidRPr="001A6918">
        <w:rPr>
          <w:i/>
          <w:noProof/>
          <w:sz w:val="20"/>
          <w:lang w:val="ka-GE"/>
        </w:rPr>
        <w:t xml:space="preserve"> საპროექტო ტერიტორიასთან არსებული სატრანსპორტო კვანძი</w:t>
      </w:r>
    </w:p>
    <w:p w14:paraId="55EDD4F3" w14:textId="338D1001" w:rsidR="006A5847" w:rsidRPr="001A6918" w:rsidRDefault="00AB1353" w:rsidP="006A5847">
      <w:pPr>
        <w:spacing w:before="120"/>
        <w:jc w:val="both"/>
        <w:rPr>
          <w:noProof/>
          <w:lang w:val="ka-GE"/>
        </w:rPr>
      </w:pPr>
      <w:r w:rsidRPr="001A6918">
        <w:rPr>
          <w:noProof/>
        </w:rPr>
        <w:drawing>
          <wp:inline distT="0" distB="0" distL="0" distR="0" wp14:anchorId="45ABB6F4" wp14:editId="528E1342">
            <wp:extent cx="5940425" cy="4425315"/>
            <wp:effectExtent l="0" t="0" r="317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გზები.jpg"/>
                    <pic:cNvPicPr/>
                  </pic:nvPicPr>
                  <pic:blipFill>
                    <a:blip r:embed="rId24">
                      <a:extLst>
                        <a:ext uri="{28A0092B-C50C-407E-A947-70E740481C1C}">
                          <a14:useLocalDpi xmlns:a14="http://schemas.microsoft.com/office/drawing/2010/main" val="0"/>
                        </a:ext>
                      </a:extLst>
                    </a:blip>
                    <a:stretch>
                      <a:fillRect/>
                    </a:stretch>
                  </pic:blipFill>
                  <pic:spPr>
                    <a:xfrm>
                      <a:off x="0" y="0"/>
                      <a:ext cx="5940425" cy="4425315"/>
                    </a:xfrm>
                    <a:prstGeom prst="rect">
                      <a:avLst/>
                    </a:prstGeom>
                  </pic:spPr>
                </pic:pic>
              </a:graphicData>
            </a:graphic>
          </wp:inline>
        </w:drawing>
      </w:r>
    </w:p>
    <w:p w14:paraId="200F4D37" w14:textId="79E42F69" w:rsidR="006A5847" w:rsidRPr="001A6918" w:rsidRDefault="006A5847" w:rsidP="006A5847">
      <w:pPr>
        <w:spacing w:before="120"/>
        <w:jc w:val="both"/>
        <w:rPr>
          <w:noProof/>
          <w:lang w:val="ka-GE"/>
        </w:rPr>
      </w:pPr>
      <w:r w:rsidRPr="001A6918">
        <w:rPr>
          <w:i/>
          <w:noProof/>
          <w:u w:val="single"/>
          <w:lang w:val="ka-GE"/>
        </w:rPr>
        <w:t xml:space="preserve">ელექტროენერგიით და ბუნებრივი აირით მომარაგება </w:t>
      </w:r>
    </w:p>
    <w:p w14:paraId="0611EFC8" w14:textId="46EE1478" w:rsidR="006A5847" w:rsidRPr="001A6918" w:rsidRDefault="006A5847" w:rsidP="006A5847">
      <w:pPr>
        <w:spacing w:before="120"/>
        <w:jc w:val="both"/>
        <w:rPr>
          <w:noProof/>
          <w:lang w:val="ka-GE"/>
        </w:rPr>
      </w:pPr>
      <w:r w:rsidRPr="001A6918">
        <w:rPr>
          <w:noProof/>
          <w:lang w:val="ka-GE"/>
        </w:rPr>
        <w:t xml:space="preserve">მიწის ნაკვეთს </w:t>
      </w:r>
      <w:r w:rsidR="008111FC" w:rsidRPr="001A6918">
        <w:rPr>
          <w:noProof/>
          <w:lang w:val="ka-GE"/>
        </w:rPr>
        <w:t xml:space="preserve">საავტომობილო </w:t>
      </w:r>
      <w:r w:rsidRPr="001A6918">
        <w:rPr>
          <w:noProof/>
          <w:lang w:val="ka-GE"/>
        </w:rPr>
        <w:t xml:space="preserve">გზის </w:t>
      </w:r>
      <w:r w:rsidRPr="001A6918">
        <w:rPr>
          <w:noProof/>
          <w:color w:val="auto"/>
          <w:lang w:val="ka-GE"/>
        </w:rPr>
        <w:t xml:space="preserve">გასწვრივ მიუყვება ელექტრომომარაგების და ბუნებრივი აირის ქსელი. საპროექტო მიწის ნაკვეთს, </w:t>
      </w:r>
      <w:r w:rsidR="00501E8B" w:rsidRPr="001A6918">
        <w:rPr>
          <w:noProof/>
          <w:color w:val="auto"/>
          <w:lang w:val="ka-GE"/>
        </w:rPr>
        <w:t>დასავლეთით</w:t>
      </w:r>
      <w:r w:rsidRPr="001A6918">
        <w:rPr>
          <w:noProof/>
          <w:color w:val="auto"/>
          <w:lang w:val="ka-GE"/>
        </w:rPr>
        <w:t xml:space="preserve"> </w:t>
      </w:r>
      <w:r w:rsidR="00501E8B" w:rsidRPr="001A6918">
        <w:rPr>
          <w:noProof/>
          <w:color w:val="auto"/>
          <w:lang w:val="ka-GE"/>
        </w:rPr>
        <w:t xml:space="preserve">მიუყვება </w:t>
      </w:r>
      <w:r w:rsidRPr="001A6918">
        <w:rPr>
          <w:noProof/>
          <w:color w:val="auto"/>
          <w:lang w:val="ka-GE"/>
        </w:rPr>
        <w:t>ელექტროგადამცემი ხაზი</w:t>
      </w:r>
      <w:r w:rsidR="00D755BA" w:rsidRPr="001A6918">
        <w:rPr>
          <w:noProof/>
          <w:color w:val="auto"/>
          <w:lang w:val="ka-GE"/>
        </w:rPr>
        <w:t xml:space="preserve"> (იხ.სურათი</w:t>
      </w:r>
      <w:r w:rsidR="00BE77C8" w:rsidRPr="001A6918">
        <w:rPr>
          <w:noProof/>
          <w:color w:val="auto"/>
          <w:lang w:val="ka-GE"/>
        </w:rPr>
        <w:t xml:space="preserve"> 2</w:t>
      </w:r>
      <w:r w:rsidR="000C2531" w:rsidRPr="001A6918">
        <w:rPr>
          <w:noProof/>
          <w:color w:val="auto"/>
          <w:lang w:val="ka-GE"/>
        </w:rPr>
        <w:t>.3</w:t>
      </w:r>
      <w:r w:rsidR="00D755BA" w:rsidRPr="001A6918">
        <w:rPr>
          <w:noProof/>
          <w:color w:val="auto"/>
          <w:lang w:val="ka-GE"/>
        </w:rPr>
        <w:t>.2)</w:t>
      </w:r>
      <w:r w:rsidRPr="001A6918">
        <w:rPr>
          <w:noProof/>
          <w:color w:val="auto"/>
          <w:lang w:val="ka-GE"/>
        </w:rPr>
        <w:t>.</w:t>
      </w:r>
    </w:p>
    <w:p w14:paraId="3E398042" w14:textId="3794C23D" w:rsidR="00D17E5B" w:rsidRPr="001A6918" w:rsidRDefault="00D17E5B" w:rsidP="006A5847">
      <w:pPr>
        <w:spacing w:before="120"/>
        <w:jc w:val="both"/>
        <w:rPr>
          <w:noProof/>
          <w:lang w:val="ka-GE"/>
        </w:rPr>
      </w:pPr>
    </w:p>
    <w:p w14:paraId="60EC8256" w14:textId="12EEC711" w:rsidR="00D17E5B" w:rsidRPr="001A6918" w:rsidRDefault="00D17E5B">
      <w:pPr>
        <w:spacing w:after="160" w:line="259" w:lineRule="auto"/>
        <w:rPr>
          <w:noProof/>
          <w:lang w:val="ka-GE"/>
        </w:rPr>
      </w:pPr>
      <w:r w:rsidRPr="001A6918">
        <w:rPr>
          <w:noProof/>
          <w:lang w:val="ka-GE"/>
        </w:rPr>
        <w:br w:type="page"/>
      </w:r>
    </w:p>
    <w:p w14:paraId="59000577" w14:textId="214CE368" w:rsidR="00D17E5B" w:rsidRPr="001A6918" w:rsidRDefault="00D17E5B" w:rsidP="00D17E5B">
      <w:pPr>
        <w:spacing w:before="120"/>
        <w:ind w:left="720" w:hanging="720"/>
        <w:jc w:val="both"/>
        <w:rPr>
          <w:i/>
          <w:noProof/>
          <w:sz w:val="20"/>
          <w:lang w:val="ka-GE"/>
        </w:rPr>
      </w:pPr>
      <w:r w:rsidRPr="001A6918">
        <w:rPr>
          <w:b/>
          <w:i/>
          <w:noProof/>
          <w:sz w:val="20"/>
          <w:lang w:val="ka-GE"/>
        </w:rPr>
        <w:lastRenderedPageBreak/>
        <w:t>სურათი</w:t>
      </w:r>
      <w:r w:rsidR="00BE77C8" w:rsidRPr="001A6918">
        <w:rPr>
          <w:b/>
          <w:i/>
          <w:noProof/>
          <w:sz w:val="20"/>
          <w:lang w:val="ka-GE"/>
        </w:rPr>
        <w:t xml:space="preserve"> 2</w:t>
      </w:r>
      <w:r w:rsidR="008C492D" w:rsidRPr="001A6918">
        <w:rPr>
          <w:b/>
          <w:i/>
          <w:noProof/>
          <w:sz w:val="20"/>
          <w:lang w:val="ka-GE"/>
        </w:rPr>
        <w:t>.3</w:t>
      </w:r>
      <w:r w:rsidRPr="001A6918">
        <w:rPr>
          <w:b/>
          <w:i/>
          <w:noProof/>
          <w:sz w:val="20"/>
          <w:lang w:val="ka-GE"/>
        </w:rPr>
        <w:t>.2.</w:t>
      </w:r>
      <w:r w:rsidRPr="001A6918">
        <w:rPr>
          <w:i/>
          <w:noProof/>
          <w:sz w:val="20"/>
          <w:lang w:val="ka-GE"/>
        </w:rPr>
        <w:t xml:space="preserve"> საპროექტო არეალთან არსებული ინფრასტრუქტურა</w:t>
      </w:r>
    </w:p>
    <w:p w14:paraId="792872FE" w14:textId="4E4BE8A8" w:rsidR="006A5847" w:rsidRPr="001A6918" w:rsidRDefault="006B626C" w:rsidP="006B626C">
      <w:pPr>
        <w:spacing w:before="120"/>
        <w:jc w:val="center"/>
        <w:rPr>
          <w:noProof/>
          <w:lang w:val="ka-GE"/>
        </w:rPr>
      </w:pPr>
      <w:r w:rsidRPr="001A6918">
        <w:rPr>
          <w:noProof/>
        </w:rPr>
        <w:drawing>
          <wp:inline distT="0" distB="0" distL="0" distR="0" wp14:anchorId="512945A7" wp14:editId="22F13F20">
            <wp:extent cx="5834957" cy="4817036"/>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ინფრადტრ.jpg"/>
                    <pic:cNvPicPr/>
                  </pic:nvPicPr>
                  <pic:blipFill>
                    <a:blip r:embed="rId25">
                      <a:extLst>
                        <a:ext uri="{28A0092B-C50C-407E-A947-70E740481C1C}">
                          <a14:useLocalDpi xmlns:a14="http://schemas.microsoft.com/office/drawing/2010/main" val="0"/>
                        </a:ext>
                      </a:extLst>
                    </a:blip>
                    <a:stretch>
                      <a:fillRect/>
                    </a:stretch>
                  </pic:blipFill>
                  <pic:spPr>
                    <a:xfrm>
                      <a:off x="0" y="0"/>
                      <a:ext cx="5851824" cy="4830961"/>
                    </a:xfrm>
                    <a:prstGeom prst="rect">
                      <a:avLst/>
                    </a:prstGeom>
                  </pic:spPr>
                </pic:pic>
              </a:graphicData>
            </a:graphic>
          </wp:inline>
        </w:drawing>
      </w:r>
    </w:p>
    <w:p w14:paraId="1FD061FA" w14:textId="77777777" w:rsidR="006A5847" w:rsidRPr="001A6918" w:rsidRDefault="006A5847" w:rsidP="00D755BA">
      <w:pPr>
        <w:spacing w:before="120"/>
        <w:jc w:val="both"/>
        <w:rPr>
          <w:i/>
          <w:noProof/>
          <w:u w:val="single"/>
          <w:lang w:val="ka-GE"/>
        </w:rPr>
      </w:pPr>
      <w:r w:rsidRPr="001A6918">
        <w:rPr>
          <w:i/>
          <w:noProof/>
          <w:u w:val="single"/>
          <w:lang w:val="ka-GE"/>
        </w:rPr>
        <w:t>წყალმომარაგება და ჩამდინარე წყლები</w:t>
      </w:r>
    </w:p>
    <w:p w14:paraId="63A4C8A3" w14:textId="77777777" w:rsidR="000C2531" w:rsidRPr="001A6918" w:rsidRDefault="006A5847" w:rsidP="000C2531">
      <w:pPr>
        <w:spacing w:before="120"/>
        <w:jc w:val="both"/>
        <w:rPr>
          <w:noProof/>
          <w:color w:val="auto"/>
          <w:lang w:val="ka-GE"/>
        </w:rPr>
      </w:pPr>
      <w:r w:rsidRPr="001A6918">
        <w:rPr>
          <w:noProof/>
          <w:color w:val="auto"/>
          <w:lang w:val="ka-GE"/>
        </w:rPr>
        <w:t xml:space="preserve">საპროექტო მიწის ნაკვეთზე არის მისთვისვე განკუთვნილი სარწყავი სისტემა, რადგან ნაკვეთი </w:t>
      </w:r>
      <w:r w:rsidR="00D755BA" w:rsidRPr="001A6918">
        <w:rPr>
          <w:noProof/>
          <w:color w:val="auto"/>
          <w:lang w:val="ka-GE"/>
        </w:rPr>
        <w:t>გამოიყენებოდა</w:t>
      </w:r>
      <w:r w:rsidRPr="001A6918">
        <w:rPr>
          <w:noProof/>
          <w:color w:val="auto"/>
          <w:lang w:val="ka-GE"/>
        </w:rPr>
        <w:t xml:space="preserve"> სახნავ-სათესად.</w:t>
      </w:r>
    </w:p>
    <w:p w14:paraId="387CB840" w14:textId="613FB237" w:rsidR="000C2531" w:rsidRPr="001A6918" w:rsidRDefault="000C2531" w:rsidP="000C2531">
      <w:pPr>
        <w:spacing w:before="120"/>
        <w:jc w:val="both"/>
        <w:rPr>
          <w:noProof/>
          <w:color w:val="auto"/>
          <w:lang w:val="ka-GE"/>
        </w:rPr>
      </w:pPr>
      <w:r w:rsidRPr="001A6918">
        <w:rPr>
          <w:noProof/>
          <w:color w:val="auto"/>
          <w:lang w:val="ka-GE"/>
        </w:rPr>
        <w:t xml:space="preserve">ტერიტორიის საასმელი წყლით უზრუნველყოფა მოხდება ჭაბურღილიდან. </w:t>
      </w:r>
    </w:p>
    <w:p w14:paraId="07F89522" w14:textId="66F08605" w:rsidR="00387DBE" w:rsidRPr="001A6918" w:rsidRDefault="006A5847" w:rsidP="00D755BA">
      <w:pPr>
        <w:spacing w:before="120"/>
        <w:jc w:val="both"/>
        <w:rPr>
          <w:noProof/>
          <w:color w:val="auto"/>
          <w:lang w:val="ka-GE"/>
        </w:rPr>
      </w:pPr>
      <w:r w:rsidRPr="001A6918">
        <w:rPr>
          <w:noProof/>
          <w:color w:val="auto"/>
          <w:lang w:val="ka-GE"/>
        </w:rPr>
        <w:t>ჩამდინარე წყლების გაწმენდისთვის ტერიტორიაზე მოეწყობა საკანალიზაციო გამწმენდი ნაგებობა.</w:t>
      </w:r>
      <w:r w:rsidR="00D03062" w:rsidRPr="001A6918">
        <w:rPr>
          <w:noProof/>
          <w:color w:val="auto"/>
          <w:lang w:val="ka-GE"/>
        </w:rPr>
        <w:t xml:space="preserve"> წყალჩაშვებისთვის, ტერიტორიასთან ახლოს</w:t>
      </w:r>
      <w:r w:rsidR="00CA70DD" w:rsidRPr="001A6918">
        <w:rPr>
          <w:noProof/>
          <w:color w:val="auto"/>
          <w:lang w:val="ka-GE"/>
        </w:rPr>
        <w:t>,</w:t>
      </w:r>
      <w:r w:rsidR="00D03062" w:rsidRPr="001A6918">
        <w:rPr>
          <w:noProof/>
          <w:color w:val="auto"/>
          <w:lang w:val="ka-GE"/>
        </w:rPr>
        <w:t xml:space="preserve"> </w:t>
      </w:r>
      <w:r w:rsidR="00A4616C" w:rsidRPr="001A6918">
        <w:rPr>
          <w:noProof/>
          <w:color w:val="auto"/>
          <w:lang w:val="ka-GE"/>
        </w:rPr>
        <w:t xml:space="preserve">ზედაპირული წყლის ობიექტი </w:t>
      </w:r>
      <w:r w:rsidR="00D03062" w:rsidRPr="001A6918">
        <w:rPr>
          <w:noProof/>
          <w:color w:val="auto"/>
          <w:lang w:val="ka-GE"/>
        </w:rPr>
        <w:t xml:space="preserve">ან/და </w:t>
      </w:r>
      <w:r w:rsidR="000C2531" w:rsidRPr="001A6918">
        <w:rPr>
          <w:noProof/>
          <w:color w:val="auto"/>
          <w:lang w:val="ka-GE"/>
        </w:rPr>
        <w:t>არხ</w:t>
      </w:r>
      <w:r w:rsidR="00D03062" w:rsidRPr="001A6918">
        <w:rPr>
          <w:noProof/>
          <w:color w:val="auto"/>
          <w:lang w:val="ka-GE"/>
        </w:rPr>
        <w:t xml:space="preserve">ი </w:t>
      </w:r>
      <w:r w:rsidR="00A4616C" w:rsidRPr="001A6918">
        <w:rPr>
          <w:noProof/>
          <w:color w:val="auto"/>
          <w:lang w:val="ka-GE"/>
        </w:rPr>
        <w:t xml:space="preserve">არ </w:t>
      </w:r>
      <w:r w:rsidR="00CA70DD" w:rsidRPr="001A6918">
        <w:rPr>
          <w:noProof/>
          <w:color w:val="auto"/>
          <w:lang w:val="ka-GE"/>
        </w:rPr>
        <w:t>არის</w:t>
      </w:r>
      <w:r w:rsidR="00D03062" w:rsidRPr="001A6918">
        <w:rPr>
          <w:noProof/>
          <w:color w:val="auto"/>
          <w:lang w:val="ka-GE"/>
        </w:rPr>
        <w:t>.</w:t>
      </w:r>
      <w:r w:rsidR="00A4616C" w:rsidRPr="001A6918">
        <w:rPr>
          <w:noProof/>
          <w:color w:val="auto"/>
          <w:lang w:val="ka-GE"/>
        </w:rPr>
        <w:t xml:space="preserve"> </w:t>
      </w:r>
      <w:r w:rsidR="0046037E">
        <w:rPr>
          <w:noProof/>
          <w:color w:val="auto"/>
          <w:lang w:val="ka-GE"/>
        </w:rPr>
        <w:t>გა</w:t>
      </w:r>
      <w:r w:rsidR="009F03E7" w:rsidRPr="001A6918">
        <w:rPr>
          <w:noProof/>
          <w:color w:val="auto"/>
          <w:lang w:val="ka-GE"/>
        </w:rPr>
        <w:t>წ</w:t>
      </w:r>
      <w:r w:rsidR="0046037E">
        <w:rPr>
          <w:noProof/>
          <w:color w:val="auto"/>
          <w:lang w:val="ka-GE"/>
        </w:rPr>
        <w:t>მ</w:t>
      </w:r>
      <w:r w:rsidR="009F03E7" w:rsidRPr="001A6918">
        <w:rPr>
          <w:noProof/>
          <w:color w:val="auto"/>
          <w:lang w:val="ka-GE"/>
        </w:rPr>
        <w:t>ენდილი წყლის ჩაშვებ</w:t>
      </w:r>
      <w:r w:rsidR="009C7263" w:rsidRPr="001A6918">
        <w:rPr>
          <w:noProof/>
          <w:color w:val="auto"/>
          <w:lang w:val="ka-GE"/>
        </w:rPr>
        <w:t xml:space="preserve">ისთვის დაგეგმილია საფილტრაციო მინდვრის მოწყობა </w:t>
      </w:r>
      <w:r w:rsidR="00387DBE" w:rsidRPr="001A6918">
        <w:rPr>
          <w:noProof/>
          <w:color w:val="auto"/>
          <w:lang w:val="ka-GE"/>
        </w:rPr>
        <w:t xml:space="preserve">შესაბამისი </w:t>
      </w:r>
      <w:r w:rsidR="00EC269C" w:rsidRPr="001A6918">
        <w:rPr>
          <w:noProof/>
          <w:color w:val="auto"/>
          <w:lang w:val="ka-GE"/>
        </w:rPr>
        <w:t xml:space="preserve">გარემოსდაცვითი წესებისა და ნორმების გათვალსიწინებით. </w:t>
      </w:r>
    </w:p>
    <w:p w14:paraId="3667775E" w14:textId="77777777" w:rsidR="00387DBE" w:rsidRPr="001A6918" w:rsidRDefault="00387DBE" w:rsidP="00D755BA">
      <w:pPr>
        <w:spacing w:before="120"/>
        <w:jc w:val="both"/>
        <w:rPr>
          <w:noProof/>
          <w:color w:val="auto"/>
          <w:lang w:val="ka-GE"/>
        </w:rPr>
      </w:pPr>
    </w:p>
    <w:p w14:paraId="0EBD68CF" w14:textId="77777777" w:rsidR="00387DBE" w:rsidRPr="001A6918" w:rsidRDefault="00387DBE" w:rsidP="00D755BA">
      <w:pPr>
        <w:spacing w:before="120"/>
        <w:jc w:val="both"/>
        <w:rPr>
          <w:noProof/>
          <w:color w:val="auto"/>
          <w:lang w:val="ka-GE"/>
        </w:rPr>
      </w:pPr>
    </w:p>
    <w:p w14:paraId="49027DAE" w14:textId="46221A7B" w:rsidR="006A5847" w:rsidRPr="001A6918" w:rsidRDefault="006A5847" w:rsidP="00D755BA">
      <w:pPr>
        <w:spacing w:before="120"/>
        <w:jc w:val="both"/>
        <w:rPr>
          <w:noProof/>
          <w:color w:val="auto"/>
          <w:lang w:val="ka-GE"/>
        </w:rPr>
      </w:pPr>
      <w:r w:rsidRPr="001A6918">
        <w:rPr>
          <w:noProof/>
          <w:lang w:val="ka-GE"/>
        </w:rPr>
        <w:br w:type="page"/>
      </w:r>
    </w:p>
    <w:p w14:paraId="77D68D93" w14:textId="3C56F2A5" w:rsidR="006A5847" w:rsidRPr="001A6918" w:rsidRDefault="006A5847" w:rsidP="006A5847">
      <w:pPr>
        <w:pStyle w:val="Heading2"/>
        <w:rPr>
          <w:noProof/>
          <w:lang w:val="ka-GE"/>
        </w:rPr>
      </w:pPr>
      <w:bookmarkStart w:id="7" w:name="_Toc27730704"/>
      <w:r w:rsidRPr="001A6918">
        <w:rPr>
          <w:noProof/>
          <w:lang w:val="ka-GE"/>
        </w:rPr>
        <w:lastRenderedPageBreak/>
        <w:t>სამშენებლო სამუშაოები</w:t>
      </w:r>
      <w:bookmarkEnd w:id="7"/>
      <w:r w:rsidRPr="001A6918">
        <w:rPr>
          <w:noProof/>
          <w:lang w:val="ka-GE"/>
        </w:rPr>
        <w:t xml:space="preserve"> </w:t>
      </w:r>
    </w:p>
    <w:p w14:paraId="6EA77E61" w14:textId="77777777" w:rsidR="003A59E6" w:rsidRPr="001A6918" w:rsidRDefault="003A59E6" w:rsidP="003A59E6">
      <w:pPr>
        <w:spacing w:before="120"/>
        <w:jc w:val="both"/>
        <w:rPr>
          <w:noProof/>
          <w:color w:val="auto"/>
          <w:lang w:val="ka-GE"/>
        </w:rPr>
      </w:pPr>
    </w:p>
    <w:p w14:paraId="4AA3846D" w14:textId="7B42652B" w:rsidR="003A59E6" w:rsidRPr="001A6918" w:rsidRDefault="003A59E6" w:rsidP="003A59E6">
      <w:pPr>
        <w:spacing w:before="120"/>
        <w:jc w:val="both"/>
        <w:rPr>
          <w:noProof/>
          <w:color w:val="auto"/>
          <w:lang w:val="ka-GE"/>
        </w:rPr>
      </w:pPr>
      <w:r w:rsidRPr="001A6918">
        <w:rPr>
          <w:noProof/>
          <w:color w:val="auto"/>
          <w:lang w:val="ka-GE"/>
        </w:rPr>
        <w:t>მშენებლობის პირველი ფაზა (პირველი ზოლის შენობა-ნაგებობები (საწყობი, ოფისი, სასტუმრო) და პირველი ორი სასაწყობე კომპლექსი (20,000 კვ.მ)) გაგრძელდება 10 თვე. მეორე ფაზის სამუშაოები დაიგეგმება შემდეგ ეტაპზე.</w:t>
      </w:r>
    </w:p>
    <w:p w14:paraId="7E1C2BFA" w14:textId="77777777" w:rsidR="003A59E6" w:rsidRPr="001A6918" w:rsidRDefault="003A59E6" w:rsidP="003A59E6">
      <w:pPr>
        <w:spacing w:before="120"/>
        <w:jc w:val="both"/>
        <w:rPr>
          <w:noProof/>
          <w:color w:val="auto"/>
          <w:lang w:val="ka-GE"/>
        </w:rPr>
      </w:pPr>
      <w:r w:rsidRPr="001A6918">
        <w:rPr>
          <w:noProof/>
          <w:color w:val="auto"/>
          <w:lang w:val="ka-GE"/>
        </w:rPr>
        <w:t xml:space="preserve">პირველი ფაზის სამშენებლო სამუშაოები განხორციელდება შემდეგი თანმიმდევრობით: </w:t>
      </w:r>
    </w:p>
    <w:p w14:paraId="19D0029E" w14:textId="77777777" w:rsidR="003A59E6" w:rsidRPr="001A6918" w:rsidRDefault="003A59E6" w:rsidP="003A59E6">
      <w:pPr>
        <w:numPr>
          <w:ilvl w:val="0"/>
          <w:numId w:val="32"/>
        </w:numPr>
        <w:spacing w:before="120"/>
        <w:jc w:val="both"/>
        <w:rPr>
          <w:rFonts w:eastAsia="Times New Roman"/>
          <w:noProof/>
          <w:color w:val="auto"/>
          <w:lang w:val="ka-GE"/>
        </w:rPr>
      </w:pPr>
      <w:r w:rsidRPr="001A6918">
        <w:rPr>
          <w:rFonts w:eastAsia="Times New Roman"/>
          <w:noProof/>
          <w:color w:val="auto"/>
          <w:lang w:val="ka-GE"/>
        </w:rPr>
        <w:t xml:space="preserve">მიწის სამუშაოები (გრუნტის ექსკავაცია და გატანა, უკუჩაყრა); </w:t>
      </w:r>
    </w:p>
    <w:p w14:paraId="5C013758" w14:textId="77777777" w:rsidR="003A59E6" w:rsidRPr="001A6918" w:rsidRDefault="003A59E6" w:rsidP="003A59E6">
      <w:pPr>
        <w:numPr>
          <w:ilvl w:val="0"/>
          <w:numId w:val="32"/>
        </w:numPr>
        <w:spacing w:before="120"/>
        <w:jc w:val="both"/>
        <w:rPr>
          <w:rFonts w:eastAsia="Times New Roman"/>
          <w:noProof/>
          <w:color w:val="auto"/>
          <w:lang w:val="ka-GE"/>
        </w:rPr>
      </w:pPr>
      <w:r w:rsidRPr="001A6918">
        <w:rPr>
          <w:rFonts w:eastAsia="Times New Roman"/>
          <w:noProof/>
          <w:color w:val="auto"/>
          <w:lang w:val="ka-GE"/>
        </w:rPr>
        <w:t>საძირკვლების საფუძვლის მოწყობა ინერტული მასალით;</w:t>
      </w:r>
    </w:p>
    <w:p w14:paraId="35B523E7" w14:textId="77777777" w:rsidR="003A59E6" w:rsidRPr="001A6918" w:rsidRDefault="003A59E6" w:rsidP="003A59E6">
      <w:pPr>
        <w:numPr>
          <w:ilvl w:val="0"/>
          <w:numId w:val="32"/>
        </w:numPr>
        <w:spacing w:before="120"/>
        <w:jc w:val="both"/>
        <w:rPr>
          <w:rFonts w:eastAsia="Times New Roman"/>
          <w:noProof/>
          <w:color w:val="auto"/>
          <w:lang w:val="ka-GE"/>
        </w:rPr>
      </w:pPr>
      <w:r w:rsidRPr="001A6918">
        <w:rPr>
          <w:rFonts w:eastAsia="Times New Roman"/>
          <w:noProof/>
          <w:color w:val="auto"/>
          <w:lang w:val="ka-GE"/>
        </w:rPr>
        <w:t>რკინა-ბეტონის საძირკვლების მოწყობა;</w:t>
      </w:r>
    </w:p>
    <w:p w14:paraId="012F3534" w14:textId="77777777" w:rsidR="003A59E6" w:rsidRPr="001A6918" w:rsidRDefault="003A59E6" w:rsidP="003A59E6">
      <w:pPr>
        <w:numPr>
          <w:ilvl w:val="0"/>
          <w:numId w:val="32"/>
        </w:numPr>
        <w:spacing w:before="120"/>
        <w:jc w:val="both"/>
        <w:rPr>
          <w:rFonts w:eastAsia="Times New Roman"/>
          <w:noProof/>
          <w:color w:val="auto"/>
          <w:lang w:val="ka-GE"/>
        </w:rPr>
      </w:pPr>
      <w:r w:rsidRPr="001A6918">
        <w:rPr>
          <w:rFonts w:eastAsia="Times New Roman"/>
          <w:noProof/>
          <w:color w:val="auto"/>
          <w:lang w:val="ka-GE"/>
        </w:rPr>
        <w:t>რკინა-ბეტონის ფილის მოწყობა,;</w:t>
      </w:r>
    </w:p>
    <w:p w14:paraId="0B18CF08" w14:textId="77777777" w:rsidR="003A59E6" w:rsidRPr="001A6918" w:rsidRDefault="003A59E6" w:rsidP="003A59E6">
      <w:pPr>
        <w:numPr>
          <w:ilvl w:val="0"/>
          <w:numId w:val="32"/>
        </w:numPr>
        <w:spacing w:before="120"/>
        <w:jc w:val="both"/>
        <w:rPr>
          <w:rFonts w:eastAsia="Times New Roman"/>
          <w:noProof/>
          <w:color w:val="auto"/>
          <w:lang w:val="ka-GE"/>
        </w:rPr>
      </w:pPr>
      <w:r w:rsidRPr="001A6918">
        <w:rPr>
          <w:rFonts w:eastAsia="Times New Roman"/>
          <w:noProof/>
          <w:color w:val="auto"/>
          <w:lang w:val="ka-GE"/>
        </w:rPr>
        <w:t>რკინა-ბეტონის და ლითონის სვეტების მოწყობა;</w:t>
      </w:r>
    </w:p>
    <w:p w14:paraId="51CB0FCB" w14:textId="77777777" w:rsidR="003A59E6" w:rsidRPr="001A6918" w:rsidRDefault="003A59E6" w:rsidP="003A59E6">
      <w:pPr>
        <w:numPr>
          <w:ilvl w:val="0"/>
          <w:numId w:val="32"/>
        </w:numPr>
        <w:spacing w:before="120"/>
        <w:jc w:val="both"/>
        <w:rPr>
          <w:rFonts w:eastAsia="Times New Roman"/>
          <w:noProof/>
          <w:color w:val="auto"/>
          <w:lang w:val="ka-GE"/>
        </w:rPr>
      </w:pPr>
      <w:r w:rsidRPr="001A6918">
        <w:rPr>
          <w:rFonts w:eastAsia="Times New Roman"/>
          <w:noProof/>
          <w:color w:val="auto"/>
          <w:lang w:val="ka-GE"/>
        </w:rPr>
        <w:t>ლითონის კონსტრუქციების მოწყობა;</w:t>
      </w:r>
    </w:p>
    <w:p w14:paraId="7629B253" w14:textId="77777777" w:rsidR="003A59E6" w:rsidRPr="001A6918" w:rsidRDefault="003A59E6" w:rsidP="003A59E6">
      <w:pPr>
        <w:numPr>
          <w:ilvl w:val="0"/>
          <w:numId w:val="32"/>
        </w:numPr>
        <w:spacing w:before="120"/>
        <w:jc w:val="both"/>
        <w:rPr>
          <w:rFonts w:eastAsia="Times New Roman"/>
          <w:noProof/>
          <w:color w:val="auto"/>
          <w:lang w:val="ka-GE"/>
        </w:rPr>
      </w:pPr>
      <w:r w:rsidRPr="001A6918">
        <w:rPr>
          <w:rFonts w:eastAsia="Times New Roman"/>
          <w:noProof/>
          <w:color w:val="auto"/>
          <w:lang w:val="ka-GE"/>
        </w:rPr>
        <w:t>სენდვიჩ-პანელებით შენობის შეფუთვა (გადახურვა და კედლები);</w:t>
      </w:r>
    </w:p>
    <w:p w14:paraId="38AB1EED" w14:textId="77777777" w:rsidR="003A59E6" w:rsidRPr="001A6918" w:rsidRDefault="003A59E6" w:rsidP="003A59E6">
      <w:pPr>
        <w:numPr>
          <w:ilvl w:val="0"/>
          <w:numId w:val="32"/>
        </w:numPr>
        <w:spacing w:before="120"/>
        <w:jc w:val="both"/>
        <w:rPr>
          <w:rFonts w:eastAsia="Times New Roman"/>
          <w:noProof/>
          <w:color w:val="auto"/>
          <w:lang w:val="ka-GE"/>
        </w:rPr>
      </w:pPr>
      <w:r w:rsidRPr="001A6918">
        <w:rPr>
          <w:rFonts w:eastAsia="Times New Roman"/>
          <w:noProof/>
          <w:color w:val="auto"/>
          <w:lang w:val="ka-GE"/>
        </w:rPr>
        <w:t xml:space="preserve">შიდა საინჟინრო სისტემების მოწყობა, გარე ტერიტორიის კეთილმოწყობა; </w:t>
      </w:r>
    </w:p>
    <w:p w14:paraId="17CE3ED8" w14:textId="77777777" w:rsidR="003A59E6" w:rsidRPr="001A6918" w:rsidRDefault="003A59E6" w:rsidP="003A59E6">
      <w:pPr>
        <w:numPr>
          <w:ilvl w:val="0"/>
          <w:numId w:val="32"/>
        </w:numPr>
        <w:spacing w:before="120"/>
        <w:jc w:val="both"/>
        <w:rPr>
          <w:rFonts w:eastAsia="Times New Roman"/>
          <w:noProof/>
          <w:color w:val="auto"/>
          <w:lang w:val="ka-GE"/>
        </w:rPr>
      </w:pPr>
      <w:r w:rsidRPr="001A6918">
        <w:rPr>
          <w:rFonts w:eastAsia="Times New Roman"/>
          <w:noProof/>
          <w:color w:val="auto"/>
          <w:lang w:val="ka-GE"/>
        </w:rPr>
        <w:t>ბეტონის გზების და პარკინგის მოწყობა.</w:t>
      </w:r>
    </w:p>
    <w:p w14:paraId="5E4DA8A7" w14:textId="77777777" w:rsidR="003A59E6" w:rsidRPr="001A6918" w:rsidRDefault="003A59E6" w:rsidP="003A59E6">
      <w:pPr>
        <w:spacing w:before="120"/>
        <w:jc w:val="both"/>
        <w:rPr>
          <w:noProof/>
          <w:color w:val="auto"/>
          <w:lang w:val="ka-GE"/>
        </w:rPr>
      </w:pPr>
      <w:r w:rsidRPr="001A6918">
        <w:rPr>
          <w:noProof/>
          <w:color w:val="auto"/>
          <w:lang w:val="ka-GE"/>
        </w:rPr>
        <w:t>მშენებლობის ეტაპზე გამოყენებული ძირითადი ტექნიკა იქნება: სატკეპნი, ექსკავატორი, სატვირთო მანქანები (JCB).</w:t>
      </w:r>
    </w:p>
    <w:p w14:paraId="644BF3BF" w14:textId="77777777" w:rsidR="003A59E6" w:rsidRPr="001A6918" w:rsidRDefault="003A59E6" w:rsidP="003A59E6">
      <w:pPr>
        <w:spacing w:before="120"/>
        <w:jc w:val="both"/>
        <w:rPr>
          <w:noProof/>
          <w:color w:val="auto"/>
          <w:lang w:val="ka-GE"/>
        </w:rPr>
      </w:pPr>
      <w:r w:rsidRPr="001A6918">
        <w:rPr>
          <w:noProof/>
          <w:color w:val="auto"/>
          <w:lang w:val="ka-GE"/>
        </w:rPr>
        <w:t>მშენებლობის ეტაპზე დასაქმებული მომსახურე პერსონალის რაოდენობა იქნება 50-60 კაცი.</w:t>
      </w:r>
    </w:p>
    <w:p w14:paraId="4BDB3646" w14:textId="77777777" w:rsidR="00BC6143" w:rsidRPr="001A6918" w:rsidRDefault="00BC6143" w:rsidP="003A59E6">
      <w:pPr>
        <w:spacing w:before="120"/>
        <w:contextualSpacing/>
        <w:jc w:val="both"/>
        <w:rPr>
          <w:noProof/>
          <w:color w:val="auto"/>
          <w:lang w:val="ka-GE"/>
        </w:rPr>
      </w:pPr>
      <w:r w:rsidRPr="001A6918">
        <w:rPr>
          <w:noProof/>
          <w:color w:val="auto"/>
          <w:lang w:val="ka-GE"/>
        </w:rPr>
        <w:br w:type="page"/>
      </w:r>
    </w:p>
    <w:p w14:paraId="654B9CA5" w14:textId="2B980CC2" w:rsidR="00097C74" w:rsidRPr="001A6918" w:rsidRDefault="008A4750" w:rsidP="00A3517D">
      <w:pPr>
        <w:pStyle w:val="Heading1"/>
        <w:shd w:val="clear" w:color="auto" w:fill="D9E2F3" w:themeFill="accent1" w:themeFillTint="33"/>
        <w:rPr>
          <w:noProof/>
          <w:lang w:val="ka-GE"/>
        </w:rPr>
      </w:pPr>
      <w:bookmarkStart w:id="8" w:name="_Toc27730705"/>
      <w:r w:rsidRPr="001A6918">
        <w:rPr>
          <w:noProof/>
          <w:lang w:val="ka-GE"/>
        </w:rPr>
        <w:lastRenderedPageBreak/>
        <w:t>პროექტის</w:t>
      </w:r>
      <w:r w:rsidR="00843C89" w:rsidRPr="001A6918">
        <w:rPr>
          <w:noProof/>
          <w:lang w:val="ka-GE"/>
        </w:rPr>
        <w:t xml:space="preserve"> განხორციელების არეალი</w:t>
      </w:r>
      <w:r w:rsidR="00095640" w:rsidRPr="001A6918">
        <w:rPr>
          <w:noProof/>
          <w:lang w:val="ka-GE"/>
        </w:rPr>
        <w:t>ს ზოგადი დახასიათება</w:t>
      </w:r>
      <w:bookmarkEnd w:id="8"/>
    </w:p>
    <w:p w14:paraId="032E28ED" w14:textId="2E09C3A5" w:rsidR="00F53160" w:rsidRPr="001A6918" w:rsidRDefault="00F53160" w:rsidP="00F53160">
      <w:pPr>
        <w:pStyle w:val="Heading2"/>
        <w:rPr>
          <w:noProof/>
          <w:lang w:val="ka-GE"/>
        </w:rPr>
      </w:pPr>
      <w:bookmarkStart w:id="9" w:name="_Toc27730706"/>
      <w:r w:rsidRPr="001A6918">
        <w:rPr>
          <w:noProof/>
          <w:lang w:val="ka-GE"/>
        </w:rPr>
        <w:t>ზოგადი მიმოხილვა</w:t>
      </w:r>
      <w:bookmarkEnd w:id="9"/>
      <w:r w:rsidRPr="001A6918">
        <w:rPr>
          <w:noProof/>
          <w:lang w:val="ka-GE"/>
        </w:rPr>
        <w:t xml:space="preserve"> </w:t>
      </w:r>
    </w:p>
    <w:p w14:paraId="75601F47" w14:textId="6AAA764E" w:rsidR="00F53160" w:rsidRPr="001A6918" w:rsidRDefault="00F53160" w:rsidP="00F53160">
      <w:pPr>
        <w:spacing w:before="120"/>
        <w:jc w:val="both"/>
        <w:rPr>
          <w:noProof/>
          <w:lang w:val="ka-GE"/>
        </w:rPr>
      </w:pPr>
      <w:r w:rsidRPr="001A6918">
        <w:rPr>
          <w:noProof/>
          <w:lang w:val="ka-GE"/>
        </w:rPr>
        <w:t>საპროექტო ტერიტორია მდებარეობს, მცხეთის მუნიციპალიტეტში</w:t>
      </w:r>
      <w:r w:rsidR="00E23F61" w:rsidRPr="001A6918">
        <w:rPr>
          <w:noProof/>
          <w:lang w:val="ka-GE"/>
        </w:rPr>
        <w:t xml:space="preserve">. მცხეთის მუნიციპალიტეტი </w:t>
      </w:r>
      <w:r w:rsidRPr="001A6918">
        <w:rPr>
          <w:noProof/>
          <w:lang w:val="ka-GE"/>
        </w:rPr>
        <w:t>ადმინისტრაციულ-ტერიტორიული ერთეულია აღმოსავლეთ საქართველოში, მცხეთა-მთიანეთის მხარეში.</w:t>
      </w:r>
    </w:p>
    <w:p w14:paraId="039CDE3C" w14:textId="77777777" w:rsidR="00F53160" w:rsidRPr="001A6918" w:rsidRDefault="00F53160" w:rsidP="00F53160">
      <w:pPr>
        <w:spacing w:before="120"/>
        <w:jc w:val="both"/>
        <w:rPr>
          <w:noProof/>
          <w:lang w:val="ka-GE"/>
        </w:rPr>
      </w:pPr>
      <w:r w:rsidRPr="001A6918">
        <w:rPr>
          <w:noProof/>
          <w:lang w:val="ka-GE"/>
        </w:rPr>
        <w:t>მცირე მიწიანობის მიუხედავად მცხეთის მუნიციპალიტეტის ტერიტორია ბუნებრივი პირობების მიხედვით, მრავალფეროვნებით გამოირჩევა.</w:t>
      </w:r>
    </w:p>
    <w:p w14:paraId="34064597" w14:textId="77777777" w:rsidR="00F53160" w:rsidRPr="001A6918" w:rsidRDefault="00F53160" w:rsidP="00F53160">
      <w:pPr>
        <w:spacing w:before="120"/>
        <w:jc w:val="both"/>
        <w:rPr>
          <w:noProof/>
          <w:lang w:val="ka-GE"/>
        </w:rPr>
      </w:pPr>
      <w:r w:rsidRPr="001A6918">
        <w:rPr>
          <w:noProof/>
          <w:lang w:val="ka-GE"/>
        </w:rPr>
        <w:t>მუნიციპალიტეტს აღმოსავლეთით ესაზღვრება საგარეჯოს მუნიციპალიტეტი, დასავლეთით კასპის მუნიციპალიტეტი, ჩრდილოეთით დუშეთისა და თიანეთის მუნიციპალიტეტები, სამხრეთით გარდაბნისა და თეთრი წყაროს მუნიციპალიტეტები და ქალაქი თბილისი. მცხეთის მუნიციპალიტეტის ფართობია 805 კმ².</w:t>
      </w:r>
    </w:p>
    <w:p w14:paraId="2F8E22A4" w14:textId="5874D9A6" w:rsidR="00F53160" w:rsidRPr="001A6918" w:rsidRDefault="00F53160" w:rsidP="00F53160">
      <w:pPr>
        <w:spacing w:before="120"/>
        <w:jc w:val="both"/>
        <w:rPr>
          <w:noProof/>
          <w:lang w:val="ka-GE"/>
        </w:rPr>
      </w:pPr>
      <w:r w:rsidRPr="001A6918">
        <w:rPr>
          <w:noProof/>
          <w:lang w:val="ka-GE"/>
        </w:rPr>
        <w:t>მცხეთის მუნიციპალიტეტი მოქცეულია ზომიერად ნოტიო სუბტროპიკული ჰავის ოლქში. მუხრან-საგურამოს ვაკეზე ჰავა ზომიერად ნოტიოა, იცის ცხელი ზაფხული და ზომიერად ცივი ზამთარი. საშუალო მთის ზონაში კლიმატი ზომიერად ნოტიოა, იცის ზომიერად ცივი ზამთარი და ხანგრძლივი თბილი ზაფხული.</w:t>
      </w:r>
    </w:p>
    <w:p w14:paraId="12E399D6" w14:textId="51F5CA93" w:rsidR="00F53160" w:rsidRPr="001A6918" w:rsidRDefault="00F53160" w:rsidP="00F53160">
      <w:pPr>
        <w:spacing w:before="120"/>
        <w:jc w:val="both"/>
        <w:rPr>
          <w:noProof/>
          <w:lang w:val="ka-GE"/>
        </w:rPr>
      </w:pPr>
      <w:r w:rsidRPr="001A6918">
        <w:rPr>
          <w:noProof/>
          <w:lang w:val="ka-GE"/>
        </w:rPr>
        <w:t>ტერიტორიის სამხრეთ ნაწილში იჭრება საშუალო სიმაღლის განედური საგურამოს ქედი, რომელიც იალნოს ქედის დასავლეთ გაგრძელებას წარმოადგენს. უმაღლესი წერტილია საგურამო (1</w:t>
      </w:r>
      <w:r w:rsidR="008C492D" w:rsidRPr="001A6918">
        <w:rPr>
          <w:noProof/>
          <w:lang w:val="ka-GE"/>
        </w:rPr>
        <w:t>,</w:t>
      </w:r>
      <w:r w:rsidRPr="001A6918">
        <w:rPr>
          <w:noProof/>
          <w:lang w:val="ka-GE"/>
        </w:rPr>
        <w:t>392 მ). საგურამოს ქედი თავისი უკიდურესი დაბოლოებებით ქალაქ თბილისშიც იჭრება.</w:t>
      </w:r>
    </w:p>
    <w:p w14:paraId="40915DD1" w14:textId="305240D6" w:rsidR="00F53160" w:rsidRPr="001A6918" w:rsidRDefault="00F53160" w:rsidP="00F53160">
      <w:pPr>
        <w:spacing w:before="120"/>
        <w:jc w:val="both"/>
        <w:rPr>
          <w:noProof/>
          <w:lang w:val="ka-GE"/>
        </w:rPr>
      </w:pPr>
      <w:r w:rsidRPr="001A6918">
        <w:rPr>
          <w:noProof/>
          <w:lang w:val="ka-GE"/>
        </w:rPr>
        <w:t>მუნიციპალიტეტის სამხრეთ-დასავლეთით აღმართულია საწკეპელას ქედი. მნიშვნელოვანი მთებია: ტაბარუკი (1</w:t>
      </w:r>
      <w:r w:rsidR="008C492D" w:rsidRPr="001A6918">
        <w:rPr>
          <w:noProof/>
          <w:lang w:val="ka-GE"/>
        </w:rPr>
        <w:t>,</w:t>
      </w:r>
      <w:r w:rsidRPr="001A6918">
        <w:rPr>
          <w:noProof/>
          <w:lang w:val="ka-GE"/>
        </w:rPr>
        <w:t>466 მ) და ვერეს დიდგორი (1</w:t>
      </w:r>
      <w:r w:rsidR="008C492D" w:rsidRPr="001A6918">
        <w:rPr>
          <w:noProof/>
          <w:lang w:val="ka-GE"/>
        </w:rPr>
        <w:t>,</w:t>
      </w:r>
      <w:r w:rsidRPr="001A6918">
        <w:rPr>
          <w:noProof/>
          <w:lang w:val="ka-GE"/>
        </w:rPr>
        <w:t>648 მ). საწკეპელას ქედის აღმოსავლურ დაბოლოებას ეწოდება არმაზის ქედი, რომლის სიმაღლე 1</w:t>
      </w:r>
      <w:r w:rsidR="008C492D" w:rsidRPr="001A6918">
        <w:rPr>
          <w:noProof/>
          <w:lang w:val="ka-GE"/>
        </w:rPr>
        <w:t>,</w:t>
      </w:r>
      <w:r w:rsidRPr="001A6918">
        <w:rPr>
          <w:noProof/>
          <w:lang w:val="ka-GE"/>
        </w:rPr>
        <w:t>125 მ-მდეა.</w:t>
      </w:r>
    </w:p>
    <w:p w14:paraId="23C8E1CF" w14:textId="217430D9" w:rsidR="00F53160" w:rsidRPr="001A6918" w:rsidRDefault="00F53160" w:rsidP="00F53160">
      <w:pPr>
        <w:spacing w:before="120"/>
        <w:jc w:val="both"/>
        <w:rPr>
          <w:noProof/>
          <w:lang w:val="ka-GE"/>
        </w:rPr>
      </w:pPr>
      <w:r w:rsidRPr="001A6918">
        <w:rPr>
          <w:noProof/>
          <w:lang w:val="ka-GE"/>
        </w:rPr>
        <w:t>მდინარეებს არაგვსა და ქსანს შორის გაწოლილია სხალტბის სერი. მისი სიგრძე 12 კმ-ია, ხოლო სიმაღლე 1</w:t>
      </w:r>
      <w:r w:rsidR="008C492D" w:rsidRPr="001A6918">
        <w:rPr>
          <w:noProof/>
          <w:lang w:val="ka-GE"/>
        </w:rPr>
        <w:t>,</w:t>
      </w:r>
      <w:r w:rsidRPr="001A6918">
        <w:rPr>
          <w:noProof/>
          <w:lang w:val="ka-GE"/>
        </w:rPr>
        <w:t>091 მ. იგი შემოსილია ქსეროფილური მცენარეულობით.</w:t>
      </w:r>
    </w:p>
    <w:p w14:paraId="47A34E62" w14:textId="7CD3343B" w:rsidR="00F53160" w:rsidRPr="001A6918" w:rsidRDefault="00F53160" w:rsidP="00F53160">
      <w:pPr>
        <w:spacing w:before="120"/>
        <w:jc w:val="both"/>
        <w:rPr>
          <w:noProof/>
          <w:lang w:val="ka-GE"/>
        </w:rPr>
      </w:pPr>
      <w:r w:rsidRPr="001A6918">
        <w:rPr>
          <w:noProof/>
          <w:lang w:val="ka-GE"/>
        </w:rPr>
        <w:t>მცხეთის მუნიციპალიტეტს ეკუთვნის ასევე, მსხალდიდის, სათიბისა და საბადურის ქედების გარკვეული ნაწილები, მუხრან-საგურამოს ვაკე, მუხრან-საგურამოს ქვაბულის ფსკერი აგებულია მდინარე არაგვისა და ქსნის პირველი ტერასის აკუმულაციური რიყნარით.</w:t>
      </w:r>
    </w:p>
    <w:p w14:paraId="49A0F1CC" w14:textId="7B2A0E69" w:rsidR="00E23F61" w:rsidRPr="001A6918" w:rsidRDefault="00F53160" w:rsidP="00F53160">
      <w:pPr>
        <w:spacing w:before="120"/>
        <w:jc w:val="both"/>
        <w:rPr>
          <w:noProof/>
          <w:lang w:val="ka-GE"/>
        </w:rPr>
      </w:pPr>
      <w:r w:rsidRPr="001A6918">
        <w:rPr>
          <w:noProof/>
          <w:lang w:val="ka-GE"/>
        </w:rPr>
        <w:t>მუნიციპალიტეტის ტერიტორიაზე გაედინება საქართველოს უმნიშვნელოვანესი მდინარე მტკვარი. მუნიციპალიტეტის ფარგლებში მტკვრის მთავარი შენაკადებია: ხეკორძულა, არაგვი და დიღმისწყალი. არაგვი მუნიციპალიტეტის ტერიტორიაზე მიედინება მხოლოდ სოფელ მისაქციელიდან ქალაქ მცხეთამდე. არაგვის მთავარი შენაკადებია ნარეკვავი და თეძამი. მცხეთის მუნიციპალიტეტის დასავლეთ საზღვართან ჩამოედინება მდინარე ქსანი. მუნიციპალიტეტში არის წოდორეთისა და მუხათგვერდის ტბები. ასევე, მოიპოვება არტეზიული წყლები.</w:t>
      </w:r>
    </w:p>
    <w:p w14:paraId="1777BD12" w14:textId="77777777" w:rsidR="00E23F61" w:rsidRPr="001A6918" w:rsidRDefault="00E23F61">
      <w:pPr>
        <w:spacing w:after="160" w:line="259" w:lineRule="auto"/>
        <w:rPr>
          <w:noProof/>
          <w:lang w:val="ka-GE"/>
        </w:rPr>
      </w:pPr>
      <w:r w:rsidRPr="001A6918">
        <w:rPr>
          <w:noProof/>
          <w:lang w:val="ka-GE"/>
        </w:rPr>
        <w:br w:type="page"/>
      </w:r>
    </w:p>
    <w:p w14:paraId="7B9488E4" w14:textId="77777777" w:rsidR="00A707F8" w:rsidRPr="001A6918" w:rsidRDefault="00A707F8" w:rsidP="00A707F8">
      <w:pPr>
        <w:pStyle w:val="Heading2"/>
        <w:rPr>
          <w:noProof/>
          <w:lang w:val="ka-GE"/>
        </w:rPr>
      </w:pPr>
      <w:bookmarkStart w:id="10" w:name="_Toc27730707"/>
      <w:r w:rsidRPr="001A6918">
        <w:rPr>
          <w:noProof/>
          <w:lang w:val="ka-GE"/>
        </w:rPr>
        <w:lastRenderedPageBreak/>
        <w:t>კლიმატი</w:t>
      </w:r>
      <w:bookmarkEnd w:id="10"/>
    </w:p>
    <w:p w14:paraId="4EDA8818" w14:textId="77777777" w:rsidR="00EC269C" w:rsidRPr="001A6918" w:rsidRDefault="00EC269C" w:rsidP="00EC269C">
      <w:pPr>
        <w:spacing w:before="120"/>
        <w:jc w:val="both"/>
        <w:rPr>
          <w:noProof/>
          <w:lang w:val="ka-GE"/>
        </w:rPr>
      </w:pPr>
      <w:r w:rsidRPr="001A6918">
        <w:rPr>
          <w:noProof/>
          <w:lang w:val="ka-GE"/>
        </w:rPr>
        <w:t>საკვლევი ტერიტორიის კლიმატური დახასიათებისთვის გამოყენებულია მუხრანის მეტეოსადგურის მონაცემები.</w:t>
      </w:r>
    </w:p>
    <w:p w14:paraId="0C549236" w14:textId="5B710649" w:rsidR="00A707F8" w:rsidRPr="001A6918" w:rsidRDefault="00A707F8" w:rsidP="00A707F8">
      <w:pPr>
        <w:spacing w:before="120"/>
        <w:jc w:val="both"/>
        <w:rPr>
          <w:noProof/>
          <w:lang w:val="ka-GE"/>
        </w:rPr>
      </w:pPr>
      <w:r w:rsidRPr="001A6918">
        <w:rPr>
          <w:noProof/>
          <w:lang w:val="ka-GE"/>
        </w:rPr>
        <w:t xml:space="preserve">ტერიტორიის საერთო კლიმატური პირობები ზომიერად კონტინენტურია, კარგად გამოხატული ჰაერის მასების მოძრაობით აღმოსავლეთის და დასავლეთის მიმართულებით. ნაკადები დასავლეთის მიმართულებიდან დაღმავალია, აქვთ კარგად გამოხატული მშრალი ეფექტი, ხოლო აღმოსავლეთის მიმართულებიდან - აღმავალი, მეტად თუ ნაკლებად ხელს უწყობს კონდენსაციურ მოვლენებს. მაქსიმალური სიჩქარე აღინიშნება მარტსა და აპრილში, ხოლო შედარებით მშვიდი თვეებია ნოემბერი და დეკემბერი. საშუალო წლიური ტემპერატურა </w:t>
      </w:r>
      <w:r w:rsidR="002D4DA0" w:rsidRPr="001A6918">
        <w:rPr>
          <w:noProof/>
          <w:lang w:val="ka-GE"/>
        </w:rPr>
        <w:t>+10</w:t>
      </w:r>
      <w:r w:rsidRPr="001A6918">
        <w:rPr>
          <w:noProof/>
          <w:lang w:val="ka-GE"/>
        </w:rPr>
        <w:t>.</w:t>
      </w:r>
      <w:r w:rsidR="002D4DA0" w:rsidRPr="001A6918">
        <w:rPr>
          <w:noProof/>
          <w:lang w:val="ka-GE"/>
        </w:rPr>
        <w:t>8</w:t>
      </w:r>
      <w:r w:rsidRPr="001A6918">
        <w:rPr>
          <w:noProof/>
          <w:vertAlign w:val="superscript"/>
          <w:lang w:val="ka-GE"/>
        </w:rPr>
        <w:t>0</w:t>
      </w:r>
      <w:r w:rsidRPr="001A6918">
        <w:rPr>
          <w:noProof/>
          <w:lang w:val="ka-GE"/>
        </w:rPr>
        <w:t>C-</w:t>
      </w:r>
      <w:r w:rsidR="002D4DA0" w:rsidRPr="001A6918">
        <w:rPr>
          <w:noProof/>
          <w:lang w:val="ka-GE"/>
        </w:rPr>
        <w:t>ა, აბსოლუტური მინიმუმი -29</w:t>
      </w:r>
      <w:r w:rsidR="002D4DA0" w:rsidRPr="001A6918">
        <w:rPr>
          <w:noProof/>
          <w:vertAlign w:val="superscript"/>
          <w:lang w:val="ka-GE"/>
        </w:rPr>
        <w:t>0</w:t>
      </w:r>
      <w:r w:rsidR="002D4DA0" w:rsidRPr="001A6918">
        <w:rPr>
          <w:noProof/>
          <w:lang w:val="ka-GE"/>
        </w:rPr>
        <w:t>C-ია, ხოლო აბსოლუტური მაქსიმუმი ტემპერატურა +39</w:t>
      </w:r>
      <w:r w:rsidR="002D4DA0" w:rsidRPr="001A6918">
        <w:rPr>
          <w:noProof/>
          <w:vertAlign w:val="superscript"/>
          <w:lang w:val="ka-GE"/>
        </w:rPr>
        <w:t>0</w:t>
      </w:r>
      <w:r w:rsidR="002D4DA0" w:rsidRPr="001A6918">
        <w:rPr>
          <w:noProof/>
          <w:lang w:val="ka-GE"/>
        </w:rPr>
        <w:t xml:space="preserve">C-ია. </w:t>
      </w:r>
      <w:r w:rsidR="008F0639" w:rsidRPr="001A6918">
        <w:rPr>
          <w:noProof/>
          <w:lang w:val="ka-GE"/>
        </w:rPr>
        <w:t xml:space="preserve">საშუალო </w:t>
      </w:r>
      <w:r w:rsidRPr="001A6918">
        <w:rPr>
          <w:noProof/>
          <w:lang w:val="ka-GE"/>
        </w:rPr>
        <w:t xml:space="preserve">ფარდობითი ტენიანობა - </w:t>
      </w:r>
      <w:r w:rsidR="008F0639" w:rsidRPr="001A6918">
        <w:rPr>
          <w:noProof/>
          <w:lang w:val="ka-GE"/>
        </w:rPr>
        <w:t>73</w:t>
      </w:r>
      <w:r w:rsidRPr="001A6918">
        <w:rPr>
          <w:noProof/>
          <w:lang w:val="ka-GE"/>
        </w:rPr>
        <w:t>%-ია. მაქსიმალური ტენიანობა დეკემბერში</w:t>
      </w:r>
      <w:r w:rsidR="008F0639" w:rsidRPr="001A6918">
        <w:rPr>
          <w:noProof/>
          <w:lang w:val="ka-GE"/>
        </w:rPr>
        <w:t xml:space="preserve"> </w:t>
      </w:r>
      <w:r w:rsidRPr="001A6918">
        <w:rPr>
          <w:noProof/>
          <w:lang w:val="ka-GE"/>
        </w:rPr>
        <w:t>ა</w:t>
      </w:r>
      <w:r w:rsidR="008F0639" w:rsidRPr="001A6918">
        <w:rPr>
          <w:noProof/>
          <w:lang w:val="ka-GE"/>
        </w:rPr>
        <w:t>ღინიშნება</w:t>
      </w:r>
      <w:r w:rsidRPr="001A6918">
        <w:rPr>
          <w:noProof/>
          <w:lang w:val="ka-GE"/>
        </w:rPr>
        <w:t>, ხოლო მინიმალური - ზაფხულის თვეებში.</w:t>
      </w:r>
    </w:p>
    <w:p w14:paraId="2379CD01" w14:textId="13F5019F" w:rsidR="00A707F8" w:rsidRPr="001A6918" w:rsidRDefault="00A707F8" w:rsidP="00A707F8">
      <w:pPr>
        <w:spacing w:before="120"/>
        <w:jc w:val="both"/>
        <w:rPr>
          <w:noProof/>
          <w:lang w:val="ka-GE"/>
        </w:rPr>
      </w:pPr>
      <w:r w:rsidRPr="001A6918">
        <w:rPr>
          <w:noProof/>
          <w:lang w:val="ka-GE"/>
        </w:rPr>
        <w:t xml:space="preserve">ნალექების წლიური ნორმა </w:t>
      </w:r>
      <w:r w:rsidR="008F0639" w:rsidRPr="001A6918">
        <w:rPr>
          <w:noProof/>
          <w:lang w:val="ka-GE"/>
        </w:rPr>
        <w:t>590-600</w:t>
      </w:r>
      <w:r w:rsidRPr="001A6918">
        <w:rPr>
          <w:noProof/>
          <w:lang w:val="ka-GE"/>
        </w:rPr>
        <w:t xml:space="preserve"> მმ-ია. ნალექების მაქსიმალური დღეღამური რაოდენობა </w:t>
      </w:r>
      <w:r w:rsidR="008F0639" w:rsidRPr="001A6918">
        <w:rPr>
          <w:noProof/>
          <w:lang w:val="ka-GE"/>
        </w:rPr>
        <w:t>80-90</w:t>
      </w:r>
      <w:r w:rsidRPr="001A6918">
        <w:rPr>
          <w:noProof/>
          <w:lang w:val="ka-GE"/>
        </w:rPr>
        <w:t xml:space="preserve"> მმ-ია. თოვლის საფარი წარმოიქმნება მცირე ხნით, ზამთრის განმავლობაში რამდენჯერმე. საფარის მაქსიმალური სიმაღლე 30-50 სმ-ია, თოვლის საფარის ხანგრძლივობა </w:t>
      </w:r>
      <w:r w:rsidR="008F0639" w:rsidRPr="001A6918">
        <w:rPr>
          <w:noProof/>
          <w:lang w:val="ka-GE"/>
        </w:rPr>
        <w:t>29</w:t>
      </w:r>
      <w:r w:rsidRPr="001A6918">
        <w:rPr>
          <w:noProof/>
          <w:lang w:val="ka-GE"/>
        </w:rPr>
        <w:t xml:space="preserve"> დღეა, ტენიანობის წლიური ბალანსი მთელ </w:t>
      </w:r>
      <w:r w:rsidR="008F0639" w:rsidRPr="001A6918">
        <w:rPr>
          <w:noProof/>
          <w:lang w:val="ka-GE"/>
        </w:rPr>
        <w:t>რეგიონში</w:t>
      </w:r>
      <w:r w:rsidRPr="001A6918">
        <w:rPr>
          <w:noProof/>
          <w:lang w:val="ka-GE"/>
        </w:rPr>
        <w:t xml:space="preserve"> განიხილება როგორც უარყოფითი, ანუ ჯამში აორთქლება მეტია, ვიდრე ნალექების რაოდენობა.</w:t>
      </w:r>
    </w:p>
    <w:p w14:paraId="5E26399B" w14:textId="1343865A" w:rsidR="002D4DA0" w:rsidRPr="001A6918" w:rsidRDefault="008F0639" w:rsidP="00A707F8">
      <w:pPr>
        <w:spacing w:before="120"/>
        <w:jc w:val="both"/>
        <w:rPr>
          <w:i/>
          <w:noProof/>
          <w:sz w:val="20"/>
          <w:lang w:val="ka-GE"/>
        </w:rPr>
      </w:pPr>
      <w:r w:rsidRPr="001A6918">
        <w:rPr>
          <w:b/>
          <w:i/>
          <w:noProof/>
          <w:sz w:val="20"/>
          <w:lang w:val="ka-GE"/>
        </w:rPr>
        <w:t xml:space="preserve">გრაფიკი </w:t>
      </w:r>
      <w:r w:rsidR="00BE77C8" w:rsidRPr="001A6918">
        <w:rPr>
          <w:b/>
          <w:i/>
          <w:noProof/>
          <w:sz w:val="20"/>
          <w:lang w:val="ka-GE"/>
        </w:rPr>
        <w:t>3</w:t>
      </w:r>
      <w:r w:rsidR="0084169C" w:rsidRPr="001A6918">
        <w:rPr>
          <w:b/>
          <w:i/>
          <w:noProof/>
          <w:sz w:val="20"/>
          <w:lang w:val="ka-GE"/>
        </w:rPr>
        <w:t>.2</w:t>
      </w:r>
      <w:r w:rsidRPr="001A6918">
        <w:rPr>
          <w:b/>
          <w:i/>
          <w:noProof/>
          <w:sz w:val="20"/>
          <w:lang w:val="ka-GE"/>
        </w:rPr>
        <w:t>.1</w:t>
      </w:r>
      <w:r w:rsidRPr="001A6918">
        <w:rPr>
          <w:i/>
          <w:noProof/>
          <w:sz w:val="20"/>
          <w:lang w:val="ka-GE"/>
        </w:rPr>
        <w:t xml:space="preserve"> ატმოსფერული ჰაერის ტემერატურა</w:t>
      </w:r>
    </w:p>
    <w:p w14:paraId="65F86342" w14:textId="4825DB2F" w:rsidR="000C5C5C" w:rsidRPr="001A6918" w:rsidRDefault="002D4DA0" w:rsidP="002D4DA0">
      <w:pPr>
        <w:spacing w:before="120"/>
        <w:jc w:val="center"/>
        <w:rPr>
          <w:noProof/>
          <w:lang w:val="ka-GE"/>
        </w:rPr>
      </w:pPr>
      <w:r w:rsidRPr="001A6918">
        <w:rPr>
          <w:noProof/>
        </w:rPr>
        <w:drawing>
          <wp:inline distT="0" distB="0" distL="0" distR="0" wp14:anchorId="6F56873E" wp14:editId="79F05D19">
            <wp:extent cx="4172750" cy="2345055"/>
            <wp:effectExtent l="0" t="0" r="18415" b="17145"/>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674F72F" w14:textId="2584A209" w:rsidR="008F0639" w:rsidRPr="001A6918" w:rsidRDefault="008F0639" w:rsidP="008F0639">
      <w:pPr>
        <w:spacing w:before="120"/>
        <w:jc w:val="both"/>
        <w:rPr>
          <w:i/>
          <w:noProof/>
          <w:sz w:val="20"/>
          <w:lang w:val="ka-GE"/>
        </w:rPr>
      </w:pPr>
      <w:r w:rsidRPr="001A6918">
        <w:rPr>
          <w:b/>
          <w:i/>
          <w:noProof/>
          <w:sz w:val="20"/>
          <w:lang w:val="ka-GE"/>
        </w:rPr>
        <w:t xml:space="preserve">გრაფიკი </w:t>
      </w:r>
      <w:r w:rsidR="00BE77C8" w:rsidRPr="001A6918">
        <w:rPr>
          <w:b/>
          <w:i/>
          <w:noProof/>
          <w:sz w:val="20"/>
          <w:lang w:val="ka-GE"/>
        </w:rPr>
        <w:t>3</w:t>
      </w:r>
      <w:r w:rsidR="0084169C" w:rsidRPr="001A6918">
        <w:rPr>
          <w:b/>
          <w:i/>
          <w:noProof/>
          <w:sz w:val="20"/>
          <w:lang w:val="ka-GE"/>
        </w:rPr>
        <w:t>.2</w:t>
      </w:r>
      <w:r w:rsidRPr="001A6918">
        <w:rPr>
          <w:b/>
          <w:i/>
          <w:noProof/>
          <w:sz w:val="20"/>
          <w:lang w:val="ka-GE"/>
        </w:rPr>
        <w:t>.2</w:t>
      </w:r>
      <w:r w:rsidRPr="001A6918">
        <w:rPr>
          <w:i/>
          <w:noProof/>
          <w:sz w:val="20"/>
          <w:lang w:val="ka-GE"/>
        </w:rPr>
        <w:t xml:space="preserve"> ფარდობითი ტენიანობა</w:t>
      </w:r>
    </w:p>
    <w:p w14:paraId="38DCDCE1" w14:textId="693C22CC" w:rsidR="0084169C" w:rsidRPr="001A6918" w:rsidRDefault="002D4DA0" w:rsidP="002D4DA0">
      <w:pPr>
        <w:spacing w:before="120"/>
        <w:jc w:val="center"/>
        <w:rPr>
          <w:noProof/>
          <w:lang w:val="ka-GE"/>
        </w:rPr>
      </w:pPr>
      <w:r w:rsidRPr="001A6918">
        <w:rPr>
          <w:noProof/>
        </w:rPr>
        <w:drawing>
          <wp:inline distT="0" distB="0" distL="0" distR="0" wp14:anchorId="72B7D7D8" wp14:editId="6A9579A4">
            <wp:extent cx="4085866" cy="2321781"/>
            <wp:effectExtent l="0" t="0" r="10160" b="254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30FDE26" w14:textId="77777777" w:rsidR="0084169C" w:rsidRPr="001A6918" w:rsidRDefault="0084169C">
      <w:pPr>
        <w:spacing w:after="160" w:line="259" w:lineRule="auto"/>
        <w:rPr>
          <w:noProof/>
          <w:lang w:val="ka-GE"/>
        </w:rPr>
      </w:pPr>
      <w:r w:rsidRPr="001A6918">
        <w:rPr>
          <w:noProof/>
          <w:lang w:val="ka-GE"/>
        </w:rPr>
        <w:br w:type="page"/>
      </w:r>
    </w:p>
    <w:p w14:paraId="40CEF8A6" w14:textId="6B104512" w:rsidR="008F0639" w:rsidRPr="001A6918" w:rsidRDefault="008F0639" w:rsidP="008F0639">
      <w:pPr>
        <w:spacing w:before="120"/>
        <w:jc w:val="both"/>
        <w:rPr>
          <w:i/>
          <w:noProof/>
          <w:sz w:val="20"/>
          <w:lang w:val="ka-GE"/>
        </w:rPr>
      </w:pPr>
      <w:r w:rsidRPr="001A6918">
        <w:rPr>
          <w:b/>
          <w:i/>
          <w:noProof/>
          <w:sz w:val="20"/>
          <w:lang w:val="ka-GE"/>
        </w:rPr>
        <w:lastRenderedPageBreak/>
        <w:t>გრაფიკი</w:t>
      </w:r>
      <w:r w:rsidR="00BE77C8" w:rsidRPr="001A6918">
        <w:rPr>
          <w:b/>
          <w:i/>
          <w:noProof/>
          <w:sz w:val="20"/>
          <w:lang w:val="ka-GE"/>
        </w:rPr>
        <w:t xml:space="preserve"> 3</w:t>
      </w:r>
      <w:r w:rsidR="0084169C" w:rsidRPr="001A6918">
        <w:rPr>
          <w:b/>
          <w:i/>
          <w:noProof/>
          <w:sz w:val="20"/>
          <w:lang w:val="ka-GE"/>
        </w:rPr>
        <w:t>.2</w:t>
      </w:r>
      <w:r w:rsidRPr="001A6918">
        <w:rPr>
          <w:b/>
          <w:i/>
          <w:noProof/>
          <w:sz w:val="20"/>
          <w:lang w:val="ka-GE"/>
        </w:rPr>
        <w:t>.3</w:t>
      </w:r>
      <w:r w:rsidRPr="001A6918">
        <w:rPr>
          <w:i/>
          <w:noProof/>
          <w:sz w:val="20"/>
          <w:lang w:val="ka-GE"/>
        </w:rPr>
        <w:t xml:space="preserve"> ნალექების რაოდენობა</w:t>
      </w:r>
    </w:p>
    <w:p w14:paraId="3ED114E0" w14:textId="7115A911" w:rsidR="00E64741" w:rsidRPr="001A6918" w:rsidRDefault="00E64741" w:rsidP="002D4DA0">
      <w:pPr>
        <w:spacing w:before="120"/>
        <w:jc w:val="center"/>
        <w:rPr>
          <w:noProof/>
          <w:lang w:val="ka-GE"/>
        </w:rPr>
      </w:pPr>
      <w:r w:rsidRPr="001A6918">
        <w:rPr>
          <w:noProof/>
        </w:rPr>
        <w:drawing>
          <wp:inline distT="0" distB="0" distL="0" distR="0" wp14:anchorId="23DC7663" wp14:editId="761D7F92">
            <wp:extent cx="4373218" cy="2560320"/>
            <wp:effectExtent l="0" t="0" r="8890" b="1143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3602650" w14:textId="12E7D070" w:rsidR="008F0639" w:rsidRPr="001A6918" w:rsidRDefault="008F0639" w:rsidP="008F0639">
      <w:pPr>
        <w:rPr>
          <w:i/>
          <w:noProof/>
          <w:sz w:val="20"/>
          <w:lang w:val="ka-GE"/>
        </w:rPr>
      </w:pPr>
      <w:r w:rsidRPr="001A6918">
        <w:rPr>
          <w:b/>
          <w:i/>
          <w:noProof/>
          <w:sz w:val="20"/>
          <w:lang w:val="ka-GE"/>
        </w:rPr>
        <w:t>გრაფიკი</w:t>
      </w:r>
      <w:r w:rsidR="00BE77C8" w:rsidRPr="001A6918">
        <w:rPr>
          <w:b/>
          <w:i/>
          <w:noProof/>
          <w:sz w:val="20"/>
          <w:lang w:val="ka-GE"/>
        </w:rPr>
        <w:t xml:space="preserve"> 3</w:t>
      </w:r>
      <w:r w:rsidR="0084169C" w:rsidRPr="001A6918">
        <w:rPr>
          <w:b/>
          <w:i/>
          <w:noProof/>
          <w:sz w:val="20"/>
          <w:lang w:val="ka-GE"/>
        </w:rPr>
        <w:t>.2</w:t>
      </w:r>
      <w:r w:rsidRPr="001A6918">
        <w:rPr>
          <w:b/>
          <w:i/>
          <w:noProof/>
          <w:sz w:val="20"/>
          <w:lang w:val="ka-GE"/>
        </w:rPr>
        <w:t>.4</w:t>
      </w:r>
      <w:r w:rsidRPr="001A6918">
        <w:rPr>
          <w:i/>
          <w:noProof/>
          <w:sz w:val="20"/>
          <w:lang w:val="ka-GE"/>
        </w:rPr>
        <w:t xml:space="preserve"> თოვლის საფარი</w:t>
      </w:r>
    </w:p>
    <w:p w14:paraId="2D07FA9C" w14:textId="72E0C741" w:rsidR="00E64741" w:rsidRPr="001A6918" w:rsidRDefault="00E64741" w:rsidP="002D4DA0">
      <w:pPr>
        <w:spacing w:before="120"/>
        <w:jc w:val="center"/>
        <w:rPr>
          <w:noProof/>
          <w:lang w:val="ka-GE"/>
        </w:rPr>
      </w:pPr>
      <w:r w:rsidRPr="001A6918">
        <w:rPr>
          <w:noProof/>
        </w:rPr>
        <w:drawing>
          <wp:inline distT="0" distB="0" distL="0" distR="0" wp14:anchorId="7384ADF5" wp14:editId="0D364AFD">
            <wp:extent cx="4428877" cy="2600076"/>
            <wp:effectExtent l="0" t="0" r="10160" b="1016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F2E5829" w14:textId="66213EB0" w:rsidR="008F0639" w:rsidRPr="001A6918" w:rsidRDefault="008F0639" w:rsidP="008F0639">
      <w:pPr>
        <w:spacing w:before="120"/>
        <w:jc w:val="both"/>
        <w:rPr>
          <w:i/>
          <w:noProof/>
          <w:sz w:val="20"/>
          <w:lang w:val="ka-GE"/>
        </w:rPr>
      </w:pPr>
      <w:r w:rsidRPr="001A6918">
        <w:rPr>
          <w:b/>
          <w:i/>
          <w:noProof/>
          <w:sz w:val="20"/>
          <w:lang w:val="ka-GE"/>
        </w:rPr>
        <w:t>გრაფიკი</w:t>
      </w:r>
      <w:r w:rsidR="00BE77C8" w:rsidRPr="001A6918">
        <w:rPr>
          <w:b/>
          <w:i/>
          <w:noProof/>
          <w:sz w:val="20"/>
          <w:lang w:val="ka-GE"/>
        </w:rPr>
        <w:t xml:space="preserve"> 3</w:t>
      </w:r>
      <w:r w:rsidR="0084169C" w:rsidRPr="001A6918">
        <w:rPr>
          <w:b/>
          <w:i/>
          <w:noProof/>
          <w:sz w:val="20"/>
          <w:lang w:val="ka-GE"/>
        </w:rPr>
        <w:t>.2</w:t>
      </w:r>
      <w:r w:rsidRPr="001A6918">
        <w:rPr>
          <w:b/>
          <w:i/>
          <w:noProof/>
          <w:sz w:val="20"/>
          <w:lang w:val="ka-GE"/>
        </w:rPr>
        <w:t xml:space="preserve">.5 </w:t>
      </w:r>
      <w:r w:rsidRPr="001A6918">
        <w:rPr>
          <w:i/>
          <w:noProof/>
          <w:sz w:val="20"/>
          <w:lang w:val="ka-GE"/>
        </w:rPr>
        <w:t>ქართა თაიგული</w:t>
      </w:r>
    </w:p>
    <w:p w14:paraId="5EEC8E5D" w14:textId="77777777" w:rsidR="008F0639" w:rsidRPr="001A6918" w:rsidRDefault="00E64741" w:rsidP="008F0639">
      <w:pPr>
        <w:spacing w:before="120"/>
        <w:jc w:val="center"/>
        <w:rPr>
          <w:noProof/>
          <w:lang w:val="ka-GE"/>
        </w:rPr>
      </w:pPr>
      <w:r w:rsidRPr="001A6918">
        <w:rPr>
          <w:noProof/>
        </w:rPr>
        <w:drawing>
          <wp:inline distT="0" distB="0" distL="0" distR="0" wp14:anchorId="758C32B1" wp14:editId="35B1B1CF">
            <wp:extent cx="4436828" cy="2695492"/>
            <wp:effectExtent l="0" t="0" r="1905" b="1016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008F0639" w:rsidRPr="001A6918">
        <w:rPr>
          <w:noProof/>
          <w:lang w:val="ka-GE"/>
        </w:rPr>
        <w:br w:type="page"/>
      </w:r>
    </w:p>
    <w:p w14:paraId="2FF0D5F8" w14:textId="17D712A4" w:rsidR="006421CC" w:rsidRPr="001A6918" w:rsidRDefault="00734128" w:rsidP="008F0639">
      <w:pPr>
        <w:pStyle w:val="Heading2"/>
        <w:rPr>
          <w:noProof/>
          <w:lang w:val="ka-GE"/>
        </w:rPr>
      </w:pPr>
      <w:bookmarkStart w:id="11" w:name="_Toc27730708"/>
      <w:r w:rsidRPr="001A6918">
        <w:rPr>
          <w:noProof/>
          <w:lang w:val="ka-GE"/>
        </w:rPr>
        <w:lastRenderedPageBreak/>
        <w:t xml:space="preserve">გეომორფოლოგიური და </w:t>
      </w:r>
      <w:r w:rsidR="00173795" w:rsidRPr="001A6918">
        <w:rPr>
          <w:noProof/>
          <w:lang w:val="ka-GE"/>
        </w:rPr>
        <w:t>გეოლოგიური პირობები</w:t>
      </w:r>
      <w:bookmarkEnd w:id="11"/>
    </w:p>
    <w:p w14:paraId="2355F6F8" w14:textId="475B2867" w:rsidR="00477B79" w:rsidRPr="001A6918" w:rsidRDefault="00173795" w:rsidP="00173795">
      <w:pPr>
        <w:pStyle w:val="Heading3"/>
        <w:rPr>
          <w:noProof/>
          <w:lang w:val="ka-GE"/>
        </w:rPr>
      </w:pPr>
      <w:bookmarkStart w:id="12" w:name="_Toc27730709"/>
      <w:r w:rsidRPr="001A6918">
        <w:rPr>
          <w:noProof/>
          <w:lang w:val="ka-GE"/>
        </w:rPr>
        <w:t>გეომორფოლოგია</w:t>
      </w:r>
      <w:bookmarkEnd w:id="12"/>
    </w:p>
    <w:p w14:paraId="7FEC554B" w14:textId="0C7E7919" w:rsidR="00173795" w:rsidRPr="001A6918" w:rsidRDefault="00173795" w:rsidP="000873E8">
      <w:pPr>
        <w:spacing w:before="120"/>
        <w:jc w:val="both"/>
        <w:rPr>
          <w:noProof/>
          <w:lang w:val="ka-GE"/>
        </w:rPr>
      </w:pPr>
      <w:r w:rsidRPr="001A6918">
        <w:rPr>
          <w:noProof/>
          <w:lang w:val="ka-GE"/>
        </w:rPr>
        <w:t xml:space="preserve">მცხეთის მუნიციპალიტეტის ტერიტორია რთული გეომორფოლოგიური პირობებით ხასიათდება. </w:t>
      </w:r>
      <w:r w:rsidR="0066195F" w:rsidRPr="001A6918">
        <w:rPr>
          <w:noProof/>
          <w:lang w:val="ka-GE"/>
        </w:rPr>
        <w:t xml:space="preserve">საკვლევი </w:t>
      </w:r>
      <w:r w:rsidRPr="001A6918">
        <w:rPr>
          <w:noProof/>
          <w:lang w:val="ka-GE"/>
        </w:rPr>
        <w:t>ტერიტორია განთავსებულია მუხრან-ტირიფონის სამხრეთ ნაწილში, რომელიც ჩრდილოეთიდან დიდი კავკასიონის მთისწინეთით, სამხრეთიდან სხალტბის ქედით, აღმოსავლეთიდან მდ</w:t>
      </w:r>
      <w:r w:rsidR="000873E8" w:rsidRPr="001A6918">
        <w:rPr>
          <w:noProof/>
          <w:lang w:val="ka-GE"/>
        </w:rPr>
        <w:t xml:space="preserve">. </w:t>
      </w:r>
      <w:r w:rsidRPr="001A6918">
        <w:rPr>
          <w:noProof/>
          <w:lang w:val="ka-GE"/>
        </w:rPr>
        <w:t xml:space="preserve">არაგვით, ხოლო დასავლეთიდან მდ. </w:t>
      </w:r>
      <w:r w:rsidR="00A74D16" w:rsidRPr="001A6918">
        <w:rPr>
          <w:noProof/>
          <w:lang w:val="ka-GE"/>
        </w:rPr>
        <w:t>ქს</w:t>
      </w:r>
      <w:r w:rsidRPr="001A6918">
        <w:rPr>
          <w:noProof/>
          <w:lang w:val="ka-GE"/>
        </w:rPr>
        <w:t>ნით არის შემოსაზღვრული.</w:t>
      </w:r>
    </w:p>
    <w:p w14:paraId="28910D5E" w14:textId="45E76EF0" w:rsidR="00173795" w:rsidRPr="001A6918" w:rsidRDefault="00173795" w:rsidP="000873E8">
      <w:pPr>
        <w:spacing w:before="120"/>
        <w:jc w:val="both"/>
        <w:rPr>
          <w:noProof/>
          <w:lang w:val="ka-GE"/>
        </w:rPr>
      </w:pPr>
      <w:r w:rsidRPr="001A6918">
        <w:rPr>
          <w:noProof/>
          <w:lang w:val="ka-GE"/>
        </w:rPr>
        <w:t>საკვლევი ტერიტორიის რელიეფი წარმოადგენს მდინარეების, ქსნისა და არაგვის აკუმულაციურ დაბლობს და ვაკე რელიეფით ხასიათდება. ტერიტორია მცირე ხევების მიერ სუსტად დანაწევრებულია, რელიეფს საერთო დახრა ჩრდილოეთის მიმართულებით აქვს. უბანს აღმოსავლეთიდან და დასავლეთიდან გრუნტის გზა, ჩრდილოეთიდან ავტობანი, ხოლო სამხრეთიდან - საკარმიდამო ნაკვეთები ესაზღვრება. მოედნის აბსოლუტური ნიშნულები 549.0 – 595.5 მ-ის ფარგლებში მერყეობს.</w:t>
      </w:r>
    </w:p>
    <w:p w14:paraId="3FB5896D" w14:textId="3F7B55C5" w:rsidR="00A707F8" w:rsidRPr="001A6918" w:rsidRDefault="00A707F8" w:rsidP="00A707F8">
      <w:pPr>
        <w:spacing w:before="120"/>
        <w:jc w:val="both"/>
        <w:rPr>
          <w:i/>
          <w:noProof/>
          <w:sz w:val="20"/>
          <w:lang w:val="ka-GE"/>
        </w:rPr>
      </w:pPr>
      <w:r w:rsidRPr="001A6918">
        <w:rPr>
          <w:b/>
          <w:i/>
          <w:noProof/>
          <w:sz w:val="20"/>
          <w:lang w:val="ka-GE"/>
        </w:rPr>
        <w:t>სურათი</w:t>
      </w:r>
      <w:r w:rsidR="00BE77C8" w:rsidRPr="001A6918">
        <w:rPr>
          <w:b/>
          <w:i/>
          <w:noProof/>
          <w:sz w:val="20"/>
          <w:lang w:val="ka-GE"/>
        </w:rPr>
        <w:t xml:space="preserve"> 3</w:t>
      </w:r>
      <w:r w:rsidR="00D75266" w:rsidRPr="001A6918">
        <w:rPr>
          <w:b/>
          <w:i/>
          <w:noProof/>
          <w:sz w:val="20"/>
          <w:lang w:val="ka-GE"/>
        </w:rPr>
        <w:t>.3</w:t>
      </w:r>
      <w:r w:rsidRPr="001A6918">
        <w:rPr>
          <w:b/>
          <w:i/>
          <w:noProof/>
          <w:sz w:val="20"/>
          <w:lang w:val="ka-GE"/>
        </w:rPr>
        <w:t>.1</w:t>
      </w:r>
      <w:r w:rsidR="000A59E7" w:rsidRPr="001A6918">
        <w:rPr>
          <w:b/>
          <w:i/>
          <w:noProof/>
          <w:sz w:val="20"/>
          <w:lang w:val="ka-GE"/>
        </w:rPr>
        <w:t>.1</w:t>
      </w:r>
      <w:r w:rsidRPr="001A6918">
        <w:rPr>
          <w:i/>
          <w:noProof/>
          <w:sz w:val="20"/>
          <w:lang w:val="ka-GE"/>
        </w:rPr>
        <w:t xml:space="preserve"> საპროექტო ტერიტორიის ტოპო</w:t>
      </w:r>
    </w:p>
    <w:p w14:paraId="5A97CCF2" w14:textId="3265E407" w:rsidR="000873E8" w:rsidRPr="001A6918" w:rsidRDefault="00A707F8" w:rsidP="00A707F8">
      <w:pPr>
        <w:spacing w:before="120"/>
        <w:jc w:val="center"/>
        <w:rPr>
          <w:noProof/>
          <w:lang w:val="ka-GE"/>
        </w:rPr>
      </w:pPr>
      <w:r w:rsidRPr="001A6918">
        <w:rPr>
          <w:noProof/>
        </w:rPr>
        <w:drawing>
          <wp:inline distT="0" distB="0" distL="0" distR="0" wp14:anchorId="09E9BAAF" wp14:editId="65B50AC7">
            <wp:extent cx="4018058" cy="6027088"/>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36361" cy="6054542"/>
                    </a:xfrm>
                    <a:prstGeom prst="rect">
                      <a:avLst/>
                    </a:prstGeom>
                    <a:noFill/>
                    <a:ln>
                      <a:noFill/>
                    </a:ln>
                  </pic:spPr>
                </pic:pic>
              </a:graphicData>
            </a:graphic>
          </wp:inline>
        </w:drawing>
      </w:r>
    </w:p>
    <w:p w14:paraId="2933F75A" w14:textId="16611D0B" w:rsidR="00477B79" w:rsidRPr="001A6918" w:rsidRDefault="00173795" w:rsidP="00173795">
      <w:pPr>
        <w:pStyle w:val="Heading3"/>
        <w:rPr>
          <w:noProof/>
          <w:lang w:val="ka-GE"/>
        </w:rPr>
      </w:pPr>
      <w:bookmarkStart w:id="13" w:name="_Toc27730710"/>
      <w:r w:rsidRPr="001A6918">
        <w:rPr>
          <w:noProof/>
          <w:lang w:val="ka-GE"/>
        </w:rPr>
        <w:lastRenderedPageBreak/>
        <w:t xml:space="preserve">გეოლოგიური </w:t>
      </w:r>
      <w:r w:rsidR="00734128" w:rsidRPr="001A6918">
        <w:rPr>
          <w:noProof/>
          <w:lang w:val="ka-GE"/>
        </w:rPr>
        <w:t>აგებულება</w:t>
      </w:r>
      <w:bookmarkEnd w:id="13"/>
    </w:p>
    <w:p w14:paraId="764148A6" w14:textId="55DE6562" w:rsidR="00173795" w:rsidRPr="001A6918" w:rsidRDefault="00734128" w:rsidP="00734128">
      <w:pPr>
        <w:spacing w:before="120"/>
        <w:jc w:val="both"/>
        <w:rPr>
          <w:noProof/>
          <w:lang w:val="ka-GE"/>
        </w:rPr>
      </w:pPr>
      <w:r w:rsidRPr="001A6918">
        <w:rPr>
          <w:noProof/>
          <w:lang w:val="ka-GE"/>
        </w:rPr>
        <w:t>საკვლევი ტერიტორია გეოლოგიურად აგებულია მიო-პლიოცენური ნალექებისაგან, რომლებიც გადაფარულია ზედა მეოთხეული ასაკის პროლუვიურ-დელუვიური წარმონაქმნებით: თიხნარებით და კენჭნარებით. მეოთხეული ასაკის ქანების სიმძლავრე აღწევს 40 მ-მდე.</w:t>
      </w:r>
    </w:p>
    <w:p w14:paraId="4FE43BF0" w14:textId="77777777" w:rsidR="000873E8" w:rsidRPr="001A6918" w:rsidRDefault="000873E8" w:rsidP="00734128">
      <w:pPr>
        <w:spacing w:before="120"/>
        <w:jc w:val="both"/>
        <w:rPr>
          <w:noProof/>
          <w:lang w:val="ka-GE"/>
        </w:rPr>
      </w:pPr>
    </w:p>
    <w:p w14:paraId="17149888" w14:textId="43D075A6" w:rsidR="008A6A13" w:rsidRPr="001A6918" w:rsidRDefault="008A6A13" w:rsidP="008A6A13">
      <w:pPr>
        <w:pStyle w:val="Heading3"/>
        <w:rPr>
          <w:noProof/>
          <w:lang w:val="ka-GE"/>
        </w:rPr>
      </w:pPr>
      <w:bookmarkStart w:id="14" w:name="_Toc27730711"/>
      <w:r w:rsidRPr="001A6918">
        <w:rPr>
          <w:noProof/>
          <w:lang w:val="ka-GE"/>
        </w:rPr>
        <w:t>ჰიდროგეოლოგია</w:t>
      </w:r>
      <w:bookmarkEnd w:id="14"/>
    </w:p>
    <w:p w14:paraId="2EF0D81B" w14:textId="32021449" w:rsidR="008A6A13" w:rsidRPr="001A6918" w:rsidRDefault="00A74D16" w:rsidP="008A6A13">
      <w:pPr>
        <w:spacing w:before="120"/>
        <w:jc w:val="both"/>
        <w:rPr>
          <w:noProof/>
          <w:lang w:val="ka-GE"/>
        </w:rPr>
      </w:pPr>
      <w:r w:rsidRPr="001A6918">
        <w:rPr>
          <w:noProof/>
          <w:lang w:val="ka-GE"/>
        </w:rPr>
        <w:t xml:space="preserve">გრუნტის წყლების ფორმირება, მოძრაობა და გავრცელება განისაზღვრება ტერიტორიის გეომორფოლოგიური პირობებით და გეოლოგიური აგებულებით. </w:t>
      </w:r>
      <w:r w:rsidR="008A6A13" w:rsidRPr="001A6918">
        <w:rPr>
          <w:noProof/>
          <w:lang w:val="ka-GE"/>
        </w:rPr>
        <w:t>საკვლევი უბანი გეომორფოლოგიურად წარმოადგენს დამრეც ფერდობს, რომელსაც სამხრეთიდან ესაზღვრება მუხრანის დეპრესია.</w:t>
      </w:r>
      <w:r w:rsidR="00734128" w:rsidRPr="001A6918">
        <w:rPr>
          <w:noProof/>
          <w:lang w:val="ka-GE"/>
        </w:rPr>
        <w:t xml:space="preserve"> </w:t>
      </w:r>
    </w:p>
    <w:p w14:paraId="689F3E1A" w14:textId="5799DF74" w:rsidR="008A6A13" w:rsidRPr="001A6918" w:rsidRDefault="00A74D16" w:rsidP="008A6A13">
      <w:pPr>
        <w:spacing w:before="120"/>
        <w:jc w:val="both"/>
        <w:rPr>
          <w:noProof/>
          <w:lang w:val="ka-GE"/>
        </w:rPr>
      </w:pPr>
      <w:r w:rsidRPr="001A6918">
        <w:rPr>
          <w:noProof/>
          <w:lang w:val="ka-GE"/>
        </w:rPr>
        <w:t xml:space="preserve">საკვლევი ტერიტორიის ფარგლებში </w:t>
      </w:r>
      <w:r w:rsidR="000D028D" w:rsidRPr="001A6918">
        <w:rPr>
          <w:noProof/>
          <w:lang w:val="ka-GE"/>
        </w:rPr>
        <w:t xml:space="preserve">გავრცელებული </w:t>
      </w:r>
      <w:r w:rsidR="008A6A13" w:rsidRPr="001A6918">
        <w:rPr>
          <w:noProof/>
          <w:lang w:val="ka-GE"/>
        </w:rPr>
        <w:t>მეოთხეული ასაკის ქანები ჰიდროგეოლოგიური თვალსაზრისით</w:t>
      </w:r>
      <w:r w:rsidRPr="001A6918">
        <w:rPr>
          <w:noProof/>
          <w:lang w:val="ka-GE"/>
        </w:rPr>
        <w:t xml:space="preserve"> </w:t>
      </w:r>
      <w:r w:rsidR="008A6A13" w:rsidRPr="001A6918">
        <w:rPr>
          <w:noProof/>
          <w:lang w:val="ka-GE"/>
        </w:rPr>
        <w:t>არაპერსპექტიულია, რადგან ისინი დრენიტებულია.</w:t>
      </w:r>
    </w:p>
    <w:p w14:paraId="401E516C" w14:textId="4429B88F" w:rsidR="008A6A13" w:rsidRPr="001A6918" w:rsidRDefault="008A6A13" w:rsidP="008A6A13">
      <w:pPr>
        <w:spacing w:before="120"/>
        <w:jc w:val="both"/>
        <w:rPr>
          <w:rFonts w:cs="Times New Roman"/>
          <w:noProof/>
          <w:lang w:val="ka-GE"/>
        </w:rPr>
      </w:pPr>
      <w:r w:rsidRPr="001A6918">
        <w:rPr>
          <w:rFonts w:cs="Times New Roman"/>
          <w:b/>
          <w:i/>
          <w:noProof/>
          <w:lang w:val="ka-GE"/>
        </w:rPr>
        <w:t>მიო–პლიოცენის სპორადულად წყალშემცველი ლაგუნურ-კონტინენტური ნალექები (N</w:t>
      </w:r>
      <w:r w:rsidRPr="001A6918">
        <w:rPr>
          <w:rFonts w:cs="Times New Roman"/>
          <w:b/>
          <w:i/>
          <w:noProof/>
          <w:vertAlign w:val="subscript"/>
          <w:lang w:val="ka-GE"/>
        </w:rPr>
        <w:t>1+2</w:t>
      </w:r>
      <w:r w:rsidR="000873E8" w:rsidRPr="001A6918">
        <w:rPr>
          <w:rFonts w:cs="Times New Roman"/>
          <w:b/>
          <w:i/>
          <w:noProof/>
          <w:lang w:val="ka-GE"/>
        </w:rPr>
        <w:t xml:space="preserve">) </w:t>
      </w:r>
      <w:r w:rsidRPr="001A6918">
        <w:rPr>
          <w:rFonts w:cs="Times New Roman"/>
          <w:noProof/>
          <w:lang w:val="ka-GE"/>
        </w:rPr>
        <w:t xml:space="preserve">ფართოდაა გავრცელებული ქართლის დაბლობზე და კონკრეტულად, საკვლევ ტერიტორიაზე. 3000 მეტრამდე სიმძლავრის ეს წყება აგებულია თიხნარ-კარბონატული ცემენტით შევსებული კონგლომერატებით, იშვიათად ქვიშაქვებითა და თიხებით. არცთუ იშვიათია ქვიშნარის შემავსებლიანი კონგლომერატის შუაშრეები, რომლებიც, როგორც წესი, ამა თუ იმ ხარისხით წყალშემცველია. მიო–პლიოცენის საგები სარმატის წყალგაუმტარი თიხოვანი ქანებით არის წარმოდგენილი, რაც ზედა წყებაში მიწისქვეშა წყლების ფორმირების და </w:t>
      </w:r>
      <w:r w:rsidR="002C1918" w:rsidRPr="001A6918">
        <w:rPr>
          <w:rFonts w:cs="Times New Roman"/>
          <w:noProof/>
          <w:lang w:val="ka-GE"/>
        </w:rPr>
        <w:t>ცირკულ</w:t>
      </w:r>
      <w:r w:rsidRPr="001A6918">
        <w:rPr>
          <w:rFonts w:cs="Times New Roman"/>
          <w:noProof/>
          <w:lang w:val="ka-GE"/>
        </w:rPr>
        <w:t>აციის ხელსაყრელ პირობებს ქმნის. ქართლის დაბლობზე განსახილველი წყება 500 მეტრამდე სიღრმის ჭაბურღილებით არის დაძიებული. ბურღვის მონაცემების მიხედვით, სამი დაწნევითი ჰორიზონტი აღინიშნება, რომელთა სიმძლავრე ფართო დიაპაზონში, 5-დან 70 მეტრამდე იცვლება. ლითოლოგიურად წყალშემცველი ჰორიზონტები ქვიშნარის შემავსებლიანი ფხვიერი კონგლომერატე</w:t>
      </w:r>
      <w:r w:rsidR="000873E8" w:rsidRPr="001A6918">
        <w:rPr>
          <w:rFonts w:cs="Times New Roman"/>
          <w:noProof/>
          <w:lang w:val="ka-GE"/>
        </w:rPr>
        <w:t>ბ</w:t>
      </w:r>
      <w:r w:rsidRPr="001A6918">
        <w:rPr>
          <w:rFonts w:cs="Times New Roman"/>
          <w:noProof/>
          <w:lang w:val="ka-GE"/>
        </w:rPr>
        <w:t>ით არის წარმოდგენილი და საკმაოდ მაღალი ფილტრაციული თვისებებით</w:t>
      </w:r>
      <w:r w:rsidR="000873E8" w:rsidRPr="001A6918">
        <w:rPr>
          <w:rFonts w:cs="Times New Roman"/>
          <w:noProof/>
          <w:lang w:val="ka-GE"/>
        </w:rPr>
        <w:t xml:space="preserve"> </w:t>
      </w:r>
      <w:r w:rsidRPr="001A6918">
        <w:rPr>
          <w:rFonts w:cs="Times New Roman"/>
          <w:noProof/>
          <w:lang w:val="ka-GE"/>
        </w:rPr>
        <w:t>(</w:t>
      </w:r>
      <w:r w:rsidRPr="001A6918">
        <w:rPr>
          <w:rFonts w:cs="Times New Roman"/>
          <w:noProof/>
          <w:position w:val="-6"/>
          <w:lang w:val="ka-GE"/>
        </w:rPr>
        <w:object w:dxaOrig="1200" w:dyaOrig="279" w14:anchorId="5D46F6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75pt;height:14.25pt" o:ole="">
            <v:imagedata r:id="rId32" o:title=""/>
          </v:shape>
          <o:OLEObject Type="Embed" ProgID="Equation.DSMT4" ShapeID="_x0000_i1025" DrawAspect="Content" ObjectID="_1638343454" r:id="rId33"/>
        </w:object>
      </w:r>
      <w:r w:rsidRPr="001A6918">
        <w:rPr>
          <w:rFonts w:cs="Times New Roman"/>
          <w:noProof/>
          <w:lang w:val="ka-GE"/>
        </w:rPr>
        <w:t xml:space="preserve"> მ/დღ.ღ.) ხასიათდება, თუმცა, ეს ჰორიზონტები გამწე ჰორიზონტალური გავრცელების არ არის</w:t>
      </w:r>
      <w:r w:rsidR="000873E8" w:rsidRPr="001A6918">
        <w:rPr>
          <w:rFonts w:cs="Times New Roman"/>
          <w:noProof/>
          <w:lang w:val="ka-GE"/>
        </w:rPr>
        <w:t xml:space="preserve">. </w:t>
      </w:r>
      <w:r w:rsidRPr="001A6918">
        <w:rPr>
          <w:rFonts w:cs="Times New Roman"/>
          <w:noProof/>
          <w:lang w:val="ka-GE"/>
        </w:rPr>
        <w:t>ჭაბურღილებში უარყოფითი დონეები (20–40 მეტრის ფარგლებში) სჭარბობს. მიწისქვეშა წყლების გამოვლენის სავარაუდო სიღრმემ შეიძლება შეადგინოს 80 მ.</w:t>
      </w:r>
    </w:p>
    <w:p w14:paraId="6DC5DA7A" w14:textId="05CB5A62" w:rsidR="008A6A13" w:rsidRPr="001A6918" w:rsidRDefault="008A6A13" w:rsidP="008A6A13">
      <w:pPr>
        <w:spacing w:before="120"/>
        <w:jc w:val="both"/>
        <w:rPr>
          <w:rFonts w:cs="Times New Roman"/>
          <w:noProof/>
          <w:lang w:val="ka-GE"/>
        </w:rPr>
      </w:pPr>
      <w:r w:rsidRPr="001A6918">
        <w:rPr>
          <w:rFonts w:cs="Times New Roman"/>
          <w:noProof/>
          <w:lang w:val="ka-GE"/>
        </w:rPr>
        <w:t>ქართლის სინკლინორიუმის შემადგენელი ნაწილის - მუხრანის დეპრესიის მიწისქვეშა წყლების კვება როგორც ჩრდილოეთიდან, ისე სამხრეთიდანაც ხდება. საკვლევი უბნის ფარგლებში ინფილტრირებული წყლები ტრანზიტის სახით მონაწილეობას იღებს მუხრანის არტეზიული აუზის კვებაში. გამოფიტვის ზონასთან და რღვევის უბნებთან დაკავშირებული გრუნტის წყლების ბუნებრივი წყაროების დებიტი 1.0 ლ/წმ აღწევს. მიწისქვეშა წყლების განტვირთვას ადგილი აქვს მდინარეების - მტკვრის, ლიახვის, ქსნის, მეჯუდას და არაგვის კალაპოტსა და ჭალის ტერასებზე. აღსანიშნავია, რომ განსახილველ კომპლექსთან დაკავშირებული მიწისქვეშა წყლები კარგი სასმელი თვისებებით ხასიათდება. მათი საერთო მინერალიზაცია 1.0 გ/ლ არ აღემატება, ხოლო ქიმიური შედგენილობა ძირითადად ჰიდროკარბონატული კალციუმიან-მაგნიუმიანი ტიპით არის წარმოდგენილი. იშვიათად გვხვდება ჰიდროკარბონატულ-სულფატური ნატრიუმიან-კალციუმიანი წყლებიც. რაოდე</w:t>
      </w:r>
      <w:r w:rsidRPr="001A6918">
        <w:rPr>
          <w:rFonts w:cs="Times New Roman"/>
          <w:noProof/>
          <w:lang w:val="ka-GE"/>
        </w:rPr>
        <w:softHyphen/>
        <w:t xml:space="preserve">ნობრივი კუთხით, მიო-პლიოცენის მიწისქვეშა წყლების სასმელ წყალმომარაგებაში გამოყენების შესაძლებლობები შეზღუდულია. </w:t>
      </w:r>
    </w:p>
    <w:p w14:paraId="7E538838" w14:textId="59CA5272" w:rsidR="008A6A13" w:rsidRPr="001A6918" w:rsidRDefault="008A6A13" w:rsidP="008A6A13">
      <w:pPr>
        <w:spacing w:before="120"/>
        <w:jc w:val="both"/>
        <w:rPr>
          <w:rFonts w:cs="Times New Roman"/>
          <w:noProof/>
          <w:lang w:val="ka-GE"/>
        </w:rPr>
      </w:pPr>
      <w:r w:rsidRPr="001A6918">
        <w:rPr>
          <w:rFonts w:cs="Times New Roman"/>
          <w:noProof/>
          <w:color w:val="auto"/>
          <w:lang w:val="ka-GE"/>
        </w:rPr>
        <w:t xml:space="preserve">საკვლევ უბანზე მიწისქვეშა წყლის მოპოვებისათვის ჭაბურღილის სიღრმემ უნდა შეადგინოს არა ნაკლებ  200 </w:t>
      </w:r>
      <w:r w:rsidRPr="001A6918">
        <w:rPr>
          <w:rFonts w:cs="Times New Roman"/>
          <w:noProof/>
          <w:lang w:val="ka-GE"/>
        </w:rPr>
        <w:t>მ.</w:t>
      </w:r>
    </w:p>
    <w:p w14:paraId="5414AF5D" w14:textId="77777777" w:rsidR="008A6A13" w:rsidRPr="001A6918" w:rsidRDefault="008A6A13" w:rsidP="008A6A13">
      <w:pPr>
        <w:rPr>
          <w:noProof/>
          <w:lang w:val="ka-GE"/>
        </w:rPr>
      </w:pPr>
    </w:p>
    <w:p w14:paraId="22B479D0" w14:textId="77777777" w:rsidR="00734128" w:rsidRPr="001A6918" w:rsidRDefault="00734128" w:rsidP="00734128">
      <w:pPr>
        <w:pStyle w:val="Heading3"/>
        <w:rPr>
          <w:noProof/>
          <w:lang w:val="ka-GE"/>
        </w:rPr>
      </w:pPr>
      <w:bookmarkStart w:id="15" w:name="_Toc27730712"/>
      <w:r w:rsidRPr="001A6918">
        <w:rPr>
          <w:noProof/>
          <w:lang w:val="ka-GE"/>
        </w:rPr>
        <w:lastRenderedPageBreak/>
        <w:t>ტექტონიკა</w:t>
      </w:r>
      <w:bookmarkEnd w:id="15"/>
    </w:p>
    <w:p w14:paraId="00B1F144" w14:textId="389E6DD5" w:rsidR="00734128" w:rsidRPr="001A6918" w:rsidRDefault="00734128" w:rsidP="00734128">
      <w:pPr>
        <w:spacing w:before="120"/>
        <w:jc w:val="both"/>
        <w:rPr>
          <w:noProof/>
          <w:lang w:val="ka-GE"/>
        </w:rPr>
      </w:pPr>
      <w:r w:rsidRPr="001A6918">
        <w:rPr>
          <w:noProof/>
          <w:lang w:val="ka-GE"/>
        </w:rPr>
        <w:t xml:space="preserve">საქართველოს ტერიტორიის ტექტონიკური დანაწევრების სქემის მიხედვით, ტერიტორია განთავსებულია ამიერკავკასიის მთათაშუა არეს აღმოსავლეთ დაძირვის ზონის ქართლის მოლასურ ქვეზონაში. ეს ზონა აგებულია მიოცენ-პლიოცენური ასაკის მეოტური და პონტური სართულების ზღვიური და კონტინენტური მოლასური ნალექებით, რომლებიც ლითოლოგიურად წარმოდგენილნი არიან კონგლომერატებით, ქვიშაქვებითა და თიხებით. ეს ძირითადი ქანები ზემოდან გადაფარულია მეოთხეული ასაკის დელუვიურ-პროლუვიური ნალექებით, რომლებიც ტერიტორიაზე არსებული ხევების მიერ ჩამოტანილი მასალით არიან აგებულნი. დელუვიურ-პროლუვიური ნალექები ლითოლოგიურად წარმოდგენილნი არიან თიხურ-თიხნარული და კენჭოვან-ხრეშოვანი გრუნტების მორიგეობით. ზემოდან ამ ნალექებზე განლაგებულია ნიადაგის ფენა. </w:t>
      </w:r>
    </w:p>
    <w:p w14:paraId="30E85381" w14:textId="7F4FB3A3" w:rsidR="00734128" w:rsidRPr="001A6918" w:rsidRDefault="00734128" w:rsidP="00734128">
      <w:pPr>
        <w:spacing w:before="120"/>
        <w:jc w:val="both"/>
        <w:rPr>
          <w:noProof/>
          <w:lang w:val="ka-GE"/>
        </w:rPr>
      </w:pPr>
    </w:p>
    <w:p w14:paraId="2FAB75EB" w14:textId="3B0B0D7B" w:rsidR="00734128" w:rsidRPr="001A6918" w:rsidRDefault="00734128" w:rsidP="00734128">
      <w:pPr>
        <w:pStyle w:val="Heading3"/>
        <w:rPr>
          <w:noProof/>
          <w:lang w:val="ka-GE"/>
        </w:rPr>
      </w:pPr>
      <w:bookmarkStart w:id="16" w:name="_Toc27730713"/>
      <w:r w:rsidRPr="001A6918">
        <w:rPr>
          <w:noProof/>
          <w:lang w:val="ka-GE"/>
        </w:rPr>
        <w:t>სეისმური პირობები</w:t>
      </w:r>
      <w:bookmarkEnd w:id="16"/>
    </w:p>
    <w:p w14:paraId="3210FE9A" w14:textId="27896EB0" w:rsidR="00734128" w:rsidRPr="001A6918" w:rsidRDefault="00734128" w:rsidP="00734128">
      <w:pPr>
        <w:spacing w:before="120"/>
        <w:jc w:val="both"/>
        <w:rPr>
          <w:noProof/>
          <w:lang w:val="ka-GE"/>
        </w:rPr>
      </w:pPr>
      <w:r w:rsidRPr="001A6918">
        <w:rPr>
          <w:noProof/>
          <w:lang w:val="ka-GE"/>
        </w:rPr>
        <w:t>მცხეთის რაიონი, სოფ. წეროვანი</w:t>
      </w:r>
      <w:r w:rsidR="00A74D16" w:rsidRPr="001A6918">
        <w:rPr>
          <w:noProof/>
          <w:lang w:val="ka-GE"/>
        </w:rPr>
        <w:t xml:space="preserve">, სამშენებლო ნორმების და წესების – „სეისმომედეგი </w:t>
      </w:r>
      <w:r w:rsidR="000D03E7" w:rsidRPr="001A6918">
        <w:rPr>
          <w:noProof/>
          <w:lang w:val="ka-GE"/>
        </w:rPr>
        <w:t>მშენებლობა</w:t>
      </w:r>
      <w:r w:rsidR="000873E8" w:rsidRPr="001A6918">
        <w:rPr>
          <w:noProof/>
          <w:lang w:val="ka-GE"/>
        </w:rPr>
        <w:t>“</w:t>
      </w:r>
      <w:r w:rsidR="00A74D16" w:rsidRPr="001A6918">
        <w:rPr>
          <w:noProof/>
          <w:lang w:val="ka-GE"/>
        </w:rPr>
        <w:t xml:space="preserve">-ს (პნ 01.01-09) </w:t>
      </w:r>
      <w:r w:rsidRPr="001A6918">
        <w:rPr>
          <w:noProof/>
          <w:lang w:val="ka-GE"/>
        </w:rPr>
        <w:t>სეისმური საშიშროების რუკის დანართის მიხედვით</w:t>
      </w:r>
      <w:r w:rsidR="00A74D16" w:rsidRPr="001A6918">
        <w:rPr>
          <w:noProof/>
          <w:lang w:val="ka-GE"/>
        </w:rPr>
        <w:t>,</w:t>
      </w:r>
      <w:r w:rsidRPr="001A6918">
        <w:rPr>
          <w:noProof/>
          <w:lang w:val="ka-GE"/>
        </w:rPr>
        <w:t xml:space="preserve"> განეკუთვნება 8 ბალიან ზონას. ხოლო უბნის ამგები გრუნტები სეისმური თვისებებით, იმავე კრებულის მიხედვით</w:t>
      </w:r>
      <w:r w:rsidR="00A74D16" w:rsidRPr="001A6918">
        <w:rPr>
          <w:noProof/>
          <w:lang w:val="ka-GE"/>
        </w:rPr>
        <w:t xml:space="preserve"> (ცხრ</w:t>
      </w:r>
      <w:r w:rsidR="008C492D" w:rsidRPr="001A6918">
        <w:rPr>
          <w:noProof/>
          <w:lang w:val="ka-GE"/>
        </w:rPr>
        <w:t>ილი</w:t>
      </w:r>
      <w:r w:rsidR="00A74D16" w:rsidRPr="001A6918">
        <w:rPr>
          <w:noProof/>
          <w:lang w:val="ka-GE"/>
        </w:rPr>
        <w:t xml:space="preserve"> 1),</w:t>
      </w:r>
      <w:r w:rsidRPr="001A6918">
        <w:rPr>
          <w:noProof/>
          <w:lang w:val="ka-GE"/>
        </w:rPr>
        <w:t xml:space="preserve"> </w:t>
      </w:r>
      <w:r w:rsidR="00A74D16" w:rsidRPr="001A6918">
        <w:rPr>
          <w:noProof/>
          <w:lang w:val="ka-GE"/>
        </w:rPr>
        <w:t>მიეკუთვნება</w:t>
      </w:r>
      <w:r w:rsidRPr="001A6918">
        <w:rPr>
          <w:noProof/>
          <w:lang w:val="ka-GE"/>
        </w:rPr>
        <w:t xml:space="preserve"> II კატეგორიას.</w:t>
      </w:r>
    </w:p>
    <w:p w14:paraId="4335CB10" w14:textId="010D6F68" w:rsidR="00734128" w:rsidRPr="001A6918" w:rsidRDefault="00734128" w:rsidP="00734128">
      <w:pPr>
        <w:spacing w:before="120"/>
        <w:jc w:val="both"/>
        <w:rPr>
          <w:i/>
          <w:noProof/>
          <w:sz w:val="20"/>
          <w:lang w:val="ka-GE"/>
        </w:rPr>
      </w:pPr>
      <w:r w:rsidRPr="001A6918">
        <w:rPr>
          <w:b/>
          <w:i/>
          <w:noProof/>
          <w:sz w:val="20"/>
          <w:lang w:val="ka-GE"/>
        </w:rPr>
        <w:t>სურათი</w:t>
      </w:r>
      <w:r w:rsidR="00BE77C8" w:rsidRPr="001A6918">
        <w:rPr>
          <w:b/>
          <w:i/>
          <w:noProof/>
          <w:sz w:val="20"/>
          <w:lang w:val="ka-GE"/>
        </w:rPr>
        <w:t xml:space="preserve"> 3</w:t>
      </w:r>
      <w:r w:rsidR="000873E8" w:rsidRPr="001A6918">
        <w:rPr>
          <w:b/>
          <w:i/>
          <w:noProof/>
          <w:sz w:val="20"/>
          <w:lang w:val="ka-GE"/>
        </w:rPr>
        <w:t>.3.5.</w:t>
      </w:r>
      <w:r w:rsidRPr="001A6918">
        <w:rPr>
          <w:b/>
          <w:i/>
          <w:noProof/>
          <w:sz w:val="20"/>
          <w:lang w:val="ka-GE"/>
        </w:rPr>
        <w:t xml:space="preserve">1 </w:t>
      </w:r>
      <w:r w:rsidRPr="001A6918">
        <w:rPr>
          <w:i/>
          <w:noProof/>
          <w:sz w:val="20"/>
          <w:lang w:val="ka-GE"/>
        </w:rPr>
        <w:t>საქართველოს სეისმური დარაიონების რუკა</w:t>
      </w:r>
    </w:p>
    <w:p w14:paraId="1549F8B6" w14:textId="77777777" w:rsidR="000873E8" w:rsidRPr="001A6918" w:rsidRDefault="00734128" w:rsidP="00734128">
      <w:pPr>
        <w:jc w:val="center"/>
        <w:rPr>
          <w:noProof/>
          <w:lang w:val="ka-GE"/>
        </w:rPr>
      </w:pPr>
      <w:r w:rsidRPr="001A6918">
        <w:rPr>
          <w:rFonts w:eastAsia="Times New Roman" w:cs="Times New Roman"/>
          <w:noProof/>
        </w:rPr>
        <mc:AlternateContent>
          <mc:Choice Requires="wps">
            <w:drawing>
              <wp:anchor distT="0" distB="0" distL="114300" distR="114300" simplePos="0" relativeHeight="251664384" behindDoc="0" locked="0" layoutInCell="1" allowOverlap="1" wp14:anchorId="228A10D6" wp14:editId="4B5ECE49">
                <wp:simplePos x="0" y="0"/>
                <wp:positionH relativeFrom="column">
                  <wp:posOffset>3742690</wp:posOffset>
                </wp:positionH>
                <wp:positionV relativeFrom="paragraph">
                  <wp:posOffset>1998675</wp:posOffset>
                </wp:positionV>
                <wp:extent cx="450376" cy="156949"/>
                <wp:effectExtent l="0" t="0" r="26035" b="14605"/>
                <wp:wrapNone/>
                <wp:docPr id="24" name="Donut 24"/>
                <wp:cNvGraphicFramePr/>
                <a:graphic xmlns:a="http://schemas.openxmlformats.org/drawingml/2006/main">
                  <a:graphicData uri="http://schemas.microsoft.com/office/word/2010/wordprocessingShape">
                    <wps:wsp>
                      <wps:cNvSpPr/>
                      <wps:spPr>
                        <a:xfrm>
                          <a:off x="0" y="0"/>
                          <a:ext cx="450376" cy="156949"/>
                        </a:xfrm>
                        <a:prstGeom prst="donut">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6FF28F"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Donut 24" o:spid="_x0000_s1026" type="#_x0000_t23" style="position:absolute;margin-left:294.7pt;margin-top:157.4pt;width:35.45pt;height:12.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" adj="1882" fillcolor="#ffc000" strokecolor="#ffc000" strokeweight="1pt">
                <v:stroke joinstyle="miter"/>
              </v:shape>
            </w:pict>
          </mc:Fallback>
        </mc:AlternateContent>
      </w:r>
      <w:r w:rsidRPr="001A6918">
        <w:rPr>
          <w:rFonts w:eastAsia="Times New Roman" w:cs="Times New Roman"/>
          <w:noProof/>
        </w:rPr>
        <w:drawing>
          <wp:inline distT="0" distB="0" distL="0" distR="0" wp14:anchorId="1DCFF6DF" wp14:editId="4DB3A440">
            <wp:extent cx="5800795" cy="3085477"/>
            <wp:effectExtent l="0" t="0" r="9525" b="635"/>
            <wp:docPr id="36" name="Picture 22" descr="Geo_seism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eo_seismic.jpg"/>
                    <pic:cNvPicPr>
                      <a:picLocks noChangeAspect="1" noChangeArrowheads="1"/>
                    </pic:cNvPicPr>
                  </pic:nvPicPr>
                  <pic:blipFill>
                    <a:blip r:embed="rId34"/>
                    <a:srcRect/>
                    <a:stretch>
                      <a:fillRect/>
                    </a:stretch>
                  </pic:blipFill>
                  <pic:spPr bwMode="auto">
                    <a:xfrm>
                      <a:off x="0" y="0"/>
                      <a:ext cx="5875172" cy="3125039"/>
                    </a:xfrm>
                    <a:prstGeom prst="rect">
                      <a:avLst/>
                    </a:prstGeom>
                    <a:noFill/>
                    <a:ln w="9525">
                      <a:noFill/>
                      <a:miter lim="800000"/>
                      <a:headEnd/>
                      <a:tailEnd/>
                    </a:ln>
                  </pic:spPr>
                </pic:pic>
              </a:graphicData>
            </a:graphic>
          </wp:inline>
        </w:drawing>
      </w:r>
    </w:p>
    <w:p w14:paraId="458162DE" w14:textId="1CA3811A" w:rsidR="00C52F38" w:rsidRPr="001A6918" w:rsidRDefault="00C52F38">
      <w:pPr>
        <w:spacing w:after="160" w:line="259" w:lineRule="auto"/>
        <w:rPr>
          <w:noProof/>
          <w:sz w:val="20"/>
          <w:lang w:val="ka-GE"/>
        </w:rPr>
      </w:pPr>
      <w:r w:rsidRPr="001A6918">
        <w:rPr>
          <w:noProof/>
          <w:sz w:val="20"/>
          <w:lang w:val="ka-GE"/>
        </w:rPr>
        <w:br w:type="page"/>
      </w:r>
    </w:p>
    <w:p w14:paraId="7A87C230" w14:textId="74297466" w:rsidR="008A6A13" w:rsidRPr="001A6918" w:rsidRDefault="008A6A13" w:rsidP="00734128">
      <w:pPr>
        <w:pStyle w:val="Heading3"/>
        <w:spacing w:before="120" w:after="120"/>
        <w:jc w:val="both"/>
        <w:rPr>
          <w:rStyle w:val="Heading3Char"/>
          <w:noProof/>
          <w:lang w:val="ka-GE"/>
        </w:rPr>
      </w:pPr>
      <w:bookmarkStart w:id="17" w:name="_Toc27730714"/>
      <w:r w:rsidRPr="001A6918">
        <w:rPr>
          <w:rStyle w:val="Heading3Char"/>
          <w:noProof/>
          <w:lang w:val="ka-GE"/>
        </w:rPr>
        <w:lastRenderedPageBreak/>
        <w:t>ზოგადი საინჟინრო-გეოლოგიური შეფასება</w:t>
      </w:r>
      <w:bookmarkEnd w:id="17"/>
    </w:p>
    <w:p w14:paraId="75636310" w14:textId="73EF1675" w:rsidR="00734128" w:rsidRPr="001A6918" w:rsidRDefault="00734128" w:rsidP="00734128">
      <w:pPr>
        <w:pStyle w:val="Heading4"/>
        <w:spacing w:before="120" w:after="120"/>
        <w:jc w:val="both"/>
        <w:rPr>
          <w:noProof/>
          <w:lang w:val="ka-GE"/>
        </w:rPr>
      </w:pPr>
      <w:r w:rsidRPr="001A6918">
        <w:rPr>
          <w:rFonts w:ascii="Sylfaen" w:hAnsi="Sylfaen" w:cs="Sylfaen"/>
          <w:noProof/>
          <w:lang w:val="ka-GE"/>
        </w:rPr>
        <w:t>ჩატარებული</w:t>
      </w:r>
      <w:r w:rsidRPr="001A6918">
        <w:rPr>
          <w:noProof/>
          <w:lang w:val="ka-GE"/>
        </w:rPr>
        <w:t xml:space="preserve"> </w:t>
      </w:r>
      <w:r w:rsidRPr="001A6918">
        <w:rPr>
          <w:rFonts w:ascii="Sylfaen" w:hAnsi="Sylfaen" w:cs="Sylfaen"/>
          <w:noProof/>
          <w:lang w:val="ka-GE"/>
        </w:rPr>
        <w:t>სამუშაოების</w:t>
      </w:r>
      <w:r w:rsidRPr="001A6918">
        <w:rPr>
          <w:noProof/>
          <w:lang w:val="ka-GE"/>
        </w:rPr>
        <w:t xml:space="preserve"> </w:t>
      </w:r>
      <w:r w:rsidRPr="001A6918">
        <w:rPr>
          <w:rFonts w:ascii="Sylfaen" w:hAnsi="Sylfaen" w:cs="Sylfaen"/>
          <w:noProof/>
          <w:lang w:val="ka-GE"/>
        </w:rPr>
        <w:t>მეთოდიკა</w:t>
      </w:r>
    </w:p>
    <w:p w14:paraId="31E23A29" w14:textId="20867204" w:rsidR="00BE6526" w:rsidRPr="001A6918" w:rsidRDefault="00BE6526" w:rsidP="000A5064">
      <w:pPr>
        <w:spacing w:before="120"/>
        <w:jc w:val="both"/>
        <w:rPr>
          <w:noProof/>
          <w:lang w:val="ka-GE"/>
        </w:rPr>
      </w:pPr>
      <w:r w:rsidRPr="001A6918">
        <w:rPr>
          <w:noProof/>
          <w:lang w:val="ka-GE"/>
        </w:rPr>
        <w:t>შპს „თბილინვესტპროექტის”-ს ინჟინერ-გეოლოგებმა ჩაატარეს წინასაპროექტო საინჟინრო-გეოლოგიური კვლევები მცხეთაში, სოფ. წეროვანის ტერიტორიაზე, ტერიტორიის ზოგადი საინჟინრო-გეოლოგიური პირობების დადგენის მიზნით.</w:t>
      </w:r>
    </w:p>
    <w:p w14:paraId="7F78B4D6" w14:textId="2C4912E7" w:rsidR="00BE6526" w:rsidRPr="001A6918" w:rsidRDefault="00BE6526" w:rsidP="000A5064">
      <w:pPr>
        <w:spacing w:before="120"/>
        <w:jc w:val="both"/>
        <w:rPr>
          <w:noProof/>
          <w:lang w:val="ka-GE"/>
        </w:rPr>
      </w:pPr>
      <w:r w:rsidRPr="001A6918">
        <w:rPr>
          <w:noProof/>
          <w:lang w:val="ka-GE"/>
        </w:rPr>
        <w:t>ტერიტორიის შესწავლის პროცესში დამუშავდა და გაანალიზდა საკვლევი ტერიტორიის შესახებ არსებული ფონდური და ლიტერატურული მასალა გეოლოგიური აგებულების, გეომორფოლოგიური თავისებურებების, საინჟინრო-გეოლოგიური და ჰიდროგეოლოგიური პირობების შესახებ. ანგარიშში გამოყენებულია შპს</w:t>
      </w:r>
      <w:r w:rsidR="005C47B8" w:rsidRPr="001A6918">
        <w:rPr>
          <w:noProof/>
          <w:lang w:val="ka-GE"/>
        </w:rPr>
        <w:t>. „</w:t>
      </w:r>
      <w:r w:rsidRPr="001A6918">
        <w:rPr>
          <w:noProof/>
          <w:lang w:val="ka-GE"/>
        </w:rPr>
        <w:t xml:space="preserve">თბილინვესტპროექტი”-ს მიერ 2015-2018 წლებში სოფ. წეროვანში, </w:t>
      </w:r>
      <w:r w:rsidR="00163E91" w:rsidRPr="001A6918">
        <w:rPr>
          <w:noProof/>
          <w:lang w:val="ka-GE"/>
        </w:rPr>
        <w:t>სოფ.</w:t>
      </w:r>
      <w:r w:rsidRPr="001A6918">
        <w:rPr>
          <w:noProof/>
          <w:lang w:val="ka-GE"/>
        </w:rPr>
        <w:t xml:space="preserve"> გოროვანში და მიმდებარე ტერიტორიებზე ჩატარებული საინჟინრო-გეოლოგიური კვლევების მასალები, გ. ჯაფარიძის</w:t>
      </w:r>
      <w:r w:rsidR="007F478B" w:rsidRPr="001A6918">
        <w:rPr>
          <w:noProof/>
          <w:lang w:val="ka-GE"/>
        </w:rPr>
        <w:t xml:space="preserve"> „</w:t>
      </w:r>
      <w:r w:rsidRPr="001A6918">
        <w:rPr>
          <w:noProof/>
          <w:lang w:val="ka-GE"/>
        </w:rPr>
        <w:t>თბილისის გეოლოგია”, ნ. ასტახოვის</w:t>
      </w:r>
      <w:r w:rsidR="007F478B" w:rsidRPr="001A6918">
        <w:rPr>
          <w:noProof/>
          <w:lang w:val="ka-GE"/>
        </w:rPr>
        <w:t xml:space="preserve"> „</w:t>
      </w:r>
      <w:r w:rsidRPr="001A6918">
        <w:rPr>
          <w:noProof/>
          <w:lang w:val="ka-GE"/>
        </w:rPr>
        <w:t xml:space="preserve">საქართველოს სტრუქტურული გეომორფოლოგია”, საქართველოს გეოლოგიური და ჰიდროგეოლოგიური რუკები და სხვ. </w:t>
      </w:r>
    </w:p>
    <w:p w14:paraId="19B734A6" w14:textId="77777777" w:rsidR="00BE6526" w:rsidRPr="001A6918" w:rsidRDefault="00BE6526" w:rsidP="000A5064">
      <w:pPr>
        <w:spacing w:before="120"/>
        <w:jc w:val="both"/>
        <w:rPr>
          <w:noProof/>
          <w:lang w:val="ka-GE"/>
        </w:rPr>
      </w:pPr>
      <w:r w:rsidRPr="001A6918">
        <w:rPr>
          <w:noProof/>
          <w:lang w:val="ka-GE"/>
        </w:rPr>
        <w:t xml:space="preserve">უბნის საინჟინრო-გეოლოგიური პირობების შეფასების მიზნით დათვალიერებულია მიმდებარე ტერიტორია, ჩატარებულია საინჟინროგეოლოგიური აგეგმვა, ლითოლოგიური ჭრილის დასადგენად აღწერილია გაშიშვლებები, შესრულებეულია გაწმენდები, გაყვანილია შურფები. </w:t>
      </w:r>
    </w:p>
    <w:p w14:paraId="436461AD" w14:textId="60872CE9" w:rsidR="006421CC" w:rsidRPr="001A6918" w:rsidRDefault="00BE6526" w:rsidP="000A5064">
      <w:pPr>
        <w:spacing w:before="120"/>
        <w:jc w:val="both"/>
        <w:rPr>
          <w:noProof/>
          <w:lang w:val="ka-GE"/>
        </w:rPr>
      </w:pPr>
      <w:r w:rsidRPr="001A6918">
        <w:rPr>
          <w:noProof/>
          <w:lang w:val="ka-GE"/>
        </w:rPr>
        <w:t>საველე სამუშაოების და კამერალური კვლევების მონაცემების საფუძველზე შედგენილია წინამდებარე დასკვნა. კვლევები ჩატარებულია და დასკვნა შედგენილია საქართველოში ამჟამად მოქმედი ნორმატიული დოკუმენტების (სამშენებლი წესების და ნორმები) მოთხოვნების შესაბამისად</w:t>
      </w:r>
      <w:r w:rsidR="007F478B" w:rsidRPr="001A6918">
        <w:rPr>
          <w:noProof/>
          <w:lang w:val="ka-GE"/>
        </w:rPr>
        <w:t>-</w:t>
      </w:r>
      <w:r w:rsidRPr="001A6918">
        <w:rPr>
          <w:noProof/>
          <w:lang w:val="ka-GE"/>
        </w:rPr>
        <w:t>ს.ნ</w:t>
      </w:r>
      <w:r w:rsidR="007F478B" w:rsidRPr="001A6918">
        <w:rPr>
          <w:noProof/>
          <w:lang w:val="ka-GE"/>
        </w:rPr>
        <w:t xml:space="preserve">. </w:t>
      </w:r>
      <w:r w:rsidRPr="001A6918">
        <w:rPr>
          <w:noProof/>
          <w:lang w:val="ka-GE"/>
        </w:rPr>
        <w:t xml:space="preserve">და წ. 1.02.07-87 (საინჟინრო გამოკვლევები მშენებლობისათვის), პნ 02.01-08 (შენობების და ნაგებობების ფუძეები), პნ 01.01.-09 </w:t>
      </w:r>
      <w:r w:rsidR="006421CC" w:rsidRPr="001A6918">
        <w:rPr>
          <w:noProof/>
          <w:lang w:val="ka-GE"/>
        </w:rPr>
        <w:t>(სეისმომედეგი მშენებლობა), ს.ნ. და წ. 3</w:t>
      </w:r>
      <w:r w:rsidRPr="001A6918">
        <w:rPr>
          <w:noProof/>
          <w:lang w:val="ka-GE"/>
        </w:rPr>
        <w:t>.</w:t>
      </w:r>
      <w:r w:rsidR="006421CC" w:rsidRPr="001A6918">
        <w:rPr>
          <w:noProof/>
          <w:lang w:val="ka-GE"/>
        </w:rPr>
        <w:t>02</w:t>
      </w:r>
      <w:r w:rsidRPr="001A6918">
        <w:rPr>
          <w:noProof/>
          <w:lang w:val="ka-GE"/>
        </w:rPr>
        <w:t>.</w:t>
      </w:r>
      <w:r w:rsidR="006421CC" w:rsidRPr="001A6918">
        <w:rPr>
          <w:noProof/>
          <w:lang w:val="ka-GE"/>
        </w:rPr>
        <w:t xml:space="preserve">01-87 (მიწის ნაგებობები, ნაგებობათა ფუძეები </w:t>
      </w:r>
      <w:r w:rsidRPr="001A6918">
        <w:rPr>
          <w:noProof/>
          <w:lang w:val="ka-GE"/>
        </w:rPr>
        <w:t xml:space="preserve">და </w:t>
      </w:r>
      <w:r w:rsidR="006421CC" w:rsidRPr="001A6918">
        <w:rPr>
          <w:noProof/>
          <w:lang w:val="ka-GE"/>
        </w:rPr>
        <w:t>საძირკვლები), სახსტანდარტი 25100</w:t>
      </w:r>
      <w:r w:rsidRPr="001A6918">
        <w:rPr>
          <w:noProof/>
          <w:lang w:val="ka-GE"/>
        </w:rPr>
        <w:t>-</w:t>
      </w:r>
      <w:r w:rsidR="006421CC" w:rsidRPr="001A6918">
        <w:rPr>
          <w:noProof/>
          <w:lang w:val="ka-GE"/>
        </w:rPr>
        <w:t>82</w:t>
      </w:r>
      <w:r w:rsidR="00D3406A" w:rsidRPr="001A6918">
        <w:rPr>
          <w:noProof/>
          <w:lang w:val="ka-GE"/>
        </w:rPr>
        <w:t xml:space="preserve"> </w:t>
      </w:r>
      <w:r w:rsidR="006421CC" w:rsidRPr="001A6918">
        <w:rPr>
          <w:noProof/>
          <w:lang w:val="ka-GE"/>
        </w:rPr>
        <w:t>(გრუნტები: კლასიფიკაცია). საინჟინრო გეოლოგიური კვლევები ჩატარდა 2019 წლის აპრილში.</w:t>
      </w:r>
      <w:r w:rsidR="006421CC" w:rsidRPr="001A6918">
        <w:rPr>
          <w:noProof/>
          <w:lang w:val="ka-GE"/>
        </w:rPr>
        <w:cr/>
      </w:r>
    </w:p>
    <w:p w14:paraId="6894E8C6" w14:textId="0BFB6FA3" w:rsidR="00BE6526" w:rsidRPr="001A6918" w:rsidRDefault="00734128" w:rsidP="00734128">
      <w:pPr>
        <w:pStyle w:val="Heading4"/>
        <w:jc w:val="both"/>
        <w:rPr>
          <w:noProof/>
          <w:lang w:val="ka-GE"/>
        </w:rPr>
      </w:pPr>
      <w:r w:rsidRPr="001A6918">
        <w:rPr>
          <w:rFonts w:ascii="Sylfaen" w:hAnsi="Sylfaen" w:cs="Sylfaen"/>
          <w:noProof/>
          <w:lang w:val="ka-GE"/>
        </w:rPr>
        <w:t xml:space="preserve">საკვლევი ტერიტორიის </w:t>
      </w:r>
      <w:r w:rsidR="005D11F5" w:rsidRPr="001A6918">
        <w:rPr>
          <w:rFonts w:ascii="Sylfaen" w:hAnsi="Sylfaen" w:cs="Sylfaen"/>
          <w:noProof/>
          <w:lang w:val="ka-GE"/>
        </w:rPr>
        <w:t xml:space="preserve">ზოგადი </w:t>
      </w:r>
      <w:r w:rsidRPr="001A6918">
        <w:rPr>
          <w:rFonts w:ascii="Sylfaen" w:hAnsi="Sylfaen" w:cs="Sylfaen"/>
          <w:noProof/>
          <w:lang w:val="ka-GE"/>
        </w:rPr>
        <w:t>საინჟინრო-გეოლოგიური პირობები</w:t>
      </w:r>
    </w:p>
    <w:p w14:paraId="03DDFC08" w14:textId="487386F8" w:rsidR="006421CC" w:rsidRPr="001A6918" w:rsidRDefault="006421CC" w:rsidP="002A4C5F">
      <w:pPr>
        <w:spacing w:before="120"/>
        <w:jc w:val="both"/>
        <w:rPr>
          <w:noProof/>
          <w:lang w:val="ka-GE"/>
        </w:rPr>
      </w:pPr>
      <w:r w:rsidRPr="001A6918">
        <w:rPr>
          <w:noProof/>
          <w:lang w:val="ka-GE"/>
        </w:rPr>
        <w:t>შპს</w:t>
      </w:r>
      <w:r w:rsidR="004649E8" w:rsidRPr="001A6918">
        <w:rPr>
          <w:noProof/>
          <w:lang w:val="ka-GE"/>
        </w:rPr>
        <w:t xml:space="preserve"> „</w:t>
      </w:r>
      <w:r w:rsidRPr="001A6918">
        <w:rPr>
          <w:noProof/>
          <w:lang w:val="ka-GE"/>
        </w:rPr>
        <w:t>თბილინვესტპროექტი”-ს მიერ ჩატარებული</w:t>
      </w:r>
      <w:r w:rsidR="004649E8" w:rsidRPr="001A6918">
        <w:rPr>
          <w:noProof/>
          <w:lang w:val="ka-GE"/>
        </w:rPr>
        <w:t xml:space="preserve"> </w:t>
      </w:r>
      <w:r w:rsidRPr="001A6918">
        <w:rPr>
          <w:noProof/>
          <w:lang w:val="ka-GE"/>
        </w:rPr>
        <w:t xml:space="preserve">კვლევების თანახმად, აღნიშნულ ტერიტორიაზე ჭრილის ზედა ნაწილი </w:t>
      </w:r>
      <w:r w:rsidR="000A5064" w:rsidRPr="001A6918">
        <w:rPr>
          <w:noProof/>
          <w:lang w:val="ka-GE"/>
        </w:rPr>
        <w:t>0.</w:t>
      </w:r>
      <w:r w:rsidRPr="001A6918">
        <w:rPr>
          <w:noProof/>
          <w:lang w:val="ka-GE"/>
        </w:rPr>
        <w:t>4</w:t>
      </w:r>
      <w:r w:rsidR="000A5064" w:rsidRPr="001A6918">
        <w:rPr>
          <w:noProof/>
          <w:lang w:val="ka-GE"/>
        </w:rPr>
        <w:t>-0.</w:t>
      </w:r>
      <w:r w:rsidRPr="001A6918">
        <w:rPr>
          <w:noProof/>
          <w:lang w:val="ka-GE"/>
        </w:rPr>
        <w:t>6 მ-ის</w:t>
      </w:r>
      <w:r w:rsidR="004649E8" w:rsidRPr="001A6918">
        <w:rPr>
          <w:noProof/>
          <w:lang w:val="ka-GE"/>
        </w:rPr>
        <w:t xml:space="preserve"> </w:t>
      </w:r>
      <w:r w:rsidRPr="001A6918">
        <w:rPr>
          <w:noProof/>
          <w:lang w:val="ka-GE"/>
        </w:rPr>
        <w:t>სიღრმემდე წარმოდგენილია ნიადაგის ფენით, რომელიც მცენარეთა ფესვებს შეიცავს.</w:t>
      </w:r>
      <w:r w:rsidR="004649E8" w:rsidRPr="001A6918">
        <w:rPr>
          <w:noProof/>
          <w:lang w:val="ka-GE"/>
        </w:rPr>
        <w:t xml:space="preserve"> </w:t>
      </w:r>
      <w:r w:rsidRPr="001A6918">
        <w:rPr>
          <w:noProof/>
          <w:lang w:val="ka-GE"/>
        </w:rPr>
        <w:t>ნიადაგის ფენის ქვეშ 10</w:t>
      </w:r>
      <w:r w:rsidR="000A5064" w:rsidRPr="001A6918">
        <w:rPr>
          <w:noProof/>
          <w:lang w:val="ka-GE"/>
        </w:rPr>
        <w:t>.5-15.</w:t>
      </w:r>
      <w:r w:rsidRPr="001A6918">
        <w:rPr>
          <w:noProof/>
          <w:lang w:val="ka-GE"/>
        </w:rPr>
        <w:t>5 მ-ის სიღრმემდე გავრცელებულია თიხნარული გრუნტი,</w:t>
      </w:r>
      <w:r w:rsidR="004649E8" w:rsidRPr="001A6918">
        <w:rPr>
          <w:noProof/>
          <w:lang w:val="ka-GE"/>
        </w:rPr>
        <w:t xml:space="preserve"> </w:t>
      </w:r>
      <w:r w:rsidRPr="001A6918">
        <w:rPr>
          <w:noProof/>
          <w:lang w:val="ka-GE"/>
        </w:rPr>
        <w:t>რომელიც უხეშ ნამტვრევ მასალას შეიცავს. თიხნარები მყარი და ნახევრადმყარი</w:t>
      </w:r>
      <w:r w:rsidR="004649E8" w:rsidRPr="001A6918">
        <w:rPr>
          <w:noProof/>
          <w:lang w:val="ka-GE"/>
        </w:rPr>
        <w:t xml:space="preserve"> </w:t>
      </w:r>
      <w:r w:rsidRPr="001A6918">
        <w:rPr>
          <w:noProof/>
          <w:lang w:val="ka-GE"/>
        </w:rPr>
        <w:t>კონსისტენციისაა, დენადობის მაჩვენებელი -0.</w:t>
      </w:r>
      <w:r w:rsidR="000873E8" w:rsidRPr="001A6918">
        <w:rPr>
          <w:noProof/>
          <w:lang w:val="ka-GE"/>
        </w:rPr>
        <w:t>15-</w:t>
      </w:r>
      <w:r w:rsidRPr="001A6918">
        <w:rPr>
          <w:noProof/>
          <w:lang w:val="ka-GE"/>
        </w:rPr>
        <w:t>0.20 ფარგლებში ცვალებადობს,</w:t>
      </w:r>
      <w:r w:rsidR="004649E8" w:rsidRPr="001A6918">
        <w:rPr>
          <w:noProof/>
          <w:lang w:val="ka-GE"/>
        </w:rPr>
        <w:t xml:space="preserve"> </w:t>
      </w:r>
      <w:r w:rsidRPr="001A6918">
        <w:rPr>
          <w:noProof/>
          <w:lang w:val="ka-GE"/>
        </w:rPr>
        <w:t>ნატეხოვანი მასალების შემცველობა 10%-მდეა, ფორიანობა 38-42%-ის ფარგლებშია. ამ</w:t>
      </w:r>
      <w:r w:rsidR="004649E8" w:rsidRPr="001A6918">
        <w:rPr>
          <w:noProof/>
          <w:lang w:val="ka-GE"/>
        </w:rPr>
        <w:t xml:space="preserve"> </w:t>
      </w:r>
      <w:r w:rsidRPr="001A6918">
        <w:rPr>
          <w:noProof/>
          <w:lang w:val="ka-GE"/>
        </w:rPr>
        <w:t>ფენაში ფიქსირდება კენჭნარის ლინზები და შუაშრეები. თიხნარული გრუნტის ქვეშ,</w:t>
      </w:r>
      <w:r w:rsidR="004649E8" w:rsidRPr="001A6918">
        <w:rPr>
          <w:noProof/>
          <w:lang w:val="ka-GE"/>
        </w:rPr>
        <w:t xml:space="preserve"> </w:t>
      </w:r>
      <w:r w:rsidRPr="001A6918">
        <w:rPr>
          <w:noProof/>
          <w:lang w:val="ka-GE"/>
        </w:rPr>
        <w:t xml:space="preserve">ზედაპირიდან </w:t>
      </w:r>
      <w:r w:rsidR="000A5064" w:rsidRPr="001A6918">
        <w:rPr>
          <w:noProof/>
          <w:lang w:val="ka-GE"/>
        </w:rPr>
        <w:t>10.5-15.</w:t>
      </w:r>
      <w:r w:rsidRPr="001A6918">
        <w:rPr>
          <w:noProof/>
          <w:lang w:val="ka-GE"/>
        </w:rPr>
        <w:t>5 მ-ის სიღრმიდან გავრცელებულია მუქი-ყავისფერი თიხოვანი გრუნტი.</w:t>
      </w:r>
    </w:p>
    <w:p w14:paraId="059ACACA" w14:textId="0B4D3919" w:rsidR="006421CC" w:rsidRPr="001A6918" w:rsidRDefault="006421CC" w:rsidP="002A4C5F">
      <w:pPr>
        <w:spacing w:before="120"/>
        <w:jc w:val="both"/>
        <w:rPr>
          <w:noProof/>
          <w:lang w:val="ka-GE"/>
        </w:rPr>
      </w:pPr>
      <w:r w:rsidRPr="001A6918">
        <w:rPr>
          <w:noProof/>
          <w:lang w:val="ka-GE"/>
        </w:rPr>
        <w:t>თიხა ნახევრადმყარი კონსისტენციისაა. მცირე რაოდენობით შეიცავს კარბონატულ</w:t>
      </w:r>
      <w:r w:rsidR="004649E8" w:rsidRPr="001A6918">
        <w:rPr>
          <w:noProof/>
          <w:lang w:val="ka-GE"/>
        </w:rPr>
        <w:t xml:space="preserve"> </w:t>
      </w:r>
      <w:r w:rsidRPr="001A6918">
        <w:rPr>
          <w:noProof/>
          <w:lang w:val="ka-GE"/>
        </w:rPr>
        <w:t>მარილებს და კენჭებს</w:t>
      </w:r>
      <w:r w:rsidR="004649E8" w:rsidRPr="001A6918">
        <w:rPr>
          <w:noProof/>
          <w:lang w:val="ka-GE"/>
        </w:rPr>
        <w:t xml:space="preserve">. </w:t>
      </w:r>
      <w:r w:rsidRPr="001A6918">
        <w:rPr>
          <w:noProof/>
          <w:lang w:val="ka-GE"/>
        </w:rPr>
        <w:t>გრუნტის ფორიანობა 44-45%-ია, დენადობის მაჩვენებელი 0.20-0.25</w:t>
      </w:r>
      <w:r w:rsidR="004649E8" w:rsidRPr="001A6918">
        <w:rPr>
          <w:noProof/>
          <w:lang w:val="ka-GE"/>
        </w:rPr>
        <w:t xml:space="preserve"> </w:t>
      </w:r>
      <w:r w:rsidRPr="001A6918">
        <w:rPr>
          <w:noProof/>
          <w:lang w:val="ka-GE"/>
        </w:rPr>
        <w:t>ფარგლებშია.</w:t>
      </w:r>
    </w:p>
    <w:p w14:paraId="6B5A04F4" w14:textId="5839C6CA" w:rsidR="00C52F38" w:rsidRPr="001A6918" w:rsidRDefault="006421CC" w:rsidP="002A4C5F">
      <w:pPr>
        <w:spacing w:before="120"/>
        <w:jc w:val="both"/>
        <w:rPr>
          <w:noProof/>
          <w:lang w:val="ka-GE"/>
        </w:rPr>
      </w:pPr>
      <w:r w:rsidRPr="001A6918">
        <w:rPr>
          <w:noProof/>
          <w:lang w:val="ka-GE"/>
        </w:rPr>
        <w:t>მიწისქვეშა წყლები ზედაპირიდან ღრმად, კენჭოვან-ხრეშოვან გრუნტებშია</w:t>
      </w:r>
      <w:r w:rsidR="004649E8" w:rsidRPr="001A6918">
        <w:rPr>
          <w:noProof/>
          <w:lang w:val="ka-GE"/>
        </w:rPr>
        <w:t xml:space="preserve"> </w:t>
      </w:r>
      <w:r w:rsidRPr="001A6918">
        <w:rPr>
          <w:noProof/>
          <w:lang w:val="ka-GE"/>
        </w:rPr>
        <w:t>გავრცელებული. ქიმიური შედგენილობით სულფატურ-ჰიდროკარბონატულ-კალციუმმაგნიუმიანია,</w:t>
      </w:r>
      <w:r w:rsidR="004649E8" w:rsidRPr="001A6918">
        <w:rPr>
          <w:noProof/>
          <w:lang w:val="ka-GE"/>
        </w:rPr>
        <w:t xml:space="preserve"> </w:t>
      </w:r>
      <w:r w:rsidRPr="001A6918">
        <w:rPr>
          <w:noProof/>
          <w:lang w:val="ka-GE"/>
        </w:rPr>
        <w:t>შეიცავენ სულფატურ მარილებს და სულფატური აგრესიულობით</w:t>
      </w:r>
      <w:r w:rsidR="004649E8" w:rsidRPr="001A6918">
        <w:rPr>
          <w:noProof/>
          <w:lang w:val="ka-GE"/>
        </w:rPr>
        <w:t xml:space="preserve"> </w:t>
      </w:r>
      <w:r w:rsidRPr="001A6918">
        <w:rPr>
          <w:noProof/>
          <w:lang w:val="ka-GE"/>
        </w:rPr>
        <w:t>ხასიათდებიან. საერთო მინერალიზაცია მერყეობს 1</w:t>
      </w:r>
      <w:r w:rsidR="000A5064" w:rsidRPr="001A6918">
        <w:rPr>
          <w:noProof/>
          <w:lang w:val="ka-GE"/>
        </w:rPr>
        <w:t>.0-3.</w:t>
      </w:r>
      <w:r w:rsidRPr="001A6918">
        <w:rPr>
          <w:noProof/>
          <w:lang w:val="ka-GE"/>
        </w:rPr>
        <w:t>5 მგ/ლ-ის ფარგლებში</w:t>
      </w:r>
      <w:r w:rsidR="004649E8" w:rsidRPr="001A6918">
        <w:rPr>
          <w:noProof/>
          <w:lang w:val="ka-GE"/>
        </w:rPr>
        <w:t>.</w:t>
      </w:r>
    </w:p>
    <w:p w14:paraId="3B8C122B" w14:textId="77777777" w:rsidR="00C52F38" w:rsidRPr="001A6918" w:rsidRDefault="00C52F38">
      <w:pPr>
        <w:spacing w:after="160" w:line="259" w:lineRule="auto"/>
        <w:rPr>
          <w:noProof/>
          <w:lang w:val="ka-GE"/>
        </w:rPr>
      </w:pPr>
      <w:r w:rsidRPr="001A6918">
        <w:rPr>
          <w:noProof/>
          <w:lang w:val="ka-GE"/>
        </w:rPr>
        <w:br w:type="page"/>
      </w:r>
    </w:p>
    <w:p w14:paraId="09CBD9A4" w14:textId="1AC2AA29" w:rsidR="00C61091" w:rsidRPr="001A6918" w:rsidRDefault="00B65EDB" w:rsidP="002A4C5F">
      <w:pPr>
        <w:spacing w:before="120"/>
        <w:jc w:val="both"/>
        <w:rPr>
          <w:i/>
          <w:noProof/>
          <w:sz w:val="20"/>
          <w:lang w:val="ka-GE"/>
        </w:rPr>
      </w:pPr>
      <w:r w:rsidRPr="001A6918">
        <w:rPr>
          <w:b/>
          <w:i/>
          <w:noProof/>
          <w:sz w:val="20"/>
          <w:lang w:val="ka-GE"/>
        </w:rPr>
        <w:lastRenderedPageBreak/>
        <w:t>სურათი</w:t>
      </w:r>
      <w:r w:rsidR="00BE77C8" w:rsidRPr="001A6918">
        <w:rPr>
          <w:b/>
          <w:i/>
          <w:noProof/>
          <w:sz w:val="20"/>
          <w:lang w:val="ka-GE"/>
        </w:rPr>
        <w:t xml:space="preserve"> 3</w:t>
      </w:r>
      <w:r w:rsidR="001E34F6" w:rsidRPr="001A6918">
        <w:rPr>
          <w:b/>
          <w:i/>
          <w:noProof/>
          <w:sz w:val="20"/>
          <w:lang w:val="ka-GE"/>
        </w:rPr>
        <w:t>.3.6.</w:t>
      </w:r>
      <w:r w:rsidR="00D75266" w:rsidRPr="001A6918">
        <w:rPr>
          <w:b/>
          <w:i/>
          <w:noProof/>
          <w:sz w:val="20"/>
          <w:lang w:val="ka-GE"/>
        </w:rPr>
        <w:t>2.</w:t>
      </w:r>
      <w:r w:rsidRPr="001A6918">
        <w:rPr>
          <w:b/>
          <w:i/>
          <w:noProof/>
          <w:sz w:val="20"/>
          <w:lang w:val="ka-GE"/>
        </w:rPr>
        <w:t>1</w:t>
      </w:r>
      <w:r w:rsidRPr="001A6918">
        <w:rPr>
          <w:i/>
          <w:noProof/>
          <w:sz w:val="20"/>
          <w:lang w:val="ka-GE"/>
        </w:rPr>
        <w:t>.ჭრილის განლაგების სქემა</w:t>
      </w:r>
    </w:p>
    <w:p w14:paraId="0CA3544D" w14:textId="085CF549" w:rsidR="001E34F6" w:rsidRPr="001A6918" w:rsidRDefault="009E54C4" w:rsidP="00B65EDB">
      <w:pPr>
        <w:jc w:val="center"/>
        <w:rPr>
          <w:noProof/>
          <w:lang w:val="ka-GE"/>
        </w:rPr>
      </w:pPr>
      <w:r w:rsidRPr="001A6918">
        <w:rPr>
          <w:noProof/>
        </w:rPr>
        <w:drawing>
          <wp:inline distT="0" distB="0" distL="0" distR="0" wp14:anchorId="45F715F9" wp14:editId="5511EFDD">
            <wp:extent cx="5677211" cy="3940174"/>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16256" t="13155" r="17934" b="5642"/>
                    <a:stretch/>
                  </pic:blipFill>
                  <pic:spPr bwMode="auto">
                    <a:xfrm>
                      <a:off x="0" y="0"/>
                      <a:ext cx="5677211" cy="3940174"/>
                    </a:xfrm>
                    <a:prstGeom prst="rect">
                      <a:avLst/>
                    </a:prstGeom>
                    <a:ln>
                      <a:noFill/>
                    </a:ln>
                    <a:extLst>
                      <a:ext uri="{53640926-AAD7-44D8-BBD7-CCE9431645EC}">
                        <a14:shadowObscured xmlns:a14="http://schemas.microsoft.com/office/drawing/2010/main"/>
                      </a:ext>
                    </a:extLst>
                  </pic:spPr>
                </pic:pic>
              </a:graphicData>
            </a:graphic>
          </wp:inline>
        </w:drawing>
      </w:r>
    </w:p>
    <w:p w14:paraId="0AB96847" w14:textId="27B7759B" w:rsidR="00B65EDB" w:rsidRPr="001A6918" w:rsidRDefault="00B65EDB" w:rsidP="00C52F38">
      <w:pPr>
        <w:spacing w:after="160" w:line="259" w:lineRule="auto"/>
        <w:rPr>
          <w:i/>
          <w:noProof/>
          <w:sz w:val="20"/>
          <w:lang w:val="ka-GE"/>
        </w:rPr>
      </w:pPr>
      <w:r w:rsidRPr="001A6918">
        <w:rPr>
          <w:b/>
          <w:i/>
          <w:noProof/>
          <w:sz w:val="20"/>
          <w:lang w:val="ka-GE"/>
        </w:rPr>
        <w:t>სურათი</w:t>
      </w:r>
      <w:r w:rsidR="00BE77C8" w:rsidRPr="001A6918">
        <w:rPr>
          <w:b/>
          <w:i/>
          <w:noProof/>
          <w:sz w:val="20"/>
          <w:lang w:val="ka-GE"/>
        </w:rPr>
        <w:t xml:space="preserve"> 3</w:t>
      </w:r>
      <w:r w:rsidR="001E34F6" w:rsidRPr="001A6918">
        <w:rPr>
          <w:b/>
          <w:i/>
          <w:noProof/>
          <w:sz w:val="20"/>
          <w:lang w:val="ka-GE"/>
        </w:rPr>
        <w:t>.3.6.</w:t>
      </w:r>
      <w:r w:rsidRPr="001A6918">
        <w:rPr>
          <w:b/>
          <w:i/>
          <w:noProof/>
          <w:sz w:val="20"/>
          <w:lang w:val="ka-GE"/>
        </w:rPr>
        <w:t>2</w:t>
      </w:r>
      <w:r w:rsidR="00D75266" w:rsidRPr="001A6918">
        <w:rPr>
          <w:b/>
          <w:i/>
          <w:noProof/>
          <w:sz w:val="20"/>
          <w:lang w:val="ka-GE"/>
        </w:rPr>
        <w:t>.2</w:t>
      </w:r>
      <w:r w:rsidRPr="001A6918">
        <w:rPr>
          <w:b/>
          <w:i/>
          <w:noProof/>
          <w:sz w:val="20"/>
          <w:lang w:val="ka-GE"/>
        </w:rPr>
        <w:t>.</w:t>
      </w:r>
      <w:r w:rsidRPr="001A6918">
        <w:rPr>
          <w:i/>
          <w:noProof/>
          <w:sz w:val="20"/>
          <w:lang w:val="ka-GE"/>
        </w:rPr>
        <w:t xml:space="preserve"> საინჟინრო-გეოლოგიური ჭრილი I-I </w:t>
      </w:r>
    </w:p>
    <w:p w14:paraId="427500DB" w14:textId="6434B57F" w:rsidR="009E54C4" w:rsidRPr="001A6918" w:rsidRDefault="009E54C4" w:rsidP="00B65EDB">
      <w:pPr>
        <w:jc w:val="center"/>
        <w:rPr>
          <w:noProof/>
          <w:lang w:val="ka-GE"/>
        </w:rPr>
      </w:pPr>
      <w:r w:rsidRPr="001A6918">
        <w:rPr>
          <w:noProof/>
        </w:rPr>
        <w:drawing>
          <wp:inline distT="0" distB="0" distL="0" distR="0" wp14:anchorId="0D1C0BE4" wp14:editId="30F0F7E8">
            <wp:extent cx="5672724" cy="4152900"/>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15930" t="14409" r="23164" b="6319"/>
                    <a:stretch/>
                  </pic:blipFill>
                  <pic:spPr bwMode="auto">
                    <a:xfrm>
                      <a:off x="0" y="0"/>
                      <a:ext cx="5701704" cy="4174116"/>
                    </a:xfrm>
                    <a:prstGeom prst="rect">
                      <a:avLst/>
                    </a:prstGeom>
                    <a:ln>
                      <a:noFill/>
                    </a:ln>
                    <a:extLst>
                      <a:ext uri="{53640926-AAD7-44D8-BBD7-CCE9431645EC}">
                        <a14:shadowObscured xmlns:a14="http://schemas.microsoft.com/office/drawing/2010/main"/>
                      </a:ext>
                    </a:extLst>
                  </pic:spPr>
                </pic:pic>
              </a:graphicData>
            </a:graphic>
          </wp:inline>
        </w:drawing>
      </w:r>
    </w:p>
    <w:p w14:paraId="5523B6D5" w14:textId="77777777" w:rsidR="00B65EDB" w:rsidRPr="001A6918" w:rsidRDefault="00B65EDB" w:rsidP="00B65EDB">
      <w:pPr>
        <w:jc w:val="center"/>
        <w:rPr>
          <w:noProof/>
          <w:lang w:val="ka-GE"/>
        </w:rPr>
      </w:pPr>
    </w:p>
    <w:p w14:paraId="68E1F612" w14:textId="17E09597" w:rsidR="00734128" w:rsidRPr="001A6918" w:rsidRDefault="00C61091" w:rsidP="00C61091">
      <w:pPr>
        <w:pStyle w:val="Heading4"/>
        <w:rPr>
          <w:rFonts w:ascii="Sylfaen" w:hAnsi="Sylfaen" w:cs="Sylfaen"/>
          <w:noProof/>
          <w:lang w:val="ka-GE"/>
        </w:rPr>
      </w:pPr>
      <w:r w:rsidRPr="001A6918">
        <w:rPr>
          <w:rFonts w:ascii="Sylfaen" w:hAnsi="Sylfaen" w:cs="Sylfaen"/>
          <w:noProof/>
          <w:lang w:val="ka-GE"/>
        </w:rPr>
        <w:lastRenderedPageBreak/>
        <w:t>დასკვნები</w:t>
      </w:r>
      <w:r w:rsidRPr="001A6918">
        <w:rPr>
          <w:noProof/>
          <w:lang w:val="ka-GE"/>
        </w:rPr>
        <w:t xml:space="preserve"> </w:t>
      </w:r>
      <w:r w:rsidRPr="001A6918">
        <w:rPr>
          <w:rFonts w:ascii="Sylfaen" w:hAnsi="Sylfaen" w:cs="Sylfaen"/>
          <w:noProof/>
          <w:lang w:val="ka-GE"/>
        </w:rPr>
        <w:t>და</w:t>
      </w:r>
      <w:r w:rsidRPr="001A6918">
        <w:rPr>
          <w:noProof/>
          <w:lang w:val="ka-GE"/>
        </w:rPr>
        <w:t xml:space="preserve"> </w:t>
      </w:r>
      <w:r w:rsidRPr="001A6918">
        <w:rPr>
          <w:rFonts w:ascii="Sylfaen" w:hAnsi="Sylfaen" w:cs="Sylfaen"/>
          <w:noProof/>
          <w:lang w:val="ka-GE"/>
        </w:rPr>
        <w:t>რეკომენდაციები</w:t>
      </w:r>
    </w:p>
    <w:p w14:paraId="1DD7714A" w14:textId="7B7EF2BF" w:rsidR="001E34F6" w:rsidRPr="001A6918" w:rsidRDefault="001E34F6" w:rsidP="001E34F6">
      <w:pPr>
        <w:spacing w:before="120"/>
        <w:jc w:val="both"/>
        <w:rPr>
          <w:noProof/>
          <w:lang w:val="ka-GE"/>
        </w:rPr>
      </w:pPr>
      <w:r w:rsidRPr="001A6918">
        <w:rPr>
          <w:noProof/>
          <w:lang w:val="ka-GE"/>
        </w:rPr>
        <w:t xml:space="preserve">ჩატარებული სამუშაოების შედეგად გამოვლინდა რომ: </w:t>
      </w:r>
    </w:p>
    <w:p w14:paraId="674D5138" w14:textId="00E02340" w:rsidR="00B65EDB" w:rsidRPr="001A6918" w:rsidRDefault="00B65EDB" w:rsidP="001E34F6">
      <w:pPr>
        <w:pStyle w:val="ListParagraph"/>
        <w:numPr>
          <w:ilvl w:val="0"/>
          <w:numId w:val="19"/>
        </w:numPr>
        <w:spacing w:before="120"/>
        <w:jc w:val="both"/>
        <w:rPr>
          <w:noProof/>
          <w:lang w:val="ka-GE"/>
        </w:rPr>
      </w:pPr>
      <w:r w:rsidRPr="001A6918">
        <w:rPr>
          <w:noProof/>
          <w:lang w:val="ka-GE"/>
        </w:rPr>
        <w:t>ნაკვეთი მდგრადია და მშენებლობისთვის მისი გამოყენება შესაძლებელია;</w:t>
      </w:r>
    </w:p>
    <w:p w14:paraId="316FE3D1" w14:textId="0BF611AE" w:rsidR="007F478B" w:rsidRPr="001A6918" w:rsidRDefault="007F478B" w:rsidP="001E34F6">
      <w:pPr>
        <w:pStyle w:val="ListParagraph"/>
        <w:numPr>
          <w:ilvl w:val="0"/>
          <w:numId w:val="19"/>
        </w:numPr>
        <w:spacing w:before="120"/>
        <w:jc w:val="both"/>
        <w:rPr>
          <w:noProof/>
          <w:lang w:val="ka-GE"/>
        </w:rPr>
      </w:pPr>
      <w:r w:rsidRPr="001A6918">
        <w:rPr>
          <w:noProof/>
          <w:lang w:val="ka-GE"/>
        </w:rPr>
        <w:t xml:space="preserve">ტერიტორიაზე საშიში გეოლოგიური მოვლენები (მეწყერი, კარსტი, სელი და სხვ.) განვითარებული არ არის; </w:t>
      </w:r>
    </w:p>
    <w:p w14:paraId="6FC8B003" w14:textId="3184AC68" w:rsidR="00B65EDB" w:rsidRPr="001A6918" w:rsidRDefault="00B65EDB" w:rsidP="001E34F6">
      <w:pPr>
        <w:pStyle w:val="ListParagraph"/>
        <w:numPr>
          <w:ilvl w:val="0"/>
          <w:numId w:val="20"/>
        </w:numPr>
        <w:spacing w:before="120"/>
        <w:jc w:val="both"/>
        <w:rPr>
          <w:noProof/>
          <w:lang w:val="ka-GE"/>
        </w:rPr>
      </w:pPr>
      <w:r w:rsidRPr="001A6918">
        <w:rPr>
          <w:noProof/>
          <w:lang w:val="ka-GE"/>
        </w:rPr>
        <w:t xml:space="preserve">ნაგებობების ფუძედ შეიძლება გამოყენებულ იქნეს დელუვიურ-პროლუვიური გენეზისის გრუნტები; </w:t>
      </w:r>
    </w:p>
    <w:p w14:paraId="23786CE8" w14:textId="7EFF12B2" w:rsidR="00C61091" w:rsidRPr="001A6918" w:rsidRDefault="00B65EDB" w:rsidP="001E34F6">
      <w:pPr>
        <w:pStyle w:val="ListParagraph"/>
        <w:numPr>
          <w:ilvl w:val="0"/>
          <w:numId w:val="20"/>
        </w:numPr>
        <w:spacing w:before="120"/>
        <w:jc w:val="both"/>
        <w:rPr>
          <w:noProof/>
          <w:lang w:val="ka-GE"/>
        </w:rPr>
      </w:pPr>
      <w:r w:rsidRPr="001A6918">
        <w:rPr>
          <w:noProof/>
          <w:lang w:val="ka-GE"/>
        </w:rPr>
        <w:t>საძირკვლის ტიპისთვის მისაღებია ნებისმიერი ტიპის არაღრმა განლაგების საძირკველი.</w:t>
      </w:r>
    </w:p>
    <w:p w14:paraId="1A7D3585" w14:textId="77777777" w:rsidR="00B65EDB" w:rsidRPr="001A6918" w:rsidRDefault="00B65EDB" w:rsidP="001E34F6">
      <w:pPr>
        <w:pStyle w:val="ListParagraph"/>
        <w:spacing w:before="120"/>
        <w:jc w:val="both"/>
        <w:rPr>
          <w:noProof/>
          <w:lang w:val="ka-GE"/>
        </w:rPr>
      </w:pPr>
    </w:p>
    <w:p w14:paraId="7CE28A35" w14:textId="16A1010B" w:rsidR="000873E8" w:rsidRPr="001A6918" w:rsidRDefault="000873E8" w:rsidP="000873E8">
      <w:pPr>
        <w:pStyle w:val="Heading2"/>
        <w:spacing w:before="120" w:after="120"/>
        <w:jc w:val="both"/>
        <w:rPr>
          <w:noProof/>
          <w:lang w:val="ka-GE"/>
        </w:rPr>
      </w:pPr>
      <w:bookmarkStart w:id="18" w:name="_Toc27730715"/>
      <w:r w:rsidRPr="001A6918">
        <w:rPr>
          <w:noProof/>
          <w:lang w:val="ka-GE"/>
        </w:rPr>
        <w:t>ნიადაგ</w:t>
      </w:r>
      <w:r w:rsidR="00F53160" w:rsidRPr="001A6918">
        <w:rPr>
          <w:noProof/>
          <w:lang w:val="ka-GE"/>
        </w:rPr>
        <w:t>ები</w:t>
      </w:r>
      <w:bookmarkEnd w:id="18"/>
    </w:p>
    <w:p w14:paraId="19DD1C13" w14:textId="77777777" w:rsidR="000873E8" w:rsidRPr="001A6918" w:rsidRDefault="000873E8" w:rsidP="000873E8">
      <w:pPr>
        <w:spacing w:before="120"/>
        <w:jc w:val="both"/>
        <w:rPr>
          <w:noProof/>
          <w:lang w:val="ka-GE"/>
        </w:rPr>
      </w:pPr>
      <w:r w:rsidRPr="001A6918">
        <w:rPr>
          <w:noProof/>
          <w:lang w:val="ka-GE"/>
        </w:rPr>
        <w:t>მუხრან</w:t>
      </w:r>
      <w:r w:rsidRPr="001A6918">
        <w:rPr>
          <w:rFonts w:ascii="Times New Roman" w:hAnsi="Times New Roman" w:cs="Times New Roman"/>
          <w:noProof/>
          <w:lang w:val="ka-GE"/>
        </w:rPr>
        <w:t>‐</w:t>
      </w:r>
      <w:r w:rsidRPr="001A6918">
        <w:rPr>
          <w:noProof/>
          <w:lang w:val="ka-GE"/>
        </w:rPr>
        <w:t>საგურამოს ველი აგებულია ალუვიური და პროლუვიურ</w:t>
      </w:r>
      <w:r w:rsidRPr="001A6918">
        <w:rPr>
          <w:rFonts w:ascii="Times New Roman" w:hAnsi="Times New Roman" w:cs="Times New Roman"/>
          <w:noProof/>
          <w:lang w:val="ka-GE"/>
        </w:rPr>
        <w:t>‐</w:t>
      </w:r>
      <w:r w:rsidRPr="001A6918">
        <w:rPr>
          <w:noProof/>
          <w:lang w:val="ka-GE"/>
        </w:rPr>
        <w:t>დელუვიური გენეზისის სხვადასხვა შემადგენლობის და სიმძლავრეების ნალექებისაგან. აქ, ველის სამხრეთ-აღმოსავლეთ ნაწილში, ზედაპირთან ახლოს ფართოდაა გავრცელებული თიხა</w:t>
      </w:r>
      <w:r w:rsidRPr="001A6918">
        <w:rPr>
          <w:rFonts w:ascii="Times New Roman" w:hAnsi="Times New Roman" w:cs="Times New Roman"/>
          <w:noProof/>
          <w:lang w:val="ka-GE"/>
        </w:rPr>
        <w:t>‐</w:t>
      </w:r>
      <w:r w:rsidRPr="001A6918">
        <w:rPr>
          <w:noProof/>
          <w:lang w:val="ka-GE"/>
        </w:rPr>
        <w:t>თიხნაროვანი შემადგენლობის (მათ შორის ლიოსისებური) ლითოლოგიური სახესხვაობები, რომლებზედაც განვითარებულია მდელოს ყავისფერი, ადგილ</w:t>
      </w:r>
      <w:r w:rsidRPr="001A6918">
        <w:rPr>
          <w:rFonts w:ascii="Times New Roman" w:hAnsi="Times New Roman" w:cs="Times New Roman"/>
          <w:noProof/>
          <w:lang w:val="ka-GE"/>
        </w:rPr>
        <w:t>‐</w:t>
      </w:r>
      <w:r w:rsidRPr="001A6918">
        <w:rPr>
          <w:noProof/>
          <w:lang w:val="ka-GE"/>
        </w:rPr>
        <w:t xml:space="preserve">ადგილ დაჭაობებული, კარბონატული ნიადაგები. ეს უკანასკნელები საწყის ეტაპზე ყალიბდებოდა მთლიანი ხე-მცენარეული საფარის ქვეშ, რომლებიც ტყეების მოსპობის შემდეგ სტეპური ნიადაგწარმოქმნის სტადიაში არიან. </w:t>
      </w:r>
    </w:p>
    <w:p w14:paraId="528AD274" w14:textId="7AE0BC3B" w:rsidR="000873E8" w:rsidRPr="001A6918" w:rsidRDefault="000873E8" w:rsidP="000873E8">
      <w:pPr>
        <w:spacing w:before="120"/>
        <w:jc w:val="both"/>
        <w:rPr>
          <w:noProof/>
          <w:lang w:val="ka-GE"/>
        </w:rPr>
      </w:pPr>
      <w:r w:rsidRPr="001A6918">
        <w:rPr>
          <w:noProof/>
          <w:lang w:val="ka-GE"/>
        </w:rPr>
        <w:t>ჩვეულებრივ, მდელოს ყავისფერი ნიადაგები გამოირჩევიან საკმაოდ დიდი სისქის პროფილით, შედარებით მძიმე მექანიკური შემადგენლობით, კარგად გამოხატული სტრუქტურიანობით და ღრმა ჰუმუსოვანი ჰორიზონტით. იგი კოშტოვან</w:t>
      </w:r>
      <w:r w:rsidRPr="001A6918">
        <w:rPr>
          <w:rFonts w:ascii="Times New Roman" w:hAnsi="Times New Roman" w:cs="Times New Roman"/>
          <w:noProof/>
          <w:lang w:val="ka-GE"/>
        </w:rPr>
        <w:t>‐</w:t>
      </w:r>
      <w:r w:rsidRPr="001A6918">
        <w:rPr>
          <w:noProof/>
          <w:lang w:val="ka-GE"/>
        </w:rPr>
        <w:t>დაბელტილია, შეფერილობით მუქი ყავისფერი ან მონაცრისფრო</w:t>
      </w:r>
      <w:r w:rsidRPr="001A6918">
        <w:rPr>
          <w:rFonts w:ascii="Times New Roman" w:hAnsi="Times New Roman" w:cs="Times New Roman"/>
          <w:noProof/>
          <w:lang w:val="ka-GE"/>
        </w:rPr>
        <w:t>‐</w:t>
      </w:r>
      <w:r w:rsidRPr="001A6918">
        <w:rPr>
          <w:noProof/>
          <w:lang w:val="ka-GE"/>
        </w:rPr>
        <w:t xml:space="preserve">ყავისფერი, სუსტად ტენიანი, ფხვიერი და ფორიანი. მათ ქვეშ დელუვიური მოყვითალო ღია ყავისფერი მტვრიანი თიხნარია, იშვიათად კენჭების ჩანართებით და ქვიშის მინარევით. მუხრან-საგურამოს ველზე ნიადაგი </w:t>
      </w:r>
      <w:r w:rsidR="00BF6BB6" w:rsidRPr="001A6918">
        <w:rPr>
          <w:noProof/>
          <w:lang w:val="ka-GE"/>
        </w:rPr>
        <w:t xml:space="preserve">ძირითადად </w:t>
      </w:r>
      <w:r w:rsidRPr="001A6918">
        <w:rPr>
          <w:noProof/>
          <w:lang w:val="ka-GE"/>
        </w:rPr>
        <w:t xml:space="preserve"> სასოფლო</w:t>
      </w:r>
      <w:r w:rsidR="00BF6BB6" w:rsidRPr="001A6918">
        <w:rPr>
          <w:noProof/>
          <w:lang w:val="ka-GE"/>
        </w:rPr>
        <w:t>-</w:t>
      </w:r>
      <w:r w:rsidRPr="001A6918">
        <w:rPr>
          <w:noProof/>
          <w:lang w:val="ka-GE"/>
        </w:rPr>
        <w:t>სამეურნეო სავარგულებად</w:t>
      </w:r>
      <w:r w:rsidR="00BF6BB6" w:rsidRPr="001A6918">
        <w:rPr>
          <w:noProof/>
          <w:lang w:val="ka-GE"/>
        </w:rPr>
        <w:t xml:space="preserve"> გამოიყენება</w:t>
      </w:r>
      <w:r w:rsidRPr="001A6918">
        <w:rPr>
          <w:noProof/>
          <w:lang w:val="ka-GE"/>
        </w:rPr>
        <w:t>.</w:t>
      </w:r>
    </w:p>
    <w:p w14:paraId="1AA22E6E" w14:textId="77777777" w:rsidR="00BE77C8" w:rsidRPr="001A6918" w:rsidRDefault="00BE77C8" w:rsidP="000873E8">
      <w:pPr>
        <w:spacing w:before="120"/>
        <w:jc w:val="both"/>
        <w:rPr>
          <w:noProof/>
          <w:lang w:val="ka-GE"/>
        </w:rPr>
      </w:pPr>
    </w:p>
    <w:p w14:paraId="49C9E87F" w14:textId="357E9B69" w:rsidR="00126C34" w:rsidRPr="001A6918" w:rsidRDefault="00126C34" w:rsidP="00126C34">
      <w:pPr>
        <w:pStyle w:val="Heading2"/>
        <w:spacing w:before="120" w:after="120"/>
        <w:jc w:val="both"/>
        <w:rPr>
          <w:noProof/>
          <w:lang w:val="ka-GE"/>
        </w:rPr>
      </w:pPr>
      <w:bookmarkStart w:id="19" w:name="_Toc27730716"/>
      <w:r w:rsidRPr="001A6918">
        <w:rPr>
          <w:noProof/>
          <w:lang w:val="ka-GE"/>
        </w:rPr>
        <w:t>ბიომრავალფეროვნება</w:t>
      </w:r>
      <w:bookmarkEnd w:id="19"/>
    </w:p>
    <w:p w14:paraId="551CD2A0" w14:textId="2EE41222" w:rsidR="008A6A13" w:rsidRPr="001A6918" w:rsidRDefault="008A6A13" w:rsidP="008A6A13">
      <w:pPr>
        <w:pStyle w:val="Heading3"/>
        <w:rPr>
          <w:noProof/>
          <w:lang w:val="ka-GE"/>
        </w:rPr>
      </w:pPr>
      <w:bookmarkStart w:id="20" w:name="_Toc27730717"/>
      <w:r w:rsidRPr="001A6918">
        <w:rPr>
          <w:noProof/>
          <w:lang w:val="ka-GE"/>
        </w:rPr>
        <w:t>ფლორა</w:t>
      </w:r>
      <w:bookmarkEnd w:id="20"/>
    </w:p>
    <w:p w14:paraId="4EB45BF6" w14:textId="54E3D67B" w:rsidR="00174ECD" w:rsidRPr="001A6918" w:rsidRDefault="00174ECD" w:rsidP="00174ECD">
      <w:pPr>
        <w:spacing w:before="120"/>
        <w:jc w:val="both"/>
        <w:rPr>
          <w:b/>
          <w:i/>
          <w:noProof/>
          <w:u w:val="single"/>
          <w:lang w:val="ka-GE"/>
        </w:rPr>
      </w:pPr>
      <w:r w:rsidRPr="001A6918">
        <w:rPr>
          <w:b/>
          <w:i/>
          <w:noProof/>
          <w:u w:val="single"/>
          <w:lang w:val="ka-GE"/>
        </w:rPr>
        <w:t>მცენარეული საფარის ზოგადი დახასიათება</w:t>
      </w:r>
    </w:p>
    <w:p w14:paraId="7838CC7F" w14:textId="38C5E00F" w:rsidR="00174ECD" w:rsidRPr="001A6918" w:rsidRDefault="00174ECD" w:rsidP="00174ECD">
      <w:pPr>
        <w:spacing w:before="120"/>
        <w:jc w:val="both"/>
        <w:rPr>
          <w:rStyle w:val="mw-headline"/>
          <w:noProof/>
          <w:lang w:val="ka-GE"/>
        </w:rPr>
      </w:pPr>
      <w:r w:rsidRPr="001A6918">
        <w:rPr>
          <w:noProof/>
          <w:lang w:val="ka-GE"/>
        </w:rPr>
        <w:t xml:space="preserve">შიდა ქართლის ბუნებრივი მცენარეულობა ძლიერაა შეცვლილი ადამიანის სამეურნეო საქმიანობის გავლენით </w:t>
      </w:r>
      <w:r w:rsidRPr="001A6918">
        <w:rPr>
          <w:rStyle w:val="mw-headline"/>
          <w:rFonts w:cs="Sylfaen"/>
          <w:noProof/>
          <w:lang w:val="ka-GE"/>
        </w:rPr>
        <w:t xml:space="preserve">და მისი ზემოქმედების შედეგად ტყემ, დიდი </w:t>
      </w:r>
      <w:r w:rsidR="007F478B" w:rsidRPr="001A6918">
        <w:rPr>
          <w:rStyle w:val="mw-headline"/>
          <w:rFonts w:cs="Sylfaen"/>
          <w:noProof/>
          <w:lang w:val="ka-GE"/>
        </w:rPr>
        <w:t>ზიანი განიცადა</w:t>
      </w:r>
      <w:r w:rsidRPr="001A6918">
        <w:rPr>
          <w:rStyle w:val="mw-headline"/>
          <w:rFonts w:cs="Sylfaen"/>
          <w:noProof/>
          <w:lang w:val="ka-GE"/>
        </w:rPr>
        <w:t xml:space="preserve">. </w:t>
      </w:r>
      <w:r w:rsidRPr="001A6918">
        <w:rPr>
          <w:noProof/>
          <w:lang w:val="ka-GE"/>
        </w:rPr>
        <w:t>ტყეების გაჩეხვამ სასოფლო-სამეურნეო სავარგულებისთვის, გზებისა და ბილიკების მოწყობამ, მერქნის მოპოვებამ სამასალედ ან საშეშედ, გამოიწვია ტყის არასასურველი ცვლა დაბალი წარმადობის ჯაგეკლიანი ბუჩქნარებით; ამან გამოიწვია ტყის საფარის დეგრადაცია და მისი შემცირება</w:t>
      </w:r>
      <w:r w:rsidR="00F746C0" w:rsidRPr="001A6918">
        <w:rPr>
          <w:noProof/>
          <w:lang w:val="ka-GE"/>
        </w:rPr>
        <w:t xml:space="preserve">, </w:t>
      </w:r>
      <w:r w:rsidRPr="001A6918">
        <w:rPr>
          <w:noProof/>
          <w:lang w:val="ka-GE"/>
        </w:rPr>
        <w:t xml:space="preserve">ვაკეებზე კი მთლიანი განადგურება. </w:t>
      </w:r>
      <w:r w:rsidRPr="001A6918">
        <w:rPr>
          <w:rStyle w:val="mw-headline"/>
          <w:rFonts w:cs="Sylfaen"/>
          <w:noProof/>
          <w:lang w:val="ka-GE"/>
        </w:rPr>
        <w:t>ამის შედეგად ჩამოყალიბდა ჰემიქსეროფილურ</w:t>
      </w:r>
      <w:r w:rsidR="007F478B" w:rsidRPr="001A6918">
        <w:rPr>
          <w:rStyle w:val="mw-headline"/>
          <w:rFonts w:cs="Sylfaen"/>
          <w:noProof/>
          <w:lang w:val="ka-GE"/>
        </w:rPr>
        <w:t>-</w:t>
      </w:r>
      <w:r w:rsidRPr="001A6918">
        <w:rPr>
          <w:rStyle w:val="mw-headline"/>
          <w:rFonts w:cs="Sylfaen"/>
          <w:noProof/>
          <w:lang w:val="ka-GE"/>
        </w:rPr>
        <w:t>ქსეროფილური ბუჩქნარები და ბალახეული ცენოზები, რომელთა აბსოლუტური უმრავლესობა მეორეულია. ტერიტორიის</w:t>
      </w:r>
      <w:r w:rsidR="00F746C0" w:rsidRPr="001A6918">
        <w:rPr>
          <w:rStyle w:val="mw-headline"/>
          <w:rFonts w:cs="Sylfaen"/>
          <w:noProof/>
          <w:lang w:val="ka-GE"/>
        </w:rPr>
        <w:t xml:space="preserve"> </w:t>
      </w:r>
      <w:r w:rsidRPr="001A6918">
        <w:rPr>
          <w:rStyle w:val="mw-headline"/>
          <w:rFonts w:cs="Sylfaen"/>
          <w:noProof/>
          <w:lang w:val="ka-GE"/>
        </w:rPr>
        <w:t xml:space="preserve">მეტი წილი კი სასოფლო-სამეურნეო სავარგულებს უჭირავს. </w:t>
      </w:r>
    </w:p>
    <w:p w14:paraId="360A2610" w14:textId="236DE0A7" w:rsidR="00174ECD" w:rsidRPr="001A6918" w:rsidRDefault="00174ECD" w:rsidP="00174ECD">
      <w:pPr>
        <w:spacing w:before="120"/>
        <w:jc w:val="both"/>
        <w:rPr>
          <w:rFonts w:cs="Sylfaen"/>
          <w:noProof/>
          <w:lang w:val="ka-GE"/>
        </w:rPr>
      </w:pPr>
      <w:r w:rsidRPr="001A6918">
        <w:rPr>
          <w:rStyle w:val="mw-headline"/>
          <w:rFonts w:cs="Sylfaen"/>
          <w:noProof/>
          <w:lang w:val="ka-GE"/>
        </w:rPr>
        <w:t>რეგიონში, ბუნებრივი მცენარეულობით დაფარული ტერიტორიები</w:t>
      </w:r>
      <w:r w:rsidR="00F746C0" w:rsidRPr="001A6918">
        <w:rPr>
          <w:rStyle w:val="mw-headline"/>
          <w:rFonts w:cs="Sylfaen"/>
          <w:noProof/>
          <w:lang w:val="ka-GE"/>
        </w:rPr>
        <w:t xml:space="preserve"> </w:t>
      </w:r>
      <w:r w:rsidRPr="001A6918">
        <w:rPr>
          <w:rStyle w:val="mw-headline"/>
          <w:rFonts w:cs="Sylfaen"/>
          <w:noProof/>
          <w:lang w:val="ka-GE"/>
        </w:rPr>
        <w:t>საერთოდ მცირეა და ერთ-ერთი ყველაზე ნაკლებია აღმოსავლეთ საქართველოს რეგიონებს შორის.</w:t>
      </w:r>
    </w:p>
    <w:p w14:paraId="3E630C74" w14:textId="31C1E144" w:rsidR="00174ECD" w:rsidRPr="001A6918" w:rsidRDefault="00174ECD" w:rsidP="00174ECD">
      <w:pPr>
        <w:spacing w:before="120"/>
        <w:jc w:val="both"/>
        <w:rPr>
          <w:noProof/>
          <w:lang w:val="ka-GE"/>
        </w:rPr>
      </w:pPr>
      <w:r w:rsidRPr="001A6918">
        <w:rPr>
          <w:noProof/>
          <w:lang w:val="ka-GE"/>
        </w:rPr>
        <w:t xml:space="preserve">შიდა ქართლის რეგიონის ტყეები, ადამიანის სამეურნეო საქმიანობის გავლენამდე შემოსილი იყო მუხნარით </w:t>
      </w:r>
      <w:r w:rsidRPr="001A6918">
        <w:rPr>
          <w:i/>
          <w:noProof/>
          <w:lang w:val="ka-GE"/>
        </w:rPr>
        <w:t>Quercus iberica,</w:t>
      </w:r>
      <w:r w:rsidRPr="001A6918">
        <w:rPr>
          <w:noProof/>
          <w:lang w:val="ka-GE"/>
        </w:rPr>
        <w:t xml:space="preserve"> რცხილნარით</w:t>
      </w:r>
      <w:r w:rsidRPr="001A6918">
        <w:rPr>
          <w:i/>
          <w:noProof/>
          <w:lang w:val="ka-GE"/>
        </w:rPr>
        <w:t xml:space="preserve"> Carpinus caucasica</w:t>
      </w:r>
      <w:r w:rsidRPr="001A6918">
        <w:rPr>
          <w:noProof/>
          <w:lang w:val="ka-GE"/>
        </w:rPr>
        <w:t xml:space="preserve"> და წიფლნარით</w:t>
      </w:r>
      <w:r w:rsidRPr="001A6918">
        <w:rPr>
          <w:i/>
          <w:noProof/>
          <w:lang w:val="ka-GE"/>
        </w:rPr>
        <w:t xml:space="preserve"> Fagus orientalis</w:t>
      </w:r>
      <w:r w:rsidRPr="001A6918">
        <w:rPr>
          <w:noProof/>
          <w:lang w:val="ka-GE"/>
        </w:rPr>
        <w:t xml:space="preserve">. ამჟამად ბუჩქნართა შორის დომინირებს ძეძვიანები </w:t>
      </w:r>
      <w:r w:rsidRPr="001A6918">
        <w:rPr>
          <w:i/>
          <w:noProof/>
          <w:lang w:val="ka-GE"/>
        </w:rPr>
        <w:t>Paliurus spina christi</w:t>
      </w:r>
      <w:r w:rsidRPr="001A6918">
        <w:rPr>
          <w:noProof/>
          <w:lang w:val="ka-GE"/>
        </w:rPr>
        <w:t xml:space="preserve">, გრაკლიანები </w:t>
      </w:r>
      <w:r w:rsidRPr="001A6918">
        <w:rPr>
          <w:i/>
          <w:noProof/>
          <w:lang w:val="ka-GE"/>
        </w:rPr>
        <w:t xml:space="preserve">Spiraea </w:t>
      </w:r>
      <w:r w:rsidRPr="001A6918">
        <w:rPr>
          <w:i/>
          <w:noProof/>
          <w:lang w:val="ka-GE"/>
        </w:rPr>
        <w:lastRenderedPageBreak/>
        <w:t>hypericifolia</w:t>
      </w:r>
      <w:r w:rsidRPr="001A6918">
        <w:rPr>
          <w:noProof/>
          <w:lang w:val="ka-GE"/>
        </w:rPr>
        <w:t xml:space="preserve">, ჯაგრცხილნარები </w:t>
      </w:r>
      <w:r w:rsidRPr="001A6918">
        <w:rPr>
          <w:i/>
          <w:noProof/>
          <w:lang w:val="ka-GE"/>
        </w:rPr>
        <w:t>Carpinus orientalis.</w:t>
      </w:r>
      <w:r w:rsidRPr="001A6918">
        <w:rPr>
          <w:noProof/>
          <w:lang w:val="ka-GE"/>
        </w:rPr>
        <w:t xml:space="preserve"> პოლიდომინანტური ნაირბუჩქნარებიდან გავრცელებულია: შავჯაგა </w:t>
      </w:r>
      <w:r w:rsidRPr="001A6918">
        <w:rPr>
          <w:i/>
          <w:noProof/>
          <w:lang w:val="ka-GE"/>
        </w:rPr>
        <w:t>Rhamnus pallasii</w:t>
      </w:r>
      <w:r w:rsidRPr="001A6918">
        <w:rPr>
          <w:noProof/>
          <w:lang w:val="ka-GE"/>
        </w:rPr>
        <w:t xml:space="preserve">, გრაკლა </w:t>
      </w:r>
      <w:r w:rsidRPr="001A6918">
        <w:rPr>
          <w:i/>
          <w:noProof/>
          <w:lang w:val="ka-GE"/>
        </w:rPr>
        <w:t>Spiraea hypericifolia</w:t>
      </w:r>
      <w:r w:rsidRPr="001A6918">
        <w:rPr>
          <w:noProof/>
          <w:lang w:val="ka-GE"/>
        </w:rPr>
        <w:t>,</w:t>
      </w:r>
      <w:r w:rsidR="00C62287" w:rsidRPr="001A6918">
        <w:rPr>
          <w:noProof/>
          <w:lang w:val="ka-GE"/>
        </w:rPr>
        <w:t xml:space="preserve"> </w:t>
      </w:r>
      <w:r w:rsidRPr="001A6918">
        <w:rPr>
          <w:noProof/>
          <w:lang w:val="ka-GE"/>
        </w:rPr>
        <w:t xml:space="preserve">თრიმლი </w:t>
      </w:r>
      <w:r w:rsidRPr="001A6918">
        <w:rPr>
          <w:i/>
          <w:noProof/>
          <w:lang w:val="ka-GE"/>
        </w:rPr>
        <w:t>Cotinus coggygria,</w:t>
      </w:r>
      <w:r w:rsidRPr="001A6918">
        <w:rPr>
          <w:noProof/>
          <w:lang w:val="ka-GE"/>
        </w:rPr>
        <w:t xml:space="preserve"> ღვიას სხვადასხვა სახეობები: </w:t>
      </w:r>
      <w:r w:rsidRPr="001A6918">
        <w:rPr>
          <w:i/>
          <w:noProof/>
          <w:lang w:val="ka-GE"/>
        </w:rPr>
        <w:t>Juniperus oblonga</w:t>
      </w:r>
      <w:r w:rsidRPr="001A6918">
        <w:rPr>
          <w:noProof/>
          <w:lang w:val="ka-GE"/>
        </w:rPr>
        <w:t xml:space="preserve">, </w:t>
      </w:r>
      <w:r w:rsidRPr="001A6918">
        <w:rPr>
          <w:i/>
          <w:noProof/>
          <w:lang w:val="ka-GE"/>
        </w:rPr>
        <w:t>J.oxycedrus, J.polycarpos, J.foetidissma,</w:t>
      </w:r>
      <w:r w:rsidRPr="001A6918">
        <w:rPr>
          <w:noProof/>
          <w:lang w:val="ka-GE"/>
        </w:rPr>
        <w:t xml:space="preserve"> ასკილი </w:t>
      </w:r>
      <w:r w:rsidRPr="001A6918">
        <w:rPr>
          <w:i/>
          <w:noProof/>
          <w:lang w:val="ka-GE"/>
        </w:rPr>
        <w:t>Rosa canina,</w:t>
      </w:r>
      <w:r w:rsidRPr="001A6918">
        <w:rPr>
          <w:noProof/>
          <w:lang w:val="ka-GE"/>
        </w:rPr>
        <w:t xml:space="preserve"> კუნელი </w:t>
      </w:r>
      <w:r w:rsidRPr="001A6918">
        <w:rPr>
          <w:i/>
          <w:noProof/>
          <w:lang w:val="ka-GE"/>
        </w:rPr>
        <w:t>Crataegus kyrtostyla,</w:t>
      </w:r>
      <w:r w:rsidRPr="001A6918">
        <w:rPr>
          <w:noProof/>
          <w:lang w:val="ka-GE"/>
        </w:rPr>
        <w:t xml:space="preserve"> ცხრატყავა </w:t>
      </w:r>
      <w:r w:rsidRPr="001A6918">
        <w:rPr>
          <w:i/>
          <w:noProof/>
          <w:lang w:val="ka-GE"/>
        </w:rPr>
        <w:t>Lonicera caucasica</w:t>
      </w:r>
      <w:r w:rsidRPr="001A6918">
        <w:rPr>
          <w:noProof/>
          <w:lang w:val="ka-GE"/>
        </w:rPr>
        <w:t xml:space="preserve">, კვრინჩხი </w:t>
      </w:r>
      <w:r w:rsidRPr="001A6918">
        <w:rPr>
          <w:i/>
          <w:noProof/>
          <w:lang w:val="ka-GE"/>
        </w:rPr>
        <w:t>Prunus spinosa,</w:t>
      </w:r>
      <w:r w:rsidRPr="001A6918">
        <w:rPr>
          <w:noProof/>
          <w:lang w:val="ka-GE"/>
        </w:rPr>
        <w:t xml:space="preserve"> თუთუბო </w:t>
      </w:r>
      <w:r w:rsidR="00C62287" w:rsidRPr="001A6918">
        <w:rPr>
          <w:i/>
          <w:noProof/>
          <w:lang w:val="ka-GE"/>
        </w:rPr>
        <w:t xml:space="preserve">Rhus coriaria, </w:t>
      </w:r>
      <w:r w:rsidRPr="001A6918">
        <w:rPr>
          <w:noProof/>
          <w:lang w:val="ka-GE"/>
        </w:rPr>
        <w:t xml:space="preserve">ჩიტავაშლა </w:t>
      </w:r>
      <w:r w:rsidRPr="001A6918">
        <w:rPr>
          <w:i/>
          <w:noProof/>
          <w:lang w:val="ka-GE"/>
        </w:rPr>
        <w:t>Cotoneaster racemiflora</w:t>
      </w:r>
      <w:r w:rsidRPr="001A6918">
        <w:rPr>
          <w:noProof/>
          <w:lang w:val="ka-GE"/>
        </w:rPr>
        <w:t xml:space="preserve"> და სხვ.</w:t>
      </w:r>
    </w:p>
    <w:p w14:paraId="78E19368" w14:textId="7CD59A8A" w:rsidR="00174ECD" w:rsidRPr="001A6918" w:rsidRDefault="00174ECD" w:rsidP="00174ECD">
      <w:pPr>
        <w:spacing w:before="120"/>
        <w:jc w:val="both"/>
        <w:rPr>
          <w:noProof/>
          <w:lang w:val="ka-GE"/>
        </w:rPr>
      </w:pPr>
      <w:r w:rsidRPr="001A6918">
        <w:rPr>
          <w:noProof/>
          <w:lang w:val="ka-GE"/>
        </w:rPr>
        <w:t>ყველაზე მშრალ ადგილსამყოფელებში, თხელნიადაგიან ძლიერ ეროზირებულ მშრალ ფერდობებზე და ქვა-ღორღიან</w:t>
      </w:r>
      <w:r w:rsidR="00C62287" w:rsidRPr="001A6918">
        <w:rPr>
          <w:noProof/>
          <w:lang w:val="ka-GE"/>
        </w:rPr>
        <w:t xml:space="preserve"> </w:t>
      </w:r>
      <w:r w:rsidRPr="001A6918">
        <w:rPr>
          <w:noProof/>
          <w:lang w:val="ka-GE"/>
        </w:rPr>
        <w:t>ნიადაგებზე განვითარებული ქსეროფილური ბუჩქნარებიდან გავრცელებულია: გლერძიანები</w:t>
      </w:r>
      <w:r w:rsidR="00C62287" w:rsidRPr="001A6918">
        <w:rPr>
          <w:noProof/>
          <w:lang w:val="ka-GE"/>
        </w:rPr>
        <w:t xml:space="preserve"> </w:t>
      </w:r>
      <w:r w:rsidRPr="001A6918">
        <w:rPr>
          <w:noProof/>
          <w:lang w:val="ka-GE"/>
        </w:rPr>
        <w:t>ASTRAGALUS და ზღარბიანები</w:t>
      </w:r>
      <w:r w:rsidR="00C62287" w:rsidRPr="001A6918">
        <w:rPr>
          <w:noProof/>
          <w:lang w:val="ka-GE"/>
        </w:rPr>
        <w:t xml:space="preserve"> </w:t>
      </w:r>
      <w:r w:rsidRPr="001A6918">
        <w:rPr>
          <w:noProof/>
          <w:lang w:val="ka-GE"/>
        </w:rPr>
        <w:t>ACANTHOLIMON.</w:t>
      </w:r>
    </w:p>
    <w:p w14:paraId="00E0F1C0" w14:textId="5CD5E10D" w:rsidR="00174ECD" w:rsidRPr="001A6918" w:rsidRDefault="00174ECD" w:rsidP="00174ECD">
      <w:pPr>
        <w:spacing w:before="120"/>
        <w:jc w:val="both"/>
        <w:rPr>
          <w:noProof/>
          <w:lang w:val="ka-GE"/>
        </w:rPr>
      </w:pPr>
      <w:r w:rsidRPr="001A6918">
        <w:rPr>
          <w:noProof/>
          <w:lang w:val="ka-GE"/>
        </w:rPr>
        <w:t>რეგიონის ტერიტორიაზე, ჰემიქსეროფილურ ბუჩქნარებთან ერთად, ფართო გავრცელებას</w:t>
      </w:r>
      <w:r w:rsidR="00C62287" w:rsidRPr="001A6918">
        <w:rPr>
          <w:noProof/>
          <w:lang w:val="ka-GE"/>
        </w:rPr>
        <w:t xml:space="preserve"> </w:t>
      </w:r>
      <w:r w:rsidRPr="001A6918">
        <w:rPr>
          <w:noProof/>
          <w:lang w:val="ka-GE"/>
        </w:rPr>
        <w:t xml:space="preserve">აღწევს სტეპის ბალახოვანი ფორმაციები. მათ შორის უწინარესად უნდა აღინიშნოს უროიანი სტეპები </w:t>
      </w:r>
      <w:r w:rsidRPr="001A6918">
        <w:rPr>
          <w:i/>
          <w:noProof/>
          <w:lang w:val="ka-GE"/>
        </w:rPr>
        <w:t>Botriochloa ischaemum</w:t>
      </w:r>
      <w:r w:rsidRPr="001A6918">
        <w:rPr>
          <w:noProof/>
          <w:lang w:val="ka-GE"/>
        </w:rPr>
        <w:t xml:space="preserve">, რომლებიც განვითარებულია მუხნარების, რცხილნარების და დაბლობის ჭალის ტყეების ნაალაგარზე. </w:t>
      </w:r>
    </w:p>
    <w:p w14:paraId="50A6F4B1" w14:textId="74769575" w:rsidR="00174ECD" w:rsidRPr="001A6918" w:rsidRDefault="00174ECD" w:rsidP="00174ECD">
      <w:pPr>
        <w:spacing w:before="120"/>
        <w:jc w:val="both"/>
        <w:rPr>
          <w:i/>
          <w:noProof/>
          <w:lang w:val="ka-GE"/>
        </w:rPr>
      </w:pPr>
      <w:r w:rsidRPr="001A6918">
        <w:rPr>
          <w:noProof/>
          <w:lang w:val="ka-GE"/>
        </w:rPr>
        <w:t>მუნიციპალიტეტის ტერიტორიაზე</w:t>
      </w:r>
      <w:r w:rsidR="00C62287" w:rsidRPr="001A6918">
        <w:rPr>
          <w:noProof/>
          <w:lang w:val="ka-GE"/>
        </w:rPr>
        <w:t xml:space="preserve">, </w:t>
      </w:r>
      <w:r w:rsidRPr="001A6918">
        <w:rPr>
          <w:noProof/>
          <w:lang w:val="ka-GE"/>
        </w:rPr>
        <w:t xml:space="preserve">დამლაშებულ ნიადაგებზე, ავშნიან ცენოზებში, მეტწილად მომცრო ნაკვეთების სახით, ადრე გაზაფხულზე ვითარდება ეფემერთა და ეფემეროიდთა სინუზია შვრიელების, თივაქასრის და ჯვაროსანთა ოჯახიდან ALYSSUM-ის გვარის წარმომადგენელი </w:t>
      </w:r>
      <w:r w:rsidRPr="001A6918">
        <w:rPr>
          <w:i/>
          <w:noProof/>
          <w:lang w:val="ka-GE"/>
        </w:rPr>
        <w:t>Alyssum desartorum</w:t>
      </w:r>
      <w:r w:rsidR="00C62287" w:rsidRPr="001A6918">
        <w:rPr>
          <w:i/>
          <w:noProof/>
          <w:lang w:val="ka-GE"/>
        </w:rPr>
        <w:t>-</w:t>
      </w:r>
      <w:r w:rsidR="00C62287" w:rsidRPr="001A6918">
        <w:rPr>
          <w:noProof/>
          <w:lang w:val="ka-GE"/>
        </w:rPr>
        <w:t>ისგან</w:t>
      </w:r>
      <w:r w:rsidRPr="001A6918">
        <w:rPr>
          <w:i/>
          <w:noProof/>
          <w:lang w:val="ka-GE"/>
        </w:rPr>
        <w:t>.</w:t>
      </w:r>
    </w:p>
    <w:p w14:paraId="737A8375" w14:textId="11826DB7" w:rsidR="00174ECD" w:rsidRPr="001A6918" w:rsidRDefault="00174ECD" w:rsidP="00174ECD">
      <w:pPr>
        <w:spacing w:before="120"/>
        <w:jc w:val="both"/>
        <w:rPr>
          <w:b/>
          <w:i/>
          <w:noProof/>
          <w:u w:val="single"/>
          <w:lang w:val="ka-GE"/>
        </w:rPr>
      </w:pPr>
      <w:r w:rsidRPr="001A6918">
        <w:rPr>
          <w:b/>
          <w:i/>
          <w:noProof/>
          <w:u w:val="single"/>
          <w:lang w:val="ka-GE"/>
        </w:rPr>
        <w:t>საკვლევ ტერიტორიაზე გავრცელებული მცენარეულობა.</w:t>
      </w:r>
    </w:p>
    <w:p w14:paraId="3E122780" w14:textId="5DC98777" w:rsidR="00174ECD" w:rsidRPr="001A6918" w:rsidRDefault="00174ECD" w:rsidP="00174ECD">
      <w:pPr>
        <w:spacing w:before="120"/>
        <w:jc w:val="both"/>
        <w:rPr>
          <w:noProof/>
          <w:lang w:val="ka-GE"/>
        </w:rPr>
      </w:pPr>
      <w:r w:rsidRPr="001A6918">
        <w:rPr>
          <w:noProof/>
          <w:lang w:val="ka-GE"/>
        </w:rPr>
        <w:t xml:space="preserve">ექსპედიციის სამუშაო ჯგუფის მიერ (საველე სამუშაოები შესრულებული იქნა შპს ,,გამა კონსალტინგი“-ს მიერ) ა.წ. </w:t>
      </w:r>
      <w:r w:rsidR="005C7B3F" w:rsidRPr="001A6918">
        <w:rPr>
          <w:noProof/>
          <w:lang w:val="ka-GE"/>
        </w:rPr>
        <w:t>ოქტომბერში</w:t>
      </w:r>
      <w:r w:rsidRPr="001A6918">
        <w:rPr>
          <w:noProof/>
          <w:lang w:val="ka-GE"/>
        </w:rPr>
        <w:t>, მცხეთის მუნიციპალიტეტში - სოფ.წეროვანში, კვლევისთვის მონიშნულ ზონაში განხორციელდა საველე</w:t>
      </w:r>
      <w:r w:rsidR="00C62287" w:rsidRPr="001A6918">
        <w:rPr>
          <w:noProof/>
          <w:lang w:val="ka-GE"/>
        </w:rPr>
        <w:t xml:space="preserve"> </w:t>
      </w:r>
      <w:r w:rsidRPr="001A6918">
        <w:rPr>
          <w:noProof/>
          <w:lang w:val="ka-GE"/>
        </w:rPr>
        <w:t>სამუშაოები, რომლის მიზანს წარმოადგენდა საკვლევ ტერიტორიაზე გავრცელებული ფლორის და ფაუნის</w:t>
      </w:r>
      <w:r w:rsidR="00163E91" w:rsidRPr="001A6918">
        <w:rPr>
          <w:noProof/>
          <w:lang w:val="ka-GE"/>
        </w:rPr>
        <w:t xml:space="preserve"> </w:t>
      </w:r>
      <w:r w:rsidRPr="001A6918">
        <w:rPr>
          <w:noProof/>
          <w:lang w:val="ka-GE"/>
        </w:rPr>
        <w:t xml:space="preserve">შესწავლა და დახასიათება. </w:t>
      </w:r>
    </w:p>
    <w:p w14:paraId="5982270D" w14:textId="5B2A32F2" w:rsidR="00174ECD" w:rsidRPr="001A6918" w:rsidRDefault="00174ECD" w:rsidP="00174ECD">
      <w:pPr>
        <w:spacing w:before="120"/>
        <w:jc w:val="both"/>
        <w:rPr>
          <w:noProof/>
          <w:lang w:val="ka-GE"/>
        </w:rPr>
      </w:pPr>
      <w:r w:rsidRPr="001A6918">
        <w:rPr>
          <w:noProof/>
          <w:lang w:val="ka-GE"/>
        </w:rPr>
        <w:t>საკვლევი ტერიტორია მოკლებულია ხე-მცენარეულობას და წარმოადგენს სტეპურ ვაკე მდელოს (ექსპოზიცია - ჩრდილო-აღმოსავლეთი; ფერდობის დახრილობა 0-5-10</w:t>
      </w:r>
      <w:r w:rsidRPr="001A6918">
        <w:rPr>
          <w:noProof/>
          <w:vertAlign w:val="superscript"/>
          <w:lang w:val="ka-GE"/>
        </w:rPr>
        <w:t>0</w:t>
      </w:r>
      <w:r w:rsidRPr="001A6918">
        <w:rPr>
          <w:noProof/>
          <w:lang w:val="ka-GE"/>
        </w:rPr>
        <w:t xml:space="preserve">), რომელიც </w:t>
      </w:r>
      <w:r w:rsidR="005C7B3F" w:rsidRPr="001A6918">
        <w:rPr>
          <w:noProof/>
          <w:lang w:val="ka-GE"/>
        </w:rPr>
        <w:t xml:space="preserve">ამჟამად. </w:t>
      </w:r>
      <w:r w:rsidRPr="001A6918">
        <w:rPr>
          <w:noProof/>
          <w:lang w:val="ka-GE"/>
        </w:rPr>
        <w:t>ადგილობრივების მიერ მსხვილფეხა საქონლისათვის საძოვრად არის გამოყენებული; მთელ ტერიტორიაზე, ისე</w:t>
      </w:r>
      <w:r w:rsidR="00C62287" w:rsidRPr="001A6918">
        <w:rPr>
          <w:noProof/>
          <w:lang w:val="ka-GE"/>
        </w:rPr>
        <w:t>ვე</w:t>
      </w:r>
      <w:r w:rsidRPr="001A6918">
        <w:rPr>
          <w:noProof/>
          <w:lang w:val="ka-GE"/>
        </w:rPr>
        <w:t xml:space="preserve"> როგორც მეზობელ ნაკვეთებზე, გამოხატულია</w:t>
      </w:r>
      <w:r w:rsidR="00C62287" w:rsidRPr="001A6918">
        <w:rPr>
          <w:noProof/>
          <w:lang w:val="ka-GE"/>
        </w:rPr>
        <w:t xml:space="preserve"> </w:t>
      </w:r>
      <w:r w:rsidRPr="001A6918">
        <w:rPr>
          <w:noProof/>
          <w:lang w:val="ka-GE"/>
        </w:rPr>
        <w:t xml:space="preserve">მცენარეულობის მზარდი ქსეროფიტიზაცია. </w:t>
      </w:r>
    </w:p>
    <w:p w14:paraId="7120F77C" w14:textId="2594F0CA" w:rsidR="00174ECD" w:rsidRPr="001A6918" w:rsidRDefault="00174ECD" w:rsidP="00174ECD">
      <w:pPr>
        <w:spacing w:before="120"/>
        <w:jc w:val="both"/>
        <w:rPr>
          <w:noProof/>
          <w:lang w:val="ka-GE"/>
        </w:rPr>
      </w:pPr>
      <w:r w:rsidRPr="001A6918">
        <w:rPr>
          <w:noProof/>
          <w:lang w:val="ka-GE"/>
        </w:rPr>
        <w:t>საკვლევი ტერიტორია</w:t>
      </w:r>
      <w:r w:rsidR="00C62287" w:rsidRPr="001A6918">
        <w:rPr>
          <w:noProof/>
          <w:lang w:val="ka-GE"/>
        </w:rPr>
        <w:t xml:space="preserve"> </w:t>
      </w:r>
      <w:r w:rsidRPr="001A6918">
        <w:rPr>
          <w:noProof/>
          <w:lang w:val="ka-GE"/>
        </w:rPr>
        <w:t xml:space="preserve">თავისუფალია ხე-ბუჩქებისაგან; იშვიათად თუ შევხვდებით კნაპას </w:t>
      </w:r>
      <w:r w:rsidRPr="001A6918">
        <w:rPr>
          <w:i/>
          <w:noProof/>
          <w:lang w:val="ka-GE"/>
        </w:rPr>
        <w:t>Crataegus orientalis,</w:t>
      </w:r>
      <w:r w:rsidRPr="001A6918">
        <w:rPr>
          <w:noProof/>
          <w:lang w:val="ka-GE"/>
        </w:rPr>
        <w:t xml:space="preserve"> ძეძვის </w:t>
      </w:r>
      <w:r w:rsidRPr="001A6918">
        <w:rPr>
          <w:i/>
          <w:noProof/>
          <w:lang w:val="ka-GE"/>
        </w:rPr>
        <w:t>Paliurus spina-christi</w:t>
      </w:r>
      <w:r w:rsidRPr="001A6918">
        <w:rPr>
          <w:noProof/>
          <w:lang w:val="ka-GE"/>
        </w:rPr>
        <w:t xml:space="preserve"> და ასკილის</w:t>
      </w:r>
      <w:r w:rsidRPr="001A6918">
        <w:rPr>
          <w:i/>
          <w:noProof/>
          <w:lang w:val="ka-GE"/>
        </w:rPr>
        <w:t xml:space="preserve"> Rosa canina</w:t>
      </w:r>
      <w:r w:rsidRPr="001A6918">
        <w:rPr>
          <w:noProof/>
          <w:lang w:val="ka-GE"/>
        </w:rPr>
        <w:t xml:space="preserve"> ერთეულ </w:t>
      </w:r>
      <w:r w:rsidR="00C62287" w:rsidRPr="001A6918">
        <w:rPr>
          <w:noProof/>
          <w:lang w:val="ka-GE"/>
        </w:rPr>
        <w:t>ბ</w:t>
      </w:r>
      <w:r w:rsidRPr="001A6918">
        <w:rPr>
          <w:noProof/>
          <w:lang w:val="ka-GE"/>
        </w:rPr>
        <w:t>უჩქებს.</w:t>
      </w:r>
    </w:p>
    <w:p w14:paraId="18C3411E" w14:textId="38090478" w:rsidR="00174ECD" w:rsidRPr="001A6918" w:rsidRDefault="00174ECD" w:rsidP="00174ECD">
      <w:pPr>
        <w:spacing w:before="120"/>
        <w:jc w:val="both"/>
        <w:rPr>
          <w:rFonts w:eastAsia="Times New Roman" w:cs="AcadNusx"/>
          <w:b/>
          <w:bCs/>
          <w:noProof/>
          <w:spacing w:val="2"/>
          <w:lang w:val="ka-GE" w:eastAsia="en-GB"/>
        </w:rPr>
      </w:pPr>
      <w:r w:rsidRPr="001A6918">
        <w:rPr>
          <w:b/>
          <w:noProof/>
          <w:lang w:val="ka-GE"/>
        </w:rPr>
        <w:t>საკვლევი ტერიტორია დაბალი ღირებულების</w:t>
      </w:r>
      <w:r w:rsidR="00C62287" w:rsidRPr="001A6918">
        <w:rPr>
          <w:b/>
          <w:noProof/>
          <w:lang w:val="ka-GE"/>
        </w:rPr>
        <w:t xml:space="preserve"> </w:t>
      </w:r>
      <w:r w:rsidRPr="001A6918">
        <w:rPr>
          <w:b/>
          <w:noProof/>
          <w:lang w:val="ka-GE"/>
        </w:rPr>
        <w:t>საძოვარს წარმოადგენს</w:t>
      </w:r>
      <w:r w:rsidR="00C62287" w:rsidRPr="001A6918">
        <w:rPr>
          <w:noProof/>
          <w:lang w:val="ka-GE"/>
        </w:rPr>
        <w:t xml:space="preserve"> </w:t>
      </w:r>
      <w:r w:rsidRPr="001A6918">
        <w:rPr>
          <w:b/>
          <w:noProof/>
          <w:lang w:val="ka-GE"/>
        </w:rPr>
        <w:t>(ჰაბიტატის ტიპი:</w:t>
      </w:r>
      <w:r w:rsidR="00C62287" w:rsidRPr="001A6918">
        <w:rPr>
          <w:rFonts w:eastAsia="Times New Roman" w:cs="AcadNusx"/>
          <w:b/>
          <w:bCs/>
          <w:noProof/>
          <w:spacing w:val="2"/>
          <w:lang w:val="ka-GE" w:eastAsia="en-GB"/>
        </w:rPr>
        <w:t xml:space="preserve">22GE 05 - </w:t>
      </w:r>
      <w:r w:rsidRPr="001A6918">
        <w:rPr>
          <w:rFonts w:eastAsia="Times New Roman" w:cs="AcadNusx"/>
          <w:b/>
          <w:bCs/>
          <w:noProof/>
          <w:spacing w:val="2"/>
          <w:lang w:val="ka-GE" w:eastAsia="en-GB"/>
        </w:rPr>
        <w:t xml:space="preserve">საძოვრების მცენარეულობა); </w:t>
      </w:r>
      <w:r w:rsidRPr="001A6918">
        <w:rPr>
          <w:noProof/>
          <w:lang w:val="ka-GE"/>
        </w:rPr>
        <w:t xml:space="preserve">უმეტესად, მდელო ინვაზიური და სარეველა </w:t>
      </w:r>
      <w:r w:rsidR="006D4D16" w:rsidRPr="001A6918">
        <w:rPr>
          <w:noProof/>
          <w:lang w:val="ka-GE"/>
        </w:rPr>
        <w:t>მცენარეებით არის წარმოდგენილი</w:t>
      </w:r>
      <w:r w:rsidRPr="001A6918">
        <w:rPr>
          <w:noProof/>
          <w:lang w:val="ka-GE"/>
        </w:rPr>
        <w:t>; აქ</w:t>
      </w:r>
      <w:r w:rsidRPr="001A6918">
        <w:rPr>
          <w:rFonts w:eastAsia="Calibri" w:cs="Times New Roman"/>
          <w:noProof/>
          <w:lang w:val="ka-GE"/>
        </w:rPr>
        <w:t xml:space="preserve"> გავრცელებული მცენარეების ფლორისტული შემადგენლობა ასეთია:</w:t>
      </w:r>
      <w:r w:rsidR="006D4D16" w:rsidRPr="001A6918">
        <w:rPr>
          <w:rFonts w:eastAsia="Calibri" w:cs="Times New Roman"/>
          <w:noProof/>
          <w:color w:val="000000"/>
          <w:lang w:val="ka-GE"/>
        </w:rPr>
        <w:t xml:space="preserve"> </w:t>
      </w:r>
      <w:r w:rsidRPr="001A6918">
        <w:rPr>
          <w:rFonts w:eastAsia="Calibri" w:cs="Times New Roman"/>
          <w:noProof/>
          <w:lang w:val="ka-GE"/>
        </w:rPr>
        <w:t xml:space="preserve">ურო </w:t>
      </w:r>
      <w:r w:rsidRPr="001A6918">
        <w:rPr>
          <w:rFonts w:eastAsia="Calibri" w:cs="Times New Roman"/>
          <w:i/>
          <w:noProof/>
          <w:lang w:val="ka-GE"/>
        </w:rPr>
        <w:t xml:space="preserve">Botriochloa ischaemum; </w:t>
      </w:r>
      <w:r w:rsidRPr="001A6918">
        <w:rPr>
          <w:rFonts w:eastAsia="Calibri" w:cs="Times New Roman"/>
          <w:noProof/>
          <w:lang w:val="ka-GE"/>
        </w:rPr>
        <w:t xml:space="preserve">წივანა </w:t>
      </w:r>
      <w:r w:rsidRPr="001A6918">
        <w:rPr>
          <w:rFonts w:eastAsia="Calibri" w:cs="Times New Roman"/>
          <w:i/>
          <w:noProof/>
          <w:lang w:val="ka-GE"/>
        </w:rPr>
        <w:t xml:space="preserve">Festuca varia; </w:t>
      </w:r>
      <w:r w:rsidRPr="001A6918">
        <w:rPr>
          <w:rFonts w:eastAsia="Calibri" w:cs="Times New Roman"/>
          <w:noProof/>
          <w:lang w:val="ka-GE"/>
        </w:rPr>
        <w:t xml:space="preserve">შვრიელა </w:t>
      </w:r>
      <w:r w:rsidRPr="001A6918">
        <w:rPr>
          <w:rFonts w:eastAsia="Calibri" w:cs="Times New Roman"/>
          <w:i/>
          <w:noProof/>
          <w:lang w:val="ka-GE"/>
        </w:rPr>
        <w:t xml:space="preserve">Bromus japonicus; </w:t>
      </w:r>
      <w:r w:rsidRPr="001A6918">
        <w:rPr>
          <w:rFonts w:eastAsia="Calibri" w:cs="Times New Roman"/>
          <w:noProof/>
          <w:lang w:val="ka-GE"/>
        </w:rPr>
        <w:t xml:space="preserve">ტიმოთელა </w:t>
      </w:r>
      <w:r w:rsidRPr="001A6918">
        <w:rPr>
          <w:rFonts w:eastAsia="Calibri" w:cs="Times New Roman"/>
          <w:i/>
          <w:noProof/>
          <w:lang w:val="ka-GE"/>
        </w:rPr>
        <w:t xml:space="preserve">Phleum phleoides, </w:t>
      </w:r>
      <w:r w:rsidRPr="001A6918">
        <w:rPr>
          <w:rFonts w:eastAsia="Calibri" w:cs="Times New Roman"/>
          <w:noProof/>
          <w:lang w:val="ka-GE"/>
        </w:rPr>
        <w:t xml:space="preserve">ფარსმანდუკი </w:t>
      </w:r>
      <w:r w:rsidRPr="001A6918">
        <w:rPr>
          <w:rFonts w:eastAsia="Calibri" w:cs="Times New Roman"/>
          <w:i/>
          <w:noProof/>
          <w:lang w:val="ka-GE"/>
        </w:rPr>
        <w:t>Alchemilla filipendula</w:t>
      </w:r>
      <w:r w:rsidRPr="001A6918">
        <w:rPr>
          <w:rFonts w:eastAsia="Calibri" w:cs="Times New Roman"/>
          <w:noProof/>
          <w:lang w:val="ka-GE"/>
        </w:rPr>
        <w:t>;</w:t>
      </w:r>
      <w:r w:rsidRPr="001A6918">
        <w:rPr>
          <w:noProof/>
          <w:color w:val="FF0000"/>
          <w:lang w:val="ka-GE"/>
        </w:rPr>
        <w:t xml:space="preserve"> </w:t>
      </w:r>
      <w:r w:rsidRPr="001A6918">
        <w:rPr>
          <w:rFonts w:eastAsia="Calibri" w:cs="Times New Roman"/>
          <w:i/>
          <w:noProof/>
          <w:lang w:val="ka-GE"/>
        </w:rPr>
        <w:t xml:space="preserve">Achillea nobilis, </w:t>
      </w:r>
      <w:r w:rsidRPr="001A6918">
        <w:rPr>
          <w:rFonts w:eastAsia="Calibri" w:cs="Times New Roman"/>
          <w:noProof/>
          <w:lang w:val="ka-GE"/>
        </w:rPr>
        <w:t>კოფრჩხილა</w:t>
      </w:r>
      <w:r w:rsidRPr="001A6918">
        <w:rPr>
          <w:rFonts w:eastAsia="Calibri" w:cs="Times New Roman"/>
          <w:i/>
          <w:noProof/>
          <w:lang w:val="ka-GE"/>
        </w:rPr>
        <w:t xml:space="preserve"> Falcaria vulgaris, </w:t>
      </w:r>
      <w:r w:rsidRPr="001A6918">
        <w:rPr>
          <w:rFonts w:eastAsia="Calibri" w:cs="Times New Roman"/>
          <w:noProof/>
          <w:lang w:val="ka-GE"/>
        </w:rPr>
        <w:t>ღრიანჭველა</w:t>
      </w:r>
      <w:r w:rsidRPr="001A6918">
        <w:rPr>
          <w:rFonts w:eastAsia="Calibri" w:cs="Times New Roman"/>
          <w:i/>
          <w:noProof/>
          <w:lang w:val="ka-GE"/>
        </w:rPr>
        <w:t xml:space="preserve"> Astrodaucus orientalis, </w:t>
      </w:r>
      <w:r w:rsidRPr="001A6918">
        <w:rPr>
          <w:rFonts w:eastAsia="Calibri" w:cs="Times New Roman"/>
          <w:noProof/>
          <w:lang w:val="ka-GE"/>
        </w:rPr>
        <w:t xml:space="preserve">ენდრონიკა </w:t>
      </w:r>
      <w:r w:rsidRPr="001A6918">
        <w:rPr>
          <w:rFonts w:eastAsia="Calibri" w:cs="Times New Roman"/>
          <w:i/>
          <w:noProof/>
          <w:lang w:val="ka-GE"/>
        </w:rPr>
        <w:t>Galium verum,</w:t>
      </w:r>
      <w:r w:rsidRPr="001A6918">
        <w:rPr>
          <w:rFonts w:eastAsia="Calibri" w:cs="Sylfaen"/>
          <w:i/>
          <w:noProof/>
          <w:lang w:val="ka-GE"/>
        </w:rPr>
        <w:t xml:space="preserve"> </w:t>
      </w:r>
      <w:r w:rsidRPr="001A6918">
        <w:rPr>
          <w:rFonts w:eastAsia="Calibri" w:cs="Times New Roman"/>
          <w:noProof/>
          <w:lang w:val="ka-GE"/>
        </w:rPr>
        <w:t xml:space="preserve">იონჯა </w:t>
      </w:r>
      <w:r w:rsidRPr="001A6918">
        <w:rPr>
          <w:rFonts w:eastAsia="Calibri" w:cs="Times New Roman"/>
          <w:i/>
          <w:noProof/>
          <w:lang w:val="ka-GE"/>
        </w:rPr>
        <w:t xml:space="preserve">Medicago coerulea, </w:t>
      </w:r>
      <w:r w:rsidRPr="001A6918">
        <w:rPr>
          <w:rFonts w:eastAsia="Calibri" w:cs="Times New Roman"/>
          <w:noProof/>
          <w:lang w:val="ka-GE"/>
        </w:rPr>
        <w:t xml:space="preserve">ქართული ესპარცეტი </w:t>
      </w:r>
      <w:r w:rsidRPr="001A6918">
        <w:rPr>
          <w:rFonts w:eastAsia="Calibri" w:cs="Times New Roman"/>
          <w:i/>
          <w:noProof/>
          <w:lang w:val="ka-GE"/>
        </w:rPr>
        <w:t>Onobrychis</w:t>
      </w:r>
      <w:r w:rsidRPr="001A6918">
        <w:rPr>
          <w:rFonts w:eastAsia="Calibri" w:cs="Times New Roman"/>
          <w:noProof/>
          <w:lang w:val="ka-GE"/>
        </w:rPr>
        <w:t xml:space="preserve"> </w:t>
      </w:r>
      <w:r w:rsidRPr="001A6918">
        <w:rPr>
          <w:rFonts w:eastAsia="Calibri" w:cs="Times New Roman"/>
          <w:i/>
          <w:noProof/>
          <w:lang w:val="ka-GE"/>
        </w:rPr>
        <w:t>iberica,</w:t>
      </w:r>
      <w:r w:rsidRPr="001A6918">
        <w:rPr>
          <w:rFonts w:eastAsia="Calibri" w:cs="Times New Roman"/>
          <w:noProof/>
          <w:lang w:val="ka-GE"/>
        </w:rPr>
        <w:t xml:space="preserve"> ძირწითელა </w:t>
      </w:r>
      <w:r w:rsidRPr="001A6918">
        <w:rPr>
          <w:rFonts w:eastAsia="Calibri" w:cs="Times New Roman"/>
          <w:i/>
          <w:noProof/>
          <w:lang w:val="ka-GE"/>
        </w:rPr>
        <w:t>Echium rubrum,</w:t>
      </w:r>
      <w:r w:rsidRPr="001A6918">
        <w:rPr>
          <w:rFonts w:eastAsia="Calibri" w:cs="Times New Roman"/>
          <w:noProof/>
          <w:lang w:val="ka-GE"/>
        </w:rPr>
        <w:t xml:space="preserve"> ნარი </w:t>
      </w:r>
      <w:r w:rsidRPr="001A6918">
        <w:rPr>
          <w:rFonts w:eastAsia="Calibri" w:cs="Times New Roman"/>
          <w:i/>
          <w:noProof/>
          <w:lang w:val="ka-GE"/>
        </w:rPr>
        <w:t xml:space="preserve">Cirsium </w:t>
      </w:r>
      <w:r w:rsidRPr="001A6918">
        <w:rPr>
          <w:rFonts w:eastAsia="Calibri" w:cs="Times New Roman"/>
          <w:noProof/>
          <w:lang w:val="ka-GE"/>
        </w:rPr>
        <w:t xml:space="preserve">sp., ველის სოსანი </w:t>
      </w:r>
      <w:r w:rsidRPr="001A6918">
        <w:rPr>
          <w:rFonts w:eastAsia="Calibri" w:cs="Times New Roman"/>
          <w:i/>
          <w:noProof/>
          <w:lang w:val="ka-GE"/>
        </w:rPr>
        <w:t>Consolida divaricate,</w:t>
      </w:r>
      <w:r w:rsidRPr="001A6918">
        <w:rPr>
          <w:rFonts w:eastAsia="Calibri" w:cs="Times New Roman"/>
          <w:noProof/>
          <w:lang w:val="ka-GE"/>
        </w:rPr>
        <w:t xml:space="preserve"> ბერსელა </w:t>
      </w:r>
      <w:r w:rsidRPr="001A6918">
        <w:rPr>
          <w:rFonts w:eastAsia="Calibri" w:cs="Times New Roman"/>
          <w:i/>
          <w:noProof/>
          <w:lang w:val="ka-GE"/>
        </w:rPr>
        <w:t>Brochypodium silvaticum,</w:t>
      </w:r>
      <w:r w:rsidRPr="001A6918">
        <w:rPr>
          <w:rFonts w:eastAsia="Calibri" w:cs="Times New Roman"/>
          <w:noProof/>
          <w:lang w:val="ka-GE"/>
        </w:rPr>
        <w:t xml:space="preserve"> ყანის ირაგა </w:t>
      </w:r>
      <w:r w:rsidRPr="001A6918">
        <w:rPr>
          <w:rFonts w:eastAsia="Calibri" w:cs="Times New Roman"/>
          <w:i/>
          <w:noProof/>
          <w:lang w:val="ka-GE"/>
        </w:rPr>
        <w:t xml:space="preserve">Anthemis altissima, </w:t>
      </w:r>
      <w:r w:rsidRPr="001A6918">
        <w:rPr>
          <w:rFonts w:eastAsia="Calibri" w:cs="Times New Roman"/>
          <w:noProof/>
          <w:lang w:val="ka-GE"/>
        </w:rPr>
        <w:t xml:space="preserve">დაჯირა </w:t>
      </w:r>
      <w:r w:rsidRPr="001A6918">
        <w:rPr>
          <w:rFonts w:eastAsia="Calibri" w:cs="Times New Roman"/>
          <w:i/>
          <w:noProof/>
          <w:lang w:val="ka-GE"/>
        </w:rPr>
        <w:t>Salvia verticilata.</w:t>
      </w:r>
    </w:p>
    <w:p w14:paraId="15A5D320" w14:textId="11E961E1" w:rsidR="00174ECD" w:rsidRPr="001A6918" w:rsidRDefault="00174ECD" w:rsidP="00174ECD">
      <w:pPr>
        <w:spacing w:before="120"/>
        <w:jc w:val="both"/>
        <w:rPr>
          <w:noProof/>
          <w:lang w:val="ka-GE"/>
        </w:rPr>
      </w:pPr>
      <w:r w:rsidRPr="001A6918">
        <w:rPr>
          <w:noProof/>
          <w:lang w:val="ka-GE"/>
        </w:rPr>
        <w:t xml:space="preserve">გაზაფხულზე უროიან სტეპებზე უხვად ვითარდება ეფემერული და ბოლქვიანი მცენარეები; ზაფხულის პირველ დეკადაში, ივნის-ივლისში მრავლადაა ყაყაჩო </w:t>
      </w:r>
      <w:r w:rsidRPr="001A6918">
        <w:rPr>
          <w:i/>
          <w:noProof/>
          <w:lang w:val="ka-GE"/>
        </w:rPr>
        <w:t>Papaver</w:t>
      </w:r>
      <w:r w:rsidRPr="001A6918">
        <w:rPr>
          <w:noProof/>
          <w:lang w:val="ka-GE"/>
        </w:rPr>
        <w:t xml:space="preserve"> და ყანის სოსანი </w:t>
      </w:r>
      <w:r w:rsidRPr="001A6918">
        <w:rPr>
          <w:i/>
          <w:noProof/>
          <w:lang w:val="ka-GE"/>
        </w:rPr>
        <w:t>Consolida orientalis</w:t>
      </w:r>
      <w:r w:rsidRPr="001A6918">
        <w:rPr>
          <w:noProof/>
          <w:lang w:val="ka-GE"/>
        </w:rPr>
        <w:t>, რომლითაც დაფარულია საკვლევი ტერიტორიის უდიდესი ნაწილი; ლურჯ-წითელი შეფერილობის ყვავილები საოცარ სანახაობას ქმნის.</w:t>
      </w:r>
    </w:p>
    <w:p w14:paraId="15A12115" w14:textId="4F84F290" w:rsidR="00174ECD" w:rsidRPr="001A6918" w:rsidRDefault="00174ECD" w:rsidP="00174ECD">
      <w:pPr>
        <w:spacing w:before="120"/>
        <w:jc w:val="both"/>
        <w:rPr>
          <w:noProof/>
          <w:lang w:val="ka-GE"/>
        </w:rPr>
      </w:pPr>
      <w:r w:rsidRPr="001A6918">
        <w:rPr>
          <w:noProof/>
          <w:lang w:val="ka-GE"/>
        </w:rPr>
        <w:t>საკვლევი ტერიტორიის მოსაზღვრე ნაკვეთებზე - სასოფლო სამეურნეო დანიშნულების მიწის ფართობებზე, წარმოდგენილია</w:t>
      </w:r>
      <w:r w:rsidR="006D4D16" w:rsidRPr="001A6918">
        <w:rPr>
          <w:noProof/>
          <w:lang w:val="ka-GE"/>
        </w:rPr>
        <w:t xml:space="preserve"> </w:t>
      </w:r>
      <w:r w:rsidRPr="001A6918">
        <w:rPr>
          <w:noProof/>
          <w:lang w:val="ka-GE"/>
        </w:rPr>
        <w:t>სათესლედ გამოსაყენებელი სიმინდის</w:t>
      </w:r>
      <w:r w:rsidR="006D4D16" w:rsidRPr="001A6918">
        <w:rPr>
          <w:noProof/>
          <w:lang w:val="ka-GE"/>
        </w:rPr>
        <w:t xml:space="preserve">, </w:t>
      </w:r>
      <w:r w:rsidRPr="001A6918">
        <w:rPr>
          <w:noProof/>
          <w:lang w:val="ka-GE"/>
        </w:rPr>
        <w:t xml:space="preserve">მზესუმზირის </w:t>
      </w:r>
      <w:r w:rsidR="006D4D16" w:rsidRPr="001A6918">
        <w:rPr>
          <w:noProof/>
          <w:lang w:val="ka-GE"/>
        </w:rPr>
        <w:t xml:space="preserve">და სხვ. </w:t>
      </w:r>
      <w:r w:rsidRPr="001A6918">
        <w:rPr>
          <w:noProof/>
          <w:lang w:val="ka-GE"/>
        </w:rPr>
        <w:t>ყანები.</w:t>
      </w:r>
    </w:p>
    <w:p w14:paraId="6A8C4C85" w14:textId="1AA5FA05" w:rsidR="00174ECD" w:rsidRPr="001A6918" w:rsidRDefault="00174ECD" w:rsidP="00966F73">
      <w:pPr>
        <w:spacing w:after="160" w:line="259" w:lineRule="auto"/>
        <w:jc w:val="both"/>
        <w:rPr>
          <w:noProof/>
          <w:color w:val="auto"/>
          <w:lang w:val="ka-GE"/>
        </w:rPr>
      </w:pPr>
      <w:r w:rsidRPr="001A6918">
        <w:rPr>
          <w:noProof/>
          <w:color w:val="auto"/>
          <w:lang w:val="ka-GE"/>
        </w:rPr>
        <w:lastRenderedPageBreak/>
        <w:t>საკვლევ ტერიტორიაზე გავრცელებული მცენარეულობის შესახებ</w:t>
      </w:r>
      <w:r w:rsidR="00966F73" w:rsidRPr="001A6918">
        <w:rPr>
          <w:noProof/>
          <w:color w:val="auto"/>
          <w:lang w:val="ka-GE"/>
        </w:rPr>
        <w:t xml:space="preserve"> </w:t>
      </w:r>
      <w:r w:rsidR="00A70351" w:rsidRPr="001A6918">
        <w:rPr>
          <w:noProof/>
          <w:color w:val="auto"/>
          <w:lang w:val="ka-GE"/>
        </w:rPr>
        <w:t xml:space="preserve">ფოტომასალა </w:t>
      </w:r>
      <w:r w:rsidR="00966F73" w:rsidRPr="001A6918">
        <w:rPr>
          <w:noProof/>
          <w:color w:val="auto"/>
          <w:lang w:val="ka-GE"/>
        </w:rPr>
        <w:t xml:space="preserve">იხილეთ </w:t>
      </w:r>
      <w:r w:rsidR="00A70351" w:rsidRPr="001A6918">
        <w:rPr>
          <w:noProof/>
          <w:color w:val="auto"/>
          <w:lang w:val="ka-GE"/>
        </w:rPr>
        <w:t>სურათებზე</w:t>
      </w:r>
      <w:r w:rsidR="00BE77C8" w:rsidRPr="001A6918">
        <w:rPr>
          <w:noProof/>
          <w:color w:val="auto"/>
          <w:lang w:val="ka-GE"/>
        </w:rPr>
        <w:t xml:space="preserve"> 3</w:t>
      </w:r>
      <w:r w:rsidR="00966F73" w:rsidRPr="001A6918">
        <w:rPr>
          <w:noProof/>
          <w:color w:val="auto"/>
          <w:lang w:val="ka-GE"/>
        </w:rPr>
        <w:t>.5.1.</w:t>
      </w:r>
      <w:r w:rsidR="00BE77C8" w:rsidRPr="001A6918">
        <w:rPr>
          <w:noProof/>
          <w:color w:val="auto"/>
          <w:lang w:val="ka-GE"/>
        </w:rPr>
        <w:t>-3</w:t>
      </w:r>
      <w:r w:rsidR="00A70351" w:rsidRPr="001A6918">
        <w:rPr>
          <w:noProof/>
          <w:color w:val="auto"/>
          <w:lang w:val="ka-GE"/>
        </w:rPr>
        <w:t>.5.10.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7"/>
        <w:gridCol w:w="4668"/>
      </w:tblGrid>
      <w:tr w:rsidR="00174ECD" w:rsidRPr="001A6918" w14:paraId="05438653" w14:textId="77777777" w:rsidTr="00BF6BB6">
        <w:tc>
          <w:tcPr>
            <w:tcW w:w="4687" w:type="dxa"/>
          </w:tcPr>
          <w:p w14:paraId="23608234" w14:textId="6E5967A7" w:rsidR="00174ECD" w:rsidRPr="001A6918" w:rsidRDefault="00966F73" w:rsidP="00BF6BB6">
            <w:pPr>
              <w:spacing w:after="0"/>
              <w:jc w:val="both"/>
              <w:rPr>
                <w:i/>
                <w:noProof/>
                <w:sz w:val="20"/>
                <w:lang w:val="ka-GE"/>
              </w:rPr>
            </w:pPr>
            <w:r w:rsidRPr="001A6918">
              <w:rPr>
                <w:b/>
                <w:i/>
                <w:noProof/>
                <w:sz w:val="20"/>
                <w:lang w:val="ka-GE"/>
              </w:rPr>
              <w:t>სურათი</w:t>
            </w:r>
            <w:r w:rsidR="00BE77C8" w:rsidRPr="001A6918">
              <w:rPr>
                <w:b/>
                <w:i/>
                <w:noProof/>
                <w:sz w:val="20"/>
                <w:lang w:val="ka-GE"/>
              </w:rPr>
              <w:t xml:space="preserve"> 3.</w:t>
            </w:r>
            <w:r w:rsidRPr="001A6918">
              <w:rPr>
                <w:b/>
                <w:i/>
                <w:noProof/>
                <w:sz w:val="20"/>
                <w:lang w:val="ka-GE"/>
              </w:rPr>
              <w:t>5.1</w:t>
            </w:r>
            <w:r w:rsidRPr="001A6918">
              <w:rPr>
                <w:i/>
                <w:noProof/>
                <w:sz w:val="20"/>
                <w:lang w:val="ka-GE"/>
              </w:rPr>
              <w:t xml:space="preserve"> ველის სოსანი (Consolida divaricata)</w:t>
            </w:r>
          </w:p>
          <w:p w14:paraId="486FD058" w14:textId="7B776DA2" w:rsidR="00174ECD" w:rsidRPr="001A6918" w:rsidRDefault="00966F73" w:rsidP="00BF6BB6">
            <w:pPr>
              <w:spacing w:after="0"/>
              <w:jc w:val="both"/>
              <w:rPr>
                <w:i/>
                <w:noProof/>
                <w:sz w:val="20"/>
                <w:lang w:val="ka-GE"/>
              </w:rPr>
            </w:pPr>
            <w:r w:rsidRPr="001A6918">
              <w:rPr>
                <w:i/>
                <w:noProof/>
                <w:sz w:val="20"/>
              </w:rPr>
              <w:drawing>
                <wp:inline distT="0" distB="0" distL="0" distR="0" wp14:anchorId="2FB5DAA9" wp14:editId="6E925424">
                  <wp:extent cx="3221243" cy="240555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191011_170413.jpg"/>
                          <pic:cNvPicPr/>
                        </pic:nvPicPr>
                        <pic:blipFill rotWithShape="1">
                          <a:blip r:embed="rId37" cstate="print">
                            <a:extLst>
                              <a:ext uri="{28A0092B-C50C-407E-A947-70E740481C1C}">
                                <a14:useLocalDpi xmlns:a14="http://schemas.microsoft.com/office/drawing/2010/main" val="0"/>
                              </a:ext>
                            </a:extLst>
                          </a:blip>
                          <a:srcRect t="16923" b="27070"/>
                          <a:stretch/>
                        </pic:blipFill>
                        <pic:spPr bwMode="auto">
                          <a:xfrm>
                            <a:off x="0" y="0"/>
                            <a:ext cx="3243066" cy="2421848"/>
                          </a:xfrm>
                          <a:prstGeom prst="rect">
                            <a:avLst/>
                          </a:prstGeom>
                          <a:ln>
                            <a:noFill/>
                          </a:ln>
                          <a:extLst>
                            <a:ext uri="{53640926-AAD7-44D8-BBD7-CCE9431645EC}">
                              <a14:shadowObscured xmlns:a14="http://schemas.microsoft.com/office/drawing/2010/main"/>
                            </a:ext>
                          </a:extLst>
                        </pic:spPr>
                      </pic:pic>
                    </a:graphicData>
                  </a:graphic>
                </wp:inline>
              </w:drawing>
            </w:r>
          </w:p>
        </w:tc>
        <w:tc>
          <w:tcPr>
            <w:tcW w:w="4668" w:type="dxa"/>
          </w:tcPr>
          <w:p w14:paraId="04989671" w14:textId="12F49E6F" w:rsidR="00174ECD" w:rsidRPr="001A6918" w:rsidRDefault="00966F73" w:rsidP="00BF6BB6">
            <w:pPr>
              <w:spacing w:after="0"/>
              <w:jc w:val="both"/>
              <w:rPr>
                <w:i/>
                <w:noProof/>
                <w:sz w:val="20"/>
                <w:lang w:val="ka-GE"/>
              </w:rPr>
            </w:pPr>
            <w:r w:rsidRPr="001A6918">
              <w:rPr>
                <w:b/>
                <w:i/>
                <w:noProof/>
                <w:sz w:val="20"/>
                <w:lang w:val="ka-GE"/>
              </w:rPr>
              <w:t>სურათი</w:t>
            </w:r>
            <w:r w:rsidR="00BE77C8" w:rsidRPr="001A6918">
              <w:rPr>
                <w:b/>
                <w:i/>
                <w:noProof/>
                <w:sz w:val="20"/>
                <w:lang w:val="ka-GE"/>
              </w:rPr>
              <w:t xml:space="preserve"> 3</w:t>
            </w:r>
            <w:r w:rsidRPr="001A6918">
              <w:rPr>
                <w:b/>
                <w:i/>
                <w:noProof/>
                <w:sz w:val="20"/>
                <w:lang w:val="ka-GE"/>
              </w:rPr>
              <w:t>.5.2</w:t>
            </w:r>
            <w:r w:rsidRPr="001A6918">
              <w:rPr>
                <w:i/>
                <w:noProof/>
                <w:sz w:val="20"/>
                <w:lang w:val="ka-GE"/>
              </w:rPr>
              <w:t>. გლერძი Astragalus sp.</w:t>
            </w:r>
          </w:p>
          <w:p w14:paraId="6CD011B0" w14:textId="27A2028C" w:rsidR="00174ECD" w:rsidRPr="001A6918" w:rsidRDefault="00966F73" w:rsidP="00BF6BB6">
            <w:pPr>
              <w:spacing w:after="0"/>
              <w:jc w:val="both"/>
              <w:rPr>
                <w:i/>
                <w:noProof/>
                <w:sz w:val="20"/>
                <w:lang w:val="ka-GE"/>
              </w:rPr>
            </w:pPr>
            <w:r w:rsidRPr="001A6918">
              <w:rPr>
                <w:i/>
                <w:noProof/>
                <w:sz w:val="20"/>
              </w:rPr>
              <w:drawing>
                <wp:inline distT="0" distB="0" distL="0" distR="0" wp14:anchorId="0D487AB2" wp14:editId="3097BD3B">
                  <wp:extent cx="3207170" cy="2405380"/>
                  <wp:effectExtent l="0" t="0" r="0" b="0"/>
                  <wp:docPr id="15" name="Picture 15" descr="C:\Users\Meri\Desktop\წეროვანი\ფოტოეი-წეროვანი\IMG_20191011_174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ri\Desktop\წეროვანი\ფოტოეი-წეროვანი\IMG_20191011_174129.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216266" cy="2412202"/>
                          </a:xfrm>
                          <a:prstGeom prst="rect">
                            <a:avLst/>
                          </a:prstGeom>
                          <a:noFill/>
                          <a:ln>
                            <a:noFill/>
                          </a:ln>
                        </pic:spPr>
                      </pic:pic>
                    </a:graphicData>
                  </a:graphic>
                </wp:inline>
              </w:drawing>
            </w:r>
          </w:p>
        </w:tc>
      </w:tr>
      <w:tr w:rsidR="00174ECD" w:rsidRPr="001A6918" w14:paraId="556CC2B4" w14:textId="77777777" w:rsidTr="00BF6BB6">
        <w:tc>
          <w:tcPr>
            <w:tcW w:w="4687" w:type="dxa"/>
          </w:tcPr>
          <w:p w14:paraId="25E64E17" w14:textId="535C268A" w:rsidR="00174ECD" w:rsidRPr="001A6918" w:rsidRDefault="00966F73" w:rsidP="00BF6BB6">
            <w:pPr>
              <w:spacing w:after="0"/>
              <w:jc w:val="both"/>
              <w:rPr>
                <w:i/>
                <w:noProof/>
                <w:sz w:val="20"/>
                <w:lang w:val="ka-GE"/>
              </w:rPr>
            </w:pPr>
            <w:r w:rsidRPr="001A6918">
              <w:rPr>
                <w:b/>
                <w:i/>
                <w:noProof/>
                <w:sz w:val="20"/>
                <w:lang w:val="ka-GE"/>
              </w:rPr>
              <w:t>სურათი</w:t>
            </w:r>
            <w:r w:rsidR="00BE77C8" w:rsidRPr="001A6918">
              <w:rPr>
                <w:b/>
                <w:i/>
                <w:noProof/>
                <w:sz w:val="20"/>
                <w:lang w:val="ka-GE"/>
              </w:rPr>
              <w:t xml:space="preserve"> 3</w:t>
            </w:r>
            <w:r w:rsidRPr="001A6918">
              <w:rPr>
                <w:b/>
                <w:i/>
                <w:noProof/>
                <w:sz w:val="20"/>
                <w:lang w:val="ka-GE"/>
              </w:rPr>
              <w:t>.5.3</w:t>
            </w:r>
            <w:r w:rsidRPr="001A6918">
              <w:rPr>
                <w:i/>
                <w:noProof/>
                <w:sz w:val="20"/>
                <w:lang w:val="ka-GE"/>
              </w:rPr>
              <w:t xml:space="preserve"> მაკლურა (Maclura pomifera)</w:t>
            </w:r>
          </w:p>
          <w:p w14:paraId="483F4D2F" w14:textId="77777777" w:rsidR="00A70351" w:rsidRPr="001A6918" w:rsidRDefault="00A70351" w:rsidP="00BF6BB6">
            <w:pPr>
              <w:spacing w:after="0"/>
              <w:jc w:val="both"/>
              <w:rPr>
                <w:i/>
                <w:noProof/>
                <w:sz w:val="20"/>
                <w:lang w:val="ka-GE"/>
              </w:rPr>
            </w:pPr>
          </w:p>
          <w:p w14:paraId="0F4E9ADB" w14:textId="5F1340F9" w:rsidR="00174ECD" w:rsidRPr="001A6918" w:rsidRDefault="00966F73" w:rsidP="00BF6BB6">
            <w:pPr>
              <w:spacing w:after="0"/>
              <w:jc w:val="both"/>
              <w:rPr>
                <w:i/>
                <w:noProof/>
                <w:sz w:val="20"/>
                <w:lang w:val="ka-GE"/>
              </w:rPr>
            </w:pPr>
            <w:r w:rsidRPr="001A6918">
              <w:rPr>
                <w:i/>
                <w:noProof/>
                <w:sz w:val="20"/>
              </w:rPr>
              <w:drawing>
                <wp:inline distT="0" distB="0" distL="0" distR="0" wp14:anchorId="00B07670" wp14:editId="0CBC6255">
                  <wp:extent cx="3079327" cy="2309495"/>
                  <wp:effectExtent l="0" t="0" r="6985" b="0"/>
                  <wp:docPr id="16" name="Picture 16" descr="C:\Users\Meri\Desktop\წეროვანი\ფოტოეი-წეროვანი\IMG_20191011_183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eri\Desktop\წეროვანი\ფოტოეი-წეროვანი\IMG_20191011_183614.jpg"/>
                          <pic:cNvPicPr>
                            <a:picLocks noChangeAspect="1" noChangeArrowheads="1"/>
                          </pic:cNvPicPr>
                        </pic:nvPicPr>
                        <pic:blipFill>
                          <a:blip r:embed="rId39" cstate="print">
                            <a:extLst>
                              <a:ext uri="{BEBA8EAE-BF5A-486C-A8C5-ECC9F3942E4B}">
                                <a14:imgProps xmlns:a14="http://schemas.microsoft.com/office/drawing/2010/main">
                                  <a14:imgLayer r:embed="rId40">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081454" cy="2311090"/>
                          </a:xfrm>
                          <a:prstGeom prst="rect">
                            <a:avLst/>
                          </a:prstGeom>
                          <a:noFill/>
                          <a:ln>
                            <a:noFill/>
                          </a:ln>
                        </pic:spPr>
                      </pic:pic>
                    </a:graphicData>
                  </a:graphic>
                </wp:inline>
              </w:drawing>
            </w:r>
          </w:p>
        </w:tc>
        <w:tc>
          <w:tcPr>
            <w:tcW w:w="4668" w:type="dxa"/>
          </w:tcPr>
          <w:p w14:paraId="55977682" w14:textId="5DE3F116" w:rsidR="00174ECD" w:rsidRPr="001A6918" w:rsidRDefault="00A70351" w:rsidP="00BF6BB6">
            <w:pPr>
              <w:spacing w:after="0"/>
              <w:jc w:val="both"/>
              <w:rPr>
                <w:i/>
                <w:noProof/>
                <w:sz w:val="20"/>
                <w:lang w:val="ka-GE"/>
              </w:rPr>
            </w:pPr>
            <w:r w:rsidRPr="001A6918">
              <w:rPr>
                <w:b/>
                <w:i/>
                <w:noProof/>
                <w:sz w:val="20"/>
                <w:lang w:val="ka-GE"/>
              </w:rPr>
              <w:t>სურათი</w:t>
            </w:r>
            <w:r w:rsidR="00BE77C8" w:rsidRPr="001A6918">
              <w:rPr>
                <w:b/>
                <w:i/>
                <w:noProof/>
                <w:sz w:val="20"/>
                <w:lang w:val="ka-GE"/>
              </w:rPr>
              <w:t xml:space="preserve"> 3</w:t>
            </w:r>
            <w:r w:rsidRPr="001A6918">
              <w:rPr>
                <w:b/>
                <w:i/>
                <w:noProof/>
                <w:sz w:val="20"/>
                <w:lang w:val="ka-GE"/>
              </w:rPr>
              <w:t>.5.4</w:t>
            </w:r>
            <w:r w:rsidRPr="001A6918">
              <w:rPr>
                <w:i/>
                <w:noProof/>
                <w:sz w:val="20"/>
                <w:lang w:val="ka-GE"/>
              </w:rPr>
              <w:t xml:space="preserve"> </w:t>
            </w:r>
            <w:r w:rsidR="00174ECD" w:rsidRPr="001A6918">
              <w:rPr>
                <w:i/>
                <w:noProof/>
                <w:sz w:val="20"/>
                <w:lang w:val="ka-GE"/>
              </w:rPr>
              <w:t>ფარსმანდუკი (Achillea millefolium)</w:t>
            </w:r>
          </w:p>
          <w:p w14:paraId="72CD1D45" w14:textId="77777777" w:rsidR="00174ECD" w:rsidRPr="001A6918" w:rsidRDefault="00174ECD" w:rsidP="00BF6BB6">
            <w:pPr>
              <w:spacing w:after="0"/>
              <w:jc w:val="both"/>
              <w:rPr>
                <w:rFonts w:eastAsia="Calibri" w:cs="Times New Roman"/>
                <w:i/>
                <w:noProof/>
                <w:sz w:val="20"/>
                <w:lang w:val="ka-GE"/>
              </w:rPr>
            </w:pPr>
            <w:r w:rsidRPr="001A6918">
              <w:rPr>
                <w:rFonts w:eastAsia="Calibri" w:cs="Times New Roman"/>
                <w:i/>
                <w:noProof/>
                <w:sz w:val="20"/>
                <w:lang w:val="ka-GE"/>
              </w:rPr>
              <w:t>ბერსელა Brochypodium silvaticum</w:t>
            </w:r>
          </w:p>
          <w:p w14:paraId="2EAA46D9" w14:textId="40CAF2F2" w:rsidR="00966F73" w:rsidRPr="001A6918" w:rsidRDefault="00966F73" w:rsidP="00BF6BB6">
            <w:pPr>
              <w:spacing w:after="0"/>
              <w:jc w:val="both"/>
              <w:rPr>
                <w:rFonts w:eastAsia="Calibri" w:cs="Times New Roman"/>
                <w:i/>
                <w:noProof/>
                <w:sz w:val="20"/>
                <w:lang w:val="ka-GE"/>
              </w:rPr>
            </w:pPr>
            <w:r w:rsidRPr="001A6918">
              <w:rPr>
                <w:rFonts w:eastAsia="Calibri" w:cs="Times New Roman"/>
                <w:i/>
                <w:noProof/>
                <w:sz w:val="20"/>
              </w:rPr>
              <w:drawing>
                <wp:inline distT="0" distB="0" distL="0" distR="0" wp14:anchorId="7CE8D9C6" wp14:editId="28A4358B">
                  <wp:extent cx="3029045" cy="2273521"/>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042736" cy="2283797"/>
                          </a:xfrm>
                          <a:prstGeom prst="rect">
                            <a:avLst/>
                          </a:prstGeom>
                          <a:noFill/>
                        </pic:spPr>
                      </pic:pic>
                    </a:graphicData>
                  </a:graphic>
                </wp:inline>
              </w:drawing>
            </w:r>
          </w:p>
        </w:tc>
      </w:tr>
      <w:tr w:rsidR="00174ECD" w:rsidRPr="001A6918" w14:paraId="5F0C2CAF" w14:textId="77777777" w:rsidTr="00BF6BB6">
        <w:tc>
          <w:tcPr>
            <w:tcW w:w="4687" w:type="dxa"/>
          </w:tcPr>
          <w:p w14:paraId="3DB36EE5" w14:textId="76A0BE9B" w:rsidR="00A70351" w:rsidRPr="001A6918" w:rsidRDefault="00A70351" w:rsidP="00BF6BB6">
            <w:pPr>
              <w:spacing w:after="0"/>
              <w:jc w:val="both"/>
              <w:rPr>
                <w:i/>
                <w:noProof/>
                <w:sz w:val="20"/>
                <w:lang w:val="ka-GE"/>
              </w:rPr>
            </w:pPr>
            <w:r w:rsidRPr="001A6918">
              <w:rPr>
                <w:b/>
                <w:i/>
                <w:noProof/>
                <w:sz w:val="20"/>
                <w:lang w:val="ka-GE"/>
              </w:rPr>
              <w:t>სურათი</w:t>
            </w:r>
            <w:r w:rsidR="00BE77C8" w:rsidRPr="001A6918">
              <w:rPr>
                <w:b/>
                <w:i/>
                <w:noProof/>
                <w:sz w:val="20"/>
                <w:lang w:val="ka-GE"/>
              </w:rPr>
              <w:t xml:space="preserve"> 3</w:t>
            </w:r>
            <w:r w:rsidRPr="001A6918">
              <w:rPr>
                <w:b/>
                <w:i/>
                <w:noProof/>
                <w:sz w:val="20"/>
                <w:lang w:val="ka-GE"/>
              </w:rPr>
              <w:t>.5.5.</w:t>
            </w:r>
            <w:r w:rsidRPr="001A6918">
              <w:rPr>
                <w:i/>
                <w:noProof/>
                <w:sz w:val="20"/>
                <w:lang w:val="ka-GE"/>
              </w:rPr>
              <w:t xml:space="preserve"> შვრიელა Bromus sp.</w:t>
            </w:r>
          </w:p>
          <w:p w14:paraId="0C51EFFF" w14:textId="4C73CDC1" w:rsidR="00174ECD" w:rsidRPr="001A6918" w:rsidRDefault="00A70351" w:rsidP="00BF6BB6">
            <w:pPr>
              <w:spacing w:after="0"/>
              <w:jc w:val="both"/>
              <w:rPr>
                <w:i/>
                <w:noProof/>
                <w:sz w:val="20"/>
                <w:lang w:val="ka-GE"/>
              </w:rPr>
            </w:pPr>
            <w:r w:rsidRPr="001A6918">
              <w:rPr>
                <w:i/>
                <w:noProof/>
                <w:sz w:val="20"/>
              </w:rPr>
              <w:drawing>
                <wp:inline distT="0" distB="0" distL="0" distR="0" wp14:anchorId="11A95356" wp14:editId="27EEC523">
                  <wp:extent cx="2867025" cy="2150269"/>
                  <wp:effectExtent l="0" t="0" r="0" b="2540"/>
                  <wp:docPr id="5" name="Picture 5" descr="C:\Users\Meri\Desktop\წეროვანი\ფოტოეი-წეროვანი\IMG_20191011_1745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eri\Desktop\წეროვანი\ფოტოეი-წეროვანი\IMG_20191011_174548.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75262" cy="2156446"/>
                          </a:xfrm>
                          <a:prstGeom prst="rect">
                            <a:avLst/>
                          </a:prstGeom>
                          <a:noFill/>
                          <a:ln>
                            <a:noFill/>
                          </a:ln>
                        </pic:spPr>
                      </pic:pic>
                    </a:graphicData>
                  </a:graphic>
                </wp:inline>
              </w:drawing>
            </w:r>
          </w:p>
        </w:tc>
        <w:tc>
          <w:tcPr>
            <w:tcW w:w="4668" w:type="dxa"/>
          </w:tcPr>
          <w:p w14:paraId="3E70B70B" w14:textId="1C339C5A" w:rsidR="00174ECD" w:rsidRPr="001A6918" w:rsidRDefault="00A70351" w:rsidP="00BF6BB6">
            <w:pPr>
              <w:spacing w:after="0"/>
              <w:jc w:val="both"/>
              <w:rPr>
                <w:i/>
                <w:noProof/>
                <w:sz w:val="20"/>
                <w:lang w:val="ka-GE"/>
              </w:rPr>
            </w:pPr>
            <w:r w:rsidRPr="001A6918">
              <w:rPr>
                <w:b/>
                <w:i/>
                <w:noProof/>
                <w:sz w:val="20"/>
                <w:lang w:val="ka-GE"/>
              </w:rPr>
              <w:t>სურათი</w:t>
            </w:r>
            <w:r w:rsidR="00BE77C8" w:rsidRPr="001A6918">
              <w:rPr>
                <w:b/>
                <w:i/>
                <w:noProof/>
                <w:sz w:val="20"/>
                <w:lang w:val="ka-GE"/>
              </w:rPr>
              <w:t xml:space="preserve"> 3</w:t>
            </w:r>
            <w:r w:rsidRPr="001A6918">
              <w:rPr>
                <w:b/>
                <w:i/>
                <w:noProof/>
                <w:sz w:val="20"/>
                <w:lang w:val="ka-GE"/>
              </w:rPr>
              <w:t>.5.6</w:t>
            </w:r>
            <w:r w:rsidRPr="001A6918">
              <w:rPr>
                <w:i/>
                <w:noProof/>
                <w:sz w:val="20"/>
                <w:lang w:val="ka-GE"/>
              </w:rPr>
              <w:t xml:space="preserve"> კნაპა Crataegus orientalis,</w:t>
            </w:r>
          </w:p>
          <w:p w14:paraId="052B0930" w14:textId="797B78A8" w:rsidR="00174ECD" w:rsidRPr="001A6918" w:rsidRDefault="00A70351" w:rsidP="00BF6BB6">
            <w:pPr>
              <w:spacing w:after="0"/>
              <w:jc w:val="both"/>
              <w:rPr>
                <w:i/>
                <w:noProof/>
                <w:sz w:val="20"/>
                <w:lang w:val="ka-GE"/>
              </w:rPr>
            </w:pPr>
            <w:r w:rsidRPr="001A6918">
              <w:rPr>
                <w:i/>
                <w:noProof/>
                <w:sz w:val="20"/>
              </w:rPr>
              <w:drawing>
                <wp:inline distT="0" distB="0" distL="0" distR="0" wp14:anchorId="10D0BE6B" wp14:editId="302F49A3">
                  <wp:extent cx="2866814" cy="2150110"/>
                  <wp:effectExtent l="0" t="0" r="0" b="2540"/>
                  <wp:docPr id="17" name="Picture 17" descr="C:\Users\Meri\Desktop\წეროვანი\ფოტოეი-წეროვანი\IMG_20191011_175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ri\Desktop\წეროვანი\ფოტოეი-წეროვანი\IMG_20191011_175451.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77179" cy="2157883"/>
                          </a:xfrm>
                          <a:prstGeom prst="rect">
                            <a:avLst/>
                          </a:prstGeom>
                          <a:noFill/>
                          <a:ln>
                            <a:noFill/>
                          </a:ln>
                        </pic:spPr>
                      </pic:pic>
                    </a:graphicData>
                  </a:graphic>
                </wp:inline>
              </w:drawing>
            </w:r>
          </w:p>
        </w:tc>
      </w:tr>
      <w:tr w:rsidR="00174ECD" w:rsidRPr="001A6918" w14:paraId="04C719F6" w14:textId="77777777" w:rsidTr="00BF6BB6">
        <w:tc>
          <w:tcPr>
            <w:tcW w:w="4687" w:type="dxa"/>
          </w:tcPr>
          <w:p w14:paraId="711B22E4" w14:textId="6D143EF6" w:rsidR="00174ECD" w:rsidRPr="001A6918" w:rsidRDefault="00A70351" w:rsidP="00BF6BB6">
            <w:pPr>
              <w:spacing w:after="0"/>
              <w:jc w:val="both"/>
              <w:rPr>
                <w:i/>
                <w:noProof/>
                <w:sz w:val="20"/>
                <w:lang w:val="ka-GE"/>
              </w:rPr>
            </w:pPr>
            <w:r w:rsidRPr="001A6918">
              <w:rPr>
                <w:b/>
                <w:i/>
                <w:noProof/>
                <w:sz w:val="20"/>
                <w:lang w:val="ka-GE"/>
              </w:rPr>
              <w:t>სურათი</w:t>
            </w:r>
            <w:r w:rsidR="00BE77C8" w:rsidRPr="001A6918">
              <w:rPr>
                <w:b/>
                <w:i/>
                <w:noProof/>
                <w:sz w:val="20"/>
                <w:lang w:val="ka-GE"/>
              </w:rPr>
              <w:t xml:space="preserve"> 3</w:t>
            </w:r>
            <w:r w:rsidRPr="001A6918">
              <w:rPr>
                <w:b/>
                <w:i/>
                <w:noProof/>
                <w:sz w:val="20"/>
                <w:lang w:val="ka-GE"/>
              </w:rPr>
              <w:t>.5.7</w:t>
            </w:r>
            <w:r w:rsidRPr="001A6918">
              <w:rPr>
                <w:i/>
                <w:noProof/>
                <w:sz w:val="20"/>
                <w:lang w:val="ka-GE"/>
              </w:rPr>
              <w:t xml:space="preserve"> ძეძვის Paliurus spina-christi</w:t>
            </w:r>
          </w:p>
          <w:p w14:paraId="3916858E" w14:textId="3F50C5BA" w:rsidR="00A70351" w:rsidRPr="001A6918" w:rsidRDefault="00A70351" w:rsidP="00BF6BB6">
            <w:pPr>
              <w:spacing w:after="0"/>
              <w:jc w:val="both"/>
              <w:rPr>
                <w:i/>
                <w:noProof/>
                <w:sz w:val="20"/>
                <w:lang w:val="ka-GE"/>
              </w:rPr>
            </w:pPr>
            <w:r w:rsidRPr="001A6918">
              <w:rPr>
                <w:i/>
                <w:noProof/>
                <w:sz w:val="20"/>
              </w:rPr>
              <w:lastRenderedPageBreak/>
              <w:drawing>
                <wp:inline distT="0" distB="0" distL="0" distR="0" wp14:anchorId="18BE4265" wp14:editId="5605DDA7">
                  <wp:extent cx="2819400" cy="2114549"/>
                  <wp:effectExtent l="0" t="0" r="0" b="635"/>
                  <wp:docPr id="18" name="Picture 18" descr="C:\Users\Meri\Desktop\წეროვანი\ფოტოეი-წეროვანი\IMG_20191011_175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ri\Desktop\წეროვანი\ფოტოეი-წეროვანი\IMG_20191011_175415.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24966" cy="2118723"/>
                          </a:xfrm>
                          <a:prstGeom prst="rect">
                            <a:avLst/>
                          </a:prstGeom>
                          <a:noFill/>
                          <a:ln>
                            <a:noFill/>
                          </a:ln>
                        </pic:spPr>
                      </pic:pic>
                    </a:graphicData>
                  </a:graphic>
                </wp:inline>
              </w:drawing>
            </w:r>
          </w:p>
        </w:tc>
        <w:tc>
          <w:tcPr>
            <w:tcW w:w="4668" w:type="dxa"/>
          </w:tcPr>
          <w:p w14:paraId="300E74D3" w14:textId="5B98E5C3" w:rsidR="00174ECD" w:rsidRPr="001A6918" w:rsidRDefault="00A70351" w:rsidP="00BF6BB6">
            <w:pPr>
              <w:spacing w:after="0"/>
              <w:jc w:val="both"/>
              <w:rPr>
                <w:i/>
                <w:noProof/>
                <w:sz w:val="20"/>
                <w:lang w:val="ka-GE"/>
              </w:rPr>
            </w:pPr>
            <w:r w:rsidRPr="001A6918">
              <w:rPr>
                <w:b/>
                <w:i/>
                <w:noProof/>
                <w:sz w:val="20"/>
                <w:lang w:val="ka-GE"/>
              </w:rPr>
              <w:lastRenderedPageBreak/>
              <w:t>სურათი</w:t>
            </w:r>
            <w:r w:rsidR="00BE77C8" w:rsidRPr="001A6918">
              <w:rPr>
                <w:b/>
                <w:i/>
                <w:noProof/>
                <w:sz w:val="20"/>
                <w:lang w:val="ka-GE"/>
              </w:rPr>
              <w:t xml:space="preserve"> 3</w:t>
            </w:r>
            <w:r w:rsidRPr="001A6918">
              <w:rPr>
                <w:b/>
                <w:i/>
                <w:noProof/>
                <w:sz w:val="20"/>
                <w:lang w:val="ka-GE"/>
              </w:rPr>
              <w:t>.5.8</w:t>
            </w:r>
            <w:r w:rsidRPr="001A6918">
              <w:rPr>
                <w:i/>
                <w:noProof/>
                <w:sz w:val="20"/>
                <w:lang w:val="ka-GE"/>
              </w:rPr>
              <w:t xml:space="preserve"> ყანის ირაგა Anthemis altissima</w:t>
            </w:r>
          </w:p>
          <w:p w14:paraId="35A48D22" w14:textId="6186FC02" w:rsidR="00174ECD" w:rsidRPr="001A6918" w:rsidRDefault="00A70351" w:rsidP="00BF6BB6">
            <w:pPr>
              <w:spacing w:after="0"/>
              <w:jc w:val="both"/>
              <w:rPr>
                <w:i/>
                <w:noProof/>
                <w:sz w:val="20"/>
                <w:lang w:val="ka-GE"/>
              </w:rPr>
            </w:pPr>
            <w:r w:rsidRPr="001A6918">
              <w:rPr>
                <w:i/>
                <w:noProof/>
                <w:sz w:val="20"/>
              </w:rPr>
              <w:lastRenderedPageBreak/>
              <w:drawing>
                <wp:inline distT="0" distB="0" distL="0" distR="0" wp14:anchorId="127EC05B" wp14:editId="23A61E8E">
                  <wp:extent cx="2818554" cy="2113915"/>
                  <wp:effectExtent l="0" t="0" r="1270" b="635"/>
                  <wp:docPr id="19" name="Picture 19" descr="C:\Users\Meri\Desktop\წეროვანი\ფოტოეი-წეროვანი\IMG_20191011_173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eri\Desktop\წეროვანი\ფოტოეი-წეროვანი\IMG_20191011_173746.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821414" cy="2116060"/>
                          </a:xfrm>
                          <a:prstGeom prst="rect">
                            <a:avLst/>
                          </a:prstGeom>
                          <a:noFill/>
                          <a:ln>
                            <a:noFill/>
                          </a:ln>
                        </pic:spPr>
                      </pic:pic>
                    </a:graphicData>
                  </a:graphic>
                </wp:inline>
              </w:drawing>
            </w:r>
          </w:p>
        </w:tc>
      </w:tr>
      <w:tr w:rsidR="00174ECD" w:rsidRPr="001A6918" w14:paraId="5E314C60" w14:textId="77777777" w:rsidTr="00BF6BB6">
        <w:tc>
          <w:tcPr>
            <w:tcW w:w="4687" w:type="dxa"/>
          </w:tcPr>
          <w:p w14:paraId="653BA637" w14:textId="52A4DD94" w:rsidR="00174ECD" w:rsidRPr="001A6918" w:rsidRDefault="00A70351" w:rsidP="00BF6BB6">
            <w:pPr>
              <w:spacing w:after="0"/>
              <w:jc w:val="both"/>
              <w:rPr>
                <w:i/>
                <w:noProof/>
                <w:sz w:val="20"/>
                <w:lang w:val="ka-GE"/>
              </w:rPr>
            </w:pPr>
            <w:r w:rsidRPr="001A6918">
              <w:rPr>
                <w:b/>
                <w:i/>
                <w:noProof/>
                <w:sz w:val="20"/>
                <w:lang w:val="ka-GE"/>
              </w:rPr>
              <w:t>სურათი</w:t>
            </w:r>
            <w:r w:rsidR="00BE77C8" w:rsidRPr="001A6918">
              <w:rPr>
                <w:b/>
                <w:i/>
                <w:noProof/>
                <w:sz w:val="20"/>
                <w:lang w:val="ka-GE"/>
              </w:rPr>
              <w:t xml:space="preserve"> 3.</w:t>
            </w:r>
            <w:r w:rsidRPr="001A6918">
              <w:rPr>
                <w:b/>
                <w:i/>
                <w:noProof/>
                <w:sz w:val="20"/>
                <w:lang w:val="ka-GE"/>
              </w:rPr>
              <w:t>5.9</w:t>
            </w:r>
            <w:r w:rsidRPr="001A6918">
              <w:rPr>
                <w:i/>
                <w:noProof/>
                <w:sz w:val="20"/>
                <w:lang w:val="ka-GE"/>
              </w:rPr>
              <w:t xml:space="preserve"> ყაყაჩო Papaver</w:t>
            </w:r>
          </w:p>
          <w:p w14:paraId="3C64807F" w14:textId="2FA6C8CD" w:rsidR="00174ECD" w:rsidRPr="001A6918" w:rsidRDefault="00A70351" w:rsidP="00BF6BB6">
            <w:pPr>
              <w:spacing w:after="0"/>
              <w:jc w:val="both"/>
              <w:rPr>
                <w:i/>
                <w:noProof/>
                <w:sz w:val="20"/>
                <w:lang w:val="ka-GE"/>
              </w:rPr>
            </w:pPr>
            <w:r w:rsidRPr="001A6918">
              <w:rPr>
                <w:i/>
                <w:noProof/>
                <w:sz w:val="20"/>
              </w:rPr>
              <w:drawing>
                <wp:inline distT="0" distB="0" distL="0" distR="0" wp14:anchorId="2C72360B" wp14:editId="3490081B">
                  <wp:extent cx="2819400" cy="2335063"/>
                  <wp:effectExtent l="0" t="0" r="0" b="8255"/>
                  <wp:docPr id="20" name="Picture 20" descr="C:\Users\Meri\Desktop\წეროვანი\ფოტოეი-წეროვანი\IMG_20191011_174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eri\Desktop\წეროვანი\ფოტოეი-წეროვანი\IMG_20191011_174005.jp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1" t="20982" r="1295" b="17707"/>
                          <a:stretch/>
                        </pic:blipFill>
                        <pic:spPr bwMode="auto">
                          <a:xfrm>
                            <a:off x="0" y="0"/>
                            <a:ext cx="2840302" cy="23523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68" w:type="dxa"/>
          </w:tcPr>
          <w:p w14:paraId="76A24CEB" w14:textId="177664F7" w:rsidR="00174ECD" w:rsidRPr="001A6918" w:rsidRDefault="00A70351" w:rsidP="00BF6BB6">
            <w:pPr>
              <w:spacing w:after="0"/>
              <w:jc w:val="both"/>
              <w:rPr>
                <w:i/>
                <w:noProof/>
                <w:sz w:val="20"/>
                <w:lang w:val="ka-GE"/>
              </w:rPr>
            </w:pPr>
            <w:r w:rsidRPr="001A6918">
              <w:rPr>
                <w:b/>
                <w:i/>
                <w:noProof/>
                <w:sz w:val="20"/>
                <w:lang w:val="ka-GE"/>
              </w:rPr>
              <w:t xml:space="preserve">სურათი </w:t>
            </w:r>
            <w:r w:rsidR="00BE77C8" w:rsidRPr="001A6918">
              <w:rPr>
                <w:b/>
                <w:i/>
                <w:noProof/>
                <w:sz w:val="20"/>
                <w:lang w:val="ka-GE"/>
              </w:rPr>
              <w:t>3</w:t>
            </w:r>
            <w:r w:rsidRPr="001A6918">
              <w:rPr>
                <w:b/>
                <w:i/>
                <w:noProof/>
                <w:sz w:val="20"/>
                <w:lang w:val="ka-GE"/>
              </w:rPr>
              <w:t>.5.10</w:t>
            </w:r>
            <w:r w:rsidRPr="001A6918">
              <w:rPr>
                <w:i/>
                <w:noProof/>
                <w:sz w:val="20"/>
                <w:lang w:val="ka-GE"/>
              </w:rPr>
              <w:t xml:space="preserve"> თუთა Morus alba</w:t>
            </w:r>
          </w:p>
          <w:p w14:paraId="4DE4D0F6" w14:textId="35B4FE63" w:rsidR="00174ECD" w:rsidRPr="001A6918" w:rsidRDefault="00A70351" w:rsidP="00BF6BB6">
            <w:pPr>
              <w:spacing w:after="0"/>
              <w:jc w:val="both"/>
              <w:rPr>
                <w:i/>
                <w:noProof/>
                <w:sz w:val="20"/>
                <w:lang w:val="ka-GE"/>
              </w:rPr>
            </w:pPr>
            <w:r w:rsidRPr="001A6918">
              <w:rPr>
                <w:i/>
                <w:noProof/>
                <w:sz w:val="20"/>
              </w:rPr>
              <w:drawing>
                <wp:inline distT="0" distB="0" distL="0" distR="0" wp14:anchorId="7B8FEEFB" wp14:editId="5BD01D46">
                  <wp:extent cx="3114547" cy="2335911"/>
                  <wp:effectExtent l="0" t="0" r="0" b="7620"/>
                  <wp:docPr id="13" name="Picture 13" descr="C:\Users\Meri\Desktop\წეროვანი\ფოტოეი-წეროვანი\IMG_20191011_172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eri\Desktop\წეროვანი\ფოტოეი-წეროვანი\IMG_20191011_172416.jpg"/>
                          <pic:cNvPicPr>
                            <a:picLocks noChangeAspect="1" noChangeArrowheads="1"/>
                          </pic:cNvPicPr>
                        </pic:nvPicPr>
                        <pic:blipFill>
                          <a:blip r:embed="rId47" cstate="print">
                            <a:extLst>
                              <a:ext uri="{BEBA8EAE-BF5A-486C-A8C5-ECC9F3942E4B}">
                                <a14:imgProps xmlns:a14="http://schemas.microsoft.com/office/drawing/2010/main">
                                  <a14:imgLayer r:embed="rId48">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3119675" cy="2339757"/>
                          </a:xfrm>
                          <a:prstGeom prst="rect">
                            <a:avLst/>
                          </a:prstGeom>
                          <a:noFill/>
                          <a:ln>
                            <a:noFill/>
                          </a:ln>
                        </pic:spPr>
                      </pic:pic>
                    </a:graphicData>
                  </a:graphic>
                </wp:inline>
              </w:drawing>
            </w:r>
          </w:p>
        </w:tc>
      </w:tr>
    </w:tbl>
    <w:p w14:paraId="244BE501" w14:textId="77777777" w:rsidR="00174ECD" w:rsidRPr="001A6918" w:rsidRDefault="00174ECD" w:rsidP="00174ECD">
      <w:pPr>
        <w:jc w:val="both"/>
        <w:rPr>
          <w:b/>
          <w:noProof/>
          <w:lang w:val="ka-GE"/>
        </w:rPr>
      </w:pPr>
    </w:p>
    <w:p w14:paraId="3D05A5A0" w14:textId="6D52EFA6" w:rsidR="00174ECD" w:rsidRPr="001A6918" w:rsidRDefault="008A6A13" w:rsidP="008A6A13">
      <w:pPr>
        <w:pStyle w:val="Heading3"/>
        <w:rPr>
          <w:noProof/>
          <w:lang w:val="ka-GE"/>
        </w:rPr>
      </w:pPr>
      <w:bookmarkStart w:id="21" w:name="_Toc27730718"/>
      <w:r w:rsidRPr="001A6918">
        <w:rPr>
          <w:noProof/>
          <w:lang w:val="ka-GE"/>
        </w:rPr>
        <w:t>ფაუნა</w:t>
      </w:r>
      <w:bookmarkEnd w:id="21"/>
    </w:p>
    <w:p w14:paraId="2EEB6CE4" w14:textId="7BAE0A5E" w:rsidR="00CA0BC1" w:rsidRPr="001A6918" w:rsidRDefault="00CA0BC1" w:rsidP="00CA0BC1">
      <w:pPr>
        <w:spacing w:before="120"/>
        <w:jc w:val="both"/>
        <w:rPr>
          <w:b/>
          <w:noProof/>
          <w:lang w:val="ka-GE"/>
        </w:rPr>
      </w:pPr>
      <w:r w:rsidRPr="001A6918">
        <w:rPr>
          <w:rFonts w:cs="Sylfaen"/>
          <w:noProof/>
          <w:lang w:val="ka-GE"/>
        </w:rPr>
        <w:t>საველე</w:t>
      </w:r>
      <w:r w:rsidRPr="001A6918">
        <w:rPr>
          <w:noProof/>
          <w:lang w:val="ka-GE"/>
        </w:rPr>
        <w:t xml:space="preserve"> </w:t>
      </w:r>
      <w:r w:rsidRPr="001A6918">
        <w:rPr>
          <w:rFonts w:cs="Sylfaen"/>
          <w:noProof/>
          <w:lang w:val="ka-GE"/>
        </w:rPr>
        <w:t>კვლევის</w:t>
      </w:r>
      <w:r w:rsidRPr="001A6918">
        <w:rPr>
          <w:noProof/>
          <w:lang w:val="ka-GE"/>
        </w:rPr>
        <w:t xml:space="preserve"> </w:t>
      </w:r>
      <w:r w:rsidRPr="001A6918">
        <w:rPr>
          <w:rFonts w:cs="Sylfaen"/>
          <w:noProof/>
          <w:lang w:val="ka-GE"/>
        </w:rPr>
        <w:t>მიზანს</w:t>
      </w:r>
      <w:r w:rsidRPr="001A6918">
        <w:rPr>
          <w:noProof/>
          <w:lang w:val="ka-GE"/>
        </w:rPr>
        <w:t xml:space="preserve"> </w:t>
      </w:r>
      <w:r w:rsidRPr="001A6918">
        <w:rPr>
          <w:rFonts w:eastAsia="AcadNusx" w:cs="Sylfaen"/>
          <w:noProof/>
          <w:lang w:val="ka-GE"/>
        </w:rPr>
        <w:t>წარმოადგენდა</w:t>
      </w:r>
      <w:r w:rsidRPr="001A6918">
        <w:rPr>
          <w:rFonts w:eastAsia="AcadNusx" w:cs="AcadNusx"/>
          <w:noProof/>
          <w:lang w:val="ka-GE"/>
        </w:rPr>
        <w:t xml:space="preserve"> </w:t>
      </w:r>
      <w:r w:rsidRPr="001A6918">
        <w:rPr>
          <w:rFonts w:eastAsia="AcadNusx" w:cs="Sylfaen"/>
          <w:noProof/>
          <w:lang w:val="ka-GE"/>
        </w:rPr>
        <w:t>საპროექტო</w:t>
      </w:r>
      <w:r w:rsidRPr="001A6918">
        <w:rPr>
          <w:rFonts w:eastAsia="AcadNusx" w:cs="AcadNusx"/>
          <w:noProof/>
          <w:spacing w:val="1"/>
          <w:lang w:val="ka-GE"/>
        </w:rPr>
        <w:t xml:space="preserve"> </w:t>
      </w:r>
      <w:r w:rsidRPr="001A6918">
        <w:rPr>
          <w:rFonts w:eastAsia="AcadNusx" w:cs="Sylfaen"/>
          <w:noProof/>
          <w:lang w:val="ka-GE"/>
        </w:rPr>
        <w:t>ტერიტორიაზე</w:t>
      </w:r>
      <w:r w:rsidRPr="001A6918">
        <w:rPr>
          <w:rFonts w:eastAsia="AcadNusx" w:cs="AcadNusx"/>
          <w:noProof/>
          <w:spacing w:val="1"/>
          <w:lang w:val="ka-GE"/>
        </w:rPr>
        <w:t xml:space="preserve"> </w:t>
      </w:r>
      <w:r w:rsidRPr="001A6918">
        <w:rPr>
          <w:rFonts w:eastAsia="AcadNusx" w:cs="Sylfaen"/>
          <w:noProof/>
          <w:spacing w:val="1"/>
          <w:lang w:val="ka-GE"/>
        </w:rPr>
        <w:t>ცხოველთა</w:t>
      </w:r>
      <w:r w:rsidRPr="001A6918">
        <w:rPr>
          <w:rFonts w:eastAsia="AcadNusx" w:cs="AcadNusx"/>
          <w:noProof/>
          <w:spacing w:val="1"/>
          <w:lang w:val="ka-GE"/>
        </w:rPr>
        <w:t xml:space="preserve"> </w:t>
      </w:r>
      <w:r w:rsidRPr="001A6918">
        <w:rPr>
          <w:rFonts w:eastAsia="AcadNusx" w:cs="Sylfaen"/>
          <w:noProof/>
          <w:lang w:val="ka-GE"/>
        </w:rPr>
        <w:t>სახე</w:t>
      </w:r>
      <w:r w:rsidRPr="001A6918">
        <w:rPr>
          <w:rFonts w:eastAsia="AcadNusx" w:cs="Sylfaen"/>
          <w:noProof/>
          <w:spacing w:val="1"/>
          <w:lang w:val="ka-GE"/>
        </w:rPr>
        <w:t>ო</w:t>
      </w:r>
      <w:r w:rsidRPr="001A6918">
        <w:rPr>
          <w:rFonts w:eastAsia="AcadNusx" w:cs="Sylfaen"/>
          <w:noProof/>
          <w:lang w:val="ka-GE"/>
        </w:rPr>
        <w:t>ბრივი</w:t>
      </w:r>
      <w:r w:rsidRPr="001A6918">
        <w:rPr>
          <w:rFonts w:eastAsia="AcadNusx" w:cs="AcadNusx"/>
          <w:noProof/>
          <w:lang w:val="ka-GE"/>
        </w:rPr>
        <w:t xml:space="preserve"> </w:t>
      </w:r>
      <w:r w:rsidRPr="001A6918">
        <w:rPr>
          <w:rFonts w:eastAsia="AcadNusx" w:cs="Sylfaen"/>
          <w:noProof/>
          <w:lang w:val="ka-GE"/>
        </w:rPr>
        <w:t>შემადგენლობის</w:t>
      </w:r>
      <w:r w:rsidRPr="001A6918">
        <w:rPr>
          <w:rFonts w:eastAsia="AcadNusx" w:cs="AcadNusx"/>
          <w:noProof/>
          <w:lang w:val="ka-GE"/>
        </w:rPr>
        <w:t xml:space="preserve"> </w:t>
      </w:r>
      <w:r w:rsidRPr="001A6918">
        <w:rPr>
          <w:rFonts w:eastAsia="AcadNusx" w:cs="Sylfaen"/>
          <w:noProof/>
          <w:lang w:val="ka-GE"/>
        </w:rPr>
        <w:t>დად</w:t>
      </w:r>
      <w:r w:rsidRPr="001A6918">
        <w:rPr>
          <w:rFonts w:eastAsia="AcadNusx" w:cs="Sylfaen"/>
          <w:noProof/>
          <w:spacing w:val="1"/>
          <w:lang w:val="ka-GE"/>
        </w:rPr>
        <w:t>გ</w:t>
      </w:r>
      <w:r w:rsidRPr="001A6918">
        <w:rPr>
          <w:rFonts w:eastAsia="AcadNusx" w:cs="Sylfaen"/>
          <w:noProof/>
          <w:lang w:val="ka-GE"/>
        </w:rPr>
        <w:t>ენა</w:t>
      </w:r>
      <w:r w:rsidRPr="001A6918">
        <w:rPr>
          <w:rFonts w:eastAsia="AcadNusx" w:cs="AcadNusx"/>
          <w:noProof/>
          <w:lang w:val="ka-GE"/>
        </w:rPr>
        <w:t xml:space="preserve">, </w:t>
      </w:r>
      <w:r w:rsidRPr="001A6918">
        <w:rPr>
          <w:rFonts w:eastAsia="Calibri" w:cs="Sylfaen"/>
          <w:noProof/>
          <w:lang w:val="ka-GE"/>
        </w:rPr>
        <w:t>მობინადრე</w:t>
      </w:r>
      <w:r w:rsidRPr="001A6918">
        <w:rPr>
          <w:rFonts w:eastAsia="Calibri"/>
          <w:noProof/>
          <w:lang w:val="ka-GE"/>
        </w:rPr>
        <w:t xml:space="preserve"> </w:t>
      </w:r>
      <w:r w:rsidRPr="001A6918">
        <w:rPr>
          <w:rFonts w:eastAsia="Calibri" w:cs="Sylfaen"/>
          <w:noProof/>
          <w:lang w:val="ka-GE"/>
        </w:rPr>
        <w:t>ცხოველებისთვის</w:t>
      </w:r>
      <w:r w:rsidRPr="001A6918">
        <w:rPr>
          <w:rFonts w:eastAsia="Calibri"/>
          <w:noProof/>
          <w:lang w:val="ka-GE"/>
        </w:rPr>
        <w:t xml:space="preserve"> </w:t>
      </w:r>
      <w:r w:rsidRPr="001A6918">
        <w:rPr>
          <w:rFonts w:eastAsia="Calibri" w:cs="Sylfaen"/>
          <w:noProof/>
          <w:lang w:val="ka-GE"/>
        </w:rPr>
        <w:t>მნიშვნელოვანი</w:t>
      </w:r>
      <w:r w:rsidRPr="001A6918">
        <w:rPr>
          <w:rFonts w:eastAsia="Calibri"/>
          <w:noProof/>
          <w:lang w:val="ka-GE"/>
        </w:rPr>
        <w:t xml:space="preserve"> </w:t>
      </w:r>
      <w:r w:rsidRPr="001A6918">
        <w:rPr>
          <w:rFonts w:eastAsia="Calibri" w:cs="Sylfaen"/>
          <w:noProof/>
          <w:lang w:val="ka-GE"/>
        </w:rPr>
        <w:t>ადგილსამყოფლების</w:t>
      </w:r>
      <w:r w:rsidRPr="001A6918">
        <w:rPr>
          <w:rFonts w:eastAsia="Calibri"/>
          <w:noProof/>
          <w:lang w:val="ka-GE"/>
        </w:rPr>
        <w:t xml:space="preserve"> </w:t>
      </w:r>
      <w:r w:rsidRPr="001A6918">
        <w:rPr>
          <w:rFonts w:eastAsia="Calibri" w:cs="Sylfaen"/>
          <w:noProof/>
          <w:lang w:val="ka-GE"/>
        </w:rPr>
        <w:t>გამოვლენა</w:t>
      </w:r>
      <w:r w:rsidRPr="001A6918">
        <w:rPr>
          <w:rFonts w:eastAsia="Calibri"/>
          <w:noProof/>
          <w:lang w:val="ka-GE"/>
        </w:rPr>
        <w:t>.</w:t>
      </w:r>
    </w:p>
    <w:p w14:paraId="18BD3654" w14:textId="72D4EE82" w:rsidR="00CA0BC1" w:rsidRPr="001A6918" w:rsidRDefault="00CA0BC1" w:rsidP="00CA0BC1">
      <w:pPr>
        <w:autoSpaceDE w:val="0"/>
        <w:autoSpaceDN w:val="0"/>
        <w:adjustRightInd w:val="0"/>
        <w:spacing w:before="120"/>
        <w:jc w:val="both"/>
        <w:rPr>
          <w:rFonts w:eastAsia="Calibri" w:cs="Times New Roman"/>
          <w:noProof/>
          <w:color w:val="auto"/>
          <w:lang w:val="ka-GE"/>
        </w:rPr>
      </w:pPr>
      <w:r w:rsidRPr="001A6918">
        <w:rPr>
          <w:rFonts w:eastAsia="AcadNusx"/>
          <w:noProof/>
          <w:lang w:val="ka-GE"/>
        </w:rPr>
        <w:t>ფაუნის</w:t>
      </w:r>
      <w:r w:rsidRPr="001A6918">
        <w:rPr>
          <w:rFonts w:eastAsia="AcadNusx" w:cs="AcadNusx"/>
          <w:noProof/>
          <w:lang w:val="ka-GE"/>
        </w:rPr>
        <w:t xml:space="preserve"> </w:t>
      </w:r>
      <w:r w:rsidRPr="001A6918">
        <w:rPr>
          <w:rFonts w:eastAsia="AcadNusx"/>
          <w:noProof/>
          <w:lang w:val="ka-GE"/>
        </w:rPr>
        <w:t>კვლევის</w:t>
      </w:r>
      <w:r w:rsidRPr="001A6918">
        <w:rPr>
          <w:rFonts w:eastAsia="AcadNusx" w:cs="AcadNusx"/>
          <w:noProof/>
          <w:lang w:val="ka-GE"/>
        </w:rPr>
        <w:t xml:space="preserve"> </w:t>
      </w:r>
      <w:r w:rsidRPr="001A6918">
        <w:rPr>
          <w:rFonts w:eastAsia="AcadNusx"/>
          <w:noProof/>
          <w:lang w:val="ka-GE"/>
        </w:rPr>
        <w:t>შედეგები</w:t>
      </w:r>
      <w:r w:rsidRPr="001A6918">
        <w:rPr>
          <w:rFonts w:eastAsia="AcadNusx" w:cs="AcadNusx"/>
          <w:noProof/>
          <w:lang w:val="ka-GE"/>
        </w:rPr>
        <w:t xml:space="preserve"> </w:t>
      </w:r>
      <w:r w:rsidRPr="001A6918">
        <w:rPr>
          <w:rFonts w:eastAsia="AcadNusx"/>
          <w:noProof/>
          <w:lang w:val="ka-GE"/>
        </w:rPr>
        <w:t>დაფუძნ</w:t>
      </w:r>
      <w:r w:rsidRPr="001A6918">
        <w:rPr>
          <w:rFonts w:eastAsia="AcadNusx"/>
          <w:noProof/>
          <w:spacing w:val="1"/>
          <w:lang w:val="ka-GE"/>
        </w:rPr>
        <w:t>ე</w:t>
      </w:r>
      <w:r w:rsidRPr="001A6918">
        <w:rPr>
          <w:rFonts w:eastAsia="AcadNusx"/>
          <w:noProof/>
          <w:lang w:val="ka-GE"/>
        </w:rPr>
        <w:t>ბულია</w:t>
      </w:r>
      <w:r w:rsidRPr="001A6918">
        <w:rPr>
          <w:rFonts w:eastAsia="AcadNusx" w:cs="AcadNusx"/>
          <w:noProof/>
          <w:lang w:val="ka-GE"/>
        </w:rPr>
        <w:t xml:space="preserve"> </w:t>
      </w:r>
      <w:r w:rsidRPr="001A6918">
        <w:rPr>
          <w:rFonts w:eastAsia="AcadNusx"/>
          <w:noProof/>
          <w:lang w:val="ka-GE"/>
        </w:rPr>
        <w:t>ლიტერატურულ</w:t>
      </w:r>
      <w:r w:rsidRPr="001A6918">
        <w:rPr>
          <w:rFonts w:eastAsia="AcadNusx" w:cs="AcadNusx"/>
          <w:noProof/>
          <w:lang w:val="ka-GE"/>
        </w:rPr>
        <w:t xml:space="preserve"> </w:t>
      </w:r>
      <w:r w:rsidRPr="001A6918">
        <w:rPr>
          <w:rFonts w:eastAsia="AcadNusx"/>
          <w:noProof/>
          <w:lang w:val="ka-GE"/>
        </w:rPr>
        <w:t>მონაცემებზე</w:t>
      </w:r>
      <w:r w:rsidRPr="001A6918">
        <w:rPr>
          <w:rFonts w:eastAsia="AcadNusx" w:cs="AcadNusx"/>
          <w:noProof/>
          <w:lang w:val="ka-GE"/>
        </w:rPr>
        <w:t xml:space="preserve"> და </w:t>
      </w:r>
      <w:r w:rsidRPr="001A6918">
        <w:rPr>
          <w:rFonts w:eastAsia="AcadNusx"/>
          <w:noProof/>
          <w:lang w:val="ka-GE"/>
        </w:rPr>
        <w:t>საკვლევი</w:t>
      </w:r>
      <w:r w:rsidRPr="001A6918">
        <w:rPr>
          <w:rFonts w:eastAsia="AcadNusx" w:cs="AcadNusx"/>
          <w:noProof/>
          <w:lang w:val="ka-GE"/>
        </w:rPr>
        <w:t xml:space="preserve"> </w:t>
      </w:r>
      <w:r w:rsidRPr="001A6918">
        <w:rPr>
          <w:rFonts w:eastAsia="AcadNusx"/>
          <w:noProof/>
          <w:lang w:val="ka-GE"/>
        </w:rPr>
        <w:t>ტერიტორიის</w:t>
      </w:r>
      <w:r w:rsidRPr="001A6918">
        <w:rPr>
          <w:rFonts w:eastAsia="AcadNusx" w:cs="AcadNusx"/>
          <w:noProof/>
          <w:lang w:val="ka-GE"/>
        </w:rPr>
        <w:t xml:space="preserve"> </w:t>
      </w:r>
      <w:r w:rsidRPr="001A6918">
        <w:rPr>
          <w:rFonts w:eastAsia="AcadNusx"/>
          <w:noProof/>
          <w:lang w:val="ka-GE"/>
        </w:rPr>
        <w:t>ფარგლებში ჩატარებული საველე სამუშაოების პროცესში მოპოვებულ მასალებზე (</w:t>
      </w:r>
      <w:r w:rsidRPr="001A6918">
        <w:rPr>
          <w:noProof/>
          <w:lang w:val="ka-GE"/>
        </w:rPr>
        <w:t>კვალი, ექსკრემენტები, სოროები, ბუმბული, ბეწვი)</w:t>
      </w:r>
      <w:r w:rsidRPr="001A6918">
        <w:rPr>
          <w:rFonts w:eastAsia="AcadNusx"/>
          <w:noProof/>
          <w:lang w:val="ka-GE"/>
        </w:rPr>
        <w:t xml:space="preserve">, ასევე </w:t>
      </w:r>
      <w:r w:rsidRPr="001A6918">
        <w:rPr>
          <w:rFonts w:cs="Sylfaen"/>
          <w:noProof/>
          <w:lang w:val="ka-GE"/>
        </w:rPr>
        <w:t>ადგილობრივი</w:t>
      </w:r>
      <w:r w:rsidRPr="001A6918">
        <w:rPr>
          <w:noProof/>
          <w:lang w:val="ka-GE"/>
        </w:rPr>
        <w:t xml:space="preserve"> </w:t>
      </w:r>
      <w:r w:rsidRPr="001A6918">
        <w:rPr>
          <w:rFonts w:cs="Sylfaen"/>
          <w:noProof/>
          <w:lang w:val="ka-GE"/>
        </w:rPr>
        <w:t>მოსახლეობის</w:t>
      </w:r>
      <w:r w:rsidRPr="001A6918">
        <w:rPr>
          <w:noProof/>
          <w:lang w:val="ka-GE"/>
        </w:rPr>
        <w:t xml:space="preserve"> </w:t>
      </w:r>
      <w:r w:rsidRPr="001A6918">
        <w:rPr>
          <w:rFonts w:cs="Sylfaen"/>
          <w:noProof/>
          <w:lang w:val="ka-GE"/>
        </w:rPr>
        <w:t>გამოკითხვაზე</w:t>
      </w:r>
      <w:r w:rsidRPr="001A6918">
        <w:rPr>
          <w:noProof/>
          <w:lang w:val="ka-GE"/>
        </w:rPr>
        <w:t xml:space="preserve">. </w:t>
      </w:r>
      <w:r w:rsidRPr="001A6918">
        <w:rPr>
          <w:rFonts w:eastAsia="Calibri"/>
          <w:noProof/>
          <w:lang w:val="ka-GE"/>
        </w:rPr>
        <w:t xml:space="preserve">ფრინველებზე დაკვირვება მიმდინარეობდა მთელი დღის განმავლობაში, შემდეგი მეთოდებით: ვიზუალური დაკვირვება, ფოტოაპარატით დაფიქსირება, ასევე ხმების მეშვეობით სახეობის დადგენა. </w:t>
      </w:r>
      <w:r w:rsidRPr="001A6918">
        <w:rPr>
          <w:rFonts w:eastAsia="Calibri" w:cs="Times New Roman"/>
          <w:noProof/>
          <w:color w:val="auto"/>
          <w:lang w:val="ka-GE"/>
        </w:rPr>
        <w:t>სახეობები გავარკვიეთ ფრინველთა სარკვევი წიგნების საშუალებით (Birds of Europe: Second Edition by Lars Svensson and Dan Zetterström და Collins Bird</w:t>
      </w:r>
      <w:r w:rsidR="00BE77C8" w:rsidRPr="001A6918">
        <w:rPr>
          <w:rFonts w:eastAsia="Calibri" w:cs="Times New Roman"/>
          <w:noProof/>
          <w:color w:val="auto"/>
          <w:lang w:val="ka-GE"/>
        </w:rPr>
        <w:t xml:space="preserve"> Guide. 2Nd Edition). </w:t>
      </w:r>
    </w:p>
    <w:p w14:paraId="2DDA03A4" w14:textId="77777777" w:rsidR="00CA0BC1" w:rsidRPr="001A6918" w:rsidRDefault="00CA0BC1" w:rsidP="00CA0BC1">
      <w:pPr>
        <w:spacing w:before="120"/>
        <w:jc w:val="both"/>
        <w:rPr>
          <w:noProof/>
          <w:color w:val="000000"/>
          <w:lang w:val="ka-GE"/>
        </w:rPr>
      </w:pPr>
      <w:r w:rsidRPr="001A6918">
        <w:rPr>
          <w:rStyle w:val="mw-headline"/>
          <w:rFonts w:cs="Sylfaen"/>
          <w:noProof/>
          <w:lang w:val="ka-GE"/>
        </w:rPr>
        <w:t xml:space="preserve">ტერიტორია სასოფლო-სამეურნეო სავარგულებით და საძოვრებით არის წარმოდგენილი. ამიტომ, </w:t>
      </w:r>
      <w:r w:rsidRPr="001A6918">
        <w:rPr>
          <w:noProof/>
          <w:color w:val="000000"/>
          <w:lang w:val="ka-GE"/>
        </w:rPr>
        <w:t xml:space="preserve">ცხოველებიდან უმეტესად გავრცელებულია მცირე ზომის ძუძუმწოვრები და ის სახეობები, რომლებიც ადამიანის სამყოფელს არ გაურბის. </w:t>
      </w:r>
    </w:p>
    <w:p w14:paraId="3632DAF6" w14:textId="77777777" w:rsidR="00CA0BC1" w:rsidRPr="001A6918" w:rsidRDefault="00CA0BC1" w:rsidP="00CA0BC1">
      <w:pPr>
        <w:spacing w:before="120"/>
        <w:jc w:val="both"/>
        <w:rPr>
          <w:rFonts w:eastAsia="AcadNusx"/>
          <w:b/>
          <w:noProof/>
          <w:lang w:val="ka-GE"/>
        </w:rPr>
      </w:pPr>
      <w:r w:rsidRPr="001A6918">
        <w:rPr>
          <w:rFonts w:eastAsia="AcadNusx" w:cs="Sylfaen"/>
          <w:b/>
          <w:noProof/>
          <w:lang w:val="ka-GE"/>
        </w:rPr>
        <w:t>ძუძუმწოვრები</w:t>
      </w:r>
      <w:r w:rsidRPr="001A6918">
        <w:rPr>
          <w:rFonts w:eastAsia="AcadNusx"/>
          <w:b/>
          <w:noProof/>
          <w:lang w:val="ka-GE"/>
        </w:rPr>
        <w:t xml:space="preserve"> </w:t>
      </w:r>
    </w:p>
    <w:p w14:paraId="5806CE61" w14:textId="77777777" w:rsidR="00CA0BC1" w:rsidRPr="001A6918" w:rsidRDefault="00CA0BC1" w:rsidP="00CA0BC1">
      <w:pPr>
        <w:spacing w:before="120"/>
        <w:jc w:val="both"/>
        <w:rPr>
          <w:noProof/>
          <w:lang w:val="ka-GE"/>
        </w:rPr>
      </w:pPr>
      <w:r w:rsidRPr="001A6918">
        <w:rPr>
          <w:rFonts w:eastAsia="Calibri" w:cs="Sylfaen"/>
          <w:noProof/>
          <w:lang w:val="ka-GE"/>
        </w:rPr>
        <w:t>ძუძუმწოვრებიდან საპროექტო ზონაში შესაძლოა შეგვხვდეს: ტურა</w:t>
      </w:r>
      <w:r w:rsidRPr="001A6918">
        <w:rPr>
          <w:i/>
          <w:noProof/>
          <w:lang w:val="ka-GE"/>
        </w:rPr>
        <w:t xml:space="preserve"> Canis aureus</w:t>
      </w:r>
      <w:r w:rsidRPr="001A6918">
        <w:rPr>
          <w:rFonts w:eastAsia="Calibri" w:cs="Sylfaen"/>
          <w:noProof/>
          <w:lang w:val="ka-GE"/>
        </w:rPr>
        <w:t xml:space="preserve">, </w:t>
      </w:r>
      <w:r w:rsidRPr="001A6918">
        <w:rPr>
          <w:rFonts w:eastAsia="Calibri" w:cs="Times New Roman"/>
          <w:noProof/>
          <w:color w:val="auto"/>
          <w:lang w:val="ka-GE"/>
        </w:rPr>
        <w:t>მელა</w:t>
      </w:r>
      <w:r w:rsidRPr="001A6918">
        <w:rPr>
          <w:rFonts w:eastAsia="Calibri" w:cs="Times New Roman"/>
          <w:i/>
          <w:noProof/>
          <w:color w:val="auto"/>
          <w:lang w:val="ka-GE"/>
        </w:rPr>
        <w:t>Vulpes vulpes</w:t>
      </w:r>
      <w:r w:rsidRPr="001A6918">
        <w:rPr>
          <w:rFonts w:eastAsia="Calibri" w:cs="Times New Roman"/>
          <w:noProof/>
          <w:color w:val="auto"/>
          <w:lang w:val="ka-GE"/>
        </w:rPr>
        <w:t xml:space="preserve">, </w:t>
      </w:r>
      <w:r w:rsidRPr="001A6918">
        <w:rPr>
          <w:rFonts w:cs="Sylfaen"/>
          <w:noProof/>
          <w:lang w:val="ka-GE"/>
        </w:rPr>
        <w:t>კლდის</w:t>
      </w:r>
      <w:r w:rsidRPr="001A6918">
        <w:rPr>
          <w:noProof/>
          <w:lang w:val="ka-GE"/>
        </w:rPr>
        <w:t xml:space="preserve"> </w:t>
      </w:r>
      <w:r w:rsidRPr="001A6918">
        <w:rPr>
          <w:rFonts w:cs="Sylfaen"/>
          <w:noProof/>
          <w:lang w:val="ka-GE"/>
        </w:rPr>
        <w:t>კვერნა</w:t>
      </w:r>
      <w:r w:rsidRPr="001A6918">
        <w:rPr>
          <w:noProof/>
          <w:lang w:val="ka-GE"/>
        </w:rPr>
        <w:t xml:space="preserve"> </w:t>
      </w:r>
      <w:r w:rsidRPr="001A6918">
        <w:rPr>
          <w:i/>
          <w:noProof/>
          <w:lang w:val="ka-GE"/>
        </w:rPr>
        <w:t>(Martes foina),</w:t>
      </w:r>
      <w:r w:rsidRPr="001A6918">
        <w:rPr>
          <w:noProof/>
          <w:lang w:val="ka-GE"/>
        </w:rPr>
        <w:t xml:space="preserve"> დედოფალა </w:t>
      </w:r>
      <w:r w:rsidRPr="001A6918">
        <w:rPr>
          <w:i/>
          <w:noProof/>
          <w:lang w:val="ka-GE"/>
        </w:rPr>
        <w:t xml:space="preserve">Mustela nivalis, </w:t>
      </w:r>
      <w:r w:rsidRPr="001A6918">
        <w:rPr>
          <w:noProof/>
          <w:lang w:val="ka-GE"/>
        </w:rPr>
        <w:t xml:space="preserve">კურდღელი </w:t>
      </w:r>
      <w:r w:rsidRPr="001A6918">
        <w:rPr>
          <w:i/>
          <w:noProof/>
          <w:lang w:val="ka-GE"/>
        </w:rPr>
        <w:t>Lepus europaeus</w:t>
      </w:r>
      <w:r w:rsidRPr="001A6918">
        <w:rPr>
          <w:noProof/>
          <w:lang w:val="ka-GE"/>
        </w:rPr>
        <w:t xml:space="preserve">, ევროპული ზღარბი </w:t>
      </w:r>
      <w:r w:rsidRPr="001A6918">
        <w:rPr>
          <w:i/>
          <w:noProof/>
          <w:lang w:val="ka-GE"/>
        </w:rPr>
        <w:t>Erinaceus europaeus,</w:t>
      </w:r>
      <w:r w:rsidRPr="001A6918">
        <w:rPr>
          <w:noProof/>
          <w:lang w:val="ka-GE"/>
        </w:rPr>
        <w:t xml:space="preserve"> მაჩვი </w:t>
      </w:r>
      <w:r w:rsidRPr="001A6918">
        <w:rPr>
          <w:i/>
          <w:noProof/>
          <w:lang w:val="ka-GE"/>
        </w:rPr>
        <w:t xml:space="preserve">Meles meles. </w:t>
      </w:r>
      <w:r w:rsidRPr="001A6918">
        <w:rPr>
          <w:noProof/>
          <w:lang w:val="ka-GE"/>
        </w:rPr>
        <w:t xml:space="preserve">მცირე ზომის ძუძუმწოვრებიდან: მცირე თაგვი </w:t>
      </w:r>
      <w:r w:rsidRPr="001A6918">
        <w:rPr>
          <w:rFonts w:eastAsia="Calibri" w:cs="Times New Roman"/>
          <w:i/>
          <w:noProof/>
          <w:sz w:val="24"/>
          <w:szCs w:val="24"/>
          <w:lang w:val="ka-GE"/>
        </w:rPr>
        <w:t>Sylvaemus uralensis</w:t>
      </w:r>
      <w:r w:rsidRPr="001A6918">
        <w:rPr>
          <w:noProof/>
          <w:sz w:val="24"/>
          <w:szCs w:val="24"/>
          <w:lang w:val="ka-GE"/>
        </w:rPr>
        <w:t>,</w:t>
      </w:r>
      <w:r w:rsidRPr="001A6918">
        <w:rPr>
          <w:noProof/>
          <w:lang w:val="ka-GE"/>
        </w:rPr>
        <w:t xml:space="preserve"> სტეპის თაგვი </w:t>
      </w:r>
      <w:r w:rsidRPr="001A6918">
        <w:rPr>
          <w:i/>
          <w:noProof/>
          <w:lang w:val="ka-GE"/>
        </w:rPr>
        <w:t>Apodemus fulvipectus</w:t>
      </w:r>
      <w:r w:rsidRPr="001A6918">
        <w:rPr>
          <w:noProof/>
          <w:lang w:val="ka-GE"/>
        </w:rPr>
        <w:t xml:space="preserve">,  კავკასიური თხუნელა </w:t>
      </w:r>
      <w:r w:rsidRPr="001A6918">
        <w:rPr>
          <w:i/>
          <w:noProof/>
          <w:lang w:val="ka-GE"/>
        </w:rPr>
        <w:t>Talpa caucasica</w:t>
      </w:r>
      <w:r w:rsidRPr="001A6918">
        <w:rPr>
          <w:noProof/>
          <w:lang w:val="ka-GE"/>
        </w:rPr>
        <w:t xml:space="preserve">, </w:t>
      </w:r>
      <w:r w:rsidRPr="001A6918">
        <w:rPr>
          <w:rFonts w:cs="Sylfaen"/>
          <w:noProof/>
          <w:lang w:val="ka-GE"/>
        </w:rPr>
        <w:t>ჩვეულებრივი</w:t>
      </w:r>
      <w:r w:rsidRPr="001A6918">
        <w:rPr>
          <w:noProof/>
          <w:lang w:val="ka-GE"/>
        </w:rPr>
        <w:t xml:space="preserve"> </w:t>
      </w:r>
      <w:r w:rsidRPr="001A6918">
        <w:rPr>
          <w:rFonts w:cs="Sylfaen"/>
          <w:noProof/>
          <w:lang w:val="ka-GE"/>
        </w:rPr>
        <w:t>მემინდვრია</w:t>
      </w:r>
      <w:r w:rsidRPr="001A6918">
        <w:rPr>
          <w:noProof/>
          <w:lang w:val="ka-GE"/>
        </w:rPr>
        <w:t xml:space="preserve"> </w:t>
      </w:r>
      <w:r w:rsidRPr="001A6918">
        <w:rPr>
          <w:i/>
          <w:noProof/>
          <w:lang w:val="ka-GE"/>
        </w:rPr>
        <w:t>Microtus arvalis</w:t>
      </w:r>
      <w:r w:rsidRPr="001A6918">
        <w:rPr>
          <w:noProof/>
          <w:lang w:val="ka-GE"/>
        </w:rPr>
        <w:t xml:space="preserve">, </w:t>
      </w:r>
      <w:r w:rsidRPr="001A6918">
        <w:rPr>
          <w:rFonts w:cs="Sylfaen"/>
          <w:noProof/>
          <w:lang w:val="ka-GE"/>
        </w:rPr>
        <w:t>საზოგადოებრივი</w:t>
      </w:r>
      <w:r w:rsidRPr="001A6918">
        <w:rPr>
          <w:noProof/>
          <w:lang w:val="ka-GE"/>
        </w:rPr>
        <w:t xml:space="preserve"> </w:t>
      </w:r>
      <w:r w:rsidRPr="001A6918">
        <w:rPr>
          <w:rFonts w:cs="Sylfaen"/>
          <w:noProof/>
          <w:lang w:val="ka-GE"/>
        </w:rPr>
        <w:t>მემინდვრია</w:t>
      </w:r>
      <w:r w:rsidRPr="001A6918">
        <w:rPr>
          <w:noProof/>
          <w:lang w:val="ka-GE"/>
        </w:rPr>
        <w:t xml:space="preserve"> </w:t>
      </w:r>
      <w:r w:rsidRPr="001A6918">
        <w:rPr>
          <w:i/>
          <w:noProof/>
          <w:lang w:val="ka-GE"/>
        </w:rPr>
        <w:lastRenderedPageBreak/>
        <w:t>Microtus socialis</w:t>
      </w:r>
      <w:r w:rsidRPr="001A6918">
        <w:rPr>
          <w:noProof/>
          <w:lang w:val="ka-GE"/>
        </w:rPr>
        <w:t xml:space="preserve">, შავი ვირთაგვა </w:t>
      </w:r>
      <w:r w:rsidRPr="001A6918">
        <w:rPr>
          <w:i/>
          <w:noProof/>
          <w:lang w:val="ka-GE"/>
        </w:rPr>
        <w:t>Rattus rattus</w:t>
      </w:r>
      <w:r w:rsidRPr="001A6918">
        <w:rPr>
          <w:noProof/>
          <w:lang w:val="ka-GE"/>
        </w:rPr>
        <w:t xml:space="preserve"> , </w:t>
      </w:r>
      <w:r w:rsidRPr="001A6918">
        <w:rPr>
          <w:rFonts w:cs="Sylfaen"/>
          <w:noProof/>
          <w:lang w:val="ka-GE"/>
        </w:rPr>
        <w:t>რუხი</w:t>
      </w:r>
      <w:r w:rsidRPr="001A6918">
        <w:rPr>
          <w:noProof/>
          <w:lang w:val="ka-GE"/>
        </w:rPr>
        <w:t xml:space="preserve"> </w:t>
      </w:r>
      <w:r w:rsidRPr="001A6918">
        <w:rPr>
          <w:rFonts w:cs="Sylfaen"/>
          <w:noProof/>
          <w:lang w:val="ka-GE"/>
        </w:rPr>
        <w:t>ვირთაგვა</w:t>
      </w:r>
      <w:r w:rsidRPr="001A6918">
        <w:rPr>
          <w:noProof/>
          <w:lang w:val="ka-GE"/>
        </w:rPr>
        <w:t xml:space="preserve"> </w:t>
      </w:r>
      <w:r w:rsidRPr="001A6918">
        <w:rPr>
          <w:i/>
          <w:noProof/>
          <w:lang w:val="ka-GE"/>
        </w:rPr>
        <w:t xml:space="preserve">Rattus norvegicu, </w:t>
      </w:r>
      <w:r w:rsidRPr="001A6918">
        <w:rPr>
          <w:noProof/>
          <w:lang w:val="ka-GE"/>
        </w:rPr>
        <w:t xml:space="preserve">სახლის თაგვი </w:t>
      </w:r>
      <w:r w:rsidRPr="001A6918">
        <w:rPr>
          <w:i/>
          <w:noProof/>
          <w:lang w:val="ka-GE"/>
        </w:rPr>
        <w:t>Mus musculus</w:t>
      </w:r>
      <w:r w:rsidRPr="001A6918">
        <w:rPr>
          <w:noProof/>
          <w:lang w:val="ka-GE"/>
        </w:rPr>
        <w:t xml:space="preserve"> და სხვა.</w:t>
      </w:r>
    </w:p>
    <w:p w14:paraId="1828563A" w14:textId="77777777" w:rsidR="00CA0BC1" w:rsidRPr="001A6918" w:rsidRDefault="00CA0BC1" w:rsidP="00CA0BC1">
      <w:pPr>
        <w:spacing w:before="120"/>
        <w:jc w:val="both"/>
        <w:rPr>
          <w:noProof/>
          <w:lang w:val="ka-GE"/>
        </w:rPr>
      </w:pPr>
      <w:r w:rsidRPr="001A6918">
        <w:rPr>
          <w:noProof/>
          <w:lang w:val="ka-GE"/>
        </w:rPr>
        <w:t xml:space="preserve">უნდა აღინიშნოს, რომ საკვლევი </w:t>
      </w:r>
      <w:r w:rsidRPr="001A6918">
        <w:rPr>
          <w:rFonts w:eastAsia="AcadNusx" w:cs="Sylfaen"/>
          <w:noProof/>
          <w:lang w:val="ka-GE"/>
        </w:rPr>
        <w:t xml:space="preserve">ტერიტორია არ წამოადგენს </w:t>
      </w:r>
      <w:r w:rsidRPr="001A6918">
        <w:rPr>
          <w:noProof/>
          <w:lang w:val="ka-GE"/>
        </w:rPr>
        <w:t>ხელფრთიანებისთვის</w:t>
      </w:r>
      <w:r w:rsidRPr="001A6918">
        <w:rPr>
          <w:rFonts w:eastAsia="AcadNusx" w:cs="Sylfaen"/>
          <w:noProof/>
          <w:lang w:val="ka-GE"/>
        </w:rPr>
        <w:t xml:space="preserve"> ხელსაყრელ საბინადრო გარემოს, თუმცა საპროექტო ზონაში შესაძლოა მოხვდნენ, საკვების მოპოვების მიზნით.</w:t>
      </w:r>
    </w:p>
    <w:p w14:paraId="5E80B3A1" w14:textId="6B95E878" w:rsidR="00CA0BC1" w:rsidRPr="001A6918" w:rsidRDefault="00CA0BC1" w:rsidP="00CA0BC1">
      <w:pPr>
        <w:spacing w:before="120"/>
        <w:jc w:val="both"/>
        <w:rPr>
          <w:noProof/>
          <w:lang w:val="ka-GE"/>
        </w:rPr>
      </w:pPr>
      <w:r w:rsidRPr="001A6918">
        <w:rPr>
          <w:noProof/>
          <w:lang w:val="ka-GE"/>
        </w:rPr>
        <w:t>მოსახლეობასთან, გასაუბრების შედეგად მიღებული ინფორმაციით</w:t>
      </w:r>
      <w:r w:rsidR="00593824" w:rsidRPr="001A6918">
        <w:rPr>
          <w:noProof/>
          <w:lang w:val="ka-GE"/>
        </w:rPr>
        <w:t xml:space="preserve"> </w:t>
      </w:r>
      <w:r w:rsidRPr="001A6918">
        <w:rPr>
          <w:noProof/>
          <w:lang w:val="ka-GE"/>
        </w:rPr>
        <w:t>(გურამ ჩიტაშვილი, იგორ ჯიოევი) გაირკვა, რომ ძუძუმწოვრებიდან, მიმდებარე ტყის ზონაში და სტეპებში ბინადრობს მგელი</w:t>
      </w:r>
      <w:r w:rsidRPr="001A6918">
        <w:rPr>
          <w:i/>
          <w:noProof/>
          <w:lang w:val="ka-GE"/>
        </w:rPr>
        <w:t xml:space="preserve"> Canis lupus</w:t>
      </w:r>
      <w:r w:rsidRPr="001A6918">
        <w:rPr>
          <w:noProof/>
          <w:lang w:val="ka-GE"/>
        </w:rPr>
        <w:t>, რომლებიც ხშირად თავს ესხმის საქონელს.</w:t>
      </w:r>
    </w:p>
    <w:p w14:paraId="0A78090C" w14:textId="77777777" w:rsidR="00CA0BC1" w:rsidRPr="001A6918" w:rsidRDefault="00CA0BC1" w:rsidP="00CA0BC1">
      <w:pPr>
        <w:spacing w:before="120"/>
        <w:jc w:val="both"/>
        <w:rPr>
          <w:rFonts w:eastAsia="Calibri" w:cs="Sylfaen"/>
          <w:noProof/>
          <w:lang w:val="ka-GE"/>
        </w:rPr>
      </w:pPr>
      <w:r w:rsidRPr="001A6918">
        <w:rPr>
          <w:rFonts w:eastAsia="Calibri" w:cs="Sylfaen"/>
          <w:noProof/>
          <w:lang w:val="ka-GE"/>
        </w:rPr>
        <w:t>ჩატარებული</w:t>
      </w:r>
      <w:r w:rsidRPr="001A6918">
        <w:rPr>
          <w:rFonts w:eastAsia="Calibri"/>
          <w:noProof/>
          <w:lang w:val="ka-GE"/>
        </w:rPr>
        <w:t xml:space="preserve"> საველე </w:t>
      </w:r>
      <w:r w:rsidRPr="001A6918">
        <w:rPr>
          <w:rFonts w:eastAsia="Calibri" w:cs="Sylfaen"/>
          <w:noProof/>
          <w:lang w:val="ka-GE"/>
        </w:rPr>
        <w:t>კვლევის</w:t>
      </w:r>
      <w:r w:rsidRPr="001A6918">
        <w:rPr>
          <w:rFonts w:eastAsia="Calibri"/>
          <w:noProof/>
          <w:lang w:val="ka-GE"/>
        </w:rPr>
        <w:t xml:space="preserve"> </w:t>
      </w:r>
      <w:r w:rsidRPr="001A6918">
        <w:rPr>
          <w:rFonts w:eastAsia="Calibri" w:cs="Sylfaen"/>
          <w:noProof/>
          <w:lang w:val="ka-GE"/>
        </w:rPr>
        <w:t>შედეგად</w:t>
      </w:r>
      <w:r w:rsidRPr="001A6918">
        <w:rPr>
          <w:rFonts w:eastAsia="Calibri"/>
          <w:noProof/>
          <w:lang w:val="ka-GE"/>
        </w:rPr>
        <w:t xml:space="preserve"> </w:t>
      </w:r>
      <w:r w:rsidRPr="001A6918">
        <w:rPr>
          <w:rFonts w:eastAsia="Calibri" w:cs="Sylfaen"/>
          <w:noProof/>
          <w:lang w:val="ka-GE"/>
        </w:rPr>
        <w:t xml:space="preserve">საპროექტო ტერიტორიაზე დაფიქსირდა </w:t>
      </w:r>
      <w:r w:rsidRPr="001A6918">
        <w:rPr>
          <w:rFonts w:cs="Sylfaen"/>
          <w:noProof/>
          <w:lang w:val="ka-GE"/>
        </w:rPr>
        <w:t>მემინდვრიას</w:t>
      </w:r>
      <w:r w:rsidRPr="001A6918">
        <w:rPr>
          <w:noProof/>
          <w:lang w:val="ka-GE"/>
        </w:rPr>
        <w:t xml:space="preserve"> </w:t>
      </w:r>
      <w:r w:rsidRPr="001A6918">
        <w:rPr>
          <w:i/>
          <w:noProof/>
          <w:lang w:val="ka-GE"/>
        </w:rPr>
        <w:t xml:space="preserve">Microtus sp. </w:t>
      </w:r>
      <w:r w:rsidRPr="001A6918">
        <w:rPr>
          <w:rFonts w:eastAsia="Calibri" w:cs="Sylfaen"/>
          <w:noProof/>
          <w:lang w:val="ka-GE"/>
        </w:rPr>
        <w:t xml:space="preserve">სორო, დანარჩენი ინფორმაციისათვის დავეყრდენით ლიტერატურულ მონაცემებს, რომელიც ამ ტერიტორიაზე არსებული ცხოველების შესახებ არსებობდა. </w:t>
      </w:r>
    </w:p>
    <w:p w14:paraId="0F7FC861" w14:textId="08299670" w:rsidR="00CA0BC1" w:rsidRPr="001A6918" w:rsidRDefault="00CA0BC1" w:rsidP="00CA0BC1">
      <w:pPr>
        <w:spacing w:before="120"/>
        <w:jc w:val="both"/>
        <w:rPr>
          <w:rFonts w:cs="Sylfaen"/>
          <w:i/>
          <w:noProof/>
          <w:sz w:val="20"/>
          <w:lang w:val="ka-GE"/>
        </w:rPr>
      </w:pPr>
      <w:r w:rsidRPr="001A6918">
        <w:rPr>
          <w:rFonts w:cs="Sylfaen"/>
          <w:b/>
          <w:i/>
          <w:noProof/>
          <w:sz w:val="20"/>
          <w:lang w:val="ka-GE"/>
        </w:rPr>
        <w:t>სურ</w:t>
      </w:r>
      <w:r w:rsidR="001E6101" w:rsidRPr="001A6918">
        <w:rPr>
          <w:rFonts w:cs="Sylfaen"/>
          <w:b/>
          <w:i/>
          <w:noProof/>
          <w:sz w:val="20"/>
          <w:lang w:val="ka-GE"/>
        </w:rPr>
        <w:t>ათი</w:t>
      </w:r>
      <w:r w:rsidR="00BE77C8" w:rsidRPr="001A6918">
        <w:rPr>
          <w:rFonts w:cs="Sylfaen"/>
          <w:b/>
          <w:i/>
          <w:noProof/>
          <w:sz w:val="20"/>
          <w:lang w:val="ka-GE"/>
        </w:rPr>
        <w:t xml:space="preserve"> 3</w:t>
      </w:r>
      <w:r w:rsidR="001E6101" w:rsidRPr="001A6918">
        <w:rPr>
          <w:rFonts w:cs="Sylfaen"/>
          <w:b/>
          <w:i/>
          <w:noProof/>
          <w:sz w:val="20"/>
          <w:lang w:val="ka-GE"/>
        </w:rPr>
        <w:t>.5.2.1</w:t>
      </w:r>
      <w:r w:rsidRPr="001A6918">
        <w:rPr>
          <w:rFonts w:cs="Sylfaen"/>
          <w:i/>
          <w:noProof/>
          <w:sz w:val="20"/>
          <w:lang w:val="ka-GE"/>
        </w:rPr>
        <w:t xml:space="preserve"> მემინდვრიას</w:t>
      </w:r>
      <w:r w:rsidRPr="001A6918">
        <w:rPr>
          <w:i/>
          <w:noProof/>
          <w:sz w:val="20"/>
          <w:lang w:val="ka-GE"/>
        </w:rPr>
        <w:t xml:space="preserve"> Microtus sp. </w:t>
      </w:r>
      <w:r w:rsidRPr="001A6918">
        <w:rPr>
          <w:rFonts w:eastAsia="Calibri" w:cs="Sylfaen"/>
          <w:i/>
          <w:noProof/>
          <w:sz w:val="20"/>
          <w:lang w:val="ka-GE"/>
        </w:rPr>
        <w:t>სორო</w:t>
      </w:r>
    </w:p>
    <w:p w14:paraId="3436EF6E" w14:textId="77777777" w:rsidR="00CA0BC1" w:rsidRPr="001A6918" w:rsidRDefault="00CA0BC1" w:rsidP="00CA0BC1">
      <w:pPr>
        <w:spacing w:after="0"/>
        <w:jc w:val="center"/>
        <w:rPr>
          <w:rFonts w:eastAsia="AcadNusx" w:cs="Sylfaen"/>
          <w:noProof/>
          <w:lang w:val="ka-GE"/>
        </w:rPr>
      </w:pPr>
      <w:r w:rsidRPr="001A6918">
        <w:rPr>
          <w:rFonts w:eastAsia="AcadNusx" w:cs="Sylfaen"/>
          <w:noProof/>
        </w:rPr>
        <w:drawing>
          <wp:inline distT="0" distB="0" distL="0" distR="0" wp14:anchorId="624EC957" wp14:editId="465436FD">
            <wp:extent cx="4305962" cy="3229472"/>
            <wp:effectExtent l="0" t="0" r="0" b="9525"/>
            <wp:docPr id="12" name="Picture 12" descr="C:\Users\Meri\Desktop\წეროვანი\ფოტოეი-წეროვანი\IMG_20191011_180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eri\Desktop\წეროვანი\ფოტოეი-წეროვანი\IMG_20191011_180307.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334077" cy="3250558"/>
                    </a:xfrm>
                    <a:prstGeom prst="rect">
                      <a:avLst/>
                    </a:prstGeom>
                    <a:noFill/>
                    <a:ln>
                      <a:noFill/>
                    </a:ln>
                  </pic:spPr>
                </pic:pic>
              </a:graphicData>
            </a:graphic>
          </wp:inline>
        </w:drawing>
      </w:r>
    </w:p>
    <w:p w14:paraId="3A8C1FA9" w14:textId="77777777" w:rsidR="00CA0BC1" w:rsidRPr="001A6918" w:rsidRDefault="00CA0BC1" w:rsidP="00CA0BC1">
      <w:pPr>
        <w:spacing w:after="0"/>
        <w:rPr>
          <w:rFonts w:eastAsia="AcadNusx" w:cs="Sylfaen"/>
          <w:noProof/>
          <w:lang w:val="ka-GE"/>
        </w:rPr>
      </w:pPr>
    </w:p>
    <w:p w14:paraId="2C64782C" w14:textId="77777777" w:rsidR="00CA0BC1" w:rsidRPr="001A6918" w:rsidRDefault="00CA0BC1" w:rsidP="001E6101">
      <w:pPr>
        <w:spacing w:before="120"/>
        <w:jc w:val="both"/>
        <w:rPr>
          <w:b/>
          <w:noProof/>
          <w:lang w:val="ka-GE"/>
        </w:rPr>
      </w:pPr>
      <w:r w:rsidRPr="001A6918">
        <w:rPr>
          <w:b/>
          <w:noProof/>
          <w:lang w:val="ka-GE"/>
        </w:rPr>
        <w:t>ფრინველები</w:t>
      </w:r>
    </w:p>
    <w:p w14:paraId="2562F6DE" w14:textId="29D495C8" w:rsidR="00CA0BC1" w:rsidRPr="001A6918" w:rsidRDefault="00CA0BC1" w:rsidP="001E6101">
      <w:pPr>
        <w:spacing w:before="120"/>
        <w:jc w:val="both"/>
        <w:rPr>
          <w:noProof/>
          <w:lang w:val="ka-GE"/>
        </w:rPr>
      </w:pPr>
      <w:r w:rsidRPr="001A6918">
        <w:rPr>
          <w:noProof/>
          <w:lang w:val="ka-GE"/>
        </w:rPr>
        <w:t>ჩვენს მიერ ჩატარებული საველე სამუშაოების დროს ნათესებში და სასაძოვრე ტერიტორიებზე, ძირითადად</w:t>
      </w:r>
      <w:r w:rsidR="004E348E" w:rsidRPr="001A6918">
        <w:rPr>
          <w:noProof/>
          <w:lang w:val="ka-GE"/>
        </w:rPr>
        <w:t xml:space="preserve"> </w:t>
      </w:r>
      <w:r w:rsidRPr="001A6918">
        <w:rPr>
          <w:noProof/>
          <w:lang w:val="ka-GE"/>
        </w:rPr>
        <w:t xml:space="preserve">ბეღურასნაირთა მცირე ზომის ფრინველთა სიჭარბე გამოვლინდა. აღნიშნულ ტერიტორიაზე გამუდმებით ისმოდა ფრინველთა ხმა. კვლევისას დაფიქსირებულ იქნა ფრინველთა შემდეგი სახეობები: ძელქორი </w:t>
      </w:r>
      <w:r w:rsidRPr="001A6918">
        <w:rPr>
          <w:i/>
          <w:noProof/>
          <w:lang w:val="ka-GE"/>
        </w:rPr>
        <w:t xml:space="preserve">Circus sp, </w:t>
      </w:r>
      <w:r w:rsidRPr="001A6918">
        <w:rPr>
          <w:noProof/>
          <w:lang w:val="ka-GE"/>
        </w:rPr>
        <w:t xml:space="preserve">მინდვრის ბეღურა </w:t>
      </w:r>
      <w:r w:rsidRPr="001A6918">
        <w:rPr>
          <w:i/>
          <w:noProof/>
          <w:lang w:val="ka-GE"/>
        </w:rPr>
        <w:t>Passer montanus</w:t>
      </w:r>
      <w:r w:rsidRPr="001A6918">
        <w:rPr>
          <w:noProof/>
          <w:lang w:val="ka-GE"/>
        </w:rPr>
        <w:t xml:space="preserve">, მინდვრის ტოროლა </w:t>
      </w:r>
      <w:r w:rsidRPr="001A6918">
        <w:rPr>
          <w:i/>
          <w:noProof/>
          <w:lang w:val="ka-GE"/>
        </w:rPr>
        <w:t>Alauda arvensis</w:t>
      </w:r>
      <w:r w:rsidR="004E348E" w:rsidRPr="001A6918">
        <w:rPr>
          <w:noProof/>
          <w:lang w:val="ka-GE"/>
        </w:rPr>
        <w:t xml:space="preserve"> </w:t>
      </w:r>
      <w:r w:rsidRPr="001A6918">
        <w:rPr>
          <w:noProof/>
          <w:lang w:val="ka-GE"/>
        </w:rPr>
        <w:t xml:space="preserve">და </w:t>
      </w:r>
      <w:r w:rsidRPr="001A6918">
        <w:rPr>
          <w:iCs/>
          <w:noProof/>
          <w:color w:val="000000"/>
          <w:shd w:val="clear" w:color="auto" w:fill="FFFFFF"/>
          <w:lang w:val="ka-GE"/>
        </w:rPr>
        <w:t>ჩვეულებრივი კაკაჩა</w:t>
      </w:r>
      <w:r w:rsidRPr="001A6918">
        <w:rPr>
          <w:i/>
          <w:iCs/>
          <w:noProof/>
          <w:color w:val="000000"/>
          <w:shd w:val="clear" w:color="auto" w:fill="FFFFFF"/>
          <w:lang w:val="ka-GE"/>
        </w:rPr>
        <w:t xml:space="preserve"> Buteo buteo </w:t>
      </w:r>
      <w:r w:rsidR="00593824" w:rsidRPr="001A6918">
        <w:rPr>
          <w:iCs/>
          <w:noProof/>
          <w:color w:val="000000"/>
          <w:shd w:val="clear" w:color="auto" w:fill="FFFFFF"/>
          <w:lang w:val="ka-GE"/>
        </w:rPr>
        <w:t>(</w:t>
      </w:r>
      <w:r w:rsidRPr="001A6918">
        <w:rPr>
          <w:iCs/>
          <w:noProof/>
          <w:color w:val="000000"/>
          <w:shd w:val="clear" w:color="auto" w:fill="FFFFFF"/>
          <w:lang w:val="ka-GE"/>
        </w:rPr>
        <w:t xml:space="preserve">იხ. </w:t>
      </w:r>
      <w:r w:rsidR="00593824" w:rsidRPr="001A6918">
        <w:rPr>
          <w:iCs/>
          <w:noProof/>
          <w:color w:val="000000"/>
          <w:shd w:val="clear" w:color="auto" w:fill="FFFFFF"/>
          <w:lang w:val="ka-GE"/>
        </w:rPr>
        <w:t>სურათი</w:t>
      </w:r>
      <w:r w:rsidR="00BE77C8" w:rsidRPr="001A6918">
        <w:rPr>
          <w:iCs/>
          <w:noProof/>
          <w:color w:val="000000"/>
          <w:shd w:val="clear" w:color="auto" w:fill="FFFFFF"/>
          <w:lang w:val="ka-GE"/>
        </w:rPr>
        <w:t xml:space="preserve"> 3</w:t>
      </w:r>
      <w:r w:rsidR="001E6101" w:rsidRPr="001A6918">
        <w:rPr>
          <w:iCs/>
          <w:noProof/>
          <w:color w:val="000000"/>
          <w:shd w:val="clear" w:color="auto" w:fill="FFFFFF"/>
          <w:lang w:val="ka-GE"/>
        </w:rPr>
        <w:t>.5</w:t>
      </w:r>
      <w:r w:rsidR="00593824" w:rsidRPr="001A6918">
        <w:rPr>
          <w:iCs/>
          <w:noProof/>
          <w:color w:val="000000"/>
          <w:shd w:val="clear" w:color="auto" w:fill="FFFFFF"/>
          <w:lang w:val="ka-GE"/>
        </w:rPr>
        <w:t>.2</w:t>
      </w:r>
      <w:r w:rsidR="00BE77C8" w:rsidRPr="001A6918">
        <w:rPr>
          <w:iCs/>
          <w:noProof/>
          <w:color w:val="000000"/>
          <w:shd w:val="clear" w:color="auto" w:fill="FFFFFF"/>
          <w:lang w:val="ka-GE"/>
        </w:rPr>
        <w:t>.3-3</w:t>
      </w:r>
      <w:r w:rsidR="001E6101" w:rsidRPr="001A6918">
        <w:rPr>
          <w:iCs/>
          <w:noProof/>
          <w:color w:val="000000"/>
          <w:shd w:val="clear" w:color="auto" w:fill="FFFFFF"/>
          <w:lang w:val="ka-GE"/>
        </w:rPr>
        <w:t>.5.2.6</w:t>
      </w:r>
      <w:r w:rsidR="00593824" w:rsidRPr="001A6918">
        <w:rPr>
          <w:iCs/>
          <w:noProof/>
          <w:color w:val="000000"/>
          <w:shd w:val="clear" w:color="auto" w:fill="FFFFFF"/>
          <w:lang w:val="ka-GE"/>
        </w:rPr>
        <w:t>).</w:t>
      </w:r>
    </w:p>
    <w:p w14:paraId="60A5760B" w14:textId="5508363A" w:rsidR="00CA0BC1" w:rsidRPr="001A6918" w:rsidRDefault="00CA0BC1" w:rsidP="001E6101">
      <w:pPr>
        <w:spacing w:before="120"/>
        <w:jc w:val="both"/>
        <w:rPr>
          <w:noProof/>
          <w:lang w:val="ka-GE"/>
        </w:rPr>
      </w:pPr>
      <w:r w:rsidRPr="001A6918">
        <w:rPr>
          <w:noProof/>
          <w:lang w:val="ka-GE"/>
        </w:rPr>
        <w:t xml:space="preserve">ლიტერატურული მონაცემებით ტერიტორიას სტუმრობს: </w:t>
      </w:r>
      <w:r w:rsidRPr="001A6918">
        <w:rPr>
          <w:rFonts w:cs="Sylfaen"/>
          <w:noProof/>
          <w:lang w:val="ka-GE"/>
        </w:rPr>
        <w:t>ქედანი</w:t>
      </w:r>
      <w:r w:rsidRPr="001A6918">
        <w:rPr>
          <w:noProof/>
          <w:lang w:val="ka-GE"/>
        </w:rPr>
        <w:t xml:space="preserve"> </w:t>
      </w:r>
      <w:r w:rsidRPr="001A6918">
        <w:rPr>
          <w:i/>
          <w:noProof/>
          <w:lang w:val="ka-GE"/>
        </w:rPr>
        <w:t>Columba palumbus</w:t>
      </w:r>
      <w:r w:rsidRPr="001A6918">
        <w:rPr>
          <w:noProof/>
          <w:lang w:val="ka-GE"/>
        </w:rPr>
        <w:t xml:space="preserve">, </w:t>
      </w:r>
      <w:r w:rsidRPr="001A6918">
        <w:rPr>
          <w:rFonts w:cs="Sylfaen"/>
          <w:noProof/>
          <w:lang w:val="ka-GE"/>
        </w:rPr>
        <w:t>ჩვ</w:t>
      </w:r>
      <w:r w:rsidR="00593824" w:rsidRPr="001A6918">
        <w:rPr>
          <w:noProof/>
          <w:lang w:val="ka-GE"/>
        </w:rPr>
        <w:t xml:space="preserve">ეულებრივი </w:t>
      </w:r>
      <w:r w:rsidRPr="001A6918">
        <w:rPr>
          <w:rFonts w:cs="Sylfaen"/>
          <w:noProof/>
          <w:lang w:val="ka-GE"/>
        </w:rPr>
        <w:t>გვრიტი</w:t>
      </w:r>
      <w:r w:rsidRPr="001A6918">
        <w:rPr>
          <w:noProof/>
          <w:lang w:val="ka-GE"/>
        </w:rPr>
        <w:t xml:space="preserve"> </w:t>
      </w:r>
      <w:r w:rsidRPr="001A6918">
        <w:rPr>
          <w:i/>
          <w:noProof/>
          <w:lang w:val="ka-GE"/>
        </w:rPr>
        <w:t>Streptopelia turtur</w:t>
      </w:r>
      <w:r w:rsidRPr="001A6918">
        <w:rPr>
          <w:noProof/>
          <w:lang w:val="ka-GE"/>
        </w:rPr>
        <w:t xml:space="preserve">, </w:t>
      </w:r>
      <w:r w:rsidRPr="001A6918">
        <w:rPr>
          <w:rFonts w:cs="Sylfaen"/>
          <w:noProof/>
          <w:lang w:val="ka-GE"/>
        </w:rPr>
        <w:t>ნამგალა</w:t>
      </w:r>
      <w:r w:rsidRPr="001A6918">
        <w:rPr>
          <w:noProof/>
          <w:lang w:val="ka-GE"/>
        </w:rPr>
        <w:t xml:space="preserve"> </w:t>
      </w:r>
      <w:r w:rsidRPr="001A6918">
        <w:rPr>
          <w:i/>
          <w:noProof/>
          <w:lang w:val="ka-GE"/>
        </w:rPr>
        <w:t>Apus apus</w:t>
      </w:r>
      <w:r w:rsidRPr="001A6918">
        <w:rPr>
          <w:noProof/>
          <w:lang w:val="ka-GE"/>
        </w:rPr>
        <w:t xml:space="preserve">, </w:t>
      </w:r>
      <w:r w:rsidRPr="001A6918">
        <w:rPr>
          <w:rFonts w:cs="Sylfaen"/>
          <w:noProof/>
          <w:lang w:val="ka-GE"/>
        </w:rPr>
        <w:t>ოფოფი</w:t>
      </w:r>
      <w:r w:rsidRPr="001A6918">
        <w:rPr>
          <w:noProof/>
          <w:lang w:val="ka-GE"/>
        </w:rPr>
        <w:t xml:space="preserve"> </w:t>
      </w:r>
      <w:r w:rsidRPr="001A6918">
        <w:rPr>
          <w:i/>
          <w:noProof/>
          <w:lang w:val="ka-GE"/>
        </w:rPr>
        <w:t>Upupa epops</w:t>
      </w:r>
      <w:r w:rsidRPr="001A6918">
        <w:rPr>
          <w:noProof/>
          <w:lang w:val="ka-GE"/>
        </w:rPr>
        <w:t xml:space="preserve">, </w:t>
      </w:r>
      <w:r w:rsidRPr="001A6918">
        <w:rPr>
          <w:rFonts w:cs="Sylfaen"/>
          <w:noProof/>
          <w:lang w:val="ka-GE"/>
        </w:rPr>
        <w:t>კვირიონი</w:t>
      </w:r>
      <w:r w:rsidRPr="001A6918">
        <w:rPr>
          <w:noProof/>
          <w:lang w:val="ka-GE"/>
        </w:rPr>
        <w:t xml:space="preserve"> </w:t>
      </w:r>
      <w:r w:rsidRPr="001A6918">
        <w:rPr>
          <w:i/>
          <w:noProof/>
          <w:lang w:val="ka-GE"/>
        </w:rPr>
        <w:t>Merops apiaster</w:t>
      </w:r>
      <w:r w:rsidRPr="001A6918">
        <w:rPr>
          <w:noProof/>
          <w:lang w:val="ka-GE"/>
        </w:rPr>
        <w:t xml:space="preserve">, </w:t>
      </w:r>
      <w:r w:rsidRPr="001A6918">
        <w:rPr>
          <w:rFonts w:cs="Sylfaen"/>
          <w:noProof/>
          <w:sz w:val="24"/>
          <w:szCs w:val="24"/>
          <w:lang w:val="ka-GE"/>
        </w:rPr>
        <w:t xml:space="preserve">მწყერი </w:t>
      </w:r>
      <w:r w:rsidRPr="001A6918">
        <w:rPr>
          <w:rFonts w:cs="Sylfaen"/>
          <w:i/>
          <w:noProof/>
          <w:sz w:val="24"/>
          <w:szCs w:val="24"/>
          <w:lang w:val="ka-GE"/>
        </w:rPr>
        <w:t xml:space="preserve">Coturnix coturnix, </w:t>
      </w:r>
      <w:r w:rsidRPr="001A6918">
        <w:rPr>
          <w:rFonts w:cs="Times New Roman Italic"/>
          <w:iCs/>
          <w:noProof/>
          <w:lang w:val="ka-GE"/>
        </w:rPr>
        <w:t>ჩვეულებრივი კირკიტა</w:t>
      </w:r>
      <w:r w:rsidRPr="001A6918">
        <w:rPr>
          <w:rFonts w:cs="Times New Roman Italic"/>
          <w:i/>
          <w:iCs/>
          <w:noProof/>
          <w:lang w:val="ka-GE"/>
        </w:rPr>
        <w:t xml:space="preserve"> </w:t>
      </w:r>
      <w:r w:rsidRPr="001A6918">
        <w:rPr>
          <w:i/>
          <w:iCs/>
          <w:noProof/>
          <w:color w:val="000000"/>
          <w:shd w:val="clear" w:color="auto" w:fill="FFFFFF"/>
          <w:lang w:val="ka-GE"/>
        </w:rPr>
        <w:t xml:space="preserve">Falco tinnunculus, </w:t>
      </w:r>
      <w:r w:rsidRPr="001A6918">
        <w:rPr>
          <w:rFonts w:cs="Times New Roman Italic"/>
          <w:iCs/>
          <w:noProof/>
          <w:lang w:val="ka-GE"/>
        </w:rPr>
        <w:t>ძერა</w:t>
      </w:r>
      <w:r w:rsidRPr="001A6918">
        <w:rPr>
          <w:rFonts w:cs="Times New Roman Italic"/>
          <w:i/>
          <w:iCs/>
          <w:noProof/>
          <w:lang w:val="ka-GE"/>
        </w:rPr>
        <w:t xml:space="preserve"> Milvus migrans, </w:t>
      </w:r>
      <w:r w:rsidRPr="001A6918">
        <w:rPr>
          <w:rFonts w:cs="Sylfaen"/>
          <w:noProof/>
          <w:lang w:val="ka-GE"/>
        </w:rPr>
        <w:t>ქოჩორა</w:t>
      </w:r>
      <w:r w:rsidRPr="001A6918">
        <w:rPr>
          <w:noProof/>
          <w:lang w:val="ka-GE"/>
        </w:rPr>
        <w:t xml:space="preserve"> </w:t>
      </w:r>
      <w:r w:rsidRPr="001A6918">
        <w:rPr>
          <w:rFonts w:cs="Sylfaen"/>
          <w:noProof/>
          <w:lang w:val="ka-GE"/>
        </w:rPr>
        <w:t>ტოროლა</w:t>
      </w:r>
      <w:r w:rsidRPr="001A6918">
        <w:rPr>
          <w:noProof/>
          <w:lang w:val="ka-GE"/>
        </w:rPr>
        <w:t xml:space="preserve"> </w:t>
      </w:r>
      <w:r w:rsidRPr="001A6918">
        <w:rPr>
          <w:i/>
          <w:noProof/>
          <w:lang w:val="ka-GE"/>
        </w:rPr>
        <w:t>Galerida cristata,</w:t>
      </w:r>
      <w:r w:rsidRPr="001A6918">
        <w:rPr>
          <w:noProof/>
          <w:lang w:val="ka-GE"/>
        </w:rPr>
        <w:t xml:space="preserve"> </w:t>
      </w:r>
      <w:r w:rsidRPr="001A6918">
        <w:rPr>
          <w:rFonts w:cs="Sylfaen"/>
          <w:noProof/>
          <w:lang w:val="ka-GE"/>
        </w:rPr>
        <w:t>ტყის</w:t>
      </w:r>
      <w:r w:rsidRPr="001A6918">
        <w:rPr>
          <w:noProof/>
          <w:lang w:val="ka-GE"/>
        </w:rPr>
        <w:t xml:space="preserve"> </w:t>
      </w:r>
      <w:r w:rsidRPr="001A6918">
        <w:rPr>
          <w:rFonts w:cs="Sylfaen"/>
          <w:noProof/>
          <w:lang w:val="ka-GE"/>
        </w:rPr>
        <w:t>ტოროლა</w:t>
      </w:r>
      <w:r w:rsidRPr="001A6918">
        <w:rPr>
          <w:noProof/>
          <w:lang w:val="ka-GE"/>
        </w:rPr>
        <w:t xml:space="preserve"> </w:t>
      </w:r>
      <w:r w:rsidRPr="001A6918">
        <w:rPr>
          <w:i/>
          <w:noProof/>
          <w:lang w:val="ka-GE"/>
        </w:rPr>
        <w:t>Lullula arborea,</w:t>
      </w:r>
      <w:r w:rsidRPr="001A6918">
        <w:rPr>
          <w:noProof/>
          <w:lang w:val="ka-GE"/>
        </w:rPr>
        <w:t xml:space="preserve"> </w:t>
      </w:r>
      <w:r w:rsidRPr="001A6918">
        <w:rPr>
          <w:rFonts w:cs="Sylfaen"/>
          <w:noProof/>
          <w:lang w:val="ka-GE"/>
        </w:rPr>
        <w:t>სოფლის</w:t>
      </w:r>
      <w:r w:rsidRPr="001A6918">
        <w:rPr>
          <w:noProof/>
          <w:lang w:val="ka-GE"/>
        </w:rPr>
        <w:t xml:space="preserve"> </w:t>
      </w:r>
      <w:r w:rsidRPr="001A6918">
        <w:rPr>
          <w:rFonts w:cs="Sylfaen"/>
          <w:noProof/>
          <w:lang w:val="ka-GE"/>
        </w:rPr>
        <w:t>მერცხალი</w:t>
      </w:r>
      <w:r w:rsidRPr="001A6918">
        <w:rPr>
          <w:noProof/>
          <w:lang w:val="ka-GE"/>
        </w:rPr>
        <w:t xml:space="preserve"> </w:t>
      </w:r>
      <w:r w:rsidRPr="001A6918">
        <w:rPr>
          <w:i/>
          <w:noProof/>
          <w:lang w:val="ka-GE"/>
        </w:rPr>
        <w:t>Hirundo rustica,</w:t>
      </w:r>
      <w:r w:rsidRPr="001A6918">
        <w:rPr>
          <w:noProof/>
          <w:lang w:val="ka-GE"/>
        </w:rPr>
        <w:t xml:space="preserve"> </w:t>
      </w:r>
      <w:r w:rsidRPr="001A6918">
        <w:rPr>
          <w:rFonts w:cs="Sylfaen"/>
          <w:noProof/>
          <w:lang w:val="ka-GE"/>
        </w:rPr>
        <w:t>ტყის</w:t>
      </w:r>
      <w:r w:rsidRPr="001A6918">
        <w:rPr>
          <w:noProof/>
          <w:lang w:val="ka-GE"/>
        </w:rPr>
        <w:t xml:space="preserve"> </w:t>
      </w:r>
      <w:r w:rsidRPr="001A6918">
        <w:rPr>
          <w:rFonts w:cs="Sylfaen"/>
          <w:noProof/>
          <w:lang w:val="ka-GE"/>
        </w:rPr>
        <w:t>მწყერჩიტა</w:t>
      </w:r>
      <w:r w:rsidRPr="001A6918">
        <w:rPr>
          <w:noProof/>
          <w:lang w:val="ka-GE"/>
        </w:rPr>
        <w:t xml:space="preserve"> </w:t>
      </w:r>
      <w:r w:rsidRPr="001A6918">
        <w:rPr>
          <w:i/>
          <w:noProof/>
          <w:lang w:val="ka-GE"/>
        </w:rPr>
        <w:t>Anthus trivialis,</w:t>
      </w:r>
      <w:r w:rsidRPr="001A6918">
        <w:rPr>
          <w:rFonts w:cs="Sylfaen"/>
          <w:noProof/>
          <w:lang w:val="ka-GE"/>
        </w:rPr>
        <w:t xml:space="preserve"> შაშვი</w:t>
      </w:r>
      <w:r w:rsidRPr="001A6918">
        <w:rPr>
          <w:noProof/>
          <w:lang w:val="ka-GE"/>
        </w:rPr>
        <w:t xml:space="preserve"> </w:t>
      </w:r>
      <w:r w:rsidRPr="001A6918">
        <w:rPr>
          <w:i/>
          <w:noProof/>
          <w:lang w:val="ka-GE"/>
        </w:rPr>
        <w:t>Turdus merula</w:t>
      </w:r>
      <w:r w:rsidRPr="001A6918">
        <w:rPr>
          <w:noProof/>
          <w:lang w:val="ka-GE"/>
        </w:rPr>
        <w:t xml:space="preserve">, </w:t>
      </w:r>
      <w:r w:rsidRPr="001A6918">
        <w:rPr>
          <w:rFonts w:cs="Sylfaen"/>
          <w:noProof/>
          <w:lang w:val="ka-GE"/>
        </w:rPr>
        <w:t>რუხი</w:t>
      </w:r>
      <w:r w:rsidRPr="001A6918">
        <w:rPr>
          <w:noProof/>
          <w:lang w:val="ka-GE"/>
        </w:rPr>
        <w:t xml:space="preserve"> </w:t>
      </w:r>
      <w:r w:rsidRPr="001A6918">
        <w:rPr>
          <w:rFonts w:cs="Sylfaen"/>
          <w:noProof/>
          <w:lang w:val="ka-GE"/>
        </w:rPr>
        <w:t>ასპუჭაკა</w:t>
      </w:r>
      <w:r w:rsidRPr="001A6918">
        <w:rPr>
          <w:noProof/>
          <w:lang w:val="ka-GE"/>
        </w:rPr>
        <w:t xml:space="preserve"> </w:t>
      </w:r>
      <w:r w:rsidRPr="001A6918">
        <w:rPr>
          <w:i/>
          <w:noProof/>
          <w:lang w:val="ka-GE"/>
        </w:rPr>
        <w:t>Sylvia communis</w:t>
      </w:r>
      <w:r w:rsidRPr="001A6918">
        <w:rPr>
          <w:noProof/>
          <w:lang w:val="ka-GE"/>
        </w:rPr>
        <w:t xml:space="preserve">, </w:t>
      </w:r>
      <w:r w:rsidRPr="001A6918">
        <w:rPr>
          <w:rFonts w:cs="Sylfaen"/>
          <w:noProof/>
          <w:lang w:val="ka-GE"/>
        </w:rPr>
        <w:t>შავთავა</w:t>
      </w:r>
      <w:r w:rsidRPr="001A6918">
        <w:rPr>
          <w:noProof/>
          <w:lang w:val="ka-GE"/>
        </w:rPr>
        <w:t xml:space="preserve"> </w:t>
      </w:r>
      <w:r w:rsidRPr="001A6918">
        <w:rPr>
          <w:rFonts w:cs="Sylfaen"/>
          <w:noProof/>
          <w:lang w:val="ka-GE"/>
        </w:rPr>
        <w:t>ასპუჭაკა</w:t>
      </w:r>
      <w:r w:rsidRPr="001A6918">
        <w:rPr>
          <w:noProof/>
          <w:lang w:val="ka-GE"/>
        </w:rPr>
        <w:t xml:space="preserve"> </w:t>
      </w:r>
      <w:r w:rsidRPr="001A6918">
        <w:rPr>
          <w:i/>
          <w:noProof/>
          <w:lang w:val="ka-GE"/>
        </w:rPr>
        <w:t>Sylvia atricapilla</w:t>
      </w:r>
      <w:r w:rsidRPr="001A6918">
        <w:rPr>
          <w:noProof/>
          <w:lang w:val="ka-GE"/>
        </w:rPr>
        <w:t xml:space="preserve">, </w:t>
      </w:r>
      <w:r w:rsidRPr="001A6918">
        <w:rPr>
          <w:rFonts w:cs="Sylfaen"/>
          <w:noProof/>
          <w:lang w:val="ka-GE"/>
        </w:rPr>
        <w:t>თეთრი</w:t>
      </w:r>
      <w:r w:rsidRPr="001A6918">
        <w:rPr>
          <w:noProof/>
          <w:lang w:val="ka-GE"/>
        </w:rPr>
        <w:t xml:space="preserve"> </w:t>
      </w:r>
      <w:r w:rsidRPr="001A6918">
        <w:rPr>
          <w:rFonts w:cs="Sylfaen"/>
          <w:noProof/>
          <w:lang w:val="ka-GE"/>
        </w:rPr>
        <w:t>ბოლოქანქალა</w:t>
      </w:r>
      <w:r w:rsidRPr="001A6918">
        <w:rPr>
          <w:noProof/>
          <w:lang w:val="ka-GE"/>
        </w:rPr>
        <w:t xml:space="preserve"> </w:t>
      </w:r>
      <w:r w:rsidRPr="001A6918">
        <w:rPr>
          <w:i/>
          <w:noProof/>
          <w:lang w:val="ka-GE"/>
        </w:rPr>
        <w:t>Motacilla alba</w:t>
      </w:r>
      <w:r w:rsidRPr="001A6918">
        <w:rPr>
          <w:noProof/>
          <w:lang w:val="ka-GE"/>
        </w:rPr>
        <w:t xml:space="preserve">, </w:t>
      </w:r>
      <w:r w:rsidRPr="001A6918">
        <w:rPr>
          <w:rFonts w:cs="Sylfaen"/>
          <w:noProof/>
          <w:lang w:val="ka-GE"/>
        </w:rPr>
        <w:t>შავი</w:t>
      </w:r>
      <w:r w:rsidRPr="001A6918">
        <w:rPr>
          <w:noProof/>
          <w:lang w:val="ka-GE"/>
        </w:rPr>
        <w:t xml:space="preserve"> </w:t>
      </w:r>
      <w:r w:rsidRPr="001A6918">
        <w:rPr>
          <w:rFonts w:cs="Sylfaen"/>
          <w:noProof/>
          <w:lang w:val="ka-GE"/>
        </w:rPr>
        <w:lastRenderedPageBreak/>
        <w:t>ბოლოცეცხლა</w:t>
      </w:r>
      <w:r w:rsidRPr="001A6918">
        <w:rPr>
          <w:noProof/>
          <w:lang w:val="ka-GE"/>
        </w:rPr>
        <w:t xml:space="preserve"> </w:t>
      </w:r>
      <w:r w:rsidRPr="001A6918">
        <w:rPr>
          <w:i/>
          <w:noProof/>
          <w:lang w:val="ka-GE"/>
        </w:rPr>
        <w:t>Phoenicurus ochruros,</w:t>
      </w:r>
      <w:r w:rsidRPr="001A6918">
        <w:rPr>
          <w:noProof/>
          <w:lang w:val="ka-GE"/>
        </w:rPr>
        <w:t xml:space="preserve"> </w:t>
      </w:r>
      <w:r w:rsidRPr="001A6918">
        <w:rPr>
          <w:rFonts w:cs="Sylfaen"/>
          <w:noProof/>
          <w:lang w:val="ka-GE"/>
        </w:rPr>
        <w:t>ჩვ</w:t>
      </w:r>
      <w:r w:rsidRPr="001A6918">
        <w:rPr>
          <w:noProof/>
          <w:lang w:val="ka-GE"/>
        </w:rPr>
        <w:t xml:space="preserve">. </w:t>
      </w:r>
      <w:r w:rsidRPr="001A6918">
        <w:rPr>
          <w:rFonts w:cs="Sylfaen"/>
          <w:noProof/>
          <w:lang w:val="ka-GE"/>
        </w:rPr>
        <w:t>ბოლოცეცხლა</w:t>
      </w:r>
      <w:r w:rsidRPr="001A6918">
        <w:rPr>
          <w:noProof/>
          <w:lang w:val="ka-GE"/>
        </w:rPr>
        <w:t xml:space="preserve"> </w:t>
      </w:r>
      <w:r w:rsidRPr="001A6918">
        <w:rPr>
          <w:i/>
          <w:noProof/>
          <w:lang w:val="ka-GE"/>
        </w:rPr>
        <w:t>Phoenicurus phoenicurus,</w:t>
      </w:r>
      <w:r w:rsidRPr="001A6918">
        <w:rPr>
          <w:noProof/>
          <w:lang w:val="ka-GE"/>
        </w:rPr>
        <w:t xml:space="preserve"> </w:t>
      </w:r>
      <w:r w:rsidRPr="001A6918">
        <w:rPr>
          <w:rFonts w:cs="Sylfaen"/>
          <w:noProof/>
          <w:lang w:val="ka-GE"/>
        </w:rPr>
        <w:t>ჩვ</w:t>
      </w:r>
      <w:r w:rsidRPr="001A6918">
        <w:rPr>
          <w:noProof/>
          <w:lang w:val="ka-GE"/>
        </w:rPr>
        <w:t>.</w:t>
      </w:r>
      <w:r w:rsidRPr="001A6918">
        <w:rPr>
          <w:rFonts w:cs="Sylfaen"/>
          <w:noProof/>
          <w:lang w:val="ka-GE"/>
        </w:rPr>
        <w:t>მეღორღია</w:t>
      </w:r>
      <w:r w:rsidRPr="001A6918">
        <w:rPr>
          <w:noProof/>
          <w:lang w:val="ka-GE"/>
        </w:rPr>
        <w:t xml:space="preserve"> </w:t>
      </w:r>
      <w:r w:rsidRPr="001A6918">
        <w:rPr>
          <w:i/>
          <w:noProof/>
          <w:lang w:val="ka-GE"/>
        </w:rPr>
        <w:t>Oenanthe oenanthe,</w:t>
      </w:r>
      <w:r w:rsidRPr="001A6918">
        <w:rPr>
          <w:noProof/>
          <w:lang w:val="ka-GE"/>
        </w:rPr>
        <w:t xml:space="preserve"> </w:t>
      </w:r>
      <w:r w:rsidRPr="001A6918">
        <w:rPr>
          <w:rFonts w:cs="Sylfaen"/>
          <w:noProof/>
          <w:lang w:val="ka-GE"/>
        </w:rPr>
        <w:t>მდელოს</w:t>
      </w:r>
      <w:r w:rsidRPr="001A6918">
        <w:rPr>
          <w:noProof/>
          <w:lang w:val="ka-GE"/>
        </w:rPr>
        <w:t xml:space="preserve"> </w:t>
      </w:r>
      <w:r w:rsidRPr="001A6918">
        <w:rPr>
          <w:rFonts w:cs="Sylfaen"/>
          <w:noProof/>
          <w:lang w:val="ka-GE"/>
        </w:rPr>
        <w:t>ოვსადი</w:t>
      </w:r>
      <w:r w:rsidRPr="001A6918">
        <w:rPr>
          <w:noProof/>
          <w:lang w:val="ka-GE"/>
        </w:rPr>
        <w:t xml:space="preserve"> </w:t>
      </w:r>
      <w:r w:rsidRPr="001A6918">
        <w:rPr>
          <w:i/>
          <w:noProof/>
          <w:lang w:val="ka-GE"/>
        </w:rPr>
        <w:t>Saxicola rubetra</w:t>
      </w:r>
      <w:r w:rsidRPr="001A6918">
        <w:rPr>
          <w:noProof/>
          <w:lang w:val="ka-GE"/>
        </w:rPr>
        <w:t xml:space="preserve">, </w:t>
      </w:r>
      <w:r w:rsidRPr="001A6918">
        <w:rPr>
          <w:rFonts w:cs="Sylfaen"/>
          <w:noProof/>
          <w:lang w:val="ka-GE"/>
        </w:rPr>
        <w:t>შავთავა</w:t>
      </w:r>
      <w:r w:rsidRPr="001A6918">
        <w:rPr>
          <w:noProof/>
          <w:lang w:val="ka-GE"/>
        </w:rPr>
        <w:t xml:space="preserve"> </w:t>
      </w:r>
      <w:r w:rsidRPr="001A6918">
        <w:rPr>
          <w:rFonts w:cs="Sylfaen"/>
          <w:noProof/>
          <w:lang w:val="ka-GE"/>
        </w:rPr>
        <w:t>ოვსადი</w:t>
      </w:r>
      <w:r w:rsidRPr="001A6918">
        <w:rPr>
          <w:noProof/>
          <w:lang w:val="ka-GE"/>
        </w:rPr>
        <w:t xml:space="preserve"> </w:t>
      </w:r>
      <w:r w:rsidRPr="001A6918">
        <w:rPr>
          <w:i/>
          <w:noProof/>
          <w:lang w:val="ka-GE"/>
        </w:rPr>
        <w:t>Saxicola turquata</w:t>
      </w:r>
      <w:r w:rsidRPr="001A6918">
        <w:rPr>
          <w:noProof/>
          <w:lang w:val="ka-GE"/>
        </w:rPr>
        <w:t xml:space="preserve"> და სხვა.</w:t>
      </w:r>
    </w:p>
    <w:p w14:paraId="46AE6434" w14:textId="15215A16" w:rsidR="00BF6BB6" w:rsidRPr="001A6918" w:rsidRDefault="00CA0BC1" w:rsidP="001E6101">
      <w:pPr>
        <w:spacing w:before="120"/>
        <w:jc w:val="both"/>
        <w:rPr>
          <w:noProof/>
          <w:lang w:val="ka-GE"/>
        </w:rPr>
      </w:pPr>
      <w:r w:rsidRPr="001A6918">
        <w:rPr>
          <w:noProof/>
          <w:lang w:val="ka-GE"/>
        </w:rPr>
        <w:t xml:space="preserve">საკვლევ ტერიტორიაზე გამოვლენილი ფრინველების ძირითადი ნაწილი ტყისა და ბუჩქნარების  სახეობებით არის წარმოდგენილი; ამავე დროს საკვლევი ტერიტორია არ წამოადგენს ფრინველთათვის მნიშვნელოვან საბინადრო გარემოს და არ ხვდება  პრიორიტეტული ჰაბიტატების და სამიგრაციო დერეფანის ტერიტორიაზე. </w:t>
      </w:r>
    </w:p>
    <w:p w14:paraId="659786C5" w14:textId="36A676A3" w:rsidR="00CA0BC1" w:rsidRPr="001A6918" w:rsidRDefault="00593824" w:rsidP="002F2FFC">
      <w:pPr>
        <w:spacing w:before="120"/>
        <w:jc w:val="both"/>
        <w:rPr>
          <w:b/>
          <w:i/>
          <w:noProof/>
          <w:color w:val="70AD47" w:themeColor="accent6"/>
          <w:sz w:val="20"/>
          <w:lang w:val="ka-GE"/>
        </w:rPr>
      </w:pPr>
      <w:r w:rsidRPr="001A6918">
        <w:rPr>
          <w:b/>
          <w:i/>
          <w:noProof/>
          <w:sz w:val="20"/>
          <w:lang w:val="ka-GE"/>
        </w:rPr>
        <w:t>სურათი</w:t>
      </w:r>
      <w:r w:rsidR="00BE77C8" w:rsidRPr="001A6918">
        <w:rPr>
          <w:b/>
          <w:i/>
          <w:noProof/>
          <w:sz w:val="20"/>
          <w:lang w:val="ka-GE"/>
        </w:rPr>
        <w:t xml:space="preserve"> 3</w:t>
      </w:r>
      <w:r w:rsidR="001E6101" w:rsidRPr="001A6918">
        <w:rPr>
          <w:b/>
          <w:i/>
          <w:noProof/>
          <w:sz w:val="20"/>
          <w:lang w:val="ka-GE"/>
        </w:rPr>
        <w:t>.5.2.2</w:t>
      </w:r>
      <w:r w:rsidRPr="001A6918">
        <w:rPr>
          <w:b/>
          <w:i/>
          <w:noProof/>
          <w:sz w:val="20"/>
          <w:lang w:val="ka-GE"/>
        </w:rPr>
        <w:t xml:space="preserve"> </w:t>
      </w:r>
      <w:r w:rsidR="00CA0BC1" w:rsidRPr="001A6918">
        <w:rPr>
          <w:i/>
          <w:noProof/>
          <w:sz w:val="20"/>
          <w:lang w:val="ka-GE"/>
        </w:rPr>
        <w:t>სამიგრაციო დერეფნები</w:t>
      </w:r>
    </w:p>
    <w:p w14:paraId="011A332C" w14:textId="47A32CF8" w:rsidR="00CA0BC1" w:rsidRPr="001A6918" w:rsidRDefault="00CA0BC1" w:rsidP="00CA0BC1">
      <w:pPr>
        <w:spacing w:after="0"/>
        <w:jc w:val="center"/>
        <w:rPr>
          <w:noProof/>
          <w:lang w:val="ka-GE"/>
        </w:rPr>
      </w:pPr>
      <w:r w:rsidRPr="001A6918">
        <w:rPr>
          <w:noProof/>
        </w:rPr>
        <w:drawing>
          <wp:inline distT="0" distB="0" distL="0" distR="0" wp14:anchorId="1E0A9CFC" wp14:editId="5E7A1DC8">
            <wp:extent cx="4887924" cy="3102359"/>
            <wp:effectExtent l="0" t="0" r="8255" b="317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0"/>
                    <a:srcRect/>
                    <a:stretch>
                      <a:fillRect/>
                    </a:stretch>
                  </pic:blipFill>
                  <pic:spPr bwMode="auto">
                    <a:xfrm>
                      <a:off x="0" y="0"/>
                      <a:ext cx="4932029" cy="3130352"/>
                    </a:xfrm>
                    <a:prstGeom prst="rect">
                      <a:avLst/>
                    </a:prstGeom>
                    <a:noFill/>
                    <a:ln w="9525">
                      <a:noFill/>
                      <a:miter lim="800000"/>
                      <a:headEnd/>
                      <a:tailEnd/>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0"/>
        <w:gridCol w:w="4615"/>
      </w:tblGrid>
      <w:tr w:rsidR="00CA0BC1" w:rsidRPr="001A6918" w14:paraId="7DF2DB79" w14:textId="77777777" w:rsidTr="00593824">
        <w:tc>
          <w:tcPr>
            <w:tcW w:w="4730" w:type="dxa"/>
          </w:tcPr>
          <w:p w14:paraId="7A6BC066" w14:textId="41D0BA35" w:rsidR="00CA0BC1" w:rsidRPr="001A6918" w:rsidRDefault="00593824" w:rsidP="00337A98">
            <w:pPr>
              <w:spacing w:after="0"/>
              <w:jc w:val="both"/>
              <w:rPr>
                <w:b/>
                <w:i/>
                <w:noProof/>
                <w:sz w:val="20"/>
                <w:lang w:val="ka-GE"/>
              </w:rPr>
            </w:pPr>
            <w:r w:rsidRPr="001A6918">
              <w:rPr>
                <w:b/>
                <w:i/>
                <w:noProof/>
                <w:sz w:val="20"/>
                <w:lang w:val="ka-GE"/>
              </w:rPr>
              <w:t>სურათი</w:t>
            </w:r>
            <w:r w:rsidR="00BE77C8" w:rsidRPr="001A6918">
              <w:rPr>
                <w:b/>
                <w:i/>
                <w:noProof/>
                <w:sz w:val="20"/>
                <w:lang w:val="ka-GE"/>
              </w:rPr>
              <w:t xml:space="preserve"> 3</w:t>
            </w:r>
            <w:r w:rsidR="001E6101" w:rsidRPr="001A6918">
              <w:rPr>
                <w:b/>
                <w:i/>
                <w:noProof/>
                <w:sz w:val="20"/>
                <w:lang w:val="ka-GE"/>
              </w:rPr>
              <w:t>.5.2.3</w:t>
            </w:r>
            <w:r w:rsidRPr="001A6918">
              <w:rPr>
                <w:b/>
                <w:i/>
                <w:noProof/>
                <w:sz w:val="20"/>
                <w:lang w:val="ka-GE"/>
              </w:rPr>
              <w:t xml:space="preserve">. </w:t>
            </w:r>
            <w:r w:rsidR="00CA0BC1" w:rsidRPr="001A6918">
              <w:rPr>
                <w:i/>
                <w:noProof/>
                <w:sz w:val="20"/>
                <w:lang w:val="ka-GE"/>
              </w:rPr>
              <w:t xml:space="preserve">ძელქორი - </w:t>
            </w:r>
            <w:r w:rsidR="00CA0BC1" w:rsidRPr="001A6918">
              <w:rPr>
                <w:rFonts w:eastAsia="Calibri" w:cs="Times New Roman"/>
                <w:i/>
                <w:noProof/>
                <w:color w:val="000000"/>
                <w:sz w:val="20"/>
                <w:szCs w:val="20"/>
                <w:lang w:val="ka-GE"/>
              </w:rPr>
              <w:t>Circus sp.</w:t>
            </w:r>
          </w:p>
          <w:p w14:paraId="12C11446" w14:textId="77777777" w:rsidR="00CA0BC1" w:rsidRPr="001A6918" w:rsidRDefault="00CA0BC1" w:rsidP="001E6101">
            <w:pPr>
              <w:spacing w:after="0"/>
              <w:jc w:val="center"/>
              <w:rPr>
                <w:i/>
                <w:noProof/>
                <w:lang w:val="ka-GE"/>
              </w:rPr>
            </w:pPr>
            <w:r w:rsidRPr="001A6918">
              <w:rPr>
                <w:b/>
                <w:i/>
                <w:noProof/>
              </w:rPr>
              <w:drawing>
                <wp:inline distT="0" distB="0" distL="0" distR="0" wp14:anchorId="4942B237" wp14:editId="0EBA54B8">
                  <wp:extent cx="2745735" cy="1897812"/>
                  <wp:effectExtent l="0" t="0" r="0" b="7620"/>
                  <wp:docPr id="22" name="Picture 22" descr="C:\Users\Meri\Desktop\წეროვანი\ფოტოეი-წეროვანი\IMG_20191011_172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eri\Desktop\წეროვანი\ფოტოეი-წეროვანი\IMG_20191011_172729.jpg"/>
                          <pic:cNvPicPr>
                            <a:picLocks noChangeAspect="1" noChangeArrowheads="1"/>
                          </pic:cNvPicPr>
                        </pic:nvPicPr>
                        <pic:blipFill rotWithShape="1">
                          <a:blip r:embed="rId51">
                            <a:extLst>
                              <a:ext uri="{28A0092B-C50C-407E-A947-70E740481C1C}">
                                <a14:useLocalDpi xmlns:a14="http://schemas.microsoft.com/office/drawing/2010/main" val="0"/>
                              </a:ext>
                            </a:extLst>
                          </a:blip>
                          <a:srcRect l="42390" t="35565" r="48476" b="56016"/>
                          <a:stretch/>
                        </pic:blipFill>
                        <pic:spPr bwMode="auto">
                          <a:xfrm>
                            <a:off x="0" y="0"/>
                            <a:ext cx="2774340" cy="191758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15" w:type="dxa"/>
          </w:tcPr>
          <w:p w14:paraId="143387CA" w14:textId="3A1D929B" w:rsidR="00CA0BC1" w:rsidRPr="001A6918" w:rsidRDefault="00593824" w:rsidP="00337A98">
            <w:pPr>
              <w:spacing w:after="0"/>
              <w:jc w:val="both"/>
              <w:rPr>
                <w:i/>
                <w:noProof/>
                <w:sz w:val="20"/>
                <w:lang w:val="ka-GE"/>
              </w:rPr>
            </w:pPr>
            <w:r w:rsidRPr="001A6918">
              <w:rPr>
                <w:b/>
                <w:i/>
                <w:noProof/>
                <w:sz w:val="20"/>
                <w:lang w:val="ka-GE"/>
              </w:rPr>
              <w:t>სურათი</w:t>
            </w:r>
            <w:r w:rsidR="00BE77C8" w:rsidRPr="001A6918">
              <w:rPr>
                <w:b/>
                <w:i/>
                <w:noProof/>
                <w:sz w:val="20"/>
                <w:lang w:val="ka-GE"/>
              </w:rPr>
              <w:t xml:space="preserve"> 3</w:t>
            </w:r>
            <w:r w:rsidR="001E6101" w:rsidRPr="001A6918">
              <w:rPr>
                <w:b/>
                <w:i/>
                <w:noProof/>
                <w:sz w:val="20"/>
                <w:lang w:val="ka-GE"/>
              </w:rPr>
              <w:t xml:space="preserve">.5.2.4 </w:t>
            </w:r>
            <w:r w:rsidR="00CA0BC1" w:rsidRPr="001A6918">
              <w:rPr>
                <w:i/>
                <w:noProof/>
                <w:sz w:val="20"/>
                <w:lang w:val="ka-GE"/>
              </w:rPr>
              <w:t>ჩვეულებრივი კაკაჩა - Buteo buteo</w:t>
            </w:r>
          </w:p>
          <w:p w14:paraId="17ED195E" w14:textId="77777777" w:rsidR="00CA0BC1" w:rsidRPr="001A6918" w:rsidRDefault="00CA0BC1" w:rsidP="001E6101">
            <w:pPr>
              <w:spacing w:after="0"/>
              <w:jc w:val="center"/>
              <w:rPr>
                <w:i/>
                <w:noProof/>
                <w:lang w:val="ka-GE"/>
              </w:rPr>
            </w:pPr>
            <w:r w:rsidRPr="001A6918">
              <w:rPr>
                <w:b/>
                <w:i/>
                <w:noProof/>
                <w:sz w:val="20"/>
              </w:rPr>
              <w:drawing>
                <wp:inline distT="0" distB="0" distL="0" distR="0" wp14:anchorId="22C57573" wp14:editId="68A2E4AD">
                  <wp:extent cx="2672480" cy="1897380"/>
                  <wp:effectExtent l="0" t="0" r="0" b="7620"/>
                  <wp:docPr id="27" name="Picture 27" descr="C:\Users\Niko\AppData\Local\Microsoft\Windows\INetCache\Content.Word\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iko\AppData\Local\Microsoft\Windows\INetCache\Content.Word\Untitled.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695736" cy="1913891"/>
                          </a:xfrm>
                          <a:prstGeom prst="rect">
                            <a:avLst/>
                          </a:prstGeom>
                          <a:noFill/>
                          <a:ln>
                            <a:noFill/>
                          </a:ln>
                        </pic:spPr>
                      </pic:pic>
                    </a:graphicData>
                  </a:graphic>
                </wp:inline>
              </w:drawing>
            </w:r>
          </w:p>
        </w:tc>
      </w:tr>
      <w:tr w:rsidR="00CA0BC1" w:rsidRPr="001A6918" w14:paraId="62AA9522" w14:textId="77777777" w:rsidTr="00593824">
        <w:tc>
          <w:tcPr>
            <w:tcW w:w="4730" w:type="dxa"/>
          </w:tcPr>
          <w:p w14:paraId="68DAB73A" w14:textId="46F70FAA" w:rsidR="00CA0BC1" w:rsidRPr="001A6918" w:rsidRDefault="00593824" w:rsidP="00337A98">
            <w:pPr>
              <w:spacing w:after="0"/>
              <w:jc w:val="both"/>
              <w:rPr>
                <w:i/>
                <w:noProof/>
                <w:sz w:val="20"/>
                <w:lang w:val="ka-GE"/>
              </w:rPr>
            </w:pPr>
            <w:r w:rsidRPr="001A6918">
              <w:rPr>
                <w:b/>
                <w:i/>
                <w:noProof/>
                <w:sz w:val="20"/>
                <w:lang w:val="ka-GE"/>
              </w:rPr>
              <w:t>სურათი</w:t>
            </w:r>
            <w:r w:rsidR="00BE77C8" w:rsidRPr="001A6918">
              <w:rPr>
                <w:b/>
                <w:i/>
                <w:noProof/>
                <w:sz w:val="20"/>
                <w:lang w:val="ka-GE"/>
              </w:rPr>
              <w:t xml:space="preserve"> 3</w:t>
            </w:r>
            <w:r w:rsidR="001E6101" w:rsidRPr="001A6918">
              <w:rPr>
                <w:b/>
                <w:i/>
                <w:noProof/>
                <w:sz w:val="20"/>
                <w:lang w:val="ka-GE"/>
              </w:rPr>
              <w:t>.5.2.5</w:t>
            </w:r>
            <w:r w:rsidRPr="001A6918">
              <w:rPr>
                <w:b/>
                <w:i/>
                <w:noProof/>
                <w:sz w:val="20"/>
                <w:lang w:val="ka-GE"/>
              </w:rPr>
              <w:t>.</w:t>
            </w:r>
            <w:r w:rsidRPr="001A6918">
              <w:rPr>
                <w:i/>
                <w:noProof/>
                <w:sz w:val="20"/>
                <w:lang w:val="ka-GE"/>
              </w:rPr>
              <w:t xml:space="preserve"> </w:t>
            </w:r>
            <w:r w:rsidR="00CA0BC1" w:rsidRPr="001A6918">
              <w:rPr>
                <w:i/>
                <w:noProof/>
                <w:sz w:val="20"/>
                <w:lang w:val="ka-GE"/>
              </w:rPr>
              <w:t>მინდვრის ტოროლა - Alauda arvensis</w:t>
            </w:r>
          </w:p>
          <w:p w14:paraId="29B41918" w14:textId="77777777" w:rsidR="00CA0BC1" w:rsidRPr="001A6918" w:rsidRDefault="00CA0BC1" w:rsidP="001E6101">
            <w:pPr>
              <w:spacing w:after="0"/>
              <w:jc w:val="center"/>
              <w:rPr>
                <w:i/>
                <w:noProof/>
                <w:lang w:val="ka-GE"/>
              </w:rPr>
            </w:pPr>
            <w:r w:rsidRPr="001A6918">
              <w:rPr>
                <w:i/>
                <w:noProof/>
                <w:sz w:val="20"/>
              </w:rPr>
              <w:drawing>
                <wp:inline distT="0" distB="0" distL="0" distR="0" wp14:anchorId="45F6FDFE" wp14:editId="67F6B789">
                  <wp:extent cx="2780824" cy="1932317"/>
                  <wp:effectExtent l="0" t="0" r="635" b="0"/>
                  <wp:docPr id="28" name="Picture 28" descr="D:\Niko\Desktop\IMG_77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Niko\Desktop\IMG_7738.JPG"/>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18890" t="19196" r="20725" b="24866"/>
                          <a:stretch/>
                        </pic:blipFill>
                        <pic:spPr bwMode="auto">
                          <a:xfrm>
                            <a:off x="0" y="0"/>
                            <a:ext cx="2815138" cy="195616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15" w:type="dxa"/>
          </w:tcPr>
          <w:p w14:paraId="7D336C35" w14:textId="279370A2" w:rsidR="00CA0BC1" w:rsidRPr="001A6918" w:rsidRDefault="00593824" w:rsidP="00337A98">
            <w:pPr>
              <w:spacing w:after="0"/>
              <w:jc w:val="both"/>
              <w:rPr>
                <w:i/>
                <w:noProof/>
                <w:sz w:val="20"/>
                <w:lang w:val="ka-GE"/>
              </w:rPr>
            </w:pPr>
            <w:r w:rsidRPr="001A6918">
              <w:rPr>
                <w:b/>
                <w:i/>
                <w:noProof/>
                <w:sz w:val="20"/>
                <w:lang w:val="ka-GE"/>
              </w:rPr>
              <w:t>სურათი</w:t>
            </w:r>
            <w:r w:rsidR="00BE77C8" w:rsidRPr="001A6918">
              <w:rPr>
                <w:b/>
                <w:i/>
                <w:noProof/>
                <w:sz w:val="20"/>
                <w:lang w:val="ka-GE"/>
              </w:rPr>
              <w:t xml:space="preserve"> 3</w:t>
            </w:r>
            <w:r w:rsidR="001E6101" w:rsidRPr="001A6918">
              <w:rPr>
                <w:b/>
                <w:i/>
                <w:noProof/>
                <w:sz w:val="20"/>
                <w:lang w:val="ka-GE"/>
              </w:rPr>
              <w:t>.5.2.6</w:t>
            </w:r>
            <w:r w:rsidRPr="001A6918">
              <w:rPr>
                <w:i/>
                <w:noProof/>
                <w:sz w:val="20"/>
                <w:lang w:val="ka-GE"/>
              </w:rPr>
              <w:t xml:space="preserve"> </w:t>
            </w:r>
            <w:r w:rsidR="00CA0BC1" w:rsidRPr="001A6918">
              <w:rPr>
                <w:i/>
                <w:noProof/>
                <w:sz w:val="20"/>
                <w:lang w:val="ka-GE"/>
              </w:rPr>
              <w:t>მინდვრის ტოროლები</w:t>
            </w:r>
            <w:r w:rsidRPr="001A6918">
              <w:rPr>
                <w:i/>
                <w:noProof/>
                <w:sz w:val="20"/>
                <w:lang w:val="ka-GE"/>
              </w:rPr>
              <w:t xml:space="preserve"> -Alauda arvensis</w:t>
            </w:r>
          </w:p>
          <w:p w14:paraId="38CB19D3" w14:textId="14379FFF" w:rsidR="00CA0BC1" w:rsidRPr="001A6918" w:rsidRDefault="00BF6BB6" w:rsidP="001E6101">
            <w:pPr>
              <w:spacing w:after="0"/>
              <w:jc w:val="center"/>
              <w:rPr>
                <w:i/>
                <w:noProof/>
                <w:lang w:val="ka-GE"/>
              </w:rPr>
            </w:pPr>
            <w:r w:rsidRPr="001A6918">
              <w:rPr>
                <w:i/>
                <w:noProof/>
              </w:rPr>
              <mc:AlternateContent>
                <mc:Choice Requires="wps">
                  <w:drawing>
                    <wp:anchor distT="0" distB="0" distL="114300" distR="114300" simplePos="0" relativeHeight="251667456" behindDoc="0" locked="0" layoutInCell="1" allowOverlap="1" wp14:anchorId="044B3A40" wp14:editId="1069C97A">
                      <wp:simplePos x="0" y="0"/>
                      <wp:positionH relativeFrom="column">
                        <wp:posOffset>1460931</wp:posOffset>
                      </wp:positionH>
                      <wp:positionV relativeFrom="paragraph">
                        <wp:posOffset>780041</wp:posOffset>
                      </wp:positionV>
                      <wp:extent cx="514350" cy="183009"/>
                      <wp:effectExtent l="13335" t="24765" r="51435" b="13335"/>
                      <wp:wrapNone/>
                      <wp:docPr id="26" name="Right Arrow 26"/>
                      <wp:cNvGraphicFramePr/>
                      <a:graphic xmlns:a="http://schemas.openxmlformats.org/drawingml/2006/main">
                        <a:graphicData uri="http://schemas.microsoft.com/office/word/2010/wordprocessingShape">
                          <wps:wsp>
                            <wps:cNvSpPr/>
                            <wps:spPr>
                              <a:xfrm rot="5116792" flipV="1">
                                <a:off x="0" y="0"/>
                                <a:ext cx="514350" cy="183009"/>
                              </a:xfrm>
                              <a:prstGeom prst="rightArrow">
                                <a:avLst/>
                              </a:prstGeom>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D99331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6" o:spid="_x0000_s1026" type="#_x0000_t13" style="position:absolute;margin-left:115.05pt;margin-top:61.4pt;width:40.5pt;height:14.4pt;rotation:-5588901fd;flip:y;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" adj="17757" fillcolor="#ffc000 [3207]" strokecolor="#7f5f00 [1607]" strokeweight="1pt"/>
                  </w:pict>
                </mc:Fallback>
              </mc:AlternateContent>
            </w:r>
            <w:r w:rsidR="00FE12C0" w:rsidRPr="001A6918">
              <w:rPr>
                <w:i/>
                <w:noProof/>
              </w:rPr>
              <mc:AlternateContent>
                <mc:Choice Requires="wps">
                  <w:drawing>
                    <wp:anchor distT="0" distB="0" distL="114300" distR="114300" simplePos="0" relativeHeight="251666432" behindDoc="0" locked="0" layoutInCell="1" allowOverlap="1" wp14:anchorId="158356E6" wp14:editId="67B85E69">
                      <wp:simplePos x="0" y="0"/>
                      <wp:positionH relativeFrom="column">
                        <wp:posOffset>1078863</wp:posOffset>
                      </wp:positionH>
                      <wp:positionV relativeFrom="paragraph">
                        <wp:posOffset>820491</wp:posOffset>
                      </wp:positionV>
                      <wp:extent cx="514350" cy="183009"/>
                      <wp:effectExtent l="13335" t="24765" r="51435" b="13335"/>
                      <wp:wrapNone/>
                      <wp:docPr id="25" name="Right Arrow 25"/>
                      <wp:cNvGraphicFramePr/>
                      <a:graphic xmlns:a="http://schemas.openxmlformats.org/drawingml/2006/main">
                        <a:graphicData uri="http://schemas.microsoft.com/office/word/2010/wordprocessingShape">
                          <wps:wsp>
                            <wps:cNvSpPr/>
                            <wps:spPr>
                              <a:xfrm rot="5116792" flipV="1">
                                <a:off x="0" y="0"/>
                                <a:ext cx="514350" cy="183009"/>
                              </a:xfrm>
                              <a:prstGeom prst="rightArrow">
                                <a:avLst/>
                              </a:prstGeom>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500EC42" id="Right Arrow 25" o:spid="_x0000_s1026" type="#_x0000_t13" style="position:absolute;margin-left:84.95pt;margin-top:64.6pt;width:40.5pt;height:14.4pt;rotation:-5588901fd;flip:y;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" adj="17757" fillcolor="#ffc000 [3207]" strokecolor="#7f5f00 [1607]" strokeweight="1pt"/>
                  </w:pict>
                </mc:Fallback>
              </mc:AlternateContent>
            </w:r>
            <w:r w:rsidR="00CA0BC1" w:rsidRPr="001A6918">
              <w:rPr>
                <w:i/>
                <w:noProof/>
              </w:rPr>
              <w:drawing>
                <wp:inline distT="0" distB="0" distL="0" distR="0" wp14:anchorId="6E3D32F7" wp14:editId="36C35F84">
                  <wp:extent cx="2635484" cy="1871932"/>
                  <wp:effectExtent l="0" t="0" r="0" b="0"/>
                  <wp:docPr id="23" name="Picture 23" descr="C:\Users\Meri\Desktop\წეროვანი\ფოტოეი-წეროვანი\IMG_20191011_170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eri\Desktop\წეროვანი\ფოტოეი-წეროვანი\IMG_20191011_170640.jp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13469" t="11331" r="17902" b="23675"/>
                          <a:stretch/>
                        </pic:blipFill>
                        <pic:spPr bwMode="auto">
                          <a:xfrm>
                            <a:off x="0" y="0"/>
                            <a:ext cx="2688030" cy="190925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CD4CB92" w14:textId="34C19E68" w:rsidR="0052551B" w:rsidRPr="001A6918" w:rsidRDefault="0052551B">
      <w:pPr>
        <w:spacing w:after="160" w:line="259" w:lineRule="auto"/>
        <w:rPr>
          <w:b/>
          <w:noProof/>
          <w:lang w:val="ka-GE"/>
        </w:rPr>
      </w:pPr>
      <w:r w:rsidRPr="001A6918">
        <w:rPr>
          <w:b/>
          <w:noProof/>
          <w:lang w:val="ka-GE"/>
        </w:rPr>
        <w:br w:type="page"/>
      </w:r>
    </w:p>
    <w:p w14:paraId="594E63BE" w14:textId="77777777" w:rsidR="00CA0BC1" w:rsidRPr="001A6918" w:rsidRDefault="00CA0BC1" w:rsidP="00CA0BC1">
      <w:pPr>
        <w:spacing w:before="120"/>
        <w:jc w:val="both"/>
        <w:rPr>
          <w:b/>
          <w:noProof/>
          <w:lang w:val="ka-GE"/>
        </w:rPr>
      </w:pPr>
      <w:r w:rsidRPr="001A6918">
        <w:rPr>
          <w:b/>
          <w:noProof/>
          <w:lang w:val="ka-GE"/>
        </w:rPr>
        <w:lastRenderedPageBreak/>
        <w:t>ქვეწარმავლები და ამფიბიები</w:t>
      </w:r>
    </w:p>
    <w:p w14:paraId="2F555434" w14:textId="77777777" w:rsidR="00CA0BC1" w:rsidRPr="001A6918" w:rsidRDefault="00CA0BC1" w:rsidP="00CA0BC1">
      <w:pPr>
        <w:spacing w:before="120"/>
        <w:jc w:val="both"/>
        <w:rPr>
          <w:noProof/>
          <w:lang w:val="ka-GE"/>
        </w:rPr>
      </w:pPr>
      <w:r w:rsidRPr="001A6918">
        <w:rPr>
          <w:noProof/>
          <w:lang w:val="ka-GE"/>
        </w:rPr>
        <w:t>ქვეწარმავლებიდან საკვლევ ზონაში გვხვდება:</w:t>
      </w:r>
      <w:r w:rsidRPr="001A6918">
        <w:rPr>
          <w:b/>
          <w:noProof/>
          <w:lang w:val="ka-GE"/>
        </w:rPr>
        <w:t xml:space="preserve"> </w:t>
      </w:r>
      <w:r w:rsidRPr="001A6918">
        <w:rPr>
          <w:noProof/>
          <w:lang w:val="ka-GE"/>
        </w:rPr>
        <w:t xml:space="preserve">ზოლიანი ხვლიკი </w:t>
      </w:r>
      <w:r w:rsidRPr="001A6918">
        <w:rPr>
          <w:i/>
          <w:noProof/>
          <w:lang w:val="ka-GE"/>
        </w:rPr>
        <w:t>Lacerta strigata</w:t>
      </w:r>
      <w:r w:rsidRPr="001A6918">
        <w:rPr>
          <w:noProof/>
          <w:lang w:val="ka-GE"/>
        </w:rPr>
        <w:t xml:space="preserve">, მარდი ხვლიკი </w:t>
      </w:r>
      <w:r w:rsidRPr="001A6918">
        <w:rPr>
          <w:i/>
          <w:noProof/>
          <w:lang w:val="ka-GE"/>
        </w:rPr>
        <w:t xml:space="preserve">Lacerta media, </w:t>
      </w:r>
      <w:r w:rsidRPr="001A6918">
        <w:rPr>
          <w:noProof/>
          <w:lang w:val="ka-GE"/>
        </w:rPr>
        <w:t>საშუალო ხვლიკი</w:t>
      </w:r>
      <w:r w:rsidRPr="001A6918">
        <w:rPr>
          <w:i/>
          <w:noProof/>
          <w:lang w:val="ka-GE"/>
        </w:rPr>
        <w:t xml:space="preserve"> Lacerta media,</w:t>
      </w:r>
      <w:r w:rsidRPr="001A6918">
        <w:rPr>
          <w:noProof/>
          <w:lang w:val="ka-GE"/>
        </w:rPr>
        <w:t xml:space="preserve"> გველხოკერა </w:t>
      </w:r>
      <w:r w:rsidRPr="001A6918">
        <w:rPr>
          <w:i/>
          <w:noProof/>
          <w:lang w:val="ka-GE"/>
        </w:rPr>
        <w:t>Pseudopus apodus,</w:t>
      </w:r>
      <w:r w:rsidRPr="001A6918">
        <w:rPr>
          <w:noProof/>
          <w:lang w:val="ka-GE"/>
        </w:rPr>
        <w:t xml:space="preserve"> ხმელთაშუაზღვეთის კუ </w:t>
      </w:r>
      <w:r w:rsidRPr="001A6918">
        <w:rPr>
          <w:i/>
          <w:noProof/>
          <w:lang w:val="ka-GE"/>
        </w:rPr>
        <w:t xml:space="preserve">Testudo graeca, </w:t>
      </w:r>
      <w:r w:rsidRPr="001A6918">
        <w:rPr>
          <w:noProof/>
          <w:lang w:val="ka-GE"/>
        </w:rPr>
        <w:t xml:space="preserve">ჩვეულებრივი ანკარა </w:t>
      </w:r>
      <w:r w:rsidRPr="001A6918">
        <w:rPr>
          <w:i/>
          <w:noProof/>
          <w:lang w:val="ka-GE"/>
        </w:rPr>
        <w:t>Natrix natrix</w:t>
      </w:r>
      <w:r w:rsidRPr="001A6918">
        <w:rPr>
          <w:noProof/>
          <w:lang w:val="ka-GE"/>
        </w:rPr>
        <w:t xml:space="preserve">, წითელმუცელა მცურავი </w:t>
      </w:r>
      <w:r w:rsidRPr="001A6918">
        <w:rPr>
          <w:i/>
          <w:noProof/>
          <w:lang w:val="ka-GE"/>
        </w:rPr>
        <w:t>Dolichophis schmidti,</w:t>
      </w:r>
      <w:r w:rsidRPr="001A6918">
        <w:rPr>
          <w:noProof/>
          <w:lang w:val="ka-GE"/>
        </w:rPr>
        <w:t xml:space="preserve"> სპილენძა </w:t>
      </w:r>
      <w:r w:rsidRPr="001A6918">
        <w:rPr>
          <w:i/>
          <w:noProof/>
          <w:lang w:val="ka-GE"/>
        </w:rPr>
        <w:t>Coronella austriaca</w:t>
      </w:r>
      <w:r w:rsidRPr="001A6918">
        <w:rPr>
          <w:noProof/>
          <w:lang w:val="ka-GE"/>
        </w:rPr>
        <w:t xml:space="preserve">, გველბრუცა </w:t>
      </w:r>
      <w:r w:rsidRPr="001A6918">
        <w:rPr>
          <w:i/>
          <w:noProof/>
          <w:lang w:val="ka-GE"/>
        </w:rPr>
        <w:t>Xerotyphlops vermicularis</w:t>
      </w:r>
      <w:r w:rsidRPr="001A6918">
        <w:rPr>
          <w:noProof/>
          <w:lang w:val="ka-GE"/>
        </w:rPr>
        <w:t xml:space="preserve"> და ა.შ</w:t>
      </w:r>
    </w:p>
    <w:p w14:paraId="778C231B" w14:textId="77777777" w:rsidR="00CA0BC1" w:rsidRPr="001A6918" w:rsidRDefault="00CA0BC1" w:rsidP="00CA0BC1">
      <w:pPr>
        <w:spacing w:after="0"/>
        <w:jc w:val="both"/>
        <w:rPr>
          <w:noProof/>
          <w:lang w:val="ka-GE"/>
        </w:rPr>
      </w:pPr>
      <w:r w:rsidRPr="001A6918">
        <w:rPr>
          <w:noProof/>
          <w:lang w:val="ka-GE"/>
        </w:rPr>
        <w:t>რაც შეეხება ამფიბიებს, აღნიშნულ ტერიტორიაზე, მათთვის ხელსაყრელი საცხოვრებელი გარემო პირობები არ არის წარმოდგენილი, თუმცა საპროექტო ტერიტორიაზე და მის მიდამოებში შესაძლოა შეგვხვდეს: მწვანე გომბეშო -</w:t>
      </w:r>
      <w:r w:rsidRPr="001A6918">
        <w:rPr>
          <w:i/>
          <w:noProof/>
          <w:lang w:val="ka-GE"/>
        </w:rPr>
        <w:t>Bufo viridis</w:t>
      </w:r>
      <w:r w:rsidRPr="001A6918">
        <w:rPr>
          <w:noProof/>
          <w:lang w:val="ka-GE"/>
        </w:rPr>
        <w:t xml:space="preserve"> და მცირეაზიური  ბაყაყი - </w:t>
      </w:r>
      <w:r w:rsidRPr="001A6918">
        <w:rPr>
          <w:i/>
          <w:noProof/>
          <w:lang w:val="ka-GE"/>
        </w:rPr>
        <w:t>Rana macrocnemis.</w:t>
      </w:r>
    </w:p>
    <w:p w14:paraId="562BC94E" w14:textId="77777777" w:rsidR="00CA0BC1" w:rsidRPr="001A6918" w:rsidRDefault="00CA0BC1" w:rsidP="00CA0BC1">
      <w:pPr>
        <w:spacing w:after="0"/>
        <w:jc w:val="both"/>
        <w:rPr>
          <w:rFonts w:cs="Arial"/>
          <w:noProof/>
          <w:color w:val="000000"/>
          <w:shd w:val="clear" w:color="auto" w:fill="FFFFFF"/>
          <w:lang w:val="ka-GE"/>
        </w:rPr>
      </w:pPr>
    </w:p>
    <w:p w14:paraId="68D690F9" w14:textId="77777777" w:rsidR="00CA0BC1" w:rsidRPr="001A6918" w:rsidRDefault="00CA0BC1" w:rsidP="00CA0BC1">
      <w:pPr>
        <w:spacing w:before="120"/>
        <w:jc w:val="both"/>
        <w:rPr>
          <w:b/>
          <w:noProof/>
          <w:lang w:val="ka-GE"/>
        </w:rPr>
      </w:pPr>
      <w:r w:rsidRPr="001A6918">
        <w:rPr>
          <w:b/>
          <w:noProof/>
          <w:lang w:val="ka-GE"/>
        </w:rPr>
        <w:t>მწერები</w:t>
      </w:r>
    </w:p>
    <w:p w14:paraId="0A847FEB" w14:textId="77777777" w:rsidR="00CA0BC1" w:rsidRPr="001A6918" w:rsidRDefault="00CA0BC1" w:rsidP="00CA0BC1">
      <w:pPr>
        <w:spacing w:before="120"/>
        <w:jc w:val="both"/>
        <w:rPr>
          <w:rFonts w:eastAsia="Calibri" w:cs="Times New Roman"/>
          <w:noProof/>
          <w:color w:val="auto"/>
          <w:lang w:val="ka-GE"/>
        </w:rPr>
      </w:pPr>
      <w:r w:rsidRPr="001A6918">
        <w:rPr>
          <w:rFonts w:eastAsia="Calibri" w:cs="Times New Roman"/>
          <w:noProof/>
          <w:color w:val="auto"/>
          <w:lang w:val="ka-GE"/>
        </w:rPr>
        <w:t xml:space="preserve">ლიტერატურულ წყაროებზე დაყრდნობით საპროექტო რეგიონში გავრცელებული მწერებიდან ყველაზე მრავალრიცხოვანი და მნიშვნელოვანი რიგებია: ხეშეშფრთიანები </w:t>
      </w:r>
      <w:r w:rsidRPr="001A6918">
        <w:rPr>
          <w:rFonts w:eastAsia="Calibri" w:cs="Times New Roman"/>
          <w:i/>
          <w:noProof/>
          <w:color w:val="auto"/>
          <w:lang w:val="ka-GE"/>
        </w:rPr>
        <w:t>(Coleoptera),</w:t>
      </w:r>
      <w:r w:rsidRPr="001A6918">
        <w:rPr>
          <w:rFonts w:eastAsia="Calibri" w:cs="Times New Roman"/>
          <w:noProof/>
          <w:color w:val="auto"/>
          <w:lang w:val="ka-GE"/>
        </w:rPr>
        <w:t xml:space="preserve"> ნახევრადხეშეშფრთიანები </w:t>
      </w:r>
      <w:r w:rsidRPr="001A6918">
        <w:rPr>
          <w:rFonts w:eastAsia="Calibri" w:cs="Times New Roman"/>
          <w:i/>
          <w:noProof/>
          <w:color w:val="auto"/>
          <w:lang w:val="ka-GE"/>
        </w:rPr>
        <w:t>(Hemiptera),</w:t>
      </w:r>
      <w:r w:rsidRPr="001A6918">
        <w:rPr>
          <w:rFonts w:eastAsia="Calibri" w:cs="Times New Roman"/>
          <w:noProof/>
          <w:color w:val="auto"/>
          <w:lang w:val="ka-GE"/>
        </w:rPr>
        <w:t xml:space="preserve"> ქერცლფრთიანები </w:t>
      </w:r>
      <w:r w:rsidRPr="001A6918">
        <w:rPr>
          <w:rFonts w:eastAsia="Calibri" w:cs="Times New Roman"/>
          <w:i/>
          <w:noProof/>
          <w:color w:val="auto"/>
          <w:lang w:val="ka-GE"/>
        </w:rPr>
        <w:t>(Lepidoptera),</w:t>
      </w:r>
      <w:r w:rsidRPr="001A6918">
        <w:rPr>
          <w:rFonts w:eastAsia="Calibri" w:cs="Times New Roman"/>
          <w:noProof/>
          <w:color w:val="auto"/>
          <w:lang w:val="ka-GE"/>
        </w:rPr>
        <w:t xml:space="preserve"> სიფრიფანაფრთიანები </w:t>
      </w:r>
      <w:r w:rsidRPr="001A6918">
        <w:rPr>
          <w:rFonts w:eastAsia="Calibri" w:cs="Times New Roman"/>
          <w:i/>
          <w:noProof/>
          <w:color w:val="auto"/>
          <w:lang w:val="ka-GE"/>
        </w:rPr>
        <w:t>Hymenoptera</w:t>
      </w:r>
      <w:r w:rsidRPr="001A6918">
        <w:rPr>
          <w:rFonts w:eastAsia="Calibri" w:cs="Times New Roman"/>
          <w:noProof/>
          <w:color w:val="auto"/>
          <w:lang w:val="ka-GE"/>
        </w:rPr>
        <w:t xml:space="preserve">, სწორფრთიანები </w:t>
      </w:r>
      <w:r w:rsidRPr="001A6918">
        <w:rPr>
          <w:rFonts w:eastAsia="Calibri" w:cs="Times New Roman"/>
          <w:i/>
          <w:noProof/>
          <w:color w:val="auto"/>
          <w:lang w:val="ka-GE"/>
        </w:rPr>
        <w:t>(Orthoptera),</w:t>
      </w:r>
      <w:r w:rsidRPr="001A6918">
        <w:rPr>
          <w:rFonts w:eastAsia="Calibri" w:cs="Times New Roman"/>
          <w:noProof/>
          <w:color w:val="auto"/>
          <w:lang w:val="ka-GE"/>
        </w:rPr>
        <w:t xml:space="preserve"> მოკლეზედაფრთიანი ხოჭოები </w:t>
      </w:r>
      <w:r w:rsidRPr="001A6918">
        <w:rPr>
          <w:rFonts w:eastAsia="Calibri" w:cs="Times New Roman"/>
          <w:i/>
          <w:noProof/>
          <w:color w:val="auto"/>
          <w:lang w:val="ka-GE"/>
        </w:rPr>
        <w:t>(Staphylinidae),</w:t>
      </w:r>
      <w:r w:rsidRPr="001A6918">
        <w:rPr>
          <w:rFonts w:eastAsia="Calibri" w:cs="Times New Roman"/>
          <w:noProof/>
          <w:color w:val="auto"/>
          <w:lang w:val="ka-GE"/>
        </w:rPr>
        <w:t xml:space="preserve"> ჩოქელები </w:t>
      </w:r>
      <w:r w:rsidRPr="001A6918">
        <w:rPr>
          <w:rFonts w:eastAsia="Calibri" w:cs="Times New Roman"/>
          <w:i/>
          <w:noProof/>
          <w:color w:val="auto"/>
          <w:lang w:val="ka-GE"/>
        </w:rPr>
        <w:t>(Mantodea)</w:t>
      </w:r>
      <w:r w:rsidRPr="001A6918">
        <w:rPr>
          <w:rFonts w:eastAsia="Calibri" w:cs="Times New Roman"/>
          <w:noProof/>
          <w:color w:val="auto"/>
          <w:lang w:val="ka-GE"/>
        </w:rPr>
        <w:t xml:space="preserve">, ნემსიყლაპიები </w:t>
      </w:r>
      <w:r w:rsidRPr="001A6918">
        <w:rPr>
          <w:rFonts w:eastAsia="Calibri" w:cs="Times New Roman"/>
          <w:i/>
          <w:noProof/>
          <w:color w:val="auto"/>
          <w:lang w:val="ka-GE"/>
        </w:rPr>
        <w:t xml:space="preserve">(Odonata) </w:t>
      </w:r>
      <w:r w:rsidRPr="001A6918">
        <w:rPr>
          <w:rFonts w:eastAsia="Calibri" w:cs="Times New Roman"/>
          <w:noProof/>
          <w:color w:val="auto"/>
          <w:lang w:val="ka-GE"/>
        </w:rPr>
        <w:t xml:space="preserve">და </w:t>
      </w:r>
      <w:r w:rsidRPr="001A6918">
        <w:rPr>
          <w:rFonts w:eastAsia="Calibri" w:cs="Times New Roman"/>
          <w:iCs/>
          <w:noProof/>
          <w:color w:val="auto"/>
          <w:lang w:val="ka-GE"/>
        </w:rPr>
        <w:t>სხვა.</w:t>
      </w:r>
    </w:p>
    <w:p w14:paraId="182C1D96" w14:textId="77777777" w:rsidR="00CA0BC1" w:rsidRPr="001A6918" w:rsidRDefault="00CA0BC1" w:rsidP="00CA0BC1">
      <w:pPr>
        <w:spacing w:before="120"/>
        <w:jc w:val="both"/>
        <w:rPr>
          <w:noProof/>
          <w:lang w:val="ka-GE"/>
        </w:rPr>
      </w:pPr>
      <w:r w:rsidRPr="001A6918">
        <w:rPr>
          <w:noProof/>
          <w:lang w:val="ka-GE"/>
        </w:rPr>
        <w:t>საპროექტო ტერიტორიაზე მწერებიდან განსაკუთრებული სიმრავლით დაფიქსირდა კუტკალია და იტალიური კალია.</w:t>
      </w:r>
    </w:p>
    <w:p w14:paraId="6F77B458" w14:textId="49399C05" w:rsidR="00CA0BC1" w:rsidRPr="001A6918" w:rsidRDefault="00593824" w:rsidP="00CA0BC1">
      <w:pPr>
        <w:spacing w:after="0"/>
        <w:jc w:val="both"/>
        <w:rPr>
          <w:i/>
          <w:noProof/>
          <w:sz w:val="20"/>
          <w:lang w:val="ka-GE"/>
        </w:rPr>
      </w:pPr>
      <w:r w:rsidRPr="001A6918">
        <w:rPr>
          <w:b/>
          <w:i/>
          <w:noProof/>
          <w:sz w:val="20"/>
          <w:lang w:val="ka-GE"/>
        </w:rPr>
        <w:t>სურათი</w:t>
      </w:r>
      <w:r w:rsidR="0046037E">
        <w:rPr>
          <w:b/>
          <w:i/>
          <w:noProof/>
          <w:sz w:val="20"/>
          <w:lang w:val="ka-GE"/>
        </w:rPr>
        <w:t xml:space="preserve"> 3</w:t>
      </w:r>
      <w:r w:rsidR="0052551B" w:rsidRPr="001A6918">
        <w:rPr>
          <w:b/>
          <w:i/>
          <w:noProof/>
          <w:sz w:val="20"/>
          <w:lang w:val="ka-GE"/>
        </w:rPr>
        <w:t xml:space="preserve">.5.2.7 </w:t>
      </w:r>
      <w:r w:rsidR="00BA75AD" w:rsidRPr="001A6918">
        <w:rPr>
          <w:i/>
          <w:noProof/>
          <w:sz w:val="20"/>
          <w:lang w:val="ka-GE"/>
        </w:rPr>
        <w:t>სწორფრთიანები (Orthoptera)</w:t>
      </w:r>
    </w:p>
    <w:p w14:paraId="5E4E7E4A" w14:textId="77777777" w:rsidR="00CA0BC1" w:rsidRPr="001A6918" w:rsidRDefault="00CA0BC1" w:rsidP="00CA0BC1">
      <w:pPr>
        <w:spacing w:after="0"/>
        <w:jc w:val="center"/>
        <w:rPr>
          <w:noProof/>
          <w:lang w:val="ka-GE"/>
        </w:rPr>
      </w:pPr>
      <w:r w:rsidRPr="001A6918">
        <w:rPr>
          <w:noProof/>
        </w:rPr>
        <w:drawing>
          <wp:inline distT="0" distB="0" distL="0" distR="0" wp14:anchorId="72F7B93E" wp14:editId="248A626E">
            <wp:extent cx="3581400" cy="2686050"/>
            <wp:effectExtent l="0" t="0" r="0" b="0"/>
            <wp:docPr id="21" name="Picture 21" descr="C:\Users\Meri\Desktop\წეროვანი\ფოტოეი-წეროვანი\IMG_20191011_171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eri\Desktop\წეროვანი\ფოტოეი-წეროვანი\IMG_20191011_171906.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588904" cy="2691678"/>
                    </a:xfrm>
                    <a:prstGeom prst="rect">
                      <a:avLst/>
                    </a:prstGeom>
                    <a:noFill/>
                    <a:ln>
                      <a:noFill/>
                    </a:ln>
                  </pic:spPr>
                </pic:pic>
              </a:graphicData>
            </a:graphic>
          </wp:inline>
        </w:drawing>
      </w:r>
    </w:p>
    <w:p w14:paraId="044FD380" w14:textId="77777777" w:rsidR="00CA0BC1" w:rsidRPr="001A6918" w:rsidRDefault="00CA0BC1" w:rsidP="0052551B">
      <w:pPr>
        <w:spacing w:before="120"/>
        <w:jc w:val="both"/>
        <w:rPr>
          <w:b/>
          <w:noProof/>
          <w:lang w:val="ka-GE"/>
        </w:rPr>
      </w:pPr>
    </w:p>
    <w:p w14:paraId="05717739" w14:textId="77777777" w:rsidR="00CA0BC1" w:rsidRPr="001A6918" w:rsidRDefault="00CA0BC1" w:rsidP="0052551B">
      <w:pPr>
        <w:spacing w:before="120"/>
        <w:jc w:val="both"/>
        <w:rPr>
          <w:b/>
          <w:noProof/>
          <w:lang w:val="ka-GE"/>
        </w:rPr>
      </w:pPr>
      <w:r w:rsidRPr="001A6918">
        <w:rPr>
          <w:b/>
          <w:noProof/>
          <w:lang w:val="ka-GE"/>
        </w:rPr>
        <w:t>ობობები</w:t>
      </w:r>
    </w:p>
    <w:p w14:paraId="6CF76F24" w14:textId="215354F6" w:rsidR="00CA0BC1" w:rsidRPr="001A6918" w:rsidRDefault="00CA0BC1" w:rsidP="0052551B">
      <w:pPr>
        <w:spacing w:before="120"/>
        <w:jc w:val="both"/>
        <w:rPr>
          <w:i/>
          <w:noProof/>
          <w:lang w:val="ka-GE"/>
        </w:rPr>
      </w:pPr>
      <w:r w:rsidRPr="001A6918">
        <w:rPr>
          <w:i/>
          <w:noProof/>
          <w:lang w:val="ka-GE"/>
        </w:rPr>
        <w:t>Misumena vatia, Pisaura mirabilis, Lycosoides coarctata, Oecobius navus, Alopecosa sp., Trochosa sp., Araneus diadematus, Micrommata virescens,Diaea dorsata,Heliophanus auratus, Evarcha arcuata, Gelena labyrynthica, Pellenes nigrociliatus., Asianellus festivus, Araniella dispcliata,dysdera crocata, Gnaphosidae sp., Phialeus chrysops, lycosa praegrandis, Thomisus onustus, Xysticus bufo, Agelena labyrinthica, Alopecosa accentuara, Argiope lobata, Steatoda sp., Tegenaria domestica, Hogna radiata</w:t>
      </w:r>
      <w:r w:rsidRPr="001A6918">
        <w:rPr>
          <w:noProof/>
          <w:lang w:val="ka-GE"/>
        </w:rPr>
        <w:t>, მთიბავი (</w:t>
      </w:r>
      <w:r w:rsidRPr="001A6918">
        <w:rPr>
          <w:i/>
          <w:noProof/>
          <w:lang w:val="ka-GE"/>
        </w:rPr>
        <w:t>Metaphalangium sp.).</w:t>
      </w:r>
    </w:p>
    <w:p w14:paraId="14EF2F4C" w14:textId="77777777" w:rsidR="0052551B" w:rsidRPr="001A6918" w:rsidRDefault="0052551B" w:rsidP="0052551B">
      <w:pPr>
        <w:spacing w:before="120"/>
        <w:jc w:val="both"/>
        <w:rPr>
          <w:i/>
          <w:noProof/>
          <w:lang w:val="ka-GE"/>
        </w:rPr>
      </w:pPr>
    </w:p>
    <w:p w14:paraId="297A566D" w14:textId="77777777" w:rsidR="00CA0BC1" w:rsidRPr="001A6918" w:rsidRDefault="00CA0BC1" w:rsidP="0052551B">
      <w:pPr>
        <w:spacing w:before="120"/>
        <w:jc w:val="both"/>
        <w:rPr>
          <w:b/>
          <w:noProof/>
          <w:u w:val="single"/>
          <w:lang w:val="ka-GE"/>
        </w:rPr>
      </w:pPr>
      <w:r w:rsidRPr="001A6918">
        <w:rPr>
          <w:b/>
          <w:noProof/>
          <w:u w:val="single"/>
          <w:lang w:val="ka-GE"/>
        </w:rPr>
        <w:lastRenderedPageBreak/>
        <w:t>დასკვნა</w:t>
      </w:r>
    </w:p>
    <w:p w14:paraId="657D911E" w14:textId="775EB579" w:rsidR="00694EA9" w:rsidRPr="001A6918" w:rsidRDefault="00694EA9" w:rsidP="0052551B">
      <w:pPr>
        <w:spacing w:before="120"/>
        <w:jc w:val="both"/>
        <w:rPr>
          <w:noProof/>
          <w:lang w:val="ka-GE"/>
        </w:rPr>
      </w:pPr>
      <w:r w:rsidRPr="001A6918">
        <w:rPr>
          <w:noProof/>
          <w:lang w:val="ka-GE"/>
        </w:rPr>
        <w:t>აღსანიშნავია, რომ საკვლევ ტერიტორიაზე არ გამოვლენილა რაიმე საკონსერვაციო ღირებულების მქონე ან საქართველოს წითელი ნუსხით დაცული მცენარის სახეობა.</w:t>
      </w:r>
    </w:p>
    <w:p w14:paraId="55524B7E" w14:textId="1B40E0C2" w:rsidR="00CA0BC1" w:rsidRPr="001A6918" w:rsidRDefault="00CA0BC1" w:rsidP="0052551B">
      <w:pPr>
        <w:spacing w:before="120"/>
        <w:jc w:val="both"/>
        <w:rPr>
          <w:noProof/>
          <w:u w:val="single"/>
          <w:lang w:val="ka-GE"/>
        </w:rPr>
      </w:pPr>
      <w:r w:rsidRPr="001A6918">
        <w:rPr>
          <w:noProof/>
          <w:lang w:val="ka-GE"/>
        </w:rPr>
        <w:t xml:space="preserve">საკვლევი ტერიტორია არ წამოადგენს </w:t>
      </w:r>
      <w:r w:rsidR="00694EA9" w:rsidRPr="001A6918">
        <w:rPr>
          <w:noProof/>
          <w:lang w:val="ka-GE"/>
        </w:rPr>
        <w:t xml:space="preserve">ცხოველთა და </w:t>
      </w:r>
      <w:r w:rsidRPr="001A6918">
        <w:rPr>
          <w:noProof/>
          <w:lang w:val="ka-GE"/>
        </w:rPr>
        <w:t>ფრინველთათვის მნიშვნელოვან საბინადრო გარემოს და არ ხვდება</w:t>
      </w:r>
      <w:r w:rsidR="00FD54B0" w:rsidRPr="001A6918">
        <w:rPr>
          <w:noProof/>
          <w:lang w:val="ka-GE"/>
        </w:rPr>
        <w:t xml:space="preserve"> </w:t>
      </w:r>
      <w:r w:rsidRPr="001A6918">
        <w:rPr>
          <w:noProof/>
          <w:lang w:val="ka-GE"/>
        </w:rPr>
        <w:t>პრიორიტეტული ჰაბიტატების და სამიგრაციო დერეფანის ტერიტორიაზე.</w:t>
      </w:r>
      <w:r w:rsidRPr="001A6918">
        <w:rPr>
          <w:noProof/>
          <w:u w:val="single"/>
          <w:lang w:val="ka-GE"/>
        </w:rPr>
        <w:t xml:space="preserve"> </w:t>
      </w:r>
    </w:p>
    <w:p w14:paraId="50831946" w14:textId="1C4104C1" w:rsidR="00293BB3" w:rsidRPr="001A6918" w:rsidRDefault="00293BB3" w:rsidP="0052551B">
      <w:pPr>
        <w:spacing w:before="120"/>
        <w:jc w:val="both"/>
        <w:rPr>
          <w:noProof/>
          <w:u w:val="single"/>
          <w:lang w:val="ka-GE"/>
        </w:rPr>
      </w:pPr>
    </w:p>
    <w:p w14:paraId="05601B9C" w14:textId="50155F0E" w:rsidR="00293BB3" w:rsidRPr="001A6918" w:rsidRDefault="00862F16" w:rsidP="006134C5">
      <w:pPr>
        <w:pStyle w:val="Heading2"/>
        <w:rPr>
          <w:noProof/>
          <w:lang w:val="ka-GE"/>
        </w:rPr>
      </w:pPr>
      <w:bookmarkStart w:id="22" w:name="_Toc27730719"/>
      <w:r w:rsidRPr="001A6918">
        <w:rPr>
          <w:noProof/>
          <w:lang w:val="ka-GE"/>
        </w:rPr>
        <w:t>დაცული ტერიტორიები</w:t>
      </w:r>
      <w:bookmarkEnd w:id="22"/>
    </w:p>
    <w:p w14:paraId="160157EF" w14:textId="068D1CB0" w:rsidR="00377131" w:rsidRPr="001A6918" w:rsidRDefault="00377131" w:rsidP="00862F16">
      <w:pPr>
        <w:spacing w:before="120"/>
        <w:jc w:val="both"/>
        <w:rPr>
          <w:noProof/>
          <w:lang w:val="ka-GE"/>
        </w:rPr>
      </w:pPr>
      <w:r w:rsidRPr="001A6918">
        <w:rPr>
          <w:noProof/>
          <w:lang w:val="ka-GE"/>
        </w:rPr>
        <w:t xml:space="preserve">საპროექტო ტერიტორიიდან აღმოსავლეთით, </w:t>
      </w:r>
      <w:r w:rsidRPr="001A6918">
        <w:rPr>
          <w:noProof/>
          <w:color w:val="auto"/>
          <w:lang w:val="ka-GE"/>
        </w:rPr>
        <w:t xml:space="preserve">დაახლოებით </w:t>
      </w:r>
      <w:r w:rsidR="00531A68" w:rsidRPr="001A6918">
        <w:rPr>
          <w:noProof/>
          <w:color w:val="auto"/>
          <w:lang w:val="ka-GE"/>
        </w:rPr>
        <w:t>10</w:t>
      </w:r>
      <w:r w:rsidRPr="001A6918">
        <w:rPr>
          <w:noProof/>
          <w:color w:val="auto"/>
          <w:lang w:val="ka-GE"/>
        </w:rPr>
        <w:t xml:space="preserve"> კმ-ში (პირდაპირი </w:t>
      </w:r>
      <w:r w:rsidRPr="001A6918">
        <w:rPr>
          <w:noProof/>
          <w:lang w:val="ka-GE"/>
        </w:rPr>
        <w:t>მანძილი) მდებარეობს თბილისის ეროვნული პარკი.</w:t>
      </w:r>
    </w:p>
    <w:p w14:paraId="0E51C139" w14:textId="07284227" w:rsidR="00862F16" w:rsidRPr="001A6918" w:rsidRDefault="00531A68" w:rsidP="00862F16">
      <w:pPr>
        <w:spacing w:before="120"/>
        <w:jc w:val="both"/>
        <w:rPr>
          <w:noProof/>
          <w:lang w:val="ka-GE"/>
        </w:rPr>
      </w:pPr>
      <w:r w:rsidRPr="001A6918">
        <w:rPr>
          <w:noProof/>
          <w:lang w:val="ka-GE"/>
        </w:rPr>
        <w:t>თ</w:t>
      </w:r>
      <w:r w:rsidR="00862F16" w:rsidRPr="001A6918">
        <w:rPr>
          <w:noProof/>
          <w:lang w:val="ka-GE"/>
        </w:rPr>
        <w:t>ბილისის ეროვნული პარკი პირველი ეროვნული პარკია საქართველოში, რომელიც შეიქმნა 1973 წელს. მდებარეობს კავკასიონის მთავარი ქედის სამხრეთ კალთების საგურამო-იალნოს ქედებსა და მათ განშტოებათა ფერდებზე, რომლებიც განედურად გადაჭიმულია მდ. მტკვრიდან მდ. იორამდე, ზ.დ 600-1,700 მ სიმაღლეზე. მისი ფართობია 23,218,28 ჰა. შედგება საგურამოს, გლდანის, მარტყოფის, ღულელებისა და გარდაბნის უბნებისაგან.</w:t>
      </w:r>
    </w:p>
    <w:p w14:paraId="7A543637" w14:textId="02458F11" w:rsidR="00377131" w:rsidRPr="001A6918" w:rsidRDefault="00377131" w:rsidP="00377131">
      <w:pPr>
        <w:spacing w:before="120"/>
        <w:jc w:val="both"/>
        <w:rPr>
          <w:b/>
          <w:noProof/>
          <w:lang w:val="ka-GE"/>
        </w:rPr>
      </w:pPr>
      <w:r w:rsidRPr="001A6918">
        <w:rPr>
          <w:noProof/>
          <w:lang w:val="ka-GE"/>
        </w:rPr>
        <w:t>საპროექტო ტერი</w:t>
      </w:r>
      <w:r w:rsidR="00531A68" w:rsidRPr="001A6918">
        <w:rPr>
          <w:noProof/>
          <w:lang w:val="ka-GE"/>
        </w:rPr>
        <w:t>ტ</w:t>
      </w:r>
      <w:r w:rsidRPr="001A6918">
        <w:rPr>
          <w:noProof/>
          <w:lang w:val="ka-GE"/>
        </w:rPr>
        <w:t>ორიიდან დასავლეთით</w:t>
      </w:r>
      <w:r w:rsidR="00531A68" w:rsidRPr="001A6918">
        <w:rPr>
          <w:noProof/>
          <w:lang w:val="ka-GE"/>
        </w:rPr>
        <w:t>,</w:t>
      </w:r>
      <w:r w:rsidRPr="001A6918">
        <w:rPr>
          <w:noProof/>
          <w:lang w:val="ka-GE"/>
        </w:rPr>
        <w:t xml:space="preserve"> დაახლოებით</w:t>
      </w:r>
      <w:r w:rsidR="00531A68" w:rsidRPr="001A6918">
        <w:rPr>
          <w:noProof/>
          <w:lang w:val="ka-GE"/>
        </w:rPr>
        <w:t xml:space="preserve"> 9 კმ-ში (პირდაპირი მანძილი)</w:t>
      </w:r>
      <w:r w:rsidRPr="001A6918">
        <w:rPr>
          <w:noProof/>
          <w:lang w:val="ka-GE"/>
        </w:rPr>
        <w:t>. მდებარეობს ზურმუხტის ქსელის ადაპტირებული უბანი -</w:t>
      </w:r>
      <w:r w:rsidR="00531A68" w:rsidRPr="001A6918">
        <w:rPr>
          <w:noProof/>
          <w:lang w:val="ka-GE"/>
        </w:rPr>
        <w:t>„</w:t>
      </w:r>
      <w:r w:rsidRPr="001A6918">
        <w:rPr>
          <w:noProof/>
          <w:lang w:val="ka-GE"/>
        </w:rPr>
        <w:t>კვერნაკი GE0000046</w:t>
      </w:r>
      <w:r w:rsidR="00531A68" w:rsidRPr="001A6918">
        <w:rPr>
          <w:noProof/>
          <w:lang w:val="ka-GE"/>
        </w:rPr>
        <w:t>“</w:t>
      </w:r>
      <w:r w:rsidRPr="001A6918">
        <w:rPr>
          <w:noProof/>
          <w:lang w:val="ka-GE"/>
        </w:rPr>
        <w:t>.</w:t>
      </w:r>
      <w:r w:rsidRPr="001A6918">
        <w:rPr>
          <w:b/>
          <w:noProof/>
          <w:lang w:val="ka-GE"/>
        </w:rPr>
        <w:t xml:space="preserve"> </w:t>
      </w:r>
    </w:p>
    <w:p w14:paraId="477DBAB9" w14:textId="6BF5CA20" w:rsidR="00531A68" w:rsidRPr="001A6918" w:rsidRDefault="00531A68" w:rsidP="00377131">
      <w:pPr>
        <w:spacing w:before="120"/>
        <w:jc w:val="both"/>
        <w:rPr>
          <w:i/>
          <w:noProof/>
          <w:sz w:val="20"/>
          <w:lang w:val="ka-GE"/>
        </w:rPr>
      </w:pPr>
      <w:r w:rsidRPr="001A6918">
        <w:rPr>
          <w:b/>
          <w:i/>
          <w:noProof/>
          <w:sz w:val="20"/>
          <w:lang w:val="ka-GE"/>
        </w:rPr>
        <w:t>სურათი</w:t>
      </w:r>
      <w:r w:rsidR="00BE77C8" w:rsidRPr="001A6918">
        <w:rPr>
          <w:b/>
          <w:i/>
          <w:noProof/>
          <w:sz w:val="20"/>
          <w:lang w:val="ka-GE"/>
        </w:rPr>
        <w:t xml:space="preserve"> 3</w:t>
      </w:r>
      <w:r w:rsidRPr="001A6918">
        <w:rPr>
          <w:b/>
          <w:i/>
          <w:noProof/>
          <w:sz w:val="20"/>
          <w:lang w:val="ka-GE"/>
        </w:rPr>
        <w:t>.6.1</w:t>
      </w:r>
      <w:r w:rsidRPr="001A6918">
        <w:rPr>
          <w:i/>
          <w:noProof/>
          <w:sz w:val="20"/>
          <w:lang w:val="ka-GE"/>
        </w:rPr>
        <w:t xml:space="preserve"> საპროექტო ტერიტორიასთან არსებული დაცული ტერიტორიები</w:t>
      </w:r>
    </w:p>
    <w:p w14:paraId="5EEC75D9" w14:textId="4A0ADF52" w:rsidR="00862F16" w:rsidRPr="001A6918" w:rsidRDefault="006134C5" w:rsidP="006134C5">
      <w:pPr>
        <w:spacing w:before="120"/>
        <w:jc w:val="center"/>
        <w:rPr>
          <w:noProof/>
          <w:u w:val="single"/>
          <w:lang w:val="ka-GE"/>
        </w:rPr>
      </w:pPr>
      <w:r w:rsidRPr="001A6918">
        <w:rPr>
          <w:noProof/>
          <w:u w:val="single"/>
        </w:rPr>
        <w:drawing>
          <wp:inline distT="0" distB="0" distL="0" distR="0" wp14:anchorId="1E262E59" wp14:editId="5F71C42E">
            <wp:extent cx="5057830" cy="3578597"/>
            <wp:effectExtent l="0" t="0" r="0" b="317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წეროვანი.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060612" cy="3580565"/>
                    </a:xfrm>
                    <a:prstGeom prst="rect">
                      <a:avLst/>
                    </a:prstGeom>
                  </pic:spPr>
                </pic:pic>
              </a:graphicData>
            </a:graphic>
          </wp:inline>
        </w:drawing>
      </w:r>
    </w:p>
    <w:p w14:paraId="588C5FF5" w14:textId="7CA29871" w:rsidR="0052551B" w:rsidRDefault="0052551B" w:rsidP="0052551B">
      <w:pPr>
        <w:spacing w:before="120"/>
        <w:jc w:val="both"/>
        <w:rPr>
          <w:noProof/>
          <w:u w:val="single"/>
          <w:lang w:val="ka-GE"/>
        </w:rPr>
      </w:pPr>
    </w:p>
    <w:p w14:paraId="3FAD3712" w14:textId="77777777" w:rsidR="000873E8" w:rsidRPr="001A6918" w:rsidRDefault="000873E8" w:rsidP="000873E8">
      <w:pPr>
        <w:pStyle w:val="Heading2"/>
        <w:rPr>
          <w:noProof/>
          <w:lang w:val="ka-GE"/>
        </w:rPr>
      </w:pPr>
      <w:bookmarkStart w:id="23" w:name="_Toc27730720"/>
      <w:r w:rsidRPr="001A6918">
        <w:rPr>
          <w:noProof/>
          <w:lang w:val="ka-GE"/>
        </w:rPr>
        <w:t>კულტურული მემკვიდრეობა</w:t>
      </w:r>
      <w:bookmarkEnd w:id="23"/>
    </w:p>
    <w:p w14:paraId="732696CF" w14:textId="77777777" w:rsidR="000873E8" w:rsidRPr="001A6918" w:rsidRDefault="000873E8" w:rsidP="000873E8">
      <w:pPr>
        <w:spacing w:before="120"/>
        <w:jc w:val="both"/>
        <w:rPr>
          <w:noProof/>
          <w:lang w:val="ka-GE"/>
        </w:rPr>
      </w:pPr>
      <w:r w:rsidRPr="001A6918">
        <w:rPr>
          <w:noProof/>
          <w:lang w:val="ka-GE"/>
        </w:rPr>
        <w:t>მხარის ტერიტორიაზე მდებარეობს ბუნების, არქიტექტურისა და კულტურის მრავალი ძეგლი, მათ შორის უმნიშვნელოვანესია: ქალაქი</w:t>
      </w:r>
      <w:r w:rsidRPr="001A6918">
        <w:rPr>
          <w:rFonts w:ascii="Times New Roman" w:hAnsi="Times New Roman" w:cs="Times New Roman"/>
          <w:noProof/>
          <w:lang w:val="ka-GE"/>
        </w:rPr>
        <w:t>‐</w:t>
      </w:r>
      <w:r w:rsidRPr="001A6918">
        <w:rPr>
          <w:noProof/>
          <w:lang w:val="ka-GE"/>
        </w:rPr>
        <w:t xml:space="preserve">მუზეუმი მცხეთა; ანანურის მონასტერი; ზედაზნის მონასტერი; ლარგვისის მონასტერი; შიომღვიმის მონასტერი; </w:t>
      </w:r>
    </w:p>
    <w:p w14:paraId="540FAA82" w14:textId="1575D0B2" w:rsidR="000873E8" w:rsidRPr="001A6918" w:rsidRDefault="000873E8" w:rsidP="000873E8">
      <w:pPr>
        <w:spacing w:before="120"/>
        <w:jc w:val="both"/>
        <w:rPr>
          <w:noProof/>
          <w:lang w:val="ka-GE"/>
        </w:rPr>
      </w:pPr>
      <w:r w:rsidRPr="001A6918">
        <w:rPr>
          <w:noProof/>
          <w:lang w:val="ka-GE"/>
        </w:rPr>
        <w:lastRenderedPageBreak/>
        <w:t xml:space="preserve">სოფელი წეროვანი დიდი </w:t>
      </w:r>
      <w:r w:rsidR="00250EF1" w:rsidRPr="001A6918">
        <w:rPr>
          <w:noProof/>
          <w:lang w:val="ka-GE"/>
        </w:rPr>
        <w:t>ხნის</w:t>
      </w:r>
      <w:r w:rsidRPr="001A6918">
        <w:rPr>
          <w:noProof/>
          <w:lang w:val="ka-GE"/>
        </w:rPr>
        <w:t xml:space="preserve"> სოფელია. რასაც მოწმობს დიდი მცხეთის მუზეუმ ნაკრძალში დაცული საგნები, რომელიც თარიღდება ძვ.წ. XIII</w:t>
      </w:r>
      <w:r w:rsidRPr="001A6918">
        <w:rPr>
          <w:rFonts w:ascii="Times New Roman" w:hAnsi="Times New Roman" w:cs="Times New Roman"/>
          <w:noProof/>
          <w:lang w:val="ka-GE"/>
        </w:rPr>
        <w:t>‐</w:t>
      </w:r>
      <w:r w:rsidRPr="001A6918">
        <w:rPr>
          <w:noProof/>
          <w:lang w:val="ka-GE"/>
        </w:rPr>
        <w:t>XII სს</w:t>
      </w:r>
      <w:r w:rsidRPr="001A6918">
        <w:rPr>
          <w:rFonts w:ascii="Times New Roman" w:hAnsi="Times New Roman" w:cs="Times New Roman"/>
          <w:noProof/>
          <w:lang w:val="ka-GE"/>
        </w:rPr>
        <w:t>‐</w:t>
      </w:r>
      <w:r w:rsidRPr="001A6918">
        <w:rPr>
          <w:noProof/>
          <w:lang w:val="ka-GE"/>
        </w:rPr>
        <w:t>ით, მაგრამ მისი, როგორც სოფლის დაფუძნებას დაახლოებით VII</w:t>
      </w:r>
      <w:r w:rsidRPr="001A6918">
        <w:rPr>
          <w:rFonts w:ascii="Times New Roman" w:hAnsi="Times New Roman" w:cs="Times New Roman"/>
          <w:noProof/>
          <w:lang w:val="ka-GE"/>
        </w:rPr>
        <w:t>‐</w:t>
      </w:r>
      <w:r w:rsidRPr="001A6918">
        <w:rPr>
          <w:noProof/>
          <w:lang w:val="ka-GE"/>
        </w:rPr>
        <w:t>VIII საუკუნისათვის ვარაუდობენ, რადგანაც წეროვნის ახლოს, მის შემოგარენში არის ჩვენამდე მოღწეული კეხიჯვრის დარბაზული ტიპის ეკლესიის ნანგრევები, რომლის აგების თარიღად სპეციალისტები ადრეფეოდალურ ხანას, VIII</w:t>
      </w:r>
      <w:r w:rsidRPr="001A6918">
        <w:rPr>
          <w:rFonts w:ascii="Times New Roman" w:hAnsi="Times New Roman" w:cs="Times New Roman"/>
          <w:noProof/>
          <w:lang w:val="ka-GE"/>
        </w:rPr>
        <w:t>‐</w:t>
      </w:r>
      <w:r w:rsidRPr="001A6918">
        <w:rPr>
          <w:noProof/>
          <w:lang w:val="ka-GE"/>
        </w:rPr>
        <w:t xml:space="preserve">IX საუკუნეებს ასახელებენ. შუა საუკუნეებში წეროვანი საკმაოდ დაწინაურებულა და საფურცლე </w:t>
      </w:r>
      <w:r w:rsidRPr="001A6918">
        <w:rPr>
          <w:rFonts w:ascii="Times New Roman" w:hAnsi="Times New Roman" w:cs="Times New Roman"/>
          <w:noProof/>
          <w:lang w:val="ka-GE"/>
        </w:rPr>
        <w:t>‐</w:t>
      </w:r>
      <w:r w:rsidRPr="001A6918">
        <w:rPr>
          <w:noProof/>
          <w:lang w:val="ka-GE"/>
        </w:rPr>
        <w:t xml:space="preserve"> სხალტბის რეგიონში ერთ </w:t>
      </w:r>
      <w:r w:rsidRPr="001A6918">
        <w:rPr>
          <w:rFonts w:ascii="Times New Roman" w:hAnsi="Times New Roman" w:cs="Times New Roman"/>
          <w:noProof/>
          <w:lang w:val="ka-GE"/>
        </w:rPr>
        <w:t>‐</w:t>
      </w:r>
      <w:r w:rsidRPr="001A6918">
        <w:rPr>
          <w:noProof/>
          <w:lang w:val="ka-GE"/>
        </w:rPr>
        <w:t xml:space="preserve"> ერთი ცნობილი სოფელი გამხდარა. ამაზე მეტყველებს ის ფაქტი, რომ XI საუკუნის I მეოთხედში აქ აუგიათ წმინდა სამების სახელობის ეკლესია</w:t>
      </w:r>
      <w:r w:rsidR="00250EF1" w:rsidRPr="001A6918">
        <w:rPr>
          <w:noProof/>
          <w:lang w:val="ka-GE"/>
        </w:rPr>
        <w:t>.</w:t>
      </w:r>
      <w:r w:rsidRPr="001A6918">
        <w:rPr>
          <w:noProof/>
          <w:lang w:val="ka-GE"/>
        </w:rPr>
        <w:t xml:space="preserve"> </w:t>
      </w:r>
    </w:p>
    <w:p w14:paraId="780D3243" w14:textId="68713533" w:rsidR="000873E8" w:rsidRPr="001A6918" w:rsidRDefault="000873E8" w:rsidP="000873E8">
      <w:pPr>
        <w:spacing w:before="120"/>
        <w:jc w:val="both"/>
        <w:rPr>
          <w:i/>
          <w:noProof/>
          <w:u w:val="single"/>
          <w:lang w:val="ka-GE"/>
        </w:rPr>
      </w:pPr>
      <w:r w:rsidRPr="001A6918">
        <w:rPr>
          <w:i/>
          <w:noProof/>
          <w:u w:val="single"/>
          <w:lang w:val="ka-GE"/>
        </w:rPr>
        <w:t>უნდა აღინიშნოს</w:t>
      </w:r>
      <w:r w:rsidR="00410057" w:rsidRPr="001A6918">
        <w:rPr>
          <w:i/>
          <w:noProof/>
          <w:u w:val="single"/>
          <w:lang w:val="ka-GE"/>
        </w:rPr>
        <w:t>,</w:t>
      </w:r>
      <w:r w:rsidRPr="001A6918">
        <w:rPr>
          <w:i/>
          <w:noProof/>
          <w:u w:val="single"/>
          <w:lang w:val="ka-GE"/>
        </w:rPr>
        <w:t xml:space="preserve"> რომ უშუალოდ საპროექტო ტერიტორიაზე და მის მიმდებარედ საკვლევ არეალში კულტურული მემკვიდრეობის ძეგლები არ არის გამოვლენილი.</w:t>
      </w:r>
    </w:p>
    <w:p w14:paraId="5615FD12" w14:textId="77777777" w:rsidR="00F53160" w:rsidRPr="001A6918" w:rsidRDefault="00F53160" w:rsidP="000873E8">
      <w:pPr>
        <w:spacing w:before="120"/>
        <w:jc w:val="both"/>
        <w:rPr>
          <w:i/>
          <w:noProof/>
          <w:u w:val="single"/>
          <w:lang w:val="ka-GE"/>
        </w:rPr>
      </w:pPr>
    </w:p>
    <w:p w14:paraId="2D4E29E7" w14:textId="616ABEB3" w:rsidR="000873E8" w:rsidRPr="001A6918" w:rsidRDefault="00F53160" w:rsidP="00F53160">
      <w:pPr>
        <w:pStyle w:val="Heading2"/>
        <w:rPr>
          <w:noProof/>
          <w:lang w:val="ka-GE"/>
        </w:rPr>
      </w:pPr>
      <w:bookmarkStart w:id="24" w:name="_Toc27730721"/>
      <w:r w:rsidRPr="001A6918">
        <w:rPr>
          <w:noProof/>
          <w:lang w:val="ka-GE"/>
        </w:rPr>
        <w:t>მოსახლეობა</w:t>
      </w:r>
      <w:bookmarkEnd w:id="24"/>
    </w:p>
    <w:p w14:paraId="6C712129" w14:textId="2B818EDE" w:rsidR="00F53160" w:rsidRPr="001A6918" w:rsidRDefault="00F53160" w:rsidP="00F53160">
      <w:pPr>
        <w:spacing w:before="120"/>
        <w:jc w:val="both"/>
        <w:rPr>
          <w:noProof/>
          <w:lang w:val="ka-GE"/>
        </w:rPr>
      </w:pPr>
      <w:r w:rsidRPr="001A6918">
        <w:rPr>
          <w:noProof/>
          <w:lang w:val="ka-GE"/>
        </w:rPr>
        <w:t xml:space="preserve">მცხეთის მუნიციპალიტეტის </w:t>
      </w:r>
      <w:r w:rsidR="0004592B" w:rsidRPr="001A6918">
        <w:rPr>
          <w:noProof/>
          <w:lang w:val="ka-GE"/>
        </w:rPr>
        <w:t>მოსახლეობა შეადგენ 47,</w:t>
      </w:r>
      <w:r w:rsidRPr="001A6918">
        <w:rPr>
          <w:noProof/>
          <w:lang w:val="ka-GE"/>
        </w:rPr>
        <w:t xml:space="preserve">711 </w:t>
      </w:r>
      <w:r w:rsidR="0004592B" w:rsidRPr="001A6918">
        <w:rPr>
          <w:noProof/>
          <w:lang w:val="ka-GE"/>
        </w:rPr>
        <w:t xml:space="preserve">მაცხოვრებელს, აქედან </w:t>
      </w:r>
      <w:r w:rsidRPr="001A6918">
        <w:rPr>
          <w:noProof/>
          <w:lang w:val="ka-GE"/>
        </w:rPr>
        <w:t>მამაკაცი</w:t>
      </w:r>
      <w:r w:rsidR="0004592B" w:rsidRPr="001A6918">
        <w:rPr>
          <w:noProof/>
          <w:lang w:val="ka-GE"/>
        </w:rPr>
        <w:t xml:space="preserve"> - 24,454</w:t>
      </w:r>
      <w:r w:rsidRPr="001A6918">
        <w:rPr>
          <w:noProof/>
          <w:lang w:val="ka-GE"/>
        </w:rPr>
        <w:t>,</w:t>
      </w:r>
      <w:r w:rsidR="0004592B" w:rsidRPr="001A6918">
        <w:rPr>
          <w:noProof/>
          <w:lang w:val="ka-GE"/>
        </w:rPr>
        <w:t xml:space="preserve"> ხოლო</w:t>
      </w:r>
      <w:r w:rsidRPr="001A6918">
        <w:rPr>
          <w:noProof/>
          <w:lang w:val="ka-GE"/>
        </w:rPr>
        <w:t xml:space="preserve"> ქალი</w:t>
      </w:r>
      <w:r w:rsidR="0004592B" w:rsidRPr="001A6918">
        <w:rPr>
          <w:noProof/>
          <w:lang w:val="ka-GE"/>
        </w:rPr>
        <w:t xml:space="preserve"> - 23,</w:t>
      </w:r>
      <w:r w:rsidRPr="001A6918">
        <w:rPr>
          <w:noProof/>
          <w:lang w:val="ka-GE"/>
        </w:rPr>
        <w:t>257</w:t>
      </w:r>
      <w:r w:rsidR="0004592B" w:rsidRPr="001A6918">
        <w:rPr>
          <w:noProof/>
          <w:lang w:val="ka-GE"/>
        </w:rPr>
        <w:t>-ია</w:t>
      </w:r>
      <w:r w:rsidRPr="001A6918">
        <w:rPr>
          <w:noProof/>
          <w:lang w:val="ka-GE"/>
        </w:rPr>
        <w:t>.</w:t>
      </w:r>
    </w:p>
    <w:p w14:paraId="59F8CB00" w14:textId="56BBBC27" w:rsidR="00F53160" w:rsidRPr="001A6918" w:rsidRDefault="00F53160" w:rsidP="00F53160">
      <w:pPr>
        <w:spacing w:before="120"/>
        <w:jc w:val="both"/>
        <w:rPr>
          <w:noProof/>
          <w:lang w:val="ka-GE"/>
        </w:rPr>
      </w:pPr>
      <w:r w:rsidRPr="001A6918">
        <w:rPr>
          <w:noProof/>
          <w:lang w:val="ka-GE"/>
        </w:rPr>
        <w:t>მუნიციპალიტეტში</w:t>
      </w:r>
      <w:r w:rsidR="00FD54B0" w:rsidRPr="001A6918">
        <w:rPr>
          <w:noProof/>
          <w:lang w:val="ka-GE"/>
        </w:rPr>
        <w:t xml:space="preserve"> </w:t>
      </w:r>
      <w:r w:rsidRPr="001A6918">
        <w:rPr>
          <w:noProof/>
          <w:lang w:val="ka-GE"/>
        </w:rPr>
        <w:t>ერთი ქალაქი</w:t>
      </w:r>
      <w:r w:rsidR="00FD54B0" w:rsidRPr="001A6918">
        <w:rPr>
          <w:noProof/>
          <w:lang w:val="ka-GE"/>
        </w:rPr>
        <w:t xml:space="preserve"> </w:t>
      </w:r>
      <w:r w:rsidRPr="001A6918">
        <w:rPr>
          <w:noProof/>
          <w:lang w:val="ka-GE"/>
        </w:rPr>
        <w:t>(მცხეთა) და 63 დასახლებული პუნქტი შედის</w:t>
      </w:r>
      <w:r w:rsidR="0004592B" w:rsidRPr="001A6918">
        <w:rPr>
          <w:noProof/>
          <w:lang w:val="ka-GE"/>
        </w:rPr>
        <w:t xml:space="preserve">. </w:t>
      </w:r>
      <w:r w:rsidRPr="001A6918">
        <w:rPr>
          <w:noProof/>
          <w:lang w:val="ka-GE"/>
        </w:rPr>
        <w:t>ქალაქი მცხეთა მუნიციპალური ცენტრია და მისი მოსახლეობა</w:t>
      </w:r>
      <w:r w:rsidR="0004592B" w:rsidRPr="001A6918">
        <w:rPr>
          <w:noProof/>
          <w:lang w:val="ka-GE"/>
        </w:rPr>
        <w:t xml:space="preserve"> 7,</w:t>
      </w:r>
      <w:r w:rsidRPr="001A6918">
        <w:rPr>
          <w:noProof/>
          <w:lang w:val="ka-GE"/>
        </w:rPr>
        <w:t xml:space="preserve">940 </w:t>
      </w:r>
      <w:r w:rsidR="0004592B" w:rsidRPr="001A6918">
        <w:rPr>
          <w:noProof/>
          <w:lang w:val="ka-GE"/>
        </w:rPr>
        <w:t>მაცხოვრებელს შეადგენს</w:t>
      </w:r>
      <w:r w:rsidRPr="001A6918">
        <w:rPr>
          <w:noProof/>
          <w:lang w:val="ka-GE"/>
        </w:rPr>
        <w:t>, ანუ მუნიციპალიტეტის მოსახლეობის 13%</w:t>
      </w:r>
      <w:r w:rsidR="0004592B" w:rsidRPr="001A6918">
        <w:rPr>
          <w:noProof/>
          <w:lang w:val="ka-GE"/>
        </w:rPr>
        <w:t>-ს.</w:t>
      </w:r>
      <w:r w:rsidRPr="001A6918">
        <w:rPr>
          <w:noProof/>
          <w:lang w:val="ka-GE"/>
        </w:rPr>
        <w:t xml:space="preserve"> </w:t>
      </w:r>
    </w:p>
    <w:p w14:paraId="213DFF82" w14:textId="25691D3E" w:rsidR="00F53160" w:rsidRPr="001A6918" w:rsidRDefault="00F53160" w:rsidP="00F53160">
      <w:pPr>
        <w:spacing w:before="120"/>
        <w:jc w:val="both"/>
        <w:rPr>
          <w:noProof/>
          <w:lang w:val="ka-GE"/>
        </w:rPr>
      </w:pPr>
      <w:r w:rsidRPr="001A6918">
        <w:rPr>
          <w:noProof/>
          <w:lang w:val="ka-GE"/>
        </w:rPr>
        <w:t>ყველაზე დიდი სოფელია მუხრანი</w:t>
      </w:r>
      <w:r w:rsidR="0004592B" w:rsidRPr="001A6918">
        <w:rPr>
          <w:noProof/>
          <w:lang w:val="ka-GE"/>
        </w:rPr>
        <w:t xml:space="preserve"> (7,</w:t>
      </w:r>
      <w:r w:rsidRPr="001A6918">
        <w:rPr>
          <w:noProof/>
          <w:lang w:val="ka-GE"/>
        </w:rPr>
        <w:t>735 მოსახლე)</w:t>
      </w:r>
    </w:p>
    <w:p w14:paraId="5722D170" w14:textId="4CE7A2EB" w:rsidR="00F53160" w:rsidRPr="001A6918" w:rsidRDefault="00F53160" w:rsidP="00F53160">
      <w:pPr>
        <w:spacing w:before="120"/>
        <w:jc w:val="both"/>
        <w:rPr>
          <w:noProof/>
          <w:lang w:val="ka-GE"/>
        </w:rPr>
      </w:pPr>
      <w:r w:rsidRPr="001A6918">
        <w:rPr>
          <w:noProof/>
          <w:lang w:val="ka-GE"/>
        </w:rPr>
        <w:t>მუნიციპალიტეტში</w:t>
      </w:r>
      <w:r w:rsidR="0004592B" w:rsidRPr="001A6918">
        <w:rPr>
          <w:noProof/>
          <w:lang w:val="ka-GE"/>
        </w:rPr>
        <w:t xml:space="preserve"> 9,</w:t>
      </w:r>
      <w:r w:rsidRPr="001A6918">
        <w:rPr>
          <w:noProof/>
          <w:lang w:val="ka-GE"/>
        </w:rPr>
        <w:t>900 იძულებით გადააგდილებული პირი ცხოვრობს.</w:t>
      </w:r>
    </w:p>
    <w:p w14:paraId="6D61EDE8" w14:textId="77777777" w:rsidR="0004592B" w:rsidRPr="001A6918" w:rsidRDefault="0004592B" w:rsidP="00F53160">
      <w:pPr>
        <w:spacing w:before="120"/>
        <w:jc w:val="both"/>
        <w:rPr>
          <w:noProof/>
          <w:lang w:val="ka-GE"/>
        </w:rPr>
      </w:pPr>
    </w:p>
    <w:p w14:paraId="6D962B85" w14:textId="77777777" w:rsidR="0052551B" w:rsidRPr="001A6918" w:rsidRDefault="0052551B" w:rsidP="0052551B">
      <w:pPr>
        <w:pStyle w:val="Heading2"/>
        <w:spacing w:before="120" w:after="120"/>
        <w:jc w:val="both"/>
        <w:rPr>
          <w:noProof/>
          <w:lang w:val="ka-GE"/>
        </w:rPr>
      </w:pPr>
      <w:bookmarkStart w:id="25" w:name="_Toc27730722"/>
      <w:r w:rsidRPr="001A6918">
        <w:rPr>
          <w:noProof/>
          <w:lang w:val="ka-GE"/>
        </w:rPr>
        <w:t>მრეწველობა და სოფლის მეურნეობა</w:t>
      </w:r>
      <w:bookmarkEnd w:id="25"/>
    </w:p>
    <w:p w14:paraId="3510802F" w14:textId="18EEE008" w:rsidR="001A1E26" w:rsidRPr="001A6918" w:rsidRDefault="0052551B" w:rsidP="0052551B">
      <w:pPr>
        <w:jc w:val="both"/>
        <w:rPr>
          <w:noProof/>
          <w:lang w:val="ka-GE"/>
        </w:rPr>
      </w:pPr>
      <w:r w:rsidRPr="001A6918">
        <w:rPr>
          <w:noProof/>
          <w:lang w:val="ka-GE"/>
        </w:rPr>
        <w:t>სურათი</w:t>
      </w:r>
      <w:r w:rsidR="007B0A2C" w:rsidRPr="001A6918">
        <w:rPr>
          <w:noProof/>
          <w:lang w:val="ka-GE"/>
        </w:rPr>
        <w:t xml:space="preserve"> 4.9</w:t>
      </w:r>
      <w:r w:rsidRPr="001A6918">
        <w:rPr>
          <w:noProof/>
          <w:lang w:val="ka-GE"/>
        </w:rPr>
        <w:t>.1-ზე აღნიშნულია საპროექტო არეალის მიმდებარედ</w:t>
      </w:r>
      <w:r w:rsidR="00FD54B0" w:rsidRPr="001A6918">
        <w:rPr>
          <w:noProof/>
          <w:lang w:val="ka-GE"/>
        </w:rPr>
        <w:t xml:space="preserve"> არსებული</w:t>
      </w:r>
      <w:r w:rsidRPr="001A6918">
        <w:rPr>
          <w:noProof/>
          <w:lang w:val="ka-GE"/>
        </w:rPr>
        <w:t xml:space="preserve"> მნიშვნელოვანი ინდუსტრიული დანიშნულების </w:t>
      </w:r>
      <w:r w:rsidR="00FD54B0" w:rsidRPr="001A6918">
        <w:rPr>
          <w:noProof/>
          <w:lang w:val="ka-GE"/>
        </w:rPr>
        <w:t xml:space="preserve">საწარმოები. </w:t>
      </w:r>
      <w:r w:rsidRPr="001A6918">
        <w:rPr>
          <w:noProof/>
          <w:lang w:val="ka-GE"/>
        </w:rPr>
        <w:t>განსაკუთრებით საინტერესოა ნატახტ</w:t>
      </w:r>
      <w:r w:rsidR="0004592B" w:rsidRPr="001A6918">
        <w:rPr>
          <w:noProof/>
          <w:lang w:val="ka-GE"/>
        </w:rPr>
        <w:t>ა</w:t>
      </w:r>
      <w:r w:rsidRPr="001A6918">
        <w:rPr>
          <w:noProof/>
          <w:lang w:val="ka-GE"/>
        </w:rPr>
        <w:t>რის სიახლოვეს (ნატახტ</w:t>
      </w:r>
      <w:r w:rsidR="0004592B" w:rsidRPr="001A6918">
        <w:rPr>
          <w:noProof/>
          <w:lang w:val="ka-GE"/>
        </w:rPr>
        <w:t>ა</w:t>
      </w:r>
      <w:r w:rsidRPr="001A6918">
        <w:rPr>
          <w:noProof/>
          <w:lang w:val="ka-GE"/>
        </w:rPr>
        <w:t xml:space="preserve">რის აეროპორტის მიმდებარე ტერიტორიაზე) განვითარებული ინდუსტრიული სიმძლავრეები, რომლებიც საპროექტო ტერიტორიიდან 7 კმ -ით არის დაშორებული. მათი დიდი ნაწილი ლუდის და გაზიანი სასმელების წარმოებას, ჩამოსხმას და დაფასოებას ეწევა. </w:t>
      </w:r>
    </w:p>
    <w:p w14:paraId="519662DE" w14:textId="477977C6" w:rsidR="0052551B" w:rsidRPr="001A6918" w:rsidRDefault="0052551B" w:rsidP="0052551B">
      <w:pPr>
        <w:jc w:val="both"/>
        <w:rPr>
          <w:i/>
          <w:noProof/>
          <w:sz w:val="20"/>
          <w:lang w:val="ka-GE"/>
        </w:rPr>
      </w:pPr>
      <w:r w:rsidRPr="001A6918">
        <w:rPr>
          <w:b/>
          <w:i/>
          <w:noProof/>
          <w:sz w:val="20"/>
          <w:lang w:val="ka-GE"/>
        </w:rPr>
        <w:t>სურათი</w:t>
      </w:r>
      <w:r w:rsidR="00BE77C8" w:rsidRPr="001A6918">
        <w:rPr>
          <w:b/>
          <w:i/>
          <w:noProof/>
          <w:sz w:val="20"/>
          <w:lang w:val="ka-GE"/>
        </w:rPr>
        <w:t xml:space="preserve"> 3</w:t>
      </w:r>
      <w:r w:rsidR="003D36EA" w:rsidRPr="001A6918">
        <w:rPr>
          <w:b/>
          <w:i/>
          <w:noProof/>
          <w:sz w:val="20"/>
          <w:lang w:val="ka-GE"/>
        </w:rPr>
        <w:t>.9</w:t>
      </w:r>
      <w:r w:rsidRPr="001A6918">
        <w:rPr>
          <w:b/>
          <w:i/>
          <w:noProof/>
          <w:sz w:val="20"/>
          <w:lang w:val="ka-GE"/>
        </w:rPr>
        <w:t>.1</w:t>
      </w:r>
      <w:r w:rsidRPr="001A6918">
        <w:rPr>
          <w:i/>
          <w:noProof/>
          <w:sz w:val="20"/>
          <w:lang w:val="ka-GE"/>
        </w:rPr>
        <w:t xml:space="preserve"> საპროექტო ტერიტორიასთან არსებული მნიშვნელოვანი ინდუსტრიული დანიშნულების საწარმოები</w:t>
      </w:r>
    </w:p>
    <w:p w14:paraId="55125015" w14:textId="4B1DE751" w:rsidR="0052551B" w:rsidRPr="001A6918" w:rsidRDefault="0052551B" w:rsidP="002E3EDA">
      <w:pPr>
        <w:spacing w:before="120"/>
        <w:jc w:val="both"/>
        <w:rPr>
          <w:noProof/>
          <w:lang w:val="ka-GE"/>
        </w:rPr>
      </w:pPr>
      <w:r w:rsidRPr="001A6918">
        <w:rPr>
          <w:noProof/>
        </w:rPr>
        <w:drawing>
          <wp:inline distT="0" distB="0" distL="0" distR="0" wp14:anchorId="59835623" wp14:editId="1E8C6817">
            <wp:extent cx="5940425" cy="2486025"/>
            <wp:effectExtent l="0" t="0" r="317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0425" cy="2486025"/>
                    </a:xfrm>
                    <a:prstGeom prst="rect">
                      <a:avLst/>
                    </a:prstGeom>
                    <a:noFill/>
                    <a:ln>
                      <a:noFill/>
                    </a:ln>
                  </pic:spPr>
                </pic:pic>
              </a:graphicData>
            </a:graphic>
          </wp:inline>
        </w:drawing>
      </w:r>
      <w:r w:rsidRPr="001A6918">
        <w:rPr>
          <w:noProof/>
          <w:lang w:val="ka-GE"/>
        </w:rPr>
        <w:t>საპროექტო ტერიტორიიდან სოფ. მუხრანამდე 4 კმ-ია. მუხრანში რეგისტრირებული</w:t>
      </w:r>
      <w:r w:rsidR="002E3EDA" w:rsidRPr="001A6918">
        <w:rPr>
          <w:noProof/>
          <w:lang w:val="ka-GE"/>
        </w:rPr>
        <w:t xml:space="preserve"> საწარმოებიდან უმეტესობა მცირე საწარმოებია</w:t>
      </w:r>
      <w:r w:rsidRPr="001A6918">
        <w:rPr>
          <w:noProof/>
          <w:lang w:val="ka-GE"/>
        </w:rPr>
        <w:t xml:space="preserve">, </w:t>
      </w:r>
      <w:r w:rsidR="002E3EDA" w:rsidRPr="001A6918">
        <w:rPr>
          <w:noProof/>
          <w:lang w:val="ka-GE"/>
        </w:rPr>
        <w:t xml:space="preserve">ძირითადად ცხოველური და მცენარეული </w:t>
      </w:r>
      <w:r w:rsidR="002E3EDA" w:rsidRPr="001A6918">
        <w:rPr>
          <w:noProof/>
          <w:lang w:val="ka-GE"/>
        </w:rPr>
        <w:lastRenderedPageBreak/>
        <w:t xml:space="preserve">ნაწარმის წარმოების პროფილით. </w:t>
      </w:r>
      <w:r w:rsidRPr="001A6918">
        <w:rPr>
          <w:noProof/>
          <w:lang w:val="ka-GE"/>
        </w:rPr>
        <w:t xml:space="preserve">ასევე მიწის ნაკვეთიდან 3.5 კმ -ის მოშორებით მდებარეობს შპს „ბერტა“-ს საწარმო. </w:t>
      </w:r>
    </w:p>
    <w:p w14:paraId="3A971AA2" w14:textId="2A16E7D2" w:rsidR="0052551B" w:rsidRPr="001A6918" w:rsidRDefault="0052551B" w:rsidP="002E3EDA">
      <w:pPr>
        <w:spacing w:before="120"/>
        <w:jc w:val="both"/>
        <w:rPr>
          <w:noProof/>
          <w:lang w:val="ka-GE"/>
        </w:rPr>
      </w:pPr>
      <w:r w:rsidRPr="001A6918">
        <w:rPr>
          <w:noProof/>
          <w:lang w:val="ka-GE"/>
        </w:rPr>
        <w:t xml:space="preserve">მსგავსი </w:t>
      </w:r>
      <w:r w:rsidR="002E3EDA" w:rsidRPr="001A6918">
        <w:rPr>
          <w:noProof/>
          <w:lang w:val="ka-GE"/>
        </w:rPr>
        <w:t>საწარმოების</w:t>
      </w:r>
      <w:r w:rsidRPr="001A6918">
        <w:rPr>
          <w:noProof/>
          <w:lang w:val="ka-GE"/>
        </w:rPr>
        <w:t xml:space="preserve"> კონცენტრირება ზრდის რეგიონის მოსახლეობის დასაქმების შესაძლებლობებს, და მეორეს მხრივ, რეგიონის მოსახლეობის სიმრავლე მიმზიდველია საწარმოებისთვის ადგილის შერჩევისას.</w:t>
      </w:r>
    </w:p>
    <w:p w14:paraId="6E5EEBCD" w14:textId="52E4EEEB" w:rsidR="0052551B" w:rsidRPr="001A6918" w:rsidRDefault="0052551B" w:rsidP="002E3EDA">
      <w:pPr>
        <w:spacing w:before="120"/>
        <w:jc w:val="both"/>
        <w:rPr>
          <w:noProof/>
          <w:lang w:val="ka-GE"/>
        </w:rPr>
      </w:pPr>
      <w:r w:rsidRPr="001A6918">
        <w:rPr>
          <w:noProof/>
          <w:lang w:val="ka-GE"/>
        </w:rPr>
        <w:t>დასაქმების ძირითადი სფეროებია: სოფლის მეურნეობა, მცირე მეწარმეობა (ტურიზმი, ვაჭრობა); საშუალო ხელფასი შეადგენს 300-350 ლარს. საშუალო ხელფასი სახელმწიფო სექტორში აშშ დოლარზე შეადგენს</w:t>
      </w:r>
      <w:r w:rsidR="002E3EDA" w:rsidRPr="001A6918">
        <w:rPr>
          <w:noProof/>
          <w:lang w:val="ka-GE"/>
        </w:rPr>
        <w:t xml:space="preserve"> – 160 -</w:t>
      </w:r>
      <w:r w:rsidRPr="001A6918">
        <w:rPr>
          <w:noProof/>
          <w:lang w:val="ka-GE"/>
        </w:rPr>
        <w:t>190 დოლარს, კერძო სექტორში 270-300 დოლარს.</w:t>
      </w:r>
    </w:p>
    <w:p w14:paraId="4A88F728" w14:textId="05C80CD9" w:rsidR="0052551B" w:rsidRPr="001A6918" w:rsidRDefault="0052551B" w:rsidP="002E3EDA">
      <w:pPr>
        <w:spacing w:before="120"/>
        <w:jc w:val="both"/>
        <w:rPr>
          <w:noProof/>
          <w:lang w:val="ka-GE"/>
        </w:rPr>
      </w:pPr>
      <w:r w:rsidRPr="001A6918">
        <w:rPr>
          <w:noProof/>
          <w:lang w:val="ka-GE"/>
        </w:rPr>
        <w:t>აღსანიშნავია, რომ მცხეთის მუნიციპალიტეტში დევნილთა რაოდენობა შეადგენს მთლიანი მოსახლეობის</w:t>
      </w:r>
      <w:r w:rsidR="002E3EDA" w:rsidRPr="001A6918">
        <w:rPr>
          <w:noProof/>
          <w:lang w:val="ka-GE"/>
        </w:rPr>
        <w:t xml:space="preserve"> დაახლოებით 15 </w:t>
      </w:r>
      <w:r w:rsidRPr="001A6918">
        <w:rPr>
          <w:noProof/>
          <w:lang w:val="ka-GE"/>
        </w:rPr>
        <w:t>%-ს;</w:t>
      </w:r>
    </w:p>
    <w:p w14:paraId="0FCD6D67" w14:textId="77777777" w:rsidR="002E3EDA" w:rsidRPr="001A6918" w:rsidRDefault="0052551B" w:rsidP="002E3EDA">
      <w:pPr>
        <w:spacing w:before="120"/>
        <w:jc w:val="both"/>
        <w:rPr>
          <w:noProof/>
          <w:lang w:val="ka-GE"/>
        </w:rPr>
      </w:pPr>
      <w:r w:rsidRPr="001A6918">
        <w:rPr>
          <w:noProof/>
          <w:lang w:val="ka-GE"/>
        </w:rPr>
        <w:t xml:space="preserve">მცხეთა-მთიანეთის რეგიონში ეკონომიკური საქმიანობის მიხედვით ხვედრითი წილი გამომუშავებული პროდუქციიდან ძირითადათ მრეწველობაზე მოდის, შემდეგ მშენებლობა, სოფლის მეურნეობა, ვაჭრობა, კავშირგაბმულობა. </w:t>
      </w:r>
    </w:p>
    <w:p w14:paraId="29A93808" w14:textId="23DA7BD5" w:rsidR="0052551B" w:rsidRPr="001A6918" w:rsidRDefault="0052551B" w:rsidP="002E3EDA">
      <w:pPr>
        <w:spacing w:before="120"/>
        <w:jc w:val="both"/>
        <w:rPr>
          <w:noProof/>
          <w:lang w:val="ka-GE"/>
        </w:rPr>
      </w:pPr>
      <w:r w:rsidRPr="001A6918">
        <w:rPr>
          <w:noProof/>
          <w:lang w:val="ka-GE"/>
        </w:rPr>
        <w:t>სამრეწველო საწარმოებიდან გამოირჩევა ლუდსახარში „ნატახტარი“, ლუდსახარში „ზედაზენი“, „აქვა გეო“, „შატო მუხრანი“, ქსნის მინის ქარხანა, „ბარამბო“, ქაღალდის წარმოების ქარხანა და სხვა.</w:t>
      </w:r>
    </w:p>
    <w:p w14:paraId="6D866FFE" w14:textId="625D143B" w:rsidR="001A1E26" w:rsidRPr="001A6918" w:rsidRDefault="001A1E26">
      <w:pPr>
        <w:spacing w:after="160" w:line="259" w:lineRule="auto"/>
        <w:rPr>
          <w:noProof/>
          <w:lang w:val="ka-GE"/>
        </w:rPr>
      </w:pPr>
      <w:r w:rsidRPr="001A6918">
        <w:rPr>
          <w:noProof/>
          <w:lang w:val="ka-GE"/>
        </w:rPr>
        <w:br w:type="page"/>
      </w:r>
    </w:p>
    <w:p w14:paraId="3E427524" w14:textId="754C3CC8" w:rsidR="00F36E1A" w:rsidRPr="001A6918" w:rsidRDefault="002529F9" w:rsidP="00A3517D">
      <w:pPr>
        <w:pStyle w:val="Heading1"/>
        <w:shd w:val="clear" w:color="auto" w:fill="D9E2F3" w:themeFill="accent1" w:themeFillTint="33"/>
        <w:spacing w:before="120" w:after="120"/>
        <w:jc w:val="both"/>
        <w:rPr>
          <w:noProof/>
          <w:lang w:val="ka-GE"/>
        </w:rPr>
      </w:pPr>
      <w:bookmarkStart w:id="26" w:name="_Toc27730723"/>
      <w:r w:rsidRPr="001A6918">
        <w:rPr>
          <w:noProof/>
          <w:lang w:val="ka-GE"/>
        </w:rPr>
        <w:lastRenderedPageBreak/>
        <w:t>გარემოსა და ადამიანის ჯანმრთელობაზე ზემოქმედებ</w:t>
      </w:r>
      <w:r w:rsidR="00BF05CA" w:rsidRPr="001A6918">
        <w:rPr>
          <w:noProof/>
          <w:lang w:val="ka-GE"/>
        </w:rPr>
        <w:t>ის ფაქტორები</w:t>
      </w:r>
      <w:bookmarkEnd w:id="26"/>
    </w:p>
    <w:p w14:paraId="01F5D701" w14:textId="6B29739D" w:rsidR="002A5109" w:rsidRPr="001A6918" w:rsidRDefault="002A5109" w:rsidP="002A5109">
      <w:pPr>
        <w:pStyle w:val="Heading2"/>
        <w:rPr>
          <w:noProof/>
          <w:lang w:val="ka-GE"/>
        </w:rPr>
      </w:pPr>
      <w:bookmarkStart w:id="27" w:name="_Toc4149700"/>
      <w:bookmarkStart w:id="28" w:name="_Toc27730724"/>
      <w:r w:rsidRPr="001A6918">
        <w:rPr>
          <w:noProof/>
          <w:lang w:val="ka-GE"/>
        </w:rPr>
        <w:t>ზემოქმედების მოკლე აღწერა</w:t>
      </w:r>
      <w:bookmarkEnd w:id="28"/>
    </w:p>
    <w:p w14:paraId="2827FAA5" w14:textId="39AB40AE" w:rsidR="00BA75AD" w:rsidRPr="001A6918" w:rsidRDefault="00BA75AD" w:rsidP="003501E1">
      <w:pPr>
        <w:spacing w:before="120"/>
        <w:jc w:val="both"/>
        <w:rPr>
          <w:noProof/>
          <w:lang w:val="ka-GE"/>
        </w:rPr>
      </w:pPr>
      <w:r w:rsidRPr="001A6918">
        <w:rPr>
          <w:noProof/>
          <w:lang w:val="ka-GE"/>
        </w:rPr>
        <w:t>დაგეგმილი პროექტი თავისი ხასიათი</w:t>
      </w:r>
      <w:r w:rsidR="00FD54B0" w:rsidRPr="001A6918">
        <w:rPr>
          <w:noProof/>
          <w:lang w:val="ka-GE"/>
        </w:rPr>
        <w:t>დან</w:t>
      </w:r>
      <w:r w:rsidRPr="001A6918">
        <w:rPr>
          <w:noProof/>
          <w:lang w:val="ka-GE"/>
        </w:rPr>
        <w:t xml:space="preserve"> და მასშტაბებიდან გამომდინარე, არ ხასიათდება </w:t>
      </w:r>
      <w:r w:rsidR="004A7BA7" w:rsidRPr="001A6918">
        <w:rPr>
          <w:noProof/>
          <w:lang w:val="ka-GE"/>
        </w:rPr>
        <w:t>მნიშვნელოვანი</w:t>
      </w:r>
      <w:r w:rsidRPr="001A6918">
        <w:rPr>
          <w:noProof/>
          <w:lang w:val="ka-GE"/>
        </w:rPr>
        <w:t xml:space="preserve"> უარყოფითი ზემოქმედებით გარემოზე</w:t>
      </w:r>
      <w:r w:rsidR="001A1E26" w:rsidRPr="001A6918">
        <w:rPr>
          <w:noProof/>
          <w:lang w:val="ka-GE"/>
        </w:rPr>
        <w:t xml:space="preserve"> და </w:t>
      </w:r>
      <w:r w:rsidRPr="001A6918">
        <w:rPr>
          <w:noProof/>
          <w:lang w:val="ka-GE"/>
        </w:rPr>
        <w:t>არ განსხვავდება ჩვეულებრივი საყოფაცხოვრებო, სამოქალაქო და საზოგადოებრივი დანიშნულების შენობა-ნაგებობების დაპროექტება- მშენებლობისგან.</w:t>
      </w:r>
    </w:p>
    <w:p w14:paraId="66A163DF" w14:textId="3BC95B82" w:rsidR="002A5109" w:rsidRPr="001A6918" w:rsidRDefault="002317C8" w:rsidP="003501E1">
      <w:pPr>
        <w:spacing w:before="120"/>
        <w:jc w:val="both"/>
        <w:rPr>
          <w:noProof/>
          <w:lang w:val="ka-GE"/>
        </w:rPr>
      </w:pPr>
      <w:r w:rsidRPr="001A6918">
        <w:rPr>
          <w:noProof/>
          <w:lang w:val="ka-GE"/>
        </w:rPr>
        <w:t xml:space="preserve">თუმცა, </w:t>
      </w:r>
      <w:r w:rsidR="00A6677F" w:rsidRPr="001A6918">
        <w:rPr>
          <w:noProof/>
          <w:lang w:val="ka-GE"/>
        </w:rPr>
        <w:t>პროექტის განხორციელების</w:t>
      </w:r>
      <w:r w:rsidR="002A5109" w:rsidRPr="001A6918">
        <w:rPr>
          <w:noProof/>
          <w:lang w:val="ka-GE"/>
        </w:rPr>
        <w:t xml:space="preserve"> ეტაპზე ზემოქმედების სახეები და ზემოქმედების მიმღები რეცეპტორები</w:t>
      </w:r>
      <w:r w:rsidR="003501E1" w:rsidRPr="001A6918">
        <w:rPr>
          <w:noProof/>
          <w:lang w:val="ka-GE"/>
        </w:rPr>
        <w:t xml:space="preserve"> </w:t>
      </w:r>
      <w:r w:rsidR="002A5109" w:rsidRPr="001A6918">
        <w:rPr>
          <w:noProof/>
          <w:lang w:val="ka-GE"/>
        </w:rPr>
        <w:t>შეიძლება იყოს:</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3501E1" w:rsidRPr="001A6918" w14:paraId="71097CBA" w14:textId="77777777" w:rsidTr="003501E1">
        <w:tc>
          <w:tcPr>
            <w:tcW w:w="4672" w:type="dxa"/>
            <w:vAlign w:val="center"/>
          </w:tcPr>
          <w:p w14:paraId="52EF42E6" w14:textId="110A7FA1" w:rsidR="003501E1" w:rsidRPr="001A6918" w:rsidRDefault="00292683" w:rsidP="003D119E">
            <w:pPr>
              <w:spacing w:after="0"/>
              <w:jc w:val="center"/>
              <w:rPr>
                <w:b/>
                <w:noProof/>
                <w:sz w:val="20"/>
                <w:u w:val="single"/>
                <w:lang w:val="ka-GE"/>
              </w:rPr>
            </w:pPr>
            <w:r w:rsidRPr="001A6918">
              <w:rPr>
                <w:b/>
                <w:noProof/>
                <w:sz w:val="20"/>
                <w:u w:val="single"/>
                <w:lang w:val="ka-GE"/>
              </w:rPr>
              <w:t xml:space="preserve">შესაძლო </w:t>
            </w:r>
            <w:r w:rsidR="003501E1" w:rsidRPr="001A6918">
              <w:rPr>
                <w:b/>
                <w:noProof/>
                <w:sz w:val="20"/>
                <w:u w:val="single"/>
                <w:lang w:val="ka-GE"/>
              </w:rPr>
              <w:t>ზემოქმედების სახეები</w:t>
            </w:r>
          </w:p>
          <w:p w14:paraId="256EE8A7" w14:textId="075B4192" w:rsidR="003501E1" w:rsidRPr="001A6918" w:rsidRDefault="003501E1" w:rsidP="003D119E">
            <w:pPr>
              <w:spacing w:after="0"/>
              <w:jc w:val="center"/>
              <w:rPr>
                <w:b/>
                <w:noProof/>
                <w:sz w:val="20"/>
                <w:u w:val="single"/>
                <w:lang w:val="ka-GE"/>
              </w:rPr>
            </w:pPr>
          </w:p>
        </w:tc>
        <w:tc>
          <w:tcPr>
            <w:tcW w:w="4673" w:type="dxa"/>
            <w:vAlign w:val="center"/>
          </w:tcPr>
          <w:p w14:paraId="44791543" w14:textId="48D26C9C" w:rsidR="003501E1" w:rsidRPr="001A6918" w:rsidRDefault="00292683" w:rsidP="003D119E">
            <w:pPr>
              <w:spacing w:after="0"/>
              <w:jc w:val="center"/>
              <w:rPr>
                <w:b/>
                <w:noProof/>
                <w:sz w:val="20"/>
                <w:u w:val="single"/>
                <w:lang w:val="ka-GE"/>
              </w:rPr>
            </w:pPr>
            <w:r w:rsidRPr="001A6918">
              <w:rPr>
                <w:b/>
                <w:noProof/>
                <w:sz w:val="20"/>
                <w:u w:val="single"/>
                <w:lang w:val="ka-GE"/>
              </w:rPr>
              <w:t xml:space="preserve">შესაძლო </w:t>
            </w:r>
            <w:r w:rsidR="003501E1" w:rsidRPr="001A6918">
              <w:rPr>
                <w:b/>
                <w:noProof/>
                <w:sz w:val="20"/>
                <w:u w:val="single"/>
                <w:lang w:val="ka-GE"/>
              </w:rPr>
              <w:t>რეცეპტორები</w:t>
            </w:r>
          </w:p>
          <w:p w14:paraId="2AE0116E" w14:textId="71FAFAEC" w:rsidR="003501E1" w:rsidRPr="001A6918" w:rsidRDefault="003501E1" w:rsidP="003D119E">
            <w:pPr>
              <w:spacing w:after="0"/>
              <w:jc w:val="center"/>
              <w:rPr>
                <w:b/>
                <w:noProof/>
                <w:sz w:val="20"/>
                <w:u w:val="single"/>
                <w:lang w:val="ka-GE"/>
              </w:rPr>
            </w:pPr>
          </w:p>
        </w:tc>
      </w:tr>
      <w:tr w:rsidR="003501E1" w:rsidRPr="001A6918" w14:paraId="5961710D" w14:textId="77777777" w:rsidTr="003501E1">
        <w:tc>
          <w:tcPr>
            <w:tcW w:w="4672" w:type="dxa"/>
          </w:tcPr>
          <w:p w14:paraId="1402EE9F" w14:textId="559BD164" w:rsidR="003501E1" w:rsidRPr="001A6918" w:rsidRDefault="003501E1" w:rsidP="003501E1">
            <w:pPr>
              <w:pStyle w:val="ListParagraph"/>
              <w:numPr>
                <w:ilvl w:val="0"/>
                <w:numId w:val="10"/>
              </w:numPr>
              <w:spacing w:after="0"/>
              <w:jc w:val="both"/>
              <w:rPr>
                <w:noProof/>
                <w:sz w:val="20"/>
                <w:lang w:val="ka-GE"/>
              </w:rPr>
            </w:pPr>
            <w:r w:rsidRPr="001A6918">
              <w:rPr>
                <w:rFonts w:cs="Sylfaen"/>
                <w:noProof/>
                <w:sz w:val="20"/>
                <w:lang w:val="ka-GE"/>
              </w:rPr>
              <w:t>გაფრქვევები (მავნე ნივთიერებები);</w:t>
            </w:r>
          </w:p>
        </w:tc>
        <w:tc>
          <w:tcPr>
            <w:tcW w:w="4673" w:type="dxa"/>
          </w:tcPr>
          <w:p w14:paraId="4F8917C3" w14:textId="7E044420" w:rsidR="003501E1" w:rsidRPr="001A6918" w:rsidRDefault="003501E1" w:rsidP="003501E1">
            <w:pPr>
              <w:numPr>
                <w:ilvl w:val="0"/>
                <w:numId w:val="10"/>
              </w:numPr>
              <w:spacing w:after="0"/>
              <w:jc w:val="both"/>
              <w:rPr>
                <w:noProof/>
                <w:sz w:val="20"/>
                <w:lang w:val="ka-GE"/>
              </w:rPr>
            </w:pPr>
            <w:r w:rsidRPr="001A6918">
              <w:rPr>
                <w:noProof/>
                <w:sz w:val="20"/>
                <w:lang w:val="ka-GE"/>
              </w:rPr>
              <w:t>ატმოსფერული ჰაერი;</w:t>
            </w:r>
          </w:p>
        </w:tc>
      </w:tr>
      <w:tr w:rsidR="003501E1" w:rsidRPr="001A6918" w14:paraId="5598691F" w14:textId="77777777" w:rsidTr="003501E1">
        <w:tc>
          <w:tcPr>
            <w:tcW w:w="4672" w:type="dxa"/>
          </w:tcPr>
          <w:p w14:paraId="0A3AD811" w14:textId="6763C865" w:rsidR="003501E1" w:rsidRPr="001A6918" w:rsidRDefault="003501E1" w:rsidP="003501E1">
            <w:pPr>
              <w:pStyle w:val="ListParagraph"/>
              <w:numPr>
                <w:ilvl w:val="0"/>
                <w:numId w:val="10"/>
              </w:numPr>
              <w:spacing w:after="0"/>
              <w:jc w:val="both"/>
              <w:rPr>
                <w:noProof/>
                <w:sz w:val="20"/>
                <w:lang w:val="ka-GE"/>
              </w:rPr>
            </w:pPr>
            <w:r w:rsidRPr="001A6918">
              <w:rPr>
                <w:noProof/>
                <w:sz w:val="20"/>
                <w:lang w:val="ka-GE"/>
              </w:rPr>
              <w:t>ხმაური და ვიბრაცია;</w:t>
            </w:r>
          </w:p>
        </w:tc>
        <w:tc>
          <w:tcPr>
            <w:tcW w:w="4673" w:type="dxa"/>
          </w:tcPr>
          <w:p w14:paraId="0E7FBD93" w14:textId="05FD392E" w:rsidR="003501E1" w:rsidRPr="001A6918" w:rsidRDefault="003501E1" w:rsidP="003501E1">
            <w:pPr>
              <w:numPr>
                <w:ilvl w:val="0"/>
                <w:numId w:val="10"/>
              </w:numPr>
              <w:spacing w:after="0"/>
              <w:jc w:val="both"/>
              <w:rPr>
                <w:noProof/>
                <w:sz w:val="20"/>
                <w:lang w:val="ka-GE"/>
              </w:rPr>
            </w:pPr>
            <w:r w:rsidRPr="001A6918">
              <w:rPr>
                <w:rFonts w:cs="Sylfaen"/>
                <w:noProof/>
                <w:sz w:val="20"/>
                <w:lang w:val="ka-GE"/>
              </w:rPr>
              <w:t>ზედაპირული</w:t>
            </w:r>
            <w:r w:rsidRPr="001A6918">
              <w:rPr>
                <w:noProof/>
                <w:sz w:val="20"/>
                <w:lang w:val="ka-GE"/>
              </w:rPr>
              <w:t xml:space="preserve"> </w:t>
            </w:r>
            <w:r w:rsidRPr="001A6918">
              <w:rPr>
                <w:rFonts w:cs="Sylfaen"/>
                <w:noProof/>
                <w:sz w:val="20"/>
                <w:lang w:val="ka-GE"/>
              </w:rPr>
              <w:t>წყლები</w:t>
            </w:r>
            <w:r w:rsidRPr="001A6918">
              <w:rPr>
                <w:noProof/>
                <w:sz w:val="20"/>
                <w:lang w:val="ka-GE"/>
              </w:rPr>
              <w:t>;</w:t>
            </w:r>
          </w:p>
        </w:tc>
      </w:tr>
      <w:tr w:rsidR="003501E1" w:rsidRPr="001A6918" w14:paraId="557FE530" w14:textId="77777777" w:rsidTr="003501E1">
        <w:tc>
          <w:tcPr>
            <w:tcW w:w="4672" w:type="dxa"/>
          </w:tcPr>
          <w:p w14:paraId="5305B75B" w14:textId="07FDEE9E" w:rsidR="003501E1" w:rsidRPr="001A6918" w:rsidRDefault="003501E1" w:rsidP="003501E1">
            <w:pPr>
              <w:pStyle w:val="ListParagraph"/>
              <w:numPr>
                <w:ilvl w:val="0"/>
                <w:numId w:val="10"/>
              </w:numPr>
              <w:spacing w:after="0"/>
              <w:jc w:val="both"/>
              <w:rPr>
                <w:noProof/>
                <w:sz w:val="20"/>
                <w:lang w:val="ka-GE"/>
              </w:rPr>
            </w:pPr>
            <w:r w:rsidRPr="001A6918">
              <w:rPr>
                <w:noProof/>
                <w:sz w:val="20"/>
                <w:lang w:val="ka-GE"/>
              </w:rPr>
              <w:t>ჩამდინარე წყლები ;</w:t>
            </w:r>
          </w:p>
        </w:tc>
        <w:tc>
          <w:tcPr>
            <w:tcW w:w="4673" w:type="dxa"/>
          </w:tcPr>
          <w:p w14:paraId="1D5809E2" w14:textId="3E8D2340" w:rsidR="003501E1" w:rsidRPr="001A6918" w:rsidRDefault="003501E1" w:rsidP="003501E1">
            <w:pPr>
              <w:numPr>
                <w:ilvl w:val="0"/>
                <w:numId w:val="10"/>
              </w:numPr>
              <w:spacing w:after="0"/>
              <w:jc w:val="both"/>
              <w:rPr>
                <w:noProof/>
                <w:sz w:val="20"/>
                <w:lang w:val="ka-GE"/>
              </w:rPr>
            </w:pPr>
            <w:r w:rsidRPr="001A6918">
              <w:rPr>
                <w:rFonts w:cs="Sylfaen"/>
                <w:noProof/>
                <w:sz w:val="20"/>
                <w:lang w:val="ka-GE"/>
              </w:rPr>
              <w:t>მიწისქვეშა</w:t>
            </w:r>
            <w:r w:rsidRPr="001A6918">
              <w:rPr>
                <w:noProof/>
                <w:sz w:val="20"/>
                <w:lang w:val="ka-GE"/>
              </w:rPr>
              <w:t xml:space="preserve"> </w:t>
            </w:r>
            <w:r w:rsidRPr="001A6918">
              <w:rPr>
                <w:rFonts w:cs="Sylfaen"/>
                <w:noProof/>
                <w:sz w:val="20"/>
                <w:lang w:val="ka-GE"/>
              </w:rPr>
              <w:t>წყლები</w:t>
            </w:r>
            <w:r w:rsidRPr="001A6918">
              <w:rPr>
                <w:noProof/>
                <w:sz w:val="20"/>
                <w:lang w:val="ka-GE"/>
              </w:rPr>
              <w:t>;</w:t>
            </w:r>
          </w:p>
        </w:tc>
      </w:tr>
      <w:tr w:rsidR="003501E1" w:rsidRPr="001A6918" w14:paraId="306D2408" w14:textId="77777777" w:rsidTr="003501E1">
        <w:tc>
          <w:tcPr>
            <w:tcW w:w="4672" w:type="dxa"/>
          </w:tcPr>
          <w:p w14:paraId="26884439" w14:textId="2F7C76CA" w:rsidR="003501E1" w:rsidRPr="001A6918" w:rsidRDefault="003501E1" w:rsidP="003501E1">
            <w:pPr>
              <w:pStyle w:val="ListParagraph"/>
              <w:numPr>
                <w:ilvl w:val="0"/>
                <w:numId w:val="10"/>
              </w:numPr>
              <w:spacing w:after="0"/>
              <w:jc w:val="both"/>
              <w:rPr>
                <w:noProof/>
                <w:sz w:val="20"/>
                <w:lang w:val="ka-GE"/>
              </w:rPr>
            </w:pPr>
            <w:r w:rsidRPr="001A6918">
              <w:rPr>
                <w:noProof/>
                <w:sz w:val="20"/>
                <w:lang w:val="ka-GE"/>
              </w:rPr>
              <w:t>ნარჩენები;</w:t>
            </w:r>
          </w:p>
        </w:tc>
        <w:tc>
          <w:tcPr>
            <w:tcW w:w="4673" w:type="dxa"/>
          </w:tcPr>
          <w:p w14:paraId="54ADF3C1" w14:textId="2EAB00B2" w:rsidR="003501E1" w:rsidRPr="001A6918" w:rsidRDefault="003501E1" w:rsidP="003501E1">
            <w:pPr>
              <w:numPr>
                <w:ilvl w:val="0"/>
                <w:numId w:val="10"/>
              </w:numPr>
              <w:spacing w:after="0"/>
              <w:jc w:val="both"/>
              <w:rPr>
                <w:noProof/>
                <w:sz w:val="20"/>
                <w:lang w:val="ka-GE"/>
              </w:rPr>
            </w:pPr>
            <w:r w:rsidRPr="001A6918">
              <w:rPr>
                <w:rFonts w:cs="Sylfaen"/>
                <w:noProof/>
                <w:sz w:val="20"/>
                <w:lang w:val="ka-GE"/>
              </w:rPr>
              <w:t>ბიოლოგიური</w:t>
            </w:r>
            <w:r w:rsidRPr="001A6918">
              <w:rPr>
                <w:noProof/>
                <w:sz w:val="20"/>
                <w:lang w:val="ka-GE"/>
              </w:rPr>
              <w:t xml:space="preserve"> </w:t>
            </w:r>
            <w:r w:rsidRPr="001A6918">
              <w:rPr>
                <w:rFonts w:cs="Sylfaen"/>
                <w:noProof/>
                <w:sz w:val="20"/>
                <w:lang w:val="ka-GE"/>
              </w:rPr>
              <w:t>გარემო</w:t>
            </w:r>
            <w:r w:rsidRPr="001A6918">
              <w:rPr>
                <w:noProof/>
                <w:sz w:val="20"/>
                <w:lang w:val="ka-GE"/>
              </w:rPr>
              <w:t>;</w:t>
            </w:r>
          </w:p>
        </w:tc>
      </w:tr>
      <w:tr w:rsidR="003501E1" w:rsidRPr="001A6918" w14:paraId="0F599AD2" w14:textId="77777777" w:rsidTr="003501E1">
        <w:tc>
          <w:tcPr>
            <w:tcW w:w="4672" w:type="dxa"/>
          </w:tcPr>
          <w:p w14:paraId="660C167A" w14:textId="6AEB17EA" w:rsidR="003501E1" w:rsidRPr="001A6918" w:rsidRDefault="003501E1" w:rsidP="003501E1">
            <w:pPr>
              <w:pStyle w:val="ListParagraph"/>
              <w:numPr>
                <w:ilvl w:val="0"/>
                <w:numId w:val="10"/>
              </w:numPr>
              <w:spacing w:after="0"/>
              <w:jc w:val="both"/>
              <w:rPr>
                <w:noProof/>
                <w:sz w:val="20"/>
                <w:lang w:val="ka-GE"/>
              </w:rPr>
            </w:pPr>
            <w:r w:rsidRPr="001A6918">
              <w:rPr>
                <w:noProof/>
                <w:sz w:val="20"/>
                <w:lang w:val="ka-GE"/>
              </w:rPr>
              <w:t>ტრანსპორტის პირდაპირი მექანიკური ზემოქმედება;</w:t>
            </w:r>
          </w:p>
        </w:tc>
        <w:tc>
          <w:tcPr>
            <w:tcW w:w="4673" w:type="dxa"/>
          </w:tcPr>
          <w:p w14:paraId="78C742C6" w14:textId="5133812D" w:rsidR="003501E1" w:rsidRPr="001A6918" w:rsidRDefault="003501E1" w:rsidP="003501E1">
            <w:pPr>
              <w:numPr>
                <w:ilvl w:val="0"/>
                <w:numId w:val="10"/>
              </w:numPr>
              <w:spacing w:after="0"/>
              <w:jc w:val="both"/>
              <w:rPr>
                <w:noProof/>
                <w:sz w:val="20"/>
                <w:lang w:val="ka-GE"/>
              </w:rPr>
            </w:pPr>
            <w:r w:rsidRPr="001A6918">
              <w:rPr>
                <w:rFonts w:cs="Sylfaen"/>
                <w:noProof/>
                <w:sz w:val="20"/>
                <w:lang w:val="ka-GE"/>
              </w:rPr>
              <w:t>ნიადაგი</w:t>
            </w:r>
            <w:r w:rsidRPr="001A6918">
              <w:rPr>
                <w:noProof/>
                <w:sz w:val="20"/>
                <w:lang w:val="ka-GE"/>
              </w:rPr>
              <w:t>/</w:t>
            </w:r>
            <w:r w:rsidRPr="001A6918">
              <w:rPr>
                <w:rFonts w:cs="Sylfaen"/>
                <w:noProof/>
                <w:sz w:val="20"/>
                <w:lang w:val="ka-GE"/>
              </w:rPr>
              <w:t>გრუნტი</w:t>
            </w:r>
            <w:r w:rsidRPr="001A6918">
              <w:rPr>
                <w:noProof/>
                <w:sz w:val="20"/>
                <w:lang w:val="ka-GE"/>
              </w:rPr>
              <w:t>;</w:t>
            </w:r>
          </w:p>
        </w:tc>
      </w:tr>
      <w:tr w:rsidR="003501E1" w:rsidRPr="001A6918" w14:paraId="40BABBCC" w14:textId="77777777" w:rsidTr="003501E1">
        <w:tc>
          <w:tcPr>
            <w:tcW w:w="4672" w:type="dxa"/>
          </w:tcPr>
          <w:p w14:paraId="7B952B8C" w14:textId="6DF8CAAD" w:rsidR="003501E1" w:rsidRPr="001A6918" w:rsidRDefault="003501E1" w:rsidP="003501E1">
            <w:pPr>
              <w:pStyle w:val="ListParagraph"/>
              <w:numPr>
                <w:ilvl w:val="0"/>
                <w:numId w:val="10"/>
              </w:numPr>
              <w:spacing w:after="0"/>
              <w:jc w:val="both"/>
              <w:rPr>
                <w:noProof/>
                <w:sz w:val="20"/>
                <w:lang w:val="ka-GE"/>
              </w:rPr>
            </w:pPr>
            <w:r w:rsidRPr="001A6918">
              <w:rPr>
                <w:noProof/>
                <w:sz w:val="20"/>
                <w:lang w:val="ka-GE"/>
              </w:rPr>
              <w:t>ავარიული დაღვრები;</w:t>
            </w:r>
          </w:p>
        </w:tc>
        <w:tc>
          <w:tcPr>
            <w:tcW w:w="4673" w:type="dxa"/>
          </w:tcPr>
          <w:p w14:paraId="24B4A215" w14:textId="5B4CBD54" w:rsidR="002317C8" w:rsidRPr="001A6918" w:rsidRDefault="003501E1" w:rsidP="002317C8">
            <w:pPr>
              <w:numPr>
                <w:ilvl w:val="0"/>
                <w:numId w:val="10"/>
              </w:numPr>
              <w:spacing w:after="0"/>
              <w:jc w:val="both"/>
              <w:rPr>
                <w:noProof/>
                <w:sz w:val="20"/>
                <w:lang w:val="ka-GE"/>
              </w:rPr>
            </w:pPr>
            <w:r w:rsidRPr="001A6918">
              <w:rPr>
                <w:rFonts w:cs="Sylfaen"/>
                <w:noProof/>
                <w:sz w:val="20"/>
                <w:lang w:val="ka-GE"/>
              </w:rPr>
              <w:t xml:space="preserve">მოსახლეობა და </w:t>
            </w:r>
            <w:r w:rsidRPr="001A6918">
              <w:rPr>
                <w:noProof/>
                <w:sz w:val="20"/>
                <w:lang w:val="ka-GE"/>
              </w:rPr>
              <w:t>მომსახურე პერსონალი;</w:t>
            </w:r>
          </w:p>
        </w:tc>
      </w:tr>
    </w:tbl>
    <w:p w14:paraId="0773F923" w14:textId="4982B29A" w:rsidR="003D119E" w:rsidRPr="001A6918" w:rsidRDefault="003D119E" w:rsidP="002317C8">
      <w:pPr>
        <w:spacing w:before="120"/>
        <w:jc w:val="both"/>
        <w:rPr>
          <w:noProof/>
          <w:lang w:val="ka-GE"/>
        </w:rPr>
      </w:pPr>
      <w:r w:rsidRPr="001A6918">
        <w:rPr>
          <w:noProof/>
          <w:lang w:val="ka-GE"/>
        </w:rPr>
        <w:t xml:space="preserve">საპროექტო </w:t>
      </w:r>
      <w:r w:rsidR="001A1E26" w:rsidRPr="001A6918">
        <w:rPr>
          <w:noProof/>
          <w:lang w:val="ka-GE"/>
        </w:rPr>
        <w:t xml:space="preserve">ტერიტორიასთან ახლოს </w:t>
      </w:r>
      <w:r w:rsidRPr="001A6918">
        <w:rPr>
          <w:noProof/>
          <w:lang w:val="ka-GE"/>
        </w:rPr>
        <w:t xml:space="preserve">არ მდებარეობს კულტურული მემკვიდრეობის ძეგლები და დაცული ტერიტორიები. </w:t>
      </w:r>
    </w:p>
    <w:p w14:paraId="357EC83A" w14:textId="46B700F3" w:rsidR="00C27A01" w:rsidRPr="001A6918" w:rsidRDefault="00C27A01" w:rsidP="002317C8">
      <w:pPr>
        <w:spacing w:before="120"/>
        <w:jc w:val="both"/>
        <w:rPr>
          <w:noProof/>
          <w:lang w:val="ka-GE"/>
        </w:rPr>
      </w:pPr>
      <w:r w:rsidRPr="001A6918">
        <w:rPr>
          <w:noProof/>
          <w:lang w:val="ka-GE"/>
        </w:rPr>
        <w:t>მიწის ნაკვეთი მდგრადია და მშენებლობისთვის მისი გამოყენება შესაძლებელია. ტერიტორიაზე საშიში გეოლოგიური მოვლენები (მეწყერი, კარსტი, სელი და სხვ.) განვითარებული არ არის</w:t>
      </w:r>
      <w:r w:rsidR="00F00BA4" w:rsidRPr="001A6918">
        <w:rPr>
          <w:noProof/>
          <w:lang w:val="ka-GE"/>
        </w:rPr>
        <w:t>.</w:t>
      </w:r>
    </w:p>
    <w:p w14:paraId="090D48E8" w14:textId="77777777" w:rsidR="00267020" w:rsidRPr="001A6918" w:rsidRDefault="003D119E" w:rsidP="002317C8">
      <w:pPr>
        <w:spacing w:before="120"/>
        <w:jc w:val="both"/>
        <w:rPr>
          <w:noProof/>
          <w:lang w:val="ka-GE"/>
        </w:rPr>
      </w:pPr>
      <w:r w:rsidRPr="001A6918">
        <w:rPr>
          <w:noProof/>
          <w:lang w:val="ka-GE"/>
        </w:rPr>
        <w:t>პროექტის ადგილმდებარეობიდან და მასშტაბებიდან გამომდინარე ტრანსსასაზღვრო ზემოქმედებას არ ექნება ადგილი.</w:t>
      </w:r>
    </w:p>
    <w:p w14:paraId="19D7188D" w14:textId="3AEE8FD0" w:rsidR="002A5109" w:rsidRPr="001A6918" w:rsidRDefault="002A5109" w:rsidP="002317C8">
      <w:pPr>
        <w:spacing w:before="120"/>
        <w:jc w:val="both"/>
        <w:rPr>
          <w:noProof/>
          <w:lang w:val="ka-GE"/>
        </w:rPr>
      </w:pPr>
      <w:bookmarkStart w:id="29" w:name="_Toc4149699"/>
    </w:p>
    <w:p w14:paraId="1694A971" w14:textId="77777777" w:rsidR="00F36E1A" w:rsidRPr="001A6918" w:rsidRDefault="00F36E1A" w:rsidP="003D119E">
      <w:pPr>
        <w:pStyle w:val="Heading2"/>
        <w:spacing w:before="120" w:after="120"/>
        <w:jc w:val="both"/>
        <w:rPr>
          <w:noProof/>
          <w:lang w:val="ka-GE"/>
        </w:rPr>
      </w:pPr>
      <w:bookmarkStart w:id="30" w:name="_Toc27730725"/>
      <w:bookmarkEnd w:id="29"/>
      <w:r w:rsidRPr="001A6918">
        <w:rPr>
          <w:noProof/>
          <w:lang w:val="ka-GE"/>
        </w:rPr>
        <w:t>ატმოსფერულ ჰაერში მავნე ნივთიერებების ემისიები და ხმაურის გავრცელება</w:t>
      </w:r>
      <w:bookmarkEnd w:id="27"/>
      <w:bookmarkEnd w:id="30"/>
    </w:p>
    <w:p w14:paraId="72B4994F" w14:textId="181119CD" w:rsidR="002529F9" w:rsidRPr="001A6918" w:rsidRDefault="001A405C" w:rsidP="00A21879">
      <w:pPr>
        <w:spacing w:before="120"/>
        <w:jc w:val="both"/>
        <w:rPr>
          <w:noProof/>
          <w:lang w:val="ka-GE"/>
        </w:rPr>
      </w:pPr>
      <w:r w:rsidRPr="001A6918">
        <w:rPr>
          <w:noProof/>
          <w:lang w:val="ka-GE"/>
        </w:rPr>
        <w:t xml:space="preserve">ატმოსფერულ ჰაერში ემისიები და ხმაურის გავრცელება </w:t>
      </w:r>
      <w:r w:rsidR="007F338D" w:rsidRPr="001A6918">
        <w:rPr>
          <w:noProof/>
          <w:lang w:val="ka-GE"/>
        </w:rPr>
        <w:t xml:space="preserve">მოსალოდნელი იქნება სამშენებლო </w:t>
      </w:r>
      <w:r w:rsidR="003471E4" w:rsidRPr="001A6918">
        <w:rPr>
          <w:noProof/>
          <w:lang w:val="ka-GE"/>
        </w:rPr>
        <w:t>სამუშაოების განხორციელებისას</w:t>
      </w:r>
      <w:r w:rsidR="007F338D" w:rsidRPr="001A6918">
        <w:rPr>
          <w:noProof/>
          <w:lang w:val="ka-GE"/>
        </w:rPr>
        <w:t>, სამშენებლო ტექნიკისგან.</w:t>
      </w:r>
      <w:r w:rsidR="003501E1" w:rsidRPr="001A6918">
        <w:rPr>
          <w:noProof/>
          <w:lang w:val="ka-GE"/>
        </w:rPr>
        <w:t xml:space="preserve"> თუმცა,</w:t>
      </w:r>
      <w:r w:rsidR="007F338D" w:rsidRPr="001A6918">
        <w:rPr>
          <w:noProof/>
          <w:lang w:val="ka-GE"/>
        </w:rPr>
        <w:t xml:space="preserve"> ზემოქმედება იქნება დროებითი, ვინაიდან </w:t>
      </w:r>
      <w:r w:rsidR="003471E4" w:rsidRPr="001A6918">
        <w:rPr>
          <w:noProof/>
          <w:lang w:val="ka-GE"/>
        </w:rPr>
        <w:t xml:space="preserve">მშენებლობა </w:t>
      </w:r>
      <w:r w:rsidR="007F338D" w:rsidRPr="001A6918">
        <w:rPr>
          <w:noProof/>
          <w:lang w:val="ka-GE"/>
        </w:rPr>
        <w:t>მხოლოდ 8 თვე გაგრძელდება.</w:t>
      </w:r>
      <w:r w:rsidR="00980D4A" w:rsidRPr="001A6918">
        <w:rPr>
          <w:noProof/>
          <w:lang w:val="ka-GE"/>
        </w:rPr>
        <w:t xml:space="preserve"> სამშენებლო სამუშაოების სწორად დაგეგმვასა და წარმართვაზე პასუხისმგებელი იქნება კონტრაქტორი სამშენებლო კომპანია.</w:t>
      </w:r>
    </w:p>
    <w:p w14:paraId="158C29A0" w14:textId="187B3D33" w:rsidR="007F338D" w:rsidRPr="001A6918" w:rsidRDefault="007F338D" w:rsidP="00A21879">
      <w:pPr>
        <w:spacing w:before="120"/>
        <w:jc w:val="both"/>
        <w:rPr>
          <w:noProof/>
          <w:lang w:val="ka-GE"/>
        </w:rPr>
      </w:pPr>
      <w:r w:rsidRPr="001A6918">
        <w:rPr>
          <w:noProof/>
          <w:lang w:val="ka-GE"/>
        </w:rPr>
        <w:t>მოსახლეობის შეწუხება ხმაურით ნაკლებად</w:t>
      </w:r>
      <w:r w:rsidR="00980D4A" w:rsidRPr="001A6918">
        <w:rPr>
          <w:noProof/>
          <w:lang w:val="ka-GE"/>
        </w:rPr>
        <w:t xml:space="preserve"> არის</w:t>
      </w:r>
      <w:r w:rsidRPr="001A6918">
        <w:rPr>
          <w:noProof/>
          <w:lang w:val="ka-GE"/>
        </w:rPr>
        <w:t xml:space="preserve"> </w:t>
      </w:r>
      <w:r w:rsidR="00980D4A" w:rsidRPr="001A6918">
        <w:rPr>
          <w:noProof/>
          <w:lang w:val="ka-GE"/>
        </w:rPr>
        <w:t>მოსალოდნელი</w:t>
      </w:r>
      <w:r w:rsidR="001A1E26" w:rsidRPr="001A6918">
        <w:rPr>
          <w:noProof/>
          <w:lang w:val="ka-GE"/>
        </w:rPr>
        <w:t>.</w:t>
      </w:r>
      <w:r w:rsidR="009F538C" w:rsidRPr="001A6918">
        <w:rPr>
          <w:noProof/>
          <w:lang w:val="ka-GE"/>
        </w:rPr>
        <w:t xml:space="preserve"> საპროექტო ტერიტორიიდან უახლოესი საცხოვრებული სახლი მდებარეობს 530 მეტრში (პირდაპირი მანძილი).</w:t>
      </w:r>
      <w:r w:rsidR="001A1E26" w:rsidRPr="001A6918">
        <w:rPr>
          <w:noProof/>
          <w:lang w:val="ka-GE"/>
        </w:rPr>
        <w:t xml:space="preserve"> ამასთან, ტერიტორია თბილისი-სენაკი-ლესელიძის საავტომობილო გზასთან ახლოს მდებარეობს, სადაც გადატვირთული მოძრაობაა და ხმაურის დონე მაღალია.</w:t>
      </w:r>
    </w:p>
    <w:p w14:paraId="6934B8AA" w14:textId="3D6592AD" w:rsidR="009F538C" w:rsidRPr="001A6918" w:rsidRDefault="001A1E26" w:rsidP="00A21879">
      <w:pPr>
        <w:spacing w:before="120"/>
        <w:jc w:val="both"/>
        <w:rPr>
          <w:noProof/>
          <w:lang w:val="ka-GE"/>
        </w:rPr>
      </w:pPr>
      <w:r w:rsidRPr="001A6918">
        <w:rPr>
          <w:noProof/>
          <w:lang w:val="ka-GE"/>
        </w:rPr>
        <w:t xml:space="preserve">დაგეგმილი </w:t>
      </w:r>
      <w:r w:rsidR="00980D4A" w:rsidRPr="001A6918">
        <w:rPr>
          <w:noProof/>
          <w:lang w:val="ka-GE"/>
        </w:rPr>
        <w:t xml:space="preserve">ტექნოლოგიური პროცესებიდან გამომდინარე, </w:t>
      </w:r>
      <w:r w:rsidRPr="001A6918">
        <w:rPr>
          <w:noProof/>
          <w:lang w:val="ka-GE"/>
        </w:rPr>
        <w:t xml:space="preserve">ტერიტორიაზე </w:t>
      </w:r>
      <w:r w:rsidR="009F538C" w:rsidRPr="001A6918">
        <w:rPr>
          <w:noProof/>
          <w:lang w:val="ka-GE"/>
        </w:rPr>
        <w:t>ექსპლუატაციის ეტაპზე</w:t>
      </w:r>
      <w:r w:rsidR="00980D4A" w:rsidRPr="001A6918">
        <w:rPr>
          <w:noProof/>
          <w:lang w:val="ka-GE"/>
        </w:rPr>
        <w:t xml:space="preserve"> </w:t>
      </w:r>
      <w:r w:rsidR="009F538C" w:rsidRPr="001A6918">
        <w:rPr>
          <w:noProof/>
          <w:lang w:val="ka-GE"/>
        </w:rPr>
        <w:t xml:space="preserve">გაფრქვევის სტაციონარული წყარო არ იქნება. </w:t>
      </w:r>
    </w:p>
    <w:p w14:paraId="2CFDBFC2" w14:textId="39CEB9FD" w:rsidR="009F538C" w:rsidRPr="001A6918" w:rsidRDefault="009F538C" w:rsidP="00A21879">
      <w:pPr>
        <w:spacing w:before="120"/>
        <w:jc w:val="both"/>
        <w:rPr>
          <w:noProof/>
          <w:lang w:val="ka-GE"/>
        </w:rPr>
      </w:pPr>
      <w:r w:rsidRPr="001A6918">
        <w:rPr>
          <w:noProof/>
          <w:lang w:val="ka-GE"/>
        </w:rPr>
        <w:t xml:space="preserve">მოსალოდნელი ზემოქმედება შესაძლოა შეფასდეს, როგორც </w:t>
      </w:r>
      <w:r w:rsidR="00B17F93" w:rsidRPr="001A6918">
        <w:rPr>
          <w:noProof/>
          <w:lang w:val="ka-GE"/>
        </w:rPr>
        <w:t xml:space="preserve">- </w:t>
      </w:r>
      <w:r w:rsidRPr="001A6918">
        <w:rPr>
          <w:noProof/>
          <w:lang w:val="ka-GE"/>
        </w:rPr>
        <w:t>დაბალი</w:t>
      </w:r>
      <w:r w:rsidR="00B17F93" w:rsidRPr="001A6918">
        <w:rPr>
          <w:noProof/>
          <w:lang w:val="ka-GE"/>
        </w:rPr>
        <w:t xml:space="preserve"> ზემქომედება</w:t>
      </w:r>
      <w:r w:rsidRPr="001A6918">
        <w:rPr>
          <w:noProof/>
          <w:lang w:val="ka-GE"/>
        </w:rPr>
        <w:t>.</w:t>
      </w:r>
    </w:p>
    <w:p w14:paraId="25195C95" w14:textId="0D128EA1" w:rsidR="001A1E26" w:rsidRPr="001A6918" w:rsidRDefault="001A1E26">
      <w:pPr>
        <w:spacing w:after="160" w:line="259" w:lineRule="auto"/>
        <w:rPr>
          <w:noProof/>
          <w:lang w:val="ka-GE"/>
        </w:rPr>
      </w:pPr>
      <w:r w:rsidRPr="001A6918">
        <w:rPr>
          <w:noProof/>
          <w:lang w:val="ka-GE"/>
        </w:rPr>
        <w:br w:type="page"/>
      </w:r>
    </w:p>
    <w:p w14:paraId="26243956" w14:textId="1BAF14D0" w:rsidR="00980D4A" w:rsidRPr="001A6918" w:rsidRDefault="00F36E1A" w:rsidP="00980D4A">
      <w:pPr>
        <w:pStyle w:val="Heading2"/>
        <w:rPr>
          <w:noProof/>
          <w:lang w:val="ka-GE"/>
        </w:rPr>
      </w:pPr>
      <w:bookmarkStart w:id="31" w:name="_Toc4149701"/>
      <w:bookmarkStart w:id="32" w:name="_Toc27730726"/>
      <w:r w:rsidRPr="001A6918">
        <w:rPr>
          <w:noProof/>
          <w:lang w:val="ka-GE"/>
        </w:rPr>
        <w:lastRenderedPageBreak/>
        <w:t>ნიადაგისა და გრუნტის დაბინძურებ</w:t>
      </w:r>
      <w:bookmarkEnd w:id="31"/>
      <w:r w:rsidR="00BF05CA" w:rsidRPr="001A6918">
        <w:rPr>
          <w:noProof/>
          <w:lang w:val="ka-GE"/>
        </w:rPr>
        <w:t>ის რისკები</w:t>
      </w:r>
      <w:bookmarkEnd w:id="32"/>
    </w:p>
    <w:p w14:paraId="0E0BDC7D" w14:textId="444AE4E1" w:rsidR="00980D4A" w:rsidRPr="001A6918" w:rsidRDefault="00980D4A" w:rsidP="00A21879">
      <w:pPr>
        <w:spacing w:before="120"/>
        <w:jc w:val="both"/>
        <w:rPr>
          <w:noProof/>
          <w:lang w:val="ka-GE"/>
        </w:rPr>
      </w:pPr>
      <w:r w:rsidRPr="001A6918">
        <w:rPr>
          <w:noProof/>
          <w:lang w:val="ka-GE"/>
        </w:rPr>
        <w:t xml:space="preserve">საპროექტო ტერიტორიის მიწის ნაკვეთი წარმოადგენს არასასოფლო-სამეურნეო დანიშნულების მიწის ნაკვეთს. </w:t>
      </w:r>
    </w:p>
    <w:p w14:paraId="62709957" w14:textId="0E35565A" w:rsidR="00694EA9" w:rsidRPr="001A6918" w:rsidRDefault="00694EA9" w:rsidP="00A21879">
      <w:pPr>
        <w:spacing w:before="120"/>
        <w:jc w:val="both"/>
        <w:rPr>
          <w:noProof/>
          <w:lang w:val="ka-GE"/>
        </w:rPr>
      </w:pPr>
      <w:r w:rsidRPr="001A6918">
        <w:rPr>
          <w:noProof/>
          <w:lang w:val="ka-GE"/>
        </w:rPr>
        <w:t xml:space="preserve">სამშენებლო სამუშაოების განხორიციელების ეტაპზე, უზრუნველყოფილი იქნება „ნიადაგის დაცვის შესახებ“ საქართველოს კანონის მე-4 მუხლით და „ნიადაგის ნაყოფიერი ფენის მოხსნის, შენახვის, გამოყენებისა და რეკულტივაციის შესახებ“ -საქართველოს მთავრობის  2013 წლის 31 დეკემბრის №424 დადგენილებით დამტკიცებული ტექნიკური რეგლამენტით გათვალისწინებული მოთხოვნების შესრულება. </w:t>
      </w:r>
    </w:p>
    <w:p w14:paraId="366788CF" w14:textId="4E943CF1" w:rsidR="00F36E1A" w:rsidRPr="001A6918" w:rsidRDefault="009F538C" w:rsidP="00A21879">
      <w:pPr>
        <w:spacing w:before="120"/>
        <w:jc w:val="both"/>
        <w:rPr>
          <w:noProof/>
          <w:lang w:val="ka-GE"/>
        </w:rPr>
      </w:pPr>
      <w:r w:rsidRPr="001A6918">
        <w:rPr>
          <w:noProof/>
          <w:lang w:val="ka-GE"/>
        </w:rPr>
        <w:t>მშენებლობისა და ექსპლუატაციის ეტაპზე ტერიტორიაზე არ იგეგმება ზეთებისა და ნავთობპროდუქტების საცავის მოწყობა ან დიდი რაოდენობით დასაწყობება ტერიტორიაზე. საჭიროების შემთხვევაში</w:t>
      </w:r>
      <w:r w:rsidR="00694EA9" w:rsidRPr="001A6918">
        <w:rPr>
          <w:noProof/>
          <w:lang w:val="ka-GE"/>
        </w:rPr>
        <w:t>,</w:t>
      </w:r>
      <w:r w:rsidRPr="001A6918">
        <w:rPr>
          <w:noProof/>
          <w:lang w:val="ka-GE"/>
        </w:rPr>
        <w:t xml:space="preserve"> მოხდება მცირე რაოდენობით შემოტანა</w:t>
      </w:r>
      <w:r w:rsidR="00694EA9" w:rsidRPr="001A6918">
        <w:rPr>
          <w:noProof/>
          <w:lang w:val="ka-GE"/>
        </w:rPr>
        <w:t xml:space="preserve">/დასაწყობება, შესაბამისი გარემოსდაცვითი პირობების </w:t>
      </w:r>
      <w:r w:rsidR="00FD54B0" w:rsidRPr="001A6918">
        <w:rPr>
          <w:noProof/>
          <w:lang w:val="ka-GE"/>
        </w:rPr>
        <w:t>გათვალისიწინებით</w:t>
      </w:r>
      <w:r w:rsidR="00694EA9" w:rsidRPr="001A6918">
        <w:rPr>
          <w:noProof/>
          <w:lang w:val="ka-GE"/>
        </w:rPr>
        <w:t>.</w:t>
      </w:r>
      <w:r w:rsidRPr="001A6918">
        <w:rPr>
          <w:noProof/>
          <w:lang w:val="ka-GE"/>
        </w:rPr>
        <w:t xml:space="preserve"> </w:t>
      </w:r>
    </w:p>
    <w:p w14:paraId="622FB470" w14:textId="0FB96769" w:rsidR="009F538C" w:rsidRPr="001A6918" w:rsidRDefault="009F538C" w:rsidP="00A21879">
      <w:pPr>
        <w:spacing w:before="120"/>
        <w:jc w:val="both"/>
        <w:rPr>
          <w:noProof/>
          <w:lang w:val="ka-GE"/>
        </w:rPr>
      </w:pPr>
      <w:r w:rsidRPr="001A6918">
        <w:rPr>
          <w:noProof/>
          <w:lang w:val="ka-GE"/>
        </w:rPr>
        <w:t>ნიადაგისა და გრუნტის დაბინძურების ალბათობა ნაკლებია</w:t>
      </w:r>
      <w:r w:rsidR="00694EA9" w:rsidRPr="001A6918">
        <w:rPr>
          <w:noProof/>
          <w:lang w:val="ka-GE"/>
        </w:rPr>
        <w:t xml:space="preserve"> და </w:t>
      </w:r>
      <w:r w:rsidRPr="001A6918">
        <w:rPr>
          <w:noProof/>
          <w:lang w:val="ka-GE"/>
        </w:rPr>
        <w:t xml:space="preserve">დაბინძურების რისკები </w:t>
      </w:r>
      <w:r w:rsidR="00694EA9" w:rsidRPr="001A6918">
        <w:rPr>
          <w:noProof/>
          <w:lang w:val="ka-GE"/>
        </w:rPr>
        <w:t>მინიმალურია</w:t>
      </w:r>
      <w:r w:rsidRPr="001A6918">
        <w:rPr>
          <w:noProof/>
          <w:lang w:val="ka-GE"/>
        </w:rPr>
        <w:t xml:space="preserve">. </w:t>
      </w:r>
    </w:p>
    <w:p w14:paraId="4C088745" w14:textId="77777777" w:rsidR="009F538C" w:rsidRPr="001A6918" w:rsidRDefault="009F538C" w:rsidP="00A21879">
      <w:pPr>
        <w:spacing w:before="120"/>
        <w:jc w:val="both"/>
        <w:rPr>
          <w:noProof/>
          <w:lang w:val="ka-GE"/>
        </w:rPr>
      </w:pPr>
    </w:p>
    <w:p w14:paraId="3CF82D90" w14:textId="6BFBF2A2" w:rsidR="00F36E1A" w:rsidRPr="001A6918" w:rsidRDefault="00F36E1A" w:rsidP="00F36E1A">
      <w:pPr>
        <w:pStyle w:val="Heading2"/>
        <w:rPr>
          <w:noProof/>
          <w:lang w:val="ka-GE"/>
        </w:rPr>
      </w:pPr>
      <w:bookmarkStart w:id="33" w:name="_Toc4149702"/>
      <w:bookmarkStart w:id="34" w:name="_Toc27730727"/>
      <w:r w:rsidRPr="001A6918">
        <w:rPr>
          <w:noProof/>
          <w:lang w:val="ka-GE"/>
        </w:rPr>
        <w:t>ზედაპირული და მიწისქვეშა წყლების დაბინძურებ</w:t>
      </w:r>
      <w:bookmarkEnd w:id="33"/>
      <w:r w:rsidR="00BF05CA" w:rsidRPr="001A6918">
        <w:rPr>
          <w:noProof/>
          <w:lang w:val="ka-GE"/>
        </w:rPr>
        <w:t>ის რისკები</w:t>
      </w:r>
      <w:bookmarkEnd w:id="34"/>
    </w:p>
    <w:p w14:paraId="0F1F1D61" w14:textId="5765C2A8" w:rsidR="002C1918" w:rsidRPr="001A6918" w:rsidRDefault="009F538C" w:rsidP="00A21879">
      <w:pPr>
        <w:spacing w:before="120"/>
        <w:jc w:val="both"/>
        <w:rPr>
          <w:noProof/>
          <w:lang w:val="ka-GE"/>
        </w:rPr>
      </w:pPr>
      <w:r w:rsidRPr="001A6918">
        <w:rPr>
          <w:noProof/>
          <w:lang w:val="ka-GE"/>
        </w:rPr>
        <w:t xml:space="preserve">ტერტიტორიაზე მშენებლობისა და </w:t>
      </w:r>
      <w:r w:rsidR="00A72093" w:rsidRPr="001A6918">
        <w:rPr>
          <w:noProof/>
          <w:lang w:val="ka-GE"/>
        </w:rPr>
        <w:t>ექ</w:t>
      </w:r>
      <w:r w:rsidRPr="001A6918">
        <w:rPr>
          <w:noProof/>
          <w:lang w:val="ka-GE"/>
        </w:rPr>
        <w:t xml:space="preserve">სპლუატაციის ეტაპზე წყალმომარაგება განხორციელდება </w:t>
      </w:r>
      <w:r w:rsidR="00694EA9" w:rsidRPr="001A6918">
        <w:rPr>
          <w:noProof/>
          <w:lang w:val="ka-GE"/>
        </w:rPr>
        <w:t>ჭ</w:t>
      </w:r>
      <w:r w:rsidR="00A72093" w:rsidRPr="001A6918">
        <w:rPr>
          <w:noProof/>
          <w:lang w:val="ka-GE"/>
        </w:rPr>
        <w:t>აბურღილიდან</w:t>
      </w:r>
      <w:r w:rsidR="002C1918" w:rsidRPr="001A6918">
        <w:rPr>
          <w:noProof/>
          <w:lang w:val="ka-GE"/>
        </w:rPr>
        <w:t>, რომლის ლიცენზიის მოპოვებას და ჭაბურღილის ნორმალურად ფუქნციონირების პირობების შესრულებას კომპანია სამომავლოდ უზრუნველყოფს</w:t>
      </w:r>
      <w:r w:rsidR="00A72093" w:rsidRPr="001A6918">
        <w:rPr>
          <w:noProof/>
          <w:lang w:val="ka-GE"/>
        </w:rPr>
        <w:t xml:space="preserve">. </w:t>
      </w:r>
    </w:p>
    <w:p w14:paraId="508699FA" w14:textId="440DE4AE" w:rsidR="001A1E26" w:rsidRPr="001A6918" w:rsidRDefault="001A1E26" w:rsidP="001A1E26">
      <w:pPr>
        <w:spacing w:before="120"/>
        <w:jc w:val="both"/>
        <w:rPr>
          <w:noProof/>
          <w:lang w:val="ka-GE"/>
        </w:rPr>
      </w:pPr>
      <w:r w:rsidRPr="001A6918">
        <w:rPr>
          <w:noProof/>
          <w:lang w:val="ka-GE"/>
        </w:rPr>
        <w:t xml:space="preserve">ტერიტორიას სამხრეთიდან მდინარე მტკვარი ესაზღვრება (პირდაპირი მანძილი დაახლოებით 4 კმ), დასავლეთიდან - მდინარე ქსანი (პირდაპირი მანძილი დაახლოებით 4 კმ), ხოლო აღმოსავლეთიდან - მდ. არაგვი (პირდაპირი მანძილი დაახლოებით 8 კმ). ზედაპირული წყლის ობიექტები საპროექტო ტერიტორიიდან საკმაოდ დაშორებულია. </w:t>
      </w:r>
    </w:p>
    <w:p w14:paraId="232673FF" w14:textId="04498CEF" w:rsidR="001A1E26" w:rsidRPr="001A6918" w:rsidRDefault="001A1E26" w:rsidP="001A1E26">
      <w:pPr>
        <w:spacing w:before="120"/>
        <w:jc w:val="both"/>
        <w:rPr>
          <w:noProof/>
          <w:lang w:val="ka-GE"/>
        </w:rPr>
      </w:pPr>
      <w:r w:rsidRPr="001A6918">
        <w:rPr>
          <w:noProof/>
          <w:lang w:val="ka-GE"/>
        </w:rPr>
        <w:t xml:space="preserve">ჩამდინარე წყლების მართვასთან დაკავშირებით, მშენებლობის და ექსპლუატაციის ეტაპზე გათვალისწინებული იქნება გარემოსდაცვითი სტანდარტები და ნორმები. </w:t>
      </w:r>
      <w:r w:rsidR="00FD54B0" w:rsidRPr="001A6918">
        <w:rPr>
          <w:noProof/>
          <w:lang w:val="ka-GE"/>
        </w:rPr>
        <w:t>ტერტორიაზე, მოეწყობა გამწმენდი ნაგებობა და გაწმენდილი წყლის ჩაშვება მოხდება შესაბამისი გარემოსდაცვითი ნორმების გათვალსიწინებით.</w:t>
      </w:r>
    </w:p>
    <w:p w14:paraId="3F47B618" w14:textId="4B082A9E" w:rsidR="001A1E26" w:rsidRPr="001A6918" w:rsidRDefault="001A1E26" w:rsidP="001A1E26">
      <w:pPr>
        <w:spacing w:before="120"/>
        <w:jc w:val="both"/>
        <w:rPr>
          <w:noProof/>
          <w:lang w:val="ka-GE"/>
        </w:rPr>
      </w:pPr>
      <w:r w:rsidRPr="001A6918">
        <w:rPr>
          <w:noProof/>
          <w:lang w:val="ka-GE"/>
        </w:rPr>
        <w:t xml:space="preserve">საპროექტო ტერიტორიის ჰიდროგეოლოგიური პირობებიდან გამომდინარე და ამასთან, პროექტის განხორციელების ნორმალური ექსპლუატაციის პირობებში ზედაპირული და გრუნტის წყლების დაბინძურების რისკი მინიმალურია. </w:t>
      </w:r>
    </w:p>
    <w:p w14:paraId="4B45E4A3" w14:textId="77777777" w:rsidR="001A1E26" w:rsidRPr="001A6918" w:rsidRDefault="001A1E26" w:rsidP="001A1E26">
      <w:pPr>
        <w:spacing w:before="120"/>
        <w:jc w:val="both"/>
        <w:rPr>
          <w:noProof/>
          <w:lang w:val="ka-GE"/>
        </w:rPr>
      </w:pPr>
    </w:p>
    <w:p w14:paraId="4DA4B5D9" w14:textId="44E4D43B" w:rsidR="00F36E1A" w:rsidRPr="001A6918" w:rsidRDefault="00F36E1A" w:rsidP="00F36E1A">
      <w:pPr>
        <w:pStyle w:val="Heading2"/>
        <w:rPr>
          <w:noProof/>
          <w:lang w:val="ka-GE"/>
        </w:rPr>
      </w:pPr>
      <w:bookmarkStart w:id="35" w:name="_Toc4149704"/>
      <w:bookmarkStart w:id="36" w:name="_Toc27730728"/>
      <w:r w:rsidRPr="001A6918">
        <w:rPr>
          <w:noProof/>
          <w:lang w:val="ka-GE"/>
        </w:rPr>
        <w:t>ნარჩენები</w:t>
      </w:r>
      <w:bookmarkEnd w:id="35"/>
      <w:r w:rsidR="00BF05CA" w:rsidRPr="001A6918">
        <w:rPr>
          <w:noProof/>
          <w:lang w:val="ka-GE"/>
        </w:rPr>
        <w:t xml:space="preserve"> და ნარჩენების მართვა</w:t>
      </w:r>
      <w:bookmarkEnd w:id="36"/>
    </w:p>
    <w:p w14:paraId="5D412C3D" w14:textId="77777777" w:rsidR="00BF05CA" w:rsidRPr="001A6918" w:rsidRDefault="00BF05CA" w:rsidP="002C1918">
      <w:pPr>
        <w:spacing w:before="120"/>
        <w:jc w:val="both"/>
        <w:rPr>
          <w:noProof/>
          <w:lang w:val="ka-GE"/>
        </w:rPr>
      </w:pPr>
      <w:r w:rsidRPr="001A6918">
        <w:rPr>
          <w:noProof/>
          <w:lang w:val="ka-GE"/>
        </w:rPr>
        <w:t xml:space="preserve">მშენებლობის ეტაპზე წარმოქმნილი ნარჩენები შესაძლოა იყოს: სამშენებლო ნარჩენები, ბეტონის წიდა, ცემენტის ნარჩენები და სხვა. </w:t>
      </w:r>
    </w:p>
    <w:p w14:paraId="19AEB13B" w14:textId="37F3EA16" w:rsidR="00BF05CA" w:rsidRPr="001A6918" w:rsidRDefault="00BF05CA" w:rsidP="002C1918">
      <w:pPr>
        <w:spacing w:before="120"/>
        <w:jc w:val="both"/>
        <w:rPr>
          <w:noProof/>
          <w:lang w:val="ka-GE"/>
        </w:rPr>
      </w:pPr>
      <w:r w:rsidRPr="001A6918">
        <w:rPr>
          <w:noProof/>
          <w:lang w:val="ka-GE"/>
        </w:rPr>
        <w:t xml:space="preserve">ექსპლუატაციის ეტაპზე ძირითადად </w:t>
      </w:r>
      <w:r w:rsidR="0013543F" w:rsidRPr="001A6918">
        <w:rPr>
          <w:noProof/>
          <w:lang w:val="ka-GE"/>
        </w:rPr>
        <w:t xml:space="preserve">შერეული მუნიციპალური </w:t>
      </w:r>
      <w:r w:rsidRPr="001A6918">
        <w:rPr>
          <w:noProof/>
          <w:lang w:val="ka-GE"/>
        </w:rPr>
        <w:t xml:space="preserve">ნარჩენები წარმოიქმნება-შესაფუთი მასალები (მუყაო, ქაღალდი, პლასტმასი, ლითონი), </w:t>
      </w:r>
      <w:r w:rsidR="0013543F" w:rsidRPr="001A6918">
        <w:rPr>
          <w:noProof/>
          <w:lang w:val="ka-GE"/>
        </w:rPr>
        <w:t xml:space="preserve">საყოფაცხოვრებო ნარჩენები </w:t>
      </w:r>
      <w:r w:rsidRPr="001A6918">
        <w:rPr>
          <w:noProof/>
          <w:lang w:val="ka-GE"/>
        </w:rPr>
        <w:t xml:space="preserve">და სხვა. </w:t>
      </w:r>
    </w:p>
    <w:p w14:paraId="744A11A1" w14:textId="0F140760" w:rsidR="006A5847" w:rsidRPr="001A6918" w:rsidRDefault="00945DB4" w:rsidP="002C1918">
      <w:pPr>
        <w:spacing w:before="120"/>
        <w:jc w:val="both"/>
        <w:rPr>
          <w:noProof/>
          <w:lang w:val="ka-GE"/>
        </w:rPr>
      </w:pPr>
      <w:r w:rsidRPr="001A6918">
        <w:rPr>
          <w:noProof/>
          <w:lang w:val="ka-GE"/>
        </w:rPr>
        <w:t>მშენებლობის ეტაპზე წარმოქმნილი ნარჩენების მართვაზე პასუხისმგებელი იქნება კონტრაქტორი</w:t>
      </w:r>
      <w:r w:rsidR="0013543F" w:rsidRPr="001A6918">
        <w:rPr>
          <w:noProof/>
          <w:lang w:val="ka-GE"/>
        </w:rPr>
        <w:t>/</w:t>
      </w:r>
      <w:r w:rsidRPr="001A6918">
        <w:rPr>
          <w:noProof/>
          <w:lang w:val="ka-GE"/>
        </w:rPr>
        <w:t xml:space="preserve">მშენებელი კომპანია. </w:t>
      </w:r>
    </w:p>
    <w:p w14:paraId="27434399" w14:textId="4B9A389E" w:rsidR="006A5847" w:rsidRPr="001A6918" w:rsidRDefault="003471E4" w:rsidP="00945DB4">
      <w:pPr>
        <w:spacing w:before="120"/>
        <w:jc w:val="both"/>
        <w:rPr>
          <w:noProof/>
          <w:lang w:val="ka-GE"/>
        </w:rPr>
      </w:pPr>
      <w:r w:rsidRPr="001A6918">
        <w:rPr>
          <w:noProof/>
          <w:lang w:val="ka-GE"/>
        </w:rPr>
        <w:t xml:space="preserve">სამომავლოდ, </w:t>
      </w:r>
      <w:r w:rsidR="00BF05CA" w:rsidRPr="001A6918">
        <w:rPr>
          <w:noProof/>
          <w:lang w:val="ka-GE"/>
        </w:rPr>
        <w:t>ექსპლუატაციის ეტაპზე წარმომქნილ</w:t>
      </w:r>
      <w:r w:rsidR="00945DB4" w:rsidRPr="001A6918">
        <w:rPr>
          <w:noProof/>
          <w:lang w:val="ka-GE"/>
        </w:rPr>
        <w:t xml:space="preserve"> ნარჩენების </w:t>
      </w:r>
      <w:r w:rsidR="00B33B7A" w:rsidRPr="001A6918">
        <w:rPr>
          <w:noProof/>
          <w:lang w:val="ka-GE"/>
        </w:rPr>
        <w:t>გატან</w:t>
      </w:r>
      <w:r w:rsidR="001D076C" w:rsidRPr="001A6918">
        <w:rPr>
          <w:noProof/>
          <w:lang w:val="ka-GE"/>
        </w:rPr>
        <w:t>ა</w:t>
      </w:r>
      <w:r w:rsidR="00B33B7A" w:rsidRPr="001A6918">
        <w:rPr>
          <w:noProof/>
          <w:lang w:val="ka-GE"/>
        </w:rPr>
        <w:t>სთ</w:t>
      </w:r>
      <w:r w:rsidR="00945DB4" w:rsidRPr="001A6918">
        <w:rPr>
          <w:noProof/>
          <w:lang w:val="ka-GE"/>
        </w:rPr>
        <w:t xml:space="preserve">ან </w:t>
      </w:r>
      <w:r w:rsidR="00B33B7A" w:rsidRPr="001A6918">
        <w:rPr>
          <w:noProof/>
          <w:lang w:val="ka-GE"/>
        </w:rPr>
        <w:t>დაკავშირებით</w:t>
      </w:r>
      <w:r w:rsidR="0013543F" w:rsidRPr="001A6918">
        <w:rPr>
          <w:noProof/>
          <w:lang w:val="ka-GE"/>
        </w:rPr>
        <w:t>,</w:t>
      </w:r>
      <w:r w:rsidR="00945DB4" w:rsidRPr="001A6918">
        <w:rPr>
          <w:noProof/>
          <w:lang w:val="ka-GE"/>
        </w:rPr>
        <w:t xml:space="preserve"> კომპანია გააფორმებს ხელშეკრულებას </w:t>
      </w:r>
      <w:r w:rsidR="00B33B7A" w:rsidRPr="001A6918">
        <w:rPr>
          <w:noProof/>
          <w:lang w:val="ka-GE"/>
        </w:rPr>
        <w:t xml:space="preserve">დასუფთავების </w:t>
      </w:r>
      <w:r w:rsidR="00945DB4" w:rsidRPr="001A6918">
        <w:rPr>
          <w:noProof/>
          <w:lang w:val="ka-GE"/>
        </w:rPr>
        <w:t>მუნიციპალურ სამსახურთან</w:t>
      </w:r>
      <w:r w:rsidR="001D076C" w:rsidRPr="001A6918">
        <w:rPr>
          <w:noProof/>
          <w:lang w:val="ka-GE"/>
        </w:rPr>
        <w:t xml:space="preserve">. </w:t>
      </w:r>
      <w:r w:rsidR="00A64FFE" w:rsidRPr="001A6918">
        <w:rPr>
          <w:noProof/>
          <w:lang w:val="ka-GE"/>
        </w:rPr>
        <w:lastRenderedPageBreak/>
        <w:t xml:space="preserve">ნარჩენებისთვის ტერიტორიაზე განთავსდება ურნები. აღნიშნულიდან გამომდინარე, </w:t>
      </w:r>
      <w:r w:rsidR="00BF05CA" w:rsidRPr="001A6918">
        <w:rPr>
          <w:noProof/>
          <w:lang w:val="ka-GE"/>
        </w:rPr>
        <w:t xml:space="preserve">სწორი მართვის შემთხვევაში, </w:t>
      </w:r>
      <w:r w:rsidR="00A64FFE" w:rsidRPr="001A6918">
        <w:rPr>
          <w:noProof/>
          <w:lang w:val="ka-GE"/>
        </w:rPr>
        <w:t>ტერიტორიის ნარჩენებით დაბინძურება მოსალოდნელი არ არის.</w:t>
      </w:r>
    </w:p>
    <w:p w14:paraId="2201D9DC" w14:textId="77777777" w:rsidR="00BF05CA" w:rsidRPr="001A6918" w:rsidRDefault="00BF05CA" w:rsidP="00BF05CA">
      <w:pPr>
        <w:spacing w:before="120"/>
        <w:jc w:val="both"/>
        <w:rPr>
          <w:noProof/>
          <w:lang w:val="ka-GE"/>
        </w:rPr>
      </w:pPr>
    </w:p>
    <w:p w14:paraId="3C0F887E" w14:textId="278C4704" w:rsidR="00BF05CA" w:rsidRPr="001A6918" w:rsidRDefault="00BF05CA" w:rsidP="00BF05CA">
      <w:pPr>
        <w:pStyle w:val="Heading2"/>
        <w:rPr>
          <w:noProof/>
          <w:lang w:val="ka-GE"/>
        </w:rPr>
      </w:pPr>
      <w:bookmarkStart w:id="37" w:name="_Toc27730729"/>
      <w:r w:rsidRPr="001A6918">
        <w:rPr>
          <w:noProof/>
          <w:lang w:val="ka-GE"/>
        </w:rPr>
        <w:t xml:space="preserve">ზემოქმედება </w:t>
      </w:r>
      <w:bookmarkStart w:id="38" w:name="_Toc4149703"/>
      <w:r w:rsidRPr="001A6918">
        <w:rPr>
          <w:noProof/>
          <w:lang w:val="ka-GE"/>
        </w:rPr>
        <w:t>ბ</w:t>
      </w:r>
      <w:r w:rsidR="00893CB4" w:rsidRPr="001A6918">
        <w:rPr>
          <w:noProof/>
          <w:lang w:val="ka-GE"/>
        </w:rPr>
        <w:t>იომრავაფეროვნება</w:t>
      </w:r>
      <w:bookmarkEnd w:id="38"/>
      <w:r w:rsidR="00893CB4" w:rsidRPr="001A6918">
        <w:rPr>
          <w:noProof/>
          <w:lang w:val="ka-GE"/>
        </w:rPr>
        <w:t>ზე</w:t>
      </w:r>
      <w:bookmarkEnd w:id="37"/>
    </w:p>
    <w:p w14:paraId="3AF40CC3" w14:textId="2B9B6514" w:rsidR="00BF05CA" w:rsidRPr="001A6918" w:rsidRDefault="00BF05CA" w:rsidP="00BF05CA">
      <w:pPr>
        <w:spacing w:before="120"/>
        <w:jc w:val="both"/>
        <w:rPr>
          <w:noProof/>
          <w:lang w:val="ka-GE"/>
        </w:rPr>
      </w:pPr>
      <w:r w:rsidRPr="001A6918">
        <w:rPr>
          <w:noProof/>
          <w:lang w:val="ka-GE"/>
        </w:rPr>
        <w:t>ჩატარებული საველე სამუშაოების შედეგად გამოიკვეთა</w:t>
      </w:r>
      <w:r w:rsidR="0036188F" w:rsidRPr="001A6918">
        <w:rPr>
          <w:noProof/>
          <w:lang w:val="ka-GE"/>
        </w:rPr>
        <w:t>,</w:t>
      </w:r>
      <w:r w:rsidRPr="001A6918">
        <w:rPr>
          <w:noProof/>
          <w:lang w:val="ka-GE"/>
        </w:rPr>
        <w:t xml:space="preserve"> რომ საკვლევ ტერიტორიაზე არ გვხვდება რაიმე საკონსერვაციო ღირებულების მქონე ან საქართველოს წითელი ნუსხით დაცული მცენარის სახეობა.</w:t>
      </w:r>
    </w:p>
    <w:p w14:paraId="3F9A5727" w14:textId="6772C2B4" w:rsidR="00BF05CA" w:rsidRPr="001A6918" w:rsidRDefault="00BF05CA" w:rsidP="00BF05CA">
      <w:pPr>
        <w:spacing w:before="120"/>
        <w:jc w:val="both"/>
        <w:rPr>
          <w:noProof/>
          <w:lang w:val="ka-GE"/>
        </w:rPr>
      </w:pPr>
      <w:r w:rsidRPr="001A6918">
        <w:rPr>
          <w:noProof/>
          <w:lang w:val="ka-GE"/>
        </w:rPr>
        <w:t xml:space="preserve">საკვლევი ტერიტორია არ წამოადგენს ცხოველთა და ფრინველთათვის მნიშვნელოვან საბინადრო გარემოს და არ ხვდება პრიორიტეტული ჰაბიტატების და სამიგრაციო </w:t>
      </w:r>
      <w:r w:rsidR="0013543F" w:rsidRPr="001A6918">
        <w:rPr>
          <w:noProof/>
          <w:lang w:val="ka-GE"/>
        </w:rPr>
        <w:t>დერეფ</w:t>
      </w:r>
      <w:r w:rsidRPr="001A6918">
        <w:rPr>
          <w:noProof/>
          <w:lang w:val="ka-GE"/>
        </w:rPr>
        <w:t>ნის ტერიტორიაზე.</w:t>
      </w:r>
    </w:p>
    <w:p w14:paraId="1F0E437E" w14:textId="2F67A3EF" w:rsidR="00BF05CA" w:rsidRPr="001A6918" w:rsidRDefault="00BF05CA" w:rsidP="00BF05CA">
      <w:pPr>
        <w:spacing w:before="120"/>
        <w:jc w:val="both"/>
        <w:rPr>
          <w:noProof/>
          <w:lang w:val="ka-GE"/>
        </w:rPr>
      </w:pPr>
      <w:r w:rsidRPr="001A6918">
        <w:rPr>
          <w:noProof/>
          <w:lang w:val="ka-GE"/>
        </w:rPr>
        <w:t>ბიომრავალფეროვნებაზე უარყოფითი ზემოქმედება შეიძლება შეფასდეს როგორც - დაბალი ზემოქმედება.</w:t>
      </w:r>
    </w:p>
    <w:p w14:paraId="0FD5B1A7" w14:textId="77777777" w:rsidR="00D408BE" w:rsidRPr="001A6918" w:rsidRDefault="00D408BE" w:rsidP="00945DB4">
      <w:pPr>
        <w:spacing w:before="120"/>
        <w:jc w:val="both"/>
        <w:rPr>
          <w:noProof/>
          <w:lang w:val="ka-GE"/>
        </w:rPr>
      </w:pPr>
    </w:p>
    <w:p w14:paraId="1146F4BD" w14:textId="0BAF41C7" w:rsidR="002C514F" w:rsidRPr="001A6918" w:rsidRDefault="00D408BE" w:rsidP="00D408BE">
      <w:pPr>
        <w:pStyle w:val="Heading2"/>
        <w:rPr>
          <w:noProof/>
          <w:lang w:val="ka-GE"/>
        </w:rPr>
      </w:pPr>
      <w:bookmarkStart w:id="39" w:name="_Toc27730730"/>
      <w:r w:rsidRPr="001A6918">
        <w:rPr>
          <w:noProof/>
          <w:lang w:val="ka-GE"/>
        </w:rPr>
        <w:t>ზემოქმედება სატრანსპორტო ნაკადებზე</w:t>
      </w:r>
      <w:bookmarkEnd w:id="39"/>
      <w:r w:rsidRPr="001A6918">
        <w:rPr>
          <w:noProof/>
          <w:lang w:val="ka-GE"/>
        </w:rPr>
        <w:t xml:space="preserve"> </w:t>
      </w:r>
    </w:p>
    <w:p w14:paraId="13F6DE1E" w14:textId="77777777" w:rsidR="00682A92" w:rsidRPr="001A6918" w:rsidRDefault="00682A92" w:rsidP="00D408BE">
      <w:pPr>
        <w:spacing w:before="120"/>
        <w:jc w:val="both"/>
        <w:rPr>
          <w:noProof/>
          <w:lang w:val="ka-GE"/>
        </w:rPr>
      </w:pPr>
      <w:r w:rsidRPr="001A6918">
        <w:rPr>
          <w:noProof/>
          <w:lang w:val="ka-GE"/>
        </w:rPr>
        <w:t xml:space="preserve">მსოფლიო პრაქტიკის გათვალისწინებით, ასეთი ლოჯისტიკური პარკები შენდება ქალაქებთან ახლოს მდებარე ტერიტორიებზე, რომ არ შეფერხდეს სატრანსპორტო მოძრაობა და კიდევ უფრო არ გართულდეს არსებული მდგომარეობა გზებზე. </w:t>
      </w:r>
    </w:p>
    <w:p w14:paraId="78E8B44E" w14:textId="07881865" w:rsidR="00D408BE" w:rsidRPr="001A6918" w:rsidRDefault="00D408BE" w:rsidP="00D408BE">
      <w:pPr>
        <w:spacing w:before="120"/>
        <w:jc w:val="both"/>
        <w:rPr>
          <w:noProof/>
          <w:lang w:val="ka-GE"/>
        </w:rPr>
      </w:pPr>
      <w:r w:rsidRPr="001A6918">
        <w:rPr>
          <w:noProof/>
          <w:lang w:val="ka-GE"/>
        </w:rPr>
        <w:t xml:space="preserve">საპროექტო მიწის ნაკვეთზე ამ დროისთვის სატრანსპორტო </w:t>
      </w:r>
      <w:r w:rsidR="00B46BE7" w:rsidRPr="001A6918">
        <w:rPr>
          <w:noProof/>
          <w:lang w:val="ka-GE"/>
        </w:rPr>
        <w:t>ინფრასტრუქტურ</w:t>
      </w:r>
      <w:r w:rsidRPr="001A6918">
        <w:rPr>
          <w:noProof/>
          <w:lang w:val="ka-GE"/>
        </w:rPr>
        <w:t>ა არ არის მოწყობილი.</w:t>
      </w:r>
      <w:r w:rsidR="00B46BE7" w:rsidRPr="001A6918">
        <w:rPr>
          <w:noProof/>
          <w:lang w:val="ka-GE"/>
        </w:rPr>
        <w:t xml:space="preserve"> </w:t>
      </w:r>
      <w:r w:rsidRPr="001A6918">
        <w:rPr>
          <w:noProof/>
          <w:lang w:val="ka-GE"/>
        </w:rPr>
        <w:t>საპროექტო ტერიტორია მდებარეობს თბილისი-სენაკი-ლესელიძის საავტომობილო გზის გასწვრივ</w:t>
      </w:r>
      <w:r w:rsidR="002045F6" w:rsidRPr="001A6918">
        <w:rPr>
          <w:noProof/>
          <w:lang w:val="ka-GE"/>
        </w:rPr>
        <w:t xml:space="preserve">. </w:t>
      </w:r>
      <w:r w:rsidRPr="001A6918">
        <w:rPr>
          <w:noProof/>
          <w:lang w:val="ka-GE"/>
        </w:rPr>
        <w:t>მიწის ნაკვეთთან მოხვედრა შესაძლებელია წეროვანთან არსებული სატრანსპორტო კვანძიდან</w:t>
      </w:r>
      <w:r w:rsidR="002045F6" w:rsidRPr="001A6918">
        <w:rPr>
          <w:noProof/>
          <w:lang w:val="ka-GE"/>
        </w:rPr>
        <w:t>, სოფელ ჩარდახის ტეირიტორიაზე არსებული საავტომობილო და გრუნტის გზის გავლით</w:t>
      </w:r>
      <w:r w:rsidRPr="001A6918">
        <w:rPr>
          <w:noProof/>
          <w:lang w:val="ka-GE"/>
        </w:rPr>
        <w:t>.</w:t>
      </w:r>
      <w:r w:rsidR="0036188F" w:rsidRPr="001A6918">
        <w:rPr>
          <w:noProof/>
          <w:lang w:val="ka-GE"/>
        </w:rPr>
        <w:t xml:space="preserve"> </w:t>
      </w:r>
      <w:r w:rsidR="002045F6" w:rsidRPr="001A6918">
        <w:rPr>
          <w:noProof/>
          <w:lang w:val="ka-GE"/>
        </w:rPr>
        <w:t xml:space="preserve">აქედან გამომდინარე, მშენებლობისა და ექსპლუატაციის ეტაპზე </w:t>
      </w:r>
      <w:r w:rsidR="00682A92" w:rsidRPr="001A6918">
        <w:rPr>
          <w:noProof/>
          <w:lang w:val="ka-GE"/>
        </w:rPr>
        <w:t>,</w:t>
      </w:r>
      <w:r w:rsidRPr="001A6918">
        <w:rPr>
          <w:noProof/>
          <w:lang w:val="ka-GE"/>
        </w:rPr>
        <w:t>ზემოქმედება სატრანსპორტო ნაკადებზე იქნება -</w:t>
      </w:r>
      <w:r w:rsidR="00B46BE7" w:rsidRPr="001A6918">
        <w:rPr>
          <w:noProof/>
          <w:lang w:val="ka-GE"/>
        </w:rPr>
        <w:t xml:space="preserve"> </w:t>
      </w:r>
      <w:r w:rsidRPr="001A6918">
        <w:rPr>
          <w:noProof/>
          <w:lang w:val="ka-GE"/>
        </w:rPr>
        <w:t>დაბალი.</w:t>
      </w:r>
    </w:p>
    <w:p w14:paraId="28ED2207" w14:textId="77777777" w:rsidR="0010286D" w:rsidRPr="001A6918" w:rsidRDefault="0010286D" w:rsidP="00D408BE">
      <w:pPr>
        <w:spacing w:before="120"/>
        <w:jc w:val="both"/>
        <w:rPr>
          <w:noProof/>
          <w:lang w:val="ka-GE"/>
        </w:rPr>
      </w:pPr>
    </w:p>
    <w:p w14:paraId="46118FF2" w14:textId="77777777" w:rsidR="0010286D" w:rsidRPr="001A6918" w:rsidRDefault="0010286D" w:rsidP="0010286D">
      <w:pPr>
        <w:pStyle w:val="Heading2"/>
        <w:rPr>
          <w:noProof/>
          <w:lang w:val="ka-GE"/>
        </w:rPr>
      </w:pPr>
      <w:bookmarkStart w:id="40" w:name="_Toc4149706"/>
      <w:bookmarkStart w:id="41" w:name="_Toc27730731"/>
      <w:r w:rsidRPr="001A6918">
        <w:rPr>
          <w:noProof/>
          <w:lang w:val="ka-GE"/>
        </w:rPr>
        <w:t xml:space="preserve">კუმულაციური </w:t>
      </w:r>
      <w:bookmarkEnd w:id="40"/>
      <w:r w:rsidRPr="001A6918">
        <w:rPr>
          <w:noProof/>
          <w:lang w:val="ka-GE"/>
        </w:rPr>
        <w:t>ეფექტი</w:t>
      </w:r>
      <w:bookmarkEnd w:id="41"/>
    </w:p>
    <w:p w14:paraId="2ACC207D" w14:textId="77777777" w:rsidR="0010286D" w:rsidRPr="001A6918" w:rsidRDefault="0010286D" w:rsidP="0010286D">
      <w:pPr>
        <w:spacing w:before="120"/>
        <w:jc w:val="both"/>
        <w:rPr>
          <w:noProof/>
          <w:lang w:val="ka-GE"/>
        </w:rPr>
      </w:pPr>
      <w:r w:rsidRPr="001A6918">
        <w:rPr>
          <w:noProof/>
          <w:lang w:val="ka-GE"/>
        </w:rPr>
        <w:t>კუმულაციური ეფექტის ქვეშ იგულისხმება განსახილველი პროექტის და საკვლევი რეგიონის ფარგლებში სხვა ობიექტების კომპლექსური ზეგავლენა ბუნებრივ და სოციალურ გარემოზე.</w:t>
      </w:r>
    </w:p>
    <w:p w14:paraId="740732A0" w14:textId="77777777" w:rsidR="0010286D" w:rsidRPr="001A6918" w:rsidRDefault="0010286D" w:rsidP="0010286D">
      <w:pPr>
        <w:spacing w:before="120"/>
        <w:jc w:val="both"/>
        <w:rPr>
          <w:noProof/>
          <w:lang w:val="ka-GE"/>
        </w:rPr>
      </w:pPr>
      <w:r w:rsidRPr="001A6918">
        <w:rPr>
          <w:noProof/>
          <w:lang w:val="ka-GE"/>
        </w:rPr>
        <w:t xml:space="preserve">ობიექტის სიახლოვეს არსებულ საწარმოთა შორის განსაკუთრებით მნიშვნელოვანია ლუდისა და გაზიანი სასმელების უახლესი ტექნოლოგიებით აღჭურვილი ჩამოსასხმელი ქარხნები, რომელთა ზეგავლენა გარემოზე, გარემოზე ზემოქმედების შეფასების დოკუმენტების მიხედვით, უმნიშვნელოა. </w:t>
      </w:r>
    </w:p>
    <w:p w14:paraId="532E0E73" w14:textId="77777777" w:rsidR="0010286D" w:rsidRPr="001A6918" w:rsidRDefault="0010286D" w:rsidP="0010286D">
      <w:pPr>
        <w:spacing w:before="120"/>
        <w:jc w:val="both"/>
        <w:rPr>
          <w:noProof/>
          <w:lang w:val="ka-GE"/>
        </w:rPr>
      </w:pPr>
      <w:r w:rsidRPr="001A6918">
        <w:rPr>
          <w:noProof/>
          <w:lang w:val="ka-GE"/>
        </w:rPr>
        <w:t>იმის გათვალისწინებით, რომ საპროექტო საწარმოს ექსპლუატაციის ეტაპზე გაფრქვევითა და ჩაშვებებით გამოწვეული ზემოქმედების რისკი დაბალია, შიძლება ჩაითვალოს, რომ კუმულაციური ზემოქმედება იქნება უმნიშვნელო და არ გამოიწვევს არსებული მდგომარეობის გაუარესებას.</w:t>
      </w:r>
    </w:p>
    <w:p w14:paraId="25F5D244" w14:textId="1769CAF4" w:rsidR="0036188F" w:rsidRPr="001A6918" w:rsidRDefault="0036188F">
      <w:pPr>
        <w:spacing w:after="160" w:line="259" w:lineRule="auto"/>
        <w:rPr>
          <w:noProof/>
          <w:color w:val="auto"/>
          <w:lang w:val="ka-GE"/>
        </w:rPr>
      </w:pPr>
      <w:r w:rsidRPr="001A6918">
        <w:rPr>
          <w:noProof/>
          <w:color w:val="auto"/>
          <w:lang w:val="ka-GE"/>
        </w:rPr>
        <w:br w:type="page"/>
      </w:r>
    </w:p>
    <w:p w14:paraId="01B961F5" w14:textId="77777777" w:rsidR="00F36E1A" w:rsidRPr="001A6918" w:rsidRDefault="00F36E1A" w:rsidP="00F36E1A">
      <w:pPr>
        <w:pStyle w:val="Heading2"/>
        <w:rPr>
          <w:rStyle w:val="Heading2Char"/>
          <w:b/>
          <w:noProof/>
          <w:lang w:val="ka-GE"/>
        </w:rPr>
      </w:pPr>
      <w:bookmarkStart w:id="42" w:name="_Toc4149705"/>
      <w:bookmarkStart w:id="43" w:name="_Toc27730732"/>
      <w:r w:rsidRPr="001A6918">
        <w:rPr>
          <w:noProof/>
          <w:lang w:val="ka-GE"/>
        </w:rPr>
        <w:lastRenderedPageBreak/>
        <w:t>ზემოქმე</w:t>
      </w:r>
      <w:r w:rsidRPr="001A6918">
        <w:rPr>
          <w:rStyle w:val="Heading2Char"/>
          <w:b/>
          <w:noProof/>
          <w:lang w:val="ka-GE"/>
        </w:rPr>
        <w:t>დება ადამიანის ჯანმრთელობაზე და უსაფრთხოებაზე</w:t>
      </w:r>
      <w:bookmarkEnd w:id="42"/>
      <w:bookmarkEnd w:id="43"/>
    </w:p>
    <w:p w14:paraId="6C80FB1C" w14:textId="4794E913" w:rsidR="00E22040" w:rsidRPr="001A6918" w:rsidRDefault="00E22040" w:rsidP="00A64FFE">
      <w:pPr>
        <w:spacing w:before="120"/>
        <w:jc w:val="both"/>
        <w:rPr>
          <w:rFonts w:eastAsia="Times New Roman" w:cs="Times New Roman"/>
          <w:noProof/>
          <w:lang w:val="ka-GE" w:eastAsia="ru-RU"/>
        </w:rPr>
      </w:pPr>
      <w:r w:rsidRPr="001A6918">
        <w:rPr>
          <w:rFonts w:eastAsia="Times New Roman" w:cs="Times New Roman"/>
          <w:noProof/>
          <w:lang w:val="ka-GE" w:eastAsia="ru-RU"/>
        </w:rPr>
        <w:t xml:space="preserve">მშენებლობის და ექსპლუატაციის ეტაპზე </w:t>
      </w:r>
      <w:r w:rsidRPr="001A6918">
        <w:rPr>
          <w:rFonts w:eastAsia="Calibri" w:cs="Times New Roman"/>
          <w:noProof/>
          <w:szCs w:val="20"/>
          <w:lang w:val="ka-GE"/>
        </w:rPr>
        <w:t xml:space="preserve">აუცილებელი იქნება </w:t>
      </w:r>
      <w:r w:rsidRPr="001A6918">
        <w:rPr>
          <w:rFonts w:eastAsia="Times New Roman" w:cs="Times New Roman"/>
          <w:noProof/>
          <w:lang w:val="ka-GE"/>
        </w:rPr>
        <w:t>შრომის დაცვისა და უსაფრთხოების მენეჯერის დანიშვნა.</w:t>
      </w:r>
      <w:r w:rsidRPr="001A6918">
        <w:rPr>
          <w:rFonts w:eastAsia="Times New Roman" w:cs="Times New Roman"/>
          <w:noProof/>
          <w:lang w:val="ka-GE" w:eastAsia="ru-RU"/>
        </w:rPr>
        <w:t xml:space="preserve"> </w:t>
      </w:r>
    </w:p>
    <w:p w14:paraId="4FD59255" w14:textId="2FD02F33" w:rsidR="00D15843" w:rsidRPr="001A6918" w:rsidRDefault="007618B5" w:rsidP="00A64FFE">
      <w:pPr>
        <w:spacing w:before="120"/>
        <w:jc w:val="both"/>
        <w:rPr>
          <w:rFonts w:eastAsia="Times New Roman" w:cs="Times New Roman"/>
          <w:noProof/>
          <w:lang w:val="ka-GE" w:eastAsia="ru-RU"/>
        </w:rPr>
      </w:pPr>
      <w:r w:rsidRPr="001A6918">
        <w:rPr>
          <w:rFonts w:eastAsia="Times New Roman" w:cs="Times New Roman"/>
          <w:noProof/>
          <w:lang w:val="ka-GE" w:eastAsia="ru-RU"/>
        </w:rPr>
        <w:t xml:space="preserve">პროექტის განხორციელების ეტაპზე ადამიანთა უსაფრთხოება რეგლამენტირებული იქნება შესაბამისი სტანდარტებით, სამშენებლო ნორმებით და წესებით, აგრეთვე სანიტარული ნორმებით და წესებით. </w:t>
      </w:r>
      <w:r w:rsidR="00D15843" w:rsidRPr="001A6918">
        <w:rPr>
          <w:rFonts w:eastAsia="Times New Roman" w:cs="Times New Roman"/>
          <w:noProof/>
          <w:lang w:val="ka-GE" w:eastAsia="ru-RU"/>
        </w:rPr>
        <w:t>დაწესებული რეგლამენტის დარღვევის (მაგალითად, სატრანსპორტო საშუალების ან/და დანადგარების არასწორი მართვა), აგრეთვე სხვადასხვა მიზეზის გამო შექმნილი ავარიული სიტუაციის შემთხვევაში</w:t>
      </w:r>
      <w:r w:rsidRPr="001A6918">
        <w:rPr>
          <w:rFonts w:eastAsia="Times New Roman" w:cs="Times New Roman"/>
          <w:noProof/>
          <w:lang w:val="ka-GE" w:eastAsia="ru-RU"/>
        </w:rPr>
        <w:t>,</w:t>
      </w:r>
      <w:r w:rsidR="00D15843" w:rsidRPr="001A6918">
        <w:rPr>
          <w:rFonts w:eastAsia="Times New Roman" w:cs="Times New Roman"/>
          <w:noProof/>
          <w:lang w:val="ka-GE" w:eastAsia="ru-RU"/>
        </w:rPr>
        <w:t xml:space="preserve"> შესაძლებელია როგორც არაპირდაპირი, ისე მეორადი უარყოფითი ზემოქმედება, საკმაოდ მძიმე სახიფათო შედეგებით. თუმცა</w:t>
      </w:r>
      <w:r w:rsidR="0036188F" w:rsidRPr="001A6918">
        <w:rPr>
          <w:rFonts w:eastAsia="Times New Roman" w:cs="Times New Roman"/>
          <w:noProof/>
          <w:lang w:val="ka-GE" w:eastAsia="ru-RU"/>
        </w:rPr>
        <w:t>,</w:t>
      </w:r>
      <w:r w:rsidR="00D15843" w:rsidRPr="001A6918">
        <w:rPr>
          <w:rFonts w:eastAsia="Times New Roman" w:cs="Times New Roman"/>
          <w:noProof/>
          <w:lang w:val="ka-GE" w:eastAsia="ru-RU"/>
        </w:rPr>
        <w:t xml:space="preserve"> ზემოქმედება არ განსხვავდება იმ რისკისაგან, რომელიც დამახასიათებელია ნებისმიერი სხვა ტიპის შენობა-</w:t>
      </w:r>
      <w:r w:rsidR="0036188F" w:rsidRPr="001A6918">
        <w:rPr>
          <w:rFonts w:eastAsia="Times New Roman" w:cs="Times New Roman"/>
          <w:noProof/>
          <w:lang w:val="ka-GE" w:eastAsia="ru-RU"/>
        </w:rPr>
        <w:t>ნაგებობების მშენებლობისას</w:t>
      </w:r>
      <w:r w:rsidR="00D15843" w:rsidRPr="001A6918">
        <w:rPr>
          <w:rFonts w:eastAsia="Times New Roman" w:cs="Times New Roman"/>
          <w:noProof/>
          <w:lang w:val="ka-GE" w:eastAsia="ru-RU"/>
        </w:rPr>
        <w:t>.</w:t>
      </w:r>
    </w:p>
    <w:p w14:paraId="4B8A2722" w14:textId="04046C54" w:rsidR="00100830" w:rsidRPr="001A6918" w:rsidRDefault="007618B5" w:rsidP="00A64FFE">
      <w:pPr>
        <w:spacing w:before="120"/>
        <w:jc w:val="both"/>
        <w:rPr>
          <w:rFonts w:eastAsia="Times New Roman" w:cs="Times New Roman"/>
          <w:noProof/>
          <w:lang w:val="ka-GE" w:eastAsia="ru-RU"/>
        </w:rPr>
      </w:pPr>
      <w:r w:rsidRPr="001A6918">
        <w:rPr>
          <w:rFonts w:eastAsia="Times New Roman" w:cs="Times New Roman"/>
          <w:noProof/>
          <w:lang w:val="ka-GE" w:eastAsia="ru-RU"/>
        </w:rPr>
        <w:t xml:space="preserve">ადამიანთა უსაფრთხოებასთან დაკავშირებული ნორმებისა და წესების გათვალსიწინება/დაცვის შემთხვევაში, </w:t>
      </w:r>
      <w:r w:rsidR="00B01C76" w:rsidRPr="001A6918">
        <w:rPr>
          <w:rFonts w:eastAsia="Times New Roman" w:cs="Times New Roman"/>
          <w:noProof/>
          <w:lang w:val="ka-GE" w:eastAsia="ru-RU"/>
        </w:rPr>
        <w:t>ადამიანების</w:t>
      </w:r>
      <w:r w:rsidR="00A64FFE" w:rsidRPr="001A6918">
        <w:rPr>
          <w:rFonts w:eastAsia="Times New Roman" w:cs="Times New Roman"/>
          <w:noProof/>
          <w:lang w:val="ka-GE" w:eastAsia="ru-RU"/>
        </w:rPr>
        <w:t xml:space="preserve"> ჯანმრთელობასა და უსაფრთხოებაზე უარყოფითი ზემოქმედება პირდაპირი სახით მოსალოდნელი არ არის.</w:t>
      </w:r>
    </w:p>
    <w:p w14:paraId="35E32540" w14:textId="77777777" w:rsidR="00A64FFE" w:rsidRPr="001A6918" w:rsidRDefault="00A64FFE" w:rsidP="00A64FFE">
      <w:pPr>
        <w:spacing w:before="120"/>
        <w:jc w:val="both"/>
        <w:rPr>
          <w:rFonts w:eastAsia="Times New Roman" w:cs="Times New Roman"/>
          <w:noProof/>
          <w:lang w:val="ka-GE" w:eastAsia="ru-RU"/>
        </w:rPr>
      </w:pPr>
    </w:p>
    <w:p w14:paraId="73701198" w14:textId="7815F28F" w:rsidR="00D15843" w:rsidRPr="001A6918" w:rsidRDefault="00C52F38" w:rsidP="00E22040">
      <w:pPr>
        <w:pStyle w:val="Heading2"/>
        <w:rPr>
          <w:rFonts w:eastAsia="Times New Roman"/>
          <w:noProof/>
          <w:lang w:val="ka-GE" w:eastAsia="ru-RU"/>
        </w:rPr>
      </w:pPr>
      <w:bookmarkStart w:id="44" w:name="_Toc27730733"/>
      <w:r w:rsidRPr="001A6918">
        <w:rPr>
          <w:rFonts w:eastAsia="Times New Roman"/>
          <w:noProof/>
          <w:lang w:val="ka-GE" w:eastAsia="ru-RU"/>
        </w:rPr>
        <w:t xml:space="preserve">ზემოქმედება </w:t>
      </w:r>
      <w:r w:rsidR="00E22040" w:rsidRPr="001A6918">
        <w:rPr>
          <w:rFonts w:eastAsia="Times New Roman"/>
          <w:noProof/>
          <w:lang w:val="ka-GE" w:eastAsia="ru-RU"/>
        </w:rPr>
        <w:t>სოციალურ გარემოზე</w:t>
      </w:r>
      <w:bookmarkEnd w:id="44"/>
      <w:r w:rsidR="00E22040" w:rsidRPr="001A6918">
        <w:rPr>
          <w:rFonts w:eastAsia="Times New Roman"/>
          <w:noProof/>
          <w:lang w:val="ka-GE" w:eastAsia="ru-RU"/>
        </w:rPr>
        <w:t xml:space="preserve"> </w:t>
      </w:r>
    </w:p>
    <w:p w14:paraId="11F72391" w14:textId="7380CBA6" w:rsidR="00E22040" w:rsidRDefault="00100830" w:rsidP="00A64FFE">
      <w:pPr>
        <w:spacing w:before="120"/>
        <w:jc w:val="both"/>
        <w:rPr>
          <w:rFonts w:eastAsia="Times New Roman" w:cs="Times New Roman"/>
          <w:noProof/>
          <w:lang w:val="ka-GE" w:eastAsia="ru-RU"/>
        </w:rPr>
      </w:pPr>
      <w:r w:rsidRPr="001A6918">
        <w:rPr>
          <w:rFonts w:eastAsia="Times New Roman" w:cs="Times New Roman"/>
          <w:noProof/>
          <w:lang w:val="ka-GE" w:eastAsia="ru-RU"/>
        </w:rPr>
        <w:t>პროექტის მიხედვით,</w:t>
      </w:r>
      <w:r w:rsidR="00E22040" w:rsidRPr="001A6918">
        <w:rPr>
          <w:rFonts w:eastAsia="Times New Roman" w:cs="Times New Roman"/>
          <w:noProof/>
          <w:lang w:val="ka-GE" w:eastAsia="ru-RU"/>
        </w:rPr>
        <w:t xml:space="preserve"> მშენებლობის ეტაპზე დასაქმებული იქნება 50-60 მუშაკი, ხოლო ექსპლუატაციის ეტაპზე 250. დასაქმებულთა მოცემული რაოდენობა ვერ შეიტანს განსაკუთრებულ წვლილს რეგიონის ეკონომიკური მდგომარეობის ცვლილებასა და დასაქმების მაჩვენებლის ზრდაში, თუმცა აღსანიშნავია წვლილი დასაქმებულთა ოჯახების მდგომარეობის გაუმჯობესებაში. პროექტის განხორციელებით გამოწვეული ზემოქმედება დასაქმებასა და ეკონომიკურ გარემოზე შიძლება ჩაითვალოს დადებითად. </w:t>
      </w:r>
    </w:p>
    <w:p w14:paraId="2F119A90" w14:textId="157A757C" w:rsidR="0069185F" w:rsidRDefault="0069185F" w:rsidP="00A64FFE">
      <w:pPr>
        <w:spacing w:before="120"/>
        <w:jc w:val="both"/>
        <w:rPr>
          <w:rFonts w:eastAsia="Times New Roman" w:cs="Times New Roman"/>
          <w:noProof/>
          <w:lang w:val="ka-GE" w:eastAsia="ru-RU"/>
        </w:rPr>
      </w:pPr>
    </w:p>
    <w:p w14:paraId="22FB9592" w14:textId="010697AF" w:rsidR="00F36E1A" w:rsidRPr="001A6918" w:rsidRDefault="00F36E1A" w:rsidP="008A7760">
      <w:pPr>
        <w:pStyle w:val="Heading1"/>
        <w:rPr>
          <w:noProof/>
          <w:lang w:val="ka-GE"/>
        </w:rPr>
      </w:pPr>
      <w:bookmarkStart w:id="45" w:name="_Toc4149708"/>
      <w:bookmarkStart w:id="46" w:name="_Toc27730734"/>
      <w:r w:rsidRPr="001A6918">
        <w:rPr>
          <w:noProof/>
          <w:lang w:val="ka-GE"/>
        </w:rPr>
        <w:t xml:space="preserve">გარემოზე ზემოქმედების </w:t>
      </w:r>
      <w:r w:rsidR="00707E70" w:rsidRPr="001A6918">
        <w:rPr>
          <w:noProof/>
          <w:lang w:val="ka-GE"/>
        </w:rPr>
        <w:t>შემარბილ</w:t>
      </w:r>
      <w:r w:rsidRPr="001A6918">
        <w:rPr>
          <w:noProof/>
          <w:lang w:val="ka-GE"/>
        </w:rPr>
        <w:t>ებელი ღონისძიებები</w:t>
      </w:r>
      <w:bookmarkEnd w:id="45"/>
      <w:bookmarkEnd w:id="46"/>
    </w:p>
    <w:p w14:paraId="6EF14A85" w14:textId="7C64AF20" w:rsidR="002A4A25" w:rsidRPr="001A6918" w:rsidRDefault="002A4A25" w:rsidP="00130F31">
      <w:pPr>
        <w:spacing w:before="120"/>
        <w:jc w:val="both"/>
        <w:rPr>
          <w:noProof/>
          <w:lang w:val="ka-GE"/>
        </w:rPr>
      </w:pPr>
      <w:r w:rsidRPr="001A6918">
        <w:rPr>
          <w:noProof/>
          <w:lang w:val="ka-GE"/>
        </w:rPr>
        <w:t>აღნიშნული პროექტი თავისი მასშტაბებიდან გამომდინარე</w:t>
      </w:r>
      <w:r w:rsidR="00EC799E" w:rsidRPr="001A6918">
        <w:rPr>
          <w:noProof/>
          <w:lang w:val="ka-GE"/>
        </w:rPr>
        <w:t xml:space="preserve"> </w:t>
      </w:r>
      <w:r w:rsidRPr="001A6918">
        <w:rPr>
          <w:noProof/>
          <w:lang w:val="ka-GE"/>
        </w:rPr>
        <w:t xml:space="preserve">არ ხასიათდება გარემოზე მკვეთრად გამოხატული </w:t>
      </w:r>
      <w:r w:rsidR="00CC2897" w:rsidRPr="001A6918">
        <w:rPr>
          <w:noProof/>
          <w:lang w:val="ka-GE"/>
        </w:rPr>
        <w:t>უარყ</w:t>
      </w:r>
      <w:r w:rsidRPr="001A6918">
        <w:rPr>
          <w:noProof/>
          <w:lang w:val="ka-GE"/>
        </w:rPr>
        <w:t>ოფითი ზემოქმედებით. თუმცა, გარკვეული გარემოსდაცვითი</w:t>
      </w:r>
      <w:r w:rsidR="004A7BA7" w:rsidRPr="001A6918">
        <w:rPr>
          <w:noProof/>
          <w:lang w:val="ka-GE"/>
        </w:rPr>
        <w:t xml:space="preserve"> (ძირითადად მშენებლობის ეტაპისთვის)</w:t>
      </w:r>
      <w:r w:rsidR="0073717C" w:rsidRPr="001A6918">
        <w:rPr>
          <w:noProof/>
          <w:lang w:val="ka-GE"/>
        </w:rPr>
        <w:t xml:space="preserve"> და</w:t>
      </w:r>
      <w:r w:rsidR="00100830" w:rsidRPr="001A6918">
        <w:rPr>
          <w:noProof/>
          <w:lang w:val="ka-GE"/>
        </w:rPr>
        <w:t xml:space="preserve"> ადამიანის ჯანმრთელობასა და უსაფრთხოებასთან დაკავშირებული</w:t>
      </w:r>
      <w:r w:rsidRPr="001A6918">
        <w:rPr>
          <w:noProof/>
          <w:lang w:val="ka-GE"/>
        </w:rPr>
        <w:t xml:space="preserve"> შესაძლო რისკების (ხმაურის დონის გადაჭარბება, ატმოსფერული ჰაერის </w:t>
      </w:r>
      <w:r w:rsidR="00CC2897" w:rsidRPr="001A6918">
        <w:rPr>
          <w:noProof/>
          <w:lang w:val="ka-GE"/>
        </w:rPr>
        <w:t>მტვ</w:t>
      </w:r>
      <w:r w:rsidRPr="001A6918">
        <w:rPr>
          <w:noProof/>
          <w:lang w:val="ka-GE"/>
        </w:rPr>
        <w:t>რ</w:t>
      </w:r>
      <w:r w:rsidR="00CC2897" w:rsidRPr="001A6918">
        <w:rPr>
          <w:noProof/>
          <w:lang w:val="ka-GE"/>
        </w:rPr>
        <w:t>ი</w:t>
      </w:r>
      <w:r w:rsidRPr="001A6918">
        <w:rPr>
          <w:noProof/>
          <w:lang w:val="ka-GE"/>
        </w:rPr>
        <w:t>თ დაბინძურება, ავარიული დაღვრები, ტერიტორიის ნარჩენებით დაბინძურება</w:t>
      </w:r>
      <w:r w:rsidR="0073717C" w:rsidRPr="001A6918">
        <w:rPr>
          <w:noProof/>
          <w:lang w:val="ka-GE"/>
        </w:rPr>
        <w:t>, მომსახურე პერსონალის ტრავმატიზმი</w:t>
      </w:r>
      <w:r w:rsidRPr="001A6918">
        <w:rPr>
          <w:noProof/>
          <w:lang w:val="ka-GE"/>
        </w:rPr>
        <w:t xml:space="preserve"> და სხვა.) </w:t>
      </w:r>
      <w:r w:rsidR="00707E70" w:rsidRPr="001A6918">
        <w:rPr>
          <w:noProof/>
          <w:lang w:val="ka-GE"/>
        </w:rPr>
        <w:t>თავიდან აცილება/შემცირებისათვის</w:t>
      </w:r>
      <w:r w:rsidRPr="001A6918">
        <w:rPr>
          <w:noProof/>
          <w:lang w:val="ka-GE"/>
        </w:rPr>
        <w:t xml:space="preserve"> შემარბილებელი </w:t>
      </w:r>
      <w:r w:rsidR="00100830" w:rsidRPr="001A6918">
        <w:rPr>
          <w:noProof/>
          <w:lang w:val="ka-GE"/>
        </w:rPr>
        <w:t>ღონისძიებები მოცემულია ქვემოთ:</w:t>
      </w:r>
      <w:r w:rsidRPr="001A6918">
        <w:rPr>
          <w:noProof/>
          <w:lang w:val="ka-GE"/>
        </w:rPr>
        <w:t xml:space="preserve"> </w:t>
      </w:r>
    </w:p>
    <w:p w14:paraId="4849DFB6" w14:textId="4BCDC1A6" w:rsidR="00100830" w:rsidRPr="001A6918" w:rsidRDefault="00100830" w:rsidP="00130F31">
      <w:pPr>
        <w:spacing w:before="120"/>
        <w:jc w:val="both"/>
        <w:rPr>
          <w:noProof/>
          <w:lang w:val="ka-GE"/>
        </w:rPr>
      </w:pPr>
      <w:r w:rsidRPr="001A6918">
        <w:rPr>
          <w:noProof/>
          <w:lang w:val="ka-GE"/>
        </w:rPr>
        <w:t>ადამიანთა უსაფრთხოების უზრუნველსაყოფად მნიშვნელოვანია უსაფრთხოების ნორმების მკაცრი დაცვა და მუდმივი</w:t>
      </w:r>
      <w:r w:rsidR="0073717C" w:rsidRPr="001A6918">
        <w:rPr>
          <w:noProof/>
          <w:lang w:val="ka-GE"/>
        </w:rPr>
        <w:t xml:space="preserve"> ზედამხედველობა. ასევე</w:t>
      </w:r>
      <w:r w:rsidR="00EC799E" w:rsidRPr="001A6918">
        <w:rPr>
          <w:noProof/>
          <w:lang w:val="ka-GE"/>
        </w:rPr>
        <w:t>, საჭიროების შემთხვევაში შემდეგი შემარბილებელი ღონისძიებების განხორციელება</w:t>
      </w:r>
      <w:r w:rsidR="0073717C" w:rsidRPr="001A6918">
        <w:rPr>
          <w:noProof/>
          <w:lang w:val="ka-GE"/>
        </w:rPr>
        <w:t xml:space="preserve">: </w:t>
      </w:r>
    </w:p>
    <w:p w14:paraId="55183251" w14:textId="2DDBE8FE" w:rsidR="00100830" w:rsidRPr="001A6918" w:rsidRDefault="00100830" w:rsidP="00130F31">
      <w:pPr>
        <w:pStyle w:val="ListParagraph"/>
        <w:numPr>
          <w:ilvl w:val="0"/>
          <w:numId w:val="23"/>
        </w:numPr>
        <w:spacing w:before="120"/>
        <w:jc w:val="both"/>
        <w:rPr>
          <w:noProof/>
          <w:lang w:val="ka-GE"/>
        </w:rPr>
      </w:pPr>
      <w:r w:rsidRPr="001A6918">
        <w:rPr>
          <w:noProof/>
          <w:lang w:val="ka-GE"/>
        </w:rPr>
        <w:t xml:space="preserve">პერსონალისთვის </w:t>
      </w:r>
      <w:r w:rsidR="00707E70" w:rsidRPr="001A6918">
        <w:rPr>
          <w:noProof/>
          <w:lang w:val="ka-GE"/>
        </w:rPr>
        <w:t>ცნობიერების ამაღლება</w:t>
      </w:r>
      <w:r w:rsidRPr="001A6918">
        <w:rPr>
          <w:noProof/>
          <w:lang w:val="ka-GE"/>
        </w:rPr>
        <w:t xml:space="preserve"> უსაფრთხოებისა და შრომის დაცვის საკითხებზე;</w:t>
      </w:r>
    </w:p>
    <w:p w14:paraId="1C4F282B" w14:textId="71185669" w:rsidR="00100830" w:rsidRPr="001A6918" w:rsidRDefault="00100830" w:rsidP="00130F31">
      <w:pPr>
        <w:pStyle w:val="ListParagraph"/>
        <w:numPr>
          <w:ilvl w:val="0"/>
          <w:numId w:val="23"/>
        </w:numPr>
        <w:spacing w:before="120"/>
        <w:jc w:val="both"/>
        <w:rPr>
          <w:noProof/>
          <w:lang w:val="ka-GE"/>
        </w:rPr>
      </w:pPr>
      <w:r w:rsidRPr="001A6918">
        <w:rPr>
          <w:noProof/>
          <w:lang w:val="ka-GE"/>
        </w:rPr>
        <w:t>დასაქმებული პერსონალის უზრუნველყოფა ინდივიდუალური დაცვის საშუალებებით</w:t>
      </w:r>
      <w:r w:rsidR="00EC799E" w:rsidRPr="001A6918">
        <w:rPr>
          <w:noProof/>
          <w:lang w:val="ka-GE"/>
        </w:rPr>
        <w:t xml:space="preserve"> </w:t>
      </w:r>
      <w:r w:rsidRPr="001A6918">
        <w:rPr>
          <w:noProof/>
          <w:lang w:val="ka-GE"/>
        </w:rPr>
        <w:t>;</w:t>
      </w:r>
    </w:p>
    <w:p w14:paraId="23C4ABD3" w14:textId="64A7DFC6" w:rsidR="00100830" w:rsidRPr="001A6918" w:rsidRDefault="00CC2897" w:rsidP="00130F31">
      <w:pPr>
        <w:pStyle w:val="ListParagraph"/>
        <w:numPr>
          <w:ilvl w:val="0"/>
          <w:numId w:val="23"/>
        </w:numPr>
        <w:spacing w:before="120"/>
        <w:jc w:val="both"/>
        <w:rPr>
          <w:noProof/>
          <w:lang w:val="ka-GE"/>
        </w:rPr>
      </w:pPr>
      <w:r w:rsidRPr="001A6918">
        <w:rPr>
          <w:noProof/>
          <w:lang w:val="ka-GE"/>
        </w:rPr>
        <w:t>ჯანმრთელობის</w:t>
      </w:r>
      <w:r w:rsidR="00100830" w:rsidRPr="001A6918">
        <w:rPr>
          <w:noProof/>
          <w:lang w:val="ka-GE"/>
        </w:rPr>
        <w:t>თვის სახიფათო უბნებში და გზებზე შესაბამისი გამაფრთხილებელი და ამკრძალავი ნიშნების დამონტაჟება;</w:t>
      </w:r>
    </w:p>
    <w:p w14:paraId="4B008BF4" w14:textId="22025CC9" w:rsidR="00100830" w:rsidRPr="001A6918" w:rsidRDefault="00CC2897" w:rsidP="00130F31">
      <w:pPr>
        <w:pStyle w:val="ListParagraph"/>
        <w:numPr>
          <w:ilvl w:val="0"/>
          <w:numId w:val="23"/>
        </w:numPr>
        <w:spacing w:before="120"/>
        <w:jc w:val="both"/>
        <w:rPr>
          <w:noProof/>
          <w:lang w:val="ka-GE"/>
        </w:rPr>
      </w:pPr>
      <w:r w:rsidRPr="001A6918">
        <w:rPr>
          <w:noProof/>
          <w:lang w:val="ka-GE"/>
        </w:rPr>
        <w:t>ჯანმრთელობის</w:t>
      </w:r>
      <w:r w:rsidR="00100830" w:rsidRPr="001A6918">
        <w:rPr>
          <w:noProof/>
          <w:lang w:val="ka-GE"/>
        </w:rPr>
        <w:t>თვის სახიფათო უბნების შემოღობვა;</w:t>
      </w:r>
    </w:p>
    <w:p w14:paraId="6F05E25C" w14:textId="1AF0EAB4" w:rsidR="00100830" w:rsidRPr="001A6918" w:rsidRDefault="00100830" w:rsidP="00130F31">
      <w:pPr>
        <w:pStyle w:val="ListParagraph"/>
        <w:numPr>
          <w:ilvl w:val="0"/>
          <w:numId w:val="23"/>
        </w:numPr>
        <w:spacing w:before="120"/>
        <w:jc w:val="both"/>
        <w:rPr>
          <w:noProof/>
          <w:lang w:val="ka-GE"/>
        </w:rPr>
      </w:pPr>
      <w:r w:rsidRPr="001A6918">
        <w:rPr>
          <w:noProof/>
          <w:lang w:val="ka-GE"/>
        </w:rPr>
        <w:t>ტერიტორიაზე სტანდარტული სამედიცინო ყუთების არსებობა;</w:t>
      </w:r>
    </w:p>
    <w:p w14:paraId="4FC9D1A4" w14:textId="2D1E232C" w:rsidR="00100830" w:rsidRPr="001A6918" w:rsidRDefault="00100830" w:rsidP="00130F31">
      <w:pPr>
        <w:pStyle w:val="ListParagraph"/>
        <w:numPr>
          <w:ilvl w:val="0"/>
          <w:numId w:val="23"/>
        </w:numPr>
        <w:spacing w:before="120"/>
        <w:jc w:val="both"/>
        <w:rPr>
          <w:noProof/>
          <w:lang w:val="ka-GE"/>
        </w:rPr>
      </w:pPr>
      <w:r w:rsidRPr="001A6918">
        <w:rPr>
          <w:noProof/>
          <w:lang w:val="ka-GE"/>
        </w:rPr>
        <w:t>მანქანა-დანადგარების ტექნიკური გამართულობის უზრუნველყოფა;</w:t>
      </w:r>
    </w:p>
    <w:p w14:paraId="0C7C61EA" w14:textId="18D4AFDB" w:rsidR="00100830" w:rsidRPr="001A6918" w:rsidRDefault="00CC2897" w:rsidP="00130F31">
      <w:pPr>
        <w:pStyle w:val="ListParagraph"/>
        <w:numPr>
          <w:ilvl w:val="0"/>
          <w:numId w:val="23"/>
        </w:numPr>
        <w:spacing w:before="120"/>
        <w:jc w:val="both"/>
        <w:rPr>
          <w:noProof/>
          <w:lang w:val="ka-GE"/>
        </w:rPr>
      </w:pPr>
      <w:r w:rsidRPr="001A6918">
        <w:rPr>
          <w:noProof/>
          <w:lang w:val="ka-GE"/>
        </w:rPr>
        <w:lastRenderedPageBreak/>
        <w:t>ტრანსპორტის და სამშენებლო ტექნიკის მიერ</w:t>
      </w:r>
      <w:r w:rsidR="00100830" w:rsidRPr="001A6918">
        <w:rPr>
          <w:noProof/>
          <w:lang w:val="ka-GE"/>
        </w:rPr>
        <w:t xml:space="preserve"> უსაფრთხოების წესების მაქსიმალური დაცვა;</w:t>
      </w:r>
    </w:p>
    <w:p w14:paraId="0F3EEBF8" w14:textId="45B308CD" w:rsidR="00100830" w:rsidRPr="001A6918" w:rsidRDefault="00100830" w:rsidP="00130F31">
      <w:pPr>
        <w:pStyle w:val="ListParagraph"/>
        <w:numPr>
          <w:ilvl w:val="0"/>
          <w:numId w:val="23"/>
        </w:numPr>
        <w:spacing w:before="120"/>
        <w:jc w:val="both"/>
        <w:rPr>
          <w:noProof/>
          <w:lang w:val="ka-GE"/>
        </w:rPr>
      </w:pPr>
      <w:r w:rsidRPr="001A6918">
        <w:rPr>
          <w:noProof/>
          <w:lang w:val="ka-GE"/>
        </w:rPr>
        <w:t>ინციდენტებისა და უბედური შემთხვევების სააღრიცხვო ჟურნალის წარმოება</w:t>
      </w:r>
      <w:r w:rsidR="00CC2897" w:rsidRPr="001A6918">
        <w:rPr>
          <w:noProof/>
          <w:lang w:val="ka-GE"/>
        </w:rPr>
        <w:t>.</w:t>
      </w:r>
    </w:p>
    <w:p w14:paraId="32BD066C" w14:textId="792A5C0A" w:rsidR="00CC2897" w:rsidRPr="001A6918" w:rsidRDefault="00037E45" w:rsidP="00130F31">
      <w:pPr>
        <w:spacing w:before="120"/>
        <w:jc w:val="both"/>
        <w:rPr>
          <w:noProof/>
          <w:lang w:val="ka-GE"/>
        </w:rPr>
      </w:pPr>
      <w:r w:rsidRPr="001A6918">
        <w:rPr>
          <w:noProof/>
          <w:lang w:val="ka-GE"/>
        </w:rPr>
        <w:t xml:space="preserve">გარემოსდაცვითი შემრაბილებელი </w:t>
      </w:r>
      <w:r w:rsidR="00CC2897" w:rsidRPr="001A6918">
        <w:rPr>
          <w:noProof/>
          <w:lang w:val="ka-GE"/>
        </w:rPr>
        <w:t>ღონისძიებები</w:t>
      </w:r>
      <w:r w:rsidRPr="001A6918">
        <w:rPr>
          <w:noProof/>
          <w:lang w:val="ka-GE"/>
        </w:rPr>
        <w:t xml:space="preserve"> </w:t>
      </w:r>
      <w:r w:rsidR="00CC2897" w:rsidRPr="001A6918">
        <w:rPr>
          <w:noProof/>
          <w:lang w:val="ka-GE"/>
        </w:rPr>
        <w:t>პროექტის განხორიელების ეტაპებზე</w:t>
      </w:r>
      <w:r w:rsidRPr="001A6918">
        <w:rPr>
          <w:noProof/>
          <w:lang w:val="ka-GE"/>
        </w:rPr>
        <w:t xml:space="preserve"> </w:t>
      </w:r>
      <w:r w:rsidR="00CC2897" w:rsidRPr="001A6918">
        <w:rPr>
          <w:noProof/>
          <w:lang w:val="ka-GE"/>
        </w:rPr>
        <w:t>(საჭიროების შემთხვევაში) შემდეგია</w:t>
      </w:r>
      <w:r w:rsidR="00EC799E" w:rsidRPr="001A6918">
        <w:rPr>
          <w:noProof/>
          <w:lang w:val="ka-GE"/>
        </w:rPr>
        <w:t xml:space="preserve">: </w:t>
      </w:r>
    </w:p>
    <w:p w14:paraId="5AB24DF8" w14:textId="08E74929" w:rsidR="00D24250" w:rsidRPr="001A6918" w:rsidRDefault="00D24250" w:rsidP="00130F31">
      <w:pPr>
        <w:pStyle w:val="ListParagraph"/>
        <w:numPr>
          <w:ilvl w:val="0"/>
          <w:numId w:val="24"/>
        </w:numPr>
        <w:spacing w:before="120"/>
        <w:jc w:val="both"/>
        <w:rPr>
          <w:noProof/>
          <w:lang w:val="ka-GE"/>
        </w:rPr>
      </w:pPr>
      <w:r w:rsidRPr="001A6918">
        <w:rPr>
          <w:noProof/>
          <w:lang w:val="ka-GE"/>
        </w:rPr>
        <w:t xml:space="preserve">გამოყენებული ტექნიკა და სატრანსპორტო საშუალებები </w:t>
      </w:r>
      <w:r w:rsidR="00034A1A" w:rsidRPr="001A6918">
        <w:rPr>
          <w:noProof/>
          <w:lang w:val="ka-GE"/>
        </w:rPr>
        <w:t>ტექნიკურად უნდა იყოს გამართული</w:t>
      </w:r>
      <w:r w:rsidRPr="001A6918">
        <w:rPr>
          <w:noProof/>
          <w:lang w:val="ka-GE"/>
        </w:rPr>
        <w:t xml:space="preserve"> </w:t>
      </w:r>
      <w:r w:rsidR="00034A1A" w:rsidRPr="001A6918">
        <w:rPr>
          <w:noProof/>
          <w:lang w:val="ka-GE"/>
        </w:rPr>
        <w:t xml:space="preserve">და აკმაყოფილებდეს </w:t>
      </w:r>
      <w:r w:rsidRPr="001A6918">
        <w:rPr>
          <w:noProof/>
          <w:lang w:val="ka-GE"/>
        </w:rPr>
        <w:t>უსაფრთხოების მოთხოვნებს, რისთვისაც საჭიროა მათი ტექნიკური მდგომარეობის შემოწმება სამუშაოს დაწყების წინ;</w:t>
      </w:r>
    </w:p>
    <w:p w14:paraId="0E3B1F12" w14:textId="77777777" w:rsidR="00130F31" w:rsidRPr="001A6918" w:rsidRDefault="00D24250" w:rsidP="00130F31">
      <w:pPr>
        <w:pStyle w:val="ListParagraph"/>
        <w:numPr>
          <w:ilvl w:val="0"/>
          <w:numId w:val="24"/>
        </w:numPr>
        <w:spacing w:before="120"/>
        <w:jc w:val="both"/>
        <w:rPr>
          <w:noProof/>
          <w:lang w:val="ka-GE"/>
        </w:rPr>
      </w:pPr>
      <w:r w:rsidRPr="001A6918">
        <w:rPr>
          <w:noProof/>
          <w:lang w:val="ka-GE"/>
        </w:rPr>
        <w:t>გამოყენებულმა სატრანსპორტო ტექნიკამ უნდა იმოძრაოს ოპტიმალური სიჩქარით (განსაკუთრებით გრუნტიან გზებზე).</w:t>
      </w:r>
    </w:p>
    <w:p w14:paraId="0DEB0DEA" w14:textId="77777777" w:rsidR="00130F31" w:rsidRPr="001A6918" w:rsidRDefault="00D24250" w:rsidP="00130F31">
      <w:pPr>
        <w:pStyle w:val="ListParagraph"/>
        <w:numPr>
          <w:ilvl w:val="0"/>
          <w:numId w:val="24"/>
        </w:numPr>
        <w:spacing w:before="120"/>
        <w:jc w:val="both"/>
        <w:rPr>
          <w:noProof/>
          <w:lang w:val="ka-GE"/>
        </w:rPr>
      </w:pPr>
      <w:r w:rsidRPr="001A6918">
        <w:rPr>
          <w:noProof/>
          <w:lang w:val="ka-GE"/>
        </w:rPr>
        <w:t>ადგილობრივი მოსახლეობის ღამის საათებში შეწუხების გამორიცხვის მიზნით მნიშვნელოვანი ხმაურის გამომწვევი სამუშაოები განხორციელდეს მხოლოდ დღის საათებში;</w:t>
      </w:r>
    </w:p>
    <w:p w14:paraId="234688AA" w14:textId="2BEE6384" w:rsidR="00D24250" w:rsidRPr="001A6918" w:rsidRDefault="00970A3E" w:rsidP="00130F31">
      <w:pPr>
        <w:pStyle w:val="ListParagraph"/>
        <w:numPr>
          <w:ilvl w:val="0"/>
          <w:numId w:val="24"/>
        </w:numPr>
        <w:spacing w:before="120"/>
        <w:jc w:val="both"/>
        <w:rPr>
          <w:noProof/>
          <w:lang w:val="ka-GE"/>
        </w:rPr>
      </w:pPr>
      <w:r w:rsidRPr="001A6918">
        <w:rPr>
          <w:noProof/>
          <w:lang w:val="ka-GE"/>
        </w:rPr>
        <w:t xml:space="preserve">ხმაურმის დონის </w:t>
      </w:r>
      <w:r w:rsidR="00D24250" w:rsidRPr="001A6918">
        <w:rPr>
          <w:noProof/>
          <w:lang w:val="ka-GE"/>
        </w:rPr>
        <w:t>კანონით დადგენილ</w:t>
      </w:r>
      <w:r w:rsidRPr="001A6918">
        <w:rPr>
          <w:noProof/>
          <w:lang w:val="ka-GE"/>
        </w:rPr>
        <w:t>ი</w:t>
      </w:r>
      <w:r w:rsidR="00D24250" w:rsidRPr="001A6918">
        <w:rPr>
          <w:noProof/>
          <w:lang w:val="ka-GE"/>
        </w:rPr>
        <w:t xml:space="preserve"> ზღვრულ</w:t>
      </w:r>
      <w:r w:rsidRPr="001A6918">
        <w:rPr>
          <w:noProof/>
          <w:lang w:val="ka-GE"/>
        </w:rPr>
        <w:t>ი</w:t>
      </w:r>
      <w:r w:rsidR="00D24250" w:rsidRPr="001A6918">
        <w:rPr>
          <w:noProof/>
          <w:lang w:val="ka-GE"/>
        </w:rPr>
        <w:t xml:space="preserve"> ნორმებ</w:t>
      </w:r>
      <w:r w:rsidRPr="001A6918">
        <w:rPr>
          <w:noProof/>
          <w:lang w:val="ka-GE"/>
        </w:rPr>
        <w:t>ი</w:t>
      </w:r>
      <w:r w:rsidR="00D24250" w:rsidRPr="001A6918">
        <w:rPr>
          <w:noProof/>
          <w:lang w:val="ka-GE"/>
        </w:rPr>
        <w:t>ს</w:t>
      </w:r>
      <w:r w:rsidRPr="001A6918">
        <w:rPr>
          <w:noProof/>
          <w:lang w:val="ka-GE"/>
        </w:rPr>
        <w:t xml:space="preserve"> გ</w:t>
      </w:r>
      <w:r w:rsidR="00034A1A" w:rsidRPr="001A6918">
        <w:rPr>
          <w:noProof/>
          <w:lang w:val="ka-GE"/>
        </w:rPr>
        <w:t>ა</w:t>
      </w:r>
      <w:r w:rsidRPr="001A6918">
        <w:rPr>
          <w:noProof/>
          <w:lang w:val="ka-GE"/>
        </w:rPr>
        <w:t>დაჭარბების შემთხვევაში</w:t>
      </w:r>
      <w:r w:rsidR="00D24250" w:rsidRPr="001A6918">
        <w:rPr>
          <w:noProof/>
          <w:lang w:val="ka-GE"/>
        </w:rPr>
        <w:t>, საჭიროებისამებრ უნდა განხორციელდეს ხმაურის გავრცელების საწინააღმდეგო ღონისძიებები, კერძოდ:</w:t>
      </w:r>
    </w:p>
    <w:p w14:paraId="63F59D53" w14:textId="51C3935A" w:rsidR="00D24250" w:rsidRPr="001A6918" w:rsidRDefault="00D24250" w:rsidP="00970A3E">
      <w:pPr>
        <w:pStyle w:val="ListParagraph"/>
        <w:numPr>
          <w:ilvl w:val="0"/>
          <w:numId w:val="25"/>
        </w:numPr>
        <w:spacing w:before="120"/>
        <w:ind w:left="1080" w:firstLine="0"/>
        <w:jc w:val="both"/>
        <w:rPr>
          <w:noProof/>
          <w:lang w:val="ka-GE"/>
        </w:rPr>
      </w:pPr>
      <w:r w:rsidRPr="001A6918">
        <w:rPr>
          <w:noProof/>
          <w:lang w:val="ka-GE"/>
        </w:rPr>
        <w:t xml:space="preserve">დანადგარებისა და ტექნიკის ხმაურის დონის შემცირება </w:t>
      </w:r>
      <w:r w:rsidR="00034A1A" w:rsidRPr="001A6918">
        <w:rPr>
          <w:noProof/>
          <w:lang w:val="ka-GE"/>
        </w:rPr>
        <w:t>სხვადასხვა</w:t>
      </w:r>
      <w:r w:rsidRPr="001A6918">
        <w:rPr>
          <w:noProof/>
          <w:lang w:val="ka-GE"/>
        </w:rPr>
        <w:t xml:space="preserve"> </w:t>
      </w:r>
      <w:r w:rsidR="00034A1A" w:rsidRPr="001A6918">
        <w:rPr>
          <w:noProof/>
          <w:lang w:val="ka-GE"/>
        </w:rPr>
        <w:t>ტექნიკური გადაწყვეტებით;</w:t>
      </w:r>
    </w:p>
    <w:p w14:paraId="60A16280" w14:textId="2659EA80" w:rsidR="00D24250" w:rsidRPr="001A6918" w:rsidRDefault="00D24250" w:rsidP="00970A3E">
      <w:pPr>
        <w:pStyle w:val="ListParagraph"/>
        <w:numPr>
          <w:ilvl w:val="0"/>
          <w:numId w:val="25"/>
        </w:numPr>
        <w:spacing w:before="120"/>
        <w:ind w:left="1080" w:firstLine="0"/>
        <w:jc w:val="both"/>
        <w:rPr>
          <w:noProof/>
          <w:lang w:val="ka-GE"/>
        </w:rPr>
      </w:pPr>
      <w:r w:rsidRPr="001A6918">
        <w:rPr>
          <w:noProof/>
          <w:lang w:val="ka-GE"/>
        </w:rPr>
        <w:t xml:space="preserve">ხმაურის გამომწვევი წყაროების ერთდროული მუშაობის შეძლებისდაგვარად </w:t>
      </w:r>
      <w:r w:rsidR="00034A1A" w:rsidRPr="001A6918">
        <w:rPr>
          <w:noProof/>
          <w:lang w:val="ka-GE"/>
        </w:rPr>
        <w:t>შეზღუდვით</w:t>
      </w:r>
      <w:r w:rsidRPr="001A6918">
        <w:rPr>
          <w:noProof/>
          <w:lang w:val="ka-GE"/>
        </w:rPr>
        <w:t>;</w:t>
      </w:r>
    </w:p>
    <w:p w14:paraId="47135EC3" w14:textId="76FDD277" w:rsidR="00130F31" w:rsidRPr="001A6918" w:rsidRDefault="00130F31" w:rsidP="00130F31">
      <w:pPr>
        <w:pStyle w:val="ListParagraph"/>
        <w:numPr>
          <w:ilvl w:val="0"/>
          <w:numId w:val="26"/>
        </w:numPr>
        <w:spacing w:before="120"/>
        <w:jc w:val="both"/>
        <w:rPr>
          <w:noProof/>
          <w:lang w:val="ka-GE"/>
        </w:rPr>
      </w:pPr>
      <w:r w:rsidRPr="001A6918">
        <w:rPr>
          <w:noProof/>
          <w:lang w:val="ka-GE"/>
        </w:rPr>
        <w:t xml:space="preserve">ნებისმიერი სახის </w:t>
      </w:r>
      <w:r w:rsidR="0094486A" w:rsidRPr="001A6918">
        <w:rPr>
          <w:noProof/>
          <w:lang w:val="ka-GE"/>
        </w:rPr>
        <w:t>ნარჩენ</w:t>
      </w:r>
      <w:r w:rsidRPr="001A6918">
        <w:rPr>
          <w:noProof/>
          <w:lang w:val="ka-GE"/>
        </w:rPr>
        <w:t>ის სათანადო მენეჯმენტი;</w:t>
      </w:r>
    </w:p>
    <w:p w14:paraId="4D273801" w14:textId="0F15D9E5" w:rsidR="00130F31" w:rsidRPr="001A6918" w:rsidRDefault="00034A1A" w:rsidP="00130F31">
      <w:pPr>
        <w:pStyle w:val="ListParagraph"/>
        <w:numPr>
          <w:ilvl w:val="0"/>
          <w:numId w:val="26"/>
        </w:numPr>
        <w:spacing w:before="120"/>
        <w:jc w:val="both"/>
        <w:rPr>
          <w:noProof/>
          <w:color w:val="auto"/>
          <w:lang w:val="ka-GE"/>
        </w:rPr>
      </w:pPr>
      <w:r w:rsidRPr="001A6918">
        <w:rPr>
          <w:noProof/>
          <w:lang w:val="ka-GE"/>
        </w:rPr>
        <w:t>ზეთებისა და საწვავის ავარიული</w:t>
      </w:r>
      <w:r w:rsidR="00130F31" w:rsidRPr="001A6918">
        <w:rPr>
          <w:noProof/>
          <w:lang w:val="ka-GE"/>
        </w:rPr>
        <w:t xml:space="preserve"> დაღვრის შემთხვევაში</w:t>
      </w:r>
      <w:r w:rsidRPr="001A6918">
        <w:rPr>
          <w:noProof/>
          <w:lang w:val="ka-GE"/>
        </w:rPr>
        <w:t xml:space="preserve"> გავრცელების შეზღუდვა, </w:t>
      </w:r>
      <w:r w:rsidR="00130F31" w:rsidRPr="001A6918">
        <w:rPr>
          <w:noProof/>
          <w:lang w:val="ka-GE"/>
        </w:rPr>
        <w:t xml:space="preserve">ნიადაგის დაბინძურებული ფენის დაუყოვნებლივი მოხსნა და </w:t>
      </w:r>
      <w:r w:rsidRPr="001A6918">
        <w:rPr>
          <w:noProof/>
          <w:lang w:val="ka-GE"/>
        </w:rPr>
        <w:t xml:space="preserve">შემდგომი </w:t>
      </w:r>
      <w:r w:rsidR="00130F31" w:rsidRPr="001A6918">
        <w:rPr>
          <w:noProof/>
          <w:lang w:val="ka-GE"/>
        </w:rPr>
        <w:t xml:space="preserve">რემედიაცია </w:t>
      </w:r>
      <w:r w:rsidR="00130F31" w:rsidRPr="001A6918">
        <w:rPr>
          <w:noProof/>
          <w:color w:val="auto"/>
          <w:lang w:val="ka-GE"/>
        </w:rPr>
        <w:t>(სპეციალური ნებართვის მქონე კონტრაქტორის დახმარებით).</w:t>
      </w:r>
    </w:p>
    <w:p w14:paraId="1C2383F0" w14:textId="6711F0B3" w:rsidR="00994386" w:rsidRPr="001A6918" w:rsidRDefault="00994386" w:rsidP="00130F31">
      <w:pPr>
        <w:pStyle w:val="ListParagraph"/>
        <w:numPr>
          <w:ilvl w:val="0"/>
          <w:numId w:val="26"/>
        </w:numPr>
        <w:spacing w:before="120"/>
        <w:jc w:val="both"/>
        <w:rPr>
          <w:noProof/>
          <w:color w:val="auto"/>
          <w:lang w:val="ka-GE"/>
        </w:rPr>
      </w:pPr>
      <w:r w:rsidRPr="001A6918">
        <w:rPr>
          <w:noProof/>
          <w:color w:val="auto"/>
          <w:lang w:val="ka-GE"/>
        </w:rPr>
        <w:t>მიწის სამუშაოების პროცესში</w:t>
      </w:r>
      <w:r w:rsidR="0004717F" w:rsidRPr="001A6918">
        <w:rPr>
          <w:noProof/>
          <w:color w:val="auto"/>
          <w:lang w:val="ka-GE"/>
        </w:rPr>
        <w:t>,</w:t>
      </w:r>
      <w:r w:rsidRPr="001A6918">
        <w:rPr>
          <w:noProof/>
          <w:color w:val="auto"/>
          <w:lang w:val="ka-GE"/>
        </w:rPr>
        <w:t xml:space="preserve"> რაიმე ძველი საგნის ნახვის შემთხვევაში, კონსულტაციის გავლა სპეციალისტთან - მისი, როგორც </w:t>
      </w:r>
      <w:r w:rsidR="00406E15" w:rsidRPr="001A6918">
        <w:rPr>
          <w:noProof/>
          <w:color w:val="auto"/>
          <w:lang w:val="ka-GE"/>
        </w:rPr>
        <w:t xml:space="preserve">არქეოლოგიური </w:t>
      </w:r>
      <w:r w:rsidRPr="001A6918">
        <w:rPr>
          <w:noProof/>
          <w:color w:val="auto"/>
          <w:lang w:val="ka-GE"/>
        </w:rPr>
        <w:t>არტეფაქტის ღირებულების შესაფასებლად.</w:t>
      </w:r>
    </w:p>
    <w:p w14:paraId="4806AAAC" w14:textId="636B54F7" w:rsidR="0069185F" w:rsidRDefault="0069185F" w:rsidP="0069185F">
      <w:pPr>
        <w:spacing w:after="160" w:line="259" w:lineRule="auto"/>
        <w:rPr>
          <w:noProof/>
          <w:lang w:val="ka-GE"/>
        </w:rPr>
      </w:pPr>
    </w:p>
    <w:p w14:paraId="2A80A899" w14:textId="7DE9867F" w:rsidR="0069185F" w:rsidRPr="0069185F" w:rsidRDefault="0069185F" w:rsidP="0069185F">
      <w:pPr>
        <w:spacing w:before="120"/>
        <w:jc w:val="both"/>
        <w:rPr>
          <w:rFonts w:eastAsia="Times New Roman" w:cs="Times New Roman"/>
          <w:i/>
          <w:noProof/>
          <w:u w:val="single"/>
          <w:lang w:val="ka-GE" w:eastAsia="ru-RU"/>
        </w:rPr>
      </w:pPr>
      <w:r w:rsidRPr="0069185F">
        <w:rPr>
          <w:i/>
          <w:u w:val="single"/>
          <w:lang w:val="ka-GE"/>
        </w:rPr>
        <w:t>დასკვნის სახით შეიძლება ითქვას, რომ დაგეგმილი საქმიანობის განხორციელებით გამოწვეული ნეგატიური ზემოქმედება ბუნებრივ და სოციალურ გარემოზე მნიშვნელოვან რისკებთან დაკავშირებული არ იქნება და სწორი გარემოსდაცვითი მართვის პირობებში შესაძლებელი იქნება ზემოქმედების მინიმუმამდე შემცირება</w:t>
      </w:r>
      <w:r>
        <w:rPr>
          <w:i/>
          <w:u w:val="single"/>
          <w:lang w:val="ka-GE"/>
        </w:rPr>
        <w:t>/აღმოფხვრა</w:t>
      </w:r>
      <w:r w:rsidRPr="0069185F">
        <w:rPr>
          <w:i/>
          <w:u w:val="single"/>
          <w:lang w:val="ka-GE"/>
        </w:rPr>
        <w:t>.</w:t>
      </w:r>
    </w:p>
    <w:p w14:paraId="27A76192" w14:textId="77777777" w:rsidR="0069185F" w:rsidRPr="00B63D31" w:rsidRDefault="0069185F" w:rsidP="0069185F">
      <w:pPr>
        <w:spacing w:after="160" w:line="259" w:lineRule="auto"/>
        <w:rPr>
          <w:noProof/>
          <w:lang w:val="ka-GE"/>
        </w:rPr>
      </w:pPr>
    </w:p>
    <w:sectPr w:rsidR="0069185F" w:rsidRPr="00B63D31" w:rsidSect="00AB1353">
      <w:pgSz w:w="11906" w:h="16838" w:code="9"/>
      <w:pgMar w:top="1134" w:right="850"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29E84E" w14:textId="77777777" w:rsidR="005B6AA1" w:rsidRDefault="005B6AA1" w:rsidP="00FA0BA6">
      <w:pPr>
        <w:spacing w:after="0"/>
      </w:pPr>
      <w:r>
        <w:separator/>
      </w:r>
    </w:p>
  </w:endnote>
  <w:endnote w:type="continuationSeparator" w:id="0">
    <w:p w14:paraId="4B08E652" w14:textId="77777777" w:rsidR="005B6AA1" w:rsidRDefault="005B6AA1" w:rsidP="00FA0BA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cadNusx">
    <w:panose1 w:val="00000000000000000000"/>
    <w:charset w:val="00"/>
    <w:family w:val="auto"/>
    <w:pitch w:val="variable"/>
    <w:sig w:usb0="00000087" w:usb1="00000000" w:usb2="00000000" w:usb3="00000000" w:csb0="0000001B" w:csb1="00000000"/>
  </w:font>
  <w:font w:name="Times New Roman 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4212752"/>
      <w:docPartObj>
        <w:docPartGallery w:val="Page Numbers (Bottom of Page)"/>
        <w:docPartUnique/>
      </w:docPartObj>
    </w:sdtPr>
    <w:sdtEndPr>
      <w:rPr>
        <w:noProof/>
      </w:rPr>
    </w:sdtEndPr>
    <w:sdtContent>
      <w:p w14:paraId="2738A380" w14:textId="13E8B882" w:rsidR="00612585" w:rsidRDefault="00612585">
        <w:pPr>
          <w:pStyle w:val="Footer"/>
          <w:jc w:val="right"/>
        </w:pPr>
        <w:r>
          <w:fldChar w:fldCharType="begin"/>
        </w:r>
        <w:r>
          <w:instrText xml:space="preserve"> PAGE   \* MERGEFORMAT </w:instrText>
        </w:r>
        <w:r>
          <w:fldChar w:fldCharType="separate"/>
        </w:r>
        <w:r w:rsidR="00CD130B">
          <w:rPr>
            <w:noProof/>
          </w:rPr>
          <w:t>3</w:t>
        </w:r>
        <w:r>
          <w:rPr>
            <w:noProof/>
          </w:rPr>
          <w:fldChar w:fldCharType="end"/>
        </w:r>
      </w:p>
    </w:sdtContent>
  </w:sdt>
  <w:p w14:paraId="70C054AD" w14:textId="77777777" w:rsidR="00612585" w:rsidRDefault="006125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5780157"/>
      <w:docPartObj>
        <w:docPartGallery w:val="Page Numbers (Bottom of Page)"/>
        <w:docPartUnique/>
      </w:docPartObj>
    </w:sdtPr>
    <w:sdtEndPr>
      <w:rPr>
        <w:noProof/>
      </w:rPr>
    </w:sdtEndPr>
    <w:sdtContent>
      <w:p w14:paraId="0269CA64" w14:textId="497CEABF" w:rsidR="00612585" w:rsidRDefault="005B6AA1">
        <w:pPr>
          <w:pStyle w:val="Footer"/>
          <w:jc w:val="right"/>
        </w:pPr>
      </w:p>
    </w:sdtContent>
  </w:sdt>
  <w:p w14:paraId="4B7A98CC" w14:textId="1CA5B4D9" w:rsidR="00612585" w:rsidRPr="00D96B27" w:rsidRDefault="00612585">
    <w:pPr>
      <w:pStyle w:val="Footer"/>
      <w:rPr>
        <w:lang w:val="ka-GE"/>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8975206"/>
      <w:docPartObj>
        <w:docPartGallery w:val="Page Numbers (Bottom of Page)"/>
        <w:docPartUnique/>
      </w:docPartObj>
    </w:sdtPr>
    <w:sdtEndPr>
      <w:rPr>
        <w:noProof/>
      </w:rPr>
    </w:sdtEndPr>
    <w:sdtContent>
      <w:p w14:paraId="011F92F1" w14:textId="19932C81" w:rsidR="00612585" w:rsidRDefault="00612585">
        <w:pPr>
          <w:pStyle w:val="Footer"/>
          <w:jc w:val="right"/>
        </w:pPr>
        <w:r>
          <w:fldChar w:fldCharType="begin"/>
        </w:r>
        <w:r>
          <w:instrText xml:space="preserve"> PAGE   \* MERGEFORMAT </w:instrText>
        </w:r>
        <w:r>
          <w:fldChar w:fldCharType="separate"/>
        </w:r>
        <w:r w:rsidR="00CD130B">
          <w:rPr>
            <w:noProof/>
          </w:rPr>
          <w:t>12</w:t>
        </w:r>
        <w:r>
          <w:rPr>
            <w:noProof/>
          </w:rPr>
          <w:fldChar w:fldCharType="end"/>
        </w:r>
      </w:p>
    </w:sdtContent>
  </w:sdt>
  <w:p w14:paraId="3BEA12E9" w14:textId="77777777" w:rsidR="00612585" w:rsidRPr="00D96B27" w:rsidRDefault="00612585">
    <w:pPr>
      <w:pStyle w:val="Footer"/>
      <w:rPr>
        <w:lang w:val="ka-G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0051F1" w14:textId="77777777" w:rsidR="005B6AA1" w:rsidRDefault="005B6AA1" w:rsidP="00FA0BA6">
      <w:pPr>
        <w:spacing w:after="0"/>
      </w:pPr>
      <w:r>
        <w:separator/>
      </w:r>
    </w:p>
  </w:footnote>
  <w:footnote w:type="continuationSeparator" w:id="0">
    <w:p w14:paraId="4DA43F15" w14:textId="77777777" w:rsidR="005B6AA1" w:rsidRDefault="005B6AA1" w:rsidP="00FA0BA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33006"/>
    <w:multiLevelType w:val="hybridMultilevel"/>
    <w:tmpl w:val="25F48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6C5807"/>
    <w:multiLevelType w:val="hybridMultilevel"/>
    <w:tmpl w:val="A596E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182BCB"/>
    <w:multiLevelType w:val="hybridMultilevel"/>
    <w:tmpl w:val="94B42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8231D9"/>
    <w:multiLevelType w:val="hybridMultilevel"/>
    <w:tmpl w:val="3078C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2A56BE"/>
    <w:multiLevelType w:val="hybridMultilevel"/>
    <w:tmpl w:val="DB2CB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E97916"/>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84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88D0773"/>
    <w:multiLevelType w:val="hybridMultilevel"/>
    <w:tmpl w:val="113C6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7B79EA"/>
    <w:multiLevelType w:val="hybridMultilevel"/>
    <w:tmpl w:val="BF721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B46F46"/>
    <w:multiLevelType w:val="hybridMultilevel"/>
    <w:tmpl w:val="A080EC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E1D7928"/>
    <w:multiLevelType w:val="hybridMultilevel"/>
    <w:tmpl w:val="CB760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971CC8"/>
    <w:multiLevelType w:val="hybridMultilevel"/>
    <w:tmpl w:val="9178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1F406B"/>
    <w:multiLevelType w:val="hybridMultilevel"/>
    <w:tmpl w:val="03B0B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B77160"/>
    <w:multiLevelType w:val="hybridMultilevel"/>
    <w:tmpl w:val="948C301A"/>
    <w:lvl w:ilvl="0" w:tplc="040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2EC86158"/>
    <w:multiLevelType w:val="hybridMultilevel"/>
    <w:tmpl w:val="78C6A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C47092"/>
    <w:multiLevelType w:val="hybridMultilevel"/>
    <w:tmpl w:val="4F5856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D424D7"/>
    <w:multiLevelType w:val="hybridMultilevel"/>
    <w:tmpl w:val="0E5A0914"/>
    <w:lvl w:ilvl="0" w:tplc="040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44924B01"/>
    <w:multiLevelType w:val="hybridMultilevel"/>
    <w:tmpl w:val="6E6A71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6A575A6"/>
    <w:multiLevelType w:val="hybridMultilevel"/>
    <w:tmpl w:val="4476C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8C484A"/>
    <w:multiLevelType w:val="hybridMultilevel"/>
    <w:tmpl w:val="FEE439A6"/>
    <w:lvl w:ilvl="0" w:tplc="040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4A1A040B"/>
    <w:multiLevelType w:val="hybridMultilevel"/>
    <w:tmpl w:val="A7A8819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B372BB"/>
    <w:multiLevelType w:val="hybridMultilevel"/>
    <w:tmpl w:val="93CC5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1470B4"/>
    <w:multiLevelType w:val="hybridMultilevel"/>
    <w:tmpl w:val="0C766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636EB6"/>
    <w:multiLevelType w:val="hybridMultilevel"/>
    <w:tmpl w:val="FF8C619E"/>
    <w:lvl w:ilvl="0" w:tplc="BE320460">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3" w15:restartNumberingAfterBreak="0">
    <w:nsid w:val="50656F85"/>
    <w:multiLevelType w:val="hybridMultilevel"/>
    <w:tmpl w:val="02388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D411C9"/>
    <w:multiLevelType w:val="hybridMultilevel"/>
    <w:tmpl w:val="8BB296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720A27"/>
    <w:multiLevelType w:val="hybridMultilevel"/>
    <w:tmpl w:val="48CC48F8"/>
    <w:lvl w:ilvl="0" w:tplc="040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15:restartNumberingAfterBreak="0">
    <w:nsid w:val="5EBE77B9"/>
    <w:multiLevelType w:val="hybridMultilevel"/>
    <w:tmpl w:val="806C1F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0112ED6"/>
    <w:multiLevelType w:val="hybridMultilevel"/>
    <w:tmpl w:val="85A6D78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5BA5DD5"/>
    <w:multiLevelType w:val="hybridMultilevel"/>
    <w:tmpl w:val="E9DAE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402B67"/>
    <w:multiLevelType w:val="hybridMultilevel"/>
    <w:tmpl w:val="94E24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5D0079"/>
    <w:multiLevelType w:val="hybridMultilevel"/>
    <w:tmpl w:val="8594244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6950C39"/>
    <w:multiLevelType w:val="hybridMultilevel"/>
    <w:tmpl w:val="FC444E20"/>
    <w:lvl w:ilvl="0" w:tplc="4A700DE2">
      <w:start w:val="1"/>
      <w:numFmt w:val="bullet"/>
      <w:lvlText w:val=""/>
      <w:lvlJc w:val="left"/>
      <w:pPr>
        <w:ind w:left="720" w:hanging="360"/>
      </w:pPr>
      <w:rPr>
        <w:rFonts w:ascii="Symbol" w:hAnsi="Symbol" w:hint="default"/>
      </w:rPr>
    </w:lvl>
    <w:lvl w:ilvl="1" w:tplc="E4DA0C70">
      <w:start w:val="1"/>
      <w:numFmt w:val="bullet"/>
      <w:lvlText w:val="o"/>
      <w:lvlJc w:val="left"/>
      <w:pPr>
        <w:ind w:left="1440" w:hanging="360"/>
      </w:pPr>
      <w:rPr>
        <w:rFonts w:ascii="Courier New" w:hAnsi="Courier New" w:cs="Courier New" w:hint="default"/>
      </w:rPr>
    </w:lvl>
    <w:lvl w:ilvl="2" w:tplc="6958C734" w:tentative="1">
      <w:start w:val="1"/>
      <w:numFmt w:val="bullet"/>
      <w:lvlText w:val=""/>
      <w:lvlJc w:val="left"/>
      <w:pPr>
        <w:ind w:left="2160" w:hanging="360"/>
      </w:pPr>
      <w:rPr>
        <w:rFonts w:ascii="Wingdings" w:hAnsi="Wingdings" w:hint="default"/>
      </w:rPr>
    </w:lvl>
    <w:lvl w:ilvl="3" w:tplc="BD96C88E">
      <w:start w:val="1"/>
      <w:numFmt w:val="bullet"/>
      <w:lvlText w:val=""/>
      <w:lvlJc w:val="left"/>
      <w:pPr>
        <w:ind w:left="2880" w:hanging="360"/>
      </w:pPr>
      <w:rPr>
        <w:rFonts w:ascii="Symbol" w:hAnsi="Symbol" w:hint="default"/>
      </w:rPr>
    </w:lvl>
    <w:lvl w:ilvl="4" w:tplc="A3DCDED8" w:tentative="1">
      <w:start w:val="1"/>
      <w:numFmt w:val="bullet"/>
      <w:lvlText w:val="o"/>
      <w:lvlJc w:val="left"/>
      <w:pPr>
        <w:ind w:left="3600" w:hanging="360"/>
      </w:pPr>
      <w:rPr>
        <w:rFonts w:ascii="Courier New" w:hAnsi="Courier New" w:cs="Courier New" w:hint="default"/>
      </w:rPr>
    </w:lvl>
    <w:lvl w:ilvl="5" w:tplc="9E268B7E" w:tentative="1">
      <w:start w:val="1"/>
      <w:numFmt w:val="bullet"/>
      <w:lvlText w:val=""/>
      <w:lvlJc w:val="left"/>
      <w:pPr>
        <w:ind w:left="4320" w:hanging="360"/>
      </w:pPr>
      <w:rPr>
        <w:rFonts w:ascii="Wingdings" w:hAnsi="Wingdings" w:hint="default"/>
      </w:rPr>
    </w:lvl>
    <w:lvl w:ilvl="6" w:tplc="CBEA4B0C" w:tentative="1">
      <w:start w:val="1"/>
      <w:numFmt w:val="bullet"/>
      <w:lvlText w:val=""/>
      <w:lvlJc w:val="left"/>
      <w:pPr>
        <w:ind w:left="5040" w:hanging="360"/>
      </w:pPr>
      <w:rPr>
        <w:rFonts w:ascii="Symbol" w:hAnsi="Symbol" w:hint="default"/>
      </w:rPr>
    </w:lvl>
    <w:lvl w:ilvl="7" w:tplc="6084295A" w:tentative="1">
      <w:start w:val="1"/>
      <w:numFmt w:val="bullet"/>
      <w:lvlText w:val="o"/>
      <w:lvlJc w:val="left"/>
      <w:pPr>
        <w:ind w:left="5760" w:hanging="360"/>
      </w:pPr>
      <w:rPr>
        <w:rFonts w:ascii="Courier New" w:hAnsi="Courier New" w:cs="Courier New" w:hint="default"/>
      </w:rPr>
    </w:lvl>
    <w:lvl w:ilvl="8" w:tplc="E1A2C4B8" w:tentative="1">
      <w:start w:val="1"/>
      <w:numFmt w:val="bullet"/>
      <w:lvlText w:val=""/>
      <w:lvlJc w:val="left"/>
      <w:pPr>
        <w:ind w:left="6480" w:hanging="360"/>
      </w:pPr>
      <w:rPr>
        <w:rFonts w:ascii="Wingdings" w:hAnsi="Wingdings" w:hint="default"/>
      </w:rPr>
    </w:lvl>
  </w:abstractNum>
  <w:abstractNum w:abstractNumId="32" w15:restartNumberingAfterBreak="0">
    <w:nsid w:val="79910527"/>
    <w:multiLevelType w:val="hybridMultilevel"/>
    <w:tmpl w:val="79F08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FC6373"/>
    <w:multiLevelType w:val="hybridMultilevel"/>
    <w:tmpl w:val="205CBBF8"/>
    <w:lvl w:ilvl="0" w:tplc="FFFFFFFF">
      <w:start w:val="1"/>
      <w:numFmt w:val="bullet"/>
      <w:lvlText w:val=""/>
      <w:lvlJc w:val="left"/>
      <w:pPr>
        <w:ind w:left="54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5"/>
  </w:num>
  <w:num w:numId="2">
    <w:abstractNumId w:val="27"/>
  </w:num>
  <w:num w:numId="3">
    <w:abstractNumId w:val="33"/>
  </w:num>
  <w:num w:numId="4">
    <w:abstractNumId w:val="2"/>
  </w:num>
  <w:num w:numId="5">
    <w:abstractNumId w:val="16"/>
  </w:num>
  <w:num w:numId="6">
    <w:abstractNumId w:val="6"/>
  </w:num>
  <w:num w:numId="7">
    <w:abstractNumId w:val="21"/>
  </w:num>
  <w:num w:numId="8">
    <w:abstractNumId w:val="0"/>
  </w:num>
  <w:num w:numId="9">
    <w:abstractNumId w:val="32"/>
  </w:num>
  <w:num w:numId="10">
    <w:abstractNumId w:val="17"/>
  </w:num>
  <w:num w:numId="11">
    <w:abstractNumId w:val="23"/>
  </w:num>
  <w:num w:numId="12">
    <w:abstractNumId w:val="31"/>
  </w:num>
  <w:num w:numId="13">
    <w:abstractNumId w:val="18"/>
  </w:num>
  <w:num w:numId="14">
    <w:abstractNumId w:val="30"/>
  </w:num>
  <w:num w:numId="15">
    <w:abstractNumId w:val="15"/>
  </w:num>
  <w:num w:numId="16">
    <w:abstractNumId w:val="12"/>
  </w:num>
  <w:num w:numId="17">
    <w:abstractNumId w:val="25"/>
  </w:num>
  <w:num w:numId="18">
    <w:abstractNumId w:val="26"/>
  </w:num>
  <w:num w:numId="19">
    <w:abstractNumId w:val="3"/>
  </w:num>
  <w:num w:numId="20">
    <w:abstractNumId w:val="28"/>
  </w:num>
  <w:num w:numId="21">
    <w:abstractNumId w:val="8"/>
  </w:num>
  <w:num w:numId="22">
    <w:abstractNumId w:val="22"/>
  </w:num>
  <w:num w:numId="23">
    <w:abstractNumId w:val="11"/>
  </w:num>
  <w:num w:numId="24">
    <w:abstractNumId w:val="9"/>
  </w:num>
  <w:num w:numId="25">
    <w:abstractNumId w:val="14"/>
  </w:num>
  <w:num w:numId="26">
    <w:abstractNumId w:val="20"/>
  </w:num>
  <w:num w:numId="27">
    <w:abstractNumId w:val="10"/>
  </w:num>
  <w:num w:numId="28">
    <w:abstractNumId w:val="7"/>
  </w:num>
  <w:num w:numId="29">
    <w:abstractNumId w:val="24"/>
  </w:num>
  <w:num w:numId="30">
    <w:abstractNumId w:val="1"/>
  </w:num>
  <w:num w:numId="31">
    <w:abstractNumId w:val="13"/>
  </w:num>
  <w:num w:numId="32">
    <w:abstractNumId w:val="7"/>
  </w:num>
  <w:num w:numId="33">
    <w:abstractNumId w:val="4"/>
  </w:num>
  <w:num w:numId="34">
    <w:abstractNumId w:val="19"/>
  </w:num>
  <w:num w:numId="35">
    <w:abstractNumId w:val="2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F30"/>
    <w:rsid w:val="0000117D"/>
    <w:rsid w:val="00001427"/>
    <w:rsid w:val="00004881"/>
    <w:rsid w:val="00005803"/>
    <w:rsid w:val="00010F26"/>
    <w:rsid w:val="00011762"/>
    <w:rsid w:val="0001439E"/>
    <w:rsid w:val="00015945"/>
    <w:rsid w:val="00016652"/>
    <w:rsid w:val="00016D8F"/>
    <w:rsid w:val="00024306"/>
    <w:rsid w:val="00027A9B"/>
    <w:rsid w:val="00034A1A"/>
    <w:rsid w:val="0003568D"/>
    <w:rsid w:val="000361BE"/>
    <w:rsid w:val="00037E45"/>
    <w:rsid w:val="00037EA4"/>
    <w:rsid w:val="00040CEC"/>
    <w:rsid w:val="00042BD1"/>
    <w:rsid w:val="000433F4"/>
    <w:rsid w:val="0004592B"/>
    <w:rsid w:val="00045F61"/>
    <w:rsid w:val="0004717F"/>
    <w:rsid w:val="00047239"/>
    <w:rsid w:val="000473FD"/>
    <w:rsid w:val="0005035D"/>
    <w:rsid w:val="0005158F"/>
    <w:rsid w:val="000552C9"/>
    <w:rsid w:val="000561DF"/>
    <w:rsid w:val="00057EAE"/>
    <w:rsid w:val="00063544"/>
    <w:rsid w:val="000635A4"/>
    <w:rsid w:val="00063A9B"/>
    <w:rsid w:val="00063E13"/>
    <w:rsid w:val="000671C5"/>
    <w:rsid w:val="00070447"/>
    <w:rsid w:val="00070E92"/>
    <w:rsid w:val="00071F9F"/>
    <w:rsid w:val="000730CD"/>
    <w:rsid w:val="00076065"/>
    <w:rsid w:val="000850E0"/>
    <w:rsid w:val="00085512"/>
    <w:rsid w:val="000873E8"/>
    <w:rsid w:val="00090FD8"/>
    <w:rsid w:val="00095640"/>
    <w:rsid w:val="0009592E"/>
    <w:rsid w:val="00097C74"/>
    <w:rsid w:val="00097DC2"/>
    <w:rsid w:val="000A1F5C"/>
    <w:rsid w:val="000A21CA"/>
    <w:rsid w:val="000A22F8"/>
    <w:rsid w:val="000A336E"/>
    <w:rsid w:val="000A5064"/>
    <w:rsid w:val="000A59E7"/>
    <w:rsid w:val="000A7D42"/>
    <w:rsid w:val="000B1082"/>
    <w:rsid w:val="000B5742"/>
    <w:rsid w:val="000B6E02"/>
    <w:rsid w:val="000C09A2"/>
    <w:rsid w:val="000C1677"/>
    <w:rsid w:val="000C2531"/>
    <w:rsid w:val="000C5C5C"/>
    <w:rsid w:val="000C7756"/>
    <w:rsid w:val="000D028D"/>
    <w:rsid w:val="000D03E7"/>
    <w:rsid w:val="000D3197"/>
    <w:rsid w:val="000D3B07"/>
    <w:rsid w:val="000D3C15"/>
    <w:rsid w:val="000F03CB"/>
    <w:rsid w:val="000F0875"/>
    <w:rsid w:val="000F5D6B"/>
    <w:rsid w:val="000F62AD"/>
    <w:rsid w:val="000F6312"/>
    <w:rsid w:val="00100198"/>
    <w:rsid w:val="00100830"/>
    <w:rsid w:val="0010286D"/>
    <w:rsid w:val="00110C1C"/>
    <w:rsid w:val="00112B8A"/>
    <w:rsid w:val="00117B23"/>
    <w:rsid w:val="00122142"/>
    <w:rsid w:val="00123165"/>
    <w:rsid w:val="001239D5"/>
    <w:rsid w:val="001241A4"/>
    <w:rsid w:val="00126C34"/>
    <w:rsid w:val="00130F31"/>
    <w:rsid w:val="001340F4"/>
    <w:rsid w:val="0013543F"/>
    <w:rsid w:val="001375DB"/>
    <w:rsid w:val="00140CDB"/>
    <w:rsid w:val="00142D63"/>
    <w:rsid w:val="001430F1"/>
    <w:rsid w:val="001504A2"/>
    <w:rsid w:val="001535EA"/>
    <w:rsid w:val="00155AAA"/>
    <w:rsid w:val="0016101D"/>
    <w:rsid w:val="00162EE8"/>
    <w:rsid w:val="00163E91"/>
    <w:rsid w:val="00164273"/>
    <w:rsid w:val="00164892"/>
    <w:rsid w:val="0016547A"/>
    <w:rsid w:val="00166320"/>
    <w:rsid w:val="00166933"/>
    <w:rsid w:val="001669CD"/>
    <w:rsid w:val="00166C31"/>
    <w:rsid w:val="00167F57"/>
    <w:rsid w:val="0017065A"/>
    <w:rsid w:val="00170CAB"/>
    <w:rsid w:val="00173795"/>
    <w:rsid w:val="001737D6"/>
    <w:rsid w:val="00174112"/>
    <w:rsid w:val="00174ECD"/>
    <w:rsid w:val="001756DF"/>
    <w:rsid w:val="0018152D"/>
    <w:rsid w:val="00182826"/>
    <w:rsid w:val="00184A6D"/>
    <w:rsid w:val="001854B7"/>
    <w:rsid w:val="00185E7B"/>
    <w:rsid w:val="00186CE2"/>
    <w:rsid w:val="00187D9A"/>
    <w:rsid w:val="0019138E"/>
    <w:rsid w:val="0019254D"/>
    <w:rsid w:val="00193ADD"/>
    <w:rsid w:val="001A1E26"/>
    <w:rsid w:val="001A2184"/>
    <w:rsid w:val="001A2E93"/>
    <w:rsid w:val="001A3737"/>
    <w:rsid w:val="001A405C"/>
    <w:rsid w:val="001A6918"/>
    <w:rsid w:val="001A6F31"/>
    <w:rsid w:val="001B1209"/>
    <w:rsid w:val="001B2B66"/>
    <w:rsid w:val="001B3D85"/>
    <w:rsid w:val="001B6BEF"/>
    <w:rsid w:val="001C1BEB"/>
    <w:rsid w:val="001C1FF9"/>
    <w:rsid w:val="001C2699"/>
    <w:rsid w:val="001C32B9"/>
    <w:rsid w:val="001C4A63"/>
    <w:rsid w:val="001C6EB4"/>
    <w:rsid w:val="001D0292"/>
    <w:rsid w:val="001D076C"/>
    <w:rsid w:val="001D0A38"/>
    <w:rsid w:val="001D0F81"/>
    <w:rsid w:val="001D489B"/>
    <w:rsid w:val="001D613F"/>
    <w:rsid w:val="001D6488"/>
    <w:rsid w:val="001D776A"/>
    <w:rsid w:val="001D7806"/>
    <w:rsid w:val="001E34F6"/>
    <w:rsid w:val="001E558D"/>
    <w:rsid w:val="001E6101"/>
    <w:rsid w:val="001E66F0"/>
    <w:rsid w:val="001F1131"/>
    <w:rsid w:val="001F31BD"/>
    <w:rsid w:val="001F3251"/>
    <w:rsid w:val="001F3A39"/>
    <w:rsid w:val="001F414A"/>
    <w:rsid w:val="001F58EA"/>
    <w:rsid w:val="00202792"/>
    <w:rsid w:val="00204388"/>
    <w:rsid w:val="002045F6"/>
    <w:rsid w:val="00207712"/>
    <w:rsid w:val="00214064"/>
    <w:rsid w:val="00215802"/>
    <w:rsid w:val="00216AA0"/>
    <w:rsid w:val="00217CE4"/>
    <w:rsid w:val="00220659"/>
    <w:rsid w:val="0022077E"/>
    <w:rsid w:val="00221E38"/>
    <w:rsid w:val="00224E16"/>
    <w:rsid w:val="0022539F"/>
    <w:rsid w:val="00225E41"/>
    <w:rsid w:val="00230B69"/>
    <w:rsid w:val="002317C8"/>
    <w:rsid w:val="002343FB"/>
    <w:rsid w:val="00237137"/>
    <w:rsid w:val="00237E5F"/>
    <w:rsid w:val="00240865"/>
    <w:rsid w:val="00240F4A"/>
    <w:rsid w:val="00242B37"/>
    <w:rsid w:val="0024685E"/>
    <w:rsid w:val="00250E50"/>
    <w:rsid w:val="00250EF1"/>
    <w:rsid w:val="002529F9"/>
    <w:rsid w:val="00261AFF"/>
    <w:rsid w:val="00261FC0"/>
    <w:rsid w:val="00266946"/>
    <w:rsid w:val="00266B23"/>
    <w:rsid w:val="00266DDD"/>
    <w:rsid w:val="00267020"/>
    <w:rsid w:val="00267501"/>
    <w:rsid w:val="002677CB"/>
    <w:rsid w:val="002712C5"/>
    <w:rsid w:val="0027264D"/>
    <w:rsid w:val="0027525A"/>
    <w:rsid w:val="00282C12"/>
    <w:rsid w:val="002849A8"/>
    <w:rsid w:val="00287EB8"/>
    <w:rsid w:val="00292683"/>
    <w:rsid w:val="00293A8A"/>
    <w:rsid w:val="00293BB3"/>
    <w:rsid w:val="002941FC"/>
    <w:rsid w:val="002962DB"/>
    <w:rsid w:val="00296889"/>
    <w:rsid w:val="002A181B"/>
    <w:rsid w:val="002A4A25"/>
    <w:rsid w:val="002A4C5F"/>
    <w:rsid w:val="002A5109"/>
    <w:rsid w:val="002A5679"/>
    <w:rsid w:val="002A7971"/>
    <w:rsid w:val="002B1D4D"/>
    <w:rsid w:val="002B261C"/>
    <w:rsid w:val="002B3040"/>
    <w:rsid w:val="002B3CE4"/>
    <w:rsid w:val="002B7EB0"/>
    <w:rsid w:val="002C1918"/>
    <w:rsid w:val="002C1E34"/>
    <w:rsid w:val="002C222C"/>
    <w:rsid w:val="002C4D3B"/>
    <w:rsid w:val="002C514F"/>
    <w:rsid w:val="002C67A1"/>
    <w:rsid w:val="002D12D6"/>
    <w:rsid w:val="002D173A"/>
    <w:rsid w:val="002D3B09"/>
    <w:rsid w:val="002D424C"/>
    <w:rsid w:val="002D4DA0"/>
    <w:rsid w:val="002D7039"/>
    <w:rsid w:val="002E0E78"/>
    <w:rsid w:val="002E251D"/>
    <w:rsid w:val="002E3EDA"/>
    <w:rsid w:val="002E7B78"/>
    <w:rsid w:val="002F2C99"/>
    <w:rsid w:val="002F2FFC"/>
    <w:rsid w:val="002F4902"/>
    <w:rsid w:val="002F4DF0"/>
    <w:rsid w:val="002F7CCA"/>
    <w:rsid w:val="00301E7D"/>
    <w:rsid w:val="00310537"/>
    <w:rsid w:val="00316B11"/>
    <w:rsid w:val="0032521F"/>
    <w:rsid w:val="00327DB1"/>
    <w:rsid w:val="003307A3"/>
    <w:rsid w:val="00331EC8"/>
    <w:rsid w:val="003360A4"/>
    <w:rsid w:val="00336ED5"/>
    <w:rsid w:val="00337A98"/>
    <w:rsid w:val="00344067"/>
    <w:rsid w:val="003443AF"/>
    <w:rsid w:val="003443C2"/>
    <w:rsid w:val="00344ACD"/>
    <w:rsid w:val="003471E4"/>
    <w:rsid w:val="003501E1"/>
    <w:rsid w:val="0035169D"/>
    <w:rsid w:val="003520EE"/>
    <w:rsid w:val="00353D7B"/>
    <w:rsid w:val="00354A14"/>
    <w:rsid w:val="0035509A"/>
    <w:rsid w:val="00356BD8"/>
    <w:rsid w:val="0035742E"/>
    <w:rsid w:val="003607E1"/>
    <w:rsid w:val="0036188F"/>
    <w:rsid w:val="0036403B"/>
    <w:rsid w:val="003644D6"/>
    <w:rsid w:val="00365301"/>
    <w:rsid w:val="00370875"/>
    <w:rsid w:val="00370C08"/>
    <w:rsid w:val="0037281B"/>
    <w:rsid w:val="003734AE"/>
    <w:rsid w:val="0037370C"/>
    <w:rsid w:val="003737A8"/>
    <w:rsid w:val="003739B8"/>
    <w:rsid w:val="00377131"/>
    <w:rsid w:val="00377303"/>
    <w:rsid w:val="00377498"/>
    <w:rsid w:val="0038090B"/>
    <w:rsid w:val="003822F9"/>
    <w:rsid w:val="00386343"/>
    <w:rsid w:val="0038734C"/>
    <w:rsid w:val="00387DBE"/>
    <w:rsid w:val="00391D5E"/>
    <w:rsid w:val="00393197"/>
    <w:rsid w:val="003946FC"/>
    <w:rsid w:val="00394C8D"/>
    <w:rsid w:val="003A59E6"/>
    <w:rsid w:val="003A6598"/>
    <w:rsid w:val="003B0379"/>
    <w:rsid w:val="003B21CF"/>
    <w:rsid w:val="003B59A4"/>
    <w:rsid w:val="003B72CB"/>
    <w:rsid w:val="003C2769"/>
    <w:rsid w:val="003C31D0"/>
    <w:rsid w:val="003C4170"/>
    <w:rsid w:val="003D0C7B"/>
    <w:rsid w:val="003D119E"/>
    <w:rsid w:val="003D36EA"/>
    <w:rsid w:val="003D4FF0"/>
    <w:rsid w:val="003D6BE7"/>
    <w:rsid w:val="003D7849"/>
    <w:rsid w:val="003E0CC7"/>
    <w:rsid w:val="003E4FE2"/>
    <w:rsid w:val="003E6D0B"/>
    <w:rsid w:val="003E7486"/>
    <w:rsid w:val="003E7749"/>
    <w:rsid w:val="003E777D"/>
    <w:rsid w:val="003F34FF"/>
    <w:rsid w:val="003F74F4"/>
    <w:rsid w:val="00401D09"/>
    <w:rsid w:val="00402FC6"/>
    <w:rsid w:val="00406E15"/>
    <w:rsid w:val="00407CC7"/>
    <w:rsid w:val="00410057"/>
    <w:rsid w:val="00410AE8"/>
    <w:rsid w:val="004113A3"/>
    <w:rsid w:val="004137CC"/>
    <w:rsid w:val="004147A2"/>
    <w:rsid w:val="004154AA"/>
    <w:rsid w:val="00416D80"/>
    <w:rsid w:val="00420400"/>
    <w:rsid w:val="004205C5"/>
    <w:rsid w:val="00424981"/>
    <w:rsid w:val="0042697B"/>
    <w:rsid w:val="0042737B"/>
    <w:rsid w:val="004351C6"/>
    <w:rsid w:val="00435DEE"/>
    <w:rsid w:val="00440868"/>
    <w:rsid w:val="00442A3A"/>
    <w:rsid w:val="00443701"/>
    <w:rsid w:val="004437CA"/>
    <w:rsid w:val="00443961"/>
    <w:rsid w:val="0044490E"/>
    <w:rsid w:val="00447D98"/>
    <w:rsid w:val="00447F30"/>
    <w:rsid w:val="00450468"/>
    <w:rsid w:val="0045148C"/>
    <w:rsid w:val="004521FD"/>
    <w:rsid w:val="0045260A"/>
    <w:rsid w:val="00453F6A"/>
    <w:rsid w:val="00457ED1"/>
    <w:rsid w:val="0046037E"/>
    <w:rsid w:val="00461686"/>
    <w:rsid w:val="00462279"/>
    <w:rsid w:val="00462767"/>
    <w:rsid w:val="004649E8"/>
    <w:rsid w:val="00464AD9"/>
    <w:rsid w:val="0046523B"/>
    <w:rsid w:val="00465F10"/>
    <w:rsid w:val="0046616D"/>
    <w:rsid w:val="0046736B"/>
    <w:rsid w:val="004718B9"/>
    <w:rsid w:val="00473A2F"/>
    <w:rsid w:val="00473E41"/>
    <w:rsid w:val="00475196"/>
    <w:rsid w:val="00477B79"/>
    <w:rsid w:val="00480C2D"/>
    <w:rsid w:val="00481853"/>
    <w:rsid w:val="0048289E"/>
    <w:rsid w:val="00486D72"/>
    <w:rsid w:val="004873F7"/>
    <w:rsid w:val="0048787C"/>
    <w:rsid w:val="004943C8"/>
    <w:rsid w:val="00495B86"/>
    <w:rsid w:val="0049625F"/>
    <w:rsid w:val="0049799F"/>
    <w:rsid w:val="004A28F9"/>
    <w:rsid w:val="004A4CC6"/>
    <w:rsid w:val="004A4DB5"/>
    <w:rsid w:val="004A5477"/>
    <w:rsid w:val="004A609E"/>
    <w:rsid w:val="004A7860"/>
    <w:rsid w:val="004A7BA7"/>
    <w:rsid w:val="004B3362"/>
    <w:rsid w:val="004B5FD1"/>
    <w:rsid w:val="004B6609"/>
    <w:rsid w:val="004B6F92"/>
    <w:rsid w:val="004C1B67"/>
    <w:rsid w:val="004C4850"/>
    <w:rsid w:val="004D2731"/>
    <w:rsid w:val="004D5FC5"/>
    <w:rsid w:val="004D781D"/>
    <w:rsid w:val="004E2099"/>
    <w:rsid w:val="004E348E"/>
    <w:rsid w:val="004E5A3A"/>
    <w:rsid w:val="004E6BC6"/>
    <w:rsid w:val="004F00D1"/>
    <w:rsid w:val="004F0684"/>
    <w:rsid w:val="004F1BE2"/>
    <w:rsid w:val="004F597A"/>
    <w:rsid w:val="004F73E8"/>
    <w:rsid w:val="004F76DA"/>
    <w:rsid w:val="00501E8B"/>
    <w:rsid w:val="0050270F"/>
    <w:rsid w:val="00503DBC"/>
    <w:rsid w:val="00504326"/>
    <w:rsid w:val="00511FAE"/>
    <w:rsid w:val="00513BE9"/>
    <w:rsid w:val="00514F89"/>
    <w:rsid w:val="00517113"/>
    <w:rsid w:val="00521116"/>
    <w:rsid w:val="005219D3"/>
    <w:rsid w:val="005251B7"/>
    <w:rsid w:val="0052551B"/>
    <w:rsid w:val="00525C96"/>
    <w:rsid w:val="0053096F"/>
    <w:rsid w:val="00531A68"/>
    <w:rsid w:val="00534762"/>
    <w:rsid w:val="0053699C"/>
    <w:rsid w:val="00545E60"/>
    <w:rsid w:val="005501F2"/>
    <w:rsid w:val="00551C64"/>
    <w:rsid w:val="0055620A"/>
    <w:rsid w:val="00560D71"/>
    <w:rsid w:val="00562301"/>
    <w:rsid w:val="005644F6"/>
    <w:rsid w:val="00564883"/>
    <w:rsid w:val="0057071F"/>
    <w:rsid w:val="00574559"/>
    <w:rsid w:val="0057788B"/>
    <w:rsid w:val="00581719"/>
    <w:rsid w:val="00582F68"/>
    <w:rsid w:val="00583360"/>
    <w:rsid w:val="00585294"/>
    <w:rsid w:val="00585CB1"/>
    <w:rsid w:val="00587705"/>
    <w:rsid w:val="00587B10"/>
    <w:rsid w:val="0059094B"/>
    <w:rsid w:val="0059168F"/>
    <w:rsid w:val="005932DD"/>
    <w:rsid w:val="00593824"/>
    <w:rsid w:val="0059389C"/>
    <w:rsid w:val="00595232"/>
    <w:rsid w:val="005B01F3"/>
    <w:rsid w:val="005B08B0"/>
    <w:rsid w:val="005B1796"/>
    <w:rsid w:val="005B4599"/>
    <w:rsid w:val="005B6AA1"/>
    <w:rsid w:val="005C08EF"/>
    <w:rsid w:val="005C36C1"/>
    <w:rsid w:val="005C47B8"/>
    <w:rsid w:val="005C7B3F"/>
    <w:rsid w:val="005D11F5"/>
    <w:rsid w:val="005E25A6"/>
    <w:rsid w:val="005E35E3"/>
    <w:rsid w:val="005E4BAA"/>
    <w:rsid w:val="005E6E54"/>
    <w:rsid w:val="005E7415"/>
    <w:rsid w:val="005F1861"/>
    <w:rsid w:val="005F3564"/>
    <w:rsid w:val="00600C9D"/>
    <w:rsid w:val="00600E52"/>
    <w:rsid w:val="00602CA4"/>
    <w:rsid w:val="0060766A"/>
    <w:rsid w:val="0061238E"/>
    <w:rsid w:val="00612585"/>
    <w:rsid w:val="006134C5"/>
    <w:rsid w:val="00615C0D"/>
    <w:rsid w:val="00616503"/>
    <w:rsid w:val="00624A03"/>
    <w:rsid w:val="00625297"/>
    <w:rsid w:val="00625758"/>
    <w:rsid w:val="00635021"/>
    <w:rsid w:val="00636D47"/>
    <w:rsid w:val="006421CC"/>
    <w:rsid w:val="00643ACE"/>
    <w:rsid w:val="00644EC7"/>
    <w:rsid w:val="00653C67"/>
    <w:rsid w:val="00653ED4"/>
    <w:rsid w:val="00655CBB"/>
    <w:rsid w:val="00655DED"/>
    <w:rsid w:val="00656AC8"/>
    <w:rsid w:val="0066195F"/>
    <w:rsid w:val="00663BFC"/>
    <w:rsid w:val="00663D0E"/>
    <w:rsid w:val="00664727"/>
    <w:rsid w:val="00664E15"/>
    <w:rsid w:val="006657BC"/>
    <w:rsid w:val="00665E50"/>
    <w:rsid w:val="00666427"/>
    <w:rsid w:val="006664B8"/>
    <w:rsid w:val="00666771"/>
    <w:rsid w:val="0066739F"/>
    <w:rsid w:val="00675D35"/>
    <w:rsid w:val="006768AB"/>
    <w:rsid w:val="00676B28"/>
    <w:rsid w:val="00682A92"/>
    <w:rsid w:val="00684307"/>
    <w:rsid w:val="0069185F"/>
    <w:rsid w:val="0069402D"/>
    <w:rsid w:val="00694873"/>
    <w:rsid w:val="00694EA9"/>
    <w:rsid w:val="00696593"/>
    <w:rsid w:val="006A3267"/>
    <w:rsid w:val="006A5847"/>
    <w:rsid w:val="006A709D"/>
    <w:rsid w:val="006A7694"/>
    <w:rsid w:val="006B07D1"/>
    <w:rsid w:val="006B3173"/>
    <w:rsid w:val="006B626C"/>
    <w:rsid w:val="006B73BD"/>
    <w:rsid w:val="006B751D"/>
    <w:rsid w:val="006C001E"/>
    <w:rsid w:val="006C0CBC"/>
    <w:rsid w:val="006D021A"/>
    <w:rsid w:val="006D1769"/>
    <w:rsid w:val="006D1781"/>
    <w:rsid w:val="006D24AF"/>
    <w:rsid w:val="006D2C0A"/>
    <w:rsid w:val="006D3667"/>
    <w:rsid w:val="006D4546"/>
    <w:rsid w:val="006D4D16"/>
    <w:rsid w:val="006D5202"/>
    <w:rsid w:val="006D5918"/>
    <w:rsid w:val="006E2BA4"/>
    <w:rsid w:val="006E5CD9"/>
    <w:rsid w:val="006F0925"/>
    <w:rsid w:val="006F1A3C"/>
    <w:rsid w:val="006F2255"/>
    <w:rsid w:val="006F2D31"/>
    <w:rsid w:val="006F55EC"/>
    <w:rsid w:val="006F792C"/>
    <w:rsid w:val="00702E0D"/>
    <w:rsid w:val="00703213"/>
    <w:rsid w:val="00703459"/>
    <w:rsid w:val="00707A8C"/>
    <w:rsid w:val="00707E70"/>
    <w:rsid w:val="00710942"/>
    <w:rsid w:val="00714685"/>
    <w:rsid w:val="00717DCE"/>
    <w:rsid w:val="007230A3"/>
    <w:rsid w:val="007237B5"/>
    <w:rsid w:val="0072518C"/>
    <w:rsid w:val="00731E7B"/>
    <w:rsid w:val="007328C7"/>
    <w:rsid w:val="0073385E"/>
    <w:rsid w:val="00734128"/>
    <w:rsid w:val="0073717C"/>
    <w:rsid w:val="00737630"/>
    <w:rsid w:val="007418A6"/>
    <w:rsid w:val="00741CC5"/>
    <w:rsid w:val="0074550C"/>
    <w:rsid w:val="007457DD"/>
    <w:rsid w:val="007503B2"/>
    <w:rsid w:val="00751570"/>
    <w:rsid w:val="00754480"/>
    <w:rsid w:val="0075530C"/>
    <w:rsid w:val="0075577D"/>
    <w:rsid w:val="007558C1"/>
    <w:rsid w:val="00757036"/>
    <w:rsid w:val="007617B5"/>
    <w:rsid w:val="007618B5"/>
    <w:rsid w:val="0076297B"/>
    <w:rsid w:val="00763D53"/>
    <w:rsid w:val="00764BF8"/>
    <w:rsid w:val="0076581C"/>
    <w:rsid w:val="00766FA5"/>
    <w:rsid w:val="00767D5C"/>
    <w:rsid w:val="00770948"/>
    <w:rsid w:val="00772EAA"/>
    <w:rsid w:val="00775133"/>
    <w:rsid w:val="00777152"/>
    <w:rsid w:val="00781E5E"/>
    <w:rsid w:val="00784DBF"/>
    <w:rsid w:val="00785AF8"/>
    <w:rsid w:val="00791287"/>
    <w:rsid w:val="00792112"/>
    <w:rsid w:val="00792570"/>
    <w:rsid w:val="00792DEC"/>
    <w:rsid w:val="00793167"/>
    <w:rsid w:val="00795494"/>
    <w:rsid w:val="0079582B"/>
    <w:rsid w:val="00795986"/>
    <w:rsid w:val="007A4634"/>
    <w:rsid w:val="007A4B32"/>
    <w:rsid w:val="007A6A7C"/>
    <w:rsid w:val="007B0A2C"/>
    <w:rsid w:val="007B432D"/>
    <w:rsid w:val="007B654D"/>
    <w:rsid w:val="007B7A49"/>
    <w:rsid w:val="007C0F22"/>
    <w:rsid w:val="007C4E8F"/>
    <w:rsid w:val="007C5204"/>
    <w:rsid w:val="007D1E65"/>
    <w:rsid w:val="007D4251"/>
    <w:rsid w:val="007D4425"/>
    <w:rsid w:val="007D655D"/>
    <w:rsid w:val="007D7111"/>
    <w:rsid w:val="007E31EB"/>
    <w:rsid w:val="007E3F2F"/>
    <w:rsid w:val="007F115C"/>
    <w:rsid w:val="007F2B08"/>
    <w:rsid w:val="007F338D"/>
    <w:rsid w:val="007F478B"/>
    <w:rsid w:val="007F690F"/>
    <w:rsid w:val="007F77D4"/>
    <w:rsid w:val="00802601"/>
    <w:rsid w:val="00802877"/>
    <w:rsid w:val="00805372"/>
    <w:rsid w:val="0081010A"/>
    <w:rsid w:val="008111FC"/>
    <w:rsid w:val="00812998"/>
    <w:rsid w:val="008144A9"/>
    <w:rsid w:val="00815DFE"/>
    <w:rsid w:val="00816724"/>
    <w:rsid w:val="00816834"/>
    <w:rsid w:val="008171CD"/>
    <w:rsid w:val="008235C6"/>
    <w:rsid w:val="008248E1"/>
    <w:rsid w:val="00825E51"/>
    <w:rsid w:val="00826565"/>
    <w:rsid w:val="00827CDA"/>
    <w:rsid w:val="008349AB"/>
    <w:rsid w:val="00835E5A"/>
    <w:rsid w:val="008406D5"/>
    <w:rsid w:val="00841449"/>
    <w:rsid w:val="0084169C"/>
    <w:rsid w:val="00841A2D"/>
    <w:rsid w:val="00841FA2"/>
    <w:rsid w:val="00843C89"/>
    <w:rsid w:val="00844339"/>
    <w:rsid w:val="008463D2"/>
    <w:rsid w:val="00847239"/>
    <w:rsid w:val="0085022A"/>
    <w:rsid w:val="00852684"/>
    <w:rsid w:val="008541DD"/>
    <w:rsid w:val="0085715A"/>
    <w:rsid w:val="00862E4F"/>
    <w:rsid w:val="00862F16"/>
    <w:rsid w:val="00863EA7"/>
    <w:rsid w:val="00872A1C"/>
    <w:rsid w:val="00872C2F"/>
    <w:rsid w:val="00873C87"/>
    <w:rsid w:val="0087680F"/>
    <w:rsid w:val="00884E56"/>
    <w:rsid w:val="00884F71"/>
    <w:rsid w:val="008877E9"/>
    <w:rsid w:val="00887C41"/>
    <w:rsid w:val="008902FF"/>
    <w:rsid w:val="00891F30"/>
    <w:rsid w:val="00893CB4"/>
    <w:rsid w:val="00893F70"/>
    <w:rsid w:val="00894AA0"/>
    <w:rsid w:val="00895B9E"/>
    <w:rsid w:val="00896AE3"/>
    <w:rsid w:val="00896BA9"/>
    <w:rsid w:val="008A0DFD"/>
    <w:rsid w:val="008A2F83"/>
    <w:rsid w:val="008A4750"/>
    <w:rsid w:val="008A6A13"/>
    <w:rsid w:val="008A6D8D"/>
    <w:rsid w:val="008A6FE4"/>
    <w:rsid w:val="008A7760"/>
    <w:rsid w:val="008B13E4"/>
    <w:rsid w:val="008B2B3A"/>
    <w:rsid w:val="008B2BE0"/>
    <w:rsid w:val="008B389C"/>
    <w:rsid w:val="008B516B"/>
    <w:rsid w:val="008C1982"/>
    <w:rsid w:val="008C492D"/>
    <w:rsid w:val="008C6395"/>
    <w:rsid w:val="008D0403"/>
    <w:rsid w:val="008D4B0B"/>
    <w:rsid w:val="008D4E69"/>
    <w:rsid w:val="008D6455"/>
    <w:rsid w:val="008D6981"/>
    <w:rsid w:val="008E00AF"/>
    <w:rsid w:val="008E1469"/>
    <w:rsid w:val="008E16FD"/>
    <w:rsid w:val="008E19D9"/>
    <w:rsid w:val="008E1B96"/>
    <w:rsid w:val="008E3742"/>
    <w:rsid w:val="008E42FB"/>
    <w:rsid w:val="008E6C44"/>
    <w:rsid w:val="008E6DF9"/>
    <w:rsid w:val="008F0639"/>
    <w:rsid w:val="008F0CCF"/>
    <w:rsid w:val="008F2F65"/>
    <w:rsid w:val="008F31A5"/>
    <w:rsid w:val="008F5F32"/>
    <w:rsid w:val="008F6C26"/>
    <w:rsid w:val="008F7D0A"/>
    <w:rsid w:val="00901223"/>
    <w:rsid w:val="00903A4D"/>
    <w:rsid w:val="00904D91"/>
    <w:rsid w:val="00905213"/>
    <w:rsid w:val="00910B31"/>
    <w:rsid w:val="009157A6"/>
    <w:rsid w:val="00922C71"/>
    <w:rsid w:val="00927C87"/>
    <w:rsid w:val="00930925"/>
    <w:rsid w:val="00932A5F"/>
    <w:rsid w:val="00933720"/>
    <w:rsid w:val="009341A9"/>
    <w:rsid w:val="009343EA"/>
    <w:rsid w:val="0094486A"/>
    <w:rsid w:val="00945356"/>
    <w:rsid w:val="009455C9"/>
    <w:rsid w:val="00945DB4"/>
    <w:rsid w:val="00950364"/>
    <w:rsid w:val="00950549"/>
    <w:rsid w:val="009613CE"/>
    <w:rsid w:val="00962F0E"/>
    <w:rsid w:val="00963717"/>
    <w:rsid w:val="00963EC6"/>
    <w:rsid w:val="00966F73"/>
    <w:rsid w:val="00970A3E"/>
    <w:rsid w:val="00976C2A"/>
    <w:rsid w:val="009804D2"/>
    <w:rsid w:val="00980D4A"/>
    <w:rsid w:val="0098296C"/>
    <w:rsid w:val="00986421"/>
    <w:rsid w:val="00992181"/>
    <w:rsid w:val="0099350E"/>
    <w:rsid w:val="00993EFC"/>
    <w:rsid w:val="00994386"/>
    <w:rsid w:val="00994C13"/>
    <w:rsid w:val="009958B6"/>
    <w:rsid w:val="00996CBE"/>
    <w:rsid w:val="009A0742"/>
    <w:rsid w:val="009A3E7C"/>
    <w:rsid w:val="009A4283"/>
    <w:rsid w:val="009A42B8"/>
    <w:rsid w:val="009A5DE3"/>
    <w:rsid w:val="009A6F05"/>
    <w:rsid w:val="009B0152"/>
    <w:rsid w:val="009B10E6"/>
    <w:rsid w:val="009B3C00"/>
    <w:rsid w:val="009B5E7D"/>
    <w:rsid w:val="009B71DC"/>
    <w:rsid w:val="009B721D"/>
    <w:rsid w:val="009B788A"/>
    <w:rsid w:val="009B78F3"/>
    <w:rsid w:val="009C05FF"/>
    <w:rsid w:val="009C0F23"/>
    <w:rsid w:val="009C366A"/>
    <w:rsid w:val="009C4CF2"/>
    <w:rsid w:val="009C6AE4"/>
    <w:rsid w:val="009C7074"/>
    <w:rsid w:val="009C7263"/>
    <w:rsid w:val="009C756A"/>
    <w:rsid w:val="009D2F61"/>
    <w:rsid w:val="009D5A0C"/>
    <w:rsid w:val="009D67A4"/>
    <w:rsid w:val="009E1007"/>
    <w:rsid w:val="009E1F17"/>
    <w:rsid w:val="009E4403"/>
    <w:rsid w:val="009E54C4"/>
    <w:rsid w:val="009E63DF"/>
    <w:rsid w:val="009E701B"/>
    <w:rsid w:val="009F03E7"/>
    <w:rsid w:val="009F0645"/>
    <w:rsid w:val="009F2330"/>
    <w:rsid w:val="009F3995"/>
    <w:rsid w:val="009F538C"/>
    <w:rsid w:val="009F7C9C"/>
    <w:rsid w:val="00A003C5"/>
    <w:rsid w:val="00A01B6C"/>
    <w:rsid w:val="00A02D88"/>
    <w:rsid w:val="00A03578"/>
    <w:rsid w:val="00A045BF"/>
    <w:rsid w:val="00A05110"/>
    <w:rsid w:val="00A07F6A"/>
    <w:rsid w:val="00A1035D"/>
    <w:rsid w:val="00A20E57"/>
    <w:rsid w:val="00A21879"/>
    <w:rsid w:val="00A24CCF"/>
    <w:rsid w:val="00A24DDE"/>
    <w:rsid w:val="00A30C1A"/>
    <w:rsid w:val="00A32782"/>
    <w:rsid w:val="00A3517D"/>
    <w:rsid w:val="00A35A75"/>
    <w:rsid w:val="00A36903"/>
    <w:rsid w:val="00A37030"/>
    <w:rsid w:val="00A37C71"/>
    <w:rsid w:val="00A41937"/>
    <w:rsid w:val="00A440C3"/>
    <w:rsid w:val="00A4484C"/>
    <w:rsid w:val="00A45940"/>
    <w:rsid w:val="00A4616C"/>
    <w:rsid w:val="00A51990"/>
    <w:rsid w:val="00A52D5C"/>
    <w:rsid w:val="00A55050"/>
    <w:rsid w:val="00A60BE3"/>
    <w:rsid w:val="00A639EF"/>
    <w:rsid w:val="00A64246"/>
    <w:rsid w:val="00A64FFE"/>
    <w:rsid w:val="00A6548D"/>
    <w:rsid w:val="00A6677F"/>
    <w:rsid w:val="00A66F06"/>
    <w:rsid w:val="00A70351"/>
    <w:rsid w:val="00A707F8"/>
    <w:rsid w:val="00A72093"/>
    <w:rsid w:val="00A72483"/>
    <w:rsid w:val="00A73253"/>
    <w:rsid w:val="00A74D16"/>
    <w:rsid w:val="00A761BD"/>
    <w:rsid w:val="00A81B66"/>
    <w:rsid w:val="00A8210D"/>
    <w:rsid w:val="00A83208"/>
    <w:rsid w:val="00A838A7"/>
    <w:rsid w:val="00A83E65"/>
    <w:rsid w:val="00A957B2"/>
    <w:rsid w:val="00AA05FF"/>
    <w:rsid w:val="00AA0839"/>
    <w:rsid w:val="00AA21D9"/>
    <w:rsid w:val="00AA3A63"/>
    <w:rsid w:val="00AA4BE5"/>
    <w:rsid w:val="00AA7216"/>
    <w:rsid w:val="00AB023E"/>
    <w:rsid w:val="00AB1353"/>
    <w:rsid w:val="00AB1511"/>
    <w:rsid w:val="00AB2069"/>
    <w:rsid w:val="00AB39C4"/>
    <w:rsid w:val="00AB3AA4"/>
    <w:rsid w:val="00AB4218"/>
    <w:rsid w:val="00AB4FED"/>
    <w:rsid w:val="00AB6C7B"/>
    <w:rsid w:val="00AC093A"/>
    <w:rsid w:val="00AC48F4"/>
    <w:rsid w:val="00AC50D5"/>
    <w:rsid w:val="00AC5A77"/>
    <w:rsid w:val="00AC6870"/>
    <w:rsid w:val="00AD08F0"/>
    <w:rsid w:val="00AD190C"/>
    <w:rsid w:val="00AD1D12"/>
    <w:rsid w:val="00AE3DAF"/>
    <w:rsid w:val="00AE4B44"/>
    <w:rsid w:val="00AE615E"/>
    <w:rsid w:val="00AF6950"/>
    <w:rsid w:val="00B016BB"/>
    <w:rsid w:val="00B01C76"/>
    <w:rsid w:val="00B06409"/>
    <w:rsid w:val="00B076CA"/>
    <w:rsid w:val="00B07A0C"/>
    <w:rsid w:val="00B1074F"/>
    <w:rsid w:val="00B12A58"/>
    <w:rsid w:val="00B12B96"/>
    <w:rsid w:val="00B1445E"/>
    <w:rsid w:val="00B15424"/>
    <w:rsid w:val="00B162EF"/>
    <w:rsid w:val="00B17F93"/>
    <w:rsid w:val="00B2060D"/>
    <w:rsid w:val="00B227C0"/>
    <w:rsid w:val="00B249D9"/>
    <w:rsid w:val="00B274F3"/>
    <w:rsid w:val="00B30C13"/>
    <w:rsid w:val="00B31D44"/>
    <w:rsid w:val="00B33B7A"/>
    <w:rsid w:val="00B340B3"/>
    <w:rsid w:val="00B354D1"/>
    <w:rsid w:val="00B35A52"/>
    <w:rsid w:val="00B408DC"/>
    <w:rsid w:val="00B4273D"/>
    <w:rsid w:val="00B438CF"/>
    <w:rsid w:val="00B46BE7"/>
    <w:rsid w:val="00B5054F"/>
    <w:rsid w:val="00B50645"/>
    <w:rsid w:val="00B51B25"/>
    <w:rsid w:val="00B5324A"/>
    <w:rsid w:val="00B54622"/>
    <w:rsid w:val="00B54F65"/>
    <w:rsid w:val="00B57699"/>
    <w:rsid w:val="00B579DB"/>
    <w:rsid w:val="00B61F13"/>
    <w:rsid w:val="00B63D31"/>
    <w:rsid w:val="00B657AA"/>
    <w:rsid w:val="00B65D7A"/>
    <w:rsid w:val="00B65EDB"/>
    <w:rsid w:val="00B65EE5"/>
    <w:rsid w:val="00B66C77"/>
    <w:rsid w:val="00B6700A"/>
    <w:rsid w:val="00B73417"/>
    <w:rsid w:val="00B74D89"/>
    <w:rsid w:val="00B759BC"/>
    <w:rsid w:val="00B77C26"/>
    <w:rsid w:val="00B80454"/>
    <w:rsid w:val="00B81605"/>
    <w:rsid w:val="00B85BC1"/>
    <w:rsid w:val="00B92F70"/>
    <w:rsid w:val="00B9499B"/>
    <w:rsid w:val="00B97843"/>
    <w:rsid w:val="00BA5D1C"/>
    <w:rsid w:val="00BA674A"/>
    <w:rsid w:val="00BA75AD"/>
    <w:rsid w:val="00BB0304"/>
    <w:rsid w:val="00BB0FE0"/>
    <w:rsid w:val="00BB2158"/>
    <w:rsid w:val="00BB3329"/>
    <w:rsid w:val="00BB4326"/>
    <w:rsid w:val="00BB43BE"/>
    <w:rsid w:val="00BB7158"/>
    <w:rsid w:val="00BC32E5"/>
    <w:rsid w:val="00BC5B67"/>
    <w:rsid w:val="00BC6143"/>
    <w:rsid w:val="00BC711A"/>
    <w:rsid w:val="00BD3356"/>
    <w:rsid w:val="00BD64F6"/>
    <w:rsid w:val="00BE1650"/>
    <w:rsid w:val="00BE26EE"/>
    <w:rsid w:val="00BE2D1C"/>
    <w:rsid w:val="00BE465A"/>
    <w:rsid w:val="00BE4A46"/>
    <w:rsid w:val="00BE5665"/>
    <w:rsid w:val="00BE6365"/>
    <w:rsid w:val="00BE6526"/>
    <w:rsid w:val="00BE6DDA"/>
    <w:rsid w:val="00BE77C8"/>
    <w:rsid w:val="00BF05CA"/>
    <w:rsid w:val="00BF2667"/>
    <w:rsid w:val="00BF3249"/>
    <w:rsid w:val="00BF5BE7"/>
    <w:rsid w:val="00BF6BB6"/>
    <w:rsid w:val="00C00614"/>
    <w:rsid w:val="00C04606"/>
    <w:rsid w:val="00C04CC3"/>
    <w:rsid w:val="00C10096"/>
    <w:rsid w:val="00C10C96"/>
    <w:rsid w:val="00C10F9A"/>
    <w:rsid w:val="00C11FC2"/>
    <w:rsid w:val="00C13037"/>
    <w:rsid w:val="00C157EC"/>
    <w:rsid w:val="00C162B9"/>
    <w:rsid w:val="00C1719C"/>
    <w:rsid w:val="00C21F9E"/>
    <w:rsid w:val="00C22BFE"/>
    <w:rsid w:val="00C266E5"/>
    <w:rsid w:val="00C27A01"/>
    <w:rsid w:val="00C27CB1"/>
    <w:rsid w:val="00C3112A"/>
    <w:rsid w:val="00C32BCB"/>
    <w:rsid w:val="00C335EA"/>
    <w:rsid w:val="00C33645"/>
    <w:rsid w:val="00C338E5"/>
    <w:rsid w:val="00C344F8"/>
    <w:rsid w:val="00C34BA4"/>
    <w:rsid w:val="00C37292"/>
    <w:rsid w:val="00C4095B"/>
    <w:rsid w:val="00C40971"/>
    <w:rsid w:val="00C45967"/>
    <w:rsid w:val="00C476A7"/>
    <w:rsid w:val="00C5064B"/>
    <w:rsid w:val="00C512C2"/>
    <w:rsid w:val="00C5153E"/>
    <w:rsid w:val="00C51F9C"/>
    <w:rsid w:val="00C52F38"/>
    <w:rsid w:val="00C532FB"/>
    <w:rsid w:val="00C55648"/>
    <w:rsid w:val="00C57706"/>
    <w:rsid w:val="00C60508"/>
    <w:rsid w:val="00C61091"/>
    <w:rsid w:val="00C62287"/>
    <w:rsid w:val="00C65AE1"/>
    <w:rsid w:val="00C739C7"/>
    <w:rsid w:val="00C73A37"/>
    <w:rsid w:val="00C74136"/>
    <w:rsid w:val="00C74FF1"/>
    <w:rsid w:val="00C923B0"/>
    <w:rsid w:val="00C93FBE"/>
    <w:rsid w:val="00C94E62"/>
    <w:rsid w:val="00C95217"/>
    <w:rsid w:val="00CA0443"/>
    <w:rsid w:val="00CA0BC1"/>
    <w:rsid w:val="00CA1285"/>
    <w:rsid w:val="00CA2399"/>
    <w:rsid w:val="00CA2661"/>
    <w:rsid w:val="00CA5366"/>
    <w:rsid w:val="00CA5DD1"/>
    <w:rsid w:val="00CA606E"/>
    <w:rsid w:val="00CA70DD"/>
    <w:rsid w:val="00CB668B"/>
    <w:rsid w:val="00CB6B89"/>
    <w:rsid w:val="00CB6C16"/>
    <w:rsid w:val="00CB7790"/>
    <w:rsid w:val="00CB7EA2"/>
    <w:rsid w:val="00CC14C2"/>
    <w:rsid w:val="00CC2557"/>
    <w:rsid w:val="00CC2897"/>
    <w:rsid w:val="00CC298B"/>
    <w:rsid w:val="00CC66B7"/>
    <w:rsid w:val="00CC6C46"/>
    <w:rsid w:val="00CC77D2"/>
    <w:rsid w:val="00CD0151"/>
    <w:rsid w:val="00CD130B"/>
    <w:rsid w:val="00CD149F"/>
    <w:rsid w:val="00CD16B7"/>
    <w:rsid w:val="00CD196E"/>
    <w:rsid w:val="00CD3ED5"/>
    <w:rsid w:val="00CD4886"/>
    <w:rsid w:val="00CD6C02"/>
    <w:rsid w:val="00CF0538"/>
    <w:rsid w:val="00CF56D9"/>
    <w:rsid w:val="00CF70AB"/>
    <w:rsid w:val="00D00122"/>
    <w:rsid w:val="00D006F3"/>
    <w:rsid w:val="00D01258"/>
    <w:rsid w:val="00D019A8"/>
    <w:rsid w:val="00D01A9F"/>
    <w:rsid w:val="00D01F6E"/>
    <w:rsid w:val="00D03062"/>
    <w:rsid w:val="00D04335"/>
    <w:rsid w:val="00D04B5C"/>
    <w:rsid w:val="00D05BA0"/>
    <w:rsid w:val="00D07E67"/>
    <w:rsid w:val="00D14A7D"/>
    <w:rsid w:val="00D15843"/>
    <w:rsid w:val="00D15F8E"/>
    <w:rsid w:val="00D17E5B"/>
    <w:rsid w:val="00D235F1"/>
    <w:rsid w:val="00D24250"/>
    <w:rsid w:val="00D26326"/>
    <w:rsid w:val="00D33EE8"/>
    <w:rsid w:val="00D3406A"/>
    <w:rsid w:val="00D3543F"/>
    <w:rsid w:val="00D359A3"/>
    <w:rsid w:val="00D362EA"/>
    <w:rsid w:val="00D3659B"/>
    <w:rsid w:val="00D405A9"/>
    <w:rsid w:val="00D408BE"/>
    <w:rsid w:val="00D41950"/>
    <w:rsid w:val="00D43F3B"/>
    <w:rsid w:val="00D470F1"/>
    <w:rsid w:val="00D558FB"/>
    <w:rsid w:val="00D56144"/>
    <w:rsid w:val="00D602D4"/>
    <w:rsid w:val="00D6596A"/>
    <w:rsid w:val="00D70894"/>
    <w:rsid w:val="00D723CC"/>
    <w:rsid w:val="00D74DA5"/>
    <w:rsid w:val="00D75266"/>
    <w:rsid w:val="00D755BA"/>
    <w:rsid w:val="00D77C29"/>
    <w:rsid w:val="00D800EE"/>
    <w:rsid w:val="00D81D78"/>
    <w:rsid w:val="00D8684D"/>
    <w:rsid w:val="00D94445"/>
    <w:rsid w:val="00D946B5"/>
    <w:rsid w:val="00D96B27"/>
    <w:rsid w:val="00DA0B2D"/>
    <w:rsid w:val="00DA1D46"/>
    <w:rsid w:val="00DA3656"/>
    <w:rsid w:val="00DA55AD"/>
    <w:rsid w:val="00DA7933"/>
    <w:rsid w:val="00DB384E"/>
    <w:rsid w:val="00DC097F"/>
    <w:rsid w:val="00DC67DF"/>
    <w:rsid w:val="00DD031A"/>
    <w:rsid w:val="00DD0DF2"/>
    <w:rsid w:val="00DD31BF"/>
    <w:rsid w:val="00DD5668"/>
    <w:rsid w:val="00DD575F"/>
    <w:rsid w:val="00DD626B"/>
    <w:rsid w:val="00DE0578"/>
    <w:rsid w:val="00DE1C76"/>
    <w:rsid w:val="00DE1CFC"/>
    <w:rsid w:val="00DE25F7"/>
    <w:rsid w:val="00DE352D"/>
    <w:rsid w:val="00DE76D2"/>
    <w:rsid w:val="00DF53C2"/>
    <w:rsid w:val="00DF58B8"/>
    <w:rsid w:val="00DF7513"/>
    <w:rsid w:val="00DF7873"/>
    <w:rsid w:val="00E01166"/>
    <w:rsid w:val="00E04019"/>
    <w:rsid w:val="00E048AB"/>
    <w:rsid w:val="00E04AFA"/>
    <w:rsid w:val="00E13BD4"/>
    <w:rsid w:val="00E16B02"/>
    <w:rsid w:val="00E16BD7"/>
    <w:rsid w:val="00E17F14"/>
    <w:rsid w:val="00E21357"/>
    <w:rsid w:val="00E215C0"/>
    <w:rsid w:val="00E22040"/>
    <w:rsid w:val="00E22E7F"/>
    <w:rsid w:val="00E23F61"/>
    <w:rsid w:val="00E24F30"/>
    <w:rsid w:val="00E25EF9"/>
    <w:rsid w:val="00E25F35"/>
    <w:rsid w:val="00E26EEE"/>
    <w:rsid w:val="00E27A0F"/>
    <w:rsid w:val="00E353B9"/>
    <w:rsid w:val="00E35435"/>
    <w:rsid w:val="00E42107"/>
    <w:rsid w:val="00E449DD"/>
    <w:rsid w:val="00E46C4E"/>
    <w:rsid w:val="00E46E5A"/>
    <w:rsid w:val="00E547B0"/>
    <w:rsid w:val="00E54CC3"/>
    <w:rsid w:val="00E60AC9"/>
    <w:rsid w:val="00E611A2"/>
    <w:rsid w:val="00E621BB"/>
    <w:rsid w:val="00E62543"/>
    <w:rsid w:val="00E628CD"/>
    <w:rsid w:val="00E6389F"/>
    <w:rsid w:val="00E63BC5"/>
    <w:rsid w:val="00E64741"/>
    <w:rsid w:val="00E649AA"/>
    <w:rsid w:val="00E64B50"/>
    <w:rsid w:val="00E64DA7"/>
    <w:rsid w:val="00E6620E"/>
    <w:rsid w:val="00E66B99"/>
    <w:rsid w:val="00E66C8D"/>
    <w:rsid w:val="00E672FD"/>
    <w:rsid w:val="00E74162"/>
    <w:rsid w:val="00E760BE"/>
    <w:rsid w:val="00E7799E"/>
    <w:rsid w:val="00E83221"/>
    <w:rsid w:val="00E87D2A"/>
    <w:rsid w:val="00E96103"/>
    <w:rsid w:val="00EA0399"/>
    <w:rsid w:val="00EA191F"/>
    <w:rsid w:val="00EA2D8A"/>
    <w:rsid w:val="00EA7E99"/>
    <w:rsid w:val="00EB0FD3"/>
    <w:rsid w:val="00EB3D2E"/>
    <w:rsid w:val="00EB4260"/>
    <w:rsid w:val="00EB6507"/>
    <w:rsid w:val="00EB6EB4"/>
    <w:rsid w:val="00EB7C8E"/>
    <w:rsid w:val="00EC102D"/>
    <w:rsid w:val="00EC1D4A"/>
    <w:rsid w:val="00EC269C"/>
    <w:rsid w:val="00EC2C12"/>
    <w:rsid w:val="00EC799E"/>
    <w:rsid w:val="00ED214B"/>
    <w:rsid w:val="00ED26D2"/>
    <w:rsid w:val="00ED28CC"/>
    <w:rsid w:val="00ED3CD3"/>
    <w:rsid w:val="00ED3F0C"/>
    <w:rsid w:val="00EE05EF"/>
    <w:rsid w:val="00EE3177"/>
    <w:rsid w:val="00EE31BA"/>
    <w:rsid w:val="00EE6170"/>
    <w:rsid w:val="00EF102F"/>
    <w:rsid w:val="00EF2901"/>
    <w:rsid w:val="00EF2D4D"/>
    <w:rsid w:val="00EF6533"/>
    <w:rsid w:val="00F00BA4"/>
    <w:rsid w:val="00F06261"/>
    <w:rsid w:val="00F122FC"/>
    <w:rsid w:val="00F145EF"/>
    <w:rsid w:val="00F16692"/>
    <w:rsid w:val="00F17CD7"/>
    <w:rsid w:val="00F24E63"/>
    <w:rsid w:val="00F25866"/>
    <w:rsid w:val="00F25A0F"/>
    <w:rsid w:val="00F35FCE"/>
    <w:rsid w:val="00F36E1A"/>
    <w:rsid w:val="00F4127D"/>
    <w:rsid w:val="00F41484"/>
    <w:rsid w:val="00F419D4"/>
    <w:rsid w:val="00F4214F"/>
    <w:rsid w:val="00F421FC"/>
    <w:rsid w:val="00F42B9E"/>
    <w:rsid w:val="00F459CD"/>
    <w:rsid w:val="00F47730"/>
    <w:rsid w:val="00F47C0E"/>
    <w:rsid w:val="00F51F39"/>
    <w:rsid w:val="00F53160"/>
    <w:rsid w:val="00F57109"/>
    <w:rsid w:val="00F61AB3"/>
    <w:rsid w:val="00F61F2C"/>
    <w:rsid w:val="00F62680"/>
    <w:rsid w:val="00F62713"/>
    <w:rsid w:val="00F63880"/>
    <w:rsid w:val="00F64E41"/>
    <w:rsid w:val="00F65517"/>
    <w:rsid w:val="00F7291F"/>
    <w:rsid w:val="00F72A42"/>
    <w:rsid w:val="00F72B67"/>
    <w:rsid w:val="00F72F8F"/>
    <w:rsid w:val="00F746C0"/>
    <w:rsid w:val="00F7493C"/>
    <w:rsid w:val="00F74AEA"/>
    <w:rsid w:val="00F75D20"/>
    <w:rsid w:val="00F82EC0"/>
    <w:rsid w:val="00F82ECF"/>
    <w:rsid w:val="00F83E2E"/>
    <w:rsid w:val="00F84BE8"/>
    <w:rsid w:val="00F91EEB"/>
    <w:rsid w:val="00F94158"/>
    <w:rsid w:val="00F952BD"/>
    <w:rsid w:val="00F95B8E"/>
    <w:rsid w:val="00F95BBA"/>
    <w:rsid w:val="00F95BCB"/>
    <w:rsid w:val="00F96714"/>
    <w:rsid w:val="00FA0BA6"/>
    <w:rsid w:val="00FA1CEA"/>
    <w:rsid w:val="00FA1D5F"/>
    <w:rsid w:val="00FA43CB"/>
    <w:rsid w:val="00FB07B0"/>
    <w:rsid w:val="00FB1A10"/>
    <w:rsid w:val="00FB748A"/>
    <w:rsid w:val="00FC0658"/>
    <w:rsid w:val="00FC3296"/>
    <w:rsid w:val="00FC4125"/>
    <w:rsid w:val="00FC4AED"/>
    <w:rsid w:val="00FC6977"/>
    <w:rsid w:val="00FC7F67"/>
    <w:rsid w:val="00FD03FC"/>
    <w:rsid w:val="00FD1024"/>
    <w:rsid w:val="00FD42BE"/>
    <w:rsid w:val="00FD4384"/>
    <w:rsid w:val="00FD54B0"/>
    <w:rsid w:val="00FD61BE"/>
    <w:rsid w:val="00FE12C0"/>
    <w:rsid w:val="00FE2387"/>
    <w:rsid w:val="00FE2838"/>
    <w:rsid w:val="00FE3C24"/>
    <w:rsid w:val="00FE548B"/>
    <w:rsid w:val="00FE5A98"/>
    <w:rsid w:val="00FE66C1"/>
    <w:rsid w:val="00FE751D"/>
    <w:rsid w:val="00FF103B"/>
    <w:rsid w:val="00FF4922"/>
    <w:rsid w:val="00FF597B"/>
    <w:rsid w:val="00FF73C1"/>
    <w:rsid w:val="00FF7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65C7F4"/>
  <w15:chartTrackingRefBased/>
  <w15:docId w15:val="{E1529076-CA50-4D9F-905A-D42D1DA4C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3D31"/>
    <w:pPr>
      <w:spacing w:after="120" w:line="240" w:lineRule="auto"/>
    </w:pPr>
    <w:rPr>
      <w:rFonts w:ascii="Sylfaen" w:hAnsi="Sylfaen"/>
      <w:color w:val="000000" w:themeColor="text1"/>
    </w:rPr>
  </w:style>
  <w:style w:type="paragraph" w:styleId="Heading1">
    <w:name w:val="heading 1"/>
    <w:basedOn w:val="Normal"/>
    <w:next w:val="Normal"/>
    <w:link w:val="Heading1Char"/>
    <w:uiPriority w:val="9"/>
    <w:qFormat/>
    <w:rsid w:val="009958B6"/>
    <w:pPr>
      <w:keepNext/>
      <w:keepLines/>
      <w:numPr>
        <w:numId w:val="1"/>
      </w:numPr>
      <w:spacing w:before="240" w:after="0"/>
      <w:outlineLvl w:val="0"/>
    </w:pPr>
    <w:rPr>
      <w:rFonts w:eastAsiaTheme="majorEastAsia" w:cstheme="majorBidi"/>
      <w:b/>
      <w:color w:val="4472C4" w:themeColor="accent1"/>
      <w:sz w:val="24"/>
      <w:szCs w:val="32"/>
    </w:rPr>
  </w:style>
  <w:style w:type="paragraph" w:styleId="Heading2">
    <w:name w:val="heading 2"/>
    <w:basedOn w:val="Normal"/>
    <w:next w:val="Normal"/>
    <w:link w:val="Heading2Char"/>
    <w:uiPriority w:val="9"/>
    <w:unhideWhenUsed/>
    <w:qFormat/>
    <w:rsid w:val="009958B6"/>
    <w:pPr>
      <w:keepNext/>
      <w:keepLines/>
      <w:numPr>
        <w:ilvl w:val="1"/>
        <w:numId w:val="1"/>
      </w:numPr>
      <w:spacing w:before="40" w:after="0"/>
      <w:outlineLvl w:val="1"/>
    </w:pPr>
    <w:rPr>
      <w:rFonts w:eastAsiaTheme="majorEastAsia" w:cstheme="majorBidi"/>
      <w:b/>
      <w:color w:val="4472C4" w:themeColor="accent1"/>
      <w:szCs w:val="26"/>
    </w:rPr>
  </w:style>
  <w:style w:type="paragraph" w:styleId="Heading3">
    <w:name w:val="heading 3"/>
    <w:basedOn w:val="Normal"/>
    <w:next w:val="Normal"/>
    <w:link w:val="Heading3Char"/>
    <w:uiPriority w:val="9"/>
    <w:unhideWhenUsed/>
    <w:qFormat/>
    <w:rsid w:val="00F95B8E"/>
    <w:pPr>
      <w:keepNext/>
      <w:keepLines/>
      <w:numPr>
        <w:ilvl w:val="2"/>
        <w:numId w:val="1"/>
      </w:numPr>
      <w:spacing w:before="40" w:after="0"/>
      <w:outlineLvl w:val="2"/>
    </w:pPr>
    <w:rPr>
      <w:rFonts w:eastAsiaTheme="majorEastAsia" w:cstheme="majorBidi"/>
      <w:b/>
      <w:color w:val="4472C4" w:themeColor="accent1"/>
      <w:szCs w:val="24"/>
    </w:rPr>
  </w:style>
  <w:style w:type="paragraph" w:styleId="Heading4">
    <w:name w:val="heading 4"/>
    <w:basedOn w:val="Normal"/>
    <w:next w:val="Normal"/>
    <w:link w:val="Heading4Char"/>
    <w:uiPriority w:val="9"/>
    <w:unhideWhenUsed/>
    <w:qFormat/>
    <w:rsid w:val="00585CB1"/>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585CB1"/>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85CB1"/>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85CB1"/>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85CB1"/>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85CB1"/>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unhideWhenUsed/>
    <w:qFormat/>
    <w:rsid w:val="00D946B5"/>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rsid w:val="00D946B5"/>
    <w:rPr>
      <w:rFonts w:ascii="Sylfaen" w:hAnsi="Sylfaen"/>
      <w:color w:val="000000" w:themeColor="text1"/>
    </w:rPr>
  </w:style>
  <w:style w:type="character" w:customStyle="1" w:styleId="Heading1Char">
    <w:name w:val="Heading 1 Char"/>
    <w:basedOn w:val="DefaultParagraphFont"/>
    <w:link w:val="Heading1"/>
    <w:uiPriority w:val="9"/>
    <w:rsid w:val="009958B6"/>
    <w:rPr>
      <w:rFonts w:ascii="Sylfaen" w:eastAsiaTheme="majorEastAsia" w:hAnsi="Sylfaen" w:cstheme="majorBidi"/>
      <w:b/>
      <w:color w:val="4472C4" w:themeColor="accent1"/>
      <w:sz w:val="24"/>
      <w:szCs w:val="32"/>
    </w:rPr>
  </w:style>
  <w:style w:type="character" w:customStyle="1" w:styleId="Heading2Char">
    <w:name w:val="Heading 2 Char"/>
    <w:basedOn w:val="DefaultParagraphFont"/>
    <w:link w:val="Heading2"/>
    <w:uiPriority w:val="9"/>
    <w:rsid w:val="009958B6"/>
    <w:rPr>
      <w:rFonts w:ascii="Sylfaen" w:eastAsiaTheme="majorEastAsia" w:hAnsi="Sylfaen" w:cstheme="majorBidi"/>
      <w:b/>
      <w:color w:val="4472C4" w:themeColor="accent1"/>
      <w:szCs w:val="26"/>
    </w:rPr>
  </w:style>
  <w:style w:type="character" w:customStyle="1" w:styleId="Heading3Char">
    <w:name w:val="Heading 3 Char"/>
    <w:basedOn w:val="DefaultParagraphFont"/>
    <w:link w:val="Heading3"/>
    <w:uiPriority w:val="9"/>
    <w:rsid w:val="00F95B8E"/>
    <w:rPr>
      <w:rFonts w:ascii="Sylfaen" w:eastAsiaTheme="majorEastAsia" w:hAnsi="Sylfaen" w:cstheme="majorBidi"/>
      <w:b/>
      <w:color w:val="4472C4" w:themeColor="accent1"/>
      <w:szCs w:val="24"/>
    </w:rPr>
  </w:style>
  <w:style w:type="character" w:customStyle="1" w:styleId="Heading4Char">
    <w:name w:val="Heading 4 Char"/>
    <w:basedOn w:val="DefaultParagraphFont"/>
    <w:link w:val="Heading4"/>
    <w:uiPriority w:val="9"/>
    <w:rsid w:val="00585CB1"/>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585CB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85CB1"/>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85CB1"/>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85CB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85CB1"/>
    <w:rPr>
      <w:rFonts w:asciiTheme="majorHAnsi" w:eastAsiaTheme="majorEastAsia" w:hAnsiTheme="majorHAnsi" w:cstheme="majorBidi"/>
      <w:i/>
      <w:iCs/>
      <w:color w:val="272727" w:themeColor="text1" w:themeTint="D8"/>
      <w:sz w:val="21"/>
      <w:szCs w:val="21"/>
    </w:rPr>
  </w:style>
  <w:style w:type="paragraph" w:styleId="NoSpacing">
    <w:name w:val="No Spacing"/>
    <w:uiPriority w:val="1"/>
    <w:qFormat/>
    <w:rsid w:val="00585CB1"/>
    <w:pPr>
      <w:spacing w:after="0" w:line="240" w:lineRule="auto"/>
    </w:pPr>
    <w:rPr>
      <w:rFonts w:ascii="Sylfaen" w:hAnsi="Sylfaen"/>
      <w:color w:val="000000" w:themeColor="text1"/>
    </w:rPr>
  </w:style>
  <w:style w:type="paragraph" w:styleId="ListParagraph">
    <w:name w:val="List Paragraph"/>
    <w:aliases w:val="Bullet1"/>
    <w:basedOn w:val="Normal"/>
    <w:link w:val="ListParagraphChar"/>
    <w:uiPriority w:val="34"/>
    <w:qFormat/>
    <w:rsid w:val="008144A9"/>
    <w:pPr>
      <w:ind w:left="720"/>
      <w:contextualSpacing/>
    </w:pPr>
  </w:style>
  <w:style w:type="paragraph" w:styleId="Header">
    <w:name w:val="header"/>
    <w:basedOn w:val="Normal"/>
    <w:link w:val="HeaderChar"/>
    <w:uiPriority w:val="99"/>
    <w:unhideWhenUsed/>
    <w:rsid w:val="00FA0BA6"/>
    <w:pPr>
      <w:tabs>
        <w:tab w:val="center" w:pos="4844"/>
        <w:tab w:val="right" w:pos="9689"/>
      </w:tabs>
      <w:spacing w:after="0"/>
    </w:pPr>
  </w:style>
  <w:style w:type="character" w:customStyle="1" w:styleId="HeaderChar">
    <w:name w:val="Header Char"/>
    <w:basedOn w:val="DefaultParagraphFont"/>
    <w:link w:val="Header"/>
    <w:uiPriority w:val="99"/>
    <w:rsid w:val="00FA0BA6"/>
    <w:rPr>
      <w:rFonts w:ascii="Sylfaen" w:hAnsi="Sylfaen"/>
      <w:color w:val="000000" w:themeColor="text1"/>
    </w:rPr>
  </w:style>
  <w:style w:type="paragraph" w:styleId="Footer">
    <w:name w:val="footer"/>
    <w:basedOn w:val="Normal"/>
    <w:link w:val="FooterChar"/>
    <w:uiPriority w:val="99"/>
    <w:unhideWhenUsed/>
    <w:rsid w:val="00FA0BA6"/>
    <w:pPr>
      <w:tabs>
        <w:tab w:val="center" w:pos="4844"/>
        <w:tab w:val="right" w:pos="9689"/>
      </w:tabs>
      <w:spacing w:after="0"/>
    </w:pPr>
  </w:style>
  <w:style w:type="character" w:customStyle="1" w:styleId="FooterChar">
    <w:name w:val="Footer Char"/>
    <w:basedOn w:val="DefaultParagraphFont"/>
    <w:link w:val="Footer"/>
    <w:uiPriority w:val="99"/>
    <w:rsid w:val="00FA0BA6"/>
    <w:rPr>
      <w:rFonts w:ascii="Sylfaen" w:hAnsi="Sylfaen"/>
      <w:color w:val="000000" w:themeColor="text1"/>
    </w:rPr>
  </w:style>
  <w:style w:type="table" w:styleId="TableGrid">
    <w:name w:val="Table Grid"/>
    <w:basedOn w:val="TableNormal"/>
    <w:uiPriority w:val="39"/>
    <w:rsid w:val="000A33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1 Char"/>
    <w:link w:val="ListParagraph"/>
    <w:uiPriority w:val="34"/>
    <w:rsid w:val="000A336E"/>
    <w:rPr>
      <w:rFonts w:ascii="Sylfaen" w:hAnsi="Sylfaen"/>
      <w:color w:val="000000" w:themeColor="text1"/>
    </w:rPr>
  </w:style>
  <w:style w:type="character" w:styleId="Hyperlink">
    <w:name w:val="Hyperlink"/>
    <w:basedOn w:val="DefaultParagraphFont"/>
    <w:uiPriority w:val="99"/>
    <w:unhideWhenUsed/>
    <w:rsid w:val="0046616D"/>
    <w:rPr>
      <w:color w:val="0563C1" w:themeColor="hyperlink"/>
      <w:u w:val="single"/>
    </w:rPr>
  </w:style>
  <w:style w:type="character" w:styleId="CommentReference">
    <w:name w:val="annotation reference"/>
    <w:basedOn w:val="DefaultParagraphFont"/>
    <w:uiPriority w:val="99"/>
    <w:semiHidden/>
    <w:unhideWhenUsed/>
    <w:rsid w:val="00001427"/>
    <w:rPr>
      <w:sz w:val="16"/>
      <w:szCs w:val="16"/>
    </w:rPr>
  </w:style>
  <w:style w:type="paragraph" w:styleId="CommentText">
    <w:name w:val="annotation text"/>
    <w:basedOn w:val="Normal"/>
    <w:link w:val="CommentTextChar"/>
    <w:uiPriority w:val="99"/>
    <w:unhideWhenUsed/>
    <w:rsid w:val="00001427"/>
    <w:rPr>
      <w:sz w:val="20"/>
      <w:szCs w:val="20"/>
    </w:rPr>
  </w:style>
  <w:style w:type="character" w:customStyle="1" w:styleId="CommentTextChar">
    <w:name w:val="Comment Text Char"/>
    <w:basedOn w:val="DefaultParagraphFont"/>
    <w:link w:val="CommentText"/>
    <w:uiPriority w:val="99"/>
    <w:rsid w:val="00001427"/>
    <w:rPr>
      <w:rFonts w:ascii="Sylfaen" w:hAnsi="Sylfaen"/>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01427"/>
    <w:rPr>
      <w:b/>
      <w:bCs/>
    </w:rPr>
  </w:style>
  <w:style w:type="character" w:customStyle="1" w:styleId="CommentSubjectChar">
    <w:name w:val="Comment Subject Char"/>
    <w:basedOn w:val="CommentTextChar"/>
    <w:link w:val="CommentSubject"/>
    <w:uiPriority w:val="99"/>
    <w:semiHidden/>
    <w:rsid w:val="00001427"/>
    <w:rPr>
      <w:rFonts w:ascii="Sylfaen" w:hAnsi="Sylfaen"/>
      <w:b/>
      <w:bCs/>
      <w:color w:val="000000" w:themeColor="text1"/>
      <w:sz w:val="20"/>
      <w:szCs w:val="20"/>
    </w:rPr>
  </w:style>
  <w:style w:type="paragraph" w:styleId="BalloonText">
    <w:name w:val="Balloon Text"/>
    <w:basedOn w:val="Normal"/>
    <w:link w:val="BalloonTextChar"/>
    <w:uiPriority w:val="99"/>
    <w:semiHidden/>
    <w:unhideWhenUsed/>
    <w:rsid w:val="0000142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1427"/>
    <w:rPr>
      <w:rFonts w:ascii="Segoe UI" w:hAnsi="Segoe UI" w:cs="Segoe UI"/>
      <w:color w:val="000000" w:themeColor="text1"/>
      <w:sz w:val="18"/>
      <w:szCs w:val="18"/>
    </w:rPr>
  </w:style>
  <w:style w:type="paragraph" w:styleId="BodyTextIndent">
    <w:name w:val="Body Text Indent"/>
    <w:basedOn w:val="Normal"/>
    <w:link w:val="BodyTextIndentChar"/>
    <w:uiPriority w:val="99"/>
    <w:semiHidden/>
    <w:unhideWhenUsed/>
    <w:rsid w:val="00B35A52"/>
    <w:pPr>
      <w:ind w:left="360"/>
    </w:pPr>
  </w:style>
  <w:style w:type="character" w:customStyle="1" w:styleId="BodyTextIndentChar">
    <w:name w:val="Body Text Indent Char"/>
    <w:basedOn w:val="DefaultParagraphFont"/>
    <w:link w:val="BodyTextIndent"/>
    <w:uiPriority w:val="99"/>
    <w:semiHidden/>
    <w:rsid w:val="00B35A52"/>
    <w:rPr>
      <w:rFonts w:ascii="Sylfaen" w:hAnsi="Sylfaen"/>
      <w:color w:val="000000" w:themeColor="text1"/>
    </w:rPr>
  </w:style>
  <w:style w:type="paragraph" w:styleId="TOCHeading">
    <w:name w:val="TOC Heading"/>
    <w:basedOn w:val="Heading1"/>
    <w:next w:val="Normal"/>
    <w:uiPriority w:val="39"/>
    <w:unhideWhenUsed/>
    <w:qFormat/>
    <w:rsid w:val="00D70894"/>
    <w:pPr>
      <w:numPr>
        <w:numId w:val="0"/>
      </w:numPr>
      <w:spacing w:line="259" w:lineRule="auto"/>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D70894"/>
    <w:pPr>
      <w:spacing w:after="100"/>
    </w:pPr>
  </w:style>
  <w:style w:type="paragraph" w:styleId="TOC2">
    <w:name w:val="toc 2"/>
    <w:basedOn w:val="Normal"/>
    <w:next w:val="Normal"/>
    <w:autoRedefine/>
    <w:uiPriority w:val="39"/>
    <w:unhideWhenUsed/>
    <w:rsid w:val="00D70894"/>
    <w:pPr>
      <w:spacing w:after="100"/>
      <w:ind w:left="220"/>
    </w:pPr>
  </w:style>
  <w:style w:type="paragraph" w:styleId="TOC3">
    <w:name w:val="toc 3"/>
    <w:basedOn w:val="Normal"/>
    <w:next w:val="Normal"/>
    <w:autoRedefine/>
    <w:uiPriority w:val="39"/>
    <w:unhideWhenUsed/>
    <w:rsid w:val="008406D5"/>
    <w:pPr>
      <w:tabs>
        <w:tab w:val="left" w:pos="1320"/>
        <w:tab w:val="right" w:leader="dot" w:pos="9345"/>
      </w:tabs>
      <w:spacing w:after="0"/>
      <w:ind w:left="446"/>
      <w:jc w:val="both"/>
    </w:pPr>
  </w:style>
  <w:style w:type="character" w:customStyle="1" w:styleId="mw-headline">
    <w:name w:val="mw-headline"/>
    <w:basedOn w:val="DefaultParagraphFont"/>
    <w:rsid w:val="00174ECD"/>
  </w:style>
  <w:style w:type="paragraph" w:styleId="FootnoteText">
    <w:name w:val="footnote text"/>
    <w:basedOn w:val="Normal"/>
    <w:link w:val="FootnoteTextChar"/>
    <w:uiPriority w:val="99"/>
    <w:semiHidden/>
    <w:unhideWhenUsed/>
    <w:rsid w:val="00FF73C1"/>
    <w:pPr>
      <w:spacing w:after="0"/>
    </w:pPr>
    <w:rPr>
      <w:sz w:val="20"/>
      <w:szCs w:val="20"/>
    </w:rPr>
  </w:style>
  <w:style w:type="character" w:customStyle="1" w:styleId="FootnoteTextChar">
    <w:name w:val="Footnote Text Char"/>
    <w:basedOn w:val="DefaultParagraphFont"/>
    <w:link w:val="FootnoteText"/>
    <w:uiPriority w:val="99"/>
    <w:semiHidden/>
    <w:rsid w:val="00FF73C1"/>
    <w:rPr>
      <w:rFonts w:ascii="Sylfaen" w:hAnsi="Sylfaen"/>
      <w:color w:val="000000" w:themeColor="text1"/>
      <w:sz w:val="20"/>
      <w:szCs w:val="20"/>
    </w:rPr>
  </w:style>
  <w:style w:type="character" w:styleId="FootnoteReference">
    <w:name w:val="footnote reference"/>
    <w:basedOn w:val="DefaultParagraphFont"/>
    <w:uiPriority w:val="99"/>
    <w:semiHidden/>
    <w:unhideWhenUsed/>
    <w:rsid w:val="00FF73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076265">
      <w:bodyDiv w:val="1"/>
      <w:marLeft w:val="0"/>
      <w:marRight w:val="0"/>
      <w:marTop w:val="0"/>
      <w:marBottom w:val="0"/>
      <w:divBdr>
        <w:top w:val="none" w:sz="0" w:space="0" w:color="auto"/>
        <w:left w:val="none" w:sz="0" w:space="0" w:color="auto"/>
        <w:bottom w:val="none" w:sz="0" w:space="0" w:color="auto"/>
        <w:right w:val="none" w:sz="0" w:space="0" w:color="auto"/>
      </w:divBdr>
    </w:div>
    <w:div w:id="549803182">
      <w:bodyDiv w:val="1"/>
      <w:marLeft w:val="0"/>
      <w:marRight w:val="0"/>
      <w:marTop w:val="0"/>
      <w:marBottom w:val="0"/>
      <w:divBdr>
        <w:top w:val="none" w:sz="0" w:space="0" w:color="auto"/>
        <w:left w:val="none" w:sz="0" w:space="0" w:color="auto"/>
        <w:bottom w:val="none" w:sz="0" w:space="0" w:color="auto"/>
        <w:right w:val="none" w:sz="0" w:space="0" w:color="auto"/>
      </w:divBdr>
    </w:div>
    <w:div w:id="875969972">
      <w:bodyDiv w:val="1"/>
      <w:marLeft w:val="0"/>
      <w:marRight w:val="0"/>
      <w:marTop w:val="0"/>
      <w:marBottom w:val="0"/>
      <w:divBdr>
        <w:top w:val="none" w:sz="0" w:space="0" w:color="auto"/>
        <w:left w:val="none" w:sz="0" w:space="0" w:color="auto"/>
        <w:bottom w:val="none" w:sz="0" w:space="0" w:color="auto"/>
        <w:right w:val="none" w:sz="0" w:space="0" w:color="auto"/>
      </w:divBdr>
    </w:div>
    <w:div w:id="1231304599">
      <w:bodyDiv w:val="1"/>
      <w:marLeft w:val="0"/>
      <w:marRight w:val="0"/>
      <w:marTop w:val="0"/>
      <w:marBottom w:val="0"/>
      <w:divBdr>
        <w:top w:val="none" w:sz="0" w:space="0" w:color="auto"/>
        <w:left w:val="none" w:sz="0" w:space="0" w:color="auto"/>
        <w:bottom w:val="none" w:sz="0" w:space="0" w:color="auto"/>
        <w:right w:val="none" w:sz="0" w:space="0" w:color="auto"/>
      </w:divBdr>
    </w:div>
    <w:div w:id="1231815146">
      <w:bodyDiv w:val="1"/>
      <w:marLeft w:val="0"/>
      <w:marRight w:val="0"/>
      <w:marTop w:val="0"/>
      <w:marBottom w:val="0"/>
      <w:divBdr>
        <w:top w:val="none" w:sz="0" w:space="0" w:color="auto"/>
        <w:left w:val="none" w:sz="0" w:space="0" w:color="auto"/>
        <w:bottom w:val="none" w:sz="0" w:space="0" w:color="auto"/>
        <w:right w:val="none" w:sz="0" w:space="0" w:color="auto"/>
      </w:divBdr>
    </w:div>
    <w:div w:id="1376541276">
      <w:bodyDiv w:val="1"/>
      <w:marLeft w:val="0"/>
      <w:marRight w:val="0"/>
      <w:marTop w:val="0"/>
      <w:marBottom w:val="0"/>
      <w:divBdr>
        <w:top w:val="none" w:sz="0" w:space="0" w:color="auto"/>
        <w:left w:val="none" w:sz="0" w:space="0" w:color="auto"/>
        <w:bottom w:val="none" w:sz="0" w:space="0" w:color="auto"/>
        <w:right w:val="none" w:sz="0" w:space="0" w:color="auto"/>
      </w:divBdr>
    </w:div>
    <w:div w:id="1558667816">
      <w:bodyDiv w:val="1"/>
      <w:marLeft w:val="0"/>
      <w:marRight w:val="0"/>
      <w:marTop w:val="0"/>
      <w:marBottom w:val="0"/>
      <w:divBdr>
        <w:top w:val="none" w:sz="0" w:space="0" w:color="auto"/>
        <w:left w:val="none" w:sz="0" w:space="0" w:color="auto"/>
        <w:bottom w:val="none" w:sz="0" w:space="0" w:color="auto"/>
        <w:right w:val="none" w:sz="0" w:space="0" w:color="auto"/>
      </w:divBdr>
    </w:div>
    <w:div w:id="195690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footer" Target="footer3.xml"/><Relationship Id="rId26" Type="http://schemas.openxmlformats.org/officeDocument/2006/relationships/chart" Target="charts/chart1.xml"/><Relationship Id="rId39" Type="http://schemas.openxmlformats.org/officeDocument/2006/relationships/image" Target="media/image22.png"/><Relationship Id="rId21" Type="http://schemas.openxmlformats.org/officeDocument/2006/relationships/image" Target="media/image10.emf"/><Relationship Id="rId34" Type="http://schemas.openxmlformats.org/officeDocument/2006/relationships/image" Target="media/image17.jpeg"/><Relationship Id="rId42" Type="http://schemas.openxmlformats.org/officeDocument/2006/relationships/image" Target="media/image24.jpeg"/><Relationship Id="rId47" Type="http://schemas.openxmlformats.org/officeDocument/2006/relationships/image" Target="media/image29.png"/><Relationship Id="rId50" Type="http://schemas.openxmlformats.org/officeDocument/2006/relationships/image" Target="media/image31.emf"/><Relationship Id="rId55" Type="http://schemas.openxmlformats.org/officeDocument/2006/relationships/image" Target="media/image36.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chart" Target="charts/chart4.xml"/><Relationship Id="rId11" Type="http://schemas.openxmlformats.org/officeDocument/2006/relationships/footer" Target="footer1.xml"/><Relationship Id="rId24" Type="http://schemas.openxmlformats.org/officeDocument/2006/relationships/image" Target="media/image13.jpg"/><Relationship Id="rId32" Type="http://schemas.openxmlformats.org/officeDocument/2006/relationships/image" Target="media/image16.wmf"/><Relationship Id="rId37" Type="http://schemas.openxmlformats.org/officeDocument/2006/relationships/image" Target="media/image20.jpeg"/><Relationship Id="rId40" Type="http://schemas.microsoft.com/office/2007/relationships/hdphoto" Target="media/hdphoto1.wdp"/><Relationship Id="rId45" Type="http://schemas.openxmlformats.org/officeDocument/2006/relationships/image" Target="media/image27.jpeg"/><Relationship Id="rId53" Type="http://schemas.openxmlformats.org/officeDocument/2006/relationships/image" Target="media/image34.jpe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8.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 Id="rId22" Type="http://schemas.openxmlformats.org/officeDocument/2006/relationships/image" Target="media/image11.emf"/><Relationship Id="rId27" Type="http://schemas.openxmlformats.org/officeDocument/2006/relationships/chart" Target="charts/chart2.xml"/><Relationship Id="rId30" Type="http://schemas.openxmlformats.org/officeDocument/2006/relationships/chart" Target="charts/chart5.xml"/><Relationship Id="rId35" Type="http://schemas.openxmlformats.org/officeDocument/2006/relationships/image" Target="media/image18.png"/><Relationship Id="rId43" Type="http://schemas.openxmlformats.org/officeDocument/2006/relationships/image" Target="media/image25.jpeg"/><Relationship Id="rId48" Type="http://schemas.microsoft.com/office/2007/relationships/hdphoto" Target="media/hdphoto2.wdp"/><Relationship Id="rId56" Type="http://schemas.openxmlformats.org/officeDocument/2006/relationships/image" Target="media/image37.jpeg"/><Relationship Id="rId8" Type="http://schemas.openxmlformats.org/officeDocument/2006/relationships/image" Target="media/image1.png"/><Relationship Id="rId51" Type="http://schemas.openxmlformats.org/officeDocument/2006/relationships/image" Target="media/image32.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7.jpeg"/><Relationship Id="rId25" Type="http://schemas.openxmlformats.org/officeDocument/2006/relationships/image" Target="media/image14.jpg"/><Relationship Id="rId33" Type="http://schemas.openxmlformats.org/officeDocument/2006/relationships/oleObject" Target="embeddings/oleObject1.bin"/><Relationship Id="rId38" Type="http://schemas.openxmlformats.org/officeDocument/2006/relationships/image" Target="media/image21.jpeg"/><Relationship Id="rId46" Type="http://schemas.openxmlformats.org/officeDocument/2006/relationships/image" Target="media/image28.jpeg"/><Relationship Id="rId59" Type="http://schemas.openxmlformats.org/officeDocument/2006/relationships/theme" Target="theme/theme1.xml"/><Relationship Id="rId20" Type="http://schemas.openxmlformats.org/officeDocument/2006/relationships/image" Target="media/image9.emf"/><Relationship Id="rId41" Type="http://schemas.openxmlformats.org/officeDocument/2006/relationships/image" Target="media/image23.png"/><Relationship Id="rId54" Type="http://schemas.openxmlformats.org/officeDocument/2006/relationships/image" Target="media/image35.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2.emf"/><Relationship Id="rId28" Type="http://schemas.openxmlformats.org/officeDocument/2006/relationships/chart" Target="charts/chart3.xml"/><Relationship Id="rId36" Type="http://schemas.openxmlformats.org/officeDocument/2006/relationships/image" Target="media/image19.png"/><Relationship Id="rId49" Type="http://schemas.openxmlformats.org/officeDocument/2006/relationships/image" Target="media/image30.jpeg"/><Relationship Id="rId57" Type="http://schemas.openxmlformats.org/officeDocument/2006/relationships/image" Target="media/image38.emf"/><Relationship Id="rId10" Type="http://schemas.openxmlformats.org/officeDocument/2006/relationships/hyperlink" Target="mailto:a.masurashvili@tushiconcept.co" TargetMode="External"/><Relationship Id="rId31" Type="http://schemas.openxmlformats.org/officeDocument/2006/relationships/image" Target="media/image15.emf"/><Relationship Id="rId44" Type="http://schemas.openxmlformats.org/officeDocument/2006/relationships/image" Target="media/image26.jpeg"/><Relationship Id="rId52" Type="http://schemas.openxmlformats.org/officeDocument/2006/relationships/image" Target="media/image33.jpe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ka-GE" sz="1200" b="1">
                <a:solidFill>
                  <a:sysClr val="windowText" lastClr="000000"/>
                </a:solidFill>
                <a:latin typeface="+mn-lt"/>
              </a:rPr>
              <a:t>ატმოსფერული ჰაერის ტემპერატურა</a:t>
            </a:r>
            <a:endParaRPr lang="en-US" sz="1200" b="1">
              <a:solidFill>
                <a:sysClr val="windowText" lastClr="000000"/>
              </a:solidFill>
              <a:latin typeface="+mn-lt"/>
            </a:endParaRPr>
          </a:p>
        </c:rich>
      </c:tx>
      <c:layout>
        <c:manualLayout>
          <c:xMode val="edge"/>
          <c:yMode val="edge"/>
          <c:x val="0.16707633420822399"/>
          <c:y val="5.555555555555555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lineChart>
        <c:grouping val="standard"/>
        <c:varyColors val="0"/>
        <c:ser>
          <c:idx val="0"/>
          <c:order val="0"/>
          <c:tx>
            <c:strRef>
              <c:f>Sheet1!$E$7</c:f>
              <c:strCache>
                <c:ptCount val="1"/>
                <c:pt idx="0">
                  <c:v>საშუალო თვიური</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Sheet1!$F$7:$Q$7</c:f>
              <c:numCache>
                <c:formatCode>General</c:formatCode>
                <c:ptCount val="12"/>
                <c:pt idx="0">
                  <c:v>1.1000000000000001</c:v>
                </c:pt>
                <c:pt idx="1">
                  <c:v>0.5</c:v>
                </c:pt>
                <c:pt idx="2">
                  <c:v>4.9000000000000004</c:v>
                </c:pt>
                <c:pt idx="3">
                  <c:v>10.199999999999999</c:v>
                </c:pt>
                <c:pt idx="4">
                  <c:v>15.5</c:v>
                </c:pt>
                <c:pt idx="5">
                  <c:v>18.899999999999999</c:v>
                </c:pt>
                <c:pt idx="6">
                  <c:v>22.1</c:v>
                </c:pt>
                <c:pt idx="7">
                  <c:v>22</c:v>
                </c:pt>
                <c:pt idx="8">
                  <c:v>17.7</c:v>
                </c:pt>
                <c:pt idx="9">
                  <c:v>12.2</c:v>
                </c:pt>
                <c:pt idx="10">
                  <c:v>6.1</c:v>
                </c:pt>
                <c:pt idx="11">
                  <c:v>1</c:v>
                </c:pt>
              </c:numCache>
            </c:numRef>
          </c:val>
          <c:smooth val="0"/>
          <c:extLst>
            <c:ext xmlns:c16="http://schemas.microsoft.com/office/drawing/2014/chart" uri="{C3380CC4-5D6E-409C-BE32-E72D297353CC}">
              <c16:uniqueId val="{00000000-41CF-4A0B-A146-68B6A2550941}"/>
            </c:ext>
          </c:extLst>
        </c:ser>
        <c:ser>
          <c:idx val="1"/>
          <c:order val="1"/>
          <c:tx>
            <c:strRef>
              <c:f>Sheet1!$E$8</c:f>
              <c:strCache>
                <c:ptCount val="1"/>
                <c:pt idx="0">
                  <c:v>საშუალო წლიური</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3"/>
              <c:delete val="1"/>
              <c:extLst>
                <c:ext xmlns:c15="http://schemas.microsoft.com/office/drawing/2012/chart" uri="{CE6537A1-D6FC-4f65-9D91-7224C49458BB}"/>
                <c:ext xmlns:c16="http://schemas.microsoft.com/office/drawing/2014/chart" uri="{C3380CC4-5D6E-409C-BE32-E72D297353CC}">
                  <c16:uniqueId val="{00000001-41CF-4A0B-A146-68B6A2550941}"/>
                </c:ext>
              </c:extLst>
            </c:dLbl>
            <c:dLbl>
              <c:idx val="9"/>
              <c:delete val="1"/>
              <c:extLst>
                <c:ext xmlns:c15="http://schemas.microsoft.com/office/drawing/2012/chart" uri="{CE6537A1-D6FC-4f65-9D91-7224C49458BB}"/>
                <c:ext xmlns:c16="http://schemas.microsoft.com/office/drawing/2014/chart" uri="{C3380CC4-5D6E-409C-BE32-E72D297353CC}">
                  <c16:uniqueId val="{00000002-41CF-4A0B-A146-68B6A255094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Sheet1!$F$8:$Q$8</c:f>
              <c:numCache>
                <c:formatCode>General</c:formatCode>
                <c:ptCount val="12"/>
                <c:pt idx="0">
                  <c:v>10.8</c:v>
                </c:pt>
                <c:pt idx="1">
                  <c:v>10.8</c:v>
                </c:pt>
                <c:pt idx="2">
                  <c:v>10.8</c:v>
                </c:pt>
                <c:pt idx="3">
                  <c:v>10.8</c:v>
                </c:pt>
                <c:pt idx="4">
                  <c:v>10.8</c:v>
                </c:pt>
                <c:pt idx="5">
                  <c:v>10.8</c:v>
                </c:pt>
                <c:pt idx="6">
                  <c:v>10.8</c:v>
                </c:pt>
                <c:pt idx="7">
                  <c:v>10.8</c:v>
                </c:pt>
                <c:pt idx="8">
                  <c:v>10.8</c:v>
                </c:pt>
                <c:pt idx="9">
                  <c:v>10.8</c:v>
                </c:pt>
                <c:pt idx="10">
                  <c:v>10.8</c:v>
                </c:pt>
                <c:pt idx="11">
                  <c:v>10.8</c:v>
                </c:pt>
              </c:numCache>
            </c:numRef>
          </c:val>
          <c:smooth val="0"/>
          <c:extLst>
            <c:ext xmlns:c16="http://schemas.microsoft.com/office/drawing/2014/chart" uri="{C3380CC4-5D6E-409C-BE32-E72D297353CC}">
              <c16:uniqueId val="{00000003-41CF-4A0B-A146-68B6A2550941}"/>
            </c:ext>
          </c:extLst>
        </c:ser>
        <c:ser>
          <c:idx val="2"/>
          <c:order val="2"/>
          <c:tx>
            <c:strRef>
              <c:f>Sheet1!$E$9</c:f>
              <c:strCache>
                <c:ptCount val="1"/>
                <c:pt idx="0">
                  <c:v>აბსოლუტური მინიმუმი</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Sheet1!$F$9:$Q$9</c:f>
              <c:numCache>
                <c:formatCode>General</c:formatCode>
                <c:ptCount val="12"/>
                <c:pt idx="0">
                  <c:v>-29</c:v>
                </c:pt>
                <c:pt idx="1">
                  <c:v>-29</c:v>
                </c:pt>
                <c:pt idx="2">
                  <c:v>-29</c:v>
                </c:pt>
                <c:pt idx="3">
                  <c:v>-29</c:v>
                </c:pt>
                <c:pt idx="4">
                  <c:v>-29</c:v>
                </c:pt>
                <c:pt idx="5">
                  <c:v>-29</c:v>
                </c:pt>
                <c:pt idx="6">
                  <c:v>-29</c:v>
                </c:pt>
                <c:pt idx="7">
                  <c:v>-29</c:v>
                </c:pt>
                <c:pt idx="8">
                  <c:v>-29</c:v>
                </c:pt>
                <c:pt idx="9">
                  <c:v>-29</c:v>
                </c:pt>
                <c:pt idx="10">
                  <c:v>-29</c:v>
                </c:pt>
                <c:pt idx="11">
                  <c:v>-29</c:v>
                </c:pt>
              </c:numCache>
            </c:numRef>
          </c:val>
          <c:smooth val="0"/>
          <c:extLst>
            <c:ext xmlns:c16="http://schemas.microsoft.com/office/drawing/2014/chart" uri="{C3380CC4-5D6E-409C-BE32-E72D297353CC}">
              <c16:uniqueId val="{00000004-41CF-4A0B-A146-68B6A2550941}"/>
            </c:ext>
          </c:extLst>
        </c:ser>
        <c:ser>
          <c:idx val="3"/>
          <c:order val="3"/>
          <c:tx>
            <c:strRef>
              <c:f>Sheet1!$E$10</c:f>
              <c:strCache>
                <c:ptCount val="1"/>
                <c:pt idx="0">
                  <c:v>აბსოლუტური მაქსიმუმი</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Sheet1!$F$10:$Q$10</c:f>
              <c:numCache>
                <c:formatCode>General</c:formatCode>
                <c:ptCount val="12"/>
                <c:pt idx="0">
                  <c:v>39</c:v>
                </c:pt>
                <c:pt idx="1">
                  <c:v>39</c:v>
                </c:pt>
                <c:pt idx="2">
                  <c:v>39</c:v>
                </c:pt>
                <c:pt idx="3">
                  <c:v>39</c:v>
                </c:pt>
                <c:pt idx="4">
                  <c:v>39</c:v>
                </c:pt>
                <c:pt idx="5">
                  <c:v>39</c:v>
                </c:pt>
                <c:pt idx="6">
                  <c:v>39</c:v>
                </c:pt>
                <c:pt idx="7">
                  <c:v>39</c:v>
                </c:pt>
                <c:pt idx="8">
                  <c:v>39</c:v>
                </c:pt>
                <c:pt idx="9">
                  <c:v>39</c:v>
                </c:pt>
                <c:pt idx="10">
                  <c:v>39</c:v>
                </c:pt>
                <c:pt idx="11">
                  <c:v>39</c:v>
                </c:pt>
              </c:numCache>
            </c:numRef>
          </c:val>
          <c:smooth val="0"/>
          <c:extLst>
            <c:ext xmlns:c16="http://schemas.microsoft.com/office/drawing/2014/chart" uri="{C3380CC4-5D6E-409C-BE32-E72D297353CC}">
              <c16:uniqueId val="{00000005-41CF-4A0B-A146-68B6A2550941}"/>
            </c:ext>
          </c:extLst>
        </c:ser>
        <c:dLbls>
          <c:dLblPos val="ctr"/>
          <c:showLegendKey val="0"/>
          <c:showVal val="1"/>
          <c:showCatName val="0"/>
          <c:showSerName val="0"/>
          <c:showPercent val="0"/>
          <c:showBubbleSize val="0"/>
        </c:dLbls>
        <c:marker val="1"/>
        <c:smooth val="0"/>
        <c:axId val="-249315088"/>
        <c:axId val="-249321072"/>
      </c:lineChart>
      <c:catAx>
        <c:axId val="-24931508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9321072"/>
        <c:crosses val="autoZero"/>
        <c:auto val="1"/>
        <c:lblAlgn val="ctr"/>
        <c:lblOffset val="100"/>
        <c:noMultiLvlLbl val="0"/>
      </c:catAx>
      <c:valAx>
        <c:axId val="-249321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9315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ka-GE" sz="1200" b="1">
                <a:solidFill>
                  <a:sysClr val="windowText" lastClr="000000"/>
                </a:solidFill>
              </a:rPr>
              <a:t>ფარდობითი ტენიანობა</a:t>
            </a:r>
            <a:endParaRPr lang="en-US" sz="1200" b="1">
              <a:solidFill>
                <a:sysClr val="windowText" lastClr="000000"/>
              </a:solidFill>
            </a:endParaRPr>
          </a:p>
        </c:rich>
      </c:tx>
      <c:layout>
        <c:manualLayout>
          <c:xMode val="edge"/>
          <c:yMode val="edge"/>
          <c:x val="0.28640266841644801"/>
          <c:y val="6.481481481481481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Sheet1!$D$36</c:f>
              <c:strCache>
                <c:ptCount val="1"/>
                <c:pt idx="0">
                  <c:v>საშუალო თვიური</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Sheet1!$E$36:$P$36</c:f>
              <c:numCache>
                <c:formatCode>General</c:formatCode>
                <c:ptCount val="12"/>
                <c:pt idx="0">
                  <c:v>80</c:v>
                </c:pt>
                <c:pt idx="1">
                  <c:v>78</c:v>
                </c:pt>
                <c:pt idx="2">
                  <c:v>72</c:v>
                </c:pt>
                <c:pt idx="3">
                  <c:v>67</c:v>
                </c:pt>
                <c:pt idx="4">
                  <c:v>70</c:v>
                </c:pt>
                <c:pt idx="5">
                  <c:v>68</c:v>
                </c:pt>
                <c:pt idx="6">
                  <c:v>65</c:v>
                </c:pt>
                <c:pt idx="7">
                  <c:v>66</c:v>
                </c:pt>
                <c:pt idx="8">
                  <c:v>71</c:v>
                </c:pt>
                <c:pt idx="9">
                  <c:v>76</c:v>
                </c:pt>
                <c:pt idx="10">
                  <c:v>79</c:v>
                </c:pt>
                <c:pt idx="11">
                  <c:v>81</c:v>
                </c:pt>
              </c:numCache>
            </c:numRef>
          </c:val>
          <c:smooth val="0"/>
          <c:extLst>
            <c:ext xmlns:c16="http://schemas.microsoft.com/office/drawing/2014/chart" uri="{C3380CC4-5D6E-409C-BE32-E72D297353CC}">
              <c16:uniqueId val="{00000000-C27E-433C-B476-3E2F23B26C78}"/>
            </c:ext>
          </c:extLst>
        </c:ser>
        <c:ser>
          <c:idx val="1"/>
          <c:order val="1"/>
          <c:tx>
            <c:strRef>
              <c:f>Sheet1!$D$37</c:f>
              <c:strCache>
                <c:ptCount val="1"/>
                <c:pt idx="0">
                  <c:v>საშუალო წლიური</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2"/>
              <c:delete val="1"/>
              <c:extLst>
                <c:ext xmlns:c15="http://schemas.microsoft.com/office/drawing/2012/chart" uri="{CE6537A1-D6FC-4f65-9D91-7224C49458BB}"/>
                <c:ext xmlns:c16="http://schemas.microsoft.com/office/drawing/2014/chart" uri="{C3380CC4-5D6E-409C-BE32-E72D297353CC}">
                  <c16:uniqueId val="{00000001-C27E-433C-B476-3E2F23B26C7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Sheet1!$E$37:$P$37</c:f>
              <c:numCache>
                <c:formatCode>General</c:formatCode>
                <c:ptCount val="12"/>
                <c:pt idx="0">
                  <c:v>73</c:v>
                </c:pt>
                <c:pt idx="1">
                  <c:v>73</c:v>
                </c:pt>
                <c:pt idx="2">
                  <c:v>73</c:v>
                </c:pt>
                <c:pt idx="3">
                  <c:v>73</c:v>
                </c:pt>
                <c:pt idx="4">
                  <c:v>73</c:v>
                </c:pt>
                <c:pt idx="5">
                  <c:v>73</c:v>
                </c:pt>
                <c:pt idx="6">
                  <c:v>73</c:v>
                </c:pt>
                <c:pt idx="7">
                  <c:v>73</c:v>
                </c:pt>
                <c:pt idx="8">
                  <c:v>73</c:v>
                </c:pt>
                <c:pt idx="9">
                  <c:v>73</c:v>
                </c:pt>
                <c:pt idx="10">
                  <c:v>73</c:v>
                </c:pt>
                <c:pt idx="11">
                  <c:v>73</c:v>
                </c:pt>
              </c:numCache>
            </c:numRef>
          </c:val>
          <c:smooth val="0"/>
          <c:extLst>
            <c:ext xmlns:c16="http://schemas.microsoft.com/office/drawing/2014/chart" uri="{C3380CC4-5D6E-409C-BE32-E72D297353CC}">
              <c16:uniqueId val="{00000002-C27E-433C-B476-3E2F23B26C78}"/>
            </c:ext>
          </c:extLst>
        </c:ser>
        <c:dLbls>
          <c:dLblPos val="ctr"/>
          <c:showLegendKey val="0"/>
          <c:showVal val="1"/>
          <c:showCatName val="0"/>
          <c:showSerName val="0"/>
          <c:showPercent val="0"/>
          <c:showBubbleSize val="0"/>
        </c:dLbls>
        <c:marker val="1"/>
        <c:smooth val="0"/>
        <c:axId val="-249317808"/>
        <c:axId val="-249313456"/>
      </c:lineChart>
      <c:catAx>
        <c:axId val="-24931780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9313456"/>
        <c:crosses val="autoZero"/>
        <c:auto val="1"/>
        <c:lblAlgn val="ctr"/>
        <c:lblOffset val="100"/>
        <c:noMultiLvlLbl val="0"/>
      </c:catAx>
      <c:valAx>
        <c:axId val="-249313456"/>
        <c:scaling>
          <c:orientation val="minMax"/>
          <c:min val="6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9317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ka-GE" sz="1200" b="1" i="0">
                <a:solidFill>
                  <a:sysClr val="windowText" lastClr="000000"/>
                </a:solidFill>
              </a:rPr>
              <a:t>ნალექები</a:t>
            </a:r>
          </a:p>
        </c:rich>
      </c:tx>
      <c:layout>
        <c:manualLayout>
          <c:xMode val="edge"/>
          <c:yMode val="edge"/>
          <c:x val="0.4205207786526684"/>
          <c:y val="5.092592592592592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მუხრანი</c:v>
          </c:tx>
          <c:spPr>
            <a:solidFill>
              <a:schemeClr val="accent1"/>
            </a:solidFill>
            <a:ln>
              <a:noFill/>
            </a:ln>
            <a:effectLst/>
          </c:spPr>
          <c:invertIfNegative val="0"/>
          <c:cat>
            <c:strRef>
              <c:f>Sheet1!$D$44:$D$45</c:f>
              <c:strCache>
                <c:ptCount val="2"/>
                <c:pt idx="0">
                  <c:v>ნალექების რაოდენობა წელიწადში, მმ</c:v>
                </c:pt>
                <c:pt idx="1">
                  <c:v>ნალექების დღე-ღამური მაქსიმუმი, მმ</c:v>
                </c:pt>
              </c:strCache>
            </c:strRef>
          </c:cat>
          <c:val>
            <c:numRef>
              <c:f>Sheet1!$E$44:$E$45</c:f>
              <c:numCache>
                <c:formatCode>General</c:formatCode>
                <c:ptCount val="2"/>
                <c:pt idx="0">
                  <c:v>591</c:v>
                </c:pt>
                <c:pt idx="1">
                  <c:v>87</c:v>
                </c:pt>
              </c:numCache>
            </c:numRef>
          </c:val>
          <c:extLst>
            <c:ext xmlns:c16="http://schemas.microsoft.com/office/drawing/2014/chart" uri="{C3380CC4-5D6E-409C-BE32-E72D297353CC}">
              <c16:uniqueId val="{00000000-3378-4086-A810-3ED72AF7D2B6}"/>
            </c:ext>
          </c:extLst>
        </c:ser>
        <c:dLbls>
          <c:showLegendKey val="0"/>
          <c:showVal val="0"/>
          <c:showCatName val="0"/>
          <c:showSerName val="0"/>
          <c:showPercent val="0"/>
          <c:showBubbleSize val="0"/>
        </c:dLbls>
        <c:gapWidth val="219"/>
        <c:overlap val="-27"/>
        <c:axId val="-249328688"/>
        <c:axId val="-381669392"/>
      </c:barChart>
      <c:catAx>
        <c:axId val="-249328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1669392"/>
        <c:crosses val="autoZero"/>
        <c:auto val="1"/>
        <c:lblAlgn val="ctr"/>
        <c:lblOffset val="100"/>
        <c:noMultiLvlLbl val="0"/>
      </c:catAx>
      <c:valAx>
        <c:axId val="-381669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932868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ka-GE" sz="1200" b="1">
                <a:solidFill>
                  <a:sysClr val="windowText" lastClr="000000"/>
                </a:solidFill>
              </a:rPr>
              <a:t>თოვლის საფარი</a:t>
            </a:r>
            <a:endParaRPr lang="en-US" sz="1200" b="1">
              <a:solidFill>
                <a:sysClr val="windowText" lastClr="000000"/>
              </a:solidFill>
            </a:endParaRPr>
          </a:p>
        </c:rich>
      </c:tx>
      <c:layout>
        <c:manualLayout>
          <c:xMode val="edge"/>
          <c:yMode val="edge"/>
          <c:x val="0.36785411198600176"/>
          <c:y val="6.018518518518518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მუხრანი</c:v>
          </c:tx>
          <c:spPr>
            <a:solidFill>
              <a:schemeClr val="accent1"/>
            </a:solidFill>
            <a:ln>
              <a:noFill/>
            </a:ln>
            <a:effectLst/>
          </c:spPr>
          <c:invertIfNegative val="0"/>
          <c:cat>
            <c:strRef>
              <c:f>Sheet1!$D$66:$D$67</c:f>
              <c:strCache>
                <c:ptCount val="2"/>
                <c:pt idx="0">
                  <c:v>თოვლის საფარის წონა, კპა</c:v>
                </c:pt>
                <c:pt idx="1">
                  <c:v>თოვლის საფარის დღეთა რიცხვი</c:v>
                </c:pt>
              </c:strCache>
            </c:strRef>
          </c:cat>
          <c:val>
            <c:numRef>
              <c:f>Sheet1!$E$66:$E$67</c:f>
              <c:numCache>
                <c:formatCode>General</c:formatCode>
                <c:ptCount val="2"/>
                <c:pt idx="0">
                  <c:v>0.5</c:v>
                </c:pt>
                <c:pt idx="1">
                  <c:v>29</c:v>
                </c:pt>
              </c:numCache>
            </c:numRef>
          </c:val>
          <c:extLst>
            <c:ext xmlns:c16="http://schemas.microsoft.com/office/drawing/2014/chart" uri="{C3380CC4-5D6E-409C-BE32-E72D297353CC}">
              <c16:uniqueId val="{00000000-0F33-42C9-8A42-2D4375DC2FCA}"/>
            </c:ext>
          </c:extLst>
        </c:ser>
        <c:dLbls>
          <c:showLegendKey val="0"/>
          <c:showVal val="0"/>
          <c:showCatName val="0"/>
          <c:showSerName val="0"/>
          <c:showPercent val="0"/>
          <c:showBubbleSize val="0"/>
        </c:dLbls>
        <c:gapWidth val="219"/>
        <c:overlap val="-27"/>
        <c:axId val="-381670480"/>
        <c:axId val="-381675920"/>
      </c:barChart>
      <c:catAx>
        <c:axId val="-38167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1675920"/>
        <c:crosses val="autoZero"/>
        <c:auto val="1"/>
        <c:lblAlgn val="ctr"/>
        <c:lblOffset val="100"/>
        <c:noMultiLvlLbl val="0"/>
      </c:catAx>
      <c:valAx>
        <c:axId val="-381675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16704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ka-GE" b="1">
                <a:solidFill>
                  <a:sysClr val="windowText" lastClr="000000"/>
                </a:solidFill>
              </a:rPr>
              <a:t>ქართა თაიგული</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radarChart>
        <c:radarStyle val="filled"/>
        <c:varyColors val="0"/>
        <c:ser>
          <c:idx val="0"/>
          <c:order val="0"/>
          <c:spPr>
            <a:solidFill>
              <a:schemeClr val="accent1"/>
            </a:solidFill>
            <a:ln>
              <a:noFill/>
            </a:ln>
            <a:effectLst/>
          </c:spPr>
          <c:cat>
            <c:strRef>
              <c:f>Sheet1!$E$78:$L$78</c:f>
              <c:strCache>
                <c:ptCount val="8"/>
                <c:pt idx="0">
                  <c:v>ჩ</c:v>
                </c:pt>
                <c:pt idx="1">
                  <c:v>ჩა</c:v>
                </c:pt>
                <c:pt idx="2">
                  <c:v>ა</c:v>
                </c:pt>
                <c:pt idx="3">
                  <c:v>სა</c:v>
                </c:pt>
                <c:pt idx="4">
                  <c:v>ს</c:v>
                </c:pt>
                <c:pt idx="5">
                  <c:v>სდ</c:v>
                </c:pt>
                <c:pt idx="6">
                  <c:v>დ</c:v>
                </c:pt>
                <c:pt idx="7">
                  <c:v>ჩდ</c:v>
                </c:pt>
              </c:strCache>
            </c:strRef>
          </c:cat>
          <c:val>
            <c:numRef>
              <c:f>Sheet1!$E$79:$L$79</c:f>
              <c:numCache>
                <c:formatCode>General</c:formatCode>
                <c:ptCount val="8"/>
                <c:pt idx="0">
                  <c:v>2</c:v>
                </c:pt>
                <c:pt idx="1">
                  <c:v>8</c:v>
                </c:pt>
                <c:pt idx="2">
                  <c:v>31</c:v>
                </c:pt>
                <c:pt idx="3">
                  <c:v>7</c:v>
                </c:pt>
                <c:pt idx="4">
                  <c:v>2</c:v>
                </c:pt>
                <c:pt idx="5">
                  <c:v>1</c:v>
                </c:pt>
                <c:pt idx="6">
                  <c:v>32</c:v>
                </c:pt>
                <c:pt idx="7">
                  <c:v>17</c:v>
                </c:pt>
              </c:numCache>
            </c:numRef>
          </c:val>
          <c:extLst>
            <c:ext xmlns:c16="http://schemas.microsoft.com/office/drawing/2014/chart" uri="{C3380CC4-5D6E-409C-BE32-E72D297353CC}">
              <c16:uniqueId val="{00000000-A68C-41FD-84E0-04CEC12F2F67}"/>
            </c:ext>
          </c:extLst>
        </c:ser>
        <c:dLbls>
          <c:showLegendKey val="0"/>
          <c:showVal val="0"/>
          <c:showCatName val="0"/>
          <c:showSerName val="0"/>
          <c:showPercent val="0"/>
          <c:showBubbleSize val="0"/>
        </c:dLbls>
        <c:axId val="-381680272"/>
        <c:axId val="-381672656"/>
      </c:radarChart>
      <c:catAx>
        <c:axId val="-381680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1672656"/>
        <c:crosses val="autoZero"/>
        <c:auto val="1"/>
        <c:lblAlgn val="ctr"/>
        <c:lblOffset val="100"/>
        <c:noMultiLvlLbl val="0"/>
      </c:catAx>
      <c:valAx>
        <c:axId val="-381672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16802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81E151-30AE-4029-94E3-0C949D6D6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4377</TotalTime>
  <Pages>37</Pages>
  <Words>7867</Words>
  <Characters>44847</Characters>
  <Application>Microsoft Office Word</Application>
  <DocSecurity>0</DocSecurity>
  <Lines>373</Lines>
  <Paragraphs>105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 abuashvili</dc:creator>
  <cp:keywords/>
  <dc:description/>
  <cp:lastModifiedBy>meri abuashvili</cp:lastModifiedBy>
  <cp:revision>272</cp:revision>
  <dcterms:created xsi:type="dcterms:W3CDTF">2019-03-26T07:32:00Z</dcterms:created>
  <dcterms:modified xsi:type="dcterms:W3CDTF">2019-12-20T06:38:00Z</dcterms:modified>
</cp:coreProperties>
</file>