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357C" w:rsidRDefault="002A48BE">
      <w:pPr>
        <w:rPr>
          <w:lang w:val="ka-GE"/>
        </w:rPr>
      </w:pPr>
      <w:r>
        <w:rPr>
          <w:noProof/>
          <w:lang w:val="ka-GE" w:eastAsia="ka-GE"/>
        </w:rPr>
        <w:drawing>
          <wp:inline distT="0" distB="0" distL="0" distR="0">
            <wp:extent cx="1838325" cy="68786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xali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66310" cy="698332"/>
                    </a:xfrm>
                    <a:prstGeom prst="rect">
                      <a:avLst/>
                    </a:prstGeom>
                  </pic:spPr>
                </pic:pic>
              </a:graphicData>
            </a:graphic>
          </wp:inline>
        </w:drawing>
      </w:r>
    </w:p>
    <w:p w:rsidR="002A48BE" w:rsidRDefault="002A48BE">
      <w:pPr>
        <w:rPr>
          <w:lang w:val="ka-GE"/>
        </w:rPr>
      </w:pPr>
    </w:p>
    <w:p w:rsidR="004E357C" w:rsidRDefault="004E357C">
      <w:pPr>
        <w:rPr>
          <w:lang w:val="ka-GE"/>
        </w:rPr>
      </w:pPr>
    </w:p>
    <w:p w:rsidR="004E357C" w:rsidRDefault="004E357C">
      <w:pPr>
        <w:rPr>
          <w:lang w:val="ka-GE"/>
        </w:rPr>
      </w:pPr>
    </w:p>
    <w:p w:rsidR="004E357C" w:rsidRPr="004E357C" w:rsidRDefault="004E357C" w:rsidP="004E357C">
      <w:pPr>
        <w:jc w:val="center"/>
        <w:rPr>
          <w:b/>
          <w:sz w:val="32"/>
          <w:szCs w:val="32"/>
          <w:lang w:val="ka-GE"/>
        </w:rPr>
      </w:pPr>
      <w:r w:rsidRPr="004E357C">
        <w:rPr>
          <w:b/>
          <w:sz w:val="32"/>
          <w:szCs w:val="32"/>
          <w:lang w:val="ka-GE"/>
        </w:rPr>
        <w:t>შპს „ამპერაქს ენერჯი ჯორჯია“</w:t>
      </w:r>
    </w:p>
    <w:p w:rsidR="004E357C" w:rsidRDefault="004E357C" w:rsidP="004E357C">
      <w:pPr>
        <w:jc w:val="center"/>
        <w:rPr>
          <w:lang w:val="ka-GE"/>
        </w:rPr>
      </w:pPr>
    </w:p>
    <w:p w:rsidR="004E357C" w:rsidRDefault="004E357C" w:rsidP="004E357C">
      <w:pPr>
        <w:jc w:val="center"/>
        <w:rPr>
          <w:lang w:val="ka-GE"/>
        </w:rPr>
      </w:pPr>
    </w:p>
    <w:p w:rsidR="004E357C" w:rsidRPr="004E357C" w:rsidRDefault="004E357C" w:rsidP="004E357C">
      <w:pPr>
        <w:jc w:val="center"/>
        <w:rPr>
          <w:rFonts w:eastAsia="Calibri" w:cs="Times New Roman"/>
          <w:b/>
          <w:color w:val="000000" w:themeColor="text1"/>
          <w:sz w:val="32"/>
          <w:szCs w:val="32"/>
          <w:lang w:val="ka-GE"/>
        </w:rPr>
      </w:pPr>
      <w:r w:rsidRPr="004E357C">
        <w:rPr>
          <w:rFonts w:eastAsia="Calibri" w:cs="Sylfaen"/>
          <w:b/>
          <w:color w:val="000000" w:themeColor="text1"/>
          <w:sz w:val="32"/>
          <w:szCs w:val="32"/>
          <w:lang w:val="ka-GE"/>
        </w:rPr>
        <w:t>კასპის</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მუნიციპალიტეტში</w:t>
      </w:r>
      <w:r w:rsidRPr="004E357C">
        <w:rPr>
          <w:rFonts w:eastAsia="Calibri" w:cs="Times New Roman"/>
          <w:b/>
          <w:color w:val="000000" w:themeColor="text1"/>
          <w:sz w:val="32"/>
          <w:szCs w:val="32"/>
          <w:lang w:val="ka-GE"/>
        </w:rPr>
        <w:t xml:space="preserve">, 11.93 </w:t>
      </w:r>
      <w:r w:rsidRPr="004E357C">
        <w:rPr>
          <w:rFonts w:eastAsia="Calibri" w:cs="Sylfaen"/>
          <w:b/>
          <w:color w:val="000000" w:themeColor="text1"/>
          <w:sz w:val="32"/>
          <w:szCs w:val="32"/>
          <w:lang w:val="ka-GE"/>
        </w:rPr>
        <w:t>მგვტ</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სიმძლავრის</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ქარის</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ელექტროსადგურის</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მშენებლობის</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და</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ექსპლუატაციის</w:t>
      </w:r>
      <w:r w:rsidRPr="004E357C">
        <w:rPr>
          <w:rFonts w:eastAsia="Calibri" w:cs="Times New Roman"/>
          <w:b/>
          <w:color w:val="000000" w:themeColor="text1"/>
          <w:sz w:val="32"/>
          <w:szCs w:val="32"/>
          <w:lang w:val="ka-GE"/>
        </w:rPr>
        <w:t xml:space="preserve"> </w:t>
      </w:r>
      <w:r w:rsidRPr="004E357C">
        <w:rPr>
          <w:rFonts w:eastAsia="Calibri" w:cs="Sylfaen"/>
          <w:b/>
          <w:color w:val="000000" w:themeColor="text1"/>
          <w:sz w:val="32"/>
          <w:szCs w:val="32"/>
          <w:lang w:val="ka-GE"/>
        </w:rPr>
        <w:t>პროექტი</w:t>
      </w:r>
    </w:p>
    <w:p w:rsidR="004E357C" w:rsidRDefault="004E357C" w:rsidP="004E357C">
      <w:pPr>
        <w:jc w:val="center"/>
        <w:rPr>
          <w:lang w:val="ka-GE"/>
        </w:rPr>
      </w:pPr>
    </w:p>
    <w:p w:rsidR="004E357C" w:rsidRDefault="004E357C" w:rsidP="004E357C">
      <w:pPr>
        <w:jc w:val="center"/>
        <w:rPr>
          <w:lang w:val="ka-GE"/>
        </w:rPr>
      </w:pPr>
    </w:p>
    <w:p w:rsidR="004E357C" w:rsidRDefault="004E357C" w:rsidP="004E357C">
      <w:pPr>
        <w:jc w:val="center"/>
        <w:rPr>
          <w:lang w:val="ka-GE"/>
        </w:rPr>
      </w:pPr>
    </w:p>
    <w:p w:rsidR="004E357C" w:rsidRDefault="004E357C" w:rsidP="004E357C">
      <w:pPr>
        <w:jc w:val="center"/>
        <w:rPr>
          <w:lang w:val="ka-GE"/>
        </w:rPr>
      </w:pPr>
    </w:p>
    <w:p w:rsidR="004E357C" w:rsidRPr="004E357C" w:rsidRDefault="004E357C" w:rsidP="004E357C">
      <w:pPr>
        <w:jc w:val="center"/>
        <w:rPr>
          <w:b/>
          <w:sz w:val="36"/>
          <w:szCs w:val="36"/>
          <w:lang w:val="ka-GE"/>
        </w:rPr>
      </w:pPr>
      <w:r w:rsidRPr="004E357C">
        <w:rPr>
          <w:b/>
          <w:sz w:val="36"/>
          <w:szCs w:val="36"/>
          <w:lang w:val="ka-GE"/>
        </w:rPr>
        <w:t xml:space="preserve">ქარის ელექტროსადგურის პროექტის გავლენის ზონაში ხელფრთიანების და ფრინველების დამატებითი კვლევის შედეგები  </w:t>
      </w:r>
    </w:p>
    <w:p w:rsidR="004E357C" w:rsidRDefault="004E357C" w:rsidP="004E357C">
      <w:pPr>
        <w:jc w:val="center"/>
        <w:rPr>
          <w:lang w:val="ka-GE"/>
        </w:rPr>
      </w:pPr>
    </w:p>
    <w:p w:rsidR="004E357C" w:rsidRPr="004E357C" w:rsidRDefault="004E357C" w:rsidP="004E357C">
      <w:pPr>
        <w:jc w:val="center"/>
        <w:rPr>
          <w:b/>
          <w:sz w:val="24"/>
          <w:szCs w:val="24"/>
          <w:lang w:val="ka-GE"/>
        </w:rPr>
      </w:pPr>
      <w:r w:rsidRPr="004E357C">
        <w:rPr>
          <w:b/>
          <w:sz w:val="24"/>
          <w:szCs w:val="24"/>
          <w:lang w:val="ka-GE"/>
        </w:rPr>
        <w:t xml:space="preserve">შემსრულებელი </w:t>
      </w:r>
    </w:p>
    <w:p w:rsidR="004E357C" w:rsidRDefault="004E357C" w:rsidP="004E357C">
      <w:pPr>
        <w:jc w:val="center"/>
        <w:rPr>
          <w:b/>
          <w:sz w:val="24"/>
          <w:szCs w:val="24"/>
          <w:lang w:val="ka-GE"/>
        </w:rPr>
      </w:pPr>
      <w:r w:rsidRPr="004E357C">
        <w:rPr>
          <w:b/>
          <w:sz w:val="24"/>
          <w:szCs w:val="24"/>
          <w:lang w:val="ka-GE"/>
        </w:rPr>
        <w:t>შპს „გამა კონსალტინგი“</w:t>
      </w:r>
    </w:p>
    <w:p w:rsidR="004E357C" w:rsidRPr="004E357C" w:rsidRDefault="004E357C" w:rsidP="004E357C">
      <w:pPr>
        <w:jc w:val="center"/>
        <w:rPr>
          <w:b/>
          <w:sz w:val="24"/>
          <w:szCs w:val="24"/>
          <w:lang w:val="ka-GE"/>
        </w:rPr>
      </w:pPr>
      <w:bookmarkStart w:id="0" w:name="_GoBack"/>
      <w:bookmarkEnd w:id="0"/>
    </w:p>
    <w:p w:rsidR="004E357C" w:rsidRDefault="004E357C" w:rsidP="004E357C">
      <w:pPr>
        <w:jc w:val="center"/>
        <w:rPr>
          <w:b/>
          <w:lang w:val="ka-GE"/>
        </w:rPr>
      </w:pPr>
      <w:r w:rsidRPr="004E357C">
        <w:rPr>
          <w:b/>
          <w:lang w:val="ka-GE"/>
        </w:rPr>
        <w:t xml:space="preserve">დირექტორი     </w:t>
      </w:r>
      <w:r>
        <w:rPr>
          <w:b/>
          <w:lang w:val="ka-GE"/>
        </w:rPr>
        <w:t xml:space="preserve">               </w:t>
      </w:r>
      <w:r w:rsidRPr="004E357C">
        <w:rPr>
          <w:b/>
          <w:lang w:val="ka-GE"/>
        </w:rPr>
        <w:t xml:space="preserve">         ზ. მგალობლიშვილი </w:t>
      </w:r>
    </w:p>
    <w:p w:rsidR="002A48BE" w:rsidRDefault="002A48BE" w:rsidP="004E357C">
      <w:pPr>
        <w:jc w:val="center"/>
        <w:rPr>
          <w:b/>
          <w:lang w:val="ka-GE"/>
        </w:rPr>
      </w:pPr>
    </w:p>
    <w:p w:rsidR="002A48BE" w:rsidRDefault="002A48BE" w:rsidP="004E357C">
      <w:pPr>
        <w:jc w:val="center"/>
        <w:rPr>
          <w:b/>
          <w:lang w:val="ka-GE"/>
        </w:rPr>
      </w:pPr>
    </w:p>
    <w:p w:rsidR="002A48BE" w:rsidRDefault="002A48BE" w:rsidP="004E357C">
      <w:pPr>
        <w:jc w:val="center"/>
        <w:rPr>
          <w:b/>
          <w:lang w:val="ka-GE"/>
        </w:rPr>
      </w:pPr>
    </w:p>
    <w:p w:rsidR="002A48BE" w:rsidRDefault="002A48BE" w:rsidP="004E357C">
      <w:pPr>
        <w:jc w:val="center"/>
        <w:rPr>
          <w:b/>
          <w:lang w:val="ka-GE"/>
        </w:rPr>
      </w:pPr>
    </w:p>
    <w:p w:rsidR="002A48BE" w:rsidRDefault="002A48BE" w:rsidP="004E357C">
      <w:pPr>
        <w:jc w:val="center"/>
        <w:rPr>
          <w:b/>
          <w:lang w:val="ka-GE"/>
        </w:rPr>
      </w:pPr>
    </w:p>
    <w:p w:rsidR="002A48BE" w:rsidRDefault="002A48BE" w:rsidP="002A48BE">
      <w:pPr>
        <w:jc w:val="center"/>
        <w:rPr>
          <w:rFonts w:eastAsia="Calibri"/>
          <w:b/>
          <w:color w:val="000000" w:themeColor="text1"/>
          <w:szCs w:val="24"/>
          <w:lang w:val="ka-GE"/>
        </w:rPr>
      </w:pPr>
    </w:p>
    <w:p w:rsidR="002A48BE" w:rsidRPr="0028154D" w:rsidRDefault="002A48BE" w:rsidP="002A48BE">
      <w:pPr>
        <w:jc w:val="center"/>
        <w:rPr>
          <w:rFonts w:eastAsia="Calibri"/>
          <w:b/>
          <w:color w:val="000000" w:themeColor="text1"/>
          <w:szCs w:val="24"/>
          <w:lang w:val="ka-GE"/>
        </w:rPr>
      </w:pPr>
      <w:r w:rsidRPr="0028154D">
        <w:rPr>
          <w:rFonts w:eastAsia="Calibri"/>
          <w:b/>
          <w:color w:val="000000" w:themeColor="text1"/>
          <w:szCs w:val="24"/>
          <w:lang w:val="ka-GE"/>
        </w:rPr>
        <w:t>20</w:t>
      </w:r>
      <w:r w:rsidRPr="00425D6A">
        <w:rPr>
          <w:rFonts w:eastAsia="Calibri"/>
          <w:b/>
          <w:color w:val="000000" w:themeColor="text1"/>
          <w:szCs w:val="24"/>
          <w:lang w:val="ka-GE"/>
        </w:rPr>
        <w:t>19</w:t>
      </w:r>
      <w:r w:rsidRPr="0028154D">
        <w:rPr>
          <w:rFonts w:eastAsia="Calibri"/>
          <w:b/>
          <w:color w:val="000000" w:themeColor="text1"/>
          <w:szCs w:val="24"/>
          <w:lang w:val="ka-GE"/>
        </w:rPr>
        <w:t xml:space="preserve"> წელი</w:t>
      </w:r>
    </w:p>
    <w:p w:rsidR="002A48BE" w:rsidRPr="0028154D" w:rsidRDefault="002A48BE" w:rsidP="002A48BE">
      <w:pPr>
        <w:jc w:val="center"/>
        <w:rPr>
          <w:rFonts w:eastAsia="Calibri"/>
          <w:b/>
          <w:color w:val="808080"/>
          <w:lang w:val="ka-GE"/>
        </w:rPr>
      </w:pPr>
      <w:r>
        <w:rPr>
          <w:noProof/>
          <w:lang w:val="ka-GE" w:eastAsia="ka-GE"/>
        </w:rPr>
        <mc:AlternateContent>
          <mc:Choice Requires="wps">
            <w:drawing>
              <wp:anchor distT="4294967293" distB="4294967293" distL="114300" distR="114300" simplePos="0" relativeHeight="251660288" behindDoc="0" locked="0" layoutInCell="1" allowOverlap="1">
                <wp:simplePos x="0" y="0"/>
                <wp:positionH relativeFrom="column">
                  <wp:posOffset>0</wp:posOffset>
                </wp:positionH>
                <wp:positionV relativeFrom="paragraph">
                  <wp:posOffset>88899</wp:posOffset>
                </wp:positionV>
                <wp:extent cx="5943600" cy="0"/>
                <wp:effectExtent l="0" t="19050" r="38100" b="38100"/>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DF2D61" id="Straight Connector 157"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7pt" to="468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" strokeweight="4.5pt">
                <v:stroke linestyle="thinThick"/>
              </v:line>
            </w:pict>
          </mc:Fallback>
        </mc:AlternateContent>
      </w:r>
    </w:p>
    <w:p w:rsidR="002A48BE" w:rsidRPr="0028154D" w:rsidRDefault="002A48BE" w:rsidP="002A48BE">
      <w:pPr>
        <w:spacing w:before="0" w:after="0"/>
        <w:jc w:val="center"/>
        <w:rPr>
          <w:rFonts w:eastAsia="Calibri" w:cs="Arial"/>
          <w:b/>
          <w:color w:val="A6A6A6"/>
          <w:lang w:val="ka-GE"/>
        </w:rPr>
      </w:pPr>
      <w:r w:rsidRPr="0028154D">
        <w:rPr>
          <w:rFonts w:eastAsia="Calibri" w:cs="Arial"/>
          <w:b/>
          <w:color w:val="A6A6A6"/>
          <w:lang w:val="ka-GE"/>
        </w:rPr>
        <w:t xml:space="preserve">GAMMA Consulting Ltd. 17a. </w:t>
      </w:r>
      <w:proofErr w:type="spellStart"/>
      <w:r w:rsidRPr="0028154D">
        <w:rPr>
          <w:rFonts w:eastAsia="Calibri" w:cs="Arial"/>
          <w:b/>
          <w:color w:val="A6A6A6"/>
          <w:lang w:val="ka-GE"/>
        </w:rPr>
        <w:t>Guramishvili</w:t>
      </w:r>
      <w:proofErr w:type="spellEnd"/>
      <w:r w:rsidRPr="0028154D">
        <w:rPr>
          <w:rFonts w:eastAsia="Calibri" w:cs="Arial"/>
          <w:b/>
          <w:color w:val="A6A6A6"/>
          <w:lang w:val="ka-GE"/>
        </w:rPr>
        <w:t xml:space="preserve"> </w:t>
      </w:r>
      <w:proofErr w:type="spellStart"/>
      <w:r w:rsidRPr="0028154D">
        <w:rPr>
          <w:rFonts w:eastAsia="Calibri" w:cs="Arial"/>
          <w:b/>
          <w:color w:val="A6A6A6"/>
          <w:lang w:val="ka-GE"/>
        </w:rPr>
        <w:t>av</w:t>
      </w:r>
      <w:proofErr w:type="spellEnd"/>
      <w:r w:rsidRPr="0028154D">
        <w:rPr>
          <w:rFonts w:eastAsia="Calibri" w:cs="Arial"/>
          <w:b/>
          <w:color w:val="A6A6A6"/>
          <w:lang w:val="ka-GE"/>
        </w:rPr>
        <w:t xml:space="preserve">, 0192, </w:t>
      </w:r>
      <w:proofErr w:type="spellStart"/>
      <w:r w:rsidRPr="0028154D">
        <w:rPr>
          <w:rFonts w:eastAsia="Calibri" w:cs="Arial"/>
          <w:b/>
          <w:color w:val="A6A6A6"/>
          <w:lang w:val="ka-GE"/>
        </w:rPr>
        <w:t>Tbilisi</w:t>
      </w:r>
      <w:proofErr w:type="spellEnd"/>
      <w:r w:rsidRPr="0028154D">
        <w:rPr>
          <w:rFonts w:eastAsia="Calibri" w:cs="Arial"/>
          <w:b/>
          <w:color w:val="A6A6A6"/>
          <w:lang w:val="ka-GE"/>
        </w:rPr>
        <w:t xml:space="preserve">, </w:t>
      </w:r>
      <w:proofErr w:type="spellStart"/>
      <w:r w:rsidRPr="0028154D">
        <w:rPr>
          <w:rFonts w:eastAsia="Calibri" w:cs="Arial"/>
          <w:b/>
          <w:color w:val="A6A6A6"/>
          <w:lang w:val="ka-GE"/>
        </w:rPr>
        <w:t>Georgia</w:t>
      </w:r>
      <w:proofErr w:type="spellEnd"/>
    </w:p>
    <w:p w:rsidR="002A48BE" w:rsidRPr="0028154D" w:rsidRDefault="002A48BE" w:rsidP="002A48BE">
      <w:pPr>
        <w:spacing w:before="0" w:after="0"/>
        <w:jc w:val="center"/>
        <w:rPr>
          <w:rFonts w:eastAsia="Calibri" w:cs="Arial"/>
          <w:b/>
          <w:color w:val="A6A6A6"/>
          <w:lang w:val="ka-GE"/>
        </w:rPr>
      </w:pPr>
      <w:proofErr w:type="spellStart"/>
      <w:r w:rsidRPr="0028154D">
        <w:rPr>
          <w:rFonts w:eastAsia="Calibri" w:cs="Arial"/>
          <w:b/>
          <w:color w:val="A6A6A6"/>
          <w:lang w:val="ka-GE"/>
        </w:rPr>
        <w:t>Tel</w:t>
      </w:r>
      <w:proofErr w:type="spellEnd"/>
      <w:r w:rsidRPr="0028154D">
        <w:rPr>
          <w:rFonts w:eastAsia="Calibri" w:cs="Arial"/>
          <w:b/>
          <w:color w:val="A6A6A6"/>
          <w:lang w:val="ka-GE"/>
        </w:rPr>
        <w:t>: +(995 32) 26</w:t>
      </w:r>
      <w:r w:rsidRPr="002A48BE">
        <w:rPr>
          <w:rFonts w:eastAsia="Calibri" w:cs="Arial"/>
          <w:b/>
          <w:color w:val="A6A6A6"/>
          <w:lang w:val="en-US"/>
        </w:rPr>
        <w:t>1</w:t>
      </w:r>
      <w:r w:rsidRPr="0028154D">
        <w:rPr>
          <w:rFonts w:eastAsia="Calibri" w:cs="Arial"/>
          <w:b/>
          <w:color w:val="A6A6A6"/>
          <w:lang w:val="ka-GE"/>
        </w:rPr>
        <w:t xml:space="preserve"> 44 3</w:t>
      </w:r>
      <w:r w:rsidRPr="002A48BE">
        <w:rPr>
          <w:rFonts w:eastAsia="Calibri" w:cs="Arial"/>
          <w:b/>
          <w:color w:val="A6A6A6"/>
          <w:lang w:val="en-US"/>
        </w:rPr>
        <w:t>4</w:t>
      </w:r>
      <w:r w:rsidRPr="0028154D">
        <w:rPr>
          <w:rFonts w:eastAsia="Calibri" w:cs="Arial"/>
          <w:b/>
          <w:color w:val="A6A6A6"/>
          <w:lang w:val="ka-GE"/>
        </w:rPr>
        <w:t xml:space="preserve">  +(995 32) 260 15 27 E-mail: </w:t>
      </w:r>
      <w:hyperlink r:id="rId9" w:history="1">
        <w:r w:rsidRPr="0028154D">
          <w:rPr>
            <w:rFonts w:eastAsia="Calibri" w:cs="Arial"/>
            <w:b/>
            <w:color w:val="A6A6A6"/>
            <w:lang w:val="ka-GE"/>
          </w:rPr>
          <w:t>j.akhvlediani@gamma.ge</w:t>
        </w:r>
      </w:hyperlink>
    </w:p>
    <w:p w:rsidR="002A48BE" w:rsidRDefault="00A86CF2" w:rsidP="002A48BE">
      <w:pPr>
        <w:spacing w:before="0" w:after="0"/>
        <w:jc w:val="center"/>
        <w:rPr>
          <w:rFonts w:eastAsia="Calibri" w:cs="Arial"/>
          <w:b/>
          <w:color w:val="A6A6A6"/>
          <w:lang w:val="ka-GE"/>
        </w:rPr>
      </w:pPr>
      <w:hyperlink r:id="rId10" w:history="1">
        <w:r w:rsidR="002A48BE" w:rsidRPr="0028154D">
          <w:rPr>
            <w:rFonts w:eastAsia="Calibri" w:cs="Arial"/>
            <w:b/>
            <w:color w:val="A6A6A6"/>
            <w:lang w:val="ka-GE"/>
          </w:rPr>
          <w:t>www.facebook.com/gammaconsultingGeorgia</w:t>
        </w:r>
      </w:hyperlink>
    </w:p>
    <w:p w:rsidR="002A48BE" w:rsidRDefault="002A48BE" w:rsidP="002A48BE">
      <w:pPr>
        <w:spacing w:before="0" w:after="0"/>
        <w:jc w:val="left"/>
        <w:rPr>
          <w:rFonts w:eastAsia="Calibri" w:cs="Arial"/>
          <w:b/>
          <w:color w:val="000000" w:themeColor="text1"/>
          <w:lang w:val="ka-GE"/>
        </w:rPr>
      </w:pPr>
      <w:r w:rsidRPr="002A48BE">
        <w:rPr>
          <w:rFonts w:eastAsia="Calibri" w:cs="Arial"/>
          <w:b/>
          <w:color w:val="000000" w:themeColor="text1"/>
          <w:lang w:val="ka-GE"/>
        </w:rPr>
        <w:lastRenderedPageBreak/>
        <w:t>სარჩევი</w:t>
      </w:r>
    </w:p>
    <w:p w:rsidR="002A48BE" w:rsidRDefault="002A48BE">
      <w:pPr>
        <w:pStyle w:val="TOC1"/>
        <w:tabs>
          <w:tab w:val="left" w:pos="440"/>
          <w:tab w:val="right" w:leader="dot" w:pos="9628"/>
        </w:tabs>
        <w:rPr>
          <w:rFonts w:asciiTheme="minorHAnsi" w:eastAsiaTheme="minorEastAsia" w:hAnsiTheme="minorHAnsi"/>
          <w:noProof/>
          <w:sz w:val="22"/>
          <w:lang w:val="ka-GE" w:eastAsia="ka-GE"/>
        </w:rPr>
      </w:pPr>
      <w:r>
        <w:rPr>
          <w:rFonts w:eastAsia="Calibri" w:cs="Arial"/>
          <w:b/>
          <w:color w:val="000000" w:themeColor="text1"/>
          <w:lang w:val="ka-GE"/>
        </w:rPr>
        <w:fldChar w:fldCharType="begin"/>
      </w:r>
      <w:r>
        <w:rPr>
          <w:rFonts w:eastAsia="Calibri" w:cs="Arial"/>
          <w:b/>
          <w:color w:val="000000" w:themeColor="text1"/>
          <w:lang w:val="ka-GE"/>
        </w:rPr>
        <w:instrText xml:space="preserve"> TOC \o "1-3" \h \z \u </w:instrText>
      </w:r>
      <w:r>
        <w:rPr>
          <w:rFonts w:eastAsia="Calibri" w:cs="Arial"/>
          <w:b/>
          <w:color w:val="000000" w:themeColor="text1"/>
          <w:lang w:val="ka-GE"/>
        </w:rPr>
        <w:fldChar w:fldCharType="separate"/>
      </w:r>
      <w:hyperlink w:anchor="_Toc28175064" w:history="1">
        <w:r w:rsidRPr="0026745E">
          <w:rPr>
            <w:rStyle w:val="Hyperlink"/>
            <w:rFonts w:cs="Sylfaen"/>
            <w:b/>
            <w:noProof/>
            <w:lang w:val="ka-GE"/>
          </w:rPr>
          <w:t>1.</w:t>
        </w:r>
        <w:r>
          <w:rPr>
            <w:rFonts w:asciiTheme="minorHAnsi" w:eastAsiaTheme="minorEastAsia" w:hAnsiTheme="minorHAnsi"/>
            <w:noProof/>
            <w:sz w:val="22"/>
            <w:lang w:val="ka-GE" w:eastAsia="ka-GE"/>
          </w:rPr>
          <w:tab/>
        </w:r>
        <w:r w:rsidRPr="0026745E">
          <w:rPr>
            <w:rStyle w:val="Hyperlink"/>
            <w:rFonts w:cs="Sylfaen"/>
            <w:b/>
            <w:noProof/>
            <w:lang w:val="ka-GE"/>
          </w:rPr>
          <w:t>შესავალი</w:t>
        </w:r>
        <w:r>
          <w:rPr>
            <w:noProof/>
            <w:webHidden/>
          </w:rPr>
          <w:tab/>
        </w:r>
        <w:r>
          <w:rPr>
            <w:noProof/>
            <w:webHidden/>
          </w:rPr>
          <w:fldChar w:fldCharType="begin"/>
        </w:r>
        <w:r>
          <w:rPr>
            <w:noProof/>
            <w:webHidden/>
          </w:rPr>
          <w:instrText xml:space="preserve"> PAGEREF _Toc28175064 \h </w:instrText>
        </w:r>
        <w:r>
          <w:rPr>
            <w:noProof/>
            <w:webHidden/>
          </w:rPr>
        </w:r>
        <w:r>
          <w:rPr>
            <w:noProof/>
            <w:webHidden/>
          </w:rPr>
          <w:fldChar w:fldCharType="separate"/>
        </w:r>
        <w:r w:rsidR="00425D6A">
          <w:rPr>
            <w:noProof/>
            <w:webHidden/>
          </w:rPr>
          <w:t>3</w:t>
        </w:r>
        <w:r>
          <w:rPr>
            <w:noProof/>
            <w:webHidden/>
          </w:rPr>
          <w:fldChar w:fldCharType="end"/>
        </w:r>
      </w:hyperlink>
    </w:p>
    <w:p w:rsidR="002A48BE" w:rsidRDefault="00A86CF2">
      <w:pPr>
        <w:pStyle w:val="TOC1"/>
        <w:tabs>
          <w:tab w:val="left" w:pos="440"/>
          <w:tab w:val="right" w:leader="dot" w:pos="9628"/>
        </w:tabs>
        <w:rPr>
          <w:rFonts w:asciiTheme="minorHAnsi" w:eastAsiaTheme="minorEastAsia" w:hAnsiTheme="minorHAnsi"/>
          <w:noProof/>
          <w:sz w:val="22"/>
          <w:lang w:val="ka-GE" w:eastAsia="ka-GE"/>
        </w:rPr>
      </w:pPr>
      <w:hyperlink w:anchor="_Toc28175065" w:history="1">
        <w:r w:rsidR="002A48BE" w:rsidRPr="0026745E">
          <w:rPr>
            <w:rStyle w:val="Hyperlink"/>
            <w:rFonts w:cs="Sylfaen"/>
            <w:b/>
            <w:noProof/>
            <w:lang w:val="ka-GE"/>
          </w:rPr>
          <w:t>2.</w:t>
        </w:r>
        <w:r w:rsidR="002A48BE">
          <w:rPr>
            <w:rFonts w:asciiTheme="minorHAnsi" w:eastAsiaTheme="minorEastAsia" w:hAnsiTheme="minorHAnsi"/>
            <w:noProof/>
            <w:sz w:val="22"/>
            <w:lang w:val="ka-GE" w:eastAsia="ka-GE"/>
          </w:rPr>
          <w:tab/>
        </w:r>
        <w:r w:rsidR="002A48BE" w:rsidRPr="0026745E">
          <w:rPr>
            <w:rStyle w:val="Hyperlink"/>
            <w:rFonts w:cs="Sylfaen"/>
            <w:b/>
            <w:noProof/>
            <w:lang w:val="ka-GE"/>
          </w:rPr>
          <w:t>პროექტის გავლენის ზონში ჩატარებული დამატებითი კვლევის შედეგები</w:t>
        </w:r>
        <w:r w:rsidR="002A48BE">
          <w:rPr>
            <w:noProof/>
            <w:webHidden/>
          </w:rPr>
          <w:tab/>
        </w:r>
        <w:r w:rsidR="002A48BE">
          <w:rPr>
            <w:noProof/>
            <w:webHidden/>
          </w:rPr>
          <w:fldChar w:fldCharType="begin"/>
        </w:r>
        <w:r w:rsidR="002A48BE">
          <w:rPr>
            <w:noProof/>
            <w:webHidden/>
          </w:rPr>
          <w:instrText xml:space="preserve"> PAGEREF _Toc28175065 \h </w:instrText>
        </w:r>
        <w:r w:rsidR="002A48BE">
          <w:rPr>
            <w:noProof/>
            <w:webHidden/>
          </w:rPr>
        </w:r>
        <w:r w:rsidR="002A48BE">
          <w:rPr>
            <w:noProof/>
            <w:webHidden/>
          </w:rPr>
          <w:fldChar w:fldCharType="separate"/>
        </w:r>
        <w:r w:rsidR="00425D6A">
          <w:rPr>
            <w:noProof/>
            <w:webHidden/>
          </w:rPr>
          <w:t>4</w:t>
        </w:r>
        <w:r w:rsidR="002A48BE">
          <w:rPr>
            <w:noProof/>
            <w:webHidden/>
          </w:rPr>
          <w:fldChar w:fldCharType="end"/>
        </w:r>
      </w:hyperlink>
    </w:p>
    <w:p w:rsidR="002A48BE" w:rsidRDefault="00A86CF2">
      <w:pPr>
        <w:pStyle w:val="TOC1"/>
        <w:tabs>
          <w:tab w:val="left" w:pos="440"/>
          <w:tab w:val="right" w:leader="dot" w:pos="9628"/>
        </w:tabs>
        <w:rPr>
          <w:rFonts w:asciiTheme="minorHAnsi" w:eastAsiaTheme="minorEastAsia" w:hAnsiTheme="minorHAnsi"/>
          <w:noProof/>
          <w:sz w:val="22"/>
          <w:lang w:val="ka-GE" w:eastAsia="ka-GE"/>
        </w:rPr>
      </w:pPr>
      <w:hyperlink w:anchor="_Toc28175066" w:history="1">
        <w:r w:rsidR="002A48BE" w:rsidRPr="0026745E">
          <w:rPr>
            <w:rStyle w:val="Hyperlink"/>
            <w:rFonts w:cs="Sylfaen"/>
            <w:b/>
            <w:noProof/>
            <w:lang w:val="ka-GE"/>
          </w:rPr>
          <w:t>3.</w:t>
        </w:r>
        <w:r w:rsidR="002A48BE">
          <w:rPr>
            <w:rFonts w:asciiTheme="minorHAnsi" w:eastAsiaTheme="minorEastAsia" w:hAnsiTheme="minorHAnsi"/>
            <w:noProof/>
            <w:sz w:val="22"/>
            <w:lang w:val="ka-GE" w:eastAsia="ka-GE"/>
          </w:rPr>
          <w:tab/>
        </w:r>
        <w:r w:rsidR="002A48BE" w:rsidRPr="0026745E">
          <w:rPr>
            <w:rStyle w:val="Hyperlink"/>
            <w:rFonts w:cs="Sylfaen"/>
            <w:b/>
            <w:noProof/>
            <w:lang w:val="ka-GE"/>
          </w:rPr>
          <w:t>ზემოქმედების დახასიათება</w:t>
        </w:r>
        <w:r w:rsidR="002A48BE">
          <w:rPr>
            <w:noProof/>
            <w:webHidden/>
          </w:rPr>
          <w:tab/>
        </w:r>
        <w:r w:rsidR="002A48BE">
          <w:rPr>
            <w:noProof/>
            <w:webHidden/>
          </w:rPr>
          <w:fldChar w:fldCharType="begin"/>
        </w:r>
        <w:r w:rsidR="002A48BE">
          <w:rPr>
            <w:noProof/>
            <w:webHidden/>
          </w:rPr>
          <w:instrText xml:space="preserve"> PAGEREF _Toc28175066 \h </w:instrText>
        </w:r>
        <w:r w:rsidR="002A48BE">
          <w:rPr>
            <w:noProof/>
            <w:webHidden/>
          </w:rPr>
        </w:r>
        <w:r w:rsidR="002A48BE">
          <w:rPr>
            <w:noProof/>
            <w:webHidden/>
          </w:rPr>
          <w:fldChar w:fldCharType="separate"/>
        </w:r>
        <w:r w:rsidR="00425D6A">
          <w:rPr>
            <w:noProof/>
            <w:webHidden/>
          </w:rPr>
          <w:t>7</w:t>
        </w:r>
        <w:r w:rsidR="002A48BE">
          <w:rPr>
            <w:noProof/>
            <w:webHidden/>
          </w:rPr>
          <w:fldChar w:fldCharType="end"/>
        </w:r>
      </w:hyperlink>
    </w:p>
    <w:p w:rsidR="002A48BE" w:rsidRDefault="00A86CF2">
      <w:pPr>
        <w:pStyle w:val="TOC2"/>
        <w:tabs>
          <w:tab w:val="left" w:pos="880"/>
          <w:tab w:val="right" w:leader="dot" w:pos="9628"/>
        </w:tabs>
        <w:rPr>
          <w:rFonts w:asciiTheme="minorHAnsi" w:eastAsiaTheme="minorEastAsia" w:hAnsiTheme="minorHAnsi"/>
          <w:noProof/>
          <w:sz w:val="22"/>
          <w:lang w:val="ka-GE" w:eastAsia="ka-GE"/>
        </w:rPr>
      </w:pPr>
      <w:hyperlink w:anchor="_Toc28175067" w:history="1">
        <w:r w:rsidR="002A48BE" w:rsidRPr="0026745E">
          <w:rPr>
            <w:rStyle w:val="Hyperlink"/>
            <w:noProof/>
          </w:rPr>
          <w:t>3.1.</w:t>
        </w:r>
        <w:r w:rsidR="002A48BE">
          <w:rPr>
            <w:rFonts w:asciiTheme="minorHAnsi" w:eastAsiaTheme="minorEastAsia" w:hAnsiTheme="minorHAnsi"/>
            <w:noProof/>
            <w:sz w:val="22"/>
            <w:lang w:val="ka-GE" w:eastAsia="ka-GE"/>
          </w:rPr>
          <w:tab/>
        </w:r>
        <w:r w:rsidR="002A48BE" w:rsidRPr="0026745E">
          <w:rPr>
            <w:rStyle w:val="Hyperlink"/>
            <w:noProof/>
          </w:rPr>
          <w:t>ზემოქმედება ხელფრთიანებზე</w:t>
        </w:r>
        <w:r w:rsidR="002A48BE">
          <w:rPr>
            <w:noProof/>
            <w:webHidden/>
          </w:rPr>
          <w:tab/>
        </w:r>
        <w:r w:rsidR="002A48BE">
          <w:rPr>
            <w:noProof/>
            <w:webHidden/>
          </w:rPr>
          <w:fldChar w:fldCharType="begin"/>
        </w:r>
        <w:r w:rsidR="002A48BE">
          <w:rPr>
            <w:noProof/>
            <w:webHidden/>
          </w:rPr>
          <w:instrText xml:space="preserve"> PAGEREF _Toc28175067 \h </w:instrText>
        </w:r>
        <w:r w:rsidR="002A48BE">
          <w:rPr>
            <w:noProof/>
            <w:webHidden/>
          </w:rPr>
        </w:r>
        <w:r w:rsidR="002A48BE">
          <w:rPr>
            <w:noProof/>
            <w:webHidden/>
          </w:rPr>
          <w:fldChar w:fldCharType="separate"/>
        </w:r>
        <w:r w:rsidR="00425D6A">
          <w:rPr>
            <w:noProof/>
            <w:webHidden/>
          </w:rPr>
          <w:t>7</w:t>
        </w:r>
        <w:r w:rsidR="002A48BE">
          <w:rPr>
            <w:noProof/>
            <w:webHidden/>
          </w:rPr>
          <w:fldChar w:fldCharType="end"/>
        </w:r>
      </w:hyperlink>
    </w:p>
    <w:p w:rsidR="002A48BE" w:rsidRDefault="00A86CF2">
      <w:pPr>
        <w:pStyle w:val="TOC2"/>
        <w:tabs>
          <w:tab w:val="left" w:pos="880"/>
          <w:tab w:val="right" w:leader="dot" w:pos="9628"/>
        </w:tabs>
        <w:rPr>
          <w:rFonts w:asciiTheme="minorHAnsi" w:eastAsiaTheme="minorEastAsia" w:hAnsiTheme="minorHAnsi"/>
          <w:noProof/>
          <w:sz w:val="22"/>
          <w:lang w:val="ka-GE" w:eastAsia="ka-GE"/>
        </w:rPr>
      </w:pPr>
      <w:hyperlink w:anchor="_Toc28175068" w:history="1">
        <w:r w:rsidR="002A48BE" w:rsidRPr="0026745E">
          <w:rPr>
            <w:rStyle w:val="Hyperlink"/>
            <w:noProof/>
          </w:rPr>
          <w:t>3.2.</w:t>
        </w:r>
        <w:r w:rsidR="002A48BE">
          <w:rPr>
            <w:rFonts w:asciiTheme="minorHAnsi" w:eastAsiaTheme="minorEastAsia" w:hAnsiTheme="minorHAnsi"/>
            <w:noProof/>
            <w:sz w:val="22"/>
            <w:lang w:val="ka-GE" w:eastAsia="ka-GE"/>
          </w:rPr>
          <w:tab/>
        </w:r>
        <w:r w:rsidR="002A48BE" w:rsidRPr="0026745E">
          <w:rPr>
            <w:rStyle w:val="Hyperlink"/>
            <w:noProof/>
          </w:rPr>
          <w:t>ზემოქმედება ფრინველებზე</w:t>
        </w:r>
        <w:r w:rsidR="002A48BE">
          <w:rPr>
            <w:noProof/>
            <w:webHidden/>
          </w:rPr>
          <w:tab/>
        </w:r>
        <w:r w:rsidR="002A48BE">
          <w:rPr>
            <w:noProof/>
            <w:webHidden/>
          </w:rPr>
          <w:fldChar w:fldCharType="begin"/>
        </w:r>
        <w:r w:rsidR="002A48BE">
          <w:rPr>
            <w:noProof/>
            <w:webHidden/>
          </w:rPr>
          <w:instrText xml:space="preserve"> PAGEREF _Toc28175068 \h </w:instrText>
        </w:r>
        <w:r w:rsidR="002A48BE">
          <w:rPr>
            <w:noProof/>
            <w:webHidden/>
          </w:rPr>
        </w:r>
        <w:r w:rsidR="002A48BE">
          <w:rPr>
            <w:noProof/>
            <w:webHidden/>
          </w:rPr>
          <w:fldChar w:fldCharType="separate"/>
        </w:r>
        <w:r w:rsidR="00425D6A">
          <w:rPr>
            <w:noProof/>
            <w:webHidden/>
          </w:rPr>
          <w:t>8</w:t>
        </w:r>
        <w:r w:rsidR="002A48BE">
          <w:rPr>
            <w:noProof/>
            <w:webHidden/>
          </w:rPr>
          <w:fldChar w:fldCharType="end"/>
        </w:r>
      </w:hyperlink>
    </w:p>
    <w:p w:rsidR="002A48BE" w:rsidRDefault="00A86CF2">
      <w:pPr>
        <w:pStyle w:val="TOC1"/>
        <w:tabs>
          <w:tab w:val="left" w:pos="440"/>
          <w:tab w:val="right" w:leader="dot" w:pos="9628"/>
        </w:tabs>
        <w:rPr>
          <w:rFonts w:asciiTheme="minorHAnsi" w:eastAsiaTheme="minorEastAsia" w:hAnsiTheme="minorHAnsi"/>
          <w:noProof/>
          <w:sz w:val="22"/>
          <w:lang w:val="ka-GE" w:eastAsia="ka-GE"/>
        </w:rPr>
      </w:pPr>
      <w:hyperlink w:anchor="_Toc28175069" w:history="1">
        <w:r w:rsidR="002A48BE" w:rsidRPr="0026745E">
          <w:rPr>
            <w:rStyle w:val="Hyperlink"/>
            <w:rFonts w:cs="Sylfaen"/>
            <w:b/>
            <w:noProof/>
            <w:lang w:val="ka-GE"/>
          </w:rPr>
          <w:t>4.</w:t>
        </w:r>
        <w:r w:rsidR="002A48BE">
          <w:rPr>
            <w:rFonts w:asciiTheme="minorHAnsi" w:eastAsiaTheme="minorEastAsia" w:hAnsiTheme="minorHAnsi"/>
            <w:noProof/>
            <w:sz w:val="22"/>
            <w:lang w:val="ka-GE" w:eastAsia="ka-GE"/>
          </w:rPr>
          <w:tab/>
        </w:r>
        <w:r w:rsidR="002A48BE" w:rsidRPr="0026745E">
          <w:rPr>
            <w:rStyle w:val="Hyperlink"/>
            <w:rFonts w:cs="Sylfaen"/>
            <w:b/>
            <w:noProof/>
            <w:lang w:val="ka-GE"/>
          </w:rPr>
          <w:t>კუმულატიური ზემოქმედება.</w:t>
        </w:r>
        <w:r w:rsidR="002A48BE">
          <w:rPr>
            <w:noProof/>
            <w:webHidden/>
          </w:rPr>
          <w:tab/>
        </w:r>
        <w:r w:rsidR="002A48BE">
          <w:rPr>
            <w:noProof/>
            <w:webHidden/>
          </w:rPr>
          <w:fldChar w:fldCharType="begin"/>
        </w:r>
        <w:r w:rsidR="002A48BE">
          <w:rPr>
            <w:noProof/>
            <w:webHidden/>
          </w:rPr>
          <w:instrText xml:space="preserve"> PAGEREF _Toc28175069 \h </w:instrText>
        </w:r>
        <w:r w:rsidR="002A48BE">
          <w:rPr>
            <w:noProof/>
            <w:webHidden/>
          </w:rPr>
        </w:r>
        <w:r w:rsidR="002A48BE">
          <w:rPr>
            <w:noProof/>
            <w:webHidden/>
          </w:rPr>
          <w:fldChar w:fldCharType="separate"/>
        </w:r>
        <w:r w:rsidR="00425D6A">
          <w:rPr>
            <w:noProof/>
            <w:webHidden/>
          </w:rPr>
          <w:t>12</w:t>
        </w:r>
        <w:r w:rsidR="002A48BE">
          <w:rPr>
            <w:noProof/>
            <w:webHidden/>
          </w:rPr>
          <w:fldChar w:fldCharType="end"/>
        </w:r>
      </w:hyperlink>
    </w:p>
    <w:p w:rsidR="002A48BE" w:rsidRDefault="00A86CF2">
      <w:pPr>
        <w:pStyle w:val="TOC1"/>
        <w:tabs>
          <w:tab w:val="left" w:pos="440"/>
          <w:tab w:val="right" w:leader="dot" w:pos="9628"/>
        </w:tabs>
        <w:rPr>
          <w:rFonts w:asciiTheme="minorHAnsi" w:eastAsiaTheme="minorEastAsia" w:hAnsiTheme="minorHAnsi"/>
          <w:noProof/>
          <w:sz w:val="22"/>
          <w:lang w:val="ka-GE" w:eastAsia="ka-GE"/>
        </w:rPr>
      </w:pPr>
      <w:hyperlink w:anchor="_Toc28175070" w:history="1">
        <w:r w:rsidR="002A48BE" w:rsidRPr="0026745E">
          <w:rPr>
            <w:rStyle w:val="Hyperlink"/>
            <w:rFonts w:cs="Sylfaen"/>
            <w:b/>
            <w:noProof/>
            <w:lang w:val="ka-GE"/>
          </w:rPr>
          <w:t>5.</w:t>
        </w:r>
        <w:r w:rsidR="002A48BE">
          <w:rPr>
            <w:rFonts w:asciiTheme="minorHAnsi" w:eastAsiaTheme="minorEastAsia" w:hAnsiTheme="minorHAnsi"/>
            <w:noProof/>
            <w:sz w:val="22"/>
            <w:lang w:val="ka-GE" w:eastAsia="ka-GE"/>
          </w:rPr>
          <w:tab/>
        </w:r>
        <w:r w:rsidR="002A48BE" w:rsidRPr="0026745E">
          <w:rPr>
            <w:rStyle w:val="Hyperlink"/>
            <w:rFonts w:cs="Sylfaen"/>
            <w:b/>
            <w:noProof/>
            <w:lang w:val="ka-GE"/>
          </w:rPr>
          <w:t>შემარბილებელი ღონისძიებები</w:t>
        </w:r>
        <w:r w:rsidR="002A48BE">
          <w:rPr>
            <w:noProof/>
            <w:webHidden/>
          </w:rPr>
          <w:tab/>
        </w:r>
        <w:r w:rsidR="002A48BE">
          <w:rPr>
            <w:noProof/>
            <w:webHidden/>
          </w:rPr>
          <w:fldChar w:fldCharType="begin"/>
        </w:r>
        <w:r w:rsidR="002A48BE">
          <w:rPr>
            <w:noProof/>
            <w:webHidden/>
          </w:rPr>
          <w:instrText xml:space="preserve"> PAGEREF _Toc28175070 \h </w:instrText>
        </w:r>
        <w:r w:rsidR="002A48BE">
          <w:rPr>
            <w:noProof/>
            <w:webHidden/>
          </w:rPr>
        </w:r>
        <w:r w:rsidR="002A48BE">
          <w:rPr>
            <w:noProof/>
            <w:webHidden/>
          </w:rPr>
          <w:fldChar w:fldCharType="separate"/>
        </w:r>
        <w:r w:rsidR="00425D6A">
          <w:rPr>
            <w:noProof/>
            <w:webHidden/>
          </w:rPr>
          <w:t>15</w:t>
        </w:r>
        <w:r w:rsidR="002A48BE">
          <w:rPr>
            <w:noProof/>
            <w:webHidden/>
          </w:rPr>
          <w:fldChar w:fldCharType="end"/>
        </w:r>
      </w:hyperlink>
    </w:p>
    <w:p w:rsidR="002A48BE" w:rsidRDefault="00A86CF2">
      <w:pPr>
        <w:pStyle w:val="TOC1"/>
        <w:tabs>
          <w:tab w:val="left" w:pos="440"/>
          <w:tab w:val="right" w:leader="dot" w:pos="9628"/>
        </w:tabs>
        <w:rPr>
          <w:rFonts w:asciiTheme="minorHAnsi" w:eastAsiaTheme="minorEastAsia" w:hAnsiTheme="minorHAnsi"/>
          <w:noProof/>
          <w:sz w:val="22"/>
          <w:lang w:val="ka-GE" w:eastAsia="ka-GE"/>
        </w:rPr>
      </w:pPr>
      <w:hyperlink w:anchor="_Toc28175071" w:history="1">
        <w:r w:rsidR="002A48BE" w:rsidRPr="0026745E">
          <w:rPr>
            <w:rStyle w:val="Hyperlink"/>
            <w:rFonts w:cs="Sylfaen"/>
            <w:b/>
            <w:noProof/>
            <w:lang w:val="ka-GE"/>
          </w:rPr>
          <w:t>6.</w:t>
        </w:r>
        <w:r w:rsidR="002A48BE">
          <w:rPr>
            <w:rFonts w:asciiTheme="minorHAnsi" w:eastAsiaTheme="minorEastAsia" w:hAnsiTheme="minorHAnsi"/>
            <w:noProof/>
            <w:sz w:val="22"/>
            <w:lang w:val="ka-GE" w:eastAsia="ka-GE"/>
          </w:rPr>
          <w:tab/>
        </w:r>
        <w:r w:rsidR="002A48BE" w:rsidRPr="0026745E">
          <w:rPr>
            <w:rStyle w:val="Hyperlink"/>
            <w:rFonts w:cs="Sylfaen"/>
            <w:b/>
            <w:noProof/>
            <w:lang w:val="ka-GE"/>
          </w:rPr>
          <w:t>მონიტორინგი</w:t>
        </w:r>
        <w:r w:rsidR="002A48BE">
          <w:rPr>
            <w:noProof/>
            <w:webHidden/>
          </w:rPr>
          <w:tab/>
        </w:r>
        <w:r w:rsidR="002A48BE">
          <w:rPr>
            <w:noProof/>
            <w:webHidden/>
          </w:rPr>
          <w:fldChar w:fldCharType="begin"/>
        </w:r>
        <w:r w:rsidR="002A48BE">
          <w:rPr>
            <w:noProof/>
            <w:webHidden/>
          </w:rPr>
          <w:instrText xml:space="preserve"> PAGEREF _Toc28175071 \h </w:instrText>
        </w:r>
        <w:r w:rsidR="002A48BE">
          <w:rPr>
            <w:noProof/>
            <w:webHidden/>
          </w:rPr>
        </w:r>
        <w:r w:rsidR="002A48BE">
          <w:rPr>
            <w:noProof/>
            <w:webHidden/>
          </w:rPr>
          <w:fldChar w:fldCharType="separate"/>
        </w:r>
        <w:r w:rsidR="00425D6A">
          <w:rPr>
            <w:noProof/>
            <w:webHidden/>
          </w:rPr>
          <w:t>16</w:t>
        </w:r>
        <w:r w:rsidR="002A48BE">
          <w:rPr>
            <w:noProof/>
            <w:webHidden/>
          </w:rPr>
          <w:fldChar w:fldCharType="end"/>
        </w:r>
      </w:hyperlink>
    </w:p>
    <w:p w:rsidR="002A48BE" w:rsidRPr="002A48BE" w:rsidRDefault="002A48BE" w:rsidP="002A48BE">
      <w:pPr>
        <w:spacing w:before="0" w:after="0"/>
        <w:jc w:val="left"/>
        <w:rPr>
          <w:rFonts w:eastAsia="Calibri" w:cs="Arial"/>
          <w:b/>
          <w:color w:val="000000" w:themeColor="text1"/>
          <w:lang w:val="ka-GE"/>
        </w:rPr>
      </w:pPr>
      <w:r>
        <w:rPr>
          <w:rFonts w:eastAsia="Calibri" w:cs="Arial"/>
          <w:b/>
          <w:color w:val="000000" w:themeColor="text1"/>
          <w:lang w:val="ka-GE"/>
        </w:rPr>
        <w:fldChar w:fldCharType="end"/>
      </w:r>
    </w:p>
    <w:p w:rsidR="002A48BE" w:rsidRDefault="002A48BE">
      <w:pPr>
        <w:rPr>
          <w:rFonts w:eastAsia="Calibri" w:cs="Arial"/>
          <w:b/>
          <w:color w:val="A6A6A6"/>
          <w:lang w:val="ka-GE"/>
        </w:rPr>
      </w:pPr>
      <w:r>
        <w:rPr>
          <w:rFonts w:eastAsia="Calibri" w:cs="Arial"/>
          <w:b/>
          <w:color w:val="A6A6A6"/>
          <w:lang w:val="ka-GE"/>
        </w:rPr>
        <w:br w:type="page"/>
      </w:r>
    </w:p>
    <w:p w:rsidR="00F962E3" w:rsidRPr="00F962E3" w:rsidRDefault="00F962E3" w:rsidP="00F962E3">
      <w:pPr>
        <w:pStyle w:val="Heading1"/>
        <w:numPr>
          <w:ilvl w:val="0"/>
          <w:numId w:val="16"/>
        </w:numPr>
        <w:spacing w:before="120" w:after="120"/>
        <w:rPr>
          <w:b/>
          <w:color w:val="auto"/>
          <w:sz w:val="22"/>
          <w:szCs w:val="22"/>
          <w:lang w:val="ka-GE"/>
        </w:rPr>
      </w:pPr>
      <w:bookmarkStart w:id="1" w:name="_Toc28175064"/>
      <w:r w:rsidRPr="00F962E3">
        <w:rPr>
          <w:rFonts w:ascii="Sylfaen" w:hAnsi="Sylfaen" w:cs="Sylfaen"/>
          <w:b/>
          <w:color w:val="auto"/>
          <w:sz w:val="22"/>
          <w:szCs w:val="22"/>
          <w:lang w:val="ka-GE"/>
        </w:rPr>
        <w:lastRenderedPageBreak/>
        <w:t>შესავალი</w:t>
      </w:r>
      <w:bookmarkEnd w:id="1"/>
      <w:r w:rsidRPr="00F962E3">
        <w:rPr>
          <w:b/>
          <w:color w:val="auto"/>
          <w:sz w:val="22"/>
          <w:szCs w:val="22"/>
          <w:lang w:val="ka-GE"/>
        </w:rPr>
        <w:t xml:space="preserve"> </w:t>
      </w:r>
    </w:p>
    <w:p w:rsidR="000B0A3D" w:rsidRDefault="00D643C7" w:rsidP="000B0A3D">
      <w:pPr>
        <w:rPr>
          <w:lang w:val="ka-GE"/>
        </w:rPr>
      </w:pPr>
      <w:r>
        <w:rPr>
          <w:lang w:val="ka-GE"/>
        </w:rPr>
        <w:t>შპს „ამპერაქს ენერჯი ჯორჯია“</w:t>
      </w:r>
      <w:r>
        <w:rPr>
          <w:lang w:val="en-US"/>
        </w:rPr>
        <w:t xml:space="preserve"> </w:t>
      </w:r>
      <w:r w:rsidR="00F962E3">
        <w:rPr>
          <w:lang w:val="ka-GE"/>
        </w:rPr>
        <w:t xml:space="preserve">ქარის ელექტროსადგურის </w:t>
      </w:r>
      <w:r>
        <w:rPr>
          <w:lang w:val="ka-GE"/>
        </w:rPr>
        <w:t xml:space="preserve">პროექტს ახორციელებს საქართველოს მთავრობასთან გაფორმებული </w:t>
      </w:r>
      <w:r w:rsidRPr="00EE3C49">
        <w:rPr>
          <w:lang w:val="ka-GE"/>
        </w:rPr>
        <w:t>მემორანდუმ</w:t>
      </w:r>
      <w:r>
        <w:rPr>
          <w:lang w:val="ka-GE"/>
        </w:rPr>
        <w:t>ის საფუძველზე</w:t>
      </w:r>
      <w:r w:rsidR="000B0A3D">
        <w:rPr>
          <w:lang w:val="ka-GE"/>
        </w:rPr>
        <w:t xml:space="preserve"> და რომლის მიხედვით პროექტის </w:t>
      </w:r>
      <w:r w:rsidR="000B0A3D" w:rsidRPr="000B0A3D">
        <w:rPr>
          <w:lang w:val="ka-GE"/>
        </w:rPr>
        <w:t>მომზადების და შესაბამისი ნებართვების მიღებისათვის განსაზღვრულია შეზღუდული ვადები, რაც არ იძლევა პროექტის განხორციელებისათვის შერჩეულ ტერიტორიებზე ბიოლოგიური გარემოს ფონური მდგომარეობის შესწავლის მიზნით კვლევების წლის ყველა სეზონზე ჩატარების შესა</w:t>
      </w:r>
      <w:r w:rsidR="000B0A3D">
        <w:rPr>
          <w:lang w:val="ka-GE"/>
        </w:rPr>
        <w:t>ძ</w:t>
      </w:r>
      <w:r w:rsidR="000B0A3D" w:rsidRPr="000B0A3D">
        <w:rPr>
          <w:lang w:val="ka-GE"/>
        </w:rPr>
        <w:t>ლებლობას.</w:t>
      </w:r>
      <w:r w:rsidR="000B0A3D">
        <w:rPr>
          <w:lang w:val="ka-GE"/>
        </w:rPr>
        <w:t xml:space="preserve"> </w:t>
      </w:r>
    </w:p>
    <w:p w:rsidR="00F8311B" w:rsidRDefault="00F60F3C" w:rsidP="00195E7D">
      <w:pPr>
        <w:rPr>
          <w:lang w:val="ka-GE"/>
        </w:rPr>
      </w:pPr>
      <w:r>
        <w:rPr>
          <w:lang w:val="ka-GE"/>
        </w:rPr>
        <w:t xml:space="preserve">პროექტის </w:t>
      </w:r>
      <w:r w:rsidR="006B3904">
        <w:rPr>
          <w:lang w:val="ka-GE"/>
        </w:rPr>
        <w:t xml:space="preserve"> განხორციელების რაიონში ბიოლოგიური გარემოს ფონური მდგომარეობის კვლევა </w:t>
      </w:r>
      <w:r>
        <w:rPr>
          <w:lang w:val="ka-GE"/>
        </w:rPr>
        <w:t>დაწყებული იქნა</w:t>
      </w:r>
      <w:r w:rsidR="006B3904">
        <w:rPr>
          <w:lang w:val="ka-GE"/>
        </w:rPr>
        <w:t xml:space="preserve"> 2018 წლის ნოემბრის თვიდან, როცა მომზადებული იქნა </w:t>
      </w:r>
      <w:r>
        <w:rPr>
          <w:lang w:val="ka-GE"/>
        </w:rPr>
        <w:t>პროექტის</w:t>
      </w:r>
      <w:r w:rsidR="006B3904">
        <w:rPr>
          <w:lang w:val="ka-GE"/>
        </w:rPr>
        <w:t xml:space="preserve"> ტექნიკურ-ეკონომიკური დასაბუთება. იმის გამო, რომ ნოემბრის თვე ხელფრთიანების კვლევისათვის არახელსაყრელი პერიოდია, კვლევის პროცესში მათი დაფიქსირება ვერ მოხერხდა</w:t>
      </w:r>
      <w:r w:rsidR="00F8311B">
        <w:rPr>
          <w:lang w:val="ka-GE"/>
        </w:rPr>
        <w:t xml:space="preserve">. აღსანიშნავი ის ფაქტი, რომ საპროექტო ტერიტორიაზე და მის მიმდებარე არეალში ფუღუროიანი ხეები, გამოქვაბულები ან მიტოვებული შენობები წარმოდგენილი არ არის და შესაბამისად ხელფრთიანების გამოსაზამთრებელი ადგილების კვლევა </w:t>
      </w:r>
      <w:r>
        <w:rPr>
          <w:lang w:val="ka-GE"/>
        </w:rPr>
        <w:t>საჭიროებას არ წარმოადგენდა</w:t>
      </w:r>
      <w:r w:rsidR="00F8311B">
        <w:rPr>
          <w:lang w:val="ka-GE"/>
        </w:rPr>
        <w:t xml:space="preserve">.  </w:t>
      </w:r>
    </w:p>
    <w:p w:rsidR="00F60F3C" w:rsidRDefault="00F8311B" w:rsidP="00F8311B">
      <w:pPr>
        <w:tabs>
          <w:tab w:val="left" w:pos="2552"/>
        </w:tabs>
        <w:rPr>
          <w:lang w:val="ka-GE"/>
        </w:rPr>
      </w:pPr>
      <w:r>
        <w:rPr>
          <w:lang w:val="ka-GE"/>
        </w:rPr>
        <w:t>საქართველოს გარემოს დაცვისა და სოფლის მეურნეობის სამინისტროს მიერ სკოპინგის დასკვნის გაცემის შემდეგ, 2019 წლის გაზაფხულზე ჩატარებული იქნება საპროექტო ტერიტორიის ბიოლოგიური გარემოს დეტალური კვლევა და ამ კვლევების შედეგების მიხედვით მომზადდა გარემოზე ზემოქმედების შეფასების ანგარიში</w:t>
      </w:r>
      <w:r w:rsidR="00F60F3C">
        <w:rPr>
          <w:lang w:val="ka-GE"/>
        </w:rPr>
        <w:t xml:space="preserve"> და წარდგენილი იქნა სამინისტროში</w:t>
      </w:r>
      <w:r>
        <w:rPr>
          <w:lang w:val="ka-GE"/>
        </w:rPr>
        <w:t xml:space="preserve">. </w:t>
      </w:r>
    </w:p>
    <w:p w:rsidR="000275B9" w:rsidRDefault="000275B9" w:rsidP="00F8311B">
      <w:pPr>
        <w:tabs>
          <w:tab w:val="left" w:pos="2552"/>
        </w:tabs>
        <w:rPr>
          <w:lang w:val="ka-GE"/>
        </w:rPr>
      </w:pPr>
      <w:r>
        <w:rPr>
          <w:lang w:val="ka-GE"/>
        </w:rPr>
        <w:t xml:space="preserve">როგორც გზშ-ის ანგარიშშია მოცემული, ქარის გენერატორების განთავსების ტერიტორიაზე და მის მიმდებარე არეალში ხელფრთიანების საბინადროდ ხელსაყრელი ადგილები წარმოდგენილი არ არის და მათი ამ ტერიტორიებზე მოხვედრა შესაძლებელია </w:t>
      </w:r>
      <w:r w:rsidR="00F60F3C">
        <w:rPr>
          <w:lang w:val="ka-GE"/>
        </w:rPr>
        <w:t xml:space="preserve">მხოლოდ </w:t>
      </w:r>
      <w:r>
        <w:rPr>
          <w:lang w:val="ka-GE"/>
        </w:rPr>
        <w:t xml:space="preserve">საკვების მოპოვების </w:t>
      </w:r>
      <w:r w:rsidR="00F60F3C">
        <w:rPr>
          <w:lang w:val="ka-GE"/>
        </w:rPr>
        <w:t xml:space="preserve">ან მიგრაციის </w:t>
      </w:r>
      <w:r>
        <w:rPr>
          <w:lang w:val="ka-GE"/>
        </w:rPr>
        <w:t xml:space="preserve">მიზნით.  </w:t>
      </w:r>
    </w:p>
    <w:p w:rsidR="006B2C42" w:rsidRDefault="000275B9" w:rsidP="00F8311B">
      <w:pPr>
        <w:tabs>
          <w:tab w:val="left" w:pos="2552"/>
        </w:tabs>
        <w:rPr>
          <w:lang w:val="ka-GE"/>
        </w:rPr>
      </w:pPr>
      <w:r>
        <w:rPr>
          <w:lang w:val="ka-GE"/>
        </w:rPr>
        <w:t xml:space="preserve">გზშ-ის ანგარიშში  მოცემული მონიტორინგის გეგმის მიხედვით, შპს „ამპერაქს ენერჯი ჯორჯია“-ს განსაზღვრულია აქვს ვალდებულება, ბიოლოგიური გარემოს მონიტორინგის განხორციელების თაობაზე კვარტალში ერთხელ და შედეგები უნდა წარადგინოს საქართველოს გარემოს დაცვისა და სოფლის მეურნეობის სამინისტროში. </w:t>
      </w:r>
      <w:r w:rsidR="00AD5815">
        <w:rPr>
          <w:lang w:val="ka-GE"/>
        </w:rPr>
        <w:t xml:space="preserve">მონიტორინგის გეგმის აღნიშნული მოთხოვნიდან გამომდინარე, </w:t>
      </w:r>
      <w:r w:rsidR="00F60F3C">
        <w:rPr>
          <w:lang w:val="ka-GE"/>
        </w:rPr>
        <w:t>გზშ-ის ანგარიშის სამინისტროში წარდგენის შემდეგ</w:t>
      </w:r>
      <w:r w:rsidR="00AD5815">
        <w:rPr>
          <w:lang w:val="ka-GE"/>
        </w:rPr>
        <w:t xml:space="preserve"> ჩატარდა ხელფრთიანების და ფრინველების მონიტორინგის სამუშაოები. </w:t>
      </w:r>
    </w:p>
    <w:p w:rsidR="006B2C42" w:rsidRDefault="006B2C42" w:rsidP="00F8311B">
      <w:pPr>
        <w:tabs>
          <w:tab w:val="left" w:pos="2552"/>
        </w:tabs>
        <w:rPr>
          <w:lang w:val="ka-GE"/>
        </w:rPr>
      </w:pPr>
      <w:r>
        <w:rPr>
          <w:lang w:val="ka-GE"/>
        </w:rPr>
        <w:t xml:space="preserve">ელექტროსადგურის საპროექტო ტერიტორიაზე ხელფრთიანების და ფრინველების დამატებითი კვლევის შედეგების, მათზე შესაძლო ნეგატიური ზემოქმედების რისკების და შესაბამისი შემარბილებელი </w:t>
      </w:r>
      <w:r w:rsidR="00F962E3">
        <w:rPr>
          <w:lang w:val="ka-GE"/>
        </w:rPr>
        <w:t xml:space="preserve">ღონისძიებების ესახებ ინფორმაცია მოცემულია ქვემოთ.   </w:t>
      </w:r>
    </w:p>
    <w:p w:rsidR="00F962E3" w:rsidRDefault="00F962E3">
      <w:pPr>
        <w:rPr>
          <w:b/>
          <w:lang w:val="ka-GE"/>
        </w:rPr>
      </w:pPr>
      <w:r>
        <w:rPr>
          <w:b/>
          <w:lang w:val="ka-GE"/>
        </w:rPr>
        <w:br w:type="page"/>
      </w:r>
    </w:p>
    <w:p w:rsidR="006B2C42" w:rsidRPr="00F962E3" w:rsidRDefault="00F962E3" w:rsidP="00F962E3">
      <w:pPr>
        <w:pStyle w:val="Heading1"/>
        <w:numPr>
          <w:ilvl w:val="0"/>
          <w:numId w:val="16"/>
        </w:numPr>
        <w:spacing w:before="120" w:after="120"/>
        <w:rPr>
          <w:rFonts w:ascii="Sylfaen" w:hAnsi="Sylfaen" w:cs="Sylfaen"/>
          <w:b/>
          <w:color w:val="auto"/>
          <w:sz w:val="22"/>
          <w:szCs w:val="22"/>
          <w:lang w:val="ka-GE"/>
        </w:rPr>
      </w:pPr>
      <w:bookmarkStart w:id="2" w:name="_Toc28175065"/>
      <w:r w:rsidRPr="00F962E3">
        <w:rPr>
          <w:rFonts w:ascii="Sylfaen" w:hAnsi="Sylfaen" w:cs="Sylfaen"/>
          <w:b/>
          <w:color w:val="auto"/>
          <w:sz w:val="22"/>
          <w:szCs w:val="22"/>
          <w:lang w:val="ka-GE"/>
        </w:rPr>
        <w:lastRenderedPageBreak/>
        <w:t>პროექტის გავლენის ზონში ჩატარებული დამატებითი კვლევის შედეგები</w:t>
      </w:r>
      <w:bookmarkEnd w:id="2"/>
      <w:r w:rsidRPr="00F962E3">
        <w:rPr>
          <w:rFonts w:ascii="Sylfaen" w:hAnsi="Sylfaen" w:cs="Sylfaen"/>
          <w:b/>
          <w:color w:val="auto"/>
          <w:sz w:val="22"/>
          <w:szCs w:val="22"/>
          <w:lang w:val="ka-GE"/>
        </w:rPr>
        <w:t xml:space="preserve"> </w:t>
      </w:r>
    </w:p>
    <w:p w:rsidR="00973494" w:rsidRDefault="00973494" w:rsidP="00270A4E">
      <w:pPr>
        <w:spacing w:before="0"/>
        <w:rPr>
          <w:rFonts w:eastAsia="Calibri" w:cs="Times New Roman"/>
          <w:szCs w:val="20"/>
          <w:lang w:val="ka-GE"/>
        </w:rPr>
      </w:pPr>
      <w:r>
        <w:rPr>
          <w:rFonts w:eastAsia="Calibri" w:cs="Times New Roman"/>
          <w:b/>
          <w:szCs w:val="20"/>
          <w:lang w:val="ka-GE"/>
        </w:rPr>
        <w:t xml:space="preserve">ხელფრთიანების </w:t>
      </w:r>
      <w:r w:rsidR="00FF0D68">
        <w:rPr>
          <w:rFonts w:eastAsia="Calibri" w:cs="Times New Roman"/>
          <w:b/>
          <w:szCs w:val="20"/>
          <w:lang w:val="ka-GE"/>
        </w:rPr>
        <w:t>კვლევა</w:t>
      </w:r>
      <w:r w:rsidR="00270A4E">
        <w:rPr>
          <w:rFonts w:eastAsia="Calibri" w:cs="Times New Roman"/>
          <w:b/>
          <w:szCs w:val="20"/>
          <w:lang w:val="ka-GE"/>
        </w:rPr>
        <w:t xml:space="preserve">: </w:t>
      </w:r>
      <w:r w:rsidRPr="00973494">
        <w:rPr>
          <w:rFonts w:eastAsia="Calibri" w:cs="Times New Roman"/>
          <w:szCs w:val="20"/>
          <w:lang w:val="ka-GE"/>
        </w:rPr>
        <w:t xml:space="preserve">2019 წლის </w:t>
      </w:r>
      <w:r>
        <w:rPr>
          <w:rFonts w:eastAsia="Calibri" w:cs="Times New Roman"/>
          <w:szCs w:val="20"/>
          <w:lang w:val="ka-GE"/>
        </w:rPr>
        <w:t xml:space="preserve">განვლილ პერიოდში ხელფრთიანების </w:t>
      </w:r>
      <w:r w:rsidR="00F962E3">
        <w:rPr>
          <w:rFonts w:eastAsia="Calibri" w:cs="Times New Roman"/>
          <w:szCs w:val="20"/>
          <w:lang w:val="ka-GE"/>
        </w:rPr>
        <w:t xml:space="preserve">დამატებითი </w:t>
      </w:r>
      <w:r>
        <w:rPr>
          <w:rFonts w:eastAsia="Calibri" w:cs="Times New Roman"/>
          <w:szCs w:val="20"/>
          <w:lang w:val="ka-GE"/>
        </w:rPr>
        <w:t xml:space="preserve">კვლევა ჩატარდა აგვისტოს და სექტემბრის თვეებში (მონიტორინგის ფარგლებში დაგეგმილი კვლევები). სურათზე </w:t>
      </w:r>
      <w:r w:rsidR="006B0C1F">
        <w:rPr>
          <w:rFonts w:eastAsia="Calibri" w:cs="Times New Roman"/>
          <w:szCs w:val="20"/>
          <w:lang w:val="ka-GE"/>
        </w:rPr>
        <w:t>2.</w:t>
      </w:r>
      <w:r>
        <w:rPr>
          <w:rFonts w:eastAsia="Calibri" w:cs="Times New Roman"/>
          <w:szCs w:val="20"/>
          <w:lang w:val="ka-GE"/>
        </w:rPr>
        <w:t>1</w:t>
      </w:r>
      <w:r w:rsidR="008024A9">
        <w:rPr>
          <w:rFonts w:eastAsia="Calibri" w:cs="Times New Roman"/>
          <w:szCs w:val="20"/>
          <w:lang w:val="ka-GE"/>
        </w:rPr>
        <w:t>. მოცემულია საპროექტო ტერიტორიის ხედები</w:t>
      </w:r>
      <w:r w:rsidR="006B0C1F">
        <w:rPr>
          <w:rFonts w:eastAsia="Calibri" w:cs="Times New Roman"/>
          <w:szCs w:val="20"/>
          <w:lang w:val="ka-GE"/>
        </w:rPr>
        <w:t>.</w:t>
      </w:r>
      <w:r w:rsidR="008024A9">
        <w:rPr>
          <w:rFonts w:eastAsia="Calibri" w:cs="Times New Roman"/>
          <w:szCs w:val="20"/>
          <w:lang w:val="ka-GE"/>
        </w:rPr>
        <w:t xml:space="preserve"> </w:t>
      </w:r>
      <w:r>
        <w:rPr>
          <w:rFonts w:eastAsia="Calibri" w:cs="Times New Roman"/>
          <w:szCs w:val="20"/>
          <w:lang w:val="ka-GE"/>
        </w:rPr>
        <w:t xml:space="preserve"> </w:t>
      </w:r>
    </w:p>
    <w:p w:rsidR="006B0C1F" w:rsidRDefault="008024A9" w:rsidP="008024A9">
      <w:pPr>
        <w:rPr>
          <w:rFonts w:eastAsia="Calibri" w:cs="Times New Roman"/>
          <w:iCs/>
          <w:lang w:val="ka-GE"/>
        </w:rPr>
      </w:pPr>
      <w:r w:rsidRPr="00270A4E">
        <w:rPr>
          <w:rFonts w:eastAsia="Calibri" w:cs="Times New Roman"/>
          <w:szCs w:val="20"/>
          <w:lang w:val="ka-GE"/>
        </w:rPr>
        <w:t xml:space="preserve">კვლევები იწყებოდა მზის ჩასვლამდე ნახევარი საათით ადრე და გრძელდებოდა თითქმის მთელი ღამის განმავლობაში, თუმცა საღამოს 10-11 საათის შემდეგ აქტივობა იკლებდა. საველე კვლევისას გამოყენებულია - </w:t>
      </w:r>
      <w:proofErr w:type="spellStart"/>
      <w:r w:rsidRPr="00270A4E">
        <w:rPr>
          <w:rFonts w:eastAsia="Calibri" w:cs="Times New Roman"/>
          <w:iCs/>
          <w:szCs w:val="20"/>
          <w:lang w:val="ka-GE"/>
        </w:rPr>
        <w:t>Anabat</w:t>
      </w:r>
      <w:proofErr w:type="spellEnd"/>
      <w:r w:rsidRPr="00270A4E">
        <w:rPr>
          <w:rFonts w:eastAsia="Calibri" w:cs="Times New Roman"/>
          <w:iCs/>
          <w:szCs w:val="20"/>
          <w:lang w:val="ka-GE"/>
        </w:rPr>
        <w:t xml:space="preserve"> </w:t>
      </w:r>
      <w:proofErr w:type="spellStart"/>
      <w:r w:rsidRPr="00270A4E">
        <w:rPr>
          <w:rFonts w:eastAsia="Calibri" w:cs="Times New Roman"/>
          <w:iCs/>
          <w:szCs w:val="20"/>
          <w:lang w:val="ka-GE"/>
        </w:rPr>
        <w:t>Walkabout</w:t>
      </w:r>
      <w:proofErr w:type="spellEnd"/>
      <w:r w:rsidRPr="00270A4E">
        <w:rPr>
          <w:rFonts w:eastAsia="Calibri" w:cs="Times New Roman"/>
          <w:sz w:val="24"/>
          <w:szCs w:val="20"/>
          <w:lang w:val="ka-GE"/>
        </w:rPr>
        <w:t xml:space="preserve"> </w:t>
      </w:r>
      <w:r w:rsidRPr="00270A4E">
        <w:rPr>
          <w:rFonts w:eastAsia="Calibri" w:cs="Times New Roman"/>
          <w:szCs w:val="20"/>
          <w:lang w:val="ka-GE"/>
        </w:rPr>
        <w:t xml:space="preserve">ღამურების დეტექტორი. აღნიშნული კვლევებისას დაფიქსირდა </w:t>
      </w:r>
      <w:proofErr w:type="spellStart"/>
      <w:r w:rsidRPr="00270A4E">
        <w:rPr>
          <w:rFonts w:eastAsia="Calibri" w:cs="Times New Roman"/>
          <w:i/>
          <w:iCs/>
          <w:szCs w:val="20"/>
          <w:lang w:val="ka-GE"/>
        </w:rPr>
        <w:t>Pipistrellus</w:t>
      </w:r>
      <w:proofErr w:type="spellEnd"/>
      <w:r w:rsidRPr="00270A4E">
        <w:rPr>
          <w:rFonts w:eastAsia="Calibri" w:cs="Times New Roman"/>
          <w:i/>
          <w:iCs/>
          <w:szCs w:val="20"/>
          <w:lang w:val="ka-GE"/>
        </w:rPr>
        <w:t>-</w:t>
      </w:r>
      <w:r w:rsidRPr="00270A4E">
        <w:rPr>
          <w:rFonts w:eastAsia="Calibri" w:cs="Times New Roman"/>
          <w:iCs/>
          <w:szCs w:val="20"/>
          <w:lang w:val="ka-GE"/>
        </w:rPr>
        <w:t>ის გვარის წარმომადგენლები</w:t>
      </w:r>
      <w:r w:rsidR="00B7314A" w:rsidRPr="002A48BE">
        <w:rPr>
          <w:rFonts w:eastAsia="Calibri" w:cs="Times New Roman"/>
          <w:iCs/>
          <w:szCs w:val="20"/>
          <w:lang w:val="ka-GE"/>
        </w:rPr>
        <w:t xml:space="preserve"> </w:t>
      </w:r>
      <w:r w:rsidR="00B7314A" w:rsidRPr="00B7314A">
        <w:rPr>
          <w:rFonts w:eastAsia="Calibri" w:cs="Times New Roman"/>
          <w:lang w:val="ka-GE"/>
        </w:rPr>
        <w:t xml:space="preserve">ჯუჯა </w:t>
      </w:r>
      <w:proofErr w:type="spellStart"/>
      <w:r w:rsidR="00B7314A" w:rsidRPr="00B7314A">
        <w:rPr>
          <w:rFonts w:eastAsia="Calibri" w:cs="Times New Roman"/>
          <w:lang w:val="ka-GE"/>
        </w:rPr>
        <w:t>ღამორი</w:t>
      </w:r>
      <w:proofErr w:type="spellEnd"/>
      <w:r w:rsidR="00B7314A" w:rsidRPr="002A48BE">
        <w:rPr>
          <w:rFonts w:eastAsia="Calibri" w:cs="Times New Roman"/>
          <w:lang w:val="ka-GE"/>
        </w:rPr>
        <w:t xml:space="preserve"> </w:t>
      </w:r>
      <w:r w:rsidR="00B7314A" w:rsidRPr="002A48BE">
        <w:rPr>
          <w:rFonts w:eastAsia="Calibri" w:cs="Times New Roman"/>
          <w:i/>
          <w:lang w:val="ka-GE"/>
        </w:rPr>
        <w:t>(</w:t>
      </w:r>
      <w:proofErr w:type="spellStart"/>
      <w:r w:rsidR="00B7314A" w:rsidRPr="00B7314A">
        <w:rPr>
          <w:rFonts w:eastAsia="Times New Roman" w:cs="Sylfaen"/>
          <w:i/>
          <w:iCs/>
          <w:lang w:val="ka-GE" w:eastAsia="ru-RU"/>
        </w:rPr>
        <w:t>Pipistrellus</w:t>
      </w:r>
      <w:proofErr w:type="spellEnd"/>
      <w:r w:rsidR="00B7314A" w:rsidRPr="00B7314A">
        <w:rPr>
          <w:rFonts w:eastAsia="Times New Roman" w:cs="Sylfaen"/>
          <w:i/>
          <w:iCs/>
          <w:lang w:val="ka-GE" w:eastAsia="ru-RU"/>
        </w:rPr>
        <w:t xml:space="preserve"> </w:t>
      </w:r>
      <w:proofErr w:type="spellStart"/>
      <w:r w:rsidR="00B7314A" w:rsidRPr="00B7314A">
        <w:rPr>
          <w:rFonts w:eastAsia="Times New Roman" w:cs="Sylfaen"/>
          <w:i/>
          <w:iCs/>
          <w:lang w:val="ka-GE" w:eastAsia="ru-RU"/>
        </w:rPr>
        <w:t>pipistrellus</w:t>
      </w:r>
      <w:proofErr w:type="spellEnd"/>
      <w:r w:rsidR="00B7314A" w:rsidRPr="002A48BE">
        <w:rPr>
          <w:rFonts w:eastAsia="Calibri" w:cs="Times New Roman"/>
          <w:i/>
          <w:lang w:val="ka-GE"/>
        </w:rPr>
        <w:t>)</w:t>
      </w:r>
      <w:r w:rsidR="00B7314A" w:rsidRPr="002A48BE">
        <w:rPr>
          <w:rFonts w:eastAsia="Calibri" w:cs="Times New Roman"/>
          <w:lang w:val="ka-GE"/>
        </w:rPr>
        <w:t xml:space="preserve"> </w:t>
      </w:r>
      <w:r w:rsidR="00B7314A" w:rsidRPr="00B7314A">
        <w:rPr>
          <w:rFonts w:eastAsia="Calibri" w:cs="Times New Roman"/>
          <w:lang w:val="ka-GE"/>
        </w:rPr>
        <w:t>და</w:t>
      </w:r>
      <w:r w:rsidR="00B7314A" w:rsidRPr="002A48BE">
        <w:rPr>
          <w:rFonts w:eastAsia="Calibri" w:cs="Times New Roman"/>
          <w:lang w:val="ka-GE"/>
        </w:rPr>
        <w:t xml:space="preserve"> </w:t>
      </w:r>
      <w:r w:rsidR="00B7314A" w:rsidRPr="00B7314A">
        <w:rPr>
          <w:rFonts w:eastAsia="Calibri" w:cs="Times New Roman"/>
          <w:lang w:val="ka-GE"/>
        </w:rPr>
        <w:t xml:space="preserve">ტყის </w:t>
      </w:r>
      <w:proofErr w:type="spellStart"/>
      <w:r w:rsidR="00B7314A" w:rsidRPr="00B7314A">
        <w:rPr>
          <w:rFonts w:eastAsia="Calibri" w:cs="Times New Roman"/>
          <w:lang w:val="ka-GE"/>
        </w:rPr>
        <w:t>მღამიობი</w:t>
      </w:r>
      <w:proofErr w:type="spellEnd"/>
      <w:r w:rsidR="00B7314A" w:rsidRPr="00B7314A">
        <w:rPr>
          <w:rFonts w:eastAsia="Calibri" w:cs="Times New Roman"/>
          <w:lang w:val="ka-GE"/>
        </w:rPr>
        <w:t xml:space="preserve"> </w:t>
      </w:r>
      <w:r w:rsidR="00B7314A" w:rsidRPr="00B7314A">
        <w:rPr>
          <w:rFonts w:eastAsia="Calibri" w:cs="Times New Roman"/>
          <w:i/>
          <w:lang w:val="ka-GE"/>
        </w:rPr>
        <w:t>(</w:t>
      </w:r>
      <w:proofErr w:type="spellStart"/>
      <w:r w:rsidR="00B7314A" w:rsidRPr="00B7314A">
        <w:rPr>
          <w:rFonts w:eastAsia="Calibri" w:cs="Times New Roman"/>
          <w:i/>
          <w:lang w:val="ka-GE"/>
        </w:rPr>
        <w:t>Pipistrellus</w:t>
      </w:r>
      <w:proofErr w:type="spellEnd"/>
      <w:r w:rsidR="00B7314A" w:rsidRPr="00B7314A">
        <w:rPr>
          <w:rFonts w:eastAsia="Calibri" w:cs="Times New Roman"/>
          <w:i/>
          <w:lang w:val="ka-GE"/>
        </w:rPr>
        <w:t xml:space="preserve"> </w:t>
      </w:r>
      <w:proofErr w:type="spellStart"/>
      <w:r w:rsidR="00B7314A" w:rsidRPr="00B7314A">
        <w:rPr>
          <w:rFonts w:eastAsia="Calibri" w:cs="Times New Roman"/>
          <w:i/>
          <w:lang w:val="ka-GE"/>
        </w:rPr>
        <w:t>nathusii</w:t>
      </w:r>
      <w:proofErr w:type="spellEnd"/>
      <w:r w:rsidR="00B7314A" w:rsidRPr="00B7314A">
        <w:rPr>
          <w:rFonts w:eastAsia="Calibri" w:cs="Times New Roman"/>
          <w:i/>
          <w:lang w:val="ka-GE"/>
        </w:rPr>
        <w:t>)</w:t>
      </w:r>
      <w:r w:rsidR="001A5534" w:rsidRPr="00B7314A">
        <w:rPr>
          <w:rFonts w:eastAsia="Calibri" w:cs="Times New Roman"/>
          <w:iCs/>
          <w:lang w:val="ka-GE"/>
        </w:rPr>
        <w:t xml:space="preserve">. </w:t>
      </w:r>
      <w:r w:rsidR="006B0C1F">
        <w:rPr>
          <w:rFonts w:eastAsia="Calibri" w:cs="Times New Roman"/>
          <w:iCs/>
          <w:lang w:val="ka-GE"/>
        </w:rPr>
        <w:t xml:space="preserve">აღსანიშნავია, რომ ხელფრთიანების სხვა სახეობები დაფიქსირებული არ ყოფილა არც ერთი კვლევის პერიოდში.  </w:t>
      </w:r>
    </w:p>
    <w:p w:rsidR="008024A9" w:rsidRPr="00270A4E" w:rsidRDefault="001A5534" w:rsidP="008024A9">
      <w:pPr>
        <w:rPr>
          <w:rFonts w:eastAsia="Calibri" w:cs="Times New Roman"/>
          <w:iCs/>
          <w:szCs w:val="20"/>
          <w:lang w:val="ka-GE"/>
        </w:rPr>
      </w:pPr>
      <w:r w:rsidRPr="00B7314A">
        <w:rPr>
          <w:rFonts w:eastAsia="Calibri" w:cs="Times New Roman"/>
          <w:iCs/>
          <w:lang w:val="ka-GE"/>
        </w:rPr>
        <w:t>სურათზე 2</w:t>
      </w:r>
      <w:r w:rsidR="006B0C1F">
        <w:rPr>
          <w:rFonts w:eastAsia="Calibri" w:cs="Times New Roman"/>
          <w:iCs/>
          <w:lang w:val="ka-GE"/>
        </w:rPr>
        <w:t>.2.</w:t>
      </w:r>
      <w:r w:rsidRPr="00B7314A">
        <w:rPr>
          <w:rFonts w:eastAsia="Calibri" w:cs="Times New Roman"/>
          <w:iCs/>
          <w:lang w:val="ka-GE"/>
        </w:rPr>
        <w:t xml:space="preserve"> მოცემულია ღამურების</w:t>
      </w:r>
      <w:r>
        <w:rPr>
          <w:rFonts w:eastAsia="Calibri" w:cs="Times New Roman"/>
          <w:iCs/>
          <w:szCs w:val="20"/>
          <w:lang w:val="ka-GE"/>
        </w:rPr>
        <w:t xml:space="preserve"> დეტექტორის მიერ დაფიქსირებული </w:t>
      </w:r>
      <w:r w:rsidR="008024A9" w:rsidRPr="00270A4E">
        <w:rPr>
          <w:rFonts w:eastAsia="Calibri" w:cs="Times New Roman"/>
          <w:noProof/>
          <w:color w:val="000000"/>
          <w:lang w:val="ka-GE"/>
        </w:rPr>
        <w:t xml:space="preserve"> </w:t>
      </w:r>
      <w:r>
        <w:rPr>
          <w:rFonts w:eastAsia="Calibri" w:cs="Times New Roman"/>
          <w:noProof/>
          <w:color w:val="000000"/>
          <w:lang w:val="ka-GE"/>
        </w:rPr>
        <w:t>სახეობების ბგერების ჩანაწერები</w:t>
      </w:r>
      <w:r w:rsidR="008024A9" w:rsidRPr="00270A4E">
        <w:rPr>
          <w:rFonts w:eastAsia="Calibri" w:cs="Times New Roman"/>
          <w:iCs/>
          <w:szCs w:val="20"/>
          <w:lang w:val="ka-GE"/>
        </w:rPr>
        <w:t>.</w:t>
      </w:r>
    </w:p>
    <w:p w:rsidR="00796A42" w:rsidRPr="00796A42" w:rsidRDefault="001A5534" w:rsidP="00796A42">
      <w:pPr>
        <w:rPr>
          <w:lang w:val="ka-GE"/>
        </w:rPr>
      </w:pPr>
      <w:r>
        <w:rPr>
          <w:rFonts w:eastAsia="Calibri" w:cs="Times New Roman"/>
          <w:szCs w:val="20"/>
          <w:lang w:val="ka-GE"/>
        </w:rPr>
        <w:t xml:space="preserve">აღსანიშნავია, რომ </w:t>
      </w:r>
      <w:r w:rsidR="008024A9" w:rsidRPr="00270A4E">
        <w:rPr>
          <w:rFonts w:eastAsia="Calibri" w:cs="Times New Roman"/>
          <w:szCs w:val="20"/>
          <w:lang w:val="ka-GE"/>
        </w:rPr>
        <w:t xml:space="preserve"> საველე კვლევების</w:t>
      </w:r>
      <w:r>
        <w:rPr>
          <w:rFonts w:eastAsia="Calibri" w:cs="Times New Roman"/>
          <w:szCs w:val="20"/>
          <w:lang w:val="ka-GE"/>
        </w:rPr>
        <w:t xml:space="preserve"> პერიოდში</w:t>
      </w:r>
      <w:r w:rsidR="008024A9" w:rsidRPr="00270A4E">
        <w:rPr>
          <w:rFonts w:eastAsia="Calibri" w:cs="Times New Roman"/>
          <w:szCs w:val="20"/>
          <w:lang w:val="ka-GE"/>
        </w:rPr>
        <w:t xml:space="preserve"> საქართველოს წითელი ნუსხით დაცული სახეობები </w:t>
      </w:r>
      <w:r>
        <w:rPr>
          <w:rFonts w:eastAsia="Calibri" w:cs="Times New Roman"/>
          <w:szCs w:val="20"/>
          <w:lang w:val="ka-GE"/>
        </w:rPr>
        <w:t>დაფიქსირებული არ ყოფილა</w:t>
      </w:r>
      <w:r w:rsidR="00796A42">
        <w:rPr>
          <w:rFonts w:eastAsia="Calibri" w:cs="Times New Roman"/>
          <w:szCs w:val="20"/>
          <w:lang w:val="ka-GE"/>
        </w:rPr>
        <w:t>,</w:t>
      </w:r>
      <w:r w:rsidR="008024A9" w:rsidRPr="00270A4E">
        <w:rPr>
          <w:rFonts w:eastAsia="Calibri" w:cs="Times New Roman"/>
          <w:szCs w:val="20"/>
          <w:lang w:val="ka-GE"/>
        </w:rPr>
        <w:t xml:space="preserve"> </w:t>
      </w:r>
      <w:r w:rsidR="00796A42">
        <w:rPr>
          <w:rFonts w:eastAsia="Calibri" w:cs="Times New Roman"/>
          <w:szCs w:val="20"/>
          <w:lang w:val="ka-GE"/>
        </w:rPr>
        <w:t xml:space="preserve">მაგრამ </w:t>
      </w:r>
      <w:r w:rsidR="00796A42" w:rsidRPr="00796A42">
        <w:rPr>
          <w:rFonts w:cs="Sylfaen"/>
          <w:lang w:val="ka-GE"/>
        </w:rPr>
        <w:t>ხელფრთიანების</w:t>
      </w:r>
      <w:r w:rsidR="00796A42" w:rsidRPr="00796A42">
        <w:rPr>
          <w:lang w:val="ka-GE"/>
        </w:rPr>
        <w:t xml:space="preserve"> </w:t>
      </w:r>
      <w:r w:rsidR="00796A42" w:rsidRPr="00796A42">
        <w:rPr>
          <w:rFonts w:cs="Sylfaen"/>
          <w:lang w:val="ka-GE"/>
        </w:rPr>
        <w:t>ყველა</w:t>
      </w:r>
      <w:r w:rsidR="00796A42" w:rsidRPr="00796A42">
        <w:rPr>
          <w:lang w:val="ka-GE"/>
        </w:rPr>
        <w:t xml:space="preserve"> </w:t>
      </w:r>
      <w:r w:rsidR="00796A42" w:rsidRPr="00796A42">
        <w:rPr>
          <w:rFonts w:cs="Sylfaen"/>
          <w:lang w:val="ka-GE"/>
        </w:rPr>
        <w:t>სახეობა</w:t>
      </w:r>
      <w:r w:rsidR="00796A42" w:rsidRPr="00796A42">
        <w:rPr>
          <w:lang w:val="ka-GE"/>
        </w:rPr>
        <w:t xml:space="preserve">, </w:t>
      </w:r>
      <w:r w:rsidR="00796A42" w:rsidRPr="00796A42">
        <w:rPr>
          <w:rFonts w:cs="Sylfaen"/>
          <w:lang w:val="ka-GE"/>
        </w:rPr>
        <w:t>რომლებიც</w:t>
      </w:r>
      <w:r w:rsidR="00796A42" w:rsidRPr="00796A42">
        <w:rPr>
          <w:lang w:val="ka-GE"/>
        </w:rPr>
        <w:t xml:space="preserve"> </w:t>
      </w:r>
      <w:r w:rsidR="00796A42" w:rsidRPr="00796A42">
        <w:rPr>
          <w:rFonts w:cs="Sylfaen"/>
          <w:lang w:val="ka-GE"/>
        </w:rPr>
        <w:t>საქართველოში</w:t>
      </w:r>
      <w:r w:rsidR="00796A42" w:rsidRPr="00796A42">
        <w:rPr>
          <w:lang w:val="ka-GE"/>
        </w:rPr>
        <w:t xml:space="preserve"> </w:t>
      </w:r>
      <w:r w:rsidR="00796A42" w:rsidRPr="00796A42">
        <w:rPr>
          <w:rFonts w:cs="Sylfaen"/>
          <w:lang w:val="ka-GE"/>
        </w:rPr>
        <w:t>გვხვდება</w:t>
      </w:r>
      <w:r w:rsidR="00796A42" w:rsidRPr="00796A42">
        <w:rPr>
          <w:lang w:val="ka-GE"/>
        </w:rPr>
        <w:t xml:space="preserve">, </w:t>
      </w:r>
      <w:r w:rsidR="00796A42" w:rsidRPr="00796A42">
        <w:rPr>
          <w:rFonts w:cs="Sylfaen"/>
          <w:lang w:val="ka-GE"/>
        </w:rPr>
        <w:t>შეტანილია</w:t>
      </w:r>
      <w:r w:rsidR="00796A42" w:rsidRPr="00796A42">
        <w:rPr>
          <w:lang w:val="ka-GE"/>
        </w:rPr>
        <w:t xml:space="preserve"> </w:t>
      </w:r>
      <w:r w:rsidR="00796A42" w:rsidRPr="00796A42">
        <w:rPr>
          <w:rFonts w:cs="Sylfaen"/>
          <w:lang w:val="ka-GE"/>
        </w:rPr>
        <w:t>ბონის</w:t>
      </w:r>
      <w:r w:rsidR="00796A42" w:rsidRPr="00796A42">
        <w:rPr>
          <w:lang w:val="ka-GE"/>
        </w:rPr>
        <w:t xml:space="preserve"> </w:t>
      </w:r>
      <w:r w:rsidR="00796A42" w:rsidRPr="00796A42">
        <w:rPr>
          <w:rFonts w:cs="Sylfaen"/>
          <w:lang w:val="ka-GE"/>
        </w:rPr>
        <w:t>კონვენციის</w:t>
      </w:r>
      <w:r w:rsidR="00796A42" w:rsidRPr="00796A42">
        <w:rPr>
          <w:lang w:val="ka-GE"/>
        </w:rPr>
        <w:t xml:space="preserve"> </w:t>
      </w:r>
      <w:r w:rsidR="00796A42" w:rsidRPr="00796A42">
        <w:rPr>
          <w:rFonts w:cs="Sylfaen"/>
          <w:lang w:val="ka-GE"/>
        </w:rPr>
        <w:t>დანართ</w:t>
      </w:r>
      <w:r w:rsidR="00796A42" w:rsidRPr="00796A42">
        <w:rPr>
          <w:lang w:val="ka-GE"/>
        </w:rPr>
        <w:t xml:space="preserve"> II-</w:t>
      </w:r>
      <w:r w:rsidR="00796A42" w:rsidRPr="00796A42">
        <w:rPr>
          <w:rFonts w:cs="Sylfaen"/>
          <w:lang w:val="ka-GE"/>
        </w:rPr>
        <w:t>ში</w:t>
      </w:r>
      <w:r w:rsidR="00796A42" w:rsidRPr="00796A42">
        <w:rPr>
          <w:lang w:val="ka-GE"/>
        </w:rPr>
        <w:t xml:space="preserve"> </w:t>
      </w:r>
      <w:r w:rsidR="00796A42" w:rsidRPr="00796A42">
        <w:rPr>
          <w:rFonts w:cs="Sylfaen"/>
          <w:lang w:val="ka-GE"/>
        </w:rPr>
        <w:t>და</w:t>
      </w:r>
      <w:r w:rsidR="00796A42" w:rsidRPr="00796A42">
        <w:rPr>
          <w:lang w:val="ka-GE"/>
        </w:rPr>
        <w:t xml:space="preserve"> </w:t>
      </w:r>
      <w:r w:rsidR="00796A42" w:rsidRPr="00796A42">
        <w:rPr>
          <w:rFonts w:cs="Sylfaen"/>
          <w:lang w:val="ka-GE"/>
        </w:rPr>
        <w:t>დაცულია</w:t>
      </w:r>
      <w:r w:rsidR="00796A42" w:rsidRPr="00796A42">
        <w:rPr>
          <w:lang w:val="ka-GE"/>
        </w:rPr>
        <w:t xml:space="preserve"> EUROBATS-</w:t>
      </w:r>
      <w:r w:rsidR="00796A42" w:rsidRPr="00796A42">
        <w:rPr>
          <w:rFonts w:cs="Sylfaen"/>
          <w:lang w:val="ka-GE"/>
        </w:rPr>
        <w:t>ის</w:t>
      </w:r>
      <w:r w:rsidR="00796A42" w:rsidRPr="00796A42">
        <w:rPr>
          <w:lang w:val="ka-GE"/>
        </w:rPr>
        <w:t xml:space="preserve"> </w:t>
      </w:r>
      <w:r w:rsidR="00796A42" w:rsidRPr="00796A42">
        <w:rPr>
          <w:rFonts w:cs="Sylfaen"/>
          <w:lang w:val="ka-GE"/>
        </w:rPr>
        <w:t>შეთანხმებით</w:t>
      </w:r>
      <w:r w:rsidR="00796A42" w:rsidRPr="00796A42">
        <w:rPr>
          <w:lang w:val="ka-GE"/>
        </w:rPr>
        <w:t xml:space="preserve">. </w:t>
      </w:r>
      <w:r w:rsidR="00796A42" w:rsidRPr="00796A42">
        <w:rPr>
          <w:rFonts w:cs="Sylfaen"/>
          <w:lang w:val="ka-GE"/>
        </w:rPr>
        <w:t>ამ</w:t>
      </w:r>
      <w:r w:rsidR="00796A42" w:rsidRPr="00796A42">
        <w:rPr>
          <w:lang w:val="ka-GE"/>
        </w:rPr>
        <w:t xml:space="preserve"> </w:t>
      </w:r>
      <w:r w:rsidR="00796A42" w:rsidRPr="00796A42">
        <w:rPr>
          <w:rFonts w:cs="Sylfaen"/>
          <w:lang w:val="ka-GE"/>
        </w:rPr>
        <w:t>შეთანხმების</w:t>
      </w:r>
      <w:r w:rsidR="00796A42" w:rsidRPr="00796A42">
        <w:rPr>
          <w:lang w:val="ka-GE"/>
        </w:rPr>
        <w:t xml:space="preserve"> </w:t>
      </w:r>
      <w:r w:rsidR="00796A42" w:rsidRPr="00796A42">
        <w:rPr>
          <w:rFonts w:cs="Sylfaen"/>
          <w:lang w:val="ka-GE"/>
        </w:rPr>
        <w:t>თანახმად</w:t>
      </w:r>
      <w:r w:rsidR="00796A42" w:rsidRPr="00796A42">
        <w:rPr>
          <w:lang w:val="ka-GE"/>
        </w:rPr>
        <w:t xml:space="preserve"> </w:t>
      </w:r>
      <w:r w:rsidR="00796A42" w:rsidRPr="00796A42">
        <w:rPr>
          <w:rFonts w:cs="Sylfaen"/>
          <w:lang w:val="ka-GE"/>
        </w:rPr>
        <w:t>საქართველო</w:t>
      </w:r>
      <w:r w:rsidR="00796A42" w:rsidRPr="00796A42">
        <w:rPr>
          <w:lang w:val="ka-GE"/>
        </w:rPr>
        <w:t xml:space="preserve"> </w:t>
      </w:r>
      <w:r w:rsidR="00796A42" w:rsidRPr="00796A42">
        <w:rPr>
          <w:rFonts w:cs="Sylfaen"/>
          <w:lang w:val="ka-GE"/>
        </w:rPr>
        <w:t>ვალდებულია</w:t>
      </w:r>
      <w:r w:rsidR="00796A42" w:rsidRPr="00796A42">
        <w:rPr>
          <w:lang w:val="ka-GE"/>
        </w:rPr>
        <w:t xml:space="preserve"> </w:t>
      </w:r>
      <w:r w:rsidR="00796A42" w:rsidRPr="00796A42">
        <w:rPr>
          <w:rFonts w:cs="Sylfaen"/>
          <w:lang w:val="ka-GE"/>
        </w:rPr>
        <w:t>დაიცვას</w:t>
      </w:r>
      <w:r w:rsidR="00796A42" w:rsidRPr="00796A42">
        <w:rPr>
          <w:lang w:val="ka-GE"/>
        </w:rPr>
        <w:t xml:space="preserve">  </w:t>
      </w:r>
      <w:r w:rsidR="00796A42" w:rsidRPr="00796A42">
        <w:rPr>
          <w:rFonts w:cs="Sylfaen"/>
          <w:lang w:val="ka-GE"/>
        </w:rPr>
        <w:t>პროექტის</w:t>
      </w:r>
      <w:r w:rsidR="00796A42" w:rsidRPr="00796A42">
        <w:rPr>
          <w:lang w:val="ka-GE"/>
        </w:rPr>
        <w:t xml:space="preserve"> </w:t>
      </w:r>
      <w:r w:rsidR="00796A42" w:rsidRPr="00796A42">
        <w:rPr>
          <w:rFonts w:cs="Sylfaen"/>
          <w:lang w:val="ka-GE"/>
        </w:rPr>
        <w:t>არეალში</w:t>
      </w:r>
      <w:r w:rsidR="00796A42" w:rsidRPr="00796A42">
        <w:rPr>
          <w:lang w:val="ka-GE"/>
        </w:rPr>
        <w:t xml:space="preserve"> </w:t>
      </w:r>
      <w:r w:rsidR="00796A42" w:rsidRPr="00796A42">
        <w:rPr>
          <w:rFonts w:cs="Sylfaen"/>
          <w:lang w:val="ka-GE"/>
        </w:rPr>
        <w:t>და</w:t>
      </w:r>
      <w:r w:rsidR="00796A42" w:rsidRPr="00796A42">
        <w:rPr>
          <w:lang w:val="ka-GE"/>
        </w:rPr>
        <w:t xml:space="preserve"> </w:t>
      </w:r>
      <w:r w:rsidR="00796A42" w:rsidRPr="00796A42">
        <w:rPr>
          <w:rFonts w:cs="Sylfaen"/>
          <w:lang w:val="ka-GE"/>
        </w:rPr>
        <w:t>მის</w:t>
      </w:r>
      <w:r w:rsidR="00796A42" w:rsidRPr="00796A42">
        <w:rPr>
          <w:lang w:val="ka-GE"/>
        </w:rPr>
        <w:t xml:space="preserve"> </w:t>
      </w:r>
      <w:r w:rsidR="00796A42" w:rsidRPr="00796A42">
        <w:rPr>
          <w:rFonts w:cs="Sylfaen"/>
          <w:lang w:val="ka-GE"/>
        </w:rPr>
        <w:t>მახლობლად</w:t>
      </w:r>
      <w:r w:rsidR="00796A42" w:rsidRPr="00796A42">
        <w:rPr>
          <w:lang w:val="ka-GE"/>
        </w:rPr>
        <w:t xml:space="preserve"> </w:t>
      </w:r>
      <w:r w:rsidR="00796A42" w:rsidRPr="00796A42">
        <w:rPr>
          <w:rFonts w:cs="Sylfaen"/>
          <w:lang w:val="ka-GE"/>
        </w:rPr>
        <w:t>დაფიქსირებული</w:t>
      </w:r>
      <w:r w:rsidR="00796A42" w:rsidRPr="00796A42">
        <w:rPr>
          <w:lang w:val="ka-GE"/>
        </w:rPr>
        <w:t xml:space="preserve"> </w:t>
      </w:r>
      <w:r w:rsidR="00796A42" w:rsidRPr="00796A42">
        <w:rPr>
          <w:rFonts w:cs="Sylfaen"/>
          <w:lang w:val="ka-GE"/>
        </w:rPr>
        <w:t>ყველა</w:t>
      </w:r>
      <w:r w:rsidR="00796A42" w:rsidRPr="00796A42">
        <w:rPr>
          <w:lang w:val="ka-GE"/>
        </w:rPr>
        <w:t xml:space="preserve"> </w:t>
      </w:r>
      <w:r w:rsidR="00796A42" w:rsidRPr="00796A42">
        <w:rPr>
          <w:rFonts w:cs="Sylfaen"/>
          <w:lang w:val="ka-GE"/>
        </w:rPr>
        <w:t>სახეობა</w:t>
      </w:r>
      <w:r w:rsidR="00796A42" w:rsidRPr="00796A42">
        <w:rPr>
          <w:lang w:val="ka-GE"/>
        </w:rPr>
        <w:t>.</w:t>
      </w:r>
    </w:p>
    <w:p w:rsidR="00270A4E" w:rsidRPr="00270A4E" w:rsidRDefault="00270A4E" w:rsidP="00270A4E">
      <w:pPr>
        <w:spacing w:before="0"/>
        <w:rPr>
          <w:rFonts w:eastAsia="Calibri" w:cs="Times New Roman"/>
          <w:sz w:val="20"/>
          <w:szCs w:val="20"/>
          <w:lang w:val="ka-GE"/>
        </w:rPr>
      </w:pPr>
      <w:r w:rsidRPr="00270A4E">
        <w:rPr>
          <w:rFonts w:eastAsia="Calibri" w:cs="Times New Roman"/>
          <w:b/>
          <w:sz w:val="20"/>
          <w:szCs w:val="20"/>
          <w:lang w:val="ka-GE"/>
        </w:rPr>
        <w:t xml:space="preserve">სურ. </w:t>
      </w:r>
      <w:r w:rsidR="006B0C1F">
        <w:rPr>
          <w:rFonts w:eastAsia="Calibri" w:cs="Times New Roman"/>
          <w:b/>
          <w:sz w:val="20"/>
          <w:szCs w:val="20"/>
          <w:lang w:val="ka-GE"/>
        </w:rPr>
        <w:t>2.</w:t>
      </w:r>
      <w:r w:rsidRPr="00270A4E">
        <w:rPr>
          <w:rFonts w:eastAsia="Calibri" w:cs="Times New Roman"/>
          <w:b/>
          <w:sz w:val="20"/>
          <w:szCs w:val="20"/>
          <w:lang w:val="ka-GE"/>
        </w:rPr>
        <w:t>1</w:t>
      </w:r>
      <w:r w:rsidR="006B0C1F">
        <w:rPr>
          <w:rFonts w:eastAsia="Calibri" w:cs="Times New Roman"/>
          <w:b/>
          <w:sz w:val="20"/>
          <w:szCs w:val="20"/>
          <w:lang w:val="ka-GE"/>
        </w:rPr>
        <w:t>.</w:t>
      </w:r>
      <w:r w:rsidRPr="00270A4E">
        <w:rPr>
          <w:rFonts w:eastAsia="Calibri" w:cs="Times New Roman"/>
          <w:sz w:val="20"/>
          <w:szCs w:val="20"/>
          <w:lang w:val="ka-GE"/>
        </w:rPr>
        <w:t xml:space="preserve"> საპროექტო ტერიტორია </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1"/>
        <w:gridCol w:w="4520"/>
      </w:tblGrid>
      <w:tr w:rsidR="00270A4E" w:rsidRPr="00270A4E" w:rsidTr="008024A9">
        <w:trPr>
          <w:jc w:val="center"/>
        </w:trPr>
        <w:tc>
          <w:tcPr>
            <w:tcW w:w="4521" w:type="dxa"/>
          </w:tcPr>
          <w:p w:rsidR="00270A4E" w:rsidRPr="00270A4E" w:rsidRDefault="00270A4E" w:rsidP="00270A4E">
            <w:pPr>
              <w:rPr>
                <w:rFonts w:ascii="Sylfaen" w:eastAsia="Calibri" w:hAnsi="Sylfaen" w:cs="Times New Roman"/>
                <w:szCs w:val="20"/>
                <w:lang w:val="ka-GE"/>
              </w:rPr>
            </w:pPr>
            <w:r w:rsidRPr="00270A4E">
              <w:rPr>
                <w:rFonts w:eastAsia="Calibri" w:cs="Times New Roman"/>
                <w:noProof/>
                <w:szCs w:val="20"/>
                <w:lang w:val="ka-GE" w:eastAsia="ka-GE"/>
              </w:rPr>
              <w:drawing>
                <wp:inline distT="0" distB="0" distL="0" distR="0" wp14:anchorId="0E315D57" wp14:editId="16D68FC0">
                  <wp:extent cx="2733675" cy="2050576"/>
                  <wp:effectExtent l="0" t="0" r="0" b="6985"/>
                  <wp:docPr id="11" name="Picture 11" descr="D:\Niko\Desktop\სურათები 2018-19\კასპი 3 მაისი 2019\IMG_3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iko\Desktop\სურათები 2018-19\კასპი 3 მაისი 2019\IMG_3519.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41864" cy="2056718"/>
                          </a:xfrm>
                          <a:prstGeom prst="rect">
                            <a:avLst/>
                          </a:prstGeom>
                          <a:noFill/>
                          <a:ln>
                            <a:noFill/>
                          </a:ln>
                        </pic:spPr>
                      </pic:pic>
                    </a:graphicData>
                  </a:graphic>
                </wp:inline>
              </w:drawing>
            </w:r>
          </w:p>
        </w:tc>
        <w:tc>
          <w:tcPr>
            <w:tcW w:w="4520" w:type="dxa"/>
          </w:tcPr>
          <w:p w:rsidR="00270A4E" w:rsidRPr="00270A4E" w:rsidRDefault="00270A4E" w:rsidP="00270A4E">
            <w:pPr>
              <w:rPr>
                <w:rFonts w:ascii="Sylfaen" w:eastAsia="Calibri" w:hAnsi="Sylfaen" w:cs="Times New Roman"/>
                <w:szCs w:val="20"/>
                <w:lang w:val="ka-GE"/>
              </w:rPr>
            </w:pPr>
            <w:r w:rsidRPr="00270A4E">
              <w:rPr>
                <w:rFonts w:eastAsia="Calibri" w:cs="Times New Roman"/>
                <w:noProof/>
                <w:szCs w:val="20"/>
                <w:lang w:val="ka-GE" w:eastAsia="ka-GE"/>
              </w:rPr>
              <w:drawing>
                <wp:inline distT="0" distB="0" distL="0" distR="0" wp14:anchorId="4055749E" wp14:editId="2967B042">
                  <wp:extent cx="2733460" cy="2050415"/>
                  <wp:effectExtent l="0" t="0" r="0" b="6985"/>
                  <wp:docPr id="12" name="Picture 12" descr="D:\Niko\Desktop\სურათები 2018-19\კასპი 3 მაისი 2019\IMG_35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Niko\Desktop\სურათები 2018-19\კასპი 3 მაისი 2019\IMG_35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36836" cy="2052947"/>
                          </a:xfrm>
                          <a:prstGeom prst="rect">
                            <a:avLst/>
                          </a:prstGeom>
                          <a:noFill/>
                          <a:ln>
                            <a:noFill/>
                          </a:ln>
                        </pic:spPr>
                      </pic:pic>
                    </a:graphicData>
                  </a:graphic>
                </wp:inline>
              </w:drawing>
            </w:r>
          </w:p>
        </w:tc>
      </w:tr>
      <w:tr w:rsidR="00270A4E" w:rsidRPr="00270A4E" w:rsidTr="008024A9">
        <w:trPr>
          <w:jc w:val="center"/>
        </w:trPr>
        <w:tc>
          <w:tcPr>
            <w:tcW w:w="4521" w:type="dxa"/>
          </w:tcPr>
          <w:p w:rsidR="00270A4E" w:rsidRPr="00270A4E" w:rsidRDefault="00270A4E" w:rsidP="00270A4E">
            <w:pPr>
              <w:rPr>
                <w:rFonts w:ascii="Sylfaen" w:eastAsia="Calibri" w:hAnsi="Sylfaen" w:cs="Times New Roman"/>
                <w:noProof/>
                <w:szCs w:val="20"/>
              </w:rPr>
            </w:pPr>
            <w:r w:rsidRPr="00270A4E">
              <w:rPr>
                <w:rFonts w:eastAsia="Calibri" w:cs="Times New Roman"/>
                <w:noProof/>
                <w:szCs w:val="20"/>
                <w:lang w:val="ka-GE" w:eastAsia="ka-GE"/>
              </w:rPr>
              <w:drawing>
                <wp:inline distT="0" distB="0" distL="0" distR="0" wp14:anchorId="09E1AC2C" wp14:editId="3196BF72">
                  <wp:extent cx="2733675" cy="2050576"/>
                  <wp:effectExtent l="0" t="0" r="0" b="6985"/>
                  <wp:docPr id="7" name="Picture 7" descr="D:\Niko\Desktop\კასპის ქარის 14 ნოემბ 2019\IMG_8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Niko\Desktop\კასპის ქარის 14 ნოემბ 2019\IMG_804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39103" cy="2054647"/>
                          </a:xfrm>
                          <a:prstGeom prst="rect">
                            <a:avLst/>
                          </a:prstGeom>
                          <a:noFill/>
                          <a:ln>
                            <a:noFill/>
                          </a:ln>
                        </pic:spPr>
                      </pic:pic>
                    </a:graphicData>
                  </a:graphic>
                </wp:inline>
              </w:drawing>
            </w:r>
          </w:p>
        </w:tc>
        <w:tc>
          <w:tcPr>
            <w:tcW w:w="4520" w:type="dxa"/>
          </w:tcPr>
          <w:p w:rsidR="00270A4E" w:rsidRPr="00270A4E" w:rsidRDefault="00270A4E" w:rsidP="00270A4E">
            <w:pPr>
              <w:rPr>
                <w:rFonts w:ascii="Sylfaen" w:eastAsia="Calibri" w:hAnsi="Sylfaen" w:cs="Times New Roman"/>
                <w:noProof/>
                <w:szCs w:val="20"/>
              </w:rPr>
            </w:pPr>
            <w:r w:rsidRPr="00270A4E">
              <w:rPr>
                <w:rFonts w:eastAsia="Calibri" w:cs="Times New Roman"/>
                <w:noProof/>
                <w:szCs w:val="20"/>
                <w:lang w:val="ka-GE" w:eastAsia="ka-GE"/>
              </w:rPr>
              <w:drawing>
                <wp:inline distT="0" distB="0" distL="0" distR="0" wp14:anchorId="7F3B3960" wp14:editId="1E150439">
                  <wp:extent cx="2733458" cy="2050415"/>
                  <wp:effectExtent l="0" t="0" r="0" b="6985"/>
                  <wp:docPr id="10" name="Picture 10" descr="D:\Niko\Desktop\სურათები 2018-19\კასპი 3 მაისი 2019\IMG_35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Niko\Desktop\სურათები 2018-19\კასპი 3 მაისი 2019\IMG_352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36235" cy="2052498"/>
                          </a:xfrm>
                          <a:prstGeom prst="rect">
                            <a:avLst/>
                          </a:prstGeom>
                          <a:noFill/>
                          <a:ln>
                            <a:noFill/>
                          </a:ln>
                        </pic:spPr>
                      </pic:pic>
                    </a:graphicData>
                  </a:graphic>
                </wp:inline>
              </w:drawing>
            </w:r>
          </w:p>
        </w:tc>
      </w:tr>
    </w:tbl>
    <w:p w:rsidR="002A48BE" w:rsidRDefault="002A48BE" w:rsidP="008024A9">
      <w:pPr>
        <w:rPr>
          <w:rFonts w:eastAsia="Calibri" w:cs="Times New Roman"/>
          <w:b/>
          <w:sz w:val="20"/>
          <w:szCs w:val="20"/>
          <w:lang w:val="ka-GE"/>
        </w:rPr>
      </w:pPr>
    </w:p>
    <w:p w:rsidR="002A48BE" w:rsidRDefault="002A48BE">
      <w:pPr>
        <w:rPr>
          <w:rFonts w:eastAsia="Calibri" w:cs="Times New Roman"/>
          <w:b/>
          <w:sz w:val="20"/>
          <w:szCs w:val="20"/>
          <w:lang w:val="ka-GE"/>
        </w:rPr>
      </w:pPr>
      <w:r>
        <w:rPr>
          <w:rFonts w:eastAsia="Calibri" w:cs="Times New Roman"/>
          <w:b/>
          <w:sz w:val="20"/>
          <w:szCs w:val="20"/>
          <w:lang w:val="ka-GE"/>
        </w:rPr>
        <w:br w:type="page"/>
      </w:r>
    </w:p>
    <w:p w:rsidR="008024A9" w:rsidRDefault="001A5534" w:rsidP="008024A9">
      <w:pPr>
        <w:rPr>
          <w:rFonts w:eastAsia="Calibri" w:cs="Times New Roman"/>
          <w:sz w:val="20"/>
          <w:szCs w:val="20"/>
          <w:lang w:val="ka-GE"/>
        </w:rPr>
      </w:pPr>
      <w:r w:rsidRPr="001A5534">
        <w:rPr>
          <w:rFonts w:eastAsia="Calibri" w:cs="Times New Roman"/>
          <w:b/>
          <w:sz w:val="20"/>
          <w:szCs w:val="20"/>
          <w:lang w:val="ka-GE"/>
        </w:rPr>
        <w:lastRenderedPageBreak/>
        <w:t xml:space="preserve">სურათი </w:t>
      </w:r>
      <w:r w:rsidR="006B0C1F">
        <w:rPr>
          <w:rFonts w:eastAsia="Calibri" w:cs="Times New Roman"/>
          <w:b/>
          <w:sz w:val="20"/>
          <w:szCs w:val="20"/>
          <w:lang w:val="ka-GE"/>
        </w:rPr>
        <w:t>2.</w:t>
      </w:r>
      <w:r w:rsidRPr="001A5534">
        <w:rPr>
          <w:rFonts w:eastAsia="Calibri" w:cs="Times New Roman"/>
          <w:b/>
          <w:sz w:val="20"/>
          <w:szCs w:val="20"/>
          <w:lang w:val="ka-GE"/>
        </w:rPr>
        <w:t>2</w:t>
      </w:r>
      <w:r w:rsidR="006B0C1F">
        <w:rPr>
          <w:rFonts w:eastAsia="Calibri" w:cs="Times New Roman"/>
          <w:b/>
          <w:sz w:val="20"/>
          <w:szCs w:val="20"/>
          <w:lang w:val="ka-GE"/>
        </w:rPr>
        <w:t xml:space="preserve">. </w:t>
      </w:r>
      <w:r>
        <w:rPr>
          <w:rFonts w:eastAsia="Calibri" w:cs="Times New Roman"/>
          <w:b/>
          <w:sz w:val="20"/>
          <w:szCs w:val="20"/>
          <w:lang w:val="ka-GE"/>
        </w:rPr>
        <w:t xml:space="preserve"> </w:t>
      </w:r>
      <w:r w:rsidRPr="001A5534">
        <w:rPr>
          <w:rFonts w:eastAsia="Calibri" w:cs="Times New Roman"/>
          <w:b/>
          <w:sz w:val="20"/>
          <w:szCs w:val="20"/>
          <w:lang w:val="ka-GE"/>
        </w:rPr>
        <w:t xml:space="preserve"> </w:t>
      </w:r>
      <w:r w:rsidRPr="001A5534">
        <w:rPr>
          <w:rFonts w:eastAsia="Calibri" w:cs="Times New Roman"/>
          <w:sz w:val="20"/>
          <w:szCs w:val="20"/>
          <w:lang w:val="ka-GE"/>
        </w:rPr>
        <w:t xml:space="preserve">საპროექტო ტერიტორიაზე ღამურების დეტექტორის </w:t>
      </w:r>
      <w:r w:rsidR="00796A42">
        <w:rPr>
          <w:rFonts w:eastAsia="Calibri" w:cs="Times New Roman"/>
          <w:sz w:val="20"/>
          <w:szCs w:val="20"/>
          <w:lang w:val="ka-GE"/>
        </w:rPr>
        <w:t>(</w:t>
      </w:r>
      <w:proofErr w:type="spellStart"/>
      <w:r w:rsidR="00796A42" w:rsidRPr="00270A4E">
        <w:rPr>
          <w:rFonts w:eastAsia="Calibri" w:cs="Times New Roman"/>
          <w:iCs/>
          <w:sz w:val="20"/>
          <w:szCs w:val="20"/>
          <w:lang w:val="ka-GE"/>
        </w:rPr>
        <w:t>Anabat</w:t>
      </w:r>
      <w:proofErr w:type="spellEnd"/>
      <w:r w:rsidR="00796A42" w:rsidRPr="00270A4E">
        <w:rPr>
          <w:rFonts w:eastAsia="Calibri" w:cs="Times New Roman"/>
          <w:iCs/>
          <w:sz w:val="20"/>
          <w:szCs w:val="20"/>
          <w:lang w:val="ka-GE"/>
        </w:rPr>
        <w:t xml:space="preserve"> </w:t>
      </w:r>
      <w:proofErr w:type="spellStart"/>
      <w:r w:rsidR="00796A42" w:rsidRPr="00270A4E">
        <w:rPr>
          <w:rFonts w:eastAsia="Calibri" w:cs="Times New Roman"/>
          <w:iCs/>
          <w:sz w:val="20"/>
          <w:szCs w:val="20"/>
          <w:lang w:val="ka-GE"/>
        </w:rPr>
        <w:t>Walkabout</w:t>
      </w:r>
      <w:proofErr w:type="spellEnd"/>
      <w:r w:rsidR="00796A42" w:rsidRPr="00270A4E">
        <w:rPr>
          <w:rFonts w:eastAsia="Calibri" w:cs="Times New Roman"/>
          <w:iCs/>
          <w:sz w:val="20"/>
          <w:szCs w:val="20"/>
          <w:lang w:val="ka-GE"/>
        </w:rPr>
        <w:t xml:space="preserve"> </w:t>
      </w:r>
      <w:proofErr w:type="spellStart"/>
      <w:r w:rsidR="00796A42" w:rsidRPr="00270A4E">
        <w:rPr>
          <w:rFonts w:eastAsia="Calibri" w:cs="Times New Roman"/>
          <w:iCs/>
          <w:sz w:val="20"/>
          <w:szCs w:val="20"/>
          <w:lang w:val="ka-GE"/>
        </w:rPr>
        <w:t>Bat</w:t>
      </w:r>
      <w:proofErr w:type="spellEnd"/>
      <w:r w:rsidR="00796A42" w:rsidRPr="00270A4E">
        <w:rPr>
          <w:rFonts w:eastAsia="Calibri" w:cs="Times New Roman"/>
          <w:iCs/>
          <w:sz w:val="20"/>
          <w:szCs w:val="20"/>
          <w:lang w:val="ka-GE"/>
        </w:rPr>
        <w:t xml:space="preserve"> </w:t>
      </w:r>
      <w:proofErr w:type="spellStart"/>
      <w:r w:rsidR="00796A42" w:rsidRPr="00270A4E">
        <w:rPr>
          <w:rFonts w:eastAsia="Calibri" w:cs="Times New Roman"/>
          <w:iCs/>
          <w:sz w:val="20"/>
          <w:szCs w:val="20"/>
          <w:lang w:val="ka-GE"/>
        </w:rPr>
        <w:t>Detector</w:t>
      </w:r>
      <w:proofErr w:type="spellEnd"/>
      <w:r w:rsidR="00796A42" w:rsidRPr="00270A4E">
        <w:rPr>
          <w:rFonts w:eastAsia="Calibri" w:cs="Times New Roman"/>
          <w:iCs/>
          <w:sz w:val="20"/>
          <w:szCs w:val="20"/>
          <w:lang w:val="ka-GE"/>
        </w:rPr>
        <w:t xml:space="preserve"> (</w:t>
      </w:r>
      <w:proofErr w:type="spellStart"/>
      <w:r w:rsidR="00796A42" w:rsidRPr="00270A4E">
        <w:rPr>
          <w:rFonts w:eastAsia="Calibri" w:cs="Times New Roman"/>
          <w:iCs/>
          <w:sz w:val="18"/>
          <w:szCs w:val="20"/>
          <w:lang w:val="ka-GE"/>
        </w:rPr>
        <w:t>Version</w:t>
      </w:r>
      <w:proofErr w:type="spellEnd"/>
      <w:r w:rsidR="00796A42" w:rsidRPr="00270A4E">
        <w:rPr>
          <w:rFonts w:eastAsia="Calibri" w:cs="Times New Roman"/>
          <w:iCs/>
          <w:sz w:val="18"/>
          <w:szCs w:val="20"/>
          <w:lang w:val="ka-GE"/>
        </w:rPr>
        <w:t xml:space="preserve"> 1.3)</w:t>
      </w:r>
      <w:r w:rsidR="00796A42">
        <w:rPr>
          <w:rFonts w:eastAsia="Calibri" w:cs="Times New Roman"/>
          <w:sz w:val="20"/>
          <w:szCs w:val="20"/>
          <w:lang w:val="ka-GE"/>
        </w:rPr>
        <w:t xml:space="preserve">) </w:t>
      </w:r>
      <w:r w:rsidRPr="001A5534">
        <w:rPr>
          <w:rFonts w:eastAsia="Calibri" w:cs="Times New Roman"/>
          <w:sz w:val="20"/>
          <w:szCs w:val="20"/>
          <w:lang w:val="ka-GE"/>
        </w:rPr>
        <w:t>საშუალებით გაკეთებული ჩანაწერები</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22"/>
        <w:gridCol w:w="4042"/>
      </w:tblGrid>
      <w:tr w:rsidR="00796A42" w:rsidRPr="00270A4E" w:rsidTr="00796A42">
        <w:trPr>
          <w:trHeight w:val="4908"/>
          <w:jc w:val="center"/>
        </w:trPr>
        <w:tc>
          <w:tcPr>
            <w:tcW w:w="3622" w:type="dxa"/>
          </w:tcPr>
          <w:p w:rsidR="00796A42" w:rsidRPr="00270A4E" w:rsidRDefault="00796A42" w:rsidP="00147548">
            <w:pPr>
              <w:jc w:val="center"/>
              <w:rPr>
                <w:rFonts w:eastAsia="Calibri" w:cs="Times New Roman"/>
                <w:iCs/>
                <w:noProof/>
                <w:szCs w:val="20"/>
                <w:lang w:val="ka-GE"/>
              </w:rPr>
            </w:pPr>
            <w:r w:rsidRPr="00270A4E">
              <w:rPr>
                <w:rFonts w:eastAsia="Calibri" w:cs="Times New Roman"/>
                <w:iCs/>
                <w:noProof/>
                <w:szCs w:val="20"/>
                <w:lang w:val="ka-GE" w:eastAsia="ka-GE"/>
              </w:rPr>
              <w:drawing>
                <wp:inline distT="0" distB="0" distL="0" distR="0" wp14:anchorId="5C2EEEFC" wp14:editId="0F93217A">
                  <wp:extent cx="2232271" cy="3339548"/>
                  <wp:effectExtent l="0" t="0" r="0" b="0"/>
                  <wp:docPr id="4" name="Picture 4" descr="C:\Users\Niko\AppData\Local\Microsoft\Windows\INetCache\Content.Word\76695059_432699477646563_2056604115701596160_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iko\AppData\Local\Microsoft\Windows\INetCache\Content.Word\76695059_432699477646563_2056604115701596160_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45516" cy="3359364"/>
                          </a:xfrm>
                          <a:prstGeom prst="rect">
                            <a:avLst/>
                          </a:prstGeom>
                          <a:noFill/>
                          <a:ln>
                            <a:noFill/>
                          </a:ln>
                        </pic:spPr>
                      </pic:pic>
                    </a:graphicData>
                  </a:graphic>
                </wp:inline>
              </w:drawing>
            </w:r>
          </w:p>
        </w:tc>
        <w:tc>
          <w:tcPr>
            <w:tcW w:w="4042" w:type="dxa"/>
          </w:tcPr>
          <w:p w:rsidR="00796A42" w:rsidRPr="00270A4E" w:rsidRDefault="00796A42" w:rsidP="00147548">
            <w:pPr>
              <w:rPr>
                <w:rFonts w:eastAsia="Calibri" w:cs="Times New Roman"/>
                <w:iCs/>
                <w:noProof/>
                <w:szCs w:val="20"/>
                <w:lang w:val="ka-GE"/>
              </w:rPr>
            </w:pPr>
            <w:r w:rsidRPr="00270A4E">
              <w:rPr>
                <w:rFonts w:eastAsia="Calibri" w:cs="Times New Roman"/>
                <w:iCs/>
                <w:noProof/>
                <w:szCs w:val="20"/>
                <w:lang w:val="ka-GE" w:eastAsia="ka-GE"/>
              </w:rPr>
              <w:drawing>
                <wp:inline distT="0" distB="0" distL="0" distR="0" wp14:anchorId="1A77F653" wp14:editId="0731A00E">
                  <wp:extent cx="2529844" cy="3339465"/>
                  <wp:effectExtent l="0" t="0" r="3810" b="0"/>
                  <wp:docPr id="5" name="Picture 5" descr="C:\Users\Niko\AppData\Local\Microsoft\Windows\INetCache\Content.Word\73193161_1234194846775132_653209225870180352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iko\AppData\Local\Microsoft\Windows\INetCache\Content.Word\73193161_1234194846775132_6532092258701803520_n.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41536" cy="3354899"/>
                          </a:xfrm>
                          <a:prstGeom prst="rect">
                            <a:avLst/>
                          </a:prstGeom>
                          <a:noFill/>
                          <a:ln>
                            <a:noFill/>
                          </a:ln>
                        </pic:spPr>
                      </pic:pic>
                    </a:graphicData>
                  </a:graphic>
                </wp:inline>
              </w:drawing>
            </w:r>
          </w:p>
        </w:tc>
      </w:tr>
    </w:tbl>
    <w:p w:rsidR="00270A4E" w:rsidRPr="00796A42" w:rsidRDefault="00796A42" w:rsidP="002A48BE">
      <w:pPr>
        <w:rPr>
          <w:rFonts w:eastAsia="Calibri" w:cs="Times New Roman"/>
          <w:iCs/>
          <w:sz w:val="20"/>
          <w:szCs w:val="20"/>
          <w:lang w:val="ka-GE"/>
        </w:rPr>
      </w:pPr>
      <w:r w:rsidRPr="00796A42">
        <w:rPr>
          <w:rFonts w:eastAsia="Calibri" w:cs="Times New Roman"/>
          <w:b/>
          <w:iCs/>
          <w:sz w:val="20"/>
          <w:szCs w:val="20"/>
          <w:lang w:val="ka-GE"/>
        </w:rPr>
        <w:t xml:space="preserve">სურათი </w:t>
      </w:r>
      <w:r w:rsidR="006B0C1F">
        <w:rPr>
          <w:rFonts w:eastAsia="Calibri" w:cs="Times New Roman"/>
          <w:b/>
          <w:iCs/>
          <w:sz w:val="20"/>
          <w:szCs w:val="20"/>
          <w:lang w:val="ka-GE"/>
        </w:rPr>
        <w:t>2.</w:t>
      </w:r>
      <w:r w:rsidRPr="00796A42">
        <w:rPr>
          <w:rFonts w:eastAsia="Calibri" w:cs="Times New Roman"/>
          <w:b/>
          <w:iCs/>
          <w:sz w:val="20"/>
          <w:szCs w:val="20"/>
          <w:lang w:val="ka-GE"/>
        </w:rPr>
        <w:t>3</w:t>
      </w:r>
      <w:r w:rsidR="006B0C1F">
        <w:rPr>
          <w:rFonts w:eastAsia="Calibri" w:cs="Times New Roman"/>
          <w:b/>
          <w:iCs/>
          <w:sz w:val="20"/>
          <w:szCs w:val="20"/>
          <w:lang w:val="ka-GE"/>
        </w:rPr>
        <w:t>.</w:t>
      </w:r>
      <w:r w:rsidRPr="00796A42">
        <w:rPr>
          <w:rFonts w:eastAsia="Calibri" w:cs="Times New Roman"/>
          <w:iCs/>
          <w:sz w:val="20"/>
          <w:szCs w:val="20"/>
          <w:lang w:val="ka-GE"/>
        </w:rPr>
        <w:t xml:space="preserve"> </w:t>
      </w:r>
      <w:proofErr w:type="spellStart"/>
      <w:r w:rsidRPr="00796A42">
        <w:rPr>
          <w:rFonts w:eastAsia="Calibri" w:cs="Times New Roman"/>
          <w:i/>
          <w:iCs/>
          <w:sz w:val="20"/>
          <w:szCs w:val="20"/>
          <w:lang w:val="ka-GE"/>
        </w:rPr>
        <w:t>Pipistrellus</w:t>
      </w:r>
      <w:proofErr w:type="spellEnd"/>
      <w:r w:rsidRPr="00796A42">
        <w:rPr>
          <w:rFonts w:eastAsia="Calibri" w:cs="Times New Roman"/>
          <w:i/>
          <w:iCs/>
          <w:sz w:val="20"/>
          <w:szCs w:val="20"/>
          <w:lang w:val="ka-GE"/>
        </w:rPr>
        <w:t xml:space="preserve"> </w:t>
      </w:r>
      <w:proofErr w:type="spellStart"/>
      <w:r w:rsidRPr="00796A42">
        <w:rPr>
          <w:rFonts w:eastAsia="Calibri" w:cs="Times New Roman"/>
          <w:i/>
          <w:iCs/>
          <w:sz w:val="20"/>
          <w:szCs w:val="20"/>
          <w:lang w:val="ka-GE"/>
        </w:rPr>
        <w:t>ssp</w:t>
      </w:r>
      <w:proofErr w:type="spellEnd"/>
      <w:r w:rsidRPr="00796A42">
        <w:rPr>
          <w:rFonts w:eastAsia="Calibri" w:cs="Times New Roman"/>
          <w:i/>
          <w:iCs/>
          <w:sz w:val="20"/>
          <w:szCs w:val="20"/>
          <w:lang w:val="ka-GE"/>
        </w:rPr>
        <w:t>.</w:t>
      </w:r>
      <w:r w:rsidRPr="00796A42">
        <w:rPr>
          <w:rFonts w:eastAsia="Calibri" w:cs="Times New Roman"/>
          <w:iCs/>
          <w:sz w:val="20"/>
          <w:szCs w:val="20"/>
          <w:lang w:val="ka-GE"/>
        </w:rPr>
        <w:t xml:space="preserve">  </w:t>
      </w:r>
    </w:p>
    <w:p w:rsidR="001A5534" w:rsidRDefault="001A5534" w:rsidP="00270A4E">
      <w:pPr>
        <w:spacing w:before="0" w:after="0"/>
        <w:jc w:val="center"/>
        <w:rPr>
          <w:rFonts w:eastAsia="Calibri" w:cs="Times New Roman"/>
          <w:b/>
          <w:iCs/>
          <w:szCs w:val="20"/>
          <w:lang w:val="ka-GE"/>
        </w:rPr>
      </w:pPr>
      <w:r w:rsidRPr="00270A4E">
        <w:rPr>
          <w:rFonts w:eastAsia="Calibri" w:cs="Times New Roman"/>
          <w:iCs/>
          <w:noProof/>
          <w:szCs w:val="20"/>
          <w:lang w:val="ka-GE" w:eastAsia="ka-GE"/>
        </w:rPr>
        <w:drawing>
          <wp:inline distT="0" distB="0" distL="0" distR="0" wp14:anchorId="46B2F00B" wp14:editId="59AFB587">
            <wp:extent cx="3288935" cy="1793174"/>
            <wp:effectExtent l="0" t="0" r="6985" b="0"/>
            <wp:docPr id="13" name="Picture 13" descr="D:\Niko\Desktop\სურათები 2018-19\დიღომიჰესი 13 სექტ. 2019\IMG_8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Niko\Desktop\სურათები 2018-19\დიღომიჰესი 13 სექტ. 2019\IMG_8268.JPG"/>
                    <pic:cNvPicPr>
                      <a:picLocks noChangeAspect="1" noChangeArrowheads="1"/>
                    </pic:cNvPicPr>
                  </pic:nvPicPr>
                  <pic:blipFill rotWithShape="1">
                    <a:blip r:embed="rId17">
                      <a:extLst>
                        <a:ext uri="{28A0092B-C50C-407E-A947-70E740481C1C}">
                          <a14:useLocalDpi xmlns:a14="http://schemas.microsoft.com/office/drawing/2010/main" val="0"/>
                        </a:ext>
                      </a:extLst>
                    </a:blip>
                    <a:srcRect l="17157" t="26116" r="20303" b="29415"/>
                    <a:stretch/>
                  </pic:blipFill>
                  <pic:spPr bwMode="auto">
                    <a:xfrm>
                      <a:off x="0" y="0"/>
                      <a:ext cx="3314234" cy="1806967"/>
                    </a:xfrm>
                    <a:prstGeom prst="rect">
                      <a:avLst/>
                    </a:prstGeom>
                    <a:noFill/>
                    <a:ln>
                      <a:noFill/>
                    </a:ln>
                    <a:extLst>
                      <a:ext uri="{53640926-AAD7-44D8-BBD7-CCE9431645EC}">
                        <a14:shadowObscured xmlns:a14="http://schemas.microsoft.com/office/drawing/2010/main"/>
                      </a:ext>
                    </a:extLst>
                  </pic:spPr>
                </pic:pic>
              </a:graphicData>
            </a:graphic>
          </wp:inline>
        </w:drawing>
      </w:r>
    </w:p>
    <w:p w:rsidR="00990D44" w:rsidRDefault="001A5534" w:rsidP="00F812D1">
      <w:pPr>
        <w:rPr>
          <w:rFonts w:eastAsia="Calibri" w:cs="Times New Roman"/>
          <w:szCs w:val="20"/>
          <w:lang w:val="ka-GE"/>
        </w:rPr>
      </w:pPr>
      <w:r w:rsidRPr="001A5534">
        <w:rPr>
          <w:rFonts w:eastAsia="Calibri" w:cs="Times New Roman"/>
          <w:szCs w:val="20"/>
          <w:lang w:val="ka-GE"/>
        </w:rPr>
        <w:t>კვლევის შედეგების მიხედვით,</w:t>
      </w:r>
      <w:r w:rsidR="00270A4E" w:rsidRPr="00270A4E">
        <w:rPr>
          <w:rFonts w:eastAsia="Calibri" w:cs="Times New Roman"/>
          <w:szCs w:val="20"/>
          <w:lang w:val="ka-GE"/>
        </w:rPr>
        <w:t xml:space="preserve"> უშუალოდ საპროექტო ტერიტორია არ შეიძლება წარმოადგენდეს ღამურებისათვის საბინადრო გარემოს, რადგან ტერიტორიაზე შესაბამისი ჰაბიტატი არ არსებობს, </w:t>
      </w:r>
      <w:r w:rsidR="00990D44">
        <w:rPr>
          <w:rFonts w:eastAsia="Calibri" w:cs="Times New Roman"/>
          <w:szCs w:val="20"/>
          <w:lang w:val="ka-GE"/>
        </w:rPr>
        <w:t xml:space="preserve">კერძოდ: </w:t>
      </w:r>
      <w:r w:rsidR="00270A4E" w:rsidRPr="00270A4E">
        <w:rPr>
          <w:rFonts w:eastAsia="Calibri" w:cs="Times New Roman"/>
          <w:szCs w:val="20"/>
          <w:lang w:val="ka-GE"/>
        </w:rPr>
        <w:t xml:space="preserve">ტერიტორიაზე არ გვხვდება ხეები, კლდოვანი </w:t>
      </w:r>
      <w:r w:rsidR="00990D44">
        <w:rPr>
          <w:rFonts w:eastAsia="Calibri" w:cs="Times New Roman"/>
          <w:szCs w:val="20"/>
          <w:lang w:val="ka-GE"/>
        </w:rPr>
        <w:t>ფერდობები</w:t>
      </w:r>
      <w:r w:rsidR="00270A4E" w:rsidRPr="00270A4E">
        <w:rPr>
          <w:rFonts w:eastAsia="Calibri" w:cs="Times New Roman"/>
          <w:szCs w:val="20"/>
          <w:lang w:val="ka-GE"/>
        </w:rPr>
        <w:t xml:space="preserve">, გამოქვაბულები, მღვიმეები და შენობა ნაგებობები, რომლებსაც ღამურები </w:t>
      </w:r>
      <w:r w:rsidR="00990D44">
        <w:rPr>
          <w:rFonts w:eastAsia="Calibri" w:cs="Times New Roman"/>
          <w:szCs w:val="20"/>
          <w:lang w:val="ka-GE"/>
        </w:rPr>
        <w:t xml:space="preserve">შეიძლება </w:t>
      </w:r>
      <w:r w:rsidR="00270A4E" w:rsidRPr="00270A4E">
        <w:rPr>
          <w:rFonts w:eastAsia="Calibri" w:cs="Times New Roman"/>
          <w:szCs w:val="20"/>
          <w:lang w:val="ka-GE"/>
        </w:rPr>
        <w:t>იყენებენ გამოსაზამთრებელ და/ან დროებით თავშესაფრად</w:t>
      </w:r>
      <w:r w:rsidR="00990D44">
        <w:rPr>
          <w:rFonts w:eastAsia="Calibri" w:cs="Times New Roman"/>
          <w:szCs w:val="20"/>
          <w:lang w:val="ka-GE"/>
        </w:rPr>
        <w:t xml:space="preserve">. </w:t>
      </w:r>
      <w:r w:rsidR="00270A4E" w:rsidRPr="00270A4E">
        <w:rPr>
          <w:rFonts w:eastAsia="Calibri" w:cs="Times New Roman"/>
          <w:szCs w:val="20"/>
          <w:lang w:val="ka-GE"/>
        </w:rPr>
        <w:t xml:space="preserve">მაგრამ </w:t>
      </w:r>
      <w:r w:rsidR="00990D44">
        <w:rPr>
          <w:rFonts w:eastAsia="Calibri" w:cs="Times New Roman"/>
          <w:szCs w:val="20"/>
          <w:lang w:val="ka-GE"/>
        </w:rPr>
        <w:t>არსებობს იმის ალბათობა, რომ ღამურები საპროექტო</w:t>
      </w:r>
      <w:r w:rsidRPr="00270A4E">
        <w:rPr>
          <w:rFonts w:eastAsia="Calibri" w:cs="Times New Roman"/>
          <w:szCs w:val="20"/>
          <w:lang w:val="ka-GE"/>
        </w:rPr>
        <w:t xml:space="preserve"> ტერიტორიაზე</w:t>
      </w:r>
      <w:r w:rsidRPr="001A5534">
        <w:rPr>
          <w:rFonts w:eastAsia="Calibri" w:cs="Times New Roman"/>
          <w:szCs w:val="20"/>
          <w:lang w:val="ka-GE"/>
        </w:rPr>
        <w:t xml:space="preserve"> </w:t>
      </w:r>
      <w:r w:rsidR="00270A4E" w:rsidRPr="00270A4E">
        <w:rPr>
          <w:rFonts w:eastAsia="Calibri" w:cs="Times New Roman"/>
          <w:szCs w:val="20"/>
          <w:lang w:val="ka-GE"/>
        </w:rPr>
        <w:t>მოხვდებიან მიგრაციისას და საკვების მოპოვების</w:t>
      </w:r>
      <w:r w:rsidR="00990D44">
        <w:rPr>
          <w:rFonts w:eastAsia="Calibri" w:cs="Times New Roman"/>
          <w:szCs w:val="20"/>
          <w:lang w:val="ka-GE"/>
        </w:rPr>
        <w:t xml:space="preserve"> მიზნით</w:t>
      </w:r>
      <w:r w:rsidR="00270A4E" w:rsidRPr="00270A4E">
        <w:rPr>
          <w:rFonts w:eastAsia="Calibri" w:cs="Times New Roman"/>
          <w:szCs w:val="20"/>
          <w:lang w:val="ka-GE"/>
        </w:rPr>
        <w:t xml:space="preserve">. </w:t>
      </w:r>
    </w:p>
    <w:p w:rsidR="00F812D1" w:rsidRPr="00270A4E" w:rsidRDefault="00990D44" w:rsidP="00F812D1">
      <w:pPr>
        <w:rPr>
          <w:rFonts w:eastAsia="Calibri" w:cs="Times New Roman"/>
          <w:szCs w:val="20"/>
          <w:lang w:val="ka-GE"/>
        </w:rPr>
      </w:pPr>
      <w:r>
        <w:rPr>
          <w:rFonts w:eastAsia="Calibri" w:cs="Times New Roman"/>
          <w:szCs w:val="20"/>
          <w:lang w:val="ka-GE"/>
        </w:rPr>
        <w:t xml:space="preserve">გარდა აღნიშნულისა </w:t>
      </w:r>
      <w:r w:rsidR="00F812D1">
        <w:rPr>
          <w:rFonts w:eastAsia="Calibri" w:cs="Times New Roman"/>
          <w:szCs w:val="20"/>
          <w:lang w:val="ka-GE"/>
        </w:rPr>
        <w:t xml:space="preserve"> </w:t>
      </w:r>
      <w:r>
        <w:rPr>
          <w:rFonts w:eastAsia="Calibri" w:cs="Times New Roman"/>
          <w:szCs w:val="20"/>
          <w:lang w:val="ka-GE"/>
        </w:rPr>
        <w:t xml:space="preserve">საპროექტო </w:t>
      </w:r>
      <w:r w:rsidR="00F812D1">
        <w:rPr>
          <w:rFonts w:eastAsia="Calibri" w:cs="Times New Roman"/>
          <w:szCs w:val="20"/>
          <w:lang w:val="ka-GE"/>
        </w:rPr>
        <w:t xml:space="preserve">ტერიტორია </w:t>
      </w:r>
      <w:r w:rsidR="00F812D1" w:rsidRPr="00270A4E">
        <w:rPr>
          <w:rFonts w:eastAsia="Calibri" w:cs="Times New Roman"/>
          <w:szCs w:val="20"/>
          <w:lang w:val="ka-GE"/>
        </w:rPr>
        <w:t xml:space="preserve">დაშორებულია ღამურებისთვის </w:t>
      </w:r>
      <w:r>
        <w:rPr>
          <w:rFonts w:eastAsia="Calibri" w:cs="Times New Roman"/>
          <w:szCs w:val="20"/>
          <w:lang w:val="ka-GE"/>
        </w:rPr>
        <w:t xml:space="preserve">ხელსაყრელ საიმიგრაციო დერეფნებს (მდინარეების ხეობები) და საკვების მოპოვების  ტერიტორიებს, კერძოდ: </w:t>
      </w:r>
      <w:r w:rsidR="00F812D1" w:rsidRPr="00270A4E">
        <w:rPr>
          <w:rFonts w:eastAsia="Calibri" w:cs="Times New Roman"/>
          <w:szCs w:val="20"/>
          <w:lang w:val="ka-GE"/>
        </w:rPr>
        <w:t>სასოფლო</w:t>
      </w:r>
      <w:r>
        <w:rPr>
          <w:rFonts w:eastAsia="Calibri" w:cs="Times New Roman"/>
          <w:szCs w:val="20"/>
          <w:lang w:val="ka-GE"/>
        </w:rPr>
        <w:t>-</w:t>
      </w:r>
      <w:r w:rsidR="00F812D1" w:rsidRPr="00270A4E">
        <w:rPr>
          <w:rFonts w:eastAsia="Calibri" w:cs="Times New Roman"/>
          <w:szCs w:val="20"/>
          <w:lang w:val="ka-GE"/>
        </w:rPr>
        <w:t>სამეურნეო სავარგულებს, სადაც მწერების არსებობის ალბათობა მაღალია და ხელსაყრელი სანადირო ჰაბიტატია ხელფრთიანებისთვის.</w:t>
      </w:r>
    </w:p>
    <w:p w:rsidR="00BB1BF6" w:rsidRDefault="00BB1BF6" w:rsidP="001A5534">
      <w:pPr>
        <w:rPr>
          <w:rFonts w:eastAsia="Calibri" w:cs="Times New Roman"/>
          <w:szCs w:val="20"/>
          <w:lang w:val="ka-GE"/>
        </w:rPr>
      </w:pPr>
      <w:r w:rsidRPr="00B7314A">
        <w:rPr>
          <w:rFonts w:eastAsia="Calibri" w:cs="Times New Roman"/>
          <w:szCs w:val="20"/>
          <w:lang w:val="ka-GE"/>
        </w:rPr>
        <w:t xml:space="preserve">როგორც ცნობილია, ღამურების სამოძრაო არეალი ვრცელდება მიწის ზედაპირიდან 10 მ-ის ფარგლებში და თუ გავითვალისწინებთ, რომ მოცემულ კონკრეტულ შემთხვევაში დაგეგმილი  </w:t>
      </w:r>
      <w:r w:rsidR="00BA7087" w:rsidRPr="00B7314A">
        <w:rPr>
          <w:rFonts w:eastAsia="Times New Roman" w:cs="Calibri"/>
          <w:color w:val="000000"/>
          <w:lang w:val="ka-GE"/>
        </w:rPr>
        <w:t xml:space="preserve">Siemens 3.4-132 </w:t>
      </w:r>
      <w:r w:rsidR="00BA7087" w:rsidRPr="00B7314A">
        <w:rPr>
          <w:rFonts w:eastAsia="Calibri" w:cs="Times New Roman"/>
          <w:szCs w:val="20"/>
          <w:lang w:val="ka-GE"/>
        </w:rPr>
        <w:t xml:space="preserve">ტურბინების შემთხვევაში ფრთის დაცილება მიწის ზედაპირიდან იქნება 19.5 მ ხოლო </w:t>
      </w:r>
      <w:r w:rsidR="00BA7087" w:rsidRPr="00B7314A">
        <w:rPr>
          <w:rFonts w:eastAsia="Times New Roman" w:cs="Calibri"/>
          <w:color w:val="000000"/>
          <w:lang w:val="ka-GE"/>
        </w:rPr>
        <w:t xml:space="preserve"> Lagerwey L100  ტურბინის შემთხვევაში 50 მ </w:t>
      </w:r>
      <w:r w:rsidR="00796A42">
        <w:rPr>
          <w:rFonts w:eastAsia="Times New Roman" w:cs="Calibri"/>
          <w:color w:val="000000"/>
          <w:lang w:val="ka-GE"/>
        </w:rPr>
        <w:t>და</w:t>
      </w:r>
      <w:r w:rsidR="00BA7087" w:rsidRPr="00B7314A">
        <w:rPr>
          <w:rFonts w:eastAsia="Times New Roman" w:cs="Calibri"/>
          <w:color w:val="000000"/>
          <w:lang w:val="ka-GE"/>
        </w:rPr>
        <w:t xml:space="preserve"> ღამურებ</w:t>
      </w:r>
      <w:r w:rsidR="00796A42">
        <w:rPr>
          <w:rFonts w:eastAsia="Times New Roman" w:cs="Calibri"/>
          <w:color w:val="000000"/>
          <w:lang w:val="ka-GE"/>
        </w:rPr>
        <w:t xml:space="preserve">ის შეჯახებასთან </w:t>
      </w:r>
      <w:r w:rsidR="00BA7087" w:rsidRPr="00B7314A">
        <w:rPr>
          <w:rFonts w:eastAsia="Times New Roman" w:cs="Calibri"/>
          <w:color w:val="000000"/>
          <w:lang w:val="ka-GE"/>
        </w:rPr>
        <w:t xml:space="preserve"> </w:t>
      </w:r>
      <w:r w:rsidR="00796A42">
        <w:rPr>
          <w:rFonts w:eastAsia="Times New Roman" w:cs="Calibri"/>
          <w:color w:val="000000"/>
          <w:lang w:val="ka-GE"/>
        </w:rPr>
        <w:t>დ</w:t>
      </w:r>
      <w:r w:rsidR="00BA7087" w:rsidRPr="00B7314A">
        <w:rPr>
          <w:rFonts w:eastAsia="Times New Roman" w:cs="Calibri"/>
          <w:color w:val="000000"/>
          <w:lang w:val="ka-GE"/>
        </w:rPr>
        <w:t>აკავშირებული ზემოქმედების რისკი არ იქნება მაღალი.</w:t>
      </w:r>
      <w:r w:rsidR="00BA7087">
        <w:rPr>
          <w:rFonts w:eastAsia="Times New Roman" w:cs="Calibri"/>
          <w:color w:val="000000"/>
          <w:lang w:val="ka-GE"/>
        </w:rPr>
        <w:t xml:space="preserve"> </w:t>
      </w:r>
    </w:p>
    <w:p w:rsidR="00270A4E" w:rsidRPr="00270A4E" w:rsidRDefault="00270A4E" w:rsidP="001A5534">
      <w:pPr>
        <w:rPr>
          <w:rFonts w:eastAsia="Calibri" w:cs="Times New Roman"/>
          <w:szCs w:val="20"/>
          <w:lang w:val="ka-GE"/>
        </w:rPr>
      </w:pPr>
      <w:r w:rsidRPr="00270A4E">
        <w:rPr>
          <w:rFonts w:eastAsia="Calibri" w:cs="Times New Roman"/>
          <w:szCs w:val="20"/>
          <w:lang w:val="ka-GE"/>
        </w:rPr>
        <w:lastRenderedPageBreak/>
        <w:t>ქარის ტურბინების განთავსებისას არ მოხდება საპროექტო ზონაში არსებული ჰაბიტატის ცვლილება, შესაბამისად სამშენებლო სამუშაობი და ზოგადად პროექტი არ გამოიწვევს ღამურების სამიგრაციო დერეფნების და მათი აქტივობების ცვლილებას.</w:t>
      </w:r>
    </w:p>
    <w:p w:rsidR="00F962E3" w:rsidRPr="00F962E3" w:rsidRDefault="006B0C1F" w:rsidP="009A5F1F">
      <w:pPr>
        <w:rPr>
          <w:rFonts w:eastAsia="Calibri" w:cs="Times New Roman"/>
          <w:lang w:val="ka-GE"/>
        </w:rPr>
      </w:pPr>
      <w:r>
        <w:rPr>
          <w:rFonts w:eastAsia="Calibri" w:cs="Times New Roman"/>
          <w:lang w:val="ka-GE"/>
        </w:rPr>
        <w:t xml:space="preserve">ქარის ელექტროსადგურის გავლენის ზონაში მოქცეული ტერიტორიებზე ხელფრთიანების კვლევა ჩატარდება მონიტორინგის გეგმის შესაბამისად და კვლევის შედეგების მიხედვით, საჭიროების შემთხვევაში განისაზღვრება დამატებითი შემარბილებელი და საკომპენსაციო ღონისძიებები. </w:t>
      </w:r>
    </w:p>
    <w:p w:rsidR="00FF0D68" w:rsidRPr="00FF0D68" w:rsidRDefault="00FF0D68" w:rsidP="009A5F1F">
      <w:pPr>
        <w:rPr>
          <w:rFonts w:eastAsia="Calibri" w:cs="Times New Roman"/>
          <w:lang w:val="ka-GE"/>
        </w:rPr>
      </w:pPr>
      <w:r w:rsidRPr="00FF0D68">
        <w:rPr>
          <w:rFonts w:eastAsia="Calibri" w:cs="Times New Roman"/>
          <w:b/>
          <w:lang w:val="ka-GE"/>
        </w:rPr>
        <w:t xml:space="preserve">ფრინველთა კვლევა: </w:t>
      </w:r>
      <w:r>
        <w:rPr>
          <w:rFonts w:eastAsia="Calibri" w:cs="Times New Roman"/>
          <w:lang w:val="ka-GE"/>
        </w:rPr>
        <w:t xml:space="preserve">გზშ-ის ფარგლებში </w:t>
      </w:r>
      <w:r w:rsidRPr="00FF0D68">
        <w:rPr>
          <w:rFonts w:eastAsia="Calibri" w:cs="Times New Roman"/>
          <w:lang w:val="ka-GE"/>
        </w:rPr>
        <w:t>ქარის ელექტრო</w:t>
      </w:r>
      <w:r>
        <w:rPr>
          <w:rFonts w:eastAsia="Calibri" w:cs="Times New Roman"/>
          <w:lang w:val="ka-GE"/>
        </w:rPr>
        <w:t>ს</w:t>
      </w:r>
      <w:r w:rsidRPr="00FF0D68">
        <w:rPr>
          <w:rFonts w:eastAsia="Calibri" w:cs="Times New Roman"/>
          <w:lang w:val="ka-GE"/>
        </w:rPr>
        <w:t xml:space="preserve">ადგურის </w:t>
      </w:r>
      <w:r>
        <w:rPr>
          <w:rFonts w:eastAsia="Calibri" w:cs="Times New Roman"/>
          <w:lang w:val="ka-GE"/>
        </w:rPr>
        <w:t xml:space="preserve">საპროექტო ტერიტორიაზე ფრინველთა სახეობების საველე კვლევები ჩატარებული იყო </w:t>
      </w:r>
      <w:r w:rsidRPr="00FF0D68">
        <w:rPr>
          <w:rFonts w:eastAsia="Calibri" w:cs="Times New Roman"/>
          <w:lang w:val="ka-GE"/>
        </w:rPr>
        <w:t>2018 წლის ნოემბ</w:t>
      </w:r>
      <w:r>
        <w:rPr>
          <w:rFonts w:eastAsia="Calibri" w:cs="Times New Roman"/>
          <w:lang w:val="ka-GE"/>
        </w:rPr>
        <w:t>ე</w:t>
      </w:r>
      <w:r w:rsidRPr="00FF0D68">
        <w:rPr>
          <w:rFonts w:eastAsia="Calibri" w:cs="Times New Roman"/>
          <w:lang w:val="ka-GE"/>
        </w:rPr>
        <w:t>რ</w:t>
      </w:r>
      <w:r>
        <w:rPr>
          <w:rFonts w:eastAsia="Calibri" w:cs="Times New Roman"/>
          <w:lang w:val="ka-GE"/>
        </w:rPr>
        <w:t xml:space="preserve">ის და </w:t>
      </w:r>
      <w:r w:rsidRPr="00FF0D68">
        <w:rPr>
          <w:rFonts w:eastAsia="Calibri" w:cs="Times New Roman"/>
          <w:lang w:val="ka-GE"/>
        </w:rPr>
        <w:t xml:space="preserve"> 2019 წლის მაისის </w:t>
      </w:r>
      <w:r>
        <w:rPr>
          <w:rFonts w:eastAsia="Calibri" w:cs="Times New Roman"/>
          <w:lang w:val="ka-GE"/>
        </w:rPr>
        <w:t xml:space="preserve">თვეებში, ხოლო დამატებითი კვლევები ჩატარდა </w:t>
      </w:r>
      <w:r w:rsidRPr="00FF0D68">
        <w:rPr>
          <w:rFonts w:eastAsia="Calibri" w:cs="Times New Roman"/>
          <w:lang w:val="ka-GE"/>
        </w:rPr>
        <w:t xml:space="preserve"> 2019 წლის ოქტომბერში.</w:t>
      </w:r>
    </w:p>
    <w:p w:rsidR="00FF0D68" w:rsidRPr="00FF0D68" w:rsidRDefault="00FF0D68" w:rsidP="009A5F1F">
      <w:pPr>
        <w:autoSpaceDE w:val="0"/>
        <w:autoSpaceDN w:val="0"/>
        <w:adjustRightInd w:val="0"/>
        <w:spacing w:line="259" w:lineRule="auto"/>
        <w:rPr>
          <w:rFonts w:eastAsia="Calibri" w:cs="Sylfaen"/>
          <w:lang w:val="ka-GE"/>
        </w:rPr>
      </w:pPr>
      <w:r w:rsidRPr="00FF0D68">
        <w:rPr>
          <w:rFonts w:eastAsia="Calibri" w:cs="Times New Roman"/>
          <w:lang w:val="ka-GE"/>
        </w:rPr>
        <w:t>2019 წლის ოქტომბერში განხორციელებული საველე კვლევებისას</w:t>
      </w:r>
      <w:r>
        <w:rPr>
          <w:rFonts w:eastAsia="Calibri" w:cs="Times New Roman"/>
          <w:lang w:val="ka-GE"/>
        </w:rPr>
        <w:t xml:space="preserve">, წინა კვლევებისაგან </w:t>
      </w:r>
      <w:r w:rsidRPr="00FF0D68">
        <w:rPr>
          <w:rFonts w:eastAsia="Calibri" w:cs="Times New Roman"/>
          <w:lang w:val="ka-GE"/>
        </w:rPr>
        <w:t xml:space="preserve"> </w:t>
      </w:r>
      <w:r>
        <w:rPr>
          <w:rFonts w:eastAsia="Calibri" w:cs="Times New Roman"/>
          <w:lang w:val="ka-GE"/>
        </w:rPr>
        <w:t xml:space="preserve">განსხვავებით, </w:t>
      </w:r>
      <w:r w:rsidRPr="00FF0D68">
        <w:rPr>
          <w:rFonts w:eastAsia="Calibri" w:cs="Times New Roman"/>
          <w:lang w:val="ka-GE"/>
        </w:rPr>
        <w:t xml:space="preserve">საკვლევ ტერიტორიაზე დაფიქსირდა </w:t>
      </w:r>
      <w:proofErr w:type="spellStart"/>
      <w:r w:rsidRPr="00FF0D68">
        <w:rPr>
          <w:rFonts w:eastAsia="Calibri" w:cs="Sylfaen"/>
          <w:lang w:val="ka-GE"/>
        </w:rPr>
        <w:t>სარსარაკი</w:t>
      </w:r>
      <w:proofErr w:type="spellEnd"/>
      <w:r w:rsidRPr="00FF0D68">
        <w:rPr>
          <w:rFonts w:eastAsia="Calibri" w:cs="Sylfaen"/>
          <w:lang w:val="ka-GE"/>
        </w:rPr>
        <w:t xml:space="preserve"> (</w:t>
      </w:r>
      <w:proofErr w:type="spellStart"/>
      <w:r w:rsidRPr="00FF0D68">
        <w:rPr>
          <w:i/>
          <w:color w:val="000000"/>
          <w:lang w:val="ka-GE"/>
        </w:rPr>
        <w:t>Tetrax</w:t>
      </w:r>
      <w:proofErr w:type="spellEnd"/>
      <w:r w:rsidRPr="00FF0D68">
        <w:rPr>
          <w:b/>
          <w:i/>
          <w:color w:val="000000"/>
          <w:lang w:val="ka-GE"/>
        </w:rPr>
        <w:t xml:space="preserve"> </w:t>
      </w:r>
      <w:proofErr w:type="spellStart"/>
      <w:r w:rsidRPr="00FF0D68">
        <w:rPr>
          <w:i/>
          <w:color w:val="000000"/>
          <w:lang w:val="ka-GE"/>
        </w:rPr>
        <w:t>tetrax</w:t>
      </w:r>
      <w:proofErr w:type="spellEnd"/>
      <w:r w:rsidRPr="00FF0D68">
        <w:rPr>
          <w:color w:val="000000"/>
          <w:lang w:val="ka-GE"/>
        </w:rPr>
        <w:t>),</w:t>
      </w:r>
      <w:r w:rsidRPr="00FF0D68">
        <w:rPr>
          <w:b/>
          <w:color w:val="000000"/>
          <w:lang w:val="ka-GE"/>
        </w:rPr>
        <w:t xml:space="preserve"> </w:t>
      </w:r>
      <w:r w:rsidRPr="00FF0D68">
        <w:rPr>
          <w:color w:val="000000"/>
          <w:lang w:val="ka-GE"/>
        </w:rPr>
        <w:t>რომელიც</w:t>
      </w:r>
      <w:r w:rsidRPr="00FF0D68">
        <w:rPr>
          <w:b/>
          <w:color w:val="000000"/>
          <w:lang w:val="ka-GE"/>
        </w:rPr>
        <w:t xml:space="preserve"> </w:t>
      </w:r>
      <w:r w:rsidRPr="00FF0D68">
        <w:rPr>
          <w:lang w:val="ka-GE"/>
        </w:rPr>
        <w:t xml:space="preserve">შესულია </w:t>
      </w:r>
      <w:r w:rsidRPr="00FF0D68">
        <w:rPr>
          <w:rFonts w:cs="Sylfaen"/>
          <w:lang w:val="ka-GE"/>
        </w:rPr>
        <w:t>საქართველოს „</w:t>
      </w:r>
      <w:r w:rsidRPr="00FF0D68">
        <w:rPr>
          <w:lang w:val="ka-GE"/>
        </w:rPr>
        <w:t xml:space="preserve">წითელ ნუსხაში“ მოწყვლადის (VU) სტატუსით, </w:t>
      </w:r>
      <w:r w:rsidRPr="00FF0D68">
        <w:rPr>
          <w:rFonts w:eastAsia="Times New Roman" w:cs="Sylfaen"/>
          <w:lang w:val="ka-GE"/>
        </w:rPr>
        <w:t xml:space="preserve">ხოლო </w:t>
      </w:r>
      <w:r w:rsidRPr="00FF0D68">
        <w:rPr>
          <w:lang w:val="ka-GE"/>
        </w:rPr>
        <w:t>საერთაშორისო (IUCN) ნუსხის მიხედვით</w:t>
      </w:r>
      <w:r w:rsidRPr="00FF0D68">
        <w:rPr>
          <w:rFonts w:eastAsia="Times New Roman" w:cs="Sylfaen"/>
          <w:lang w:val="ka-GE"/>
        </w:rPr>
        <w:t xml:space="preserve"> მინიჭებული აქვს საფრთხესთან ახლოს მყოფის (NT) სტატუსი. საკვლევი ტერიტორია </w:t>
      </w:r>
      <w:r>
        <w:rPr>
          <w:rFonts w:eastAsia="Times New Roman" w:cs="Sylfaen"/>
          <w:lang w:val="ka-GE"/>
        </w:rPr>
        <w:t>ამ სახეობისათვის</w:t>
      </w:r>
      <w:r w:rsidRPr="00FF0D68">
        <w:rPr>
          <w:rFonts w:eastAsia="Times New Roman" w:cs="Sylfaen"/>
          <w:lang w:val="ka-GE"/>
        </w:rPr>
        <w:t xml:space="preserve"> არ წარმოადგენს გამოსაზამთრებელ ტერიტორიას, თუმცა მიგრაციების დროს (ოქტომბრის ბოლო - მარტის დასაწყისი) ცენტრალური აზიიდან შემოდის საქართველოში, კერძოდ </w:t>
      </w:r>
      <w:r w:rsidRPr="00FF0D68">
        <w:rPr>
          <w:color w:val="000000"/>
          <w:lang w:val="ka-GE"/>
        </w:rPr>
        <w:t>ვაშლოვანის სახელმწიფო ნაკრძალში, ჭაჭუნას აღკვეთილში და ივრის ზეგანზე</w:t>
      </w:r>
      <w:r w:rsidRPr="00FF0D68">
        <w:rPr>
          <w:rFonts w:eastAsia="Times New Roman" w:cs="Sylfaen"/>
          <w:lang w:val="ka-GE"/>
        </w:rPr>
        <w:t xml:space="preserve"> გამოსაზამთრებლად. როგორც ჩანს აღნიშნული სახეობა საპროექტო დერეფანს იყენებს სამიგრაციოდ, ან შემთხვევით მოხვდა ტერიტორიაზე, რადგან ამ სახეობას ძირითადად გუნდური ფრენა ახასიათებთ და გადაღებული სარსარაკი კი ინდივიდუალურად მიგრირებდა </w:t>
      </w:r>
      <w:r w:rsidRPr="006B0C1F">
        <w:rPr>
          <w:rFonts w:eastAsia="Times New Roman" w:cs="Sylfaen"/>
          <w:lang w:val="ka-GE"/>
        </w:rPr>
        <w:t xml:space="preserve">(სურ. </w:t>
      </w:r>
      <w:r w:rsidR="006B0C1F" w:rsidRPr="006B0C1F">
        <w:rPr>
          <w:rFonts w:eastAsia="Times New Roman" w:cs="Sylfaen"/>
          <w:lang w:val="ka-GE"/>
        </w:rPr>
        <w:t>2.6</w:t>
      </w:r>
      <w:r w:rsidRPr="006B0C1F">
        <w:rPr>
          <w:rFonts w:eastAsia="Times New Roman" w:cs="Sylfaen"/>
          <w:lang w:val="ka-GE"/>
        </w:rPr>
        <w:t>).</w:t>
      </w:r>
      <w:r w:rsidRPr="00FF0D68">
        <w:rPr>
          <w:rFonts w:eastAsia="Times New Roman" w:cs="Sylfaen"/>
          <w:lang w:val="ka-GE"/>
        </w:rPr>
        <w:t xml:space="preserve"> გარდა ამისა დავაფიქსირეთ საქართველოში ისეთი ფართოდ გავრცელებული სახეობები, როგორიცაა: </w:t>
      </w:r>
      <w:r w:rsidRPr="00FF0D68">
        <w:rPr>
          <w:rFonts w:cs="Sylfaen"/>
          <w:noProof/>
          <w:lang w:val="ka-GE"/>
        </w:rPr>
        <w:t>ქოჩორა</w:t>
      </w:r>
      <w:r w:rsidRPr="00FF0D68">
        <w:rPr>
          <w:noProof/>
          <w:lang w:val="ka-GE"/>
        </w:rPr>
        <w:t xml:space="preserve"> </w:t>
      </w:r>
      <w:r w:rsidRPr="00FF0D68">
        <w:rPr>
          <w:rFonts w:cs="Sylfaen"/>
          <w:noProof/>
          <w:lang w:val="ka-GE"/>
        </w:rPr>
        <w:t>ტოროლა</w:t>
      </w:r>
      <w:r w:rsidRPr="00FF0D68">
        <w:rPr>
          <w:noProof/>
          <w:lang w:val="ka-GE"/>
        </w:rPr>
        <w:t xml:space="preserve"> (</w:t>
      </w:r>
      <w:r w:rsidRPr="00FF0D68">
        <w:rPr>
          <w:i/>
          <w:noProof/>
          <w:lang w:val="ka-GE"/>
        </w:rPr>
        <w:t>Galerida cristata</w:t>
      </w:r>
      <w:r w:rsidRPr="00FF0D68">
        <w:rPr>
          <w:rFonts w:asciiTheme="minorHAnsi" w:hAnsiTheme="minorHAnsi"/>
          <w:i/>
          <w:noProof/>
          <w:lang w:val="ka-GE"/>
        </w:rPr>
        <w:t xml:space="preserve">), </w:t>
      </w:r>
      <w:r w:rsidRPr="00FF0D68">
        <w:rPr>
          <w:rFonts w:eastAsia="Times New Roman" w:cs="Sylfaen"/>
          <w:lang w:val="ka-GE"/>
        </w:rPr>
        <w:t>ყორანი (</w:t>
      </w:r>
      <w:r w:rsidRPr="00FF0D68">
        <w:rPr>
          <w:i/>
          <w:noProof/>
          <w:lang w:val="ka-GE"/>
        </w:rPr>
        <w:t>Corvus corax)</w:t>
      </w:r>
      <w:r w:rsidRPr="00FF0D68">
        <w:rPr>
          <w:rFonts w:eastAsia="Times New Roman" w:cs="Sylfaen"/>
          <w:lang w:val="ka-GE"/>
        </w:rPr>
        <w:t>, ყვავი (</w:t>
      </w:r>
      <w:proofErr w:type="spellStart"/>
      <w:r w:rsidRPr="00FF0D68">
        <w:rPr>
          <w:rFonts w:eastAsia="Times New Roman" w:cs="Sylfaen"/>
          <w:i/>
          <w:lang w:val="ka-GE"/>
        </w:rPr>
        <w:t>Corvus</w:t>
      </w:r>
      <w:proofErr w:type="spellEnd"/>
      <w:r w:rsidRPr="00FF0D68">
        <w:rPr>
          <w:rFonts w:eastAsia="Times New Roman" w:cs="Sylfaen"/>
          <w:i/>
          <w:lang w:val="ka-GE"/>
        </w:rPr>
        <w:t xml:space="preserve"> </w:t>
      </w:r>
      <w:proofErr w:type="spellStart"/>
      <w:r w:rsidRPr="00FF0D68">
        <w:rPr>
          <w:rFonts w:eastAsia="Times New Roman" w:cs="Sylfaen"/>
          <w:i/>
          <w:lang w:val="ka-GE"/>
        </w:rPr>
        <w:t>corone</w:t>
      </w:r>
      <w:proofErr w:type="spellEnd"/>
      <w:r w:rsidRPr="00FF0D68">
        <w:rPr>
          <w:rFonts w:eastAsia="Times New Roman" w:cs="Sylfaen"/>
          <w:lang w:val="ka-GE"/>
        </w:rPr>
        <w:t xml:space="preserve">), </w:t>
      </w:r>
      <w:proofErr w:type="spellStart"/>
      <w:r w:rsidRPr="00FF0D68">
        <w:rPr>
          <w:rFonts w:eastAsia="Times New Roman" w:cs="Sylfaen"/>
          <w:lang w:val="ka-GE"/>
        </w:rPr>
        <w:t>ჩვ</w:t>
      </w:r>
      <w:proofErr w:type="spellEnd"/>
      <w:r w:rsidRPr="00FF0D68">
        <w:rPr>
          <w:rFonts w:eastAsia="Times New Roman" w:cs="Sylfaen"/>
          <w:lang w:val="ka-GE"/>
        </w:rPr>
        <w:t>. კაკაჩა (</w:t>
      </w:r>
      <w:r w:rsidRPr="00FF0D68">
        <w:rPr>
          <w:i/>
          <w:lang w:val="ka-GE"/>
        </w:rPr>
        <w:t>Buteo buteo</w:t>
      </w:r>
      <w:r w:rsidRPr="00FF0D68">
        <w:rPr>
          <w:rFonts w:asciiTheme="minorHAnsi" w:hAnsiTheme="minorHAnsi"/>
          <w:i/>
          <w:lang w:val="ka-GE"/>
        </w:rPr>
        <w:t>)</w:t>
      </w:r>
      <w:r w:rsidRPr="00FF0D68">
        <w:rPr>
          <w:rFonts w:eastAsia="Times New Roman" w:cs="Sylfaen"/>
          <w:lang w:val="ka-GE"/>
        </w:rPr>
        <w:t>,</w:t>
      </w:r>
      <w:r w:rsidRPr="00FF0D68">
        <w:rPr>
          <w:rFonts w:eastAsia="Calibri" w:cs="Times New Roman"/>
          <w:i/>
          <w:noProof/>
          <w:lang w:val="ka-GE"/>
        </w:rPr>
        <w:t xml:space="preserve"> </w:t>
      </w:r>
      <w:r w:rsidRPr="00FF0D68">
        <w:rPr>
          <w:rFonts w:eastAsia="Times New Roman" w:cs="Sylfaen"/>
          <w:lang w:val="ka-GE"/>
        </w:rPr>
        <w:t>მინდვრის ტოროლა (</w:t>
      </w:r>
      <w:proofErr w:type="spellStart"/>
      <w:r w:rsidRPr="00FF0D68">
        <w:rPr>
          <w:rFonts w:eastAsia="Times New Roman" w:cs="Sylfaen"/>
          <w:i/>
          <w:lang w:val="ka-GE"/>
        </w:rPr>
        <w:t>Alauda</w:t>
      </w:r>
      <w:proofErr w:type="spellEnd"/>
      <w:r w:rsidRPr="00FF0D68">
        <w:rPr>
          <w:rFonts w:eastAsia="Times New Roman" w:cs="Sylfaen"/>
          <w:lang w:val="ka-GE"/>
        </w:rPr>
        <w:t xml:space="preserve"> </w:t>
      </w:r>
      <w:proofErr w:type="spellStart"/>
      <w:r w:rsidRPr="00FF0D68">
        <w:rPr>
          <w:rFonts w:eastAsia="Times New Roman" w:cs="Sylfaen"/>
          <w:i/>
          <w:lang w:val="ka-GE"/>
        </w:rPr>
        <w:t>arvensis</w:t>
      </w:r>
      <w:proofErr w:type="spellEnd"/>
      <w:r w:rsidRPr="00FF0D68">
        <w:rPr>
          <w:rFonts w:eastAsia="Times New Roman" w:cs="Sylfaen"/>
          <w:lang w:val="ka-GE"/>
        </w:rPr>
        <w:t>) და მინდვრის მწყერჩიტა(</w:t>
      </w:r>
      <w:proofErr w:type="spellStart"/>
      <w:r w:rsidRPr="00FF0D68">
        <w:rPr>
          <w:rFonts w:eastAsia="Times New Roman" w:cs="Sylfaen"/>
          <w:i/>
          <w:lang w:val="ka-GE"/>
        </w:rPr>
        <w:t>Anthus</w:t>
      </w:r>
      <w:proofErr w:type="spellEnd"/>
      <w:r w:rsidRPr="00FF0D68">
        <w:rPr>
          <w:rFonts w:eastAsia="Times New Roman" w:cs="Sylfaen"/>
          <w:i/>
          <w:lang w:val="ka-GE"/>
        </w:rPr>
        <w:t xml:space="preserve"> </w:t>
      </w:r>
      <w:proofErr w:type="spellStart"/>
      <w:r w:rsidRPr="00FF0D68">
        <w:rPr>
          <w:rFonts w:eastAsia="Times New Roman" w:cs="Sylfaen"/>
          <w:i/>
          <w:lang w:val="ka-GE"/>
        </w:rPr>
        <w:t>campestris</w:t>
      </w:r>
      <w:proofErr w:type="spellEnd"/>
      <w:r w:rsidRPr="00FF0D68">
        <w:rPr>
          <w:rFonts w:eastAsia="Times New Roman" w:cs="Sylfaen"/>
          <w:lang w:val="ka-GE"/>
        </w:rPr>
        <w:t xml:space="preserve">). აღნიშნული სახეობები ფიქსირდებოდნენ ყველა საველე გასვლისას. შესაბამისად, </w:t>
      </w:r>
      <w:r w:rsidRPr="00FF0D68">
        <w:rPr>
          <w:rFonts w:eastAsia="Calibri" w:cs="Sylfaen"/>
          <w:lang w:val="ka-GE"/>
        </w:rPr>
        <w:t>საკვლევ ტერიტორიაზე წარმოდგენილი ფრინველის სახეობების უმრავლესობა ფართოდ არის გავრცელებული მთელ საქართველოში და პოპულაციები მრავალრიცხოვანია. გადამფრენი და მოზამთრე სახეობებიდან დომინირებს მცირე ზომის ბეღურასებრი ფრინველები.</w:t>
      </w:r>
    </w:p>
    <w:p w:rsidR="00FF0D68" w:rsidRPr="00FF0D68" w:rsidRDefault="00FF0D68" w:rsidP="009A5F1F">
      <w:pPr>
        <w:rPr>
          <w:rFonts w:asciiTheme="minorHAnsi" w:hAnsiTheme="minorHAnsi"/>
          <w:noProof/>
          <w:lang w:val="ka-GE"/>
        </w:rPr>
      </w:pPr>
      <w:r w:rsidRPr="00FF0D68">
        <w:rPr>
          <w:rFonts w:eastAsia="Calibri" w:cs="Times New Roman"/>
          <w:lang w:val="ka-GE"/>
        </w:rPr>
        <w:t xml:space="preserve">კვლევები იწყებოდა </w:t>
      </w:r>
      <w:r w:rsidRPr="00FF0D68">
        <w:rPr>
          <w:rFonts w:eastAsia="Calibri" w:cs="Sylfaen"/>
          <w:lang w:val="ka-GE"/>
        </w:rPr>
        <w:t>დილის</w:t>
      </w:r>
      <w:r w:rsidRPr="00FF0D68">
        <w:rPr>
          <w:rFonts w:eastAsia="Calibri" w:cs="Times New Roman"/>
          <w:lang w:val="ka-GE"/>
        </w:rPr>
        <w:t xml:space="preserve"> </w:t>
      </w:r>
      <w:r w:rsidRPr="00FF0D68">
        <w:rPr>
          <w:rFonts w:eastAsia="Calibri" w:cs="Sylfaen"/>
          <w:lang w:val="ka-GE"/>
        </w:rPr>
        <w:t>საათებში</w:t>
      </w:r>
      <w:r w:rsidRPr="00FF0D68">
        <w:rPr>
          <w:rFonts w:eastAsia="Calibri" w:cs="Times New Roman"/>
          <w:lang w:val="ka-GE"/>
        </w:rPr>
        <w:t xml:space="preserve"> </w:t>
      </w:r>
      <w:r w:rsidRPr="00FF0D68">
        <w:rPr>
          <w:rFonts w:eastAsia="Calibri" w:cs="Sylfaen"/>
          <w:lang w:val="ka-GE"/>
        </w:rPr>
        <w:t>და გრძელდებოდა საღამომდე. ველზე</w:t>
      </w:r>
      <w:r w:rsidRPr="00FF0D68">
        <w:rPr>
          <w:rFonts w:eastAsia="Calibri" w:cs="Times New Roman"/>
          <w:lang w:val="ka-GE"/>
        </w:rPr>
        <w:t xml:space="preserve"> </w:t>
      </w:r>
      <w:r w:rsidRPr="00FF0D68">
        <w:rPr>
          <w:rFonts w:eastAsia="Calibri" w:cs="Sylfaen"/>
          <w:lang w:val="ka-GE"/>
        </w:rPr>
        <w:t>მუშაობისას</w:t>
      </w:r>
      <w:r w:rsidRPr="00FF0D68">
        <w:rPr>
          <w:rFonts w:eastAsia="Calibri" w:cs="Times New Roman"/>
          <w:lang w:val="ka-GE"/>
        </w:rPr>
        <w:t xml:space="preserve"> </w:t>
      </w:r>
      <w:r w:rsidRPr="00FF0D68">
        <w:rPr>
          <w:rFonts w:eastAsia="Calibri" w:cs="Sylfaen"/>
          <w:lang w:val="ka-GE"/>
        </w:rPr>
        <w:t>გამოვიყენეთ</w:t>
      </w:r>
      <w:r w:rsidRPr="00FF0D68">
        <w:rPr>
          <w:rFonts w:eastAsia="Calibri" w:cs="Times New Roman"/>
          <w:lang w:val="ka-GE"/>
        </w:rPr>
        <w:t xml:space="preserve"> </w:t>
      </w:r>
      <w:r w:rsidRPr="00FF0D68">
        <w:rPr>
          <w:rFonts w:eastAsia="Calibri" w:cs="Sylfaen"/>
          <w:lang w:val="ka-GE"/>
        </w:rPr>
        <w:t>ისეთი</w:t>
      </w:r>
      <w:r w:rsidRPr="00FF0D68">
        <w:rPr>
          <w:rFonts w:eastAsia="Calibri" w:cs="Times New Roman"/>
          <w:lang w:val="ka-GE"/>
        </w:rPr>
        <w:t xml:space="preserve"> </w:t>
      </w:r>
      <w:r w:rsidRPr="00FF0D68">
        <w:rPr>
          <w:rFonts w:eastAsia="Calibri" w:cs="Sylfaen"/>
          <w:lang w:val="ka-GE"/>
        </w:rPr>
        <w:t>მეთოდები</w:t>
      </w:r>
      <w:r w:rsidRPr="00FF0D68">
        <w:rPr>
          <w:rFonts w:eastAsia="Calibri" w:cs="Times New Roman"/>
          <w:lang w:val="ka-GE"/>
        </w:rPr>
        <w:t xml:space="preserve">, </w:t>
      </w:r>
      <w:r w:rsidRPr="00FF0D68">
        <w:rPr>
          <w:rFonts w:eastAsia="Calibri" w:cs="Sylfaen"/>
          <w:lang w:val="ka-GE"/>
        </w:rPr>
        <w:t>როგორიცაა</w:t>
      </w:r>
      <w:r w:rsidRPr="00FF0D68">
        <w:rPr>
          <w:rFonts w:eastAsia="Calibri" w:cs="Times New Roman"/>
          <w:lang w:val="ka-GE"/>
        </w:rPr>
        <w:t xml:space="preserve">: </w:t>
      </w:r>
      <w:r w:rsidRPr="00FF0D68">
        <w:rPr>
          <w:rFonts w:eastAsia="Calibri" w:cs="Sylfaen"/>
          <w:lang w:val="ka-GE"/>
        </w:rPr>
        <w:t>ფრინველების</w:t>
      </w:r>
      <w:r w:rsidRPr="00FF0D68">
        <w:rPr>
          <w:rFonts w:eastAsia="Calibri" w:cs="Times New Roman"/>
          <w:lang w:val="ka-GE"/>
        </w:rPr>
        <w:t xml:space="preserve"> </w:t>
      </w:r>
      <w:r w:rsidRPr="00FF0D68">
        <w:rPr>
          <w:rFonts w:eastAsia="Calibri" w:cs="Sylfaen"/>
          <w:lang w:val="ka-GE"/>
        </w:rPr>
        <w:t>დათვლა</w:t>
      </w:r>
      <w:r w:rsidRPr="00FF0D68">
        <w:rPr>
          <w:rFonts w:eastAsia="Calibri" w:cs="Times New Roman"/>
          <w:lang w:val="ka-GE"/>
        </w:rPr>
        <w:t xml:space="preserve"> </w:t>
      </w:r>
      <w:r w:rsidRPr="00FF0D68">
        <w:rPr>
          <w:rFonts w:eastAsia="Calibri" w:cs="Sylfaen"/>
          <w:lang w:val="ka-GE"/>
        </w:rPr>
        <w:t>საკვლევ</w:t>
      </w:r>
      <w:r w:rsidRPr="00FF0D68">
        <w:rPr>
          <w:rFonts w:eastAsia="Calibri" w:cs="Times New Roman"/>
          <w:lang w:val="ka-GE"/>
        </w:rPr>
        <w:t xml:space="preserve"> </w:t>
      </w:r>
      <w:r w:rsidRPr="00FF0D68">
        <w:rPr>
          <w:rFonts w:eastAsia="Calibri" w:cs="Sylfaen"/>
          <w:lang w:val="ka-GE"/>
        </w:rPr>
        <w:t>ტერიტორიაზე</w:t>
      </w:r>
      <w:r w:rsidRPr="00FF0D68">
        <w:rPr>
          <w:rFonts w:eastAsia="Calibri" w:cs="Times New Roman"/>
          <w:lang w:val="ka-GE"/>
        </w:rPr>
        <w:t xml:space="preserve"> </w:t>
      </w:r>
      <w:r w:rsidRPr="00FF0D68">
        <w:rPr>
          <w:rFonts w:eastAsia="Calibri" w:cs="Sylfaen"/>
          <w:lang w:val="ka-GE"/>
        </w:rPr>
        <w:t>გამავალი</w:t>
      </w:r>
      <w:r w:rsidRPr="00FF0D68">
        <w:rPr>
          <w:rFonts w:eastAsia="Calibri" w:cs="Times New Roman"/>
          <w:lang w:val="ka-GE"/>
        </w:rPr>
        <w:t xml:space="preserve"> </w:t>
      </w:r>
      <w:r w:rsidRPr="00FF0D68">
        <w:rPr>
          <w:rFonts w:eastAsia="Calibri" w:cs="Sylfaen"/>
          <w:lang w:val="ka-GE"/>
        </w:rPr>
        <w:t>მარშრუტების</w:t>
      </w:r>
      <w:r w:rsidRPr="00FF0D68">
        <w:rPr>
          <w:rFonts w:eastAsia="Calibri" w:cs="Times New Roman"/>
          <w:lang w:val="ka-GE"/>
        </w:rPr>
        <w:t xml:space="preserve"> </w:t>
      </w:r>
      <w:r w:rsidRPr="00FF0D68">
        <w:rPr>
          <w:rFonts w:eastAsia="Calibri" w:cs="Sylfaen"/>
          <w:lang w:val="ka-GE"/>
        </w:rPr>
        <w:t>გასწვრივ</w:t>
      </w:r>
      <w:r w:rsidRPr="00FF0D68">
        <w:rPr>
          <w:rFonts w:eastAsia="Calibri" w:cs="Times New Roman"/>
          <w:lang w:val="ka-GE"/>
        </w:rPr>
        <w:t xml:space="preserve"> </w:t>
      </w:r>
      <w:r w:rsidRPr="00FF0D68">
        <w:rPr>
          <w:rFonts w:eastAsia="Calibri" w:cs="Sylfaen"/>
          <w:lang w:val="ka-GE"/>
        </w:rPr>
        <w:t>და</w:t>
      </w:r>
      <w:r w:rsidRPr="00FF0D68">
        <w:rPr>
          <w:rFonts w:eastAsia="Calibri" w:cs="Times New Roman"/>
          <w:lang w:val="ka-GE"/>
        </w:rPr>
        <w:t xml:space="preserve"> </w:t>
      </w:r>
      <w:r w:rsidRPr="00FF0D68">
        <w:rPr>
          <w:rFonts w:eastAsia="Calibri" w:cs="Sylfaen"/>
          <w:lang w:val="ka-GE"/>
        </w:rPr>
        <w:t>ვიზუალური</w:t>
      </w:r>
      <w:r w:rsidRPr="00FF0D68">
        <w:rPr>
          <w:rFonts w:eastAsia="Calibri" w:cs="Times New Roman"/>
          <w:lang w:val="ka-GE"/>
        </w:rPr>
        <w:t xml:space="preserve"> </w:t>
      </w:r>
      <w:r w:rsidRPr="00FF0D68">
        <w:rPr>
          <w:rFonts w:eastAsia="Calibri" w:cs="Sylfaen"/>
          <w:lang w:val="ka-GE"/>
        </w:rPr>
        <w:t>დაკვირვებები</w:t>
      </w:r>
      <w:r w:rsidRPr="00FF0D68">
        <w:rPr>
          <w:rFonts w:eastAsia="Calibri" w:cs="Times New Roman"/>
          <w:lang w:val="ka-GE"/>
        </w:rPr>
        <w:t xml:space="preserve"> </w:t>
      </w:r>
      <w:r w:rsidRPr="00FF0D68">
        <w:rPr>
          <w:rFonts w:eastAsia="Calibri" w:cs="Sylfaen"/>
          <w:lang w:val="ka-GE"/>
        </w:rPr>
        <w:t>მაღალ</w:t>
      </w:r>
      <w:r w:rsidRPr="00FF0D68">
        <w:rPr>
          <w:rFonts w:eastAsia="Calibri" w:cs="Times New Roman"/>
          <w:lang w:val="ka-GE"/>
        </w:rPr>
        <w:t xml:space="preserve"> </w:t>
      </w:r>
      <w:r w:rsidRPr="00FF0D68">
        <w:rPr>
          <w:rFonts w:eastAsia="Calibri" w:cs="Sylfaen"/>
          <w:lang w:val="ka-GE"/>
        </w:rPr>
        <w:t>ადგილებზე</w:t>
      </w:r>
      <w:r w:rsidRPr="00FF0D68">
        <w:rPr>
          <w:rFonts w:eastAsia="Calibri" w:cs="Times New Roman"/>
          <w:lang w:val="ka-GE"/>
        </w:rPr>
        <w:t xml:space="preserve">, </w:t>
      </w:r>
      <w:r w:rsidRPr="00FF0D68">
        <w:rPr>
          <w:rFonts w:eastAsia="Calibri" w:cs="Sylfaen"/>
          <w:lang w:val="ka-GE"/>
        </w:rPr>
        <w:t>ფრინველთათვის</w:t>
      </w:r>
      <w:r w:rsidRPr="00FF0D68">
        <w:rPr>
          <w:rFonts w:eastAsia="Calibri" w:cs="Times New Roman"/>
          <w:lang w:val="ka-GE"/>
        </w:rPr>
        <w:t xml:space="preserve"> </w:t>
      </w:r>
      <w:r w:rsidRPr="00FF0D68">
        <w:rPr>
          <w:rFonts w:eastAsia="Calibri" w:cs="Sylfaen"/>
          <w:lang w:val="ka-GE"/>
        </w:rPr>
        <w:t>ხელსაყრელ</w:t>
      </w:r>
      <w:r w:rsidRPr="00FF0D68">
        <w:rPr>
          <w:rFonts w:eastAsia="Calibri" w:cs="Times New Roman"/>
          <w:lang w:val="ka-GE"/>
        </w:rPr>
        <w:t xml:space="preserve"> </w:t>
      </w:r>
      <w:r w:rsidRPr="00FF0D68">
        <w:rPr>
          <w:rFonts w:eastAsia="Calibri" w:cs="Sylfaen"/>
          <w:lang w:val="ka-GE"/>
        </w:rPr>
        <w:t>ჰაბიტატებზე</w:t>
      </w:r>
      <w:r w:rsidRPr="00FF0D68">
        <w:rPr>
          <w:rFonts w:eastAsia="Calibri" w:cs="Times New Roman"/>
          <w:lang w:val="ka-GE"/>
        </w:rPr>
        <w:t>.</w:t>
      </w:r>
    </w:p>
    <w:p w:rsidR="00FF0D68" w:rsidRPr="00FF0D68" w:rsidRDefault="00FF0D68" w:rsidP="009A5F1F">
      <w:pPr>
        <w:rPr>
          <w:rFonts w:eastAsia="Calibri" w:cs="Sylfaen"/>
          <w:lang w:val="ka-GE"/>
        </w:rPr>
      </w:pPr>
      <w:r w:rsidRPr="00FF0D68">
        <w:rPr>
          <w:rFonts w:eastAsia="Calibri" w:cs="Sylfaen"/>
          <w:lang w:val="ka-GE"/>
        </w:rPr>
        <w:t>ფრინველებზე</w:t>
      </w:r>
      <w:r w:rsidRPr="00FF0D68">
        <w:rPr>
          <w:rFonts w:eastAsia="Calibri" w:cs="Times New Roman"/>
          <w:lang w:val="ka-GE"/>
        </w:rPr>
        <w:t xml:space="preserve"> </w:t>
      </w:r>
      <w:r w:rsidRPr="00FF0D68">
        <w:rPr>
          <w:rFonts w:eastAsia="Calibri" w:cs="Sylfaen"/>
          <w:lang w:val="ka-GE"/>
        </w:rPr>
        <w:t>დაკვირვება</w:t>
      </w:r>
      <w:r w:rsidRPr="00FF0D68">
        <w:rPr>
          <w:rFonts w:eastAsia="Calibri" w:cs="Times New Roman"/>
          <w:lang w:val="ka-GE"/>
        </w:rPr>
        <w:t xml:space="preserve"> </w:t>
      </w:r>
      <w:r w:rsidRPr="00FF0D68">
        <w:rPr>
          <w:rFonts w:eastAsia="Calibri" w:cs="Sylfaen"/>
          <w:lang w:val="ka-GE"/>
        </w:rPr>
        <w:t>მიმდინარეობდა</w:t>
      </w:r>
      <w:r w:rsidRPr="00FF0D68">
        <w:rPr>
          <w:rFonts w:eastAsia="Calibri" w:cs="Times New Roman"/>
          <w:lang w:val="ka-GE"/>
        </w:rPr>
        <w:t xml:space="preserve"> </w:t>
      </w:r>
      <w:r w:rsidRPr="00FF0D68">
        <w:rPr>
          <w:rFonts w:eastAsia="Calibri" w:cs="Sylfaen"/>
          <w:lang w:val="ka-GE"/>
        </w:rPr>
        <w:t>ძირითადად</w:t>
      </w:r>
      <w:r w:rsidRPr="00FF0D68">
        <w:rPr>
          <w:rFonts w:eastAsia="Calibri" w:cs="Times New Roman"/>
          <w:lang w:val="ka-GE"/>
        </w:rPr>
        <w:t xml:space="preserve"> </w:t>
      </w:r>
      <w:r w:rsidRPr="00FF0D68">
        <w:rPr>
          <w:rFonts w:eastAsia="Calibri" w:cs="Sylfaen"/>
          <w:lang w:val="ka-GE"/>
        </w:rPr>
        <w:t>ოპტიმალურ</w:t>
      </w:r>
      <w:r w:rsidRPr="00FF0D68">
        <w:rPr>
          <w:rFonts w:eastAsia="Calibri" w:cs="Times New Roman"/>
          <w:lang w:val="ka-GE"/>
        </w:rPr>
        <w:t xml:space="preserve"> </w:t>
      </w:r>
      <w:r w:rsidRPr="00FF0D68">
        <w:rPr>
          <w:rFonts w:eastAsia="Calibri" w:cs="Sylfaen"/>
          <w:lang w:val="ka-GE"/>
        </w:rPr>
        <w:t>პირობებში</w:t>
      </w:r>
      <w:r w:rsidRPr="00FF0D68">
        <w:rPr>
          <w:rFonts w:eastAsia="Calibri" w:cs="Times New Roman"/>
          <w:lang w:val="ka-GE"/>
        </w:rPr>
        <w:t xml:space="preserve">, </w:t>
      </w:r>
      <w:r w:rsidRPr="00FF0D68">
        <w:rPr>
          <w:rFonts w:eastAsia="Calibri" w:cs="Sylfaen"/>
          <w:lang w:val="ka-GE"/>
        </w:rPr>
        <w:t>მზიან</w:t>
      </w:r>
      <w:r w:rsidRPr="00FF0D68">
        <w:rPr>
          <w:rFonts w:eastAsia="Calibri" w:cs="Times New Roman"/>
          <w:lang w:val="ka-GE"/>
        </w:rPr>
        <w:t xml:space="preserve"> </w:t>
      </w:r>
      <w:r w:rsidRPr="00FF0D68">
        <w:rPr>
          <w:rFonts w:eastAsia="Calibri" w:cs="Sylfaen"/>
          <w:lang w:val="ka-GE"/>
        </w:rPr>
        <w:t>და</w:t>
      </w:r>
      <w:r w:rsidRPr="00FF0D68">
        <w:rPr>
          <w:rFonts w:eastAsia="Calibri" w:cs="Times New Roman"/>
          <w:lang w:val="ka-GE"/>
        </w:rPr>
        <w:t xml:space="preserve"> </w:t>
      </w:r>
      <w:r w:rsidRPr="00FF0D68">
        <w:rPr>
          <w:rFonts w:eastAsia="Calibri" w:cs="Sylfaen"/>
          <w:lang w:val="ka-GE"/>
        </w:rPr>
        <w:t>უქარო</w:t>
      </w:r>
      <w:r w:rsidRPr="00FF0D68">
        <w:rPr>
          <w:rFonts w:eastAsia="Calibri" w:cs="Times New Roman"/>
          <w:lang w:val="ka-GE"/>
        </w:rPr>
        <w:t xml:space="preserve"> </w:t>
      </w:r>
      <w:r w:rsidRPr="00FF0D68">
        <w:rPr>
          <w:rFonts w:eastAsia="Calibri" w:cs="Sylfaen"/>
          <w:lang w:val="ka-GE"/>
        </w:rPr>
        <w:t>ამინდებში</w:t>
      </w:r>
      <w:r w:rsidRPr="00FF0D68">
        <w:rPr>
          <w:rFonts w:eastAsia="Calibri" w:cs="Times New Roman"/>
          <w:lang w:val="ka-GE"/>
        </w:rPr>
        <w:t xml:space="preserve">. </w:t>
      </w:r>
      <w:r w:rsidRPr="00FF0D68">
        <w:rPr>
          <w:rFonts w:eastAsia="Calibri" w:cs="Sylfaen"/>
          <w:lang w:val="ka-GE"/>
        </w:rPr>
        <w:t>ფრინველთა</w:t>
      </w:r>
      <w:r w:rsidRPr="00FF0D68">
        <w:rPr>
          <w:rFonts w:eastAsia="Calibri" w:cs="Times New Roman"/>
          <w:lang w:val="ka-GE"/>
        </w:rPr>
        <w:t xml:space="preserve"> </w:t>
      </w:r>
      <w:r w:rsidRPr="00FF0D68">
        <w:rPr>
          <w:rFonts w:eastAsia="Calibri" w:cs="Sylfaen"/>
          <w:lang w:val="ka-GE"/>
        </w:rPr>
        <w:t>სახეობების</w:t>
      </w:r>
      <w:r w:rsidRPr="00FF0D68">
        <w:rPr>
          <w:rFonts w:eastAsia="Calibri" w:cs="Times New Roman"/>
          <w:lang w:val="ka-GE"/>
        </w:rPr>
        <w:t xml:space="preserve"> </w:t>
      </w:r>
      <w:r w:rsidRPr="00FF0D68">
        <w:rPr>
          <w:rFonts w:eastAsia="Calibri" w:cs="Sylfaen"/>
          <w:lang w:val="ka-GE"/>
        </w:rPr>
        <w:t>ამოსაცნობად</w:t>
      </w:r>
      <w:r w:rsidRPr="00FF0D68">
        <w:rPr>
          <w:rFonts w:eastAsia="Calibri" w:cs="Times New Roman"/>
          <w:lang w:val="ka-GE"/>
        </w:rPr>
        <w:t xml:space="preserve"> </w:t>
      </w:r>
      <w:r w:rsidRPr="00FF0D68">
        <w:rPr>
          <w:rFonts w:eastAsia="Calibri" w:cs="Sylfaen"/>
          <w:lang w:val="ka-GE"/>
        </w:rPr>
        <w:t>გამოიყენებოდა</w:t>
      </w:r>
      <w:r w:rsidRPr="00FF0D68">
        <w:rPr>
          <w:rFonts w:eastAsia="Calibri" w:cs="Times New Roman"/>
          <w:lang w:val="ka-GE"/>
        </w:rPr>
        <w:t xml:space="preserve"> 8x42 </w:t>
      </w:r>
      <w:r w:rsidRPr="00FF0D68">
        <w:rPr>
          <w:rFonts w:eastAsia="Calibri" w:cs="Sylfaen"/>
          <w:lang w:val="ka-GE"/>
        </w:rPr>
        <w:t>ბინოკლი</w:t>
      </w:r>
      <w:r w:rsidRPr="00FF0D68">
        <w:rPr>
          <w:rFonts w:eastAsia="Calibri" w:cs="Times New Roman"/>
          <w:lang w:val="ka-GE"/>
        </w:rPr>
        <w:t xml:space="preserve"> “ Discovery WP PC </w:t>
      </w:r>
      <w:proofErr w:type="spellStart"/>
      <w:r w:rsidRPr="00FF0D68">
        <w:rPr>
          <w:rFonts w:eastAsia="Calibri" w:cs="Times New Roman"/>
          <w:lang w:val="ka-GE"/>
        </w:rPr>
        <w:t>Mg</w:t>
      </w:r>
      <w:proofErr w:type="spellEnd"/>
      <w:r w:rsidRPr="00FF0D68">
        <w:rPr>
          <w:rFonts w:eastAsia="Calibri" w:cs="Times New Roman"/>
          <w:lang w:val="ka-GE"/>
        </w:rPr>
        <w:t xml:space="preserve">” </w:t>
      </w:r>
      <w:r w:rsidRPr="00FF0D68">
        <w:rPr>
          <w:rFonts w:eastAsia="Calibri" w:cs="Sylfaen"/>
          <w:lang w:val="ka-GE"/>
        </w:rPr>
        <w:t>და</w:t>
      </w:r>
      <w:r w:rsidRPr="00FF0D68">
        <w:rPr>
          <w:rFonts w:eastAsia="Calibri" w:cs="Times New Roman"/>
          <w:lang w:val="ka-GE"/>
        </w:rPr>
        <w:t xml:space="preserve"> </w:t>
      </w:r>
      <w:r w:rsidRPr="00FF0D68">
        <w:rPr>
          <w:rFonts w:eastAsia="Calibri" w:cs="Sylfaen"/>
          <w:lang w:val="ka-GE"/>
        </w:rPr>
        <w:t>ფოტოაპარატი</w:t>
      </w:r>
      <w:r w:rsidRPr="00FF0D68">
        <w:rPr>
          <w:rFonts w:eastAsia="Calibri" w:cs="Times New Roman"/>
          <w:lang w:val="ka-GE"/>
        </w:rPr>
        <w:t xml:space="preserve"> </w:t>
      </w:r>
      <w:r w:rsidRPr="00FF0D68">
        <w:rPr>
          <w:lang w:val="ka-GE"/>
        </w:rPr>
        <w:t xml:space="preserve"> </w:t>
      </w:r>
      <w:hyperlink r:id="rId18" w:history="1">
        <w:proofErr w:type="spellStart"/>
        <w:r w:rsidRPr="00FF0D68">
          <w:rPr>
            <w:rFonts w:cs="Arial"/>
            <w:lang w:val="ka-GE"/>
          </w:rPr>
          <w:t>Canon</w:t>
        </w:r>
        <w:proofErr w:type="spellEnd"/>
        <w:r w:rsidRPr="00FF0D68">
          <w:rPr>
            <w:rFonts w:cs="Arial"/>
            <w:lang w:val="ka-GE"/>
          </w:rPr>
          <w:t xml:space="preserve"> </w:t>
        </w:r>
        <w:proofErr w:type="spellStart"/>
        <w:r w:rsidRPr="00FF0D68">
          <w:rPr>
            <w:rFonts w:cs="Arial"/>
            <w:lang w:val="ka-GE"/>
          </w:rPr>
          <w:t>PowerShot</w:t>
        </w:r>
        <w:proofErr w:type="spellEnd"/>
        <w:r w:rsidRPr="00FF0D68">
          <w:rPr>
            <w:rFonts w:cs="Arial"/>
            <w:lang w:val="ka-GE"/>
          </w:rPr>
          <w:t xml:space="preserve"> </w:t>
        </w:r>
        <w:proofErr w:type="spellStart"/>
        <w:r w:rsidRPr="00FF0D68">
          <w:rPr>
            <w:rFonts w:cs="Arial"/>
            <w:lang w:val="ka-GE"/>
          </w:rPr>
          <w:t>SX50</w:t>
        </w:r>
        <w:proofErr w:type="spellEnd"/>
        <w:r w:rsidRPr="00FF0D68">
          <w:rPr>
            <w:rFonts w:cs="Arial"/>
            <w:lang w:val="ka-GE"/>
          </w:rPr>
          <w:t xml:space="preserve"> </w:t>
        </w:r>
        <w:proofErr w:type="spellStart"/>
        <w:r w:rsidRPr="00FF0D68">
          <w:rPr>
            <w:rFonts w:cs="Arial"/>
            <w:lang w:val="ka-GE"/>
          </w:rPr>
          <w:t>HS</w:t>
        </w:r>
        <w:proofErr w:type="spellEnd"/>
      </w:hyperlink>
      <w:r w:rsidRPr="00FF0D68">
        <w:rPr>
          <w:rFonts w:eastAsia="Calibri" w:cs="Times New Roman"/>
          <w:lang w:val="ka-GE"/>
        </w:rPr>
        <w:t xml:space="preserve">. </w:t>
      </w:r>
    </w:p>
    <w:p w:rsidR="00FF0D68" w:rsidRPr="009A5F1F" w:rsidRDefault="00151581" w:rsidP="009A5F1F">
      <w:pPr>
        <w:spacing w:line="259" w:lineRule="auto"/>
        <w:rPr>
          <w:color w:val="000000"/>
          <w:lang w:val="ka-GE"/>
        </w:rPr>
      </w:pPr>
      <w:r>
        <w:rPr>
          <w:color w:val="000000"/>
          <w:lang w:val="ka-GE"/>
        </w:rPr>
        <w:t xml:space="preserve">როგორც ზემოთ აღინიშნა, ოქტომბრის თვეში ჩატარებული კვლევის პერიოდში წინა კვლევებისაგან განსხვავებით ნანახი იქნა მხოლოდ ერთი სახეობა </w:t>
      </w:r>
      <w:proofErr w:type="spellStart"/>
      <w:r w:rsidRPr="00FF0D68">
        <w:rPr>
          <w:rFonts w:eastAsia="Calibri" w:cs="Sylfaen"/>
          <w:lang w:val="ka-GE"/>
        </w:rPr>
        <w:t>სარსარაკი</w:t>
      </w:r>
      <w:proofErr w:type="spellEnd"/>
      <w:r w:rsidRPr="00FF0D68">
        <w:rPr>
          <w:rFonts w:eastAsia="Calibri" w:cs="Sylfaen"/>
          <w:lang w:val="ka-GE"/>
        </w:rPr>
        <w:t xml:space="preserve"> (</w:t>
      </w:r>
      <w:proofErr w:type="spellStart"/>
      <w:r w:rsidRPr="00FF0D68">
        <w:rPr>
          <w:i/>
          <w:color w:val="000000"/>
          <w:lang w:val="ka-GE"/>
        </w:rPr>
        <w:t>Tetrax</w:t>
      </w:r>
      <w:proofErr w:type="spellEnd"/>
      <w:r w:rsidRPr="00FF0D68">
        <w:rPr>
          <w:b/>
          <w:i/>
          <w:color w:val="000000"/>
          <w:lang w:val="ka-GE"/>
        </w:rPr>
        <w:t xml:space="preserve"> </w:t>
      </w:r>
      <w:proofErr w:type="spellStart"/>
      <w:r w:rsidRPr="00FF0D68">
        <w:rPr>
          <w:i/>
          <w:color w:val="000000"/>
          <w:lang w:val="ka-GE"/>
        </w:rPr>
        <w:t>tetrax</w:t>
      </w:r>
      <w:proofErr w:type="spellEnd"/>
      <w:r w:rsidRPr="00FF0D68">
        <w:rPr>
          <w:color w:val="000000"/>
          <w:lang w:val="ka-GE"/>
        </w:rPr>
        <w:t>)</w:t>
      </w:r>
      <w:r>
        <w:rPr>
          <w:color w:val="000000"/>
          <w:lang w:val="ka-GE"/>
        </w:rPr>
        <w:t xml:space="preserve">. ქვემოთ მოცემულია კვლევის პროცესში </w:t>
      </w:r>
      <w:r w:rsidR="00FF0D68" w:rsidRPr="009A5F1F">
        <w:rPr>
          <w:color w:val="000000"/>
          <w:lang w:val="ka-GE"/>
        </w:rPr>
        <w:t xml:space="preserve">დაფიქსირებული </w:t>
      </w:r>
      <w:r>
        <w:rPr>
          <w:color w:val="000000"/>
          <w:lang w:val="ka-GE"/>
        </w:rPr>
        <w:t>ზოგიერთი სახეობის ფოტომასალა.</w:t>
      </w:r>
    </w:p>
    <w:tbl>
      <w:tblPr>
        <w:tblStyle w:val="TableGrid1"/>
        <w:tblW w:w="910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3341"/>
        <w:gridCol w:w="2875"/>
        <w:gridCol w:w="1631"/>
      </w:tblGrid>
      <w:tr w:rsidR="00FF0D68" w:rsidRPr="00425D6A" w:rsidTr="00425D6A">
        <w:trPr>
          <w:trHeight w:val="4238"/>
          <w:jc w:val="center"/>
        </w:trPr>
        <w:tc>
          <w:tcPr>
            <w:tcW w:w="4596" w:type="dxa"/>
            <w:gridSpan w:val="2"/>
            <w:vAlign w:val="center"/>
          </w:tcPr>
          <w:p w:rsidR="00FF0D68" w:rsidRPr="00425D6A" w:rsidRDefault="00FF0D68" w:rsidP="00425D6A">
            <w:pPr>
              <w:spacing w:after="120"/>
              <w:jc w:val="center"/>
              <w:rPr>
                <w:rFonts w:ascii="Sylfaen" w:hAnsi="Sylfaen"/>
                <w:noProof/>
                <w:color w:val="000000"/>
                <w:sz w:val="20"/>
                <w:szCs w:val="20"/>
                <w:lang w:val="ka-GE"/>
              </w:rPr>
            </w:pPr>
            <w:r w:rsidRPr="00425D6A">
              <w:rPr>
                <w:rFonts w:ascii="Sylfaen" w:hAnsi="Sylfaen"/>
                <w:b/>
                <w:noProof/>
                <w:color w:val="000000"/>
                <w:sz w:val="20"/>
                <w:szCs w:val="20"/>
                <w:lang w:val="ka-GE"/>
              </w:rPr>
              <w:lastRenderedPageBreak/>
              <w:t>სურ</w:t>
            </w:r>
            <w:r w:rsidR="006B0C1F" w:rsidRPr="00425D6A">
              <w:rPr>
                <w:rFonts w:ascii="Sylfaen" w:hAnsi="Sylfaen"/>
                <w:b/>
                <w:noProof/>
                <w:color w:val="000000"/>
                <w:sz w:val="20"/>
                <w:szCs w:val="20"/>
                <w:lang w:val="ka-GE"/>
              </w:rPr>
              <w:t xml:space="preserve"> 2.4.</w:t>
            </w:r>
            <w:r w:rsidRPr="00425D6A">
              <w:rPr>
                <w:rFonts w:ascii="Sylfaen" w:hAnsi="Sylfaen"/>
                <w:noProof/>
                <w:color w:val="000000"/>
                <w:sz w:val="20"/>
                <w:szCs w:val="20"/>
                <w:lang w:val="ka-GE"/>
              </w:rPr>
              <w:t xml:space="preserve"> </w:t>
            </w:r>
            <w:r w:rsidRPr="00425D6A">
              <w:rPr>
                <w:rFonts w:ascii="Sylfaen" w:hAnsi="Sylfaen" w:cs="Sylfaen"/>
                <w:noProof/>
                <w:color w:val="000000"/>
                <w:sz w:val="20"/>
                <w:szCs w:val="20"/>
                <w:lang w:val="ka-GE"/>
              </w:rPr>
              <w:t>ყორანი</w:t>
            </w:r>
            <w:r w:rsidRPr="00425D6A">
              <w:rPr>
                <w:rFonts w:ascii="Sylfaen" w:hAnsi="Sylfaen"/>
                <w:noProof/>
                <w:color w:val="000000"/>
                <w:sz w:val="20"/>
                <w:szCs w:val="20"/>
                <w:lang w:val="ka-GE"/>
              </w:rPr>
              <w:t xml:space="preserve"> </w:t>
            </w:r>
            <w:r w:rsidRPr="00425D6A">
              <w:rPr>
                <w:rFonts w:ascii="Sylfaen" w:hAnsi="Sylfaen"/>
                <w:i/>
                <w:noProof/>
                <w:color w:val="000000"/>
                <w:sz w:val="20"/>
                <w:szCs w:val="20"/>
                <w:lang w:val="ka-GE"/>
              </w:rPr>
              <w:t>Corvus corax</w:t>
            </w:r>
          </w:p>
          <w:p w:rsidR="00FF0D68" w:rsidRPr="00425D6A" w:rsidRDefault="00FF0D68" w:rsidP="00425D6A">
            <w:pPr>
              <w:jc w:val="center"/>
              <w:rPr>
                <w:rFonts w:ascii="Sylfaen" w:hAnsi="Sylfaen"/>
                <w:color w:val="000000"/>
                <w:sz w:val="20"/>
                <w:szCs w:val="20"/>
                <w:lang w:val="ka-GE"/>
              </w:rPr>
            </w:pPr>
            <w:r w:rsidRPr="00425D6A">
              <w:rPr>
                <w:rFonts w:ascii="Sylfaen" w:hAnsi="Sylfaen"/>
                <w:noProof/>
                <w:color w:val="000000"/>
                <w:sz w:val="20"/>
                <w:szCs w:val="20"/>
                <w:lang w:val="ka-GE" w:eastAsia="ka-GE"/>
              </w:rPr>
              <w:drawing>
                <wp:inline distT="0" distB="0" distL="0" distR="0" wp14:anchorId="1FD2EBC9" wp14:editId="79AC4FB0">
                  <wp:extent cx="2775005" cy="2459851"/>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xalia.png"/>
                          <pic:cNvPicPr/>
                        </pic:nvPicPr>
                        <pic:blipFill rotWithShape="1">
                          <a:blip r:embed="rId19" cstate="print">
                            <a:extLst>
                              <a:ext uri="{28A0092B-C50C-407E-A947-70E740481C1C}">
                                <a14:useLocalDpi xmlns:a14="http://schemas.microsoft.com/office/drawing/2010/main" val="0"/>
                              </a:ext>
                            </a:extLst>
                          </a:blip>
                          <a:srcRect l="10503" t="7618" r="13056" b="13742"/>
                          <a:stretch/>
                        </pic:blipFill>
                        <pic:spPr bwMode="auto">
                          <a:xfrm>
                            <a:off x="0" y="0"/>
                            <a:ext cx="2814454" cy="2494820"/>
                          </a:xfrm>
                          <a:prstGeom prst="rect">
                            <a:avLst/>
                          </a:prstGeom>
                          <a:ln>
                            <a:noFill/>
                          </a:ln>
                          <a:extLst>
                            <a:ext uri="{53640926-AAD7-44D8-BBD7-CCE9431645EC}">
                              <a14:shadowObscured xmlns:a14="http://schemas.microsoft.com/office/drawing/2010/main"/>
                            </a:ext>
                          </a:extLst>
                        </pic:spPr>
                      </pic:pic>
                    </a:graphicData>
                  </a:graphic>
                </wp:inline>
              </w:drawing>
            </w:r>
          </w:p>
        </w:tc>
        <w:tc>
          <w:tcPr>
            <w:tcW w:w="4506" w:type="dxa"/>
            <w:gridSpan w:val="2"/>
            <w:vAlign w:val="center"/>
          </w:tcPr>
          <w:p w:rsidR="00FF0D68" w:rsidRPr="00425D6A" w:rsidRDefault="00FF0D68" w:rsidP="00425D6A">
            <w:pPr>
              <w:spacing w:after="120"/>
              <w:jc w:val="center"/>
              <w:rPr>
                <w:rFonts w:ascii="Sylfaen" w:hAnsi="Sylfaen"/>
                <w:b/>
                <w:noProof/>
                <w:color w:val="000000"/>
                <w:sz w:val="20"/>
                <w:szCs w:val="20"/>
                <w:lang w:val="ka-GE"/>
              </w:rPr>
            </w:pPr>
            <w:r w:rsidRPr="00425D6A">
              <w:rPr>
                <w:rFonts w:ascii="Sylfaen" w:hAnsi="Sylfaen" w:cs="Sylfaen"/>
                <w:b/>
                <w:noProof/>
                <w:color w:val="000000"/>
                <w:sz w:val="20"/>
                <w:szCs w:val="20"/>
                <w:lang w:val="ka-GE"/>
              </w:rPr>
              <w:t>სურ</w:t>
            </w:r>
            <w:r w:rsidRPr="00425D6A">
              <w:rPr>
                <w:rFonts w:ascii="Sylfaen" w:hAnsi="Sylfaen"/>
                <w:b/>
                <w:noProof/>
                <w:color w:val="000000"/>
                <w:sz w:val="20"/>
                <w:szCs w:val="20"/>
                <w:lang w:val="ka-GE"/>
              </w:rPr>
              <w:t xml:space="preserve">. </w:t>
            </w:r>
            <w:r w:rsidR="006B0C1F" w:rsidRPr="00425D6A">
              <w:rPr>
                <w:rFonts w:ascii="Sylfaen" w:hAnsi="Sylfaen"/>
                <w:b/>
                <w:noProof/>
                <w:color w:val="000000"/>
                <w:sz w:val="20"/>
                <w:szCs w:val="20"/>
                <w:lang w:val="ka-GE"/>
              </w:rPr>
              <w:t>2.5.</w:t>
            </w:r>
            <w:r w:rsidRPr="00425D6A">
              <w:rPr>
                <w:rFonts w:ascii="Sylfaen" w:hAnsi="Sylfaen"/>
                <w:b/>
                <w:noProof/>
                <w:color w:val="000000"/>
                <w:sz w:val="20"/>
                <w:szCs w:val="20"/>
                <w:lang w:val="ka-GE"/>
              </w:rPr>
              <w:t xml:space="preserve"> </w:t>
            </w:r>
            <w:r w:rsidRPr="00425D6A">
              <w:rPr>
                <w:rFonts w:ascii="Sylfaen" w:hAnsi="Sylfaen" w:cs="Sylfaen"/>
                <w:noProof/>
                <w:color w:val="000000"/>
                <w:sz w:val="20"/>
                <w:szCs w:val="20"/>
                <w:lang w:val="ka-GE"/>
              </w:rPr>
              <w:t>ჩვეულებრივი</w:t>
            </w:r>
            <w:r w:rsidRPr="00425D6A">
              <w:rPr>
                <w:rFonts w:ascii="Sylfaen" w:hAnsi="Sylfaen"/>
                <w:noProof/>
                <w:color w:val="000000"/>
                <w:sz w:val="20"/>
                <w:szCs w:val="20"/>
                <w:lang w:val="ka-GE"/>
              </w:rPr>
              <w:t xml:space="preserve"> </w:t>
            </w:r>
            <w:r w:rsidRPr="00425D6A">
              <w:rPr>
                <w:rFonts w:ascii="Sylfaen" w:hAnsi="Sylfaen" w:cs="Sylfaen"/>
                <w:noProof/>
                <w:color w:val="000000"/>
                <w:sz w:val="20"/>
                <w:szCs w:val="20"/>
                <w:lang w:val="ka-GE"/>
              </w:rPr>
              <w:t>კაკაჩა</w:t>
            </w:r>
            <w:r w:rsidRPr="00425D6A">
              <w:rPr>
                <w:rFonts w:ascii="Sylfaen" w:hAnsi="Sylfaen"/>
                <w:noProof/>
                <w:color w:val="000000"/>
                <w:sz w:val="20"/>
                <w:szCs w:val="20"/>
                <w:lang w:val="ka-GE"/>
              </w:rPr>
              <w:t xml:space="preserve"> </w:t>
            </w:r>
            <w:r w:rsidRPr="00425D6A">
              <w:rPr>
                <w:rFonts w:ascii="Sylfaen" w:hAnsi="Sylfaen"/>
                <w:i/>
                <w:noProof/>
                <w:color w:val="000000"/>
                <w:sz w:val="20"/>
                <w:szCs w:val="20"/>
                <w:lang w:val="ka-GE"/>
              </w:rPr>
              <w:t>Buteo</w:t>
            </w:r>
            <w:r w:rsidRPr="00425D6A">
              <w:rPr>
                <w:rFonts w:ascii="Sylfaen" w:hAnsi="Sylfaen"/>
                <w:noProof/>
                <w:color w:val="000000"/>
                <w:sz w:val="20"/>
                <w:szCs w:val="20"/>
                <w:lang w:val="ka-GE"/>
              </w:rPr>
              <w:t xml:space="preserve"> </w:t>
            </w:r>
            <w:r w:rsidRPr="00425D6A">
              <w:rPr>
                <w:rFonts w:ascii="Sylfaen" w:hAnsi="Sylfaen"/>
                <w:i/>
                <w:noProof/>
                <w:color w:val="000000"/>
                <w:sz w:val="20"/>
                <w:szCs w:val="20"/>
                <w:lang w:val="ka-GE"/>
              </w:rPr>
              <w:t>buteo</w:t>
            </w:r>
          </w:p>
          <w:p w:rsidR="00FF0D68" w:rsidRPr="00425D6A" w:rsidRDefault="00FF0D68" w:rsidP="00425D6A">
            <w:pPr>
              <w:jc w:val="center"/>
              <w:rPr>
                <w:rFonts w:ascii="Sylfaen" w:hAnsi="Sylfaen"/>
                <w:color w:val="000000"/>
                <w:sz w:val="20"/>
                <w:szCs w:val="20"/>
                <w:lang w:val="ka-GE"/>
              </w:rPr>
            </w:pPr>
            <w:r w:rsidRPr="00425D6A">
              <w:rPr>
                <w:rFonts w:ascii="Sylfaen" w:hAnsi="Sylfaen"/>
                <w:noProof/>
                <w:color w:val="000000"/>
                <w:sz w:val="20"/>
                <w:szCs w:val="20"/>
                <w:lang w:val="ka-GE" w:eastAsia="ka-GE"/>
              </w:rPr>
              <w:drawing>
                <wp:inline distT="0" distB="0" distL="0" distR="0" wp14:anchorId="627A12B0" wp14:editId="002BDE9B">
                  <wp:extent cx="2719705" cy="2433893"/>
                  <wp:effectExtent l="0" t="0" r="4445"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1axa.png"/>
                          <pic:cNvPicPr/>
                        </pic:nvPicPr>
                        <pic:blipFill rotWithShape="1">
                          <a:blip r:embed="rId20" cstate="print">
                            <a:extLst>
                              <a:ext uri="{28A0092B-C50C-407E-A947-70E740481C1C}">
                                <a14:useLocalDpi xmlns:a14="http://schemas.microsoft.com/office/drawing/2010/main" val="0"/>
                              </a:ext>
                            </a:extLst>
                          </a:blip>
                          <a:srcRect l="27750" t="13260" r="10234" b="19820"/>
                          <a:stretch/>
                        </pic:blipFill>
                        <pic:spPr bwMode="auto">
                          <a:xfrm>
                            <a:off x="0" y="0"/>
                            <a:ext cx="2766331" cy="2475619"/>
                          </a:xfrm>
                          <a:prstGeom prst="rect">
                            <a:avLst/>
                          </a:prstGeom>
                          <a:ln>
                            <a:noFill/>
                          </a:ln>
                          <a:extLst>
                            <a:ext uri="{53640926-AAD7-44D8-BBD7-CCE9431645EC}">
                              <a14:shadowObscured xmlns:a14="http://schemas.microsoft.com/office/drawing/2010/main"/>
                            </a:ext>
                          </a:extLst>
                        </pic:spPr>
                      </pic:pic>
                    </a:graphicData>
                  </a:graphic>
                </wp:inline>
              </w:drawing>
            </w:r>
          </w:p>
        </w:tc>
      </w:tr>
      <w:tr w:rsidR="00FF0D68" w:rsidRPr="00425D6A" w:rsidTr="00425D6A">
        <w:trPr>
          <w:gridBefore w:val="1"/>
          <w:gridAfter w:val="1"/>
          <w:wBefore w:w="1255" w:type="dxa"/>
          <w:wAfter w:w="1631" w:type="dxa"/>
          <w:trHeight w:val="4252"/>
          <w:jc w:val="center"/>
        </w:trPr>
        <w:tc>
          <w:tcPr>
            <w:tcW w:w="6216" w:type="dxa"/>
            <w:gridSpan w:val="2"/>
            <w:vAlign w:val="center"/>
          </w:tcPr>
          <w:p w:rsidR="00FF0D68" w:rsidRPr="00425D6A" w:rsidRDefault="00FF0D68" w:rsidP="00425D6A">
            <w:pPr>
              <w:spacing w:before="120" w:after="120"/>
              <w:jc w:val="center"/>
              <w:rPr>
                <w:rFonts w:ascii="Sylfaen" w:hAnsi="Sylfaen"/>
                <w:b/>
                <w:noProof/>
                <w:color w:val="000000"/>
                <w:sz w:val="20"/>
                <w:szCs w:val="20"/>
                <w:lang w:val="ka-GE"/>
              </w:rPr>
            </w:pPr>
            <w:r w:rsidRPr="00425D6A">
              <w:rPr>
                <w:rFonts w:ascii="Sylfaen" w:hAnsi="Sylfaen"/>
                <w:b/>
                <w:noProof/>
                <w:color w:val="000000"/>
                <w:sz w:val="20"/>
                <w:szCs w:val="20"/>
                <w:lang w:val="ka-GE"/>
              </w:rPr>
              <w:t xml:space="preserve">სურ. </w:t>
            </w:r>
            <w:r w:rsidR="006B0C1F" w:rsidRPr="00425D6A">
              <w:rPr>
                <w:rFonts w:ascii="Sylfaen" w:hAnsi="Sylfaen"/>
                <w:b/>
                <w:noProof/>
                <w:color w:val="000000"/>
                <w:sz w:val="20"/>
                <w:szCs w:val="20"/>
                <w:lang w:val="ka-GE"/>
              </w:rPr>
              <w:t>2.6.</w:t>
            </w:r>
            <w:r w:rsidRPr="00425D6A">
              <w:rPr>
                <w:rFonts w:ascii="Sylfaen" w:hAnsi="Sylfaen"/>
                <w:b/>
                <w:noProof/>
                <w:color w:val="000000"/>
                <w:sz w:val="20"/>
                <w:szCs w:val="20"/>
                <w:lang w:val="ka-GE"/>
              </w:rPr>
              <w:t xml:space="preserve"> </w:t>
            </w:r>
            <w:r w:rsidRPr="00425D6A">
              <w:rPr>
                <w:rFonts w:ascii="Sylfaen" w:hAnsi="Sylfaen" w:cs="Sylfaen"/>
                <w:noProof/>
                <w:color w:val="000000"/>
                <w:sz w:val="20"/>
                <w:szCs w:val="20"/>
                <w:lang w:val="ka-GE"/>
              </w:rPr>
              <w:t>სარსარაკი</w:t>
            </w:r>
            <w:r w:rsidRPr="00425D6A">
              <w:rPr>
                <w:rFonts w:ascii="Sylfaen" w:hAnsi="Sylfaen"/>
                <w:b/>
                <w:noProof/>
                <w:color w:val="000000"/>
                <w:sz w:val="20"/>
                <w:szCs w:val="20"/>
                <w:lang w:val="ka-GE"/>
              </w:rPr>
              <w:t xml:space="preserve"> </w:t>
            </w:r>
            <w:r w:rsidRPr="00425D6A">
              <w:rPr>
                <w:rFonts w:ascii="Sylfaen" w:hAnsi="Sylfaen"/>
                <w:i/>
                <w:noProof/>
                <w:color w:val="000000"/>
                <w:sz w:val="20"/>
                <w:szCs w:val="20"/>
                <w:lang w:val="ka-GE"/>
              </w:rPr>
              <w:t xml:space="preserve">Tetrax tetrax </w:t>
            </w:r>
            <w:r w:rsidRPr="00425D6A">
              <w:rPr>
                <w:rFonts w:ascii="Sylfaen" w:hAnsi="Sylfaen"/>
                <w:noProof/>
                <w:color w:val="000000"/>
                <w:sz w:val="20"/>
                <w:szCs w:val="20"/>
              </w:rPr>
              <w:t xml:space="preserve">X - </w:t>
            </w:r>
            <w:r w:rsidRPr="00425D6A">
              <w:rPr>
                <w:rFonts w:ascii="Sylfaen" w:hAnsi="Sylfaen"/>
                <w:noProof/>
                <w:color w:val="000000"/>
                <w:sz w:val="20"/>
                <w:szCs w:val="20"/>
                <w:lang w:val="ka-GE"/>
              </w:rPr>
              <w:t xml:space="preserve">448261.98 </w:t>
            </w:r>
            <w:r w:rsidRPr="00425D6A">
              <w:rPr>
                <w:rFonts w:ascii="Sylfaen" w:hAnsi="Sylfaen"/>
                <w:noProof/>
                <w:color w:val="000000"/>
                <w:sz w:val="20"/>
                <w:szCs w:val="20"/>
              </w:rPr>
              <w:t xml:space="preserve">Y - </w:t>
            </w:r>
            <w:r w:rsidRPr="00425D6A">
              <w:rPr>
                <w:rFonts w:ascii="Sylfaen" w:hAnsi="Sylfaen"/>
                <w:noProof/>
                <w:color w:val="000000"/>
                <w:sz w:val="20"/>
                <w:szCs w:val="20"/>
                <w:lang w:val="ka-GE"/>
              </w:rPr>
              <w:t>4638669.77</w:t>
            </w:r>
          </w:p>
          <w:p w:rsidR="00FF0D68" w:rsidRPr="00425D6A" w:rsidRDefault="00FF0D68" w:rsidP="00425D6A">
            <w:pPr>
              <w:spacing w:before="120" w:after="120"/>
              <w:jc w:val="center"/>
              <w:rPr>
                <w:rFonts w:ascii="Sylfaen" w:hAnsi="Sylfaen"/>
                <w:color w:val="000000"/>
                <w:sz w:val="24"/>
                <w:szCs w:val="24"/>
                <w:lang w:val="ka-GE"/>
              </w:rPr>
            </w:pPr>
            <w:r w:rsidRPr="00425D6A">
              <w:rPr>
                <w:rFonts w:ascii="Sylfaen" w:hAnsi="Sylfaen"/>
                <w:noProof/>
                <w:color w:val="000000"/>
                <w:sz w:val="24"/>
                <w:szCs w:val="24"/>
                <w:lang w:val="ka-GE" w:eastAsia="ka-GE"/>
              </w:rPr>
              <w:drawing>
                <wp:inline distT="0" distB="0" distL="0" distR="0" wp14:anchorId="2E078CAB" wp14:editId="72AC43FA">
                  <wp:extent cx="3485476" cy="242467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498.JPG"/>
                          <pic:cNvPicPr/>
                        </pic:nvPicPr>
                        <pic:blipFill rotWithShape="1">
                          <a:blip r:embed="rId21" cstate="print">
                            <a:extLst>
                              <a:ext uri="{28A0092B-C50C-407E-A947-70E740481C1C}">
                                <a14:useLocalDpi xmlns:a14="http://schemas.microsoft.com/office/drawing/2010/main" val="0"/>
                              </a:ext>
                            </a:extLst>
                          </a:blip>
                          <a:srcRect l="14634" t="7696" r="13879" b="13828"/>
                          <a:stretch/>
                        </pic:blipFill>
                        <pic:spPr bwMode="auto">
                          <a:xfrm>
                            <a:off x="0" y="0"/>
                            <a:ext cx="3511461" cy="2442756"/>
                          </a:xfrm>
                          <a:prstGeom prst="rect">
                            <a:avLst/>
                          </a:prstGeom>
                          <a:ln>
                            <a:noFill/>
                          </a:ln>
                          <a:extLst>
                            <a:ext uri="{53640926-AAD7-44D8-BBD7-CCE9431645EC}">
                              <a14:shadowObscured xmlns:a14="http://schemas.microsoft.com/office/drawing/2010/main"/>
                            </a:ext>
                          </a:extLst>
                        </pic:spPr>
                      </pic:pic>
                    </a:graphicData>
                  </a:graphic>
                </wp:inline>
              </w:drawing>
            </w:r>
          </w:p>
        </w:tc>
      </w:tr>
    </w:tbl>
    <w:p w:rsidR="00FF0D68" w:rsidRPr="00FF0D68" w:rsidRDefault="00FF0D68" w:rsidP="00FF0D68">
      <w:pPr>
        <w:spacing w:before="0" w:after="160" w:line="259" w:lineRule="auto"/>
        <w:rPr>
          <w:color w:val="000000"/>
          <w:sz w:val="24"/>
          <w:szCs w:val="24"/>
          <w:lang w:val="ka-GE"/>
        </w:rPr>
      </w:pPr>
    </w:p>
    <w:p w:rsidR="006B0C1F" w:rsidRPr="006B0C1F" w:rsidRDefault="006B0C1F" w:rsidP="006B0C1F">
      <w:pPr>
        <w:pStyle w:val="Heading1"/>
        <w:numPr>
          <w:ilvl w:val="0"/>
          <w:numId w:val="16"/>
        </w:numPr>
        <w:spacing w:before="120" w:after="120"/>
        <w:rPr>
          <w:rFonts w:ascii="Sylfaen" w:hAnsi="Sylfaen" w:cs="Sylfaen"/>
          <w:b/>
          <w:color w:val="auto"/>
          <w:sz w:val="22"/>
          <w:szCs w:val="22"/>
          <w:lang w:val="ka-GE"/>
        </w:rPr>
      </w:pPr>
      <w:bookmarkStart w:id="3" w:name="_Toc28175066"/>
      <w:r w:rsidRPr="006B0C1F">
        <w:rPr>
          <w:rFonts w:ascii="Sylfaen" w:hAnsi="Sylfaen" w:cs="Sylfaen"/>
          <w:b/>
          <w:color w:val="auto"/>
          <w:sz w:val="22"/>
          <w:szCs w:val="22"/>
          <w:lang w:val="ka-GE"/>
        </w:rPr>
        <w:t>ზემოქმედების დახასიათება</w:t>
      </w:r>
      <w:bookmarkEnd w:id="3"/>
      <w:r w:rsidRPr="006B0C1F">
        <w:rPr>
          <w:rFonts w:ascii="Sylfaen" w:hAnsi="Sylfaen" w:cs="Sylfaen"/>
          <w:b/>
          <w:color w:val="auto"/>
          <w:sz w:val="22"/>
          <w:szCs w:val="22"/>
          <w:lang w:val="ka-GE"/>
        </w:rPr>
        <w:t xml:space="preserve"> </w:t>
      </w:r>
    </w:p>
    <w:p w:rsidR="006B0C1F" w:rsidRPr="006B0C1F" w:rsidRDefault="006B0C1F" w:rsidP="00EE3C49">
      <w:pPr>
        <w:pStyle w:val="Heading2"/>
      </w:pPr>
      <w:bookmarkStart w:id="4" w:name="_Toc28175067"/>
      <w:r w:rsidRPr="006B0C1F">
        <w:t>ზემოქმედება ხელფრთიანებზე</w:t>
      </w:r>
      <w:bookmarkEnd w:id="4"/>
      <w:r w:rsidRPr="006B0C1F">
        <w:t xml:space="preserve"> </w:t>
      </w:r>
    </w:p>
    <w:p w:rsidR="00BF170B" w:rsidRPr="00BF170B" w:rsidRDefault="00BF170B" w:rsidP="00BF170B">
      <w:pPr>
        <w:rPr>
          <w:lang w:val="ka-GE"/>
        </w:rPr>
      </w:pPr>
      <w:r w:rsidRPr="00BF170B">
        <w:rPr>
          <w:b/>
          <w:lang w:val="ka-GE"/>
        </w:rPr>
        <w:t xml:space="preserve">მშენებლობის </w:t>
      </w:r>
      <w:r>
        <w:rPr>
          <w:b/>
          <w:lang w:val="ka-GE"/>
        </w:rPr>
        <w:t xml:space="preserve">ფაზა: </w:t>
      </w:r>
      <w:r w:rsidRPr="00BF170B">
        <w:rPr>
          <w:lang w:val="ka-GE"/>
        </w:rPr>
        <w:t>გზშ-ის ფაზაზე</w:t>
      </w:r>
      <w:r>
        <w:rPr>
          <w:b/>
          <w:lang w:val="ka-GE"/>
        </w:rPr>
        <w:t xml:space="preserve"> </w:t>
      </w:r>
      <w:r w:rsidRPr="00BF170B">
        <w:rPr>
          <w:lang w:val="ka-GE"/>
        </w:rPr>
        <w:t xml:space="preserve">ჩატარებული  </w:t>
      </w:r>
      <w:r>
        <w:rPr>
          <w:lang w:val="ka-GE"/>
        </w:rPr>
        <w:t xml:space="preserve">და </w:t>
      </w:r>
      <w:r w:rsidR="00722594">
        <w:rPr>
          <w:lang w:val="ka-GE"/>
        </w:rPr>
        <w:t xml:space="preserve">დამატებითი  </w:t>
      </w:r>
      <w:r w:rsidRPr="00BF170B">
        <w:rPr>
          <w:lang w:val="ka-GE"/>
        </w:rPr>
        <w:t>კვლევის</w:t>
      </w:r>
      <w:r w:rsidR="00722594">
        <w:rPr>
          <w:lang w:val="ka-GE"/>
        </w:rPr>
        <w:t xml:space="preserve"> შედეგების მიხედვით, ქარის ელექტროსადგურის საპროექტო ტერიტორია  ხელფრთიანების საბინადრო ჰაბიტატს არ წარმოადგენს და შესაბამისად სამშენებელო სამუშაოები მათზე პირდაპირი ნეგატიური ზემოქმედების რისკებთან დაკავშირებული არ იქნება, კერძოდ: მოსალოდნელი არ არის ხელფრთიანების საბინადრო ადგილების მოშლა და მათი დაზიანება ან დაღუპვა.  </w:t>
      </w:r>
    </w:p>
    <w:p w:rsidR="00722594" w:rsidRDefault="00722594" w:rsidP="00BF170B">
      <w:pPr>
        <w:rPr>
          <w:lang w:val="ka-GE"/>
        </w:rPr>
      </w:pPr>
      <w:r>
        <w:rPr>
          <w:lang w:val="ka-GE"/>
        </w:rPr>
        <w:t xml:space="preserve">მიუხედავად აღნიშნულისა, სამშენებელო სამუშაოების შესრულება არ უნდა დაიგეგმოს ღამურების გამრავლების პერიოდში, რომ თავიდან იქნას აცილებული სამშენებელო სამუშაოებთან დაკავშირებული ზემოქმედების ისეთი რისკ ფაქტორები, როგორიცაა </w:t>
      </w:r>
      <w:r w:rsidRPr="00BF170B">
        <w:rPr>
          <w:lang w:val="ka-GE"/>
        </w:rPr>
        <w:t>ხმაური, ვიბრაცი</w:t>
      </w:r>
      <w:r>
        <w:rPr>
          <w:lang w:val="ka-GE"/>
        </w:rPr>
        <w:t>ა</w:t>
      </w:r>
      <w:r w:rsidRPr="00BF170B">
        <w:rPr>
          <w:lang w:val="ka-GE"/>
        </w:rPr>
        <w:t>, მომატებული განათებულობ</w:t>
      </w:r>
      <w:r>
        <w:rPr>
          <w:lang w:val="ka-GE"/>
        </w:rPr>
        <w:t>ა</w:t>
      </w:r>
      <w:r w:rsidRPr="00BF170B">
        <w:rPr>
          <w:lang w:val="ka-GE"/>
        </w:rPr>
        <w:t xml:space="preserve"> და სხვა</w:t>
      </w:r>
      <w:r>
        <w:rPr>
          <w:lang w:val="ka-GE"/>
        </w:rPr>
        <w:t>.</w:t>
      </w:r>
      <w:r w:rsidR="00C228B9">
        <w:rPr>
          <w:lang w:val="ka-GE"/>
        </w:rPr>
        <w:t xml:space="preserve"> </w:t>
      </w:r>
      <w:r>
        <w:rPr>
          <w:lang w:val="ka-GE"/>
        </w:rPr>
        <w:t xml:space="preserve">ზემოქმედების რისკების </w:t>
      </w:r>
      <w:r w:rsidR="00C228B9">
        <w:rPr>
          <w:lang w:val="ka-GE"/>
        </w:rPr>
        <w:t xml:space="preserve">შემცირების მიზნით მკაცრი კონტროლი დამყარდება გზშ-ის ანგარიშში მოცემული შემარბილებელი ღონისძიებები.  </w:t>
      </w:r>
    </w:p>
    <w:p w:rsidR="00811455" w:rsidRDefault="00C228B9" w:rsidP="00C228B9">
      <w:pPr>
        <w:spacing w:before="0" w:after="160" w:line="259" w:lineRule="auto"/>
        <w:rPr>
          <w:lang w:val="ka-GE"/>
        </w:rPr>
      </w:pPr>
      <w:r w:rsidRPr="00C228B9">
        <w:rPr>
          <w:b/>
          <w:lang w:val="ka-GE"/>
        </w:rPr>
        <w:t>ექსპლუატაციის ფაზა</w:t>
      </w:r>
      <w:r>
        <w:rPr>
          <w:b/>
          <w:lang w:val="ka-GE"/>
        </w:rPr>
        <w:t xml:space="preserve">: </w:t>
      </w:r>
      <w:r w:rsidR="00811455" w:rsidRPr="00811455">
        <w:rPr>
          <w:lang w:val="ka-GE"/>
        </w:rPr>
        <w:t xml:space="preserve">ქარის ელექტროსადგურების </w:t>
      </w:r>
      <w:r w:rsidR="00811455">
        <w:rPr>
          <w:lang w:val="ka-GE"/>
        </w:rPr>
        <w:t xml:space="preserve">ექსპლუატაციის ფაზაზე ხელფრთიანებზე ნეგატიური ზემოქმედების რისკებიდან  აღსანიშნავია საფრენიო დერეფნის დაკარგვა ან შეცვლა და სიკვდილიანობა. ზემოქმედების ხარისხი დამოკიდებულია აქ მობინადრე სახეობებზე და ქარის ტურბინის კონსტრუქციაზე. </w:t>
      </w:r>
    </w:p>
    <w:p w:rsidR="00811455" w:rsidRPr="00C228B9" w:rsidRDefault="00811455" w:rsidP="00811455">
      <w:pPr>
        <w:rPr>
          <w:lang w:val="ka-GE"/>
        </w:rPr>
      </w:pPr>
      <w:r w:rsidRPr="00C228B9">
        <w:rPr>
          <w:lang w:val="ka-GE"/>
        </w:rPr>
        <w:lastRenderedPageBreak/>
        <w:t>ქარის ტურბინების მდებარეობამ შესაძლოა სხვადასხვა სახის გავლენა იქონიოს ღამურებზე. მაგალითად, საბინადრო, საბუდარი და საკვები ადგილები</w:t>
      </w:r>
      <w:r>
        <w:rPr>
          <w:lang w:val="ka-GE"/>
        </w:rPr>
        <w:t>ს</w:t>
      </w:r>
      <w:r w:rsidRPr="00C228B9">
        <w:rPr>
          <w:lang w:val="ka-GE"/>
        </w:rPr>
        <w:t xml:space="preserve"> განადგურ</w:t>
      </w:r>
      <w:r>
        <w:rPr>
          <w:lang w:val="ka-GE"/>
        </w:rPr>
        <w:t>ება და რაც მთავარია მოსალოდნელია ღამურების დაღუპვა ბაროტრამვის ან შეჯახების რისკ ფაქტორის გამო. აღნიშნულის გათვალისწინებით,</w:t>
      </w:r>
      <w:r w:rsidRPr="00C228B9">
        <w:rPr>
          <w:lang w:val="ka-GE"/>
        </w:rPr>
        <w:t xml:space="preserve"> ზემოქმედების შეფასება გულისხმობს შესაძლო ზეგავლენის შეფასებას მობინადრე და მიგრანტ ღამურებზე, ასევე ქარის ელექტროსადგურების ადგილმდებარეობის განსაკუთრებულ დაცვას და შემარბილებელი და სამონიტორინგო ღონისძიებების გატარების საჭიროებას. </w:t>
      </w:r>
    </w:p>
    <w:p w:rsidR="00811455" w:rsidRPr="00C228B9" w:rsidRDefault="00811455" w:rsidP="00811455">
      <w:pPr>
        <w:rPr>
          <w:lang w:val="ka-GE"/>
        </w:rPr>
      </w:pPr>
      <w:r w:rsidRPr="00C228B9">
        <w:rPr>
          <w:lang w:val="ka-GE"/>
        </w:rPr>
        <w:t xml:space="preserve">კვლევებით და ზემოქმედების შეფასებით შესაძლებელია ღამურების სახეობების დადგენა, წლის რომელ პერიოდში ფიქსირდებიან და მათი სივრცული განაწილება (ჰორიზონტალურად და ვერტიკალურად) ქარის ტურბინებთან მიმართებაში. ასევე მიკროკლიმატური პირობების (ქარის სიჩქარე, ტემპერატურა, წვიმა) დამოკიდებულება ღამურების აქტივობასთან. ეს ყოველივე იძლევა საშუალებას თავიდან იქნას აცილებული ისეთი პროცედურები, რაც გულისხმობს პროექტის შეწყვეტას, შეთავაზებული ტურბინის ადგილმდებარეობის ცვლილებას, ქარის ტურბინის მუშაობის დროებით შეწყვეტას, რათა შეწყდეს ან შემცირდეს ღამურათა სიკვდილიანობა, ასევე, სამშენებლო სამუშაოების დასრულების შემდგომ მონიტორინგს. </w:t>
      </w:r>
    </w:p>
    <w:p w:rsidR="00956AFE" w:rsidRDefault="00956AFE" w:rsidP="00956AFE">
      <w:pPr>
        <w:rPr>
          <w:lang w:val="ka-GE"/>
        </w:rPr>
      </w:pPr>
      <w:r>
        <w:rPr>
          <w:lang w:val="ka-GE"/>
        </w:rPr>
        <w:t xml:space="preserve">ლიტერატურული წყაროების მიხედვით, </w:t>
      </w:r>
      <w:r w:rsidRPr="00C228B9">
        <w:rPr>
          <w:lang w:val="ka-GE"/>
        </w:rPr>
        <w:t xml:space="preserve"> ქარის</w:t>
      </w:r>
      <w:r>
        <w:rPr>
          <w:lang w:val="ka-GE"/>
        </w:rPr>
        <w:t xml:space="preserve"> </w:t>
      </w:r>
      <w:r w:rsidRPr="00C228B9">
        <w:rPr>
          <w:lang w:val="ka-GE"/>
        </w:rPr>
        <w:t>მაღალი ტურბინები არ ამცირებს ღამურათა სიკვდილიანობას (</w:t>
      </w:r>
      <w:proofErr w:type="spellStart"/>
      <w:r w:rsidRPr="00C228B9">
        <w:rPr>
          <w:lang w:val="ka-GE"/>
        </w:rPr>
        <w:t>GEORGIAKAKIS</w:t>
      </w:r>
      <w:proofErr w:type="spellEnd"/>
      <w:r w:rsidRPr="00C228B9">
        <w:rPr>
          <w:lang w:val="ka-GE"/>
        </w:rPr>
        <w:t xml:space="preserve"> </w:t>
      </w:r>
      <w:proofErr w:type="spellStart"/>
      <w:r w:rsidRPr="00C228B9">
        <w:rPr>
          <w:lang w:val="ka-GE"/>
        </w:rPr>
        <w:t>et</w:t>
      </w:r>
      <w:proofErr w:type="spellEnd"/>
      <w:r w:rsidRPr="00C228B9">
        <w:rPr>
          <w:lang w:val="ka-GE"/>
        </w:rPr>
        <w:t xml:space="preserve"> </w:t>
      </w:r>
      <w:proofErr w:type="spellStart"/>
      <w:r w:rsidRPr="00C228B9">
        <w:rPr>
          <w:lang w:val="ka-GE"/>
        </w:rPr>
        <w:t>al</w:t>
      </w:r>
      <w:proofErr w:type="spellEnd"/>
      <w:r w:rsidRPr="00C228B9">
        <w:rPr>
          <w:lang w:val="ka-GE"/>
        </w:rPr>
        <w:t>. 2012). დიდი ზომის ქარის ტურბინის ფრთა ზრდის ღამურათა სიკვდილიანობის რისკებს (</w:t>
      </w:r>
      <w:proofErr w:type="spellStart"/>
      <w:r w:rsidRPr="00C228B9">
        <w:rPr>
          <w:lang w:val="ka-GE"/>
        </w:rPr>
        <w:t>ARNETT</w:t>
      </w:r>
      <w:proofErr w:type="spellEnd"/>
      <w:r w:rsidRPr="00C228B9">
        <w:rPr>
          <w:lang w:val="ka-GE"/>
        </w:rPr>
        <w:t xml:space="preserve"> </w:t>
      </w:r>
      <w:proofErr w:type="spellStart"/>
      <w:r w:rsidRPr="00C228B9">
        <w:rPr>
          <w:lang w:val="ka-GE"/>
        </w:rPr>
        <w:t>et</w:t>
      </w:r>
      <w:proofErr w:type="spellEnd"/>
      <w:r w:rsidRPr="00C228B9">
        <w:rPr>
          <w:lang w:val="ka-GE"/>
        </w:rPr>
        <w:t xml:space="preserve"> </w:t>
      </w:r>
      <w:proofErr w:type="spellStart"/>
      <w:r w:rsidRPr="00C228B9">
        <w:rPr>
          <w:lang w:val="ka-GE"/>
        </w:rPr>
        <w:t>al</w:t>
      </w:r>
      <w:proofErr w:type="spellEnd"/>
      <w:r w:rsidRPr="00C228B9">
        <w:rPr>
          <w:lang w:val="ka-GE"/>
        </w:rPr>
        <w:t>. 2008).  კვლევები ასევე აჩვენებს, რომ თუნდაც ისეთ ღამურებისთვის საბინადროდ არახელსაყრელ ჰაბიტატში, როგორიცაა გაშლილი სასოფლო-სამეურნეო ადგილები, ქარის ტურბინები იწვევს ღამურების ხშირ სიკვდილიანობას (</w:t>
      </w:r>
      <w:proofErr w:type="spellStart"/>
      <w:r w:rsidRPr="00C228B9">
        <w:rPr>
          <w:lang w:val="ka-GE"/>
        </w:rPr>
        <w:t>BRINKMANN</w:t>
      </w:r>
      <w:proofErr w:type="spellEnd"/>
      <w:r w:rsidRPr="00C228B9">
        <w:rPr>
          <w:lang w:val="ka-GE"/>
        </w:rPr>
        <w:t xml:space="preserve"> </w:t>
      </w:r>
      <w:proofErr w:type="spellStart"/>
      <w:r w:rsidRPr="00C228B9">
        <w:rPr>
          <w:lang w:val="ka-GE"/>
        </w:rPr>
        <w:t>et</w:t>
      </w:r>
      <w:proofErr w:type="spellEnd"/>
      <w:r w:rsidRPr="00C228B9">
        <w:rPr>
          <w:lang w:val="ka-GE"/>
        </w:rPr>
        <w:t xml:space="preserve"> </w:t>
      </w:r>
      <w:proofErr w:type="spellStart"/>
      <w:r w:rsidRPr="00C228B9">
        <w:rPr>
          <w:lang w:val="ka-GE"/>
        </w:rPr>
        <w:t>al</w:t>
      </w:r>
      <w:proofErr w:type="spellEnd"/>
      <w:r w:rsidRPr="00C228B9">
        <w:rPr>
          <w:lang w:val="ka-GE"/>
        </w:rPr>
        <w:t xml:space="preserve">. 2011). </w:t>
      </w:r>
    </w:p>
    <w:p w:rsidR="00956AFE" w:rsidRPr="00956AFE" w:rsidRDefault="00956AFE" w:rsidP="009B560E">
      <w:pPr>
        <w:rPr>
          <w:lang w:val="ka-GE"/>
        </w:rPr>
      </w:pPr>
      <w:r w:rsidRPr="00956AFE">
        <w:rPr>
          <w:lang w:val="ka-GE"/>
        </w:rPr>
        <w:t xml:space="preserve">დიდი ქარის ტურბინების ფრთებს, როგორც წესი აქვთ როტაციის ზონა, მიწიდან: 40 მ-დან 220 მ სიმაღლე. გასათვალისწინებელია ტურბინის იმ სიმაღლის მონაკვეთი, სადაც ღამურები მეტად აქტიურები არიან და შესაბამისად მაღალია შეჯახების რისკი. </w:t>
      </w:r>
    </w:p>
    <w:p w:rsidR="00811455" w:rsidRPr="00811455" w:rsidRDefault="009B560E" w:rsidP="009B560E">
      <w:pPr>
        <w:rPr>
          <w:lang w:val="ka-GE"/>
        </w:rPr>
      </w:pPr>
      <w:r>
        <w:rPr>
          <w:lang w:val="ka-GE"/>
        </w:rPr>
        <w:t>როგორც აღინიშნა, საპროექტო ტერიტორია არ წარმოადგენს ხელფრთიანებისათვის ხელსაყრელ ჰაბიტატს და ჩატარებული კვლევების შედეგების მიხედვით დაფიქსირებული იქნა, მხოლოდ ორი სახეობა. შესაბამისად ელექტროსადგურის ექსპლუატაციის ფაზაზე ხელფრთიანთა საბინადრო ადგილების მოშლის ან სამიგრაციო გზების შეზღუდვის რისკები არ იქნება მაღალი. მაგრამ მიუხედავად აღნიშნულისა, ექსპლუატაციის ფაზაზე არსებობს ხელფრთიანებზე ზემოქმედების მაღალი რისკი შეჯახების ან ბაროტრამვის ზემოქმედების გამო. ზემოქმედების რისკის ხარისხი დამოკიდებულია იქნება, ასევე მეტეოფაქტორებთან, რადგან ნისლიან ამინდებში და წვიმაში მაღალია ტურბინებთან შეჯახების რისკი. კლიმატური პირობების მიხედვით, ქარის ტურბინების განთავსების ადგილი ხშირი ნისლიანობით არ ხასიათდება</w:t>
      </w:r>
      <w:r w:rsidR="00121A7A">
        <w:rPr>
          <w:lang w:val="ka-GE"/>
        </w:rPr>
        <w:t xml:space="preserve">. </w:t>
      </w:r>
      <w:r>
        <w:rPr>
          <w:lang w:val="ka-GE"/>
        </w:rPr>
        <w:t xml:space="preserve"> </w:t>
      </w:r>
    </w:p>
    <w:p w:rsidR="00811455" w:rsidRPr="00121A7A" w:rsidRDefault="00121A7A" w:rsidP="00C228B9">
      <w:pPr>
        <w:spacing w:before="0" w:after="160" w:line="259" w:lineRule="auto"/>
        <w:rPr>
          <w:lang w:val="ka-GE"/>
        </w:rPr>
      </w:pPr>
      <w:r w:rsidRPr="00121A7A">
        <w:rPr>
          <w:lang w:val="ka-GE"/>
        </w:rPr>
        <w:t>მიუხედავად ყოველი</w:t>
      </w:r>
      <w:r>
        <w:rPr>
          <w:lang w:val="ka-GE"/>
        </w:rPr>
        <w:t>ვ</w:t>
      </w:r>
      <w:r w:rsidRPr="00121A7A">
        <w:rPr>
          <w:lang w:val="ka-GE"/>
        </w:rPr>
        <w:t>ე ზემოთ აღნიშნულისა</w:t>
      </w:r>
      <w:r>
        <w:rPr>
          <w:lang w:val="ka-GE"/>
        </w:rPr>
        <w:t xml:space="preserve">, ელექტროსადგურის ექსპლუატაციის ფაზაზე ხელფრთიანებზე ზემოქმედების რისკები შეიძლება შეფასდეს როგორც მაღალი ხარისხის ზემოქმედებას და საჭირო იქნება ქმედითი შემარბილებელი ღონისძიებების განხორციელება.  </w:t>
      </w:r>
    </w:p>
    <w:p w:rsidR="00811455" w:rsidRDefault="00811455" w:rsidP="00C228B9">
      <w:pPr>
        <w:spacing w:before="0" w:after="160" w:line="259" w:lineRule="auto"/>
        <w:rPr>
          <w:b/>
          <w:lang w:val="ka-GE"/>
        </w:rPr>
      </w:pPr>
    </w:p>
    <w:p w:rsidR="00121A7A" w:rsidRPr="00EE3C49" w:rsidRDefault="00121A7A" w:rsidP="00EE3C49">
      <w:pPr>
        <w:pStyle w:val="Heading2"/>
      </w:pPr>
      <w:bookmarkStart w:id="5" w:name="_Toc28175068"/>
      <w:r w:rsidRPr="00EE3C49">
        <w:t xml:space="preserve">ზემოქმედება </w:t>
      </w:r>
      <w:r w:rsidR="00FE211D" w:rsidRPr="00EE3C49">
        <w:t>ფრინველებზე</w:t>
      </w:r>
      <w:bookmarkEnd w:id="5"/>
      <w:r w:rsidR="00FE211D" w:rsidRPr="00EE3C49">
        <w:t xml:space="preserve"> </w:t>
      </w:r>
    </w:p>
    <w:p w:rsidR="00121A7A" w:rsidRPr="00121A7A" w:rsidRDefault="00121A7A" w:rsidP="00121A7A">
      <w:pPr>
        <w:rPr>
          <w:lang w:val="ka-GE"/>
        </w:rPr>
      </w:pPr>
      <w:r w:rsidRPr="00121A7A">
        <w:rPr>
          <w:lang w:val="ka-GE"/>
        </w:rPr>
        <w:t>ქარის ელექტროსადგურები მსოფლიო მასშტაბით მრავალი სახეობის ფრინველისათვის ერთ-ერთ მნიშვნელოვან და პრობლემატურ საკითხს წარმოადგენს. განსაკუთრებით მწვავეა მტაცებელი და ღამით მიგრანტი ფრინველებისათვის, რადგან სწორედ ამ ჯგუფებში ფიქსირდება ყველაზე მაღალი მოწყვლადობის მაჩვენებელი.</w:t>
      </w:r>
    </w:p>
    <w:p w:rsidR="00121A7A" w:rsidRPr="00121A7A" w:rsidRDefault="00121A7A" w:rsidP="00121A7A">
      <w:pPr>
        <w:rPr>
          <w:lang w:val="ka-GE"/>
        </w:rPr>
      </w:pPr>
      <w:r w:rsidRPr="00121A7A">
        <w:rPr>
          <w:lang w:val="ka-GE"/>
        </w:rPr>
        <w:t xml:space="preserve">ქარის ტურბინების ზემოქმედების პოტენციური წყაროებია ფრინველთა ჰაბიტატების კარგვა/განადგურება და ქარის ტურბინებზე ფრინველების შეჯახება. </w:t>
      </w:r>
    </w:p>
    <w:p w:rsidR="00121A7A" w:rsidRPr="00121A7A" w:rsidRDefault="00121A7A" w:rsidP="00121A7A">
      <w:pPr>
        <w:rPr>
          <w:lang w:val="ka-GE"/>
        </w:rPr>
      </w:pPr>
      <w:r w:rsidRPr="00121A7A">
        <w:rPr>
          <w:lang w:val="ka-GE"/>
        </w:rPr>
        <w:lastRenderedPageBreak/>
        <w:t>საპროექტო ტერიტორიაზე ქარის ელექტროსადგურის მშენებლობა დაგეგმილია უტყეო ზონაში, სადაც ადგილი არ ექნება ტყის გაჩეხვას და ფრინველთა საბინადრო ჰაბიტატის კარგვა/ფრაგმენტაციას. თუმცა არსებულ ჰაბიტატზე მოახდენს გარ</w:t>
      </w:r>
      <w:r w:rsidR="005F0702">
        <w:rPr>
          <w:lang w:val="ka-GE"/>
        </w:rPr>
        <w:t>კ</w:t>
      </w:r>
      <w:r w:rsidRPr="00121A7A">
        <w:rPr>
          <w:lang w:val="ka-GE"/>
        </w:rPr>
        <w:t xml:space="preserve">ვეულ ზემოქმედებას. </w:t>
      </w:r>
      <w:r w:rsidR="005F0702">
        <w:rPr>
          <w:lang w:val="ka-GE"/>
        </w:rPr>
        <w:t>საპროექტო ტერიტორიამდე</w:t>
      </w:r>
      <w:r w:rsidRPr="00121A7A">
        <w:rPr>
          <w:lang w:val="ka-GE"/>
        </w:rPr>
        <w:t xml:space="preserve"> მისასვლელი გზების მოწყობა-მოწესრიგება და სამშენებლო სამუშაოები შემდეგის სახით გავლენას იქონიებს აქ მობინადრე ფრინველთა სახეობებზე, კერძოდ:</w:t>
      </w:r>
    </w:p>
    <w:p w:rsidR="00121A7A" w:rsidRPr="00121A7A" w:rsidRDefault="00121A7A" w:rsidP="00121A7A">
      <w:pPr>
        <w:rPr>
          <w:lang w:val="ka-GE"/>
        </w:rPr>
      </w:pPr>
      <w:r w:rsidRPr="00121A7A">
        <w:rPr>
          <w:lang w:val="ka-GE"/>
        </w:rPr>
        <w:t>სამშენებლო სამუშაოების შესრულებისას გაიზრდება ხმაური, ვიბრაცია და ატმოსფერულ ჰაერში ემისიები. ადგილი ექნება ადამიანის საქმიანობას შეუჩვეველი ფრინველების მიგრაციას უსაფრთ</w:t>
      </w:r>
      <w:r w:rsidR="005F0702">
        <w:rPr>
          <w:lang w:val="ka-GE"/>
        </w:rPr>
        <w:t>ხ</w:t>
      </w:r>
      <w:r w:rsidRPr="00121A7A">
        <w:rPr>
          <w:lang w:val="ka-GE"/>
        </w:rPr>
        <w:t>ო ადგილებში.</w:t>
      </w:r>
    </w:p>
    <w:p w:rsidR="00121A7A" w:rsidRPr="00121A7A" w:rsidRDefault="00121A7A" w:rsidP="00121A7A">
      <w:pPr>
        <w:rPr>
          <w:lang w:val="ka-GE"/>
        </w:rPr>
      </w:pPr>
      <w:r w:rsidRPr="00121A7A">
        <w:rPr>
          <w:lang w:val="ka-GE"/>
        </w:rPr>
        <w:t xml:space="preserve">ადამიანთა არსებობის და ტრანსპორტის მომატებული გადაადგილების გამო გაიზრდება შეწუხების ფაქტორი იქ მობინადრე ფრინველებისათვის. აღნიშნულმა შესაძლოა პირდაპირი ზემოქმედება მოახდინოს ფრინველთა არსებობაზე. მაგალითად, ზემოქმედება ბუდობის ადგილებზე გამრავლების სეზონის დროს. </w:t>
      </w:r>
    </w:p>
    <w:p w:rsidR="00121A7A" w:rsidRPr="005F0702" w:rsidRDefault="00121A7A" w:rsidP="00121A7A">
      <w:pPr>
        <w:rPr>
          <w:lang w:val="ka-GE"/>
        </w:rPr>
      </w:pPr>
      <w:r w:rsidRPr="005F0702">
        <w:rPr>
          <w:lang w:val="ka-GE"/>
        </w:rPr>
        <w:t xml:space="preserve">ქარის ელექტროსადგურების ექსპლუატაციის </w:t>
      </w:r>
      <w:r w:rsidR="005F0702" w:rsidRPr="005F0702">
        <w:rPr>
          <w:lang w:val="ka-GE"/>
        </w:rPr>
        <w:t>ფაზაზე</w:t>
      </w:r>
      <w:r w:rsidRPr="005F0702">
        <w:rPr>
          <w:lang w:val="ka-GE"/>
        </w:rPr>
        <w:t xml:space="preserve"> ფრინველებზე პირდაპირი ზემოქმედების რისკები</w:t>
      </w:r>
      <w:r w:rsidR="005F0702" w:rsidRPr="005F0702">
        <w:rPr>
          <w:lang w:val="ka-GE"/>
        </w:rPr>
        <w:t xml:space="preserve"> შემდეგია:  </w:t>
      </w:r>
    </w:p>
    <w:p w:rsidR="00121A7A" w:rsidRPr="005F0702" w:rsidRDefault="00121A7A" w:rsidP="005F0702">
      <w:pPr>
        <w:pStyle w:val="ListParagraph"/>
        <w:numPr>
          <w:ilvl w:val="0"/>
          <w:numId w:val="20"/>
        </w:numPr>
        <w:rPr>
          <w:lang w:val="ka-GE"/>
        </w:rPr>
      </w:pPr>
      <w:r w:rsidRPr="005F0702">
        <w:rPr>
          <w:lang w:val="ka-GE"/>
        </w:rPr>
        <w:t>ტურბინის ფრთებთან შეჯახებით გამოწვეული ფრინველთა დაზიანება/დაღუპვა;</w:t>
      </w:r>
    </w:p>
    <w:p w:rsidR="00121A7A" w:rsidRPr="005F0702" w:rsidRDefault="00121A7A" w:rsidP="005F0702">
      <w:pPr>
        <w:pStyle w:val="ListParagraph"/>
        <w:numPr>
          <w:ilvl w:val="0"/>
          <w:numId w:val="20"/>
        </w:numPr>
        <w:rPr>
          <w:lang w:val="ka-GE"/>
        </w:rPr>
      </w:pPr>
      <w:r w:rsidRPr="005F0702">
        <w:rPr>
          <w:lang w:val="ka-GE"/>
        </w:rPr>
        <w:t>ფრინველთა დაზიანება/დაღუპვა ქარის ტურბინის ანძასთან შეჯახების შედეგად.</w:t>
      </w:r>
    </w:p>
    <w:p w:rsidR="00121A7A" w:rsidRPr="005F0702" w:rsidRDefault="00121A7A" w:rsidP="005F0702">
      <w:pPr>
        <w:spacing w:line="259" w:lineRule="auto"/>
        <w:rPr>
          <w:lang w:val="ka-GE"/>
        </w:rPr>
      </w:pPr>
      <w:r w:rsidRPr="005F0702">
        <w:rPr>
          <w:b/>
          <w:lang w:val="ka-GE"/>
        </w:rPr>
        <w:t>ტურბინის ფრთებზე შეჯახებებით გამოწვეული გავლენა</w:t>
      </w:r>
      <w:r w:rsidR="005F0702">
        <w:rPr>
          <w:lang w:val="ka-GE"/>
        </w:rPr>
        <w:t xml:space="preserve">: ლიტერატურული წყაროების მიხედვით, </w:t>
      </w:r>
      <w:r w:rsidRPr="005F0702">
        <w:rPr>
          <w:lang w:val="ka-GE"/>
        </w:rPr>
        <w:t>ყოველწლიურად ასი ათასობით ფრინველი იღუპება ქარის ტურბინის ფრთებზე შეჯახებით.</w:t>
      </w:r>
    </w:p>
    <w:p w:rsidR="00121A7A" w:rsidRPr="005F0702" w:rsidRDefault="00121A7A" w:rsidP="005F0702">
      <w:pPr>
        <w:ind w:right="46"/>
        <w:rPr>
          <w:lang w:val="ka-GE"/>
        </w:rPr>
      </w:pPr>
      <w:r w:rsidRPr="005F0702">
        <w:rPr>
          <w:lang w:val="ka-GE"/>
        </w:rPr>
        <w:t xml:space="preserve">შეჯახებას განაპირობებს მრავალი ფაქტორი. ძირითად შემთხვევაში ეს ხდება მაშინ, როდესაც ტურბინის ფრთები ტრიალებს მაღალი სიჩქარით და ხდება მისი </w:t>
      </w:r>
      <w:r w:rsidR="005F0702" w:rsidRPr="005F0702">
        <w:rPr>
          <w:lang w:val="ka-GE"/>
        </w:rPr>
        <w:t>გაბუნდოვანდება</w:t>
      </w:r>
      <w:r w:rsidRPr="005F0702">
        <w:rPr>
          <w:lang w:val="ka-GE"/>
        </w:rPr>
        <w:t>, ფრინველებს უჭირთ მისი აღქმა და შესაბამისად ეჯახებიან მას. ასევე შეჯახება ხდება იმ შემთხვევაში, როდესაც ზოგიერთი მტაცებელი ფრინველი მსხვერპლის ძებნისას იყურება და კონცენტრირდება ქვემოთ. ამ დროს კარგავენ გარემოს აღქმადობას და ეჯახებიან ტურბინებს. მაგალითად, ნადირობისას ჩვეულებრივი კირკიტა (</w:t>
      </w:r>
      <w:proofErr w:type="spellStart"/>
      <w:r w:rsidRPr="005F0702">
        <w:rPr>
          <w:i/>
          <w:lang w:val="ka-GE"/>
        </w:rPr>
        <w:t>Falco</w:t>
      </w:r>
      <w:proofErr w:type="spellEnd"/>
      <w:r w:rsidRPr="005F0702">
        <w:rPr>
          <w:i/>
          <w:lang w:val="ka-GE"/>
        </w:rPr>
        <w:t xml:space="preserve"> </w:t>
      </w:r>
      <w:proofErr w:type="spellStart"/>
      <w:r w:rsidRPr="005F0702">
        <w:rPr>
          <w:i/>
          <w:lang w:val="ka-GE"/>
        </w:rPr>
        <w:t>tinnunculus</w:t>
      </w:r>
      <w:proofErr w:type="spellEnd"/>
      <w:r w:rsidRPr="005F0702">
        <w:rPr>
          <w:lang w:val="ka-GE"/>
        </w:rPr>
        <w:t xml:space="preserve">) ლივლივებს ჰაერში და კონცენტრირებულია მსხვერპლზე, რის გამოც მაღალია მისი ტურბინაზე შეჯახების რისკები. ასეთი შემთხვევები განსაკუთრებით ხშირია დიდ ფრინველებში როგორებიც არიან (ბუები (STRIGIFORMES), არწივები და ლეშიჭამია ფრინველები (ACCIPITRIFORMES). </w:t>
      </w:r>
    </w:p>
    <w:p w:rsidR="00121A7A" w:rsidRPr="005F0702" w:rsidRDefault="00121A7A" w:rsidP="005F0702">
      <w:pPr>
        <w:ind w:right="46"/>
        <w:rPr>
          <w:rFonts w:eastAsia="Calibri" w:cs="Sylfaen"/>
          <w:lang w:val="ka-GE"/>
        </w:rPr>
      </w:pPr>
      <w:r w:rsidRPr="005F0702">
        <w:rPr>
          <w:lang w:val="ka-GE"/>
        </w:rPr>
        <w:t>ქარის ტურბინის სიმაღლე გარკვეულწილად ახდენს გავლენას შეჯახების რისკების გაზრდა-შემცირებაში, თუმცა კვლევებით ნაჩვენებია, რომ ეს შემთხვევა ინდივიდუალურია და დამოკიდებულია ფრინველის სახეობაზე, ადგილმდებარეობაზე და კლიმატურ პირობებზე. მაღალ სიმაღლეზე მფრენი მიგრანტი ფრინველები ცუდი განათების და ხილვადობის პირობებში ჩამოდიან დაბალ სიმაღლეებზე და შესაბამისად ექცევიან ტურბინასთან შეჯახების რისკის ზემოქმედების ზონაში (</w:t>
      </w:r>
      <w:proofErr w:type="spellStart"/>
      <w:r w:rsidRPr="005F0702">
        <w:rPr>
          <w:lang w:val="ka-GE"/>
        </w:rPr>
        <w:t>Powlesland</w:t>
      </w:r>
      <w:proofErr w:type="spellEnd"/>
      <w:r w:rsidRPr="005F0702">
        <w:rPr>
          <w:lang w:val="ka-GE"/>
        </w:rPr>
        <w:t xml:space="preserve">, </w:t>
      </w:r>
      <w:proofErr w:type="spellStart"/>
      <w:r w:rsidRPr="005F0702">
        <w:rPr>
          <w:lang w:val="ka-GE"/>
        </w:rPr>
        <w:t>R.G</w:t>
      </w:r>
      <w:proofErr w:type="spellEnd"/>
      <w:r w:rsidRPr="005F0702">
        <w:rPr>
          <w:lang w:val="ka-GE"/>
        </w:rPr>
        <w:t>., 2009.) ზოგადად ფრინველთა ის სახეობები, რომლებიც ხვდებიან ტურბინის ფრთის სიმაღლეზე უფრო მოწყვლადები არიან ვიდრე სხვა სახეობის ფრინველები (</w:t>
      </w:r>
      <w:proofErr w:type="spellStart"/>
      <w:r w:rsidRPr="005F0702">
        <w:rPr>
          <w:lang w:val="ka-GE"/>
        </w:rPr>
        <w:t>e.g</w:t>
      </w:r>
      <w:proofErr w:type="spellEnd"/>
      <w:r w:rsidRPr="005F0702">
        <w:rPr>
          <w:lang w:val="ka-GE"/>
        </w:rPr>
        <w:t xml:space="preserve">. </w:t>
      </w:r>
      <w:proofErr w:type="spellStart"/>
      <w:r w:rsidRPr="005F0702">
        <w:rPr>
          <w:lang w:val="ka-GE"/>
        </w:rPr>
        <w:t>Band</w:t>
      </w:r>
      <w:proofErr w:type="spellEnd"/>
      <w:r w:rsidRPr="005F0702">
        <w:rPr>
          <w:lang w:val="ka-GE"/>
        </w:rPr>
        <w:t xml:space="preserve"> </w:t>
      </w:r>
      <w:proofErr w:type="spellStart"/>
      <w:r w:rsidRPr="005F0702">
        <w:rPr>
          <w:lang w:val="ka-GE"/>
        </w:rPr>
        <w:t>et</w:t>
      </w:r>
      <w:proofErr w:type="spellEnd"/>
      <w:r w:rsidRPr="005F0702">
        <w:rPr>
          <w:lang w:val="ka-GE"/>
        </w:rPr>
        <w:t xml:space="preserve"> </w:t>
      </w:r>
      <w:proofErr w:type="spellStart"/>
      <w:r w:rsidRPr="005F0702">
        <w:rPr>
          <w:lang w:val="ka-GE"/>
        </w:rPr>
        <w:t>al</w:t>
      </w:r>
      <w:proofErr w:type="spellEnd"/>
      <w:r w:rsidRPr="005F0702">
        <w:rPr>
          <w:lang w:val="ka-GE"/>
        </w:rPr>
        <w:t xml:space="preserve">., 2007; </w:t>
      </w:r>
      <w:proofErr w:type="spellStart"/>
      <w:r w:rsidRPr="005F0702">
        <w:rPr>
          <w:lang w:val="ka-GE"/>
        </w:rPr>
        <w:t>Furness</w:t>
      </w:r>
      <w:proofErr w:type="spellEnd"/>
      <w:r w:rsidRPr="005F0702">
        <w:rPr>
          <w:lang w:val="ka-GE"/>
        </w:rPr>
        <w:t xml:space="preserve"> </w:t>
      </w:r>
      <w:proofErr w:type="spellStart"/>
      <w:r w:rsidRPr="005F0702">
        <w:rPr>
          <w:lang w:val="ka-GE"/>
        </w:rPr>
        <w:t>et</w:t>
      </w:r>
      <w:proofErr w:type="spellEnd"/>
      <w:r w:rsidRPr="005F0702">
        <w:rPr>
          <w:lang w:val="ka-GE"/>
        </w:rPr>
        <w:t xml:space="preserve"> </w:t>
      </w:r>
      <w:proofErr w:type="spellStart"/>
      <w:r w:rsidRPr="005F0702">
        <w:rPr>
          <w:lang w:val="ka-GE"/>
        </w:rPr>
        <w:t>al</w:t>
      </w:r>
      <w:proofErr w:type="spellEnd"/>
      <w:r w:rsidRPr="005F0702">
        <w:rPr>
          <w:lang w:val="ka-GE"/>
        </w:rPr>
        <w:t xml:space="preserve">., 2013; </w:t>
      </w:r>
      <w:proofErr w:type="spellStart"/>
      <w:r w:rsidRPr="005F0702">
        <w:rPr>
          <w:lang w:val="ka-GE"/>
        </w:rPr>
        <w:t>Garthe</w:t>
      </w:r>
      <w:proofErr w:type="spellEnd"/>
      <w:r w:rsidRPr="005F0702">
        <w:rPr>
          <w:lang w:val="ka-GE"/>
        </w:rPr>
        <w:t xml:space="preserve"> </w:t>
      </w:r>
      <w:proofErr w:type="spellStart"/>
      <w:r w:rsidRPr="005F0702">
        <w:rPr>
          <w:lang w:val="ka-GE"/>
        </w:rPr>
        <w:t>and</w:t>
      </w:r>
      <w:proofErr w:type="spellEnd"/>
      <w:r w:rsidRPr="005F0702">
        <w:rPr>
          <w:lang w:val="ka-GE"/>
        </w:rPr>
        <w:t xml:space="preserve"> </w:t>
      </w:r>
      <w:proofErr w:type="spellStart"/>
      <w:r w:rsidRPr="005F0702">
        <w:rPr>
          <w:lang w:val="ka-GE"/>
        </w:rPr>
        <w:t>Hüppop</w:t>
      </w:r>
      <w:proofErr w:type="spellEnd"/>
      <w:r w:rsidRPr="005F0702">
        <w:rPr>
          <w:lang w:val="ka-GE"/>
        </w:rPr>
        <w:t>, 2004).</w:t>
      </w:r>
    </w:p>
    <w:p w:rsidR="00121A7A" w:rsidRPr="005F0702" w:rsidRDefault="00121A7A" w:rsidP="005F0702">
      <w:pPr>
        <w:ind w:right="46"/>
        <w:rPr>
          <w:lang w:val="ka-GE"/>
        </w:rPr>
      </w:pPr>
      <w:r w:rsidRPr="005F0702">
        <w:rPr>
          <w:rFonts w:cs="Sylfaen"/>
          <w:lang w:val="ka-GE"/>
        </w:rPr>
        <w:t>საფრთხეს წარმოადგენს ასევე მძიმე</w:t>
      </w:r>
      <w:r w:rsidRPr="005F0702">
        <w:rPr>
          <w:lang w:val="ka-GE"/>
        </w:rPr>
        <w:t xml:space="preserve"> </w:t>
      </w:r>
      <w:r w:rsidRPr="005F0702">
        <w:rPr>
          <w:rFonts w:cs="Sylfaen"/>
          <w:lang w:val="ka-GE"/>
        </w:rPr>
        <w:t>სხეულისა</w:t>
      </w:r>
      <w:r w:rsidRPr="005F0702">
        <w:rPr>
          <w:lang w:val="ka-GE"/>
        </w:rPr>
        <w:t xml:space="preserve"> </w:t>
      </w:r>
      <w:r w:rsidRPr="005F0702">
        <w:rPr>
          <w:rFonts w:cs="Sylfaen"/>
          <w:lang w:val="ka-GE"/>
        </w:rPr>
        <w:t>და</w:t>
      </w:r>
      <w:r w:rsidRPr="005F0702">
        <w:rPr>
          <w:lang w:val="ka-GE"/>
        </w:rPr>
        <w:t xml:space="preserve"> </w:t>
      </w:r>
      <w:r w:rsidRPr="005F0702">
        <w:rPr>
          <w:rFonts w:cs="Sylfaen"/>
          <w:lang w:val="ka-GE"/>
        </w:rPr>
        <w:t>გრძელი</w:t>
      </w:r>
      <w:r w:rsidRPr="005F0702">
        <w:rPr>
          <w:lang w:val="ka-GE"/>
        </w:rPr>
        <w:t xml:space="preserve"> </w:t>
      </w:r>
      <w:r w:rsidRPr="005F0702">
        <w:rPr>
          <w:rFonts w:cs="Sylfaen"/>
          <w:lang w:val="ka-GE"/>
        </w:rPr>
        <w:t>ფრთების</w:t>
      </w:r>
      <w:r w:rsidRPr="005F0702">
        <w:rPr>
          <w:lang w:val="ka-GE"/>
        </w:rPr>
        <w:t xml:space="preserve"> </w:t>
      </w:r>
      <w:r w:rsidRPr="005F0702">
        <w:rPr>
          <w:rFonts w:cs="Sylfaen"/>
          <w:lang w:val="ka-GE"/>
        </w:rPr>
        <w:t>მქონე</w:t>
      </w:r>
      <w:r w:rsidRPr="005F0702">
        <w:rPr>
          <w:lang w:val="ka-GE"/>
        </w:rPr>
        <w:t xml:space="preserve"> </w:t>
      </w:r>
      <w:r w:rsidRPr="005F0702">
        <w:rPr>
          <w:rFonts w:cs="Sylfaen"/>
          <w:lang w:val="ka-GE"/>
        </w:rPr>
        <w:t>ფრინველებისათვის</w:t>
      </w:r>
      <w:r w:rsidRPr="005F0702">
        <w:rPr>
          <w:lang w:val="ka-GE"/>
        </w:rPr>
        <w:t xml:space="preserve">, </w:t>
      </w:r>
      <w:r w:rsidRPr="005F0702">
        <w:rPr>
          <w:rFonts w:cs="Sylfaen"/>
          <w:lang w:val="ka-GE"/>
        </w:rPr>
        <w:t>ვინაიდან</w:t>
      </w:r>
      <w:r w:rsidRPr="005F0702">
        <w:rPr>
          <w:lang w:val="ka-GE"/>
        </w:rPr>
        <w:t xml:space="preserve"> </w:t>
      </w:r>
      <w:r w:rsidRPr="005F0702">
        <w:rPr>
          <w:rFonts w:cs="Sylfaen"/>
          <w:lang w:val="ka-GE"/>
        </w:rPr>
        <w:t>მათ</w:t>
      </w:r>
      <w:r w:rsidRPr="005F0702">
        <w:rPr>
          <w:lang w:val="ka-GE"/>
        </w:rPr>
        <w:t xml:space="preserve"> </w:t>
      </w:r>
      <w:r w:rsidRPr="005F0702">
        <w:rPr>
          <w:rFonts w:cs="Sylfaen"/>
          <w:lang w:val="ka-GE"/>
        </w:rPr>
        <w:t>მოულოდნელი</w:t>
      </w:r>
      <w:r w:rsidRPr="005F0702">
        <w:rPr>
          <w:lang w:val="ka-GE"/>
        </w:rPr>
        <w:t xml:space="preserve"> </w:t>
      </w:r>
      <w:r w:rsidRPr="005F0702">
        <w:rPr>
          <w:rFonts w:cs="Sylfaen"/>
          <w:lang w:val="ka-GE"/>
        </w:rPr>
        <w:t>დაბრკოლებების</w:t>
      </w:r>
      <w:r w:rsidRPr="005F0702">
        <w:rPr>
          <w:lang w:val="ka-GE"/>
        </w:rPr>
        <w:t xml:space="preserve"> </w:t>
      </w:r>
      <w:r w:rsidRPr="005F0702">
        <w:rPr>
          <w:rFonts w:cs="Sylfaen"/>
          <w:lang w:val="ka-GE"/>
        </w:rPr>
        <w:t>მიმართ</w:t>
      </w:r>
      <w:r w:rsidRPr="005F0702">
        <w:rPr>
          <w:lang w:val="ka-GE"/>
        </w:rPr>
        <w:t xml:space="preserve"> </w:t>
      </w:r>
      <w:r w:rsidRPr="005F0702">
        <w:rPr>
          <w:rFonts w:cs="Sylfaen"/>
          <w:lang w:val="ka-GE"/>
        </w:rPr>
        <w:t>დაგვიანებული</w:t>
      </w:r>
      <w:r w:rsidRPr="005F0702">
        <w:rPr>
          <w:lang w:val="ka-GE"/>
        </w:rPr>
        <w:t xml:space="preserve"> </w:t>
      </w:r>
      <w:r w:rsidRPr="005F0702">
        <w:rPr>
          <w:rFonts w:cs="Sylfaen"/>
          <w:lang w:val="ka-GE"/>
        </w:rPr>
        <w:t>რეაქციები</w:t>
      </w:r>
      <w:r w:rsidRPr="005F0702">
        <w:rPr>
          <w:lang w:val="ka-GE"/>
        </w:rPr>
        <w:t xml:space="preserve"> </w:t>
      </w:r>
      <w:r w:rsidRPr="005F0702">
        <w:rPr>
          <w:rFonts w:cs="Sylfaen"/>
          <w:lang w:val="ka-GE"/>
        </w:rPr>
        <w:t>ახასიათებთ</w:t>
      </w:r>
      <w:r w:rsidRPr="005F0702">
        <w:rPr>
          <w:lang w:val="ka-GE"/>
        </w:rPr>
        <w:t xml:space="preserve">. </w:t>
      </w:r>
      <w:r w:rsidRPr="005F0702">
        <w:rPr>
          <w:rFonts w:cs="Sylfaen"/>
          <w:lang w:val="ka-GE"/>
        </w:rPr>
        <w:t>ასეთ</w:t>
      </w:r>
      <w:r w:rsidRPr="005F0702">
        <w:rPr>
          <w:lang w:val="ka-GE"/>
        </w:rPr>
        <w:t xml:space="preserve"> </w:t>
      </w:r>
      <w:r w:rsidRPr="005F0702">
        <w:rPr>
          <w:rFonts w:cs="Sylfaen"/>
          <w:lang w:val="ka-GE"/>
        </w:rPr>
        <w:t>ფრინველთა</w:t>
      </w:r>
      <w:r w:rsidRPr="005F0702">
        <w:rPr>
          <w:lang w:val="ka-GE"/>
        </w:rPr>
        <w:t xml:space="preserve"> </w:t>
      </w:r>
      <w:r w:rsidRPr="005F0702">
        <w:rPr>
          <w:rFonts w:cs="Sylfaen"/>
          <w:lang w:val="ka-GE"/>
        </w:rPr>
        <w:t>შორის</w:t>
      </w:r>
      <w:r w:rsidRPr="005F0702">
        <w:rPr>
          <w:lang w:val="ka-GE"/>
        </w:rPr>
        <w:t xml:space="preserve"> </w:t>
      </w:r>
      <w:r w:rsidRPr="005F0702">
        <w:rPr>
          <w:rFonts w:cs="Sylfaen"/>
          <w:lang w:val="ka-GE"/>
        </w:rPr>
        <w:t>არიან</w:t>
      </w:r>
      <w:r w:rsidRPr="005F0702">
        <w:rPr>
          <w:lang w:val="ka-GE"/>
        </w:rPr>
        <w:t xml:space="preserve">: ქორისნაირნი (ACCIPITRIFORMES), </w:t>
      </w:r>
      <w:r w:rsidRPr="005F0702">
        <w:rPr>
          <w:rFonts w:cs="Sylfaen"/>
          <w:lang w:val="ka-GE"/>
        </w:rPr>
        <w:t>ქათმისნაირნი (</w:t>
      </w:r>
      <w:r w:rsidRPr="005F0702">
        <w:rPr>
          <w:lang w:val="ka-GE"/>
        </w:rPr>
        <w:t>GALLIFORMES</w:t>
      </w:r>
      <w:r w:rsidRPr="005F0702">
        <w:rPr>
          <w:rFonts w:asciiTheme="minorHAnsi" w:hAnsiTheme="minorHAnsi"/>
          <w:lang w:val="ka-GE"/>
        </w:rPr>
        <w:t>)</w:t>
      </w:r>
      <w:r w:rsidRPr="005F0702">
        <w:rPr>
          <w:lang w:val="ka-GE"/>
        </w:rPr>
        <w:t xml:space="preserve">, </w:t>
      </w:r>
      <w:r w:rsidRPr="005F0702">
        <w:rPr>
          <w:rFonts w:cs="Sylfaen"/>
          <w:lang w:val="ka-GE"/>
        </w:rPr>
        <w:t>წეროსნაირნი (</w:t>
      </w:r>
      <w:r w:rsidRPr="005F0702">
        <w:rPr>
          <w:lang w:val="ka-GE"/>
        </w:rPr>
        <w:t>GRUIFORMES</w:t>
      </w:r>
      <w:r w:rsidRPr="005F0702">
        <w:rPr>
          <w:rFonts w:asciiTheme="minorHAnsi" w:hAnsiTheme="minorHAnsi"/>
          <w:lang w:val="ka-GE"/>
        </w:rPr>
        <w:t>)</w:t>
      </w:r>
      <w:r w:rsidRPr="005F0702">
        <w:rPr>
          <w:lang w:val="ka-GE"/>
        </w:rPr>
        <w:t xml:space="preserve">, </w:t>
      </w:r>
      <w:r w:rsidRPr="005F0702">
        <w:rPr>
          <w:rFonts w:cs="Sylfaen"/>
          <w:lang w:val="ka-GE"/>
        </w:rPr>
        <w:t>ყარყატისნაირნი (</w:t>
      </w:r>
      <w:r w:rsidRPr="005F0702">
        <w:rPr>
          <w:lang w:val="ka-GE"/>
        </w:rPr>
        <w:t>CICONIIFORMES</w:t>
      </w:r>
      <w:r w:rsidRPr="005F0702">
        <w:rPr>
          <w:rFonts w:asciiTheme="minorHAnsi" w:hAnsiTheme="minorHAnsi"/>
          <w:lang w:val="ka-GE"/>
        </w:rPr>
        <w:t>)</w:t>
      </w:r>
      <w:r w:rsidRPr="005F0702">
        <w:rPr>
          <w:lang w:val="ka-GE"/>
        </w:rPr>
        <w:t>.</w:t>
      </w:r>
    </w:p>
    <w:p w:rsidR="00121A7A" w:rsidRPr="005F0702" w:rsidRDefault="00121A7A" w:rsidP="005F0702">
      <w:pPr>
        <w:ind w:right="46"/>
        <w:rPr>
          <w:lang w:val="ka-GE"/>
        </w:rPr>
      </w:pPr>
      <w:r w:rsidRPr="005F0702">
        <w:rPr>
          <w:rFonts w:eastAsia="Calibri" w:cs="Sylfaen"/>
          <w:lang w:val="ka-GE"/>
        </w:rPr>
        <w:t>ძირითადად</w:t>
      </w:r>
      <w:r w:rsidRPr="005F0702">
        <w:rPr>
          <w:rFonts w:eastAsia="Calibri" w:cs="Times New Roman"/>
          <w:lang w:val="ka-GE"/>
        </w:rPr>
        <w:t xml:space="preserve"> </w:t>
      </w:r>
      <w:r w:rsidRPr="005F0702">
        <w:rPr>
          <w:rFonts w:eastAsia="Calibri" w:cs="Sylfaen"/>
          <w:lang w:val="ka-GE"/>
        </w:rPr>
        <w:t>ტურბინის ფრთებზე შეჯახების</w:t>
      </w:r>
      <w:r w:rsidRPr="005F0702">
        <w:rPr>
          <w:rFonts w:eastAsia="Calibri" w:cs="Times New Roman"/>
          <w:lang w:val="ka-GE"/>
        </w:rPr>
        <w:t xml:space="preserve"> </w:t>
      </w:r>
      <w:r w:rsidRPr="005F0702">
        <w:rPr>
          <w:rFonts w:eastAsia="Calibri" w:cs="Sylfaen"/>
          <w:lang w:val="ka-GE"/>
        </w:rPr>
        <w:t>შემთხვევები</w:t>
      </w:r>
      <w:r w:rsidRPr="005F0702">
        <w:rPr>
          <w:rFonts w:eastAsia="Calibri" w:cs="Times New Roman"/>
          <w:lang w:val="ka-GE"/>
        </w:rPr>
        <w:t xml:space="preserve"> </w:t>
      </w:r>
      <w:r w:rsidRPr="005F0702">
        <w:rPr>
          <w:rFonts w:eastAsia="Calibri" w:cs="Sylfaen"/>
          <w:lang w:val="ka-GE"/>
        </w:rPr>
        <w:t>ხდება</w:t>
      </w:r>
      <w:r w:rsidRPr="005F0702">
        <w:rPr>
          <w:rFonts w:eastAsia="Calibri" w:cs="Times New Roman"/>
          <w:lang w:val="ka-GE"/>
        </w:rPr>
        <w:t xml:space="preserve"> </w:t>
      </w:r>
      <w:r w:rsidRPr="005F0702">
        <w:rPr>
          <w:rFonts w:eastAsia="Calibri" w:cs="Sylfaen"/>
          <w:lang w:val="ka-GE"/>
        </w:rPr>
        <w:t>ხეებს</w:t>
      </w:r>
      <w:r w:rsidRPr="005F0702">
        <w:rPr>
          <w:rFonts w:eastAsia="Calibri" w:cs="Times New Roman"/>
          <w:lang w:val="ka-GE"/>
        </w:rPr>
        <w:t xml:space="preserve"> </w:t>
      </w:r>
      <w:r w:rsidRPr="005F0702">
        <w:rPr>
          <w:rFonts w:eastAsia="Calibri" w:cs="Sylfaen"/>
          <w:lang w:val="ka-GE"/>
        </w:rPr>
        <w:t>მოკლებულ</w:t>
      </w:r>
      <w:r w:rsidRPr="005F0702">
        <w:rPr>
          <w:rFonts w:eastAsia="Calibri" w:cs="Times New Roman"/>
          <w:lang w:val="ka-GE"/>
        </w:rPr>
        <w:t xml:space="preserve"> </w:t>
      </w:r>
      <w:r w:rsidRPr="005F0702">
        <w:rPr>
          <w:rFonts w:eastAsia="Calibri" w:cs="Sylfaen"/>
          <w:lang w:val="ka-GE"/>
        </w:rPr>
        <w:t>გაშლილ</w:t>
      </w:r>
      <w:r w:rsidRPr="005F0702">
        <w:rPr>
          <w:rFonts w:eastAsia="Calibri" w:cs="Times New Roman"/>
          <w:lang w:val="ka-GE"/>
        </w:rPr>
        <w:t xml:space="preserve"> </w:t>
      </w:r>
      <w:r w:rsidRPr="005F0702">
        <w:rPr>
          <w:rFonts w:eastAsia="Calibri" w:cs="Sylfaen"/>
          <w:lang w:val="ka-GE"/>
        </w:rPr>
        <w:t>ადგილებში</w:t>
      </w:r>
      <w:r w:rsidRPr="005F0702">
        <w:rPr>
          <w:rFonts w:eastAsia="Calibri" w:cs="Times New Roman"/>
          <w:lang w:val="ka-GE"/>
        </w:rPr>
        <w:t xml:space="preserve">, </w:t>
      </w:r>
      <w:r w:rsidRPr="005F0702">
        <w:rPr>
          <w:rFonts w:eastAsia="Calibri" w:cs="Sylfaen"/>
          <w:lang w:val="ka-GE"/>
        </w:rPr>
        <w:t>როგორიცაა</w:t>
      </w:r>
      <w:r w:rsidRPr="005F0702">
        <w:rPr>
          <w:rFonts w:eastAsia="Calibri" w:cs="Times New Roman"/>
          <w:lang w:val="ka-GE"/>
        </w:rPr>
        <w:t xml:space="preserve"> </w:t>
      </w:r>
      <w:r w:rsidRPr="005F0702">
        <w:rPr>
          <w:rFonts w:eastAsia="Calibri" w:cs="Sylfaen"/>
          <w:lang w:val="ka-GE"/>
        </w:rPr>
        <w:t>სტეპები</w:t>
      </w:r>
      <w:r w:rsidRPr="005F0702">
        <w:rPr>
          <w:rFonts w:eastAsia="Calibri" w:cs="Times New Roman"/>
          <w:lang w:val="ka-GE"/>
        </w:rPr>
        <w:t xml:space="preserve">, </w:t>
      </w:r>
      <w:r w:rsidRPr="005F0702">
        <w:rPr>
          <w:rFonts w:eastAsia="Calibri" w:cs="Sylfaen"/>
          <w:lang w:val="ka-GE"/>
        </w:rPr>
        <w:t>უდაბნოები</w:t>
      </w:r>
      <w:r w:rsidRPr="005F0702">
        <w:rPr>
          <w:rFonts w:eastAsia="Calibri" w:cs="Times New Roman"/>
          <w:lang w:val="ka-GE"/>
        </w:rPr>
        <w:t xml:space="preserve"> </w:t>
      </w:r>
      <w:r w:rsidRPr="005F0702">
        <w:rPr>
          <w:rFonts w:eastAsia="Calibri" w:cs="Sylfaen"/>
          <w:lang w:val="ka-GE"/>
        </w:rPr>
        <w:t>და</w:t>
      </w:r>
      <w:r w:rsidRPr="005F0702">
        <w:rPr>
          <w:rFonts w:eastAsia="Calibri" w:cs="Times New Roman"/>
          <w:lang w:val="ka-GE"/>
        </w:rPr>
        <w:t xml:space="preserve"> </w:t>
      </w:r>
      <w:r w:rsidRPr="005F0702">
        <w:rPr>
          <w:rFonts w:eastAsia="Calibri" w:cs="Sylfaen"/>
          <w:lang w:val="ka-GE"/>
        </w:rPr>
        <w:t>ჭარბტენიანი</w:t>
      </w:r>
      <w:r w:rsidRPr="005F0702">
        <w:rPr>
          <w:rFonts w:eastAsia="Calibri" w:cs="Times New Roman"/>
          <w:lang w:val="ka-GE"/>
        </w:rPr>
        <w:t xml:space="preserve"> </w:t>
      </w:r>
      <w:r w:rsidRPr="005F0702">
        <w:rPr>
          <w:rFonts w:eastAsia="Calibri" w:cs="Sylfaen"/>
          <w:lang w:val="ka-GE"/>
        </w:rPr>
        <w:t>ადგილები</w:t>
      </w:r>
      <w:r w:rsidRPr="005F0702">
        <w:rPr>
          <w:rFonts w:eastAsia="Calibri" w:cs="Times New Roman"/>
          <w:lang w:val="ka-GE"/>
        </w:rPr>
        <w:t xml:space="preserve">. </w:t>
      </w:r>
      <w:r w:rsidRPr="005F0702">
        <w:rPr>
          <w:lang w:val="ka-GE"/>
        </w:rPr>
        <w:t xml:space="preserve">მაგალითად, სამიგრაციოდ და სანადიროდ ფრინველთა სხვადასხვა სახეობები ხშირად იყენებენ ისეთ </w:t>
      </w:r>
      <w:r w:rsidRPr="005F0702">
        <w:rPr>
          <w:lang w:val="ka-GE"/>
        </w:rPr>
        <w:lastRenderedPageBreak/>
        <w:t>გაშლილ ადგილებს როგორიცაა მთის ქედები და ხეობები (</w:t>
      </w:r>
      <w:proofErr w:type="spellStart"/>
      <w:r w:rsidRPr="005F0702">
        <w:rPr>
          <w:lang w:val="ka-GE"/>
        </w:rPr>
        <w:t>Barrios</w:t>
      </w:r>
      <w:proofErr w:type="spellEnd"/>
      <w:r w:rsidRPr="005F0702">
        <w:rPr>
          <w:lang w:val="ka-GE"/>
        </w:rPr>
        <w:t xml:space="preserve"> </w:t>
      </w:r>
      <w:proofErr w:type="spellStart"/>
      <w:r w:rsidRPr="005F0702">
        <w:rPr>
          <w:lang w:val="ka-GE"/>
        </w:rPr>
        <w:t>and</w:t>
      </w:r>
      <w:proofErr w:type="spellEnd"/>
      <w:r w:rsidRPr="005F0702">
        <w:rPr>
          <w:lang w:val="ka-GE"/>
        </w:rPr>
        <w:t xml:space="preserve"> </w:t>
      </w:r>
      <w:proofErr w:type="spellStart"/>
      <w:r w:rsidRPr="005F0702">
        <w:rPr>
          <w:lang w:val="ka-GE"/>
        </w:rPr>
        <w:t>Rodríguez</w:t>
      </w:r>
      <w:proofErr w:type="spellEnd"/>
      <w:r w:rsidRPr="005F0702">
        <w:rPr>
          <w:lang w:val="ka-GE"/>
        </w:rPr>
        <w:t xml:space="preserve">, 2004; </w:t>
      </w:r>
      <w:proofErr w:type="spellStart"/>
      <w:r w:rsidRPr="005F0702">
        <w:rPr>
          <w:lang w:val="ka-GE"/>
        </w:rPr>
        <w:t>Drewitt</w:t>
      </w:r>
      <w:proofErr w:type="spellEnd"/>
      <w:r w:rsidRPr="005F0702">
        <w:rPr>
          <w:lang w:val="ka-GE"/>
        </w:rPr>
        <w:t xml:space="preserve"> </w:t>
      </w:r>
      <w:proofErr w:type="spellStart"/>
      <w:r w:rsidRPr="005F0702">
        <w:rPr>
          <w:lang w:val="ka-GE"/>
        </w:rPr>
        <w:t>and</w:t>
      </w:r>
      <w:proofErr w:type="spellEnd"/>
      <w:r w:rsidRPr="005F0702">
        <w:rPr>
          <w:lang w:val="ka-GE"/>
        </w:rPr>
        <w:t xml:space="preserve"> </w:t>
      </w:r>
      <w:proofErr w:type="spellStart"/>
      <w:r w:rsidRPr="005F0702">
        <w:rPr>
          <w:lang w:val="ka-GE"/>
        </w:rPr>
        <w:t>Langston</w:t>
      </w:r>
      <w:proofErr w:type="spellEnd"/>
      <w:r w:rsidRPr="005F0702">
        <w:rPr>
          <w:lang w:val="ka-GE"/>
        </w:rPr>
        <w:t xml:space="preserve">, 2008; </w:t>
      </w:r>
      <w:proofErr w:type="spellStart"/>
      <w:r w:rsidRPr="005F0702">
        <w:rPr>
          <w:lang w:val="ka-GE"/>
        </w:rPr>
        <w:t>Katzner</w:t>
      </w:r>
      <w:proofErr w:type="spellEnd"/>
      <w:r w:rsidRPr="005F0702">
        <w:rPr>
          <w:lang w:val="ka-GE"/>
        </w:rPr>
        <w:t xml:space="preserve"> </w:t>
      </w:r>
      <w:proofErr w:type="spellStart"/>
      <w:r w:rsidRPr="005F0702">
        <w:rPr>
          <w:lang w:val="ka-GE"/>
        </w:rPr>
        <w:t>et</w:t>
      </w:r>
      <w:proofErr w:type="spellEnd"/>
      <w:r w:rsidRPr="005F0702">
        <w:rPr>
          <w:lang w:val="ka-GE"/>
        </w:rPr>
        <w:t xml:space="preserve"> </w:t>
      </w:r>
      <w:proofErr w:type="spellStart"/>
      <w:r w:rsidRPr="005F0702">
        <w:rPr>
          <w:lang w:val="ka-GE"/>
        </w:rPr>
        <w:t>al</w:t>
      </w:r>
      <w:proofErr w:type="spellEnd"/>
      <w:r w:rsidRPr="005F0702">
        <w:rPr>
          <w:lang w:val="ka-GE"/>
        </w:rPr>
        <w:t xml:space="preserve">., 2012; </w:t>
      </w:r>
      <w:proofErr w:type="spellStart"/>
      <w:r w:rsidRPr="005F0702">
        <w:rPr>
          <w:lang w:val="ka-GE"/>
        </w:rPr>
        <w:t>Thelander</w:t>
      </w:r>
      <w:proofErr w:type="spellEnd"/>
      <w:r w:rsidRPr="005F0702">
        <w:rPr>
          <w:lang w:val="ka-GE"/>
        </w:rPr>
        <w:t xml:space="preserve"> </w:t>
      </w:r>
      <w:proofErr w:type="spellStart"/>
      <w:r w:rsidRPr="005F0702">
        <w:rPr>
          <w:lang w:val="ka-GE"/>
        </w:rPr>
        <w:t>et</w:t>
      </w:r>
      <w:proofErr w:type="spellEnd"/>
      <w:r w:rsidRPr="005F0702">
        <w:rPr>
          <w:lang w:val="ka-GE"/>
        </w:rPr>
        <w:t xml:space="preserve"> </w:t>
      </w:r>
      <w:proofErr w:type="spellStart"/>
      <w:r w:rsidRPr="005F0702">
        <w:rPr>
          <w:lang w:val="ka-GE"/>
        </w:rPr>
        <w:t>al</w:t>
      </w:r>
      <w:proofErr w:type="spellEnd"/>
      <w:r w:rsidRPr="005F0702">
        <w:rPr>
          <w:lang w:val="ka-GE"/>
        </w:rPr>
        <w:t xml:space="preserve">., 2003). </w:t>
      </w:r>
    </w:p>
    <w:p w:rsidR="00121A7A" w:rsidRPr="005F0702" w:rsidRDefault="005F0702" w:rsidP="005F0702">
      <w:pPr>
        <w:rPr>
          <w:rFonts w:eastAsia="Calibri" w:cs="Times New Roman"/>
          <w:lang w:val="ka-GE"/>
        </w:rPr>
      </w:pPr>
      <w:r>
        <w:rPr>
          <w:rFonts w:eastAsia="Calibri" w:cs="Sylfaen"/>
          <w:lang w:val="ka-GE"/>
        </w:rPr>
        <w:t>საპროექტო ელექტროსადგურისათვის</w:t>
      </w:r>
      <w:r w:rsidR="00121A7A" w:rsidRPr="005F0702">
        <w:rPr>
          <w:rFonts w:eastAsia="Calibri" w:cs="Times New Roman"/>
          <w:lang w:val="ka-GE"/>
        </w:rPr>
        <w:t xml:space="preserve"> </w:t>
      </w:r>
      <w:r w:rsidR="00121A7A" w:rsidRPr="005F0702">
        <w:rPr>
          <w:rFonts w:eastAsia="Calibri" w:cs="Sylfaen"/>
          <w:lang w:val="ka-GE"/>
        </w:rPr>
        <w:t>ასეთი</w:t>
      </w:r>
      <w:r w:rsidR="00121A7A" w:rsidRPr="005F0702">
        <w:rPr>
          <w:rFonts w:eastAsia="Calibri" w:cs="Times New Roman"/>
          <w:lang w:val="ka-GE"/>
        </w:rPr>
        <w:t xml:space="preserve"> </w:t>
      </w:r>
      <w:r w:rsidR="00121A7A" w:rsidRPr="005F0702">
        <w:rPr>
          <w:rFonts w:eastAsia="Calibri" w:cs="Sylfaen"/>
          <w:lang w:val="ka-GE"/>
        </w:rPr>
        <w:t>ხასიათის</w:t>
      </w:r>
      <w:r w:rsidR="00121A7A" w:rsidRPr="005F0702">
        <w:rPr>
          <w:rFonts w:eastAsia="Calibri" w:cs="Times New Roman"/>
          <w:lang w:val="ka-GE"/>
        </w:rPr>
        <w:t xml:space="preserve"> </w:t>
      </w:r>
      <w:r w:rsidR="00121A7A" w:rsidRPr="005F0702">
        <w:rPr>
          <w:rFonts w:eastAsia="Calibri" w:cs="Sylfaen"/>
          <w:lang w:val="ka-GE"/>
        </w:rPr>
        <w:t>ზემოქმედების</w:t>
      </w:r>
      <w:r w:rsidR="00121A7A" w:rsidRPr="005F0702">
        <w:rPr>
          <w:rFonts w:eastAsia="Calibri" w:cs="Times New Roman"/>
          <w:lang w:val="ka-GE"/>
        </w:rPr>
        <w:t xml:space="preserve"> </w:t>
      </w:r>
      <w:r w:rsidR="00121A7A" w:rsidRPr="005F0702">
        <w:rPr>
          <w:rFonts w:eastAsia="Calibri" w:cs="Sylfaen"/>
          <w:lang w:val="ka-GE"/>
        </w:rPr>
        <w:t>შესაფასებლად</w:t>
      </w:r>
      <w:r w:rsidR="00121A7A" w:rsidRPr="005F0702">
        <w:rPr>
          <w:rFonts w:eastAsia="Calibri" w:cs="Times New Roman"/>
          <w:lang w:val="ka-GE"/>
        </w:rPr>
        <w:t xml:space="preserve"> </w:t>
      </w:r>
      <w:r w:rsidR="00121A7A" w:rsidRPr="005F0702">
        <w:rPr>
          <w:rFonts w:eastAsia="Calibri" w:cs="Sylfaen"/>
          <w:lang w:val="ka-GE"/>
        </w:rPr>
        <w:t>გასათვალისწინებელია</w:t>
      </w:r>
      <w:r w:rsidR="00121A7A" w:rsidRPr="005F0702">
        <w:rPr>
          <w:rFonts w:eastAsia="Calibri" w:cs="Times New Roman"/>
          <w:lang w:val="ka-GE"/>
        </w:rPr>
        <w:t xml:space="preserve"> </w:t>
      </w:r>
      <w:r w:rsidR="00121A7A" w:rsidRPr="005F0702">
        <w:rPr>
          <w:rFonts w:eastAsia="Calibri" w:cs="Sylfaen"/>
          <w:lang w:val="ka-GE"/>
        </w:rPr>
        <w:t>ორი</w:t>
      </w:r>
      <w:r w:rsidR="00121A7A" w:rsidRPr="005F0702">
        <w:rPr>
          <w:rFonts w:eastAsia="Calibri" w:cs="Times New Roman"/>
          <w:lang w:val="ka-GE"/>
        </w:rPr>
        <w:t xml:space="preserve"> </w:t>
      </w:r>
      <w:r w:rsidR="00121A7A" w:rsidRPr="005F0702">
        <w:rPr>
          <w:rFonts w:eastAsia="Calibri" w:cs="Sylfaen"/>
          <w:lang w:val="ka-GE"/>
        </w:rPr>
        <w:t>მნიშვნელოვანი</w:t>
      </w:r>
      <w:r w:rsidR="00121A7A" w:rsidRPr="005F0702">
        <w:rPr>
          <w:rFonts w:eastAsia="Calibri" w:cs="Times New Roman"/>
          <w:lang w:val="ka-GE"/>
        </w:rPr>
        <w:t xml:space="preserve"> </w:t>
      </w:r>
      <w:r w:rsidR="00121A7A" w:rsidRPr="005F0702">
        <w:rPr>
          <w:rFonts w:eastAsia="Calibri" w:cs="Sylfaen"/>
          <w:lang w:val="ka-GE"/>
        </w:rPr>
        <w:t>ფაქტორი</w:t>
      </w:r>
      <w:r w:rsidR="00121A7A" w:rsidRPr="005F0702">
        <w:rPr>
          <w:rFonts w:eastAsia="Calibri" w:cs="Times New Roman"/>
          <w:lang w:val="ka-GE"/>
        </w:rPr>
        <w:t xml:space="preserve">: </w:t>
      </w:r>
    </w:p>
    <w:p w:rsidR="00121A7A" w:rsidRPr="005F0702" w:rsidRDefault="00121A7A" w:rsidP="005F0702">
      <w:pPr>
        <w:numPr>
          <w:ilvl w:val="0"/>
          <w:numId w:val="10"/>
        </w:numPr>
        <w:ind w:left="714" w:hanging="357"/>
        <w:contextualSpacing/>
        <w:jc w:val="left"/>
        <w:rPr>
          <w:rFonts w:eastAsia="Calibri" w:cs="Times New Roman"/>
          <w:lang w:val="ka-GE"/>
        </w:rPr>
      </w:pPr>
      <w:r w:rsidRPr="005F0702">
        <w:rPr>
          <w:rFonts w:eastAsia="Calibri" w:cs="Sylfaen"/>
          <w:lang w:val="ka-GE"/>
        </w:rPr>
        <w:t>საპროექტო</w:t>
      </w:r>
      <w:r w:rsidRPr="005F0702">
        <w:rPr>
          <w:rFonts w:eastAsia="Calibri" w:cs="Times New Roman"/>
          <w:lang w:val="ka-GE"/>
        </w:rPr>
        <w:t xml:space="preserve"> </w:t>
      </w:r>
      <w:r w:rsidRPr="005F0702">
        <w:rPr>
          <w:rFonts w:eastAsia="Calibri" w:cs="Sylfaen"/>
          <w:lang w:val="ka-GE"/>
        </w:rPr>
        <w:t>დერეფანი მდებარეობს</w:t>
      </w:r>
      <w:r w:rsidRPr="005F0702">
        <w:rPr>
          <w:rFonts w:eastAsia="Calibri" w:cs="Times New Roman"/>
          <w:lang w:val="ka-GE"/>
        </w:rPr>
        <w:t xml:space="preserve"> შემაღლებულ, </w:t>
      </w:r>
      <w:r w:rsidRPr="005F0702">
        <w:rPr>
          <w:rFonts w:eastAsia="Calibri" w:cs="Sylfaen"/>
          <w:lang w:val="ka-GE"/>
        </w:rPr>
        <w:t>უტყეო და გაშლილ ზონაში,</w:t>
      </w:r>
      <w:r w:rsidRPr="005F0702">
        <w:rPr>
          <w:rFonts w:eastAsia="Calibri" w:cs="Times New Roman"/>
          <w:lang w:val="ka-GE"/>
        </w:rPr>
        <w:t xml:space="preserve"> </w:t>
      </w:r>
      <w:r w:rsidRPr="005F0702">
        <w:rPr>
          <w:rFonts w:eastAsia="Calibri" w:cs="Sylfaen"/>
          <w:lang w:val="ka-GE"/>
        </w:rPr>
        <w:t>სადაც</w:t>
      </w:r>
      <w:r w:rsidRPr="005F0702">
        <w:rPr>
          <w:rFonts w:eastAsia="Calibri" w:cs="Times New Roman"/>
          <w:lang w:val="ka-GE"/>
        </w:rPr>
        <w:t xml:space="preserve"> </w:t>
      </w:r>
      <w:r w:rsidRPr="005F0702">
        <w:rPr>
          <w:rFonts w:eastAsia="Calibri" w:cs="Sylfaen"/>
          <w:lang w:val="ka-GE"/>
        </w:rPr>
        <w:t>დიდი</w:t>
      </w:r>
      <w:r w:rsidRPr="005F0702">
        <w:rPr>
          <w:rFonts w:eastAsia="Calibri" w:cs="Times New Roman"/>
          <w:lang w:val="ka-GE"/>
        </w:rPr>
        <w:t xml:space="preserve"> </w:t>
      </w:r>
      <w:r w:rsidRPr="005F0702">
        <w:rPr>
          <w:rFonts w:eastAsia="Calibri" w:cs="Sylfaen"/>
          <w:lang w:val="ka-GE"/>
        </w:rPr>
        <w:t>ზომის</w:t>
      </w:r>
      <w:r w:rsidRPr="005F0702">
        <w:rPr>
          <w:rFonts w:eastAsia="Calibri" w:cs="Times New Roman"/>
          <w:lang w:val="ka-GE"/>
        </w:rPr>
        <w:t xml:space="preserve"> </w:t>
      </w:r>
      <w:r w:rsidRPr="005F0702">
        <w:rPr>
          <w:rFonts w:eastAsia="Calibri" w:cs="Sylfaen"/>
          <w:lang w:val="ka-GE"/>
        </w:rPr>
        <w:t>და</w:t>
      </w:r>
      <w:r w:rsidRPr="005F0702">
        <w:rPr>
          <w:rFonts w:eastAsia="Calibri" w:cs="Times New Roman"/>
          <w:lang w:val="ka-GE"/>
        </w:rPr>
        <w:t xml:space="preserve"> </w:t>
      </w:r>
      <w:r w:rsidRPr="005F0702">
        <w:rPr>
          <w:rFonts w:eastAsia="Calibri" w:cs="Sylfaen"/>
          <w:lang w:val="ka-GE"/>
        </w:rPr>
        <w:t>მაღალი</w:t>
      </w:r>
      <w:r w:rsidRPr="005F0702">
        <w:rPr>
          <w:rFonts w:eastAsia="Calibri" w:cs="Times New Roman"/>
          <w:lang w:val="ka-GE"/>
        </w:rPr>
        <w:t xml:space="preserve"> </w:t>
      </w:r>
      <w:r w:rsidRPr="005F0702">
        <w:rPr>
          <w:rFonts w:eastAsia="Calibri" w:cs="Sylfaen"/>
          <w:lang w:val="ka-GE"/>
        </w:rPr>
        <w:t>საკონსერვაციო</w:t>
      </w:r>
      <w:r w:rsidRPr="005F0702">
        <w:rPr>
          <w:rFonts w:eastAsia="Calibri" w:cs="Times New Roman"/>
          <w:lang w:val="ka-GE"/>
        </w:rPr>
        <w:t xml:space="preserve"> </w:t>
      </w:r>
      <w:r w:rsidRPr="005F0702">
        <w:rPr>
          <w:rFonts w:eastAsia="Calibri" w:cs="Sylfaen"/>
          <w:lang w:val="ka-GE"/>
        </w:rPr>
        <w:t>ღირებულების</w:t>
      </w:r>
      <w:r w:rsidRPr="005F0702">
        <w:rPr>
          <w:rFonts w:eastAsia="Calibri" w:cs="Times New Roman"/>
          <w:lang w:val="ka-GE"/>
        </w:rPr>
        <w:t xml:space="preserve"> </w:t>
      </w:r>
      <w:r w:rsidRPr="005F0702">
        <w:rPr>
          <w:rFonts w:eastAsia="Calibri" w:cs="Sylfaen"/>
          <w:lang w:val="ka-GE"/>
        </w:rPr>
        <w:t>ფრინველთა</w:t>
      </w:r>
      <w:r w:rsidRPr="005F0702">
        <w:rPr>
          <w:rFonts w:eastAsia="Calibri" w:cs="Times New Roman"/>
          <w:lang w:val="ka-GE"/>
        </w:rPr>
        <w:t xml:space="preserve"> </w:t>
      </w:r>
      <w:r w:rsidRPr="005F0702">
        <w:rPr>
          <w:rFonts w:eastAsia="Calibri" w:cs="Sylfaen"/>
          <w:lang w:val="ka-GE"/>
        </w:rPr>
        <w:t>სახეობების</w:t>
      </w:r>
      <w:r w:rsidRPr="005F0702">
        <w:rPr>
          <w:rFonts w:eastAsia="Calibri" w:cs="Times New Roman"/>
          <w:lang w:val="ka-GE"/>
        </w:rPr>
        <w:t xml:space="preserve"> </w:t>
      </w:r>
      <w:r w:rsidRPr="005F0702">
        <w:rPr>
          <w:rFonts w:eastAsia="Calibri" w:cs="Sylfaen"/>
          <w:lang w:val="ka-GE"/>
        </w:rPr>
        <w:t>საარსებო</w:t>
      </w:r>
      <w:r w:rsidRPr="005F0702">
        <w:rPr>
          <w:rFonts w:eastAsia="Calibri" w:cs="Times New Roman"/>
          <w:lang w:val="ka-GE"/>
        </w:rPr>
        <w:t xml:space="preserve"> </w:t>
      </w:r>
      <w:r w:rsidRPr="005F0702">
        <w:rPr>
          <w:rFonts w:eastAsia="Calibri" w:cs="Sylfaen"/>
          <w:lang w:val="ka-GE"/>
        </w:rPr>
        <w:t>არეალი არ არის</w:t>
      </w:r>
      <w:r w:rsidRPr="005F0702">
        <w:rPr>
          <w:rFonts w:eastAsia="Calibri" w:cs="Times New Roman"/>
          <w:lang w:val="ka-GE"/>
        </w:rPr>
        <w:t xml:space="preserve"> </w:t>
      </w:r>
      <w:r w:rsidRPr="005F0702">
        <w:rPr>
          <w:rFonts w:eastAsia="Calibri" w:cs="Sylfaen"/>
          <w:lang w:val="ka-GE"/>
        </w:rPr>
        <w:t>შეზღუდული. წარმოდგენილი ტერიტორია არ წარმოადგენს ფრინველთა მთავარ სამიგრაციო მარშრუტს და არ ხდება ფრინველთა გუნდების დიდი რაოდენობით კონცენტრირება. ეს გარკვეულწილად ამცირებს შეჯახების რისკებს თუმცა გარკვეული სახეობები</w:t>
      </w:r>
      <w:r w:rsidRPr="005F0702">
        <w:rPr>
          <w:rFonts w:eastAsia="Calibri" w:cs="Times New Roman"/>
          <w:lang w:val="ka-GE"/>
        </w:rPr>
        <w:t xml:space="preserve"> (მათ შორის დაცული სახეობები) ამ ტერიტორიას გამოიყენებენ სამიგრაციოდ ან სანადიროდ.</w:t>
      </w:r>
    </w:p>
    <w:p w:rsidR="00121A7A" w:rsidRPr="005F0702" w:rsidRDefault="00121A7A" w:rsidP="005F0702">
      <w:pPr>
        <w:numPr>
          <w:ilvl w:val="0"/>
          <w:numId w:val="10"/>
        </w:numPr>
        <w:ind w:right="46"/>
        <w:jc w:val="left"/>
        <w:rPr>
          <w:lang w:val="ka-GE"/>
        </w:rPr>
      </w:pPr>
      <w:r w:rsidRPr="005F0702">
        <w:rPr>
          <w:rFonts w:eastAsia="Calibri" w:cs="Sylfaen"/>
          <w:lang w:val="ka-GE"/>
        </w:rPr>
        <w:t>საპროექტო</w:t>
      </w:r>
      <w:r w:rsidRPr="005F0702">
        <w:rPr>
          <w:rFonts w:eastAsia="Calibri" w:cs="Times New Roman"/>
          <w:lang w:val="ka-GE"/>
        </w:rPr>
        <w:t xml:space="preserve"> </w:t>
      </w:r>
      <w:r w:rsidRPr="005F0702">
        <w:rPr>
          <w:rFonts w:eastAsia="Calibri" w:cs="Sylfaen"/>
          <w:lang w:val="ka-GE"/>
        </w:rPr>
        <w:t>არეალში</w:t>
      </w:r>
      <w:r w:rsidRPr="005F0702">
        <w:rPr>
          <w:rFonts w:eastAsia="Calibri" w:cs="Times New Roman"/>
          <w:lang w:val="ka-GE"/>
        </w:rPr>
        <w:t xml:space="preserve"> საველე კვლევისას დაფიქსირდა საქართველოს და საერთაშორისო(IUCN) წითელი ნუსხებით დაცული სახეობა - </w:t>
      </w:r>
      <w:proofErr w:type="spellStart"/>
      <w:r w:rsidRPr="005F0702">
        <w:rPr>
          <w:rFonts w:eastAsia="Calibri" w:cs="Times New Roman"/>
          <w:lang w:val="ka-GE"/>
        </w:rPr>
        <w:t>სარსარაკი</w:t>
      </w:r>
      <w:proofErr w:type="spellEnd"/>
      <w:r w:rsidRPr="005F0702">
        <w:rPr>
          <w:rFonts w:eastAsia="Calibri" w:cs="Times New Roman"/>
          <w:lang w:val="ka-GE"/>
        </w:rPr>
        <w:t xml:space="preserve"> (</w:t>
      </w:r>
      <w:proofErr w:type="spellStart"/>
      <w:r w:rsidRPr="005F0702">
        <w:rPr>
          <w:rFonts w:eastAsia="Calibri" w:cs="Times New Roman"/>
          <w:i/>
          <w:lang w:val="ka-GE"/>
        </w:rPr>
        <w:t>Tetrax</w:t>
      </w:r>
      <w:proofErr w:type="spellEnd"/>
      <w:r w:rsidRPr="005F0702">
        <w:rPr>
          <w:rFonts w:eastAsia="Calibri" w:cs="Times New Roman"/>
          <w:i/>
          <w:lang w:val="ka-GE"/>
        </w:rPr>
        <w:t xml:space="preserve"> </w:t>
      </w:r>
      <w:proofErr w:type="spellStart"/>
      <w:r w:rsidRPr="005F0702">
        <w:rPr>
          <w:rFonts w:eastAsia="Calibri" w:cs="Times New Roman"/>
          <w:i/>
          <w:lang w:val="ka-GE"/>
        </w:rPr>
        <w:t>tetrax</w:t>
      </w:r>
      <w:proofErr w:type="spellEnd"/>
      <w:r w:rsidRPr="005F0702">
        <w:rPr>
          <w:rFonts w:eastAsia="Calibri" w:cs="Times New Roman"/>
          <w:lang w:val="ka-GE"/>
        </w:rPr>
        <w:t xml:space="preserve">). აღნიშნული სახეობისთვის საპროექტო დერეფანი არ წარმოადგენს გამოსაზამთრებელ ტერიტორიას. იგი იზამთრებს ვაშლოვანის და ჭაჭუნის დაცულ ტერიტორიებზე და შესაბამისად ეს ადგილი მისთვის ერთგვარი სამიგრაციო დერეფანია. ამიტომ, არსებობს იმის რისკები რომ მიგრაციისას შესაძლოა ქარის ტურბინებთან შეჯახების საფრთხის ქვეშ აღმოჩნდეს.  </w:t>
      </w:r>
    </w:p>
    <w:p w:rsidR="00121A7A" w:rsidRPr="005F0702" w:rsidRDefault="00121A7A" w:rsidP="005F0702">
      <w:pPr>
        <w:rPr>
          <w:rFonts w:eastAsia="Calibri" w:cs="Times New Roman"/>
          <w:lang w:val="ka-GE"/>
        </w:rPr>
      </w:pPr>
      <w:r w:rsidRPr="005F0702">
        <w:rPr>
          <w:rFonts w:eastAsia="Calibri" w:cs="Times New Roman"/>
          <w:lang w:val="ka-GE"/>
        </w:rPr>
        <w:t xml:space="preserve">ყოველივე </w:t>
      </w:r>
      <w:r w:rsidRPr="005F0702">
        <w:rPr>
          <w:rFonts w:eastAsia="Calibri" w:cs="Sylfaen"/>
          <w:lang w:val="ka-GE"/>
        </w:rPr>
        <w:t>აღნიშნულის</w:t>
      </w:r>
      <w:r w:rsidRPr="005F0702">
        <w:rPr>
          <w:rFonts w:eastAsia="Calibri" w:cs="Times New Roman"/>
          <w:lang w:val="ka-GE"/>
        </w:rPr>
        <w:t xml:space="preserve"> </w:t>
      </w:r>
      <w:r w:rsidRPr="005F0702">
        <w:rPr>
          <w:rFonts w:eastAsia="Calibri" w:cs="Sylfaen"/>
          <w:lang w:val="ka-GE"/>
        </w:rPr>
        <w:t>გათვალისწინებით</w:t>
      </w:r>
      <w:r w:rsidRPr="005F0702">
        <w:rPr>
          <w:rFonts w:eastAsia="Calibri" w:cs="Times New Roman"/>
          <w:lang w:val="ka-GE"/>
        </w:rPr>
        <w:t xml:space="preserve"> </w:t>
      </w:r>
      <w:r w:rsidRPr="005F0702">
        <w:rPr>
          <w:rFonts w:eastAsia="Calibri" w:cs="Sylfaen"/>
          <w:lang w:val="ka-GE"/>
        </w:rPr>
        <w:t>შეიძლება</w:t>
      </w:r>
      <w:r w:rsidRPr="005F0702">
        <w:rPr>
          <w:rFonts w:eastAsia="Calibri" w:cs="Times New Roman"/>
          <w:lang w:val="ka-GE"/>
        </w:rPr>
        <w:t xml:space="preserve"> </w:t>
      </w:r>
      <w:r w:rsidRPr="005F0702">
        <w:rPr>
          <w:rFonts w:eastAsia="Calibri" w:cs="Sylfaen"/>
          <w:lang w:val="ka-GE"/>
        </w:rPr>
        <w:t>ითქვას</w:t>
      </w:r>
      <w:r w:rsidRPr="005F0702">
        <w:rPr>
          <w:rFonts w:eastAsia="Calibri" w:cs="Times New Roman"/>
          <w:lang w:val="ka-GE"/>
        </w:rPr>
        <w:t xml:space="preserve">, </w:t>
      </w:r>
      <w:r w:rsidRPr="005F0702">
        <w:rPr>
          <w:rFonts w:eastAsia="Calibri" w:cs="Sylfaen"/>
          <w:lang w:val="ka-GE"/>
        </w:rPr>
        <w:t>რომ</w:t>
      </w:r>
      <w:r w:rsidRPr="005F0702">
        <w:rPr>
          <w:rFonts w:eastAsia="Calibri" w:cs="Times New Roman"/>
          <w:lang w:val="ka-GE"/>
        </w:rPr>
        <w:t xml:space="preserve"> </w:t>
      </w:r>
      <w:r w:rsidRPr="005F0702">
        <w:rPr>
          <w:rFonts w:eastAsia="Calibri" w:cs="Sylfaen"/>
          <w:lang w:val="ka-GE"/>
        </w:rPr>
        <w:t>ქარის ტურბინის</w:t>
      </w:r>
      <w:r w:rsidRPr="005F0702">
        <w:rPr>
          <w:rFonts w:eastAsia="Calibri" w:cs="Times New Roman"/>
          <w:lang w:val="ka-GE"/>
        </w:rPr>
        <w:t xml:space="preserve"> </w:t>
      </w:r>
      <w:r w:rsidRPr="005F0702">
        <w:rPr>
          <w:rFonts w:eastAsia="Calibri" w:cs="Sylfaen"/>
          <w:lang w:val="ka-GE"/>
        </w:rPr>
        <w:t>ექსპლუატაციის</w:t>
      </w:r>
      <w:r w:rsidRPr="005F0702">
        <w:rPr>
          <w:rFonts w:eastAsia="Calibri" w:cs="Times New Roman"/>
          <w:lang w:val="ka-GE"/>
        </w:rPr>
        <w:t xml:space="preserve"> </w:t>
      </w:r>
      <w:r w:rsidRPr="005F0702">
        <w:rPr>
          <w:rFonts w:eastAsia="Calibri" w:cs="Sylfaen"/>
          <w:lang w:val="ka-GE"/>
        </w:rPr>
        <w:t>პროცესში</w:t>
      </w:r>
      <w:r w:rsidRPr="005F0702">
        <w:rPr>
          <w:rFonts w:eastAsia="Calibri" w:cs="Times New Roman"/>
          <w:lang w:val="ka-GE"/>
        </w:rPr>
        <w:t xml:space="preserve"> </w:t>
      </w:r>
      <w:r w:rsidRPr="005F0702">
        <w:rPr>
          <w:rFonts w:eastAsia="Calibri" w:cs="Sylfaen"/>
          <w:lang w:val="ka-GE"/>
        </w:rPr>
        <w:t>ფრინველებზე</w:t>
      </w:r>
      <w:r w:rsidRPr="005F0702">
        <w:rPr>
          <w:rFonts w:eastAsia="Calibri" w:cs="Times New Roman"/>
          <w:lang w:val="ka-GE"/>
        </w:rPr>
        <w:t xml:space="preserve"> </w:t>
      </w:r>
      <w:r w:rsidRPr="005F0702">
        <w:rPr>
          <w:rFonts w:eastAsia="Calibri" w:cs="Sylfaen"/>
          <w:lang w:val="ka-GE"/>
        </w:rPr>
        <w:t>ტურბინის ფრთებზე შეჯახებით</w:t>
      </w:r>
      <w:r w:rsidRPr="005F0702">
        <w:rPr>
          <w:rFonts w:eastAsia="Calibri" w:cs="Times New Roman"/>
          <w:lang w:val="ka-GE"/>
        </w:rPr>
        <w:t xml:space="preserve"> </w:t>
      </w:r>
      <w:r w:rsidRPr="005F0702">
        <w:rPr>
          <w:rFonts w:eastAsia="Calibri" w:cs="Sylfaen"/>
          <w:lang w:val="ka-GE"/>
        </w:rPr>
        <w:t>გამოწვეული</w:t>
      </w:r>
      <w:r w:rsidRPr="005F0702">
        <w:rPr>
          <w:rFonts w:eastAsia="Calibri" w:cs="Times New Roman"/>
          <w:lang w:val="ka-GE"/>
        </w:rPr>
        <w:t xml:space="preserve"> </w:t>
      </w:r>
      <w:r w:rsidRPr="005F0702">
        <w:rPr>
          <w:rFonts w:eastAsia="Calibri" w:cs="Sylfaen"/>
          <w:lang w:val="ka-GE"/>
        </w:rPr>
        <w:t>ზემოქმედების</w:t>
      </w:r>
      <w:r w:rsidRPr="005F0702">
        <w:rPr>
          <w:rFonts w:eastAsia="Calibri" w:cs="Times New Roman"/>
          <w:lang w:val="ka-GE"/>
        </w:rPr>
        <w:t xml:space="preserve"> </w:t>
      </w:r>
      <w:r w:rsidRPr="005F0702">
        <w:rPr>
          <w:rFonts w:eastAsia="Calibri" w:cs="Sylfaen"/>
          <w:lang w:val="ka-GE"/>
        </w:rPr>
        <w:t>ალბათობა</w:t>
      </w:r>
      <w:r w:rsidRPr="005F0702">
        <w:rPr>
          <w:rFonts w:eastAsia="Calibri" w:cs="Times New Roman"/>
          <w:lang w:val="ka-GE"/>
        </w:rPr>
        <w:t xml:space="preserve"> </w:t>
      </w:r>
      <w:r w:rsidRPr="005F0702">
        <w:rPr>
          <w:rFonts w:eastAsia="Calibri" w:cs="Sylfaen"/>
          <w:lang w:val="ka-GE"/>
        </w:rPr>
        <w:t>იქნება</w:t>
      </w:r>
      <w:r w:rsidRPr="005F0702">
        <w:rPr>
          <w:rFonts w:eastAsia="Calibri" w:cs="Times New Roman"/>
          <w:lang w:val="ka-GE"/>
        </w:rPr>
        <w:t xml:space="preserve"> საშუალო. </w:t>
      </w:r>
    </w:p>
    <w:p w:rsidR="00121A7A" w:rsidRPr="00C66CBC" w:rsidRDefault="00121A7A" w:rsidP="00C66CBC">
      <w:pPr>
        <w:spacing w:before="0" w:after="160"/>
        <w:rPr>
          <w:lang w:val="ka-GE"/>
        </w:rPr>
      </w:pPr>
      <w:r w:rsidRPr="00C66CBC">
        <w:rPr>
          <w:rFonts w:eastAsia="Calibri" w:cs="Times New Roman"/>
          <w:b/>
          <w:lang w:val="ka-GE"/>
        </w:rPr>
        <w:t>ქარის ანძებთან შეჯახების რისკები</w:t>
      </w:r>
      <w:r w:rsidR="00C66CBC">
        <w:rPr>
          <w:rFonts w:eastAsia="Calibri" w:cs="Times New Roman"/>
          <w:b/>
          <w:lang w:val="ka-GE"/>
        </w:rPr>
        <w:t xml:space="preserve">: </w:t>
      </w:r>
      <w:r w:rsidRPr="00C66CBC">
        <w:rPr>
          <w:lang w:val="ka-GE"/>
        </w:rPr>
        <w:t xml:space="preserve">ფრინველთა დაზიანება/დაღუპვას ტურბინის ფრთებთან შეჯახების გარდა იწვევს მათი უშუალოდ ტურბინის ანძებთან </w:t>
      </w:r>
      <w:r w:rsidRPr="00C66CBC">
        <w:rPr>
          <w:rFonts w:eastAsia="Calibri" w:cs="Times New Roman"/>
          <w:color w:val="000000"/>
          <w:lang w:val="ka-GE"/>
        </w:rPr>
        <w:t xml:space="preserve">შეტაკება და შემდგომ მიწაზე დანარცხებით მიყენებული ჭრილობები. შეჯახების რიცხვი იზრდება სამიგრაციო დერეფნებში, სადაც ხდება ფრინველთა დიდი გუნდების კონცენტრირება. </w:t>
      </w:r>
      <w:r w:rsidRPr="00C66CBC">
        <w:rPr>
          <w:lang w:val="ka-GE"/>
        </w:rPr>
        <w:t xml:space="preserve">კვლევებით ნაჩვენებია, რომ გუნდური გადაფრენისას ტურბინებზე შეჯახების შანსები მეტია ვიდრე ინდივიდუალური </w:t>
      </w:r>
      <w:proofErr w:type="spellStart"/>
      <w:r w:rsidRPr="00C66CBC">
        <w:rPr>
          <w:lang w:val="ka-GE"/>
        </w:rPr>
        <w:t>მიგრირებისას</w:t>
      </w:r>
      <w:proofErr w:type="spellEnd"/>
      <w:r w:rsidRPr="00C66CBC">
        <w:rPr>
          <w:lang w:val="ka-GE"/>
        </w:rPr>
        <w:t xml:space="preserve"> (</w:t>
      </w:r>
      <w:proofErr w:type="spellStart"/>
      <w:r w:rsidRPr="00C66CBC">
        <w:rPr>
          <w:lang w:val="ka-GE"/>
        </w:rPr>
        <w:t>e.g</w:t>
      </w:r>
      <w:proofErr w:type="spellEnd"/>
      <w:r w:rsidRPr="00C66CBC">
        <w:rPr>
          <w:lang w:val="ka-GE"/>
        </w:rPr>
        <w:t xml:space="preserve">. </w:t>
      </w:r>
      <w:proofErr w:type="spellStart"/>
      <w:r w:rsidRPr="00C66CBC">
        <w:rPr>
          <w:lang w:val="ka-GE"/>
        </w:rPr>
        <w:t>Janss</w:t>
      </w:r>
      <w:proofErr w:type="spellEnd"/>
      <w:r w:rsidRPr="00C66CBC">
        <w:rPr>
          <w:lang w:val="ka-GE"/>
        </w:rPr>
        <w:t>, 2000). მნიშვნელოვანია სეზონურობის გათვალისწინებაც, რადგან ფრენის აქტივობა იზრდება გამრავლების და მიგრაციების სეზონზე და შესაბამისად ტურბინებზე შეჯახების რისკებიც მატულობს (</w:t>
      </w:r>
      <w:proofErr w:type="spellStart"/>
      <w:r w:rsidRPr="00C66CBC">
        <w:rPr>
          <w:lang w:val="ka-GE"/>
        </w:rPr>
        <w:t>Furness</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2013).</w:t>
      </w:r>
    </w:p>
    <w:p w:rsidR="00121A7A" w:rsidRPr="00C66CBC" w:rsidRDefault="00121A7A" w:rsidP="00C66CBC">
      <w:pPr>
        <w:rPr>
          <w:rFonts w:eastAsia="Calibri" w:cs="Times New Roman"/>
          <w:color w:val="000000"/>
          <w:lang w:val="ka-GE"/>
        </w:rPr>
      </w:pPr>
      <w:r w:rsidRPr="00C66CBC">
        <w:rPr>
          <w:rFonts w:eastAsia="Calibri" w:cs="Times New Roman"/>
          <w:color w:val="000000"/>
          <w:lang w:val="ka-GE"/>
        </w:rPr>
        <w:t>შეჯახებისგან განსაკუთრებით დაუცველები დიდი ფრინველები არიან, რადგან მათ არ აქვთ კარგი მანევრირების უნარი. სიბნელე (ღამის პერიოდი) და ცუდი კლიმატური პირობები, როგორიცაა წვიმა, ნისლი და თოვლი, ქარის ტურბინებს უფრო მეტად შეუმჩნეველს ხდის.</w:t>
      </w:r>
    </w:p>
    <w:p w:rsidR="00121A7A" w:rsidRPr="00C66CBC" w:rsidRDefault="00121A7A" w:rsidP="00C66CBC">
      <w:pPr>
        <w:rPr>
          <w:rFonts w:eastAsia="Calibri" w:cs="Times New Roman"/>
          <w:color w:val="000000"/>
          <w:lang w:val="ka-GE"/>
        </w:rPr>
      </w:pPr>
      <w:r w:rsidRPr="00C66CBC">
        <w:rPr>
          <w:rFonts w:eastAsia="Calibri" w:cs="Times New Roman"/>
          <w:color w:val="000000"/>
          <w:lang w:val="ka-GE"/>
        </w:rPr>
        <w:t>მთავარი ფაქტორები, რომლებთაც გავლენა აქვთ ქარის ტურბინებზე ფრინველთა შეჯახების რისკზე, არის:</w:t>
      </w:r>
    </w:p>
    <w:p w:rsidR="00121A7A" w:rsidRPr="00C66CBC" w:rsidRDefault="00121A7A" w:rsidP="00C66CBC">
      <w:pPr>
        <w:numPr>
          <w:ilvl w:val="0"/>
          <w:numId w:val="11"/>
        </w:numPr>
        <w:ind w:left="714" w:hanging="357"/>
        <w:contextualSpacing/>
        <w:jc w:val="left"/>
        <w:rPr>
          <w:rFonts w:eastAsia="Calibri" w:cs="Times New Roman"/>
          <w:color w:val="000000"/>
          <w:lang w:val="ka-GE"/>
        </w:rPr>
      </w:pPr>
      <w:r w:rsidRPr="00C66CBC">
        <w:rPr>
          <w:rFonts w:eastAsia="Calibri" w:cs="Times New Roman"/>
          <w:color w:val="000000"/>
          <w:lang w:val="ka-GE"/>
        </w:rPr>
        <w:t xml:space="preserve">საპროექტო დერეფანში წარმოდგენილი ფრინველთა სახეობები (მორფოლოგია, სენსორული აღქმადობა, ფენოლოგია, ქცევა, გავრცელება, სამიგრაციო მარშრუტები); </w:t>
      </w:r>
    </w:p>
    <w:p w:rsidR="00121A7A" w:rsidRPr="00C66CBC" w:rsidRDefault="00121A7A" w:rsidP="00C66CBC">
      <w:pPr>
        <w:numPr>
          <w:ilvl w:val="0"/>
          <w:numId w:val="11"/>
        </w:numPr>
        <w:ind w:left="714" w:hanging="357"/>
        <w:contextualSpacing/>
        <w:jc w:val="left"/>
        <w:rPr>
          <w:rFonts w:eastAsia="Calibri" w:cs="Times New Roman"/>
          <w:color w:val="000000"/>
          <w:lang w:val="ka-GE"/>
        </w:rPr>
      </w:pPr>
      <w:r w:rsidRPr="00C66CBC">
        <w:rPr>
          <w:rFonts w:eastAsia="Calibri" w:cs="Times New Roman"/>
          <w:color w:val="000000"/>
          <w:lang w:val="ka-GE"/>
        </w:rPr>
        <w:t>გეოგრაფიული მდებარეობა (ლანდშაფტის ტიპი, ფრინველთა საკვები ადგილები და კლიმატური პირობები);</w:t>
      </w:r>
    </w:p>
    <w:p w:rsidR="00121A7A" w:rsidRPr="00C66CBC" w:rsidRDefault="00121A7A" w:rsidP="00C66CBC">
      <w:pPr>
        <w:numPr>
          <w:ilvl w:val="0"/>
          <w:numId w:val="11"/>
        </w:numPr>
        <w:ind w:left="714" w:hanging="357"/>
        <w:contextualSpacing/>
        <w:jc w:val="left"/>
        <w:rPr>
          <w:rFonts w:eastAsia="Calibri" w:cs="Times New Roman"/>
          <w:color w:val="000000"/>
          <w:lang w:val="ka-GE"/>
        </w:rPr>
      </w:pPr>
      <w:r w:rsidRPr="00C66CBC">
        <w:rPr>
          <w:rFonts w:eastAsia="Calibri" w:cs="Times New Roman"/>
          <w:color w:val="000000"/>
          <w:lang w:val="ka-GE"/>
        </w:rPr>
        <w:t xml:space="preserve">ქარის ტურბინის ტიპი (ფორმა, განათება და მისი განლაგება ბუნებრივ ჰაბიტატებთან მიმართებაში. </w:t>
      </w:r>
    </w:p>
    <w:p w:rsidR="00121A7A" w:rsidRPr="00C66CBC" w:rsidRDefault="00121A7A" w:rsidP="00C66CBC">
      <w:pPr>
        <w:contextualSpacing/>
        <w:rPr>
          <w:rFonts w:eastAsia="Calibri" w:cs="Times New Roman"/>
          <w:color w:val="000000"/>
          <w:lang w:val="ka-GE"/>
        </w:rPr>
      </w:pPr>
      <w:r w:rsidRPr="00C66CBC">
        <w:rPr>
          <w:rFonts w:eastAsia="Calibri" w:cs="Times New Roman"/>
          <w:b/>
          <w:color w:val="000000"/>
          <w:lang w:val="ka-GE"/>
        </w:rPr>
        <w:t>საპროექტო დერეფანში გავრცელებული ფრინველთა სახეობები და სამიგრაციო გზები</w:t>
      </w:r>
      <w:r w:rsidR="00C66CBC">
        <w:rPr>
          <w:rFonts w:eastAsia="Calibri" w:cs="Times New Roman"/>
          <w:b/>
          <w:color w:val="000000"/>
          <w:lang w:val="ka-GE"/>
        </w:rPr>
        <w:t xml:space="preserve">: </w:t>
      </w:r>
      <w:r w:rsidRPr="00C66CBC">
        <w:rPr>
          <w:rFonts w:eastAsia="Calibri" w:cs="Times New Roman"/>
          <w:color w:val="000000"/>
          <w:lang w:val="ka-GE"/>
        </w:rPr>
        <w:t xml:space="preserve">იმ ფრინველთა სახეობებისთვის რომლებიც სწრაფად დაფრინავენ და გამოირჩევიან დიდი ტანით და პატარა ფრთებით ქარის ტურბინებზე შეჯახების რისკები მაღალია, რადგან მოულოდნელი დაბრკოლებების მიმართ ახასიათებთ შეზღუდული თავიდან აცილების უნარი. მაგალითად, დიდი ფრინველები </w:t>
      </w:r>
      <w:r w:rsidRPr="00C66CBC">
        <w:rPr>
          <w:lang w:val="ka-GE"/>
        </w:rPr>
        <w:t xml:space="preserve">მიგრაციისას ხშირად იყენებენ საჰაერო ნაკადებს სხვადასხვა სიმაღლის სარტყლებს შორის მანევრირებისას, რის დროსაც ხვდებიან ტურბინებთან შეჯახების რისკის </w:t>
      </w:r>
      <w:r w:rsidRPr="00C66CBC">
        <w:rPr>
          <w:lang w:val="ka-GE"/>
        </w:rPr>
        <w:lastRenderedPageBreak/>
        <w:t xml:space="preserve">ქვეშ. </w:t>
      </w:r>
      <w:r w:rsidRPr="00C66CBC">
        <w:rPr>
          <w:rFonts w:eastAsia="Calibri" w:cs="Times New Roman"/>
          <w:color w:val="000000"/>
          <w:lang w:val="ka-GE"/>
        </w:rPr>
        <w:t xml:space="preserve">გარდა ზომისა, დაჯახების რისკები დამოკიდებულია ფრინველის ასაკზეც. მაგალითად, შემოდგომის მიგრაციებზე (როცა გუნდში მოზარდი ინდივიდებიც არიან) ფრინველები უფრო ნელა მიფრინავენ ვიდრე გაზაფხულის მიგრაციის დროს. გარდა ამისა, გამოცდილების არმქონე ახალგაზრდა ინდივიდები ვერ აღიქვამენ ტურბინებს საფრთხედ და შესაბამისად ეჯახებიან მას. მიგრირებადი ინდივიდების შემთხვევაშიც დაჯახების რისკები მაღალია. </w:t>
      </w:r>
    </w:p>
    <w:p w:rsidR="00C66CBC" w:rsidRPr="00C66CBC" w:rsidRDefault="00C66CBC" w:rsidP="00C66CBC">
      <w:pPr>
        <w:ind w:right="46"/>
        <w:rPr>
          <w:b/>
          <w:sz w:val="6"/>
          <w:szCs w:val="6"/>
          <w:lang w:val="ka-GE"/>
        </w:rPr>
      </w:pPr>
    </w:p>
    <w:p w:rsidR="00121A7A" w:rsidRPr="00C66CBC" w:rsidRDefault="00121A7A" w:rsidP="00C66CBC">
      <w:pPr>
        <w:ind w:right="46"/>
        <w:rPr>
          <w:lang w:val="ka-GE"/>
        </w:rPr>
      </w:pPr>
      <w:r w:rsidRPr="00C66CBC">
        <w:rPr>
          <w:b/>
          <w:lang w:val="ka-GE"/>
        </w:rPr>
        <w:t>გეოგრაფიული მდებარეობა</w:t>
      </w:r>
      <w:r w:rsidR="00C66CBC">
        <w:rPr>
          <w:b/>
          <w:lang w:val="ka-GE"/>
        </w:rPr>
        <w:t xml:space="preserve">: </w:t>
      </w:r>
      <w:r w:rsidRPr="00C66CBC">
        <w:rPr>
          <w:rFonts w:eastAsia="Calibri" w:cs="Times New Roman"/>
          <w:color w:val="000000"/>
          <w:lang w:val="ka-GE"/>
        </w:rPr>
        <w:t>ლანდშაფტის</w:t>
      </w:r>
      <w:r w:rsidRPr="00C66CBC">
        <w:rPr>
          <w:rFonts w:eastAsia="Calibri" w:cs="Times New Roman"/>
          <w:b/>
          <w:color w:val="000000"/>
          <w:lang w:val="ka-GE"/>
        </w:rPr>
        <w:t xml:space="preserve"> </w:t>
      </w:r>
      <w:r w:rsidRPr="00C66CBC">
        <w:rPr>
          <w:rFonts w:eastAsia="Calibri" w:cs="Times New Roman"/>
          <w:color w:val="000000"/>
          <w:lang w:val="ka-GE"/>
        </w:rPr>
        <w:t>და</w:t>
      </w:r>
      <w:r w:rsidRPr="00C66CBC">
        <w:rPr>
          <w:rFonts w:eastAsia="Calibri" w:cs="Times New Roman"/>
          <w:b/>
          <w:color w:val="000000"/>
          <w:lang w:val="ka-GE"/>
        </w:rPr>
        <w:t xml:space="preserve"> </w:t>
      </w:r>
      <w:r w:rsidRPr="00C66CBC">
        <w:rPr>
          <w:rFonts w:eastAsia="Calibri" w:cs="Times New Roman"/>
          <w:color w:val="000000"/>
          <w:lang w:val="ka-GE"/>
        </w:rPr>
        <w:t xml:space="preserve">ხე-მცენარეების არსებობა მნიშვნელოვნად განაპირობებს ფრინველთა ფრენის სიმაღლეს. ხეობებში ფრინველები დაფრინავენ დაბალ სიმაღლეებზე, ხოლო მთაგორიანი რელიეფის პირობებში - შედარებით მაღალ სიმაღლეებზე. ასევე, რაც უფრო მაღალია მცენარეული საფარი, მით მაღლა დაფრინავენ ფრინველები და პირიქით. </w:t>
      </w:r>
    </w:p>
    <w:p w:rsidR="00121A7A" w:rsidRPr="00C66CBC" w:rsidRDefault="00121A7A" w:rsidP="00C66CBC">
      <w:pPr>
        <w:ind w:right="46"/>
        <w:rPr>
          <w:lang w:val="ka-GE"/>
        </w:rPr>
      </w:pPr>
      <w:r w:rsidRPr="00C66CBC">
        <w:rPr>
          <w:rFonts w:eastAsia="Calibri" w:cs="Times New Roman"/>
          <w:color w:val="000000"/>
          <w:lang w:val="ka-GE"/>
        </w:rPr>
        <w:t>აქედან გამომდინარე მნიშვნელოვანია ქარის ტურბინების განლაგება არსებულ ტოპოგრაფიულ და ხე-მცენარეულ საფართან მიმართებაში.</w:t>
      </w:r>
      <w:r w:rsidRPr="00C66CBC">
        <w:rPr>
          <w:lang w:val="ka-GE"/>
        </w:rPr>
        <w:t xml:space="preserve"> </w:t>
      </w:r>
    </w:p>
    <w:p w:rsidR="00121A7A" w:rsidRPr="00C66CBC" w:rsidRDefault="00121A7A" w:rsidP="00C66CBC">
      <w:pPr>
        <w:ind w:right="46"/>
        <w:rPr>
          <w:lang w:val="ka-GE"/>
        </w:rPr>
      </w:pPr>
      <w:r w:rsidRPr="00C66CBC">
        <w:rPr>
          <w:b/>
          <w:lang w:val="ka-GE"/>
        </w:rPr>
        <w:t>ამინდი</w:t>
      </w:r>
      <w:r w:rsidR="00C66CBC">
        <w:rPr>
          <w:b/>
          <w:lang w:val="ka-GE"/>
        </w:rPr>
        <w:t>:</w:t>
      </w:r>
      <w:r w:rsidRPr="00C66CBC">
        <w:rPr>
          <w:b/>
          <w:lang w:val="ka-GE"/>
        </w:rPr>
        <w:t xml:space="preserve"> </w:t>
      </w:r>
      <w:r w:rsidRPr="00C66CBC">
        <w:rPr>
          <w:lang w:val="ka-GE"/>
        </w:rPr>
        <w:t>იწვევს ფრინველთა ფრენის სიმაღლის ცვლილებას. მაგალითად ამინდი მონავარდე ფრინველების ფრენის სიმაღლეზე მნიშვნელოვან გავლენას ახდენს. ასევე იმ ფრინველების ფრენის სიმაღლეზეც მოქმედებს, რომლებიც საჰაერო ართროპოდებით იკვებებიან. ამინდის შესაბამისად ზემოთხსენებული ფრინველები არჩევენ ნადირობის სიმაღლეს. გარდა ამისა, ამინდი განაპირობებს ფრინველთა მხედველობას - ნისლიან ამინდში მხედველობა და სენსორული აღქმადობა დაბალია, შესაბამისად იმატებს ტურბინებთან შეჯახების რისკები.</w:t>
      </w:r>
    </w:p>
    <w:p w:rsidR="00121A7A" w:rsidRPr="00C66CBC" w:rsidRDefault="00121A7A" w:rsidP="00C66CBC">
      <w:pPr>
        <w:ind w:right="46"/>
        <w:rPr>
          <w:lang w:val="ka-GE"/>
        </w:rPr>
      </w:pPr>
      <w:r w:rsidRPr="00C66CBC">
        <w:rPr>
          <w:b/>
          <w:lang w:val="ka-GE"/>
        </w:rPr>
        <w:t>ქარის ტურბინის ტიპი და ორიენტაცია</w:t>
      </w:r>
      <w:r w:rsidR="00C66CBC">
        <w:rPr>
          <w:b/>
          <w:lang w:val="ka-GE"/>
        </w:rPr>
        <w:t xml:space="preserve">: </w:t>
      </w:r>
      <w:r w:rsidRPr="00C66CBC">
        <w:rPr>
          <w:lang w:val="ka-GE"/>
        </w:rPr>
        <w:t>ტურბინის ტიპი დიდ როლს თამაშობს ფრინველთა შეჯახების რისკების გაზრდა-შემცირებაში. მაგალითად, მაღალ ქარის ტურბინას შესაბამისად აქვს განიერი ფრთები და ფრთებს შორის დაშორება, შესაბამისად ფრინველთა შეჯახების რისკები მაღალია (</w:t>
      </w:r>
      <w:proofErr w:type="spellStart"/>
      <w:r w:rsidRPr="00C66CBC">
        <w:rPr>
          <w:lang w:val="ka-GE"/>
        </w:rPr>
        <w:t>De</w:t>
      </w:r>
      <w:proofErr w:type="spellEnd"/>
      <w:r w:rsidRPr="00C66CBC">
        <w:rPr>
          <w:lang w:val="ka-GE"/>
        </w:rPr>
        <w:t xml:space="preserve"> </w:t>
      </w:r>
      <w:proofErr w:type="spellStart"/>
      <w:r w:rsidRPr="00C66CBC">
        <w:rPr>
          <w:lang w:val="ka-GE"/>
        </w:rPr>
        <w:t>Lucas</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xml:space="preserve">., 2008; </w:t>
      </w:r>
      <w:proofErr w:type="spellStart"/>
      <w:r w:rsidRPr="00C66CBC">
        <w:rPr>
          <w:lang w:val="ka-GE"/>
        </w:rPr>
        <w:t>Thelander</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2003). თუმცა, ზოგიერთ შემთხვევაში ტურბინის სიმაღლეს არანაირი გ</w:t>
      </w:r>
      <w:r w:rsidR="00C66CBC">
        <w:rPr>
          <w:lang w:val="ka-GE"/>
        </w:rPr>
        <w:t>ა</w:t>
      </w:r>
      <w:r w:rsidRPr="00C66CBC">
        <w:rPr>
          <w:lang w:val="ka-GE"/>
        </w:rPr>
        <w:t>ვლენა აქვს ფრინველთა სიკვდილიანობაზე (</w:t>
      </w:r>
      <w:proofErr w:type="spellStart"/>
      <w:r w:rsidRPr="00C66CBC">
        <w:rPr>
          <w:lang w:val="ka-GE"/>
        </w:rPr>
        <w:t>Barclay</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xml:space="preserve">., 2007; </w:t>
      </w:r>
      <w:proofErr w:type="spellStart"/>
      <w:r w:rsidRPr="00C66CBC">
        <w:rPr>
          <w:lang w:val="ka-GE"/>
        </w:rPr>
        <w:t>Everaert</w:t>
      </w:r>
      <w:proofErr w:type="spellEnd"/>
      <w:r w:rsidRPr="00C66CBC">
        <w:rPr>
          <w:lang w:val="ka-GE"/>
        </w:rPr>
        <w:t>, 2014). შესაბამისად, ტურბინის სიმაღლე და შეჯახების რისკები დამოკიდებულია სახეობების და ადგილმდებარეობის სპეციფი</w:t>
      </w:r>
      <w:r w:rsidR="00C66CBC">
        <w:rPr>
          <w:lang w:val="ka-GE"/>
        </w:rPr>
        <w:t>კ</w:t>
      </w:r>
      <w:r w:rsidRPr="00C66CBC">
        <w:rPr>
          <w:lang w:val="ka-GE"/>
        </w:rPr>
        <w:t xml:space="preserve">ურობაზე.  </w:t>
      </w:r>
    </w:p>
    <w:p w:rsidR="00121A7A" w:rsidRPr="00C66CBC" w:rsidRDefault="00121A7A" w:rsidP="00C66CBC">
      <w:pPr>
        <w:ind w:right="46"/>
        <w:rPr>
          <w:lang w:val="ka-GE"/>
        </w:rPr>
      </w:pPr>
      <w:r w:rsidRPr="00C66CBC">
        <w:rPr>
          <w:lang w:val="ka-GE"/>
        </w:rPr>
        <w:t>მნიშვნელოვანია ტურბინის ფრთების ბრუნვის სიჩქარე. რაც უფრო სწრაფად ტრიალებს ის შესაბამისად მეტი ფრინველთა სიკვდილიანობის გამომწვევია (</w:t>
      </w:r>
      <w:proofErr w:type="spellStart"/>
      <w:r w:rsidRPr="00C66CBC">
        <w:rPr>
          <w:lang w:val="ka-GE"/>
        </w:rPr>
        <w:t>Thelander</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xml:space="preserve">., 2003). </w:t>
      </w:r>
    </w:p>
    <w:p w:rsidR="00121A7A" w:rsidRPr="00C66CBC" w:rsidRDefault="00121A7A" w:rsidP="00C66CBC">
      <w:pPr>
        <w:ind w:right="46"/>
        <w:rPr>
          <w:lang w:val="ka-GE"/>
        </w:rPr>
      </w:pPr>
      <w:r w:rsidRPr="00C66CBC">
        <w:rPr>
          <w:lang w:val="ka-GE"/>
        </w:rPr>
        <w:t>ფრინველთა ქარის ტურბინებზე შეჯახება ყველაზე ხშირად ფიქსირდება ისეთ ორიენტაციის ტურბინებზე, რომლებიც განლაგებულია პერპენდიკულარულად ფრინველთა მთავარი სამიგრაციო მარშრუტების მიმართ (შესასვენებელი და საკვები არეალები), შესაბამისად გამომწვევია ფრინველთა დიდი რაოდენობით სიკვდილიანობის (</w:t>
      </w:r>
      <w:proofErr w:type="spellStart"/>
      <w:r w:rsidRPr="00C66CBC">
        <w:rPr>
          <w:lang w:val="ka-GE"/>
        </w:rPr>
        <w:t>Everaert</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xml:space="preserve">., 2002 &amp; </w:t>
      </w:r>
      <w:proofErr w:type="spellStart"/>
      <w:r w:rsidRPr="00C66CBC">
        <w:rPr>
          <w:lang w:val="ka-GE"/>
        </w:rPr>
        <w:t>Isselbacher</w:t>
      </w:r>
      <w:proofErr w:type="spellEnd"/>
      <w:r w:rsidRPr="00C66CBC">
        <w:rPr>
          <w:lang w:val="ka-GE"/>
        </w:rPr>
        <w:t xml:space="preserve"> </w:t>
      </w:r>
      <w:proofErr w:type="spellStart"/>
      <w:r w:rsidRPr="00C66CBC">
        <w:rPr>
          <w:lang w:val="ka-GE"/>
        </w:rPr>
        <w:t>and</w:t>
      </w:r>
      <w:proofErr w:type="spellEnd"/>
      <w:r w:rsidRPr="00C66CBC">
        <w:rPr>
          <w:lang w:val="ka-GE"/>
        </w:rPr>
        <w:t xml:space="preserve"> </w:t>
      </w:r>
      <w:proofErr w:type="spellStart"/>
      <w:r w:rsidRPr="00C66CBC">
        <w:rPr>
          <w:lang w:val="ka-GE"/>
        </w:rPr>
        <w:t>Isselbacher</w:t>
      </w:r>
      <w:proofErr w:type="spellEnd"/>
      <w:r w:rsidRPr="00C66CBC">
        <w:rPr>
          <w:lang w:val="ka-GE"/>
        </w:rPr>
        <w:t xml:space="preserve">, 2001 </w:t>
      </w:r>
      <w:proofErr w:type="spellStart"/>
      <w:r w:rsidRPr="00C66CBC">
        <w:rPr>
          <w:lang w:val="ka-GE"/>
        </w:rPr>
        <w:t>in</w:t>
      </w:r>
      <w:proofErr w:type="spellEnd"/>
      <w:r w:rsidRPr="00C66CBC">
        <w:rPr>
          <w:lang w:val="ka-GE"/>
        </w:rPr>
        <w:t xml:space="preserve"> </w:t>
      </w:r>
      <w:proofErr w:type="spellStart"/>
      <w:r w:rsidRPr="00C66CBC">
        <w:rPr>
          <w:lang w:val="ka-GE"/>
        </w:rPr>
        <w:t>Hötker</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2006). რეკომენდირებულია, ტურბინების სერიულად განლაგება, რომლებიც ქარისგან ქმნიან წინაღობას და რომელიც გაცილებით უსაფრთხოა ფრინველებისათვის, რადგან ისინი აღიქვამენ ქარის ტურბინებს, როგორც დაბრკოლებებს და შესაბამისად ერიდებიან მას. საბერძნეთში ჩატარებული კვლევებით ასევე ნაჩვენებია, რომ რაც უფრო დიდია დაშორება ქარის ტურბინებს შორის მით მეტია შანსები მტაც</w:t>
      </w:r>
      <w:r w:rsidR="00C66CBC">
        <w:rPr>
          <w:lang w:val="ka-GE"/>
        </w:rPr>
        <w:t>ე</w:t>
      </w:r>
      <w:r w:rsidRPr="00C66CBC">
        <w:rPr>
          <w:lang w:val="ka-GE"/>
        </w:rPr>
        <w:t>ბლებმა უსაფრთხოდ გადაკვეთონ შუა მონაკვეთი (</w:t>
      </w:r>
      <w:proofErr w:type="spellStart"/>
      <w:r w:rsidRPr="00C66CBC">
        <w:rPr>
          <w:lang w:val="ka-GE"/>
        </w:rPr>
        <w:t>Cárcamo</w:t>
      </w:r>
      <w:proofErr w:type="spellEnd"/>
      <w:r w:rsidRPr="00C66CBC">
        <w:rPr>
          <w:lang w:val="ka-GE"/>
        </w:rPr>
        <w:t xml:space="preserve"> </w:t>
      </w:r>
      <w:proofErr w:type="spellStart"/>
      <w:r w:rsidRPr="00C66CBC">
        <w:rPr>
          <w:lang w:val="ka-GE"/>
        </w:rPr>
        <w:t>et</w:t>
      </w:r>
      <w:proofErr w:type="spellEnd"/>
      <w:r w:rsidRPr="00C66CBC">
        <w:rPr>
          <w:lang w:val="ka-GE"/>
        </w:rPr>
        <w:t xml:space="preserve"> </w:t>
      </w:r>
      <w:proofErr w:type="spellStart"/>
      <w:r w:rsidRPr="00C66CBC">
        <w:rPr>
          <w:lang w:val="ka-GE"/>
        </w:rPr>
        <w:t>al</w:t>
      </w:r>
      <w:proofErr w:type="spellEnd"/>
      <w:r w:rsidRPr="00C66CBC">
        <w:rPr>
          <w:lang w:val="ka-GE"/>
        </w:rPr>
        <w:t xml:space="preserve">., 2011). </w:t>
      </w:r>
    </w:p>
    <w:p w:rsidR="00121A7A" w:rsidRPr="00C66CBC" w:rsidRDefault="00121A7A" w:rsidP="00C66CBC">
      <w:pPr>
        <w:ind w:right="46"/>
        <w:rPr>
          <w:lang w:val="ka-GE"/>
        </w:rPr>
      </w:pPr>
      <w:r w:rsidRPr="00C66CBC">
        <w:rPr>
          <w:lang w:val="ka-GE"/>
        </w:rPr>
        <w:t xml:space="preserve">ყოველივე ზემოაღნიშნულის მხედველობაში მიღებით </w:t>
      </w:r>
      <w:r w:rsidR="00C66CBC">
        <w:rPr>
          <w:lang w:val="ka-GE"/>
        </w:rPr>
        <w:t xml:space="preserve">საპროექტო </w:t>
      </w:r>
      <w:r w:rsidRPr="00C66CBC">
        <w:rPr>
          <w:lang w:val="ka-GE"/>
        </w:rPr>
        <w:t>ქარის ელექტროსადგურის ფრინველებზე გავლენის შეფასებისთვის გასათვალისწინებელია შემდეგი:</w:t>
      </w:r>
    </w:p>
    <w:p w:rsidR="00C66CBC" w:rsidRDefault="00121A7A" w:rsidP="00C66CBC">
      <w:pPr>
        <w:numPr>
          <w:ilvl w:val="0"/>
          <w:numId w:val="12"/>
        </w:numPr>
        <w:contextualSpacing/>
        <w:jc w:val="left"/>
        <w:rPr>
          <w:rFonts w:eastAsia="Calibri"/>
          <w:color w:val="000000"/>
          <w:lang w:val="ka-GE"/>
        </w:rPr>
      </w:pPr>
      <w:r w:rsidRPr="00C66CBC">
        <w:rPr>
          <w:rFonts w:eastAsia="Calibri" w:cs="Sylfaen"/>
          <w:color w:val="000000"/>
          <w:lang w:val="ka-GE"/>
        </w:rPr>
        <w:t>ქარის ელექტროსადგურების განთავსება</w:t>
      </w:r>
      <w:r w:rsidRPr="00C66CBC">
        <w:rPr>
          <w:rFonts w:eastAsia="Calibri" w:cs="Times New Roman"/>
          <w:color w:val="000000"/>
          <w:lang w:val="ka-GE"/>
        </w:rPr>
        <w:t xml:space="preserve"> </w:t>
      </w:r>
      <w:r w:rsidRPr="00C66CBC">
        <w:rPr>
          <w:rFonts w:eastAsia="Calibri" w:cs="Sylfaen"/>
          <w:color w:val="000000"/>
          <w:lang w:val="ka-GE"/>
        </w:rPr>
        <w:t>გათვალისწინებულია</w:t>
      </w:r>
      <w:r w:rsidRPr="00C66CBC">
        <w:rPr>
          <w:rFonts w:eastAsia="Calibri" w:cs="Times New Roman"/>
          <w:color w:val="000000"/>
          <w:lang w:val="ka-GE"/>
        </w:rPr>
        <w:t xml:space="preserve"> </w:t>
      </w:r>
      <w:r w:rsidRPr="00C66CBC">
        <w:rPr>
          <w:rFonts w:eastAsia="Calibri" w:cs="Sylfaen"/>
          <w:color w:val="000000"/>
          <w:lang w:val="ka-GE"/>
        </w:rPr>
        <w:t>საკმაოდ</w:t>
      </w:r>
      <w:r w:rsidRPr="00C66CBC">
        <w:rPr>
          <w:rFonts w:eastAsia="Calibri" w:cs="Times New Roman"/>
          <w:color w:val="000000"/>
          <w:lang w:val="ka-GE"/>
        </w:rPr>
        <w:t xml:space="preserve"> </w:t>
      </w:r>
      <w:r w:rsidRPr="00C66CBC">
        <w:rPr>
          <w:rFonts w:eastAsia="Calibri" w:cs="Sylfaen"/>
          <w:color w:val="000000"/>
          <w:lang w:val="ka-GE"/>
        </w:rPr>
        <w:t>ერთგვაროვან</w:t>
      </w:r>
      <w:r w:rsidRPr="00C66CBC">
        <w:rPr>
          <w:rFonts w:eastAsia="Calibri" w:cs="Times New Roman"/>
          <w:color w:val="000000"/>
          <w:lang w:val="ka-GE"/>
        </w:rPr>
        <w:t xml:space="preserve"> </w:t>
      </w:r>
      <w:r w:rsidRPr="00C66CBC">
        <w:rPr>
          <w:rFonts w:eastAsia="Calibri" w:cs="Sylfaen"/>
          <w:color w:val="000000"/>
          <w:lang w:val="ka-GE"/>
        </w:rPr>
        <w:t>რელიეფის</w:t>
      </w:r>
      <w:r w:rsidRPr="00C66CBC">
        <w:rPr>
          <w:rFonts w:eastAsia="Calibri" w:cs="Times New Roman"/>
          <w:color w:val="000000"/>
          <w:lang w:val="ka-GE"/>
        </w:rPr>
        <w:t xml:space="preserve"> </w:t>
      </w:r>
      <w:r w:rsidRPr="00C66CBC">
        <w:rPr>
          <w:rFonts w:eastAsia="Calibri" w:cs="Sylfaen"/>
          <w:color w:val="000000"/>
          <w:lang w:val="ka-GE"/>
        </w:rPr>
        <w:t xml:space="preserve">პირობებში. საპროექტო </w:t>
      </w:r>
      <w:r w:rsidRPr="00C66CBC">
        <w:rPr>
          <w:rFonts w:cs="Sylfaen"/>
          <w:lang w:val="ka-GE"/>
        </w:rPr>
        <w:t>დერეფანი</w:t>
      </w:r>
      <w:r w:rsidRPr="00C66CBC">
        <w:rPr>
          <w:lang w:val="ka-GE"/>
        </w:rPr>
        <w:t xml:space="preserve"> </w:t>
      </w:r>
      <w:r w:rsidRPr="00C66CBC">
        <w:rPr>
          <w:rFonts w:cs="Sylfaen"/>
          <w:lang w:val="ka-GE"/>
        </w:rPr>
        <w:t>და</w:t>
      </w:r>
      <w:r w:rsidRPr="00C66CBC">
        <w:rPr>
          <w:lang w:val="ka-GE"/>
        </w:rPr>
        <w:t xml:space="preserve"> </w:t>
      </w:r>
      <w:r w:rsidRPr="00C66CBC">
        <w:rPr>
          <w:rFonts w:cs="Sylfaen"/>
          <w:lang w:val="ka-GE"/>
        </w:rPr>
        <w:t>მის</w:t>
      </w:r>
      <w:r w:rsidRPr="00C66CBC">
        <w:rPr>
          <w:lang w:val="ka-GE"/>
        </w:rPr>
        <w:t xml:space="preserve"> </w:t>
      </w:r>
      <w:r w:rsidRPr="00C66CBC">
        <w:rPr>
          <w:rFonts w:cs="Sylfaen"/>
          <w:lang w:val="ka-GE"/>
        </w:rPr>
        <w:t>მიმდებარედ</w:t>
      </w:r>
      <w:r w:rsidRPr="00C66CBC">
        <w:rPr>
          <w:lang w:val="ka-GE"/>
        </w:rPr>
        <w:t xml:space="preserve"> </w:t>
      </w:r>
      <w:r w:rsidRPr="00C66CBC">
        <w:rPr>
          <w:rFonts w:cs="Sylfaen"/>
          <w:lang w:val="ka-GE"/>
        </w:rPr>
        <w:t>არსებული</w:t>
      </w:r>
      <w:r w:rsidRPr="00C66CBC">
        <w:rPr>
          <w:lang w:val="ka-GE"/>
        </w:rPr>
        <w:t xml:space="preserve"> </w:t>
      </w:r>
      <w:r w:rsidRPr="00C66CBC">
        <w:rPr>
          <w:rFonts w:cs="Sylfaen"/>
          <w:lang w:val="ka-GE"/>
        </w:rPr>
        <w:t>ტერიტორია</w:t>
      </w:r>
      <w:r w:rsidRPr="00C66CBC">
        <w:rPr>
          <w:lang w:val="ka-GE"/>
        </w:rPr>
        <w:t xml:space="preserve"> </w:t>
      </w:r>
      <w:r w:rsidRPr="00C66CBC">
        <w:rPr>
          <w:rFonts w:cs="Sylfaen"/>
          <w:lang w:val="ka-GE"/>
        </w:rPr>
        <w:t>მცენარეული</w:t>
      </w:r>
      <w:r w:rsidRPr="00C66CBC">
        <w:rPr>
          <w:lang w:val="ka-GE"/>
        </w:rPr>
        <w:t xml:space="preserve"> </w:t>
      </w:r>
      <w:r w:rsidRPr="00C66CBC">
        <w:rPr>
          <w:rFonts w:cs="Sylfaen"/>
          <w:lang w:val="ka-GE"/>
        </w:rPr>
        <w:t>საფარით</w:t>
      </w:r>
      <w:r w:rsidRPr="00C66CBC">
        <w:rPr>
          <w:lang w:val="ka-GE"/>
        </w:rPr>
        <w:t xml:space="preserve"> </w:t>
      </w:r>
      <w:r w:rsidRPr="00C66CBC">
        <w:rPr>
          <w:rFonts w:cs="Sylfaen"/>
          <w:lang w:val="ka-GE"/>
        </w:rPr>
        <w:t>ღარიბია</w:t>
      </w:r>
      <w:r w:rsidRPr="00C66CBC">
        <w:rPr>
          <w:lang w:val="ka-GE"/>
        </w:rPr>
        <w:t xml:space="preserve">. </w:t>
      </w:r>
      <w:r w:rsidRPr="00C66CBC">
        <w:rPr>
          <w:rFonts w:eastAsia="Calibri" w:cs="Times New Roman"/>
          <w:color w:val="000000"/>
          <w:lang w:val="ka-GE"/>
        </w:rPr>
        <w:t xml:space="preserve"> შესაბამისად </w:t>
      </w:r>
      <w:r w:rsidRPr="00C66CBC">
        <w:rPr>
          <w:rFonts w:eastAsia="Calibri" w:cs="Sylfaen"/>
          <w:color w:val="000000"/>
          <w:lang w:val="ka-GE"/>
        </w:rPr>
        <w:t>არსებული</w:t>
      </w:r>
      <w:r w:rsidRPr="00C66CBC">
        <w:rPr>
          <w:rFonts w:eastAsia="Calibri" w:cs="Times New Roman"/>
          <w:color w:val="000000"/>
          <w:lang w:val="ka-GE"/>
        </w:rPr>
        <w:t xml:space="preserve"> </w:t>
      </w:r>
      <w:r w:rsidRPr="00C66CBC">
        <w:rPr>
          <w:rFonts w:eastAsia="Calibri" w:cs="Sylfaen"/>
          <w:color w:val="000000"/>
          <w:lang w:val="ka-GE"/>
        </w:rPr>
        <w:t>მცენარეული</w:t>
      </w:r>
      <w:r w:rsidRPr="00C66CBC">
        <w:rPr>
          <w:rFonts w:eastAsia="Calibri" w:cs="Times New Roman"/>
          <w:color w:val="000000"/>
          <w:lang w:val="ka-GE"/>
        </w:rPr>
        <w:t xml:space="preserve"> </w:t>
      </w:r>
      <w:r w:rsidRPr="00C66CBC">
        <w:rPr>
          <w:rFonts w:eastAsia="Calibri" w:cs="Sylfaen"/>
          <w:color w:val="000000"/>
          <w:lang w:val="ka-GE"/>
        </w:rPr>
        <w:t>საფარის</w:t>
      </w:r>
      <w:r w:rsidRPr="00C66CBC">
        <w:rPr>
          <w:rFonts w:eastAsia="Calibri" w:cs="Times New Roman"/>
          <w:color w:val="000000"/>
          <w:lang w:val="ka-GE"/>
        </w:rPr>
        <w:t xml:space="preserve"> </w:t>
      </w:r>
      <w:r w:rsidRPr="00C66CBC">
        <w:rPr>
          <w:rFonts w:eastAsia="Calibri" w:cs="Sylfaen"/>
          <w:color w:val="000000"/>
          <w:lang w:val="ka-GE"/>
        </w:rPr>
        <w:t>მდგომარეობა</w:t>
      </w:r>
      <w:r w:rsidRPr="00C66CBC">
        <w:rPr>
          <w:rFonts w:eastAsia="Calibri" w:cs="Times New Roman"/>
          <w:color w:val="000000"/>
          <w:lang w:val="ka-GE"/>
        </w:rPr>
        <w:t xml:space="preserve"> </w:t>
      </w:r>
      <w:r w:rsidRPr="00C66CBC">
        <w:rPr>
          <w:rFonts w:eastAsia="Calibri" w:cs="Sylfaen"/>
          <w:color w:val="000000"/>
          <w:lang w:val="ka-GE"/>
        </w:rPr>
        <w:t>ფრინველებისთვის</w:t>
      </w:r>
      <w:r w:rsidRPr="00C66CBC">
        <w:rPr>
          <w:rFonts w:eastAsia="Calibri" w:cs="Times New Roman"/>
          <w:color w:val="000000"/>
          <w:lang w:val="ka-GE"/>
        </w:rPr>
        <w:t xml:space="preserve"> არ </w:t>
      </w:r>
      <w:r w:rsidRPr="00C66CBC">
        <w:rPr>
          <w:rFonts w:eastAsia="Calibri" w:cs="Sylfaen"/>
          <w:color w:val="000000"/>
          <w:lang w:val="ka-GE"/>
        </w:rPr>
        <w:t>ქმნის</w:t>
      </w:r>
      <w:r w:rsidRPr="00C66CBC">
        <w:rPr>
          <w:rFonts w:eastAsia="Calibri" w:cs="Times New Roman"/>
          <w:color w:val="000000"/>
          <w:lang w:val="ka-GE"/>
        </w:rPr>
        <w:t xml:space="preserve"> </w:t>
      </w:r>
      <w:r w:rsidRPr="00C66CBC">
        <w:rPr>
          <w:rFonts w:eastAsia="Calibri" w:cs="Sylfaen"/>
          <w:color w:val="000000"/>
          <w:lang w:val="ka-GE"/>
        </w:rPr>
        <w:t>ბუნებრივ</w:t>
      </w:r>
      <w:r w:rsidRPr="00C66CBC">
        <w:rPr>
          <w:rFonts w:eastAsia="Calibri" w:cs="Times New Roman"/>
          <w:color w:val="000000"/>
          <w:lang w:val="ka-GE"/>
        </w:rPr>
        <w:t xml:space="preserve"> </w:t>
      </w:r>
      <w:r w:rsidRPr="00C66CBC">
        <w:rPr>
          <w:rFonts w:eastAsia="Calibri" w:cs="Sylfaen"/>
          <w:color w:val="000000"/>
          <w:lang w:val="ka-GE"/>
        </w:rPr>
        <w:t>ბარიერებს</w:t>
      </w:r>
      <w:r w:rsidRPr="00C66CBC">
        <w:rPr>
          <w:rFonts w:eastAsia="Calibri" w:cs="Times New Roman"/>
          <w:color w:val="000000"/>
          <w:lang w:val="ka-GE"/>
        </w:rPr>
        <w:t xml:space="preserve">, და ეს თავის მხრივ </w:t>
      </w:r>
      <w:r w:rsidRPr="00C66CBC">
        <w:rPr>
          <w:rFonts w:eastAsia="Calibri" w:cs="Sylfaen"/>
          <w:color w:val="000000"/>
          <w:lang w:val="ka-GE"/>
        </w:rPr>
        <w:t>განაპირობებს</w:t>
      </w:r>
      <w:r w:rsidRPr="00C66CBC">
        <w:rPr>
          <w:rFonts w:eastAsia="Calibri" w:cs="Times New Roman"/>
          <w:color w:val="000000"/>
          <w:lang w:val="ka-GE"/>
        </w:rPr>
        <w:t xml:space="preserve"> </w:t>
      </w:r>
      <w:r w:rsidRPr="00C66CBC">
        <w:rPr>
          <w:rFonts w:eastAsia="Calibri" w:cs="Sylfaen"/>
          <w:color w:val="000000"/>
          <w:lang w:val="ka-GE"/>
        </w:rPr>
        <w:t>მათ</w:t>
      </w:r>
      <w:r w:rsidRPr="00C66CBC">
        <w:rPr>
          <w:rFonts w:eastAsia="Calibri" w:cs="Times New Roman"/>
          <w:color w:val="000000"/>
          <w:lang w:val="ka-GE"/>
        </w:rPr>
        <w:t xml:space="preserve"> </w:t>
      </w:r>
      <w:r w:rsidRPr="00C66CBC">
        <w:rPr>
          <w:rFonts w:eastAsia="Calibri" w:cs="Sylfaen"/>
          <w:color w:val="000000"/>
          <w:lang w:val="ka-GE"/>
        </w:rPr>
        <w:t>დაბალ</w:t>
      </w:r>
      <w:r w:rsidRPr="00C66CBC">
        <w:rPr>
          <w:rFonts w:eastAsia="Calibri" w:cs="Times New Roman"/>
          <w:color w:val="000000"/>
          <w:lang w:val="ka-GE"/>
        </w:rPr>
        <w:t xml:space="preserve"> </w:t>
      </w:r>
      <w:r w:rsidRPr="00C66CBC">
        <w:rPr>
          <w:rFonts w:eastAsia="Calibri" w:cs="Sylfaen"/>
          <w:color w:val="000000"/>
          <w:lang w:val="ka-GE"/>
        </w:rPr>
        <w:t>სიმაღლეებზე</w:t>
      </w:r>
      <w:r w:rsidRPr="00C66CBC">
        <w:rPr>
          <w:rFonts w:eastAsia="Calibri" w:cs="Times New Roman"/>
          <w:color w:val="000000"/>
          <w:lang w:val="ka-GE"/>
        </w:rPr>
        <w:t xml:space="preserve"> </w:t>
      </w:r>
      <w:r w:rsidRPr="00C66CBC">
        <w:rPr>
          <w:rFonts w:eastAsia="Calibri" w:cs="Sylfaen"/>
          <w:color w:val="000000"/>
          <w:lang w:val="ka-GE"/>
        </w:rPr>
        <w:t>ფრენას</w:t>
      </w:r>
      <w:r w:rsidRPr="00C66CBC">
        <w:rPr>
          <w:rFonts w:eastAsia="Calibri" w:cs="Times New Roman"/>
          <w:color w:val="000000"/>
          <w:lang w:val="ka-GE"/>
        </w:rPr>
        <w:t xml:space="preserve">. </w:t>
      </w:r>
      <w:r w:rsidRPr="00C66CBC">
        <w:rPr>
          <w:rFonts w:eastAsia="Calibri" w:cs="Sylfaen"/>
          <w:color w:val="000000"/>
          <w:lang w:val="ka-GE"/>
        </w:rPr>
        <w:t>ამ</w:t>
      </w:r>
      <w:r w:rsidRPr="00C66CBC">
        <w:rPr>
          <w:rFonts w:eastAsia="Calibri" w:cs="Times New Roman"/>
          <w:color w:val="000000"/>
          <w:lang w:val="ka-GE"/>
        </w:rPr>
        <w:t xml:space="preserve"> </w:t>
      </w:r>
      <w:r w:rsidRPr="00C66CBC">
        <w:rPr>
          <w:rFonts w:eastAsia="Calibri" w:cs="Sylfaen"/>
          <w:color w:val="000000"/>
          <w:lang w:val="ka-GE"/>
        </w:rPr>
        <w:t>თვალსაზრისით</w:t>
      </w:r>
      <w:r w:rsidRPr="00C66CBC">
        <w:rPr>
          <w:rFonts w:eastAsia="Calibri" w:cs="Times New Roman"/>
          <w:color w:val="000000"/>
          <w:lang w:val="ka-GE"/>
        </w:rPr>
        <w:t xml:space="preserve"> </w:t>
      </w:r>
      <w:r w:rsidRPr="00C66CBC">
        <w:rPr>
          <w:rFonts w:eastAsia="Calibri" w:cs="Sylfaen"/>
          <w:color w:val="000000"/>
          <w:lang w:val="ka-GE"/>
        </w:rPr>
        <w:t>ტურბინებთან</w:t>
      </w:r>
      <w:r w:rsidRPr="00C66CBC">
        <w:rPr>
          <w:rFonts w:eastAsia="Calibri" w:cs="Times New Roman"/>
          <w:color w:val="000000"/>
          <w:lang w:val="ka-GE"/>
        </w:rPr>
        <w:t xml:space="preserve"> </w:t>
      </w:r>
      <w:r w:rsidRPr="00C66CBC">
        <w:rPr>
          <w:rFonts w:eastAsia="Calibri" w:cs="Sylfaen"/>
          <w:color w:val="000000"/>
          <w:lang w:val="ka-GE"/>
        </w:rPr>
        <w:t>შეჯახების</w:t>
      </w:r>
      <w:r w:rsidRPr="00C66CBC">
        <w:rPr>
          <w:rFonts w:eastAsia="Calibri" w:cs="Times New Roman"/>
          <w:color w:val="000000"/>
          <w:lang w:val="ka-GE"/>
        </w:rPr>
        <w:t xml:space="preserve"> </w:t>
      </w:r>
      <w:r w:rsidRPr="00C66CBC">
        <w:rPr>
          <w:rFonts w:eastAsia="Calibri" w:cs="Sylfaen"/>
          <w:color w:val="000000"/>
          <w:lang w:val="ka-GE"/>
        </w:rPr>
        <w:t>რისკები</w:t>
      </w:r>
      <w:r w:rsidRPr="00C66CBC">
        <w:rPr>
          <w:rFonts w:eastAsia="Calibri" w:cs="Times New Roman"/>
          <w:color w:val="000000"/>
          <w:lang w:val="ka-GE"/>
        </w:rPr>
        <w:t xml:space="preserve"> </w:t>
      </w:r>
      <w:r w:rsidRPr="00C66CBC">
        <w:rPr>
          <w:rFonts w:eastAsia="Calibri" w:cs="Sylfaen"/>
          <w:color w:val="000000"/>
          <w:lang w:val="ka-GE"/>
        </w:rPr>
        <w:t>არც</w:t>
      </w:r>
      <w:r w:rsidRPr="00C66CBC">
        <w:rPr>
          <w:rFonts w:eastAsia="Calibri" w:cs="Times New Roman"/>
          <w:color w:val="000000"/>
          <w:lang w:val="ka-GE"/>
        </w:rPr>
        <w:t xml:space="preserve"> </w:t>
      </w:r>
      <w:r w:rsidRPr="00C66CBC">
        <w:rPr>
          <w:rFonts w:eastAsia="Calibri" w:cs="Sylfaen"/>
          <w:color w:val="000000"/>
          <w:lang w:val="ka-GE"/>
        </w:rPr>
        <w:t>ისე</w:t>
      </w:r>
      <w:r w:rsidRPr="00C66CBC">
        <w:rPr>
          <w:rFonts w:eastAsia="Calibri" w:cs="Times New Roman"/>
          <w:color w:val="000000"/>
          <w:lang w:val="ka-GE"/>
        </w:rPr>
        <w:t xml:space="preserve"> </w:t>
      </w:r>
      <w:r w:rsidRPr="00C66CBC">
        <w:rPr>
          <w:rFonts w:eastAsia="Calibri" w:cs="Sylfaen"/>
          <w:color w:val="000000"/>
          <w:lang w:val="ka-GE"/>
        </w:rPr>
        <w:t>დაბალია.</w:t>
      </w:r>
      <w:r w:rsidRPr="00C66CBC">
        <w:rPr>
          <w:rFonts w:eastAsia="Calibri" w:cs="Times New Roman"/>
          <w:color w:val="000000"/>
          <w:lang w:val="ka-GE"/>
        </w:rPr>
        <w:t xml:space="preserve"> </w:t>
      </w:r>
      <w:r w:rsidRPr="00C66CBC">
        <w:rPr>
          <w:rFonts w:eastAsia="Calibri" w:cs="Sylfaen"/>
          <w:color w:val="000000"/>
          <w:lang w:val="ka-GE"/>
        </w:rPr>
        <w:t>მეტნაკლებად</w:t>
      </w:r>
      <w:r w:rsidRPr="00C66CBC">
        <w:rPr>
          <w:rFonts w:eastAsia="Calibri" w:cs="Times New Roman"/>
          <w:color w:val="000000"/>
          <w:lang w:val="ka-GE"/>
        </w:rPr>
        <w:t xml:space="preserve"> </w:t>
      </w:r>
      <w:r w:rsidRPr="00C66CBC">
        <w:rPr>
          <w:rFonts w:eastAsia="Calibri" w:cs="Sylfaen"/>
          <w:color w:val="000000"/>
          <w:lang w:val="ka-GE"/>
        </w:rPr>
        <w:t>სენსიტიურ</w:t>
      </w:r>
      <w:r w:rsidRPr="00C66CBC">
        <w:rPr>
          <w:rFonts w:eastAsia="Calibri" w:cs="Times New Roman"/>
          <w:color w:val="000000"/>
          <w:lang w:val="ka-GE"/>
        </w:rPr>
        <w:t xml:space="preserve"> </w:t>
      </w:r>
      <w:r w:rsidRPr="00C66CBC">
        <w:rPr>
          <w:rFonts w:eastAsia="Calibri" w:cs="Sylfaen"/>
          <w:color w:val="000000"/>
          <w:lang w:val="ka-GE"/>
        </w:rPr>
        <w:t>ადგილებად</w:t>
      </w:r>
      <w:r w:rsidRPr="00C66CBC">
        <w:rPr>
          <w:rFonts w:eastAsia="Calibri" w:cs="Times New Roman"/>
          <w:color w:val="000000"/>
          <w:lang w:val="ka-GE"/>
        </w:rPr>
        <w:t xml:space="preserve"> </w:t>
      </w:r>
      <w:r w:rsidRPr="00C66CBC">
        <w:rPr>
          <w:rFonts w:eastAsia="Calibri" w:cs="Sylfaen"/>
          <w:color w:val="000000"/>
          <w:lang w:val="ka-GE"/>
        </w:rPr>
        <w:t>შეიძლება</w:t>
      </w:r>
      <w:r w:rsidRPr="00C66CBC">
        <w:rPr>
          <w:rFonts w:eastAsia="Calibri" w:cs="Times New Roman"/>
          <w:color w:val="000000"/>
          <w:lang w:val="ka-GE"/>
        </w:rPr>
        <w:t xml:space="preserve"> </w:t>
      </w:r>
      <w:r w:rsidRPr="00C66CBC">
        <w:rPr>
          <w:rFonts w:eastAsia="Calibri" w:cs="Sylfaen"/>
          <w:color w:val="000000"/>
          <w:lang w:val="ka-GE"/>
        </w:rPr>
        <w:t>ჩაითვალოს</w:t>
      </w:r>
      <w:r w:rsidRPr="00C66CBC">
        <w:rPr>
          <w:rFonts w:eastAsia="Calibri" w:cs="Times New Roman"/>
          <w:color w:val="000000"/>
          <w:lang w:val="ka-GE"/>
        </w:rPr>
        <w:t xml:space="preserve"> ქარის ტურბინების განთავსების ყველა </w:t>
      </w:r>
      <w:r w:rsidRPr="00C66CBC">
        <w:rPr>
          <w:rFonts w:eastAsia="Calibri" w:cs="Sylfaen"/>
          <w:color w:val="000000"/>
          <w:lang w:val="ka-GE"/>
        </w:rPr>
        <w:lastRenderedPageBreak/>
        <w:t>ალტერნატივა, რადგან ზღვის დონიდან (</w:t>
      </w:r>
      <w:r w:rsidRPr="00C66CBC">
        <w:rPr>
          <w:rFonts w:eastAsia="Calibri" w:cs="Times New Roman"/>
          <w:noProof/>
          <w:color w:val="000000"/>
          <w:lang w:val="ka-GE"/>
        </w:rPr>
        <w:t>700-800 მ)</w:t>
      </w:r>
      <w:r w:rsidRPr="00C66CBC">
        <w:rPr>
          <w:rFonts w:eastAsia="Calibri" w:cs="Sylfaen"/>
          <w:color w:val="000000"/>
          <w:lang w:val="ka-GE"/>
        </w:rPr>
        <w:t xml:space="preserve"> მდებარეობს და ოთხივე </w:t>
      </w:r>
      <w:r w:rsidR="00C66CBC">
        <w:rPr>
          <w:rFonts w:eastAsia="Calibri" w:cs="Sylfaen"/>
          <w:color w:val="000000"/>
          <w:lang w:val="ka-GE"/>
        </w:rPr>
        <w:t xml:space="preserve">ტურბინა </w:t>
      </w:r>
      <w:r w:rsidRPr="00C66CBC">
        <w:rPr>
          <w:rFonts w:eastAsia="Calibri" w:cs="Sylfaen"/>
          <w:color w:val="000000"/>
          <w:lang w:val="ka-GE"/>
        </w:rPr>
        <w:t>შემაღლებულ ბორცვზეა განლაგებული, ანუ ისეთ ადგილებში სადაც შესაძლებელია მიგრაციისას, შესვენებისას და ნადირობისას მოხვდნენ ტერიტორიაზე გავრცელებული შემდეგი სახეობები: მიმინო</w:t>
      </w:r>
      <w:r w:rsidRPr="00C66CBC">
        <w:rPr>
          <w:rFonts w:eastAsia="Calibri"/>
          <w:color w:val="000000"/>
          <w:lang w:val="ka-GE"/>
        </w:rPr>
        <w:t xml:space="preserve"> (</w:t>
      </w:r>
      <w:proofErr w:type="spellStart"/>
      <w:r w:rsidRPr="00C66CBC">
        <w:rPr>
          <w:rFonts w:eastAsia="Calibri"/>
          <w:i/>
          <w:color w:val="000000"/>
          <w:lang w:val="ka-GE"/>
        </w:rPr>
        <w:t>Accipiter</w:t>
      </w:r>
      <w:proofErr w:type="spellEnd"/>
      <w:r w:rsidRPr="00C66CBC">
        <w:rPr>
          <w:rFonts w:eastAsia="Calibri"/>
          <w:i/>
          <w:color w:val="000000"/>
          <w:lang w:val="ka-GE"/>
        </w:rPr>
        <w:t xml:space="preserve"> </w:t>
      </w:r>
      <w:proofErr w:type="spellStart"/>
      <w:r w:rsidRPr="00C66CBC">
        <w:rPr>
          <w:rFonts w:eastAsia="Calibri"/>
          <w:i/>
          <w:color w:val="000000"/>
          <w:lang w:val="ka-GE"/>
        </w:rPr>
        <w:t>nisus</w:t>
      </w:r>
      <w:proofErr w:type="spellEnd"/>
      <w:r w:rsidRPr="00C66CBC">
        <w:rPr>
          <w:rFonts w:eastAsia="Calibri"/>
          <w:color w:val="000000"/>
          <w:lang w:val="ka-GE"/>
        </w:rPr>
        <w:t xml:space="preserve">), </w:t>
      </w:r>
      <w:r w:rsidRPr="00C66CBC">
        <w:rPr>
          <w:rFonts w:eastAsia="Calibri" w:cs="Sylfaen"/>
          <w:color w:val="000000"/>
          <w:lang w:val="ka-GE"/>
        </w:rPr>
        <w:t>ძერა</w:t>
      </w:r>
      <w:r w:rsidRPr="00C66CBC">
        <w:rPr>
          <w:rFonts w:eastAsia="Calibri"/>
          <w:color w:val="000000"/>
          <w:lang w:val="ka-GE"/>
        </w:rPr>
        <w:t xml:space="preserve"> (</w:t>
      </w:r>
      <w:proofErr w:type="spellStart"/>
      <w:r w:rsidRPr="00C66CBC">
        <w:rPr>
          <w:rFonts w:eastAsia="Calibri"/>
          <w:i/>
          <w:color w:val="000000"/>
          <w:lang w:val="ka-GE"/>
        </w:rPr>
        <w:t>Milvus</w:t>
      </w:r>
      <w:proofErr w:type="spellEnd"/>
      <w:r w:rsidRPr="00C66CBC">
        <w:rPr>
          <w:rFonts w:eastAsia="Calibri"/>
          <w:color w:val="000000"/>
          <w:lang w:val="ka-GE"/>
        </w:rPr>
        <w:t xml:space="preserve"> </w:t>
      </w:r>
      <w:proofErr w:type="spellStart"/>
      <w:r w:rsidRPr="00C66CBC">
        <w:rPr>
          <w:rFonts w:eastAsia="Calibri"/>
          <w:i/>
          <w:color w:val="000000"/>
          <w:lang w:val="ka-GE"/>
        </w:rPr>
        <w:t>migrans</w:t>
      </w:r>
      <w:proofErr w:type="spellEnd"/>
      <w:r w:rsidRPr="00C66CBC">
        <w:rPr>
          <w:rFonts w:eastAsia="Calibri"/>
          <w:color w:val="000000"/>
          <w:lang w:val="ka-GE"/>
        </w:rPr>
        <w:t xml:space="preserve">), </w:t>
      </w:r>
      <w:r w:rsidRPr="00C66CBC">
        <w:rPr>
          <w:rFonts w:eastAsia="Calibri" w:cs="Sylfaen"/>
          <w:color w:val="000000"/>
          <w:lang w:val="ka-GE"/>
        </w:rPr>
        <w:t>ქორი</w:t>
      </w:r>
      <w:r w:rsidRPr="00C66CBC">
        <w:rPr>
          <w:rFonts w:eastAsia="Calibri"/>
          <w:color w:val="000000"/>
          <w:lang w:val="ka-GE"/>
        </w:rPr>
        <w:t xml:space="preserve"> (</w:t>
      </w:r>
      <w:proofErr w:type="spellStart"/>
      <w:r w:rsidRPr="00C66CBC">
        <w:rPr>
          <w:rFonts w:eastAsia="Calibri"/>
          <w:i/>
          <w:color w:val="000000"/>
          <w:lang w:val="ka-GE"/>
        </w:rPr>
        <w:t>Accipiter</w:t>
      </w:r>
      <w:proofErr w:type="spellEnd"/>
      <w:r w:rsidRPr="00C66CBC">
        <w:rPr>
          <w:rFonts w:eastAsia="Calibri"/>
          <w:i/>
          <w:color w:val="000000"/>
          <w:lang w:val="ka-GE"/>
        </w:rPr>
        <w:t xml:space="preserve"> </w:t>
      </w:r>
      <w:proofErr w:type="spellStart"/>
      <w:r w:rsidRPr="00C66CBC">
        <w:rPr>
          <w:rFonts w:eastAsia="Calibri"/>
          <w:i/>
          <w:color w:val="000000"/>
          <w:lang w:val="ka-GE"/>
        </w:rPr>
        <w:t>gentilis</w:t>
      </w:r>
      <w:proofErr w:type="spellEnd"/>
      <w:r w:rsidRPr="00C66CBC">
        <w:rPr>
          <w:rFonts w:eastAsia="Calibri"/>
          <w:color w:val="000000"/>
          <w:lang w:val="ka-GE"/>
        </w:rPr>
        <w:t xml:space="preserve">), </w:t>
      </w:r>
      <w:r w:rsidRPr="00C66CBC">
        <w:rPr>
          <w:rFonts w:eastAsia="Calibri" w:cs="Sylfaen"/>
          <w:color w:val="000000"/>
          <w:lang w:val="ka-GE"/>
        </w:rPr>
        <w:t>ჩვეულებრივი</w:t>
      </w:r>
      <w:r w:rsidRPr="00C66CBC">
        <w:rPr>
          <w:rFonts w:eastAsia="Calibri"/>
          <w:color w:val="000000"/>
          <w:lang w:val="ka-GE"/>
        </w:rPr>
        <w:t xml:space="preserve"> </w:t>
      </w:r>
      <w:proofErr w:type="spellStart"/>
      <w:r w:rsidRPr="00C66CBC">
        <w:rPr>
          <w:rFonts w:eastAsia="Calibri" w:cs="Sylfaen"/>
          <w:color w:val="000000"/>
          <w:lang w:val="ka-GE"/>
        </w:rPr>
        <w:t>კაკაჩა</w:t>
      </w:r>
      <w:proofErr w:type="spellEnd"/>
      <w:r w:rsidRPr="00C66CBC">
        <w:rPr>
          <w:rFonts w:eastAsia="Calibri"/>
          <w:color w:val="000000"/>
          <w:lang w:val="ka-GE"/>
        </w:rPr>
        <w:t xml:space="preserve"> (</w:t>
      </w:r>
      <w:proofErr w:type="spellStart"/>
      <w:r w:rsidRPr="00C66CBC">
        <w:rPr>
          <w:rFonts w:eastAsia="Calibri"/>
          <w:i/>
          <w:color w:val="000000"/>
          <w:lang w:val="ka-GE"/>
        </w:rPr>
        <w:t>Buteo</w:t>
      </w:r>
      <w:proofErr w:type="spellEnd"/>
      <w:r w:rsidRPr="00C66CBC">
        <w:rPr>
          <w:rFonts w:eastAsia="Calibri"/>
          <w:i/>
          <w:color w:val="000000"/>
          <w:lang w:val="ka-GE"/>
        </w:rPr>
        <w:t xml:space="preserve"> buteo</w:t>
      </w:r>
      <w:r w:rsidRPr="00C66CBC">
        <w:rPr>
          <w:rFonts w:eastAsia="Calibri"/>
          <w:color w:val="000000"/>
          <w:lang w:val="ka-GE"/>
        </w:rPr>
        <w:t xml:space="preserve">), </w:t>
      </w:r>
      <w:r w:rsidRPr="00C66CBC">
        <w:rPr>
          <w:rFonts w:eastAsia="Calibri" w:cs="Sylfaen"/>
          <w:color w:val="000000"/>
          <w:lang w:val="ka-GE"/>
        </w:rPr>
        <w:t>ჭაობის</w:t>
      </w:r>
      <w:r w:rsidRPr="00C66CBC">
        <w:rPr>
          <w:rFonts w:eastAsia="Calibri"/>
          <w:color w:val="000000"/>
          <w:lang w:val="ka-GE"/>
        </w:rPr>
        <w:t xml:space="preserve"> </w:t>
      </w:r>
      <w:r w:rsidRPr="00C66CBC">
        <w:rPr>
          <w:rFonts w:eastAsia="Calibri" w:cs="Sylfaen"/>
          <w:color w:val="000000"/>
          <w:lang w:val="ka-GE"/>
        </w:rPr>
        <w:t>ძელქორი</w:t>
      </w:r>
      <w:r w:rsidRPr="00C66CBC">
        <w:rPr>
          <w:rFonts w:eastAsia="Calibri"/>
          <w:color w:val="000000"/>
          <w:lang w:val="ka-GE"/>
        </w:rPr>
        <w:t xml:space="preserve"> (</w:t>
      </w:r>
      <w:proofErr w:type="spellStart"/>
      <w:r w:rsidRPr="00C66CBC">
        <w:rPr>
          <w:rFonts w:eastAsia="Calibri"/>
          <w:i/>
          <w:color w:val="000000"/>
          <w:lang w:val="ka-GE"/>
        </w:rPr>
        <w:t>Circus</w:t>
      </w:r>
      <w:proofErr w:type="spellEnd"/>
      <w:r w:rsidRPr="00C66CBC">
        <w:rPr>
          <w:rFonts w:eastAsia="Calibri"/>
          <w:color w:val="000000"/>
          <w:lang w:val="ka-GE"/>
        </w:rPr>
        <w:t xml:space="preserve"> </w:t>
      </w:r>
      <w:proofErr w:type="spellStart"/>
      <w:r w:rsidRPr="00C66CBC">
        <w:rPr>
          <w:rFonts w:eastAsia="Calibri"/>
          <w:i/>
          <w:color w:val="000000"/>
          <w:lang w:val="ka-GE"/>
        </w:rPr>
        <w:t>aeroginosus</w:t>
      </w:r>
      <w:proofErr w:type="spellEnd"/>
      <w:r w:rsidRPr="00C66CBC">
        <w:rPr>
          <w:rFonts w:eastAsia="Calibri"/>
          <w:color w:val="000000"/>
          <w:lang w:val="ka-GE"/>
        </w:rPr>
        <w:t xml:space="preserve">), </w:t>
      </w:r>
      <w:r w:rsidRPr="00C66CBC">
        <w:rPr>
          <w:rFonts w:eastAsia="Calibri" w:cs="Sylfaen"/>
          <w:color w:val="000000"/>
          <w:lang w:val="ka-GE"/>
        </w:rPr>
        <w:t>მინდვრის</w:t>
      </w:r>
      <w:r w:rsidRPr="00C66CBC">
        <w:rPr>
          <w:rFonts w:eastAsia="Calibri"/>
          <w:color w:val="000000"/>
          <w:lang w:val="ka-GE"/>
        </w:rPr>
        <w:t xml:space="preserve"> </w:t>
      </w:r>
      <w:r w:rsidRPr="00C66CBC">
        <w:rPr>
          <w:rFonts w:eastAsia="Calibri" w:cs="Sylfaen"/>
          <w:color w:val="000000"/>
          <w:lang w:val="ka-GE"/>
        </w:rPr>
        <w:t>ძელქორი</w:t>
      </w:r>
      <w:r w:rsidRPr="00C66CBC">
        <w:rPr>
          <w:rFonts w:eastAsia="Calibri"/>
          <w:color w:val="000000"/>
          <w:lang w:val="ka-GE"/>
        </w:rPr>
        <w:t xml:space="preserve"> (</w:t>
      </w:r>
      <w:proofErr w:type="spellStart"/>
      <w:r w:rsidRPr="00C66CBC">
        <w:rPr>
          <w:rFonts w:eastAsia="Calibri"/>
          <w:i/>
          <w:color w:val="000000"/>
          <w:lang w:val="ka-GE"/>
        </w:rPr>
        <w:t>Circus</w:t>
      </w:r>
      <w:proofErr w:type="spellEnd"/>
      <w:r w:rsidRPr="00C66CBC">
        <w:rPr>
          <w:rFonts w:eastAsia="Calibri"/>
          <w:color w:val="000000"/>
          <w:lang w:val="ka-GE"/>
        </w:rPr>
        <w:t xml:space="preserve"> </w:t>
      </w:r>
      <w:proofErr w:type="spellStart"/>
      <w:r w:rsidRPr="00C66CBC">
        <w:rPr>
          <w:rFonts w:eastAsia="Calibri"/>
          <w:i/>
          <w:color w:val="000000"/>
          <w:lang w:val="ka-GE"/>
        </w:rPr>
        <w:t>cyaneus</w:t>
      </w:r>
      <w:proofErr w:type="spellEnd"/>
      <w:r w:rsidRPr="00C66CBC">
        <w:rPr>
          <w:rFonts w:eastAsia="Calibri"/>
          <w:color w:val="000000"/>
          <w:lang w:val="ka-GE"/>
        </w:rPr>
        <w:t xml:space="preserve">), </w:t>
      </w:r>
      <w:r w:rsidRPr="00C66CBC">
        <w:rPr>
          <w:rFonts w:eastAsia="Calibri" w:cs="Sylfaen"/>
          <w:color w:val="000000"/>
          <w:lang w:val="ka-GE"/>
        </w:rPr>
        <w:t>მდელოს</w:t>
      </w:r>
      <w:r w:rsidRPr="00C66CBC">
        <w:rPr>
          <w:rFonts w:eastAsia="Calibri"/>
          <w:color w:val="000000"/>
          <w:lang w:val="ka-GE"/>
        </w:rPr>
        <w:t xml:space="preserve"> </w:t>
      </w:r>
      <w:r w:rsidRPr="00C66CBC">
        <w:rPr>
          <w:rFonts w:eastAsia="Calibri" w:cs="Sylfaen"/>
          <w:color w:val="000000"/>
          <w:lang w:val="ka-GE"/>
        </w:rPr>
        <w:t>ძელქორი</w:t>
      </w:r>
      <w:r w:rsidRPr="00C66CBC">
        <w:rPr>
          <w:rFonts w:eastAsia="Calibri"/>
          <w:color w:val="000000"/>
          <w:lang w:val="ka-GE"/>
        </w:rPr>
        <w:t xml:space="preserve"> (</w:t>
      </w:r>
      <w:proofErr w:type="spellStart"/>
      <w:r w:rsidRPr="00C66CBC">
        <w:rPr>
          <w:rFonts w:eastAsia="Calibri"/>
          <w:i/>
          <w:color w:val="000000"/>
          <w:lang w:val="ka-GE"/>
        </w:rPr>
        <w:t>Circus</w:t>
      </w:r>
      <w:proofErr w:type="spellEnd"/>
      <w:r w:rsidRPr="00C66CBC">
        <w:rPr>
          <w:rFonts w:eastAsia="Calibri"/>
          <w:color w:val="000000"/>
          <w:lang w:val="ka-GE"/>
        </w:rPr>
        <w:t xml:space="preserve"> </w:t>
      </w:r>
      <w:proofErr w:type="spellStart"/>
      <w:r w:rsidRPr="00C66CBC">
        <w:rPr>
          <w:rFonts w:eastAsia="Calibri"/>
          <w:i/>
          <w:color w:val="000000"/>
          <w:lang w:val="ka-GE"/>
        </w:rPr>
        <w:t>pygargus</w:t>
      </w:r>
      <w:proofErr w:type="spellEnd"/>
      <w:r w:rsidRPr="00C66CBC">
        <w:rPr>
          <w:rFonts w:eastAsia="Calibri"/>
          <w:color w:val="000000"/>
          <w:lang w:val="ka-GE"/>
        </w:rPr>
        <w:t xml:space="preserve">), </w:t>
      </w:r>
      <w:r w:rsidRPr="00C66CBC">
        <w:rPr>
          <w:rFonts w:eastAsia="Calibri" w:cs="Sylfaen"/>
          <w:color w:val="000000"/>
          <w:lang w:val="ka-GE"/>
        </w:rPr>
        <w:t>მცირე</w:t>
      </w:r>
      <w:r w:rsidRPr="00C66CBC">
        <w:rPr>
          <w:rFonts w:eastAsia="Calibri"/>
          <w:color w:val="000000"/>
          <w:lang w:val="ka-GE"/>
        </w:rPr>
        <w:t xml:space="preserve"> </w:t>
      </w:r>
      <w:r w:rsidRPr="00C66CBC">
        <w:rPr>
          <w:rFonts w:eastAsia="Calibri" w:cs="Sylfaen"/>
          <w:color w:val="000000"/>
          <w:lang w:val="ka-GE"/>
        </w:rPr>
        <w:t>მყივანი</w:t>
      </w:r>
      <w:r w:rsidRPr="00C66CBC">
        <w:rPr>
          <w:rFonts w:eastAsia="Calibri"/>
          <w:color w:val="000000"/>
          <w:lang w:val="ka-GE"/>
        </w:rPr>
        <w:t xml:space="preserve"> </w:t>
      </w:r>
      <w:r w:rsidRPr="00C66CBC">
        <w:rPr>
          <w:rFonts w:eastAsia="Calibri" w:cs="Sylfaen"/>
          <w:color w:val="000000"/>
          <w:lang w:val="ka-GE"/>
        </w:rPr>
        <w:t>არწივი</w:t>
      </w:r>
      <w:r w:rsidRPr="00C66CBC">
        <w:rPr>
          <w:rFonts w:eastAsia="Calibri"/>
          <w:color w:val="000000"/>
          <w:lang w:val="ka-GE"/>
        </w:rPr>
        <w:t xml:space="preserve"> (</w:t>
      </w:r>
      <w:proofErr w:type="spellStart"/>
      <w:r w:rsidRPr="00C66CBC">
        <w:rPr>
          <w:rFonts w:eastAsia="Calibri"/>
          <w:i/>
          <w:color w:val="000000"/>
          <w:lang w:val="ka-GE"/>
        </w:rPr>
        <w:t>Clanga</w:t>
      </w:r>
      <w:proofErr w:type="spellEnd"/>
      <w:r w:rsidRPr="00C66CBC">
        <w:rPr>
          <w:rFonts w:eastAsia="Calibri"/>
          <w:color w:val="000000"/>
          <w:lang w:val="ka-GE"/>
        </w:rPr>
        <w:t xml:space="preserve"> </w:t>
      </w:r>
      <w:proofErr w:type="spellStart"/>
      <w:r w:rsidRPr="00C66CBC">
        <w:rPr>
          <w:rFonts w:eastAsia="Calibri"/>
          <w:i/>
          <w:color w:val="000000"/>
          <w:lang w:val="ka-GE"/>
        </w:rPr>
        <w:t>pomarina</w:t>
      </w:r>
      <w:proofErr w:type="spellEnd"/>
      <w:r w:rsidRPr="00C66CBC">
        <w:rPr>
          <w:rFonts w:eastAsia="Calibri"/>
          <w:color w:val="000000"/>
          <w:lang w:val="ka-GE"/>
        </w:rPr>
        <w:t xml:space="preserve">), </w:t>
      </w:r>
      <w:r w:rsidRPr="00C66CBC">
        <w:rPr>
          <w:rFonts w:eastAsia="Calibri" w:cs="Sylfaen"/>
          <w:color w:val="000000"/>
          <w:lang w:val="ka-GE"/>
        </w:rPr>
        <w:t>ველის</w:t>
      </w:r>
      <w:r w:rsidRPr="00C66CBC">
        <w:rPr>
          <w:rFonts w:eastAsia="Calibri"/>
          <w:color w:val="000000"/>
          <w:lang w:val="ka-GE"/>
        </w:rPr>
        <w:t xml:space="preserve"> </w:t>
      </w:r>
      <w:r w:rsidRPr="00C66CBC">
        <w:rPr>
          <w:rFonts w:eastAsia="Calibri" w:cs="Sylfaen"/>
          <w:color w:val="000000"/>
          <w:lang w:val="ka-GE"/>
        </w:rPr>
        <w:t>არწივი</w:t>
      </w:r>
      <w:r w:rsidRPr="00C66CBC">
        <w:rPr>
          <w:rFonts w:eastAsia="Calibri"/>
          <w:color w:val="000000"/>
          <w:lang w:val="ka-GE"/>
        </w:rPr>
        <w:t xml:space="preserve">  (</w:t>
      </w:r>
      <w:proofErr w:type="spellStart"/>
      <w:r w:rsidRPr="00C66CBC">
        <w:rPr>
          <w:rFonts w:eastAsia="Calibri"/>
          <w:i/>
          <w:color w:val="000000"/>
          <w:lang w:val="ka-GE"/>
        </w:rPr>
        <w:t>Aquila</w:t>
      </w:r>
      <w:proofErr w:type="spellEnd"/>
      <w:r w:rsidRPr="00C66CBC">
        <w:rPr>
          <w:rFonts w:eastAsia="Calibri"/>
          <w:color w:val="000000"/>
          <w:lang w:val="ka-GE"/>
        </w:rPr>
        <w:t xml:space="preserve"> </w:t>
      </w:r>
      <w:proofErr w:type="spellStart"/>
      <w:r w:rsidRPr="00C66CBC">
        <w:rPr>
          <w:rFonts w:eastAsia="Calibri"/>
          <w:i/>
          <w:color w:val="000000"/>
          <w:lang w:val="ka-GE"/>
        </w:rPr>
        <w:t>nipalensis</w:t>
      </w:r>
      <w:proofErr w:type="spellEnd"/>
      <w:r w:rsidRPr="00C66CBC">
        <w:rPr>
          <w:rFonts w:eastAsia="Calibri"/>
          <w:color w:val="000000"/>
          <w:lang w:val="ka-GE"/>
        </w:rPr>
        <w:t xml:space="preserve">), </w:t>
      </w:r>
      <w:r w:rsidRPr="00C66CBC">
        <w:rPr>
          <w:rFonts w:eastAsia="Calibri" w:cs="Sylfaen"/>
          <w:color w:val="000000"/>
          <w:lang w:val="ka-GE"/>
        </w:rPr>
        <w:t>ალალი</w:t>
      </w:r>
      <w:r w:rsidRPr="00C66CBC">
        <w:rPr>
          <w:rFonts w:eastAsia="Calibri"/>
          <w:color w:val="000000"/>
          <w:lang w:val="ka-GE"/>
        </w:rPr>
        <w:t xml:space="preserve"> (</w:t>
      </w:r>
      <w:proofErr w:type="spellStart"/>
      <w:r w:rsidRPr="00C66CBC">
        <w:rPr>
          <w:rFonts w:eastAsia="Calibri"/>
          <w:i/>
          <w:color w:val="000000"/>
          <w:lang w:val="ka-GE"/>
        </w:rPr>
        <w:t>Falco</w:t>
      </w:r>
      <w:proofErr w:type="spellEnd"/>
      <w:r w:rsidRPr="00C66CBC">
        <w:rPr>
          <w:rFonts w:eastAsia="Calibri"/>
          <w:color w:val="000000"/>
          <w:lang w:val="ka-GE"/>
        </w:rPr>
        <w:t xml:space="preserve"> </w:t>
      </w:r>
      <w:proofErr w:type="spellStart"/>
      <w:r w:rsidRPr="00C66CBC">
        <w:rPr>
          <w:rFonts w:eastAsia="Calibri"/>
          <w:i/>
          <w:color w:val="000000"/>
          <w:lang w:val="ka-GE"/>
        </w:rPr>
        <w:t>columbarius</w:t>
      </w:r>
      <w:proofErr w:type="spellEnd"/>
      <w:r w:rsidRPr="00C66CBC">
        <w:rPr>
          <w:rFonts w:eastAsia="Calibri"/>
          <w:color w:val="000000"/>
          <w:lang w:val="ka-GE"/>
        </w:rPr>
        <w:t xml:space="preserve">), </w:t>
      </w:r>
      <w:r w:rsidRPr="00C66CBC">
        <w:rPr>
          <w:rFonts w:eastAsia="Calibri" w:cs="Sylfaen"/>
          <w:color w:val="000000"/>
          <w:lang w:val="ka-GE"/>
        </w:rPr>
        <w:t>ჩვეულებრივი</w:t>
      </w:r>
      <w:r w:rsidRPr="00C66CBC">
        <w:rPr>
          <w:rFonts w:eastAsia="Calibri"/>
          <w:color w:val="000000"/>
          <w:lang w:val="ka-GE"/>
        </w:rPr>
        <w:t xml:space="preserve"> </w:t>
      </w:r>
      <w:r w:rsidRPr="00C66CBC">
        <w:rPr>
          <w:rFonts w:eastAsia="Calibri" w:cs="Sylfaen"/>
          <w:color w:val="000000"/>
          <w:lang w:val="ka-GE"/>
        </w:rPr>
        <w:t>კირკიტა</w:t>
      </w:r>
      <w:r w:rsidRPr="00C66CBC">
        <w:rPr>
          <w:rFonts w:eastAsia="Calibri"/>
          <w:color w:val="000000"/>
          <w:lang w:val="ka-GE"/>
        </w:rPr>
        <w:t xml:space="preserve"> (</w:t>
      </w:r>
      <w:proofErr w:type="spellStart"/>
      <w:r w:rsidRPr="00C66CBC">
        <w:rPr>
          <w:rFonts w:eastAsia="Calibri"/>
          <w:i/>
          <w:color w:val="000000"/>
          <w:lang w:val="ka-GE"/>
        </w:rPr>
        <w:t>Falco</w:t>
      </w:r>
      <w:proofErr w:type="spellEnd"/>
      <w:r w:rsidRPr="00C66CBC">
        <w:rPr>
          <w:rFonts w:eastAsia="Calibri"/>
          <w:color w:val="000000"/>
          <w:lang w:val="ka-GE"/>
        </w:rPr>
        <w:t xml:space="preserve"> </w:t>
      </w:r>
      <w:proofErr w:type="spellStart"/>
      <w:r w:rsidRPr="00C66CBC">
        <w:rPr>
          <w:rFonts w:eastAsia="Calibri"/>
          <w:i/>
          <w:color w:val="000000"/>
          <w:lang w:val="ka-GE"/>
        </w:rPr>
        <w:t>tinnunculus</w:t>
      </w:r>
      <w:proofErr w:type="spellEnd"/>
      <w:r w:rsidRPr="00C66CBC">
        <w:rPr>
          <w:rFonts w:eastAsia="Calibri"/>
          <w:color w:val="000000"/>
          <w:lang w:val="ka-GE"/>
        </w:rPr>
        <w:t>)</w:t>
      </w:r>
      <w:r w:rsidRPr="00C66CBC">
        <w:rPr>
          <w:rFonts w:eastAsia="Calibri" w:cs="Times New Roman"/>
          <w:color w:val="000000"/>
          <w:lang w:val="ka-GE"/>
        </w:rPr>
        <w:t xml:space="preserve"> და მათ შორის საქართველოს და საერთაშორისო (IUCN) წითელი ნუსხებით დაცული სახეობები: </w:t>
      </w:r>
      <w:r w:rsidRPr="00C66CBC">
        <w:rPr>
          <w:rFonts w:eastAsia="Calibri" w:cs="Sylfaen"/>
          <w:color w:val="000000"/>
          <w:lang w:val="ka-GE"/>
        </w:rPr>
        <w:t>ქორცქვიტა</w:t>
      </w:r>
      <w:r w:rsidRPr="00C66CBC">
        <w:rPr>
          <w:rFonts w:eastAsia="Calibri"/>
          <w:color w:val="000000"/>
          <w:lang w:val="ka-GE"/>
        </w:rPr>
        <w:t xml:space="preserve"> (</w:t>
      </w:r>
      <w:r w:rsidRPr="00C66CBC">
        <w:rPr>
          <w:rFonts w:eastAsia="Calibri"/>
          <w:i/>
          <w:color w:val="000000"/>
          <w:lang w:val="ka-GE"/>
        </w:rPr>
        <w:t>Accipiter brevipes</w:t>
      </w:r>
      <w:r w:rsidRPr="00C66CBC">
        <w:rPr>
          <w:rFonts w:eastAsia="Calibri"/>
          <w:color w:val="000000"/>
          <w:lang w:val="ka-GE"/>
        </w:rPr>
        <w:t xml:space="preserve">), </w:t>
      </w:r>
      <w:r w:rsidRPr="00C66CBC">
        <w:rPr>
          <w:rFonts w:eastAsia="Calibri" w:cs="Sylfaen"/>
          <w:color w:val="000000"/>
          <w:lang w:val="ka-GE"/>
        </w:rPr>
        <w:t>ფასკუნჯი</w:t>
      </w:r>
      <w:r w:rsidRPr="00C66CBC">
        <w:rPr>
          <w:rFonts w:eastAsia="Calibri"/>
          <w:color w:val="000000"/>
          <w:lang w:val="ka-GE"/>
        </w:rPr>
        <w:t xml:space="preserve"> (</w:t>
      </w:r>
      <w:r w:rsidRPr="00C66CBC">
        <w:rPr>
          <w:rFonts w:eastAsia="Calibri"/>
          <w:i/>
          <w:color w:val="000000"/>
          <w:lang w:val="ka-GE"/>
        </w:rPr>
        <w:t>Neophron</w:t>
      </w:r>
      <w:r w:rsidRPr="00C66CBC">
        <w:rPr>
          <w:rFonts w:eastAsia="Calibri"/>
          <w:color w:val="000000"/>
          <w:lang w:val="ka-GE"/>
        </w:rPr>
        <w:t xml:space="preserve"> </w:t>
      </w:r>
      <w:r w:rsidRPr="00C66CBC">
        <w:rPr>
          <w:rFonts w:eastAsia="Calibri"/>
          <w:i/>
          <w:color w:val="000000"/>
          <w:lang w:val="ka-GE"/>
        </w:rPr>
        <w:t>percnopterus</w:t>
      </w:r>
      <w:r w:rsidRPr="00C66CBC">
        <w:rPr>
          <w:rFonts w:eastAsia="Calibri"/>
          <w:color w:val="000000"/>
          <w:lang w:val="ka-GE"/>
        </w:rPr>
        <w:t xml:space="preserve">), </w:t>
      </w:r>
      <w:r w:rsidRPr="00C66CBC">
        <w:rPr>
          <w:rFonts w:eastAsia="Calibri" w:cs="Sylfaen"/>
          <w:color w:val="000000"/>
          <w:lang w:val="ka-GE"/>
        </w:rPr>
        <w:t>ორბი</w:t>
      </w:r>
      <w:r w:rsidRPr="00C66CBC">
        <w:rPr>
          <w:rFonts w:eastAsia="Calibri"/>
          <w:color w:val="000000"/>
          <w:lang w:val="ka-GE"/>
        </w:rPr>
        <w:t xml:space="preserve"> (</w:t>
      </w:r>
      <w:r w:rsidRPr="00C66CBC">
        <w:rPr>
          <w:rFonts w:eastAsia="Calibri"/>
          <w:i/>
          <w:color w:val="000000"/>
          <w:lang w:val="ka-GE"/>
        </w:rPr>
        <w:t>Gyps</w:t>
      </w:r>
      <w:r w:rsidRPr="00C66CBC">
        <w:rPr>
          <w:rFonts w:eastAsia="Calibri"/>
          <w:color w:val="000000"/>
          <w:lang w:val="ka-GE"/>
        </w:rPr>
        <w:t xml:space="preserve"> </w:t>
      </w:r>
      <w:r w:rsidRPr="00C66CBC">
        <w:rPr>
          <w:rFonts w:eastAsia="Calibri"/>
          <w:i/>
          <w:color w:val="000000"/>
          <w:lang w:val="ka-GE"/>
        </w:rPr>
        <w:t>fulvus)</w:t>
      </w:r>
      <w:r w:rsidRPr="00C66CBC">
        <w:rPr>
          <w:rFonts w:eastAsia="Calibri"/>
          <w:color w:val="000000"/>
          <w:lang w:val="ka-GE"/>
        </w:rPr>
        <w:t xml:space="preserve">, </w:t>
      </w:r>
      <w:r w:rsidRPr="00C66CBC">
        <w:rPr>
          <w:rFonts w:eastAsia="Calibri" w:cs="Sylfaen"/>
          <w:color w:val="000000"/>
          <w:lang w:val="ka-GE"/>
        </w:rPr>
        <w:t>ველის</w:t>
      </w:r>
      <w:r w:rsidRPr="00C66CBC">
        <w:rPr>
          <w:rFonts w:eastAsia="Calibri"/>
          <w:color w:val="000000"/>
          <w:lang w:val="ka-GE"/>
        </w:rPr>
        <w:t xml:space="preserve"> </w:t>
      </w:r>
      <w:r w:rsidRPr="00C66CBC">
        <w:rPr>
          <w:rFonts w:eastAsia="Calibri" w:cs="Sylfaen"/>
          <w:color w:val="000000"/>
          <w:lang w:val="ka-GE"/>
        </w:rPr>
        <w:t>არწივი</w:t>
      </w:r>
      <w:r w:rsidRPr="00C66CBC">
        <w:rPr>
          <w:rFonts w:eastAsia="Calibri"/>
          <w:color w:val="000000"/>
          <w:lang w:val="ka-GE"/>
        </w:rPr>
        <w:t xml:space="preserve"> (</w:t>
      </w:r>
      <w:proofErr w:type="spellStart"/>
      <w:r w:rsidRPr="00C66CBC">
        <w:rPr>
          <w:rFonts w:eastAsia="Calibri"/>
          <w:i/>
          <w:color w:val="000000"/>
          <w:lang w:val="ka-GE"/>
        </w:rPr>
        <w:t>aquila</w:t>
      </w:r>
      <w:proofErr w:type="spellEnd"/>
      <w:r w:rsidRPr="00C66CBC">
        <w:rPr>
          <w:rFonts w:eastAsia="Calibri"/>
          <w:color w:val="000000"/>
          <w:lang w:val="ka-GE"/>
        </w:rPr>
        <w:t xml:space="preserve"> </w:t>
      </w:r>
      <w:proofErr w:type="spellStart"/>
      <w:r w:rsidRPr="00C66CBC">
        <w:rPr>
          <w:rFonts w:eastAsia="Calibri"/>
          <w:i/>
          <w:color w:val="000000"/>
          <w:lang w:val="ka-GE"/>
        </w:rPr>
        <w:t>nipalensis</w:t>
      </w:r>
      <w:proofErr w:type="spellEnd"/>
      <w:r w:rsidRPr="00C66CBC">
        <w:rPr>
          <w:rFonts w:eastAsia="Calibri"/>
          <w:color w:val="000000"/>
          <w:lang w:val="ka-GE"/>
        </w:rPr>
        <w:t xml:space="preserve">), </w:t>
      </w:r>
      <w:r w:rsidRPr="00C66CBC">
        <w:rPr>
          <w:rFonts w:eastAsia="Calibri" w:cs="Sylfaen"/>
          <w:color w:val="000000"/>
          <w:lang w:val="ka-GE"/>
        </w:rPr>
        <w:t>ველის</w:t>
      </w:r>
      <w:r w:rsidRPr="00C66CBC">
        <w:rPr>
          <w:rFonts w:eastAsia="Calibri"/>
          <w:color w:val="000000"/>
          <w:lang w:val="ka-GE"/>
        </w:rPr>
        <w:t xml:space="preserve"> </w:t>
      </w:r>
      <w:r w:rsidRPr="00C66CBC">
        <w:rPr>
          <w:rFonts w:eastAsia="Calibri" w:cs="Sylfaen"/>
          <w:color w:val="000000"/>
          <w:lang w:val="ka-GE"/>
        </w:rPr>
        <w:t>ძელქორი</w:t>
      </w:r>
      <w:r w:rsidRPr="00C66CBC">
        <w:rPr>
          <w:rFonts w:eastAsia="Calibri"/>
          <w:color w:val="000000"/>
          <w:lang w:val="ka-GE"/>
        </w:rPr>
        <w:t xml:space="preserve"> (</w:t>
      </w:r>
      <w:proofErr w:type="spellStart"/>
      <w:r w:rsidRPr="00C66CBC">
        <w:rPr>
          <w:rFonts w:eastAsia="Calibri"/>
          <w:i/>
          <w:color w:val="000000"/>
          <w:lang w:val="ka-GE"/>
        </w:rPr>
        <w:t>Circus</w:t>
      </w:r>
      <w:proofErr w:type="spellEnd"/>
      <w:r w:rsidRPr="00C66CBC">
        <w:rPr>
          <w:rFonts w:eastAsia="Calibri"/>
          <w:color w:val="000000"/>
          <w:lang w:val="ka-GE"/>
        </w:rPr>
        <w:t xml:space="preserve"> </w:t>
      </w:r>
      <w:proofErr w:type="spellStart"/>
      <w:r w:rsidRPr="00C66CBC">
        <w:rPr>
          <w:rFonts w:eastAsia="Calibri"/>
          <w:i/>
          <w:color w:val="000000"/>
          <w:lang w:val="ka-GE"/>
        </w:rPr>
        <w:t>macrourus</w:t>
      </w:r>
      <w:proofErr w:type="spellEnd"/>
      <w:r w:rsidRPr="00C66CBC">
        <w:rPr>
          <w:rFonts w:eastAsia="Calibri"/>
          <w:color w:val="000000"/>
          <w:lang w:val="ka-GE"/>
        </w:rPr>
        <w:t xml:space="preserve">), და </w:t>
      </w:r>
      <w:proofErr w:type="spellStart"/>
      <w:r w:rsidRPr="00C66CBC">
        <w:rPr>
          <w:rFonts w:eastAsia="Calibri"/>
          <w:color w:val="000000"/>
          <w:lang w:val="ka-GE"/>
        </w:rPr>
        <w:t>სარსარაკი</w:t>
      </w:r>
      <w:proofErr w:type="spellEnd"/>
      <w:r w:rsidRPr="00C66CBC">
        <w:rPr>
          <w:rFonts w:eastAsia="Calibri"/>
          <w:color w:val="000000"/>
          <w:lang w:val="ka-GE"/>
        </w:rPr>
        <w:t xml:space="preserve"> (</w:t>
      </w:r>
      <w:proofErr w:type="spellStart"/>
      <w:r w:rsidRPr="00C66CBC">
        <w:rPr>
          <w:rFonts w:eastAsia="Calibri"/>
          <w:i/>
          <w:color w:val="000000"/>
          <w:lang w:val="ka-GE"/>
        </w:rPr>
        <w:t>Tetrax</w:t>
      </w:r>
      <w:proofErr w:type="spellEnd"/>
      <w:r w:rsidRPr="00C66CBC">
        <w:rPr>
          <w:rFonts w:eastAsia="Calibri"/>
          <w:color w:val="000000"/>
          <w:lang w:val="ka-GE"/>
        </w:rPr>
        <w:t xml:space="preserve"> </w:t>
      </w:r>
      <w:proofErr w:type="spellStart"/>
      <w:r w:rsidRPr="00C66CBC">
        <w:rPr>
          <w:rFonts w:eastAsia="Calibri"/>
          <w:i/>
          <w:color w:val="000000"/>
          <w:lang w:val="ka-GE"/>
        </w:rPr>
        <w:t>tetrax</w:t>
      </w:r>
      <w:proofErr w:type="spellEnd"/>
      <w:r w:rsidRPr="00C66CBC">
        <w:rPr>
          <w:rFonts w:eastAsia="Calibri"/>
          <w:color w:val="000000"/>
          <w:lang w:val="ka-GE"/>
        </w:rPr>
        <w:t xml:space="preserve">). </w:t>
      </w:r>
    </w:p>
    <w:p w:rsidR="00121A7A" w:rsidRPr="00C66CBC" w:rsidRDefault="00121A7A" w:rsidP="00C66CBC">
      <w:pPr>
        <w:ind w:left="783"/>
        <w:contextualSpacing/>
        <w:jc w:val="left"/>
        <w:rPr>
          <w:rFonts w:eastAsia="Calibri"/>
          <w:color w:val="000000"/>
          <w:lang w:val="ka-GE"/>
        </w:rPr>
      </w:pPr>
      <w:r w:rsidRPr="00C66CBC">
        <w:rPr>
          <w:rFonts w:eastAsia="Calibri"/>
          <w:color w:val="000000"/>
          <w:lang w:val="ka-GE"/>
        </w:rPr>
        <w:t xml:space="preserve">ჩამოთვლილ სახეობათა უმრავლესობა მოწყვლადია ქარის ტურბინებთან შეჯახების მიმართ, რადგან მცირე მყივან არწივს, ველის არწივს, ფასკუნჯს, ორბს და სარსარაკს გააჩნიათ სხეულის დიდი მოცულობა, რის გამოც უჭირთ ჰაერში მანევრირება. ხოლო მიმინო, ძერა, ჩვ. კაკაჩა, ალალი, ჩვ. კირკიტა, ჭაობის ძელქორი, მინდვრის ძელქორი, მდელოს ძელქორი და ქორცქვიტას ახასიათებთ ჰაერში ნავარდი და ნადირობისას მსხვერპლზე კონცენტრირება, რა დროსაც დიდია შანსები ტურბინაზე მათი შეჯახების. გასათვალისწინებელია ის, რომ ჩამოთვლილ ფრინველთა ფრენას სხვადასხვა სიმაღლეზე განაპირობებს ისეთი ფაქტორები როგორიცაა ამინდის პირობები, დღის პერიოდი, სეზონურობა და სახეობის მახასიათებლები. </w:t>
      </w:r>
      <w:r w:rsidRPr="00C66CBC">
        <w:rPr>
          <w:rFonts w:eastAsia="Calibri" w:cs="Sylfaen"/>
          <w:lang w:val="ka-GE"/>
        </w:rPr>
        <w:t xml:space="preserve">ტურბინის 2 ანძა იგეგმება 82 მ, </w:t>
      </w:r>
      <w:r w:rsidRPr="00C66CBC">
        <w:rPr>
          <w:rFonts w:eastAsia="Calibri" w:cs="Times New Roman"/>
          <w:lang w:val="ka-GE"/>
        </w:rPr>
        <w:t xml:space="preserve">ხოლო 2 - 100 მ </w:t>
      </w:r>
      <w:r w:rsidRPr="00C66CBC">
        <w:rPr>
          <w:rFonts w:eastAsia="Calibri"/>
          <w:color w:val="000000"/>
          <w:lang w:val="ka-GE"/>
        </w:rPr>
        <w:t xml:space="preserve">სიმაღლეზე. შესაბამისად აღნიშნული ტურბინის სიმაღლეებს ტერიტორიაზე წარმოდგენილ ფრინველთა სახეობებზე გავლენა ექნება სხვადასხვა ფაქტორების გათვალისწინებით. აღსანიშნავია ის ფაქტი, რომ საპროექტო დერეფანი არ წარმოადგენს ფრინველთა მთავარ სამიგრაციო მარშრუტს, რაც გარკვეულწილად ამცირებს ზემოქმედების რისკებს. </w:t>
      </w:r>
    </w:p>
    <w:p w:rsidR="00121A7A" w:rsidRPr="00C66CBC" w:rsidRDefault="00121A7A" w:rsidP="00C66CBC">
      <w:pPr>
        <w:numPr>
          <w:ilvl w:val="0"/>
          <w:numId w:val="12"/>
        </w:numPr>
        <w:ind w:left="782" w:hanging="357"/>
        <w:contextualSpacing/>
        <w:jc w:val="left"/>
        <w:rPr>
          <w:rFonts w:eastAsia="Calibri" w:cs="Times New Roman"/>
          <w:color w:val="000000"/>
          <w:lang w:val="ka-GE"/>
        </w:rPr>
      </w:pPr>
      <w:r w:rsidRPr="00C66CBC">
        <w:rPr>
          <w:rFonts w:eastAsia="Calibri" w:cs="Sylfaen"/>
          <w:color w:val="000000"/>
          <w:lang w:val="ka-GE"/>
        </w:rPr>
        <w:t>საპროექტო</w:t>
      </w:r>
      <w:r w:rsidRPr="00C66CBC">
        <w:rPr>
          <w:rFonts w:eastAsia="Calibri" w:cs="Times New Roman"/>
          <w:color w:val="000000"/>
          <w:lang w:val="ka-GE"/>
        </w:rPr>
        <w:t xml:space="preserve"> </w:t>
      </w:r>
      <w:r w:rsidRPr="00C66CBC">
        <w:rPr>
          <w:rFonts w:eastAsia="Calibri" w:cs="Sylfaen"/>
          <w:color w:val="000000"/>
          <w:lang w:val="ka-GE"/>
        </w:rPr>
        <w:t>დერეფანი</w:t>
      </w:r>
      <w:r w:rsidRPr="00C66CBC">
        <w:rPr>
          <w:rFonts w:eastAsia="Calibri" w:cs="Times New Roman"/>
          <w:color w:val="000000"/>
          <w:lang w:val="ka-GE"/>
        </w:rPr>
        <w:t xml:space="preserve"> </w:t>
      </w:r>
      <w:r w:rsidRPr="00C66CBC">
        <w:rPr>
          <w:rFonts w:eastAsia="Calibri" w:cs="Sylfaen"/>
          <w:color w:val="000000"/>
          <w:lang w:val="ka-GE"/>
        </w:rPr>
        <w:t>გადის</w:t>
      </w:r>
      <w:r w:rsidRPr="00C66CBC">
        <w:rPr>
          <w:rFonts w:eastAsia="Calibri" w:cs="Times New Roman"/>
          <w:color w:val="000000"/>
          <w:lang w:val="ka-GE"/>
        </w:rPr>
        <w:t xml:space="preserve"> ისეთ </w:t>
      </w:r>
      <w:r w:rsidRPr="00C66CBC">
        <w:rPr>
          <w:rFonts w:eastAsia="Calibri" w:cs="Sylfaen"/>
          <w:color w:val="000000"/>
          <w:lang w:val="ka-GE"/>
        </w:rPr>
        <w:t>კლიმატურ</w:t>
      </w:r>
      <w:r w:rsidRPr="00C66CBC">
        <w:rPr>
          <w:rFonts w:eastAsia="Calibri" w:cs="Times New Roman"/>
          <w:color w:val="000000"/>
          <w:lang w:val="ka-GE"/>
        </w:rPr>
        <w:t xml:space="preserve"> </w:t>
      </w:r>
      <w:r w:rsidRPr="00C66CBC">
        <w:rPr>
          <w:rFonts w:eastAsia="Calibri" w:cs="Sylfaen"/>
          <w:color w:val="000000"/>
          <w:lang w:val="ka-GE"/>
        </w:rPr>
        <w:t>ზონაში</w:t>
      </w:r>
      <w:r w:rsidRPr="00C66CBC">
        <w:rPr>
          <w:rFonts w:eastAsia="Calibri" w:cs="Times New Roman"/>
          <w:color w:val="000000"/>
          <w:lang w:val="ka-GE"/>
        </w:rPr>
        <w:t xml:space="preserve">, </w:t>
      </w:r>
      <w:r w:rsidRPr="00C66CBC">
        <w:rPr>
          <w:rFonts w:eastAsia="Calibri" w:cs="Sylfaen"/>
          <w:color w:val="000000"/>
          <w:lang w:val="ka-GE"/>
        </w:rPr>
        <w:t>სადაც</w:t>
      </w:r>
      <w:r w:rsidRPr="00C66CBC">
        <w:rPr>
          <w:rFonts w:eastAsia="Calibri" w:cs="Times New Roman"/>
          <w:color w:val="000000"/>
          <w:lang w:val="ka-GE"/>
        </w:rPr>
        <w:t xml:space="preserve"> </w:t>
      </w:r>
      <w:r w:rsidRPr="00C66CBC">
        <w:rPr>
          <w:rFonts w:eastAsia="Calibri" w:cs="Sylfaen"/>
          <w:color w:val="000000"/>
          <w:lang w:val="ka-GE"/>
        </w:rPr>
        <w:t>ნისლიანი</w:t>
      </w:r>
      <w:r w:rsidRPr="00C66CBC">
        <w:rPr>
          <w:rFonts w:eastAsia="Calibri" w:cs="Times New Roman"/>
          <w:color w:val="000000"/>
          <w:lang w:val="ka-GE"/>
        </w:rPr>
        <w:t xml:space="preserve"> </w:t>
      </w:r>
      <w:r w:rsidRPr="00C66CBC">
        <w:rPr>
          <w:rFonts w:eastAsia="Calibri" w:cs="Sylfaen"/>
          <w:color w:val="000000"/>
          <w:lang w:val="ka-GE"/>
        </w:rPr>
        <w:t>დღეების</w:t>
      </w:r>
      <w:r w:rsidRPr="00C66CBC">
        <w:rPr>
          <w:rFonts w:eastAsia="Calibri" w:cs="Times New Roman"/>
          <w:color w:val="000000"/>
          <w:lang w:val="ka-GE"/>
        </w:rPr>
        <w:t xml:space="preserve"> </w:t>
      </w:r>
      <w:r w:rsidRPr="00C66CBC">
        <w:rPr>
          <w:rFonts w:eastAsia="Calibri" w:cs="Sylfaen"/>
          <w:color w:val="000000"/>
          <w:lang w:val="ka-GE"/>
        </w:rPr>
        <w:t>რიცხვი</w:t>
      </w:r>
      <w:r w:rsidRPr="00C66CBC">
        <w:rPr>
          <w:rFonts w:eastAsia="Calibri" w:cs="Times New Roman"/>
          <w:color w:val="000000"/>
          <w:lang w:val="ka-GE"/>
        </w:rPr>
        <w:t xml:space="preserve"> </w:t>
      </w:r>
      <w:r w:rsidRPr="00C66CBC">
        <w:rPr>
          <w:rFonts w:eastAsia="Calibri" w:cs="Sylfaen"/>
          <w:color w:val="000000"/>
          <w:lang w:val="ka-GE"/>
        </w:rPr>
        <w:t>არ</w:t>
      </w:r>
      <w:r w:rsidRPr="00C66CBC">
        <w:rPr>
          <w:rFonts w:eastAsia="Calibri" w:cs="Times New Roman"/>
          <w:color w:val="000000"/>
          <w:lang w:val="ka-GE"/>
        </w:rPr>
        <w:t xml:space="preserve"> </w:t>
      </w:r>
      <w:r w:rsidRPr="00C66CBC">
        <w:rPr>
          <w:rFonts w:eastAsia="Calibri" w:cs="Sylfaen"/>
          <w:color w:val="000000"/>
          <w:lang w:val="ka-GE"/>
        </w:rPr>
        <w:t>არის</w:t>
      </w:r>
      <w:r w:rsidRPr="00C66CBC">
        <w:rPr>
          <w:rFonts w:eastAsia="Calibri" w:cs="Times New Roman"/>
          <w:color w:val="000000"/>
          <w:lang w:val="ka-GE"/>
        </w:rPr>
        <w:t xml:space="preserve"> </w:t>
      </w:r>
      <w:r w:rsidRPr="00C66CBC">
        <w:rPr>
          <w:rFonts w:eastAsia="Calibri" w:cs="Sylfaen"/>
          <w:color w:val="000000"/>
          <w:lang w:val="ka-GE"/>
        </w:rPr>
        <w:t>დიდი</w:t>
      </w:r>
      <w:r w:rsidRPr="00C66CBC">
        <w:rPr>
          <w:rFonts w:eastAsia="Calibri" w:cs="Times New Roman"/>
          <w:color w:val="000000"/>
          <w:lang w:val="ka-GE"/>
        </w:rPr>
        <w:t xml:space="preserve"> </w:t>
      </w:r>
      <w:r w:rsidRPr="00C66CBC">
        <w:rPr>
          <w:rFonts w:eastAsia="Calibri" w:cs="Sylfaen"/>
          <w:color w:val="000000"/>
          <w:lang w:val="ka-GE"/>
        </w:rPr>
        <w:t>და</w:t>
      </w:r>
      <w:r w:rsidRPr="00C66CBC">
        <w:rPr>
          <w:rFonts w:eastAsia="Calibri" w:cs="Times New Roman"/>
          <w:color w:val="000000"/>
          <w:lang w:val="ka-GE"/>
        </w:rPr>
        <w:t xml:space="preserve"> </w:t>
      </w:r>
      <w:r w:rsidRPr="00C66CBC">
        <w:rPr>
          <w:rFonts w:eastAsia="Calibri" w:cs="Sylfaen"/>
          <w:color w:val="000000"/>
          <w:lang w:val="ka-GE"/>
        </w:rPr>
        <w:t>შესაბამისად</w:t>
      </w:r>
      <w:r w:rsidRPr="00C66CBC">
        <w:rPr>
          <w:rFonts w:eastAsia="Calibri" w:cs="Times New Roman"/>
          <w:color w:val="000000"/>
          <w:lang w:val="ka-GE"/>
        </w:rPr>
        <w:t xml:space="preserve"> </w:t>
      </w:r>
      <w:r w:rsidRPr="00C66CBC">
        <w:rPr>
          <w:rFonts w:eastAsia="Calibri" w:cs="Sylfaen"/>
          <w:color w:val="000000"/>
          <w:lang w:val="ka-GE"/>
        </w:rPr>
        <w:t>ფრინველებისთვის</w:t>
      </w:r>
      <w:r w:rsidRPr="00C66CBC">
        <w:rPr>
          <w:rFonts w:eastAsia="Calibri" w:cs="Times New Roman"/>
          <w:color w:val="000000"/>
          <w:lang w:val="ka-GE"/>
        </w:rPr>
        <w:t xml:space="preserve"> </w:t>
      </w:r>
      <w:r w:rsidRPr="00C66CBC">
        <w:rPr>
          <w:rFonts w:eastAsia="Calibri" w:cs="Sylfaen"/>
          <w:color w:val="000000"/>
          <w:lang w:val="ka-GE"/>
        </w:rPr>
        <w:t>მეტწილად</w:t>
      </w:r>
      <w:r w:rsidRPr="00C66CBC">
        <w:rPr>
          <w:rFonts w:eastAsia="Calibri" w:cs="Times New Roman"/>
          <w:color w:val="000000"/>
          <w:lang w:val="ka-GE"/>
        </w:rPr>
        <w:t xml:space="preserve"> </w:t>
      </w:r>
      <w:r w:rsidRPr="00C66CBC">
        <w:rPr>
          <w:rFonts w:eastAsia="Calibri" w:cs="Sylfaen"/>
          <w:color w:val="000000"/>
          <w:lang w:val="ka-GE"/>
        </w:rPr>
        <w:t>შესამჩნევია</w:t>
      </w:r>
      <w:r w:rsidRPr="00C66CBC">
        <w:rPr>
          <w:rFonts w:eastAsia="Calibri" w:cs="Times New Roman"/>
          <w:color w:val="000000"/>
          <w:lang w:val="ka-GE"/>
        </w:rPr>
        <w:t xml:space="preserve"> </w:t>
      </w:r>
      <w:r w:rsidRPr="00C66CBC">
        <w:rPr>
          <w:rFonts w:eastAsia="Calibri" w:cs="Sylfaen"/>
          <w:color w:val="000000"/>
          <w:lang w:val="ka-GE"/>
        </w:rPr>
        <w:t>ხელოვნური</w:t>
      </w:r>
      <w:r w:rsidRPr="00C66CBC">
        <w:rPr>
          <w:rFonts w:eastAsia="Calibri" w:cs="Times New Roman"/>
          <w:color w:val="000000"/>
          <w:lang w:val="ka-GE"/>
        </w:rPr>
        <w:t xml:space="preserve"> </w:t>
      </w:r>
      <w:r w:rsidRPr="00C66CBC">
        <w:rPr>
          <w:rFonts w:eastAsia="Calibri" w:cs="Sylfaen"/>
          <w:color w:val="000000"/>
          <w:lang w:val="ka-GE"/>
        </w:rPr>
        <w:t>ბარიერები</w:t>
      </w:r>
      <w:r w:rsidRPr="00C66CBC">
        <w:rPr>
          <w:rFonts w:eastAsia="Calibri" w:cs="Times New Roman"/>
          <w:color w:val="000000"/>
          <w:lang w:val="ka-GE"/>
        </w:rPr>
        <w:t>;</w:t>
      </w:r>
    </w:p>
    <w:p w:rsidR="00121A7A" w:rsidRPr="00C66CBC" w:rsidRDefault="00121A7A" w:rsidP="00C66CBC">
      <w:pPr>
        <w:numPr>
          <w:ilvl w:val="0"/>
          <w:numId w:val="12"/>
        </w:numPr>
        <w:ind w:left="782" w:hanging="357"/>
        <w:contextualSpacing/>
        <w:jc w:val="left"/>
        <w:rPr>
          <w:rFonts w:eastAsia="Calibri" w:cs="Times New Roman"/>
          <w:color w:val="000000"/>
          <w:lang w:val="ka-GE"/>
        </w:rPr>
      </w:pPr>
      <w:r w:rsidRPr="00C66CBC">
        <w:rPr>
          <w:lang w:val="ka-GE"/>
        </w:rPr>
        <w:t xml:space="preserve">ქარის ტურბინების განთავსება არ მოხდება პერპენდიკულარულად ფრინველთა მთავარი სამიგრაციო მარშრუტების მიმართ, რაც შეამცირებს ფრინველთა სიკვდილიანობის რისკებს. </w:t>
      </w:r>
      <w:r w:rsidRPr="00C66CBC">
        <w:rPr>
          <w:rFonts w:eastAsia="Calibri" w:cs="Sylfaen"/>
          <w:color w:val="000000"/>
          <w:lang w:val="ka-GE"/>
        </w:rPr>
        <w:t>ამასთან</w:t>
      </w:r>
      <w:r w:rsidRPr="00C66CBC">
        <w:rPr>
          <w:rFonts w:eastAsia="Calibri" w:cs="Times New Roman"/>
          <w:color w:val="000000"/>
          <w:lang w:val="ka-GE"/>
        </w:rPr>
        <w:t xml:space="preserve"> </w:t>
      </w:r>
      <w:r w:rsidRPr="00C66CBC">
        <w:rPr>
          <w:rFonts w:eastAsia="Calibri" w:cs="Sylfaen"/>
          <w:color w:val="000000"/>
          <w:lang w:val="ka-GE"/>
        </w:rPr>
        <w:t>ერთად</w:t>
      </w:r>
      <w:r w:rsidRPr="00C66CBC">
        <w:rPr>
          <w:rFonts w:eastAsia="Calibri" w:cs="Times New Roman"/>
          <w:color w:val="000000"/>
          <w:lang w:val="ka-GE"/>
        </w:rPr>
        <w:t xml:space="preserve"> </w:t>
      </w:r>
      <w:r w:rsidRPr="00C66CBC">
        <w:rPr>
          <w:rFonts w:eastAsia="Calibri" w:cs="Sylfaen"/>
          <w:color w:val="000000"/>
          <w:lang w:val="ka-GE"/>
        </w:rPr>
        <w:t>ტურბინების</w:t>
      </w:r>
      <w:r w:rsidRPr="00C66CBC">
        <w:rPr>
          <w:rFonts w:eastAsia="Calibri" w:cs="Times New Roman"/>
          <w:color w:val="000000"/>
          <w:lang w:val="ka-GE"/>
        </w:rPr>
        <w:t xml:space="preserve"> </w:t>
      </w:r>
      <w:r w:rsidRPr="00C66CBC">
        <w:rPr>
          <w:rFonts w:eastAsia="Calibri" w:cs="Sylfaen"/>
          <w:color w:val="000000"/>
          <w:lang w:val="ka-GE"/>
        </w:rPr>
        <w:t>განლაგების</w:t>
      </w:r>
      <w:r w:rsidRPr="00C66CBC">
        <w:rPr>
          <w:rFonts w:eastAsia="Calibri" w:cs="Times New Roman"/>
          <w:color w:val="000000"/>
          <w:lang w:val="ka-GE"/>
        </w:rPr>
        <w:t xml:space="preserve"> </w:t>
      </w:r>
      <w:r w:rsidRPr="00C66CBC">
        <w:rPr>
          <w:rFonts w:eastAsia="Calibri" w:cs="Sylfaen"/>
          <w:color w:val="000000"/>
          <w:lang w:val="ka-GE"/>
        </w:rPr>
        <w:t>დერეფნის</w:t>
      </w:r>
      <w:r w:rsidRPr="00C66CBC">
        <w:rPr>
          <w:rFonts w:eastAsia="Calibri" w:cs="Times New Roman"/>
          <w:color w:val="000000"/>
          <w:lang w:val="ka-GE"/>
        </w:rPr>
        <w:t xml:space="preserve"> </w:t>
      </w:r>
      <w:r w:rsidRPr="00C66CBC">
        <w:rPr>
          <w:rFonts w:eastAsia="Calibri" w:cs="Sylfaen"/>
          <w:color w:val="000000"/>
          <w:lang w:val="ka-GE"/>
        </w:rPr>
        <w:t>უმეტეს</w:t>
      </w:r>
      <w:r w:rsidRPr="00C66CBC">
        <w:rPr>
          <w:rFonts w:eastAsia="Calibri" w:cs="Times New Roman"/>
          <w:color w:val="000000"/>
          <w:lang w:val="ka-GE"/>
        </w:rPr>
        <w:t xml:space="preserve"> </w:t>
      </w:r>
      <w:r w:rsidRPr="00C66CBC">
        <w:rPr>
          <w:rFonts w:eastAsia="Calibri" w:cs="Sylfaen"/>
          <w:color w:val="000000"/>
          <w:lang w:val="ka-GE"/>
        </w:rPr>
        <w:t>ნაწილზე</w:t>
      </w:r>
      <w:r w:rsidRPr="00C66CBC">
        <w:rPr>
          <w:rFonts w:eastAsia="Calibri" w:cs="Times New Roman"/>
          <w:color w:val="000000"/>
          <w:lang w:val="ka-GE"/>
        </w:rPr>
        <w:t xml:space="preserve"> </w:t>
      </w:r>
      <w:r w:rsidRPr="00C66CBC">
        <w:rPr>
          <w:rFonts w:eastAsia="Calibri" w:cs="Sylfaen"/>
          <w:color w:val="000000"/>
          <w:lang w:val="ka-GE"/>
        </w:rPr>
        <w:t>წარმოდგენილია</w:t>
      </w:r>
      <w:r w:rsidRPr="00C66CBC">
        <w:rPr>
          <w:rFonts w:eastAsia="Calibri" w:cs="Times New Roman"/>
          <w:color w:val="000000"/>
          <w:lang w:val="ka-GE"/>
        </w:rPr>
        <w:t xml:space="preserve"> </w:t>
      </w:r>
      <w:r w:rsidRPr="00C66CBC">
        <w:rPr>
          <w:rFonts w:eastAsia="Calibri" w:cs="Sylfaen"/>
          <w:color w:val="000000"/>
          <w:lang w:val="ka-GE"/>
        </w:rPr>
        <w:t>ერთგვაროვანი</w:t>
      </w:r>
      <w:r w:rsidRPr="00C66CBC">
        <w:rPr>
          <w:rFonts w:eastAsia="Calibri" w:cs="Times New Roman"/>
          <w:color w:val="000000"/>
          <w:lang w:val="ka-GE"/>
        </w:rPr>
        <w:t xml:space="preserve"> </w:t>
      </w:r>
      <w:r w:rsidRPr="00C66CBC">
        <w:rPr>
          <w:rFonts w:eastAsia="Calibri" w:cs="Sylfaen"/>
          <w:color w:val="000000"/>
          <w:lang w:val="ka-GE"/>
        </w:rPr>
        <w:t>ჰაბიტატი</w:t>
      </w:r>
      <w:r w:rsidRPr="00C66CBC">
        <w:rPr>
          <w:rFonts w:eastAsia="Calibri" w:cs="Times New Roman"/>
          <w:color w:val="000000"/>
          <w:lang w:val="ka-GE"/>
        </w:rPr>
        <w:t xml:space="preserve">, </w:t>
      </w:r>
      <w:r w:rsidRPr="00C66CBC">
        <w:rPr>
          <w:rFonts w:eastAsia="Calibri" w:cs="Sylfaen"/>
          <w:color w:val="000000"/>
          <w:lang w:val="ka-GE"/>
        </w:rPr>
        <w:t>რაც</w:t>
      </w:r>
      <w:r w:rsidRPr="00C66CBC">
        <w:rPr>
          <w:rFonts w:eastAsia="Calibri" w:cs="Times New Roman"/>
          <w:color w:val="000000"/>
          <w:lang w:val="ka-GE"/>
        </w:rPr>
        <w:t xml:space="preserve"> </w:t>
      </w:r>
      <w:r w:rsidRPr="00C66CBC">
        <w:rPr>
          <w:rFonts w:eastAsia="Calibri" w:cs="Sylfaen"/>
          <w:color w:val="000000"/>
          <w:lang w:val="ka-GE"/>
        </w:rPr>
        <w:t>იმას</w:t>
      </w:r>
      <w:r w:rsidRPr="00C66CBC">
        <w:rPr>
          <w:rFonts w:eastAsia="Calibri" w:cs="Times New Roman"/>
          <w:color w:val="000000"/>
          <w:lang w:val="ka-GE"/>
        </w:rPr>
        <w:t xml:space="preserve"> </w:t>
      </w:r>
      <w:r w:rsidRPr="00C66CBC">
        <w:rPr>
          <w:rFonts w:eastAsia="Calibri" w:cs="Sylfaen"/>
          <w:color w:val="000000"/>
          <w:lang w:val="ka-GE"/>
        </w:rPr>
        <w:t>ნიშნავს</w:t>
      </w:r>
      <w:r w:rsidRPr="00C66CBC">
        <w:rPr>
          <w:rFonts w:eastAsia="Calibri" w:cs="Times New Roman"/>
          <w:color w:val="000000"/>
          <w:lang w:val="ka-GE"/>
        </w:rPr>
        <w:t xml:space="preserve">, </w:t>
      </w:r>
      <w:r w:rsidRPr="00C66CBC">
        <w:rPr>
          <w:rFonts w:eastAsia="Calibri" w:cs="Sylfaen"/>
          <w:color w:val="000000"/>
          <w:lang w:val="ka-GE"/>
        </w:rPr>
        <w:t>რომ</w:t>
      </w:r>
      <w:r w:rsidRPr="00C66CBC">
        <w:rPr>
          <w:rFonts w:eastAsia="Calibri" w:cs="Times New Roman"/>
          <w:color w:val="000000"/>
          <w:lang w:val="ka-GE"/>
        </w:rPr>
        <w:t xml:space="preserve"> </w:t>
      </w:r>
      <w:r w:rsidRPr="00C66CBC">
        <w:rPr>
          <w:rFonts w:eastAsia="Calibri" w:cs="Sylfaen"/>
          <w:color w:val="000000"/>
          <w:lang w:val="ka-GE"/>
        </w:rPr>
        <w:t>იგი</w:t>
      </w:r>
      <w:r w:rsidRPr="00C66CBC">
        <w:rPr>
          <w:rFonts w:eastAsia="Calibri" w:cs="Times New Roman"/>
          <w:color w:val="000000"/>
          <w:lang w:val="ka-GE"/>
        </w:rPr>
        <w:t xml:space="preserve"> </w:t>
      </w:r>
      <w:r w:rsidRPr="00C66CBC">
        <w:rPr>
          <w:rFonts w:eastAsia="Calibri" w:cs="Sylfaen"/>
          <w:color w:val="000000"/>
          <w:lang w:val="ka-GE"/>
        </w:rPr>
        <w:t>არ</w:t>
      </w:r>
      <w:r w:rsidRPr="00C66CBC">
        <w:rPr>
          <w:rFonts w:eastAsia="Calibri" w:cs="Times New Roman"/>
          <w:color w:val="000000"/>
          <w:lang w:val="ka-GE"/>
        </w:rPr>
        <w:t xml:space="preserve"> </w:t>
      </w:r>
      <w:r w:rsidRPr="00C66CBC">
        <w:rPr>
          <w:rFonts w:eastAsia="Calibri" w:cs="Sylfaen"/>
          <w:color w:val="000000"/>
          <w:lang w:val="ka-GE"/>
        </w:rPr>
        <w:t>შექმნის</w:t>
      </w:r>
      <w:r w:rsidRPr="00C66CBC">
        <w:rPr>
          <w:rFonts w:eastAsia="Calibri" w:cs="Times New Roman"/>
          <w:color w:val="000000"/>
          <w:lang w:val="ka-GE"/>
        </w:rPr>
        <w:t xml:space="preserve"> </w:t>
      </w:r>
      <w:r w:rsidRPr="00C66CBC">
        <w:rPr>
          <w:rFonts w:eastAsia="Calibri" w:cs="Sylfaen"/>
          <w:color w:val="000000"/>
          <w:lang w:val="ka-GE"/>
        </w:rPr>
        <w:t>მნიშვნელოვან</w:t>
      </w:r>
      <w:r w:rsidRPr="00C66CBC">
        <w:rPr>
          <w:rFonts w:eastAsia="Calibri" w:cs="Times New Roman"/>
          <w:color w:val="000000"/>
          <w:lang w:val="ka-GE"/>
        </w:rPr>
        <w:t xml:space="preserve"> </w:t>
      </w:r>
      <w:r w:rsidRPr="00C66CBC">
        <w:rPr>
          <w:rFonts w:eastAsia="Calibri" w:cs="Sylfaen"/>
          <w:color w:val="000000"/>
          <w:lang w:val="ka-GE"/>
        </w:rPr>
        <w:t>ბარიერს</w:t>
      </w:r>
      <w:r w:rsidRPr="00C66CBC">
        <w:rPr>
          <w:rFonts w:eastAsia="Calibri" w:cs="Times New Roman"/>
          <w:color w:val="000000"/>
          <w:lang w:val="ka-GE"/>
        </w:rPr>
        <w:t xml:space="preserve"> </w:t>
      </w:r>
      <w:r w:rsidRPr="00C66CBC">
        <w:rPr>
          <w:rFonts w:eastAsia="Calibri" w:cs="Sylfaen"/>
          <w:color w:val="000000"/>
          <w:lang w:val="ka-GE"/>
        </w:rPr>
        <w:t>საარსებო</w:t>
      </w:r>
      <w:r w:rsidRPr="00C66CBC">
        <w:rPr>
          <w:rFonts w:eastAsia="Calibri" w:cs="Times New Roman"/>
          <w:color w:val="000000"/>
          <w:lang w:val="ka-GE"/>
        </w:rPr>
        <w:t xml:space="preserve"> </w:t>
      </w:r>
      <w:r w:rsidRPr="00C66CBC">
        <w:rPr>
          <w:rFonts w:eastAsia="Calibri" w:cs="Sylfaen"/>
          <w:color w:val="000000"/>
          <w:lang w:val="ka-GE"/>
        </w:rPr>
        <w:t>გარემოს</w:t>
      </w:r>
      <w:r w:rsidRPr="00C66CBC">
        <w:rPr>
          <w:rFonts w:eastAsia="Calibri" w:cs="Times New Roman"/>
          <w:color w:val="000000"/>
          <w:lang w:val="ka-GE"/>
        </w:rPr>
        <w:t xml:space="preserve"> </w:t>
      </w:r>
      <w:r w:rsidRPr="00C66CBC">
        <w:rPr>
          <w:rFonts w:eastAsia="Calibri" w:cs="Sylfaen"/>
          <w:color w:val="000000"/>
          <w:lang w:val="ka-GE"/>
        </w:rPr>
        <w:t>სხვადასხვა</w:t>
      </w:r>
      <w:r w:rsidRPr="00C66CBC">
        <w:rPr>
          <w:rFonts w:eastAsia="Calibri" w:cs="Times New Roman"/>
          <w:color w:val="000000"/>
          <w:lang w:val="ka-GE"/>
        </w:rPr>
        <w:t xml:space="preserve"> </w:t>
      </w:r>
      <w:r w:rsidRPr="00C66CBC">
        <w:rPr>
          <w:rFonts w:eastAsia="Calibri" w:cs="Sylfaen"/>
          <w:color w:val="000000"/>
          <w:lang w:val="ka-GE"/>
        </w:rPr>
        <w:t>კომპონენტებს</w:t>
      </w:r>
      <w:r w:rsidRPr="00C66CBC">
        <w:rPr>
          <w:rFonts w:eastAsia="Calibri" w:cs="Times New Roman"/>
          <w:color w:val="000000"/>
          <w:lang w:val="ka-GE"/>
        </w:rPr>
        <w:t xml:space="preserve"> </w:t>
      </w:r>
      <w:r w:rsidRPr="00C66CBC">
        <w:rPr>
          <w:rFonts w:eastAsia="Calibri" w:cs="Sylfaen"/>
          <w:color w:val="000000"/>
          <w:lang w:val="ka-GE"/>
        </w:rPr>
        <w:t>შორის</w:t>
      </w:r>
      <w:r w:rsidRPr="00C66CBC">
        <w:rPr>
          <w:rFonts w:eastAsia="Calibri" w:cs="Times New Roman"/>
          <w:color w:val="000000"/>
          <w:lang w:val="ka-GE"/>
        </w:rPr>
        <w:t>;</w:t>
      </w:r>
    </w:p>
    <w:p w:rsidR="00121A7A" w:rsidRPr="00C66CBC" w:rsidRDefault="00121A7A" w:rsidP="00C66CBC">
      <w:pPr>
        <w:numPr>
          <w:ilvl w:val="0"/>
          <w:numId w:val="12"/>
        </w:numPr>
        <w:contextualSpacing/>
        <w:jc w:val="left"/>
        <w:rPr>
          <w:rFonts w:eastAsia="Calibri" w:cs="Times New Roman"/>
          <w:color w:val="000000"/>
          <w:lang w:val="ka-GE"/>
        </w:rPr>
      </w:pPr>
      <w:r w:rsidRPr="00C66CBC">
        <w:rPr>
          <w:rFonts w:eastAsia="Calibri" w:cs="Sylfaen"/>
          <w:color w:val="000000"/>
          <w:lang w:val="ka-GE"/>
        </w:rPr>
        <w:t>საპროექტო</w:t>
      </w:r>
      <w:r w:rsidRPr="00C66CBC">
        <w:rPr>
          <w:rFonts w:eastAsia="Calibri" w:cs="Times New Roman"/>
          <w:color w:val="000000"/>
          <w:lang w:val="ka-GE"/>
        </w:rPr>
        <w:t xml:space="preserve"> </w:t>
      </w:r>
      <w:r w:rsidRPr="00C66CBC">
        <w:rPr>
          <w:rFonts w:eastAsia="Calibri" w:cs="Sylfaen"/>
          <w:color w:val="000000"/>
          <w:lang w:val="ka-GE"/>
        </w:rPr>
        <w:t>დერეფანი</w:t>
      </w:r>
      <w:r w:rsidRPr="00C66CBC">
        <w:rPr>
          <w:rFonts w:eastAsia="Calibri" w:cs="Times New Roman"/>
          <w:color w:val="000000"/>
          <w:lang w:val="ka-GE"/>
        </w:rPr>
        <w:t xml:space="preserve"> </w:t>
      </w:r>
      <w:r w:rsidRPr="00C66CBC">
        <w:rPr>
          <w:rFonts w:eastAsia="Calibri" w:cs="Sylfaen"/>
          <w:color w:val="000000"/>
          <w:lang w:val="ka-GE"/>
        </w:rPr>
        <w:t>არ</w:t>
      </w:r>
      <w:r w:rsidRPr="00C66CBC">
        <w:rPr>
          <w:rFonts w:eastAsia="Calibri" w:cs="Times New Roman"/>
          <w:color w:val="000000"/>
          <w:lang w:val="ka-GE"/>
        </w:rPr>
        <w:t xml:space="preserve"> </w:t>
      </w:r>
      <w:r w:rsidRPr="00C66CBC">
        <w:rPr>
          <w:rFonts w:eastAsia="Calibri" w:cs="Sylfaen"/>
          <w:color w:val="000000"/>
          <w:lang w:val="ka-GE"/>
        </w:rPr>
        <w:t>გადის</w:t>
      </w:r>
      <w:r w:rsidRPr="00C66CBC">
        <w:rPr>
          <w:rFonts w:eastAsia="Calibri" w:cs="Times New Roman"/>
          <w:color w:val="000000"/>
          <w:lang w:val="ka-GE"/>
        </w:rPr>
        <w:t xml:space="preserve"> </w:t>
      </w:r>
      <w:r w:rsidRPr="00C66CBC">
        <w:rPr>
          <w:rFonts w:eastAsia="Calibri" w:cs="Sylfaen"/>
          <w:color w:val="000000"/>
          <w:lang w:val="ka-GE"/>
        </w:rPr>
        <w:t>ფრინველთა</w:t>
      </w:r>
      <w:r w:rsidRPr="00C66CBC">
        <w:rPr>
          <w:rFonts w:eastAsia="Calibri" w:cs="Times New Roman"/>
          <w:color w:val="000000"/>
          <w:lang w:val="ka-GE"/>
        </w:rPr>
        <w:t xml:space="preserve"> </w:t>
      </w:r>
      <w:r w:rsidRPr="00C66CBC">
        <w:rPr>
          <w:rFonts w:eastAsia="Calibri" w:cs="Sylfaen"/>
          <w:color w:val="000000"/>
          <w:lang w:val="ka-GE"/>
        </w:rPr>
        <w:t>მიგრაციის</w:t>
      </w:r>
      <w:r w:rsidRPr="00C66CBC">
        <w:rPr>
          <w:rFonts w:eastAsia="Calibri" w:cs="Times New Roman"/>
          <w:color w:val="000000"/>
          <w:lang w:val="ka-GE"/>
        </w:rPr>
        <w:t xml:space="preserve"> </w:t>
      </w:r>
      <w:r w:rsidRPr="00C66CBC">
        <w:rPr>
          <w:rFonts w:eastAsia="Calibri" w:cs="Sylfaen"/>
          <w:color w:val="000000"/>
          <w:lang w:val="ka-GE"/>
        </w:rPr>
        <w:t>მნიშვნელოვან</w:t>
      </w:r>
      <w:r w:rsidRPr="00C66CBC">
        <w:rPr>
          <w:rFonts w:eastAsia="Calibri" w:cs="Times New Roman"/>
          <w:color w:val="000000"/>
          <w:lang w:val="ka-GE"/>
        </w:rPr>
        <w:t xml:space="preserve"> </w:t>
      </w:r>
      <w:r w:rsidRPr="00C66CBC">
        <w:rPr>
          <w:rFonts w:eastAsia="Calibri" w:cs="Sylfaen"/>
          <w:color w:val="000000"/>
          <w:lang w:val="ka-GE"/>
        </w:rPr>
        <w:t>მარშრუტებზე</w:t>
      </w:r>
      <w:r w:rsidRPr="00C66CBC">
        <w:rPr>
          <w:rFonts w:eastAsia="Calibri" w:cs="Times New Roman"/>
          <w:color w:val="000000"/>
          <w:lang w:val="ka-GE"/>
        </w:rPr>
        <w:t xml:space="preserve">. </w:t>
      </w:r>
    </w:p>
    <w:p w:rsidR="00121A7A" w:rsidRPr="00C66CBC" w:rsidRDefault="00121A7A" w:rsidP="00C66CBC">
      <w:pPr>
        <w:ind w:left="782"/>
        <w:contextualSpacing/>
        <w:rPr>
          <w:rFonts w:eastAsia="Calibri" w:cs="Times New Roman"/>
          <w:color w:val="000000"/>
          <w:lang w:val="ka-GE"/>
        </w:rPr>
      </w:pPr>
    </w:p>
    <w:p w:rsidR="00121A7A" w:rsidRPr="00C66CBC" w:rsidRDefault="00121A7A" w:rsidP="00C66CBC">
      <w:pPr>
        <w:rPr>
          <w:rFonts w:eastAsia="Calibri" w:cs="Times New Roman"/>
          <w:color w:val="000000"/>
          <w:lang w:val="ka-GE"/>
        </w:rPr>
      </w:pPr>
      <w:r w:rsidRPr="00C66CBC">
        <w:rPr>
          <w:rFonts w:eastAsia="Calibri" w:cs="Sylfaen"/>
          <w:color w:val="000000"/>
          <w:lang w:val="ka-GE"/>
        </w:rPr>
        <w:t>ზემოთ</w:t>
      </w:r>
      <w:r w:rsidRPr="00C66CBC">
        <w:rPr>
          <w:rFonts w:eastAsia="Calibri" w:cs="Times New Roman"/>
          <w:color w:val="000000"/>
          <w:lang w:val="ka-GE"/>
        </w:rPr>
        <w:t xml:space="preserve"> </w:t>
      </w:r>
      <w:r w:rsidRPr="00C66CBC">
        <w:rPr>
          <w:rFonts w:eastAsia="Calibri" w:cs="Sylfaen"/>
          <w:color w:val="000000"/>
          <w:lang w:val="ka-GE"/>
        </w:rPr>
        <w:t>წარმოდგენილი</w:t>
      </w:r>
      <w:r w:rsidRPr="00C66CBC">
        <w:rPr>
          <w:rFonts w:eastAsia="Calibri" w:cs="Times New Roman"/>
          <w:color w:val="000000"/>
          <w:lang w:val="ka-GE"/>
        </w:rPr>
        <w:t xml:space="preserve"> </w:t>
      </w:r>
      <w:r w:rsidRPr="00C66CBC">
        <w:rPr>
          <w:rFonts w:eastAsia="Calibri" w:cs="Sylfaen"/>
          <w:color w:val="000000"/>
          <w:lang w:val="ka-GE"/>
        </w:rPr>
        <w:t>მონაცემების</w:t>
      </w:r>
      <w:r w:rsidRPr="00C66CBC">
        <w:rPr>
          <w:rFonts w:eastAsia="Calibri" w:cs="Times New Roman"/>
          <w:color w:val="000000"/>
          <w:lang w:val="ka-GE"/>
        </w:rPr>
        <w:t xml:space="preserve"> </w:t>
      </w:r>
      <w:r w:rsidRPr="00C66CBC">
        <w:rPr>
          <w:rFonts w:eastAsia="Calibri" w:cs="Sylfaen"/>
          <w:color w:val="000000"/>
          <w:lang w:val="ka-GE"/>
        </w:rPr>
        <w:t>გათვალისწინებით</w:t>
      </w:r>
      <w:r w:rsidRPr="00C66CBC">
        <w:rPr>
          <w:rFonts w:eastAsia="Calibri" w:cs="Times New Roman"/>
          <w:color w:val="000000"/>
          <w:lang w:val="ka-GE"/>
        </w:rPr>
        <w:t xml:space="preserve">,  </w:t>
      </w:r>
      <w:r w:rsidRPr="00C66CBC">
        <w:rPr>
          <w:rFonts w:eastAsia="Calibri" w:cs="Sylfaen"/>
          <w:color w:val="000000"/>
          <w:lang w:val="ka-GE"/>
        </w:rPr>
        <w:t>ქარის ტურბინების</w:t>
      </w:r>
      <w:r w:rsidRPr="00C66CBC">
        <w:rPr>
          <w:rFonts w:eastAsia="Calibri" w:cs="Times New Roman"/>
          <w:color w:val="000000"/>
          <w:lang w:val="ka-GE"/>
        </w:rPr>
        <w:t xml:space="preserve"> </w:t>
      </w:r>
      <w:r w:rsidRPr="00C66CBC">
        <w:rPr>
          <w:rFonts w:eastAsia="Calibri" w:cs="Sylfaen"/>
          <w:color w:val="000000"/>
          <w:lang w:val="ka-GE"/>
        </w:rPr>
        <w:t>ექსპლუატაციის</w:t>
      </w:r>
      <w:r w:rsidRPr="00C66CBC">
        <w:rPr>
          <w:rFonts w:eastAsia="Calibri" w:cs="Times New Roman"/>
          <w:color w:val="000000"/>
          <w:lang w:val="ka-GE"/>
        </w:rPr>
        <w:t xml:space="preserve"> </w:t>
      </w:r>
      <w:r w:rsidRPr="00C66CBC">
        <w:rPr>
          <w:rFonts w:eastAsia="Calibri" w:cs="Sylfaen"/>
          <w:color w:val="000000"/>
          <w:lang w:val="ka-GE"/>
        </w:rPr>
        <w:t>პროცესში</w:t>
      </w:r>
      <w:r w:rsidRPr="00C66CBC">
        <w:rPr>
          <w:rFonts w:eastAsia="Calibri" w:cs="Times New Roman"/>
          <w:color w:val="000000"/>
          <w:lang w:val="ka-GE"/>
        </w:rPr>
        <w:t xml:space="preserve"> </w:t>
      </w:r>
      <w:r w:rsidRPr="00C66CBC">
        <w:rPr>
          <w:rFonts w:eastAsia="Calibri" w:cs="Sylfaen"/>
          <w:color w:val="000000"/>
          <w:lang w:val="ka-GE"/>
        </w:rPr>
        <w:t>ფრინველებზე</w:t>
      </w:r>
      <w:r w:rsidRPr="00C66CBC">
        <w:rPr>
          <w:rFonts w:eastAsia="Calibri" w:cs="Times New Roman"/>
          <w:color w:val="000000"/>
          <w:lang w:val="ka-GE"/>
        </w:rPr>
        <w:t xml:space="preserve"> </w:t>
      </w:r>
      <w:r w:rsidRPr="00C66CBC">
        <w:rPr>
          <w:rFonts w:eastAsia="Calibri" w:cs="Sylfaen"/>
          <w:color w:val="000000"/>
          <w:lang w:val="ka-GE"/>
        </w:rPr>
        <w:t>ზემოქმედება</w:t>
      </w:r>
      <w:r w:rsidRPr="00C66CBC">
        <w:rPr>
          <w:rFonts w:eastAsia="Calibri" w:cs="Times New Roman"/>
          <w:color w:val="000000"/>
          <w:lang w:val="ka-GE"/>
        </w:rPr>
        <w:t xml:space="preserve"> </w:t>
      </w:r>
      <w:r w:rsidRPr="00C66CBC">
        <w:rPr>
          <w:rFonts w:eastAsia="Calibri" w:cs="Sylfaen"/>
          <w:color w:val="000000"/>
          <w:lang w:val="ka-GE"/>
        </w:rPr>
        <w:t>შეიძლება</w:t>
      </w:r>
      <w:r w:rsidRPr="00C66CBC">
        <w:rPr>
          <w:rFonts w:eastAsia="Calibri" w:cs="Times New Roman"/>
          <w:color w:val="000000"/>
          <w:lang w:val="ka-GE"/>
        </w:rPr>
        <w:t xml:space="preserve"> </w:t>
      </w:r>
      <w:r w:rsidRPr="00C66CBC">
        <w:rPr>
          <w:rFonts w:eastAsia="Calibri" w:cs="Sylfaen"/>
          <w:color w:val="000000"/>
          <w:lang w:val="ka-GE"/>
        </w:rPr>
        <w:t>შეფასდეს</w:t>
      </w:r>
      <w:r w:rsidRPr="00C66CBC">
        <w:rPr>
          <w:rFonts w:eastAsia="Calibri" w:cs="Times New Roman"/>
          <w:color w:val="000000"/>
          <w:lang w:val="ka-GE"/>
        </w:rPr>
        <w:t xml:space="preserve"> </w:t>
      </w:r>
      <w:r w:rsidRPr="00C66CBC">
        <w:rPr>
          <w:rFonts w:eastAsia="Calibri" w:cs="Sylfaen"/>
          <w:color w:val="000000"/>
          <w:lang w:val="ka-GE"/>
        </w:rPr>
        <w:t>როგორც</w:t>
      </w:r>
      <w:r w:rsidRPr="00C66CBC">
        <w:rPr>
          <w:rFonts w:eastAsia="Calibri" w:cs="Times New Roman"/>
          <w:color w:val="000000"/>
          <w:lang w:val="ka-GE"/>
        </w:rPr>
        <w:t xml:space="preserve"> </w:t>
      </w:r>
      <w:r w:rsidRPr="00C66CBC">
        <w:rPr>
          <w:rFonts w:eastAsia="Calibri" w:cs="Sylfaen"/>
          <w:color w:val="000000"/>
          <w:lang w:val="ka-GE"/>
        </w:rPr>
        <w:t>საშუალო</w:t>
      </w:r>
      <w:r w:rsidRPr="00C66CBC">
        <w:rPr>
          <w:rFonts w:eastAsia="Calibri" w:cs="Times New Roman"/>
          <w:color w:val="000000"/>
          <w:lang w:val="ka-GE"/>
        </w:rPr>
        <w:t xml:space="preserve">. </w:t>
      </w:r>
      <w:r w:rsidRPr="00C66CBC">
        <w:rPr>
          <w:rFonts w:eastAsia="Calibri" w:cs="Sylfaen"/>
          <w:color w:val="000000"/>
          <w:lang w:val="ka-GE"/>
        </w:rPr>
        <w:t>ზემოქმედების</w:t>
      </w:r>
      <w:r w:rsidRPr="00C66CBC">
        <w:rPr>
          <w:rFonts w:eastAsia="Calibri" w:cs="Times New Roman"/>
          <w:color w:val="000000"/>
          <w:lang w:val="ka-GE"/>
        </w:rPr>
        <w:t xml:space="preserve"> </w:t>
      </w:r>
      <w:r w:rsidRPr="00C66CBC">
        <w:rPr>
          <w:rFonts w:eastAsia="Calibri" w:cs="Sylfaen"/>
          <w:color w:val="000000"/>
          <w:lang w:val="ka-GE"/>
        </w:rPr>
        <w:t>მიმართ</w:t>
      </w:r>
      <w:r w:rsidRPr="00C66CBC">
        <w:rPr>
          <w:rFonts w:eastAsia="Calibri" w:cs="Times New Roman"/>
          <w:color w:val="000000"/>
          <w:lang w:val="ka-GE"/>
        </w:rPr>
        <w:t xml:space="preserve"> </w:t>
      </w:r>
      <w:r w:rsidRPr="00C66CBC">
        <w:rPr>
          <w:rFonts w:eastAsia="Calibri" w:cs="Sylfaen"/>
          <w:color w:val="000000"/>
          <w:lang w:val="ka-GE"/>
        </w:rPr>
        <w:t>მეტად</w:t>
      </w:r>
      <w:r w:rsidRPr="00C66CBC">
        <w:rPr>
          <w:rFonts w:eastAsia="Calibri" w:cs="Times New Roman"/>
          <w:color w:val="000000"/>
          <w:lang w:val="ka-GE"/>
        </w:rPr>
        <w:t xml:space="preserve"> </w:t>
      </w:r>
      <w:r w:rsidRPr="00C66CBC">
        <w:rPr>
          <w:rFonts w:eastAsia="Calibri" w:cs="Sylfaen"/>
          <w:color w:val="000000"/>
          <w:lang w:val="ka-GE"/>
        </w:rPr>
        <w:t>მგრძნობიარე</w:t>
      </w:r>
      <w:r w:rsidRPr="00C66CBC">
        <w:rPr>
          <w:rFonts w:eastAsia="Calibri" w:cs="Times New Roman"/>
          <w:color w:val="000000"/>
          <w:lang w:val="ka-GE"/>
        </w:rPr>
        <w:t xml:space="preserve"> </w:t>
      </w:r>
      <w:r w:rsidRPr="00C66CBC">
        <w:rPr>
          <w:rFonts w:eastAsia="Calibri" w:cs="Sylfaen"/>
          <w:color w:val="000000"/>
          <w:lang w:val="ka-GE"/>
        </w:rPr>
        <w:t>შეიძლება</w:t>
      </w:r>
      <w:r w:rsidRPr="00C66CBC">
        <w:rPr>
          <w:rFonts w:eastAsia="Calibri" w:cs="Times New Roman"/>
          <w:color w:val="000000"/>
          <w:lang w:val="ka-GE"/>
        </w:rPr>
        <w:t xml:space="preserve"> </w:t>
      </w:r>
      <w:r w:rsidRPr="00C66CBC">
        <w:rPr>
          <w:rFonts w:eastAsia="Calibri" w:cs="Sylfaen"/>
          <w:color w:val="000000"/>
          <w:lang w:val="ka-GE"/>
        </w:rPr>
        <w:t>იყოს</w:t>
      </w:r>
      <w:r w:rsidRPr="00C66CBC">
        <w:rPr>
          <w:rFonts w:eastAsia="Calibri" w:cs="Times New Roman"/>
          <w:color w:val="000000"/>
          <w:lang w:val="ka-GE"/>
        </w:rPr>
        <w:t xml:space="preserve"> </w:t>
      </w:r>
      <w:r w:rsidRPr="00C66CBC">
        <w:rPr>
          <w:rFonts w:eastAsia="Calibri" w:cs="Sylfaen"/>
          <w:color w:val="000000"/>
          <w:lang w:val="ka-GE"/>
        </w:rPr>
        <w:t>შემდეგი</w:t>
      </w:r>
      <w:r w:rsidRPr="00C66CBC">
        <w:rPr>
          <w:rFonts w:eastAsia="Calibri" w:cs="Times New Roman"/>
          <w:color w:val="000000"/>
          <w:lang w:val="ka-GE"/>
        </w:rPr>
        <w:t xml:space="preserve"> </w:t>
      </w:r>
      <w:r w:rsidRPr="00C66CBC">
        <w:rPr>
          <w:rFonts w:eastAsia="Calibri" w:cs="Sylfaen"/>
          <w:color w:val="000000"/>
          <w:lang w:val="ka-GE"/>
        </w:rPr>
        <w:t>სახეობის</w:t>
      </w:r>
      <w:r w:rsidRPr="00C66CBC">
        <w:rPr>
          <w:rFonts w:eastAsia="Calibri" w:cs="Times New Roman"/>
          <w:color w:val="000000"/>
          <w:lang w:val="ka-GE"/>
        </w:rPr>
        <w:t xml:space="preserve"> </w:t>
      </w:r>
      <w:r w:rsidRPr="00C66CBC">
        <w:rPr>
          <w:rFonts w:eastAsia="Calibri" w:cs="Sylfaen"/>
          <w:color w:val="000000"/>
          <w:lang w:val="ka-GE"/>
        </w:rPr>
        <w:t>ფრინველები</w:t>
      </w:r>
      <w:r w:rsidRPr="00C66CBC">
        <w:rPr>
          <w:rFonts w:eastAsia="Calibri" w:cs="Times New Roman"/>
          <w:color w:val="000000"/>
          <w:lang w:val="ka-GE"/>
        </w:rPr>
        <w:t xml:space="preserve">: </w:t>
      </w:r>
      <w:r w:rsidRPr="00C66CBC">
        <w:rPr>
          <w:rFonts w:eastAsia="Calibri" w:cs="Sylfaen"/>
          <w:color w:val="000000"/>
          <w:lang w:val="ka-GE"/>
        </w:rPr>
        <w:t xml:space="preserve">ჩვ. კაკაჩა, </w:t>
      </w:r>
      <w:r w:rsidRPr="00C66CBC">
        <w:rPr>
          <w:rFonts w:eastAsia="Calibri" w:cs="Times New Roman"/>
          <w:color w:val="000000"/>
          <w:lang w:val="ka-GE"/>
        </w:rPr>
        <w:t xml:space="preserve"> </w:t>
      </w:r>
      <w:r w:rsidRPr="00C66CBC">
        <w:rPr>
          <w:rFonts w:eastAsia="Calibri" w:cs="Sylfaen"/>
          <w:color w:val="000000"/>
          <w:lang w:val="ka-GE"/>
        </w:rPr>
        <w:t>ძერა</w:t>
      </w:r>
      <w:r w:rsidRPr="00C66CBC">
        <w:rPr>
          <w:rFonts w:eastAsia="Calibri" w:cs="Times New Roman"/>
          <w:color w:val="000000"/>
          <w:lang w:val="ka-GE"/>
        </w:rPr>
        <w:t xml:space="preserve">, </w:t>
      </w:r>
      <w:r w:rsidRPr="00C66CBC">
        <w:rPr>
          <w:rFonts w:eastAsia="Calibri" w:cs="Sylfaen"/>
          <w:color w:val="000000"/>
          <w:lang w:val="ka-GE"/>
        </w:rPr>
        <w:t>ქორი</w:t>
      </w:r>
      <w:r w:rsidRPr="00C66CBC">
        <w:rPr>
          <w:rFonts w:eastAsia="Calibri"/>
          <w:color w:val="000000"/>
          <w:lang w:val="ka-GE"/>
        </w:rPr>
        <w:t xml:space="preserve">, </w:t>
      </w:r>
      <w:r w:rsidRPr="00C66CBC">
        <w:rPr>
          <w:rFonts w:eastAsia="Calibri" w:cs="Sylfaen"/>
          <w:color w:val="000000"/>
          <w:lang w:val="ka-GE"/>
        </w:rPr>
        <w:t>ჭაობის</w:t>
      </w:r>
      <w:r w:rsidRPr="00C66CBC">
        <w:rPr>
          <w:rFonts w:eastAsia="Calibri"/>
          <w:color w:val="000000"/>
          <w:lang w:val="ka-GE"/>
        </w:rPr>
        <w:t xml:space="preserve"> </w:t>
      </w:r>
      <w:r w:rsidRPr="00C66CBC">
        <w:rPr>
          <w:rFonts w:eastAsia="Calibri" w:cs="Sylfaen"/>
          <w:color w:val="000000"/>
          <w:lang w:val="ka-GE"/>
        </w:rPr>
        <w:t>ძელქორი</w:t>
      </w:r>
      <w:r w:rsidRPr="00C66CBC">
        <w:rPr>
          <w:rFonts w:eastAsia="Calibri"/>
          <w:color w:val="000000"/>
          <w:lang w:val="ka-GE"/>
        </w:rPr>
        <w:t xml:space="preserve">, </w:t>
      </w:r>
      <w:r w:rsidRPr="00C66CBC">
        <w:rPr>
          <w:rFonts w:eastAsia="Calibri" w:cs="Sylfaen"/>
          <w:color w:val="000000"/>
          <w:lang w:val="ka-GE"/>
        </w:rPr>
        <w:t>მინდვრის</w:t>
      </w:r>
      <w:r w:rsidRPr="00C66CBC">
        <w:rPr>
          <w:rFonts w:eastAsia="Calibri"/>
          <w:color w:val="000000"/>
          <w:lang w:val="ka-GE"/>
        </w:rPr>
        <w:t xml:space="preserve"> </w:t>
      </w:r>
      <w:r w:rsidRPr="00C66CBC">
        <w:rPr>
          <w:rFonts w:eastAsia="Calibri" w:cs="Sylfaen"/>
          <w:color w:val="000000"/>
          <w:lang w:val="ka-GE"/>
        </w:rPr>
        <w:t>ძელქორი</w:t>
      </w:r>
      <w:r w:rsidRPr="00C66CBC">
        <w:rPr>
          <w:rFonts w:eastAsia="Calibri"/>
          <w:color w:val="000000"/>
          <w:lang w:val="ka-GE"/>
        </w:rPr>
        <w:t xml:space="preserve">, </w:t>
      </w:r>
      <w:r w:rsidRPr="00C66CBC">
        <w:rPr>
          <w:rFonts w:eastAsia="Calibri" w:cs="Sylfaen"/>
          <w:color w:val="000000"/>
          <w:lang w:val="ka-GE"/>
        </w:rPr>
        <w:t>მდელოს</w:t>
      </w:r>
      <w:r w:rsidRPr="00C66CBC">
        <w:rPr>
          <w:rFonts w:eastAsia="Calibri"/>
          <w:color w:val="000000"/>
          <w:lang w:val="ka-GE"/>
        </w:rPr>
        <w:t xml:space="preserve"> </w:t>
      </w:r>
      <w:r w:rsidRPr="00C66CBC">
        <w:rPr>
          <w:rFonts w:eastAsia="Calibri" w:cs="Sylfaen"/>
          <w:color w:val="000000"/>
          <w:lang w:val="ka-GE"/>
        </w:rPr>
        <w:t>ძელქორი</w:t>
      </w:r>
      <w:r w:rsidRPr="00C66CBC">
        <w:rPr>
          <w:rFonts w:eastAsia="Calibri"/>
          <w:color w:val="000000"/>
          <w:lang w:val="ka-GE"/>
        </w:rPr>
        <w:t xml:space="preserve">, </w:t>
      </w:r>
      <w:r w:rsidRPr="00C66CBC">
        <w:rPr>
          <w:rFonts w:eastAsia="Calibri" w:cs="Sylfaen"/>
          <w:color w:val="000000"/>
          <w:lang w:val="ka-GE"/>
        </w:rPr>
        <w:t>მცირე</w:t>
      </w:r>
      <w:r w:rsidRPr="00C66CBC">
        <w:rPr>
          <w:rFonts w:eastAsia="Calibri"/>
          <w:color w:val="000000"/>
          <w:lang w:val="ka-GE"/>
        </w:rPr>
        <w:t xml:space="preserve"> </w:t>
      </w:r>
      <w:r w:rsidRPr="00C66CBC">
        <w:rPr>
          <w:rFonts w:eastAsia="Calibri" w:cs="Sylfaen"/>
          <w:color w:val="000000"/>
          <w:lang w:val="ka-GE"/>
        </w:rPr>
        <w:t>მყივანი</w:t>
      </w:r>
      <w:r w:rsidRPr="00C66CBC">
        <w:rPr>
          <w:rFonts w:eastAsia="Calibri"/>
          <w:color w:val="000000"/>
          <w:lang w:val="ka-GE"/>
        </w:rPr>
        <w:t xml:space="preserve"> </w:t>
      </w:r>
      <w:r w:rsidRPr="00C66CBC">
        <w:rPr>
          <w:rFonts w:eastAsia="Calibri" w:cs="Sylfaen"/>
          <w:color w:val="000000"/>
          <w:lang w:val="ka-GE"/>
        </w:rPr>
        <w:t>არწივი</w:t>
      </w:r>
      <w:r w:rsidRPr="00C66CBC">
        <w:rPr>
          <w:rFonts w:eastAsia="Calibri"/>
          <w:color w:val="000000"/>
          <w:lang w:val="ka-GE"/>
        </w:rPr>
        <w:t xml:space="preserve">, </w:t>
      </w:r>
      <w:r w:rsidRPr="00C66CBC">
        <w:rPr>
          <w:rFonts w:eastAsia="Calibri" w:cs="Sylfaen"/>
          <w:color w:val="000000"/>
          <w:lang w:val="ka-GE"/>
        </w:rPr>
        <w:t>ველის</w:t>
      </w:r>
      <w:r w:rsidRPr="00C66CBC">
        <w:rPr>
          <w:rFonts w:eastAsia="Calibri"/>
          <w:color w:val="000000"/>
          <w:lang w:val="ka-GE"/>
        </w:rPr>
        <w:t xml:space="preserve"> </w:t>
      </w:r>
      <w:r w:rsidRPr="00C66CBC">
        <w:rPr>
          <w:rFonts w:eastAsia="Calibri" w:cs="Sylfaen"/>
          <w:color w:val="000000"/>
          <w:lang w:val="ka-GE"/>
        </w:rPr>
        <w:t>არწივი</w:t>
      </w:r>
      <w:r w:rsidRPr="00C66CBC">
        <w:rPr>
          <w:rFonts w:eastAsia="Calibri"/>
          <w:color w:val="000000"/>
          <w:lang w:val="ka-GE"/>
        </w:rPr>
        <w:t xml:space="preserve">, </w:t>
      </w:r>
      <w:r w:rsidRPr="00C66CBC">
        <w:rPr>
          <w:rFonts w:eastAsia="Calibri" w:cs="Sylfaen"/>
          <w:color w:val="000000"/>
          <w:lang w:val="ka-GE"/>
        </w:rPr>
        <w:t>ჩვეულებრივი</w:t>
      </w:r>
      <w:r w:rsidRPr="00C66CBC">
        <w:rPr>
          <w:rFonts w:eastAsia="Calibri"/>
          <w:color w:val="000000"/>
          <w:lang w:val="ka-GE"/>
        </w:rPr>
        <w:t xml:space="preserve"> </w:t>
      </w:r>
      <w:r w:rsidRPr="00C66CBC">
        <w:rPr>
          <w:rFonts w:eastAsia="Calibri" w:cs="Sylfaen"/>
          <w:color w:val="000000"/>
          <w:lang w:val="ka-GE"/>
        </w:rPr>
        <w:t>კირკიტა</w:t>
      </w:r>
      <w:r w:rsidRPr="00C66CBC">
        <w:rPr>
          <w:rFonts w:eastAsia="Calibri"/>
          <w:color w:val="000000"/>
          <w:lang w:val="ka-GE"/>
        </w:rPr>
        <w:t xml:space="preserve">, </w:t>
      </w:r>
      <w:r w:rsidRPr="00C66CBC">
        <w:rPr>
          <w:rFonts w:eastAsia="Calibri" w:cs="Sylfaen"/>
          <w:color w:val="000000"/>
          <w:lang w:val="ka-GE"/>
        </w:rPr>
        <w:t>ქორცქვიტა</w:t>
      </w:r>
      <w:r w:rsidRPr="00C66CBC">
        <w:rPr>
          <w:rFonts w:eastAsia="Calibri"/>
          <w:color w:val="000000"/>
          <w:lang w:val="ka-GE"/>
        </w:rPr>
        <w:t xml:space="preserve"> და </w:t>
      </w:r>
      <w:r w:rsidRPr="00C66CBC">
        <w:rPr>
          <w:rFonts w:eastAsia="Calibri" w:cs="Sylfaen"/>
          <w:color w:val="000000"/>
          <w:lang w:val="ka-GE"/>
        </w:rPr>
        <w:t>ველის</w:t>
      </w:r>
      <w:r w:rsidRPr="00C66CBC">
        <w:rPr>
          <w:rFonts w:eastAsia="Calibri"/>
          <w:color w:val="000000"/>
          <w:lang w:val="ka-GE"/>
        </w:rPr>
        <w:t xml:space="preserve"> </w:t>
      </w:r>
      <w:r w:rsidRPr="00C66CBC">
        <w:rPr>
          <w:rFonts w:eastAsia="Calibri" w:cs="Sylfaen"/>
          <w:color w:val="000000"/>
          <w:lang w:val="ka-GE"/>
        </w:rPr>
        <w:t>არწივი.</w:t>
      </w:r>
      <w:r w:rsidRPr="00C66CBC">
        <w:rPr>
          <w:rFonts w:eastAsia="Calibri"/>
          <w:color w:val="000000"/>
          <w:lang w:val="ka-GE"/>
        </w:rPr>
        <w:t xml:space="preserve"> </w:t>
      </w:r>
      <w:r w:rsidRPr="00C66CBC">
        <w:rPr>
          <w:rFonts w:eastAsia="Calibri" w:cs="Sylfaen"/>
          <w:color w:val="000000"/>
          <w:lang w:val="ka-GE"/>
        </w:rPr>
        <w:t>ზემოქმედების</w:t>
      </w:r>
      <w:r w:rsidRPr="00C66CBC">
        <w:rPr>
          <w:rFonts w:eastAsia="Calibri" w:cs="Times New Roman"/>
          <w:color w:val="000000"/>
          <w:lang w:val="ka-GE"/>
        </w:rPr>
        <w:t xml:space="preserve"> </w:t>
      </w:r>
      <w:r w:rsidRPr="00C66CBC">
        <w:rPr>
          <w:rFonts w:eastAsia="Calibri" w:cs="Sylfaen"/>
          <w:color w:val="000000"/>
          <w:lang w:val="ka-GE"/>
        </w:rPr>
        <w:t>შემცირებისთვის</w:t>
      </w:r>
      <w:r w:rsidRPr="00C66CBC">
        <w:rPr>
          <w:rFonts w:eastAsia="Calibri" w:cs="Times New Roman"/>
          <w:color w:val="000000"/>
          <w:lang w:val="ka-GE"/>
        </w:rPr>
        <w:t xml:space="preserve"> </w:t>
      </w:r>
      <w:r w:rsidRPr="00C66CBC">
        <w:rPr>
          <w:rFonts w:eastAsia="Calibri" w:cs="Sylfaen"/>
          <w:color w:val="000000"/>
          <w:lang w:val="ka-GE"/>
        </w:rPr>
        <w:t>საჭირო</w:t>
      </w:r>
      <w:r w:rsidRPr="00C66CBC">
        <w:rPr>
          <w:rFonts w:eastAsia="Calibri" w:cs="Times New Roman"/>
          <w:color w:val="000000"/>
          <w:lang w:val="ka-GE"/>
        </w:rPr>
        <w:t xml:space="preserve"> </w:t>
      </w:r>
      <w:r w:rsidRPr="00C66CBC">
        <w:rPr>
          <w:rFonts w:eastAsia="Calibri" w:cs="Sylfaen"/>
          <w:color w:val="000000"/>
          <w:lang w:val="ka-GE"/>
        </w:rPr>
        <w:t>იქნება</w:t>
      </w:r>
      <w:r w:rsidRPr="00C66CBC">
        <w:rPr>
          <w:rFonts w:eastAsia="Calibri" w:cs="Times New Roman"/>
          <w:color w:val="000000"/>
          <w:lang w:val="ka-GE"/>
        </w:rPr>
        <w:t xml:space="preserve"> </w:t>
      </w:r>
      <w:r w:rsidRPr="00C66CBC">
        <w:rPr>
          <w:rFonts w:eastAsia="Calibri" w:cs="Sylfaen"/>
          <w:color w:val="000000"/>
          <w:lang w:val="ka-GE"/>
        </w:rPr>
        <w:t>გარკვეული</w:t>
      </w:r>
      <w:r w:rsidRPr="00C66CBC">
        <w:rPr>
          <w:rFonts w:eastAsia="Calibri" w:cs="Times New Roman"/>
          <w:color w:val="000000"/>
          <w:lang w:val="ka-GE"/>
        </w:rPr>
        <w:t xml:space="preserve"> </w:t>
      </w:r>
      <w:r w:rsidRPr="00C66CBC">
        <w:rPr>
          <w:rFonts w:eastAsia="Calibri" w:cs="Sylfaen"/>
          <w:color w:val="000000"/>
          <w:lang w:val="ka-GE"/>
        </w:rPr>
        <w:t>შემარბილებელი</w:t>
      </w:r>
      <w:r w:rsidRPr="00C66CBC">
        <w:rPr>
          <w:rFonts w:eastAsia="Calibri" w:cs="Times New Roman"/>
          <w:color w:val="000000"/>
          <w:lang w:val="ka-GE"/>
        </w:rPr>
        <w:t xml:space="preserve"> </w:t>
      </w:r>
      <w:r w:rsidRPr="00C66CBC">
        <w:rPr>
          <w:rFonts w:eastAsia="Calibri" w:cs="Sylfaen"/>
          <w:color w:val="000000"/>
          <w:lang w:val="ka-GE"/>
        </w:rPr>
        <w:t>ღონისძიებების</w:t>
      </w:r>
      <w:r w:rsidRPr="00C66CBC">
        <w:rPr>
          <w:rFonts w:eastAsia="Calibri" w:cs="Times New Roman"/>
          <w:color w:val="000000"/>
          <w:lang w:val="ka-GE"/>
        </w:rPr>
        <w:t xml:space="preserve"> </w:t>
      </w:r>
      <w:r w:rsidRPr="00C66CBC">
        <w:rPr>
          <w:rFonts w:eastAsia="Calibri" w:cs="Sylfaen"/>
          <w:color w:val="000000"/>
          <w:lang w:val="ka-GE"/>
        </w:rPr>
        <w:t>გატარება</w:t>
      </w:r>
      <w:r w:rsidRPr="00C66CBC">
        <w:rPr>
          <w:rFonts w:eastAsia="Calibri" w:cs="Times New Roman"/>
          <w:color w:val="000000"/>
          <w:lang w:val="ka-GE"/>
        </w:rPr>
        <w:t xml:space="preserve">. </w:t>
      </w:r>
    </w:p>
    <w:p w:rsidR="0047687C" w:rsidRDefault="0047687C" w:rsidP="00C228B9">
      <w:pPr>
        <w:spacing w:before="0" w:after="160" w:line="259" w:lineRule="auto"/>
        <w:rPr>
          <w:b/>
          <w:lang w:val="ka-GE"/>
        </w:rPr>
      </w:pPr>
    </w:p>
    <w:p w:rsidR="00151581" w:rsidRPr="0047687C" w:rsidRDefault="00151581" w:rsidP="00151581">
      <w:pPr>
        <w:pStyle w:val="Heading1"/>
        <w:numPr>
          <w:ilvl w:val="0"/>
          <w:numId w:val="16"/>
        </w:numPr>
        <w:spacing w:before="120" w:after="120"/>
        <w:rPr>
          <w:rFonts w:ascii="Sylfaen" w:hAnsi="Sylfaen" w:cs="Sylfaen"/>
          <w:b/>
          <w:color w:val="auto"/>
          <w:sz w:val="22"/>
          <w:szCs w:val="22"/>
          <w:lang w:val="ka-GE"/>
        </w:rPr>
      </w:pPr>
      <w:bookmarkStart w:id="6" w:name="_Toc28175069"/>
      <w:r w:rsidRPr="0047687C">
        <w:rPr>
          <w:rFonts w:ascii="Sylfaen" w:hAnsi="Sylfaen" w:cs="Sylfaen"/>
          <w:b/>
          <w:color w:val="auto"/>
          <w:sz w:val="22"/>
          <w:szCs w:val="22"/>
          <w:lang w:val="ka-GE"/>
        </w:rPr>
        <w:t>კუმულატიური ზემოქმედება.</w:t>
      </w:r>
      <w:bookmarkEnd w:id="6"/>
      <w:r w:rsidRPr="0047687C">
        <w:rPr>
          <w:rFonts w:ascii="Sylfaen" w:hAnsi="Sylfaen" w:cs="Sylfaen"/>
          <w:b/>
          <w:color w:val="auto"/>
          <w:sz w:val="22"/>
          <w:szCs w:val="22"/>
          <w:lang w:val="ka-GE"/>
        </w:rPr>
        <w:t xml:space="preserve"> </w:t>
      </w:r>
    </w:p>
    <w:p w:rsidR="00151581" w:rsidRDefault="00151581" w:rsidP="00151581">
      <w:pPr>
        <w:rPr>
          <w:lang w:val="ka-GE"/>
        </w:rPr>
      </w:pPr>
      <w:r>
        <w:rPr>
          <w:lang w:val="ka-GE"/>
        </w:rPr>
        <w:t xml:space="preserve">კვლევის შედეგების მიხედვით, საპროექტო ქარის ელექტროსადგურის საპროექტო რაიონში მიმდინარე სამშენებლო სამუშაოებიდან აღსანიშნავია სოფ. ზემო ჩოჩეთის მიმდებარე ტერიტორიაზე მშენებარე მეფრინველეობის ფერმა, რომლიც დამთავრების პროცესშია და დიდი ალბათობით ელექტროსადგურის მშენებლობის დაწყებამდე ფერმის მშენებლობა დამთავრებული იქნება. არსებული ინფორმაციის მიხედვით საპროექტო ტერიტორიის </w:t>
      </w:r>
      <w:r>
        <w:rPr>
          <w:lang w:val="ka-GE"/>
        </w:rPr>
        <w:lastRenderedPageBreak/>
        <w:t xml:space="preserve">მიმდებარე ტერიტორიებზე უახლოეს პერსპექტივაში რაიმე სხვა ობიექტების მშენებლობა დაგეგმილი არ არის. გამომდინარე აღნიშნულიდან, მშენებლობის ფაზაზე კუმულაციური ზემოქმედების რისკი მინიმალურია.   </w:t>
      </w:r>
    </w:p>
    <w:p w:rsidR="00151581" w:rsidRDefault="00151581" w:rsidP="00151581">
      <w:pPr>
        <w:spacing w:line="259" w:lineRule="auto"/>
        <w:rPr>
          <w:lang w:val="ka-GE"/>
        </w:rPr>
      </w:pPr>
      <w:r>
        <w:rPr>
          <w:lang w:val="ka-GE"/>
        </w:rPr>
        <w:t>ექსპლუატაციის ფაზაზე შესაძლო კუმულაციური ზემოქმედების რისკებიდან შესაძლებელია განხილული იქნას რეგიონში მოქმედი და პერსპექტიული ქარის ელექტროსადგურების ექსპლუატაციასთან დაკავშირებული კუმულაციური ზემოქმედების რისკები. მოქმედი ქარის ელექტროსადგურებიდან აღსანიშნავია მხოლოდ გორის ქარის ელექტროსადგური, რომელიც საპროექტო ტერიტორიიდან პირდაპირი მანძილით დაცილებულია ≈29 კმ-ით, ხოლო პერსპექტიული პროექტებიდან სს „კავკასიის ქარის კომპანია“-ს მიერ დაგეგმილი ქარის ელექტროსადგურ</w:t>
      </w:r>
      <w:r w:rsidR="00D82B12">
        <w:rPr>
          <w:lang w:val="ka-GE"/>
        </w:rPr>
        <w:t xml:space="preserve">ები ქ. თბილისის  მიმდებარე ტერიტორიაზე </w:t>
      </w:r>
      <w:r>
        <w:rPr>
          <w:lang w:val="ka-GE"/>
        </w:rPr>
        <w:t>(დაცილების მანძილი შეადგენს ≈24 კმ-ს)</w:t>
      </w:r>
      <w:r w:rsidR="00D82B12">
        <w:rPr>
          <w:lang w:val="ka-GE"/>
        </w:rPr>
        <w:t xml:space="preserve"> და კასპის მუნიციპალიტეტში სოფ იგოეთის მიმდებარე ტერიტორიაზე (დაცილების მანძილი შეადგენს ≈7.5 კმ-ს)  </w:t>
      </w:r>
      <w:r>
        <w:rPr>
          <w:lang w:val="ka-GE"/>
        </w:rPr>
        <w:t xml:space="preserve"> და სოფ. ნიგოზას მიმდებარე ტერიტორიაზე დაგეგმილი ქარის ელექტროსადგური  (დაცილების მანძილი შეადგენს ≈10 კმ-ს).  </w:t>
      </w:r>
    </w:p>
    <w:p w:rsidR="00D82B12" w:rsidRDefault="00151581" w:rsidP="00151581">
      <w:pPr>
        <w:spacing w:before="0" w:after="160" w:line="259" w:lineRule="auto"/>
        <w:rPr>
          <w:lang w:val="ka-GE"/>
        </w:rPr>
      </w:pPr>
      <w:r>
        <w:rPr>
          <w:lang w:val="ka-GE"/>
        </w:rPr>
        <w:t xml:space="preserve">მოქმედი და პერსპექტიული ქარის ელექტროსადგურების დაცილება საპროექტო ტერიტორიიდან ძალზე დიდი და შესაბამისად ხელფრთიანებზე და ფრინველებზე კუმულაციური ზემოქმედების რისკები არ იქნება მნიშნელოვანი, კერძოდ: გარდა მნიშნელოვანი მანძილებით დაცილებისა არსებული და საპროექტო სადგურების განთავსების ტერიტორიები  მდებარეობს სხვადასხვა ხეობებში და შესაბამისად ხელფრთიანების ან ფრინველთა კონკრეტულ საბინადო ადგილებზე კუმულაციური ზემოქმედების რისკები მინიმალურია. კუმულაციური ზემოქმედების რისკი არსებობს მხოლოდ მიგრირებად სახეობებზე. მაგრამ აქვე უნდა აღინიშნოს, რომ განსახილველი ელექტროსადგურები არ მდებარეობენ ერთსა და იმავე სამიგრაციო დერეფანში, რაც გარკვეულად ამცირებს კუმულაციური ზემოქმედების რისკებს. </w:t>
      </w:r>
    </w:p>
    <w:p w:rsidR="00151581" w:rsidRDefault="00D82B12" w:rsidP="00151581">
      <w:pPr>
        <w:spacing w:before="0" w:after="160" w:line="259" w:lineRule="auto"/>
        <w:rPr>
          <w:lang w:val="ka-GE"/>
        </w:rPr>
      </w:pPr>
      <w:r>
        <w:rPr>
          <w:lang w:val="ka-GE"/>
        </w:rPr>
        <w:t>კუმულაციური ზემოქმედების რისკების თვალსაზრისით შედარებით მნიშვნელოვანი იქნება სოფ. ნიგოზას და სოფ. იგოეთის მიმდებარე ტერიტორიებზე დაგეგმილი ქარის ელექტროსადგურების პროექტები</w:t>
      </w:r>
      <w:r w:rsidR="00CF10C0">
        <w:rPr>
          <w:lang w:val="ka-GE"/>
        </w:rPr>
        <w:t xml:space="preserve">, რადგან მატი განთავსება მოხდება ერთმანეთის სიახლოვეს და ერთსადაიმავე ფერდობზე. </w:t>
      </w:r>
      <w:r>
        <w:rPr>
          <w:lang w:val="ka-GE"/>
        </w:rPr>
        <w:t xml:space="preserve"> </w:t>
      </w:r>
      <w:r w:rsidR="00151581">
        <w:rPr>
          <w:lang w:val="ka-GE"/>
        </w:rPr>
        <w:t xml:space="preserve">  </w:t>
      </w:r>
    </w:p>
    <w:p w:rsidR="00151581" w:rsidRPr="0022002D" w:rsidRDefault="0022002D" w:rsidP="00C228B9">
      <w:pPr>
        <w:spacing w:before="0" w:after="160" w:line="259" w:lineRule="auto"/>
        <w:rPr>
          <w:lang w:val="ka-GE"/>
        </w:rPr>
      </w:pPr>
      <w:r w:rsidRPr="0022002D">
        <w:rPr>
          <w:lang w:val="ka-GE"/>
        </w:rPr>
        <w:t xml:space="preserve">ფრინველებზე და ხელფრთიანებზე </w:t>
      </w:r>
      <w:r>
        <w:rPr>
          <w:lang w:val="ka-GE"/>
        </w:rPr>
        <w:t>ქარის ელექტროსადგურების კუმულაციური ზემოქმედების რისკების შემცირება შესაძლებელია ყველ კონკრეტული სადგურისათვის დაგეგმილი შემარბილებელი ღონისძიებების შესრულებაზე მკაცრი კონტროლის პირობებში</w:t>
      </w:r>
      <w:r w:rsidR="00B96755">
        <w:rPr>
          <w:lang w:val="ka-GE"/>
        </w:rPr>
        <w:t xml:space="preserve">. ამასთანავე მნიშნელოვანია გეგმიური მონიტორინგის წარმოება, რომ საჭიროების შემთხვევაში მოხდეს დამატებითი შემარბილებელი და საკომპენსაციო ღონისძიებების დაგეგმვა და განხორციელება.   </w:t>
      </w:r>
      <w:r>
        <w:rPr>
          <w:lang w:val="ka-GE"/>
        </w:rPr>
        <w:t xml:space="preserve">  </w:t>
      </w:r>
    </w:p>
    <w:p w:rsidR="00151581" w:rsidRDefault="00151581" w:rsidP="00C228B9">
      <w:pPr>
        <w:spacing w:before="0" w:after="160" w:line="259" w:lineRule="auto"/>
        <w:rPr>
          <w:b/>
          <w:lang w:val="ka-GE"/>
        </w:rPr>
      </w:pPr>
    </w:p>
    <w:p w:rsidR="00151581" w:rsidRDefault="00151581" w:rsidP="00C228B9">
      <w:pPr>
        <w:spacing w:before="0" w:after="160" w:line="259" w:lineRule="auto"/>
        <w:rPr>
          <w:b/>
          <w:lang w:val="ka-GE"/>
        </w:rPr>
      </w:pPr>
    </w:p>
    <w:p w:rsidR="00151581" w:rsidRDefault="00151581" w:rsidP="00C228B9">
      <w:pPr>
        <w:spacing w:before="0" w:after="160" w:line="259" w:lineRule="auto"/>
        <w:rPr>
          <w:b/>
          <w:lang w:val="ka-GE"/>
        </w:rPr>
      </w:pPr>
    </w:p>
    <w:p w:rsidR="00151581" w:rsidRDefault="00151581" w:rsidP="00C228B9">
      <w:pPr>
        <w:spacing w:before="0" w:after="160" w:line="259" w:lineRule="auto"/>
        <w:rPr>
          <w:b/>
          <w:lang w:val="ka-GE"/>
        </w:rPr>
      </w:pPr>
    </w:p>
    <w:p w:rsidR="00151581" w:rsidRDefault="00151581" w:rsidP="00C228B9">
      <w:pPr>
        <w:spacing w:before="0" w:after="160" w:line="259" w:lineRule="auto"/>
        <w:rPr>
          <w:b/>
          <w:lang w:val="ka-GE"/>
        </w:rPr>
      </w:pPr>
    </w:p>
    <w:p w:rsidR="00151581" w:rsidRDefault="00151581" w:rsidP="00C228B9">
      <w:pPr>
        <w:spacing w:before="0" w:after="160" w:line="259" w:lineRule="auto"/>
        <w:rPr>
          <w:b/>
          <w:lang w:val="ka-GE"/>
        </w:rPr>
      </w:pPr>
    </w:p>
    <w:p w:rsidR="00151581" w:rsidRDefault="00151581">
      <w:pPr>
        <w:rPr>
          <w:b/>
          <w:lang w:val="ka-GE"/>
        </w:rPr>
      </w:pPr>
      <w:r>
        <w:rPr>
          <w:b/>
          <w:lang w:val="ka-GE"/>
        </w:rPr>
        <w:br w:type="page"/>
      </w:r>
    </w:p>
    <w:p w:rsidR="00151581" w:rsidRDefault="00151581">
      <w:pPr>
        <w:rPr>
          <w:b/>
          <w:lang w:val="ka-GE"/>
        </w:rPr>
        <w:sectPr w:rsidR="00151581" w:rsidSect="002A48BE">
          <w:headerReference w:type="default" r:id="rId22"/>
          <w:footerReference w:type="default" r:id="rId23"/>
          <w:pgSz w:w="11906" w:h="16838"/>
          <w:pgMar w:top="1134" w:right="1134" w:bottom="1134" w:left="1134" w:header="709" w:footer="709" w:gutter="0"/>
          <w:cols w:space="708"/>
          <w:titlePg/>
          <w:docGrid w:linePitch="360"/>
        </w:sectPr>
      </w:pPr>
    </w:p>
    <w:p w:rsidR="00151581" w:rsidRPr="00151581" w:rsidRDefault="00151581" w:rsidP="00151581">
      <w:pPr>
        <w:rPr>
          <w:sz w:val="20"/>
          <w:szCs w:val="20"/>
          <w:lang w:val="ka-GE"/>
        </w:rPr>
      </w:pPr>
      <w:r w:rsidRPr="0007384C">
        <w:rPr>
          <w:b/>
          <w:sz w:val="20"/>
          <w:szCs w:val="20"/>
          <w:lang w:val="ka-GE"/>
        </w:rPr>
        <w:lastRenderedPageBreak/>
        <w:t>სურათი 4.1.</w:t>
      </w:r>
      <w:r w:rsidRPr="00151581">
        <w:rPr>
          <w:sz w:val="20"/>
          <w:szCs w:val="20"/>
          <w:lang w:val="ka-GE"/>
        </w:rPr>
        <w:t xml:space="preserve"> </w:t>
      </w:r>
      <w:r w:rsidR="0007384C">
        <w:rPr>
          <w:sz w:val="20"/>
          <w:szCs w:val="20"/>
          <w:lang w:val="ka-GE"/>
        </w:rPr>
        <w:t xml:space="preserve">საპროექტო ქარის ელექტროსადგურების განლაგების სიტუაციური სქემა </w:t>
      </w:r>
    </w:p>
    <w:p w:rsidR="00D82B12" w:rsidRDefault="00D82B12" w:rsidP="00151581">
      <w:pPr>
        <w:jc w:val="center"/>
        <w:rPr>
          <w:lang w:val="ka-GE"/>
        </w:rPr>
        <w:sectPr w:rsidR="00D82B12" w:rsidSect="006607DE">
          <w:pgSz w:w="16838" w:h="11906" w:orient="landscape"/>
          <w:pgMar w:top="1134" w:right="1134" w:bottom="1134" w:left="1134" w:header="709" w:footer="709" w:gutter="0"/>
          <w:cols w:space="708"/>
          <w:docGrid w:linePitch="360"/>
        </w:sectPr>
      </w:pPr>
      <w:r w:rsidRPr="00D82B12">
        <w:rPr>
          <w:noProof/>
          <w:lang w:val="ka-GE" w:eastAsia="ka-GE"/>
        </w:rPr>
        <w:drawing>
          <wp:inline distT="0" distB="0" distL="0" distR="0">
            <wp:extent cx="8332728" cy="5479084"/>
            <wp:effectExtent l="0" t="0" r="0" b="7620"/>
            <wp:docPr id="3" name="Picture 3" descr="D:\25.12.14\Рабочий стол\კასპი ქარი\ელექტროსადგურები - ახალი რუკ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25.12.14\Рабочий стол\კასპი ქარი\ელექტროსადგურები - ახალი რუკა.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340041" cy="5483892"/>
                    </a:xfrm>
                    <a:prstGeom prst="rect">
                      <a:avLst/>
                    </a:prstGeom>
                    <a:noFill/>
                    <a:ln>
                      <a:noFill/>
                    </a:ln>
                  </pic:spPr>
                </pic:pic>
              </a:graphicData>
            </a:graphic>
          </wp:inline>
        </w:drawing>
      </w:r>
    </w:p>
    <w:p w:rsidR="00121A7A" w:rsidRDefault="00FE211D" w:rsidP="0007384C">
      <w:pPr>
        <w:pStyle w:val="Heading1"/>
        <w:numPr>
          <w:ilvl w:val="0"/>
          <w:numId w:val="16"/>
        </w:numPr>
        <w:spacing w:before="120" w:after="120"/>
        <w:rPr>
          <w:rFonts w:ascii="Sylfaen" w:hAnsi="Sylfaen" w:cs="Sylfaen"/>
          <w:b/>
          <w:color w:val="auto"/>
          <w:sz w:val="22"/>
          <w:szCs w:val="22"/>
          <w:lang w:val="ka-GE"/>
        </w:rPr>
      </w:pPr>
      <w:bookmarkStart w:id="7" w:name="_Toc28175070"/>
      <w:r w:rsidRPr="00FE211D">
        <w:rPr>
          <w:rFonts w:ascii="Sylfaen" w:hAnsi="Sylfaen" w:cs="Sylfaen"/>
          <w:b/>
          <w:color w:val="auto"/>
          <w:sz w:val="22"/>
          <w:szCs w:val="22"/>
          <w:lang w:val="ka-GE"/>
        </w:rPr>
        <w:lastRenderedPageBreak/>
        <w:t>შემარბილებელი ღონისძიებები</w:t>
      </w:r>
      <w:bookmarkEnd w:id="7"/>
      <w:r w:rsidRPr="00FE211D">
        <w:rPr>
          <w:rFonts w:ascii="Sylfaen" w:hAnsi="Sylfaen" w:cs="Sylfaen"/>
          <w:b/>
          <w:color w:val="auto"/>
          <w:sz w:val="22"/>
          <w:szCs w:val="22"/>
          <w:lang w:val="ka-GE"/>
        </w:rPr>
        <w:t xml:space="preserve"> </w:t>
      </w:r>
    </w:p>
    <w:p w:rsidR="00B96755" w:rsidRDefault="0047687C" w:rsidP="0047687C">
      <w:pPr>
        <w:rPr>
          <w:lang w:val="ka-GE"/>
        </w:rPr>
      </w:pPr>
      <w:r>
        <w:rPr>
          <w:lang w:val="ka-GE"/>
        </w:rPr>
        <w:t>კვლევის შედეგების მიხედვით, ხელფრთიანებზე და ფრინველებზე ნეგატიური ზემოქმედების შემცირების მიზნით დაგეგმილია შემდეგი შემარბილებელი ღონისძიებების გატარება:</w:t>
      </w:r>
    </w:p>
    <w:p w:rsidR="0047687C" w:rsidRPr="00B96755" w:rsidRDefault="00B96755" w:rsidP="0047687C">
      <w:pPr>
        <w:rPr>
          <w:b/>
          <w:lang w:val="ka-GE"/>
        </w:rPr>
      </w:pPr>
      <w:r w:rsidRPr="00B96755">
        <w:rPr>
          <w:b/>
          <w:lang w:val="ka-GE"/>
        </w:rPr>
        <w:t>მშენებლობის ფაზა:</w:t>
      </w:r>
      <w:r w:rsidR="0047687C" w:rsidRPr="00B96755">
        <w:rPr>
          <w:b/>
          <w:lang w:val="ka-GE"/>
        </w:rPr>
        <w:t xml:space="preserve">  </w:t>
      </w:r>
    </w:p>
    <w:p w:rsidR="00B96755" w:rsidRDefault="00B96755" w:rsidP="005F4D0A">
      <w:pPr>
        <w:pStyle w:val="ListParagraph"/>
        <w:numPr>
          <w:ilvl w:val="0"/>
          <w:numId w:val="21"/>
        </w:numPr>
        <w:spacing w:before="0" w:after="160"/>
        <w:rPr>
          <w:lang w:val="ka-GE"/>
        </w:rPr>
      </w:pPr>
      <w:r>
        <w:rPr>
          <w:lang w:val="ka-GE"/>
        </w:rPr>
        <w:t xml:space="preserve">მშენებლობის დაწყებამდე და შემდგომ მშენებლობის მთელი პერიოდის განმავლობაში უზრუნველყოფილი იქნება ხელფრთიანების და ფრინველების მონიტორინგი </w:t>
      </w:r>
      <w:r w:rsidR="00F4581B">
        <w:rPr>
          <w:lang w:val="ka-GE"/>
        </w:rPr>
        <w:t xml:space="preserve">შესაბამისი სქემის მიხედვით. </w:t>
      </w:r>
    </w:p>
    <w:p w:rsidR="00B96755" w:rsidRPr="00B96755" w:rsidRDefault="00B96755" w:rsidP="005F4D0A">
      <w:pPr>
        <w:pStyle w:val="ListParagraph"/>
        <w:numPr>
          <w:ilvl w:val="0"/>
          <w:numId w:val="21"/>
        </w:numPr>
        <w:spacing w:before="0" w:after="160"/>
        <w:rPr>
          <w:lang w:val="ka-GE"/>
        </w:rPr>
      </w:pPr>
      <w:r w:rsidRPr="00B96755">
        <w:rPr>
          <w:lang w:val="ka-GE"/>
        </w:rPr>
        <w:t>ელე</w:t>
      </w:r>
      <w:r>
        <w:rPr>
          <w:lang w:val="ka-GE"/>
        </w:rPr>
        <w:t>ქ</w:t>
      </w:r>
      <w:r w:rsidRPr="00B96755">
        <w:rPr>
          <w:lang w:val="ka-GE"/>
        </w:rPr>
        <w:t xml:space="preserve">ტროსადგურის მშენებლობის </w:t>
      </w:r>
      <w:r>
        <w:rPr>
          <w:lang w:val="ka-GE"/>
        </w:rPr>
        <w:t>ფაზაზ</w:t>
      </w:r>
      <w:r w:rsidRPr="00B96755">
        <w:rPr>
          <w:lang w:val="ka-GE"/>
        </w:rPr>
        <w:t xml:space="preserve">ე </w:t>
      </w:r>
      <w:r>
        <w:rPr>
          <w:lang w:val="ka-GE"/>
        </w:rPr>
        <w:t xml:space="preserve">მცენარეული საფარის დაზიანება ან სხვა ისეთი ნაგებობების დემონტაჟი, რაც შეიძლება გამოყენებული იქნას ხელფრთიანების საბინადროდ მოსალოდნელი არ არის და ამ მხრივ რაიმე შემარბილებელი ან საკომპენსაციო ღონისძიებების გატარება საჭიროებას არ წარმოადგენს; </w:t>
      </w:r>
    </w:p>
    <w:p w:rsidR="00B96755" w:rsidRPr="00B96755" w:rsidRDefault="00B96755" w:rsidP="005F4D0A">
      <w:pPr>
        <w:pStyle w:val="ListParagraph"/>
        <w:numPr>
          <w:ilvl w:val="0"/>
          <w:numId w:val="21"/>
        </w:numPr>
        <w:spacing w:before="0" w:after="160"/>
        <w:rPr>
          <w:lang w:val="ka-GE"/>
        </w:rPr>
      </w:pPr>
      <w:r>
        <w:rPr>
          <w:lang w:val="ka-GE"/>
        </w:rPr>
        <w:t>მშენებ</w:t>
      </w:r>
      <w:r w:rsidRPr="00B96755">
        <w:rPr>
          <w:lang w:val="ka-GE"/>
        </w:rPr>
        <w:t xml:space="preserve">ლობის ფაზაზე </w:t>
      </w:r>
      <w:r>
        <w:rPr>
          <w:lang w:val="ka-GE"/>
        </w:rPr>
        <w:t xml:space="preserve">ხმაურის, ვიბრაციის და სხვა შემაწუხებელი ფაქტორების გავრცელებასთან დაკავშირებული ზემოქმედების შემცირების მიზნით გატარდება ცალკეული მავნე ფაქტორების მინიმიზაციის მიზნით გზშ-ის ანგარიშში მოცემული შემარბილებელი ღონისძიებები; </w:t>
      </w:r>
    </w:p>
    <w:p w:rsidR="005F4D0A" w:rsidRPr="00B96755" w:rsidRDefault="00FE211D" w:rsidP="005F4D0A">
      <w:pPr>
        <w:pStyle w:val="ListParagraph"/>
        <w:numPr>
          <w:ilvl w:val="0"/>
          <w:numId w:val="21"/>
        </w:numPr>
        <w:spacing w:before="0" w:after="160"/>
        <w:rPr>
          <w:b/>
          <w:lang w:val="ka-GE"/>
        </w:rPr>
      </w:pPr>
      <w:r w:rsidRPr="005F4D0A">
        <w:rPr>
          <w:lang w:val="ka-GE"/>
        </w:rPr>
        <w:t>ბუფერული მანძილის დაცვა ასევე მნიშვნელოვანია ღამურებზე ზემოქმედების შესამცირებლად. მეთოდი განსაკუთრებით ეფექტურია იმ სახეობებზე ზემოქმედების შესამცირებლად, რომლებიც ერიდებიან ღია სივრცის გადაკვეთას</w:t>
      </w:r>
      <w:r w:rsidR="00E97936">
        <w:rPr>
          <w:lang w:val="ka-GE"/>
        </w:rPr>
        <w:t>;</w:t>
      </w:r>
    </w:p>
    <w:p w:rsidR="00B96755" w:rsidRPr="00B96755" w:rsidRDefault="00B96755" w:rsidP="00B96755">
      <w:pPr>
        <w:spacing w:before="0" w:after="160"/>
        <w:rPr>
          <w:b/>
          <w:lang w:val="ka-GE"/>
        </w:rPr>
      </w:pPr>
      <w:r>
        <w:rPr>
          <w:b/>
          <w:lang w:val="ka-GE"/>
        </w:rPr>
        <w:t>ექსპლუატაციის ფაზა:</w:t>
      </w:r>
    </w:p>
    <w:p w:rsidR="005F4D0A" w:rsidRPr="005F4D0A" w:rsidRDefault="00FE211D" w:rsidP="005F4D0A">
      <w:pPr>
        <w:pStyle w:val="ListParagraph"/>
        <w:numPr>
          <w:ilvl w:val="0"/>
          <w:numId w:val="21"/>
        </w:numPr>
        <w:spacing w:before="0" w:after="160"/>
        <w:rPr>
          <w:b/>
          <w:lang w:val="ka-GE"/>
        </w:rPr>
      </w:pPr>
      <w:r w:rsidRPr="005F4D0A">
        <w:rPr>
          <w:lang w:val="ka-GE"/>
        </w:rPr>
        <w:t xml:space="preserve">ორნითოფაუნაზე და ღამურებზე ზემოქმედების მონიტორინგი, საჭიროების შემთხვევაში დამატებითი შემარბილებელი ღონისძიებების შემუშავება; </w:t>
      </w:r>
    </w:p>
    <w:p w:rsidR="005F4D0A" w:rsidRPr="005F4D0A" w:rsidRDefault="00FE211D" w:rsidP="005F4D0A">
      <w:pPr>
        <w:pStyle w:val="ListParagraph"/>
        <w:numPr>
          <w:ilvl w:val="0"/>
          <w:numId w:val="21"/>
        </w:numPr>
        <w:spacing w:before="0" w:after="160"/>
        <w:rPr>
          <w:b/>
          <w:lang w:val="ka-GE"/>
        </w:rPr>
      </w:pPr>
      <w:r w:rsidRPr="005F4D0A">
        <w:rPr>
          <w:lang w:val="ka-GE"/>
        </w:rPr>
        <w:t xml:space="preserve">ღამურების შემთხვევაში - უპირატესად ზაფხულში და ადრე შემოდგომაზე. ზემოქმედების დაფიქსირების შემთხვევაში შემარბილებელი ღონისძიებები შეიძლება იყოს: </w:t>
      </w:r>
    </w:p>
    <w:p w:rsidR="005F4D0A" w:rsidRPr="005F4D0A" w:rsidRDefault="00FE211D" w:rsidP="005F4D0A">
      <w:pPr>
        <w:pStyle w:val="ListParagraph"/>
        <w:numPr>
          <w:ilvl w:val="0"/>
          <w:numId w:val="21"/>
        </w:numPr>
        <w:spacing w:before="0" w:after="160"/>
        <w:rPr>
          <w:b/>
          <w:lang w:val="ka-GE"/>
        </w:rPr>
      </w:pPr>
      <w:r w:rsidRPr="005F4D0A">
        <w:rPr>
          <w:lang w:val="ka-GE"/>
        </w:rPr>
        <w:t>გენერატორის ჩართვის ქარის სიჩქარის გაზრდა (ტურბინები იწყებენ ენერგიის გამომუშავებას საშ 3</w:t>
      </w:r>
      <w:r w:rsidR="005F4D0A">
        <w:rPr>
          <w:lang w:val="ka-GE"/>
        </w:rPr>
        <w:t xml:space="preserve"> </w:t>
      </w:r>
      <w:r w:rsidRPr="005F4D0A">
        <w:rPr>
          <w:lang w:val="ka-GE"/>
        </w:rPr>
        <w:t xml:space="preserve">მ/წმ ქარის სიჩქარის დროს). ღამურები </w:t>
      </w:r>
      <w:r w:rsidRPr="00DC1683">
        <w:rPr>
          <w:lang w:val="ka-GE"/>
        </w:rPr>
        <w:t>ჩვეულებრივ 6</w:t>
      </w:r>
      <w:r w:rsidR="005F4D0A" w:rsidRPr="00DC1683">
        <w:rPr>
          <w:lang w:val="ka-GE"/>
        </w:rPr>
        <w:t xml:space="preserve"> </w:t>
      </w:r>
      <w:r w:rsidRPr="00DC1683">
        <w:rPr>
          <w:lang w:val="ka-GE"/>
        </w:rPr>
        <w:t>მ/წმ (დაბალი) ქარის სიჩქარის დროს დაფრინავენ. გენერატორის ჩართვის სიჩქარის გაზრდა 4</w:t>
      </w:r>
      <w:r w:rsidR="005F4D0A" w:rsidRPr="00DC1683">
        <w:rPr>
          <w:lang w:val="ka-GE"/>
        </w:rPr>
        <w:t xml:space="preserve"> </w:t>
      </w:r>
      <w:r w:rsidRPr="00DC1683">
        <w:rPr>
          <w:lang w:val="ka-GE"/>
        </w:rPr>
        <w:t>მ/წმ-მდე ამცირებს შეჯახების რისკს 79-90%-ით. ამ დროს ენერგიის დანაკარგი მხოლოდ 0.3- 1%-ია.</w:t>
      </w:r>
      <w:r w:rsidRPr="005F4D0A">
        <w:rPr>
          <w:lang w:val="ka-GE"/>
        </w:rPr>
        <w:t xml:space="preserve"> ჩართვის სიჩქარის 6.5</w:t>
      </w:r>
      <w:r w:rsidR="005F4D0A">
        <w:rPr>
          <w:lang w:val="ka-GE"/>
        </w:rPr>
        <w:t xml:space="preserve"> </w:t>
      </w:r>
      <w:r w:rsidRPr="005F4D0A">
        <w:rPr>
          <w:lang w:val="ka-GE"/>
        </w:rPr>
        <w:t>მ/წმ-ზე მეტად ზრდა შეჯახების რისკზე გავლენას აღარ ახდენს. აღნიშნული შემარბილებელი ღონისძიებების გატარება მიზანშეწონილია ზაფხულში და შემოდგომაზე, მზის ჩასვლამდე ნახევარი საათით ადრე და ჩასვლის შემდეგ ნახევარი საათის განმავლობაში</w:t>
      </w:r>
      <w:r w:rsidR="00E97936">
        <w:rPr>
          <w:lang w:val="ka-GE"/>
        </w:rPr>
        <w:t>;</w:t>
      </w:r>
      <w:r w:rsidRPr="005F4D0A">
        <w:rPr>
          <w:lang w:val="ka-GE"/>
        </w:rPr>
        <w:t xml:space="preserve"> </w:t>
      </w:r>
    </w:p>
    <w:p w:rsidR="00121A7A" w:rsidRPr="005F4D0A" w:rsidRDefault="00FE211D" w:rsidP="005F4D0A">
      <w:pPr>
        <w:pStyle w:val="ListParagraph"/>
        <w:numPr>
          <w:ilvl w:val="0"/>
          <w:numId w:val="21"/>
        </w:numPr>
        <w:spacing w:before="0" w:after="160"/>
        <w:rPr>
          <w:b/>
          <w:lang w:val="ka-GE"/>
        </w:rPr>
      </w:pPr>
      <w:r w:rsidRPr="005F4D0A">
        <w:rPr>
          <w:lang w:val="ka-GE"/>
        </w:rPr>
        <w:t xml:space="preserve">ტურბინების ღამურებზე ზემოქმედების თავიდან ასაცილებლად შესაძლებელია </w:t>
      </w:r>
      <w:proofErr w:type="spellStart"/>
      <w:r w:rsidRPr="005F4D0A">
        <w:rPr>
          <w:lang w:val="ka-GE"/>
        </w:rPr>
        <w:t>Bat</w:t>
      </w:r>
      <w:proofErr w:type="spellEnd"/>
      <w:r w:rsidRPr="005F4D0A">
        <w:rPr>
          <w:lang w:val="ka-GE"/>
        </w:rPr>
        <w:t xml:space="preserve"> </w:t>
      </w:r>
      <w:proofErr w:type="spellStart"/>
      <w:r w:rsidRPr="005F4D0A">
        <w:rPr>
          <w:lang w:val="ka-GE"/>
        </w:rPr>
        <w:t>Conservation</w:t>
      </w:r>
      <w:proofErr w:type="spellEnd"/>
      <w:r w:rsidRPr="005F4D0A">
        <w:rPr>
          <w:lang w:val="ka-GE"/>
        </w:rPr>
        <w:t xml:space="preserve"> </w:t>
      </w:r>
      <w:proofErr w:type="spellStart"/>
      <w:r w:rsidRPr="005F4D0A">
        <w:rPr>
          <w:lang w:val="ka-GE"/>
        </w:rPr>
        <w:t>International</w:t>
      </w:r>
      <w:proofErr w:type="spellEnd"/>
      <w:r w:rsidRPr="005F4D0A">
        <w:rPr>
          <w:lang w:val="ka-GE"/>
        </w:rPr>
        <w:t xml:space="preserve"> და </w:t>
      </w:r>
      <w:proofErr w:type="spellStart"/>
      <w:r w:rsidRPr="005F4D0A">
        <w:rPr>
          <w:lang w:val="ka-GE"/>
        </w:rPr>
        <w:t>Deaton</w:t>
      </w:r>
      <w:proofErr w:type="spellEnd"/>
      <w:r w:rsidRPr="005F4D0A">
        <w:rPr>
          <w:lang w:val="ka-GE"/>
        </w:rPr>
        <w:t xml:space="preserve"> </w:t>
      </w:r>
      <w:proofErr w:type="spellStart"/>
      <w:r w:rsidRPr="005F4D0A">
        <w:rPr>
          <w:lang w:val="ka-GE"/>
        </w:rPr>
        <w:t>engineering</w:t>
      </w:r>
      <w:proofErr w:type="spellEnd"/>
      <w:r w:rsidRPr="005F4D0A">
        <w:rPr>
          <w:lang w:val="ka-GE"/>
        </w:rPr>
        <w:t>-ის თანამშრომლობით შემუშავებული ზებგერითი “პორტატული ყუთების” გამოყენება, რომელიც გამოიმუშავებს მაღალი სიხშირის სიგნალს (10-დან 100-მდე კილოჰერცს) ღამურების ტერიტორიიდან ასარიდებლად</w:t>
      </w:r>
      <w:r w:rsidR="00E97936">
        <w:rPr>
          <w:lang w:val="ka-GE"/>
        </w:rPr>
        <w:t>;</w:t>
      </w:r>
    </w:p>
    <w:p w:rsidR="00121A7A" w:rsidRPr="005F4D0A" w:rsidRDefault="005F4D0A" w:rsidP="005F4D0A">
      <w:pPr>
        <w:pStyle w:val="ListParagraph"/>
        <w:numPr>
          <w:ilvl w:val="0"/>
          <w:numId w:val="21"/>
        </w:numPr>
        <w:spacing w:before="0" w:after="160"/>
        <w:rPr>
          <w:lang w:val="ka-GE"/>
        </w:rPr>
      </w:pPr>
      <w:r w:rsidRPr="005F4D0A">
        <w:rPr>
          <w:lang w:val="ka-GE"/>
        </w:rPr>
        <w:t xml:space="preserve">არსებობს სხვა მოდიფიკაციებიც მაგ. </w:t>
      </w:r>
      <w:proofErr w:type="spellStart"/>
      <w:r w:rsidRPr="005F4D0A">
        <w:rPr>
          <w:lang w:val="ka-GE"/>
        </w:rPr>
        <w:t>NRG</w:t>
      </w:r>
      <w:proofErr w:type="spellEnd"/>
      <w:r w:rsidRPr="005F4D0A">
        <w:rPr>
          <w:lang w:val="ka-GE"/>
        </w:rPr>
        <w:t xml:space="preserve"> </w:t>
      </w:r>
      <w:proofErr w:type="spellStart"/>
      <w:r w:rsidRPr="005F4D0A">
        <w:rPr>
          <w:lang w:val="ka-GE"/>
        </w:rPr>
        <w:t>Systems</w:t>
      </w:r>
      <w:proofErr w:type="spellEnd"/>
      <w:r w:rsidRPr="005F4D0A">
        <w:rPr>
          <w:lang w:val="ka-GE"/>
        </w:rPr>
        <w:t xml:space="preserve">-ის მიერ შემუშავებული მოწყობილობა რომელიც მაგრდება გონდოლაზე და ასხივებს იგივე სიხშირის ულტრაბგერას, რომელსაც იყენებს ღამურა გარემოში ორიენტირებისას. ამ წყაროს მოქმედების ზონაში მოხვედრისას სიგნალი </w:t>
      </w:r>
      <w:r>
        <w:rPr>
          <w:lang w:val="ka-GE"/>
        </w:rPr>
        <w:t>„</w:t>
      </w:r>
      <w:r w:rsidRPr="005F4D0A">
        <w:rPr>
          <w:lang w:val="ka-GE"/>
        </w:rPr>
        <w:t>ხელს უშლის</w:t>
      </w:r>
      <w:r>
        <w:rPr>
          <w:lang w:val="ka-GE"/>
        </w:rPr>
        <w:t>“</w:t>
      </w:r>
      <w:r w:rsidRPr="005F4D0A">
        <w:rPr>
          <w:lang w:val="ka-GE"/>
        </w:rPr>
        <w:t xml:space="preserve"> ღამურის ბიოსონარს, რაც ამცირებს მის ამ ზონაში მოხვედრის ალბათობას. სიგნალი არ ახდენს უარყოფით ზემოქმედებას ღამურაზე და ტურბინიდან დაშორებით იფანტება. ის ასევე არ ახდენს გავლენას ადამიანზე და ფაუნაზე </w:t>
      </w:r>
      <w:r>
        <w:rPr>
          <w:lang w:val="ka-GE"/>
        </w:rPr>
        <w:t>(</w:t>
      </w:r>
      <w:r w:rsidRPr="005F4D0A">
        <w:rPr>
          <w:lang w:val="ka-GE"/>
        </w:rPr>
        <w:t>აღნიშნული</w:t>
      </w:r>
      <w:r>
        <w:rPr>
          <w:lang w:val="ka-GE"/>
        </w:rPr>
        <w:t xml:space="preserve"> „</w:t>
      </w:r>
      <w:r w:rsidRPr="005F4D0A">
        <w:rPr>
          <w:lang w:val="ka-GE"/>
        </w:rPr>
        <w:t>დამაფრთხობელი</w:t>
      </w:r>
      <w:r>
        <w:rPr>
          <w:lang w:val="ka-GE"/>
        </w:rPr>
        <w:t>“</w:t>
      </w:r>
      <w:r w:rsidRPr="005F4D0A">
        <w:rPr>
          <w:lang w:val="ka-GE"/>
        </w:rPr>
        <w:t xml:space="preserve"> საშუალებების გამოყენება </w:t>
      </w:r>
      <w:r>
        <w:rPr>
          <w:lang w:val="ka-GE"/>
        </w:rPr>
        <w:t>ხდება</w:t>
      </w:r>
      <w:r w:rsidRPr="005F4D0A">
        <w:rPr>
          <w:lang w:val="ka-GE"/>
        </w:rPr>
        <w:t xml:space="preserve"> სეზონურად (ზამთარში მათი გამოყენება საჭირო არ არის)</w:t>
      </w:r>
      <w:r>
        <w:rPr>
          <w:lang w:val="ka-GE"/>
        </w:rPr>
        <w:t>);</w:t>
      </w:r>
    </w:p>
    <w:p w:rsidR="00121A7A" w:rsidRPr="005F4D0A" w:rsidRDefault="005F4D0A" w:rsidP="005F4D0A">
      <w:pPr>
        <w:pStyle w:val="ListParagraph"/>
        <w:numPr>
          <w:ilvl w:val="0"/>
          <w:numId w:val="21"/>
        </w:numPr>
        <w:spacing w:before="0" w:after="160"/>
        <w:rPr>
          <w:lang w:val="ka-GE"/>
        </w:rPr>
      </w:pPr>
      <w:r w:rsidRPr="005F4D0A">
        <w:rPr>
          <w:lang w:val="ka-GE"/>
        </w:rPr>
        <w:t xml:space="preserve">რადარული სისტემების გამოყენება ფრინველთა გუნდების მოახლოვების დასაფიქსირებლად და მუშაობის წყვეტის ან შენელებისთვის. ეს არ გულისხმობს </w:t>
      </w:r>
      <w:r>
        <w:rPr>
          <w:lang w:val="ka-GE"/>
        </w:rPr>
        <w:lastRenderedPageBreak/>
        <w:t xml:space="preserve">ელექტროსადგურის </w:t>
      </w:r>
      <w:r w:rsidRPr="005F4D0A">
        <w:rPr>
          <w:lang w:val="ka-GE"/>
        </w:rPr>
        <w:t>მთლიანად გათიშვას - ითიშება მხოლოდ ის ტურბინა, რომელსაც უახლოვდება ფრინველ</w:t>
      </w:r>
      <w:r>
        <w:rPr>
          <w:lang w:val="ka-GE"/>
        </w:rPr>
        <w:t>ი</w:t>
      </w:r>
      <w:r w:rsidR="00E97936">
        <w:rPr>
          <w:lang w:val="ka-GE"/>
        </w:rPr>
        <w:t>;</w:t>
      </w:r>
    </w:p>
    <w:p w:rsidR="005F4D0A" w:rsidRDefault="005F4D0A" w:rsidP="005F4D0A">
      <w:pPr>
        <w:pStyle w:val="ListParagraph"/>
        <w:numPr>
          <w:ilvl w:val="0"/>
          <w:numId w:val="21"/>
        </w:numPr>
        <w:spacing w:before="0" w:after="160"/>
        <w:rPr>
          <w:lang w:val="ka-GE"/>
        </w:rPr>
      </w:pPr>
      <w:r w:rsidRPr="005F4D0A">
        <w:rPr>
          <w:lang w:val="ka-GE"/>
        </w:rPr>
        <w:t xml:space="preserve">ჰაბიტატის მენეჯმენტი - ტურბინების მიმდებარე ტერიტორიის </w:t>
      </w:r>
      <w:r>
        <w:rPr>
          <w:lang w:val="ka-GE"/>
        </w:rPr>
        <w:t>„</w:t>
      </w:r>
      <w:r w:rsidRPr="005F4D0A">
        <w:rPr>
          <w:lang w:val="ka-GE"/>
        </w:rPr>
        <w:t>მიმზიდველობის</w:t>
      </w:r>
      <w:r>
        <w:rPr>
          <w:lang w:val="ka-GE"/>
        </w:rPr>
        <w:t>“</w:t>
      </w:r>
      <w:r w:rsidRPr="005F4D0A">
        <w:rPr>
          <w:lang w:val="ka-GE"/>
        </w:rPr>
        <w:t xml:space="preserve"> შემცირება ტურბინის მიმდებარე ტერიტორიის მდგომარეობის კონტროლი მწერების (ღამურების და ფრინველების საკვები) მოზიდვის თავიდან ასაცილებლად</w:t>
      </w:r>
      <w:r w:rsidR="00E97936">
        <w:rPr>
          <w:lang w:val="ka-GE"/>
        </w:rPr>
        <w:t>;</w:t>
      </w:r>
      <w:r w:rsidRPr="005F4D0A">
        <w:rPr>
          <w:lang w:val="ka-GE"/>
        </w:rPr>
        <w:t xml:space="preserve"> </w:t>
      </w:r>
    </w:p>
    <w:p w:rsidR="005F4D0A" w:rsidRDefault="005F4D0A" w:rsidP="005F4D0A">
      <w:pPr>
        <w:pStyle w:val="ListParagraph"/>
        <w:numPr>
          <w:ilvl w:val="0"/>
          <w:numId w:val="21"/>
        </w:numPr>
        <w:spacing w:before="0" w:after="160"/>
        <w:rPr>
          <w:lang w:val="ka-GE"/>
        </w:rPr>
      </w:pPr>
      <w:r w:rsidRPr="005F4D0A">
        <w:rPr>
          <w:lang w:val="ka-GE"/>
        </w:rPr>
        <w:t xml:space="preserve">ტერიტორიის განათების გამოყენება მხოლოდ საჭიროების შემთხვევაში, გარდა იმ შემთხვევისა, როდესაც ეს სავალდებულოა უსაფრთხოებისთვის. საჭიროების შემთხვევაში ისეთი განათების გამოყენებით, რომელიც არ იზიდავს მწერებს; </w:t>
      </w:r>
    </w:p>
    <w:p w:rsidR="005F4D0A" w:rsidRDefault="005F4D0A" w:rsidP="005F4D0A">
      <w:pPr>
        <w:pStyle w:val="ListParagraph"/>
        <w:numPr>
          <w:ilvl w:val="0"/>
          <w:numId w:val="21"/>
        </w:numPr>
        <w:spacing w:before="0" w:after="160"/>
        <w:rPr>
          <w:lang w:val="ka-GE"/>
        </w:rPr>
      </w:pPr>
      <w:r w:rsidRPr="005F4D0A">
        <w:rPr>
          <w:lang w:val="ka-GE"/>
        </w:rPr>
        <w:t xml:space="preserve">ტურბინის განათებისას მიზანშეწონილია ღამურებისა და ღამე მიგრანტი ფრინველებისათვის. უპირატესობს უნდა მიენიჭოს მცირე სიკაშკაშის, მოციმციმე განათებას, რადგან ის უფრო ეფექტურია მუდმივად მანათობელ და სტანდარტულ წითელ სინათლესთან შედარებით. სასურველია სენსორების გამოყენება, რომელიც გამორთავს მანათობელს, როდესაც ის საჭირო არ არის. სინათლე მიმართული უნდა იყოს ისე, რომ მინიმუმამდე იქნას დაყვანილი საჭირო ტერიტორიის საზღვრებს გარეთ განათებულობა; </w:t>
      </w:r>
    </w:p>
    <w:p w:rsidR="005F4D0A" w:rsidRDefault="005F4D0A" w:rsidP="005F4D0A">
      <w:pPr>
        <w:pStyle w:val="ListParagraph"/>
        <w:numPr>
          <w:ilvl w:val="0"/>
          <w:numId w:val="21"/>
        </w:numPr>
        <w:spacing w:before="0" w:after="160"/>
        <w:rPr>
          <w:lang w:val="ka-GE"/>
        </w:rPr>
      </w:pPr>
      <w:r w:rsidRPr="005F4D0A">
        <w:rPr>
          <w:lang w:val="ka-GE"/>
        </w:rPr>
        <w:t>ქვესადგურის ტერიტორიაზე ელექტროშიკის რისკის თავიდან ასაცილებლად - ძაბვის ქვეშ მყოფი ნაწილების იზოლირება, დაკიდული იზოლატორების და ვერტიკალური გამთიშ</w:t>
      </w:r>
      <w:r w:rsidR="0047687C">
        <w:rPr>
          <w:lang w:val="ka-GE"/>
        </w:rPr>
        <w:t>ველ</w:t>
      </w:r>
      <w:r w:rsidRPr="005F4D0A">
        <w:rPr>
          <w:lang w:val="ka-GE"/>
        </w:rPr>
        <w:t>ების გამოყენება</w:t>
      </w:r>
      <w:r w:rsidR="004D1139">
        <w:rPr>
          <w:lang w:val="ka-GE"/>
        </w:rPr>
        <w:t>.</w:t>
      </w:r>
      <w:r w:rsidRPr="005F4D0A">
        <w:rPr>
          <w:lang w:val="ka-GE"/>
        </w:rPr>
        <w:t xml:space="preserve"> ჰორიზონტალური გამთიშველების არსებობის შემთხვევაში - მათი დაფარვა</w:t>
      </w:r>
      <w:r w:rsidR="00E97936">
        <w:rPr>
          <w:lang w:val="ka-GE"/>
        </w:rPr>
        <w:t>;</w:t>
      </w:r>
      <w:r w:rsidRPr="005F4D0A">
        <w:rPr>
          <w:lang w:val="ka-GE"/>
        </w:rPr>
        <w:t xml:space="preserve"> </w:t>
      </w:r>
    </w:p>
    <w:p w:rsidR="0047687C" w:rsidRDefault="005F4D0A" w:rsidP="0047687C">
      <w:pPr>
        <w:pStyle w:val="ListParagraph"/>
        <w:numPr>
          <w:ilvl w:val="0"/>
          <w:numId w:val="21"/>
        </w:numPr>
        <w:spacing w:before="0" w:after="160"/>
        <w:rPr>
          <w:lang w:val="ka-GE"/>
        </w:rPr>
      </w:pPr>
      <w:r w:rsidRPr="005F4D0A">
        <w:rPr>
          <w:lang w:val="ka-GE"/>
        </w:rPr>
        <w:t xml:space="preserve">მოწყობილობების სათანადო მდგომარეობაში შენარჩუნება; </w:t>
      </w:r>
    </w:p>
    <w:p w:rsidR="0047687C" w:rsidRDefault="005F4D0A" w:rsidP="0047687C">
      <w:pPr>
        <w:pStyle w:val="ListParagraph"/>
        <w:numPr>
          <w:ilvl w:val="0"/>
          <w:numId w:val="21"/>
        </w:numPr>
        <w:spacing w:before="0" w:after="160"/>
        <w:rPr>
          <w:lang w:val="ka-GE"/>
        </w:rPr>
      </w:pPr>
      <w:r w:rsidRPr="005F4D0A">
        <w:rPr>
          <w:lang w:val="ka-GE"/>
        </w:rPr>
        <w:t xml:space="preserve">ცხოველთა სამყაროზე - ფრინველებზე და ღამურებზე ზემოქმედების მონიტორინგი (2 წლის განმავლობაში). მონიტორინგი გულისხმობს აკუსტიკურ </w:t>
      </w:r>
      <w:proofErr w:type="spellStart"/>
      <w:r w:rsidRPr="005F4D0A">
        <w:rPr>
          <w:lang w:val="ka-GE"/>
        </w:rPr>
        <w:t>დეტექტირებას</w:t>
      </w:r>
      <w:proofErr w:type="spellEnd"/>
      <w:r w:rsidRPr="005F4D0A">
        <w:rPr>
          <w:lang w:val="ka-GE"/>
        </w:rPr>
        <w:t xml:space="preserve"> და დაღუპული ინდივიდების დაფიქსირება-აღრიცხვას. დათვალიერებულ უნდა იქნას ტურბინიდან არანაკლებ 50</w:t>
      </w:r>
      <w:r w:rsidR="0047687C">
        <w:rPr>
          <w:lang w:val="ka-GE"/>
        </w:rPr>
        <w:t xml:space="preserve"> </w:t>
      </w:r>
      <w:r w:rsidRPr="005F4D0A">
        <w:rPr>
          <w:lang w:val="ka-GE"/>
        </w:rPr>
        <w:t>მ რადიუსში (რას ასევე EUROBATS ანგარიშის შესაბამისად არის რეკომენდებული). დაკვირვების ხანგრძლივობა სასურველია იყოს 5 დღე</w:t>
      </w:r>
      <w:r w:rsidR="00E97936">
        <w:rPr>
          <w:lang w:val="ka-GE"/>
        </w:rPr>
        <w:t>;</w:t>
      </w:r>
      <w:r w:rsidRPr="005F4D0A">
        <w:rPr>
          <w:lang w:val="ka-GE"/>
        </w:rPr>
        <w:t xml:space="preserve"> </w:t>
      </w:r>
    </w:p>
    <w:p w:rsidR="0047687C" w:rsidRDefault="005F4D0A" w:rsidP="0047687C">
      <w:pPr>
        <w:pStyle w:val="ListParagraph"/>
        <w:numPr>
          <w:ilvl w:val="0"/>
          <w:numId w:val="21"/>
        </w:numPr>
        <w:spacing w:before="0" w:after="160"/>
        <w:rPr>
          <w:lang w:val="ka-GE"/>
        </w:rPr>
      </w:pPr>
      <w:r w:rsidRPr="005F4D0A">
        <w:rPr>
          <w:lang w:val="ka-GE"/>
        </w:rPr>
        <w:t>დეტექტორების დაყენება სიმაღლეზე - ღამურების აქტივობის დასაფიქსირებლად</w:t>
      </w:r>
      <w:r w:rsidR="00E97936">
        <w:rPr>
          <w:lang w:val="ka-GE"/>
        </w:rPr>
        <w:t>;</w:t>
      </w:r>
      <w:r w:rsidRPr="005F4D0A">
        <w:rPr>
          <w:lang w:val="ka-GE"/>
        </w:rPr>
        <w:t xml:space="preserve"> </w:t>
      </w:r>
    </w:p>
    <w:p w:rsidR="00C228B9" w:rsidRPr="005F4D0A" w:rsidRDefault="005F4D0A" w:rsidP="0047687C">
      <w:pPr>
        <w:pStyle w:val="ListParagraph"/>
        <w:numPr>
          <w:ilvl w:val="0"/>
          <w:numId w:val="21"/>
        </w:numPr>
        <w:spacing w:before="0" w:after="160"/>
        <w:rPr>
          <w:lang w:val="ka-GE"/>
        </w:rPr>
      </w:pPr>
      <w:r w:rsidRPr="005F4D0A">
        <w:rPr>
          <w:lang w:val="ka-GE"/>
        </w:rPr>
        <w:t xml:space="preserve">ბიომრავალფეროვნების სპეციალისტის/ეკოლოგის მიერ მობუდარი და გადამფრენი ფრინველების მონიტორინგი: მობუდარი ფრინველების - მინიმუმ სამჯერ მარტი-აპრილის პერიოდში. გადამფრენი ფრინველებზე დაკვირვება (გაზაფხულის და შემოდგომის მიგრაციის პერიოდებში) - თითო სეზონზე 36 საათის განმავლობაში (სხვადასხვა დღეს 6 საათიანი დაკვირვება მიგრაციის განმავლობაში) </w:t>
      </w:r>
      <w:r w:rsidR="00AA14FE">
        <w:rPr>
          <w:lang w:val="ka-GE"/>
        </w:rPr>
        <w:t>3</w:t>
      </w:r>
      <w:r w:rsidRPr="005F4D0A">
        <w:rPr>
          <w:lang w:val="ka-GE"/>
        </w:rPr>
        <w:t xml:space="preserve"> წლის მანძილზე. შედეგების მიხედვით შემდგომი მონიტორინგის საჭიროების განსაზღვრა.</w:t>
      </w:r>
    </w:p>
    <w:p w:rsidR="0007384C" w:rsidRPr="0007384C" w:rsidRDefault="0007384C" w:rsidP="0007384C">
      <w:pPr>
        <w:spacing w:before="0" w:after="160"/>
        <w:rPr>
          <w:rFonts w:eastAsia="Calibri" w:cs="Times New Roman"/>
          <w:lang w:val="ka-GE"/>
        </w:rPr>
      </w:pPr>
      <w:r w:rsidRPr="0007384C">
        <w:rPr>
          <w:rFonts w:eastAsia="Times New Roman" w:cs="Sylfaen"/>
          <w:bCs/>
          <w:lang w:val="ka-GE"/>
        </w:rPr>
        <w:t>ჩამოთვლილი</w:t>
      </w:r>
      <w:r w:rsidRPr="0007384C">
        <w:rPr>
          <w:rFonts w:eastAsia="Times New Roman" w:cs="Times New Roman"/>
          <w:bCs/>
          <w:lang w:val="ka-GE"/>
        </w:rPr>
        <w:t xml:space="preserve"> </w:t>
      </w:r>
      <w:r w:rsidRPr="0007384C">
        <w:rPr>
          <w:rFonts w:eastAsia="Times New Roman" w:cs="Sylfaen"/>
          <w:bCs/>
          <w:lang w:val="ka-GE"/>
        </w:rPr>
        <w:t>შემარბილებელი</w:t>
      </w:r>
      <w:r w:rsidRPr="0007384C">
        <w:rPr>
          <w:rFonts w:eastAsia="Times New Roman" w:cs="Times New Roman"/>
          <w:bCs/>
          <w:lang w:val="ka-GE"/>
        </w:rPr>
        <w:t xml:space="preserve"> </w:t>
      </w:r>
      <w:r w:rsidRPr="0007384C">
        <w:rPr>
          <w:rFonts w:eastAsia="Times New Roman" w:cs="Sylfaen"/>
          <w:bCs/>
          <w:lang w:val="ka-GE"/>
        </w:rPr>
        <w:t>ღონისძიებების</w:t>
      </w:r>
      <w:r w:rsidRPr="0007384C">
        <w:rPr>
          <w:rFonts w:eastAsia="Times New Roman" w:cs="Times New Roman"/>
          <w:bCs/>
          <w:lang w:val="ka-GE"/>
        </w:rPr>
        <w:t xml:space="preserve"> </w:t>
      </w:r>
      <w:r w:rsidRPr="0007384C">
        <w:rPr>
          <w:rFonts w:eastAsia="Times New Roman" w:cs="Sylfaen"/>
          <w:bCs/>
          <w:lang w:val="ka-GE"/>
        </w:rPr>
        <w:t>ეფექტურობის</w:t>
      </w:r>
      <w:r w:rsidRPr="0007384C">
        <w:rPr>
          <w:rFonts w:eastAsia="Times New Roman" w:cs="Times New Roman"/>
          <w:bCs/>
          <w:lang w:val="ka-GE"/>
        </w:rPr>
        <w:t xml:space="preserve"> </w:t>
      </w:r>
      <w:r w:rsidRPr="0007384C">
        <w:rPr>
          <w:rFonts w:eastAsia="Times New Roman" w:cs="Sylfaen"/>
          <w:bCs/>
          <w:lang w:val="ka-GE"/>
        </w:rPr>
        <w:t>დასადგენად</w:t>
      </w:r>
      <w:r w:rsidRPr="0007384C">
        <w:rPr>
          <w:rFonts w:eastAsia="Times New Roman" w:cs="Times New Roman"/>
          <w:bCs/>
          <w:lang w:val="ka-GE"/>
        </w:rPr>
        <w:t xml:space="preserve"> </w:t>
      </w:r>
      <w:r w:rsidRPr="0007384C">
        <w:rPr>
          <w:rFonts w:eastAsia="Times New Roman" w:cs="Sylfaen"/>
          <w:bCs/>
          <w:lang w:val="ka-GE"/>
        </w:rPr>
        <w:t>საჭიროა</w:t>
      </w:r>
      <w:r w:rsidRPr="0007384C">
        <w:rPr>
          <w:rFonts w:eastAsia="Times New Roman" w:cs="Times New Roman"/>
          <w:bCs/>
          <w:lang w:val="ka-GE"/>
        </w:rPr>
        <w:t xml:space="preserve"> </w:t>
      </w:r>
      <w:r w:rsidRPr="0007384C">
        <w:rPr>
          <w:rFonts w:eastAsia="Times New Roman" w:cs="Sylfaen"/>
          <w:bCs/>
          <w:lang w:val="ka-GE"/>
        </w:rPr>
        <w:t>მონიტორინგის</w:t>
      </w:r>
      <w:r w:rsidRPr="0007384C">
        <w:rPr>
          <w:rFonts w:eastAsia="Times New Roman" w:cs="Times New Roman"/>
          <w:bCs/>
          <w:lang w:val="ka-GE"/>
        </w:rPr>
        <w:t xml:space="preserve"> </w:t>
      </w:r>
      <w:r w:rsidRPr="0007384C">
        <w:rPr>
          <w:rFonts w:eastAsia="Times New Roman" w:cs="Sylfaen"/>
          <w:bCs/>
          <w:lang w:val="ka-GE"/>
        </w:rPr>
        <w:t>წარმოება</w:t>
      </w:r>
      <w:r w:rsidRPr="0007384C">
        <w:rPr>
          <w:rFonts w:eastAsia="Times New Roman" w:cs="Times New Roman"/>
          <w:bCs/>
          <w:lang w:val="ka-GE"/>
        </w:rPr>
        <w:t xml:space="preserve">. </w:t>
      </w:r>
      <w:r w:rsidRPr="0007384C">
        <w:rPr>
          <w:rFonts w:eastAsia="Times New Roman" w:cs="Sylfaen"/>
          <w:bCs/>
          <w:lang w:val="ka-GE"/>
        </w:rPr>
        <w:t>მონიტორინგი</w:t>
      </w:r>
      <w:r w:rsidRPr="0007384C">
        <w:rPr>
          <w:rFonts w:eastAsia="Times New Roman" w:cs="Times New Roman"/>
          <w:bCs/>
          <w:lang w:val="ka-GE"/>
        </w:rPr>
        <w:t xml:space="preserve"> </w:t>
      </w:r>
      <w:r w:rsidRPr="0007384C">
        <w:rPr>
          <w:rFonts w:eastAsia="Times New Roman" w:cs="Sylfaen"/>
          <w:bCs/>
          <w:lang w:val="ka-GE"/>
        </w:rPr>
        <w:t>გულისხმობს</w:t>
      </w:r>
      <w:r w:rsidRPr="0007384C">
        <w:rPr>
          <w:rFonts w:eastAsia="Times New Roman" w:cs="Times New Roman"/>
          <w:bCs/>
          <w:lang w:val="ka-GE"/>
        </w:rPr>
        <w:t xml:space="preserve"> </w:t>
      </w:r>
      <w:r w:rsidRPr="0007384C">
        <w:rPr>
          <w:rFonts w:eastAsia="Times New Roman" w:cs="Sylfaen"/>
          <w:bCs/>
          <w:lang w:val="ka-GE"/>
        </w:rPr>
        <w:t>საწყისი</w:t>
      </w:r>
      <w:r w:rsidRPr="0007384C">
        <w:rPr>
          <w:rFonts w:eastAsia="Times New Roman" w:cs="Times New Roman"/>
          <w:bCs/>
          <w:lang w:val="ka-GE"/>
        </w:rPr>
        <w:t xml:space="preserve"> </w:t>
      </w:r>
      <w:r w:rsidR="00AA14FE">
        <w:rPr>
          <w:rFonts w:eastAsia="Times New Roman" w:cs="Times New Roman"/>
          <w:bCs/>
          <w:lang w:val="ka-GE"/>
        </w:rPr>
        <w:t>3</w:t>
      </w:r>
      <w:r w:rsidRPr="0007384C">
        <w:rPr>
          <w:rFonts w:eastAsia="Times New Roman" w:cs="Times New Roman"/>
          <w:bCs/>
          <w:lang w:val="ka-GE"/>
        </w:rPr>
        <w:t xml:space="preserve"> </w:t>
      </w:r>
      <w:r w:rsidRPr="0007384C">
        <w:rPr>
          <w:rFonts w:eastAsia="Times New Roman" w:cs="Sylfaen"/>
          <w:bCs/>
          <w:lang w:val="ka-GE"/>
        </w:rPr>
        <w:t>წლის</w:t>
      </w:r>
      <w:r w:rsidRPr="0007384C">
        <w:rPr>
          <w:rFonts w:eastAsia="Times New Roman" w:cs="Times New Roman"/>
          <w:bCs/>
          <w:lang w:val="ka-GE"/>
        </w:rPr>
        <w:t xml:space="preserve"> </w:t>
      </w:r>
      <w:r w:rsidRPr="0007384C">
        <w:rPr>
          <w:rFonts w:eastAsia="Times New Roman" w:cs="Sylfaen"/>
          <w:bCs/>
          <w:lang w:val="ka-GE"/>
        </w:rPr>
        <w:t>განმავლობაში</w:t>
      </w:r>
      <w:r w:rsidRPr="0007384C">
        <w:rPr>
          <w:rFonts w:eastAsia="Times New Roman" w:cs="Times New Roman"/>
          <w:bCs/>
          <w:lang w:val="ka-GE"/>
        </w:rPr>
        <w:t xml:space="preserve"> </w:t>
      </w:r>
      <w:r w:rsidRPr="0007384C">
        <w:rPr>
          <w:rFonts w:eastAsia="Times New Roman" w:cs="Sylfaen"/>
          <w:bCs/>
          <w:lang w:val="ka-GE"/>
        </w:rPr>
        <w:t>ქარის ტურბინის</w:t>
      </w:r>
      <w:r w:rsidRPr="0007384C">
        <w:rPr>
          <w:rFonts w:eastAsia="Times New Roman" w:cs="Times New Roman"/>
          <w:bCs/>
          <w:lang w:val="ka-GE"/>
        </w:rPr>
        <w:t xml:space="preserve"> </w:t>
      </w:r>
      <w:r w:rsidRPr="0007384C">
        <w:rPr>
          <w:rFonts w:eastAsia="Times New Roman" w:cs="Sylfaen"/>
          <w:bCs/>
          <w:lang w:val="ka-GE"/>
        </w:rPr>
        <w:t>მიდამოების</w:t>
      </w:r>
      <w:r w:rsidRPr="0007384C">
        <w:rPr>
          <w:rFonts w:eastAsia="Times New Roman" w:cs="Times New Roman"/>
          <w:bCs/>
          <w:lang w:val="ka-GE"/>
        </w:rPr>
        <w:t xml:space="preserve"> </w:t>
      </w:r>
      <w:r w:rsidRPr="0007384C">
        <w:rPr>
          <w:rFonts w:eastAsia="Times New Roman" w:cs="Sylfaen"/>
          <w:bCs/>
          <w:lang w:val="ka-GE"/>
        </w:rPr>
        <w:t>დათვალიერებას</w:t>
      </w:r>
      <w:r w:rsidRPr="0007384C">
        <w:rPr>
          <w:rFonts w:eastAsia="Times New Roman" w:cs="Times New Roman"/>
          <w:bCs/>
          <w:lang w:val="ka-GE"/>
        </w:rPr>
        <w:t xml:space="preserve"> </w:t>
      </w:r>
      <w:r w:rsidRPr="0007384C">
        <w:rPr>
          <w:rFonts w:eastAsia="Times New Roman" w:cs="Sylfaen"/>
          <w:bCs/>
          <w:lang w:val="ka-GE"/>
        </w:rPr>
        <w:t>და</w:t>
      </w:r>
      <w:r w:rsidRPr="0007384C">
        <w:rPr>
          <w:rFonts w:eastAsia="Times New Roman" w:cs="Times New Roman"/>
          <w:bCs/>
          <w:lang w:val="ka-GE"/>
        </w:rPr>
        <w:t xml:space="preserve"> </w:t>
      </w:r>
      <w:r w:rsidRPr="0007384C">
        <w:rPr>
          <w:rFonts w:eastAsia="Times New Roman" w:cs="Sylfaen"/>
          <w:bCs/>
          <w:lang w:val="ka-GE"/>
        </w:rPr>
        <w:t>შეჯახების</w:t>
      </w:r>
      <w:r w:rsidRPr="0007384C">
        <w:rPr>
          <w:rFonts w:eastAsia="Times New Roman" w:cs="Times New Roman"/>
          <w:bCs/>
          <w:lang w:val="ka-GE"/>
        </w:rPr>
        <w:t xml:space="preserve"> </w:t>
      </w:r>
      <w:r w:rsidRPr="0007384C">
        <w:rPr>
          <w:rFonts w:eastAsia="Times New Roman" w:cs="Sylfaen"/>
          <w:bCs/>
          <w:lang w:val="ka-GE"/>
        </w:rPr>
        <w:t>მსხვერპლების</w:t>
      </w:r>
      <w:r w:rsidRPr="0007384C">
        <w:rPr>
          <w:rFonts w:eastAsia="Times New Roman" w:cs="Times New Roman"/>
          <w:bCs/>
          <w:lang w:val="ka-GE"/>
        </w:rPr>
        <w:t xml:space="preserve"> </w:t>
      </w:r>
      <w:r w:rsidRPr="0007384C">
        <w:rPr>
          <w:rFonts w:eastAsia="Times New Roman" w:cs="Sylfaen"/>
          <w:bCs/>
          <w:lang w:val="ka-GE"/>
        </w:rPr>
        <w:t>მოძიებას</w:t>
      </w:r>
      <w:r w:rsidRPr="0007384C">
        <w:rPr>
          <w:rFonts w:eastAsia="Times New Roman" w:cs="Times New Roman"/>
          <w:bCs/>
          <w:lang w:val="ka-GE"/>
        </w:rPr>
        <w:t xml:space="preserve">. </w:t>
      </w:r>
      <w:r w:rsidRPr="0007384C">
        <w:rPr>
          <w:rFonts w:eastAsia="Calibri" w:cs="Sylfaen"/>
          <w:lang w:val="ka-GE"/>
        </w:rPr>
        <w:t>დაჯახების</w:t>
      </w:r>
      <w:r w:rsidRPr="0007384C">
        <w:rPr>
          <w:rFonts w:eastAsia="Calibri" w:cs="Times New Roman"/>
          <w:lang w:val="ka-GE"/>
        </w:rPr>
        <w:t xml:space="preserve"> </w:t>
      </w:r>
      <w:r w:rsidRPr="0007384C">
        <w:rPr>
          <w:rFonts w:eastAsia="Calibri" w:cs="Sylfaen"/>
          <w:lang w:val="ka-GE"/>
        </w:rPr>
        <w:t>მსხვერპლების</w:t>
      </w:r>
      <w:r w:rsidRPr="0007384C">
        <w:rPr>
          <w:rFonts w:eastAsia="Calibri" w:cs="Times New Roman"/>
          <w:lang w:val="ka-GE"/>
        </w:rPr>
        <w:t xml:space="preserve"> </w:t>
      </w:r>
      <w:r w:rsidRPr="0007384C">
        <w:rPr>
          <w:rFonts w:eastAsia="Calibri" w:cs="Sylfaen"/>
          <w:lang w:val="ka-GE"/>
        </w:rPr>
        <w:t>უმეტესობა</w:t>
      </w:r>
      <w:r w:rsidRPr="0007384C">
        <w:rPr>
          <w:rFonts w:eastAsia="Calibri" w:cs="Times New Roman"/>
          <w:lang w:val="ka-GE"/>
        </w:rPr>
        <w:t xml:space="preserve"> </w:t>
      </w:r>
      <w:r w:rsidRPr="0007384C">
        <w:rPr>
          <w:rFonts w:eastAsia="Calibri" w:cs="Sylfaen"/>
          <w:lang w:val="ka-GE"/>
        </w:rPr>
        <w:t>ფიქსირდება</w:t>
      </w:r>
      <w:r w:rsidRPr="0007384C">
        <w:rPr>
          <w:rFonts w:eastAsia="Calibri" w:cs="Times New Roman"/>
          <w:lang w:val="ka-GE"/>
        </w:rPr>
        <w:t xml:space="preserve"> </w:t>
      </w:r>
      <w:r w:rsidRPr="0007384C">
        <w:rPr>
          <w:rFonts w:eastAsia="Calibri" w:cs="Sylfaen"/>
          <w:lang w:val="ka-GE"/>
        </w:rPr>
        <w:t>ტურბინიდან</w:t>
      </w:r>
      <w:r w:rsidRPr="0007384C">
        <w:rPr>
          <w:rFonts w:eastAsia="Calibri" w:cs="Times New Roman"/>
          <w:lang w:val="ka-GE"/>
        </w:rPr>
        <w:t xml:space="preserve"> </w:t>
      </w:r>
      <w:r>
        <w:rPr>
          <w:rFonts w:eastAsia="Calibri" w:cs="Times New Roman"/>
          <w:lang w:val="ka-GE"/>
        </w:rPr>
        <w:t>50-</w:t>
      </w:r>
      <w:r w:rsidRPr="0007384C">
        <w:rPr>
          <w:rFonts w:eastAsia="Calibri" w:cs="Times New Roman"/>
          <w:lang w:val="ka-GE"/>
        </w:rPr>
        <w:t xml:space="preserve">70 </w:t>
      </w:r>
      <w:r w:rsidRPr="0007384C">
        <w:rPr>
          <w:rFonts w:eastAsia="Calibri" w:cs="Sylfaen"/>
          <w:lang w:val="ka-GE"/>
        </w:rPr>
        <w:t>მ</w:t>
      </w:r>
      <w:r w:rsidRPr="0007384C">
        <w:rPr>
          <w:rFonts w:eastAsia="Calibri" w:cs="Times New Roman"/>
          <w:lang w:val="ka-GE"/>
        </w:rPr>
        <w:t>-</w:t>
      </w:r>
      <w:r w:rsidRPr="0007384C">
        <w:rPr>
          <w:rFonts w:eastAsia="Calibri" w:cs="Sylfaen"/>
          <w:lang w:val="ka-GE"/>
        </w:rPr>
        <w:t>იან</w:t>
      </w:r>
      <w:r w:rsidRPr="0007384C">
        <w:rPr>
          <w:rFonts w:eastAsia="Calibri" w:cs="Times New Roman"/>
          <w:lang w:val="ka-GE"/>
        </w:rPr>
        <w:t xml:space="preserve"> </w:t>
      </w:r>
      <w:r w:rsidRPr="0007384C">
        <w:rPr>
          <w:rFonts w:eastAsia="Calibri" w:cs="Sylfaen"/>
          <w:lang w:val="ka-GE"/>
        </w:rPr>
        <w:t>დერეფანში</w:t>
      </w:r>
      <w:r w:rsidRPr="0007384C">
        <w:rPr>
          <w:rFonts w:eastAsia="Calibri" w:cs="Times New Roman"/>
          <w:lang w:val="ka-GE"/>
        </w:rPr>
        <w:t xml:space="preserve">. </w:t>
      </w:r>
      <w:r w:rsidRPr="0007384C">
        <w:rPr>
          <w:rFonts w:eastAsia="Calibri" w:cs="Sylfaen"/>
          <w:lang w:val="ka-GE"/>
        </w:rPr>
        <w:t>დაღუპულ</w:t>
      </w:r>
      <w:r w:rsidRPr="0007384C">
        <w:rPr>
          <w:rFonts w:eastAsia="Calibri" w:cs="Times New Roman"/>
          <w:lang w:val="ka-GE"/>
        </w:rPr>
        <w:t xml:space="preserve"> </w:t>
      </w:r>
      <w:r w:rsidRPr="0007384C">
        <w:rPr>
          <w:rFonts w:eastAsia="Calibri" w:cs="Sylfaen"/>
          <w:lang w:val="ka-GE"/>
        </w:rPr>
        <w:t>ფრინველთა</w:t>
      </w:r>
      <w:r w:rsidRPr="0007384C">
        <w:rPr>
          <w:rFonts w:eastAsia="Calibri" w:cs="Times New Roman"/>
          <w:lang w:val="ka-GE"/>
        </w:rPr>
        <w:t xml:space="preserve"> </w:t>
      </w:r>
      <w:r w:rsidRPr="0007384C">
        <w:rPr>
          <w:rFonts w:eastAsia="Calibri" w:cs="Sylfaen"/>
          <w:lang w:val="ka-GE"/>
        </w:rPr>
        <w:t>ძებნის</w:t>
      </w:r>
      <w:r w:rsidRPr="0007384C">
        <w:rPr>
          <w:rFonts w:eastAsia="Calibri" w:cs="Times New Roman"/>
          <w:lang w:val="ka-GE"/>
        </w:rPr>
        <w:t xml:space="preserve"> </w:t>
      </w:r>
      <w:r w:rsidRPr="0007384C">
        <w:rPr>
          <w:rFonts w:eastAsia="Calibri" w:cs="Sylfaen"/>
          <w:lang w:val="ka-GE"/>
        </w:rPr>
        <w:t>მიდამოები</w:t>
      </w:r>
      <w:r w:rsidRPr="0007384C">
        <w:rPr>
          <w:rFonts w:eastAsia="Calibri" w:cs="Times New Roman"/>
          <w:lang w:val="ka-GE"/>
        </w:rPr>
        <w:t xml:space="preserve"> </w:t>
      </w:r>
      <w:r w:rsidRPr="0007384C">
        <w:rPr>
          <w:rFonts w:eastAsia="Calibri" w:cs="Sylfaen"/>
          <w:lang w:val="ka-GE"/>
        </w:rPr>
        <w:t>რუკაზე</w:t>
      </w:r>
      <w:r w:rsidRPr="0007384C">
        <w:rPr>
          <w:rFonts w:eastAsia="Calibri" w:cs="Times New Roman"/>
          <w:lang w:val="ka-GE"/>
        </w:rPr>
        <w:t xml:space="preserve"> </w:t>
      </w:r>
      <w:r w:rsidRPr="0007384C">
        <w:rPr>
          <w:rFonts w:eastAsia="Calibri" w:cs="Sylfaen"/>
          <w:lang w:val="ka-GE"/>
        </w:rPr>
        <w:t>უნდა</w:t>
      </w:r>
      <w:r w:rsidRPr="0007384C">
        <w:rPr>
          <w:rFonts w:eastAsia="Calibri" w:cs="Times New Roman"/>
          <w:lang w:val="ka-GE"/>
        </w:rPr>
        <w:t xml:space="preserve"> </w:t>
      </w:r>
      <w:r w:rsidRPr="0007384C">
        <w:rPr>
          <w:rFonts w:eastAsia="Calibri" w:cs="Sylfaen"/>
          <w:lang w:val="ka-GE"/>
        </w:rPr>
        <w:t>იყოს</w:t>
      </w:r>
      <w:r w:rsidRPr="0007384C">
        <w:rPr>
          <w:rFonts w:eastAsia="Calibri" w:cs="Times New Roman"/>
          <w:lang w:val="ka-GE"/>
        </w:rPr>
        <w:t xml:space="preserve"> </w:t>
      </w:r>
      <w:r w:rsidRPr="0007384C">
        <w:rPr>
          <w:rFonts w:eastAsia="Calibri" w:cs="Sylfaen"/>
          <w:lang w:val="ka-GE"/>
        </w:rPr>
        <w:t>აღნიშნული</w:t>
      </w:r>
      <w:r w:rsidRPr="0007384C">
        <w:rPr>
          <w:rFonts w:eastAsia="Calibri" w:cs="Times New Roman"/>
          <w:lang w:val="ka-GE"/>
        </w:rPr>
        <w:t xml:space="preserve">, </w:t>
      </w:r>
      <w:r w:rsidRPr="0007384C">
        <w:rPr>
          <w:rFonts w:eastAsia="Calibri" w:cs="Sylfaen"/>
          <w:lang w:val="ka-GE"/>
        </w:rPr>
        <w:t>რათა</w:t>
      </w:r>
      <w:r w:rsidRPr="0007384C">
        <w:rPr>
          <w:rFonts w:eastAsia="Calibri" w:cs="Times New Roman"/>
          <w:lang w:val="ka-GE"/>
        </w:rPr>
        <w:t xml:space="preserve"> </w:t>
      </w:r>
      <w:r w:rsidRPr="0007384C">
        <w:rPr>
          <w:rFonts w:eastAsia="Calibri" w:cs="Sylfaen"/>
          <w:lang w:val="ka-GE"/>
        </w:rPr>
        <w:t>შემდგომში</w:t>
      </w:r>
      <w:r w:rsidRPr="0007384C">
        <w:rPr>
          <w:rFonts w:eastAsia="Calibri" w:cs="Times New Roman"/>
          <w:lang w:val="ka-GE"/>
        </w:rPr>
        <w:t xml:space="preserve"> </w:t>
      </w:r>
      <w:r w:rsidRPr="0007384C">
        <w:rPr>
          <w:rFonts w:eastAsia="Calibri" w:cs="Sylfaen"/>
          <w:lang w:val="ka-GE"/>
        </w:rPr>
        <w:t>მოხდეს</w:t>
      </w:r>
      <w:r w:rsidRPr="0007384C">
        <w:rPr>
          <w:rFonts w:eastAsia="Calibri" w:cs="Times New Roman"/>
          <w:lang w:val="ka-GE"/>
        </w:rPr>
        <w:t xml:space="preserve"> </w:t>
      </w:r>
      <w:r w:rsidRPr="0007384C">
        <w:rPr>
          <w:rFonts w:eastAsia="Calibri" w:cs="Sylfaen"/>
          <w:lang w:val="ka-GE"/>
        </w:rPr>
        <w:t>პრობლემატური</w:t>
      </w:r>
      <w:r w:rsidRPr="0007384C">
        <w:rPr>
          <w:rFonts w:eastAsia="Calibri" w:cs="Times New Roman"/>
          <w:lang w:val="ka-GE"/>
        </w:rPr>
        <w:t xml:space="preserve"> </w:t>
      </w:r>
      <w:r w:rsidRPr="0007384C">
        <w:rPr>
          <w:rFonts w:eastAsia="Calibri" w:cs="Sylfaen"/>
          <w:lang w:val="ka-GE"/>
        </w:rPr>
        <w:t>ადგილების</w:t>
      </w:r>
      <w:r w:rsidRPr="0007384C">
        <w:rPr>
          <w:rFonts w:eastAsia="Calibri" w:cs="Times New Roman"/>
          <w:lang w:val="ka-GE"/>
        </w:rPr>
        <w:t xml:space="preserve"> </w:t>
      </w:r>
      <w:r w:rsidRPr="0007384C">
        <w:rPr>
          <w:rFonts w:eastAsia="Calibri" w:cs="Sylfaen"/>
          <w:lang w:val="ka-GE"/>
        </w:rPr>
        <w:t>გამოვლენა</w:t>
      </w:r>
      <w:r w:rsidRPr="0007384C">
        <w:rPr>
          <w:rFonts w:eastAsia="Calibri" w:cs="Times New Roman"/>
          <w:lang w:val="ka-GE"/>
        </w:rPr>
        <w:t xml:space="preserve">. </w:t>
      </w:r>
      <w:r w:rsidRPr="0007384C">
        <w:rPr>
          <w:rFonts w:eastAsia="Calibri" w:cs="Sylfaen"/>
          <w:lang w:val="ka-GE"/>
        </w:rPr>
        <w:t>უნდა</w:t>
      </w:r>
      <w:r w:rsidRPr="0007384C">
        <w:rPr>
          <w:rFonts w:eastAsia="Calibri" w:cs="Times New Roman"/>
          <w:lang w:val="ka-GE"/>
        </w:rPr>
        <w:t xml:space="preserve"> </w:t>
      </w:r>
      <w:r w:rsidRPr="0007384C">
        <w:rPr>
          <w:rFonts w:eastAsia="Calibri" w:cs="Sylfaen"/>
          <w:lang w:val="ka-GE"/>
        </w:rPr>
        <w:t>მოხდეს</w:t>
      </w:r>
      <w:r w:rsidRPr="0007384C">
        <w:rPr>
          <w:rFonts w:eastAsia="Calibri" w:cs="Times New Roman"/>
          <w:lang w:val="ka-GE"/>
        </w:rPr>
        <w:t xml:space="preserve"> </w:t>
      </w:r>
      <w:r w:rsidRPr="0007384C">
        <w:rPr>
          <w:rFonts w:eastAsia="Calibri" w:cs="Sylfaen"/>
          <w:lang w:val="ka-GE"/>
        </w:rPr>
        <w:t>ჩანაწერების</w:t>
      </w:r>
      <w:r w:rsidRPr="0007384C">
        <w:rPr>
          <w:rFonts w:eastAsia="Calibri" w:cs="Times New Roman"/>
          <w:lang w:val="ka-GE"/>
        </w:rPr>
        <w:t xml:space="preserve"> </w:t>
      </w:r>
      <w:r w:rsidRPr="0007384C">
        <w:rPr>
          <w:rFonts w:eastAsia="Calibri" w:cs="Sylfaen"/>
          <w:lang w:val="ka-GE"/>
        </w:rPr>
        <w:t>წარმოება</w:t>
      </w:r>
      <w:r w:rsidRPr="0007384C">
        <w:rPr>
          <w:rFonts w:eastAsia="Calibri" w:cs="Times New Roman"/>
          <w:lang w:val="ka-GE"/>
        </w:rPr>
        <w:t xml:space="preserve">. </w:t>
      </w:r>
      <w:r w:rsidRPr="0007384C">
        <w:rPr>
          <w:rFonts w:eastAsia="Calibri" w:cs="Sylfaen"/>
          <w:lang w:val="ka-GE"/>
        </w:rPr>
        <w:t>დაფიქსირებული</w:t>
      </w:r>
      <w:r w:rsidRPr="0007384C">
        <w:rPr>
          <w:rFonts w:eastAsia="Calibri" w:cs="Times New Roman"/>
          <w:lang w:val="ka-GE"/>
        </w:rPr>
        <w:t xml:space="preserve"> </w:t>
      </w:r>
      <w:r w:rsidRPr="0007384C">
        <w:rPr>
          <w:rFonts w:eastAsia="Calibri" w:cs="Sylfaen"/>
          <w:lang w:val="ka-GE"/>
        </w:rPr>
        <w:t>უნდა</w:t>
      </w:r>
      <w:r w:rsidRPr="0007384C">
        <w:rPr>
          <w:rFonts w:eastAsia="Calibri" w:cs="Times New Roman"/>
          <w:lang w:val="ka-GE"/>
        </w:rPr>
        <w:t xml:space="preserve"> </w:t>
      </w:r>
      <w:r w:rsidRPr="0007384C">
        <w:rPr>
          <w:rFonts w:eastAsia="Calibri" w:cs="Sylfaen"/>
          <w:lang w:val="ka-GE"/>
        </w:rPr>
        <w:t>იყოს</w:t>
      </w:r>
      <w:r w:rsidRPr="0007384C">
        <w:rPr>
          <w:rFonts w:eastAsia="Calibri" w:cs="Times New Roman"/>
          <w:lang w:val="ka-GE"/>
        </w:rPr>
        <w:t xml:space="preserve"> </w:t>
      </w:r>
      <w:r w:rsidRPr="0007384C">
        <w:rPr>
          <w:rFonts w:eastAsia="Calibri" w:cs="Sylfaen"/>
          <w:lang w:val="ka-GE"/>
        </w:rPr>
        <w:t>ნაპოვნი</w:t>
      </w:r>
      <w:r w:rsidRPr="0007384C">
        <w:rPr>
          <w:rFonts w:eastAsia="Calibri" w:cs="Times New Roman"/>
          <w:lang w:val="ka-GE"/>
        </w:rPr>
        <w:t xml:space="preserve"> </w:t>
      </w:r>
      <w:r w:rsidRPr="0007384C">
        <w:rPr>
          <w:rFonts w:eastAsia="Calibri" w:cs="Sylfaen"/>
          <w:lang w:val="ka-GE"/>
        </w:rPr>
        <w:t>ფრინველის</w:t>
      </w:r>
      <w:r w:rsidRPr="0007384C">
        <w:rPr>
          <w:rFonts w:eastAsia="Calibri" w:cs="Times New Roman"/>
          <w:lang w:val="ka-GE"/>
        </w:rPr>
        <w:t xml:space="preserve"> </w:t>
      </w:r>
      <w:r w:rsidRPr="0007384C">
        <w:rPr>
          <w:rFonts w:eastAsia="Calibri" w:cs="Sylfaen"/>
          <w:lang w:val="ka-GE"/>
        </w:rPr>
        <w:t>მიახლოებითი</w:t>
      </w:r>
      <w:r w:rsidRPr="0007384C">
        <w:rPr>
          <w:rFonts w:eastAsia="Calibri" w:cs="Times New Roman"/>
          <w:lang w:val="ka-GE"/>
        </w:rPr>
        <w:t xml:space="preserve"> </w:t>
      </w:r>
      <w:r w:rsidRPr="0007384C">
        <w:rPr>
          <w:rFonts w:eastAsia="Calibri" w:cs="Sylfaen"/>
          <w:lang w:val="ka-GE"/>
        </w:rPr>
        <w:t>ასაკი</w:t>
      </w:r>
      <w:r w:rsidRPr="0007384C">
        <w:rPr>
          <w:rFonts w:eastAsia="Calibri" w:cs="Times New Roman"/>
          <w:lang w:val="ka-GE"/>
        </w:rPr>
        <w:t xml:space="preserve"> </w:t>
      </w:r>
      <w:r w:rsidRPr="0007384C">
        <w:rPr>
          <w:rFonts w:eastAsia="Calibri" w:cs="Sylfaen"/>
          <w:lang w:val="ka-GE"/>
        </w:rPr>
        <w:t>და</w:t>
      </w:r>
      <w:r w:rsidRPr="0007384C">
        <w:rPr>
          <w:rFonts w:eastAsia="Calibri" w:cs="Times New Roman"/>
          <w:lang w:val="ka-GE"/>
        </w:rPr>
        <w:t xml:space="preserve"> </w:t>
      </w:r>
      <w:r w:rsidRPr="0007384C">
        <w:rPr>
          <w:rFonts w:eastAsia="Calibri" w:cs="Sylfaen"/>
          <w:lang w:val="ka-GE"/>
        </w:rPr>
        <w:t>სქესი</w:t>
      </w:r>
      <w:r w:rsidRPr="0007384C">
        <w:rPr>
          <w:rFonts w:eastAsia="Calibri" w:cs="Times New Roman"/>
          <w:lang w:val="ka-GE"/>
        </w:rPr>
        <w:t xml:space="preserve">.  </w:t>
      </w:r>
      <w:r w:rsidRPr="0007384C">
        <w:rPr>
          <w:rFonts w:eastAsia="Calibri" w:cs="Sylfaen"/>
          <w:lang w:val="ka-GE"/>
        </w:rPr>
        <w:t>რაც</w:t>
      </w:r>
      <w:r w:rsidRPr="0007384C">
        <w:rPr>
          <w:rFonts w:eastAsia="Calibri" w:cs="Times New Roman"/>
          <w:lang w:val="ka-GE"/>
        </w:rPr>
        <w:t xml:space="preserve"> </w:t>
      </w:r>
      <w:r w:rsidRPr="0007384C">
        <w:rPr>
          <w:rFonts w:eastAsia="Calibri" w:cs="Sylfaen"/>
          <w:lang w:val="ka-GE"/>
        </w:rPr>
        <w:t>მთავარია</w:t>
      </w:r>
      <w:r w:rsidRPr="0007384C">
        <w:rPr>
          <w:rFonts w:eastAsia="Calibri" w:cs="Times New Roman"/>
          <w:lang w:val="ka-GE"/>
        </w:rPr>
        <w:t xml:space="preserve"> </w:t>
      </w:r>
      <w:r w:rsidRPr="0007384C">
        <w:rPr>
          <w:rFonts w:eastAsia="Calibri" w:cs="Sylfaen"/>
          <w:lang w:val="ka-GE"/>
        </w:rPr>
        <w:t>დაფიქსირებული</w:t>
      </w:r>
      <w:r w:rsidRPr="0007384C">
        <w:rPr>
          <w:rFonts w:eastAsia="Calibri" w:cs="Times New Roman"/>
          <w:lang w:val="ka-GE"/>
        </w:rPr>
        <w:t xml:space="preserve"> </w:t>
      </w:r>
      <w:r w:rsidRPr="0007384C">
        <w:rPr>
          <w:rFonts w:eastAsia="Calibri" w:cs="Sylfaen"/>
          <w:lang w:val="ka-GE"/>
        </w:rPr>
        <w:t>უნდა</w:t>
      </w:r>
      <w:r w:rsidRPr="0007384C">
        <w:rPr>
          <w:rFonts w:eastAsia="Calibri" w:cs="Times New Roman"/>
          <w:lang w:val="ka-GE"/>
        </w:rPr>
        <w:t xml:space="preserve"> </w:t>
      </w:r>
      <w:r w:rsidRPr="0007384C">
        <w:rPr>
          <w:rFonts w:eastAsia="Calibri" w:cs="Sylfaen"/>
          <w:lang w:val="ka-GE"/>
        </w:rPr>
        <w:t>იყოს</w:t>
      </w:r>
      <w:r w:rsidRPr="0007384C">
        <w:rPr>
          <w:rFonts w:eastAsia="Calibri" w:cs="Times New Roman"/>
          <w:lang w:val="ka-GE"/>
        </w:rPr>
        <w:t xml:space="preserve"> </w:t>
      </w:r>
      <w:r w:rsidRPr="0007384C">
        <w:rPr>
          <w:rFonts w:eastAsia="Calibri" w:cs="Sylfaen"/>
          <w:lang w:val="ka-GE"/>
        </w:rPr>
        <w:t>არის</w:t>
      </w:r>
      <w:r w:rsidRPr="0007384C">
        <w:rPr>
          <w:rFonts w:eastAsia="Calibri" w:cs="Times New Roman"/>
          <w:lang w:val="ka-GE"/>
        </w:rPr>
        <w:t xml:space="preserve"> </w:t>
      </w:r>
      <w:r w:rsidRPr="0007384C">
        <w:rPr>
          <w:rFonts w:eastAsia="Calibri" w:cs="Sylfaen"/>
          <w:lang w:val="ka-GE"/>
        </w:rPr>
        <w:t>თუ</w:t>
      </w:r>
      <w:r w:rsidRPr="0007384C">
        <w:rPr>
          <w:rFonts w:eastAsia="Calibri" w:cs="Times New Roman"/>
          <w:lang w:val="ka-GE"/>
        </w:rPr>
        <w:t xml:space="preserve"> </w:t>
      </w:r>
      <w:r w:rsidRPr="0007384C">
        <w:rPr>
          <w:rFonts w:eastAsia="Calibri" w:cs="Sylfaen"/>
          <w:lang w:val="ka-GE"/>
        </w:rPr>
        <w:t>არა</w:t>
      </w:r>
      <w:r w:rsidRPr="0007384C">
        <w:rPr>
          <w:rFonts w:eastAsia="Calibri" w:cs="Times New Roman"/>
          <w:lang w:val="ka-GE"/>
        </w:rPr>
        <w:t xml:space="preserve"> </w:t>
      </w:r>
      <w:r w:rsidRPr="0007384C">
        <w:rPr>
          <w:rFonts w:eastAsia="Calibri" w:cs="Sylfaen"/>
          <w:lang w:val="ka-GE"/>
        </w:rPr>
        <w:t>სიკვდილის</w:t>
      </w:r>
      <w:r w:rsidRPr="0007384C">
        <w:rPr>
          <w:rFonts w:eastAsia="Calibri" w:cs="Times New Roman"/>
          <w:lang w:val="ka-GE"/>
        </w:rPr>
        <w:t xml:space="preserve"> </w:t>
      </w:r>
      <w:r w:rsidRPr="0007384C">
        <w:rPr>
          <w:rFonts w:eastAsia="Calibri" w:cs="Sylfaen"/>
          <w:lang w:val="ka-GE"/>
        </w:rPr>
        <w:t>გამომწვევი</w:t>
      </w:r>
      <w:r w:rsidRPr="0007384C">
        <w:rPr>
          <w:rFonts w:eastAsia="Calibri" w:cs="Times New Roman"/>
          <w:lang w:val="ka-GE"/>
        </w:rPr>
        <w:t xml:space="preserve"> </w:t>
      </w:r>
      <w:r w:rsidRPr="0007384C">
        <w:rPr>
          <w:rFonts w:eastAsia="Calibri" w:cs="Sylfaen"/>
          <w:lang w:val="ka-GE"/>
        </w:rPr>
        <w:t>მიზეზი</w:t>
      </w:r>
      <w:r w:rsidRPr="0007384C">
        <w:rPr>
          <w:rFonts w:eastAsia="Calibri" w:cs="Times New Roman"/>
          <w:lang w:val="ka-GE"/>
        </w:rPr>
        <w:t xml:space="preserve"> </w:t>
      </w:r>
      <w:r w:rsidRPr="0007384C">
        <w:rPr>
          <w:rFonts w:eastAsia="Calibri" w:cs="Sylfaen"/>
          <w:lang w:val="ka-GE"/>
        </w:rPr>
        <w:t>დაჯახება</w:t>
      </w:r>
      <w:r w:rsidRPr="0007384C">
        <w:rPr>
          <w:rFonts w:eastAsia="Calibri" w:cs="Times New Roman"/>
          <w:lang w:val="ka-GE"/>
        </w:rPr>
        <w:t xml:space="preserve"> </w:t>
      </w:r>
      <w:r w:rsidRPr="0007384C">
        <w:rPr>
          <w:rFonts w:eastAsia="Calibri" w:cs="Sylfaen"/>
          <w:lang w:val="ka-GE"/>
        </w:rPr>
        <w:t>თუ</w:t>
      </w:r>
      <w:r w:rsidRPr="0007384C">
        <w:rPr>
          <w:rFonts w:eastAsia="Calibri" w:cs="Times New Roman"/>
          <w:lang w:val="ka-GE"/>
        </w:rPr>
        <w:t xml:space="preserve"> </w:t>
      </w:r>
      <w:r w:rsidRPr="0007384C">
        <w:rPr>
          <w:rFonts w:eastAsia="Calibri" w:cs="Sylfaen"/>
          <w:lang w:val="ka-GE"/>
        </w:rPr>
        <w:t>სხვა</w:t>
      </w:r>
      <w:r w:rsidRPr="0007384C">
        <w:rPr>
          <w:rFonts w:eastAsia="Calibri" w:cs="Times New Roman"/>
          <w:lang w:val="ka-GE"/>
        </w:rPr>
        <w:t xml:space="preserve"> </w:t>
      </w:r>
      <w:r w:rsidRPr="0007384C">
        <w:rPr>
          <w:rFonts w:eastAsia="Calibri" w:cs="Sylfaen"/>
          <w:lang w:val="ka-GE"/>
        </w:rPr>
        <w:t>მოვლენა</w:t>
      </w:r>
      <w:r w:rsidRPr="0007384C">
        <w:rPr>
          <w:rFonts w:eastAsia="Calibri" w:cs="Times New Roman"/>
          <w:lang w:val="ka-GE"/>
        </w:rPr>
        <w:t xml:space="preserve">. </w:t>
      </w:r>
      <w:r w:rsidRPr="0007384C">
        <w:rPr>
          <w:rFonts w:eastAsia="Calibri" w:cs="Sylfaen"/>
          <w:lang w:val="ka-GE"/>
        </w:rPr>
        <w:t>მონიტორინგის</w:t>
      </w:r>
      <w:r w:rsidRPr="0007384C">
        <w:rPr>
          <w:rFonts w:eastAsia="Calibri" w:cs="Times New Roman"/>
          <w:lang w:val="ka-GE"/>
        </w:rPr>
        <w:t xml:space="preserve"> </w:t>
      </w:r>
      <w:r w:rsidRPr="0007384C">
        <w:rPr>
          <w:rFonts w:eastAsia="Calibri" w:cs="Sylfaen"/>
          <w:lang w:val="ka-GE"/>
        </w:rPr>
        <w:t>შედეგების</w:t>
      </w:r>
      <w:r w:rsidRPr="0007384C">
        <w:rPr>
          <w:rFonts w:eastAsia="Calibri" w:cs="Times New Roman"/>
          <w:lang w:val="ka-GE"/>
        </w:rPr>
        <w:t xml:space="preserve"> </w:t>
      </w:r>
      <w:r w:rsidRPr="0007384C">
        <w:rPr>
          <w:rFonts w:eastAsia="Calibri" w:cs="Sylfaen"/>
          <w:lang w:val="ka-GE"/>
        </w:rPr>
        <w:t>მიხედვით</w:t>
      </w:r>
      <w:r w:rsidRPr="0007384C">
        <w:rPr>
          <w:rFonts w:eastAsia="Calibri" w:cs="Times New Roman"/>
          <w:lang w:val="ka-GE"/>
        </w:rPr>
        <w:t xml:space="preserve"> </w:t>
      </w:r>
      <w:r w:rsidRPr="0007384C">
        <w:rPr>
          <w:rFonts w:eastAsia="Calibri" w:cs="Sylfaen"/>
          <w:lang w:val="ka-GE"/>
        </w:rPr>
        <w:t>საჭიროებისამებრ</w:t>
      </w:r>
      <w:r w:rsidRPr="0007384C">
        <w:rPr>
          <w:rFonts w:eastAsia="Calibri" w:cs="Times New Roman"/>
          <w:lang w:val="ka-GE"/>
        </w:rPr>
        <w:t xml:space="preserve"> </w:t>
      </w:r>
      <w:r w:rsidRPr="0007384C">
        <w:rPr>
          <w:rFonts w:eastAsia="Calibri" w:cs="Sylfaen"/>
          <w:lang w:val="ka-GE"/>
        </w:rPr>
        <w:t>უნდა</w:t>
      </w:r>
      <w:r w:rsidRPr="0007384C">
        <w:rPr>
          <w:rFonts w:eastAsia="Calibri" w:cs="Times New Roman"/>
          <w:lang w:val="ka-GE"/>
        </w:rPr>
        <w:t xml:space="preserve"> </w:t>
      </w:r>
      <w:r w:rsidRPr="0007384C">
        <w:rPr>
          <w:rFonts w:eastAsia="Calibri" w:cs="Sylfaen"/>
          <w:lang w:val="ka-GE"/>
        </w:rPr>
        <w:t>მოხდეს</w:t>
      </w:r>
      <w:r w:rsidRPr="0007384C">
        <w:rPr>
          <w:rFonts w:eastAsia="Calibri" w:cs="Times New Roman"/>
          <w:lang w:val="ka-GE"/>
        </w:rPr>
        <w:t xml:space="preserve"> </w:t>
      </w:r>
      <w:r w:rsidRPr="0007384C">
        <w:rPr>
          <w:rFonts w:eastAsia="Calibri" w:cs="Sylfaen"/>
          <w:lang w:val="ka-GE"/>
        </w:rPr>
        <w:t>დამატებითი</w:t>
      </w:r>
      <w:r w:rsidRPr="0007384C">
        <w:rPr>
          <w:rFonts w:eastAsia="Calibri" w:cs="Times New Roman"/>
          <w:lang w:val="ka-GE"/>
        </w:rPr>
        <w:t xml:space="preserve"> </w:t>
      </w:r>
      <w:r w:rsidRPr="0007384C">
        <w:rPr>
          <w:rFonts w:eastAsia="Calibri" w:cs="Sylfaen"/>
          <w:lang w:val="ka-GE"/>
        </w:rPr>
        <w:t>შემარბილებელი</w:t>
      </w:r>
      <w:r w:rsidRPr="0007384C">
        <w:rPr>
          <w:rFonts w:eastAsia="Calibri" w:cs="Times New Roman"/>
          <w:lang w:val="ka-GE"/>
        </w:rPr>
        <w:t xml:space="preserve"> </w:t>
      </w:r>
      <w:r w:rsidRPr="0007384C">
        <w:rPr>
          <w:rFonts w:eastAsia="Calibri" w:cs="Sylfaen"/>
          <w:lang w:val="ka-GE"/>
        </w:rPr>
        <w:t>ღონისძიებების</w:t>
      </w:r>
      <w:r w:rsidRPr="0007384C">
        <w:rPr>
          <w:rFonts w:eastAsia="Calibri" w:cs="Times New Roman"/>
          <w:lang w:val="ka-GE"/>
        </w:rPr>
        <w:t xml:space="preserve"> </w:t>
      </w:r>
      <w:r w:rsidRPr="0007384C">
        <w:rPr>
          <w:rFonts w:eastAsia="Calibri" w:cs="Sylfaen"/>
          <w:lang w:val="ka-GE"/>
        </w:rPr>
        <w:t>გატარება</w:t>
      </w:r>
      <w:r w:rsidRPr="0007384C">
        <w:rPr>
          <w:rFonts w:eastAsia="Calibri" w:cs="Times New Roman"/>
          <w:lang w:val="ka-GE"/>
        </w:rPr>
        <w:t xml:space="preserve">. </w:t>
      </w:r>
    </w:p>
    <w:p w:rsidR="00AA14FE" w:rsidRDefault="00AA14FE" w:rsidP="00C228B9">
      <w:pPr>
        <w:spacing w:before="0" w:after="160" w:line="259" w:lineRule="auto"/>
        <w:rPr>
          <w:lang w:val="ka-GE"/>
        </w:rPr>
      </w:pPr>
      <w:r>
        <w:rPr>
          <w:lang w:val="ka-GE"/>
        </w:rPr>
        <w:t xml:space="preserve"> </w:t>
      </w:r>
    </w:p>
    <w:p w:rsidR="00C013F6" w:rsidRPr="00AA14FE" w:rsidRDefault="00AA14FE" w:rsidP="00AA14FE">
      <w:pPr>
        <w:pStyle w:val="Heading1"/>
        <w:numPr>
          <w:ilvl w:val="0"/>
          <w:numId w:val="16"/>
        </w:numPr>
        <w:spacing w:before="120" w:after="120"/>
        <w:rPr>
          <w:rFonts w:ascii="Sylfaen" w:hAnsi="Sylfaen" w:cs="Sylfaen"/>
          <w:b/>
          <w:color w:val="auto"/>
          <w:sz w:val="22"/>
          <w:szCs w:val="22"/>
          <w:lang w:val="ka-GE"/>
        </w:rPr>
      </w:pPr>
      <w:bookmarkStart w:id="8" w:name="_Toc28175071"/>
      <w:r w:rsidRPr="00AA14FE">
        <w:rPr>
          <w:rFonts w:ascii="Sylfaen" w:hAnsi="Sylfaen" w:cs="Sylfaen"/>
          <w:b/>
          <w:color w:val="auto"/>
          <w:sz w:val="22"/>
          <w:szCs w:val="22"/>
          <w:lang w:val="ka-GE"/>
        </w:rPr>
        <w:t>მონიტორინგი</w:t>
      </w:r>
      <w:bookmarkEnd w:id="8"/>
      <w:r w:rsidRPr="00AA14FE">
        <w:rPr>
          <w:rFonts w:ascii="Sylfaen" w:hAnsi="Sylfaen" w:cs="Sylfaen"/>
          <w:b/>
          <w:color w:val="auto"/>
          <w:sz w:val="22"/>
          <w:szCs w:val="22"/>
          <w:lang w:val="ka-GE"/>
        </w:rPr>
        <w:t xml:space="preserve"> </w:t>
      </w:r>
    </w:p>
    <w:p w:rsidR="00C013F6" w:rsidRDefault="00AA14FE" w:rsidP="00AA14FE">
      <w:pPr>
        <w:rPr>
          <w:lang w:val="ka-GE"/>
        </w:rPr>
      </w:pPr>
      <w:r>
        <w:rPr>
          <w:lang w:val="ka-GE"/>
        </w:rPr>
        <w:t xml:space="preserve">გზშ-ის ანგარიშში მოცემული მონიტორინგის გეგმის მიხედვით  ფრინველების და ხელფრთიანების მონიტორინგი განხორციელდება ელექტროსადგურის მშენებლობის მთელი პერიოდის განმავლობაში და ექსპლუატაციის პირველი სამი წლის განმავლობაში. </w:t>
      </w:r>
      <w:r>
        <w:rPr>
          <w:lang w:val="ka-GE"/>
        </w:rPr>
        <w:lastRenderedPageBreak/>
        <w:t xml:space="preserve">მონიტორინგის გაგრძელების  საჭიროება განისაზღვრება </w:t>
      </w:r>
      <w:r w:rsidR="00A615D1">
        <w:rPr>
          <w:lang w:val="ka-GE"/>
        </w:rPr>
        <w:t xml:space="preserve">ჩატარებული კვლევის შედეგებიდან გამომდინარე. </w:t>
      </w:r>
    </w:p>
    <w:p w:rsidR="00A615D1" w:rsidRPr="00B73653" w:rsidRDefault="00A615D1" w:rsidP="00A615D1">
      <w:pPr>
        <w:rPr>
          <w:rFonts w:eastAsia="Calibri" w:cs="Times New Roman"/>
          <w:szCs w:val="20"/>
          <w:lang w:val="ka-GE"/>
        </w:rPr>
      </w:pPr>
      <w:r w:rsidRPr="00B73653">
        <w:rPr>
          <w:rFonts w:eastAsia="Calibri" w:cs="Times New Roman"/>
          <w:szCs w:val="20"/>
          <w:lang w:val="ka-GE"/>
        </w:rPr>
        <w:t xml:space="preserve">მშენებლობის დაწყებამდე და შემდგომ მშენებლობის </w:t>
      </w:r>
      <w:r>
        <w:rPr>
          <w:rFonts w:eastAsia="Calibri" w:cs="Times New Roman"/>
          <w:szCs w:val="20"/>
          <w:lang w:val="ka-GE"/>
        </w:rPr>
        <w:t xml:space="preserve">პერიოდში </w:t>
      </w:r>
      <w:r w:rsidRPr="00B73653">
        <w:rPr>
          <w:rFonts w:eastAsia="Calibri" w:cs="Times New Roman"/>
          <w:szCs w:val="20"/>
          <w:lang w:val="ka-GE"/>
        </w:rPr>
        <w:t xml:space="preserve">ხელფრთიანების მონიტორინგის კვლევა ჩატარდება, მიგრირებადი სახეობების შესახებ კონვენციის ფარგლებში მოქმედი „ევროპულ ხელფრთიანთა პოპულაციების კონსერვაციის შესახებ შეთანხმების“ (EUROBAST) ეგიდით შემუშავებული სახელმძღვანელო დოკუმენტის - </w:t>
      </w:r>
      <w:proofErr w:type="spellStart"/>
      <w:r w:rsidRPr="00B73653">
        <w:rPr>
          <w:rFonts w:eastAsia="Calibri" w:cs="Times New Roman"/>
          <w:szCs w:val="20"/>
          <w:lang w:val="ka-GE"/>
        </w:rPr>
        <w:t>Guidelines</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for</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bats</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in</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wind</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farm</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frojects</w:t>
      </w:r>
      <w:proofErr w:type="spellEnd"/>
      <w:r w:rsidRPr="00B73653">
        <w:rPr>
          <w:rFonts w:eastAsia="Calibri" w:cs="Times New Roman"/>
          <w:szCs w:val="20"/>
          <w:lang w:val="ka-GE"/>
        </w:rPr>
        <w:t xml:space="preserve"> (2014) EUROBAST. </w:t>
      </w:r>
      <w:proofErr w:type="spellStart"/>
      <w:r w:rsidRPr="00B73653">
        <w:rPr>
          <w:rFonts w:eastAsia="Calibri" w:cs="Times New Roman"/>
          <w:szCs w:val="20"/>
          <w:lang w:val="ka-GE"/>
        </w:rPr>
        <w:t>Publication</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Series</w:t>
      </w:r>
      <w:proofErr w:type="spellEnd"/>
      <w:r w:rsidRPr="00B73653">
        <w:rPr>
          <w:rFonts w:eastAsia="Calibri" w:cs="Times New Roman"/>
          <w:szCs w:val="20"/>
          <w:lang w:val="ka-GE"/>
        </w:rPr>
        <w:t xml:space="preserve"> </w:t>
      </w:r>
      <w:proofErr w:type="spellStart"/>
      <w:r w:rsidRPr="00B73653">
        <w:rPr>
          <w:rFonts w:eastAsia="Calibri" w:cs="Times New Roman"/>
          <w:szCs w:val="20"/>
          <w:lang w:val="ka-GE"/>
        </w:rPr>
        <w:t>N6</w:t>
      </w:r>
      <w:proofErr w:type="spellEnd"/>
      <w:r w:rsidRPr="00B73653">
        <w:rPr>
          <w:rFonts w:eastAsia="Calibri" w:cs="Times New Roman"/>
          <w:szCs w:val="20"/>
          <w:lang w:val="ka-GE"/>
        </w:rPr>
        <w:t xml:space="preserve"> რეკომენდაციების შესაბამისად. </w:t>
      </w:r>
    </w:p>
    <w:p w:rsidR="00A615D1" w:rsidRDefault="00A615D1" w:rsidP="00A615D1">
      <w:pPr>
        <w:pStyle w:val="Default"/>
        <w:spacing w:before="120" w:after="120"/>
        <w:jc w:val="both"/>
        <w:rPr>
          <w:sz w:val="22"/>
          <w:szCs w:val="22"/>
          <w:lang w:val="ka-GE"/>
        </w:rPr>
      </w:pPr>
      <w:r>
        <w:rPr>
          <w:sz w:val="22"/>
          <w:szCs w:val="22"/>
          <w:lang w:val="ka-GE"/>
        </w:rPr>
        <w:t xml:space="preserve">აღნიშნული </w:t>
      </w:r>
      <w:r w:rsidRPr="00147548">
        <w:rPr>
          <w:sz w:val="22"/>
          <w:szCs w:val="22"/>
          <w:lang w:val="ka-GE"/>
        </w:rPr>
        <w:t xml:space="preserve">სახელმძღვანელო დოკუმენტის მიხედვით, </w:t>
      </w:r>
      <w:r>
        <w:rPr>
          <w:sz w:val="22"/>
          <w:szCs w:val="22"/>
          <w:lang w:val="ka-GE"/>
        </w:rPr>
        <w:t xml:space="preserve">საპროექტო </w:t>
      </w:r>
      <w:r w:rsidRPr="00147548">
        <w:rPr>
          <w:sz w:val="22"/>
          <w:szCs w:val="22"/>
          <w:lang w:val="ka-GE"/>
        </w:rPr>
        <w:t>ტერიტორი</w:t>
      </w:r>
      <w:r>
        <w:rPr>
          <w:sz w:val="22"/>
          <w:szCs w:val="22"/>
          <w:lang w:val="ka-GE"/>
        </w:rPr>
        <w:t>აზე</w:t>
      </w:r>
      <w:r w:rsidRPr="00147548">
        <w:rPr>
          <w:sz w:val="22"/>
          <w:szCs w:val="22"/>
          <w:lang w:val="ka-GE"/>
        </w:rPr>
        <w:t xml:space="preserve"> განხორციელდ</w:t>
      </w:r>
      <w:r>
        <w:rPr>
          <w:sz w:val="22"/>
          <w:szCs w:val="22"/>
          <w:lang w:val="ka-GE"/>
        </w:rPr>
        <w:t>ება</w:t>
      </w:r>
      <w:r w:rsidRPr="00147548">
        <w:rPr>
          <w:sz w:val="22"/>
          <w:szCs w:val="22"/>
          <w:lang w:val="ka-GE"/>
        </w:rPr>
        <w:t xml:space="preserve"> აქტიური (საველე სამუშაოები) და პასიური (ღამურების პასიური / სტატიკური დეტექტორები) კვლევები. </w:t>
      </w:r>
      <w:r>
        <w:rPr>
          <w:sz w:val="22"/>
          <w:szCs w:val="22"/>
          <w:lang w:val="ka-GE"/>
        </w:rPr>
        <w:t xml:space="preserve">გამომდინარე იქედან, რომ საპროექტო ტერიტორიაზე და მის შემოგარენში </w:t>
      </w:r>
      <w:r w:rsidRPr="00147548">
        <w:rPr>
          <w:sz w:val="22"/>
          <w:szCs w:val="22"/>
          <w:lang w:val="ka-GE"/>
        </w:rPr>
        <w:t xml:space="preserve">გამოქვაბულები </w:t>
      </w:r>
      <w:r>
        <w:rPr>
          <w:sz w:val="22"/>
          <w:szCs w:val="22"/>
          <w:lang w:val="ka-GE"/>
        </w:rPr>
        <w:t>და ღამურების თავშესაფრად ვარგისი მიტოვებული შენობები არ არსებობს</w:t>
      </w:r>
      <w:r w:rsidRPr="00147548">
        <w:rPr>
          <w:sz w:val="22"/>
          <w:szCs w:val="22"/>
          <w:lang w:val="ka-GE"/>
        </w:rPr>
        <w:t xml:space="preserve">, საველე </w:t>
      </w:r>
      <w:r>
        <w:rPr>
          <w:sz w:val="22"/>
          <w:szCs w:val="22"/>
          <w:lang w:val="ka-GE"/>
        </w:rPr>
        <w:t xml:space="preserve">კვლევები ჩატარდება წლის სამი სეზონის განმავლობაში (ზამთრის პერიოდის გარდა). </w:t>
      </w:r>
    </w:p>
    <w:p w:rsidR="00A615D1" w:rsidRPr="00270A4E" w:rsidRDefault="00A615D1" w:rsidP="00A615D1">
      <w:pPr>
        <w:contextualSpacing/>
        <w:rPr>
          <w:lang w:val="ka-GE"/>
        </w:rPr>
      </w:pPr>
      <w:r>
        <w:rPr>
          <w:lang w:val="ka-GE"/>
        </w:rPr>
        <w:t xml:space="preserve">ელექტროსადგურის მშენებლობის დაწყებამდე და შემდგომ მშენებლობის და ექსპლუატაციის ფაზებზე, ადგილობრივი ბუნებრივი პირობების და </w:t>
      </w:r>
      <w:r w:rsidRPr="00270A4E">
        <w:rPr>
          <w:lang w:val="ka-GE"/>
        </w:rPr>
        <w:t>კლიმატური და მეტეოროლოგიური პირობების გათვალისწინებით,</w:t>
      </w:r>
      <w:r>
        <w:rPr>
          <w:lang w:val="ka-GE"/>
        </w:rPr>
        <w:t xml:space="preserve"> ხელფრთიანების მონიტორინგის სამუშაოები ჩატარდება </w:t>
      </w:r>
      <w:r w:rsidRPr="00270A4E">
        <w:rPr>
          <w:lang w:val="ka-GE"/>
        </w:rPr>
        <w:t xml:space="preserve">ოთხ ფაზად: </w:t>
      </w:r>
    </w:p>
    <w:p w:rsidR="00A615D1" w:rsidRPr="00C40EE9" w:rsidRDefault="00A615D1" w:rsidP="00A615D1">
      <w:pPr>
        <w:pStyle w:val="ListParagraph"/>
        <w:numPr>
          <w:ilvl w:val="0"/>
          <w:numId w:val="9"/>
        </w:numPr>
        <w:spacing w:before="0" w:after="160" w:line="259" w:lineRule="auto"/>
        <w:jc w:val="left"/>
        <w:rPr>
          <w:lang w:val="ka-GE"/>
        </w:rPr>
      </w:pPr>
      <w:r w:rsidRPr="00C40EE9">
        <w:rPr>
          <w:lang w:val="ka-GE"/>
        </w:rPr>
        <w:t xml:space="preserve">15 </w:t>
      </w:r>
      <w:r w:rsidRPr="00C40EE9">
        <w:rPr>
          <w:rFonts w:cs="Sylfaen"/>
          <w:lang w:val="ka-GE"/>
        </w:rPr>
        <w:t>აპრილიდან</w:t>
      </w:r>
      <w:r w:rsidRPr="00C40EE9">
        <w:rPr>
          <w:lang w:val="ka-GE"/>
        </w:rPr>
        <w:t xml:space="preserve"> - 15 </w:t>
      </w:r>
      <w:r w:rsidRPr="00C40EE9">
        <w:rPr>
          <w:rFonts w:cs="Sylfaen"/>
          <w:lang w:val="ka-GE"/>
        </w:rPr>
        <w:t>მაისამდე</w:t>
      </w:r>
      <w:r w:rsidRPr="00C40EE9">
        <w:rPr>
          <w:lang w:val="ka-GE"/>
        </w:rPr>
        <w:t xml:space="preserve">; </w:t>
      </w:r>
      <w:r w:rsidRPr="00C40EE9">
        <w:rPr>
          <w:rFonts w:cs="Sylfaen"/>
          <w:lang w:val="ka-GE"/>
        </w:rPr>
        <w:t>ერთი</w:t>
      </w:r>
      <w:r w:rsidRPr="00C40EE9">
        <w:rPr>
          <w:lang w:val="ka-GE"/>
        </w:rPr>
        <w:t xml:space="preserve"> </w:t>
      </w:r>
      <w:r w:rsidRPr="00C40EE9">
        <w:rPr>
          <w:rFonts w:cs="Sylfaen"/>
          <w:lang w:val="ka-GE"/>
        </w:rPr>
        <w:t>სამეცნიერო</w:t>
      </w:r>
      <w:r w:rsidRPr="00C40EE9">
        <w:rPr>
          <w:lang w:val="ka-GE"/>
        </w:rPr>
        <w:t xml:space="preserve"> </w:t>
      </w:r>
      <w:r w:rsidRPr="00C40EE9">
        <w:rPr>
          <w:rFonts w:cs="Sylfaen"/>
          <w:lang w:val="ka-GE"/>
        </w:rPr>
        <w:t>ვიზიტი</w:t>
      </w:r>
      <w:r w:rsidRPr="00C40EE9">
        <w:rPr>
          <w:lang w:val="ka-GE"/>
        </w:rPr>
        <w:t xml:space="preserve"> </w:t>
      </w:r>
      <w:r w:rsidRPr="00C40EE9">
        <w:rPr>
          <w:rFonts w:cs="Sylfaen"/>
          <w:lang w:val="ka-GE"/>
        </w:rPr>
        <w:t>ყოველ</w:t>
      </w:r>
      <w:r w:rsidRPr="00C40EE9">
        <w:rPr>
          <w:lang w:val="ka-GE"/>
        </w:rPr>
        <w:t xml:space="preserve"> 10 </w:t>
      </w:r>
      <w:r w:rsidRPr="00C40EE9">
        <w:rPr>
          <w:rFonts w:cs="Sylfaen"/>
          <w:lang w:val="ka-GE"/>
        </w:rPr>
        <w:t>დღეში</w:t>
      </w:r>
      <w:r w:rsidRPr="00C40EE9">
        <w:rPr>
          <w:lang w:val="ka-GE"/>
        </w:rPr>
        <w:t xml:space="preserve">. </w:t>
      </w:r>
    </w:p>
    <w:p w:rsidR="00A615D1" w:rsidRPr="00C40EE9" w:rsidRDefault="00A615D1" w:rsidP="00A615D1">
      <w:pPr>
        <w:pStyle w:val="ListParagraph"/>
        <w:numPr>
          <w:ilvl w:val="0"/>
          <w:numId w:val="9"/>
        </w:numPr>
        <w:spacing w:before="0" w:after="160" w:line="259" w:lineRule="auto"/>
        <w:jc w:val="left"/>
        <w:rPr>
          <w:lang w:val="ka-GE"/>
        </w:rPr>
      </w:pPr>
      <w:r w:rsidRPr="00C40EE9">
        <w:rPr>
          <w:lang w:val="ka-GE"/>
        </w:rPr>
        <w:t xml:space="preserve">15 </w:t>
      </w:r>
      <w:r w:rsidRPr="00C40EE9">
        <w:rPr>
          <w:rFonts w:cs="Sylfaen"/>
          <w:lang w:val="ka-GE"/>
        </w:rPr>
        <w:t>მაისიდან</w:t>
      </w:r>
      <w:r w:rsidRPr="00C40EE9">
        <w:rPr>
          <w:lang w:val="ka-GE"/>
        </w:rPr>
        <w:t xml:space="preserve"> - 31 </w:t>
      </w:r>
      <w:r w:rsidRPr="00C40EE9">
        <w:rPr>
          <w:rFonts w:cs="Sylfaen"/>
          <w:lang w:val="ka-GE"/>
        </w:rPr>
        <w:t>ივლისამდე</w:t>
      </w:r>
      <w:r w:rsidRPr="00C40EE9">
        <w:rPr>
          <w:lang w:val="ka-GE"/>
        </w:rPr>
        <w:t xml:space="preserve">; </w:t>
      </w:r>
      <w:r w:rsidRPr="00C40EE9">
        <w:rPr>
          <w:rFonts w:cs="Sylfaen"/>
          <w:lang w:val="ka-GE"/>
        </w:rPr>
        <w:t>ერთი</w:t>
      </w:r>
      <w:r w:rsidRPr="00C40EE9">
        <w:rPr>
          <w:lang w:val="ka-GE"/>
        </w:rPr>
        <w:t xml:space="preserve"> </w:t>
      </w:r>
      <w:r w:rsidRPr="00C40EE9">
        <w:rPr>
          <w:rFonts w:cs="Sylfaen"/>
          <w:lang w:val="ka-GE"/>
        </w:rPr>
        <w:t>სამეცნიერო</w:t>
      </w:r>
      <w:r w:rsidRPr="00C40EE9">
        <w:rPr>
          <w:lang w:val="ka-GE"/>
        </w:rPr>
        <w:t xml:space="preserve"> </w:t>
      </w:r>
      <w:r w:rsidRPr="00C40EE9">
        <w:rPr>
          <w:rFonts w:cs="Sylfaen"/>
          <w:lang w:val="ka-GE"/>
        </w:rPr>
        <w:t>ვიზიტი</w:t>
      </w:r>
      <w:r w:rsidRPr="00C40EE9">
        <w:rPr>
          <w:lang w:val="ka-GE"/>
        </w:rPr>
        <w:t xml:space="preserve"> </w:t>
      </w:r>
      <w:r w:rsidRPr="00C40EE9">
        <w:rPr>
          <w:rFonts w:cs="Sylfaen"/>
          <w:lang w:val="ka-GE"/>
        </w:rPr>
        <w:t>ყოველ</w:t>
      </w:r>
      <w:r w:rsidRPr="00C40EE9">
        <w:rPr>
          <w:lang w:val="ka-GE"/>
        </w:rPr>
        <w:t xml:space="preserve"> </w:t>
      </w:r>
      <w:r w:rsidRPr="00C40EE9">
        <w:rPr>
          <w:rFonts w:cs="Sylfaen"/>
          <w:lang w:val="ka-GE"/>
        </w:rPr>
        <w:t>მეორე</w:t>
      </w:r>
      <w:r w:rsidRPr="00C40EE9">
        <w:rPr>
          <w:lang w:val="ka-GE"/>
        </w:rPr>
        <w:t xml:space="preserve"> </w:t>
      </w:r>
      <w:r w:rsidRPr="00C40EE9">
        <w:rPr>
          <w:rFonts w:cs="Sylfaen"/>
          <w:lang w:val="ka-GE"/>
        </w:rPr>
        <w:t>კვირას</w:t>
      </w:r>
      <w:r w:rsidRPr="00C40EE9">
        <w:rPr>
          <w:lang w:val="ka-GE"/>
        </w:rPr>
        <w:t xml:space="preserve">, </w:t>
      </w:r>
      <w:r w:rsidRPr="00C40EE9">
        <w:rPr>
          <w:rFonts w:cs="Sylfaen"/>
          <w:lang w:val="ka-GE"/>
        </w:rPr>
        <w:t>მთლიანი</w:t>
      </w:r>
      <w:r w:rsidRPr="00C40EE9">
        <w:rPr>
          <w:lang w:val="ka-GE"/>
        </w:rPr>
        <w:t xml:space="preserve"> </w:t>
      </w:r>
      <w:r w:rsidRPr="00C40EE9">
        <w:rPr>
          <w:rFonts w:cs="Sylfaen"/>
          <w:lang w:val="ka-GE"/>
        </w:rPr>
        <w:t>ღამის</w:t>
      </w:r>
      <w:r w:rsidRPr="00C40EE9">
        <w:rPr>
          <w:lang w:val="ka-GE"/>
        </w:rPr>
        <w:t xml:space="preserve"> </w:t>
      </w:r>
      <w:r w:rsidRPr="00C40EE9">
        <w:rPr>
          <w:rFonts w:cs="Sylfaen"/>
          <w:lang w:val="ka-GE"/>
        </w:rPr>
        <w:t>განმავლობაში</w:t>
      </w:r>
      <w:r w:rsidRPr="00C40EE9">
        <w:rPr>
          <w:lang w:val="ka-GE"/>
        </w:rPr>
        <w:t>.</w:t>
      </w:r>
    </w:p>
    <w:p w:rsidR="00A615D1" w:rsidRPr="00C40EE9" w:rsidRDefault="00A615D1" w:rsidP="00A615D1">
      <w:pPr>
        <w:pStyle w:val="ListParagraph"/>
        <w:numPr>
          <w:ilvl w:val="0"/>
          <w:numId w:val="9"/>
        </w:numPr>
        <w:spacing w:before="0" w:after="160" w:line="259" w:lineRule="auto"/>
        <w:jc w:val="left"/>
        <w:rPr>
          <w:lang w:val="ka-GE"/>
        </w:rPr>
      </w:pPr>
      <w:r w:rsidRPr="00C40EE9">
        <w:rPr>
          <w:lang w:val="ka-GE"/>
        </w:rPr>
        <w:t xml:space="preserve">1-31 </w:t>
      </w:r>
      <w:r w:rsidRPr="00C40EE9">
        <w:rPr>
          <w:rFonts w:cs="Sylfaen"/>
          <w:lang w:val="ka-GE"/>
        </w:rPr>
        <w:t>აგვისტო</w:t>
      </w:r>
      <w:r w:rsidRPr="00C40EE9">
        <w:rPr>
          <w:lang w:val="ka-GE"/>
        </w:rPr>
        <w:t xml:space="preserve">; </w:t>
      </w:r>
      <w:r w:rsidRPr="00C40EE9">
        <w:rPr>
          <w:rFonts w:cs="Sylfaen"/>
          <w:lang w:val="ka-GE"/>
        </w:rPr>
        <w:t>ერთი</w:t>
      </w:r>
      <w:r w:rsidRPr="00C40EE9">
        <w:rPr>
          <w:lang w:val="ka-GE"/>
        </w:rPr>
        <w:t xml:space="preserve"> </w:t>
      </w:r>
      <w:r w:rsidRPr="00C40EE9">
        <w:rPr>
          <w:rFonts w:cs="Sylfaen"/>
          <w:lang w:val="ka-GE"/>
        </w:rPr>
        <w:t>სამეცნიერო</w:t>
      </w:r>
      <w:r w:rsidRPr="00C40EE9">
        <w:rPr>
          <w:lang w:val="ka-GE"/>
        </w:rPr>
        <w:t xml:space="preserve"> </w:t>
      </w:r>
      <w:r w:rsidRPr="00C40EE9">
        <w:rPr>
          <w:rFonts w:cs="Sylfaen"/>
          <w:lang w:val="ka-GE"/>
        </w:rPr>
        <w:t>ვიზიტი</w:t>
      </w:r>
      <w:r w:rsidRPr="00C40EE9">
        <w:rPr>
          <w:lang w:val="ka-GE"/>
        </w:rPr>
        <w:t xml:space="preserve"> </w:t>
      </w:r>
      <w:r w:rsidRPr="00C40EE9">
        <w:rPr>
          <w:rFonts w:cs="Sylfaen"/>
          <w:lang w:val="ka-GE"/>
        </w:rPr>
        <w:t>ყოველ</w:t>
      </w:r>
      <w:r w:rsidRPr="00C40EE9">
        <w:rPr>
          <w:lang w:val="ka-GE"/>
        </w:rPr>
        <w:t xml:space="preserve"> 10 </w:t>
      </w:r>
      <w:r w:rsidRPr="00C40EE9">
        <w:rPr>
          <w:rFonts w:cs="Sylfaen"/>
          <w:lang w:val="ka-GE"/>
        </w:rPr>
        <w:t>დღეში</w:t>
      </w:r>
      <w:r w:rsidRPr="00C40EE9">
        <w:rPr>
          <w:lang w:val="ka-GE"/>
        </w:rPr>
        <w:t xml:space="preserve">, </w:t>
      </w:r>
      <w:r w:rsidRPr="00C40EE9">
        <w:rPr>
          <w:rFonts w:cs="Sylfaen"/>
          <w:lang w:val="ka-GE"/>
        </w:rPr>
        <w:t>მთელი</w:t>
      </w:r>
      <w:r w:rsidRPr="00C40EE9">
        <w:rPr>
          <w:lang w:val="ka-GE"/>
        </w:rPr>
        <w:t xml:space="preserve"> </w:t>
      </w:r>
      <w:r w:rsidRPr="00C40EE9">
        <w:rPr>
          <w:rFonts w:cs="Sylfaen"/>
          <w:lang w:val="ka-GE"/>
        </w:rPr>
        <w:t>ღამის</w:t>
      </w:r>
      <w:r w:rsidRPr="00C40EE9">
        <w:rPr>
          <w:lang w:val="ka-GE"/>
        </w:rPr>
        <w:t xml:space="preserve"> </w:t>
      </w:r>
      <w:r w:rsidRPr="00C40EE9">
        <w:rPr>
          <w:rFonts w:cs="Sylfaen"/>
          <w:lang w:val="ka-GE"/>
        </w:rPr>
        <w:t>განმავლობაში</w:t>
      </w:r>
      <w:r w:rsidRPr="00C40EE9">
        <w:rPr>
          <w:lang w:val="ka-GE"/>
        </w:rPr>
        <w:t xml:space="preserve">. </w:t>
      </w:r>
      <w:r w:rsidRPr="00C40EE9">
        <w:rPr>
          <w:rFonts w:cs="Sylfaen"/>
          <w:lang w:val="ka-GE"/>
        </w:rPr>
        <w:t>ასევე</w:t>
      </w:r>
      <w:r w:rsidRPr="00C40EE9">
        <w:rPr>
          <w:lang w:val="ka-GE"/>
        </w:rPr>
        <w:t xml:space="preserve">, </w:t>
      </w:r>
      <w:r w:rsidRPr="00C40EE9">
        <w:rPr>
          <w:rFonts w:cs="Sylfaen"/>
          <w:lang w:val="ka-GE"/>
        </w:rPr>
        <w:t>ამ</w:t>
      </w:r>
      <w:r w:rsidRPr="00C40EE9">
        <w:rPr>
          <w:lang w:val="ka-GE"/>
        </w:rPr>
        <w:t xml:space="preserve"> </w:t>
      </w:r>
      <w:r w:rsidRPr="00C40EE9">
        <w:rPr>
          <w:rFonts w:cs="Sylfaen"/>
          <w:lang w:val="ka-GE"/>
        </w:rPr>
        <w:t>ეტაპზე</w:t>
      </w:r>
      <w:r w:rsidRPr="00C40EE9">
        <w:rPr>
          <w:lang w:val="ka-GE"/>
        </w:rPr>
        <w:t xml:space="preserve"> </w:t>
      </w:r>
      <w:r w:rsidRPr="00C40EE9">
        <w:rPr>
          <w:rFonts w:cs="Sylfaen"/>
          <w:lang w:val="ka-GE"/>
        </w:rPr>
        <w:t>უნდა</w:t>
      </w:r>
      <w:r w:rsidRPr="00C40EE9">
        <w:rPr>
          <w:lang w:val="ka-GE"/>
        </w:rPr>
        <w:t xml:space="preserve"> </w:t>
      </w:r>
      <w:r w:rsidRPr="00C40EE9">
        <w:rPr>
          <w:rFonts w:cs="Sylfaen"/>
          <w:lang w:val="ka-GE"/>
        </w:rPr>
        <w:t>შემოწმდეს</w:t>
      </w:r>
      <w:r w:rsidRPr="00C40EE9">
        <w:rPr>
          <w:lang w:val="ka-GE"/>
        </w:rPr>
        <w:t xml:space="preserve"> </w:t>
      </w:r>
      <w:r w:rsidRPr="00C40EE9">
        <w:rPr>
          <w:rFonts w:cs="Sylfaen"/>
          <w:lang w:val="ka-GE"/>
        </w:rPr>
        <w:t>ღამურების</w:t>
      </w:r>
      <w:r w:rsidRPr="00C40EE9">
        <w:rPr>
          <w:lang w:val="ka-GE"/>
        </w:rPr>
        <w:t xml:space="preserve"> </w:t>
      </w:r>
      <w:r w:rsidRPr="00C40EE9">
        <w:rPr>
          <w:rFonts w:cs="Sylfaen"/>
          <w:lang w:val="ka-GE"/>
        </w:rPr>
        <w:t>საბუდარი</w:t>
      </w:r>
      <w:r w:rsidRPr="00C40EE9">
        <w:rPr>
          <w:lang w:val="ka-GE"/>
        </w:rPr>
        <w:t xml:space="preserve"> </w:t>
      </w:r>
      <w:r w:rsidRPr="00C40EE9">
        <w:rPr>
          <w:rFonts w:cs="Sylfaen"/>
          <w:lang w:val="ka-GE"/>
        </w:rPr>
        <w:t>ადგილსამყოფელები</w:t>
      </w:r>
      <w:r w:rsidRPr="00C40EE9">
        <w:rPr>
          <w:lang w:val="ka-GE"/>
        </w:rPr>
        <w:t>.</w:t>
      </w:r>
    </w:p>
    <w:p w:rsidR="00A615D1" w:rsidRPr="00C40EE9" w:rsidRDefault="00A615D1" w:rsidP="00A615D1">
      <w:pPr>
        <w:pStyle w:val="ListParagraph"/>
        <w:numPr>
          <w:ilvl w:val="0"/>
          <w:numId w:val="9"/>
        </w:numPr>
        <w:spacing w:before="0" w:line="259" w:lineRule="auto"/>
        <w:jc w:val="left"/>
        <w:rPr>
          <w:lang w:val="ka-GE"/>
        </w:rPr>
      </w:pPr>
      <w:r w:rsidRPr="00C40EE9">
        <w:rPr>
          <w:lang w:val="ka-GE"/>
        </w:rPr>
        <w:t xml:space="preserve">1 </w:t>
      </w:r>
      <w:r w:rsidRPr="00C40EE9">
        <w:rPr>
          <w:rFonts w:cs="Sylfaen"/>
          <w:lang w:val="ka-GE"/>
        </w:rPr>
        <w:t>სექტემბრიდან</w:t>
      </w:r>
      <w:r w:rsidRPr="00C40EE9">
        <w:rPr>
          <w:lang w:val="ka-GE"/>
        </w:rPr>
        <w:t xml:space="preserve"> - 31 </w:t>
      </w:r>
      <w:r w:rsidRPr="00C40EE9">
        <w:rPr>
          <w:rFonts w:cs="Sylfaen"/>
          <w:lang w:val="ka-GE"/>
        </w:rPr>
        <w:t>ოქტომბრამდე</w:t>
      </w:r>
      <w:r w:rsidRPr="00C40EE9">
        <w:rPr>
          <w:lang w:val="ka-GE"/>
        </w:rPr>
        <w:t xml:space="preserve">; </w:t>
      </w:r>
      <w:r w:rsidRPr="00C40EE9">
        <w:rPr>
          <w:rFonts w:cs="Sylfaen"/>
          <w:lang w:val="ka-GE"/>
        </w:rPr>
        <w:t>ერთი</w:t>
      </w:r>
      <w:r w:rsidRPr="00C40EE9">
        <w:rPr>
          <w:lang w:val="ka-GE"/>
        </w:rPr>
        <w:t xml:space="preserve"> </w:t>
      </w:r>
      <w:r w:rsidRPr="00C40EE9">
        <w:rPr>
          <w:rFonts w:cs="Sylfaen"/>
          <w:lang w:val="ka-GE"/>
        </w:rPr>
        <w:t>სამეცნიერო</w:t>
      </w:r>
      <w:r w:rsidRPr="00C40EE9">
        <w:rPr>
          <w:lang w:val="ka-GE"/>
        </w:rPr>
        <w:t xml:space="preserve"> </w:t>
      </w:r>
      <w:r w:rsidRPr="00C40EE9">
        <w:rPr>
          <w:rFonts w:cs="Sylfaen"/>
          <w:lang w:val="ka-GE"/>
        </w:rPr>
        <w:t>ვიზიტი</w:t>
      </w:r>
      <w:r w:rsidRPr="00C40EE9">
        <w:rPr>
          <w:lang w:val="ka-GE"/>
        </w:rPr>
        <w:t xml:space="preserve"> </w:t>
      </w:r>
      <w:r w:rsidRPr="00C40EE9">
        <w:rPr>
          <w:rFonts w:cs="Sylfaen"/>
          <w:lang w:val="ka-GE"/>
        </w:rPr>
        <w:t>ყოველ</w:t>
      </w:r>
      <w:r w:rsidRPr="00C40EE9">
        <w:rPr>
          <w:lang w:val="ka-GE"/>
        </w:rPr>
        <w:t xml:space="preserve"> 10 </w:t>
      </w:r>
      <w:r w:rsidRPr="00C40EE9">
        <w:rPr>
          <w:rFonts w:cs="Sylfaen"/>
          <w:lang w:val="ka-GE"/>
        </w:rPr>
        <w:t>დღეში</w:t>
      </w:r>
      <w:r w:rsidRPr="00C40EE9">
        <w:rPr>
          <w:lang w:val="ka-GE"/>
        </w:rPr>
        <w:t xml:space="preserve">, 2 </w:t>
      </w:r>
      <w:r w:rsidRPr="00C40EE9">
        <w:rPr>
          <w:rFonts w:cs="Sylfaen"/>
          <w:lang w:val="ka-GE"/>
        </w:rPr>
        <w:t>მთლიანი</w:t>
      </w:r>
      <w:r w:rsidRPr="00C40EE9">
        <w:rPr>
          <w:lang w:val="ka-GE"/>
        </w:rPr>
        <w:t xml:space="preserve"> </w:t>
      </w:r>
      <w:r w:rsidRPr="00C40EE9">
        <w:rPr>
          <w:rFonts w:cs="Sylfaen"/>
          <w:lang w:val="ka-GE"/>
        </w:rPr>
        <w:t>ღამე</w:t>
      </w:r>
      <w:r w:rsidRPr="00C40EE9">
        <w:rPr>
          <w:lang w:val="ka-GE"/>
        </w:rPr>
        <w:t xml:space="preserve"> </w:t>
      </w:r>
      <w:r w:rsidRPr="00C40EE9">
        <w:rPr>
          <w:rFonts w:cs="Sylfaen"/>
          <w:lang w:val="ka-GE"/>
        </w:rPr>
        <w:t>სექტემბერში</w:t>
      </w:r>
      <w:r w:rsidRPr="00C40EE9">
        <w:rPr>
          <w:lang w:val="ka-GE"/>
        </w:rPr>
        <w:t xml:space="preserve">. </w:t>
      </w:r>
      <w:r w:rsidRPr="00C40EE9">
        <w:rPr>
          <w:rFonts w:cs="Sylfaen"/>
          <w:lang w:val="ka-GE"/>
        </w:rPr>
        <w:t>ასევე</w:t>
      </w:r>
      <w:r w:rsidRPr="00C40EE9">
        <w:rPr>
          <w:lang w:val="ka-GE"/>
        </w:rPr>
        <w:t xml:space="preserve">, </w:t>
      </w:r>
      <w:r w:rsidRPr="00C40EE9">
        <w:rPr>
          <w:rFonts w:cs="Sylfaen"/>
          <w:lang w:val="ka-GE"/>
        </w:rPr>
        <w:t>ამ</w:t>
      </w:r>
      <w:r w:rsidRPr="00C40EE9">
        <w:rPr>
          <w:lang w:val="ka-GE"/>
        </w:rPr>
        <w:t xml:space="preserve"> </w:t>
      </w:r>
      <w:r w:rsidRPr="00C40EE9">
        <w:rPr>
          <w:rFonts w:cs="Sylfaen"/>
          <w:lang w:val="ka-GE"/>
        </w:rPr>
        <w:t>ეტაპზე</w:t>
      </w:r>
      <w:r w:rsidRPr="00C40EE9">
        <w:rPr>
          <w:lang w:val="ka-GE"/>
        </w:rPr>
        <w:t xml:space="preserve"> </w:t>
      </w:r>
      <w:r w:rsidRPr="00C40EE9">
        <w:rPr>
          <w:rFonts w:cs="Sylfaen"/>
          <w:lang w:val="ka-GE"/>
        </w:rPr>
        <w:t>უნდა</w:t>
      </w:r>
      <w:r w:rsidRPr="00C40EE9">
        <w:rPr>
          <w:lang w:val="ka-GE"/>
        </w:rPr>
        <w:t xml:space="preserve"> </w:t>
      </w:r>
      <w:r w:rsidRPr="00C40EE9">
        <w:rPr>
          <w:rFonts w:cs="Sylfaen"/>
          <w:lang w:val="ka-GE"/>
        </w:rPr>
        <w:t>შემოწმდეს</w:t>
      </w:r>
      <w:r w:rsidRPr="00C40EE9">
        <w:rPr>
          <w:lang w:val="ka-GE"/>
        </w:rPr>
        <w:t xml:space="preserve"> </w:t>
      </w:r>
      <w:r w:rsidRPr="00C40EE9">
        <w:rPr>
          <w:rFonts w:cs="Sylfaen"/>
          <w:lang w:val="ka-GE"/>
        </w:rPr>
        <w:t>ღამურების</w:t>
      </w:r>
      <w:r w:rsidRPr="00C40EE9">
        <w:rPr>
          <w:lang w:val="ka-GE"/>
        </w:rPr>
        <w:t xml:space="preserve">  </w:t>
      </w:r>
      <w:r w:rsidRPr="00C40EE9">
        <w:rPr>
          <w:rFonts w:cs="Sylfaen"/>
          <w:lang w:val="ka-GE"/>
        </w:rPr>
        <w:t>საბუდარი</w:t>
      </w:r>
      <w:r w:rsidRPr="00C40EE9">
        <w:rPr>
          <w:lang w:val="ka-GE"/>
        </w:rPr>
        <w:t xml:space="preserve"> </w:t>
      </w:r>
      <w:r w:rsidRPr="00C40EE9">
        <w:rPr>
          <w:rFonts w:cs="Sylfaen"/>
          <w:lang w:val="ka-GE"/>
        </w:rPr>
        <w:t>ადგილსამყოფელები</w:t>
      </w:r>
      <w:r w:rsidRPr="00C40EE9">
        <w:rPr>
          <w:lang w:val="ka-GE"/>
        </w:rPr>
        <w:t>.</w:t>
      </w:r>
    </w:p>
    <w:p w:rsidR="00A615D1" w:rsidRDefault="00A615D1" w:rsidP="00A615D1">
      <w:pPr>
        <w:rPr>
          <w:rFonts w:eastAsia="Calibri" w:cs="Times New Roman"/>
          <w:szCs w:val="20"/>
          <w:lang w:val="ka-GE"/>
        </w:rPr>
      </w:pPr>
      <w:r w:rsidRPr="00F812D1">
        <w:rPr>
          <w:rFonts w:eastAsia="Calibri" w:cs="Times New Roman"/>
          <w:szCs w:val="20"/>
          <w:lang w:val="ka-GE"/>
        </w:rPr>
        <w:t>საველე გასვლები დაიგეგმება კონკრეტუ</w:t>
      </w:r>
      <w:r>
        <w:rPr>
          <w:rFonts w:eastAsia="Calibri" w:cs="Times New Roman"/>
          <w:szCs w:val="20"/>
          <w:lang w:val="ka-GE"/>
        </w:rPr>
        <w:t>ლ</w:t>
      </w:r>
      <w:r w:rsidRPr="00F812D1">
        <w:rPr>
          <w:rFonts w:eastAsia="Calibri" w:cs="Times New Roman"/>
          <w:szCs w:val="20"/>
          <w:lang w:val="ka-GE"/>
        </w:rPr>
        <w:t xml:space="preserve">ი პერიოდის ამინდის </w:t>
      </w:r>
      <w:r>
        <w:rPr>
          <w:rFonts w:eastAsia="Calibri" w:cs="Times New Roman"/>
          <w:szCs w:val="20"/>
          <w:lang w:val="ka-GE"/>
        </w:rPr>
        <w:t xml:space="preserve">და </w:t>
      </w:r>
      <w:r w:rsidRPr="00F812D1">
        <w:rPr>
          <w:rFonts w:eastAsia="Calibri" w:cs="Times New Roman"/>
          <w:szCs w:val="20"/>
          <w:lang w:val="ka-GE"/>
        </w:rPr>
        <w:t>ტემპერატურის გათვალისწინებით.</w:t>
      </w:r>
      <w:r>
        <w:rPr>
          <w:rFonts w:eastAsia="Calibri" w:cs="Times New Roman"/>
          <w:szCs w:val="20"/>
          <w:lang w:val="ka-GE"/>
        </w:rPr>
        <w:t xml:space="preserve"> კვლევის პროცესში ყურადღება გამახვილდება იმ სახეობებზე რომლების ლიტერატურული წყაროების და სხვა პროექტების ფარგლებში ჩატარებული კვლევების მასალების მიხედვით, გავრცელებულია შიდა ქართველი ტერიტორიაზე (იხილეთ ცხრილი </w:t>
      </w:r>
      <w:r w:rsidR="0022002D">
        <w:rPr>
          <w:rFonts w:eastAsia="Calibri" w:cs="Times New Roman"/>
          <w:szCs w:val="20"/>
          <w:lang w:val="ka-GE"/>
        </w:rPr>
        <w:t>6.1.</w:t>
      </w:r>
      <w:r>
        <w:rPr>
          <w:rFonts w:eastAsia="Calibri" w:cs="Times New Roman"/>
          <w:szCs w:val="20"/>
          <w:lang w:val="ka-GE"/>
        </w:rPr>
        <w:t xml:space="preserve">). </w:t>
      </w:r>
    </w:p>
    <w:p w:rsidR="00A615D1" w:rsidRPr="00270A4E" w:rsidRDefault="00A615D1" w:rsidP="00A615D1">
      <w:pPr>
        <w:rPr>
          <w:rFonts w:eastAsia="Calibri" w:cs="Times New Roman"/>
          <w:szCs w:val="20"/>
          <w:lang w:val="ka-GE"/>
        </w:rPr>
      </w:pPr>
      <w:r>
        <w:rPr>
          <w:rFonts w:eastAsia="Calibri" w:cs="Times New Roman"/>
          <w:szCs w:val="20"/>
          <w:lang w:val="ka-GE"/>
        </w:rPr>
        <w:t xml:space="preserve">მონოტორინგის ფარგლებში ჩატარებული კვლევის შედეგების შესახებ, ინფორმაცია კვარტალში ერთხელ წარდგენილი იქნება საქართველოს გარემოს დაცვისა და სოფლის მეურნეობის სამინისტროში.    </w:t>
      </w:r>
      <w:r w:rsidRPr="00F812D1">
        <w:rPr>
          <w:rFonts w:eastAsia="Calibri" w:cs="Times New Roman"/>
          <w:szCs w:val="20"/>
          <w:lang w:val="ka-GE"/>
        </w:rPr>
        <w:t xml:space="preserve">  </w:t>
      </w:r>
    </w:p>
    <w:p w:rsidR="00AA14FE" w:rsidRPr="00AA14FE" w:rsidRDefault="00A615D1" w:rsidP="00AA14FE">
      <w:pPr>
        <w:autoSpaceDE w:val="0"/>
        <w:autoSpaceDN w:val="0"/>
        <w:adjustRightInd w:val="0"/>
        <w:spacing w:before="0" w:after="0"/>
        <w:rPr>
          <w:rFonts w:cs="Sylfaen"/>
          <w:color w:val="000000"/>
          <w:lang w:val="ka-GE"/>
        </w:rPr>
      </w:pPr>
      <w:r>
        <w:rPr>
          <w:rFonts w:cs="Sylfaen"/>
          <w:color w:val="000000"/>
          <w:lang w:val="ka-GE"/>
        </w:rPr>
        <w:t xml:space="preserve">ექსპლუატაციის ფაზაზე </w:t>
      </w:r>
      <w:r w:rsidR="00AA14FE" w:rsidRPr="00AA14FE">
        <w:rPr>
          <w:rFonts w:cs="Sylfaen"/>
          <w:color w:val="000000"/>
          <w:lang w:val="ka-GE"/>
        </w:rPr>
        <w:t xml:space="preserve">ფრინველებზე და ღამურებზე ზემოქმედების მონიტორინგი ჩატარდება სისტემატურად ექსპლუატაციის მინიმუმ პირველი 3 წლის განმავლობაში. მდგომარეობა გაკონტროლდება </w:t>
      </w:r>
      <w:r>
        <w:rPr>
          <w:rFonts w:cs="Sylfaen"/>
          <w:color w:val="000000"/>
          <w:lang w:val="ka-GE"/>
        </w:rPr>
        <w:t>ელექტროსადგურის</w:t>
      </w:r>
      <w:r w:rsidR="00AA14FE" w:rsidRPr="00AA14FE">
        <w:rPr>
          <w:rFonts w:cs="Sylfaen"/>
          <w:color w:val="000000"/>
          <w:lang w:val="ka-GE"/>
        </w:rPr>
        <w:t xml:space="preserve"> პერსონალის მიერ ყოველდღიურად, </w:t>
      </w:r>
      <w:r>
        <w:rPr>
          <w:rFonts w:cs="Sylfaen"/>
          <w:color w:val="000000"/>
          <w:lang w:val="ka-GE"/>
        </w:rPr>
        <w:t xml:space="preserve">ხოლო </w:t>
      </w:r>
      <w:r w:rsidR="00AA14FE" w:rsidRPr="00AA14FE">
        <w:rPr>
          <w:rFonts w:cs="Sylfaen"/>
          <w:color w:val="000000"/>
          <w:lang w:val="ka-GE"/>
        </w:rPr>
        <w:t xml:space="preserve">ორნითოლოგის მიერ - კვარტალში ერთხელ. დაკვირვების შედეგებიდან გამომდინარე განისაზღვრება შემდგომი მონიტორინგის სიხშირე. </w:t>
      </w:r>
    </w:p>
    <w:p w:rsidR="00AA14FE" w:rsidRPr="00AA14FE" w:rsidRDefault="00AA14FE" w:rsidP="00AA14FE">
      <w:pPr>
        <w:autoSpaceDE w:val="0"/>
        <w:autoSpaceDN w:val="0"/>
        <w:adjustRightInd w:val="0"/>
        <w:spacing w:before="0" w:after="0"/>
        <w:rPr>
          <w:rFonts w:cs="Sylfaen"/>
          <w:color w:val="000000"/>
          <w:lang w:val="ka-GE"/>
        </w:rPr>
      </w:pPr>
      <w:r w:rsidRPr="00AA14FE">
        <w:rPr>
          <w:rFonts w:cs="Sylfaen"/>
          <w:color w:val="000000"/>
          <w:lang w:val="ka-GE"/>
        </w:rPr>
        <w:t>მონიტორინგის პროცესის შედეგები წერილობით დაფიქსირდება. რისკი დახასიათება მოხდება ფრინველების და ღამურების შეჯახების/დაღუპვის შემთხვევების რაოდენობით 1 მგვტ დადგმულ სიმძლავრეზე. (</w:t>
      </w:r>
      <w:r w:rsidR="00A615D1">
        <w:rPr>
          <w:rFonts w:cs="Sylfaen"/>
          <w:color w:val="000000"/>
          <w:lang w:val="ka-GE"/>
        </w:rPr>
        <w:t>ლიტერატურული წყაროების მიხედვით,</w:t>
      </w:r>
      <w:r w:rsidRPr="00AA14FE">
        <w:rPr>
          <w:rFonts w:cs="Sylfaen"/>
          <w:color w:val="000000"/>
          <w:lang w:val="ka-GE"/>
        </w:rPr>
        <w:t xml:space="preserve"> მნიშვნელოვნად მიიჩნევა </w:t>
      </w:r>
      <w:r w:rsidR="00A615D1">
        <w:rPr>
          <w:rFonts w:cs="Sylfaen"/>
          <w:color w:val="000000"/>
          <w:lang w:val="ka-GE"/>
        </w:rPr>
        <w:t xml:space="preserve">როცა </w:t>
      </w:r>
      <w:r w:rsidRPr="00AA14FE">
        <w:rPr>
          <w:rFonts w:cs="Sylfaen"/>
          <w:color w:val="000000"/>
          <w:lang w:val="ka-GE"/>
        </w:rPr>
        <w:t xml:space="preserve">წლიური სიკვდილიანობა აღემატება 10 ინდივიდი/ტურბინა/წელ </w:t>
      </w:r>
      <w:r w:rsidR="00A615D1">
        <w:rPr>
          <w:rFonts w:cs="Sylfaen"/>
          <w:color w:val="000000"/>
          <w:lang w:val="ka-GE"/>
        </w:rPr>
        <w:t>ზღვრულ</w:t>
      </w:r>
      <w:r w:rsidRPr="00AA14FE">
        <w:rPr>
          <w:rFonts w:cs="Sylfaen"/>
          <w:color w:val="000000"/>
          <w:lang w:val="ka-GE"/>
        </w:rPr>
        <w:t xml:space="preserve"> მნიშვნელობას </w:t>
      </w:r>
      <w:r w:rsidR="00A615D1">
        <w:rPr>
          <w:rFonts w:cs="Sylfaen"/>
          <w:color w:val="000000"/>
          <w:lang w:val="ka-GE"/>
        </w:rPr>
        <w:t>ელექტროსადგურისათვის</w:t>
      </w:r>
      <w:r w:rsidRPr="00AA14FE">
        <w:rPr>
          <w:rFonts w:cs="Sylfaen"/>
          <w:color w:val="000000"/>
          <w:lang w:val="ka-GE"/>
        </w:rPr>
        <w:t xml:space="preserve"> (გასაშუალოებული მნიშვნელობა). </w:t>
      </w:r>
    </w:p>
    <w:p w:rsidR="00AA14FE" w:rsidRPr="00AA14FE" w:rsidRDefault="00AA14FE" w:rsidP="00AA14FE">
      <w:pPr>
        <w:autoSpaceDE w:val="0"/>
        <w:autoSpaceDN w:val="0"/>
        <w:adjustRightInd w:val="0"/>
        <w:spacing w:before="0" w:after="0"/>
        <w:rPr>
          <w:rFonts w:cs="Sylfaen"/>
          <w:color w:val="000000"/>
          <w:lang w:val="ka-GE"/>
        </w:rPr>
      </w:pPr>
      <w:r w:rsidRPr="00AA14FE">
        <w:rPr>
          <w:rFonts w:cs="Sylfaen"/>
          <w:color w:val="000000"/>
          <w:u w:val="single"/>
          <w:lang w:val="ka-GE"/>
        </w:rPr>
        <w:t>შესასწავლი-დასათვალიერებელი უბნების რაოდენობა</w:t>
      </w:r>
      <w:r w:rsidR="00A615D1">
        <w:rPr>
          <w:rFonts w:cs="Sylfaen"/>
          <w:color w:val="000000"/>
          <w:lang w:val="ka-GE"/>
        </w:rPr>
        <w:t xml:space="preserve">: </w:t>
      </w:r>
      <w:r w:rsidRPr="00AA14FE">
        <w:rPr>
          <w:rFonts w:cs="Sylfaen"/>
          <w:color w:val="000000"/>
          <w:lang w:val="ka-GE"/>
        </w:rPr>
        <w:t>მონიტორინგის</w:t>
      </w:r>
      <w:r w:rsidR="00A615D1">
        <w:rPr>
          <w:rFonts w:cs="Sylfaen"/>
          <w:color w:val="000000"/>
          <w:lang w:val="ka-GE"/>
        </w:rPr>
        <w:t xml:space="preserve"> პროცესში</w:t>
      </w:r>
      <w:r w:rsidRPr="00AA14FE">
        <w:rPr>
          <w:rFonts w:cs="Sylfaen"/>
          <w:color w:val="000000"/>
          <w:lang w:val="ka-GE"/>
        </w:rPr>
        <w:t xml:space="preserve"> დაღუპული ფრინველების/ღამურების აღმოსაჩენად ხდება ტურბინების საერთო რაოდენობის 30% მიმდებარე ტერიტორიების დათვალიერება. </w:t>
      </w:r>
      <w:r w:rsidR="00A615D1">
        <w:rPr>
          <w:rFonts w:cs="Sylfaen"/>
          <w:color w:val="000000"/>
          <w:lang w:val="ka-GE"/>
        </w:rPr>
        <w:t xml:space="preserve">კასპის ქარის ელექტროსადგურის </w:t>
      </w:r>
      <w:r w:rsidRPr="00AA14FE">
        <w:rPr>
          <w:rFonts w:cs="Sylfaen"/>
          <w:color w:val="000000"/>
          <w:lang w:val="ka-GE"/>
        </w:rPr>
        <w:t xml:space="preserve"> პროექტის </w:t>
      </w:r>
      <w:r w:rsidRPr="00AA14FE">
        <w:rPr>
          <w:rFonts w:cs="Sylfaen"/>
          <w:color w:val="000000"/>
          <w:lang w:val="ka-GE"/>
        </w:rPr>
        <w:lastRenderedPageBreak/>
        <w:t xml:space="preserve">შემთხვევაში, ანძების რაოდენობის სიმცირის გათვალისწინებით, მონიტორინგი იწარმოებს ყველა ანძის უბანზე. </w:t>
      </w:r>
    </w:p>
    <w:p w:rsidR="00AA14FE" w:rsidRPr="00AA14FE" w:rsidRDefault="00AA14FE" w:rsidP="00A615D1">
      <w:pPr>
        <w:autoSpaceDE w:val="0"/>
        <w:autoSpaceDN w:val="0"/>
        <w:adjustRightInd w:val="0"/>
        <w:rPr>
          <w:rFonts w:cs="Sylfaen"/>
          <w:color w:val="000000"/>
          <w:lang w:val="ka-GE"/>
        </w:rPr>
      </w:pPr>
      <w:r w:rsidRPr="00AA14FE">
        <w:rPr>
          <w:rFonts w:cs="Sylfaen"/>
          <w:color w:val="000000"/>
          <w:u w:val="single"/>
          <w:lang w:val="ka-GE"/>
        </w:rPr>
        <w:t>შესასწავლი უბნის საზღვრები</w:t>
      </w:r>
      <w:r w:rsidR="00A615D1">
        <w:rPr>
          <w:rFonts w:cs="Sylfaen"/>
          <w:color w:val="000000"/>
          <w:lang w:val="ka-GE"/>
        </w:rPr>
        <w:t xml:space="preserve">: </w:t>
      </w:r>
      <w:r w:rsidRPr="00AA14FE">
        <w:rPr>
          <w:rFonts w:cs="Sylfaen"/>
          <w:color w:val="000000"/>
          <w:lang w:val="ka-GE"/>
        </w:rPr>
        <w:t>კვლევის რადიუსი განისაზღვრება როტორის წვერის მაქსიმალური სიმაღლის მიხედვით. მაგალითად 1</w:t>
      </w:r>
      <w:r w:rsidR="00A615D1">
        <w:rPr>
          <w:rFonts w:cs="Sylfaen"/>
          <w:color w:val="000000"/>
          <w:lang w:val="ka-GE"/>
        </w:rPr>
        <w:t>6</w:t>
      </w:r>
      <w:r w:rsidRPr="00AA14FE">
        <w:rPr>
          <w:rFonts w:cs="Sylfaen"/>
          <w:color w:val="000000"/>
          <w:lang w:val="ka-GE"/>
        </w:rPr>
        <w:t>0</w:t>
      </w:r>
      <w:r w:rsidR="00A615D1">
        <w:rPr>
          <w:rFonts w:cs="Sylfaen"/>
          <w:color w:val="000000"/>
          <w:lang w:val="ka-GE"/>
        </w:rPr>
        <w:t xml:space="preserve"> </w:t>
      </w:r>
      <w:r w:rsidRPr="00AA14FE">
        <w:rPr>
          <w:rFonts w:cs="Sylfaen"/>
          <w:color w:val="000000"/>
          <w:lang w:val="ka-GE"/>
        </w:rPr>
        <w:t xml:space="preserve">მ შემთხვევაში, შესასწავლია ანძიდან </w:t>
      </w:r>
      <w:r w:rsidR="00A615D1">
        <w:rPr>
          <w:rFonts w:cs="Sylfaen"/>
          <w:color w:val="000000"/>
          <w:lang w:val="ka-GE"/>
        </w:rPr>
        <w:t>8</w:t>
      </w:r>
      <w:r w:rsidRPr="00AA14FE">
        <w:rPr>
          <w:rFonts w:cs="Sylfaen"/>
          <w:color w:val="000000"/>
          <w:lang w:val="ka-GE"/>
        </w:rPr>
        <w:t>0</w:t>
      </w:r>
      <w:r w:rsidR="00A615D1">
        <w:rPr>
          <w:rFonts w:cs="Sylfaen"/>
          <w:color w:val="000000"/>
          <w:lang w:val="ka-GE"/>
        </w:rPr>
        <w:t xml:space="preserve"> </w:t>
      </w:r>
      <w:r w:rsidRPr="00AA14FE">
        <w:rPr>
          <w:rFonts w:cs="Sylfaen"/>
          <w:color w:val="000000"/>
          <w:lang w:val="ka-GE"/>
        </w:rPr>
        <w:t xml:space="preserve">მ რადიუსში მოქცეული ტერიტორია. </w:t>
      </w:r>
    </w:p>
    <w:p w:rsidR="00AA14FE" w:rsidRPr="00AA14FE" w:rsidRDefault="00AA14FE" w:rsidP="00A615D1">
      <w:pPr>
        <w:autoSpaceDE w:val="0"/>
        <w:autoSpaceDN w:val="0"/>
        <w:adjustRightInd w:val="0"/>
        <w:rPr>
          <w:rFonts w:cs="Sylfaen"/>
          <w:color w:val="000000"/>
          <w:lang w:val="ka-GE"/>
        </w:rPr>
      </w:pPr>
      <w:r w:rsidRPr="00AA14FE">
        <w:rPr>
          <w:rFonts w:cs="Sylfaen"/>
          <w:color w:val="000000"/>
          <w:u w:val="single"/>
          <w:lang w:val="ka-GE"/>
        </w:rPr>
        <w:t>შესწავლის პროცედურა</w:t>
      </w:r>
      <w:r w:rsidR="00A615D1">
        <w:rPr>
          <w:rFonts w:cs="Sylfaen"/>
          <w:color w:val="000000"/>
          <w:u w:val="single"/>
          <w:lang w:val="ka-GE"/>
        </w:rPr>
        <w:t xml:space="preserve">: </w:t>
      </w:r>
      <w:r w:rsidRPr="00AA14FE">
        <w:rPr>
          <w:rFonts w:cs="Sylfaen"/>
          <w:color w:val="000000"/>
          <w:lang w:val="ka-GE"/>
        </w:rPr>
        <w:t>დათვალიერება მოხდება 6</w:t>
      </w:r>
      <w:r w:rsidR="00A615D1">
        <w:rPr>
          <w:rFonts w:cs="Sylfaen"/>
          <w:color w:val="000000"/>
          <w:lang w:val="ka-GE"/>
        </w:rPr>
        <w:t xml:space="preserve"> </w:t>
      </w:r>
      <w:r w:rsidRPr="00AA14FE">
        <w:rPr>
          <w:rFonts w:cs="Sylfaen"/>
          <w:color w:val="000000"/>
          <w:lang w:val="ka-GE"/>
        </w:rPr>
        <w:t>მ სიგანის ტრანსექტებზე (3</w:t>
      </w:r>
      <w:r w:rsidR="00A615D1">
        <w:rPr>
          <w:rFonts w:cs="Sylfaen"/>
          <w:color w:val="000000"/>
          <w:lang w:val="ka-GE"/>
        </w:rPr>
        <w:t xml:space="preserve"> </w:t>
      </w:r>
      <w:r w:rsidRPr="00AA14FE">
        <w:rPr>
          <w:rFonts w:cs="Sylfaen"/>
          <w:color w:val="000000"/>
          <w:lang w:val="ka-GE"/>
        </w:rPr>
        <w:t xml:space="preserve">მ თითო მხარეს). კვლების სიხშირე ყოველ ორკვირაში ერთხელ. სიხშირე შეიძლება დაკორექტირდეს მონიტორინგის შედეგებიდან გამომდინარე. გასათვალისწინებელია მტაცებლების მიერ დაშავებული ფრინველის/ღამურის ტერიტორიიდან გატანა, სამიზნე სახეობის თავისებურებები, რელიეფი და სხვა. </w:t>
      </w:r>
    </w:p>
    <w:p w:rsidR="00C013F6" w:rsidRPr="00AA14FE" w:rsidRDefault="00AA14FE" w:rsidP="00A615D1">
      <w:pPr>
        <w:autoSpaceDE w:val="0"/>
        <w:autoSpaceDN w:val="0"/>
        <w:adjustRightInd w:val="0"/>
        <w:rPr>
          <w:lang w:val="ka-GE"/>
        </w:rPr>
      </w:pPr>
      <w:r w:rsidRPr="00AA14FE">
        <w:rPr>
          <w:rFonts w:cs="Sylfaen"/>
          <w:color w:val="000000"/>
          <w:u w:val="single"/>
          <w:lang w:val="ka-GE"/>
        </w:rPr>
        <w:t>ჩანაწერების წარმოება</w:t>
      </w:r>
      <w:r w:rsidR="00A615D1">
        <w:rPr>
          <w:rFonts w:cs="Sylfaen"/>
          <w:color w:val="000000"/>
          <w:lang w:val="ka-GE"/>
        </w:rPr>
        <w:t xml:space="preserve">: </w:t>
      </w:r>
      <w:r w:rsidRPr="00AA14FE">
        <w:rPr>
          <w:rFonts w:cs="Sylfaen"/>
          <w:color w:val="000000"/>
          <w:lang w:val="ka-GE"/>
        </w:rPr>
        <w:t>დაფიქსირდება ნაპოვნი ინდივიდ</w:t>
      </w:r>
      <w:r w:rsidR="00A615D1">
        <w:rPr>
          <w:rFonts w:cs="Sylfaen"/>
          <w:color w:val="000000"/>
          <w:lang w:val="ka-GE"/>
        </w:rPr>
        <w:t>ი</w:t>
      </w:r>
      <w:r w:rsidRPr="00AA14FE">
        <w:rPr>
          <w:rFonts w:cs="Sylfaen"/>
          <w:color w:val="000000"/>
          <w:lang w:val="ka-GE"/>
        </w:rPr>
        <w:t>ს მიახლოებითი ასაკი, სქესი და სიკვდილის გამომწვევი მიზეზი (დაჯახება თუ სხვა მოვლენა). მიღებული ინფორმაცია გამოყენებული იქნება პოპულაციაზე შესაძლო ზემოქმედების მასშტაბის შესაფასებლად. მონიტორინგის შედეგების მიხედვით, საჭიროებისამებრ, მოხდება დამატებითი შემარბილებელი ან საკომპენსაციო ღონისძიებების განსაზღვრა-გატარება. (შემუშავდება საკომპენსაციო ღონისძიებების გეგმა)</w:t>
      </w:r>
    </w:p>
    <w:p w:rsidR="00C013F6" w:rsidRDefault="0022002D" w:rsidP="00C228B9">
      <w:pPr>
        <w:spacing w:before="0" w:after="160" w:line="259" w:lineRule="auto"/>
        <w:rPr>
          <w:lang w:val="ka-GE"/>
        </w:rPr>
      </w:pPr>
      <w:r>
        <w:rPr>
          <w:lang w:val="ka-GE"/>
        </w:rPr>
        <w:t xml:space="preserve">ექსპლუატაციის ფაზაზე ფრინველების და ღამურების მონიტორინგის შედეგების შესახებ ინფორმაცია საქართველოს გარემოს დაცვისა და სოფლის მეურნეობის სამინისტროში წარდგენილი იქნება წელიწადში 2 ჯერ. </w:t>
      </w:r>
    </w:p>
    <w:p w:rsidR="00F962E3" w:rsidRPr="00270A4E" w:rsidRDefault="00F962E3" w:rsidP="00F962E3">
      <w:pPr>
        <w:spacing w:before="0"/>
        <w:rPr>
          <w:rFonts w:eastAsia="Calibri" w:cs="Times New Roman"/>
          <w:noProof/>
          <w:color w:val="000000"/>
          <w:sz w:val="20"/>
          <w:lang w:val="ka-GE"/>
        </w:rPr>
      </w:pPr>
      <w:r w:rsidRPr="00270A4E">
        <w:rPr>
          <w:rFonts w:eastAsia="Calibri" w:cs="Times New Roman"/>
          <w:b/>
          <w:noProof/>
          <w:color w:val="000000"/>
          <w:sz w:val="20"/>
          <w:lang w:val="ka-GE"/>
        </w:rPr>
        <w:t>ცხრილი</w:t>
      </w:r>
      <w:r>
        <w:rPr>
          <w:rFonts w:eastAsia="Calibri" w:cs="Times New Roman"/>
          <w:b/>
          <w:noProof/>
          <w:color w:val="000000"/>
          <w:sz w:val="20"/>
          <w:lang w:val="ka-GE"/>
        </w:rPr>
        <w:t xml:space="preserve"> </w:t>
      </w:r>
      <w:r w:rsidR="0022002D">
        <w:rPr>
          <w:rFonts w:eastAsia="Calibri" w:cs="Times New Roman"/>
          <w:b/>
          <w:noProof/>
          <w:color w:val="000000"/>
          <w:sz w:val="20"/>
          <w:lang w:val="ka-GE"/>
        </w:rPr>
        <w:t>6.</w:t>
      </w:r>
      <w:r>
        <w:rPr>
          <w:rFonts w:eastAsia="Calibri" w:cs="Times New Roman"/>
          <w:b/>
          <w:noProof/>
          <w:color w:val="000000"/>
          <w:sz w:val="20"/>
          <w:lang w:val="ka-GE"/>
        </w:rPr>
        <w:t>1</w:t>
      </w:r>
      <w:r w:rsidRPr="00270A4E">
        <w:rPr>
          <w:rFonts w:eastAsia="Calibri" w:cs="Times New Roman"/>
          <w:b/>
          <w:noProof/>
          <w:color w:val="000000"/>
          <w:sz w:val="20"/>
          <w:lang w:val="ka-GE"/>
        </w:rPr>
        <w:t>.</w:t>
      </w:r>
      <w:r w:rsidRPr="00270A4E">
        <w:rPr>
          <w:rFonts w:eastAsia="Calibri" w:cs="Times New Roman"/>
          <w:noProof/>
          <w:color w:val="000000"/>
          <w:sz w:val="20"/>
          <w:lang w:val="ka-GE"/>
        </w:rPr>
        <w:t xml:space="preserve"> საკვლევ </w:t>
      </w:r>
      <w:r>
        <w:rPr>
          <w:rFonts w:eastAsia="Calibri" w:cs="Times New Roman"/>
          <w:noProof/>
          <w:color w:val="000000"/>
          <w:sz w:val="20"/>
          <w:lang w:val="ka-GE"/>
        </w:rPr>
        <w:t>რეგიონში</w:t>
      </w:r>
      <w:r w:rsidRPr="00270A4E">
        <w:rPr>
          <w:rFonts w:eastAsia="Calibri" w:cs="Times New Roman"/>
          <w:noProof/>
          <w:color w:val="000000"/>
          <w:sz w:val="20"/>
          <w:lang w:val="ka-GE"/>
        </w:rPr>
        <w:t xml:space="preserve"> გავრცელებული ხელფრთიანთა სახეობები.</w:t>
      </w:r>
    </w:p>
    <w:tbl>
      <w:tblPr>
        <w:tblW w:w="4906" w:type="pct"/>
        <w:jc w:val="center"/>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543"/>
        <w:gridCol w:w="1951"/>
        <w:gridCol w:w="2024"/>
        <w:gridCol w:w="769"/>
        <w:gridCol w:w="675"/>
        <w:gridCol w:w="703"/>
        <w:gridCol w:w="743"/>
        <w:gridCol w:w="2039"/>
      </w:tblGrid>
      <w:tr w:rsidR="00F962E3" w:rsidRPr="00270A4E" w:rsidTr="00425D6A">
        <w:trPr>
          <w:jc w:val="center"/>
        </w:trPr>
        <w:tc>
          <w:tcPr>
            <w:tcW w:w="288"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jc w:val="center"/>
              <w:rPr>
                <w:rFonts w:eastAsia="Geo ABC" w:cs="Arial"/>
                <w:b/>
                <w:sz w:val="20"/>
                <w:szCs w:val="20"/>
                <w:lang w:val="ka-GE" w:eastAsia="ru-RU"/>
              </w:rPr>
            </w:pPr>
            <w:r w:rsidRPr="00270A4E">
              <w:rPr>
                <w:rFonts w:eastAsia="Geo ABC" w:cs="Arial"/>
                <w:b/>
                <w:sz w:val="20"/>
                <w:szCs w:val="20"/>
                <w:lang w:val="ka-GE" w:eastAsia="ru-RU"/>
              </w:rPr>
              <w:t>№</w:t>
            </w:r>
          </w:p>
        </w:tc>
        <w:tc>
          <w:tcPr>
            <w:tcW w:w="1033"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spacing w:before="0" w:after="0"/>
              <w:jc w:val="center"/>
              <w:rPr>
                <w:rFonts w:eastAsia="Calibri" w:cs="Times New Roman"/>
                <w:b/>
                <w:sz w:val="20"/>
                <w:szCs w:val="20"/>
                <w:lang w:val="ka-GE"/>
              </w:rPr>
            </w:pPr>
            <w:r w:rsidRPr="00270A4E">
              <w:rPr>
                <w:rFonts w:eastAsia="Calibri" w:cs="Times New Roman"/>
                <w:b/>
                <w:sz w:val="20"/>
                <w:szCs w:val="20"/>
                <w:lang w:val="ka-GE"/>
              </w:rPr>
              <w:t>ლათინური დასახელება</w:t>
            </w:r>
          </w:p>
        </w:tc>
        <w:tc>
          <w:tcPr>
            <w:tcW w:w="1071"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spacing w:before="0" w:after="0"/>
              <w:jc w:val="center"/>
              <w:rPr>
                <w:rFonts w:eastAsia="Calibri" w:cs="Times New Roman"/>
                <w:b/>
                <w:sz w:val="20"/>
                <w:szCs w:val="20"/>
                <w:lang w:val="ka-GE"/>
              </w:rPr>
            </w:pPr>
            <w:r w:rsidRPr="00270A4E">
              <w:rPr>
                <w:rFonts w:eastAsia="Calibri" w:cs="Times New Roman"/>
                <w:b/>
                <w:sz w:val="20"/>
                <w:szCs w:val="20"/>
                <w:lang w:val="ka-GE"/>
              </w:rPr>
              <w:t>ქართული დასახელება</w:t>
            </w:r>
          </w:p>
        </w:tc>
        <w:tc>
          <w:tcPr>
            <w:tcW w:w="407"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spacing w:before="0" w:after="0"/>
              <w:jc w:val="center"/>
              <w:rPr>
                <w:rFonts w:eastAsia="Calibri" w:cs="Times New Roman"/>
                <w:b/>
                <w:sz w:val="20"/>
                <w:szCs w:val="20"/>
                <w:lang w:val="ka-GE"/>
              </w:rPr>
            </w:pPr>
            <w:r w:rsidRPr="00270A4E">
              <w:rPr>
                <w:rFonts w:eastAsia="Times New Roman" w:cs="Times New Roman"/>
                <w:b/>
                <w:noProof/>
                <w:color w:val="000000"/>
                <w:sz w:val="20"/>
                <w:szCs w:val="20"/>
                <w:lang w:val="ka-GE" w:eastAsia="ru-RU"/>
              </w:rPr>
              <w:t>IUCN</w:t>
            </w:r>
          </w:p>
        </w:tc>
        <w:tc>
          <w:tcPr>
            <w:tcW w:w="357"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spacing w:before="0" w:after="0"/>
              <w:jc w:val="center"/>
              <w:rPr>
                <w:rFonts w:eastAsia="Times New Roman" w:cs="Times New Roman"/>
                <w:b/>
                <w:noProof/>
                <w:color w:val="000000"/>
                <w:sz w:val="20"/>
                <w:szCs w:val="20"/>
                <w:lang w:val="ka-GE" w:eastAsia="ru-RU"/>
              </w:rPr>
            </w:pPr>
            <w:r w:rsidRPr="00270A4E">
              <w:rPr>
                <w:rFonts w:eastAsia="Times New Roman" w:cs="Times New Roman"/>
                <w:b/>
                <w:noProof/>
                <w:color w:val="000000"/>
                <w:sz w:val="20"/>
                <w:szCs w:val="20"/>
                <w:lang w:val="ka-GE" w:eastAsia="ru-RU"/>
              </w:rPr>
              <w:t>RLG</w:t>
            </w:r>
          </w:p>
        </w:tc>
        <w:tc>
          <w:tcPr>
            <w:tcW w:w="372"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spacing w:before="0" w:after="0"/>
              <w:jc w:val="center"/>
              <w:rPr>
                <w:rFonts w:eastAsia="Times New Roman" w:cs="Times New Roman"/>
                <w:b/>
                <w:noProof/>
                <w:color w:val="000000"/>
                <w:sz w:val="20"/>
                <w:szCs w:val="20"/>
                <w:lang w:val="ka-GE" w:eastAsia="ru-RU"/>
              </w:rPr>
            </w:pPr>
            <w:r w:rsidRPr="00270A4E">
              <w:rPr>
                <w:rFonts w:eastAsia="Times New Roman" w:cs="Times New Roman"/>
                <w:b/>
                <w:noProof/>
                <w:color w:val="000000"/>
                <w:sz w:val="20"/>
                <w:szCs w:val="20"/>
                <w:lang w:val="ka-GE" w:eastAsia="ru-RU"/>
              </w:rPr>
              <w:t>Bern</w:t>
            </w:r>
          </w:p>
          <w:p w:rsidR="00F962E3" w:rsidRPr="00270A4E" w:rsidRDefault="00F962E3" w:rsidP="00425D6A">
            <w:pPr>
              <w:spacing w:before="0" w:after="0"/>
              <w:jc w:val="center"/>
              <w:rPr>
                <w:rFonts w:eastAsia="Times New Roman" w:cs="Times New Roman"/>
                <w:b/>
                <w:noProof/>
                <w:color w:val="000000"/>
                <w:sz w:val="20"/>
                <w:szCs w:val="20"/>
                <w:lang w:val="ka-GE" w:eastAsia="ru-RU"/>
              </w:rPr>
            </w:pPr>
            <w:r w:rsidRPr="00270A4E">
              <w:rPr>
                <w:rFonts w:eastAsia="Times New Roman" w:cs="Times New Roman"/>
                <w:b/>
                <w:noProof/>
                <w:color w:val="000000"/>
                <w:sz w:val="20"/>
                <w:szCs w:val="20"/>
                <w:lang w:val="ka-GE" w:eastAsia="ru-RU"/>
              </w:rPr>
              <w:t>Conv</w:t>
            </w:r>
          </w:p>
        </w:tc>
        <w:tc>
          <w:tcPr>
            <w:tcW w:w="393"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spacing w:before="0" w:after="0"/>
              <w:jc w:val="center"/>
              <w:rPr>
                <w:rFonts w:eastAsia="Calibri" w:cs="Sylfaen"/>
                <w:b/>
                <w:noProof/>
                <w:color w:val="000000"/>
                <w:sz w:val="20"/>
                <w:szCs w:val="20"/>
                <w:lang w:val="ka-GE"/>
              </w:rPr>
            </w:pPr>
            <w:r w:rsidRPr="00270A4E">
              <w:rPr>
                <w:rFonts w:eastAsia="Calibri" w:cs="Sylfaen"/>
                <w:b/>
                <w:noProof/>
                <w:color w:val="000000"/>
                <w:sz w:val="20"/>
                <w:szCs w:val="20"/>
                <w:lang w:val="ka-GE"/>
              </w:rPr>
              <w:t>CMS</w:t>
            </w:r>
          </w:p>
        </w:tc>
        <w:tc>
          <w:tcPr>
            <w:tcW w:w="1078" w:type="pct"/>
            <w:tcBorders>
              <w:top w:val="single" w:sz="4" w:space="0" w:color="auto"/>
              <w:left w:val="single" w:sz="4" w:space="0" w:color="auto"/>
              <w:bottom w:val="single" w:sz="4" w:space="0" w:color="auto"/>
              <w:right w:val="single" w:sz="4" w:space="0" w:color="auto"/>
            </w:tcBorders>
            <w:vAlign w:val="center"/>
            <w:hideMark/>
          </w:tcPr>
          <w:p w:rsidR="00F962E3" w:rsidRPr="00270A4E" w:rsidRDefault="00F962E3" w:rsidP="00425D6A">
            <w:pPr>
              <w:spacing w:before="0" w:after="0"/>
              <w:jc w:val="center"/>
              <w:rPr>
                <w:rFonts w:eastAsia="Calibri" w:cs="Sylfaen"/>
                <w:b/>
                <w:noProof/>
                <w:color w:val="000000"/>
                <w:sz w:val="20"/>
                <w:szCs w:val="20"/>
                <w:lang w:val="ka-GE"/>
              </w:rPr>
            </w:pPr>
            <w:r w:rsidRPr="00270A4E">
              <w:rPr>
                <w:rFonts w:eastAsia="Calibri" w:cs="Sylfaen"/>
                <w:b/>
                <w:noProof/>
                <w:color w:val="000000"/>
                <w:sz w:val="20"/>
                <w:szCs w:val="20"/>
                <w:lang w:val="ka-GE"/>
              </w:rPr>
              <w:t>დაფიქსირდა</w:t>
            </w:r>
          </w:p>
          <w:p w:rsidR="00F962E3" w:rsidRPr="00270A4E" w:rsidRDefault="00F962E3" w:rsidP="00425D6A">
            <w:pPr>
              <w:spacing w:before="0" w:after="0"/>
              <w:jc w:val="center"/>
              <w:rPr>
                <w:rFonts w:eastAsia="Calibri" w:cs="Sylfaen"/>
                <w:b/>
                <w:noProof/>
                <w:color w:val="000000"/>
                <w:sz w:val="20"/>
                <w:szCs w:val="20"/>
                <w:lang w:val="ka-GE"/>
              </w:rPr>
            </w:pPr>
            <w:r w:rsidRPr="00270A4E">
              <w:rPr>
                <w:rFonts w:eastAsia="Calibri" w:cs="Sylfaen"/>
                <w:b/>
                <w:noProof/>
                <w:color w:val="000000"/>
                <w:sz w:val="20"/>
                <w:szCs w:val="20"/>
                <w:lang w:val="ka-GE"/>
              </w:rPr>
              <w:t>(კვლევის პერიოდის ფაზები: I,II,III,IV,V,VI )</w:t>
            </w:r>
          </w:p>
          <w:p w:rsidR="00F962E3" w:rsidRPr="00270A4E" w:rsidRDefault="00F962E3" w:rsidP="00425D6A">
            <w:pPr>
              <w:spacing w:before="0" w:after="0"/>
              <w:jc w:val="center"/>
              <w:rPr>
                <w:rFonts w:eastAsia="Times New Roman" w:cs="Times New Roman"/>
                <w:b/>
                <w:noProof/>
                <w:color w:val="000000"/>
                <w:sz w:val="20"/>
                <w:szCs w:val="20"/>
                <w:lang w:val="ka-GE" w:eastAsia="ru-RU"/>
              </w:rPr>
            </w:pPr>
            <w:r w:rsidRPr="00270A4E">
              <w:rPr>
                <w:rFonts w:eastAsia="Calibri" w:cs="Sylfaen"/>
                <w:b/>
                <w:noProof/>
                <w:color w:val="000000"/>
                <w:sz w:val="20"/>
                <w:szCs w:val="20"/>
                <w:lang w:val="ka-GE"/>
              </w:rPr>
              <w:t>არ დაფიქსირდა X</w:t>
            </w:r>
          </w:p>
        </w:tc>
      </w:tr>
      <w:tr w:rsidR="00F962E3" w:rsidRPr="00270A4E" w:rsidTr="0022002D">
        <w:trPr>
          <w:trHeight w:val="125"/>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r w:rsidRPr="00270A4E">
              <w:rPr>
                <w:rFonts w:eastAsia="Times New Roman" w:cs="Sylfaen"/>
                <w:i/>
                <w:iCs/>
                <w:sz w:val="20"/>
                <w:szCs w:val="20"/>
                <w:lang w:val="ka-GE" w:eastAsia="ru-RU"/>
              </w:rPr>
              <w:t xml:space="preserve">Rhinolophus ferrumequinum </w:t>
            </w: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დიდი ცხვირნალა</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en-US"/>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Rhinolophus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hipposideros</w:t>
            </w:r>
            <w:proofErr w:type="spellEnd"/>
            <w:r w:rsidRPr="00270A4E">
              <w:rPr>
                <w:rFonts w:eastAsia="Times New Roman" w:cs="Sylfaen"/>
                <w:i/>
                <w:iCs/>
                <w:sz w:val="20"/>
                <w:szCs w:val="20"/>
                <w:lang w:val="ka-GE" w:eastAsia="ru-RU"/>
              </w:rPr>
              <w:t xml:space="preserve"> </w:t>
            </w: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მცირე ცხვირნალა</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Myotis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blythii</w:t>
            </w:r>
            <w:proofErr w:type="spellEnd"/>
            <w:r w:rsidRPr="00270A4E">
              <w:rPr>
                <w:rFonts w:eastAsia="Times New Roman" w:cs="Sylfaen"/>
                <w:i/>
                <w:iCs/>
                <w:sz w:val="20"/>
                <w:szCs w:val="20"/>
                <w:lang w:val="ka-GE" w:eastAsia="ru-RU"/>
              </w:rPr>
              <w:t xml:space="preserve"> </w:t>
            </w: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ყურწვეტა მღამიობი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en-US"/>
              </w:rPr>
            </w:pPr>
            <w:r w:rsidRPr="00270A4E">
              <w:rPr>
                <w:rFonts w:eastAsia="Calibri" w:cs="Times New Roman"/>
                <w:sz w:val="20"/>
                <w:szCs w:val="20"/>
                <w:lang w:val="en-US"/>
              </w:rPr>
              <w:t>VU</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Myotis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mystacinus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group</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 xml:space="preserve">ჯგუფი ულვაშა მღამიობი </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Myotis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nattereri</w:t>
            </w:r>
            <w:proofErr w:type="spellEnd"/>
            <w:r w:rsidRPr="00270A4E">
              <w:rPr>
                <w:rFonts w:eastAsia="Times New Roman" w:cs="Sylfaen"/>
                <w:i/>
                <w:iCs/>
                <w:sz w:val="20"/>
                <w:szCs w:val="20"/>
                <w:lang w:val="ka-GE" w:eastAsia="ru-RU"/>
              </w:rPr>
              <w:t xml:space="preserve"> </w:t>
            </w: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ნატერერის მღამიობი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Myotis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emarginatus</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სამფერი მღამიობი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en-US"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Nyctalus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lasiopterus</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გიგანტური მღამიობი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color w:val="222222"/>
                <w:sz w:val="20"/>
                <w:szCs w:val="20"/>
                <w:lang w:val="ka-GE"/>
              </w:rPr>
            </w:pPr>
            <w:r w:rsidRPr="00270A4E">
              <w:rPr>
                <w:rFonts w:eastAsia="Calibri" w:cs="Times New Roman"/>
                <w:sz w:val="20"/>
                <w:szCs w:val="20"/>
                <w:lang w:val="en-US"/>
              </w:rPr>
              <w:t>VU</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color w:val="222222"/>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color w:val="222222"/>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color w:val="222222"/>
                <w:sz w:val="20"/>
                <w:szCs w:val="20"/>
                <w:lang w:val="ka-GE"/>
              </w:rPr>
            </w:pPr>
            <w:r w:rsidRPr="00270A4E">
              <w:rPr>
                <w:rFonts w:eastAsia="Calibri" w:cs="Times New Roman"/>
                <w:color w:val="222222"/>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color w:val="222222"/>
                <w:sz w:val="20"/>
                <w:szCs w:val="20"/>
                <w:lang w:val="en-US"/>
              </w:rPr>
            </w:pPr>
            <w:r w:rsidRPr="00270A4E">
              <w:rPr>
                <w:rFonts w:eastAsia="Calibri" w:cs="Times New Roman"/>
                <w:color w:val="222222"/>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Nyctalus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noctula</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წითური მეღამურა</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en-US"/>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r w:rsidRPr="00270A4E">
              <w:rPr>
                <w:rFonts w:eastAsia="Times New Roman" w:cs="Sylfaen"/>
                <w:i/>
                <w:iCs/>
                <w:sz w:val="20"/>
                <w:szCs w:val="20"/>
                <w:lang w:val="ka-GE" w:eastAsia="ru-RU"/>
              </w:rPr>
              <w:t xml:space="preserve">Nyctalus </w:t>
            </w:r>
            <w:r w:rsidRPr="00270A4E">
              <w:rPr>
                <w:rFonts w:eastAsia="Times New Roman" w:cs="Sylfaen"/>
                <w:i/>
                <w:sz w:val="20"/>
                <w:szCs w:val="20"/>
                <w:lang w:val="ka-GE" w:eastAsia="ru-RU"/>
              </w:rPr>
              <w:t>leisleri</w:t>
            </w: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მცირე მეღამურა</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Eptesicus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serotinus</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მეგვიანე ღამურა</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Pipistrellus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pipistrellus</w:t>
            </w:r>
            <w:proofErr w:type="spellEnd"/>
            <w:r w:rsidRPr="00270A4E">
              <w:rPr>
                <w:rFonts w:eastAsia="Times New Roman" w:cs="Sylfaen"/>
                <w:i/>
                <w:iCs/>
                <w:sz w:val="20"/>
                <w:szCs w:val="20"/>
                <w:lang w:val="ka-GE" w:eastAsia="ru-RU"/>
              </w:rPr>
              <w:t xml:space="preserve"> </w:t>
            </w: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ჯუჯა ღამორი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en-US"/>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II,IV,V</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Pipistrellus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p</w:t>
            </w:r>
            <w:r w:rsidRPr="00270A4E">
              <w:rPr>
                <w:rFonts w:eastAsia="Times New Roman" w:cs="Sylfaen"/>
                <w:i/>
                <w:sz w:val="20"/>
                <w:szCs w:val="20"/>
                <w:lang w:val="ka-GE" w:eastAsia="ru-RU"/>
              </w:rPr>
              <w:t>ygmaeus</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პაწია ღამორი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i/>
                <w:sz w:val="20"/>
                <w:szCs w:val="20"/>
                <w:lang w:val="ka-GE"/>
              </w:rPr>
            </w:pP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ტყის მღამიობი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color w:val="222222"/>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color w:val="222222"/>
                <w:sz w:val="20"/>
                <w:szCs w:val="20"/>
                <w:lang w:val="ka-GE"/>
              </w:rPr>
            </w:pPr>
          </w:p>
        </w:tc>
        <w:tc>
          <w:tcPr>
            <w:tcW w:w="372"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color w:val="222222"/>
                <w:sz w:val="20"/>
                <w:szCs w:val="20"/>
                <w:lang w:val="ka-GE"/>
              </w:rPr>
            </w:pPr>
            <w:r w:rsidRPr="00270A4E">
              <w:rPr>
                <w:rFonts w:eastAsia="Calibri" w:cs="Times New Roman"/>
                <w:color w:val="222222"/>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color w:val="222222"/>
                <w:sz w:val="20"/>
                <w:szCs w:val="20"/>
                <w:lang w:val="ka-GE"/>
              </w:rPr>
            </w:pPr>
            <w:r w:rsidRPr="00270A4E">
              <w:rPr>
                <w:rFonts w:eastAsia="Calibri" w:cs="Times New Roman"/>
                <w:color w:val="222222"/>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color w:val="222222"/>
                <w:sz w:val="20"/>
                <w:szCs w:val="20"/>
                <w:lang w:val="en-US"/>
              </w:rPr>
            </w:pPr>
            <w:r w:rsidRPr="00270A4E">
              <w:rPr>
                <w:rFonts w:eastAsia="Calibri" w:cs="Times New Roman"/>
                <w:sz w:val="20"/>
                <w:szCs w:val="20"/>
                <w:lang w:val="en-US"/>
              </w:rPr>
              <w:t>II,IV,V</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ka-GE"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sz w:val="20"/>
                <w:szCs w:val="20"/>
                <w:lang w:val="ka-GE" w:eastAsia="ru-RU"/>
              </w:rPr>
              <w:t>Pipistrellus</w:t>
            </w:r>
            <w:proofErr w:type="spellEnd"/>
            <w:r w:rsidRPr="00270A4E">
              <w:rPr>
                <w:rFonts w:eastAsia="Times New Roman" w:cs="Sylfaen"/>
                <w:i/>
                <w:sz w:val="20"/>
                <w:szCs w:val="20"/>
                <w:lang w:val="ka-GE" w:eastAsia="ru-RU"/>
              </w:rPr>
              <w:t xml:space="preserve"> </w:t>
            </w:r>
            <w:proofErr w:type="spellStart"/>
            <w:r w:rsidRPr="00270A4E">
              <w:rPr>
                <w:rFonts w:eastAsia="Times New Roman" w:cs="Sylfaen"/>
                <w:i/>
                <w:sz w:val="20"/>
                <w:szCs w:val="20"/>
                <w:lang w:val="ka-GE" w:eastAsia="ru-RU"/>
              </w:rPr>
              <w:t>kuhlii</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ხმელთაშუაზღვის ღამორი</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bCs/>
                <w:color w:val="000000"/>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bCs/>
                <w:color w:val="000000"/>
                <w:sz w:val="20"/>
                <w:szCs w:val="20"/>
                <w:lang w:val="ka-GE"/>
              </w:rPr>
            </w:pPr>
          </w:p>
        </w:tc>
        <w:tc>
          <w:tcPr>
            <w:tcW w:w="372"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bCs/>
                <w:color w:val="000000"/>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bCs/>
                <w:color w:val="000000"/>
                <w:sz w:val="20"/>
                <w:szCs w:val="20"/>
                <w:lang w:val="ka-GE"/>
              </w:rPr>
            </w:pPr>
            <w:r w:rsidRPr="00270A4E">
              <w:rPr>
                <w:rFonts w:eastAsia="Calibri" w:cs="Times New Roman"/>
                <w:bCs/>
                <w:color w:val="000000"/>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bCs/>
                <w:color w:val="000000"/>
                <w:sz w:val="20"/>
                <w:szCs w:val="20"/>
                <w:lang w:val="en-US"/>
              </w:rPr>
            </w:pPr>
            <w:r w:rsidRPr="00270A4E">
              <w:rPr>
                <w:rFonts w:eastAsia="Calibri" w:cs="Times New Roman"/>
                <w:bCs/>
                <w:color w:val="000000"/>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en-US"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rPr>
                <w:rFonts w:eastAsia="Geo ABC" w:cs="Arial"/>
                <w:i/>
                <w:sz w:val="20"/>
                <w:szCs w:val="20"/>
                <w:lang w:val="ka-GE" w:eastAsia="ru-RU"/>
              </w:rPr>
            </w:pPr>
            <w:r w:rsidRPr="00270A4E">
              <w:rPr>
                <w:rFonts w:eastAsia="Geo ABC" w:cs="Arial"/>
                <w:i/>
                <w:sz w:val="20"/>
                <w:szCs w:val="20"/>
                <w:lang w:val="ka-GE" w:eastAsia="ru-RU"/>
              </w:rPr>
              <w:t>Barbastella barbastellus</w:t>
            </w:r>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rPr>
                <w:rFonts w:eastAsia="Geo ABC" w:cs="Arial"/>
                <w:sz w:val="20"/>
                <w:szCs w:val="20"/>
                <w:lang w:val="ka-GE" w:eastAsia="ru-RU"/>
              </w:rPr>
            </w:pPr>
            <w:r w:rsidRPr="00270A4E">
              <w:rPr>
                <w:rFonts w:eastAsia="Geo ABC" w:cs="Arial"/>
                <w:sz w:val="20"/>
                <w:szCs w:val="20"/>
                <w:lang w:val="ka-GE" w:eastAsia="ru-RU"/>
              </w:rPr>
              <w:t>ევროპული მაჩქათელა</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ind w:right="80"/>
              <w:rPr>
                <w:rFonts w:eastAsia="Calibri" w:cs="Times New Roman"/>
                <w:sz w:val="20"/>
                <w:szCs w:val="20"/>
                <w:lang w:val="ka-GE"/>
              </w:rPr>
            </w:pPr>
            <w:r w:rsidRPr="00270A4E">
              <w:rPr>
                <w:rFonts w:eastAsia="Calibri" w:cs="Times New Roman"/>
                <w:sz w:val="20"/>
                <w:szCs w:val="20"/>
                <w:lang w:val="en-US"/>
              </w:rPr>
              <w:t>NT</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ind w:right="8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ind w:right="8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ind w:right="8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ind w:right="80"/>
              <w:jc w:val="center"/>
              <w:rPr>
                <w:rFonts w:eastAsia="Calibri" w:cs="Times New Roman"/>
                <w:sz w:val="20"/>
                <w:szCs w:val="20"/>
                <w:lang w:val="en-US"/>
              </w:rPr>
            </w:pPr>
            <w:r w:rsidRPr="00270A4E">
              <w:rPr>
                <w:rFonts w:eastAsia="Calibri" w:cs="Times New Roman"/>
                <w:sz w:val="20"/>
                <w:szCs w:val="20"/>
                <w:lang w:val="en-US"/>
              </w:rPr>
              <w:t xml:space="preserve">  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en-US"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Plecotus</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auritus</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 xml:space="preserve">რუხი ყურა </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270A4E" w:rsidTr="0022002D">
        <w:trPr>
          <w:jc w:val="center"/>
        </w:trPr>
        <w:tc>
          <w:tcPr>
            <w:tcW w:w="28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numPr>
                <w:ilvl w:val="0"/>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before="0" w:after="0" w:line="259" w:lineRule="auto"/>
              <w:contextualSpacing/>
              <w:jc w:val="left"/>
              <w:rPr>
                <w:rFonts w:eastAsia="Geo ABC" w:cs="Arial"/>
                <w:sz w:val="20"/>
                <w:szCs w:val="20"/>
                <w:lang w:val="en-US" w:eastAsia="ru-RU"/>
              </w:rPr>
            </w:pPr>
          </w:p>
        </w:tc>
        <w:tc>
          <w:tcPr>
            <w:tcW w:w="103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
                <w:iCs/>
                <w:sz w:val="20"/>
                <w:szCs w:val="20"/>
                <w:lang w:val="ka-GE" w:eastAsia="ru-RU"/>
              </w:rPr>
            </w:pPr>
            <w:proofErr w:type="spellStart"/>
            <w:r w:rsidRPr="00270A4E">
              <w:rPr>
                <w:rFonts w:eastAsia="Times New Roman" w:cs="Sylfaen"/>
                <w:i/>
                <w:iCs/>
                <w:sz w:val="20"/>
                <w:szCs w:val="20"/>
                <w:lang w:val="ka-GE" w:eastAsia="ru-RU"/>
              </w:rPr>
              <w:t>Vespertilio</w:t>
            </w:r>
            <w:proofErr w:type="spellEnd"/>
            <w:r w:rsidRPr="00270A4E">
              <w:rPr>
                <w:rFonts w:eastAsia="Times New Roman" w:cs="Sylfaen"/>
                <w:i/>
                <w:iCs/>
                <w:sz w:val="20"/>
                <w:szCs w:val="20"/>
                <w:lang w:val="ka-GE" w:eastAsia="ru-RU"/>
              </w:rPr>
              <w:t xml:space="preserve"> </w:t>
            </w:r>
            <w:proofErr w:type="spellStart"/>
            <w:r w:rsidRPr="00270A4E">
              <w:rPr>
                <w:rFonts w:eastAsia="Times New Roman" w:cs="Sylfaen"/>
                <w:i/>
                <w:iCs/>
                <w:sz w:val="20"/>
                <w:szCs w:val="20"/>
                <w:lang w:val="ka-GE" w:eastAsia="ru-RU"/>
              </w:rPr>
              <w:t>murinus</w:t>
            </w:r>
            <w:proofErr w:type="spellEnd"/>
          </w:p>
        </w:tc>
        <w:tc>
          <w:tcPr>
            <w:tcW w:w="1071"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iCs/>
                <w:sz w:val="20"/>
                <w:szCs w:val="20"/>
                <w:lang w:val="ka-GE"/>
              </w:rPr>
              <w:t>ჩვეულებრივი ღამურა</w:t>
            </w:r>
          </w:p>
        </w:tc>
        <w:tc>
          <w:tcPr>
            <w:tcW w:w="407"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en-US"/>
              </w:rPr>
              <w:t>LC</w:t>
            </w:r>
          </w:p>
        </w:tc>
        <w:tc>
          <w:tcPr>
            <w:tcW w:w="357" w:type="pct"/>
            <w:tcBorders>
              <w:top w:val="single" w:sz="4" w:space="0" w:color="auto"/>
              <w:left w:val="single" w:sz="4" w:space="0" w:color="auto"/>
              <w:bottom w:val="single" w:sz="4" w:space="0" w:color="auto"/>
              <w:right w:val="single" w:sz="4" w:space="0" w:color="auto"/>
            </w:tcBorders>
          </w:tcPr>
          <w:p w:rsidR="00F962E3" w:rsidRPr="00270A4E" w:rsidRDefault="00F962E3" w:rsidP="0022002D">
            <w:pPr>
              <w:spacing w:before="0" w:after="0"/>
              <w:rPr>
                <w:rFonts w:eastAsia="Calibri" w:cs="Times New Roman"/>
                <w:sz w:val="20"/>
                <w:szCs w:val="20"/>
                <w:lang w:val="ka-GE"/>
              </w:rPr>
            </w:pPr>
          </w:p>
        </w:tc>
        <w:tc>
          <w:tcPr>
            <w:tcW w:w="372"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ka-GE"/>
              </w:rPr>
            </w:pPr>
            <w:r w:rsidRPr="00270A4E">
              <w:rPr>
                <w:rFonts w:eastAsia="Calibri" w:cs="Times New Roman"/>
                <w:sz w:val="20"/>
                <w:szCs w:val="20"/>
                <w:lang w:val="ka-GE"/>
              </w:rPr>
              <w:t>√</w:t>
            </w:r>
          </w:p>
        </w:tc>
        <w:tc>
          <w:tcPr>
            <w:tcW w:w="393"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rPr>
                <w:rFonts w:eastAsia="Calibri" w:cs="Times New Roman"/>
                <w:sz w:val="20"/>
                <w:szCs w:val="20"/>
                <w:lang w:val="en-US"/>
              </w:rPr>
            </w:pPr>
            <w:r w:rsidRPr="00270A4E">
              <w:rPr>
                <w:rFonts w:eastAsia="Calibri" w:cs="Times New Roman"/>
                <w:sz w:val="20"/>
                <w:szCs w:val="20"/>
                <w:lang w:val="ka-GE"/>
              </w:rPr>
              <w:t>√</w:t>
            </w:r>
          </w:p>
        </w:tc>
        <w:tc>
          <w:tcPr>
            <w:tcW w:w="1078" w:type="pct"/>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spacing w:before="0" w:after="0"/>
              <w:jc w:val="center"/>
              <w:rPr>
                <w:rFonts w:eastAsia="Calibri" w:cs="Times New Roman"/>
                <w:sz w:val="20"/>
                <w:szCs w:val="20"/>
                <w:lang w:val="en-US"/>
              </w:rPr>
            </w:pPr>
            <w:r w:rsidRPr="00270A4E">
              <w:rPr>
                <w:rFonts w:eastAsia="Calibri" w:cs="Times New Roman"/>
                <w:sz w:val="20"/>
                <w:szCs w:val="20"/>
                <w:lang w:val="en-US"/>
              </w:rPr>
              <w:t>x</w:t>
            </w:r>
          </w:p>
        </w:tc>
      </w:tr>
      <w:tr w:rsidR="00F962E3" w:rsidRPr="00425D6A" w:rsidTr="0022002D">
        <w:trPr>
          <w:jc w:val="center"/>
        </w:trPr>
        <w:tc>
          <w:tcPr>
            <w:tcW w:w="5000" w:type="pct"/>
            <w:gridSpan w:val="8"/>
            <w:tcBorders>
              <w:top w:val="single" w:sz="4" w:space="0" w:color="auto"/>
              <w:left w:val="single" w:sz="4" w:space="0" w:color="auto"/>
              <w:bottom w:val="single" w:sz="4" w:space="0" w:color="auto"/>
              <w:right w:val="single" w:sz="4" w:space="0" w:color="auto"/>
            </w:tcBorders>
            <w:hideMark/>
          </w:tcPr>
          <w:p w:rsidR="00F962E3" w:rsidRPr="00270A4E" w:rsidRDefault="00F962E3" w:rsidP="0022002D">
            <w:pPr>
              <w:widowControl w:val="0"/>
              <w:spacing w:before="0" w:after="0"/>
              <w:rPr>
                <w:rFonts w:eastAsia="Times New Roman" w:cs="Sylfaen"/>
                <w:iCs/>
                <w:sz w:val="20"/>
                <w:szCs w:val="20"/>
                <w:lang w:val="ka-GE" w:eastAsia="ru-RU"/>
              </w:rPr>
            </w:pPr>
            <w:r w:rsidRPr="00270A4E">
              <w:rPr>
                <w:rFonts w:eastAsia="Times New Roman" w:cs="Sylfaen"/>
                <w:iCs/>
                <w:sz w:val="20"/>
                <w:szCs w:val="20"/>
                <w:lang w:val="ka-GE" w:eastAsia="ru-RU"/>
              </w:rPr>
              <w:t>IUCN - კატეგორიები ფორმულირდება შემდეგი სახით:</w:t>
            </w:r>
          </w:p>
          <w:p w:rsidR="00F962E3" w:rsidRPr="00270A4E" w:rsidRDefault="00F962E3" w:rsidP="0022002D">
            <w:pPr>
              <w:spacing w:before="0" w:after="0"/>
              <w:rPr>
                <w:rFonts w:eastAsia="Calibri" w:cs="Times New Roman"/>
                <w:sz w:val="20"/>
                <w:szCs w:val="20"/>
                <w:lang w:val="ka-GE"/>
              </w:rPr>
            </w:pPr>
            <w:r w:rsidRPr="00270A4E">
              <w:rPr>
                <w:rFonts w:eastAsia="Times New Roman" w:cs="Sylfaen"/>
                <w:iCs/>
                <w:sz w:val="20"/>
                <w:szCs w:val="20"/>
                <w:lang w:val="ka-GE" w:eastAsia="ru-RU"/>
              </w:rPr>
              <w:t>EX – გადაშენებული; EW – ბუნებაში გადაშენებული; CR – კრიტიკულ საფრთხეში მყოფი; EN – საფრთხეში მყოფი; VU – მოწყვლადი; NT – საფრთხესთან ახლოს მყოფი; LC – საჭიროებს ზრუნვას; DD – არასრული მონაცემები; NE – არ არის შეფასებული</w:t>
            </w:r>
          </w:p>
        </w:tc>
      </w:tr>
    </w:tbl>
    <w:p w:rsidR="00F962E3" w:rsidRDefault="00F962E3" w:rsidP="00270A4E">
      <w:pPr>
        <w:spacing w:before="0" w:after="200" w:line="360" w:lineRule="auto"/>
        <w:jc w:val="left"/>
        <w:rPr>
          <w:rFonts w:eastAsia="Calibri" w:cs="Times New Roman"/>
          <w:b/>
          <w:sz w:val="24"/>
          <w:szCs w:val="24"/>
          <w:lang w:val="ka-GE"/>
        </w:rPr>
      </w:pPr>
    </w:p>
    <w:p w:rsidR="00195E7D" w:rsidRPr="00195E7D" w:rsidRDefault="00195E7D" w:rsidP="00195E7D">
      <w:pPr>
        <w:rPr>
          <w:lang w:val="ka-GE"/>
        </w:rPr>
      </w:pPr>
    </w:p>
    <w:sectPr w:rsidR="00195E7D" w:rsidRPr="00195E7D" w:rsidSect="00873ED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6CF2" w:rsidRDefault="00A86CF2" w:rsidP="002A48BE">
      <w:pPr>
        <w:spacing w:before="0" w:after="0"/>
      </w:pPr>
      <w:r>
        <w:separator/>
      </w:r>
    </w:p>
  </w:endnote>
  <w:endnote w:type="continuationSeparator" w:id="0">
    <w:p w:rsidR="00A86CF2" w:rsidRDefault="00A86CF2" w:rsidP="002A48B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00000287" w:usb1="00000000" w:usb2="00000000" w:usb3="00000000" w:csb0="0000009F" w:csb1="00000000"/>
  </w:font>
  <w:font w:name="Geo ABC">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48BE" w:rsidRPr="002A48BE" w:rsidRDefault="002A48BE" w:rsidP="002A48BE">
    <w:pPr>
      <w:pStyle w:val="Footer"/>
      <w:jc w:val="center"/>
      <w:rPr>
        <w:b/>
        <w:color w:val="808080" w:themeColor="background1" w:themeShade="80"/>
        <w:sz w:val="20"/>
        <w:lang w:val="en-US"/>
      </w:rPr>
    </w:pPr>
    <w:r w:rsidRPr="002A48BE">
      <w:rPr>
        <w:b/>
        <w:color w:val="808080" w:themeColor="background1" w:themeShade="80"/>
        <w:sz w:val="20"/>
        <w:lang w:val="en-US"/>
      </w:rPr>
      <w:t>Gamma Consulting Ltd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6CF2" w:rsidRDefault="00A86CF2" w:rsidP="002A48BE">
      <w:pPr>
        <w:spacing w:before="0" w:after="0"/>
      </w:pPr>
      <w:r>
        <w:separator/>
      </w:r>
    </w:p>
  </w:footnote>
  <w:footnote w:type="continuationSeparator" w:id="0">
    <w:p w:rsidR="00A86CF2" w:rsidRDefault="00A86CF2" w:rsidP="002A48BE">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rPr>
        <w:b/>
        <w:color w:val="808080" w:themeColor="background1" w:themeShade="80"/>
        <w:sz w:val="20"/>
        <w:szCs w:val="20"/>
      </w:rPr>
    </w:sdtEndPr>
    <w:sdtContent>
      <w:p w:rsidR="002A48BE" w:rsidRPr="002A48BE" w:rsidRDefault="002A48BE">
        <w:pPr>
          <w:pStyle w:val="Header"/>
          <w:jc w:val="right"/>
          <w:rPr>
            <w:b/>
            <w:color w:val="808080" w:themeColor="background1" w:themeShade="80"/>
            <w:sz w:val="20"/>
            <w:szCs w:val="20"/>
          </w:rPr>
        </w:pPr>
        <w:r w:rsidRPr="002A48BE">
          <w:rPr>
            <w:b/>
            <w:color w:val="808080" w:themeColor="background1" w:themeShade="80"/>
            <w:sz w:val="20"/>
            <w:szCs w:val="20"/>
          </w:rPr>
          <w:t xml:space="preserve">Page </w:t>
        </w:r>
        <w:r w:rsidRPr="002A48BE">
          <w:rPr>
            <w:b/>
            <w:bCs/>
            <w:color w:val="808080" w:themeColor="background1" w:themeShade="80"/>
            <w:sz w:val="20"/>
            <w:szCs w:val="20"/>
          </w:rPr>
          <w:fldChar w:fldCharType="begin"/>
        </w:r>
        <w:r w:rsidRPr="002A48BE">
          <w:rPr>
            <w:b/>
            <w:bCs/>
            <w:color w:val="808080" w:themeColor="background1" w:themeShade="80"/>
            <w:sz w:val="20"/>
            <w:szCs w:val="20"/>
          </w:rPr>
          <w:instrText xml:space="preserve"> PAGE </w:instrText>
        </w:r>
        <w:r w:rsidRPr="002A48BE">
          <w:rPr>
            <w:b/>
            <w:bCs/>
            <w:color w:val="808080" w:themeColor="background1" w:themeShade="80"/>
            <w:sz w:val="20"/>
            <w:szCs w:val="20"/>
          </w:rPr>
          <w:fldChar w:fldCharType="separate"/>
        </w:r>
        <w:r w:rsidR="00425D6A">
          <w:rPr>
            <w:b/>
            <w:bCs/>
            <w:noProof/>
            <w:color w:val="808080" w:themeColor="background1" w:themeShade="80"/>
            <w:sz w:val="20"/>
            <w:szCs w:val="20"/>
          </w:rPr>
          <w:t>19</w:t>
        </w:r>
        <w:r w:rsidRPr="002A48BE">
          <w:rPr>
            <w:b/>
            <w:bCs/>
            <w:color w:val="808080" w:themeColor="background1" w:themeShade="80"/>
            <w:sz w:val="20"/>
            <w:szCs w:val="20"/>
          </w:rPr>
          <w:fldChar w:fldCharType="end"/>
        </w:r>
        <w:r w:rsidRPr="002A48BE">
          <w:rPr>
            <w:b/>
            <w:color w:val="808080" w:themeColor="background1" w:themeShade="80"/>
            <w:sz w:val="20"/>
            <w:szCs w:val="20"/>
          </w:rPr>
          <w:t xml:space="preserve"> of </w:t>
        </w:r>
        <w:r w:rsidRPr="002A48BE">
          <w:rPr>
            <w:b/>
            <w:bCs/>
            <w:color w:val="808080" w:themeColor="background1" w:themeShade="80"/>
            <w:sz w:val="20"/>
            <w:szCs w:val="20"/>
          </w:rPr>
          <w:fldChar w:fldCharType="begin"/>
        </w:r>
        <w:r w:rsidRPr="002A48BE">
          <w:rPr>
            <w:b/>
            <w:bCs/>
            <w:color w:val="808080" w:themeColor="background1" w:themeShade="80"/>
            <w:sz w:val="20"/>
            <w:szCs w:val="20"/>
          </w:rPr>
          <w:instrText xml:space="preserve"> NUMPAGES  </w:instrText>
        </w:r>
        <w:r w:rsidRPr="002A48BE">
          <w:rPr>
            <w:b/>
            <w:bCs/>
            <w:color w:val="808080" w:themeColor="background1" w:themeShade="80"/>
            <w:sz w:val="20"/>
            <w:szCs w:val="20"/>
          </w:rPr>
          <w:fldChar w:fldCharType="separate"/>
        </w:r>
        <w:r w:rsidR="00425D6A">
          <w:rPr>
            <w:b/>
            <w:bCs/>
            <w:noProof/>
            <w:color w:val="808080" w:themeColor="background1" w:themeShade="80"/>
            <w:sz w:val="20"/>
            <w:szCs w:val="20"/>
          </w:rPr>
          <w:t>19</w:t>
        </w:r>
        <w:r w:rsidRPr="002A48BE">
          <w:rPr>
            <w:b/>
            <w:bCs/>
            <w:color w:val="808080" w:themeColor="background1" w:themeShade="80"/>
            <w:sz w:val="20"/>
            <w:szCs w:val="20"/>
          </w:rPr>
          <w:fldChar w:fldCharType="end"/>
        </w:r>
      </w:p>
    </w:sdtContent>
  </w:sdt>
  <w:p w:rsidR="002A48BE" w:rsidRDefault="002A48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ED6F05"/>
    <w:multiLevelType w:val="hybridMultilevel"/>
    <w:tmpl w:val="CF907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FC6AD6"/>
    <w:multiLevelType w:val="hybridMultilevel"/>
    <w:tmpl w:val="CD2E15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5B9058D"/>
    <w:multiLevelType w:val="hybridMultilevel"/>
    <w:tmpl w:val="357C1FBE"/>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C742C1"/>
    <w:multiLevelType w:val="multilevel"/>
    <w:tmpl w:val="7AEE7FDC"/>
    <w:lvl w:ilvl="0">
      <w:start w:val="1"/>
      <w:numFmt w:val="decimal"/>
      <w:lvlText w:val="%1."/>
      <w:lvlJc w:val="left"/>
      <w:pPr>
        <w:ind w:left="720" w:hanging="360"/>
      </w:pPr>
      <w:rPr>
        <w:rFonts w:ascii="Sylfaen" w:hAnsi="Sylfaen"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BF100DE"/>
    <w:multiLevelType w:val="multilevel"/>
    <w:tmpl w:val="6688DB02"/>
    <w:lvl w:ilvl="0">
      <w:start w:val="1"/>
      <w:numFmt w:val="decimal"/>
      <w:lvlText w:val="%1."/>
      <w:lvlJc w:val="left"/>
      <w:pPr>
        <w:ind w:left="717" w:hanging="360"/>
      </w:pPr>
      <w:rPr>
        <w:rFonts w:ascii="Sylfaen" w:eastAsiaTheme="minorEastAsia" w:hAnsi="Sylfaen" w:cstheme="majorBidi"/>
      </w:rPr>
    </w:lvl>
    <w:lvl w:ilvl="1">
      <w:start w:val="1"/>
      <w:numFmt w:val="decimal"/>
      <w:isLgl/>
      <w:lvlText w:val="%1.%2."/>
      <w:lvlJc w:val="left"/>
      <w:pPr>
        <w:ind w:left="777" w:hanging="420"/>
      </w:pPr>
      <w:rPr>
        <w:rFonts w:hint="default"/>
        <w:b/>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080" w:hanging="1080"/>
      </w:pPr>
      <w:rPr>
        <w:rFonts w:ascii="Sylfaen" w:hAnsi="Sylfaen" w:hint="default"/>
        <w:sz w:val="22"/>
        <w:szCs w:val="22"/>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5" w15:restartNumberingAfterBreak="0">
    <w:nsid w:val="326C1FA9"/>
    <w:multiLevelType w:val="hybridMultilevel"/>
    <w:tmpl w:val="B5A02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45AB0"/>
    <w:multiLevelType w:val="hybridMultilevel"/>
    <w:tmpl w:val="942CF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034257B"/>
    <w:multiLevelType w:val="multilevel"/>
    <w:tmpl w:val="2FAEA4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51863E4B"/>
    <w:multiLevelType w:val="hybridMultilevel"/>
    <w:tmpl w:val="F558C748"/>
    <w:lvl w:ilvl="0" w:tplc="F2A668C0">
      <w:start w:val="1"/>
      <w:numFmt w:val="bullet"/>
      <w:lvlText w:val=""/>
      <w:lvlJc w:val="left"/>
      <w:pPr>
        <w:ind w:left="783" w:hanging="360"/>
      </w:pPr>
      <w:rPr>
        <w:rFonts w:ascii="Symbol" w:hAnsi="Symbol" w:hint="default"/>
      </w:rPr>
    </w:lvl>
    <w:lvl w:ilvl="1" w:tplc="04190003">
      <w:start w:val="1"/>
      <w:numFmt w:val="bullet"/>
      <w:lvlText w:val="o"/>
      <w:lvlJc w:val="left"/>
      <w:pPr>
        <w:ind w:left="1503" w:hanging="360"/>
      </w:pPr>
      <w:rPr>
        <w:rFonts w:ascii="Courier New" w:hAnsi="Courier New" w:cs="Times New Roman" w:hint="default"/>
      </w:rPr>
    </w:lvl>
    <w:lvl w:ilvl="2" w:tplc="04190005">
      <w:start w:val="1"/>
      <w:numFmt w:val="bullet"/>
      <w:lvlText w:val=""/>
      <w:lvlJc w:val="left"/>
      <w:pPr>
        <w:ind w:left="2223" w:hanging="360"/>
      </w:pPr>
      <w:rPr>
        <w:rFonts w:ascii="Wingdings" w:hAnsi="Wingdings" w:hint="default"/>
      </w:rPr>
    </w:lvl>
    <w:lvl w:ilvl="3" w:tplc="04190001">
      <w:start w:val="1"/>
      <w:numFmt w:val="bullet"/>
      <w:lvlText w:val=""/>
      <w:lvlJc w:val="left"/>
      <w:pPr>
        <w:ind w:left="2943" w:hanging="360"/>
      </w:pPr>
      <w:rPr>
        <w:rFonts w:ascii="Symbol" w:hAnsi="Symbol" w:hint="default"/>
      </w:rPr>
    </w:lvl>
    <w:lvl w:ilvl="4" w:tplc="04190003">
      <w:start w:val="1"/>
      <w:numFmt w:val="bullet"/>
      <w:lvlText w:val="o"/>
      <w:lvlJc w:val="left"/>
      <w:pPr>
        <w:ind w:left="3663" w:hanging="360"/>
      </w:pPr>
      <w:rPr>
        <w:rFonts w:ascii="Courier New" w:hAnsi="Courier New" w:cs="Times New Roman" w:hint="default"/>
      </w:rPr>
    </w:lvl>
    <w:lvl w:ilvl="5" w:tplc="04190005">
      <w:start w:val="1"/>
      <w:numFmt w:val="bullet"/>
      <w:lvlText w:val=""/>
      <w:lvlJc w:val="left"/>
      <w:pPr>
        <w:ind w:left="4383" w:hanging="360"/>
      </w:pPr>
      <w:rPr>
        <w:rFonts w:ascii="Wingdings" w:hAnsi="Wingdings" w:hint="default"/>
      </w:rPr>
    </w:lvl>
    <w:lvl w:ilvl="6" w:tplc="04190001">
      <w:start w:val="1"/>
      <w:numFmt w:val="bullet"/>
      <w:lvlText w:val=""/>
      <w:lvlJc w:val="left"/>
      <w:pPr>
        <w:ind w:left="5103" w:hanging="360"/>
      </w:pPr>
      <w:rPr>
        <w:rFonts w:ascii="Symbol" w:hAnsi="Symbol" w:hint="default"/>
      </w:rPr>
    </w:lvl>
    <w:lvl w:ilvl="7" w:tplc="04190003">
      <w:start w:val="1"/>
      <w:numFmt w:val="bullet"/>
      <w:lvlText w:val="o"/>
      <w:lvlJc w:val="left"/>
      <w:pPr>
        <w:ind w:left="5823" w:hanging="360"/>
      </w:pPr>
      <w:rPr>
        <w:rFonts w:ascii="Courier New" w:hAnsi="Courier New" w:cs="Times New Roman" w:hint="default"/>
      </w:rPr>
    </w:lvl>
    <w:lvl w:ilvl="8" w:tplc="04190005">
      <w:start w:val="1"/>
      <w:numFmt w:val="bullet"/>
      <w:lvlText w:val=""/>
      <w:lvlJc w:val="left"/>
      <w:pPr>
        <w:ind w:left="6543" w:hanging="360"/>
      </w:pPr>
      <w:rPr>
        <w:rFonts w:ascii="Wingdings" w:hAnsi="Wingdings" w:hint="default"/>
      </w:rPr>
    </w:lvl>
  </w:abstractNum>
  <w:abstractNum w:abstractNumId="9" w15:restartNumberingAfterBreak="0">
    <w:nsid w:val="569562E1"/>
    <w:multiLevelType w:val="multilevel"/>
    <w:tmpl w:val="7AEE7FDC"/>
    <w:lvl w:ilvl="0">
      <w:start w:val="1"/>
      <w:numFmt w:val="decimal"/>
      <w:lvlText w:val="%1."/>
      <w:lvlJc w:val="left"/>
      <w:pPr>
        <w:ind w:left="720" w:hanging="360"/>
      </w:pPr>
      <w:rPr>
        <w:rFonts w:ascii="Sylfaen" w:hAnsi="Sylfaen"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57AC20B8"/>
    <w:multiLevelType w:val="hybridMultilevel"/>
    <w:tmpl w:val="DADA8094"/>
    <w:lvl w:ilvl="0" w:tplc="39365BB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957431"/>
    <w:multiLevelType w:val="hybridMultilevel"/>
    <w:tmpl w:val="B07E8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2D75D8"/>
    <w:multiLevelType w:val="hybridMultilevel"/>
    <w:tmpl w:val="A0F43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4514F2"/>
    <w:multiLevelType w:val="hybridMultilevel"/>
    <w:tmpl w:val="78B681C4"/>
    <w:lvl w:ilvl="0" w:tplc="0712BC7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6D37498"/>
    <w:multiLevelType w:val="hybridMultilevel"/>
    <w:tmpl w:val="C0E21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75744D"/>
    <w:multiLevelType w:val="hybridMultilevel"/>
    <w:tmpl w:val="DB98D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801E19"/>
    <w:multiLevelType w:val="hybridMultilevel"/>
    <w:tmpl w:val="4738A3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4F0A7C"/>
    <w:multiLevelType w:val="hybridMultilevel"/>
    <w:tmpl w:val="BADE4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94F0D1A"/>
    <w:multiLevelType w:val="hybridMultilevel"/>
    <w:tmpl w:val="A078A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9E10391"/>
    <w:multiLevelType w:val="multilevel"/>
    <w:tmpl w:val="59A8186A"/>
    <w:lvl w:ilvl="0">
      <w:start w:val="1"/>
      <w:numFmt w:val="decimal"/>
      <w:lvlText w:val="%1."/>
      <w:lvlJc w:val="left"/>
      <w:pPr>
        <w:ind w:left="720" w:hanging="360"/>
      </w:pPr>
      <w:rPr>
        <w:rFonts w:ascii="Sylfaen" w:hAnsi="Sylfaen" w:cs="Sylfaen" w:hint="default"/>
      </w:rPr>
    </w:lvl>
    <w:lvl w:ilvl="1">
      <w:start w:val="1"/>
      <w:numFmt w:val="decimal"/>
      <w:pStyle w:val="Heading2"/>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4"/>
  </w:num>
  <w:num w:numId="2">
    <w:abstractNumId w:val="4"/>
  </w:num>
  <w:num w:numId="3">
    <w:abstractNumId w:val="7"/>
  </w:num>
  <w:num w:numId="4">
    <w:abstractNumId w:val="13"/>
  </w:num>
  <w:num w:numId="5">
    <w:abstractNumId w:val="10"/>
  </w:num>
  <w:num w:numId="6">
    <w:abstractNumId w:val="0"/>
  </w:num>
  <w:num w:numId="7">
    <w:abstractNumId w:val="2"/>
  </w:num>
  <w:num w:numId="8">
    <w:abstractNumId w:val="15"/>
  </w:num>
  <w:num w:numId="9">
    <w:abstractNumId w:val="18"/>
  </w:num>
  <w:num w:numId="10">
    <w:abstractNumId w:val="16"/>
  </w:num>
  <w:num w:numId="11">
    <w:abstractNumId w:val="5"/>
  </w:num>
  <w:num w:numId="12">
    <w:abstractNumId w:val="8"/>
  </w:num>
  <w:num w:numId="13">
    <w:abstractNumId w:val="1"/>
  </w:num>
  <w:num w:numId="14">
    <w:abstractNumId w:val="14"/>
  </w:num>
  <w:num w:numId="15">
    <w:abstractNumId w:val="12"/>
  </w:num>
  <w:num w:numId="16">
    <w:abstractNumId w:val="19"/>
  </w:num>
  <w:num w:numId="17">
    <w:abstractNumId w:val="11"/>
  </w:num>
  <w:num w:numId="18">
    <w:abstractNumId w:val="9"/>
  </w:num>
  <w:num w:numId="19">
    <w:abstractNumId w:val="4"/>
  </w:num>
  <w:num w:numId="20">
    <w:abstractNumId w:val="17"/>
  </w:num>
  <w:num w:numId="21">
    <w:abstractNumId w:val="6"/>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141"/>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AE9"/>
    <w:rsid w:val="000275B9"/>
    <w:rsid w:val="0007384C"/>
    <w:rsid w:val="000B0A3D"/>
    <w:rsid w:val="00121A7A"/>
    <w:rsid w:val="00147548"/>
    <w:rsid w:val="00151581"/>
    <w:rsid w:val="00195E7D"/>
    <w:rsid w:val="001A5534"/>
    <w:rsid w:val="001F543A"/>
    <w:rsid w:val="0022002D"/>
    <w:rsid w:val="00270A4E"/>
    <w:rsid w:val="002846E8"/>
    <w:rsid w:val="002A48BE"/>
    <w:rsid w:val="002F1C10"/>
    <w:rsid w:val="00425D6A"/>
    <w:rsid w:val="00451852"/>
    <w:rsid w:val="0047687C"/>
    <w:rsid w:val="004D1139"/>
    <w:rsid w:val="004E357C"/>
    <w:rsid w:val="005F0702"/>
    <w:rsid w:val="005F4D0A"/>
    <w:rsid w:val="006607DE"/>
    <w:rsid w:val="00690984"/>
    <w:rsid w:val="006B0C1F"/>
    <w:rsid w:val="006B2C42"/>
    <w:rsid w:val="006B3904"/>
    <w:rsid w:val="00715E30"/>
    <w:rsid w:val="00722594"/>
    <w:rsid w:val="00745C6D"/>
    <w:rsid w:val="00783BB5"/>
    <w:rsid w:val="0078581B"/>
    <w:rsid w:val="00796A42"/>
    <w:rsid w:val="008024A9"/>
    <w:rsid w:val="00811455"/>
    <w:rsid w:val="00873ED2"/>
    <w:rsid w:val="008B12BF"/>
    <w:rsid w:val="00956AFE"/>
    <w:rsid w:val="00965569"/>
    <w:rsid w:val="00973494"/>
    <w:rsid w:val="00990D44"/>
    <w:rsid w:val="00997F7F"/>
    <w:rsid w:val="009A5F1F"/>
    <w:rsid w:val="009B560E"/>
    <w:rsid w:val="00A33CBA"/>
    <w:rsid w:val="00A615D1"/>
    <w:rsid w:val="00A86CF2"/>
    <w:rsid w:val="00AA14FE"/>
    <w:rsid w:val="00AD5815"/>
    <w:rsid w:val="00B6214B"/>
    <w:rsid w:val="00B7314A"/>
    <w:rsid w:val="00B73653"/>
    <w:rsid w:val="00B8172F"/>
    <w:rsid w:val="00B96755"/>
    <w:rsid w:val="00BA7087"/>
    <w:rsid w:val="00BB1BF6"/>
    <w:rsid w:val="00BF170B"/>
    <w:rsid w:val="00C013F6"/>
    <w:rsid w:val="00C228B9"/>
    <w:rsid w:val="00C40EE9"/>
    <w:rsid w:val="00C66CBC"/>
    <w:rsid w:val="00CB330C"/>
    <w:rsid w:val="00CF10C0"/>
    <w:rsid w:val="00D271F9"/>
    <w:rsid w:val="00D3667A"/>
    <w:rsid w:val="00D643C7"/>
    <w:rsid w:val="00D73B71"/>
    <w:rsid w:val="00D7400A"/>
    <w:rsid w:val="00D82B12"/>
    <w:rsid w:val="00DC1683"/>
    <w:rsid w:val="00DE5DB0"/>
    <w:rsid w:val="00E12263"/>
    <w:rsid w:val="00E430B1"/>
    <w:rsid w:val="00E97936"/>
    <w:rsid w:val="00ED1AE9"/>
    <w:rsid w:val="00EE3C49"/>
    <w:rsid w:val="00EE65E1"/>
    <w:rsid w:val="00F4581B"/>
    <w:rsid w:val="00F60F3C"/>
    <w:rsid w:val="00F74AF9"/>
    <w:rsid w:val="00F812D1"/>
    <w:rsid w:val="00F8311B"/>
    <w:rsid w:val="00F962E3"/>
    <w:rsid w:val="00FE211D"/>
    <w:rsid w:val="00FF0D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208F82-5FD5-496B-A2B4-4E72C9FC3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ylfaen" w:eastAsiaTheme="minorHAnsi" w:hAnsi="Sylfaen" w:cstheme="minorBidi"/>
        <w:sz w:val="22"/>
        <w:szCs w:val="22"/>
        <w:lang w:val="ru-RU" w:eastAsia="en-US" w:bidi="ar-SA"/>
      </w:rPr>
    </w:rPrDefault>
    <w:pPrDefault>
      <w:pPr>
        <w:spacing w:before="120" w:after="1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962E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autoRedefine/>
    <w:unhideWhenUsed/>
    <w:qFormat/>
    <w:rsid w:val="00EE3C49"/>
    <w:pPr>
      <w:keepNext/>
      <w:keepLines/>
      <w:widowControl w:val="0"/>
      <w:numPr>
        <w:ilvl w:val="1"/>
        <w:numId w:val="16"/>
      </w:numPr>
      <w:autoSpaceDE w:val="0"/>
      <w:autoSpaceDN w:val="0"/>
      <w:adjustRightInd w:val="0"/>
      <w:spacing w:before="0" w:line="276" w:lineRule="auto"/>
      <w:contextualSpacing/>
      <w:outlineLvl w:val="1"/>
    </w:pPr>
    <w:rPr>
      <w:rFonts w:eastAsiaTheme="majorEastAsia" w:cstheme="majorBidi"/>
      <w:b/>
      <w:bCs/>
      <w:color w:val="000000" w:themeColor="text1"/>
      <w:lang w:val="ka-GE" w:eastAsia="ru-RU"/>
    </w:rPr>
  </w:style>
  <w:style w:type="paragraph" w:styleId="Heading3">
    <w:name w:val="heading 3"/>
    <w:basedOn w:val="Normal"/>
    <w:next w:val="Normal"/>
    <w:link w:val="Heading3Char"/>
    <w:autoRedefine/>
    <w:unhideWhenUsed/>
    <w:qFormat/>
    <w:rsid w:val="00451852"/>
    <w:pPr>
      <w:keepNext/>
      <w:keepLines/>
      <w:numPr>
        <w:ilvl w:val="2"/>
        <w:numId w:val="3"/>
      </w:numPr>
      <w:ind w:left="720"/>
      <w:jc w:val="left"/>
      <w:outlineLvl w:val="2"/>
    </w:pPr>
    <w:rPr>
      <w:rFonts w:eastAsiaTheme="majorEastAsia" w:cstheme="majorBidi"/>
      <w:b/>
      <w:bCs/>
      <w:color w:val="000000" w:themeColor="text1"/>
      <w:lang w:val="ka-G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EE3C49"/>
    <w:rPr>
      <w:rFonts w:eastAsiaTheme="majorEastAsia" w:cstheme="majorBidi"/>
      <w:b/>
      <w:bCs/>
      <w:color w:val="000000" w:themeColor="text1"/>
      <w:lang w:val="ka-GE" w:eastAsia="ru-RU"/>
    </w:rPr>
  </w:style>
  <w:style w:type="character" w:customStyle="1" w:styleId="Heading3Char">
    <w:name w:val="Heading 3 Char"/>
    <w:basedOn w:val="DefaultParagraphFont"/>
    <w:link w:val="Heading3"/>
    <w:rsid w:val="00451852"/>
    <w:rPr>
      <w:rFonts w:eastAsiaTheme="majorEastAsia" w:cstheme="majorBidi"/>
      <w:b/>
      <w:bCs/>
      <w:color w:val="000000" w:themeColor="text1"/>
      <w:lang w:val="ka-GE"/>
    </w:rPr>
  </w:style>
  <w:style w:type="table" w:customStyle="1" w:styleId="TableGrid862">
    <w:name w:val="Table Grid862"/>
    <w:basedOn w:val="TableNormal"/>
    <w:uiPriority w:val="59"/>
    <w:rsid w:val="00270A4E"/>
    <w:pPr>
      <w:spacing w:before="0" w:after="0"/>
      <w:jc w:val="left"/>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70A4E"/>
    <w:pPr>
      <w:spacing w:before="0" w:after="0"/>
      <w:jc w:val="left"/>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40EE9"/>
    <w:pPr>
      <w:ind w:left="720"/>
      <w:contextualSpacing/>
    </w:pPr>
  </w:style>
  <w:style w:type="paragraph" w:customStyle="1" w:styleId="Default">
    <w:name w:val="Default"/>
    <w:rsid w:val="00147548"/>
    <w:pPr>
      <w:autoSpaceDE w:val="0"/>
      <w:autoSpaceDN w:val="0"/>
      <w:adjustRightInd w:val="0"/>
      <w:spacing w:before="0" w:after="0"/>
      <w:jc w:val="left"/>
    </w:pPr>
    <w:rPr>
      <w:rFonts w:cs="Sylfaen"/>
      <w:color w:val="000000"/>
      <w:sz w:val="24"/>
      <w:szCs w:val="24"/>
    </w:rPr>
  </w:style>
  <w:style w:type="table" w:customStyle="1" w:styleId="TableGrid1">
    <w:name w:val="Table Grid1"/>
    <w:basedOn w:val="TableNormal"/>
    <w:next w:val="TableGrid"/>
    <w:uiPriority w:val="39"/>
    <w:rsid w:val="00FF0D68"/>
    <w:pPr>
      <w:spacing w:before="0" w:after="0"/>
      <w:jc w:val="left"/>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962E3"/>
    <w:rPr>
      <w:rFonts w:asciiTheme="majorHAnsi" w:eastAsiaTheme="majorEastAsia" w:hAnsiTheme="majorHAnsi" w:cstheme="majorBidi"/>
      <w:color w:val="2E74B5" w:themeColor="accent1" w:themeShade="BF"/>
      <w:sz w:val="32"/>
      <w:szCs w:val="32"/>
    </w:rPr>
  </w:style>
  <w:style w:type="table" w:customStyle="1" w:styleId="TableGrid2">
    <w:name w:val="Table Grid2"/>
    <w:basedOn w:val="TableNormal"/>
    <w:next w:val="TableGrid"/>
    <w:uiPriority w:val="39"/>
    <w:rsid w:val="00C228B9"/>
    <w:pPr>
      <w:spacing w:before="0" w:after="0"/>
      <w:jc w:val="left"/>
    </w:pPr>
    <w:rPr>
      <w:rFonts w:asciiTheme="minorHAnsi"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A48BE"/>
    <w:rPr>
      <w:color w:val="0563C1" w:themeColor="hyperlink"/>
      <w:u w:val="single"/>
    </w:rPr>
  </w:style>
  <w:style w:type="paragraph" w:styleId="TOC1">
    <w:name w:val="toc 1"/>
    <w:basedOn w:val="Normal"/>
    <w:next w:val="Normal"/>
    <w:autoRedefine/>
    <w:uiPriority w:val="39"/>
    <w:unhideWhenUsed/>
    <w:rsid w:val="002A48BE"/>
    <w:pPr>
      <w:spacing w:after="100"/>
    </w:pPr>
    <w:rPr>
      <w:sz w:val="20"/>
    </w:rPr>
  </w:style>
  <w:style w:type="paragraph" w:styleId="TOC2">
    <w:name w:val="toc 2"/>
    <w:basedOn w:val="Normal"/>
    <w:next w:val="Normal"/>
    <w:autoRedefine/>
    <w:uiPriority w:val="39"/>
    <w:unhideWhenUsed/>
    <w:rsid w:val="002A48BE"/>
    <w:pPr>
      <w:spacing w:after="100"/>
      <w:ind w:left="220"/>
    </w:pPr>
    <w:rPr>
      <w:sz w:val="20"/>
    </w:rPr>
  </w:style>
  <w:style w:type="paragraph" w:styleId="TOC3">
    <w:name w:val="toc 3"/>
    <w:basedOn w:val="Normal"/>
    <w:next w:val="Normal"/>
    <w:autoRedefine/>
    <w:uiPriority w:val="39"/>
    <w:semiHidden/>
    <w:unhideWhenUsed/>
    <w:rsid w:val="002A48BE"/>
    <w:pPr>
      <w:spacing w:after="100"/>
      <w:ind w:left="440"/>
    </w:pPr>
    <w:rPr>
      <w:sz w:val="20"/>
    </w:rPr>
  </w:style>
  <w:style w:type="paragraph" w:styleId="Header">
    <w:name w:val="header"/>
    <w:basedOn w:val="Normal"/>
    <w:link w:val="HeaderChar"/>
    <w:uiPriority w:val="99"/>
    <w:unhideWhenUsed/>
    <w:rsid w:val="002A48BE"/>
    <w:pPr>
      <w:tabs>
        <w:tab w:val="center" w:pos="4677"/>
        <w:tab w:val="right" w:pos="9355"/>
      </w:tabs>
      <w:spacing w:before="0" w:after="0"/>
    </w:pPr>
  </w:style>
  <w:style w:type="character" w:customStyle="1" w:styleId="HeaderChar">
    <w:name w:val="Header Char"/>
    <w:basedOn w:val="DefaultParagraphFont"/>
    <w:link w:val="Header"/>
    <w:uiPriority w:val="99"/>
    <w:rsid w:val="002A48BE"/>
  </w:style>
  <w:style w:type="paragraph" w:styleId="Footer">
    <w:name w:val="footer"/>
    <w:basedOn w:val="Normal"/>
    <w:link w:val="FooterChar"/>
    <w:uiPriority w:val="99"/>
    <w:unhideWhenUsed/>
    <w:rsid w:val="002A48BE"/>
    <w:pPr>
      <w:tabs>
        <w:tab w:val="center" w:pos="4677"/>
        <w:tab w:val="right" w:pos="9355"/>
      </w:tabs>
      <w:spacing w:before="0" w:after="0"/>
    </w:pPr>
  </w:style>
  <w:style w:type="character" w:customStyle="1" w:styleId="FooterChar">
    <w:name w:val="Footer Char"/>
    <w:basedOn w:val="DefaultParagraphFont"/>
    <w:link w:val="Footer"/>
    <w:uiPriority w:val="99"/>
    <w:rsid w:val="002A48BE"/>
  </w:style>
  <w:style w:type="paragraph" w:styleId="BalloonText">
    <w:name w:val="Balloon Text"/>
    <w:basedOn w:val="Normal"/>
    <w:link w:val="BalloonTextChar"/>
    <w:uiPriority w:val="99"/>
    <w:semiHidden/>
    <w:unhideWhenUsed/>
    <w:rsid w:val="00425D6A"/>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hyperlink" Target="https://www.google.ge/url?sa=t&amp;rct=j&amp;q=&amp;esrc=s&amp;source=web&amp;cd=12&amp;cad=rja&amp;uact=8&amp;ved=0ahUKEwjjpevdw_bbAhWGjKQKHSpTDKQQFghZMAs&amp;url=https%3A%2F%2Fshop.usa.canon.com%2Fshop%2Fen%2Fcatalog%2Fpowershot-sx50-hs&amp;usg=AOvVaw1Wz4V1ipRjIozgrpoPLyO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2.jpe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1.xml"/><Relationship Id="rId10" Type="http://schemas.openxmlformats.org/officeDocument/2006/relationships/hyperlink" Target="http://www.facebook.com/gammaconsultingGeorgia"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mailto:j.akhvlediani@gamma.ge" TargetMode="External"/><Relationship Id="rId14" Type="http://schemas.openxmlformats.org/officeDocument/2006/relationships/image" Target="media/image5.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65A3DF-1EAD-48F7-8D9A-23615405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6071</Words>
  <Characters>34607</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Juguli</dc:creator>
  <cp:keywords/>
  <dc:description/>
  <cp:lastModifiedBy>Masha</cp:lastModifiedBy>
  <cp:revision>8</cp:revision>
  <cp:lastPrinted>2019-12-27T09:20:00Z</cp:lastPrinted>
  <dcterms:created xsi:type="dcterms:W3CDTF">2019-12-25T10:06:00Z</dcterms:created>
  <dcterms:modified xsi:type="dcterms:W3CDTF">2019-12-27T09:22:00Z</dcterms:modified>
</cp:coreProperties>
</file>