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ACA" w:rsidRPr="00533ACA" w:rsidRDefault="00533ACA" w:rsidP="00533ACA">
      <w:pPr>
        <w:jc w:val="right"/>
        <w:rPr>
          <w:rFonts w:eastAsia="Calibri" w:cs="Arial"/>
          <w:i/>
          <w:sz w:val="20"/>
          <w:lang w:val="ka-GE"/>
        </w:rPr>
      </w:pPr>
      <w:r w:rsidRPr="00533ACA">
        <w:rPr>
          <w:rFonts w:eastAsia="Calibri" w:cs="Arial"/>
          <w:i/>
          <w:sz w:val="20"/>
          <w:lang w:val="ka-GE"/>
        </w:rPr>
        <w:t>ცხრილი 6.1. რეაგირება საქართველოს გარემოს დაცვისა და სოფლის მეურნეობის სამინისტროს სკოპინგის დასკვნით მოთხოვნილ საკითხებზე</w:t>
      </w:r>
    </w:p>
    <w:tbl>
      <w:tblPr>
        <w:tblStyle w:val="TableGrid"/>
        <w:tblW w:w="0" w:type="auto"/>
        <w:jc w:val="center"/>
        <w:tblLook w:val="04A0" w:firstRow="1" w:lastRow="0" w:firstColumn="1" w:lastColumn="0" w:noHBand="0" w:noVBand="1"/>
      </w:tblPr>
      <w:tblGrid>
        <w:gridCol w:w="9722"/>
        <w:gridCol w:w="4884"/>
      </w:tblGrid>
      <w:tr w:rsidR="00533ACA" w:rsidRPr="00533ACA" w:rsidTr="00607E68">
        <w:trPr>
          <w:trHeight w:val="110"/>
          <w:jc w:val="center"/>
        </w:trPr>
        <w:tc>
          <w:tcPr>
            <w:tcW w:w="9722" w:type="dxa"/>
            <w:shd w:val="clear" w:color="auto" w:fill="B8CCE4" w:themeFill="accent1" w:themeFillTint="66"/>
          </w:tcPr>
          <w:p w:rsidR="00533ACA" w:rsidRPr="00533ACA" w:rsidRDefault="00533ACA" w:rsidP="00533ACA">
            <w:pPr>
              <w:autoSpaceDE w:val="0"/>
              <w:autoSpaceDN w:val="0"/>
              <w:adjustRightInd w:val="0"/>
              <w:spacing w:after="0"/>
              <w:jc w:val="center"/>
              <w:rPr>
                <w:rFonts w:eastAsia="Calibri" w:cs="Times New Roman"/>
                <w:b/>
                <w:sz w:val="20"/>
                <w:szCs w:val="20"/>
                <w:lang w:val="ka-GE"/>
              </w:rPr>
            </w:pPr>
            <w:r w:rsidRPr="00533ACA">
              <w:rPr>
                <w:rFonts w:eastAsia="Calibri" w:cs="Times New Roman"/>
                <w:b/>
                <w:sz w:val="20"/>
                <w:szCs w:val="20"/>
                <w:lang w:val="ka-GE"/>
              </w:rPr>
              <w:t>საქართველოს გარემოს დაცვისა და სოფლის მეურნეობის სამინისტროს სკოპინგის დასკვნით მოთხოვნილი საკითხის შინაარსი</w:t>
            </w:r>
          </w:p>
        </w:tc>
        <w:tc>
          <w:tcPr>
            <w:tcW w:w="4884" w:type="dxa"/>
            <w:shd w:val="clear" w:color="auto" w:fill="B8CCE4" w:themeFill="accent1" w:themeFillTint="66"/>
          </w:tcPr>
          <w:p w:rsidR="00533ACA" w:rsidRPr="00533ACA" w:rsidRDefault="00533ACA" w:rsidP="00533ACA">
            <w:pPr>
              <w:spacing w:after="0"/>
              <w:jc w:val="center"/>
              <w:rPr>
                <w:rFonts w:eastAsia="Calibri" w:cs="Times New Roman"/>
                <w:b/>
                <w:sz w:val="20"/>
                <w:szCs w:val="20"/>
                <w:lang w:val="ka-GE"/>
              </w:rPr>
            </w:pPr>
            <w:r w:rsidRPr="00533ACA">
              <w:rPr>
                <w:rFonts w:eastAsia="Calibri" w:cs="Times New Roman"/>
                <w:b/>
                <w:sz w:val="20"/>
                <w:szCs w:val="20"/>
                <w:lang w:val="ka-GE"/>
              </w:rPr>
              <w:t>რეაგირება</w:t>
            </w:r>
          </w:p>
        </w:tc>
      </w:tr>
      <w:tr w:rsidR="00533ACA" w:rsidRPr="00533ACA" w:rsidTr="00607E68">
        <w:trPr>
          <w:trHeight w:val="110"/>
          <w:jc w:val="center"/>
        </w:trPr>
        <w:tc>
          <w:tcPr>
            <w:tcW w:w="9722" w:type="dxa"/>
          </w:tcPr>
          <w:p w:rsidR="00533ACA" w:rsidRPr="00533ACA" w:rsidRDefault="00533ACA" w:rsidP="00533ACA">
            <w:pPr>
              <w:autoSpaceDE w:val="0"/>
              <w:autoSpaceDN w:val="0"/>
              <w:adjustRightInd w:val="0"/>
              <w:spacing w:after="0"/>
              <w:jc w:val="left"/>
              <w:rPr>
                <w:rFonts w:eastAsia="Calibri" w:cs="Sylfaen"/>
                <w:b/>
                <w:sz w:val="20"/>
                <w:szCs w:val="20"/>
                <w:lang w:val="ka-GE"/>
              </w:rPr>
            </w:pPr>
            <w:r w:rsidRPr="00533ACA">
              <w:rPr>
                <w:rFonts w:eastAsia="Calibri" w:cs="Sylfaen"/>
                <w:b/>
                <w:sz w:val="20"/>
                <w:szCs w:val="20"/>
                <w:lang w:val="ka-GE"/>
              </w:rPr>
              <w:t>1. გზშ-ს ანგარიში უნდა მოიცავდეს</w:t>
            </w:r>
            <w:r w:rsidRPr="00533ACA">
              <w:rPr>
                <w:rFonts w:eastAsia="Calibri" w:cs="Sylfaen"/>
                <w:sz w:val="20"/>
                <w:szCs w:val="20"/>
                <w:lang w:val="ka-GE"/>
              </w:rPr>
              <w:t xml:space="preserve"> „გარემოსდაცვითი შეფასების კოდექსის“ მე-10 მუხლის მე-3 ნაწილით დადგენილ ინფორმაციას;</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გზშ-ს ანგარიში მოიცავს გარემოსდაცვითი  შეფასების  კოდექსის“  მე-10 მუხლის მე-3 ნაწილით დადგენილ ინფორმაციას. ანგარიშს თან ერთვის შესაბამისი დოკუმენტაცია.</w:t>
            </w:r>
          </w:p>
        </w:tc>
      </w:tr>
      <w:tr w:rsidR="00533ACA" w:rsidRPr="00533ACA" w:rsidTr="00607E68">
        <w:trPr>
          <w:trHeight w:val="110"/>
          <w:jc w:val="center"/>
        </w:trPr>
        <w:tc>
          <w:tcPr>
            <w:tcW w:w="9722" w:type="dxa"/>
          </w:tcPr>
          <w:p w:rsidR="00533ACA" w:rsidRPr="00533ACA" w:rsidRDefault="00533ACA" w:rsidP="00533ACA">
            <w:pPr>
              <w:autoSpaceDE w:val="0"/>
              <w:autoSpaceDN w:val="0"/>
              <w:adjustRightInd w:val="0"/>
              <w:spacing w:after="0"/>
              <w:jc w:val="left"/>
              <w:rPr>
                <w:rFonts w:eastAsia="Calibri" w:cs="Times New Roman"/>
                <w:sz w:val="20"/>
                <w:szCs w:val="20"/>
                <w:lang w:val="ka-GE"/>
              </w:rPr>
            </w:pPr>
            <w:r w:rsidRPr="00533ACA">
              <w:rPr>
                <w:rFonts w:eastAsia="Calibri" w:cs="Sylfaen"/>
                <w:b/>
                <w:sz w:val="20"/>
                <w:szCs w:val="20"/>
                <w:lang w:val="ka-GE"/>
              </w:rPr>
              <w:t>2. გზშ-ს ანგარიშს უნდა დაერთოს</w:t>
            </w:r>
            <w:r w:rsidRPr="00533ACA">
              <w:rPr>
                <w:rFonts w:eastAsia="Calibri" w:cs="Sylfaen"/>
                <w:sz w:val="20"/>
                <w:szCs w:val="20"/>
                <w:lang w:val="ka-GE"/>
              </w:rPr>
              <w:t xml:space="preserve"> „გარემოსდაცვითი შეფასების კოდექსის“ მე-10 მუხლის მე-4 ნაწილით განსაზღვრული დოკუმენტაცია;</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გზშ-ს ანგარიში მოიცავს გარემოსდაცვითი  შეფასების  კოდექსის“  მე-10 მუხლის მე-4 ნაწილით დადგენილ ინფორმაციას. ანგარიშს თან ერთვის შესაბამისი დოკუმენტაცია.</w:t>
            </w:r>
          </w:p>
        </w:tc>
      </w:tr>
      <w:tr w:rsidR="00533ACA" w:rsidRPr="00533ACA" w:rsidTr="00607E68">
        <w:trPr>
          <w:trHeight w:val="110"/>
          <w:jc w:val="center"/>
        </w:trPr>
        <w:tc>
          <w:tcPr>
            <w:tcW w:w="9722" w:type="dxa"/>
          </w:tcPr>
          <w:p w:rsidR="00533ACA" w:rsidRPr="00533ACA" w:rsidRDefault="00533ACA" w:rsidP="00533ACA">
            <w:pPr>
              <w:autoSpaceDE w:val="0"/>
              <w:autoSpaceDN w:val="0"/>
              <w:adjustRightInd w:val="0"/>
              <w:spacing w:after="0"/>
              <w:jc w:val="left"/>
              <w:rPr>
                <w:rFonts w:eastAsia="Calibri" w:cs="Sylfaen"/>
                <w:sz w:val="20"/>
                <w:szCs w:val="20"/>
                <w:lang w:val="ka-GE"/>
              </w:rPr>
            </w:pPr>
            <w:r w:rsidRPr="00533ACA">
              <w:rPr>
                <w:rFonts w:eastAsia="Calibri" w:cs="Sylfaen"/>
                <w:b/>
                <w:sz w:val="20"/>
                <w:szCs w:val="20"/>
                <w:lang w:val="ka-GE"/>
              </w:rPr>
              <w:t>3. გზშ-ს ანგარიშში წარმოდგენილი</w:t>
            </w:r>
            <w:r w:rsidRPr="00533ACA">
              <w:rPr>
                <w:rFonts w:eastAsia="Calibri" w:cs="Sylfaen"/>
                <w:sz w:val="20"/>
                <w:szCs w:val="20"/>
                <w:lang w:val="ka-GE"/>
              </w:rPr>
              <w:t xml:space="preserve"> უნდა იყოს სკოპინგის ანგარიშში ითითებული</w:t>
            </w:r>
          </w:p>
          <w:p w:rsidR="00533ACA" w:rsidRPr="00533ACA" w:rsidRDefault="00533ACA" w:rsidP="00533ACA">
            <w:pPr>
              <w:autoSpaceDE w:val="0"/>
              <w:autoSpaceDN w:val="0"/>
              <w:adjustRightInd w:val="0"/>
              <w:spacing w:after="0"/>
              <w:jc w:val="left"/>
              <w:rPr>
                <w:rFonts w:eastAsia="Calibri" w:cs="Times New Roman"/>
                <w:sz w:val="20"/>
                <w:szCs w:val="20"/>
                <w:lang w:val="ka-GE"/>
              </w:rPr>
            </w:pPr>
            <w:r w:rsidRPr="00533ACA">
              <w:rPr>
                <w:rFonts w:eastAsia="Calibri" w:cs="Sylfaen"/>
                <w:sz w:val="20"/>
                <w:szCs w:val="20"/>
                <w:lang w:val="ka-GE"/>
              </w:rPr>
              <w:t>(განსაზღვრული, ჩასატარებელი) კვლევების შედეგები, მოპოვებული და შესწავლილი ინფორმაცია, გზშ-ს პროცესში დეტალურად შესწავლილი  ზემოქმედებები და შესაბამისი შემცირების/შერბილების ღონისძიებები;</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გზშ-ს ანგარიშის ცალკეული პარაგრაფები მოიცავს აღნიშნულ ინფორმაციას.</w:t>
            </w:r>
          </w:p>
        </w:tc>
      </w:tr>
      <w:tr w:rsidR="00533ACA" w:rsidRPr="00533ACA" w:rsidTr="00607E68">
        <w:trPr>
          <w:trHeight w:val="110"/>
          <w:jc w:val="center"/>
        </w:trPr>
        <w:tc>
          <w:tcPr>
            <w:tcW w:w="14606" w:type="dxa"/>
            <w:gridSpan w:val="2"/>
          </w:tcPr>
          <w:p w:rsidR="00533ACA" w:rsidRPr="00533ACA" w:rsidRDefault="00533ACA" w:rsidP="00533ACA">
            <w:pPr>
              <w:spacing w:after="0"/>
              <w:jc w:val="left"/>
              <w:rPr>
                <w:rFonts w:eastAsia="Calibri" w:cs="Times New Roman"/>
                <w:sz w:val="20"/>
                <w:szCs w:val="20"/>
                <w:lang w:val="ka-GE"/>
              </w:rPr>
            </w:pPr>
            <w:r w:rsidRPr="00533ACA">
              <w:rPr>
                <w:rFonts w:eastAsia="Calibri" w:cs="Sylfaen"/>
                <w:b/>
                <w:sz w:val="20"/>
                <w:szCs w:val="20"/>
                <w:lang w:val="ka-GE"/>
              </w:rPr>
              <w:t>4. გზშ-ს ანგარიშში წარმოდგენილი უნდა იყოს:</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პროექტის საჭიროების დასაბუთება;</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 xml:space="preserve">ინფორმაცია ასახულია გზშ-ს ანგარიშში (იხ. </w:t>
            </w:r>
            <w:r w:rsidRPr="00533ACA">
              <w:rPr>
                <w:rFonts w:eastAsia="Calibri" w:cs="Times New Roman"/>
                <w:sz w:val="20"/>
                <w:szCs w:val="20"/>
              </w:rPr>
              <w:t xml:space="preserve">I </w:t>
            </w:r>
            <w:r w:rsidRPr="00533ACA">
              <w:rPr>
                <w:rFonts w:eastAsia="Calibri" w:cs="Times New Roman"/>
                <w:sz w:val="20"/>
                <w:szCs w:val="20"/>
                <w:lang w:val="ka-GE"/>
              </w:rPr>
              <w:t>ტომი, პარაგრაფი 3.1.).</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პროექტის აღწერა;</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ინფორმაცია ასახულია გზშ-ს ანგარიშში (იხ. I ტომი, პარაგრაფი 4.).</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პროექტის ალტერნატიული ვარიანტები: შესაბამისი დასაბუთებით, მათ შორის არა ქმედების ალტერნატივა, საპროექტო რკინიგზის და გზის ინფრასტრუქტურული ობიექტების განთავსების ალტერნატიული ვარიანტები და გარემოსდაცვითი თვალსაზრისით შერჩეული დასაბუთებული ალტერნატივის დეტალური აღწერა;</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ინფორმაცია ასახულია გზშ-ს ანგარიშში (იხ. I ტომი, პარაგრაფი 3.).</w:t>
            </w:r>
          </w:p>
        </w:tc>
      </w:tr>
      <w:tr w:rsidR="00533ACA" w:rsidRPr="00533ACA" w:rsidTr="00B279A6">
        <w:trPr>
          <w:trHeight w:val="421"/>
          <w:jc w:val="center"/>
        </w:trPr>
        <w:tc>
          <w:tcPr>
            <w:tcW w:w="9722" w:type="dxa"/>
          </w:tcPr>
          <w:p w:rsidR="00533ACA" w:rsidRPr="00533ACA" w:rsidRDefault="00533ACA" w:rsidP="00220E6B">
            <w:pPr>
              <w:numPr>
                <w:ilvl w:val="0"/>
                <w:numId w:val="7"/>
              </w:numPr>
              <w:spacing w:after="0"/>
              <w:contextualSpacing/>
              <w:jc w:val="left"/>
              <w:rPr>
                <w:rFonts w:eastAsia="Calibri" w:cs="Times New Roman"/>
                <w:sz w:val="20"/>
                <w:szCs w:val="20"/>
                <w:lang w:val="ka-GE"/>
              </w:rPr>
            </w:pPr>
            <w:r w:rsidRPr="00533ACA">
              <w:rPr>
                <w:rFonts w:eastAsia="TimesNewRoman" w:cs="Sylfaen"/>
                <w:sz w:val="20"/>
                <w:szCs w:val="20"/>
                <w:lang w:val="ka-GE"/>
              </w:rPr>
              <w:t>საპროექტო რკინიგზის და გზის ინფრასტრუქტურის ობიექტების აღწერა;</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 xml:space="preserve">ინფორმაცია ასახულია გზშ-ს ანგარიშში (იხ. </w:t>
            </w:r>
            <w:r w:rsidRPr="00533ACA">
              <w:rPr>
                <w:rFonts w:eastAsia="Calibri" w:cs="Times New Roman"/>
                <w:sz w:val="20"/>
                <w:szCs w:val="20"/>
              </w:rPr>
              <w:t xml:space="preserve">I </w:t>
            </w:r>
            <w:r w:rsidRPr="00533ACA">
              <w:rPr>
                <w:rFonts w:eastAsia="Calibri" w:cs="Times New Roman"/>
                <w:sz w:val="20"/>
                <w:szCs w:val="20"/>
                <w:lang w:val="ka-GE"/>
              </w:rPr>
              <w:t>ტომი,  პარაგრაფი 4.).</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საპროექტო რკინიგზის და გზის ძირითადი ტექნიკური პარამეტრები;</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ინფორმაცია ასახულია გზშ-ს ანგარიშში (იხ. I ტომი, პარაგრაფი 4.).</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საპროექტო</w:t>
            </w:r>
            <w:r w:rsidRPr="00533ACA">
              <w:rPr>
                <w:rFonts w:eastAsia="TimesNewRoman" w:cs="Times New Roman"/>
                <w:sz w:val="20"/>
                <w:szCs w:val="20"/>
                <w:lang w:val="ka-GE"/>
              </w:rPr>
              <w:t xml:space="preserve"> </w:t>
            </w:r>
            <w:r w:rsidRPr="00533ACA">
              <w:rPr>
                <w:rFonts w:eastAsia="TimesNewRoman" w:cs="Sylfaen"/>
                <w:sz w:val="20"/>
                <w:szCs w:val="20"/>
                <w:lang w:val="ka-GE"/>
              </w:rPr>
              <w:t>რკინიგზის</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გზის</w:t>
            </w:r>
            <w:r w:rsidRPr="00533ACA">
              <w:rPr>
                <w:rFonts w:eastAsia="TimesNewRoman" w:cs="Times New Roman"/>
                <w:sz w:val="20"/>
                <w:szCs w:val="20"/>
                <w:lang w:val="ka-GE"/>
              </w:rPr>
              <w:t xml:space="preserve"> </w:t>
            </w:r>
            <w:r w:rsidRPr="00533ACA">
              <w:rPr>
                <w:rFonts w:eastAsia="TimesNewRoman" w:cs="Sylfaen"/>
                <w:sz w:val="20"/>
                <w:szCs w:val="20"/>
                <w:lang w:val="ka-GE"/>
              </w:rPr>
              <w:t>შემადგენელი</w:t>
            </w:r>
            <w:r w:rsidRPr="00533ACA">
              <w:rPr>
                <w:rFonts w:eastAsia="TimesNewRoman" w:cs="Times New Roman"/>
                <w:sz w:val="20"/>
                <w:szCs w:val="20"/>
                <w:lang w:val="ka-GE"/>
              </w:rPr>
              <w:t xml:space="preserve"> </w:t>
            </w:r>
            <w:r w:rsidRPr="00533ACA">
              <w:rPr>
                <w:rFonts w:eastAsia="TimesNewRoman" w:cs="Sylfaen"/>
                <w:sz w:val="20"/>
                <w:szCs w:val="20"/>
                <w:lang w:val="ka-GE"/>
              </w:rPr>
              <w:t>ობიექტების</w:t>
            </w:r>
            <w:r w:rsidRPr="00533ACA">
              <w:rPr>
                <w:rFonts w:eastAsia="TimesNewRoman" w:cs="Times New Roman"/>
                <w:sz w:val="20"/>
                <w:szCs w:val="20"/>
                <w:lang w:val="ka-GE"/>
              </w:rPr>
              <w:t xml:space="preserve">, </w:t>
            </w:r>
            <w:r w:rsidRPr="00533ACA">
              <w:rPr>
                <w:rFonts w:eastAsia="TimesNewRoman" w:cs="Sylfaen"/>
                <w:sz w:val="20"/>
                <w:szCs w:val="20"/>
                <w:lang w:val="ka-GE"/>
              </w:rPr>
              <w:t>სანაყაროების</w:t>
            </w:r>
            <w:r w:rsidRPr="00533ACA">
              <w:rPr>
                <w:rFonts w:eastAsia="TimesNewRoman" w:cs="Times New Roman"/>
                <w:sz w:val="20"/>
                <w:szCs w:val="20"/>
                <w:lang w:val="ka-GE"/>
              </w:rPr>
              <w:t>/</w:t>
            </w:r>
            <w:r w:rsidRPr="00533ACA">
              <w:rPr>
                <w:rFonts w:eastAsia="TimesNewRoman" w:cs="Sylfaen"/>
                <w:sz w:val="20"/>
                <w:szCs w:val="20"/>
                <w:lang w:val="ka-GE"/>
              </w:rPr>
              <w:t>დროებითი სანაყაროების</w:t>
            </w:r>
            <w:r w:rsidRPr="00533ACA">
              <w:rPr>
                <w:rFonts w:eastAsia="TimesNewRoman" w:cs="Times New Roman"/>
                <w:sz w:val="20"/>
                <w:szCs w:val="20"/>
                <w:lang w:val="ka-GE"/>
              </w:rPr>
              <w:t xml:space="preserve"> (</w:t>
            </w:r>
            <w:r w:rsidRPr="00533ACA">
              <w:rPr>
                <w:rFonts w:eastAsia="TimesNewRoman" w:cs="Sylfaen"/>
                <w:sz w:val="20"/>
                <w:szCs w:val="20"/>
                <w:lang w:val="ka-GE"/>
              </w:rPr>
              <w:t>ასეთის</w:t>
            </w:r>
            <w:r w:rsidRPr="00533ACA">
              <w:rPr>
                <w:rFonts w:eastAsia="TimesNewRoman" w:cs="Times New Roman"/>
                <w:sz w:val="20"/>
                <w:szCs w:val="20"/>
                <w:lang w:val="ka-GE"/>
              </w:rPr>
              <w:t xml:space="preserve"> </w:t>
            </w:r>
            <w:r w:rsidRPr="00533ACA">
              <w:rPr>
                <w:rFonts w:eastAsia="TimesNewRoman" w:cs="Sylfaen"/>
                <w:sz w:val="20"/>
                <w:szCs w:val="20"/>
                <w:lang w:val="ka-GE"/>
              </w:rPr>
              <w:t>არსებობის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შემთხვევაში</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სამშენებლო</w:t>
            </w:r>
            <w:r w:rsidRPr="00533ACA">
              <w:rPr>
                <w:rFonts w:eastAsia="TimesNewRoman" w:cs="Times New Roman"/>
                <w:sz w:val="20"/>
                <w:szCs w:val="20"/>
                <w:lang w:val="ka-GE"/>
              </w:rPr>
              <w:t xml:space="preserve"> </w:t>
            </w:r>
            <w:r w:rsidRPr="00533ACA">
              <w:rPr>
                <w:rFonts w:eastAsia="TimesNewRoman" w:cs="Sylfaen"/>
                <w:sz w:val="20"/>
                <w:szCs w:val="20"/>
                <w:lang w:val="ka-GE"/>
              </w:rPr>
              <w:t>ბანაკის</w:t>
            </w:r>
            <w:r w:rsidRPr="00533ACA">
              <w:rPr>
                <w:rFonts w:eastAsia="TimesNewRoman" w:cs="Times New Roman"/>
                <w:sz w:val="20"/>
                <w:szCs w:val="20"/>
                <w:lang w:val="ka-GE"/>
              </w:rPr>
              <w:t xml:space="preserve"> shp </w:t>
            </w:r>
            <w:r w:rsidRPr="00533ACA">
              <w:rPr>
                <w:rFonts w:eastAsia="TimesNewRoman" w:cs="Sylfaen"/>
                <w:sz w:val="20"/>
                <w:szCs w:val="20"/>
                <w:lang w:val="ka-GE"/>
              </w:rPr>
              <w:t>ფაილები</w:t>
            </w:r>
            <w:r w:rsidR="00B279A6">
              <w:rPr>
                <w:rFonts w:eastAsia="TimesNewRoman" w:cs="Times New Roman"/>
                <w:sz w:val="20"/>
                <w:szCs w:val="20"/>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გზშ-ს ამგარიშის თან ერთვის მუდმივი და დროებითი ინფრასტრუქტურის ადგილმდებარეობის shp ფაილები.</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დამხმარე ნაგებობების მშენებლობასთან დაკავშირებული საკითხები;</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ინფორმაცია ასახულია გზშ-ს ანგარიშში (იხ. I ტომი, პარაგრაფი 4.6.).</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სამშენებლო სტრუქტურული მოწყობის შესახებ ინფორმაცია;</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ინფორმაცია ასახულია გზშ-ს ანგარიშში (იხ. I ტომი,  პარაგრაფი 4.6.7.).</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lastRenderedPageBreak/>
              <w:t>ინფორმაცია შესასრულებელი სამუშაოების ხანგრძლივობის შესახებ;</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ინფორმაცია ასახულია გზშ-ს ანგარიშში: მაგისტრალის მშენებლობის სავარაუდო ხანგრძლივობაა 24 თვე. მოსამზადებელ სამუშაოებს დაეთმობა დაახლოებით 1-2 თვე. დაახლოებით იმავე დროს საჭიროებს კეთილმოწყობის და რეკულტივაციის სამუშაოები. მშენებლობისთვის საჭირო დანარჩენი პერიოდი (20-22 თვე) მოიცავს ძირითად სამუშაოებს, მათ შორის მიწის სამუშაოებს, ბეტონის სამუშაოებს და სხვ. სამუშაოები  შესრულდება ერთცვლიანი სამუშაო რეჟიმით (იხ. I ტომი, პარაგრაფი 4.6.1.).</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მშენებლობაში გამოყენებული ტექნიკის ჩამონათვალი და რაოდენობა;</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 xml:space="preserve">ინფორმაცია ასახულია გზშ-ს ანგარიშში (იხ. I ტომი, პარაგრაფი 4.6.6.). </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გასასვლელების</w:t>
            </w:r>
            <w:r w:rsidRPr="00533ACA">
              <w:rPr>
                <w:rFonts w:eastAsia="TimesNewRoman" w:cs="Times New Roman"/>
                <w:sz w:val="20"/>
                <w:szCs w:val="20"/>
                <w:lang w:val="ka-GE"/>
              </w:rPr>
              <w:t xml:space="preserve">, </w:t>
            </w:r>
            <w:r w:rsidRPr="00533ACA">
              <w:rPr>
                <w:rFonts w:eastAsia="TimesNewRoman" w:cs="Sylfaen"/>
                <w:sz w:val="20"/>
                <w:szCs w:val="20"/>
                <w:lang w:val="ka-GE"/>
              </w:rPr>
              <w:t>წყალსარინი</w:t>
            </w:r>
            <w:r w:rsidRPr="00533ACA">
              <w:rPr>
                <w:rFonts w:eastAsia="TimesNewRoman" w:cs="Times New Roman"/>
                <w:sz w:val="20"/>
                <w:szCs w:val="20"/>
                <w:lang w:val="ka-GE"/>
              </w:rPr>
              <w:t xml:space="preserve"> </w:t>
            </w:r>
            <w:r w:rsidRPr="00533ACA">
              <w:rPr>
                <w:rFonts w:eastAsia="TimesNewRoman" w:cs="Sylfaen"/>
                <w:sz w:val="20"/>
                <w:szCs w:val="20"/>
                <w:lang w:val="ka-GE"/>
              </w:rPr>
              <w:t>არხების</w:t>
            </w:r>
            <w:r w:rsidRPr="00533ACA">
              <w:rPr>
                <w:rFonts w:eastAsia="TimesNewRoman" w:cs="Times New Roman"/>
                <w:sz w:val="20"/>
                <w:szCs w:val="20"/>
                <w:lang w:val="ka-GE"/>
              </w:rPr>
              <w:t xml:space="preserve"> </w:t>
            </w:r>
            <w:r w:rsidRPr="00533ACA">
              <w:rPr>
                <w:rFonts w:eastAsia="TimesNewRoman" w:cs="Sylfaen"/>
                <w:sz w:val="20"/>
                <w:szCs w:val="20"/>
                <w:lang w:val="ka-GE"/>
              </w:rPr>
              <w:t>მოწყობის</w:t>
            </w:r>
            <w:r w:rsidRPr="00533ACA">
              <w:rPr>
                <w:rFonts w:eastAsia="TimesNewRoman" w:cs="Times New Roman"/>
                <w:sz w:val="20"/>
                <w:szCs w:val="20"/>
                <w:lang w:val="ka-GE"/>
              </w:rPr>
              <w:t xml:space="preserve">, </w:t>
            </w:r>
            <w:r w:rsidRPr="00533ACA">
              <w:rPr>
                <w:rFonts w:eastAsia="TimesNewRoman" w:cs="Sylfaen"/>
                <w:sz w:val="20"/>
                <w:szCs w:val="20"/>
                <w:lang w:val="ka-GE"/>
              </w:rPr>
              <w:t>პროფილირების</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განივი</w:t>
            </w:r>
            <w:r w:rsidRPr="00533ACA">
              <w:rPr>
                <w:rFonts w:eastAsia="TimesNewRoman" w:cs="Times New Roman"/>
                <w:sz w:val="20"/>
                <w:szCs w:val="20"/>
                <w:lang w:val="ka-GE"/>
              </w:rPr>
              <w:t xml:space="preserve"> </w:t>
            </w:r>
            <w:r w:rsidRPr="00533ACA">
              <w:rPr>
                <w:rFonts w:eastAsia="TimesNewRoman" w:cs="Sylfaen"/>
                <w:sz w:val="20"/>
                <w:szCs w:val="20"/>
                <w:lang w:val="ka-GE"/>
              </w:rPr>
              <w:t>დრენაჟის მილების</w:t>
            </w:r>
            <w:r w:rsidRPr="00533ACA">
              <w:rPr>
                <w:rFonts w:eastAsia="TimesNewRoman" w:cs="Times New Roman"/>
                <w:sz w:val="20"/>
                <w:szCs w:val="20"/>
                <w:lang w:val="ka-GE"/>
              </w:rPr>
              <w:t>/</w:t>
            </w:r>
            <w:r w:rsidRPr="00533ACA">
              <w:rPr>
                <w:rFonts w:eastAsia="TimesNewRoman" w:cs="Sylfaen"/>
                <w:sz w:val="20"/>
                <w:szCs w:val="20"/>
                <w:lang w:val="ka-GE"/>
              </w:rPr>
              <w:t>კიუვეტების</w:t>
            </w:r>
            <w:r w:rsidRPr="00533ACA">
              <w:rPr>
                <w:rFonts w:eastAsia="TimesNewRoman" w:cs="Times New Roman"/>
                <w:sz w:val="20"/>
                <w:szCs w:val="20"/>
                <w:lang w:val="ka-GE"/>
              </w:rPr>
              <w:t xml:space="preserve"> </w:t>
            </w:r>
            <w:r w:rsidRPr="00533ACA">
              <w:rPr>
                <w:rFonts w:eastAsia="TimesNewRoman" w:cs="Sylfaen"/>
                <w:sz w:val="20"/>
                <w:szCs w:val="20"/>
                <w:lang w:val="ka-GE"/>
              </w:rPr>
              <w:t>მოწყობის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შესახებ</w:t>
            </w:r>
            <w:r w:rsidRPr="00533ACA">
              <w:rPr>
                <w:rFonts w:eastAsia="TimesNewRoman" w:cs="Times New Roman"/>
                <w:sz w:val="20"/>
                <w:szCs w:val="20"/>
                <w:lang w:val="ka-GE"/>
              </w:rPr>
              <w:t xml:space="preserve"> </w:t>
            </w:r>
            <w:r w:rsidRPr="00533ACA">
              <w:rPr>
                <w:rFonts w:eastAsia="TimesNewRoman" w:cs="Sylfaen"/>
                <w:sz w:val="20"/>
                <w:szCs w:val="20"/>
                <w:lang w:val="ka-GE"/>
              </w:rPr>
              <w:t>ინფორმაცია</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ინფორმაცია ასახულია გზშ-ს ანგარიშში (იხ. I ტომი, პარაგრაფი 4.5., ასევე იხ.ნახაზების ელექტრონული ვერსია).</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ფეხით მოსიარულეთა გადასასვლელების მოწყობა;</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ინფორმაცია ასახულია გზშ-ს ანგარიშში (იხ. I ტომი, პარაგრაფი 4.5., ასევე იხ.ნახაზების ელექტრონული ვერსია).</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გეომეტრიული პარამეტრების, გზის საფარისა და განივი კვეთების შესახებ ინფორმაცია;</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ინფორმაცია ასახულია გზშ-ს ანგარიშში (იხ. I ტომი, პარაგრაფი 4.4.).</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გეომეტრიული პარამეტრების, გზის და რკინიგზის შესახებ ინფორმაცია;</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ინფორმაცია ასახულია გზშ-ს ანგარიშში (იხ. I ტომი, პარაგრაფები 4.3. და 4.4.).</w:t>
            </w:r>
          </w:p>
        </w:tc>
      </w:tr>
      <w:tr w:rsidR="00533ACA" w:rsidRPr="00533ACA" w:rsidTr="00607E68">
        <w:trPr>
          <w:trHeight w:val="110"/>
          <w:jc w:val="center"/>
        </w:trPr>
        <w:tc>
          <w:tcPr>
            <w:tcW w:w="9722" w:type="dxa"/>
          </w:tcPr>
          <w:p w:rsidR="00533ACA" w:rsidRPr="00D84340" w:rsidRDefault="00533ACA" w:rsidP="00220E6B">
            <w:pPr>
              <w:numPr>
                <w:ilvl w:val="0"/>
                <w:numId w:val="7"/>
              </w:numPr>
              <w:spacing w:after="0"/>
              <w:contextualSpacing/>
              <w:jc w:val="left"/>
              <w:rPr>
                <w:rFonts w:eastAsia="TimesNewRoman" w:cs="Sylfaen"/>
                <w:sz w:val="20"/>
                <w:szCs w:val="20"/>
                <w:lang w:val="ka-GE"/>
              </w:rPr>
            </w:pPr>
            <w:r w:rsidRPr="00D84340">
              <w:rPr>
                <w:rFonts w:eastAsia="TimesNewRoman" w:cs="Sylfaen"/>
                <w:sz w:val="20"/>
                <w:szCs w:val="20"/>
                <w:lang w:val="ka-GE"/>
              </w:rPr>
              <w:t>ინფორმაცია</w:t>
            </w:r>
            <w:r w:rsidRPr="00D84340">
              <w:rPr>
                <w:rFonts w:eastAsia="TimesNewRoman" w:cs="Times New Roman"/>
                <w:sz w:val="20"/>
                <w:szCs w:val="20"/>
                <w:lang w:val="ka-GE"/>
              </w:rPr>
              <w:t xml:space="preserve"> </w:t>
            </w:r>
            <w:r w:rsidRPr="00D84340">
              <w:rPr>
                <w:rFonts w:eastAsia="TimesNewRoman" w:cs="Sylfaen"/>
                <w:sz w:val="20"/>
                <w:szCs w:val="20"/>
                <w:lang w:val="ka-GE"/>
              </w:rPr>
              <w:t>საპროექტო</w:t>
            </w:r>
            <w:r w:rsidRPr="00D84340">
              <w:rPr>
                <w:rFonts w:eastAsia="TimesNewRoman" w:cs="Times New Roman"/>
                <w:sz w:val="20"/>
                <w:szCs w:val="20"/>
                <w:lang w:val="ka-GE"/>
              </w:rPr>
              <w:t xml:space="preserve"> </w:t>
            </w:r>
            <w:r w:rsidRPr="00D84340">
              <w:rPr>
                <w:rFonts w:eastAsia="TimesNewRoman" w:cs="Sylfaen"/>
                <w:sz w:val="20"/>
                <w:szCs w:val="20"/>
                <w:lang w:val="ka-GE"/>
              </w:rPr>
              <w:t>დერეფანში</w:t>
            </w:r>
            <w:r w:rsidRPr="00D84340">
              <w:rPr>
                <w:rFonts w:eastAsia="TimesNewRoman" w:cs="Times New Roman"/>
                <w:sz w:val="20"/>
                <w:szCs w:val="20"/>
                <w:lang w:val="ka-GE"/>
              </w:rPr>
              <w:t xml:space="preserve"> </w:t>
            </w:r>
            <w:r w:rsidRPr="00D84340">
              <w:rPr>
                <w:rFonts w:eastAsia="TimesNewRoman" w:cs="Sylfaen"/>
                <w:sz w:val="20"/>
                <w:szCs w:val="20"/>
                <w:lang w:val="ka-GE"/>
              </w:rPr>
              <w:t>არსებული</w:t>
            </w:r>
            <w:r w:rsidRPr="00D84340">
              <w:rPr>
                <w:rFonts w:eastAsia="TimesNewRoman" w:cs="Times New Roman"/>
                <w:sz w:val="20"/>
                <w:szCs w:val="20"/>
                <w:lang w:val="ka-GE"/>
              </w:rPr>
              <w:t xml:space="preserve"> </w:t>
            </w:r>
            <w:r w:rsidRPr="00D84340">
              <w:rPr>
                <w:rFonts w:eastAsia="TimesNewRoman" w:cs="Sylfaen"/>
                <w:sz w:val="20"/>
                <w:szCs w:val="20"/>
                <w:lang w:val="ka-GE"/>
              </w:rPr>
              <w:t>კულტურული</w:t>
            </w:r>
            <w:r w:rsidRPr="00D84340">
              <w:rPr>
                <w:rFonts w:eastAsia="TimesNewRoman" w:cs="Times New Roman"/>
                <w:sz w:val="20"/>
                <w:szCs w:val="20"/>
                <w:lang w:val="ka-GE"/>
              </w:rPr>
              <w:t xml:space="preserve"> </w:t>
            </w:r>
            <w:r w:rsidRPr="00D84340">
              <w:rPr>
                <w:rFonts w:eastAsia="TimesNewRoman" w:cs="Sylfaen"/>
                <w:sz w:val="20"/>
                <w:szCs w:val="20"/>
                <w:lang w:val="ka-GE"/>
              </w:rPr>
              <w:t>ძეგლების</w:t>
            </w:r>
            <w:r w:rsidRPr="00D84340">
              <w:rPr>
                <w:rFonts w:eastAsia="TimesNewRoman" w:cs="Times New Roman"/>
                <w:sz w:val="20"/>
                <w:szCs w:val="20"/>
                <w:lang w:val="ka-GE"/>
              </w:rPr>
              <w:t xml:space="preserve"> </w:t>
            </w:r>
            <w:r w:rsidRPr="00D84340">
              <w:rPr>
                <w:rFonts w:eastAsia="TimesNewRoman" w:cs="Sylfaen"/>
                <w:sz w:val="20"/>
                <w:szCs w:val="20"/>
                <w:lang w:val="ka-GE"/>
              </w:rPr>
              <w:t>ან</w:t>
            </w:r>
            <w:r w:rsidRPr="00D84340">
              <w:rPr>
                <w:rFonts w:eastAsia="TimesNewRoman" w:cs="Times New Roman"/>
                <w:sz w:val="20"/>
                <w:szCs w:val="20"/>
                <w:lang w:val="ka-GE"/>
              </w:rPr>
              <w:t>/</w:t>
            </w:r>
            <w:r w:rsidRPr="00D84340">
              <w:rPr>
                <w:rFonts w:eastAsia="TimesNewRoman" w:cs="Sylfaen"/>
                <w:sz w:val="20"/>
                <w:szCs w:val="20"/>
                <w:lang w:val="ka-GE"/>
              </w:rPr>
              <w:t>და არქეოლოგიური</w:t>
            </w:r>
            <w:r w:rsidRPr="00D84340">
              <w:rPr>
                <w:rFonts w:eastAsia="TimesNewRoman" w:cs="Times New Roman"/>
                <w:sz w:val="20"/>
                <w:szCs w:val="20"/>
                <w:lang w:val="ka-GE"/>
              </w:rPr>
              <w:t xml:space="preserve"> </w:t>
            </w:r>
            <w:r w:rsidRPr="00D84340">
              <w:rPr>
                <w:rFonts w:eastAsia="TimesNewRoman" w:cs="Sylfaen"/>
                <w:sz w:val="20"/>
                <w:szCs w:val="20"/>
                <w:lang w:val="ka-GE"/>
              </w:rPr>
              <w:t>ძეგლის</w:t>
            </w:r>
            <w:r w:rsidRPr="00D84340">
              <w:rPr>
                <w:rFonts w:eastAsia="TimesNewRoman" w:cs="Times New Roman"/>
                <w:sz w:val="20"/>
                <w:szCs w:val="20"/>
                <w:lang w:val="ka-GE"/>
              </w:rPr>
              <w:t xml:space="preserve"> </w:t>
            </w:r>
            <w:r w:rsidRPr="00D84340">
              <w:rPr>
                <w:rFonts w:eastAsia="TimesNewRoman" w:cs="Sylfaen"/>
                <w:sz w:val="20"/>
                <w:szCs w:val="20"/>
                <w:lang w:val="ka-GE"/>
              </w:rPr>
              <w:t>არსებობის</w:t>
            </w:r>
            <w:r w:rsidRPr="00D84340">
              <w:rPr>
                <w:rFonts w:eastAsia="TimesNewRoman" w:cs="Times New Roman"/>
                <w:sz w:val="20"/>
                <w:szCs w:val="20"/>
                <w:lang w:val="ka-GE"/>
              </w:rPr>
              <w:t xml:space="preserve"> </w:t>
            </w:r>
            <w:r w:rsidRPr="00D84340">
              <w:rPr>
                <w:rFonts w:eastAsia="TimesNewRoman" w:cs="Sylfaen"/>
                <w:sz w:val="20"/>
                <w:szCs w:val="20"/>
                <w:lang w:val="ka-GE"/>
              </w:rPr>
              <w:t>შესახებ</w:t>
            </w:r>
            <w:r w:rsidRPr="00D84340">
              <w:rPr>
                <w:rFonts w:eastAsia="TimesNewRoman" w:cs="Times New Roman"/>
                <w:sz w:val="20"/>
                <w:szCs w:val="20"/>
                <w:lang w:val="ka-GE"/>
              </w:rPr>
              <w:t xml:space="preserve">, </w:t>
            </w:r>
            <w:r w:rsidRPr="00D84340">
              <w:rPr>
                <w:rFonts w:eastAsia="TimesNewRoman" w:cs="Sylfaen"/>
                <w:sz w:val="20"/>
                <w:szCs w:val="20"/>
                <w:lang w:val="ka-GE"/>
              </w:rPr>
              <w:t>სსიპ</w:t>
            </w:r>
            <w:r w:rsidRPr="00D84340">
              <w:rPr>
                <w:rFonts w:eastAsia="TimesNewRoman" w:cs="Times New Roman"/>
                <w:sz w:val="20"/>
                <w:szCs w:val="20"/>
                <w:lang w:val="ka-GE"/>
              </w:rPr>
              <w:t xml:space="preserve"> </w:t>
            </w:r>
            <w:r w:rsidRPr="00D84340">
              <w:rPr>
                <w:rFonts w:eastAsia="TimesNewRoman" w:cs="Sylfaen"/>
                <w:sz w:val="20"/>
                <w:szCs w:val="20"/>
                <w:lang w:val="ka-GE"/>
              </w:rPr>
              <w:t>საქართველოს</w:t>
            </w:r>
            <w:r w:rsidRPr="00D84340">
              <w:rPr>
                <w:rFonts w:eastAsia="TimesNewRoman" w:cs="Times New Roman"/>
                <w:sz w:val="20"/>
                <w:szCs w:val="20"/>
                <w:lang w:val="ka-GE"/>
              </w:rPr>
              <w:t xml:space="preserve"> </w:t>
            </w:r>
            <w:r w:rsidRPr="00D84340">
              <w:rPr>
                <w:rFonts w:eastAsia="TimesNewRoman" w:cs="Sylfaen"/>
                <w:sz w:val="20"/>
                <w:szCs w:val="20"/>
                <w:lang w:val="ka-GE"/>
              </w:rPr>
              <w:t>კულტურული მემკვიდრეობის</w:t>
            </w:r>
            <w:r w:rsidRPr="00D84340">
              <w:rPr>
                <w:rFonts w:eastAsia="TimesNewRoman" w:cs="Times New Roman"/>
                <w:sz w:val="20"/>
                <w:szCs w:val="20"/>
                <w:lang w:val="ka-GE"/>
              </w:rPr>
              <w:t xml:space="preserve"> </w:t>
            </w:r>
            <w:r w:rsidRPr="00D84340">
              <w:rPr>
                <w:rFonts w:eastAsia="TimesNewRoman" w:cs="Sylfaen"/>
                <w:sz w:val="20"/>
                <w:szCs w:val="20"/>
                <w:lang w:val="ka-GE"/>
              </w:rPr>
              <w:t>დაცვის</w:t>
            </w:r>
            <w:r w:rsidRPr="00D84340">
              <w:rPr>
                <w:rFonts w:eastAsia="TimesNewRoman" w:cs="Times New Roman"/>
                <w:sz w:val="20"/>
                <w:szCs w:val="20"/>
                <w:lang w:val="ka-GE"/>
              </w:rPr>
              <w:t xml:space="preserve"> </w:t>
            </w:r>
            <w:r w:rsidRPr="00D84340">
              <w:rPr>
                <w:rFonts w:eastAsia="TimesNewRoman" w:cs="Sylfaen"/>
                <w:sz w:val="20"/>
                <w:szCs w:val="20"/>
                <w:lang w:val="ka-GE"/>
              </w:rPr>
              <w:t>ეროვნულ</w:t>
            </w:r>
            <w:r w:rsidRPr="00D84340">
              <w:rPr>
                <w:rFonts w:eastAsia="TimesNewRoman" w:cs="Times New Roman"/>
                <w:sz w:val="20"/>
                <w:szCs w:val="20"/>
                <w:lang w:val="ka-GE"/>
              </w:rPr>
              <w:t xml:space="preserve"> </w:t>
            </w:r>
            <w:r w:rsidRPr="00D84340">
              <w:rPr>
                <w:rFonts w:eastAsia="TimesNewRoman" w:cs="Sylfaen"/>
                <w:sz w:val="20"/>
                <w:szCs w:val="20"/>
                <w:lang w:val="ka-GE"/>
              </w:rPr>
              <w:t>სააგენტოსთან</w:t>
            </w:r>
            <w:r w:rsidRPr="00D84340">
              <w:rPr>
                <w:rFonts w:eastAsia="TimesNewRoman" w:cs="Times New Roman"/>
                <w:sz w:val="20"/>
                <w:szCs w:val="20"/>
                <w:lang w:val="ka-GE"/>
              </w:rPr>
              <w:t xml:space="preserve"> </w:t>
            </w:r>
            <w:r w:rsidRPr="00D84340">
              <w:rPr>
                <w:rFonts w:eastAsia="TimesNewRoman" w:cs="Sylfaen"/>
                <w:sz w:val="20"/>
                <w:szCs w:val="20"/>
                <w:lang w:val="ka-GE"/>
              </w:rPr>
              <w:t>შეთანხმდეს</w:t>
            </w:r>
            <w:r w:rsidRPr="00D84340">
              <w:rPr>
                <w:rFonts w:eastAsia="TimesNewRoman" w:cs="Times New Roman"/>
                <w:sz w:val="20"/>
                <w:szCs w:val="20"/>
                <w:lang w:val="ka-GE"/>
              </w:rPr>
              <w:t xml:space="preserve"> </w:t>
            </w:r>
            <w:r w:rsidRPr="00D84340">
              <w:rPr>
                <w:rFonts w:eastAsia="TimesNewRoman" w:cs="Sylfaen"/>
                <w:sz w:val="20"/>
                <w:szCs w:val="20"/>
                <w:lang w:val="ka-GE"/>
              </w:rPr>
              <w:t>არქეოლოგიური მემკვიდრეობის</w:t>
            </w:r>
            <w:r w:rsidRPr="00D84340">
              <w:rPr>
                <w:rFonts w:eastAsia="TimesNewRoman" w:cs="Times New Roman"/>
                <w:sz w:val="20"/>
                <w:szCs w:val="20"/>
                <w:lang w:val="ka-GE"/>
              </w:rPr>
              <w:t xml:space="preserve"> </w:t>
            </w:r>
            <w:r w:rsidRPr="00D84340">
              <w:rPr>
                <w:rFonts w:eastAsia="TimesNewRoman" w:cs="Sylfaen"/>
                <w:sz w:val="20"/>
                <w:szCs w:val="20"/>
                <w:lang w:val="ka-GE"/>
              </w:rPr>
              <w:t>მხრივ</w:t>
            </w:r>
            <w:r w:rsidRPr="00D84340">
              <w:rPr>
                <w:rFonts w:eastAsia="TimesNewRoman" w:cs="Times New Roman"/>
                <w:sz w:val="20"/>
                <w:szCs w:val="20"/>
                <w:lang w:val="ka-GE"/>
              </w:rPr>
              <w:t xml:space="preserve"> </w:t>
            </w:r>
            <w:r w:rsidRPr="00D84340">
              <w:rPr>
                <w:rFonts w:eastAsia="TimesNewRoman" w:cs="Sylfaen"/>
                <w:sz w:val="20"/>
                <w:szCs w:val="20"/>
                <w:lang w:val="ka-GE"/>
              </w:rPr>
              <w:t>პოტენციურად</w:t>
            </w:r>
            <w:r w:rsidRPr="00D84340">
              <w:rPr>
                <w:rFonts w:eastAsia="TimesNewRoman" w:cs="Times New Roman"/>
                <w:sz w:val="20"/>
                <w:szCs w:val="20"/>
                <w:lang w:val="ka-GE"/>
              </w:rPr>
              <w:t xml:space="preserve"> </w:t>
            </w:r>
            <w:r w:rsidRPr="00D84340">
              <w:rPr>
                <w:rFonts w:eastAsia="TimesNewRoman" w:cs="Sylfaen"/>
                <w:sz w:val="20"/>
                <w:szCs w:val="20"/>
                <w:lang w:val="ka-GE"/>
              </w:rPr>
              <w:t>საინტერესო</w:t>
            </w:r>
            <w:r w:rsidRPr="00D84340">
              <w:rPr>
                <w:rFonts w:eastAsia="TimesNewRoman" w:cs="Times New Roman"/>
                <w:sz w:val="20"/>
                <w:szCs w:val="20"/>
                <w:lang w:val="ka-GE"/>
              </w:rPr>
              <w:t xml:space="preserve"> </w:t>
            </w:r>
            <w:r w:rsidRPr="00D84340">
              <w:rPr>
                <w:rFonts w:eastAsia="TimesNewRoman" w:cs="Sylfaen"/>
                <w:sz w:val="20"/>
                <w:szCs w:val="20"/>
                <w:lang w:val="ka-GE"/>
              </w:rPr>
              <w:t>უბნები</w:t>
            </w:r>
            <w:r w:rsidRPr="00D84340">
              <w:rPr>
                <w:rFonts w:eastAsia="TimesNewRoman" w:cs="Times New Roman"/>
                <w:sz w:val="20"/>
                <w:szCs w:val="20"/>
                <w:lang w:val="ka-GE"/>
              </w:rPr>
              <w:t xml:space="preserve"> </w:t>
            </w:r>
            <w:r w:rsidRPr="00D84340">
              <w:rPr>
                <w:rFonts w:eastAsia="TimesNewRoman" w:cs="Sylfaen"/>
                <w:sz w:val="20"/>
                <w:szCs w:val="20"/>
                <w:lang w:val="ka-GE"/>
              </w:rPr>
              <w:t>და</w:t>
            </w:r>
            <w:r w:rsidRPr="00D84340">
              <w:rPr>
                <w:rFonts w:eastAsia="TimesNewRoman" w:cs="Times New Roman"/>
                <w:sz w:val="20"/>
                <w:szCs w:val="20"/>
                <w:lang w:val="ka-GE"/>
              </w:rPr>
              <w:t xml:space="preserve"> </w:t>
            </w:r>
            <w:r w:rsidRPr="00D84340">
              <w:rPr>
                <w:rFonts w:eastAsia="TimesNewRoman" w:cs="Sylfaen"/>
                <w:sz w:val="20"/>
                <w:szCs w:val="20"/>
                <w:lang w:val="ka-GE"/>
              </w:rPr>
              <w:t>წარმოდგენილი</w:t>
            </w:r>
            <w:r w:rsidRPr="00D84340">
              <w:rPr>
                <w:rFonts w:eastAsia="TimesNewRoman" w:cs="Times New Roman"/>
                <w:sz w:val="20"/>
                <w:szCs w:val="20"/>
                <w:lang w:val="ka-GE"/>
              </w:rPr>
              <w:t xml:space="preserve"> </w:t>
            </w:r>
            <w:r w:rsidRPr="00D84340">
              <w:rPr>
                <w:rFonts w:eastAsia="TimesNewRoman" w:cs="Sylfaen"/>
                <w:sz w:val="20"/>
                <w:szCs w:val="20"/>
                <w:lang w:val="ka-GE"/>
              </w:rPr>
              <w:t>იქნეს შეთანხმების</w:t>
            </w:r>
            <w:r w:rsidRPr="00D84340">
              <w:rPr>
                <w:rFonts w:eastAsia="TimesNewRoman" w:cs="Times New Roman"/>
                <w:sz w:val="20"/>
                <w:szCs w:val="20"/>
                <w:lang w:val="ka-GE"/>
              </w:rPr>
              <w:t xml:space="preserve"> </w:t>
            </w:r>
            <w:r w:rsidRPr="00D84340">
              <w:rPr>
                <w:rFonts w:eastAsia="TimesNewRoman" w:cs="Sylfaen"/>
                <w:sz w:val="20"/>
                <w:szCs w:val="20"/>
                <w:lang w:val="ka-GE"/>
              </w:rPr>
              <w:t>დამადასტურებელი</w:t>
            </w:r>
            <w:r w:rsidRPr="00D84340">
              <w:rPr>
                <w:rFonts w:eastAsia="TimesNewRoman" w:cs="Times New Roman"/>
                <w:sz w:val="20"/>
                <w:szCs w:val="20"/>
                <w:lang w:val="ka-GE"/>
              </w:rPr>
              <w:t xml:space="preserve"> </w:t>
            </w:r>
            <w:r w:rsidRPr="00D84340">
              <w:rPr>
                <w:rFonts w:eastAsia="TimesNewRoman" w:cs="Sylfaen"/>
                <w:sz w:val="20"/>
                <w:szCs w:val="20"/>
                <w:lang w:val="ka-GE"/>
              </w:rPr>
              <w:t>დოკუმენტები</w:t>
            </w:r>
            <w:r w:rsidRPr="00D84340">
              <w:rPr>
                <w:rFonts w:eastAsia="TimesNewRoman" w:cs="Times New Roman"/>
                <w:sz w:val="20"/>
                <w:szCs w:val="20"/>
                <w:lang w:val="ka-GE"/>
              </w:rPr>
              <w:t>.</w:t>
            </w:r>
          </w:p>
        </w:tc>
        <w:tc>
          <w:tcPr>
            <w:tcW w:w="4884" w:type="dxa"/>
          </w:tcPr>
          <w:p w:rsidR="00D84340" w:rsidRPr="00D84340" w:rsidRDefault="00D84340" w:rsidP="00D84340">
            <w:pPr>
              <w:spacing w:after="0"/>
              <w:jc w:val="left"/>
              <w:rPr>
                <w:rFonts w:eastAsia="Calibri" w:cs="Times New Roman"/>
                <w:sz w:val="20"/>
                <w:szCs w:val="20"/>
                <w:lang w:val="ka-GE"/>
              </w:rPr>
            </w:pPr>
            <w:r w:rsidRPr="00D84340">
              <w:rPr>
                <w:rFonts w:eastAsia="Calibri" w:cs="Times New Roman"/>
                <w:sz w:val="20"/>
                <w:szCs w:val="20"/>
                <w:lang w:val="ka-GE"/>
              </w:rPr>
              <w:t>სკოპინგის დასკვნის მოთხოვნის შესაბამისად გზშ-ს ეტაპზე</w:t>
            </w:r>
            <w:r>
              <w:rPr>
                <w:rFonts w:eastAsia="Calibri" w:cs="Times New Roman"/>
                <w:sz w:val="20"/>
                <w:szCs w:val="20"/>
                <w:lang w:val="ka-GE"/>
              </w:rPr>
              <w:t xml:space="preserve">ექსპერტ-არქეოლოგის მიერ მოხდა საპროექტო დერეფნის </w:t>
            </w:r>
            <w:r w:rsidRPr="00D84340">
              <w:rPr>
                <w:rFonts w:eastAsia="Calibri" w:cs="Times New Roman"/>
                <w:sz w:val="20"/>
                <w:szCs w:val="20"/>
                <w:lang w:val="ka-GE"/>
              </w:rPr>
              <w:t>ზედაპირული დაზვერვითი</w:t>
            </w:r>
          </w:p>
          <w:p w:rsidR="00533ACA" w:rsidRPr="00D84340" w:rsidRDefault="00D84340" w:rsidP="00D84340">
            <w:pPr>
              <w:spacing w:after="0"/>
              <w:jc w:val="left"/>
              <w:rPr>
                <w:rFonts w:eastAsia="Calibri" w:cs="Times New Roman"/>
                <w:sz w:val="20"/>
                <w:szCs w:val="20"/>
                <w:lang w:val="ka-GE"/>
              </w:rPr>
            </w:pPr>
            <w:r w:rsidRPr="00D84340">
              <w:rPr>
                <w:rFonts w:eastAsia="Calibri" w:cs="Times New Roman"/>
                <w:sz w:val="20"/>
                <w:szCs w:val="20"/>
                <w:lang w:val="ka-GE"/>
              </w:rPr>
              <w:t xml:space="preserve">არქეოლოგიური </w:t>
            </w:r>
            <w:r>
              <w:rPr>
                <w:rFonts w:eastAsia="Calibri" w:cs="Times New Roman"/>
                <w:sz w:val="20"/>
                <w:szCs w:val="20"/>
                <w:lang w:val="ka-GE"/>
              </w:rPr>
              <w:t xml:space="preserve">გამოკვლევა. არქეოლოგიური კვლევის შედეგები წარმოდგენილია გზშ-ს ანგარიშის </w:t>
            </w:r>
            <w:r>
              <w:rPr>
                <w:rFonts w:eastAsia="Calibri" w:cs="Times New Roman"/>
                <w:sz w:val="20"/>
                <w:szCs w:val="20"/>
              </w:rPr>
              <w:t xml:space="preserve">I </w:t>
            </w:r>
            <w:r>
              <w:rPr>
                <w:rFonts w:eastAsia="Calibri" w:cs="Times New Roman"/>
                <w:sz w:val="20"/>
                <w:szCs w:val="20"/>
                <w:lang w:val="ka-GE"/>
              </w:rPr>
              <w:t>ტომის პარაგრაფში 5.4. გარდა ამისა, გზშ-ს ანგარიშის დანართებში (</w:t>
            </w:r>
            <w:r>
              <w:rPr>
                <w:rFonts w:eastAsia="Calibri" w:cs="Times New Roman"/>
                <w:sz w:val="20"/>
                <w:szCs w:val="20"/>
              </w:rPr>
              <w:t>III</w:t>
            </w:r>
            <w:r>
              <w:rPr>
                <w:rFonts w:eastAsia="Calibri" w:cs="Times New Roman"/>
                <w:sz w:val="20"/>
                <w:szCs w:val="20"/>
                <w:lang w:val="ka-GE"/>
              </w:rPr>
              <w:t xml:space="preserve"> ტომი) მოცემულია </w:t>
            </w:r>
            <w:r w:rsidRPr="00D84340">
              <w:rPr>
                <w:rFonts w:eastAsia="Calibri" w:cs="Times New Roman"/>
                <w:sz w:val="20"/>
                <w:szCs w:val="20"/>
                <w:lang w:val="ka-GE"/>
              </w:rPr>
              <w:t xml:space="preserve">სსიპ </w:t>
            </w:r>
            <w:r w:rsidR="001539D7">
              <w:rPr>
                <w:rFonts w:eastAsia="Calibri" w:cs="Times New Roman"/>
                <w:sz w:val="20"/>
                <w:szCs w:val="20"/>
                <w:lang w:val="ka-GE"/>
              </w:rPr>
              <w:t>„</w:t>
            </w:r>
            <w:r w:rsidRPr="00D84340">
              <w:rPr>
                <w:rFonts w:eastAsia="Calibri" w:cs="Times New Roman"/>
                <w:sz w:val="20"/>
                <w:szCs w:val="20"/>
                <w:lang w:val="ka-GE"/>
              </w:rPr>
              <w:t>საქართველოს კულტურული მემკვიდრეობის დაცვის ეროვნულ სააგენტოსთან</w:t>
            </w:r>
            <w:r w:rsidR="001539D7">
              <w:rPr>
                <w:rFonts w:eastAsia="Calibri" w:cs="Times New Roman"/>
                <w:sz w:val="20"/>
                <w:szCs w:val="20"/>
                <w:lang w:val="ka-GE"/>
              </w:rPr>
              <w:t>“</w:t>
            </w:r>
            <w:r>
              <w:rPr>
                <w:rFonts w:eastAsia="Calibri" w:cs="Times New Roman"/>
                <w:sz w:val="20"/>
                <w:szCs w:val="20"/>
                <w:lang w:val="ka-GE"/>
              </w:rPr>
              <w:t xml:space="preserve"> შეთანხმების დამადასტურებელი წერილის ასლი. </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საპროექტო</w:t>
            </w:r>
            <w:r w:rsidRPr="00533ACA">
              <w:rPr>
                <w:rFonts w:eastAsia="TimesNewRoman" w:cs="Times New Roman"/>
                <w:sz w:val="20"/>
                <w:szCs w:val="20"/>
                <w:lang w:val="ka-GE"/>
              </w:rPr>
              <w:t xml:space="preserve"> </w:t>
            </w:r>
            <w:r w:rsidRPr="00533ACA">
              <w:rPr>
                <w:rFonts w:eastAsia="TimesNewRoman" w:cs="Sylfaen"/>
                <w:sz w:val="20"/>
                <w:szCs w:val="20"/>
                <w:lang w:val="ka-GE"/>
              </w:rPr>
              <w:t>რკინიგზის</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გზის</w:t>
            </w:r>
            <w:r w:rsidRPr="00533ACA">
              <w:rPr>
                <w:rFonts w:eastAsia="TimesNewRoman" w:cs="Times New Roman"/>
                <w:sz w:val="20"/>
                <w:szCs w:val="20"/>
                <w:lang w:val="ka-GE"/>
              </w:rPr>
              <w:t xml:space="preserve"> </w:t>
            </w:r>
            <w:r w:rsidRPr="00533ACA">
              <w:rPr>
                <w:rFonts w:eastAsia="TimesNewRoman" w:cs="Sylfaen"/>
                <w:sz w:val="20"/>
                <w:szCs w:val="20"/>
                <w:lang w:val="ka-GE"/>
              </w:rPr>
              <w:t>ძირითადი</w:t>
            </w:r>
            <w:r w:rsidRPr="00533ACA">
              <w:rPr>
                <w:rFonts w:eastAsia="TimesNewRoman" w:cs="Times New Roman"/>
                <w:sz w:val="20"/>
                <w:szCs w:val="20"/>
                <w:lang w:val="ka-GE"/>
              </w:rPr>
              <w:t xml:space="preserve"> </w:t>
            </w:r>
            <w:r w:rsidRPr="00533ACA">
              <w:rPr>
                <w:rFonts w:eastAsia="TimesNewRoman" w:cs="Sylfaen"/>
                <w:sz w:val="20"/>
                <w:szCs w:val="20"/>
                <w:lang w:val="ka-GE"/>
              </w:rPr>
              <w:t>ინფრასტრუქტურის</w:t>
            </w:r>
            <w:r w:rsidRPr="00533ACA">
              <w:rPr>
                <w:rFonts w:eastAsia="TimesNewRoman" w:cs="Times New Roman"/>
                <w:sz w:val="20"/>
                <w:szCs w:val="20"/>
                <w:lang w:val="ka-GE"/>
              </w:rPr>
              <w:t xml:space="preserve"> </w:t>
            </w:r>
            <w:r w:rsidRPr="00533ACA">
              <w:rPr>
                <w:rFonts w:eastAsia="TimesNewRoman" w:cs="Sylfaen"/>
                <w:sz w:val="20"/>
                <w:szCs w:val="20"/>
                <w:lang w:val="ka-GE"/>
              </w:rPr>
              <w:t>დაშორება მოსახლეობასთან</w:t>
            </w:r>
            <w:r w:rsidRPr="00533ACA">
              <w:rPr>
                <w:rFonts w:eastAsia="TimesNewRoman" w:cs="Times New Roman"/>
                <w:sz w:val="20"/>
                <w:szCs w:val="20"/>
                <w:lang w:val="ka-GE"/>
              </w:rPr>
              <w:t xml:space="preserve"> </w:t>
            </w:r>
            <w:r w:rsidRPr="00533ACA">
              <w:rPr>
                <w:rFonts w:eastAsia="TimesNewRoman" w:cs="Sylfaen"/>
                <w:sz w:val="20"/>
                <w:szCs w:val="20"/>
                <w:lang w:val="ka-GE"/>
              </w:rPr>
              <w:t>კონკრეტული</w:t>
            </w:r>
            <w:r w:rsidRPr="00533ACA">
              <w:rPr>
                <w:rFonts w:eastAsia="TimesNewRoman" w:cs="Times New Roman"/>
                <w:sz w:val="20"/>
                <w:szCs w:val="20"/>
                <w:lang w:val="ka-GE"/>
              </w:rPr>
              <w:t xml:space="preserve"> </w:t>
            </w:r>
            <w:r w:rsidRPr="00533ACA">
              <w:rPr>
                <w:rFonts w:eastAsia="TimesNewRoman" w:cs="Sylfaen"/>
                <w:sz w:val="20"/>
                <w:szCs w:val="20"/>
                <w:lang w:val="ka-GE"/>
              </w:rPr>
              <w:t>მანძილების</w:t>
            </w:r>
            <w:r w:rsidRPr="00533ACA">
              <w:rPr>
                <w:rFonts w:eastAsia="TimesNewRoman" w:cs="Times New Roman"/>
                <w:sz w:val="20"/>
                <w:szCs w:val="20"/>
                <w:lang w:val="ka-GE"/>
              </w:rPr>
              <w:t xml:space="preserve"> </w:t>
            </w:r>
            <w:r w:rsidRPr="00533ACA">
              <w:rPr>
                <w:rFonts w:eastAsia="TimesNewRoman" w:cs="Sylfaen"/>
                <w:sz w:val="20"/>
                <w:szCs w:val="20"/>
                <w:lang w:val="ka-GE"/>
              </w:rPr>
              <w:t>მითითებით</w:t>
            </w:r>
            <w:r w:rsidRPr="00533ACA">
              <w:rPr>
                <w:rFonts w:eastAsia="TimesNewRoman" w:cs="Times New Roman"/>
                <w:sz w:val="20"/>
                <w:szCs w:val="20"/>
                <w:lang w:val="ka-GE"/>
              </w:rPr>
              <w:t xml:space="preserve">, </w:t>
            </w:r>
            <w:r w:rsidRPr="00533ACA">
              <w:rPr>
                <w:rFonts w:eastAsia="TimesNewRoman" w:cs="Sylfaen"/>
                <w:sz w:val="20"/>
                <w:szCs w:val="20"/>
                <w:lang w:val="ka-GE"/>
              </w:rPr>
              <w:t>ასევე</w:t>
            </w:r>
            <w:r w:rsidRPr="00533ACA">
              <w:rPr>
                <w:rFonts w:eastAsia="TimesNewRoman" w:cs="Times New Roman"/>
                <w:sz w:val="20"/>
                <w:szCs w:val="20"/>
                <w:lang w:val="ka-GE"/>
              </w:rPr>
              <w:t xml:space="preserve"> ზ</w:t>
            </w:r>
            <w:r w:rsidRPr="00533ACA">
              <w:rPr>
                <w:rFonts w:eastAsia="TimesNewRoman" w:cs="Sylfaen"/>
                <w:sz w:val="20"/>
                <w:szCs w:val="20"/>
                <w:lang w:val="ka-GE"/>
              </w:rPr>
              <w:t>ედაპირული</w:t>
            </w:r>
            <w:r w:rsidRPr="00533ACA">
              <w:rPr>
                <w:rFonts w:eastAsia="TimesNewRoman" w:cs="Times New Roman"/>
                <w:sz w:val="20"/>
                <w:szCs w:val="20"/>
                <w:lang w:val="ka-GE"/>
              </w:rPr>
              <w:t xml:space="preserve"> </w:t>
            </w:r>
            <w:r w:rsidRPr="00533ACA">
              <w:rPr>
                <w:rFonts w:eastAsia="TimesNewRoman" w:cs="Sylfaen"/>
                <w:sz w:val="20"/>
                <w:szCs w:val="20"/>
                <w:lang w:val="ka-GE"/>
              </w:rPr>
              <w:t>წყლების ობიექტიდან</w:t>
            </w:r>
            <w:r w:rsidRPr="00533ACA">
              <w:rPr>
                <w:rFonts w:eastAsia="TimesNewRoman" w:cs="Times New Roman"/>
                <w:sz w:val="20"/>
                <w:szCs w:val="20"/>
                <w:lang w:val="ka-GE"/>
              </w:rPr>
              <w:t xml:space="preserve"> </w:t>
            </w:r>
            <w:r w:rsidRPr="00533ACA">
              <w:rPr>
                <w:rFonts w:eastAsia="TimesNewRoman" w:cs="Sylfaen"/>
                <w:sz w:val="20"/>
                <w:szCs w:val="20"/>
                <w:lang w:val="ka-GE"/>
              </w:rPr>
              <w:t>დაშორება</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ინფორმაცია ასახულია გზშ-ს ანგარიშში (იხ. I ტომი, პარაგრაფი 4.2.).</w:t>
            </w:r>
          </w:p>
        </w:tc>
      </w:tr>
      <w:tr w:rsidR="00533ACA" w:rsidRPr="00533ACA" w:rsidTr="00607E68">
        <w:trPr>
          <w:trHeight w:val="110"/>
          <w:jc w:val="center"/>
        </w:trPr>
        <w:tc>
          <w:tcPr>
            <w:tcW w:w="14606" w:type="dxa"/>
            <w:gridSpan w:val="2"/>
          </w:tcPr>
          <w:p w:rsidR="00533ACA" w:rsidRPr="00533ACA" w:rsidRDefault="00533ACA" w:rsidP="00533ACA">
            <w:pPr>
              <w:spacing w:after="0"/>
              <w:jc w:val="left"/>
              <w:rPr>
                <w:rFonts w:eastAsia="Calibri" w:cs="Times New Roman"/>
                <w:sz w:val="20"/>
                <w:szCs w:val="20"/>
                <w:lang w:val="ka-GE"/>
              </w:rPr>
            </w:pPr>
            <w:r w:rsidRPr="00533ACA">
              <w:rPr>
                <w:rFonts w:eastAsia="Calibri" w:cs="Sylfaen"/>
                <w:b/>
                <w:sz w:val="20"/>
                <w:szCs w:val="20"/>
                <w:lang w:val="ka-GE"/>
              </w:rPr>
              <w:t>4.1 სამშენებლო სამუშაოების განხორციელების შესახებ ინფორმაცია კერძოდ:</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lastRenderedPageBreak/>
              <w:t>მისასვლელი</w:t>
            </w:r>
            <w:r w:rsidRPr="00533ACA">
              <w:rPr>
                <w:rFonts w:eastAsia="TimesNewRoman" w:cs="Times New Roman"/>
                <w:sz w:val="20"/>
                <w:szCs w:val="20"/>
                <w:lang w:val="ka-GE"/>
              </w:rPr>
              <w:t xml:space="preserve"> </w:t>
            </w:r>
            <w:r w:rsidRPr="00533ACA">
              <w:rPr>
                <w:rFonts w:eastAsia="TimesNewRoman" w:cs="Sylfaen"/>
                <w:sz w:val="20"/>
                <w:szCs w:val="20"/>
                <w:lang w:val="ka-GE"/>
              </w:rPr>
              <w:t>რკინიგზის</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გზის</w:t>
            </w:r>
            <w:r w:rsidRPr="00533ACA">
              <w:rPr>
                <w:rFonts w:eastAsia="TimesNewRoman" w:cs="Times New Roman"/>
                <w:sz w:val="20"/>
                <w:szCs w:val="20"/>
                <w:lang w:val="ka-GE"/>
              </w:rPr>
              <w:t xml:space="preserve"> </w:t>
            </w:r>
            <w:r w:rsidRPr="00533ACA">
              <w:rPr>
                <w:rFonts w:eastAsia="TimesNewRoman" w:cs="Sylfaen"/>
                <w:sz w:val="20"/>
                <w:szCs w:val="20"/>
                <w:lang w:val="ka-GE"/>
              </w:rPr>
              <w:t>საჭიროებისა</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მშენებლობასთან</w:t>
            </w:r>
            <w:r w:rsidRPr="00533ACA">
              <w:rPr>
                <w:rFonts w:eastAsia="TimesNewRoman" w:cs="Times New Roman"/>
                <w:sz w:val="20"/>
                <w:szCs w:val="20"/>
                <w:lang w:val="ka-GE"/>
              </w:rPr>
              <w:t xml:space="preserve"> </w:t>
            </w:r>
            <w:r w:rsidRPr="00533ACA">
              <w:rPr>
                <w:rFonts w:eastAsia="TimesNewRoman" w:cs="Sylfaen"/>
                <w:sz w:val="20"/>
                <w:szCs w:val="20"/>
                <w:lang w:val="ka-GE"/>
              </w:rPr>
              <w:t>დაკავშირებული საკითხები</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ინფორმაცია ასახულია გზშ-ს ანგარიშში (იხ. I ტომი, პარაგრაფი 4.6.).</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მცენარეული</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ნიადაგის</w:t>
            </w:r>
            <w:r w:rsidRPr="00533ACA">
              <w:rPr>
                <w:rFonts w:eastAsia="TimesNewRoman" w:cs="Times New Roman"/>
                <w:sz w:val="20"/>
                <w:szCs w:val="20"/>
                <w:lang w:val="ka-GE"/>
              </w:rPr>
              <w:t xml:space="preserve"> </w:t>
            </w:r>
            <w:r w:rsidRPr="00533ACA">
              <w:rPr>
                <w:rFonts w:eastAsia="TimesNewRoman" w:cs="Sylfaen"/>
                <w:sz w:val="20"/>
                <w:szCs w:val="20"/>
                <w:lang w:val="ka-GE"/>
              </w:rPr>
              <w:t>საფარის</w:t>
            </w:r>
            <w:r w:rsidRPr="00533ACA">
              <w:rPr>
                <w:rFonts w:eastAsia="TimesNewRoman" w:cs="Times New Roman"/>
                <w:sz w:val="20"/>
                <w:szCs w:val="20"/>
                <w:lang w:val="ka-GE"/>
              </w:rPr>
              <w:t xml:space="preserve"> </w:t>
            </w:r>
            <w:r w:rsidRPr="00533ACA">
              <w:rPr>
                <w:rFonts w:eastAsia="TimesNewRoman" w:cs="Sylfaen"/>
                <w:sz w:val="20"/>
                <w:szCs w:val="20"/>
                <w:lang w:val="ka-GE"/>
              </w:rPr>
              <w:t>მოხსნის</w:t>
            </w:r>
            <w:r w:rsidRPr="00533ACA">
              <w:rPr>
                <w:rFonts w:eastAsia="TimesNewRoman" w:cs="Times New Roman"/>
                <w:sz w:val="20"/>
                <w:szCs w:val="20"/>
                <w:lang w:val="ka-GE"/>
              </w:rPr>
              <w:t xml:space="preserve"> </w:t>
            </w:r>
            <w:r w:rsidRPr="00533ACA">
              <w:rPr>
                <w:rFonts w:eastAsia="TimesNewRoman" w:cs="Sylfaen"/>
                <w:sz w:val="20"/>
                <w:szCs w:val="20"/>
                <w:lang w:val="ka-GE"/>
              </w:rPr>
              <w:t>სამუშაოების</w:t>
            </w:r>
            <w:r w:rsidRPr="00533ACA">
              <w:rPr>
                <w:rFonts w:eastAsia="TimesNewRoman" w:cs="Times New Roman"/>
                <w:sz w:val="20"/>
                <w:szCs w:val="20"/>
                <w:lang w:val="ka-GE"/>
              </w:rPr>
              <w:t xml:space="preserve">, </w:t>
            </w:r>
            <w:r w:rsidRPr="00533ACA">
              <w:rPr>
                <w:rFonts w:eastAsia="TimesNewRoman" w:cs="Sylfaen"/>
                <w:sz w:val="20"/>
                <w:szCs w:val="20"/>
                <w:lang w:val="ka-GE"/>
              </w:rPr>
              <w:t>გრუნტის</w:t>
            </w:r>
            <w:r w:rsidRPr="00533ACA">
              <w:rPr>
                <w:rFonts w:eastAsia="TimesNewRoman" w:cs="Times New Roman"/>
                <w:sz w:val="20"/>
                <w:szCs w:val="20"/>
                <w:lang w:val="ka-GE"/>
              </w:rPr>
              <w:t xml:space="preserve"> </w:t>
            </w:r>
            <w:r w:rsidRPr="00533ACA">
              <w:rPr>
                <w:rFonts w:eastAsia="TimesNewRoman" w:cs="Sylfaen"/>
                <w:sz w:val="20"/>
                <w:szCs w:val="20"/>
                <w:lang w:val="ka-GE"/>
              </w:rPr>
              <w:t>სამუშაოების</w:t>
            </w:r>
            <w:r w:rsidRPr="00533ACA">
              <w:rPr>
                <w:rFonts w:eastAsia="TimesNewRoman" w:cs="Times New Roman"/>
                <w:sz w:val="20"/>
                <w:szCs w:val="20"/>
                <w:lang w:val="ka-GE"/>
              </w:rPr>
              <w:t xml:space="preserve"> </w:t>
            </w:r>
            <w:r w:rsidRPr="00533ACA">
              <w:rPr>
                <w:rFonts w:eastAsia="TimesNewRoman" w:cs="Sylfaen"/>
                <w:sz w:val="20"/>
                <w:szCs w:val="20"/>
                <w:lang w:val="ka-GE"/>
              </w:rPr>
              <w:t>და სარეკულტივაციო</w:t>
            </w:r>
            <w:r w:rsidRPr="00533ACA">
              <w:rPr>
                <w:rFonts w:eastAsia="TimesNewRoman" w:cs="Times New Roman"/>
                <w:sz w:val="20"/>
                <w:szCs w:val="20"/>
                <w:lang w:val="ka-GE"/>
              </w:rPr>
              <w:t xml:space="preserve"> </w:t>
            </w:r>
            <w:r w:rsidRPr="00533ACA">
              <w:rPr>
                <w:rFonts w:eastAsia="TimesNewRoman" w:cs="Sylfaen"/>
                <w:sz w:val="20"/>
                <w:szCs w:val="20"/>
                <w:lang w:val="ka-GE"/>
              </w:rPr>
              <w:t>სამუშაოების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შესახებ</w:t>
            </w:r>
            <w:r w:rsidRPr="00533ACA">
              <w:rPr>
                <w:rFonts w:eastAsia="TimesNewRoman" w:cs="Times New Roman"/>
                <w:sz w:val="20"/>
                <w:szCs w:val="20"/>
                <w:lang w:val="ka-GE"/>
              </w:rPr>
              <w:t xml:space="preserve"> </w:t>
            </w:r>
            <w:r w:rsidRPr="00533ACA">
              <w:rPr>
                <w:rFonts w:eastAsia="TimesNewRoman" w:cs="Sylfaen"/>
                <w:sz w:val="20"/>
                <w:szCs w:val="20"/>
                <w:lang w:val="ka-GE"/>
              </w:rPr>
              <w:t>დეტალური</w:t>
            </w:r>
            <w:r w:rsidRPr="00533ACA">
              <w:rPr>
                <w:rFonts w:eastAsia="TimesNewRoman" w:cs="Times New Roman"/>
                <w:sz w:val="20"/>
                <w:szCs w:val="20"/>
                <w:lang w:val="ka-GE"/>
              </w:rPr>
              <w:t xml:space="preserve"> </w:t>
            </w:r>
            <w:r w:rsidRPr="00533ACA">
              <w:rPr>
                <w:rFonts w:eastAsia="TimesNewRoman" w:cs="Sylfaen"/>
                <w:sz w:val="20"/>
                <w:szCs w:val="20"/>
                <w:lang w:val="ka-GE"/>
              </w:rPr>
              <w:t>ინფორმაცია</w:t>
            </w:r>
            <w:r w:rsidRPr="00533ACA">
              <w:rPr>
                <w:rFonts w:eastAsia="TimesNewRoman" w:cs="Times New Roman"/>
                <w:sz w:val="20"/>
                <w:szCs w:val="20"/>
                <w:lang w:val="ka-GE"/>
              </w:rPr>
              <w:t xml:space="preserve"> (,,</w:t>
            </w:r>
            <w:r w:rsidRPr="00533ACA">
              <w:rPr>
                <w:rFonts w:eastAsia="TimesNewRoman" w:cs="Sylfaen"/>
                <w:sz w:val="20"/>
                <w:szCs w:val="20"/>
                <w:lang w:val="ka-GE"/>
              </w:rPr>
              <w:t>ნაყოფიერი</w:t>
            </w:r>
            <w:r w:rsidRPr="00533ACA">
              <w:rPr>
                <w:rFonts w:eastAsia="TimesNewRoman" w:cs="Times New Roman"/>
                <w:sz w:val="20"/>
                <w:szCs w:val="20"/>
                <w:lang w:val="ka-GE"/>
              </w:rPr>
              <w:t xml:space="preserve"> </w:t>
            </w:r>
            <w:r w:rsidRPr="00533ACA">
              <w:rPr>
                <w:rFonts w:eastAsia="TimesNewRoman" w:cs="Sylfaen"/>
                <w:sz w:val="20"/>
                <w:szCs w:val="20"/>
                <w:lang w:val="ka-GE"/>
              </w:rPr>
              <w:t>ფენის მოხსნის</w:t>
            </w:r>
            <w:r w:rsidRPr="00533ACA">
              <w:rPr>
                <w:rFonts w:eastAsia="TimesNewRoman" w:cs="Times New Roman"/>
                <w:sz w:val="20"/>
                <w:szCs w:val="20"/>
                <w:lang w:val="ka-GE"/>
              </w:rPr>
              <w:t xml:space="preserve">, </w:t>
            </w:r>
            <w:r w:rsidRPr="00533ACA">
              <w:rPr>
                <w:rFonts w:eastAsia="TimesNewRoman" w:cs="Sylfaen"/>
                <w:sz w:val="20"/>
                <w:szCs w:val="20"/>
                <w:lang w:val="ka-GE"/>
              </w:rPr>
              <w:t>შენახვის</w:t>
            </w:r>
            <w:r w:rsidRPr="00533ACA">
              <w:rPr>
                <w:rFonts w:eastAsia="TimesNewRoman" w:cs="Times New Roman"/>
                <w:sz w:val="20"/>
                <w:szCs w:val="20"/>
                <w:lang w:val="ka-GE"/>
              </w:rPr>
              <w:t xml:space="preserve">, </w:t>
            </w:r>
            <w:r w:rsidRPr="00533ACA">
              <w:rPr>
                <w:rFonts w:eastAsia="TimesNewRoman" w:cs="Sylfaen"/>
                <w:sz w:val="20"/>
                <w:szCs w:val="20"/>
                <w:lang w:val="ka-GE"/>
              </w:rPr>
              <w:t>გამოყენებისა</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რეკულტივაციის</w:t>
            </w:r>
            <w:r w:rsidRPr="00533ACA">
              <w:rPr>
                <w:rFonts w:eastAsia="TimesNewRoman" w:cs="Times New Roman"/>
                <w:sz w:val="20"/>
                <w:szCs w:val="20"/>
                <w:lang w:val="ka-GE"/>
              </w:rPr>
              <w:t xml:space="preserve"> </w:t>
            </w:r>
            <w:r w:rsidRPr="00533ACA">
              <w:rPr>
                <w:rFonts w:eastAsia="TimesNewRoman" w:cs="Sylfaen"/>
                <w:sz w:val="20"/>
                <w:szCs w:val="20"/>
                <w:lang w:val="ka-GE"/>
              </w:rPr>
              <w:t>შესახებ</w:t>
            </w:r>
            <w:r w:rsidRPr="00533ACA">
              <w:rPr>
                <w:rFonts w:eastAsia="TimesNewRoman" w:cs="Times New Roman"/>
                <w:sz w:val="20"/>
                <w:szCs w:val="20"/>
                <w:lang w:val="ka-GE"/>
              </w:rPr>
              <w:t xml:space="preserve">“ </w:t>
            </w:r>
            <w:r w:rsidRPr="00533ACA">
              <w:rPr>
                <w:rFonts w:eastAsia="TimesNewRoman" w:cs="Sylfaen"/>
                <w:sz w:val="20"/>
                <w:szCs w:val="20"/>
                <w:lang w:val="ka-GE"/>
              </w:rPr>
              <w:t>ტექნიკური</w:t>
            </w:r>
            <w:r w:rsidRPr="00533ACA">
              <w:rPr>
                <w:rFonts w:eastAsia="TimesNewRoman" w:cs="Times New Roman"/>
                <w:sz w:val="20"/>
                <w:szCs w:val="20"/>
                <w:lang w:val="ka-GE"/>
              </w:rPr>
              <w:t xml:space="preserve"> </w:t>
            </w:r>
            <w:r w:rsidRPr="00533ACA">
              <w:rPr>
                <w:rFonts w:eastAsia="TimesNewRoman" w:cs="Sylfaen"/>
                <w:sz w:val="20"/>
                <w:szCs w:val="20"/>
                <w:lang w:val="ka-GE"/>
              </w:rPr>
              <w:t>რეგლამენტის მოთხოვნათა</w:t>
            </w:r>
            <w:r w:rsidRPr="00533ACA">
              <w:rPr>
                <w:rFonts w:eastAsia="TimesNewRoman" w:cs="Times New Roman"/>
                <w:sz w:val="20"/>
                <w:szCs w:val="20"/>
                <w:lang w:val="ka-GE"/>
              </w:rPr>
              <w:t xml:space="preserve"> </w:t>
            </w:r>
            <w:r w:rsidRPr="00533ACA">
              <w:rPr>
                <w:rFonts w:eastAsia="TimesNewRoman" w:cs="Sylfaen"/>
                <w:sz w:val="20"/>
                <w:szCs w:val="20"/>
                <w:lang w:val="ka-GE"/>
              </w:rPr>
              <w:t>დაცვით</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ინფორმაცია ასახულია გზშ-ს ანგარიშში (იხ. I ტომი, პარაგრაფი 4.6. და I</w:t>
            </w:r>
            <w:r w:rsidRPr="00533ACA">
              <w:rPr>
                <w:rFonts w:eastAsia="Calibri" w:cs="Times New Roman"/>
                <w:sz w:val="20"/>
                <w:szCs w:val="20"/>
              </w:rPr>
              <w:t>I</w:t>
            </w:r>
            <w:r w:rsidRPr="00533ACA">
              <w:rPr>
                <w:rFonts w:eastAsia="Calibri" w:cs="Times New Roman"/>
                <w:sz w:val="20"/>
                <w:szCs w:val="20"/>
                <w:lang w:val="ka-GE"/>
              </w:rPr>
              <w:t xml:space="preserve"> ტომი, პარაგრაფები 3.5. და 3.6..). </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როგორი</w:t>
            </w:r>
            <w:r w:rsidRPr="00533ACA">
              <w:rPr>
                <w:rFonts w:eastAsia="TimesNewRoman" w:cs="Times New Roman"/>
                <w:sz w:val="20"/>
                <w:szCs w:val="20"/>
                <w:lang w:val="ka-GE"/>
              </w:rPr>
              <w:t xml:space="preserve"> </w:t>
            </w:r>
            <w:r w:rsidRPr="00533ACA">
              <w:rPr>
                <w:rFonts w:eastAsia="TimesNewRoman" w:cs="Sylfaen"/>
                <w:sz w:val="20"/>
                <w:szCs w:val="20"/>
                <w:lang w:val="ka-GE"/>
              </w:rPr>
              <w:t>თანმიმდევრობით</w:t>
            </w:r>
            <w:r w:rsidRPr="00533ACA">
              <w:rPr>
                <w:rFonts w:eastAsia="TimesNewRoman" w:cs="Times New Roman"/>
                <w:sz w:val="20"/>
                <w:szCs w:val="20"/>
                <w:lang w:val="ka-GE"/>
              </w:rPr>
              <w:t xml:space="preserve"> (</w:t>
            </w:r>
            <w:r w:rsidRPr="00533ACA">
              <w:rPr>
                <w:rFonts w:eastAsia="TimesNewRoman" w:cs="Sylfaen"/>
                <w:sz w:val="20"/>
                <w:szCs w:val="20"/>
                <w:lang w:val="ka-GE"/>
              </w:rPr>
              <w:t>ვადების</w:t>
            </w:r>
            <w:r w:rsidRPr="00533ACA">
              <w:rPr>
                <w:rFonts w:eastAsia="TimesNewRoman" w:cs="Times New Roman"/>
                <w:sz w:val="20"/>
                <w:szCs w:val="20"/>
                <w:lang w:val="ka-GE"/>
              </w:rPr>
              <w:t xml:space="preserve"> </w:t>
            </w:r>
            <w:r w:rsidRPr="00533ACA">
              <w:rPr>
                <w:rFonts w:eastAsia="TimesNewRoman" w:cs="Sylfaen"/>
                <w:sz w:val="20"/>
                <w:szCs w:val="20"/>
                <w:lang w:val="ka-GE"/>
              </w:rPr>
              <w:t>მითითებით</w:t>
            </w:r>
            <w:r w:rsidRPr="00533ACA">
              <w:rPr>
                <w:rFonts w:eastAsia="TimesNewRoman" w:cs="Times New Roman"/>
                <w:sz w:val="20"/>
                <w:szCs w:val="20"/>
                <w:lang w:val="ka-GE"/>
              </w:rPr>
              <w:t xml:space="preserve">) </w:t>
            </w:r>
            <w:r w:rsidRPr="00533ACA">
              <w:rPr>
                <w:rFonts w:eastAsia="TimesNewRoman" w:cs="Sylfaen"/>
                <w:sz w:val="20"/>
                <w:szCs w:val="20"/>
                <w:lang w:val="ka-GE"/>
              </w:rPr>
              <w:t>განხორციელდება</w:t>
            </w:r>
            <w:r w:rsidRPr="00533ACA">
              <w:rPr>
                <w:rFonts w:eastAsia="TimesNewRoman" w:cs="Times New Roman"/>
                <w:sz w:val="20"/>
                <w:szCs w:val="20"/>
                <w:lang w:val="ka-GE"/>
              </w:rPr>
              <w:t xml:space="preserve"> </w:t>
            </w:r>
            <w:r w:rsidRPr="00533ACA">
              <w:rPr>
                <w:rFonts w:eastAsia="TimesNewRoman" w:cs="Sylfaen"/>
                <w:sz w:val="20"/>
                <w:szCs w:val="20"/>
                <w:lang w:val="ka-GE"/>
              </w:rPr>
              <w:t>საპროექტო რკინიგზის</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გზის</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ასევე</w:t>
            </w:r>
            <w:r w:rsidRPr="00533ACA">
              <w:rPr>
                <w:rFonts w:eastAsia="TimesNewRoman" w:cs="Times New Roman"/>
                <w:sz w:val="20"/>
                <w:szCs w:val="20"/>
                <w:lang w:val="ka-GE"/>
              </w:rPr>
              <w:t xml:space="preserve"> </w:t>
            </w:r>
            <w:r w:rsidRPr="00533ACA">
              <w:rPr>
                <w:rFonts w:eastAsia="TimesNewRoman" w:cs="Sylfaen"/>
                <w:sz w:val="20"/>
                <w:szCs w:val="20"/>
                <w:lang w:val="ka-GE"/>
              </w:rPr>
              <w:t>მისი</w:t>
            </w:r>
            <w:r w:rsidRPr="00533ACA">
              <w:rPr>
                <w:rFonts w:eastAsia="TimesNewRoman" w:cs="Times New Roman"/>
                <w:sz w:val="20"/>
                <w:szCs w:val="20"/>
                <w:lang w:val="ka-GE"/>
              </w:rPr>
              <w:t xml:space="preserve"> </w:t>
            </w:r>
            <w:r w:rsidRPr="00533ACA">
              <w:rPr>
                <w:rFonts w:eastAsia="TimesNewRoman" w:cs="Sylfaen"/>
                <w:sz w:val="20"/>
                <w:szCs w:val="20"/>
                <w:lang w:val="ka-GE"/>
              </w:rPr>
              <w:t>ინფრასტრუქტურის</w:t>
            </w:r>
            <w:r w:rsidRPr="00533ACA">
              <w:rPr>
                <w:rFonts w:eastAsia="TimesNewRoman" w:cs="Times New Roman"/>
                <w:sz w:val="20"/>
                <w:szCs w:val="20"/>
                <w:lang w:val="ka-GE"/>
              </w:rPr>
              <w:t xml:space="preserve"> </w:t>
            </w:r>
            <w:r w:rsidRPr="00533ACA">
              <w:rPr>
                <w:rFonts w:eastAsia="TimesNewRoman" w:cs="Sylfaen"/>
                <w:sz w:val="20"/>
                <w:szCs w:val="20"/>
                <w:lang w:val="ka-GE"/>
              </w:rPr>
              <w:t>მშენებლობა</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 xml:space="preserve">გარკვეული ინფორმაცია ასახულია გზშ-ს ანგარიშში (იხ. I ტომი, პარაგრაფები 4.6.1. და 4.6.7.). </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საპროექტო</w:t>
            </w:r>
            <w:r w:rsidRPr="00533ACA">
              <w:rPr>
                <w:rFonts w:eastAsia="TimesNewRoman" w:cs="Times New Roman"/>
                <w:sz w:val="20"/>
                <w:szCs w:val="20"/>
                <w:lang w:val="ka-GE"/>
              </w:rPr>
              <w:t xml:space="preserve"> </w:t>
            </w:r>
            <w:r w:rsidRPr="00533ACA">
              <w:rPr>
                <w:rFonts w:eastAsia="TimesNewRoman" w:cs="Sylfaen"/>
                <w:sz w:val="20"/>
                <w:szCs w:val="20"/>
                <w:lang w:val="ka-GE"/>
              </w:rPr>
              <w:t>გზის</w:t>
            </w:r>
            <w:r w:rsidRPr="00533ACA">
              <w:rPr>
                <w:rFonts w:eastAsia="TimesNewRoman" w:cs="Times New Roman"/>
                <w:sz w:val="20"/>
                <w:szCs w:val="20"/>
                <w:lang w:val="ka-GE"/>
              </w:rPr>
              <w:t xml:space="preserve"> </w:t>
            </w:r>
            <w:r w:rsidRPr="00533ACA">
              <w:rPr>
                <w:rFonts w:eastAsia="TimesNewRoman" w:cs="Sylfaen"/>
                <w:sz w:val="20"/>
                <w:szCs w:val="20"/>
                <w:lang w:val="ka-GE"/>
              </w:rPr>
              <w:t>მშენებლობაზე</w:t>
            </w:r>
            <w:r w:rsidRPr="00533ACA">
              <w:rPr>
                <w:rFonts w:eastAsia="TimesNewRoman" w:cs="Times New Roman"/>
                <w:sz w:val="20"/>
                <w:szCs w:val="20"/>
                <w:lang w:val="ka-GE"/>
              </w:rPr>
              <w:t xml:space="preserve"> </w:t>
            </w:r>
            <w:r w:rsidRPr="00533ACA">
              <w:rPr>
                <w:rFonts w:eastAsia="TimesNewRoman" w:cs="Sylfaen"/>
                <w:sz w:val="20"/>
                <w:szCs w:val="20"/>
                <w:lang w:val="ka-GE"/>
              </w:rPr>
              <w:t>დასაქმებული</w:t>
            </w:r>
            <w:r w:rsidRPr="00533ACA">
              <w:rPr>
                <w:rFonts w:eastAsia="TimesNewRoman" w:cs="Times New Roman"/>
                <w:sz w:val="20"/>
                <w:szCs w:val="20"/>
                <w:lang w:val="ka-GE"/>
              </w:rPr>
              <w:t xml:space="preserve"> </w:t>
            </w:r>
            <w:r w:rsidRPr="00533ACA">
              <w:rPr>
                <w:rFonts w:eastAsia="TimesNewRoman" w:cs="Sylfaen"/>
                <w:sz w:val="20"/>
                <w:szCs w:val="20"/>
                <w:lang w:val="ka-GE"/>
              </w:rPr>
              <w:t>ადამიანების</w:t>
            </w:r>
            <w:r w:rsidRPr="00533ACA">
              <w:rPr>
                <w:rFonts w:eastAsia="TimesNewRoman" w:cs="Times New Roman"/>
                <w:sz w:val="20"/>
                <w:szCs w:val="20"/>
                <w:lang w:val="ka-GE"/>
              </w:rPr>
              <w:t xml:space="preserve"> </w:t>
            </w:r>
            <w:r w:rsidRPr="00533ACA">
              <w:rPr>
                <w:rFonts w:eastAsia="TimesNewRoman" w:cs="Sylfaen"/>
                <w:sz w:val="20"/>
                <w:szCs w:val="20"/>
                <w:lang w:val="ka-GE"/>
              </w:rPr>
              <w:t>საერთო</w:t>
            </w:r>
            <w:r w:rsidRPr="00533ACA">
              <w:rPr>
                <w:rFonts w:eastAsia="TimesNewRoman" w:cs="Times New Roman"/>
                <w:sz w:val="20"/>
                <w:szCs w:val="20"/>
                <w:lang w:val="ka-GE"/>
              </w:rPr>
              <w:t xml:space="preserve"> </w:t>
            </w:r>
            <w:r w:rsidRPr="00533ACA">
              <w:rPr>
                <w:rFonts w:eastAsia="TimesNewRoman" w:cs="Sylfaen"/>
                <w:sz w:val="20"/>
                <w:szCs w:val="20"/>
                <w:lang w:val="ka-GE"/>
              </w:rPr>
              <w:t>რაოდენობა</w:t>
            </w:r>
            <w:r w:rsidRPr="00533ACA">
              <w:rPr>
                <w:rFonts w:eastAsia="TimesNewRoman" w:cs="Times New Roman"/>
                <w:sz w:val="20"/>
                <w:szCs w:val="20"/>
                <w:lang w:val="ka-GE"/>
              </w:rPr>
              <w:t xml:space="preserve"> </w:t>
            </w:r>
            <w:r w:rsidRPr="00533ACA">
              <w:rPr>
                <w:rFonts w:eastAsia="TimesNewRoman" w:cs="Sylfaen"/>
                <w:sz w:val="20"/>
                <w:szCs w:val="20"/>
                <w:lang w:val="ka-GE"/>
              </w:rPr>
              <w:t>მათ შორის</w:t>
            </w:r>
            <w:r w:rsidRPr="00533ACA">
              <w:rPr>
                <w:rFonts w:eastAsia="TimesNewRoman" w:cs="Times New Roman"/>
                <w:sz w:val="20"/>
                <w:szCs w:val="20"/>
                <w:lang w:val="ka-GE"/>
              </w:rPr>
              <w:t xml:space="preserve"> </w:t>
            </w:r>
            <w:r w:rsidRPr="00533ACA">
              <w:rPr>
                <w:rFonts w:eastAsia="TimesNewRoman" w:cs="Sylfaen"/>
                <w:sz w:val="20"/>
                <w:szCs w:val="20"/>
                <w:lang w:val="ka-GE"/>
              </w:rPr>
              <w:t>დასაქმებულთა</w:t>
            </w:r>
            <w:r w:rsidRPr="00533ACA">
              <w:rPr>
                <w:rFonts w:eastAsia="TimesNewRoman" w:cs="Times New Roman"/>
                <w:sz w:val="20"/>
                <w:szCs w:val="20"/>
                <w:lang w:val="ka-GE"/>
              </w:rPr>
              <w:t xml:space="preserve"> </w:t>
            </w:r>
            <w:r w:rsidRPr="00533ACA">
              <w:rPr>
                <w:rFonts w:eastAsia="TimesNewRoman" w:cs="Sylfaen"/>
                <w:sz w:val="20"/>
                <w:szCs w:val="20"/>
                <w:lang w:val="ka-GE"/>
              </w:rPr>
              <w:t>ადგილობრივების</w:t>
            </w:r>
            <w:r w:rsidRPr="00533ACA">
              <w:rPr>
                <w:rFonts w:eastAsia="TimesNewRoman" w:cs="Times New Roman"/>
                <w:sz w:val="20"/>
                <w:szCs w:val="20"/>
                <w:lang w:val="ka-GE"/>
              </w:rPr>
              <w:t xml:space="preserve"> </w:t>
            </w:r>
            <w:r w:rsidRPr="00533ACA">
              <w:rPr>
                <w:rFonts w:eastAsia="TimesNewRoman" w:cs="Sylfaen"/>
                <w:sz w:val="20"/>
                <w:szCs w:val="20"/>
                <w:lang w:val="ka-GE"/>
              </w:rPr>
              <w:t>წილი</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ინფორმაცია ასახულია გზშ-ს ანგარიშში: მშენებლობაზე დასაქმებული იქნება დაახლოებით 400-450 ადამიანი, მათგან მინიმუმ 70 % წარმოადგენს ადგილობრივ მოსახლეს (იხ. I ტომი, პარაგრაფი 4.6.1.).</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მშენებლობისათვის საჭირო მასალების შესახებ დეტალური ინფორმაცია;</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 xml:space="preserve">გარკვეული ინფორმაცია ასახულია გზშ-ს ანგარიშში (იხ. I ტომი,  პარაგრაფი 4.6.4.). </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საპროექტო</w:t>
            </w:r>
            <w:r w:rsidRPr="00533ACA">
              <w:rPr>
                <w:rFonts w:eastAsia="TimesNewRoman" w:cs="Times New Roman"/>
                <w:sz w:val="20"/>
                <w:szCs w:val="20"/>
                <w:lang w:val="ka-GE"/>
              </w:rPr>
              <w:t xml:space="preserve"> </w:t>
            </w:r>
            <w:r w:rsidRPr="00533ACA">
              <w:rPr>
                <w:rFonts w:eastAsia="TimesNewRoman" w:cs="Sylfaen"/>
                <w:sz w:val="20"/>
                <w:szCs w:val="20"/>
                <w:lang w:val="ka-GE"/>
              </w:rPr>
              <w:t>რკინიგზის</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გზის</w:t>
            </w:r>
            <w:r w:rsidRPr="00533ACA">
              <w:rPr>
                <w:rFonts w:eastAsia="TimesNewRoman" w:cs="Times New Roman"/>
                <w:sz w:val="20"/>
                <w:szCs w:val="20"/>
                <w:lang w:val="ka-GE"/>
              </w:rPr>
              <w:t xml:space="preserve"> </w:t>
            </w:r>
            <w:r w:rsidRPr="00533ACA">
              <w:rPr>
                <w:rFonts w:eastAsia="TimesNewRoman" w:cs="Sylfaen"/>
                <w:sz w:val="20"/>
                <w:szCs w:val="20"/>
                <w:lang w:val="ka-GE"/>
              </w:rPr>
              <w:t>მშენებლობაში</w:t>
            </w:r>
            <w:r w:rsidRPr="00533ACA">
              <w:rPr>
                <w:rFonts w:eastAsia="TimesNewRoman" w:cs="Times New Roman"/>
                <w:sz w:val="20"/>
                <w:szCs w:val="20"/>
                <w:lang w:val="ka-GE"/>
              </w:rPr>
              <w:t xml:space="preserve"> </w:t>
            </w:r>
            <w:r w:rsidRPr="00533ACA">
              <w:rPr>
                <w:rFonts w:eastAsia="TimesNewRoman" w:cs="Sylfaen"/>
                <w:sz w:val="20"/>
                <w:szCs w:val="20"/>
                <w:lang w:val="ka-GE"/>
              </w:rPr>
              <w:t>გამოყენებული</w:t>
            </w:r>
            <w:r w:rsidRPr="00533ACA">
              <w:rPr>
                <w:rFonts w:eastAsia="TimesNewRoman" w:cs="Times New Roman"/>
                <w:sz w:val="20"/>
                <w:szCs w:val="20"/>
                <w:lang w:val="ka-GE"/>
              </w:rPr>
              <w:t xml:space="preserve"> </w:t>
            </w:r>
            <w:r w:rsidRPr="00533ACA">
              <w:rPr>
                <w:rFonts w:eastAsia="TimesNewRoman" w:cs="Sylfaen"/>
                <w:sz w:val="20"/>
                <w:szCs w:val="20"/>
                <w:lang w:val="ka-GE"/>
              </w:rPr>
              <w:t>ტექნიკის</w:t>
            </w:r>
            <w:r w:rsidRPr="00533ACA">
              <w:rPr>
                <w:rFonts w:eastAsia="TimesNewRoman" w:cs="Times New Roman"/>
                <w:sz w:val="20"/>
                <w:szCs w:val="20"/>
                <w:lang w:val="ka-GE"/>
              </w:rPr>
              <w:t xml:space="preserve"> </w:t>
            </w:r>
            <w:r w:rsidRPr="00533ACA">
              <w:rPr>
                <w:rFonts w:eastAsia="TimesNewRoman" w:cs="Sylfaen"/>
                <w:sz w:val="20"/>
                <w:szCs w:val="20"/>
                <w:lang w:val="ka-GE"/>
              </w:rPr>
              <w:t>ჩამონათვალი</w:t>
            </w:r>
            <w:r w:rsidRPr="00533ACA">
              <w:rPr>
                <w:rFonts w:eastAsia="TimesNewRoman" w:cs="Times New Roman"/>
                <w:sz w:val="20"/>
                <w:szCs w:val="20"/>
                <w:lang w:val="ka-GE"/>
              </w:rPr>
              <w:t xml:space="preserve"> </w:t>
            </w:r>
            <w:r w:rsidRPr="00533ACA">
              <w:rPr>
                <w:rFonts w:eastAsia="TimesNewRoman" w:cs="Sylfaen"/>
                <w:sz w:val="20"/>
                <w:szCs w:val="20"/>
                <w:lang w:val="ka-GE"/>
              </w:rPr>
              <w:t>და რაოდენობა</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ინფორმაცია ასახულია გზშ-ს ანგარიშში (იხ. I ტომი, პარაგრაფი 4.6.6.).</w:t>
            </w:r>
          </w:p>
        </w:tc>
      </w:tr>
      <w:tr w:rsidR="00533ACA" w:rsidRPr="00533ACA" w:rsidTr="00607E68">
        <w:trPr>
          <w:trHeight w:val="110"/>
          <w:jc w:val="center"/>
        </w:trPr>
        <w:tc>
          <w:tcPr>
            <w:tcW w:w="14606" w:type="dxa"/>
            <w:gridSpan w:val="2"/>
          </w:tcPr>
          <w:p w:rsidR="00533ACA" w:rsidRPr="00533ACA" w:rsidRDefault="00533ACA" w:rsidP="00533ACA">
            <w:pPr>
              <w:spacing w:after="0"/>
              <w:jc w:val="left"/>
              <w:rPr>
                <w:rFonts w:eastAsia="Calibri" w:cs="Times New Roman"/>
                <w:sz w:val="20"/>
                <w:szCs w:val="20"/>
                <w:lang w:val="ka-GE"/>
              </w:rPr>
            </w:pPr>
            <w:r w:rsidRPr="00533ACA">
              <w:rPr>
                <w:rFonts w:eastAsia="Calibri" w:cs="Sylfaen"/>
                <w:b/>
                <w:sz w:val="20"/>
                <w:szCs w:val="20"/>
                <w:lang w:val="ka-GE"/>
              </w:rPr>
              <w:t>4.2 ძირითადი სამშენებლო ბანაკის განთავსების შესახებ ინფორმაცია მათ შორის:</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სამშენებლო ბანაკის გენ-გეგმა;</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ინფორმაცია ასახულია გზშ-ს ანგარიშში (იხ. I ტომი, პარაგრაფი 4.6.2.).</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ბანაკის განთავსების ადგილის კოორდინატები (shp ფაილები) და მისი ფართობი;</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 xml:space="preserve">ინფორმაცია ასახულია გზშ-ს ანგარიშში (იხ. I ტომი, პარაგრაფი 4.6.2.). </w:t>
            </w:r>
            <w:r w:rsidRPr="00533ACA">
              <w:rPr>
                <w:rFonts w:eastAsia="Calibri" w:cs="Times New Roman"/>
                <w:sz w:val="20"/>
                <w:szCs w:val="20"/>
              </w:rPr>
              <w:t xml:space="preserve">shp </w:t>
            </w:r>
            <w:r w:rsidRPr="00533ACA">
              <w:rPr>
                <w:rFonts w:eastAsia="Calibri" w:cs="Times New Roman"/>
                <w:sz w:val="20"/>
                <w:szCs w:val="20"/>
                <w:lang w:val="ka-GE"/>
              </w:rPr>
              <w:t>ფაილები თან ერთვის გზშ-ს ანგარიშს.</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როგორ</w:t>
            </w:r>
            <w:r w:rsidRPr="00533ACA">
              <w:rPr>
                <w:rFonts w:eastAsia="TimesNewRoman" w:cs="Times New Roman"/>
                <w:sz w:val="20"/>
                <w:szCs w:val="20"/>
                <w:lang w:val="ka-GE"/>
              </w:rPr>
              <w:t xml:space="preserve"> </w:t>
            </w:r>
            <w:r w:rsidRPr="00533ACA">
              <w:rPr>
                <w:rFonts w:eastAsia="TimesNewRoman" w:cs="Sylfaen"/>
                <w:sz w:val="20"/>
                <w:szCs w:val="20"/>
                <w:lang w:val="ka-GE"/>
              </w:rPr>
              <w:t>მოხდება</w:t>
            </w:r>
            <w:r w:rsidRPr="00533ACA">
              <w:rPr>
                <w:rFonts w:eastAsia="TimesNewRoman" w:cs="Times New Roman"/>
                <w:sz w:val="20"/>
                <w:szCs w:val="20"/>
                <w:lang w:val="ka-GE"/>
              </w:rPr>
              <w:t xml:space="preserve"> </w:t>
            </w:r>
            <w:r w:rsidRPr="00533ACA">
              <w:rPr>
                <w:rFonts w:eastAsia="TimesNewRoman" w:cs="Sylfaen"/>
                <w:sz w:val="20"/>
                <w:szCs w:val="20"/>
                <w:lang w:val="ka-GE"/>
              </w:rPr>
              <w:t>სამშენებლო</w:t>
            </w:r>
            <w:r w:rsidRPr="00533ACA">
              <w:rPr>
                <w:rFonts w:eastAsia="TimesNewRoman" w:cs="Times New Roman"/>
                <w:sz w:val="20"/>
                <w:szCs w:val="20"/>
                <w:lang w:val="ka-GE"/>
              </w:rPr>
              <w:t xml:space="preserve"> </w:t>
            </w:r>
            <w:r w:rsidRPr="00533ACA">
              <w:rPr>
                <w:rFonts w:eastAsia="TimesNewRoman" w:cs="Sylfaen"/>
                <w:sz w:val="20"/>
                <w:szCs w:val="20"/>
                <w:lang w:val="ka-GE"/>
              </w:rPr>
              <w:t>ბანაკის</w:t>
            </w:r>
            <w:r w:rsidRPr="00533ACA">
              <w:rPr>
                <w:rFonts w:eastAsia="TimesNewRoman" w:cs="Times New Roman"/>
                <w:sz w:val="20"/>
                <w:szCs w:val="20"/>
                <w:lang w:val="ka-GE"/>
              </w:rPr>
              <w:t xml:space="preserve"> </w:t>
            </w:r>
            <w:r w:rsidRPr="00533ACA">
              <w:rPr>
                <w:rFonts w:eastAsia="TimesNewRoman" w:cs="Sylfaen"/>
                <w:sz w:val="20"/>
                <w:szCs w:val="20"/>
                <w:lang w:val="ka-GE"/>
              </w:rPr>
              <w:t>სასმელ</w:t>
            </w:r>
            <w:r w:rsidRPr="00533ACA">
              <w:rPr>
                <w:rFonts w:eastAsia="TimesNewRoman" w:cs="Times New Roman"/>
                <w:sz w:val="20"/>
                <w:szCs w:val="20"/>
                <w:lang w:val="ka-GE"/>
              </w:rPr>
              <w:t>-</w:t>
            </w:r>
            <w:r w:rsidRPr="00533ACA">
              <w:rPr>
                <w:rFonts w:eastAsia="TimesNewRoman" w:cs="Sylfaen"/>
                <w:sz w:val="20"/>
                <w:szCs w:val="20"/>
                <w:lang w:val="ka-GE"/>
              </w:rPr>
              <w:t>სამეურნეო</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ტექნიკური</w:t>
            </w:r>
            <w:r w:rsidRPr="00533ACA">
              <w:rPr>
                <w:rFonts w:eastAsia="TimesNewRoman" w:cs="Times New Roman"/>
                <w:sz w:val="20"/>
                <w:szCs w:val="20"/>
                <w:lang w:val="ka-GE"/>
              </w:rPr>
              <w:t xml:space="preserve"> </w:t>
            </w:r>
            <w:r w:rsidRPr="00533ACA">
              <w:rPr>
                <w:rFonts w:eastAsia="TimesNewRoman" w:cs="Sylfaen"/>
                <w:sz w:val="20"/>
                <w:szCs w:val="20"/>
                <w:lang w:val="ka-GE"/>
              </w:rPr>
              <w:t>წყალმომარაგება</w:t>
            </w:r>
            <w:r w:rsidRPr="00533ACA">
              <w:rPr>
                <w:rFonts w:eastAsia="TimesNewRoman" w:cs="Times New Roman"/>
                <w:sz w:val="20"/>
                <w:szCs w:val="20"/>
                <w:lang w:val="ka-GE"/>
              </w:rPr>
              <w:t xml:space="preserve">, </w:t>
            </w:r>
            <w:r w:rsidRPr="00533ACA">
              <w:rPr>
                <w:rFonts w:eastAsia="TimesNewRoman" w:cs="Sylfaen"/>
                <w:sz w:val="20"/>
                <w:szCs w:val="20"/>
                <w:lang w:val="ka-GE"/>
              </w:rPr>
              <w:t>ასევე</w:t>
            </w:r>
            <w:r w:rsidRPr="00533ACA">
              <w:rPr>
                <w:rFonts w:eastAsia="TimesNewRoman" w:cs="Times New Roman"/>
                <w:sz w:val="20"/>
                <w:szCs w:val="20"/>
                <w:lang w:val="ka-GE"/>
              </w:rPr>
              <w:t xml:space="preserve"> </w:t>
            </w:r>
            <w:r w:rsidRPr="00533ACA">
              <w:rPr>
                <w:rFonts w:eastAsia="TimesNewRoman" w:cs="Sylfaen"/>
                <w:sz w:val="20"/>
                <w:szCs w:val="20"/>
                <w:lang w:val="ka-GE"/>
              </w:rPr>
              <w:t>ბანაკზე</w:t>
            </w:r>
            <w:r w:rsidRPr="00533ACA">
              <w:rPr>
                <w:rFonts w:eastAsia="TimesNewRoman" w:cs="Times New Roman"/>
                <w:sz w:val="20"/>
                <w:szCs w:val="20"/>
                <w:lang w:val="ka-GE"/>
              </w:rPr>
              <w:t xml:space="preserve"> </w:t>
            </w:r>
            <w:r w:rsidRPr="00533ACA">
              <w:rPr>
                <w:rFonts w:eastAsia="TimesNewRoman" w:cs="Sylfaen"/>
                <w:sz w:val="20"/>
                <w:szCs w:val="20"/>
                <w:lang w:val="ka-GE"/>
              </w:rPr>
              <w:t>წარმოქმნილი</w:t>
            </w:r>
            <w:r w:rsidRPr="00533ACA">
              <w:rPr>
                <w:rFonts w:eastAsia="TimesNewRoman" w:cs="Times New Roman"/>
                <w:sz w:val="20"/>
                <w:szCs w:val="20"/>
                <w:lang w:val="ka-GE"/>
              </w:rPr>
              <w:t xml:space="preserve"> </w:t>
            </w:r>
            <w:r w:rsidRPr="00533ACA">
              <w:rPr>
                <w:rFonts w:eastAsia="TimesNewRoman" w:cs="Sylfaen"/>
                <w:sz w:val="20"/>
                <w:szCs w:val="20"/>
                <w:lang w:val="ka-GE"/>
              </w:rPr>
              <w:t>ჩამდინარე</w:t>
            </w:r>
            <w:r w:rsidRPr="00533ACA">
              <w:rPr>
                <w:rFonts w:eastAsia="TimesNewRoman" w:cs="Times New Roman"/>
                <w:sz w:val="20"/>
                <w:szCs w:val="20"/>
                <w:lang w:val="ka-GE"/>
              </w:rPr>
              <w:t xml:space="preserve"> </w:t>
            </w:r>
            <w:r w:rsidRPr="00533ACA">
              <w:rPr>
                <w:rFonts w:eastAsia="TimesNewRoman" w:cs="Sylfaen"/>
                <w:sz w:val="20"/>
                <w:szCs w:val="20"/>
                <w:lang w:val="ka-GE"/>
              </w:rPr>
              <w:t>წყლების</w:t>
            </w:r>
            <w:r w:rsidRPr="00533ACA">
              <w:rPr>
                <w:rFonts w:eastAsia="TimesNewRoman" w:cs="Times New Roman"/>
                <w:sz w:val="20"/>
                <w:szCs w:val="20"/>
                <w:lang w:val="ka-GE"/>
              </w:rPr>
              <w:t xml:space="preserve"> </w:t>
            </w:r>
            <w:r w:rsidRPr="00533ACA">
              <w:rPr>
                <w:rFonts w:eastAsia="TimesNewRoman" w:cs="Sylfaen"/>
                <w:sz w:val="20"/>
                <w:szCs w:val="20"/>
                <w:lang w:val="ka-GE"/>
              </w:rPr>
              <w:t>მართვა</w:t>
            </w:r>
            <w:r w:rsidRPr="00533ACA">
              <w:rPr>
                <w:rFonts w:eastAsia="TimesNewRoman" w:cs="Times New Roman"/>
                <w:sz w:val="20"/>
                <w:szCs w:val="20"/>
                <w:lang w:val="ka-GE"/>
              </w:rPr>
              <w:t xml:space="preserve">; </w:t>
            </w:r>
            <w:r w:rsidRPr="00533ACA">
              <w:rPr>
                <w:rFonts w:eastAsia="TimesNewRoman" w:cs="Sylfaen"/>
                <w:sz w:val="20"/>
                <w:szCs w:val="20"/>
                <w:lang w:val="ka-GE"/>
              </w:rPr>
              <w:t>როგორ</w:t>
            </w:r>
            <w:r w:rsidRPr="00533ACA">
              <w:rPr>
                <w:rFonts w:eastAsia="TimesNewRoman" w:cs="Times New Roman"/>
                <w:sz w:val="20"/>
                <w:szCs w:val="20"/>
                <w:lang w:val="ka-GE"/>
              </w:rPr>
              <w:t xml:space="preserve"> </w:t>
            </w:r>
            <w:r w:rsidRPr="00533ACA">
              <w:rPr>
                <w:rFonts w:eastAsia="TimesNewRoman" w:cs="Sylfaen"/>
                <w:sz w:val="20"/>
                <w:szCs w:val="20"/>
                <w:lang w:val="ka-GE"/>
              </w:rPr>
              <w:t>მოხდება წყალმომარაგება</w:t>
            </w:r>
            <w:r w:rsidRPr="00533ACA">
              <w:rPr>
                <w:rFonts w:eastAsia="TimesNewRoman" w:cs="Times New Roman"/>
                <w:sz w:val="20"/>
                <w:szCs w:val="20"/>
                <w:lang w:val="ka-GE"/>
              </w:rPr>
              <w:t xml:space="preserve">, </w:t>
            </w:r>
            <w:r w:rsidRPr="00533ACA">
              <w:rPr>
                <w:rFonts w:eastAsia="TimesNewRoman" w:cs="Sylfaen"/>
                <w:sz w:val="20"/>
                <w:szCs w:val="20"/>
                <w:lang w:val="ka-GE"/>
              </w:rPr>
              <w:t>ასევე</w:t>
            </w:r>
            <w:r w:rsidRPr="00533ACA">
              <w:rPr>
                <w:rFonts w:eastAsia="TimesNewRoman" w:cs="Times New Roman"/>
                <w:sz w:val="20"/>
                <w:szCs w:val="20"/>
                <w:lang w:val="ka-GE"/>
              </w:rPr>
              <w:t xml:space="preserve"> </w:t>
            </w:r>
            <w:r w:rsidRPr="00533ACA">
              <w:rPr>
                <w:rFonts w:eastAsia="TimesNewRoman" w:cs="Sylfaen"/>
                <w:sz w:val="20"/>
                <w:szCs w:val="20"/>
                <w:lang w:val="ka-GE"/>
              </w:rPr>
              <w:t>წყალგამწმენდის</w:t>
            </w:r>
            <w:r w:rsidRPr="00533ACA">
              <w:rPr>
                <w:rFonts w:eastAsia="TimesNewRoman" w:cs="Times New Roman"/>
                <w:sz w:val="20"/>
                <w:szCs w:val="20"/>
                <w:lang w:val="ka-GE"/>
              </w:rPr>
              <w:t xml:space="preserve"> </w:t>
            </w:r>
            <w:r w:rsidRPr="00533ACA">
              <w:rPr>
                <w:rFonts w:eastAsia="TimesNewRoman" w:cs="Sylfaen"/>
                <w:sz w:val="20"/>
                <w:szCs w:val="20"/>
                <w:lang w:val="ka-GE"/>
              </w:rPr>
              <w:t>საკითხები</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 xml:space="preserve">ინფორმაცია ასახულია გზშ-ს ანგარიშში (იხ. I ტომი, პარაგრაფი 4.7.1.). </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სამშენებლო</w:t>
            </w:r>
            <w:r w:rsidRPr="00533ACA">
              <w:rPr>
                <w:rFonts w:eastAsia="TimesNewRoman" w:cs="Times New Roman"/>
                <w:sz w:val="20"/>
                <w:szCs w:val="20"/>
                <w:lang w:val="ka-GE"/>
              </w:rPr>
              <w:t xml:space="preserve"> </w:t>
            </w:r>
            <w:r w:rsidRPr="00533ACA">
              <w:rPr>
                <w:rFonts w:eastAsia="TimesNewRoman" w:cs="Sylfaen"/>
                <w:sz w:val="20"/>
                <w:szCs w:val="20"/>
                <w:lang w:val="ka-GE"/>
              </w:rPr>
              <w:t>ბანაკზე</w:t>
            </w:r>
            <w:r w:rsidRPr="00533ACA">
              <w:rPr>
                <w:rFonts w:eastAsia="TimesNewRoman" w:cs="Times New Roman"/>
                <w:sz w:val="20"/>
                <w:szCs w:val="20"/>
                <w:lang w:val="ka-GE"/>
              </w:rPr>
              <w:t xml:space="preserve"> </w:t>
            </w:r>
            <w:r w:rsidRPr="00533ACA">
              <w:rPr>
                <w:rFonts w:eastAsia="TimesNewRoman" w:cs="Sylfaen"/>
                <w:sz w:val="20"/>
                <w:szCs w:val="20"/>
                <w:lang w:val="ka-GE"/>
              </w:rPr>
              <w:t>გათვალისწინებული</w:t>
            </w:r>
            <w:r w:rsidRPr="00533ACA">
              <w:rPr>
                <w:rFonts w:eastAsia="TimesNewRoman" w:cs="Times New Roman"/>
                <w:sz w:val="20"/>
                <w:szCs w:val="20"/>
                <w:lang w:val="ka-GE"/>
              </w:rPr>
              <w:t xml:space="preserve"> </w:t>
            </w:r>
            <w:r w:rsidRPr="00533ACA">
              <w:rPr>
                <w:rFonts w:eastAsia="TimesNewRoman" w:cs="Sylfaen"/>
                <w:sz w:val="20"/>
                <w:szCs w:val="20"/>
                <w:lang w:val="ka-GE"/>
              </w:rPr>
              <w:t>საწვავის</w:t>
            </w:r>
            <w:r w:rsidRPr="00533ACA">
              <w:rPr>
                <w:rFonts w:eastAsia="TimesNewRoman" w:cs="Times New Roman"/>
                <w:sz w:val="20"/>
                <w:szCs w:val="20"/>
                <w:lang w:val="ka-GE"/>
              </w:rPr>
              <w:t xml:space="preserve"> </w:t>
            </w:r>
            <w:r w:rsidRPr="00533ACA">
              <w:rPr>
                <w:rFonts w:eastAsia="TimesNewRoman" w:cs="Sylfaen"/>
                <w:sz w:val="20"/>
                <w:szCs w:val="20"/>
                <w:lang w:val="ka-GE"/>
              </w:rPr>
              <w:t>შესანახი</w:t>
            </w:r>
            <w:r w:rsidRPr="00533ACA">
              <w:rPr>
                <w:rFonts w:eastAsia="TimesNewRoman" w:cs="Times New Roman"/>
                <w:sz w:val="20"/>
                <w:szCs w:val="20"/>
                <w:lang w:val="ka-GE"/>
              </w:rPr>
              <w:t xml:space="preserve"> </w:t>
            </w:r>
            <w:r w:rsidRPr="00533ACA">
              <w:rPr>
                <w:rFonts w:eastAsia="TimesNewRoman" w:cs="Sylfaen"/>
                <w:sz w:val="20"/>
                <w:szCs w:val="20"/>
                <w:lang w:val="ka-GE"/>
              </w:rPr>
              <w:t>რეზერვუარის</w:t>
            </w:r>
            <w:r w:rsidRPr="00533ACA">
              <w:rPr>
                <w:rFonts w:eastAsia="TimesNewRoman" w:cs="Times New Roman"/>
                <w:sz w:val="20"/>
                <w:szCs w:val="20"/>
                <w:lang w:val="ka-GE"/>
              </w:rPr>
              <w:t xml:space="preserve"> </w:t>
            </w:r>
            <w:r w:rsidRPr="00533ACA">
              <w:rPr>
                <w:rFonts w:eastAsia="TimesNewRoman" w:cs="Sylfaen"/>
                <w:sz w:val="20"/>
                <w:szCs w:val="20"/>
                <w:lang w:val="ka-GE"/>
              </w:rPr>
              <w:t>ტიპი</w:t>
            </w:r>
            <w:r w:rsidRPr="00533ACA">
              <w:rPr>
                <w:rFonts w:eastAsia="TimesNewRoman" w:cs="Times New Roman"/>
                <w:sz w:val="20"/>
                <w:szCs w:val="20"/>
                <w:lang w:val="ka-GE"/>
              </w:rPr>
              <w:t xml:space="preserve"> </w:t>
            </w:r>
            <w:r w:rsidRPr="00533ACA">
              <w:rPr>
                <w:rFonts w:eastAsia="TimesNewRoman" w:cs="Sylfaen"/>
                <w:sz w:val="20"/>
                <w:szCs w:val="20"/>
                <w:lang w:val="ka-GE"/>
              </w:rPr>
              <w:t>და ტევადობა</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ინფორმაცია ასახულია გზშ-ს ანგარიშში (იხ. I ტომი, პარაგრაფი 4.6.2.).</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როგორ</w:t>
            </w:r>
            <w:r w:rsidRPr="00533ACA">
              <w:rPr>
                <w:rFonts w:eastAsia="TimesNewRoman" w:cs="Times New Roman"/>
                <w:sz w:val="20"/>
                <w:szCs w:val="20"/>
                <w:lang w:val="ka-GE"/>
              </w:rPr>
              <w:t xml:space="preserve"> </w:t>
            </w:r>
            <w:r w:rsidRPr="00533ACA">
              <w:rPr>
                <w:rFonts w:eastAsia="TimesNewRoman" w:cs="Sylfaen"/>
                <w:sz w:val="20"/>
                <w:szCs w:val="20"/>
                <w:lang w:val="ka-GE"/>
              </w:rPr>
              <w:t>გადაწყდება</w:t>
            </w:r>
            <w:r w:rsidRPr="00533ACA">
              <w:rPr>
                <w:rFonts w:eastAsia="TimesNewRoman" w:cs="Times New Roman"/>
                <w:sz w:val="20"/>
                <w:szCs w:val="20"/>
                <w:lang w:val="ka-GE"/>
              </w:rPr>
              <w:t xml:space="preserve"> </w:t>
            </w:r>
            <w:r w:rsidRPr="00533ACA">
              <w:rPr>
                <w:rFonts w:eastAsia="TimesNewRoman" w:cs="Sylfaen"/>
                <w:sz w:val="20"/>
                <w:szCs w:val="20"/>
                <w:lang w:val="ka-GE"/>
              </w:rPr>
              <w:t>ბანაკზე</w:t>
            </w:r>
            <w:r w:rsidRPr="00533ACA">
              <w:rPr>
                <w:rFonts w:eastAsia="TimesNewRoman" w:cs="Times New Roman"/>
                <w:sz w:val="20"/>
                <w:szCs w:val="20"/>
                <w:lang w:val="ka-GE"/>
              </w:rPr>
              <w:t xml:space="preserve"> </w:t>
            </w:r>
            <w:r w:rsidRPr="00533ACA">
              <w:rPr>
                <w:rFonts w:eastAsia="TimesNewRoman" w:cs="Sylfaen"/>
                <w:sz w:val="20"/>
                <w:szCs w:val="20"/>
                <w:lang w:val="ka-GE"/>
              </w:rPr>
              <w:t>წარმოქმნილი</w:t>
            </w:r>
            <w:r w:rsidRPr="00533ACA">
              <w:rPr>
                <w:rFonts w:eastAsia="TimesNewRoman" w:cs="Times New Roman"/>
                <w:sz w:val="20"/>
                <w:szCs w:val="20"/>
                <w:lang w:val="ka-GE"/>
              </w:rPr>
              <w:t xml:space="preserve"> </w:t>
            </w:r>
            <w:r w:rsidRPr="00533ACA">
              <w:rPr>
                <w:rFonts w:eastAsia="TimesNewRoman" w:cs="Sylfaen"/>
                <w:sz w:val="20"/>
                <w:szCs w:val="20"/>
                <w:lang w:val="ka-GE"/>
              </w:rPr>
              <w:t>ჩამდინარე</w:t>
            </w:r>
            <w:r w:rsidRPr="00533ACA">
              <w:rPr>
                <w:rFonts w:eastAsia="TimesNewRoman" w:cs="Times New Roman"/>
                <w:sz w:val="20"/>
                <w:szCs w:val="20"/>
                <w:lang w:val="ka-GE"/>
              </w:rPr>
              <w:t xml:space="preserve"> </w:t>
            </w:r>
            <w:r w:rsidRPr="00533ACA">
              <w:rPr>
                <w:rFonts w:eastAsia="TimesNewRoman" w:cs="Sylfaen"/>
                <w:sz w:val="20"/>
                <w:szCs w:val="20"/>
                <w:lang w:val="ka-GE"/>
              </w:rPr>
              <w:t>წყლების</w:t>
            </w:r>
            <w:r w:rsidRPr="00533ACA">
              <w:rPr>
                <w:rFonts w:eastAsia="TimesNewRoman" w:cs="Times New Roman"/>
                <w:sz w:val="20"/>
                <w:szCs w:val="20"/>
                <w:lang w:val="ka-GE"/>
              </w:rPr>
              <w:t xml:space="preserve"> </w:t>
            </w:r>
            <w:r w:rsidRPr="00533ACA">
              <w:rPr>
                <w:rFonts w:eastAsia="TimesNewRoman" w:cs="Sylfaen"/>
                <w:sz w:val="20"/>
                <w:szCs w:val="20"/>
                <w:lang w:val="ka-GE"/>
              </w:rPr>
              <w:t>მართვის</w:t>
            </w:r>
            <w:r w:rsidRPr="00533ACA">
              <w:rPr>
                <w:rFonts w:eastAsia="TimesNewRoman" w:cs="Times New Roman"/>
                <w:sz w:val="20"/>
                <w:szCs w:val="20"/>
                <w:lang w:val="ka-GE"/>
              </w:rPr>
              <w:t xml:space="preserve"> </w:t>
            </w:r>
            <w:r w:rsidRPr="00533ACA">
              <w:rPr>
                <w:rFonts w:eastAsia="TimesNewRoman" w:cs="Sylfaen"/>
                <w:sz w:val="20"/>
                <w:szCs w:val="20"/>
                <w:lang w:val="ka-GE"/>
              </w:rPr>
              <w:t>საკითხი</w:t>
            </w:r>
            <w:r w:rsidRPr="00533ACA">
              <w:rPr>
                <w:rFonts w:eastAsia="TimesNewRoman" w:cs="Times New Roman"/>
                <w:sz w:val="20"/>
                <w:szCs w:val="20"/>
                <w:lang w:val="ka-GE"/>
              </w:rPr>
              <w:t xml:space="preserve">: </w:t>
            </w:r>
            <w:r w:rsidRPr="00533ACA">
              <w:rPr>
                <w:rFonts w:eastAsia="TimesNewRoman" w:cs="Sylfaen"/>
                <w:sz w:val="20"/>
                <w:szCs w:val="20"/>
                <w:lang w:val="ka-GE"/>
              </w:rPr>
              <w:t>ტერიტორიაზე</w:t>
            </w:r>
            <w:r w:rsidRPr="00533ACA">
              <w:rPr>
                <w:rFonts w:eastAsia="TimesNewRoman" w:cs="Times New Roman"/>
                <w:sz w:val="20"/>
                <w:szCs w:val="20"/>
                <w:lang w:val="ka-GE"/>
              </w:rPr>
              <w:t xml:space="preserve"> </w:t>
            </w:r>
            <w:r w:rsidRPr="00533ACA">
              <w:rPr>
                <w:rFonts w:eastAsia="TimesNewRoman" w:cs="Sylfaen"/>
                <w:sz w:val="20"/>
                <w:szCs w:val="20"/>
                <w:lang w:val="ka-GE"/>
              </w:rPr>
              <w:t>გათვალისწინებული</w:t>
            </w:r>
            <w:r w:rsidRPr="00533ACA">
              <w:rPr>
                <w:rFonts w:eastAsia="TimesNewRoman" w:cs="Times New Roman"/>
                <w:sz w:val="20"/>
                <w:szCs w:val="20"/>
                <w:lang w:val="ka-GE"/>
              </w:rPr>
              <w:t xml:space="preserve"> </w:t>
            </w:r>
            <w:r w:rsidRPr="00533ACA">
              <w:rPr>
                <w:rFonts w:eastAsia="TimesNewRoman" w:cs="Sylfaen"/>
                <w:sz w:val="20"/>
                <w:szCs w:val="20"/>
                <w:lang w:val="ka-GE"/>
              </w:rPr>
              <w:t>საასენიზაციო</w:t>
            </w:r>
            <w:r w:rsidRPr="00533ACA">
              <w:rPr>
                <w:rFonts w:eastAsia="TimesNewRoman" w:cs="Times New Roman"/>
                <w:sz w:val="20"/>
                <w:szCs w:val="20"/>
                <w:lang w:val="ka-GE"/>
              </w:rPr>
              <w:t xml:space="preserve"> </w:t>
            </w:r>
            <w:r w:rsidRPr="00533ACA">
              <w:rPr>
                <w:rFonts w:eastAsia="TimesNewRoman" w:cs="Sylfaen"/>
                <w:sz w:val="20"/>
                <w:szCs w:val="20"/>
                <w:lang w:val="ka-GE"/>
              </w:rPr>
              <w:t>ორმოს</w:t>
            </w:r>
            <w:r w:rsidRPr="00533ACA">
              <w:rPr>
                <w:rFonts w:eastAsia="TimesNewRoman" w:cs="Times New Roman"/>
                <w:sz w:val="20"/>
                <w:szCs w:val="20"/>
                <w:lang w:val="ka-GE"/>
              </w:rPr>
              <w:t xml:space="preserve"> </w:t>
            </w:r>
            <w:r w:rsidRPr="00533ACA">
              <w:rPr>
                <w:rFonts w:eastAsia="TimesNewRoman" w:cs="Sylfaen"/>
                <w:sz w:val="20"/>
                <w:szCs w:val="20"/>
                <w:lang w:val="ka-GE"/>
              </w:rPr>
              <w:t>ტევადობა</w:t>
            </w:r>
            <w:r w:rsidRPr="00533ACA">
              <w:rPr>
                <w:rFonts w:eastAsia="TimesNewRoman" w:cs="Times New Roman"/>
                <w:sz w:val="20"/>
                <w:szCs w:val="20"/>
                <w:lang w:val="ka-GE"/>
              </w:rPr>
              <w:t xml:space="preserve">; </w:t>
            </w:r>
            <w:r w:rsidRPr="00533ACA">
              <w:rPr>
                <w:rFonts w:eastAsia="TimesNewRoman" w:cs="Sylfaen"/>
                <w:sz w:val="20"/>
                <w:szCs w:val="20"/>
                <w:lang w:val="ka-GE"/>
              </w:rPr>
              <w:t>საწარმოო ჩამდინარე</w:t>
            </w:r>
            <w:r w:rsidRPr="00533ACA">
              <w:rPr>
                <w:rFonts w:eastAsia="TimesNewRoman" w:cs="Times New Roman"/>
                <w:sz w:val="20"/>
                <w:szCs w:val="20"/>
                <w:lang w:val="ka-GE"/>
              </w:rPr>
              <w:t xml:space="preserve"> </w:t>
            </w:r>
            <w:r w:rsidRPr="00533ACA">
              <w:rPr>
                <w:rFonts w:eastAsia="TimesNewRoman" w:cs="Sylfaen"/>
                <w:sz w:val="20"/>
                <w:szCs w:val="20"/>
                <w:lang w:val="ka-GE"/>
              </w:rPr>
              <w:t>წყლებისთვის</w:t>
            </w:r>
            <w:r w:rsidRPr="00533ACA">
              <w:rPr>
                <w:rFonts w:eastAsia="TimesNewRoman" w:cs="Times New Roman"/>
                <w:sz w:val="20"/>
                <w:szCs w:val="20"/>
                <w:lang w:val="ka-GE"/>
              </w:rPr>
              <w:t xml:space="preserve"> </w:t>
            </w:r>
            <w:r w:rsidRPr="00533ACA">
              <w:rPr>
                <w:rFonts w:eastAsia="TimesNewRoman" w:cs="Sylfaen"/>
                <w:sz w:val="20"/>
                <w:szCs w:val="20"/>
                <w:lang w:val="ka-GE"/>
              </w:rPr>
              <w:t>არსებობს</w:t>
            </w:r>
            <w:r w:rsidRPr="00533ACA">
              <w:rPr>
                <w:rFonts w:eastAsia="TimesNewRoman" w:cs="Times New Roman"/>
                <w:sz w:val="20"/>
                <w:szCs w:val="20"/>
                <w:lang w:val="ka-GE"/>
              </w:rPr>
              <w:t xml:space="preserve"> </w:t>
            </w:r>
            <w:r w:rsidRPr="00533ACA">
              <w:rPr>
                <w:rFonts w:eastAsia="TimesNewRoman" w:cs="Sylfaen"/>
                <w:sz w:val="20"/>
                <w:szCs w:val="20"/>
                <w:lang w:val="ka-GE"/>
              </w:rPr>
              <w:t>თუ</w:t>
            </w:r>
            <w:r w:rsidRPr="00533ACA">
              <w:rPr>
                <w:rFonts w:eastAsia="TimesNewRoman" w:cs="Times New Roman"/>
                <w:sz w:val="20"/>
                <w:szCs w:val="20"/>
                <w:lang w:val="ka-GE"/>
              </w:rPr>
              <w:t xml:space="preserve"> </w:t>
            </w:r>
            <w:r w:rsidRPr="00533ACA">
              <w:rPr>
                <w:rFonts w:eastAsia="TimesNewRoman" w:cs="Sylfaen"/>
                <w:sz w:val="20"/>
                <w:szCs w:val="20"/>
                <w:lang w:val="ka-GE"/>
              </w:rPr>
              <w:t>არა</w:t>
            </w:r>
            <w:r w:rsidRPr="00533ACA">
              <w:rPr>
                <w:rFonts w:eastAsia="TimesNewRoman" w:cs="Times New Roman"/>
                <w:sz w:val="20"/>
                <w:szCs w:val="20"/>
                <w:lang w:val="ka-GE"/>
              </w:rPr>
              <w:t xml:space="preserve"> </w:t>
            </w:r>
            <w:r w:rsidRPr="00533ACA">
              <w:rPr>
                <w:rFonts w:eastAsia="TimesNewRoman" w:cs="Sylfaen"/>
                <w:sz w:val="20"/>
                <w:szCs w:val="20"/>
                <w:lang w:val="ka-GE"/>
              </w:rPr>
              <w:t>სასედიმენტაციო</w:t>
            </w:r>
            <w:r w:rsidRPr="00533ACA">
              <w:rPr>
                <w:rFonts w:eastAsia="TimesNewRoman" w:cs="Times New Roman"/>
                <w:sz w:val="20"/>
                <w:szCs w:val="20"/>
                <w:lang w:val="ka-GE"/>
              </w:rPr>
              <w:t xml:space="preserve"> </w:t>
            </w:r>
            <w:r w:rsidRPr="00533ACA">
              <w:rPr>
                <w:rFonts w:eastAsia="TimesNewRoman" w:cs="Sylfaen"/>
                <w:sz w:val="20"/>
                <w:szCs w:val="20"/>
                <w:lang w:val="ka-GE"/>
              </w:rPr>
              <w:t>გუბურები</w:t>
            </w:r>
            <w:r w:rsidRPr="00533ACA">
              <w:rPr>
                <w:rFonts w:eastAsia="TimesNewRoman" w:cs="Times New Roman"/>
                <w:sz w:val="20"/>
                <w:szCs w:val="20"/>
                <w:lang w:val="ka-GE"/>
              </w:rPr>
              <w:t xml:space="preserve">; </w:t>
            </w:r>
            <w:r w:rsidRPr="00533ACA">
              <w:rPr>
                <w:rFonts w:eastAsia="TimesNewRoman" w:cs="Sylfaen"/>
                <w:sz w:val="20"/>
                <w:szCs w:val="20"/>
                <w:lang w:val="ka-GE"/>
              </w:rPr>
              <w:t>ძირითად სამშენებლო</w:t>
            </w:r>
            <w:r w:rsidRPr="00533ACA">
              <w:rPr>
                <w:rFonts w:eastAsia="TimesNewRoman" w:cs="Times New Roman"/>
                <w:sz w:val="20"/>
                <w:szCs w:val="20"/>
                <w:lang w:val="ka-GE"/>
              </w:rPr>
              <w:t xml:space="preserve"> </w:t>
            </w:r>
            <w:r w:rsidRPr="00533ACA">
              <w:rPr>
                <w:rFonts w:eastAsia="TimesNewRoman" w:cs="Sylfaen"/>
                <w:sz w:val="20"/>
                <w:szCs w:val="20"/>
                <w:lang w:val="ka-GE"/>
              </w:rPr>
              <w:t>ბანაკზე</w:t>
            </w:r>
            <w:r w:rsidRPr="00533ACA">
              <w:rPr>
                <w:rFonts w:eastAsia="TimesNewRoman" w:cs="Times New Roman"/>
                <w:sz w:val="20"/>
                <w:szCs w:val="20"/>
                <w:lang w:val="ka-GE"/>
              </w:rPr>
              <w:t xml:space="preserve"> </w:t>
            </w:r>
            <w:r w:rsidRPr="00533ACA">
              <w:rPr>
                <w:rFonts w:eastAsia="TimesNewRoman" w:cs="Sylfaen"/>
                <w:sz w:val="20"/>
                <w:szCs w:val="20"/>
                <w:lang w:val="ka-GE"/>
              </w:rPr>
              <w:t>გათვალისწინებული</w:t>
            </w:r>
            <w:r w:rsidRPr="00533ACA">
              <w:rPr>
                <w:rFonts w:eastAsia="TimesNewRoman" w:cs="Times New Roman"/>
                <w:sz w:val="20"/>
                <w:szCs w:val="20"/>
                <w:lang w:val="ka-GE"/>
              </w:rPr>
              <w:t xml:space="preserve"> </w:t>
            </w:r>
            <w:r w:rsidRPr="00533ACA">
              <w:rPr>
                <w:rFonts w:eastAsia="TimesNewRoman" w:cs="Sylfaen"/>
                <w:sz w:val="20"/>
                <w:szCs w:val="20"/>
                <w:lang w:val="ka-GE"/>
              </w:rPr>
              <w:t>საწვავის</w:t>
            </w:r>
            <w:r w:rsidRPr="00533ACA">
              <w:rPr>
                <w:rFonts w:eastAsia="TimesNewRoman" w:cs="Times New Roman"/>
                <w:sz w:val="20"/>
                <w:szCs w:val="20"/>
                <w:lang w:val="ka-GE"/>
              </w:rPr>
              <w:t xml:space="preserve"> </w:t>
            </w:r>
            <w:r w:rsidRPr="00533ACA">
              <w:rPr>
                <w:rFonts w:eastAsia="TimesNewRoman" w:cs="Sylfaen"/>
                <w:sz w:val="20"/>
                <w:szCs w:val="20"/>
                <w:lang w:val="ka-GE"/>
              </w:rPr>
              <w:t>შესანახი</w:t>
            </w:r>
            <w:r w:rsidRPr="00533ACA">
              <w:rPr>
                <w:rFonts w:eastAsia="TimesNewRoman" w:cs="Times New Roman"/>
                <w:sz w:val="20"/>
                <w:szCs w:val="20"/>
                <w:lang w:val="ka-GE"/>
              </w:rPr>
              <w:t xml:space="preserve"> </w:t>
            </w:r>
            <w:r w:rsidRPr="00533ACA">
              <w:rPr>
                <w:rFonts w:eastAsia="TimesNewRoman" w:cs="Sylfaen"/>
                <w:sz w:val="20"/>
                <w:szCs w:val="20"/>
                <w:lang w:val="ka-GE"/>
              </w:rPr>
              <w:t>რეზერვუარის</w:t>
            </w:r>
            <w:r w:rsidRPr="00533ACA">
              <w:rPr>
                <w:rFonts w:eastAsia="TimesNewRoman" w:cs="Times New Roman"/>
                <w:sz w:val="20"/>
                <w:szCs w:val="20"/>
                <w:lang w:val="ka-GE"/>
              </w:rPr>
              <w:t xml:space="preserve"> </w:t>
            </w:r>
            <w:r w:rsidRPr="00533ACA">
              <w:rPr>
                <w:rFonts w:eastAsia="TimesNewRoman" w:cs="Sylfaen"/>
                <w:sz w:val="20"/>
                <w:szCs w:val="20"/>
                <w:lang w:val="ka-GE"/>
              </w:rPr>
              <w:t>ტიპი</w:t>
            </w:r>
            <w:r w:rsidRPr="00533ACA">
              <w:rPr>
                <w:rFonts w:eastAsia="TimesNewRoman" w:cs="Times New Roman"/>
                <w:sz w:val="20"/>
                <w:szCs w:val="20"/>
                <w:lang w:val="ka-GE"/>
              </w:rPr>
              <w:t xml:space="preserve"> </w:t>
            </w:r>
            <w:r w:rsidRPr="00533ACA">
              <w:rPr>
                <w:rFonts w:eastAsia="TimesNewRoman" w:cs="Sylfaen"/>
                <w:sz w:val="20"/>
                <w:szCs w:val="20"/>
                <w:lang w:val="ka-GE"/>
              </w:rPr>
              <w:t>და ტევადობა</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ინფორმაცია ასახულია გზშ-ს ანგარიშში (იხ. I ტომი, პარაგრაფები 4.6.2. და 4.7.1.).</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მშენებლობისა</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ექსპლუატაციის</w:t>
            </w:r>
            <w:r w:rsidRPr="00533ACA">
              <w:rPr>
                <w:rFonts w:eastAsia="TimesNewRoman" w:cs="Times New Roman"/>
                <w:sz w:val="20"/>
                <w:szCs w:val="20"/>
                <w:lang w:val="ka-GE"/>
              </w:rPr>
              <w:t xml:space="preserve"> </w:t>
            </w:r>
            <w:r w:rsidRPr="00533ACA">
              <w:rPr>
                <w:rFonts w:eastAsia="TimesNewRoman" w:cs="Sylfaen"/>
                <w:sz w:val="20"/>
                <w:szCs w:val="20"/>
                <w:lang w:val="ka-GE"/>
              </w:rPr>
              <w:t>პროცესში</w:t>
            </w:r>
            <w:r w:rsidRPr="00533ACA">
              <w:rPr>
                <w:rFonts w:eastAsia="TimesNewRoman" w:cs="Times New Roman"/>
                <w:sz w:val="20"/>
                <w:szCs w:val="20"/>
                <w:lang w:val="ka-GE"/>
              </w:rPr>
              <w:t xml:space="preserve"> </w:t>
            </w:r>
            <w:r w:rsidRPr="00533ACA">
              <w:rPr>
                <w:rFonts w:eastAsia="TimesNewRoman" w:cs="Sylfaen"/>
                <w:sz w:val="20"/>
                <w:szCs w:val="20"/>
                <w:lang w:val="ka-GE"/>
              </w:rPr>
              <w:t>მოსალოდნელი</w:t>
            </w:r>
            <w:r w:rsidRPr="00533ACA">
              <w:rPr>
                <w:rFonts w:eastAsia="TimesNewRoman" w:cs="Times New Roman"/>
                <w:sz w:val="20"/>
                <w:szCs w:val="20"/>
                <w:lang w:val="ka-GE"/>
              </w:rPr>
              <w:t xml:space="preserve"> </w:t>
            </w:r>
            <w:r w:rsidRPr="00533ACA">
              <w:rPr>
                <w:rFonts w:eastAsia="TimesNewRoman" w:cs="Sylfaen"/>
                <w:sz w:val="20"/>
                <w:szCs w:val="20"/>
                <w:lang w:val="ka-GE"/>
              </w:rPr>
              <w:t>ნარჩენების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შესახებ მონაცემები</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 xml:space="preserve">გზშ-ს ანგარიშის </w:t>
            </w:r>
            <w:r w:rsidRPr="00533ACA">
              <w:rPr>
                <w:rFonts w:eastAsia="Calibri" w:cs="Times New Roman"/>
                <w:sz w:val="20"/>
                <w:szCs w:val="20"/>
              </w:rPr>
              <w:t xml:space="preserve">III </w:t>
            </w:r>
            <w:r w:rsidRPr="00533ACA">
              <w:rPr>
                <w:rFonts w:eastAsia="Calibri" w:cs="Times New Roman"/>
                <w:sz w:val="20"/>
                <w:szCs w:val="20"/>
                <w:lang w:val="ka-GE"/>
              </w:rPr>
              <w:t xml:space="preserve">ტომში წარმოდგენილია ნარჩენების მართვის გეგმა. </w:t>
            </w:r>
          </w:p>
        </w:tc>
      </w:tr>
      <w:tr w:rsidR="00533ACA" w:rsidRPr="00533ACA" w:rsidTr="00607E68">
        <w:trPr>
          <w:trHeight w:val="110"/>
          <w:jc w:val="center"/>
        </w:trPr>
        <w:tc>
          <w:tcPr>
            <w:tcW w:w="14606" w:type="dxa"/>
            <w:gridSpan w:val="2"/>
          </w:tcPr>
          <w:p w:rsidR="00533ACA" w:rsidRPr="00533ACA" w:rsidRDefault="00533ACA" w:rsidP="00533ACA">
            <w:pPr>
              <w:spacing w:after="0"/>
              <w:jc w:val="left"/>
              <w:rPr>
                <w:rFonts w:eastAsia="Calibri" w:cs="Times New Roman"/>
                <w:sz w:val="20"/>
                <w:szCs w:val="20"/>
                <w:lang w:val="ka-GE"/>
              </w:rPr>
            </w:pPr>
            <w:r w:rsidRPr="00533ACA">
              <w:rPr>
                <w:rFonts w:eastAsia="Calibri" w:cs="Sylfaen"/>
                <w:b/>
                <w:sz w:val="20"/>
                <w:szCs w:val="20"/>
                <w:lang w:val="ka-GE"/>
              </w:rPr>
              <w:t>4.3 საპროექტო დერეფანში ჩატარებული გეოლოგიური კვლევის ანგარიში, რომელიც უნდა მოიცავდეს:</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lastRenderedPageBreak/>
              <w:t>საპროექტო უბნის გეოლოგიური აგებულება;</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აღნიშნული ინფორმაცია ასახულია გზშ-ს ანგარიშში (იხ. I ტომი, პარაგრაფი 5.2.2.).</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საპროექტო</w:t>
            </w:r>
            <w:r w:rsidRPr="00533ACA">
              <w:rPr>
                <w:rFonts w:eastAsia="TimesNewRoman" w:cs="Times New Roman"/>
                <w:sz w:val="20"/>
                <w:szCs w:val="20"/>
                <w:lang w:val="ka-GE"/>
              </w:rPr>
              <w:t xml:space="preserve"> </w:t>
            </w:r>
            <w:r w:rsidRPr="00533ACA">
              <w:rPr>
                <w:rFonts w:eastAsia="TimesNewRoman" w:cs="Sylfaen"/>
                <w:sz w:val="20"/>
                <w:szCs w:val="20"/>
                <w:lang w:val="ka-GE"/>
              </w:rPr>
              <w:t>დერეფნის</w:t>
            </w:r>
            <w:r w:rsidRPr="00533ACA">
              <w:rPr>
                <w:rFonts w:eastAsia="TimesNewRoman" w:cs="Times New Roman"/>
                <w:sz w:val="20"/>
                <w:szCs w:val="20"/>
                <w:lang w:val="ka-GE"/>
              </w:rPr>
              <w:t xml:space="preserve"> </w:t>
            </w:r>
            <w:r w:rsidRPr="00533ACA">
              <w:rPr>
                <w:rFonts w:eastAsia="TimesNewRoman" w:cs="Sylfaen"/>
                <w:sz w:val="20"/>
                <w:szCs w:val="20"/>
                <w:lang w:val="ka-GE"/>
              </w:rPr>
              <w:t>საინჟინრო</w:t>
            </w:r>
            <w:r w:rsidRPr="00533ACA">
              <w:rPr>
                <w:rFonts w:eastAsia="TimesNewRoman" w:cs="Times New Roman"/>
                <w:sz w:val="20"/>
                <w:szCs w:val="20"/>
                <w:lang w:val="ka-GE"/>
              </w:rPr>
              <w:t>-</w:t>
            </w:r>
            <w:r w:rsidRPr="00533ACA">
              <w:rPr>
                <w:rFonts w:eastAsia="TimesNewRoman" w:cs="Sylfaen"/>
                <w:sz w:val="20"/>
                <w:szCs w:val="20"/>
                <w:lang w:val="ka-GE"/>
              </w:rPr>
              <w:t>გეოლოგიური</w:t>
            </w:r>
            <w:r w:rsidRPr="00533ACA">
              <w:rPr>
                <w:rFonts w:eastAsia="TimesNewRoman" w:cs="Times New Roman"/>
                <w:sz w:val="20"/>
                <w:szCs w:val="20"/>
                <w:lang w:val="ka-GE"/>
              </w:rPr>
              <w:t xml:space="preserve"> </w:t>
            </w:r>
            <w:r w:rsidRPr="00533ACA">
              <w:rPr>
                <w:rFonts w:eastAsia="TimesNewRoman" w:cs="Sylfaen"/>
                <w:sz w:val="20"/>
                <w:szCs w:val="20"/>
                <w:lang w:val="ka-GE"/>
              </w:rPr>
              <w:t>პირობების</w:t>
            </w:r>
            <w:r w:rsidRPr="00533ACA">
              <w:rPr>
                <w:rFonts w:eastAsia="TimesNewRoman" w:cs="Times New Roman"/>
                <w:sz w:val="20"/>
                <w:szCs w:val="20"/>
                <w:lang w:val="ka-GE"/>
              </w:rPr>
              <w:t xml:space="preserve"> </w:t>
            </w:r>
            <w:r w:rsidRPr="00533ACA">
              <w:rPr>
                <w:rFonts w:eastAsia="TimesNewRoman" w:cs="Sylfaen"/>
                <w:sz w:val="20"/>
                <w:szCs w:val="20"/>
                <w:lang w:val="ka-GE"/>
              </w:rPr>
              <w:t>აღწერა</w:t>
            </w:r>
            <w:r w:rsidRPr="00533ACA">
              <w:rPr>
                <w:rFonts w:eastAsia="TimesNewRoman" w:cs="Times New Roman"/>
                <w:sz w:val="20"/>
                <w:szCs w:val="20"/>
                <w:lang w:val="ka-GE"/>
              </w:rPr>
              <w:t xml:space="preserve"> - </w:t>
            </w:r>
            <w:r w:rsidRPr="00533ACA">
              <w:rPr>
                <w:rFonts w:eastAsia="TimesNewRoman" w:cs="Sylfaen"/>
                <w:sz w:val="20"/>
                <w:szCs w:val="20"/>
                <w:lang w:val="ka-GE"/>
              </w:rPr>
              <w:t>რუკა</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შესაბამისი ჭრილები</w:t>
            </w:r>
            <w:r w:rsidRPr="00533ACA">
              <w:rPr>
                <w:rFonts w:eastAsia="TimesNewRoman" w:cs="Times New Roman"/>
                <w:sz w:val="20"/>
                <w:szCs w:val="20"/>
                <w:lang w:val="ka-GE"/>
              </w:rPr>
              <w:t xml:space="preserve"> (</w:t>
            </w:r>
            <w:r w:rsidRPr="00533ACA">
              <w:rPr>
                <w:rFonts w:eastAsia="TimesNewRoman" w:cs="Sylfaen"/>
                <w:sz w:val="20"/>
                <w:szCs w:val="20"/>
                <w:lang w:val="ka-GE"/>
              </w:rPr>
              <w:t>საპროექტო</w:t>
            </w:r>
            <w:r w:rsidRPr="00533ACA">
              <w:rPr>
                <w:rFonts w:eastAsia="TimesNewRoman" w:cs="Times New Roman"/>
                <w:sz w:val="20"/>
                <w:szCs w:val="20"/>
                <w:lang w:val="ka-GE"/>
              </w:rPr>
              <w:t xml:space="preserve"> </w:t>
            </w:r>
            <w:r w:rsidRPr="00533ACA">
              <w:rPr>
                <w:rFonts w:eastAsia="TimesNewRoman" w:cs="Sylfaen"/>
                <w:sz w:val="20"/>
                <w:szCs w:val="20"/>
                <w:lang w:val="ka-GE"/>
              </w:rPr>
              <w:t>ტერიტორიის</w:t>
            </w:r>
            <w:r w:rsidRPr="00533ACA">
              <w:rPr>
                <w:rFonts w:eastAsia="TimesNewRoman" w:cs="Times New Roman"/>
                <w:sz w:val="20"/>
                <w:szCs w:val="20"/>
                <w:lang w:val="ka-GE"/>
              </w:rPr>
              <w:t xml:space="preserve"> </w:t>
            </w:r>
            <w:r w:rsidRPr="00533ACA">
              <w:rPr>
                <w:rFonts w:eastAsia="TimesNewRoman" w:cs="Sylfaen"/>
                <w:sz w:val="20"/>
                <w:szCs w:val="20"/>
                <w:lang w:val="ka-GE"/>
              </w:rPr>
              <w:t>სივრცეში</w:t>
            </w:r>
            <w:r w:rsidRPr="00533ACA">
              <w:rPr>
                <w:rFonts w:eastAsia="TimesNewRoman" w:cs="Times New Roman"/>
                <w:sz w:val="20"/>
                <w:szCs w:val="20"/>
                <w:lang w:val="ka-GE"/>
              </w:rPr>
              <w:t xml:space="preserve"> </w:t>
            </w:r>
            <w:r w:rsidRPr="00533ACA">
              <w:rPr>
                <w:rFonts w:eastAsia="TimesNewRoman" w:cs="Sylfaen"/>
                <w:sz w:val="20"/>
                <w:szCs w:val="20"/>
                <w:lang w:val="ka-GE"/>
              </w:rPr>
              <w:t>არსებული</w:t>
            </w:r>
            <w:r w:rsidRPr="00533ACA">
              <w:rPr>
                <w:rFonts w:eastAsia="TimesNewRoman" w:cs="Times New Roman"/>
                <w:sz w:val="20"/>
                <w:szCs w:val="20"/>
                <w:lang w:val="ka-GE"/>
              </w:rPr>
              <w:t xml:space="preserve"> </w:t>
            </w:r>
            <w:r w:rsidRPr="00533ACA">
              <w:rPr>
                <w:rFonts w:eastAsia="TimesNewRoman" w:cs="Sylfaen"/>
                <w:sz w:val="20"/>
                <w:szCs w:val="20"/>
                <w:lang w:val="ka-GE"/>
              </w:rPr>
              <w:t>საშიში</w:t>
            </w:r>
            <w:r w:rsidRPr="00533ACA">
              <w:rPr>
                <w:rFonts w:eastAsia="TimesNewRoman" w:cs="Times New Roman"/>
                <w:sz w:val="20"/>
                <w:szCs w:val="20"/>
                <w:lang w:val="ka-GE"/>
              </w:rPr>
              <w:t xml:space="preserve"> </w:t>
            </w:r>
            <w:r w:rsidRPr="00533ACA">
              <w:rPr>
                <w:rFonts w:eastAsia="TimesNewRoman" w:cs="Sylfaen"/>
                <w:sz w:val="20"/>
                <w:szCs w:val="20"/>
                <w:lang w:val="ka-GE"/>
              </w:rPr>
              <w:t>გეოლოგიურ პროცესებზე</w:t>
            </w:r>
            <w:r w:rsidRPr="00533ACA">
              <w:rPr>
                <w:rFonts w:eastAsia="TimesNewRoman" w:cs="Times New Roman"/>
                <w:sz w:val="20"/>
                <w:szCs w:val="20"/>
                <w:lang w:val="ka-GE"/>
              </w:rPr>
              <w:t xml:space="preserve"> (</w:t>
            </w:r>
            <w:r w:rsidRPr="00533ACA">
              <w:rPr>
                <w:rFonts w:eastAsia="TimesNewRoman" w:cs="Sylfaen"/>
                <w:sz w:val="20"/>
                <w:szCs w:val="20"/>
                <w:lang w:val="ka-GE"/>
              </w:rPr>
              <w:t>ასეთის</w:t>
            </w:r>
            <w:r w:rsidRPr="00533ACA">
              <w:rPr>
                <w:rFonts w:eastAsia="TimesNewRoman" w:cs="Times New Roman"/>
                <w:sz w:val="20"/>
                <w:szCs w:val="20"/>
                <w:lang w:val="ka-GE"/>
              </w:rPr>
              <w:t xml:space="preserve"> </w:t>
            </w:r>
            <w:r w:rsidRPr="00533ACA">
              <w:rPr>
                <w:rFonts w:eastAsia="TimesNewRoman" w:cs="Sylfaen"/>
                <w:sz w:val="20"/>
                <w:szCs w:val="20"/>
                <w:lang w:val="ka-GE"/>
              </w:rPr>
              <w:t>არსებობის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შემთხვევაში</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 xml:space="preserve">აღნიშნული ინფორმაცია ასახულია გზშ-ს ანგარიშში (იხ. I ტომი, პარაგრაფი 5.2.2., </w:t>
            </w:r>
            <w:r w:rsidRPr="00533ACA">
              <w:rPr>
                <w:rFonts w:eastAsia="Calibri" w:cs="Times New Roman"/>
                <w:sz w:val="20"/>
                <w:szCs w:val="20"/>
              </w:rPr>
              <w:t xml:space="preserve">II </w:t>
            </w:r>
            <w:r w:rsidRPr="00533ACA">
              <w:rPr>
                <w:rFonts w:eastAsia="Calibri" w:cs="Times New Roman"/>
                <w:sz w:val="20"/>
                <w:szCs w:val="20"/>
                <w:lang w:val="ka-GE"/>
              </w:rPr>
              <w:t xml:space="preserve">ტომი, პარაგრაფი 3.3. და </w:t>
            </w:r>
            <w:r w:rsidRPr="00533ACA">
              <w:rPr>
                <w:rFonts w:eastAsia="Calibri" w:cs="Times New Roman"/>
                <w:sz w:val="20"/>
                <w:szCs w:val="20"/>
              </w:rPr>
              <w:t>III</w:t>
            </w:r>
            <w:r w:rsidRPr="00533ACA">
              <w:rPr>
                <w:rFonts w:eastAsia="Calibri" w:cs="Times New Roman"/>
                <w:sz w:val="20"/>
                <w:szCs w:val="20"/>
                <w:lang w:val="ka-GE"/>
              </w:rPr>
              <w:t xml:space="preserve"> ტომი, დანართი 2. ასევე იხ. საინჟინრო-გეოლოგიური ჭრილების ელექტრონული ვერსია)</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ინფორმაცია მიწისქვეშა/გრუნტის წყლებზე (გრუნტის წყლის სიღრმე);</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აღნიშნული ინფორმაცია ასახულია გზშ-ს ანგარიშში (იხ. I ტომი, პარაგრაფი 5.2.2.).</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საპროექტო</w:t>
            </w:r>
            <w:r w:rsidRPr="00533ACA">
              <w:rPr>
                <w:rFonts w:eastAsia="TimesNewRoman" w:cs="Times New Roman"/>
                <w:sz w:val="20"/>
                <w:szCs w:val="20"/>
                <w:lang w:val="ka-GE"/>
              </w:rPr>
              <w:t xml:space="preserve"> </w:t>
            </w:r>
            <w:r w:rsidRPr="00533ACA">
              <w:rPr>
                <w:rFonts w:eastAsia="TimesNewRoman" w:cs="Sylfaen"/>
                <w:sz w:val="20"/>
                <w:szCs w:val="20"/>
                <w:lang w:val="ka-GE"/>
              </w:rPr>
              <w:t>რაიონის</w:t>
            </w:r>
            <w:r w:rsidRPr="00533ACA">
              <w:rPr>
                <w:rFonts w:eastAsia="TimesNewRoman" w:cs="Times New Roman"/>
                <w:sz w:val="20"/>
                <w:szCs w:val="20"/>
                <w:lang w:val="ka-GE"/>
              </w:rPr>
              <w:t xml:space="preserve"> </w:t>
            </w:r>
            <w:r w:rsidRPr="00533ACA">
              <w:rPr>
                <w:rFonts w:eastAsia="TimesNewRoman" w:cs="Sylfaen"/>
                <w:sz w:val="20"/>
                <w:szCs w:val="20"/>
                <w:lang w:val="ka-GE"/>
              </w:rPr>
              <w:t>გეომორფოლოგიური</w:t>
            </w:r>
            <w:r w:rsidRPr="00533ACA">
              <w:rPr>
                <w:rFonts w:eastAsia="TimesNewRoman" w:cs="Times New Roman"/>
                <w:sz w:val="20"/>
                <w:szCs w:val="20"/>
                <w:lang w:val="ka-GE"/>
              </w:rPr>
              <w:t xml:space="preserve"> (</w:t>
            </w:r>
            <w:r w:rsidRPr="00533ACA">
              <w:rPr>
                <w:rFonts w:eastAsia="TimesNewRoman" w:cs="Sylfaen"/>
                <w:sz w:val="20"/>
                <w:szCs w:val="20"/>
                <w:lang w:val="ka-GE"/>
              </w:rPr>
              <w:t>რელიეფი</w:t>
            </w:r>
            <w:r w:rsidRPr="00533ACA">
              <w:rPr>
                <w:rFonts w:eastAsia="TimesNewRoman" w:cs="Times New Roman"/>
                <w:sz w:val="20"/>
                <w:szCs w:val="20"/>
                <w:lang w:val="ka-GE"/>
              </w:rPr>
              <w:t xml:space="preserve">), </w:t>
            </w:r>
            <w:r w:rsidRPr="00533ACA">
              <w:rPr>
                <w:rFonts w:eastAsia="TimesNewRoman" w:cs="Sylfaen"/>
                <w:sz w:val="20"/>
                <w:szCs w:val="20"/>
                <w:lang w:val="ka-GE"/>
              </w:rPr>
              <w:t>გეოლოგიური</w:t>
            </w:r>
            <w:r w:rsidRPr="00533ACA">
              <w:rPr>
                <w:rFonts w:eastAsia="TimesNewRoman" w:cs="Times New Roman"/>
                <w:sz w:val="20"/>
                <w:szCs w:val="20"/>
                <w:lang w:val="ka-GE"/>
              </w:rPr>
              <w:t xml:space="preserve">, </w:t>
            </w:r>
            <w:r w:rsidRPr="00533ACA">
              <w:rPr>
                <w:rFonts w:eastAsia="TimesNewRoman" w:cs="Sylfaen"/>
                <w:sz w:val="20"/>
                <w:szCs w:val="20"/>
                <w:lang w:val="ka-GE"/>
              </w:rPr>
              <w:t>ჰიდროგეოლოგიური</w:t>
            </w:r>
            <w:r w:rsidRPr="00533ACA">
              <w:rPr>
                <w:rFonts w:eastAsia="TimesNewRoman" w:cs="Times New Roman"/>
                <w:sz w:val="20"/>
                <w:szCs w:val="20"/>
                <w:lang w:val="ka-GE"/>
              </w:rPr>
              <w:t xml:space="preserve">, </w:t>
            </w:r>
            <w:r w:rsidRPr="00533ACA">
              <w:rPr>
                <w:rFonts w:eastAsia="TimesNewRoman" w:cs="Sylfaen"/>
                <w:sz w:val="20"/>
                <w:szCs w:val="20"/>
                <w:lang w:val="ka-GE"/>
              </w:rPr>
              <w:t>ჰიდროლოგიური</w:t>
            </w:r>
            <w:r w:rsidRPr="00533ACA">
              <w:rPr>
                <w:rFonts w:eastAsia="TimesNewRoman" w:cs="Times New Roman"/>
                <w:sz w:val="20"/>
                <w:szCs w:val="20"/>
                <w:lang w:val="ka-GE"/>
              </w:rPr>
              <w:t xml:space="preserve">, </w:t>
            </w:r>
            <w:r w:rsidRPr="00533ACA">
              <w:rPr>
                <w:rFonts w:eastAsia="TimesNewRoman" w:cs="Sylfaen"/>
                <w:sz w:val="20"/>
                <w:szCs w:val="20"/>
                <w:lang w:val="ka-GE"/>
              </w:rPr>
              <w:t>კლიმატურ</w:t>
            </w:r>
            <w:r w:rsidRPr="00533ACA">
              <w:rPr>
                <w:rFonts w:eastAsia="TimesNewRoman" w:cs="Times New Roman"/>
                <w:sz w:val="20"/>
                <w:szCs w:val="20"/>
                <w:lang w:val="ka-GE"/>
              </w:rPr>
              <w:t>-</w:t>
            </w:r>
            <w:r w:rsidRPr="00533ACA">
              <w:rPr>
                <w:rFonts w:eastAsia="TimesNewRoman" w:cs="Sylfaen"/>
                <w:sz w:val="20"/>
                <w:szCs w:val="20"/>
                <w:lang w:val="ka-GE"/>
              </w:rPr>
              <w:t>მეტეოროლოგიური</w:t>
            </w:r>
            <w:r w:rsidRPr="00533ACA">
              <w:rPr>
                <w:rFonts w:eastAsia="TimesNewRoman" w:cs="Times New Roman"/>
                <w:sz w:val="20"/>
                <w:szCs w:val="20"/>
                <w:lang w:val="ka-GE"/>
              </w:rPr>
              <w:t xml:space="preserve">, </w:t>
            </w:r>
            <w:r w:rsidRPr="00533ACA">
              <w:rPr>
                <w:rFonts w:eastAsia="TimesNewRoman" w:cs="Sylfaen"/>
                <w:sz w:val="20"/>
                <w:szCs w:val="20"/>
                <w:lang w:val="ka-GE"/>
              </w:rPr>
              <w:t>სეისმური</w:t>
            </w:r>
            <w:r w:rsidRPr="00533ACA">
              <w:rPr>
                <w:rFonts w:eastAsia="TimesNewRoman" w:cs="Times New Roman"/>
                <w:sz w:val="20"/>
                <w:szCs w:val="20"/>
                <w:lang w:val="ka-GE"/>
              </w:rPr>
              <w:t xml:space="preserve"> </w:t>
            </w:r>
            <w:r w:rsidRPr="00533ACA">
              <w:rPr>
                <w:rFonts w:eastAsia="TimesNewRoman" w:cs="Sylfaen"/>
                <w:sz w:val="20"/>
                <w:szCs w:val="20"/>
                <w:lang w:val="ka-GE"/>
              </w:rPr>
              <w:t>და ტექტონიკური</w:t>
            </w:r>
            <w:r w:rsidRPr="00533ACA">
              <w:rPr>
                <w:rFonts w:eastAsia="TimesNewRoman" w:cs="Times New Roman"/>
                <w:sz w:val="20"/>
                <w:szCs w:val="20"/>
                <w:lang w:val="ka-GE"/>
              </w:rPr>
              <w:t xml:space="preserve"> </w:t>
            </w:r>
            <w:r w:rsidRPr="00533ACA">
              <w:rPr>
                <w:rFonts w:eastAsia="TimesNewRoman" w:cs="Sylfaen"/>
                <w:sz w:val="20"/>
                <w:szCs w:val="20"/>
                <w:lang w:val="ka-GE"/>
              </w:rPr>
              <w:t>პირობების</w:t>
            </w:r>
            <w:r w:rsidRPr="00533ACA">
              <w:rPr>
                <w:rFonts w:eastAsia="TimesNewRoman" w:cs="Times New Roman"/>
                <w:sz w:val="20"/>
                <w:szCs w:val="20"/>
                <w:lang w:val="ka-GE"/>
              </w:rPr>
              <w:t xml:space="preserve"> </w:t>
            </w:r>
            <w:r w:rsidRPr="00533ACA">
              <w:rPr>
                <w:rFonts w:eastAsia="TimesNewRoman" w:cs="Sylfaen"/>
                <w:sz w:val="20"/>
                <w:szCs w:val="20"/>
                <w:lang w:val="ka-GE"/>
              </w:rPr>
              <w:t>აღწერა</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აღნიშნული ინფორმაცია ასახულია გზშ-ს ანგარიშში (იხ. I ტომი, პარაგრაფი 5.2.2.).</w:t>
            </w:r>
          </w:p>
        </w:tc>
      </w:tr>
      <w:tr w:rsidR="00533ACA" w:rsidRPr="00533ACA" w:rsidTr="00607E68">
        <w:trPr>
          <w:trHeight w:val="999"/>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მშენებლობის</w:t>
            </w:r>
            <w:r w:rsidRPr="00533ACA">
              <w:rPr>
                <w:rFonts w:eastAsia="TimesNewRoman" w:cs="Times New Roman"/>
                <w:sz w:val="20"/>
                <w:szCs w:val="20"/>
                <w:lang w:val="ka-GE"/>
              </w:rPr>
              <w:t xml:space="preserve"> </w:t>
            </w:r>
            <w:r w:rsidRPr="00533ACA">
              <w:rPr>
                <w:rFonts w:eastAsia="TimesNewRoman" w:cs="Sylfaen"/>
                <w:sz w:val="20"/>
                <w:szCs w:val="20"/>
                <w:lang w:val="ka-GE"/>
              </w:rPr>
              <w:t>დაწყებამდე</w:t>
            </w:r>
            <w:r w:rsidRPr="00533ACA">
              <w:rPr>
                <w:rFonts w:eastAsia="TimesNewRoman" w:cs="Times New Roman"/>
                <w:sz w:val="20"/>
                <w:szCs w:val="20"/>
                <w:lang w:val="ka-GE"/>
              </w:rPr>
              <w:t xml:space="preserve"> </w:t>
            </w:r>
            <w:r w:rsidRPr="00533ACA">
              <w:rPr>
                <w:rFonts w:eastAsia="TimesNewRoman" w:cs="Sylfaen"/>
                <w:sz w:val="20"/>
                <w:szCs w:val="20"/>
                <w:lang w:val="ka-GE"/>
              </w:rPr>
              <w:t>საპროექტო</w:t>
            </w:r>
            <w:r w:rsidRPr="00533ACA">
              <w:rPr>
                <w:rFonts w:eastAsia="TimesNewRoman" w:cs="Times New Roman"/>
                <w:sz w:val="20"/>
                <w:szCs w:val="20"/>
                <w:lang w:val="ka-GE"/>
              </w:rPr>
              <w:t xml:space="preserve"> </w:t>
            </w:r>
            <w:r w:rsidRPr="00533ACA">
              <w:rPr>
                <w:rFonts w:eastAsia="TimesNewRoman" w:cs="Sylfaen"/>
                <w:sz w:val="20"/>
                <w:szCs w:val="20"/>
                <w:lang w:val="ka-GE"/>
              </w:rPr>
              <w:t>დერეფანში</w:t>
            </w:r>
            <w:r w:rsidRPr="00533ACA">
              <w:rPr>
                <w:rFonts w:eastAsia="TimesNewRoman" w:cs="Times New Roman"/>
                <w:sz w:val="20"/>
                <w:szCs w:val="20"/>
                <w:lang w:val="ka-GE"/>
              </w:rPr>
              <w:t xml:space="preserve"> </w:t>
            </w:r>
            <w:r w:rsidRPr="00533ACA">
              <w:rPr>
                <w:rFonts w:eastAsia="TimesNewRoman" w:cs="Sylfaen"/>
                <w:sz w:val="20"/>
                <w:szCs w:val="20"/>
                <w:lang w:val="ka-GE"/>
              </w:rPr>
              <w:t>ჩატარებული</w:t>
            </w:r>
            <w:r w:rsidRPr="00533ACA">
              <w:rPr>
                <w:rFonts w:eastAsia="TimesNewRoman" w:cs="Times New Roman"/>
                <w:sz w:val="20"/>
                <w:szCs w:val="20"/>
                <w:lang w:val="ka-GE"/>
              </w:rPr>
              <w:t xml:space="preserve"> </w:t>
            </w:r>
            <w:r w:rsidRPr="00533ACA">
              <w:rPr>
                <w:rFonts w:eastAsia="TimesNewRoman" w:cs="Sylfaen"/>
                <w:sz w:val="20"/>
                <w:szCs w:val="20"/>
                <w:lang w:val="ka-GE"/>
              </w:rPr>
              <w:t>დეტალური</w:t>
            </w:r>
            <w:r w:rsidRPr="00533ACA">
              <w:rPr>
                <w:rFonts w:eastAsia="TimesNewRoman" w:cs="Times New Roman"/>
                <w:sz w:val="20"/>
                <w:szCs w:val="20"/>
                <w:lang w:val="ka-GE"/>
              </w:rPr>
              <w:t xml:space="preserve"> </w:t>
            </w:r>
            <w:r w:rsidRPr="00533ACA">
              <w:rPr>
                <w:rFonts w:eastAsia="TimesNewRoman" w:cs="Sylfaen"/>
                <w:sz w:val="20"/>
                <w:szCs w:val="20"/>
                <w:lang w:val="ka-GE"/>
              </w:rPr>
              <w:t>საინჟინრო</w:t>
            </w:r>
            <w:r w:rsidRPr="00533ACA">
              <w:rPr>
                <w:rFonts w:eastAsia="TimesNewRoman" w:cs="Times New Roman"/>
                <w:sz w:val="20"/>
                <w:szCs w:val="20"/>
                <w:lang w:val="ka-GE"/>
              </w:rPr>
              <w:t xml:space="preserve">- </w:t>
            </w:r>
            <w:r w:rsidRPr="00533ACA">
              <w:rPr>
                <w:rFonts w:eastAsia="TimesNewRoman" w:cs="Sylfaen"/>
                <w:sz w:val="20"/>
                <w:szCs w:val="20"/>
                <w:lang w:val="ka-GE"/>
              </w:rPr>
              <w:t>გეოლოგიური</w:t>
            </w:r>
            <w:r w:rsidRPr="00533ACA">
              <w:rPr>
                <w:rFonts w:eastAsia="TimesNewRoman" w:cs="Times New Roman"/>
                <w:sz w:val="20"/>
                <w:szCs w:val="20"/>
                <w:lang w:val="ka-GE"/>
              </w:rPr>
              <w:t xml:space="preserve"> </w:t>
            </w:r>
            <w:r w:rsidRPr="00533ACA">
              <w:rPr>
                <w:rFonts w:eastAsia="TimesNewRoman" w:cs="Sylfaen"/>
                <w:sz w:val="20"/>
                <w:szCs w:val="20"/>
                <w:lang w:val="ka-GE"/>
              </w:rPr>
              <w:t>კვლევების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შედეგები</w:t>
            </w:r>
            <w:r w:rsidRPr="00533ACA">
              <w:rPr>
                <w:rFonts w:eastAsia="TimesNewRoman" w:cs="Times New Roman"/>
                <w:sz w:val="20"/>
                <w:szCs w:val="20"/>
                <w:lang w:val="ka-GE"/>
              </w:rPr>
              <w:t xml:space="preserve"> (</w:t>
            </w:r>
            <w:r w:rsidRPr="00533ACA">
              <w:rPr>
                <w:rFonts w:eastAsia="TimesNewRoman" w:cs="Sylfaen"/>
                <w:sz w:val="20"/>
                <w:szCs w:val="20"/>
                <w:lang w:val="ka-GE"/>
              </w:rPr>
              <w:t>ჭაბურღილების</w:t>
            </w:r>
            <w:r w:rsidRPr="00533ACA">
              <w:rPr>
                <w:rFonts w:eastAsia="TimesNewRoman" w:cs="Times New Roman"/>
                <w:sz w:val="20"/>
                <w:szCs w:val="20"/>
                <w:lang w:val="ka-GE"/>
              </w:rPr>
              <w:t xml:space="preserve"> </w:t>
            </w:r>
            <w:r w:rsidRPr="00533ACA">
              <w:rPr>
                <w:rFonts w:eastAsia="TimesNewRoman" w:cs="Sylfaen"/>
                <w:sz w:val="20"/>
                <w:szCs w:val="20"/>
                <w:lang w:val="ka-GE"/>
              </w:rPr>
              <w:t>რაოდენობა</w:t>
            </w:r>
            <w:r w:rsidRPr="00533ACA">
              <w:rPr>
                <w:rFonts w:eastAsia="TimesNewRoman" w:cs="Times New Roman"/>
                <w:sz w:val="20"/>
                <w:szCs w:val="20"/>
                <w:lang w:val="ka-GE"/>
              </w:rPr>
              <w:t xml:space="preserve">, </w:t>
            </w:r>
            <w:r w:rsidRPr="00533ACA">
              <w:rPr>
                <w:rFonts w:eastAsia="TimesNewRoman" w:cs="Sylfaen"/>
                <w:sz w:val="20"/>
                <w:szCs w:val="20"/>
                <w:lang w:val="ka-GE"/>
              </w:rPr>
              <w:t>ადგილმდებარეობა</w:t>
            </w:r>
            <w:r w:rsidRPr="00533ACA">
              <w:rPr>
                <w:rFonts w:eastAsia="TimesNewRoman" w:cs="Times New Roman"/>
                <w:sz w:val="20"/>
                <w:szCs w:val="20"/>
                <w:lang w:val="ka-GE"/>
              </w:rPr>
              <w:t xml:space="preserve">, </w:t>
            </w:r>
            <w:r w:rsidRPr="00533ACA">
              <w:rPr>
                <w:rFonts w:eastAsia="TimesNewRoman" w:cs="Sylfaen"/>
                <w:sz w:val="20"/>
                <w:szCs w:val="20"/>
                <w:lang w:val="ka-GE"/>
              </w:rPr>
              <w:t>ლაბორატორიული</w:t>
            </w:r>
            <w:r w:rsidRPr="00533ACA">
              <w:rPr>
                <w:rFonts w:eastAsia="TimesNewRoman" w:cs="Times New Roman"/>
                <w:sz w:val="20"/>
                <w:szCs w:val="20"/>
                <w:lang w:val="ka-GE"/>
              </w:rPr>
              <w:t xml:space="preserve"> </w:t>
            </w:r>
            <w:r w:rsidRPr="00533ACA">
              <w:rPr>
                <w:rFonts w:eastAsia="TimesNewRoman" w:cs="Sylfaen"/>
                <w:sz w:val="20"/>
                <w:szCs w:val="20"/>
                <w:lang w:val="ka-GE"/>
              </w:rPr>
              <w:t>კვლევები</w:t>
            </w:r>
            <w:r w:rsidRPr="00533ACA">
              <w:rPr>
                <w:rFonts w:eastAsia="TimesNewRoman" w:cs="Times New Roman"/>
                <w:sz w:val="20"/>
                <w:szCs w:val="20"/>
                <w:lang w:val="ka-GE"/>
              </w:rPr>
              <w:t xml:space="preserve"> </w:t>
            </w:r>
            <w:r w:rsidRPr="00533ACA">
              <w:rPr>
                <w:rFonts w:eastAsia="TimesNewRoman" w:cs="Sylfaen"/>
                <w:sz w:val="20"/>
                <w:szCs w:val="20"/>
                <w:lang w:val="ka-GE"/>
              </w:rPr>
              <w:t>გრუნტების</w:t>
            </w:r>
            <w:r w:rsidRPr="00533ACA">
              <w:rPr>
                <w:rFonts w:eastAsia="TimesNewRoman" w:cs="Times New Roman"/>
                <w:sz w:val="20"/>
                <w:szCs w:val="20"/>
                <w:lang w:val="ka-GE"/>
              </w:rPr>
              <w:t xml:space="preserve"> </w:t>
            </w:r>
            <w:r w:rsidRPr="00533ACA">
              <w:rPr>
                <w:rFonts w:eastAsia="TimesNewRoman" w:cs="Sylfaen"/>
                <w:sz w:val="20"/>
                <w:szCs w:val="20"/>
                <w:lang w:val="ka-GE"/>
              </w:rPr>
              <w:t>ლაბორატორიული</w:t>
            </w:r>
            <w:r w:rsidRPr="00533ACA">
              <w:rPr>
                <w:rFonts w:eastAsia="TimesNewRoman" w:cs="Times New Roman"/>
                <w:sz w:val="20"/>
                <w:szCs w:val="20"/>
                <w:lang w:val="ka-GE"/>
              </w:rPr>
              <w:t xml:space="preserve"> </w:t>
            </w:r>
            <w:r w:rsidRPr="00533ACA">
              <w:rPr>
                <w:rFonts w:eastAsia="TimesNewRoman" w:cs="Sylfaen"/>
                <w:sz w:val="20"/>
                <w:szCs w:val="20"/>
                <w:lang w:val="ka-GE"/>
              </w:rPr>
              <w:t>კვლევის</w:t>
            </w:r>
            <w:r w:rsidRPr="00533ACA">
              <w:rPr>
                <w:rFonts w:eastAsia="TimesNewRoman" w:cs="Times New Roman"/>
                <w:sz w:val="20"/>
                <w:szCs w:val="20"/>
                <w:lang w:val="ka-GE"/>
              </w:rPr>
              <w:t xml:space="preserve"> </w:t>
            </w:r>
            <w:r w:rsidRPr="00533ACA">
              <w:rPr>
                <w:rFonts w:eastAsia="TimesNewRoman" w:cs="Sylfaen"/>
                <w:sz w:val="20"/>
                <w:szCs w:val="20"/>
                <w:lang w:val="ka-GE"/>
              </w:rPr>
              <w:t>შედეგები</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ა</w:t>
            </w:r>
            <w:r w:rsidRPr="00533ACA">
              <w:rPr>
                <w:rFonts w:eastAsia="TimesNewRoman" w:cs="Times New Roman"/>
                <w:sz w:val="20"/>
                <w:szCs w:val="20"/>
                <w:lang w:val="ka-GE"/>
              </w:rPr>
              <w:t>.</w:t>
            </w:r>
            <w:r w:rsidRPr="00533ACA">
              <w:rPr>
                <w:rFonts w:eastAsia="TimesNewRoman" w:cs="Sylfaen"/>
                <w:sz w:val="20"/>
                <w:szCs w:val="20"/>
                <w:lang w:val="ka-GE"/>
              </w:rPr>
              <w:t>შ</w:t>
            </w:r>
            <w:r w:rsidRPr="00533ACA">
              <w:rPr>
                <w:rFonts w:eastAsia="TimesNewRoman" w:cs="Times New Roman"/>
                <w:sz w:val="20"/>
                <w:szCs w:val="20"/>
                <w:lang w:val="ka-GE"/>
              </w:rPr>
              <w:t xml:space="preserve">.); </w:t>
            </w:r>
            <w:r w:rsidRPr="00533ACA">
              <w:rPr>
                <w:rFonts w:eastAsia="TimesNewRoman" w:cs="Sylfaen"/>
                <w:sz w:val="20"/>
                <w:szCs w:val="20"/>
                <w:lang w:val="ka-GE"/>
              </w:rPr>
              <w:t>მათ</w:t>
            </w:r>
            <w:r w:rsidRPr="00533ACA">
              <w:rPr>
                <w:rFonts w:eastAsia="TimesNewRoman" w:cs="Times New Roman"/>
                <w:sz w:val="20"/>
                <w:szCs w:val="20"/>
                <w:lang w:val="ka-GE"/>
              </w:rPr>
              <w:t xml:space="preserve"> </w:t>
            </w:r>
            <w:r w:rsidRPr="00533ACA">
              <w:rPr>
                <w:rFonts w:eastAsia="TimesNewRoman" w:cs="Sylfaen"/>
                <w:sz w:val="20"/>
                <w:szCs w:val="20"/>
                <w:lang w:val="ka-GE"/>
              </w:rPr>
              <w:t>შორის</w:t>
            </w:r>
            <w:r w:rsidRPr="00533ACA">
              <w:rPr>
                <w:rFonts w:eastAsia="TimesNewRoman" w:cs="Times New Roman"/>
                <w:sz w:val="20"/>
                <w:szCs w:val="20"/>
                <w:lang w:val="ka-GE"/>
              </w:rPr>
              <w:t xml:space="preserve"> </w:t>
            </w:r>
            <w:r w:rsidRPr="00533ACA">
              <w:rPr>
                <w:rFonts w:eastAsia="TimesNewRoman" w:cs="Sylfaen"/>
                <w:sz w:val="20"/>
                <w:szCs w:val="20"/>
                <w:lang w:val="ka-GE"/>
              </w:rPr>
              <w:t>ყურადღება</w:t>
            </w:r>
            <w:r w:rsidRPr="00533ACA">
              <w:rPr>
                <w:rFonts w:eastAsia="TimesNewRoman" w:cs="Times New Roman"/>
                <w:sz w:val="20"/>
                <w:szCs w:val="20"/>
                <w:lang w:val="ka-GE"/>
              </w:rPr>
              <w:t xml:space="preserve"> </w:t>
            </w:r>
            <w:r w:rsidRPr="00533ACA">
              <w:rPr>
                <w:rFonts w:eastAsia="TimesNewRoman" w:cs="Sylfaen"/>
                <w:sz w:val="20"/>
                <w:szCs w:val="20"/>
                <w:lang w:val="ka-GE"/>
              </w:rPr>
              <w:t>უნდა</w:t>
            </w:r>
            <w:r w:rsidRPr="00533ACA">
              <w:rPr>
                <w:rFonts w:eastAsia="TimesNewRoman" w:cs="Times New Roman"/>
                <w:sz w:val="20"/>
                <w:szCs w:val="20"/>
                <w:lang w:val="ka-GE"/>
              </w:rPr>
              <w:t xml:space="preserve"> </w:t>
            </w:r>
            <w:r w:rsidRPr="00533ACA">
              <w:rPr>
                <w:rFonts w:eastAsia="TimesNewRoman" w:cs="Sylfaen"/>
                <w:sz w:val="20"/>
                <w:szCs w:val="20"/>
                <w:lang w:val="ka-GE"/>
              </w:rPr>
              <w:t>გამახვილდეს</w:t>
            </w:r>
            <w:r w:rsidRPr="00533ACA">
              <w:rPr>
                <w:rFonts w:eastAsia="TimesNewRoman" w:cs="Times New Roman"/>
                <w:sz w:val="20"/>
                <w:szCs w:val="20"/>
                <w:lang w:val="ka-GE"/>
              </w:rPr>
              <w:t xml:space="preserve"> </w:t>
            </w:r>
            <w:r w:rsidRPr="00533ACA">
              <w:rPr>
                <w:rFonts w:eastAsia="TimesNewRoman" w:cs="Sylfaen"/>
                <w:sz w:val="20"/>
                <w:szCs w:val="20"/>
                <w:lang w:val="ka-GE"/>
              </w:rPr>
              <w:t>საპროექტო</w:t>
            </w:r>
            <w:r w:rsidRPr="00533ACA">
              <w:rPr>
                <w:rFonts w:eastAsia="TimesNewRoman" w:cs="Times New Roman"/>
                <w:sz w:val="20"/>
                <w:szCs w:val="20"/>
                <w:lang w:val="ka-GE"/>
              </w:rPr>
              <w:t xml:space="preserve"> </w:t>
            </w:r>
            <w:r w:rsidRPr="00533ACA">
              <w:rPr>
                <w:rFonts w:eastAsia="TimesNewRoman" w:cs="Sylfaen"/>
                <w:sz w:val="20"/>
                <w:szCs w:val="20"/>
                <w:lang w:val="ka-GE"/>
              </w:rPr>
              <w:t>დერეფანში</w:t>
            </w:r>
            <w:r w:rsidRPr="00533ACA">
              <w:rPr>
                <w:rFonts w:eastAsia="TimesNewRoman" w:cs="Times New Roman"/>
                <w:sz w:val="20"/>
                <w:szCs w:val="20"/>
                <w:lang w:val="ka-GE"/>
              </w:rPr>
              <w:t xml:space="preserve"> </w:t>
            </w:r>
            <w:r w:rsidRPr="00533ACA">
              <w:rPr>
                <w:rFonts w:eastAsia="TimesNewRoman" w:cs="Sylfaen"/>
                <w:sz w:val="20"/>
                <w:szCs w:val="20"/>
                <w:lang w:val="ka-GE"/>
              </w:rPr>
              <w:t>საშიში</w:t>
            </w:r>
            <w:r w:rsidRPr="00533ACA">
              <w:rPr>
                <w:rFonts w:eastAsia="TimesNewRoman" w:cs="Times New Roman"/>
                <w:sz w:val="20"/>
                <w:szCs w:val="20"/>
                <w:lang w:val="ka-GE"/>
              </w:rPr>
              <w:t xml:space="preserve"> </w:t>
            </w:r>
            <w:r w:rsidRPr="00533ACA">
              <w:rPr>
                <w:rFonts w:eastAsia="TimesNewRoman" w:cs="Sylfaen"/>
                <w:sz w:val="20"/>
                <w:szCs w:val="20"/>
                <w:lang w:val="ka-GE"/>
              </w:rPr>
              <w:t>გეოლოგიური პროცესების</w:t>
            </w:r>
            <w:r w:rsidRPr="00533ACA">
              <w:rPr>
                <w:rFonts w:eastAsia="TimesNewRoman" w:cs="Times New Roman"/>
                <w:sz w:val="20"/>
                <w:szCs w:val="20"/>
                <w:lang w:val="ka-GE"/>
              </w:rPr>
              <w:t xml:space="preserve"> (</w:t>
            </w:r>
            <w:r w:rsidRPr="00533ACA">
              <w:rPr>
                <w:rFonts w:eastAsia="TimesNewRoman" w:cs="Sylfaen"/>
                <w:sz w:val="20"/>
                <w:szCs w:val="20"/>
                <w:lang w:val="ka-GE"/>
              </w:rPr>
              <w:t>გრუნტის</w:t>
            </w:r>
            <w:r w:rsidRPr="00533ACA">
              <w:rPr>
                <w:rFonts w:eastAsia="TimesNewRoman" w:cs="Times New Roman"/>
                <w:sz w:val="20"/>
                <w:szCs w:val="20"/>
                <w:lang w:val="ka-GE"/>
              </w:rPr>
              <w:t xml:space="preserve"> </w:t>
            </w:r>
            <w:r w:rsidRPr="00533ACA">
              <w:rPr>
                <w:rFonts w:eastAsia="TimesNewRoman" w:cs="Sylfaen"/>
                <w:sz w:val="20"/>
                <w:szCs w:val="20"/>
                <w:lang w:val="ka-GE"/>
              </w:rPr>
              <w:t>ჯდენა</w:t>
            </w:r>
            <w:r w:rsidRPr="00533ACA">
              <w:rPr>
                <w:rFonts w:eastAsia="TimesNewRoman" w:cs="Times New Roman"/>
                <w:sz w:val="20"/>
                <w:szCs w:val="20"/>
                <w:lang w:val="ka-GE"/>
              </w:rPr>
              <w:t xml:space="preserve">, </w:t>
            </w:r>
            <w:r w:rsidRPr="00533ACA">
              <w:rPr>
                <w:rFonts w:eastAsia="TimesNewRoman" w:cs="Sylfaen"/>
                <w:sz w:val="20"/>
                <w:szCs w:val="20"/>
                <w:lang w:val="ka-GE"/>
              </w:rPr>
              <w:t>ეროზია</w:t>
            </w:r>
            <w:r w:rsidRPr="00533ACA">
              <w:rPr>
                <w:rFonts w:eastAsia="TimesNewRoman" w:cs="Times New Roman"/>
                <w:sz w:val="20"/>
                <w:szCs w:val="20"/>
                <w:lang w:val="ka-GE"/>
              </w:rPr>
              <w:t xml:space="preserve">) </w:t>
            </w:r>
            <w:r w:rsidRPr="00533ACA">
              <w:rPr>
                <w:rFonts w:eastAsia="TimesNewRoman" w:cs="Sylfaen"/>
                <w:sz w:val="20"/>
                <w:szCs w:val="20"/>
                <w:lang w:val="ka-GE"/>
              </w:rPr>
              <w:t>აღწერაზე</w:t>
            </w:r>
            <w:r w:rsidRPr="00533ACA">
              <w:rPr>
                <w:rFonts w:eastAsia="TimesNewRoman" w:cs="Times New Roman"/>
                <w:sz w:val="20"/>
                <w:szCs w:val="20"/>
                <w:lang w:val="ka-GE"/>
              </w:rPr>
              <w:t xml:space="preserve">. </w:t>
            </w:r>
            <w:r w:rsidRPr="00533ACA">
              <w:rPr>
                <w:rFonts w:eastAsia="TimesNewRoman" w:cs="Sylfaen"/>
                <w:sz w:val="20"/>
                <w:szCs w:val="20"/>
                <w:lang w:val="ka-GE"/>
              </w:rPr>
              <w:t>ასევე</w:t>
            </w:r>
            <w:r w:rsidRPr="00533ACA">
              <w:rPr>
                <w:rFonts w:eastAsia="TimesNewRoman" w:cs="Times New Roman"/>
                <w:sz w:val="20"/>
                <w:szCs w:val="20"/>
                <w:lang w:val="ka-GE"/>
              </w:rPr>
              <w:t xml:space="preserve"> </w:t>
            </w:r>
            <w:r w:rsidRPr="00533ACA">
              <w:rPr>
                <w:rFonts w:eastAsia="TimesNewRoman" w:cs="Sylfaen"/>
                <w:sz w:val="20"/>
                <w:szCs w:val="20"/>
                <w:lang w:val="ka-GE"/>
              </w:rPr>
              <w:t>მოცემული</w:t>
            </w:r>
            <w:r w:rsidRPr="00533ACA">
              <w:rPr>
                <w:rFonts w:eastAsia="TimesNewRoman" w:cs="Times New Roman"/>
                <w:sz w:val="20"/>
                <w:szCs w:val="20"/>
                <w:lang w:val="ka-GE"/>
              </w:rPr>
              <w:t xml:space="preserve"> </w:t>
            </w:r>
            <w:r w:rsidRPr="00533ACA">
              <w:rPr>
                <w:rFonts w:eastAsia="TimesNewRoman" w:cs="Sylfaen"/>
                <w:sz w:val="20"/>
                <w:szCs w:val="20"/>
                <w:lang w:val="ka-GE"/>
              </w:rPr>
              <w:t>უნდა</w:t>
            </w:r>
            <w:r w:rsidRPr="00533ACA">
              <w:rPr>
                <w:rFonts w:eastAsia="TimesNewRoman" w:cs="Times New Roman"/>
                <w:sz w:val="20"/>
                <w:szCs w:val="20"/>
                <w:lang w:val="ka-GE"/>
              </w:rPr>
              <w:t xml:space="preserve"> </w:t>
            </w:r>
            <w:r w:rsidRPr="00533ACA">
              <w:rPr>
                <w:rFonts w:eastAsia="TimesNewRoman" w:cs="Sylfaen"/>
                <w:sz w:val="20"/>
                <w:szCs w:val="20"/>
                <w:lang w:val="ka-GE"/>
              </w:rPr>
              <w:t>იყოს გასატარებელი</w:t>
            </w:r>
            <w:r w:rsidRPr="00533ACA">
              <w:rPr>
                <w:rFonts w:eastAsia="TimesNewRoman" w:cs="Times New Roman"/>
                <w:sz w:val="20"/>
                <w:szCs w:val="20"/>
                <w:lang w:val="ka-GE"/>
              </w:rPr>
              <w:t xml:space="preserve"> </w:t>
            </w:r>
            <w:r w:rsidRPr="00533ACA">
              <w:rPr>
                <w:rFonts w:eastAsia="TimesNewRoman" w:cs="Sylfaen"/>
                <w:sz w:val="20"/>
                <w:szCs w:val="20"/>
                <w:lang w:val="ka-GE"/>
              </w:rPr>
              <w:t>პრევენციული</w:t>
            </w:r>
            <w:r w:rsidRPr="00533ACA">
              <w:rPr>
                <w:rFonts w:eastAsia="TimesNewRoman" w:cs="Times New Roman"/>
                <w:sz w:val="20"/>
                <w:szCs w:val="20"/>
                <w:lang w:val="ka-GE"/>
              </w:rPr>
              <w:t xml:space="preserve"> </w:t>
            </w:r>
            <w:r w:rsidRPr="00533ACA">
              <w:rPr>
                <w:rFonts w:eastAsia="TimesNewRoman" w:cs="Sylfaen"/>
                <w:sz w:val="20"/>
                <w:szCs w:val="20"/>
                <w:lang w:val="ka-GE"/>
              </w:rPr>
              <w:t>ღონისძიებები</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 xml:space="preserve">აღნიშნული ინფორმაცია ასახულია გზშ-ს ანგარიშში (იხ. I ტომი, პარაგრაფი 5.2.2., </w:t>
            </w:r>
            <w:r w:rsidRPr="00533ACA">
              <w:rPr>
                <w:rFonts w:eastAsia="Calibri" w:cs="Times New Roman"/>
                <w:sz w:val="20"/>
                <w:szCs w:val="20"/>
              </w:rPr>
              <w:t xml:space="preserve">II </w:t>
            </w:r>
            <w:r w:rsidRPr="00533ACA">
              <w:rPr>
                <w:rFonts w:eastAsia="Calibri" w:cs="Times New Roman"/>
                <w:sz w:val="20"/>
                <w:szCs w:val="20"/>
                <w:lang w:val="ka-GE"/>
              </w:rPr>
              <w:t xml:space="preserve">ტომი, პარაგრაფი 3.3. და </w:t>
            </w:r>
            <w:r w:rsidRPr="00533ACA">
              <w:rPr>
                <w:rFonts w:eastAsia="Calibri" w:cs="Times New Roman"/>
                <w:sz w:val="20"/>
                <w:szCs w:val="20"/>
              </w:rPr>
              <w:t>III</w:t>
            </w:r>
            <w:r w:rsidRPr="00533ACA">
              <w:rPr>
                <w:rFonts w:eastAsia="Calibri" w:cs="Times New Roman"/>
                <w:sz w:val="20"/>
                <w:szCs w:val="20"/>
                <w:lang w:val="ka-GE"/>
              </w:rPr>
              <w:t xml:space="preserve"> ტომი, დანართი 2. ასევე იხ. საინჟინრო-გეოლოგიური ჭრილების ელექტრონული ვერსია).</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საინჟინრო</w:t>
            </w:r>
            <w:r w:rsidRPr="00533ACA">
              <w:rPr>
                <w:rFonts w:eastAsia="TimesNewRoman" w:cs="Times New Roman"/>
                <w:sz w:val="20"/>
                <w:szCs w:val="20"/>
                <w:lang w:val="ka-GE"/>
              </w:rPr>
              <w:t>-</w:t>
            </w:r>
            <w:r w:rsidRPr="00533ACA">
              <w:rPr>
                <w:rFonts w:eastAsia="TimesNewRoman" w:cs="Sylfaen"/>
                <w:sz w:val="20"/>
                <w:szCs w:val="20"/>
                <w:lang w:val="ka-GE"/>
              </w:rPr>
              <w:t>გეოლოგიური</w:t>
            </w:r>
            <w:r w:rsidRPr="00533ACA">
              <w:rPr>
                <w:rFonts w:eastAsia="TimesNewRoman" w:cs="Times New Roman"/>
                <w:sz w:val="20"/>
                <w:szCs w:val="20"/>
                <w:lang w:val="ka-GE"/>
              </w:rPr>
              <w:t xml:space="preserve"> </w:t>
            </w:r>
            <w:r w:rsidRPr="00533ACA">
              <w:rPr>
                <w:rFonts w:eastAsia="TimesNewRoman" w:cs="Sylfaen"/>
                <w:sz w:val="20"/>
                <w:szCs w:val="20"/>
                <w:lang w:val="ka-GE"/>
              </w:rPr>
              <w:t>კვლევის</w:t>
            </w:r>
            <w:r w:rsidRPr="00533ACA">
              <w:rPr>
                <w:rFonts w:eastAsia="TimesNewRoman" w:cs="Times New Roman"/>
                <w:sz w:val="20"/>
                <w:szCs w:val="20"/>
                <w:lang w:val="ka-GE"/>
              </w:rPr>
              <w:t xml:space="preserve"> </w:t>
            </w:r>
            <w:r w:rsidRPr="00533ACA">
              <w:rPr>
                <w:rFonts w:eastAsia="TimesNewRoman" w:cs="Sylfaen"/>
                <w:sz w:val="20"/>
                <w:szCs w:val="20"/>
                <w:lang w:val="ka-GE"/>
              </w:rPr>
              <w:t>შედეგების</w:t>
            </w:r>
            <w:r w:rsidRPr="00533ACA">
              <w:rPr>
                <w:rFonts w:eastAsia="TimesNewRoman" w:cs="Times New Roman"/>
                <w:sz w:val="20"/>
                <w:szCs w:val="20"/>
                <w:lang w:val="ka-GE"/>
              </w:rPr>
              <w:t xml:space="preserve"> </w:t>
            </w:r>
            <w:r w:rsidRPr="00533ACA">
              <w:rPr>
                <w:rFonts w:eastAsia="TimesNewRoman" w:cs="Sylfaen"/>
                <w:sz w:val="20"/>
                <w:szCs w:val="20"/>
                <w:lang w:val="ka-GE"/>
              </w:rPr>
              <w:t>გათვალისწინებით</w:t>
            </w:r>
            <w:r w:rsidRPr="00533ACA">
              <w:rPr>
                <w:rFonts w:eastAsia="TimesNewRoman" w:cs="Times New Roman"/>
                <w:sz w:val="20"/>
                <w:szCs w:val="20"/>
                <w:lang w:val="ka-GE"/>
              </w:rPr>
              <w:t xml:space="preserve"> </w:t>
            </w:r>
            <w:r w:rsidRPr="00533ACA">
              <w:rPr>
                <w:rFonts w:eastAsia="TimesNewRoman" w:cs="Sylfaen"/>
                <w:sz w:val="20"/>
                <w:szCs w:val="20"/>
                <w:lang w:val="ka-GE"/>
              </w:rPr>
              <w:t>შემუშავებული დასკვნები</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რეკომენდაციები</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აღნიშნული ინფორმაცია ასახულია გზშ-ს ანგარიშში (იხ. I ტომი, პარაგრაფი 5.2.2.).</w:t>
            </w:r>
          </w:p>
        </w:tc>
      </w:tr>
      <w:tr w:rsidR="00533ACA" w:rsidRPr="00533ACA" w:rsidTr="00607E68">
        <w:trPr>
          <w:trHeight w:val="110"/>
          <w:jc w:val="center"/>
        </w:trPr>
        <w:tc>
          <w:tcPr>
            <w:tcW w:w="14606" w:type="dxa"/>
            <w:gridSpan w:val="2"/>
          </w:tcPr>
          <w:p w:rsidR="00533ACA" w:rsidRPr="00533ACA" w:rsidRDefault="00533ACA" w:rsidP="00533ACA">
            <w:pPr>
              <w:spacing w:after="0"/>
              <w:jc w:val="left"/>
              <w:rPr>
                <w:rFonts w:eastAsia="Calibri" w:cs="Times New Roman"/>
                <w:sz w:val="20"/>
                <w:szCs w:val="20"/>
                <w:lang w:val="ka-GE"/>
              </w:rPr>
            </w:pPr>
            <w:r w:rsidRPr="00533ACA">
              <w:rPr>
                <w:rFonts w:eastAsia="Calibri" w:cs="Sylfaen"/>
                <w:b/>
                <w:sz w:val="20"/>
                <w:szCs w:val="20"/>
                <w:lang w:val="ka-GE"/>
              </w:rPr>
              <w:t>4.4 ჰიდროლოგიური ნაწილი უნდა მოიცავდეს შემდეგს:</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საპროექტო</w:t>
            </w:r>
            <w:r w:rsidRPr="00533ACA">
              <w:rPr>
                <w:rFonts w:eastAsia="TimesNewRoman" w:cs="Times New Roman"/>
                <w:sz w:val="20"/>
                <w:szCs w:val="20"/>
                <w:lang w:val="ka-GE"/>
              </w:rPr>
              <w:t xml:space="preserve"> </w:t>
            </w:r>
            <w:r w:rsidRPr="00533ACA">
              <w:rPr>
                <w:rFonts w:eastAsia="TimesNewRoman" w:cs="Sylfaen"/>
                <w:sz w:val="20"/>
                <w:szCs w:val="20"/>
                <w:lang w:val="ka-GE"/>
              </w:rPr>
              <w:t>გზის</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რკინიგზის</w:t>
            </w:r>
            <w:r w:rsidRPr="00533ACA">
              <w:rPr>
                <w:rFonts w:eastAsia="TimesNewRoman" w:cs="Times New Roman"/>
                <w:sz w:val="20"/>
                <w:szCs w:val="20"/>
                <w:lang w:val="ka-GE"/>
              </w:rPr>
              <w:t xml:space="preserve"> </w:t>
            </w:r>
            <w:r w:rsidRPr="00533ACA">
              <w:rPr>
                <w:rFonts w:eastAsia="TimesNewRoman" w:cs="Sylfaen"/>
                <w:sz w:val="20"/>
                <w:szCs w:val="20"/>
                <w:lang w:val="ka-GE"/>
              </w:rPr>
              <w:t>გადამკვეთი</w:t>
            </w:r>
            <w:r w:rsidRPr="00533ACA">
              <w:rPr>
                <w:rFonts w:eastAsia="TimesNewRoman" w:cs="Times New Roman"/>
                <w:sz w:val="20"/>
                <w:szCs w:val="20"/>
                <w:lang w:val="ka-GE"/>
              </w:rPr>
              <w:t xml:space="preserve"> </w:t>
            </w:r>
            <w:r w:rsidRPr="00533ACA">
              <w:rPr>
                <w:rFonts w:eastAsia="TimesNewRoman" w:cs="Sylfaen"/>
                <w:sz w:val="20"/>
                <w:szCs w:val="20"/>
                <w:lang w:val="ka-GE"/>
              </w:rPr>
              <w:t>მუდმივი</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დროებითი</w:t>
            </w:r>
            <w:r w:rsidRPr="00533ACA">
              <w:rPr>
                <w:rFonts w:eastAsia="TimesNewRoman" w:cs="Times New Roman"/>
                <w:sz w:val="20"/>
                <w:szCs w:val="20"/>
                <w:lang w:val="ka-GE"/>
              </w:rPr>
              <w:t xml:space="preserve"> </w:t>
            </w:r>
            <w:r w:rsidRPr="00533ACA">
              <w:rPr>
                <w:rFonts w:eastAsia="TimesNewRoman" w:cs="Sylfaen"/>
                <w:sz w:val="20"/>
                <w:szCs w:val="20"/>
                <w:lang w:val="ka-GE"/>
              </w:rPr>
              <w:t>ნაკადების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შესახებ ინფორმაცია</w:t>
            </w:r>
            <w:r w:rsidRPr="00533ACA">
              <w:rPr>
                <w:rFonts w:eastAsia="TimesNewRoman" w:cs="Times New Roman"/>
                <w:sz w:val="20"/>
                <w:szCs w:val="20"/>
                <w:lang w:val="ka-GE"/>
              </w:rPr>
              <w:t xml:space="preserve">, </w:t>
            </w:r>
            <w:r w:rsidRPr="00533ACA">
              <w:rPr>
                <w:rFonts w:eastAsia="TimesNewRoman" w:cs="Sylfaen"/>
                <w:sz w:val="20"/>
                <w:szCs w:val="20"/>
                <w:lang w:val="ka-GE"/>
              </w:rPr>
              <w:t>ჰიდროლოგიური</w:t>
            </w:r>
            <w:r w:rsidRPr="00533ACA">
              <w:rPr>
                <w:rFonts w:eastAsia="TimesNewRoman" w:cs="Times New Roman"/>
                <w:sz w:val="20"/>
                <w:szCs w:val="20"/>
                <w:lang w:val="ka-GE"/>
              </w:rPr>
              <w:t xml:space="preserve"> </w:t>
            </w:r>
            <w:r w:rsidRPr="00533ACA">
              <w:rPr>
                <w:rFonts w:eastAsia="TimesNewRoman" w:cs="Sylfaen"/>
                <w:sz w:val="20"/>
                <w:szCs w:val="20"/>
                <w:lang w:val="ka-GE"/>
              </w:rPr>
              <w:t>მახასიათებლები</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მდინარეების წყალდიდობა</w:t>
            </w:r>
            <w:r w:rsidRPr="00533ACA">
              <w:rPr>
                <w:rFonts w:eastAsia="TimesNewRoman" w:cs="Times New Roman"/>
                <w:sz w:val="20"/>
                <w:szCs w:val="20"/>
                <w:lang w:val="ka-GE"/>
              </w:rPr>
              <w:t>/</w:t>
            </w:r>
            <w:r w:rsidRPr="00533ACA">
              <w:rPr>
                <w:rFonts w:eastAsia="TimesNewRoman" w:cs="Sylfaen"/>
                <w:sz w:val="20"/>
                <w:szCs w:val="20"/>
                <w:lang w:val="ka-GE"/>
              </w:rPr>
              <w:t>წყალმოვარდნის</w:t>
            </w:r>
            <w:r w:rsidRPr="00533ACA">
              <w:rPr>
                <w:rFonts w:eastAsia="TimesNewRoman" w:cs="Times New Roman"/>
                <w:sz w:val="20"/>
                <w:szCs w:val="20"/>
                <w:lang w:val="ka-GE"/>
              </w:rPr>
              <w:t xml:space="preserve"> </w:t>
            </w:r>
            <w:r w:rsidRPr="00533ACA">
              <w:rPr>
                <w:rFonts w:eastAsia="TimesNewRoman" w:cs="Sylfaen"/>
                <w:sz w:val="20"/>
                <w:szCs w:val="20"/>
                <w:lang w:val="ka-GE"/>
              </w:rPr>
              <w:t>საფრთხეების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შეფასება</w:t>
            </w:r>
            <w:r w:rsidRPr="00533ACA">
              <w:rPr>
                <w:rFonts w:eastAsia="TimesNewRoman" w:cs="Times New Roman"/>
                <w:sz w:val="20"/>
                <w:szCs w:val="20"/>
                <w:lang w:val="ka-GE"/>
              </w:rPr>
              <w:t xml:space="preserve"> (GIS shp </w:t>
            </w:r>
            <w:r w:rsidRPr="00533ACA">
              <w:rPr>
                <w:rFonts w:eastAsia="TimesNewRoman" w:cs="Sylfaen"/>
                <w:sz w:val="20"/>
                <w:szCs w:val="20"/>
                <w:lang w:val="ka-GE"/>
              </w:rPr>
              <w:t>ფაილების</w:t>
            </w:r>
            <w:r w:rsidRPr="00533ACA">
              <w:rPr>
                <w:rFonts w:eastAsia="TimesNewRoman" w:cs="Times New Roman"/>
                <w:sz w:val="20"/>
                <w:szCs w:val="20"/>
                <w:lang w:val="ka-GE"/>
              </w:rPr>
              <w:t xml:space="preserve"> </w:t>
            </w:r>
            <w:r w:rsidRPr="00533ACA">
              <w:rPr>
                <w:rFonts w:eastAsia="TimesNewRoman" w:cs="Sylfaen"/>
                <w:sz w:val="20"/>
                <w:szCs w:val="20"/>
                <w:lang w:val="ka-GE"/>
              </w:rPr>
              <w:t>წარმოდგენით</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აღნიშნული ინფორმაცია ასახულია გზშ-ს ანგარიშში (იხ. I ტომი, პარაგრაფი 5.2.4.).</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ეროზიული</w:t>
            </w:r>
            <w:r w:rsidRPr="00533ACA">
              <w:rPr>
                <w:rFonts w:eastAsia="TimesNewRoman" w:cs="Times New Roman"/>
                <w:sz w:val="20"/>
                <w:szCs w:val="20"/>
                <w:lang w:val="ka-GE"/>
              </w:rPr>
              <w:t xml:space="preserve"> </w:t>
            </w:r>
            <w:r w:rsidRPr="00533ACA">
              <w:rPr>
                <w:rFonts w:eastAsia="TimesNewRoman" w:cs="Sylfaen"/>
                <w:sz w:val="20"/>
                <w:szCs w:val="20"/>
                <w:lang w:val="ka-GE"/>
              </w:rPr>
              <w:t>პროცესების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შესახებ</w:t>
            </w:r>
            <w:r w:rsidRPr="00533ACA">
              <w:rPr>
                <w:rFonts w:eastAsia="TimesNewRoman" w:cs="Times New Roman"/>
                <w:sz w:val="20"/>
                <w:szCs w:val="20"/>
                <w:lang w:val="ka-GE"/>
              </w:rPr>
              <w:t xml:space="preserve"> </w:t>
            </w:r>
            <w:r w:rsidRPr="00533ACA">
              <w:rPr>
                <w:rFonts w:eastAsia="TimesNewRoman" w:cs="Sylfaen"/>
                <w:sz w:val="20"/>
                <w:szCs w:val="20"/>
                <w:lang w:val="ka-GE"/>
              </w:rPr>
              <w:t>ინფორმაცია</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საჭიროების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შემთხვევაში</w:t>
            </w:r>
            <w:r w:rsidRPr="00533ACA">
              <w:rPr>
                <w:rFonts w:eastAsia="TimesNewRoman" w:cs="Times New Roman"/>
                <w:sz w:val="20"/>
                <w:szCs w:val="20"/>
                <w:lang w:val="ka-GE"/>
              </w:rPr>
              <w:t xml:space="preserve"> </w:t>
            </w:r>
            <w:r w:rsidRPr="00533ACA">
              <w:rPr>
                <w:rFonts w:eastAsia="TimesNewRoman" w:cs="Sylfaen"/>
                <w:sz w:val="20"/>
                <w:szCs w:val="20"/>
                <w:lang w:val="ka-GE"/>
              </w:rPr>
              <w:t>ეროზიის საწინააღმდეგო</w:t>
            </w:r>
            <w:r w:rsidRPr="00533ACA">
              <w:rPr>
                <w:rFonts w:eastAsia="TimesNewRoman" w:cs="Times New Roman"/>
                <w:sz w:val="20"/>
                <w:szCs w:val="20"/>
                <w:lang w:val="ka-GE"/>
              </w:rPr>
              <w:t xml:space="preserve"> </w:t>
            </w:r>
            <w:r w:rsidRPr="00533ACA">
              <w:rPr>
                <w:rFonts w:eastAsia="TimesNewRoman" w:cs="Sylfaen"/>
                <w:sz w:val="20"/>
                <w:szCs w:val="20"/>
                <w:lang w:val="ka-GE"/>
              </w:rPr>
              <w:t>ღონისძიებების</w:t>
            </w:r>
            <w:r w:rsidRPr="00533ACA">
              <w:rPr>
                <w:rFonts w:eastAsia="TimesNewRoman" w:cs="Times New Roman"/>
                <w:sz w:val="20"/>
                <w:szCs w:val="20"/>
                <w:lang w:val="ka-GE"/>
              </w:rPr>
              <w:t xml:space="preserve"> </w:t>
            </w:r>
            <w:r w:rsidRPr="00533ACA">
              <w:rPr>
                <w:rFonts w:eastAsia="TimesNewRoman" w:cs="Sylfaen"/>
                <w:sz w:val="20"/>
                <w:szCs w:val="20"/>
                <w:lang w:val="ka-GE"/>
              </w:rPr>
              <w:t>ან</w:t>
            </w:r>
            <w:r w:rsidRPr="00533ACA">
              <w:rPr>
                <w:rFonts w:eastAsia="TimesNewRoman" w:cs="Times New Roman"/>
                <w:sz w:val="20"/>
                <w:szCs w:val="20"/>
                <w:lang w:val="ka-GE"/>
              </w:rPr>
              <w:t>/</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ნაპირსამაგრი</w:t>
            </w:r>
            <w:r w:rsidRPr="00533ACA">
              <w:rPr>
                <w:rFonts w:eastAsia="TimesNewRoman" w:cs="Times New Roman"/>
                <w:sz w:val="20"/>
                <w:szCs w:val="20"/>
                <w:lang w:val="ka-GE"/>
              </w:rPr>
              <w:t xml:space="preserve"> </w:t>
            </w:r>
            <w:r w:rsidRPr="00533ACA">
              <w:rPr>
                <w:rFonts w:eastAsia="TimesNewRoman" w:cs="Sylfaen"/>
                <w:sz w:val="20"/>
                <w:szCs w:val="20"/>
                <w:lang w:val="ka-GE"/>
              </w:rPr>
              <w:t>სამუშაოების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შესახებ</w:t>
            </w:r>
            <w:r w:rsidRPr="00533ACA">
              <w:rPr>
                <w:rFonts w:eastAsia="TimesNewRoman" w:cs="Times New Roman"/>
                <w:sz w:val="20"/>
                <w:szCs w:val="20"/>
                <w:lang w:val="ka-GE"/>
              </w:rPr>
              <w:t xml:space="preserve"> (</w:t>
            </w:r>
            <w:r w:rsidRPr="00533ACA">
              <w:rPr>
                <w:rFonts w:eastAsia="TimesNewRoman" w:cs="Sylfaen"/>
                <w:sz w:val="20"/>
                <w:szCs w:val="20"/>
                <w:lang w:val="ka-GE"/>
              </w:rPr>
              <w:t>საჭიროების შემთხვევაში</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 xml:space="preserve">საპროექტო დერეფანში ეროზიული პროცესები არ ფიქსირდება და ამ მხრივ განსაკუთრებული  ღონისძიებების გატარება არ იგეგმება. </w:t>
            </w:r>
          </w:p>
        </w:tc>
      </w:tr>
      <w:tr w:rsidR="00533ACA" w:rsidRPr="00533ACA" w:rsidTr="00607E68">
        <w:trPr>
          <w:trHeight w:val="110"/>
          <w:jc w:val="center"/>
        </w:trPr>
        <w:tc>
          <w:tcPr>
            <w:tcW w:w="14606" w:type="dxa"/>
            <w:gridSpan w:val="2"/>
          </w:tcPr>
          <w:p w:rsidR="00533ACA" w:rsidRPr="00533ACA" w:rsidRDefault="00533ACA" w:rsidP="00533ACA">
            <w:pPr>
              <w:spacing w:after="0"/>
              <w:jc w:val="left"/>
              <w:rPr>
                <w:rFonts w:eastAsia="Calibri" w:cs="Times New Roman"/>
                <w:sz w:val="20"/>
                <w:szCs w:val="20"/>
                <w:lang w:val="ka-GE"/>
              </w:rPr>
            </w:pPr>
            <w:r w:rsidRPr="00533ACA">
              <w:rPr>
                <w:rFonts w:eastAsia="Calibri" w:cs="Sylfaen"/>
                <w:b/>
                <w:sz w:val="20"/>
                <w:szCs w:val="20"/>
                <w:lang w:val="ka-GE"/>
              </w:rPr>
              <w:t>4.5 ბიოლოგიური გარემო:</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საპროექტო</w:t>
            </w:r>
            <w:r w:rsidRPr="00533ACA">
              <w:rPr>
                <w:rFonts w:eastAsia="TimesNewRoman" w:cs="Times New Roman"/>
                <w:sz w:val="20"/>
                <w:szCs w:val="20"/>
                <w:lang w:val="ka-GE"/>
              </w:rPr>
              <w:t xml:space="preserve"> </w:t>
            </w:r>
            <w:r w:rsidRPr="00533ACA">
              <w:rPr>
                <w:rFonts w:eastAsia="TimesNewRoman" w:cs="Sylfaen"/>
                <w:sz w:val="20"/>
                <w:szCs w:val="20"/>
                <w:lang w:val="ka-GE"/>
              </w:rPr>
              <w:t>ტერიტორიის</w:t>
            </w:r>
            <w:r w:rsidRPr="00533ACA">
              <w:rPr>
                <w:rFonts w:eastAsia="TimesNewRoman" w:cs="Times New Roman"/>
                <w:sz w:val="20"/>
                <w:szCs w:val="20"/>
                <w:lang w:val="ka-GE"/>
              </w:rPr>
              <w:t xml:space="preserve"> </w:t>
            </w:r>
            <w:r w:rsidRPr="00533ACA">
              <w:rPr>
                <w:rFonts w:eastAsia="TimesNewRoman" w:cs="Sylfaen"/>
                <w:sz w:val="20"/>
                <w:szCs w:val="20"/>
                <w:lang w:val="ka-GE"/>
              </w:rPr>
              <w:t>ფლორისა</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მცენარეული</w:t>
            </w:r>
            <w:r w:rsidRPr="00533ACA">
              <w:rPr>
                <w:rFonts w:eastAsia="TimesNewRoman" w:cs="Times New Roman"/>
                <w:sz w:val="20"/>
                <w:szCs w:val="20"/>
                <w:lang w:val="ka-GE"/>
              </w:rPr>
              <w:t xml:space="preserve"> </w:t>
            </w:r>
            <w:r w:rsidRPr="00533ACA">
              <w:rPr>
                <w:rFonts w:eastAsia="TimesNewRoman" w:cs="Sylfaen"/>
                <w:sz w:val="20"/>
                <w:szCs w:val="20"/>
                <w:lang w:val="ka-GE"/>
              </w:rPr>
              <w:t>საფარის</w:t>
            </w:r>
            <w:r w:rsidRPr="00533ACA">
              <w:rPr>
                <w:rFonts w:eastAsia="TimesNewRoman" w:cs="Times New Roman"/>
                <w:sz w:val="20"/>
                <w:szCs w:val="20"/>
                <w:lang w:val="ka-GE"/>
              </w:rPr>
              <w:t xml:space="preserve"> </w:t>
            </w:r>
            <w:r w:rsidRPr="00533ACA">
              <w:rPr>
                <w:rFonts w:eastAsia="TimesNewRoman" w:cs="Sylfaen"/>
                <w:sz w:val="20"/>
                <w:szCs w:val="20"/>
                <w:lang w:val="ka-GE"/>
              </w:rPr>
              <w:t>დეტალური</w:t>
            </w:r>
            <w:r w:rsidRPr="00533ACA">
              <w:rPr>
                <w:rFonts w:eastAsia="TimesNewRoman" w:cs="Times New Roman"/>
                <w:sz w:val="20"/>
                <w:szCs w:val="20"/>
                <w:lang w:val="ka-GE"/>
              </w:rPr>
              <w:t xml:space="preserve"> </w:t>
            </w:r>
            <w:r w:rsidRPr="00533ACA">
              <w:rPr>
                <w:rFonts w:eastAsia="TimesNewRoman" w:cs="Sylfaen"/>
                <w:sz w:val="20"/>
                <w:szCs w:val="20"/>
                <w:lang w:val="ka-GE"/>
              </w:rPr>
              <w:t>აღწერა</w:t>
            </w:r>
            <w:r w:rsidRPr="00533ACA">
              <w:rPr>
                <w:rFonts w:eastAsia="TimesNewRoman" w:cs="Times New Roman"/>
                <w:sz w:val="20"/>
                <w:szCs w:val="20"/>
                <w:lang w:val="ka-GE"/>
              </w:rPr>
              <w:t xml:space="preserve">; </w:t>
            </w:r>
            <w:r w:rsidRPr="00533ACA">
              <w:rPr>
                <w:rFonts w:eastAsia="TimesNewRoman" w:cs="Sylfaen"/>
                <w:sz w:val="20"/>
                <w:szCs w:val="20"/>
                <w:lang w:val="ka-GE"/>
              </w:rPr>
              <w:t>საქართველოს</w:t>
            </w:r>
            <w:r w:rsidRPr="00533ACA">
              <w:rPr>
                <w:rFonts w:eastAsia="TimesNewRoman" w:cs="Times New Roman"/>
                <w:sz w:val="20"/>
                <w:szCs w:val="20"/>
                <w:lang w:val="ka-GE"/>
              </w:rPr>
              <w:t xml:space="preserve"> </w:t>
            </w:r>
            <w:r w:rsidRPr="00533ACA">
              <w:rPr>
                <w:rFonts w:eastAsia="TimesNewRoman" w:cs="Sylfaen"/>
                <w:sz w:val="20"/>
                <w:szCs w:val="20"/>
                <w:lang w:val="ka-GE"/>
              </w:rPr>
              <w:t>იშვიათი</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წითელი</w:t>
            </w:r>
            <w:r w:rsidRPr="00533ACA">
              <w:rPr>
                <w:rFonts w:eastAsia="TimesNewRoman" w:cs="Times New Roman"/>
                <w:sz w:val="20"/>
                <w:szCs w:val="20"/>
                <w:lang w:val="ka-GE"/>
              </w:rPr>
              <w:t xml:space="preserve"> </w:t>
            </w:r>
            <w:r w:rsidRPr="00533ACA">
              <w:rPr>
                <w:rFonts w:eastAsia="TimesNewRoman" w:cs="Sylfaen"/>
                <w:sz w:val="20"/>
                <w:szCs w:val="20"/>
                <w:lang w:val="ka-GE"/>
              </w:rPr>
              <w:t>ნუსხის</w:t>
            </w:r>
            <w:r w:rsidRPr="00533ACA">
              <w:rPr>
                <w:rFonts w:eastAsia="TimesNewRoman" w:cs="Times New Roman"/>
                <w:sz w:val="20"/>
                <w:szCs w:val="20"/>
                <w:lang w:val="ka-GE"/>
              </w:rPr>
              <w:t xml:space="preserve"> </w:t>
            </w:r>
            <w:r w:rsidRPr="00533ACA">
              <w:rPr>
                <w:rFonts w:eastAsia="TimesNewRoman" w:cs="Sylfaen"/>
                <w:sz w:val="20"/>
                <w:szCs w:val="20"/>
                <w:lang w:val="ka-GE"/>
              </w:rPr>
              <w:t>სახეობები</w:t>
            </w:r>
            <w:r w:rsidRPr="00533ACA">
              <w:rPr>
                <w:rFonts w:eastAsia="TimesNewRoman" w:cs="Times New Roman"/>
                <w:sz w:val="20"/>
                <w:szCs w:val="20"/>
                <w:lang w:val="ka-GE"/>
              </w:rPr>
              <w:t xml:space="preserve">, </w:t>
            </w:r>
            <w:r w:rsidRPr="00533ACA">
              <w:rPr>
                <w:rFonts w:eastAsia="TimesNewRoman" w:cs="Sylfaen"/>
                <w:sz w:val="20"/>
                <w:szCs w:val="20"/>
                <w:lang w:val="ka-GE"/>
              </w:rPr>
              <w:t>რომლებიც</w:t>
            </w:r>
            <w:r w:rsidRPr="00533ACA">
              <w:rPr>
                <w:rFonts w:eastAsia="TimesNewRoman" w:cs="Times New Roman"/>
                <w:sz w:val="20"/>
                <w:szCs w:val="20"/>
                <w:lang w:val="ka-GE"/>
              </w:rPr>
              <w:t xml:space="preserve"> </w:t>
            </w:r>
            <w:r w:rsidRPr="00533ACA">
              <w:rPr>
                <w:rFonts w:eastAsia="TimesNewRoman" w:cs="Sylfaen"/>
                <w:sz w:val="20"/>
                <w:szCs w:val="20"/>
                <w:lang w:val="ka-GE"/>
              </w:rPr>
              <w:t>გვხვდება</w:t>
            </w:r>
            <w:r w:rsidRPr="00533ACA">
              <w:rPr>
                <w:rFonts w:eastAsia="TimesNewRoman" w:cs="Times New Roman"/>
                <w:sz w:val="20"/>
                <w:szCs w:val="20"/>
                <w:lang w:val="ka-GE"/>
              </w:rPr>
              <w:t xml:space="preserve"> </w:t>
            </w:r>
            <w:r w:rsidRPr="00533ACA">
              <w:rPr>
                <w:rFonts w:eastAsia="TimesNewRoman" w:cs="Sylfaen"/>
                <w:sz w:val="20"/>
                <w:szCs w:val="20"/>
                <w:lang w:val="ka-GE"/>
              </w:rPr>
              <w:t>დაგეგმილ საპროექტო</w:t>
            </w:r>
            <w:r w:rsidRPr="00533ACA">
              <w:rPr>
                <w:rFonts w:eastAsia="TimesNewRoman" w:cs="Times New Roman"/>
                <w:sz w:val="20"/>
                <w:szCs w:val="20"/>
                <w:lang w:val="ka-GE"/>
              </w:rPr>
              <w:t xml:space="preserve"> </w:t>
            </w:r>
            <w:r w:rsidRPr="00533ACA">
              <w:rPr>
                <w:rFonts w:eastAsia="TimesNewRoman" w:cs="Sylfaen"/>
                <w:sz w:val="20"/>
                <w:szCs w:val="20"/>
                <w:lang w:val="ka-GE"/>
              </w:rPr>
              <w:t>დერეფანში</w:t>
            </w:r>
            <w:r w:rsidRPr="00533ACA">
              <w:rPr>
                <w:rFonts w:eastAsia="TimesNewRoman" w:cs="Times New Roman"/>
                <w:sz w:val="20"/>
                <w:szCs w:val="20"/>
                <w:lang w:val="ka-GE"/>
              </w:rPr>
              <w:t xml:space="preserve">; </w:t>
            </w:r>
            <w:r w:rsidRPr="00533ACA">
              <w:rPr>
                <w:rFonts w:eastAsia="TimesNewRoman" w:cs="Sylfaen"/>
                <w:sz w:val="20"/>
                <w:szCs w:val="20"/>
                <w:lang w:val="ka-GE"/>
              </w:rPr>
              <w:t>ხმელეთის</w:t>
            </w:r>
            <w:r w:rsidRPr="00533ACA">
              <w:rPr>
                <w:rFonts w:eastAsia="TimesNewRoman" w:cs="Times New Roman"/>
                <w:sz w:val="20"/>
                <w:szCs w:val="20"/>
                <w:lang w:val="ka-GE"/>
              </w:rPr>
              <w:t xml:space="preserve"> </w:t>
            </w:r>
            <w:r w:rsidRPr="00533ACA">
              <w:rPr>
                <w:rFonts w:eastAsia="TimesNewRoman" w:cs="Sylfaen"/>
                <w:sz w:val="20"/>
                <w:szCs w:val="20"/>
                <w:lang w:val="ka-GE"/>
              </w:rPr>
              <w:t>ფაუნა</w:t>
            </w:r>
            <w:r w:rsidRPr="00533ACA">
              <w:rPr>
                <w:rFonts w:eastAsia="TimesNewRoman" w:cs="Times New Roman"/>
                <w:sz w:val="20"/>
                <w:szCs w:val="20"/>
                <w:lang w:val="ka-GE"/>
              </w:rPr>
              <w:t xml:space="preserve">; </w:t>
            </w:r>
            <w:r w:rsidRPr="00533ACA">
              <w:rPr>
                <w:rFonts w:eastAsia="TimesNewRoman" w:cs="Sylfaen"/>
                <w:sz w:val="20"/>
                <w:szCs w:val="20"/>
                <w:lang w:val="ka-GE"/>
              </w:rPr>
              <w:t>საპროექტო</w:t>
            </w:r>
            <w:r w:rsidRPr="00533ACA">
              <w:rPr>
                <w:rFonts w:eastAsia="TimesNewRoman" w:cs="Times New Roman"/>
                <w:sz w:val="20"/>
                <w:szCs w:val="20"/>
                <w:lang w:val="ka-GE"/>
              </w:rPr>
              <w:t xml:space="preserve"> </w:t>
            </w:r>
            <w:r w:rsidRPr="00533ACA">
              <w:rPr>
                <w:rFonts w:eastAsia="TimesNewRoman" w:cs="Sylfaen"/>
                <w:sz w:val="20"/>
                <w:szCs w:val="20"/>
                <w:lang w:val="ka-GE"/>
              </w:rPr>
              <w:t>დერეფანში</w:t>
            </w:r>
            <w:r w:rsidRPr="00533ACA">
              <w:rPr>
                <w:rFonts w:eastAsia="TimesNewRoman" w:cs="Times New Roman"/>
                <w:sz w:val="20"/>
                <w:szCs w:val="20"/>
                <w:lang w:val="ka-GE"/>
              </w:rPr>
              <w:t xml:space="preserve"> </w:t>
            </w:r>
            <w:r w:rsidRPr="00533ACA">
              <w:rPr>
                <w:rFonts w:eastAsia="TimesNewRoman" w:cs="Sylfaen"/>
                <w:sz w:val="20"/>
                <w:szCs w:val="20"/>
                <w:lang w:val="ka-GE"/>
              </w:rPr>
              <w:t>გავრცელებული საქართველოს</w:t>
            </w:r>
            <w:r w:rsidRPr="00533ACA">
              <w:rPr>
                <w:rFonts w:eastAsia="TimesNewRoman" w:cs="Times New Roman"/>
                <w:sz w:val="20"/>
                <w:szCs w:val="20"/>
                <w:lang w:val="ka-GE"/>
              </w:rPr>
              <w:t xml:space="preserve"> </w:t>
            </w:r>
            <w:r w:rsidRPr="00533ACA">
              <w:rPr>
                <w:rFonts w:eastAsia="TimesNewRoman" w:cs="Sylfaen"/>
                <w:sz w:val="20"/>
                <w:szCs w:val="20"/>
                <w:lang w:val="ka-GE"/>
              </w:rPr>
              <w:t>წითელ</w:t>
            </w:r>
            <w:r w:rsidRPr="00533ACA">
              <w:rPr>
                <w:rFonts w:eastAsia="TimesNewRoman" w:cs="Times New Roman"/>
                <w:sz w:val="20"/>
                <w:szCs w:val="20"/>
                <w:lang w:val="ka-GE"/>
              </w:rPr>
              <w:t xml:space="preserve"> </w:t>
            </w:r>
            <w:r w:rsidRPr="00533ACA">
              <w:rPr>
                <w:rFonts w:eastAsia="TimesNewRoman" w:cs="Sylfaen"/>
                <w:sz w:val="20"/>
                <w:szCs w:val="20"/>
                <w:lang w:val="ka-GE"/>
              </w:rPr>
              <w:t>ნუსხაში</w:t>
            </w:r>
            <w:r w:rsidRPr="00533ACA">
              <w:rPr>
                <w:rFonts w:eastAsia="TimesNewRoman" w:cs="Times New Roman"/>
                <w:sz w:val="20"/>
                <w:szCs w:val="20"/>
                <w:lang w:val="ka-GE"/>
              </w:rPr>
              <w:t xml:space="preserve"> </w:t>
            </w:r>
            <w:r w:rsidRPr="00533ACA">
              <w:rPr>
                <w:rFonts w:eastAsia="TimesNewRoman" w:cs="Sylfaen"/>
                <w:sz w:val="20"/>
                <w:szCs w:val="20"/>
                <w:lang w:val="ka-GE"/>
              </w:rPr>
              <w:t>შეტანილი</w:t>
            </w:r>
            <w:r w:rsidRPr="00533ACA">
              <w:rPr>
                <w:rFonts w:eastAsia="TimesNewRoman" w:cs="Times New Roman"/>
                <w:sz w:val="20"/>
                <w:szCs w:val="20"/>
                <w:lang w:val="ka-GE"/>
              </w:rPr>
              <w:t xml:space="preserve"> </w:t>
            </w:r>
            <w:r w:rsidRPr="00533ACA">
              <w:rPr>
                <w:rFonts w:eastAsia="TimesNewRoman" w:cs="Sylfaen"/>
                <w:sz w:val="20"/>
                <w:szCs w:val="20"/>
                <w:lang w:val="ka-GE"/>
              </w:rPr>
              <w:t>ცხოველთა</w:t>
            </w:r>
            <w:r w:rsidRPr="00533ACA">
              <w:rPr>
                <w:rFonts w:eastAsia="TimesNewRoman" w:cs="Times New Roman"/>
                <w:sz w:val="20"/>
                <w:szCs w:val="20"/>
                <w:lang w:val="ka-GE"/>
              </w:rPr>
              <w:t xml:space="preserve"> </w:t>
            </w:r>
            <w:r w:rsidRPr="00533ACA">
              <w:rPr>
                <w:rFonts w:eastAsia="TimesNewRoman" w:cs="Sylfaen"/>
                <w:sz w:val="20"/>
                <w:szCs w:val="20"/>
                <w:lang w:val="ka-GE"/>
              </w:rPr>
              <w:t>სახეობები</w:t>
            </w:r>
            <w:r w:rsidRPr="00533ACA">
              <w:rPr>
                <w:rFonts w:eastAsia="TimesNewRoman" w:cs="Times New Roman"/>
                <w:sz w:val="20"/>
                <w:szCs w:val="20"/>
                <w:lang w:val="ka-GE"/>
              </w:rPr>
              <w:t xml:space="preserve">; </w:t>
            </w:r>
            <w:r w:rsidRPr="00533ACA">
              <w:rPr>
                <w:rFonts w:eastAsia="TimesNewRoman" w:cs="Sylfaen"/>
                <w:sz w:val="20"/>
                <w:szCs w:val="20"/>
                <w:lang w:val="ka-GE"/>
              </w:rPr>
              <w:t>საკვლევი</w:t>
            </w:r>
            <w:r w:rsidRPr="00533ACA">
              <w:rPr>
                <w:rFonts w:eastAsia="TimesNewRoman" w:cs="Times New Roman"/>
                <w:sz w:val="20"/>
                <w:szCs w:val="20"/>
                <w:lang w:val="ka-GE"/>
              </w:rPr>
              <w:t xml:space="preserve"> </w:t>
            </w:r>
            <w:r w:rsidRPr="00533ACA">
              <w:rPr>
                <w:rFonts w:eastAsia="TimesNewRoman" w:cs="Sylfaen"/>
                <w:sz w:val="20"/>
                <w:szCs w:val="20"/>
                <w:lang w:val="ka-GE"/>
              </w:rPr>
              <w:t>არეალი</w:t>
            </w:r>
            <w:r w:rsidRPr="00533ACA">
              <w:rPr>
                <w:rFonts w:eastAsia="TimesNewRoman" w:cs="Times New Roman"/>
                <w:sz w:val="20"/>
                <w:szCs w:val="20"/>
                <w:lang w:val="ka-GE"/>
              </w:rPr>
              <w:t xml:space="preserve"> </w:t>
            </w:r>
            <w:r w:rsidRPr="00533ACA">
              <w:rPr>
                <w:rFonts w:eastAsia="TimesNewRoman" w:cs="Sylfaen"/>
                <w:sz w:val="20"/>
                <w:szCs w:val="20"/>
                <w:lang w:val="ka-GE"/>
              </w:rPr>
              <w:t>და საველე</w:t>
            </w:r>
            <w:r w:rsidRPr="00533ACA">
              <w:rPr>
                <w:rFonts w:eastAsia="TimesNewRoman" w:cs="Times New Roman"/>
                <w:sz w:val="20"/>
                <w:szCs w:val="20"/>
                <w:lang w:val="ka-GE"/>
              </w:rPr>
              <w:t xml:space="preserve"> </w:t>
            </w:r>
            <w:r w:rsidRPr="00533ACA">
              <w:rPr>
                <w:rFonts w:eastAsia="TimesNewRoman" w:cs="Sylfaen"/>
                <w:sz w:val="20"/>
                <w:szCs w:val="20"/>
                <w:lang w:val="ka-GE"/>
              </w:rPr>
              <w:t>კვლევის</w:t>
            </w:r>
            <w:r w:rsidRPr="00533ACA">
              <w:rPr>
                <w:rFonts w:eastAsia="TimesNewRoman" w:cs="Times New Roman"/>
                <w:sz w:val="20"/>
                <w:szCs w:val="20"/>
                <w:lang w:val="ka-GE"/>
              </w:rPr>
              <w:t xml:space="preserve"> </w:t>
            </w:r>
            <w:r w:rsidRPr="00533ACA">
              <w:rPr>
                <w:rFonts w:eastAsia="TimesNewRoman" w:cs="Sylfaen"/>
                <w:sz w:val="20"/>
                <w:szCs w:val="20"/>
                <w:lang w:val="ka-GE"/>
              </w:rPr>
              <w:t>მეთოდები</w:t>
            </w:r>
            <w:r w:rsidRPr="00533ACA">
              <w:rPr>
                <w:rFonts w:eastAsia="TimesNewRoman" w:cs="Times New Roman"/>
                <w:sz w:val="20"/>
                <w:szCs w:val="20"/>
                <w:lang w:val="ka-GE"/>
              </w:rPr>
              <w:t xml:space="preserve">, </w:t>
            </w:r>
            <w:r w:rsidRPr="00533ACA">
              <w:rPr>
                <w:rFonts w:eastAsia="TimesNewRoman" w:cs="Sylfaen"/>
                <w:sz w:val="20"/>
                <w:szCs w:val="20"/>
                <w:lang w:val="ka-GE"/>
              </w:rPr>
              <w:t>სენსიტიური</w:t>
            </w:r>
            <w:r w:rsidRPr="00533ACA">
              <w:rPr>
                <w:rFonts w:eastAsia="TimesNewRoman" w:cs="Times New Roman"/>
                <w:sz w:val="20"/>
                <w:szCs w:val="20"/>
                <w:lang w:val="ka-GE"/>
              </w:rPr>
              <w:t xml:space="preserve"> </w:t>
            </w:r>
            <w:r w:rsidRPr="00533ACA">
              <w:rPr>
                <w:rFonts w:eastAsia="TimesNewRoman" w:cs="Sylfaen"/>
                <w:sz w:val="20"/>
                <w:szCs w:val="20"/>
                <w:lang w:val="ka-GE"/>
              </w:rPr>
              <w:t>ადგილები</w:t>
            </w:r>
            <w:r w:rsidRPr="00533ACA">
              <w:rPr>
                <w:rFonts w:eastAsia="TimesNewRoman" w:cs="Times New Roman"/>
                <w:sz w:val="20"/>
                <w:szCs w:val="20"/>
                <w:lang w:val="ka-GE"/>
              </w:rPr>
              <w:t xml:space="preserve">, </w:t>
            </w:r>
            <w:r w:rsidRPr="00533ACA">
              <w:rPr>
                <w:rFonts w:eastAsia="TimesNewRoman" w:cs="Sylfaen"/>
                <w:sz w:val="20"/>
                <w:szCs w:val="20"/>
                <w:lang w:val="ka-GE"/>
              </w:rPr>
              <w:t>საველე</w:t>
            </w:r>
            <w:r w:rsidRPr="00533ACA">
              <w:rPr>
                <w:rFonts w:eastAsia="TimesNewRoman" w:cs="Times New Roman"/>
                <w:sz w:val="20"/>
                <w:szCs w:val="20"/>
                <w:lang w:val="ka-GE"/>
              </w:rPr>
              <w:t xml:space="preserve"> </w:t>
            </w:r>
            <w:r w:rsidRPr="00533ACA">
              <w:rPr>
                <w:rFonts w:eastAsia="TimesNewRoman" w:cs="Sylfaen"/>
                <w:sz w:val="20"/>
                <w:szCs w:val="20"/>
                <w:lang w:val="ka-GE"/>
              </w:rPr>
              <w:t>კვლევის</w:t>
            </w:r>
            <w:r w:rsidRPr="00533ACA">
              <w:rPr>
                <w:rFonts w:eastAsia="TimesNewRoman" w:cs="Times New Roman"/>
                <w:sz w:val="20"/>
                <w:szCs w:val="20"/>
                <w:lang w:val="ka-GE"/>
              </w:rPr>
              <w:t xml:space="preserve"> </w:t>
            </w:r>
            <w:r w:rsidRPr="00533ACA">
              <w:rPr>
                <w:rFonts w:eastAsia="TimesNewRoman" w:cs="Sylfaen"/>
                <w:sz w:val="20"/>
                <w:szCs w:val="20"/>
                <w:lang w:val="ka-GE"/>
              </w:rPr>
              <w:t>შედეგები</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აღნიშნული ინფორმაცია ასახულია გზშ-ს ანგარიშში (იხ. I ტომი, პარაგრაფი 5.2.5.).</w:t>
            </w:r>
          </w:p>
        </w:tc>
      </w:tr>
      <w:tr w:rsidR="00533ACA" w:rsidRPr="00533ACA" w:rsidTr="00607E68">
        <w:trPr>
          <w:trHeight w:val="110"/>
          <w:jc w:val="center"/>
        </w:trPr>
        <w:tc>
          <w:tcPr>
            <w:tcW w:w="14606" w:type="dxa"/>
            <w:gridSpan w:val="2"/>
          </w:tcPr>
          <w:p w:rsidR="00533ACA" w:rsidRPr="00533ACA" w:rsidRDefault="00533ACA" w:rsidP="00533ACA">
            <w:pPr>
              <w:spacing w:after="0"/>
              <w:jc w:val="left"/>
              <w:rPr>
                <w:rFonts w:eastAsia="Calibri" w:cs="Times New Roman"/>
                <w:sz w:val="20"/>
                <w:szCs w:val="20"/>
                <w:lang w:val="ka-GE"/>
              </w:rPr>
            </w:pPr>
            <w:r w:rsidRPr="00533ACA">
              <w:rPr>
                <w:rFonts w:eastAsia="Calibri" w:cs="Sylfaen"/>
                <w:b/>
                <w:sz w:val="20"/>
                <w:szCs w:val="20"/>
                <w:lang w:val="ka-GE"/>
              </w:rPr>
              <w:t>5. პროექტის განხორციელების შედეგად გარემოზე მოსალოდნელი ზემოქმედების შეფასება გარემოს თითოეული კომპონენტისათვის:</w:t>
            </w:r>
          </w:p>
        </w:tc>
      </w:tr>
      <w:tr w:rsidR="00533ACA" w:rsidRPr="00533ACA" w:rsidTr="00607E68">
        <w:trPr>
          <w:trHeight w:val="110"/>
          <w:jc w:val="center"/>
        </w:trPr>
        <w:tc>
          <w:tcPr>
            <w:tcW w:w="9722" w:type="dxa"/>
          </w:tcPr>
          <w:p w:rsidR="00533ACA" w:rsidRPr="00B53151" w:rsidRDefault="00533ACA" w:rsidP="00220E6B">
            <w:pPr>
              <w:numPr>
                <w:ilvl w:val="0"/>
                <w:numId w:val="7"/>
              </w:numPr>
              <w:spacing w:after="0"/>
              <w:contextualSpacing/>
              <w:jc w:val="left"/>
              <w:rPr>
                <w:rFonts w:eastAsia="TimesNewRoman" w:cs="Sylfaen"/>
                <w:sz w:val="20"/>
                <w:szCs w:val="20"/>
                <w:lang w:val="ka-GE"/>
              </w:rPr>
            </w:pPr>
            <w:r w:rsidRPr="00B53151">
              <w:rPr>
                <w:rFonts w:eastAsia="TimesNewRoman" w:cs="Sylfaen"/>
                <w:sz w:val="20"/>
                <w:szCs w:val="20"/>
                <w:lang w:val="ka-GE"/>
              </w:rPr>
              <w:t>ზემოქმედება</w:t>
            </w:r>
            <w:r w:rsidRPr="00B53151">
              <w:rPr>
                <w:rFonts w:eastAsia="TimesNewRoman" w:cs="Times New Roman"/>
                <w:sz w:val="20"/>
                <w:szCs w:val="20"/>
                <w:lang w:val="ka-GE"/>
              </w:rPr>
              <w:t xml:space="preserve"> </w:t>
            </w:r>
            <w:r w:rsidRPr="00B53151">
              <w:rPr>
                <w:rFonts w:eastAsia="TimesNewRoman" w:cs="Sylfaen"/>
                <w:sz w:val="20"/>
                <w:szCs w:val="20"/>
                <w:lang w:val="ka-GE"/>
              </w:rPr>
              <w:t>ატმოსფერულ</w:t>
            </w:r>
            <w:r w:rsidRPr="00B53151">
              <w:rPr>
                <w:rFonts w:eastAsia="TimesNewRoman" w:cs="Times New Roman"/>
                <w:sz w:val="20"/>
                <w:szCs w:val="20"/>
                <w:lang w:val="ka-GE"/>
              </w:rPr>
              <w:t xml:space="preserve"> </w:t>
            </w:r>
            <w:r w:rsidRPr="00B53151">
              <w:rPr>
                <w:rFonts w:eastAsia="TimesNewRoman" w:cs="Sylfaen"/>
                <w:sz w:val="20"/>
                <w:szCs w:val="20"/>
                <w:lang w:val="ka-GE"/>
              </w:rPr>
              <w:t>ჰაერზე</w:t>
            </w:r>
            <w:r w:rsidRPr="00B53151">
              <w:rPr>
                <w:rFonts w:eastAsia="TimesNewRoman" w:cs="Times New Roman"/>
                <w:sz w:val="20"/>
                <w:szCs w:val="20"/>
                <w:lang w:val="ka-GE"/>
              </w:rPr>
              <w:t xml:space="preserve"> </w:t>
            </w:r>
            <w:r w:rsidRPr="00B53151">
              <w:rPr>
                <w:rFonts w:eastAsia="TimesNewRoman" w:cs="Sylfaen"/>
                <w:sz w:val="20"/>
                <w:szCs w:val="20"/>
                <w:lang w:val="ka-GE"/>
              </w:rPr>
              <w:t>მშენებლობისა</w:t>
            </w:r>
            <w:r w:rsidRPr="00B53151">
              <w:rPr>
                <w:rFonts w:eastAsia="TimesNewRoman" w:cs="Times New Roman"/>
                <w:sz w:val="20"/>
                <w:szCs w:val="20"/>
                <w:lang w:val="ka-GE"/>
              </w:rPr>
              <w:t xml:space="preserve"> </w:t>
            </w:r>
            <w:r w:rsidRPr="00B53151">
              <w:rPr>
                <w:rFonts w:eastAsia="TimesNewRoman" w:cs="Sylfaen"/>
                <w:sz w:val="20"/>
                <w:szCs w:val="20"/>
                <w:lang w:val="ka-GE"/>
              </w:rPr>
              <w:t>და</w:t>
            </w:r>
            <w:r w:rsidRPr="00B53151">
              <w:rPr>
                <w:rFonts w:eastAsia="TimesNewRoman" w:cs="Times New Roman"/>
                <w:sz w:val="20"/>
                <w:szCs w:val="20"/>
                <w:lang w:val="ka-GE"/>
              </w:rPr>
              <w:t xml:space="preserve"> </w:t>
            </w:r>
            <w:r w:rsidRPr="00B53151">
              <w:rPr>
                <w:rFonts w:eastAsia="TimesNewRoman" w:cs="Sylfaen"/>
                <w:sz w:val="20"/>
                <w:szCs w:val="20"/>
                <w:lang w:val="ka-GE"/>
              </w:rPr>
              <w:t>ექსპლუატაციის</w:t>
            </w:r>
            <w:r w:rsidRPr="00B53151">
              <w:rPr>
                <w:rFonts w:eastAsia="TimesNewRoman" w:cs="Times New Roman"/>
                <w:sz w:val="20"/>
                <w:szCs w:val="20"/>
                <w:lang w:val="ka-GE"/>
              </w:rPr>
              <w:t xml:space="preserve"> </w:t>
            </w:r>
            <w:r w:rsidRPr="00B53151">
              <w:rPr>
                <w:rFonts w:eastAsia="TimesNewRoman" w:cs="Sylfaen"/>
                <w:sz w:val="20"/>
                <w:szCs w:val="20"/>
                <w:lang w:val="ka-GE"/>
              </w:rPr>
              <w:t>ეტაპზე</w:t>
            </w:r>
            <w:r w:rsidRPr="00B53151">
              <w:rPr>
                <w:rFonts w:eastAsia="TimesNewRoman" w:cs="Times New Roman"/>
                <w:sz w:val="20"/>
                <w:szCs w:val="20"/>
                <w:lang w:val="ka-GE"/>
              </w:rPr>
              <w:t xml:space="preserve">, </w:t>
            </w:r>
            <w:r w:rsidRPr="00B53151">
              <w:rPr>
                <w:rFonts w:eastAsia="TimesNewRoman" w:cs="Sylfaen"/>
                <w:sz w:val="20"/>
                <w:szCs w:val="20"/>
                <w:lang w:val="ka-GE"/>
              </w:rPr>
              <w:t>ემისიები სამშენებლო</w:t>
            </w:r>
            <w:r w:rsidRPr="00B53151">
              <w:rPr>
                <w:rFonts w:eastAsia="TimesNewRoman" w:cs="Times New Roman"/>
                <w:sz w:val="20"/>
                <w:szCs w:val="20"/>
                <w:lang w:val="ka-GE"/>
              </w:rPr>
              <w:t xml:space="preserve"> </w:t>
            </w:r>
            <w:r w:rsidRPr="00B53151">
              <w:rPr>
                <w:rFonts w:eastAsia="TimesNewRoman" w:cs="Sylfaen"/>
                <w:sz w:val="20"/>
                <w:szCs w:val="20"/>
                <w:lang w:val="ka-GE"/>
              </w:rPr>
              <w:t>ტექნიკის</w:t>
            </w:r>
            <w:r w:rsidRPr="00B53151">
              <w:rPr>
                <w:rFonts w:eastAsia="TimesNewRoman" w:cs="Times New Roman"/>
                <w:sz w:val="20"/>
                <w:szCs w:val="20"/>
                <w:lang w:val="ka-GE"/>
              </w:rPr>
              <w:t xml:space="preserve"> </w:t>
            </w:r>
            <w:r w:rsidRPr="00B53151">
              <w:rPr>
                <w:rFonts w:eastAsia="TimesNewRoman" w:cs="Sylfaen"/>
                <w:sz w:val="20"/>
                <w:szCs w:val="20"/>
                <w:lang w:val="ka-GE"/>
              </w:rPr>
              <w:t>მუშაობისას</w:t>
            </w:r>
            <w:r w:rsidRPr="00B53151">
              <w:rPr>
                <w:rFonts w:eastAsia="TimesNewRoman" w:cs="Times New Roman"/>
                <w:sz w:val="20"/>
                <w:szCs w:val="20"/>
                <w:lang w:val="ka-GE"/>
              </w:rPr>
              <w:t>;</w:t>
            </w:r>
          </w:p>
        </w:tc>
        <w:tc>
          <w:tcPr>
            <w:tcW w:w="4884" w:type="dxa"/>
          </w:tcPr>
          <w:p w:rsidR="00533ACA" w:rsidRPr="00B53151" w:rsidRDefault="00B53151" w:rsidP="00B53151">
            <w:pPr>
              <w:spacing w:after="0"/>
              <w:jc w:val="left"/>
              <w:rPr>
                <w:rFonts w:eastAsia="Calibri" w:cs="Times New Roman"/>
                <w:sz w:val="20"/>
                <w:szCs w:val="20"/>
                <w:lang w:val="ka-GE"/>
              </w:rPr>
            </w:pPr>
            <w:r w:rsidRPr="00B53151">
              <w:rPr>
                <w:rFonts w:eastAsia="Calibri" w:cs="Times New Roman"/>
                <w:sz w:val="20"/>
                <w:szCs w:val="20"/>
                <w:lang w:val="ka-GE"/>
              </w:rPr>
              <w:t>აღნიშნული ინფორმაცია ასახულია გზშ-ს ანგარიშში (იხ. I</w:t>
            </w:r>
            <w:r w:rsidRPr="00B53151">
              <w:rPr>
                <w:rFonts w:eastAsia="Calibri" w:cs="Times New Roman"/>
                <w:sz w:val="20"/>
                <w:szCs w:val="20"/>
              </w:rPr>
              <w:t>I</w:t>
            </w:r>
            <w:r w:rsidRPr="00B53151">
              <w:rPr>
                <w:rFonts w:eastAsia="Calibri" w:cs="Times New Roman"/>
                <w:sz w:val="20"/>
                <w:szCs w:val="20"/>
                <w:lang w:val="ka-GE"/>
              </w:rPr>
              <w:t xml:space="preserve"> ტომი, პარაგრაფი </w:t>
            </w:r>
            <w:r w:rsidRPr="00B53151">
              <w:rPr>
                <w:rFonts w:eastAsia="Calibri" w:cs="Times New Roman"/>
                <w:sz w:val="20"/>
                <w:szCs w:val="20"/>
              </w:rPr>
              <w:t>3.1.</w:t>
            </w:r>
            <w:r w:rsidRPr="00B53151">
              <w:rPr>
                <w:rFonts w:eastAsia="Calibri" w:cs="Times New Roman"/>
                <w:sz w:val="20"/>
                <w:szCs w:val="20"/>
                <w:lang w:val="ka-GE"/>
              </w:rPr>
              <w:t>).</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lastRenderedPageBreak/>
              <w:t>ხმაურის</w:t>
            </w:r>
            <w:r w:rsidRPr="00533ACA">
              <w:rPr>
                <w:rFonts w:eastAsia="TimesNewRoman" w:cs="Times New Roman"/>
                <w:sz w:val="20"/>
                <w:szCs w:val="20"/>
                <w:lang w:val="ka-GE"/>
              </w:rPr>
              <w:t xml:space="preserve"> </w:t>
            </w:r>
            <w:r w:rsidRPr="00533ACA">
              <w:rPr>
                <w:rFonts w:eastAsia="TimesNewRoman" w:cs="Sylfaen"/>
                <w:sz w:val="20"/>
                <w:szCs w:val="20"/>
                <w:lang w:val="ka-GE"/>
              </w:rPr>
              <w:t>გავრცელება</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მოსალოდნელი</w:t>
            </w:r>
            <w:r w:rsidRPr="00533ACA">
              <w:rPr>
                <w:rFonts w:eastAsia="TimesNewRoman" w:cs="Times New Roman"/>
                <w:sz w:val="20"/>
                <w:szCs w:val="20"/>
                <w:lang w:val="ka-GE"/>
              </w:rPr>
              <w:t xml:space="preserve"> </w:t>
            </w:r>
            <w:r w:rsidRPr="00533ACA">
              <w:rPr>
                <w:rFonts w:eastAsia="TimesNewRoman" w:cs="Sylfaen"/>
                <w:sz w:val="20"/>
                <w:szCs w:val="20"/>
                <w:lang w:val="ka-GE"/>
              </w:rPr>
              <w:t>ზემოქმედება</w:t>
            </w:r>
            <w:r w:rsidRPr="00533ACA">
              <w:rPr>
                <w:rFonts w:eastAsia="TimesNewRoman" w:cs="Times New Roman"/>
                <w:sz w:val="20"/>
                <w:szCs w:val="20"/>
                <w:lang w:val="ka-GE"/>
              </w:rPr>
              <w:t xml:space="preserve"> </w:t>
            </w:r>
            <w:r w:rsidRPr="00533ACA">
              <w:rPr>
                <w:rFonts w:eastAsia="TimesNewRoman" w:cs="Sylfaen"/>
                <w:sz w:val="20"/>
                <w:szCs w:val="20"/>
                <w:lang w:val="ka-GE"/>
              </w:rPr>
              <w:t>მშენებლობის</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ექსპლუატაციის ეტაპზე</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შესაბამისი</w:t>
            </w:r>
            <w:r w:rsidRPr="00533ACA">
              <w:rPr>
                <w:rFonts w:eastAsia="TimesNewRoman" w:cs="Times New Roman"/>
                <w:sz w:val="20"/>
                <w:szCs w:val="20"/>
                <w:lang w:val="ka-GE"/>
              </w:rPr>
              <w:t xml:space="preserve"> </w:t>
            </w:r>
            <w:r w:rsidRPr="00533ACA">
              <w:rPr>
                <w:rFonts w:eastAsia="TimesNewRoman" w:cs="Sylfaen"/>
                <w:sz w:val="20"/>
                <w:szCs w:val="20"/>
                <w:lang w:val="ka-GE"/>
              </w:rPr>
              <w:t>შემარბილებელი</w:t>
            </w:r>
            <w:r w:rsidRPr="00533ACA">
              <w:rPr>
                <w:rFonts w:eastAsia="TimesNewRoman" w:cs="Times New Roman"/>
                <w:sz w:val="20"/>
                <w:szCs w:val="20"/>
                <w:lang w:val="ka-GE"/>
              </w:rPr>
              <w:t xml:space="preserve"> </w:t>
            </w:r>
            <w:r w:rsidRPr="00533ACA">
              <w:rPr>
                <w:rFonts w:eastAsia="TimesNewRoman" w:cs="Sylfaen"/>
                <w:sz w:val="20"/>
                <w:szCs w:val="20"/>
                <w:lang w:val="ka-GE"/>
              </w:rPr>
              <w:t>ღონისძიებები</w:t>
            </w:r>
            <w:r w:rsidRPr="00533ACA">
              <w:rPr>
                <w:rFonts w:eastAsia="TimesNewRoman" w:cs="Times New Roman"/>
                <w:sz w:val="20"/>
                <w:szCs w:val="20"/>
                <w:lang w:val="ka-GE"/>
              </w:rPr>
              <w:t>;</w:t>
            </w:r>
          </w:p>
        </w:tc>
        <w:tc>
          <w:tcPr>
            <w:tcW w:w="4884" w:type="dxa"/>
          </w:tcPr>
          <w:p w:rsidR="00533ACA" w:rsidRPr="00533ACA" w:rsidRDefault="00B53151" w:rsidP="00533ACA">
            <w:pPr>
              <w:spacing w:after="0"/>
              <w:jc w:val="left"/>
              <w:rPr>
                <w:rFonts w:eastAsia="Calibri" w:cs="Times New Roman"/>
                <w:sz w:val="20"/>
                <w:szCs w:val="20"/>
                <w:lang w:val="ka-GE"/>
              </w:rPr>
            </w:pPr>
            <w:r w:rsidRPr="00B53151">
              <w:rPr>
                <w:rFonts w:eastAsia="Calibri" w:cs="Times New Roman"/>
                <w:sz w:val="20"/>
                <w:szCs w:val="20"/>
                <w:lang w:val="ka-GE"/>
              </w:rPr>
              <w:t>აღნიშნული ინფორმაცია ასახულია გზშ-ს ანგარიშში (იხ. II ტომი, პარაგრაფი</w:t>
            </w:r>
            <w:r>
              <w:rPr>
                <w:rFonts w:eastAsia="Calibri" w:cs="Times New Roman"/>
                <w:sz w:val="20"/>
                <w:szCs w:val="20"/>
                <w:lang w:val="ka-GE"/>
              </w:rPr>
              <w:t xml:space="preserve"> 3.</w:t>
            </w:r>
            <w:r>
              <w:rPr>
                <w:rFonts w:eastAsia="Calibri" w:cs="Times New Roman"/>
                <w:sz w:val="20"/>
                <w:szCs w:val="20"/>
              </w:rPr>
              <w:t>2</w:t>
            </w:r>
            <w:r w:rsidRPr="00B53151">
              <w:rPr>
                <w:rFonts w:eastAsia="Calibri" w:cs="Times New Roman"/>
                <w:sz w:val="20"/>
                <w:szCs w:val="20"/>
                <w:lang w:val="ka-GE"/>
              </w:rPr>
              <w:t>.).</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მშენებლობისა</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ექსპლუატაციის</w:t>
            </w:r>
            <w:r w:rsidRPr="00533ACA">
              <w:rPr>
                <w:rFonts w:eastAsia="TimesNewRoman" w:cs="Times New Roman"/>
                <w:sz w:val="20"/>
                <w:szCs w:val="20"/>
                <w:lang w:val="ka-GE"/>
              </w:rPr>
              <w:t xml:space="preserve"> </w:t>
            </w:r>
            <w:r w:rsidRPr="00533ACA">
              <w:rPr>
                <w:rFonts w:eastAsia="TimesNewRoman" w:cs="Sylfaen"/>
                <w:sz w:val="20"/>
                <w:szCs w:val="20"/>
                <w:lang w:val="ka-GE"/>
              </w:rPr>
              <w:t>ეტაპზე</w:t>
            </w:r>
            <w:r w:rsidRPr="00533ACA">
              <w:rPr>
                <w:rFonts w:eastAsia="TimesNewRoman" w:cs="Times New Roman"/>
                <w:sz w:val="20"/>
                <w:szCs w:val="20"/>
                <w:lang w:val="ka-GE"/>
              </w:rPr>
              <w:t xml:space="preserve"> </w:t>
            </w:r>
            <w:r w:rsidRPr="00533ACA">
              <w:rPr>
                <w:rFonts w:eastAsia="TimesNewRoman" w:cs="Sylfaen"/>
                <w:sz w:val="20"/>
                <w:szCs w:val="20"/>
                <w:lang w:val="ka-GE"/>
              </w:rPr>
              <w:t>გეოლოგიურ</w:t>
            </w:r>
            <w:r w:rsidRPr="00533ACA">
              <w:rPr>
                <w:rFonts w:eastAsia="TimesNewRoman" w:cs="Times New Roman"/>
                <w:sz w:val="20"/>
                <w:szCs w:val="20"/>
                <w:lang w:val="ka-GE"/>
              </w:rPr>
              <w:t xml:space="preserve"> </w:t>
            </w:r>
            <w:r w:rsidRPr="00533ACA">
              <w:rPr>
                <w:rFonts w:eastAsia="TimesNewRoman" w:cs="Sylfaen"/>
                <w:sz w:val="20"/>
                <w:szCs w:val="20"/>
                <w:lang w:val="ka-GE"/>
              </w:rPr>
              <w:t>გარემოზე</w:t>
            </w:r>
            <w:r w:rsidRPr="00533ACA">
              <w:rPr>
                <w:rFonts w:eastAsia="TimesNewRoman" w:cs="Times New Roman"/>
                <w:sz w:val="20"/>
                <w:szCs w:val="20"/>
                <w:lang w:val="ka-GE"/>
              </w:rPr>
              <w:t xml:space="preserve"> </w:t>
            </w:r>
            <w:r w:rsidRPr="00533ACA">
              <w:rPr>
                <w:rFonts w:eastAsia="TimesNewRoman" w:cs="Sylfaen"/>
                <w:sz w:val="20"/>
                <w:szCs w:val="20"/>
                <w:lang w:val="ka-GE"/>
              </w:rPr>
              <w:t>ზემოქმედება</w:t>
            </w:r>
            <w:r w:rsidRPr="00533ACA">
              <w:rPr>
                <w:rFonts w:eastAsia="TimesNewRoman" w:cs="Times New Roman"/>
                <w:sz w:val="20"/>
                <w:szCs w:val="20"/>
                <w:lang w:val="ka-GE"/>
              </w:rPr>
              <w:t xml:space="preserve"> </w:t>
            </w:r>
            <w:r w:rsidRPr="00533ACA">
              <w:rPr>
                <w:rFonts w:eastAsia="TimesNewRoman" w:cs="Sylfaen"/>
                <w:sz w:val="20"/>
                <w:szCs w:val="20"/>
                <w:lang w:val="ka-GE"/>
              </w:rPr>
              <w:t>და შესაბამისი</w:t>
            </w:r>
            <w:r w:rsidRPr="00533ACA">
              <w:rPr>
                <w:rFonts w:eastAsia="TimesNewRoman" w:cs="Times New Roman"/>
                <w:sz w:val="20"/>
                <w:szCs w:val="20"/>
                <w:lang w:val="ka-GE"/>
              </w:rPr>
              <w:t xml:space="preserve"> </w:t>
            </w:r>
            <w:r w:rsidRPr="00533ACA">
              <w:rPr>
                <w:rFonts w:eastAsia="TimesNewRoman" w:cs="Sylfaen"/>
                <w:sz w:val="20"/>
                <w:szCs w:val="20"/>
                <w:lang w:val="ka-GE"/>
              </w:rPr>
              <w:t>შემარბილებელი</w:t>
            </w:r>
            <w:r w:rsidRPr="00533ACA">
              <w:rPr>
                <w:rFonts w:eastAsia="TimesNewRoman" w:cs="Times New Roman"/>
                <w:sz w:val="20"/>
                <w:szCs w:val="20"/>
                <w:lang w:val="ka-GE"/>
              </w:rPr>
              <w:t xml:space="preserve"> </w:t>
            </w:r>
            <w:r w:rsidRPr="00533ACA">
              <w:rPr>
                <w:rFonts w:eastAsia="TimesNewRoman" w:cs="Sylfaen"/>
                <w:sz w:val="20"/>
                <w:szCs w:val="20"/>
                <w:lang w:val="ka-GE"/>
              </w:rPr>
              <w:t>ღონისძიებები</w:t>
            </w:r>
            <w:r w:rsidRPr="00533ACA">
              <w:rPr>
                <w:rFonts w:eastAsia="TimesNewRoman" w:cs="Times New Roman"/>
                <w:sz w:val="20"/>
                <w:szCs w:val="20"/>
                <w:lang w:val="ka-GE"/>
              </w:rPr>
              <w:t>;</w:t>
            </w:r>
          </w:p>
        </w:tc>
        <w:tc>
          <w:tcPr>
            <w:tcW w:w="4884" w:type="dxa"/>
          </w:tcPr>
          <w:p w:rsidR="00533ACA" w:rsidRPr="00533ACA" w:rsidRDefault="00B53151" w:rsidP="00533ACA">
            <w:pPr>
              <w:spacing w:after="0"/>
              <w:jc w:val="left"/>
              <w:rPr>
                <w:rFonts w:eastAsia="Calibri" w:cs="Times New Roman"/>
                <w:sz w:val="20"/>
                <w:szCs w:val="20"/>
                <w:lang w:val="ka-GE"/>
              </w:rPr>
            </w:pPr>
            <w:r w:rsidRPr="00B53151">
              <w:rPr>
                <w:rFonts w:eastAsia="Calibri" w:cs="Times New Roman"/>
                <w:sz w:val="20"/>
                <w:szCs w:val="20"/>
                <w:lang w:val="ka-GE"/>
              </w:rPr>
              <w:t>აღნიშნული ინფორმაცია ასახულია გზშ-ს ანგარიშში (იხ. II ტომი, პარაგრაფი</w:t>
            </w:r>
            <w:r>
              <w:rPr>
                <w:rFonts w:eastAsia="Calibri" w:cs="Times New Roman"/>
                <w:sz w:val="20"/>
                <w:szCs w:val="20"/>
                <w:lang w:val="ka-GE"/>
              </w:rPr>
              <w:t xml:space="preserve"> 3.</w:t>
            </w:r>
            <w:r>
              <w:rPr>
                <w:rFonts w:eastAsia="Calibri" w:cs="Times New Roman"/>
                <w:sz w:val="20"/>
                <w:szCs w:val="20"/>
              </w:rPr>
              <w:t>3</w:t>
            </w:r>
            <w:r w:rsidRPr="00B53151">
              <w:rPr>
                <w:rFonts w:eastAsia="Calibri" w:cs="Times New Roman"/>
                <w:sz w:val="20"/>
                <w:szCs w:val="20"/>
                <w:lang w:val="ka-GE"/>
              </w:rPr>
              <w:t>.).</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ზემოქმედება ნიადაგის ნაყოფიერ ფენაზე;</w:t>
            </w:r>
          </w:p>
        </w:tc>
        <w:tc>
          <w:tcPr>
            <w:tcW w:w="4884" w:type="dxa"/>
          </w:tcPr>
          <w:p w:rsidR="00533ACA" w:rsidRPr="00533ACA" w:rsidRDefault="00B53151" w:rsidP="00533ACA">
            <w:pPr>
              <w:spacing w:after="0"/>
              <w:jc w:val="left"/>
              <w:rPr>
                <w:rFonts w:eastAsia="Calibri" w:cs="Times New Roman"/>
                <w:sz w:val="20"/>
                <w:szCs w:val="20"/>
                <w:lang w:val="ka-GE"/>
              </w:rPr>
            </w:pPr>
            <w:r w:rsidRPr="00B53151">
              <w:rPr>
                <w:rFonts w:eastAsia="Calibri" w:cs="Times New Roman"/>
                <w:sz w:val="20"/>
                <w:szCs w:val="20"/>
                <w:lang w:val="ka-GE"/>
              </w:rPr>
              <w:t>აღნიშნული ინფორმაცია ასახულია გზშ-ს ანგარიშში (იხ. II ტომი, პარაგრაფი</w:t>
            </w:r>
            <w:r>
              <w:rPr>
                <w:rFonts w:eastAsia="Calibri" w:cs="Times New Roman"/>
                <w:sz w:val="20"/>
                <w:szCs w:val="20"/>
                <w:lang w:val="ka-GE"/>
              </w:rPr>
              <w:t xml:space="preserve"> 3.</w:t>
            </w:r>
            <w:r>
              <w:rPr>
                <w:rFonts w:eastAsia="Calibri" w:cs="Times New Roman"/>
                <w:sz w:val="20"/>
                <w:szCs w:val="20"/>
              </w:rPr>
              <w:t>5</w:t>
            </w:r>
            <w:r w:rsidRPr="00B53151">
              <w:rPr>
                <w:rFonts w:eastAsia="Calibri" w:cs="Times New Roman"/>
                <w:sz w:val="20"/>
                <w:szCs w:val="20"/>
                <w:lang w:val="ka-GE"/>
              </w:rPr>
              <w:t>.).</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ზემოქმედება</w:t>
            </w:r>
            <w:r w:rsidRPr="00533ACA">
              <w:rPr>
                <w:rFonts w:eastAsia="TimesNewRoman" w:cs="Times New Roman"/>
                <w:sz w:val="20"/>
                <w:szCs w:val="20"/>
                <w:lang w:val="ka-GE"/>
              </w:rPr>
              <w:t xml:space="preserve"> </w:t>
            </w:r>
            <w:r w:rsidRPr="00533ACA">
              <w:rPr>
                <w:rFonts w:eastAsia="TimesNewRoman" w:cs="Sylfaen"/>
                <w:sz w:val="20"/>
                <w:szCs w:val="20"/>
                <w:lang w:val="ka-GE"/>
              </w:rPr>
              <w:t>მიწისქვეშა</w:t>
            </w:r>
            <w:r w:rsidRPr="00533ACA">
              <w:rPr>
                <w:rFonts w:eastAsia="TimesNewRoman" w:cs="Times New Roman"/>
                <w:sz w:val="20"/>
                <w:szCs w:val="20"/>
                <w:lang w:val="ka-GE"/>
              </w:rPr>
              <w:t>/</w:t>
            </w:r>
            <w:r w:rsidRPr="00533ACA">
              <w:rPr>
                <w:rFonts w:eastAsia="TimesNewRoman" w:cs="Sylfaen"/>
                <w:sz w:val="20"/>
                <w:szCs w:val="20"/>
                <w:lang w:val="ka-GE"/>
              </w:rPr>
              <w:t>გრუნტის</w:t>
            </w:r>
            <w:r w:rsidRPr="00533ACA">
              <w:rPr>
                <w:rFonts w:eastAsia="TimesNewRoman" w:cs="Times New Roman"/>
                <w:sz w:val="20"/>
                <w:szCs w:val="20"/>
                <w:lang w:val="ka-GE"/>
              </w:rPr>
              <w:t xml:space="preserve"> </w:t>
            </w:r>
            <w:r w:rsidRPr="00533ACA">
              <w:rPr>
                <w:rFonts w:eastAsia="TimesNewRoman" w:cs="Sylfaen"/>
                <w:sz w:val="20"/>
                <w:szCs w:val="20"/>
                <w:lang w:val="ka-GE"/>
              </w:rPr>
              <w:t>წყლებზე</w:t>
            </w:r>
            <w:r w:rsidRPr="00533ACA">
              <w:rPr>
                <w:rFonts w:eastAsia="TimesNewRoman" w:cs="Times New Roman"/>
                <w:sz w:val="20"/>
                <w:szCs w:val="20"/>
                <w:lang w:val="ka-GE"/>
              </w:rPr>
              <w:t xml:space="preserve">, </w:t>
            </w:r>
            <w:r w:rsidRPr="00533ACA">
              <w:rPr>
                <w:rFonts w:eastAsia="TimesNewRoman" w:cs="Sylfaen"/>
                <w:sz w:val="20"/>
                <w:szCs w:val="20"/>
                <w:lang w:val="ka-GE"/>
              </w:rPr>
              <w:t>დაბინძურების</w:t>
            </w:r>
            <w:r w:rsidRPr="00533ACA">
              <w:rPr>
                <w:rFonts w:eastAsia="TimesNewRoman" w:cs="Times New Roman"/>
                <w:sz w:val="20"/>
                <w:szCs w:val="20"/>
                <w:lang w:val="ka-GE"/>
              </w:rPr>
              <w:t xml:space="preserve"> </w:t>
            </w:r>
            <w:r w:rsidRPr="00533ACA">
              <w:rPr>
                <w:rFonts w:eastAsia="TimesNewRoman" w:cs="Sylfaen"/>
                <w:sz w:val="20"/>
                <w:szCs w:val="20"/>
                <w:lang w:val="ka-GE"/>
              </w:rPr>
              <w:t>რისკები</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შემარბილებელი ღონისძიებები</w:t>
            </w:r>
            <w:r w:rsidRPr="00533ACA">
              <w:rPr>
                <w:rFonts w:eastAsia="TimesNewRoman" w:cs="Times New Roman"/>
                <w:sz w:val="20"/>
                <w:szCs w:val="20"/>
                <w:lang w:val="ka-GE"/>
              </w:rPr>
              <w:t>;</w:t>
            </w:r>
          </w:p>
        </w:tc>
        <w:tc>
          <w:tcPr>
            <w:tcW w:w="4884" w:type="dxa"/>
          </w:tcPr>
          <w:p w:rsidR="00533ACA" w:rsidRPr="00533ACA" w:rsidRDefault="00B53151" w:rsidP="00B53151">
            <w:pPr>
              <w:spacing w:after="0"/>
              <w:jc w:val="left"/>
              <w:rPr>
                <w:rFonts w:eastAsia="Calibri" w:cs="Times New Roman"/>
                <w:sz w:val="20"/>
                <w:szCs w:val="20"/>
                <w:lang w:val="ka-GE"/>
              </w:rPr>
            </w:pPr>
            <w:r w:rsidRPr="00B53151">
              <w:rPr>
                <w:rFonts w:eastAsia="Calibri" w:cs="Times New Roman"/>
                <w:sz w:val="20"/>
                <w:szCs w:val="20"/>
                <w:lang w:val="ka-GE"/>
              </w:rPr>
              <w:t>აღნიშნული ინფორმაცია ასახულია გზშ-ს ანგარიშში (იხ. II ტომი, პარაგრაფი 3.</w:t>
            </w:r>
            <w:r>
              <w:rPr>
                <w:rFonts w:eastAsia="Calibri" w:cs="Times New Roman"/>
                <w:sz w:val="20"/>
                <w:szCs w:val="20"/>
              </w:rPr>
              <w:t>4</w:t>
            </w:r>
            <w:r w:rsidRPr="00B53151">
              <w:rPr>
                <w:rFonts w:eastAsia="Calibri" w:cs="Times New Roman"/>
                <w:sz w:val="20"/>
                <w:szCs w:val="20"/>
                <w:lang w:val="ka-GE"/>
              </w:rPr>
              <w:t>.).</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ზემოქმედება</w:t>
            </w:r>
            <w:r w:rsidRPr="00533ACA">
              <w:rPr>
                <w:rFonts w:eastAsia="TimesNewRoman" w:cs="Times New Roman"/>
                <w:sz w:val="20"/>
                <w:szCs w:val="20"/>
                <w:lang w:val="ka-GE"/>
              </w:rPr>
              <w:t xml:space="preserve"> </w:t>
            </w:r>
            <w:r w:rsidRPr="00533ACA">
              <w:rPr>
                <w:rFonts w:eastAsia="TimesNewRoman" w:cs="Sylfaen"/>
                <w:sz w:val="20"/>
                <w:szCs w:val="20"/>
                <w:lang w:val="ka-GE"/>
              </w:rPr>
              <w:t>ზედაპირულ</w:t>
            </w:r>
            <w:r w:rsidRPr="00533ACA">
              <w:rPr>
                <w:rFonts w:eastAsia="TimesNewRoman" w:cs="Times New Roman"/>
                <w:sz w:val="20"/>
                <w:szCs w:val="20"/>
                <w:lang w:val="ka-GE"/>
              </w:rPr>
              <w:t xml:space="preserve"> </w:t>
            </w:r>
            <w:r w:rsidRPr="00533ACA">
              <w:rPr>
                <w:rFonts w:eastAsia="TimesNewRoman" w:cs="Sylfaen"/>
                <w:sz w:val="20"/>
                <w:szCs w:val="20"/>
                <w:lang w:val="ka-GE"/>
              </w:rPr>
              <w:t>წყლებზე</w:t>
            </w:r>
            <w:r w:rsidRPr="00533ACA">
              <w:rPr>
                <w:rFonts w:eastAsia="TimesNewRoman" w:cs="Times New Roman"/>
                <w:sz w:val="20"/>
                <w:szCs w:val="20"/>
                <w:lang w:val="ka-GE"/>
              </w:rPr>
              <w:t xml:space="preserve">, </w:t>
            </w:r>
            <w:r w:rsidRPr="00533ACA">
              <w:rPr>
                <w:rFonts w:eastAsia="TimesNewRoman" w:cs="Sylfaen"/>
                <w:sz w:val="20"/>
                <w:szCs w:val="20"/>
                <w:lang w:val="ka-GE"/>
              </w:rPr>
              <w:t>მშენებლობისა</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ექსპლუატაციის</w:t>
            </w:r>
            <w:r w:rsidRPr="00533ACA">
              <w:rPr>
                <w:rFonts w:eastAsia="TimesNewRoman" w:cs="Times New Roman"/>
                <w:sz w:val="20"/>
                <w:szCs w:val="20"/>
                <w:lang w:val="ka-GE"/>
              </w:rPr>
              <w:t xml:space="preserve"> </w:t>
            </w:r>
            <w:r w:rsidRPr="00533ACA">
              <w:rPr>
                <w:rFonts w:eastAsia="TimesNewRoman" w:cs="Sylfaen"/>
                <w:sz w:val="20"/>
                <w:szCs w:val="20"/>
                <w:lang w:val="ka-GE"/>
              </w:rPr>
              <w:t>ეტაპზე</w:t>
            </w:r>
            <w:r w:rsidRPr="00533ACA">
              <w:rPr>
                <w:rFonts w:eastAsia="TimesNewRoman" w:cs="Times New Roman"/>
                <w:sz w:val="20"/>
                <w:szCs w:val="20"/>
                <w:lang w:val="ka-GE"/>
              </w:rPr>
              <w:t xml:space="preserve">, </w:t>
            </w:r>
            <w:r w:rsidRPr="00533ACA">
              <w:rPr>
                <w:rFonts w:eastAsia="TimesNewRoman" w:cs="Sylfaen"/>
                <w:sz w:val="20"/>
                <w:szCs w:val="20"/>
                <w:lang w:val="ka-GE"/>
              </w:rPr>
              <w:t>ზედაპირული</w:t>
            </w:r>
            <w:r w:rsidRPr="00533ACA">
              <w:rPr>
                <w:rFonts w:eastAsia="TimesNewRoman" w:cs="Times New Roman"/>
                <w:sz w:val="20"/>
                <w:szCs w:val="20"/>
                <w:lang w:val="ka-GE"/>
              </w:rPr>
              <w:t xml:space="preserve"> </w:t>
            </w:r>
            <w:r w:rsidRPr="00533ACA">
              <w:rPr>
                <w:rFonts w:eastAsia="TimesNewRoman" w:cs="Sylfaen"/>
                <w:sz w:val="20"/>
                <w:szCs w:val="20"/>
                <w:lang w:val="ka-GE"/>
              </w:rPr>
              <w:t>წყლების</w:t>
            </w:r>
            <w:r w:rsidRPr="00533ACA">
              <w:rPr>
                <w:rFonts w:eastAsia="TimesNewRoman" w:cs="Times New Roman"/>
                <w:sz w:val="20"/>
                <w:szCs w:val="20"/>
                <w:lang w:val="ka-GE"/>
              </w:rPr>
              <w:t xml:space="preserve"> </w:t>
            </w:r>
            <w:r w:rsidRPr="00533ACA">
              <w:rPr>
                <w:rFonts w:eastAsia="TimesNewRoman" w:cs="Sylfaen"/>
                <w:sz w:val="20"/>
                <w:szCs w:val="20"/>
                <w:lang w:val="ka-GE"/>
              </w:rPr>
              <w:t>დაბინძურების</w:t>
            </w:r>
            <w:r w:rsidRPr="00533ACA">
              <w:rPr>
                <w:rFonts w:eastAsia="TimesNewRoman" w:cs="Times New Roman"/>
                <w:sz w:val="20"/>
                <w:szCs w:val="20"/>
                <w:lang w:val="ka-GE"/>
              </w:rPr>
              <w:t xml:space="preserve"> </w:t>
            </w:r>
            <w:r w:rsidRPr="00533ACA">
              <w:rPr>
                <w:rFonts w:eastAsia="TimesNewRoman" w:cs="Sylfaen"/>
                <w:sz w:val="20"/>
                <w:szCs w:val="20"/>
                <w:lang w:val="ka-GE"/>
              </w:rPr>
              <w:t>რისკი</w:t>
            </w:r>
            <w:r w:rsidRPr="00533ACA">
              <w:rPr>
                <w:rFonts w:eastAsia="TimesNewRoman" w:cs="Times New Roman"/>
                <w:sz w:val="20"/>
                <w:szCs w:val="20"/>
                <w:lang w:val="ka-GE"/>
              </w:rPr>
              <w:t xml:space="preserve">, </w:t>
            </w:r>
            <w:r w:rsidRPr="00533ACA">
              <w:rPr>
                <w:rFonts w:eastAsia="TimesNewRoman" w:cs="Sylfaen"/>
                <w:sz w:val="20"/>
                <w:szCs w:val="20"/>
                <w:lang w:val="ka-GE"/>
              </w:rPr>
              <w:t>შემარბილებელ</w:t>
            </w:r>
            <w:r w:rsidRPr="00533ACA">
              <w:rPr>
                <w:rFonts w:eastAsia="TimesNewRoman" w:cs="Times New Roman"/>
                <w:sz w:val="20"/>
                <w:szCs w:val="20"/>
                <w:lang w:val="ka-GE"/>
              </w:rPr>
              <w:t xml:space="preserve"> </w:t>
            </w:r>
            <w:r w:rsidRPr="00533ACA">
              <w:rPr>
                <w:rFonts w:eastAsia="TimesNewRoman" w:cs="Sylfaen"/>
                <w:sz w:val="20"/>
                <w:szCs w:val="20"/>
                <w:lang w:val="ka-GE"/>
              </w:rPr>
              <w:t>ღონისძიებებთან</w:t>
            </w:r>
            <w:r w:rsidRPr="00533ACA">
              <w:rPr>
                <w:rFonts w:eastAsia="TimesNewRoman" w:cs="Times New Roman"/>
                <w:sz w:val="20"/>
                <w:szCs w:val="20"/>
                <w:lang w:val="ka-GE"/>
              </w:rPr>
              <w:t xml:space="preserve"> </w:t>
            </w:r>
            <w:r w:rsidRPr="00533ACA">
              <w:rPr>
                <w:rFonts w:eastAsia="TimesNewRoman" w:cs="Sylfaen"/>
                <w:sz w:val="20"/>
                <w:szCs w:val="20"/>
                <w:lang w:val="ka-GE"/>
              </w:rPr>
              <w:t>ერთად</w:t>
            </w:r>
            <w:r w:rsidRPr="00533ACA">
              <w:rPr>
                <w:rFonts w:eastAsia="TimesNewRoman" w:cs="Times New Roman"/>
                <w:sz w:val="20"/>
                <w:szCs w:val="20"/>
                <w:lang w:val="ka-GE"/>
              </w:rPr>
              <w:t>;</w:t>
            </w:r>
          </w:p>
        </w:tc>
        <w:tc>
          <w:tcPr>
            <w:tcW w:w="4884" w:type="dxa"/>
          </w:tcPr>
          <w:p w:rsidR="00533ACA" w:rsidRPr="00533ACA" w:rsidRDefault="00B53151" w:rsidP="00533ACA">
            <w:pPr>
              <w:spacing w:after="0"/>
              <w:jc w:val="left"/>
              <w:rPr>
                <w:rFonts w:eastAsia="Calibri" w:cs="Times New Roman"/>
                <w:sz w:val="20"/>
                <w:szCs w:val="20"/>
                <w:lang w:val="ka-GE"/>
              </w:rPr>
            </w:pPr>
            <w:r w:rsidRPr="00B53151">
              <w:rPr>
                <w:rFonts w:eastAsia="Calibri" w:cs="Times New Roman"/>
                <w:sz w:val="20"/>
                <w:szCs w:val="20"/>
                <w:lang w:val="ka-GE"/>
              </w:rPr>
              <w:t>აღნიშნული ინფორმაცია ასახულია გზშ-ს ანგარიშში (იხ. II ტომი, პარ</w:t>
            </w:r>
            <w:bookmarkStart w:id="0" w:name="_GoBack"/>
            <w:bookmarkEnd w:id="0"/>
            <w:r w:rsidRPr="00B53151">
              <w:rPr>
                <w:rFonts w:eastAsia="Calibri" w:cs="Times New Roman"/>
                <w:sz w:val="20"/>
                <w:szCs w:val="20"/>
                <w:lang w:val="ka-GE"/>
              </w:rPr>
              <w:t>აგრაფი 3.</w:t>
            </w:r>
            <w:r>
              <w:rPr>
                <w:rFonts w:eastAsia="Calibri" w:cs="Times New Roman"/>
                <w:sz w:val="20"/>
                <w:szCs w:val="20"/>
              </w:rPr>
              <w:t>4</w:t>
            </w:r>
            <w:r w:rsidRPr="00B53151">
              <w:rPr>
                <w:rFonts w:eastAsia="Calibri" w:cs="Times New Roman"/>
                <w:sz w:val="20"/>
                <w:szCs w:val="20"/>
                <w:lang w:val="ka-GE"/>
              </w:rPr>
              <w:t>.).</w:t>
            </w:r>
          </w:p>
        </w:tc>
      </w:tr>
      <w:tr w:rsidR="00533ACA" w:rsidRPr="00B53151"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საპროექტო</w:t>
            </w:r>
            <w:r w:rsidRPr="00533ACA">
              <w:rPr>
                <w:rFonts w:eastAsia="TimesNewRoman" w:cs="Times New Roman"/>
                <w:sz w:val="20"/>
                <w:szCs w:val="20"/>
                <w:lang w:val="ka-GE"/>
              </w:rPr>
              <w:t xml:space="preserve"> </w:t>
            </w:r>
            <w:r w:rsidRPr="00533ACA">
              <w:rPr>
                <w:rFonts w:eastAsia="TimesNewRoman" w:cs="Sylfaen"/>
                <w:sz w:val="20"/>
                <w:szCs w:val="20"/>
                <w:lang w:val="ka-GE"/>
              </w:rPr>
              <w:t>ტერიტორიაზე</w:t>
            </w:r>
            <w:r w:rsidRPr="00533ACA">
              <w:rPr>
                <w:rFonts w:eastAsia="TimesNewRoman" w:cs="Times New Roman"/>
                <w:sz w:val="20"/>
                <w:szCs w:val="20"/>
                <w:lang w:val="ka-GE"/>
              </w:rPr>
              <w:t xml:space="preserve"> </w:t>
            </w:r>
            <w:r w:rsidRPr="00533ACA">
              <w:rPr>
                <w:rFonts w:eastAsia="TimesNewRoman" w:cs="Sylfaen"/>
                <w:sz w:val="20"/>
                <w:szCs w:val="20"/>
                <w:lang w:val="ka-GE"/>
              </w:rPr>
              <w:t>არსებულ</w:t>
            </w:r>
            <w:r w:rsidRPr="00533ACA">
              <w:rPr>
                <w:rFonts w:eastAsia="TimesNewRoman" w:cs="Times New Roman"/>
                <w:sz w:val="20"/>
                <w:szCs w:val="20"/>
                <w:lang w:val="ka-GE"/>
              </w:rPr>
              <w:t xml:space="preserve"> </w:t>
            </w:r>
            <w:r w:rsidRPr="00533ACA">
              <w:rPr>
                <w:rFonts w:eastAsia="TimesNewRoman" w:cs="Sylfaen"/>
                <w:sz w:val="20"/>
                <w:szCs w:val="20"/>
                <w:lang w:val="ka-GE"/>
              </w:rPr>
              <w:t>მცენარეებზე</w:t>
            </w:r>
            <w:r w:rsidRPr="00533ACA">
              <w:rPr>
                <w:rFonts w:eastAsia="TimesNewRoman" w:cs="Times New Roman"/>
                <w:sz w:val="20"/>
                <w:szCs w:val="20"/>
                <w:lang w:val="ka-GE"/>
              </w:rPr>
              <w:t xml:space="preserve">, </w:t>
            </w:r>
            <w:r w:rsidRPr="00533ACA">
              <w:rPr>
                <w:rFonts w:eastAsia="TimesNewRoman" w:cs="Sylfaen"/>
                <w:sz w:val="20"/>
                <w:szCs w:val="20"/>
                <w:lang w:val="ka-GE"/>
              </w:rPr>
              <w:t>ინფორმაცია</w:t>
            </w:r>
            <w:r w:rsidRPr="00533ACA">
              <w:rPr>
                <w:rFonts w:eastAsia="TimesNewRoman" w:cs="Times New Roman"/>
                <w:sz w:val="20"/>
                <w:szCs w:val="20"/>
                <w:lang w:val="ka-GE"/>
              </w:rPr>
              <w:t xml:space="preserve"> </w:t>
            </w:r>
            <w:r w:rsidRPr="00533ACA">
              <w:rPr>
                <w:rFonts w:eastAsia="TimesNewRoman" w:cs="Sylfaen"/>
                <w:sz w:val="20"/>
                <w:szCs w:val="20"/>
                <w:lang w:val="ka-GE"/>
              </w:rPr>
              <w:t>ჭრას</w:t>
            </w:r>
            <w:r w:rsidRPr="00533ACA">
              <w:rPr>
                <w:rFonts w:eastAsia="TimesNewRoman" w:cs="Times New Roman"/>
                <w:sz w:val="20"/>
                <w:szCs w:val="20"/>
                <w:lang w:val="ka-GE"/>
              </w:rPr>
              <w:t xml:space="preserve"> </w:t>
            </w:r>
            <w:r w:rsidRPr="00533ACA">
              <w:rPr>
                <w:rFonts w:eastAsia="TimesNewRoman" w:cs="Sylfaen"/>
                <w:sz w:val="20"/>
                <w:szCs w:val="20"/>
                <w:lang w:val="ka-GE"/>
              </w:rPr>
              <w:t>დაქვემდებარებული ხე</w:t>
            </w:r>
            <w:r w:rsidRPr="00533ACA">
              <w:rPr>
                <w:rFonts w:eastAsia="TimesNewRoman" w:cs="Times New Roman"/>
                <w:sz w:val="20"/>
                <w:szCs w:val="20"/>
                <w:lang w:val="ka-GE"/>
              </w:rPr>
              <w:t>-</w:t>
            </w:r>
            <w:r w:rsidRPr="00533ACA">
              <w:rPr>
                <w:rFonts w:eastAsia="TimesNewRoman" w:cs="Sylfaen"/>
                <w:sz w:val="20"/>
                <w:szCs w:val="20"/>
                <w:lang w:val="ka-GE"/>
              </w:rPr>
              <w:t>მცენარეების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შესახებ</w:t>
            </w:r>
            <w:r w:rsidRPr="00533ACA">
              <w:rPr>
                <w:rFonts w:eastAsia="TimesNewRoman" w:cs="Times New Roman"/>
                <w:sz w:val="20"/>
                <w:szCs w:val="20"/>
                <w:lang w:val="ka-GE"/>
              </w:rPr>
              <w:t xml:space="preserve"> </w:t>
            </w:r>
            <w:r w:rsidRPr="00533ACA">
              <w:rPr>
                <w:rFonts w:eastAsia="TimesNewRoman" w:cs="Sylfaen"/>
                <w:sz w:val="20"/>
                <w:szCs w:val="20"/>
                <w:lang w:val="ka-GE"/>
              </w:rPr>
              <w:t>სახეობების</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რაოდენობის</w:t>
            </w:r>
            <w:r w:rsidRPr="00533ACA">
              <w:rPr>
                <w:rFonts w:eastAsia="TimesNewRoman" w:cs="Times New Roman"/>
                <w:sz w:val="20"/>
                <w:szCs w:val="20"/>
                <w:lang w:val="ka-GE"/>
              </w:rPr>
              <w:t xml:space="preserve"> </w:t>
            </w:r>
            <w:r w:rsidRPr="00533ACA">
              <w:rPr>
                <w:rFonts w:eastAsia="TimesNewRoman" w:cs="Sylfaen"/>
                <w:sz w:val="20"/>
                <w:szCs w:val="20"/>
                <w:lang w:val="ka-GE"/>
              </w:rPr>
              <w:t>მითითებით</w:t>
            </w:r>
            <w:r w:rsidRPr="00533ACA">
              <w:rPr>
                <w:rFonts w:eastAsia="TimesNewRoman" w:cs="Times New Roman"/>
                <w:sz w:val="20"/>
                <w:szCs w:val="20"/>
                <w:lang w:val="ka-GE"/>
              </w:rPr>
              <w:t xml:space="preserve">, </w:t>
            </w:r>
            <w:r w:rsidRPr="00533ACA">
              <w:rPr>
                <w:rFonts w:eastAsia="TimesNewRoman" w:cs="Sylfaen"/>
                <w:sz w:val="20"/>
                <w:szCs w:val="20"/>
                <w:lang w:val="ka-GE"/>
              </w:rPr>
              <w:t>მათი</w:t>
            </w:r>
            <w:r w:rsidRPr="00533ACA">
              <w:rPr>
                <w:rFonts w:eastAsia="TimesNewRoman" w:cs="Times New Roman"/>
                <w:sz w:val="20"/>
                <w:szCs w:val="20"/>
                <w:lang w:val="ka-GE"/>
              </w:rPr>
              <w:t xml:space="preserve"> </w:t>
            </w:r>
            <w:r w:rsidRPr="00533ACA">
              <w:rPr>
                <w:rFonts w:eastAsia="TimesNewRoman" w:cs="Sylfaen"/>
                <w:sz w:val="20"/>
                <w:szCs w:val="20"/>
                <w:lang w:val="ka-GE"/>
              </w:rPr>
              <w:t>მახასიათებლების დეტალური</w:t>
            </w:r>
            <w:r w:rsidRPr="00533ACA">
              <w:rPr>
                <w:rFonts w:eastAsia="TimesNewRoman" w:cs="Times New Roman"/>
                <w:sz w:val="20"/>
                <w:szCs w:val="20"/>
                <w:lang w:val="ka-GE"/>
              </w:rPr>
              <w:t xml:space="preserve"> </w:t>
            </w:r>
            <w:r w:rsidRPr="00533ACA">
              <w:rPr>
                <w:rFonts w:eastAsia="TimesNewRoman" w:cs="Sylfaen"/>
                <w:sz w:val="20"/>
                <w:szCs w:val="20"/>
                <w:lang w:val="ka-GE"/>
              </w:rPr>
              <w:t>კვლევა</w:t>
            </w:r>
            <w:r w:rsidRPr="00533ACA">
              <w:rPr>
                <w:rFonts w:eastAsia="TimesNewRoman" w:cs="Times New Roman"/>
                <w:sz w:val="20"/>
                <w:szCs w:val="20"/>
                <w:lang w:val="ka-GE"/>
              </w:rPr>
              <w:t xml:space="preserve"> (</w:t>
            </w:r>
            <w:r w:rsidRPr="00533ACA">
              <w:rPr>
                <w:rFonts w:eastAsia="TimesNewRoman" w:cs="Sylfaen"/>
                <w:sz w:val="20"/>
                <w:szCs w:val="20"/>
                <w:lang w:val="ka-GE"/>
              </w:rPr>
              <w:t>ტაქსაცია</w:t>
            </w:r>
            <w:r w:rsidRPr="00533ACA">
              <w:rPr>
                <w:rFonts w:eastAsia="TimesNewRoman" w:cs="Times New Roman"/>
                <w:sz w:val="20"/>
                <w:szCs w:val="20"/>
                <w:lang w:val="ka-GE"/>
              </w:rPr>
              <w:t xml:space="preserve">). </w:t>
            </w:r>
            <w:r w:rsidRPr="00533ACA">
              <w:rPr>
                <w:rFonts w:eastAsia="TimesNewRoman" w:cs="Sylfaen"/>
                <w:sz w:val="20"/>
                <w:szCs w:val="20"/>
                <w:lang w:val="ka-GE"/>
              </w:rPr>
              <w:t>ზემოქმედება</w:t>
            </w:r>
            <w:r w:rsidRPr="00533ACA">
              <w:rPr>
                <w:rFonts w:eastAsia="TimesNewRoman" w:cs="Times New Roman"/>
                <w:sz w:val="20"/>
                <w:szCs w:val="20"/>
                <w:lang w:val="ka-GE"/>
              </w:rPr>
              <w:t xml:space="preserve"> </w:t>
            </w:r>
            <w:r w:rsidRPr="00533ACA">
              <w:rPr>
                <w:rFonts w:eastAsia="TimesNewRoman" w:cs="Sylfaen"/>
                <w:sz w:val="20"/>
                <w:szCs w:val="20"/>
                <w:lang w:val="ka-GE"/>
              </w:rPr>
              <w:t>საქართველოს</w:t>
            </w:r>
            <w:r w:rsidRPr="00533ACA">
              <w:rPr>
                <w:rFonts w:eastAsia="TimesNewRoman" w:cs="Times New Roman"/>
                <w:sz w:val="20"/>
                <w:szCs w:val="20"/>
                <w:lang w:val="ka-GE"/>
              </w:rPr>
              <w:t xml:space="preserve"> </w:t>
            </w:r>
            <w:r w:rsidRPr="00533ACA">
              <w:rPr>
                <w:rFonts w:eastAsia="TimesNewRoman" w:cs="Sylfaen"/>
                <w:sz w:val="20"/>
                <w:szCs w:val="20"/>
                <w:lang w:val="ka-GE"/>
              </w:rPr>
              <w:t>კანონმდებლობითა</w:t>
            </w:r>
            <w:r w:rsidRPr="00533ACA">
              <w:rPr>
                <w:rFonts w:eastAsia="TimesNewRoman" w:cs="Times New Roman"/>
                <w:sz w:val="20"/>
                <w:szCs w:val="20"/>
                <w:lang w:val="ka-GE"/>
              </w:rPr>
              <w:t xml:space="preserve"> </w:t>
            </w:r>
            <w:r w:rsidRPr="00533ACA">
              <w:rPr>
                <w:rFonts w:eastAsia="TimesNewRoman" w:cs="Sylfaen"/>
                <w:sz w:val="20"/>
                <w:szCs w:val="20"/>
                <w:lang w:val="ka-GE"/>
              </w:rPr>
              <w:t>და საერთაშორისო</w:t>
            </w:r>
            <w:r w:rsidRPr="00533ACA">
              <w:rPr>
                <w:rFonts w:eastAsia="TimesNewRoman" w:cs="Times New Roman"/>
                <w:sz w:val="20"/>
                <w:szCs w:val="20"/>
                <w:lang w:val="ka-GE"/>
              </w:rPr>
              <w:t xml:space="preserve"> </w:t>
            </w:r>
            <w:r w:rsidRPr="00533ACA">
              <w:rPr>
                <w:rFonts w:eastAsia="TimesNewRoman" w:cs="Sylfaen"/>
                <w:sz w:val="20"/>
                <w:szCs w:val="20"/>
                <w:lang w:val="ka-GE"/>
              </w:rPr>
              <w:t>ხელშეკრულებებით</w:t>
            </w:r>
            <w:r w:rsidRPr="00533ACA">
              <w:rPr>
                <w:rFonts w:eastAsia="TimesNewRoman" w:cs="Times New Roman"/>
                <w:sz w:val="20"/>
                <w:szCs w:val="20"/>
                <w:lang w:val="ka-GE"/>
              </w:rPr>
              <w:t xml:space="preserve"> </w:t>
            </w:r>
            <w:r w:rsidRPr="00533ACA">
              <w:rPr>
                <w:rFonts w:eastAsia="TimesNewRoman" w:cs="Sylfaen"/>
                <w:sz w:val="20"/>
                <w:szCs w:val="20"/>
                <w:lang w:val="ka-GE"/>
              </w:rPr>
              <w:t>დაცულ</w:t>
            </w:r>
            <w:r w:rsidRPr="00533ACA">
              <w:rPr>
                <w:rFonts w:eastAsia="TimesNewRoman" w:cs="Times New Roman"/>
                <w:sz w:val="20"/>
                <w:szCs w:val="20"/>
                <w:lang w:val="ka-GE"/>
              </w:rPr>
              <w:t xml:space="preserve"> </w:t>
            </w:r>
            <w:r w:rsidRPr="00533ACA">
              <w:rPr>
                <w:rFonts w:eastAsia="TimesNewRoman" w:cs="Sylfaen"/>
                <w:sz w:val="20"/>
                <w:szCs w:val="20"/>
                <w:lang w:val="ka-GE"/>
              </w:rPr>
              <w:t>სახეობებზე</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ჰაბიტატებზე</w:t>
            </w:r>
            <w:r w:rsidRPr="00533ACA">
              <w:rPr>
                <w:rFonts w:eastAsia="TimesNewRoman" w:cs="Times New Roman"/>
                <w:sz w:val="20"/>
                <w:szCs w:val="20"/>
                <w:lang w:val="ka-GE"/>
              </w:rPr>
              <w:t xml:space="preserve">. </w:t>
            </w:r>
            <w:r w:rsidRPr="00533ACA">
              <w:rPr>
                <w:rFonts w:eastAsia="TimesNewRoman" w:cs="Sylfaen"/>
                <w:sz w:val="20"/>
                <w:szCs w:val="20"/>
                <w:lang w:val="ka-GE"/>
              </w:rPr>
              <w:t>ამ ზემოქმედების</w:t>
            </w:r>
            <w:r w:rsidRPr="00533ACA">
              <w:rPr>
                <w:rFonts w:eastAsia="TimesNewRoman" w:cs="Times New Roman"/>
                <w:sz w:val="20"/>
                <w:szCs w:val="20"/>
                <w:lang w:val="ka-GE"/>
              </w:rPr>
              <w:t xml:space="preserve"> </w:t>
            </w:r>
            <w:r w:rsidRPr="00533ACA">
              <w:rPr>
                <w:rFonts w:eastAsia="TimesNewRoman" w:cs="Sylfaen"/>
                <w:sz w:val="20"/>
                <w:szCs w:val="20"/>
                <w:lang w:val="ka-GE"/>
              </w:rPr>
              <w:t>თავიდან</w:t>
            </w:r>
            <w:r w:rsidRPr="00533ACA">
              <w:rPr>
                <w:rFonts w:eastAsia="TimesNewRoman" w:cs="Times New Roman"/>
                <w:sz w:val="20"/>
                <w:szCs w:val="20"/>
                <w:lang w:val="ka-GE"/>
              </w:rPr>
              <w:t xml:space="preserve"> </w:t>
            </w:r>
            <w:r w:rsidRPr="00533ACA">
              <w:rPr>
                <w:rFonts w:eastAsia="TimesNewRoman" w:cs="Sylfaen"/>
                <w:sz w:val="20"/>
                <w:szCs w:val="20"/>
                <w:lang w:val="ka-GE"/>
              </w:rPr>
              <w:t>აცილებაზე</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საკომპენსაციო</w:t>
            </w:r>
            <w:r w:rsidRPr="00533ACA">
              <w:rPr>
                <w:rFonts w:eastAsia="TimesNewRoman" w:cs="Times New Roman"/>
                <w:sz w:val="20"/>
                <w:szCs w:val="20"/>
                <w:lang w:val="ka-GE"/>
              </w:rPr>
              <w:t xml:space="preserve"> </w:t>
            </w:r>
            <w:r w:rsidRPr="00533ACA">
              <w:rPr>
                <w:rFonts w:eastAsia="TimesNewRoman" w:cs="Sylfaen"/>
                <w:sz w:val="20"/>
                <w:szCs w:val="20"/>
                <w:lang w:val="ka-GE"/>
              </w:rPr>
              <w:t>ღონისძიებებზე</w:t>
            </w:r>
            <w:r w:rsidRPr="00533ACA">
              <w:rPr>
                <w:rFonts w:eastAsia="TimesNewRoman" w:cs="Times New Roman"/>
                <w:sz w:val="20"/>
                <w:szCs w:val="20"/>
                <w:lang w:val="ka-GE"/>
              </w:rPr>
              <w:t xml:space="preserve">, </w:t>
            </w:r>
            <w:r w:rsidRPr="00533ACA">
              <w:rPr>
                <w:rFonts w:eastAsia="TimesNewRoman" w:cs="Sylfaen"/>
                <w:sz w:val="20"/>
                <w:szCs w:val="20"/>
                <w:lang w:val="ka-GE"/>
              </w:rPr>
              <w:t>მათ</w:t>
            </w:r>
            <w:r w:rsidRPr="00533ACA">
              <w:rPr>
                <w:rFonts w:eastAsia="TimesNewRoman" w:cs="Times New Roman"/>
                <w:sz w:val="20"/>
                <w:szCs w:val="20"/>
                <w:lang w:val="ka-GE"/>
              </w:rPr>
              <w:t xml:space="preserve"> </w:t>
            </w:r>
            <w:r w:rsidRPr="00533ACA">
              <w:rPr>
                <w:rFonts w:eastAsia="TimesNewRoman" w:cs="Sylfaen"/>
                <w:sz w:val="20"/>
                <w:szCs w:val="20"/>
                <w:lang w:val="ka-GE"/>
              </w:rPr>
              <w:t>შორის</w:t>
            </w:r>
            <w:r w:rsidRPr="00533ACA">
              <w:rPr>
                <w:rFonts w:eastAsia="TimesNewRoman" w:cs="Times New Roman"/>
                <w:sz w:val="20"/>
                <w:szCs w:val="20"/>
                <w:lang w:val="ka-GE"/>
              </w:rPr>
              <w:t xml:space="preserve">, </w:t>
            </w:r>
            <w:r w:rsidRPr="00533ACA">
              <w:rPr>
                <w:rFonts w:eastAsia="TimesNewRoman" w:cs="Sylfaen"/>
                <w:sz w:val="20"/>
                <w:szCs w:val="20"/>
                <w:lang w:val="ka-GE"/>
              </w:rPr>
              <w:t>საჭიროების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შემთხვევაში</w:t>
            </w:r>
            <w:r w:rsidRPr="00533ACA">
              <w:rPr>
                <w:rFonts w:eastAsia="TimesNewRoman" w:cs="Times New Roman"/>
                <w:sz w:val="20"/>
                <w:szCs w:val="20"/>
                <w:lang w:val="ka-GE"/>
              </w:rPr>
              <w:t xml:space="preserve"> </w:t>
            </w:r>
            <w:r w:rsidRPr="00533ACA">
              <w:rPr>
                <w:rFonts w:eastAsia="TimesNewRoman" w:cs="Sylfaen"/>
                <w:sz w:val="20"/>
                <w:szCs w:val="20"/>
                <w:lang w:val="ka-GE"/>
              </w:rPr>
              <w:t>ჰაბიტატების</w:t>
            </w:r>
            <w:r w:rsidRPr="00533ACA">
              <w:rPr>
                <w:rFonts w:eastAsia="TimesNewRoman" w:cs="Times New Roman"/>
                <w:sz w:val="20"/>
                <w:szCs w:val="20"/>
                <w:lang w:val="ka-GE"/>
              </w:rPr>
              <w:t xml:space="preserve"> </w:t>
            </w:r>
            <w:r w:rsidRPr="00533ACA">
              <w:rPr>
                <w:rFonts w:eastAsia="TimesNewRoman" w:cs="Sylfaen"/>
                <w:sz w:val="20"/>
                <w:szCs w:val="20"/>
                <w:lang w:val="ka-GE"/>
              </w:rPr>
              <w:t>აღდგენის</w:t>
            </w:r>
            <w:r w:rsidRPr="00533ACA">
              <w:rPr>
                <w:rFonts w:eastAsia="TimesNewRoman" w:cs="Times New Roman"/>
                <w:sz w:val="20"/>
                <w:szCs w:val="20"/>
                <w:lang w:val="ka-GE"/>
              </w:rPr>
              <w:t xml:space="preserve"> </w:t>
            </w:r>
            <w:r w:rsidRPr="00533ACA">
              <w:rPr>
                <w:rFonts w:eastAsia="TimesNewRoman" w:cs="Sylfaen"/>
                <w:sz w:val="20"/>
                <w:szCs w:val="20"/>
                <w:lang w:val="ka-GE"/>
              </w:rPr>
              <w:t>ღონისძიებებზე</w:t>
            </w:r>
            <w:r w:rsidRPr="00533ACA">
              <w:rPr>
                <w:rFonts w:eastAsia="TimesNewRoman" w:cs="Times New Roman"/>
                <w:sz w:val="20"/>
                <w:szCs w:val="20"/>
                <w:lang w:val="ka-GE"/>
              </w:rPr>
              <w:t>.</w:t>
            </w:r>
          </w:p>
        </w:tc>
        <w:tc>
          <w:tcPr>
            <w:tcW w:w="4884" w:type="dxa"/>
          </w:tcPr>
          <w:p w:rsidR="00533ACA" w:rsidRPr="00533ACA" w:rsidRDefault="00B53151" w:rsidP="00B53151">
            <w:pPr>
              <w:spacing w:after="0"/>
              <w:jc w:val="left"/>
              <w:rPr>
                <w:rFonts w:eastAsia="Calibri" w:cs="Times New Roman"/>
                <w:sz w:val="20"/>
                <w:szCs w:val="20"/>
                <w:lang w:val="ka-GE"/>
              </w:rPr>
            </w:pPr>
            <w:r>
              <w:rPr>
                <w:rFonts w:eastAsia="Calibri" w:cs="Times New Roman"/>
                <w:sz w:val="20"/>
                <w:szCs w:val="20"/>
                <w:lang w:val="ka-GE"/>
              </w:rPr>
              <w:t xml:space="preserve">საპროექტო დერეფანში შესრულებული ტაქსაციის შედეგები წარმოდგენილია გზშ-ს ანგარიშის </w:t>
            </w:r>
            <w:r>
              <w:rPr>
                <w:rFonts w:eastAsia="Calibri" w:cs="Times New Roman"/>
                <w:sz w:val="20"/>
                <w:szCs w:val="20"/>
              </w:rPr>
              <w:t xml:space="preserve">I </w:t>
            </w:r>
            <w:r>
              <w:rPr>
                <w:rFonts w:eastAsia="Calibri" w:cs="Times New Roman"/>
                <w:sz w:val="20"/>
                <w:szCs w:val="20"/>
                <w:lang w:val="ka-GE"/>
              </w:rPr>
              <w:t>ტომის პარაგრაფში 5.2.5.5. ჰაბიტატებზე და მცენარეულ საფარზე ზემოქმედების რისკები განხილულია გზშ-ს ანგარიშის</w:t>
            </w:r>
            <w:r w:rsidRPr="00B53151">
              <w:rPr>
                <w:rFonts w:eastAsia="Calibri" w:cs="Times New Roman"/>
                <w:sz w:val="20"/>
                <w:szCs w:val="20"/>
                <w:lang w:val="ka-GE"/>
              </w:rPr>
              <w:t xml:space="preserve"> II ტომი</w:t>
            </w:r>
            <w:r>
              <w:rPr>
                <w:rFonts w:eastAsia="Calibri" w:cs="Times New Roman"/>
                <w:sz w:val="20"/>
                <w:szCs w:val="20"/>
                <w:lang w:val="ka-GE"/>
              </w:rPr>
              <w:t>ს</w:t>
            </w:r>
            <w:r w:rsidRPr="00B53151">
              <w:rPr>
                <w:rFonts w:eastAsia="Calibri" w:cs="Times New Roman"/>
                <w:sz w:val="20"/>
                <w:szCs w:val="20"/>
                <w:lang w:val="ka-GE"/>
              </w:rPr>
              <w:t xml:space="preserve"> პარაგრაფ</w:t>
            </w:r>
            <w:r>
              <w:rPr>
                <w:rFonts w:eastAsia="Calibri" w:cs="Times New Roman"/>
                <w:sz w:val="20"/>
                <w:szCs w:val="20"/>
                <w:lang w:val="ka-GE"/>
              </w:rPr>
              <w:t>ებ</w:t>
            </w:r>
            <w:r w:rsidR="00F86105">
              <w:rPr>
                <w:rFonts w:eastAsia="Calibri" w:cs="Times New Roman"/>
                <w:sz w:val="20"/>
                <w:szCs w:val="20"/>
                <w:lang w:val="ka-GE"/>
              </w:rPr>
              <w:t>შ</w:t>
            </w:r>
            <w:r w:rsidRPr="00B53151">
              <w:rPr>
                <w:rFonts w:eastAsia="Calibri" w:cs="Times New Roman"/>
                <w:sz w:val="20"/>
                <w:szCs w:val="20"/>
                <w:lang w:val="ka-GE"/>
              </w:rPr>
              <w:t>ი</w:t>
            </w:r>
            <w:r>
              <w:rPr>
                <w:rFonts w:eastAsia="Calibri" w:cs="Times New Roman"/>
                <w:sz w:val="20"/>
                <w:szCs w:val="20"/>
                <w:lang w:val="ka-GE"/>
              </w:rPr>
              <w:t xml:space="preserve"> 3.6.1. და 3.6.2.</w:t>
            </w:r>
            <w:r w:rsidRPr="00B53151">
              <w:rPr>
                <w:rFonts w:eastAsia="Calibri" w:cs="Times New Roman"/>
                <w:sz w:val="20"/>
                <w:szCs w:val="20"/>
                <w:lang w:val="ka-GE"/>
              </w:rPr>
              <w:t>.).</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სათანადო</w:t>
            </w:r>
            <w:r w:rsidRPr="00533ACA">
              <w:rPr>
                <w:rFonts w:eastAsia="TimesNewRoman" w:cs="Times New Roman"/>
                <w:sz w:val="20"/>
                <w:szCs w:val="20"/>
                <w:lang w:val="ka-GE"/>
              </w:rPr>
              <w:t xml:space="preserve"> </w:t>
            </w:r>
            <w:r w:rsidRPr="00533ACA">
              <w:rPr>
                <w:rFonts w:eastAsia="TimesNewRoman" w:cs="Sylfaen"/>
                <w:sz w:val="20"/>
                <w:szCs w:val="20"/>
                <w:lang w:val="ka-GE"/>
              </w:rPr>
              <w:t>კვლევაზე</w:t>
            </w:r>
            <w:r w:rsidRPr="00533ACA">
              <w:rPr>
                <w:rFonts w:eastAsia="TimesNewRoman" w:cs="Times New Roman"/>
                <w:sz w:val="20"/>
                <w:szCs w:val="20"/>
                <w:lang w:val="ka-GE"/>
              </w:rPr>
              <w:t xml:space="preserve"> </w:t>
            </w:r>
            <w:r w:rsidRPr="00533ACA">
              <w:rPr>
                <w:rFonts w:eastAsia="TimesNewRoman" w:cs="Sylfaen"/>
                <w:sz w:val="20"/>
                <w:szCs w:val="20"/>
                <w:lang w:val="ka-GE"/>
              </w:rPr>
              <w:t>დაყრდნობით</w:t>
            </w:r>
            <w:r w:rsidRPr="00533ACA">
              <w:rPr>
                <w:rFonts w:eastAsia="TimesNewRoman" w:cs="Times New Roman"/>
                <w:sz w:val="20"/>
                <w:szCs w:val="20"/>
                <w:lang w:val="ka-GE"/>
              </w:rPr>
              <w:t xml:space="preserve"> </w:t>
            </w:r>
            <w:r w:rsidRPr="00533ACA">
              <w:rPr>
                <w:rFonts w:eastAsia="TimesNewRoman" w:cs="Sylfaen"/>
                <w:sz w:val="20"/>
                <w:szCs w:val="20"/>
                <w:lang w:val="ka-GE"/>
              </w:rPr>
              <w:t>მომზადებული</w:t>
            </w:r>
            <w:r w:rsidRPr="00533ACA">
              <w:rPr>
                <w:rFonts w:eastAsia="TimesNewRoman" w:cs="Times New Roman"/>
                <w:sz w:val="20"/>
                <w:szCs w:val="20"/>
                <w:lang w:val="ka-GE"/>
              </w:rPr>
              <w:t xml:space="preserve"> </w:t>
            </w:r>
            <w:r w:rsidRPr="00533ACA">
              <w:rPr>
                <w:rFonts w:eastAsia="TimesNewRoman" w:cs="Sylfaen"/>
                <w:sz w:val="20"/>
                <w:szCs w:val="20"/>
                <w:lang w:val="ka-GE"/>
              </w:rPr>
              <w:t>ინფორმაცია</w:t>
            </w:r>
            <w:r w:rsidRPr="00533ACA">
              <w:rPr>
                <w:rFonts w:eastAsia="TimesNewRoman" w:cs="Times New Roman"/>
                <w:sz w:val="20"/>
                <w:szCs w:val="20"/>
                <w:lang w:val="ka-GE"/>
              </w:rPr>
              <w:t xml:space="preserve">, </w:t>
            </w:r>
            <w:r w:rsidRPr="00533ACA">
              <w:rPr>
                <w:rFonts w:eastAsia="TimesNewRoman" w:cs="Sylfaen"/>
                <w:sz w:val="20"/>
                <w:szCs w:val="20"/>
                <w:lang w:val="ka-GE"/>
              </w:rPr>
              <w:t>უშუალოდ</w:t>
            </w:r>
            <w:r w:rsidRPr="00533ACA">
              <w:rPr>
                <w:rFonts w:eastAsia="TimesNewRoman" w:cs="Times New Roman"/>
                <w:sz w:val="20"/>
                <w:szCs w:val="20"/>
                <w:lang w:val="ka-GE"/>
              </w:rPr>
              <w:t xml:space="preserve"> </w:t>
            </w:r>
            <w:r w:rsidRPr="00533ACA">
              <w:rPr>
                <w:rFonts w:eastAsia="TimesNewRoman" w:cs="Sylfaen"/>
                <w:sz w:val="20"/>
                <w:szCs w:val="20"/>
                <w:lang w:val="ka-GE"/>
              </w:rPr>
              <w:t>პროექტის გავლენის</w:t>
            </w:r>
            <w:r w:rsidRPr="00533ACA">
              <w:rPr>
                <w:rFonts w:eastAsia="TimesNewRoman" w:cs="Times New Roman"/>
                <w:sz w:val="20"/>
                <w:szCs w:val="20"/>
                <w:lang w:val="ka-GE"/>
              </w:rPr>
              <w:t xml:space="preserve"> </w:t>
            </w:r>
            <w:r w:rsidRPr="00533ACA">
              <w:rPr>
                <w:rFonts w:eastAsia="TimesNewRoman" w:cs="Sylfaen"/>
                <w:sz w:val="20"/>
                <w:szCs w:val="20"/>
                <w:lang w:val="ka-GE"/>
              </w:rPr>
              <w:t>ზონაში</w:t>
            </w:r>
            <w:r w:rsidRPr="00533ACA">
              <w:rPr>
                <w:rFonts w:eastAsia="TimesNewRoman" w:cs="Times New Roman"/>
                <w:sz w:val="20"/>
                <w:szCs w:val="20"/>
                <w:lang w:val="ka-GE"/>
              </w:rPr>
              <w:t xml:space="preserve"> </w:t>
            </w:r>
            <w:r w:rsidRPr="00533ACA">
              <w:rPr>
                <w:rFonts w:eastAsia="TimesNewRoman" w:cs="Sylfaen"/>
                <w:sz w:val="20"/>
                <w:szCs w:val="20"/>
                <w:lang w:val="ka-GE"/>
              </w:rPr>
              <w:t>არსებულ</w:t>
            </w:r>
            <w:r w:rsidRPr="00533ACA">
              <w:rPr>
                <w:rFonts w:eastAsia="TimesNewRoman" w:cs="Times New Roman"/>
                <w:sz w:val="20"/>
                <w:szCs w:val="20"/>
                <w:lang w:val="ka-GE"/>
              </w:rPr>
              <w:t xml:space="preserve"> </w:t>
            </w:r>
            <w:r w:rsidRPr="00533ACA">
              <w:rPr>
                <w:rFonts w:eastAsia="TimesNewRoman" w:cs="Sylfaen"/>
                <w:sz w:val="20"/>
                <w:szCs w:val="20"/>
                <w:lang w:val="ka-GE"/>
              </w:rPr>
              <w:t>ცხოველებზე</w:t>
            </w:r>
            <w:r w:rsidRPr="00533ACA">
              <w:rPr>
                <w:rFonts w:eastAsia="TimesNewRoman" w:cs="Times New Roman"/>
                <w:sz w:val="20"/>
                <w:szCs w:val="20"/>
                <w:lang w:val="ka-GE"/>
              </w:rPr>
              <w:t xml:space="preserve"> (</w:t>
            </w:r>
            <w:r w:rsidRPr="00533ACA">
              <w:rPr>
                <w:rFonts w:eastAsia="TimesNewRoman" w:cs="Sylfaen"/>
                <w:sz w:val="20"/>
                <w:szCs w:val="20"/>
                <w:lang w:val="ka-GE"/>
              </w:rPr>
              <w:t>განსაკუთრებული</w:t>
            </w:r>
            <w:r w:rsidRPr="00533ACA">
              <w:rPr>
                <w:rFonts w:eastAsia="TimesNewRoman" w:cs="Times New Roman"/>
                <w:sz w:val="20"/>
                <w:szCs w:val="20"/>
                <w:lang w:val="ka-GE"/>
              </w:rPr>
              <w:t xml:space="preserve"> </w:t>
            </w:r>
            <w:r w:rsidRPr="00533ACA">
              <w:rPr>
                <w:rFonts w:eastAsia="TimesNewRoman" w:cs="Sylfaen"/>
                <w:sz w:val="20"/>
                <w:szCs w:val="20"/>
                <w:lang w:val="ka-GE"/>
              </w:rPr>
              <w:t>ყურადღება</w:t>
            </w:r>
            <w:r w:rsidRPr="00533ACA">
              <w:rPr>
                <w:rFonts w:eastAsia="TimesNewRoman" w:cs="Times New Roman"/>
                <w:sz w:val="20"/>
                <w:szCs w:val="20"/>
                <w:lang w:val="ka-GE"/>
              </w:rPr>
              <w:t xml:space="preserve"> </w:t>
            </w:r>
            <w:r w:rsidRPr="00533ACA">
              <w:rPr>
                <w:rFonts w:eastAsia="TimesNewRoman" w:cs="Sylfaen"/>
                <w:sz w:val="20"/>
                <w:szCs w:val="20"/>
                <w:lang w:val="ka-GE"/>
              </w:rPr>
              <w:t>გამახვილდეს საერთაშორისო</w:t>
            </w:r>
            <w:r w:rsidRPr="00533ACA">
              <w:rPr>
                <w:rFonts w:eastAsia="TimesNewRoman" w:cs="Times New Roman"/>
                <w:sz w:val="20"/>
                <w:szCs w:val="20"/>
                <w:lang w:val="ka-GE"/>
              </w:rPr>
              <w:t xml:space="preserve"> </w:t>
            </w:r>
            <w:r w:rsidRPr="00533ACA">
              <w:rPr>
                <w:rFonts w:eastAsia="TimesNewRoman" w:cs="Sylfaen"/>
                <w:sz w:val="20"/>
                <w:szCs w:val="20"/>
                <w:lang w:val="ka-GE"/>
              </w:rPr>
              <w:t>ხელშეკრულებებით</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საქართველოს</w:t>
            </w:r>
            <w:r w:rsidRPr="00533ACA">
              <w:rPr>
                <w:rFonts w:eastAsia="TimesNewRoman" w:cs="Times New Roman"/>
                <w:sz w:val="20"/>
                <w:szCs w:val="20"/>
                <w:lang w:val="ka-GE"/>
              </w:rPr>
              <w:t xml:space="preserve"> "</w:t>
            </w:r>
            <w:r w:rsidRPr="00533ACA">
              <w:rPr>
                <w:rFonts w:eastAsia="TimesNewRoman" w:cs="Sylfaen"/>
                <w:sz w:val="20"/>
                <w:szCs w:val="20"/>
                <w:lang w:val="ka-GE"/>
              </w:rPr>
              <w:t>წითელ</w:t>
            </w:r>
            <w:r w:rsidRPr="00533ACA">
              <w:rPr>
                <w:rFonts w:eastAsia="TimesNewRoman" w:cs="Times New Roman"/>
                <w:sz w:val="20"/>
                <w:szCs w:val="20"/>
                <w:lang w:val="ka-GE"/>
              </w:rPr>
              <w:t xml:space="preserve"> </w:t>
            </w:r>
            <w:r w:rsidRPr="00533ACA">
              <w:rPr>
                <w:rFonts w:eastAsia="TimesNewRoman" w:cs="Sylfaen"/>
                <w:sz w:val="20"/>
                <w:szCs w:val="20"/>
                <w:lang w:val="ka-GE"/>
              </w:rPr>
              <w:t>ნუსხით</w:t>
            </w:r>
            <w:r w:rsidRPr="00533ACA">
              <w:rPr>
                <w:rFonts w:eastAsia="TimesNewRoman" w:cs="Times New Roman"/>
                <w:sz w:val="20"/>
                <w:szCs w:val="20"/>
                <w:lang w:val="ka-GE"/>
              </w:rPr>
              <w:t xml:space="preserve">" </w:t>
            </w:r>
            <w:r w:rsidRPr="00533ACA">
              <w:rPr>
                <w:rFonts w:eastAsia="TimesNewRoman" w:cs="Sylfaen"/>
                <w:sz w:val="20"/>
                <w:szCs w:val="20"/>
                <w:lang w:val="ka-GE"/>
              </w:rPr>
              <w:t>დაცულ სახეობებზე</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ჰაბიტატებზე</w:t>
            </w:r>
            <w:r w:rsidRPr="00533ACA">
              <w:rPr>
                <w:rFonts w:eastAsia="TimesNewRoman" w:cs="Times New Roman"/>
                <w:sz w:val="20"/>
                <w:szCs w:val="20"/>
                <w:lang w:val="ka-GE"/>
              </w:rPr>
              <w:t xml:space="preserve">, </w:t>
            </w:r>
            <w:r w:rsidRPr="00533ACA">
              <w:rPr>
                <w:rFonts w:eastAsia="TimesNewRoman" w:cs="Sylfaen"/>
                <w:sz w:val="20"/>
                <w:szCs w:val="20"/>
                <w:lang w:val="ka-GE"/>
              </w:rPr>
              <w:t>მათ</w:t>
            </w:r>
            <w:r w:rsidRPr="00533ACA">
              <w:rPr>
                <w:rFonts w:eastAsia="TimesNewRoman" w:cs="Times New Roman"/>
                <w:sz w:val="20"/>
                <w:szCs w:val="20"/>
                <w:lang w:val="ka-GE"/>
              </w:rPr>
              <w:t xml:space="preserve"> </w:t>
            </w:r>
            <w:r w:rsidRPr="00533ACA">
              <w:rPr>
                <w:rFonts w:eastAsia="TimesNewRoman" w:cs="Sylfaen"/>
                <w:sz w:val="20"/>
                <w:szCs w:val="20"/>
                <w:lang w:val="ka-GE"/>
              </w:rPr>
              <w:t>შორის</w:t>
            </w:r>
            <w:r w:rsidRPr="00533ACA">
              <w:rPr>
                <w:rFonts w:eastAsia="TimesNewRoman" w:cs="Times New Roman"/>
                <w:sz w:val="20"/>
                <w:szCs w:val="20"/>
                <w:lang w:val="ka-GE"/>
              </w:rPr>
              <w:t xml:space="preserve"> </w:t>
            </w:r>
            <w:r w:rsidRPr="00533ACA">
              <w:rPr>
                <w:rFonts w:eastAsia="TimesNewRoman" w:cs="Sylfaen"/>
                <w:sz w:val="20"/>
                <w:szCs w:val="20"/>
                <w:lang w:val="ka-GE"/>
              </w:rPr>
              <w:t>წყალზე</w:t>
            </w:r>
            <w:r w:rsidRPr="00533ACA">
              <w:rPr>
                <w:rFonts w:eastAsia="TimesNewRoman" w:cs="Times New Roman"/>
                <w:sz w:val="20"/>
                <w:szCs w:val="20"/>
                <w:lang w:val="ka-GE"/>
              </w:rPr>
              <w:t xml:space="preserve"> </w:t>
            </w:r>
            <w:r w:rsidRPr="00533ACA">
              <w:rPr>
                <w:rFonts w:eastAsia="TimesNewRoman" w:cs="Sylfaen"/>
                <w:sz w:val="20"/>
                <w:szCs w:val="20"/>
                <w:lang w:val="ka-GE"/>
              </w:rPr>
              <w:t>დამოკიდებულ</w:t>
            </w:r>
            <w:r w:rsidRPr="00533ACA">
              <w:rPr>
                <w:rFonts w:eastAsia="TimesNewRoman" w:cs="Times New Roman"/>
                <w:sz w:val="20"/>
                <w:szCs w:val="20"/>
                <w:lang w:val="ka-GE"/>
              </w:rPr>
              <w:t xml:space="preserve"> </w:t>
            </w:r>
            <w:r w:rsidRPr="00533ACA">
              <w:rPr>
                <w:rFonts w:eastAsia="TimesNewRoman" w:cs="Sylfaen"/>
                <w:sz w:val="20"/>
                <w:szCs w:val="20"/>
                <w:lang w:val="ka-GE"/>
              </w:rPr>
              <w:t>ცხოველებზე</w:t>
            </w:r>
            <w:r w:rsidRPr="00533ACA">
              <w:rPr>
                <w:rFonts w:eastAsia="TimesNewRoman" w:cs="Times New Roman"/>
                <w:sz w:val="20"/>
                <w:szCs w:val="20"/>
                <w:lang w:val="ka-GE"/>
              </w:rPr>
              <w:t xml:space="preserve">, </w:t>
            </w:r>
            <w:r w:rsidRPr="00533ACA">
              <w:rPr>
                <w:rFonts w:eastAsia="TimesNewRoman" w:cs="Sylfaen"/>
                <w:sz w:val="20"/>
                <w:szCs w:val="20"/>
                <w:lang w:val="ka-GE"/>
              </w:rPr>
              <w:t>მათზე შესაძლო</w:t>
            </w:r>
            <w:r w:rsidRPr="00533ACA">
              <w:rPr>
                <w:rFonts w:eastAsia="TimesNewRoman" w:cs="Times New Roman"/>
                <w:sz w:val="20"/>
                <w:szCs w:val="20"/>
                <w:lang w:val="ka-GE"/>
              </w:rPr>
              <w:t xml:space="preserve"> </w:t>
            </w:r>
            <w:r w:rsidRPr="00533ACA">
              <w:rPr>
                <w:rFonts w:eastAsia="TimesNewRoman" w:cs="Sylfaen"/>
                <w:sz w:val="20"/>
                <w:szCs w:val="20"/>
                <w:lang w:val="ka-GE"/>
              </w:rPr>
              <w:t>ზემოქმედებაზე</w:t>
            </w:r>
            <w:r w:rsidRPr="00533ACA">
              <w:rPr>
                <w:rFonts w:eastAsia="TimesNewRoman" w:cs="Times New Roman"/>
                <w:sz w:val="20"/>
                <w:szCs w:val="20"/>
                <w:lang w:val="ka-GE"/>
              </w:rPr>
              <w:t xml:space="preserve">, </w:t>
            </w:r>
            <w:r w:rsidRPr="00533ACA">
              <w:rPr>
                <w:rFonts w:eastAsia="TimesNewRoman" w:cs="Sylfaen"/>
                <w:sz w:val="20"/>
                <w:szCs w:val="20"/>
                <w:lang w:val="ka-GE"/>
              </w:rPr>
              <w:t>ამ</w:t>
            </w:r>
            <w:r w:rsidRPr="00533ACA">
              <w:rPr>
                <w:rFonts w:eastAsia="TimesNewRoman" w:cs="Times New Roman"/>
                <w:sz w:val="20"/>
                <w:szCs w:val="20"/>
                <w:lang w:val="ka-GE"/>
              </w:rPr>
              <w:t xml:space="preserve"> </w:t>
            </w:r>
            <w:r w:rsidRPr="00533ACA">
              <w:rPr>
                <w:rFonts w:eastAsia="TimesNewRoman" w:cs="Sylfaen"/>
                <w:sz w:val="20"/>
                <w:szCs w:val="20"/>
                <w:lang w:val="ka-GE"/>
              </w:rPr>
              <w:t>ზემოქმედების</w:t>
            </w:r>
            <w:r w:rsidRPr="00533ACA">
              <w:rPr>
                <w:rFonts w:eastAsia="TimesNewRoman" w:cs="Times New Roman"/>
                <w:sz w:val="20"/>
                <w:szCs w:val="20"/>
                <w:lang w:val="ka-GE"/>
              </w:rPr>
              <w:t xml:space="preserve"> </w:t>
            </w:r>
            <w:r w:rsidRPr="00533ACA">
              <w:rPr>
                <w:rFonts w:eastAsia="TimesNewRoman" w:cs="Sylfaen"/>
                <w:sz w:val="20"/>
                <w:szCs w:val="20"/>
                <w:lang w:val="ka-GE"/>
              </w:rPr>
              <w:t>თავიდან</w:t>
            </w:r>
            <w:r w:rsidRPr="00533ACA">
              <w:rPr>
                <w:rFonts w:eastAsia="TimesNewRoman" w:cs="Times New Roman"/>
                <w:sz w:val="20"/>
                <w:szCs w:val="20"/>
                <w:lang w:val="ka-GE"/>
              </w:rPr>
              <w:t xml:space="preserve"> </w:t>
            </w:r>
            <w:r w:rsidRPr="00533ACA">
              <w:rPr>
                <w:rFonts w:eastAsia="TimesNewRoman" w:cs="Sylfaen"/>
                <w:sz w:val="20"/>
                <w:szCs w:val="20"/>
                <w:lang w:val="ka-GE"/>
              </w:rPr>
              <w:t>აცილებაზე</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საჭიროების შემთხვევაში</w:t>
            </w:r>
            <w:r w:rsidRPr="00533ACA">
              <w:rPr>
                <w:rFonts w:eastAsia="TimesNewRoman" w:cs="Times New Roman"/>
                <w:sz w:val="20"/>
                <w:szCs w:val="20"/>
                <w:lang w:val="ka-GE"/>
              </w:rPr>
              <w:t xml:space="preserve"> </w:t>
            </w:r>
            <w:r w:rsidRPr="00533ACA">
              <w:rPr>
                <w:rFonts w:eastAsia="TimesNewRoman" w:cs="Sylfaen"/>
                <w:sz w:val="20"/>
                <w:szCs w:val="20"/>
                <w:lang w:val="ka-GE"/>
              </w:rPr>
              <w:t>საკომპენსაციო</w:t>
            </w:r>
            <w:r w:rsidRPr="00533ACA">
              <w:rPr>
                <w:rFonts w:eastAsia="TimesNewRoman" w:cs="Times New Roman"/>
                <w:sz w:val="20"/>
                <w:szCs w:val="20"/>
                <w:lang w:val="ka-GE"/>
              </w:rPr>
              <w:t xml:space="preserve"> </w:t>
            </w:r>
            <w:r w:rsidRPr="00533ACA">
              <w:rPr>
                <w:rFonts w:eastAsia="TimesNewRoman" w:cs="Sylfaen"/>
                <w:sz w:val="20"/>
                <w:szCs w:val="20"/>
                <w:lang w:val="ka-GE"/>
              </w:rPr>
              <w:t>ღონისძიებებზე</w:t>
            </w:r>
            <w:r w:rsidRPr="00533ACA">
              <w:rPr>
                <w:rFonts w:eastAsia="TimesNewRoman" w:cs="Times New Roman"/>
                <w:sz w:val="20"/>
                <w:szCs w:val="20"/>
                <w:lang w:val="ka-GE"/>
              </w:rPr>
              <w:t xml:space="preserve">. </w:t>
            </w:r>
            <w:r w:rsidRPr="00533ACA">
              <w:rPr>
                <w:rFonts w:eastAsia="TimesNewRoman" w:cs="Sylfaen"/>
                <w:sz w:val="20"/>
                <w:szCs w:val="20"/>
                <w:lang w:val="ka-GE"/>
              </w:rPr>
              <w:t>ზემოაღნიშნული</w:t>
            </w:r>
            <w:r w:rsidRPr="00533ACA">
              <w:rPr>
                <w:rFonts w:eastAsia="TimesNewRoman" w:cs="Times New Roman"/>
                <w:sz w:val="20"/>
                <w:szCs w:val="20"/>
                <w:lang w:val="ka-GE"/>
              </w:rPr>
              <w:t xml:space="preserve"> </w:t>
            </w:r>
            <w:r w:rsidRPr="00533ACA">
              <w:rPr>
                <w:rFonts w:eastAsia="TimesNewRoman" w:cs="Sylfaen"/>
                <w:sz w:val="20"/>
                <w:szCs w:val="20"/>
                <w:lang w:val="ka-GE"/>
              </w:rPr>
              <w:t>კვლევის</w:t>
            </w:r>
            <w:r w:rsidRPr="00533ACA">
              <w:rPr>
                <w:rFonts w:eastAsia="TimesNewRoman" w:cs="Times New Roman"/>
                <w:sz w:val="20"/>
                <w:szCs w:val="20"/>
                <w:lang w:val="ka-GE"/>
              </w:rPr>
              <w:t xml:space="preserve"> </w:t>
            </w:r>
            <w:r w:rsidRPr="00533ACA">
              <w:rPr>
                <w:rFonts w:eastAsia="TimesNewRoman" w:cs="Sylfaen"/>
                <w:sz w:val="20"/>
                <w:szCs w:val="20"/>
                <w:lang w:val="ka-GE"/>
              </w:rPr>
              <w:t xml:space="preserve">შედეგები </w:t>
            </w:r>
            <w:r w:rsidRPr="00533ACA">
              <w:rPr>
                <w:rFonts w:eastAsia="TimesNewRoman" w:cs="Times New Roman"/>
                <w:sz w:val="20"/>
                <w:szCs w:val="20"/>
                <w:lang w:val="ka-GE"/>
              </w:rPr>
              <w:t>(</w:t>
            </w:r>
            <w:r w:rsidRPr="00533ACA">
              <w:rPr>
                <w:rFonts w:eastAsia="TimesNewRoman" w:cs="Sylfaen"/>
                <w:sz w:val="20"/>
                <w:szCs w:val="20"/>
                <w:lang w:val="ka-GE"/>
              </w:rPr>
              <w:t>ფოტომასალასთან</w:t>
            </w:r>
            <w:r w:rsidRPr="00533ACA">
              <w:rPr>
                <w:rFonts w:eastAsia="TimesNewRoman" w:cs="Times New Roman"/>
                <w:sz w:val="20"/>
                <w:szCs w:val="20"/>
                <w:lang w:val="ka-GE"/>
              </w:rPr>
              <w:t xml:space="preserve"> </w:t>
            </w:r>
            <w:r w:rsidRPr="00533ACA">
              <w:rPr>
                <w:rFonts w:eastAsia="TimesNewRoman" w:cs="Sylfaen"/>
                <w:sz w:val="20"/>
                <w:szCs w:val="20"/>
                <w:lang w:val="ka-GE"/>
              </w:rPr>
              <w:t>ერთად</w:t>
            </w:r>
            <w:r w:rsidRPr="00533ACA">
              <w:rPr>
                <w:rFonts w:eastAsia="TimesNewRoman" w:cs="Times New Roman"/>
                <w:sz w:val="20"/>
                <w:szCs w:val="20"/>
                <w:lang w:val="ka-GE"/>
              </w:rPr>
              <w:t>);</w:t>
            </w:r>
          </w:p>
        </w:tc>
        <w:tc>
          <w:tcPr>
            <w:tcW w:w="4884" w:type="dxa"/>
          </w:tcPr>
          <w:p w:rsidR="00533ACA" w:rsidRPr="00533ACA" w:rsidRDefault="00B53151" w:rsidP="00F86105">
            <w:pPr>
              <w:spacing w:after="0"/>
              <w:jc w:val="left"/>
              <w:rPr>
                <w:rFonts w:eastAsia="Calibri" w:cs="Times New Roman"/>
                <w:sz w:val="20"/>
                <w:szCs w:val="20"/>
                <w:lang w:val="ka-GE"/>
              </w:rPr>
            </w:pPr>
            <w:r>
              <w:rPr>
                <w:rFonts w:eastAsia="Calibri" w:cs="Times New Roman"/>
                <w:sz w:val="20"/>
                <w:szCs w:val="20"/>
                <w:lang w:val="ka-GE"/>
              </w:rPr>
              <w:t xml:space="preserve">საპროექტო დერეფანში ჩატარებული ფაუნისტური კვლევის შედეგები მოცემულია გზშ-ს ანგარიშის </w:t>
            </w:r>
            <w:r>
              <w:rPr>
                <w:rFonts w:eastAsia="Calibri" w:cs="Times New Roman"/>
                <w:sz w:val="20"/>
                <w:szCs w:val="20"/>
              </w:rPr>
              <w:t xml:space="preserve">I </w:t>
            </w:r>
            <w:r>
              <w:rPr>
                <w:rFonts w:eastAsia="Calibri" w:cs="Times New Roman"/>
                <w:sz w:val="20"/>
                <w:szCs w:val="20"/>
                <w:lang w:val="ka-GE"/>
              </w:rPr>
              <w:t xml:space="preserve">ტომის პარაგრაფში 5.2.5.4.2.. </w:t>
            </w:r>
            <w:r w:rsidR="00F86105">
              <w:rPr>
                <w:rFonts w:eastAsia="Calibri" w:cs="Times New Roman"/>
                <w:sz w:val="20"/>
                <w:szCs w:val="20"/>
                <w:lang w:val="ka-GE"/>
              </w:rPr>
              <w:t xml:space="preserve">ცხოველთა სამყაროზე </w:t>
            </w:r>
            <w:r>
              <w:rPr>
                <w:rFonts w:eastAsia="Calibri" w:cs="Times New Roman"/>
                <w:sz w:val="20"/>
                <w:szCs w:val="20"/>
                <w:lang w:val="ka-GE"/>
              </w:rPr>
              <w:t>ზემოქმედების რისკები განხილულია გზშ-ს ანგარიშის</w:t>
            </w:r>
            <w:r w:rsidRPr="00B53151">
              <w:rPr>
                <w:rFonts w:eastAsia="Calibri" w:cs="Times New Roman"/>
                <w:sz w:val="20"/>
                <w:szCs w:val="20"/>
                <w:lang w:val="ka-GE"/>
              </w:rPr>
              <w:t xml:space="preserve"> II ტომი</w:t>
            </w:r>
            <w:r>
              <w:rPr>
                <w:rFonts w:eastAsia="Calibri" w:cs="Times New Roman"/>
                <w:sz w:val="20"/>
                <w:szCs w:val="20"/>
                <w:lang w:val="ka-GE"/>
              </w:rPr>
              <w:t>ს</w:t>
            </w:r>
            <w:r w:rsidRPr="00B53151">
              <w:rPr>
                <w:rFonts w:eastAsia="Calibri" w:cs="Times New Roman"/>
                <w:sz w:val="20"/>
                <w:szCs w:val="20"/>
                <w:lang w:val="ka-GE"/>
              </w:rPr>
              <w:t xml:space="preserve"> პარაგრაფ</w:t>
            </w:r>
            <w:r w:rsidR="00F86105">
              <w:rPr>
                <w:rFonts w:eastAsia="Calibri" w:cs="Times New Roman"/>
                <w:sz w:val="20"/>
                <w:szCs w:val="20"/>
                <w:lang w:val="ka-GE"/>
              </w:rPr>
              <w:t>შ</w:t>
            </w:r>
            <w:r w:rsidRPr="00B53151">
              <w:rPr>
                <w:rFonts w:eastAsia="Calibri" w:cs="Times New Roman"/>
                <w:sz w:val="20"/>
                <w:szCs w:val="20"/>
                <w:lang w:val="ka-GE"/>
              </w:rPr>
              <w:t>ი</w:t>
            </w:r>
            <w:r>
              <w:rPr>
                <w:rFonts w:eastAsia="Calibri" w:cs="Times New Roman"/>
                <w:sz w:val="20"/>
                <w:szCs w:val="20"/>
                <w:lang w:val="ka-GE"/>
              </w:rPr>
              <w:t xml:space="preserve"> 3.6.</w:t>
            </w:r>
            <w:r w:rsidR="00F86105">
              <w:rPr>
                <w:rFonts w:eastAsia="Calibri" w:cs="Times New Roman"/>
                <w:sz w:val="20"/>
                <w:szCs w:val="20"/>
                <w:lang w:val="ka-GE"/>
              </w:rPr>
              <w:t>3.</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ზემოაღნიშნული</w:t>
            </w:r>
            <w:r w:rsidRPr="00533ACA">
              <w:rPr>
                <w:rFonts w:eastAsia="TimesNewRoman" w:cs="Times New Roman"/>
                <w:sz w:val="20"/>
                <w:szCs w:val="20"/>
                <w:lang w:val="ka-GE"/>
              </w:rPr>
              <w:t xml:space="preserve"> </w:t>
            </w:r>
            <w:r w:rsidRPr="00533ACA">
              <w:rPr>
                <w:rFonts w:eastAsia="TimesNewRoman" w:cs="Sylfaen"/>
                <w:sz w:val="20"/>
                <w:szCs w:val="20"/>
                <w:lang w:val="ka-GE"/>
              </w:rPr>
              <w:t>კვლევების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შედეგების</w:t>
            </w:r>
            <w:r w:rsidRPr="00533ACA">
              <w:rPr>
                <w:rFonts w:eastAsia="TimesNewRoman" w:cs="Times New Roman"/>
                <w:sz w:val="20"/>
                <w:szCs w:val="20"/>
                <w:lang w:val="ka-GE"/>
              </w:rPr>
              <w:t xml:space="preserve"> </w:t>
            </w:r>
            <w:r w:rsidRPr="00533ACA">
              <w:rPr>
                <w:rFonts w:eastAsia="TimesNewRoman" w:cs="Sylfaen"/>
                <w:sz w:val="20"/>
                <w:szCs w:val="20"/>
                <w:lang w:val="ka-GE"/>
              </w:rPr>
              <w:t>საფუძველზე</w:t>
            </w:r>
            <w:r w:rsidRPr="00533ACA">
              <w:rPr>
                <w:rFonts w:eastAsia="TimesNewRoman" w:cs="Times New Roman"/>
                <w:sz w:val="20"/>
                <w:szCs w:val="20"/>
                <w:lang w:val="ka-GE"/>
              </w:rPr>
              <w:t xml:space="preserve">, </w:t>
            </w:r>
            <w:r w:rsidRPr="00533ACA">
              <w:rPr>
                <w:rFonts w:eastAsia="TimesNewRoman" w:cs="Sylfaen"/>
                <w:sz w:val="20"/>
                <w:szCs w:val="20"/>
                <w:lang w:val="ka-GE"/>
              </w:rPr>
              <w:t>მონიტორინგის</w:t>
            </w:r>
            <w:r w:rsidRPr="00533ACA">
              <w:rPr>
                <w:rFonts w:eastAsia="TimesNewRoman" w:cs="Times New Roman"/>
                <w:sz w:val="20"/>
                <w:szCs w:val="20"/>
                <w:lang w:val="ka-GE"/>
              </w:rPr>
              <w:t xml:space="preserve"> </w:t>
            </w:r>
            <w:r w:rsidRPr="00533ACA">
              <w:rPr>
                <w:rFonts w:eastAsia="TimesNewRoman" w:cs="Sylfaen"/>
                <w:sz w:val="20"/>
                <w:szCs w:val="20"/>
                <w:lang w:val="ka-GE"/>
              </w:rPr>
              <w:t>გეგმაში</w:t>
            </w:r>
            <w:r w:rsidRPr="00533ACA">
              <w:rPr>
                <w:rFonts w:eastAsia="TimesNewRoman" w:cs="Times New Roman"/>
                <w:sz w:val="20"/>
                <w:szCs w:val="20"/>
                <w:lang w:val="ka-GE"/>
              </w:rPr>
              <w:t xml:space="preserve"> </w:t>
            </w:r>
            <w:r w:rsidRPr="00533ACA">
              <w:rPr>
                <w:rFonts w:eastAsia="TimesNewRoman" w:cs="Sylfaen"/>
                <w:sz w:val="20"/>
                <w:szCs w:val="20"/>
                <w:lang w:val="ka-GE"/>
              </w:rPr>
              <w:t>აისახოს</w:t>
            </w:r>
            <w:r w:rsidRPr="00533ACA">
              <w:rPr>
                <w:rFonts w:eastAsia="TimesNewRoman" w:cs="Times New Roman"/>
                <w:sz w:val="20"/>
                <w:szCs w:val="20"/>
                <w:lang w:val="ka-GE"/>
              </w:rPr>
              <w:t xml:space="preserve">, </w:t>
            </w:r>
            <w:r w:rsidRPr="00533ACA">
              <w:rPr>
                <w:rFonts w:eastAsia="TimesNewRoman" w:cs="Sylfaen"/>
                <w:sz w:val="20"/>
                <w:szCs w:val="20"/>
                <w:lang w:val="ka-GE"/>
              </w:rPr>
              <w:t>ბიომრავალფეროვნების</w:t>
            </w:r>
            <w:r w:rsidRPr="00533ACA">
              <w:rPr>
                <w:rFonts w:eastAsia="TimesNewRoman" w:cs="Times New Roman"/>
                <w:sz w:val="20"/>
                <w:szCs w:val="20"/>
                <w:lang w:val="ka-GE"/>
              </w:rPr>
              <w:t xml:space="preserve"> </w:t>
            </w:r>
            <w:r w:rsidRPr="00533ACA">
              <w:rPr>
                <w:rFonts w:eastAsia="TimesNewRoman" w:cs="Sylfaen"/>
                <w:sz w:val="20"/>
                <w:szCs w:val="20"/>
                <w:lang w:val="ka-GE"/>
              </w:rPr>
              <w:t>ცალკეულ</w:t>
            </w:r>
            <w:r w:rsidRPr="00533ACA">
              <w:rPr>
                <w:rFonts w:eastAsia="TimesNewRoman" w:cs="Times New Roman"/>
                <w:sz w:val="20"/>
                <w:szCs w:val="20"/>
                <w:lang w:val="ka-GE"/>
              </w:rPr>
              <w:t xml:space="preserve"> </w:t>
            </w:r>
            <w:r w:rsidRPr="00533ACA">
              <w:rPr>
                <w:rFonts w:eastAsia="TimesNewRoman" w:cs="Sylfaen"/>
                <w:sz w:val="20"/>
                <w:szCs w:val="20"/>
                <w:lang w:val="ka-GE"/>
              </w:rPr>
              <w:t>კომპონენტებზე</w:t>
            </w:r>
            <w:r w:rsidRPr="00533ACA">
              <w:rPr>
                <w:rFonts w:eastAsia="TimesNewRoman" w:cs="Times New Roman"/>
                <w:sz w:val="20"/>
                <w:szCs w:val="20"/>
                <w:lang w:val="ka-GE"/>
              </w:rPr>
              <w:t xml:space="preserve"> </w:t>
            </w:r>
            <w:r w:rsidRPr="00533ACA">
              <w:rPr>
                <w:rFonts w:eastAsia="TimesNewRoman" w:cs="Sylfaen"/>
                <w:sz w:val="20"/>
                <w:szCs w:val="20"/>
                <w:lang w:val="ka-GE"/>
              </w:rPr>
              <w:t>ზემოქმედების</w:t>
            </w:r>
            <w:r w:rsidRPr="00533ACA">
              <w:rPr>
                <w:rFonts w:eastAsia="TimesNewRoman" w:cs="Times New Roman"/>
                <w:sz w:val="20"/>
                <w:szCs w:val="20"/>
                <w:lang w:val="ka-GE"/>
              </w:rPr>
              <w:t xml:space="preserve"> </w:t>
            </w:r>
            <w:r w:rsidRPr="00533ACA">
              <w:rPr>
                <w:rFonts w:eastAsia="TimesNewRoman" w:cs="Sylfaen"/>
                <w:sz w:val="20"/>
                <w:szCs w:val="20"/>
                <w:lang w:val="ka-GE"/>
              </w:rPr>
              <w:t>საკითხი</w:t>
            </w:r>
            <w:r w:rsidRPr="00533ACA">
              <w:rPr>
                <w:rFonts w:eastAsia="TimesNewRoman" w:cs="Times New Roman"/>
                <w:sz w:val="20"/>
                <w:szCs w:val="20"/>
                <w:lang w:val="ka-GE"/>
              </w:rPr>
              <w:t>;</w:t>
            </w:r>
          </w:p>
        </w:tc>
        <w:tc>
          <w:tcPr>
            <w:tcW w:w="4884" w:type="dxa"/>
          </w:tcPr>
          <w:p w:rsidR="00533ACA" w:rsidRPr="00533ACA" w:rsidRDefault="00F86105" w:rsidP="00533ACA">
            <w:pPr>
              <w:spacing w:after="0"/>
              <w:jc w:val="left"/>
              <w:rPr>
                <w:rFonts w:eastAsia="Calibri" w:cs="Times New Roman"/>
                <w:sz w:val="20"/>
                <w:szCs w:val="20"/>
                <w:lang w:val="ka-GE"/>
              </w:rPr>
            </w:pPr>
            <w:r w:rsidRPr="00F86105">
              <w:rPr>
                <w:rFonts w:eastAsia="Calibri" w:cs="Times New Roman"/>
                <w:sz w:val="20"/>
                <w:szCs w:val="20"/>
                <w:lang w:val="ka-GE"/>
              </w:rPr>
              <w:t>აღნიშნული ინფორმაცია ასახულია გზშ-ს ანგარიშში (იხ. II ტომი, პარაგრაფი</w:t>
            </w:r>
            <w:r>
              <w:rPr>
                <w:rFonts w:eastAsia="Calibri" w:cs="Times New Roman"/>
                <w:sz w:val="20"/>
                <w:szCs w:val="20"/>
                <w:lang w:val="ka-GE"/>
              </w:rPr>
              <w:t xml:space="preserve"> 5</w:t>
            </w:r>
            <w:r w:rsidRPr="00F86105">
              <w:rPr>
                <w:rFonts w:eastAsia="Calibri" w:cs="Times New Roman"/>
                <w:sz w:val="20"/>
                <w:szCs w:val="20"/>
                <w:lang w:val="ka-GE"/>
              </w:rPr>
              <w:t>.).</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გზშ</w:t>
            </w:r>
            <w:r w:rsidRPr="00533ACA">
              <w:rPr>
                <w:rFonts w:eastAsia="TimesNewRoman" w:cs="Times New Roman"/>
                <w:sz w:val="20"/>
                <w:szCs w:val="20"/>
                <w:lang w:val="ka-GE"/>
              </w:rPr>
              <w:t>-</w:t>
            </w:r>
            <w:r w:rsidRPr="00533ACA">
              <w:rPr>
                <w:rFonts w:eastAsia="TimesNewRoman" w:cs="Sylfaen"/>
                <w:sz w:val="20"/>
                <w:szCs w:val="20"/>
                <w:lang w:val="ka-GE"/>
              </w:rPr>
              <w:t>ის</w:t>
            </w:r>
            <w:r w:rsidRPr="00533ACA">
              <w:rPr>
                <w:rFonts w:eastAsia="TimesNewRoman" w:cs="Times New Roman"/>
                <w:sz w:val="20"/>
                <w:szCs w:val="20"/>
                <w:lang w:val="ka-GE"/>
              </w:rPr>
              <w:t xml:space="preserve"> </w:t>
            </w:r>
            <w:r w:rsidRPr="00533ACA">
              <w:rPr>
                <w:rFonts w:eastAsia="TimesNewRoman" w:cs="Sylfaen"/>
                <w:sz w:val="20"/>
                <w:szCs w:val="20"/>
                <w:lang w:val="ka-GE"/>
              </w:rPr>
              <w:t>დოკუმენტში</w:t>
            </w:r>
            <w:r w:rsidRPr="00533ACA">
              <w:rPr>
                <w:rFonts w:eastAsia="TimesNewRoman" w:cs="Times New Roman"/>
                <w:sz w:val="20"/>
                <w:szCs w:val="20"/>
                <w:lang w:val="ka-GE"/>
              </w:rPr>
              <w:t xml:space="preserve"> </w:t>
            </w:r>
            <w:r w:rsidRPr="00533ACA">
              <w:rPr>
                <w:rFonts w:eastAsia="TimesNewRoman" w:cs="Sylfaen"/>
                <w:sz w:val="20"/>
                <w:szCs w:val="20"/>
                <w:lang w:val="ka-GE"/>
              </w:rPr>
              <w:t>საჭიროა</w:t>
            </w:r>
            <w:r w:rsidRPr="00533ACA">
              <w:rPr>
                <w:rFonts w:eastAsia="TimesNewRoman" w:cs="Times New Roman"/>
                <w:sz w:val="20"/>
                <w:szCs w:val="20"/>
                <w:lang w:val="ka-GE"/>
              </w:rPr>
              <w:t xml:space="preserve"> </w:t>
            </w:r>
            <w:r w:rsidRPr="00533ACA">
              <w:rPr>
                <w:rFonts w:eastAsia="TimesNewRoman" w:cs="Sylfaen"/>
                <w:sz w:val="20"/>
                <w:szCs w:val="20"/>
                <w:lang w:val="ka-GE"/>
              </w:rPr>
              <w:t>აისახოს</w:t>
            </w:r>
            <w:r w:rsidRPr="00533ACA">
              <w:rPr>
                <w:rFonts w:eastAsia="TimesNewRoman" w:cs="Times New Roman"/>
                <w:sz w:val="20"/>
                <w:szCs w:val="20"/>
                <w:lang w:val="ka-GE"/>
              </w:rPr>
              <w:t xml:space="preserve"> </w:t>
            </w:r>
            <w:r w:rsidRPr="00533ACA">
              <w:rPr>
                <w:rFonts w:eastAsia="TimesNewRoman" w:cs="Sylfaen"/>
                <w:sz w:val="20"/>
                <w:szCs w:val="20"/>
                <w:lang w:val="ka-GE"/>
              </w:rPr>
              <w:t>ბიომრავალფეროვნებაზე</w:t>
            </w:r>
            <w:r w:rsidRPr="00533ACA">
              <w:rPr>
                <w:rFonts w:eastAsia="TimesNewRoman" w:cs="Times New Roman"/>
                <w:sz w:val="20"/>
                <w:szCs w:val="20"/>
                <w:lang w:val="ka-GE"/>
              </w:rPr>
              <w:t xml:space="preserve"> </w:t>
            </w:r>
            <w:r w:rsidRPr="00533ACA">
              <w:rPr>
                <w:rFonts w:eastAsia="TimesNewRoman" w:cs="Sylfaen"/>
                <w:sz w:val="20"/>
                <w:szCs w:val="20"/>
                <w:lang w:val="ka-GE"/>
              </w:rPr>
              <w:t>კუმულაციური ზემოქმედების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შესახებ</w:t>
            </w:r>
            <w:r w:rsidRPr="00533ACA">
              <w:rPr>
                <w:rFonts w:eastAsia="TimesNewRoman" w:cs="Times New Roman"/>
                <w:sz w:val="20"/>
                <w:szCs w:val="20"/>
                <w:lang w:val="ka-GE"/>
              </w:rPr>
              <w:t xml:space="preserve"> </w:t>
            </w:r>
            <w:r w:rsidRPr="00533ACA">
              <w:rPr>
                <w:rFonts w:eastAsia="TimesNewRoman" w:cs="Sylfaen"/>
                <w:sz w:val="20"/>
                <w:szCs w:val="20"/>
                <w:lang w:val="ka-GE"/>
              </w:rPr>
              <w:t>ინფორმაცია</w:t>
            </w:r>
            <w:r w:rsidRPr="00533ACA">
              <w:rPr>
                <w:rFonts w:eastAsia="TimesNewRoman" w:cs="Times New Roman"/>
                <w:sz w:val="20"/>
                <w:szCs w:val="20"/>
                <w:lang w:val="ka-GE"/>
              </w:rPr>
              <w:t>;</w:t>
            </w:r>
          </w:p>
        </w:tc>
        <w:tc>
          <w:tcPr>
            <w:tcW w:w="4884" w:type="dxa"/>
          </w:tcPr>
          <w:p w:rsidR="00533ACA" w:rsidRPr="00533ACA" w:rsidRDefault="00F86105" w:rsidP="00F86105">
            <w:pPr>
              <w:spacing w:after="0"/>
              <w:jc w:val="left"/>
              <w:rPr>
                <w:rFonts w:eastAsia="Calibri" w:cs="Times New Roman"/>
                <w:sz w:val="20"/>
                <w:szCs w:val="20"/>
                <w:lang w:val="ka-GE"/>
              </w:rPr>
            </w:pPr>
            <w:r w:rsidRPr="00F86105">
              <w:rPr>
                <w:rFonts w:eastAsia="Calibri" w:cs="Times New Roman"/>
                <w:sz w:val="20"/>
                <w:szCs w:val="20"/>
                <w:lang w:val="ka-GE"/>
              </w:rPr>
              <w:t>აღნიშნული ინფორმაცია ასახულია გზშ-ს ანგარიშში (იხ. II ტომი, პარაგრაფი</w:t>
            </w:r>
            <w:r>
              <w:rPr>
                <w:rFonts w:eastAsia="Calibri" w:cs="Times New Roman"/>
                <w:sz w:val="20"/>
                <w:szCs w:val="20"/>
                <w:lang w:val="ka-GE"/>
              </w:rPr>
              <w:t xml:space="preserve"> 11</w:t>
            </w:r>
            <w:r w:rsidRPr="00F86105">
              <w:rPr>
                <w:rFonts w:eastAsia="Calibri" w:cs="Times New Roman"/>
                <w:sz w:val="20"/>
                <w:szCs w:val="20"/>
                <w:lang w:val="ka-GE"/>
              </w:rPr>
              <w:t>.).</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ნარჩენების</w:t>
            </w:r>
            <w:r w:rsidRPr="00533ACA">
              <w:rPr>
                <w:rFonts w:eastAsia="TimesNewRoman" w:cs="Times New Roman"/>
                <w:sz w:val="20"/>
                <w:szCs w:val="20"/>
                <w:lang w:val="ka-GE"/>
              </w:rPr>
              <w:t xml:space="preserve"> </w:t>
            </w:r>
            <w:r w:rsidRPr="00533ACA">
              <w:rPr>
                <w:rFonts w:eastAsia="TimesNewRoman" w:cs="Sylfaen"/>
                <w:sz w:val="20"/>
                <w:szCs w:val="20"/>
                <w:lang w:val="ka-GE"/>
              </w:rPr>
              <w:t>მართვის</w:t>
            </w:r>
            <w:r w:rsidRPr="00533ACA">
              <w:rPr>
                <w:rFonts w:eastAsia="TimesNewRoman" w:cs="Times New Roman"/>
                <w:sz w:val="20"/>
                <w:szCs w:val="20"/>
                <w:lang w:val="ka-GE"/>
              </w:rPr>
              <w:t xml:space="preserve"> </w:t>
            </w:r>
            <w:r w:rsidRPr="00533ACA">
              <w:rPr>
                <w:rFonts w:eastAsia="TimesNewRoman" w:cs="Sylfaen"/>
                <w:sz w:val="20"/>
                <w:szCs w:val="20"/>
                <w:lang w:val="ka-GE"/>
              </w:rPr>
              <w:t>საკითხები</w:t>
            </w:r>
            <w:r w:rsidRPr="00533ACA">
              <w:rPr>
                <w:rFonts w:eastAsia="TimesNewRoman" w:cs="Times New Roman"/>
                <w:sz w:val="20"/>
                <w:szCs w:val="20"/>
                <w:lang w:val="ka-GE"/>
              </w:rPr>
              <w:t xml:space="preserve">, </w:t>
            </w:r>
            <w:r w:rsidRPr="00533ACA">
              <w:rPr>
                <w:rFonts w:eastAsia="TimesNewRoman" w:cs="Sylfaen"/>
                <w:sz w:val="20"/>
                <w:szCs w:val="20"/>
                <w:lang w:val="ka-GE"/>
              </w:rPr>
              <w:t>მათ</w:t>
            </w:r>
            <w:r w:rsidRPr="00533ACA">
              <w:rPr>
                <w:rFonts w:eastAsia="TimesNewRoman" w:cs="Times New Roman"/>
                <w:sz w:val="20"/>
                <w:szCs w:val="20"/>
                <w:lang w:val="ka-GE"/>
              </w:rPr>
              <w:t xml:space="preserve"> </w:t>
            </w:r>
            <w:r w:rsidRPr="00533ACA">
              <w:rPr>
                <w:rFonts w:eastAsia="TimesNewRoman" w:cs="Sylfaen"/>
                <w:sz w:val="20"/>
                <w:szCs w:val="20"/>
                <w:lang w:val="ka-GE"/>
              </w:rPr>
              <w:t>შორის</w:t>
            </w:r>
            <w:r w:rsidRPr="00533ACA">
              <w:rPr>
                <w:rFonts w:eastAsia="TimesNewRoman" w:cs="Times New Roman"/>
                <w:sz w:val="20"/>
                <w:szCs w:val="20"/>
                <w:lang w:val="ka-GE"/>
              </w:rPr>
              <w:t xml:space="preserve"> </w:t>
            </w:r>
            <w:r w:rsidRPr="00533ACA">
              <w:rPr>
                <w:rFonts w:eastAsia="TimesNewRoman" w:cs="Sylfaen"/>
                <w:sz w:val="20"/>
                <w:szCs w:val="20"/>
                <w:lang w:val="ka-GE"/>
              </w:rPr>
              <w:t>ნარჩენების</w:t>
            </w:r>
            <w:r w:rsidRPr="00533ACA">
              <w:rPr>
                <w:rFonts w:eastAsia="TimesNewRoman" w:cs="Times New Roman"/>
                <w:sz w:val="20"/>
                <w:szCs w:val="20"/>
                <w:lang w:val="ka-GE"/>
              </w:rPr>
              <w:t xml:space="preserve"> </w:t>
            </w:r>
            <w:r w:rsidRPr="00533ACA">
              <w:rPr>
                <w:rFonts w:eastAsia="TimesNewRoman" w:cs="Sylfaen"/>
                <w:sz w:val="20"/>
                <w:szCs w:val="20"/>
                <w:lang w:val="ka-GE"/>
              </w:rPr>
              <w:t>მართვის</w:t>
            </w:r>
            <w:r w:rsidRPr="00533ACA">
              <w:rPr>
                <w:rFonts w:eastAsia="TimesNewRoman" w:cs="Times New Roman"/>
                <w:sz w:val="20"/>
                <w:szCs w:val="20"/>
                <w:lang w:val="ka-GE"/>
              </w:rPr>
              <w:t xml:space="preserve"> </w:t>
            </w:r>
            <w:r w:rsidRPr="00533ACA">
              <w:rPr>
                <w:rFonts w:eastAsia="TimesNewRoman" w:cs="Sylfaen"/>
                <w:sz w:val="20"/>
                <w:szCs w:val="20"/>
                <w:lang w:val="ka-GE"/>
              </w:rPr>
              <w:t>გეგმა</w:t>
            </w:r>
            <w:r w:rsidRPr="00533ACA">
              <w:rPr>
                <w:rFonts w:eastAsia="TimesNewRoman" w:cs="Times New Roman"/>
                <w:sz w:val="20"/>
                <w:szCs w:val="20"/>
                <w:lang w:val="ka-GE"/>
              </w:rPr>
              <w:t xml:space="preserve">, </w:t>
            </w:r>
            <w:r w:rsidRPr="00533ACA">
              <w:rPr>
                <w:rFonts w:eastAsia="TimesNewRoman" w:cs="Sylfaen"/>
                <w:sz w:val="20"/>
                <w:szCs w:val="20"/>
                <w:lang w:val="ka-GE"/>
              </w:rPr>
              <w:t>ნარჩენების წარმოქმნით</w:t>
            </w:r>
            <w:r w:rsidRPr="00533ACA">
              <w:rPr>
                <w:rFonts w:eastAsia="TimesNewRoman" w:cs="Times New Roman"/>
                <w:sz w:val="20"/>
                <w:szCs w:val="20"/>
                <w:lang w:val="ka-GE"/>
              </w:rPr>
              <w:t xml:space="preserve"> </w:t>
            </w:r>
            <w:r w:rsidRPr="00533ACA">
              <w:rPr>
                <w:rFonts w:eastAsia="TimesNewRoman" w:cs="Sylfaen"/>
                <w:sz w:val="20"/>
                <w:szCs w:val="20"/>
                <w:lang w:val="ka-GE"/>
              </w:rPr>
              <w:t>მოსალოდნელი</w:t>
            </w:r>
            <w:r w:rsidRPr="00533ACA">
              <w:rPr>
                <w:rFonts w:eastAsia="TimesNewRoman" w:cs="Times New Roman"/>
                <w:sz w:val="20"/>
                <w:szCs w:val="20"/>
                <w:lang w:val="ka-GE"/>
              </w:rPr>
              <w:t xml:space="preserve"> </w:t>
            </w:r>
            <w:r w:rsidRPr="00533ACA">
              <w:rPr>
                <w:rFonts w:eastAsia="TimesNewRoman" w:cs="Sylfaen"/>
                <w:sz w:val="20"/>
                <w:szCs w:val="20"/>
                <w:lang w:val="ka-GE"/>
              </w:rPr>
              <w:t>ზემოქმედება</w:t>
            </w:r>
            <w:r w:rsidRPr="00533ACA">
              <w:rPr>
                <w:rFonts w:eastAsia="TimesNewRoman" w:cs="Times New Roman"/>
                <w:sz w:val="20"/>
                <w:szCs w:val="20"/>
                <w:lang w:val="ka-GE"/>
              </w:rPr>
              <w:t>;</w:t>
            </w:r>
          </w:p>
        </w:tc>
        <w:tc>
          <w:tcPr>
            <w:tcW w:w="4884" w:type="dxa"/>
          </w:tcPr>
          <w:p w:rsidR="00533ACA" w:rsidRPr="00533ACA" w:rsidRDefault="00F86105" w:rsidP="00F86105">
            <w:pPr>
              <w:spacing w:after="0"/>
              <w:jc w:val="left"/>
              <w:rPr>
                <w:rFonts w:eastAsia="Calibri" w:cs="Times New Roman"/>
                <w:sz w:val="20"/>
                <w:szCs w:val="20"/>
                <w:lang w:val="ka-GE"/>
              </w:rPr>
            </w:pPr>
            <w:r>
              <w:rPr>
                <w:rFonts w:eastAsia="Calibri" w:cs="Times New Roman"/>
                <w:sz w:val="20"/>
                <w:szCs w:val="20"/>
                <w:lang w:val="ka-GE"/>
              </w:rPr>
              <w:t>ნარჩენების მართვის პროცესში მოსალოდნელი ზემოქმედებები და ძირითადი შემარბილებელი ღონისძიებები წარმოდგენილია გზშ-ს ანგარიშის</w:t>
            </w:r>
            <w:r w:rsidRPr="00B53151">
              <w:rPr>
                <w:rFonts w:eastAsia="Calibri" w:cs="Times New Roman"/>
                <w:sz w:val="20"/>
                <w:szCs w:val="20"/>
                <w:lang w:val="ka-GE"/>
              </w:rPr>
              <w:t xml:space="preserve"> II ტომი</w:t>
            </w:r>
            <w:r>
              <w:rPr>
                <w:rFonts w:eastAsia="Calibri" w:cs="Times New Roman"/>
                <w:sz w:val="20"/>
                <w:szCs w:val="20"/>
                <w:lang w:val="ka-GE"/>
              </w:rPr>
              <w:t>ს</w:t>
            </w:r>
            <w:r w:rsidRPr="00B53151">
              <w:rPr>
                <w:rFonts w:eastAsia="Calibri" w:cs="Times New Roman"/>
                <w:sz w:val="20"/>
                <w:szCs w:val="20"/>
                <w:lang w:val="ka-GE"/>
              </w:rPr>
              <w:t xml:space="preserve"> პარაგრაფ</w:t>
            </w:r>
            <w:r>
              <w:rPr>
                <w:rFonts w:eastAsia="Calibri" w:cs="Times New Roman"/>
                <w:sz w:val="20"/>
                <w:szCs w:val="20"/>
                <w:lang w:val="ka-GE"/>
              </w:rPr>
              <w:t>შ</w:t>
            </w:r>
            <w:r w:rsidRPr="00B53151">
              <w:rPr>
                <w:rFonts w:eastAsia="Calibri" w:cs="Times New Roman"/>
                <w:sz w:val="20"/>
                <w:szCs w:val="20"/>
                <w:lang w:val="ka-GE"/>
              </w:rPr>
              <w:t>ი</w:t>
            </w:r>
            <w:r>
              <w:rPr>
                <w:rFonts w:eastAsia="Calibri" w:cs="Times New Roman"/>
                <w:sz w:val="20"/>
                <w:szCs w:val="20"/>
                <w:lang w:val="ka-GE"/>
              </w:rPr>
              <w:t xml:space="preserve"> 3.8. ნარჩენების მართვის გეგმა მოცემულია ანგარიშის დანართებში (</w:t>
            </w:r>
            <w:r>
              <w:rPr>
                <w:rFonts w:eastAsia="Calibri" w:cs="Times New Roman"/>
                <w:sz w:val="20"/>
                <w:szCs w:val="20"/>
              </w:rPr>
              <w:t xml:space="preserve">III </w:t>
            </w:r>
            <w:r>
              <w:rPr>
                <w:rFonts w:eastAsia="Calibri" w:cs="Times New Roman"/>
                <w:sz w:val="20"/>
                <w:szCs w:val="20"/>
                <w:lang w:val="ka-GE"/>
              </w:rPr>
              <w:t>ტომი)</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ზემოქმედება</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ზემოქმედების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შეფასება</w:t>
            </w:r>
            <w:r w:rsidRPr="00533ACA">
              <w:rPr>
                <w:rFonts w:eastAsia="TimesNewRoman" w:cs="Times New Roman"/>
                <w:sz w:val="20"/>
                <w:szCs w:val="20"/>
                <w:lang w:val="ka-GE"/>
              </w:rPr>
              <w:t xml:space="preserve"> </w:t>
            </w:r>
            <w:r w:rsidRPr="00533ACA">
              <w:rPr>
                <w:rFonts w:eastAsia="TimesNewRoman" w:cs="Sylfaen"/>
                <w:sz w:val="20"/>
                <w:szCs w:val="20"/>
                <w:lang w:val="ka-GE"/>
              </w:rPr>
              <w:t>სოციალურ</w:t>
            </w:r>
            <w:r w:rsidRPr="00533ACA">
              <w:rPr>
                <w:rFonts w:eastAsia="TimesNewRoman" w:cs="Times New Roman"/>
                <w:sz w:val="20"/>
                <w:szCs w:val="20"/>
                <w:lang w:val="ka-GE"/>
              </w:rPr>
              <w:t>-</w:t>
            </w:r>
            <w:r w:rsidRPr="00533ACA">
              <w:rPr>
                <w:rFonts w:eastAsia="TimesNewRoman" w:cs="Sylfaen"/>
                <w:sz w:val="20"/>
                <w:szCs w:val="20"/>
                <w:lang w:val="ka-GE"/>
              </w:rPr>
              <w:t>ეკონომიკურ</w:t>
            </w:r>
            <w:r w:rsidRPr="00533ACA">
              <w:rPr>
                <w:rFonts w:eastAsia="TimesNewRoman" w:cs="Times New Roman"/>
                <w:sz w:val="20"/>
                <w:szCs w:val="20"/>
                <w:lang w:val="ka-GE"/>
              </w:rPr>
              <w:t xml:space="preserve"> </w:t>
            </w:r>
            <w:r w:rsidRPr="00533ACA">
              <w:rPr>
                <w:rFonts w:eastAsia="TimesNewRoman" w:cs="Sylfaen"/>
                <w:sz w:val="20"/>
                <w:szCs w:val="20"/>
                <w:lang w:val="ka-GE"/>
              </w:rPr>
              <w:t>გარემოზე</w:t>
            </w:r>
            <w:r w:rsidRPr="00533ACA">
              <w:rPr>
                <w:rFonts w:eastAsia="TimesNewRoman" w:cs="Times New Roman"/>
                <w:sz w:val="20"/>
                <w:szCs w:val="20"/>
                <w:lang w:val="ka-GE"/>
              </w:rPr>
              <w:t xml:space="preserve">, </w:t>
            </w:r>
            <w:r w:rsidRPr="00533ACA">
              <w:rPr>
                <w:rFonts w:eastAsia="TimesNewRoman" w:cs="Sylfaen"/>
                <w:sz w:val="20"/>
                <w:szCs w:val="20"/>
                <w:lang w:val="ka-GE"/>
              </w:rPr>
              <w:t>მიწის საკუთრებასა</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გამოყენებაზე</w:t>
            </w:r>
            <w:r w:rsidRPr="00533ACA">
              <w:rPr>
                <w:rFonts w:eastAsia="TimesNewRoman" w:cs="Times New Roman"/>
                <w:sz w:val="20"/>
                <w:szCs w:val="20"/>
                <w:lang w:val="ka-GE"/>
              </w:rPr>
              <w:t xml:space="preserve">, </w:t>
            </w:r>
            <w:r w:rsidRPr="00533ACA">
              <w:rPr>
                <w:rFonts w:eastAsia="TimesNewRoman" w:cs="Sylfaen"/>
                <w:sz w:val="20"/>
                <w:szCs w:val="20"/>
                <w:lang w:val="ka-GE"/>
              </w:rPr>
              <w:t>ბუნებრივი</w:t>
            </w:r>
            <w:r w:rsidRPr="00533ACA">
              <w:rPr>
                <w:rFonts w:eastAsia="TimesNewRoman" w:cs="Times New Roman"/>
                <w:sz w:val="20"/>
                <w:szCs w:val="20"/>
                <w:lang w:val="ka-GE"/>
              </w:rPr>
              <w:t xml:space="preserve"> </w:t>
            </w:r>
            <w:r w:rsidRPr="00533ACA">
              <w:rPr>
                <w:rFonts w:eastAsia="TimesNewRoman" w:cs="Sylfaen"/>
                <w:sz w:val="20"/>
                <w:szCs w:val="20"/>
                <w:lang w:val="ka-GE"/>
              </w:rPr>
              <w:t>რესურსების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შეზღუდვაზე</w:t>
            </w:r>
            <w:r w:rsidRPr="00533ACA">
              <w:rPr>
                <w:rFonts w:eastAsia="TimesNewRoman" w:cs="Times New Roman"/>
                <w:sz w:val="20"/>
                <w:szCs w:val="20"/>
                <w:lang w:val="ka-GE"/>
              </w:rPr>
              <w:t xml:space="preserve">, </w:t>
            </w:r>
            <w:r w:rsidRPr="00533ACA">
              <w:rPr>
                <w:rFonts w:eastAsia="TimesNewRoman" w:cs="Sylfaen"/>
                <w:sz w:val="20"/>
                <w:szCs w:val="20"/>
                <w:lang w:val="ka-GE"/>
              </w:rPr>
              <w:t>ჯანმრთელობასა და</w:t>
            </w:r>
            <w:r w:rsidRPr="00533ACA">
              <w:rPr>
                <w:rFonts w:eastAsia="TimesNewRoman" w:cs="Times New Roman"/>
                <w:sz w:val="20"/>
                <w:szCs w:val="20"/>
                <w:lang w:val="ka-GE"/>
              </w:rPr>
              <w:t xml:space="preserve"> </w:t>
            </w:r>
            <w:r w:rsidRPr="00533ACA">
              <w:rPr>
                <w:rFonts w:eastAsia="TimesNewRoman" w:cs="Sylfaen"/>
                <w:sz w:val="20"/>
                <w:szCs w:val="20"/>
                <w:lang w:val="ka-GE"/>
              </w:rPr>
              <w:t>უსაფრთხოებასთან</w:t>
            </w:r>
            <w:r w:rsidRPr="00533ACA">
              <w:rPr>
                <w:rFonts w:eastAsia="TimesNewRoman" w:cs="Times New Roman"/>
                <w:sz w:val="20"/>
                <w:szCs w:val="20"/>
                <w:lang w:val="ka-GE"/>
              </w:rPr>
              <w:t xml:space="preserve"> </w:t>
            </w:r>
            <w:r w:rsidRPr="00533ACA">
              <w:rPr>
                <w:rFonts w:eastAsia="TimesNewRoman" w:cs="Sylfaen"/>
                <w:sz w:val="20"/>
                <w:szCs w:val="20"/>
                <w:lang w:val="ka-GE"/>
              </w:rPr>
              <w:t>დაკავშირებული</w:t>
            </w:r>
            <w:r w:rsidRPr="00533ACA">
              <w:rPr>
                <w:rFonts w:eastAsia="TimesNewRoman" w:cs="Times New Roman"/>
                <w:sz w:val="20"/>
                <w:szCs w:val="20"/>
                <w:lang w:val="ka-GE"/>
              </w:rPr>
              <w:t xml:space="preserve"> </w:t>
            </w:r>
            <w:r w:rsidRPr="00533ACA">
              <w:rPr>
                <w:rFonts w:eastAsia="TimesNewRoman" w:cs="Sylfaen"/>
                <w:sz w:val="20"/>
                <w:szCs w:val="20"/>
                <w:lang w:val="ka-GE"/>
              </w:rPr>
              <w:t>რისკები</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შესაბამისი</w:t>
            </w:r>
            <w:r w:rsidRPr="00533ACA">
              <w:rPr>
                <w:rFonts w:eastAsia="TimesNewRoman" w:cs="Times New Roman"/>
                <w:sz w:val="20"/>
                <w:szCs w:val="20"/>
                <w:lang w:val="ka-GE"/>
              </w:rPr>
              <w:t xml:space="preserve"> </w:t>
            </w:r>
            <w:r w:rsidRPr="00533ACA">
              <w:rPr>
                <w:rFonts w:eastAsia="TimesNewRoman" w:cs="Sylfaen"/>
                <w:sz w:val="20"/>
                <w:szCs w:val="20"/>
                <w:lang w:val="ka-GE"/>
              </w:rPr>
              <w:t>შემარბილებელი ღონისძიებები</w:t>
            </w:r>
            <w:r w:rsidRPr="00533ACA">
              <w:rPr>
                <w:rFonts w:eastAsia="TimesNewRoman" w:cs="Times New Roman"/>
                <w:sz w:val="20"/>
                <w:szCs w:val="20"/>
                <w:lang w:val="ka-GE"/>
              </w:rPr>
              <w:t>;</w:t>
            </w:r>
          </w:p>
        </w:tc>
        <w:tc>
          <w:tcPr>
            <w:tcW w:w="4884" w:type="dxa"/>
          </w:tcPr>
          <w:p w:rsidR="00533ACA" w:rsidRPr="00533ACA" w:rsidRDefault="00F86105" w:rsidP="00F86105">
            <w:pPr>
              <w:spacing w:after="0"/>
              <w:jc w:val="left"/>
              <w:rPr>
                <w:rFonts w:eastAsia="Calibri" w:cs="Times New Roman"/>
                <w:sz w:val="20"/>
                <w:szCs w:val="20"/>
                <w:lang w:val="ka-GE"/>
              </w:rPr>
            </w:pPr>
            <w:r w:rsidRPr="00F86105">
              <w:rPr>
                <w:rFonts w:eastAsia="Calibri" w:cs="Times New Roman"/>
                <w:sz w:val="20"/>
                <w:szCs w:val="20"/>
                <w:lang w:val="ka-GE"/>
              </w:rPr>
              <w:t>აღნიშნული ინფორმაცია ასახულია გზშ-ს ანგარიშში (იხ. II ტომი, პარაგრაფი</w:t>
            </w:r>
            <w:r>
              <w:rPr>
                <w:rFonts w:eastAsia="Calibri" w:cs="Times New Roman"/>
                <w:sz w:val="20"/>
                <w:szCs w:val="20"/>
                <w:lang w:val="ka-GE"/>
              </w:rPr>
              <w:t xml:space="preserve"> 3.9</w:t>
            </w:r>
            <w:r w:rsidRPr="00F86105">
              <w:rPr>
                <w:rFonts w:eastAsia="Calibri" w:cs="Times New Roman"/>
                <w:sz w:val="20"/>
                <w:szCs w:val="20"/>
                <w:lang w:val="ka-GE"/>
              </w:rPr>
              <w:t>.).</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საპროექტო</w:t>
            </w:r>
            <w:r w:rsidRPr="00533ACA">
              <w:rPr>
                <w:rFonts w:eastAsia="TimesNewRoman" w:cs="Times New Roman"/>
                <w:sz w:val="20"/>
                <w:szCs w:val="20"/>
                <w:lang w:val="ka-GE"/>
              </w:rPr>
              <w:t xml:space="preserve"> </w:t>
            </w:r>
            <w:r w:rsidRPr="00533ACA">
              <w:rPr>
                <w:rFonts w:eastAsia="TimesNewRoman" w:cs="Sylfaen"/>
                <w:sz w:val="20"/>
                <w:szCs w:val="20"/>
                <w:lang w:val="ka-GE"/>
              </w:rPr>
              <w:t>ტერიტორიაზე</w:t>
            </w:r>
            <w:r w:rsidRPr="00533ACA">
              <w:rPr>
                <w:rFonts w:eastAsia="TimesNewRoman" w:cs="Times New Roman"/>
                <w:sz w:val="20"/>
                <w:szCs w:val="20"/>
                <w:lang w:val="ka-GE"/>
              </w:rPr>
              <w:t xml:space="preserve"> </w:t>
            </w:r>
            <w:r w:rsidRPr="00533ACA">
              <w:rPr>
                <w:rFonts w:eastAsia="TimesNewRoman" w:cs="Sylfaen"/>
                <w:sz w:val="20"/>
                <w:szCs w:val="20"/>
                <w:lang w:val="ka-GE"/>
              </w:rPr>
              <w:t>არსებული</w:t>
            </w:r>
            <w:r w:rsidRPr="00533ACA">
              <w:rPr>
                <w:rFonts w:eastAsia="TimesNewRoman" w:cs="Times New Roman"/>
                <w:sz w:val="20"/>
                <w:szCs w:val="20"/>
                <w:lang w:val="ka-GE"/>
              </w:rPr>
              <w:t xml:space="preserve"> </w:t>
            </w:r>
            <w:r w:rsidRPr="00533ACA">
              <w:rPr>
                <w:rFonts w:eastAsia="TimesNewRoman" w:cs="Sylfaen"/>
                <w:sz w:val="20"/>
                <w:szCs w:val="20"/>
                <w:lang w:val="ka-GE"/>
              </w:rPr>
              <w:t>კულტურული</w:t>
            </w:r>
            <w:r w:rsidRPr="00533ACA">
              <w:rPr>
                <w:rFonts w:eastAsia="TimesNewRoman" w:cs="Times New Roman"/>
                <w:sz w:val="20"/>
                <w:szCs w:val="20"/>
                <w:lang w:val="ka-GE"/>
              </w:rPr>
              <w:t xml:space="preserve"> </w:t>
            </w:r>
            <w:r w:rsidRPr="00533ACA">
              <w:rPr>
                <w:rFonts w:eastAsia="TimesNewRoman" w:cs="Sylfaen"/>
                <w:sz w:val="20"/>
                <w:szCs w:val="20"/>
                <w:lang w:val="ka-GE"/>
              </w:rPr>
              <w:t>მემკვიდრეობის</w:t>
            </w:r>
            <w:r w:rsidRPr="00533ACA">
              <w:rPr>
                <w:rFonts w:eastAsia="TimesNewRoman" w:cs="Times New Roman"/>
                <w:sz w:val="20"/>
                <w:szCs w:val="20"/>
                <w:lang w:val="ka-GE"/>
              </w:rPr>
              <w:t xml:space="preserve"> </w:t>
            </w:r>
            <w:r w:rsidRPr="00533ACA">
              <w:rPr>
                <w:rFonts w:eastAsia="TimesNewRoman" w:cs="Sylfaen"/>
                <w:sz w:val="20"/>
                <w:szCs w:val="20"/>
                <w:lang w:val="ka-GE"/>
              </w:rPr>
              <w:t>ძეგლების</w:t>
            </w:r>
            <w:r w:rsidRPr="00533ACA">
              <w:rPr>
                <w:rFonts w:eastAsia="TimesNewRoman" w:cs="Times New Roman"/>
                <w:sz w:val="20"/>
                <w:szCs w:val="20"/>
                <w:lang w:val="ka-GE"/>
              </w:rPr>
              <w:t xml:space="preserve"> </w:t>
            </w:r>
            <w:r w:rsidRPr="00533ACA">
              <w:rPr>
                <w:rFonts w:eastAsia="TimesNewRoman" w:cs="Sylfaen"/>
                <w:sz w:val="20"/>
                <w:szCs w:val="20"/>
                <w:lang w:val="ka-GE"/>
              </w:rPr>
              <w:t xml:space="preserve">შესახებ </w:t>
            </w:r>
            <w:r w:rsidRPr="00533ACA">
              <w:rPr>
                <w:rFonts w:eastAsia="TimesNewRoman" w:cs="Sylfaen"/>
                <w:sz w:val="20"/>
                <w:szCs w:val="20"/>
                <w:lang w:val="ka-GE"/>
              </w:rPr>
              <w:lastRenderedPageBreak/>
              <w:t>ინფორმაცია</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მათზე</w:t>
            </w:r>
            <w:r w:rsidRPr="00533ACA">
              <w:rPr>
                <w:rFonts w:eastAsia="TimesNewRoman" w:cs="Times New Roman"/>
                <w:sz w:val="20"/>
                <w:szCs w:val="20"/>
                <w:lang w:val="ka-GE"/>
              </w:rPr>
              <w:t xml:space="preserve"> </w:t>
            </w:r>
            <w:r w:rsidRPr="00533ACA">
              <w:rPr>
                <w:rFonts w:eastAsia="TimesNewRoman" w:cs="Sylfaen"/>
                <w:sz w:val="20"/>
                <w:szCs w:val="20"/>
                <w:lang w:val="ka-GE"/>
              </w:rPr>
              <w:t>ზემოქმედების</w:t>
            </w:r>
            <w:r w:rsidRPr="00533ACA">
              <w:rPr>
                <w:rFonts w:eastAsia="TimesNewRoman" w:cs="Times New Roman"/>
                <w:sz w:val="20"/>
                <w:szCs w:val="20"/>
                <w:lang w:val="ka-GE"/>
              </w:rPr>
              <w:t xml:space="preserve"> </w:t>
            </w:r>
            <w:r w:rsidRPr="00533ACA">
              <w:rPr>
                <w:rFonts w:eastAsia="TimesNewRoman" w:cs="Sylfaen"/>
                <w:sz w:val="20"/>
                <w:szCs w:val="20"/>
                <w:lang w:val="ka-GE"/>
              </w:rPr>
              <w:t>საკითხები</w:t>
            </w:r>
            <w:r w:rsidRPr="00533ACA">
              <w:rPr>
                <w:rFonts w:eastAsia="TimesNewRoman" w:cs="Times New Roman"/>
                <w:sz w:val="20"/>
                <w:szCs w:val="20"/>
                <w:lang w:val="ka-GE"/>
              </w:rPr>
              <w:t xml:space="preserve"> (</w:t>
            </w:r>
            <w:r w:rsidRPr="00533ACA">
              <w:rPr>
                <w:rFonts w:eastAsia="TimesNewRoman" w:cs="Sylfaen"/>
                <w:sz w:val="20"/>
                <w:szCs w:val="20"/>
                <w:lang w:val="ka-GE"/>
              </w:rPr>
              <w:t>არსებობის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შემთხვევაში</w:t>
            </w:r>
            <w:r w:rsidRPr="00533ACA">
              <w:rPr>
                <w:rFonts w:eastAsia="TimesNewRoman" w:cs="Times New Roman"/>
                <w:sz w:val="20"/>
                <w:szCs w:val="20"/>
                <w:lang w:val="ka-GE"/>
              </w:rPr>
              <w:t>);</w:t>
            </w:r>
          </w:p>
        </w:tc>
        <w:tc>
          <w:tcPr>
            <w:tcW w:w="4884" w:type="dxa"/>
          </w:tcPr>
          <w:p w:rsidR="00533ACA" w:rsidRPr="00533ACA" w:rsidRDefault="00F86105" w:rsidP="00F86105">
            <w:pPr>
              <w:spacing w:after="0"/>
              <w:jc w:val="left"/>
              <w:rPr>
                <w:rFonts w:eastAsia="Calibri" w:cs="Times New Roman"/>
                <w:sz w:val="20"/>
                <w:szCs w:val="20"/>
                <w:lang w:val="ka-GE"/>
              </w:rPr>
            </w:pPr>
            <w:r w:rsidRPr="00F86105">
              <w:rPr>
                <w:rFonts w:eastAsia="Calibri" w:cs="Times New Roman"/>
                <w:sz w:val="20"/>
                <w:szCs w:val="20"/>
                <w:lang w:val="ka-GE"/>
              </w:rPr>
              <w:lastRenderedPageBreak/>
              <w:t xml:space="preserve">აღნიშნული ინფორმაცია ასახულია გზშ-ს </w:t>
            </w:r>
            <w:r w:rsidRPr="00F86105">
              <w:rPr>
                <w:rFonts w:eastAsia="Calibri" w:cs="Times New Roman"/>
                <w:sz w:val="20"/>
                <w:szCs w:val="20"/>
                <w:lang w:val="ka-GE"/>
              </w:rPr>
              <w:lastRenderedPageBreak/>
              <w:t>ანგარიშში (იხ. II ტომი, პარაგრაფი</w:t>
            </w:r>
            <w:r>
              <w:rPr>
                <w:rFonts w:eastAsia="Calibri" w:cs="Times New Roman"/>
                <w:sz w:val="20"/>
                <w:szCs w:val="20"/>
                <w:lang w:val="ka-GE"/>
              </w:rPr>
              <w:t xml:space="preserve"> 3.</w:t>
            </w:r>
            <w:r>
              <w:rPr>
                <w:rFonts w:eastAsia="Calibri" w:cs="Times New Roman"/>
                <w:sz w:val="20"/>
                <w:szCs w:val="20"/>
              </w:rPr>
              <w:t>10</w:t>
            </w:r>
            <w:r w:rsidRPr="00F86105">
              <w:rPr>
                <w:rFonts w:eastAsia="Calibri" w:cs="Times New Roman"/>
                <w:sz w:val="20"/>
                <w:szCs w:val="20"/>
                <w:lang w:val="ka-GE"/>
              </w:rPr>
              <w:t>.).</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lastRenderedPageBreak/>
              <w:t>პროექტის განხორციელების შედეგად მოსალოდნელი ზემოქმედებების შეჯამება;</w:t>
            </w:r>
          </w:p>
        </w:tc>
        <w:tc>
          <w:tcPr>
            <w:tcW w:w="4884" w:type="dxa"/>
          </w:tcPr>
          <w:p w:rsidR="00533ACA" w:rsidRPr="00533ACA" w:rsidRDefault="00F86105" w:rsidP="00533ACA">
            <w:pPr>
              <w:spacing w:after="0"/>
              <w:jc w:val="left"/>
              <w:rPr>
                <w:rFonts w:eastAsia="Calibri" w:cs="Times New Roman"/>
                <w:sz w:val="20"/>
                <w:szCs w:val="20"/>
                <w:lang w:val="ka-GE"/>
              </w:rPr>
            </w:pPr>
            <w:r w:rsidRPr="00F86105">
              <w:rPr>
                <w:rFonts w:eastAsia="Calibri" w:cs="Times New Roman"/>
                <w:sz w:val="20"/>
                <w:szCs w:val="20"/>
                <w:lang w:val="ka-GE"/>
              </w:rPr>
              <w:t>აღნიშნული ინფორმაცია ასახულია გზშ-ს ანგარიშში (იხ. II ტომი, პარაგრაფი</w:t>
            </w:r>
            <w:r>
              <w:rPr>
                <w:rFonts w:eastAsia="Calibri" w:cs="Times New Roman"/>
                <w:sz w:val="20"/>
                <w:szCs w:val="20"/>
                <w:lang w:val="ka-GE"/>
              </w:rPr>
              <w:t xml:space="preserve"> 3.</w:t>
            </w:r>
            <w:r>
              <w:rPr>
                <w:rFonts w:eastAsia="Calibri" w:cs="Times New Roman"/>
                <w:sz w:val="20"/>
                <w:szCs w:val="20"/>
              </w:rPr>
              <w:t>13</w:t>
            </w:r>
            <w:r w:rsidRPr="00F86105">
              <w:rPr>
                <w:rFonts w:eastAsia="Calibri" w:cs="Times New Roman"/>
                <w:sz w:val="20"/>
                <w:szCs w:val="20"/>
                <w:lang w:val="ka-GE"/>
              </w:rPr>
              <w:t>.).</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მშენებლობისა</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ექსპლუატაციის</w:t>
            </w:r>
            <w:r w:rsidRPr="00533ACA">
              <w:rPr>
                <w:rFonts w:eastAsia="TimesNewRoman" w:cs="Times New Roman"/>
                <w:sz w:val="20"/>
                <w:szCs w:val="20"/>
                <w:lang w:val="ka-GE"/>
              </w:rPr>
              <w:t xml:space="preserve"> </w:t>
            </w:r>
            <w:r w:rsidRPr="00533ACA">
              <w:rPr>
                <w:rFonts w:eastAsia="TimesNewRoman" w:cs="Sylfaen"/>
                <w:sz w:val="20"/>
                <w:szCs w:val="20"/>
                <w:lang w:val="ka-GE"/>
              </w:rPr>
              <w:t>ეტაპზე</w:t>
            </w:r>
            <w:r w:rsidRPr="00533ACA">
              <w:rPr>
                <w:rFonts w:eastAsia="TimesNewRoman" w:cs="Times New Roman"/>
                <w:sz w:val="20"/>
                <w:szCs w:val="20"/>
                <w:lang w:val="ka-GE"/>
              </w:rPr>
              <w:t xml:space="preserve"> </w:t>
            </w:r>
            <w:r w:rsidRPr="00533ACA">
              <w:rPr>
                <w:rFonts w:eastAsia="TimesNewRoman" w:cs="Sylfaen"/>
                <w:sz w:val="20"/>
                <w:szCs w:val="20"/>
                <w:lang w:val="ka-GE"/>
              </w:rPr>
              <w:t>განსახორციელებელი</w:t>
            </w:r>
            <w:r w:rsidRPr="00533ACA">
              <w:rPr>
                <w:rFonts w:eastAsia="TimesNewRoman" w:cs="Times New Roman"/>
                <w:sz w:val="20"/>
                <w:szCs w:val="20"/>
                <w:lang w:val="ka-GE"/>
              </w:rPr>
              <w:t xml:space="preserve"> </w:t>
            </w:r>
            <w:r w:rsidRPr="00533ACA">
              <w:rPr>
                <w:rFonts w:eastAsia="TimesNewRoman" w:cs="Sylfaen"/>
                <w:sz w:val="20"/>
                <w:szCs w:val="20"/>
                <w:lang w:val="ka-GE"/>
              </w:rPr>
              <w:t>შემარბილებელი ღონისძიებების</w:t>
            </w:r>
            <w:r w:rsidRPr="00533ACA">
              <w:rPr>
                <w:rFonts w:eastAsia="TimesNewRoman" w:cs="Times New Roman"/>
                <w:sz w:val="20"/>
                <w:szCs w:val="20"/>
                <w:lang w:val="ka-GE"/>
              </w:rPr>
              <w:t xml:space="preserve"> </w:t>
            </w:r>
            <w:r w:rsidRPr="00533ACA">
              <w:rPr>
                <w:rFonts w:eastAsia="TimesNewRoman" w:cs="Sylfaen"/>
                <w:sz w:val="20"/>
                <w:szCs w:val="20"/>
                <w:lang w:val="ka-GE"/>
              </w:rPr>
              <w:t>გეგმა</w:t>
            </w:r>
            <w:r w:rsidRPr="00533ACA">
              <w:rPr>
                <w:rFonts w:eastAsia="TimesNewRoman" w:cs="Times New Roman"/>
                <w:sz w:val="20"/>
                <w:szCs w:val="20"/>
                <w:lang w:val="ka-GE"/>
              </w:rPr>
              <w:t>;</w:t>
            </w:r>
          </w:p>
        </w:tc>
        <w:tc>
          <w:tcPr>
            <w:tcW w:w="4884" w:type="dxa"/>
          </w:tcPr>
          <w:p w:rsidR="00533ACA" w:rsidRPr="00533ACA" w:rsidRDefault="00F86105" w:rsidP="00533ACA">
            <w:pPr>
              <w:spacing w:after="0"/>
              <w:jc w:val="left"/>
              <w:rPr>
                <w:rFonts w:eastAsia="Calibri" w:cs="Times New Roman"/>
                <w:sz w:val="20"/>
                <w:szCs w:val="20"/>
                <w:lang w:val="ka-GE"/>
              </w:rPr>
            </w:pPr>
            <w:r w:rsidRPr="00F86105">
              <w:rPr>
                <w:rFonts w:eastAsia="Calibri" w:cs="Times New Roman"/>
                <w:sz w:val="20"/>
                <w:szCs w:val="20"/>
                <w:lang w:val="ka-GE"/>
              </w:rPr>
              <w:t>აღნიშნული ინფორმაცია ასახულია გზშ-ს ანგარიშში (იხ. II ტომი, პარაგრაფი</w:t>
            </w:r>
            <w:r>
              <w:rPr>
                <w:rFonts w:eastAsia="Calibri" w:cs="Times New Roman"/>
                <w:sz w:val="20"/>
                <w:szCs w:val="20"/>
                <w:lang w:val="ka-GE"/>
              </w:rPr>
              <w:t xml:space="preserve"> </w:t>
            </w:r>
            <w:r>
              <w:rPr>
                <w:rFonts w:eastAsia="Calibri" w:cs="Times New Roman"/>
                <w:sz w:val="20"/>
                <w:szCs w:val="20"/>
              </w:rPr>
              <w:t>4</w:t>
            </w:r>
            <w:r w:rsidRPr="00F86105">
              <w:rPr>
                <w:rFonts w:eastAsia="Calibri" w:cs="Times New Roman"/>
                <w:sz w:val="20"/>
                <w:szCs w:val="20"/>
                <w:lang w:val="ka-GE"/>
              </w:rPr>
              <w:t>.).</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მშენებლობისა და ექსპლუატაციის ეტაპზე განსახორციელებელი  მონიტორინგის გეგმა;</w:t>
            </w:r>
          </w:p>
        </w:tc>
        <w:tc>
          <w:tcPr>
            <w:tcW w:w="4884" w:type="dxa"/>
          </w:tcPr>
          <w:p w:rsidR="00533ACA" w:rsidRPr="00533ACA" w:rsidRDefault="00F86105" w:rsidP="00533ACA">
            <w:pPr>
              <w:spacing w:after="0"/>
              <w:jc w:val="left"/>
              <w:rPr>
                <w:rFonts w:eastAsia="Calibri" w:cs="Times New Roman"/>
                <w:sz w:val="20"/>
                <w:szCs w:val="20"/>
                <w:lang w:val="ka-GE"/>
              </w:rPr>
            </w:pPr>
            <w:r w:rsidRPr="00F86105">
              <w:rPr>
                <w:rFonts w:eastAsia="Calibri" w:cs="Times New Roman"/>
                <w:sz w:val="20"/>
                <w:szCs w:val="20"/>
                <w:lang w:val="ka-GE"/>
              </w:rPr>
              <w:t>აღნიშნული ინფორმაცია ასახულია გზშ-ს ანგარიშში (იხ. II ტომი, პარაგრაფი</w:t>
            </w:r>
            <w:r>
              <w:rPr>
                <w:rFonts w:eastAsia="Calibri" w:cs="Times New Roman"/>
                <w:sz w:val="20"/>
                <w:szCs w:val="20"/>
                <w:lang w:val="ka-GE"/>
              </w:rPr>
              <w:t xml:space="preserve"> </w:t>
            </w:r>
            <w:r>
              <w:rPr>
                <w:rFonts w:eastAsia="Calibri" w:cs="Times New Roman"/>
                <w:sz w:val="20"/>
                <w:szCs w:val="20"/>
              </w:rPr>
              <w:t>5</w:t>
            </w:r>
            <w:r w:rsidRPr="00F86105">
              <w:rPr>
                <w:rFonts w:eastAsia="Calibri" w:cs="Times New Roman"/>
                <w:sz w:val="20"/>
                <w:szCs w:val="20"/>
                <w:lang w:val="ka-GE"/>
              </w:rPr>
              <w:t>.).</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ავარიულ სიტუაციებზე რეაგირების დეტალური გეგმა;</w:t>
            </w:r>
          </w:p>
        </w:tc>
        <w:tc>
          <w:tcPr>
            <w:tcW w:w="4884" w:type="dxa"/>
          </w:tcPr>
          <w:p w:rsidR="00533ACA" w:rsidRPr="00F86105" w:rsidRDefault="00F86105" w:rsidP="00533ACA">
            <w:pPr>
              <w:spacing w:after="0"/>
              <w:jc w:val="left"/>
              <w:rPr>
                <w:rFonts w:eastAsia="Calibri" w:cs="Times New Roman"/>
                <w:sz w:val="20"/>
                <w:szCs w:val="20"/>
                <w:lang w:val="ka-GE"/>
              </w:rPr>
            </w:pPr>
            <w:r>
              <w:rPr>
                <w:rFonts w:eastAsia="Calibri" w:cs="Times New Roman"/>
                <w:sz w:val="20"/>
                <w:szCs w:val="20"/>
                <w:lang w:val="ka-GE"/>
              </w:rPr>
              <w:t xml:space="preserve">ავარიულ სიტუაციებზე რეაგირების გეგმა მოცემულია გზშ-ს ანგარიშის დანართებში (იხ. </w:t>
            </w:r>
            <w:r>
              <w:rPr>
                <w:rFonts w:eastAsia="Calibri" w:cs="Times New Roman"/>
                <w:sz w:val="20"/>
                <w:szCs w:val="20"/>
              </w:rPr>
              <w:t xml:space="preserve">III </w:t>
            </w:r>
            <w:r>
              <w:rPr>
                <w:rFonts w:eastAsia="Calibri" w:cs="Times New Roman"/>
                <w:sz w:val="20"/>
                <w:szCs w:val="20"/>
                <w:lang w:val="ka-GE"/>
              </w:rPr>
              <w:t>ტომი)</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სკოპინგის</w:t>
            </w:r>
            <w:r w:rsidRPr="00533ACA">
              <w:rPr>
                <w:rFonts w:eastAsia="TimesNewRoman" w:cs="Times New Roman"/>
                <w:sz w:val="20"/>
                <w:szCs w:val="20"/>
                <w:lang w:val="ka-GE"/>
              </w:rPr>
              <w:t xml:space="preserve"> </w:t>
            </w:r>
            <w:r w:rsidRPr="00533ACA">
              <w:rPr>
                <w:rFonts w:eastAsia="TimesNewRoman" w:cs="Sylfaen"/>
                <w:sz w:val="20"/>
                <w:szCs w:val="20"/>
                <w:lang w:val="ka-GE"/>
              </w:rPr>
              <w:t>ეტაპზე</w:t>
            </w:r>
            <w:r w:rsidRPr="00533ACA">
              <w:rPr>
                <w:rFonts w:eastAsia="TimesNewRoman" w:cs="Times New Roman"/>
                <w:sz w:val="20"/>
                <w:szCs w:val="20"/>
                <w:lang w:val="ka-GE"/>
              </w:rPr>
              <w:t xml:space="preserve"> </w:t>
            </w:r>
            <w:r w:rsidRPr="00533ACA">
              <w:rPr>
                <w:rFonts w:eastAsia="TimesNewRoman" w:cs="Sylfaen"/>
                <w:sz w:val="20"/>
                <w:szCs w:val="20"/>
                <w:lang w:val="ka-GE"/>
              </w:rPr>
              <w:t>საზოგადოების</w:t>
            </w:r>
            <w:r w:rsidRPr="00533ACA">
              <w:rPr>
                <w:rFonts w:eastAsia="TimesNewRoman" w:cs="Times New Roman"/>
                <w:sz w:val="20"/>
                <w:szCs w:val="20"/>
                <w:lang w:val="ka-GE"/>
              </w:rPr>
              <w:t xml:space="preserve"> </w:t>
            </w:r>
            <w:r w:rsidRPr="00533ACA">
              <w:rPr>
                <w:rFonts w:eastAsia="TimesNewRoman" w:cs="Sylfaen"/>
                <w:sz w:val="20"/>
                <w:szCs w:val="20"/>
                <w:lang w:val="ka-GE"/>
              </w:rPr>
              <w:t>ინფორმირებისა</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მის</w:t>
            </w:r>
            <w:r w:rsidRPr="00533ACA">
              <w:rPr>
                <w:rFonts w:eastAsia="TimesNewRoman" w:cs="Times New Roman"/>
                <w:sz w:val="20"/>
                <w:szCs w:val="20"/>
                <w:lang w:val="ka-GE"/>
              </w:rPr>
              <w:t xml:space="preserve"> </w:t>
            </w:r>
            <w:r w:rsidRPr="00533ACA">
              <w:rPr>
                <w:rFonts w:eastAsia="TimesNewRoman" w:cs="Sylfaen"/>
                <w:sz w:val="20"/>
                <w:szCs w:val="20"/>
                <w:lang w:val="ka-GE"/>
              </w:rPr>
              <w:t>მიერ</w:t>
            </w:r>
            <w:r w:rsidRPr="00533ACA">
              <w:rPr>
                <w:rFonts w:eastAsia="TimesNewRoman" w:cs="Times New Roman"/>
                <w:sz w:val="20"/>
                <w:szCs w:val="20"/>
                <w:lang w:val="ka-GE"/>
              </w:rPr>
              <w:t xml:space="preserve"> </w:t>
            </w:r>
            <w:r w:rsidRPr="00533ACA">
              <w:rPr>
                <w:rFonts w:eastAsia="TimesNewRoman" w:cs="Sylfaen"/>
                <w:sz w:val="20"/>
                <w:szCs w:val="20"/>
                <w:lang w:val="ka-GE"/>
              </w:rPr>
              <w:t>წარმოდგენილი მოსაზრებებისა</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შენიშვნების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შეფასება</w:t>
            </w:r>
            <w:r w:rsidRPr="00533ACA">
              <w:rPr>
                <w:rFonts w:eastAsia="TimesNewRoman" w:cs="Times New Roman"/>
                <w:sz w:val="20"/>
                <w:szCs w:val="20"/>
                <w:lang w:val="ka-GE"/>
              </w:rPr>
              <w:t>;</w:t>
            </w:r>
          </w:p>
        </w:tc>
        <w:tc>
          <w:tcPr>
            <w:tcW w:w="4884" w:type="dxa"/>
          </w:tcPr>
          <w:p w:rsidR="00533ACA" w:rsidRPr="00533ACA" w:rsidRDefault="00F86105" w:rsidP="00F86105">
            <w:pPr>
              <w:spacing w:after="0"/>
              <w:jc w:val="left"/>
              <w:rPr>
                <w:rFonts w:eastAsia="Calibri" w:cs="Times New Roman"/>
                <w:sz w:val="20"/>
                <w:szCs w:val="20"/>
                <w:lang w:val="ka-GE"/>
              </w:rPr>
            </w:pPr>
            <w:r w:rsidRPr="00F86105">
              <w:rPr>
                <w:rFonts w:eastAsia="Calibri" w:cs="Times New Roman"/>
                <w:sz w:val="20"/>
                <w:szCs w:val="20"/>
                <w:lang w:val="ka-GE"/>
              </w:rPr>
              <w:t xml:space="preserve">აღნიშნული ინფორმაცია </w:t>
            </w:r>
            <w:r>
              <w:rPr>
                <w:rFonts w:eastAsia="Calibri" w:cs="Times New Roman"/>
                <w:sz w:val="20"/>
                <w:szCs w:val="20"/>
                <w:lang w:val="ka-GE"/>
              </w:rPr>
              <w:t>წარმოდგენილია</w:t>
            </w:r>
            <w:r w:rsidRPr="00F86105">
              <w:rPr>
                <w:rFonts w:eastAsia="Calibri" w:cs="Times New Roman"/>
                <w:sz w:val="20"/>
                <w:szCs w:val="20"/>
                <w:lang w:val="ka-GE"/>
              </w:rPr>
              <w:t xml:space="preserve"> გზშ-ს ანგარიშში (იხ. II ტომი, პარაგრაფი</w:t>
            </w:r>
            <w:r>
              <w:rPr>
                <w:rFonts w:eastAsia="Calibri" w:cs="Times New Roman"/>
                <w:sz w:val="20"/>
                <w:szCs w:val="20"/>
                <w:lang w:val="ka-GE"/>
              </w:rPr>
              <w:t xml:space="preserve"> 6</w:t>
            </w:r>
            <w:r w:rsidRPr="00F86105">
              <w:rPr>
                <w:rFonts w:eastAsia="Calibri" w:cs="Times New Roman"/>
                <w:sz w:val="20"/>
                <w:szCs w:val="20"/>
                <w:lang w:val="ka-GE"/>
              </w:rPr>
              <w:t>.).</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გზშ</w:t>
            </w:r>
            <w:r w:rsidRPr="00533ACA">
              <w:rPr>
                <w:rFonts w:eastAsia="TimesNewRoman" w:cs="Times New Roman"/>
                <w:sz w:val="20"/>
                <w:szCs w:val="20"/>
                <w:lang w:val="ka-GE"/>
              </w:rPr>
              <w:t>-</w:t>
            </w:r>
            <w:r w:rsidRPr="00533ACA">
              <w:rPr>
                <w:rFonts w:eastAsia="TimesNewRoman" w:cs="Sylfaen"/>
                <w:sz w:val="20"/>
                <w:szCs w:val="20"/>
                <w:lang w:val="ka-GE"/>
              </w:rPr>
              <w:t>ს</w:t>
            </w:r>
            <w:r w:rsidRPr="00533ACA">
              <w:rPr>
                <w:rFonts w:eastAsia="TimesNewRoman" w:cs="Times New Roman"/>
                <w:sz w:val="20"/>
                <w:szCs w:val="20"/>
                <w:lang w:val="ka-GE"/>
              </w:rPr>
              <w:t xml:space="preserve"> </w:t>
            </w:r>
            <w:r w:rsidRPr="00533ACA">
              <w:rPr>
                <w:rFonts w:eastAsia="TimesNewRoman" w:cs="Sylfaen"/>
                <w:sz w:val="20"/>
                <w:szCs w:val="20"/>
                <w:lang w:val="ka-GE"/>
              </w:rPr>
              <w:t>ფარგლებში</w:t>
            </w:r>
            <w:r w:rsidRPr="00533ACA">
              <w:rPr>
                <w:rFonts w:eastAsia="TimesNewRoman" w:cs="Times New Roman"/>
                <w:sz w:val="20"/>
                <w:szCs w:val="20"/>
                <w:lang w:val="ka-GE"/>
              </w:rPr>
              <w:t xml:space="preserve"> </w:t>
            </w:r>
            <w:r w:rsidRPr="00533ACA">
              <w:rPr>
                <w:rFonts w:eastAsia="TimesNewRoman" w:cs="Sylfaen"/>
                <w:sz w:val="20"/>
                <w:szCs w:val="20"/>
                <w:lang w:val="ka-GE"/>
              </w:rPr>
              <w:t>შემუშავებული</w:t>
            </w:r>
            <w:r w:rsidRPr="00533ACA">
              <w:rPr>
                <w:rFonts w:eastAsia="TimesNewRoman" w:cs="Times New Roman"/>
                <w:sz w:val="20"/>
                <w:szCs w:val="20"/>
                <w:lang w:val="ka-GE"/>
              </w:rPr>
              <w:t xml:space="preserve"> </w:t>
            </w:r>
            <w:r w:rsidRPr="00533ACA">
              <w:rPr>
                <w:rFonts w:eastAsia="TimesNewRoman" w:cs="Sylfaen"/>
                <w:sz w:val="20"/>
                <w:szCs w:val="20"/>
                <w:lang w:val="ka-GE"/>
              </w:rPr>
              <w:t>ძირითადი</w:t>
            </w:r>
            <w:r w:rsidRPr="00533ACA">
              <w:rPr>
                <w:rFonts w:eastAsia="TimesNewRoman" w:cs="Times New Roman"/>
                <w:sz w:val="20"/>
                <w:szCs w:val="20"/>
                <w:lang w:val="ka-GE"/>
              </w:rPr>
              <w:t xml:space="preserve"> </w:t>
            </w:r>
            <w:r w:rsidRPr="00533ACA">
              <w:rPr>
                <w:rFonts w:eastAsia="TimesNewRoman" w:cs="Sylfaen"/>
                <w:sz w:val="20"/>
                <w:szCs w:val="20"/>
                <w:lang w:val="ka-GE"/>
              </w:rPr>
              <w:t>დასკვნები</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საქმიანობის</w:t>
            </w:r>
            <w:r w:rsidRPr="00533ACA">
              <w:rPr>
                <w:rFonts w:eastAsia="TimesNewRoman" w:cs="Times New Roman"/>
                <w:sz w:val="20"/>
                <w:szCs w:val="20"/>
                <w:lang w:val="ka-GE"/>
              </w:rPr>
              <w:t xml:space="preserve"> </w:t>
            </w:r>
            <w:r w:rsidRPr="00533ACA">
              <w:rPr>
                <w:rFonts w:eastAsia="TimesNewRoman" w:cs="Sylfaen"/>
                <w:sz w:val="20"/>
                <w:szCs w:val="20"/>
                <w:lang w:val="ka-GE"/>
              </w:rPr>
              <w:t>პროცესში განსახორციელებელი</w:t>
            </w:r>
            <w:r w:rsidRPr="00533ACA">
              <w:rPr>
                <w:rFonts w:eastAsia="TimesNewRoman" w:cs="Times New Roman"/>
                <w:sz w:val="20"/>
                <w:szCs w:val="20"/>
                <w:lang w:val="ka-GE"/>
              </w:rPr>
              <w:t xml:space="preserve"> </w:t>
            </w:r>
            <w:r w:rsidRPr="00533ACA">
              <w:rPr>
                <w:rFonts w:eastAsia="TimesNewRoman" w:cs="Sylfaen"/>
                <w:sz w:val="20"/>
                <w:szCs w:val="20"/>
                <w:lang w:val="ka-GE"/>
              </w:rPr>
              <w:t>ძირითადი</w:t>
            </w:r>
            <w:r w:rsidRPr="00533ACA">
              <w:rPr>
                <w:rFonts w:eastAsia="TimesNewRoman" w:cs="Times New Roman"/>
                <w:sz w:val="20"/>
                <w:szCs w:val="20"/>
                <w:lang w:val="ka-GE"/>
              </w:rPr>
              <w:t xml:space="preserve"> </w:t>
            </w:r>
            <w:r w:rsidRPr="00533ACA">
              <w:rPr>
                <w:rFonts w:eastAsia="TimesNewRoman" w:cs="Sylfaen"/>
                <w:sz w:val="20"/>
                <w:szCs w:val="20"/>
                <w:lang w:val="ka-GE"/>
              </w:rPr>
              <w:t>ღონისძიებები</w:t>
            </w:r>
            <w:r w:rsidRPr="00533ACA">
              <w:rPr>
                <w:rFonts w:eastAsia="TimesNewRoman" w:cs="Times New Roman"/>
                <w:sz w:val="20"/>
                <w:szCs w:val="20"/>
                <w:lang w:val="ka-GE"/>
              </w:rPr>
              <w:t>;</w:t>
            </w:r>
          </w:p>
        </w:tc>
        <w:tc>
          <w:tcPr>
            <w:tcW w:w="4884" w:type="dxa"/>
          </w:tcPr>
          <w:p w:rsidR="00533ACA" w:rsidRPr="00533ACA" w:rsidRDefault="00F86105" w:rsidP="00533ACA">
            <w:pPr>
              <w:spacing w:after="0"/>
              <w:jc w:val="left"/>
              <w:rPr>
                <w:rFonts w:eastAsia="Calibri" w:cs="Times New Roman"/>
                <w:sz w:val="20"/>
                <w:szCs w:val="20"/>
                <w:lang w:val="ka-GE"/>
              </w:rPr>
            </w:pPr>
            <w:r w:rsidRPr="00F86105">
              <w:rPr>
                <w:rFonts w:eastAsia="Calibri" w:cs="Times New Roman"/>
                <w:sz w:val="20"/>
                <w:szCs w:val="20"/>
                <w:lang w:val="ka-GE"/>
              </w:rPr>
              <w:t xml:space="preserve">აღნიშნული ინფორმაცია </w:t>
            </w:r>
            <w:r>
              <w:rPr>
                <w:rFonts w:eastAsia="Calibri" w:cs="Times New Roman"/>
                <w:sz w:val="20"/>
                <w:szCs w:val="20"/>
                <w:lang w:val="ka-GE"/>
              </w:rPr>
              <w:t>წარმოდგენილია</w:t>
            </w:r>
            <w:r w:rsidRPr="00F86105">
              <w:rPr>
                <w:rFonts w:eastAsia="Calibri" w:cs="Times New Roman"/>
                <w:sz w:val="20"/>
                <w:szCs w:val="20"/>
                <w:lang w:val="ka-GE"/>
              </w:rPr>
              <w:t xml:space="preserve"> გზშ-ს ანგარიშში (იხ. II ტომი, პარაგრაფი</w:t>
            </w:r>
            <w:r>
              <w:rPr>
                <w:rFonts w:eastAsia="Calibri" w:cs="Times New Roman"/>
                <w:sz w:val="20"/>
                <w:szCs w:val="20"/>
                <w:lang w:val="ka-GE"/>
              </w:rPr>
              <w:t xml:space="preserve"> 7</w:t>
            </w:r>
            <w:r w:rsidRPr="00F86105">
              <w:rPr>
                <w:rFonts w:eastAsia="Calibri" w:cs="Times New Roman"/>
                <w:sz w:val="20"/>
                <w:szCs w:val="20"/>
                <w:lang w:val="ka-GE"/>
              </w:rPr>
              <w:t>.).</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საპროექტო რკინიგზის და გზის განთავსების ტერიტორიის სიტუაციური სქემა.</w:t>
            </w:r>
          </w:p>
        </w:tc>
        <w:tc>
          <w:tcPr>
            <w:tcW w:w="4884" w:type="dxa"/>
          </w:tcPr>
          <w:p w:rsidR="00533ACA" w:rsidRPr="000E1594" w:rsidRDefault="00533ACA" w:rsidP="00533ACA">
            <w:pPr>
              <w:spacing w:after="0"/>
              <w:jc w:val="left"/>
              <w:rPr>
                <w:rFonts w:eastAsia="Calibri" w:cs="Times New Roman"/>
                <w:sz w:val="20"/>
                <w:szCs w:val="20"/>
              </w:rPr>
            </w:pPr>
            <w:r w:rsidRPr="00533ACA">
              <w:rPr>
                <w:rFonts w:eastAsia="Calibri" w:cs="Times New Roman"/>
                <w:sz w:val="20"/>
                <w:szCs w:val="20"/>
                <w:lang w:val="ka-GE"/>
              </w:rPr>
              <w:t>ინფორმაცია ასახულია გზშ-ს ანგარიშში (იხ. I ტომი, ნახაზი 4.1.1.).</w:t>
            </w:r>
          </w:p>
        </w:tc>
      </w:tr>
      <w:tr w:rsidR="00533ACA" w:rsidRPr="00533ACA" w:rsidTr="00607E68">
        <w:trPr>
          <w:trHeight w:val="110"/>
          <w:jc w:val="center"/>
        </w:trPr>
        <w:tc>
          <w:tcPr>
            <w:tcW w:w="14606" w:type="dxa"/>
            <w:gridSpan w:val="2"/>
          </w:tcPr>
          <w:p w:rsidR="00533ACA" w:rsidRPr="00533ACA" w:rsidRDefault="00533ACA" w:rsidP="00533ACA">
            <w:pPr>
              <w:spacing w:after="0"/>
              <w:jc w:val="left"/>
              <w:rPr>
                <w:rFonts w:eastAsia="Calibri" w:cs="Times New Roman"/>
                <w:sz w:val="20"/>
                <w:szCs w:val="20"/>
                <w:lang w:val="ka-GE"/>
              </w:rPr>
            </w:pPr>
            <w:r w:rsidRPr="00533ACA">
              <w:rPr>
                <w:rFonts w:eastAsia="Calibri" w:cs="Sylfaen"/>
                <w:b/>
                <w:sz w:val="20"/>
                <w:szCs w:val="20"/>
                <w:lang w:val="ka-GE"/>
              </w:rPr>
              <w:t>6. გზშ-ს ანგარიშში ასევე წარმოდგენილი უნდა იყოს:</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გზშ</w:t>
            </w:r>
            <w:r w:rsidRPr="00533ACA">
              <w:rPr>
                <w:rFonts w:eastAsia="TimesNewRoman" w:cs="Times New Roman"/>
                <w:sz w:val="20"/>
                <w:szCs w:val="20"/>
                <w:lang w:val="ka-GE"/>
              </w:rPr>
              <w:t>-</w:t>
            </w:r>
            <w:r w:rsidRPr="00533ACA">
              <w:rPr>
                <w:rFonts w:eastAsia="TimesNewRoman" w:cs="Sylfaen"/>
                <w:sz w:val="20"/>
                <w:szCs w:val="20"/>
                <w:lang w:val="ka-GE"/>
              </w:rPr>
              <w:t>ის</w:t>
            </w:r>
            <w:r w:rsidRPr="00533ACA">
              <w:rPr>
                <w:rFonts w:eastAsia="TimesNewRoman" w:cs="Times New Roman"/>
                <w:sz w:val="20"/>
                <w:szCs w:val="20"/>
                <w:lang w:val="ka-GE"/>
              </w:rPr>
              <w:t xml:space="preserve"> </w:t>
            </w:r>
            <w:r w:rsidRPr="00533ACA">
              <w:rPr>
                <w:rFonts w:eastAsia="TimesNewRoman" w:cs="Sylfaen"/>
                <w:sz w:val="20"/>
                <w:szCs w:val="20"/>
                <w:lang w:val="ka-GE"/>
              </w:rPr>
              <w:t>ანგარიშში</w:t>
            </w:r>
            <w:r w:rsidRPr="00533ACA">
              <w:rPr>
                <w:rFonts w:eastAsia="TimesNewRoman" w:cs="Times New Roman"/>
                <w:sz w:val="20"/>
                <w:szCs w:val="20"/>
                <w:lang w:val="ka-GE"/>
              </w:rPr>
              <w:t xml:space="preserve"> </w:t>
            </w:r>
            <w:r w:rsidRPr="00533ACA">
              <w:rPr>
                <w:rFonts w:eastAsia="TimesNewRoman" w:cs="Sylfaen"/>
                <w:sz w:val="20"/>
                <w:szCs w:val="20"/>
                <w:lang w:val="ka-GE"/>
              </w:rPr>
              <w:t>წარმოდგენილი</w:t>
            </w:r>
            <w:r w:rsidRPr="00533ACA">
              <w:rPr>
                <w:rFonts w:eastAsia="TimesNewRoman" w:cs="Times New Roman"/>
                <w:sz w:val="20"/>
                <w:szCs w:val="20"/>
                <w:lang w:val="ka-GE"/>
              </w:rPr>
              <w:t xml:space="preserve"> </w:t>
            </w:r>
            <w:r w:rsidRPr="00533ACA">
              <w:rPr>
                <w:rFonts w:eastAsia="TimesNewRoman" w:cs="Sylfaen"/>
                <w:sz w:val="20"/>
                <w:szCs w:val="20"/>
                <w:lang w:val="ka-GE"/>
              </w:rPr>
              <w:t>უნდა</w:t>
            </w:r>
            <w:r w:rsidRPr="00533ACA">
              <w:rPr>
                <w:rFonts w:eastAsia="TimesNewRoman" w:cs="Times New Roman"/>
                <w:sz w:val="20"/>
                <w:szCs w:val="20"/>
                <w:lang w:val="ka-GE"/>
              </w:rPr>
              <w:t xml:space="preserve"> </w:t>
            </w:r>
            <w:r w:rsidRPr="00533ACA">
              <w:rPr>
                <w:rFonts w:eastAsia="TimesNewRoman" w:cs="Sylfaen"/>
                <w:sz w:val="20"/>
                <w:szCs w:val="20"/>
                <w:lang w:val="ka-GE"/>
              </w:rPr>
              <w:t>იქნეს</w:t>
            </w:r>
            <w:r w:rsidRPr="00533ACA">
              <w:rPr>
                <w:rFonts w:eastAsia="TimesNewRoman" w:cs="Times New Roman"/>
                <w:sz w:val="20"/>
                <w:szCs w:val="20"/>
                <w:lang w:val="ka-GE"/>
              </w:rPr>
              <w:t xml:space="preserve"> </w:t>
            </w:r>
            <w:r w:rsidRPr="00533ACA">
              <w:rPr>
                <w:rFonts w:eastAsia="TimesNewRoman" w:cs="Sylfaen"/>
                <w:sz w:val="20"/>
                <w:szCs w:val="20"/>
                <w:lang w:val="ka-GE"/>
              </w:rPr>
              <w:t>დეტალურად</w:t>
            </w:r>
            <w:r w:rsidRPr="00533ACA">
              <w:rPr>
                <w:rFonts w:eastAsia="TimesNewRoman" w:cs="Times New Roman"/>
                <w:sz w:val="20"/>
                <w:szCs w:val="20"/>
                <w:lang w:val="ka-GE"/>
              </w:rPr>
              <w:t xml:space="preserve"> </w:t>
            </w:r>
            <w:r w:rsidRPr="00533ACA">
              <w:rPr>
                <w:rFonts w:eastAsia="TimesNewRoman" w:cs="Sylfaen"/>
                <w:sz w:val="20"/>
                <w:szCs w:val="20"/>
                <w:lang w:val="ka-GE"/>
              </w:rPr>
              <w:t>საპროექტო</w:t>
            </w:r>
            <w:r w:rsidRPr="00533ACA">
              <w:rPr>
                <w:rFonts w:eastAsia="TimesNewRoman" w:cs="Times New Roman"/>
                <w:sz w:val="20"/>
                <w:szCs w:val="20"/>
                <w:lang w:val="ka-GE"/>
              </w:rPr>
              <w:t xml:space="preserve"> </w:t>
            </w:r>
            <w:r w:rsidRPr="00533ACA">
              <w:rPr>
                <w:rFonts w:eastAsia="TimesNewRoman" w:cs="Sylfaen"/>
                <w:sz w:val="20"/>
                <w:szCs w:val="20"/>
                <w:lang w:val="ka-GE"/>
              </w:rPr>
              <w:t>გზის</w:t>
            </w:r>
            <w:r w:rsidRPr="00533ACA">
              <w:rPr>
                <w:rFonts w:eastAsia="TimesNewRoman" w:cs="Times New Roman"/>
                <w:sz w:val="20"/>
                <w:szCs w:val="20"/>
                <w:lang w:val="ka-GE"/>
              </w:rPr>
              <w:t xml:space="preserve"> </w:t>
            </w:r>
            <w:r w:rsidRPr="00533ACA">
              <w:rPr>
                <w:rFonts w:eastAsia="TimesNewRoman" w:cs="Sylfaen"/>
                <w:sz w:val="20"/>
                <w:szCs w:val="20"/>
                <w:lang w:val="ka-GE"/>
              </w:rPr>
              <w:t>და რკინიგზის</w:t>
            </w:r>
            <w:r w:rsidRPr="00533ACA">
              <w:rPr>
                <w:rFonts w:eastAsia="TimesNewRoman" w:cs="Times New Roman"/>
                <w:sz w:val="20"/>
                <w:szCs w:val="20"/>
                <w:lang w:val="ka-GE"/>
              </w:rPr>
              <w:t xml:space="preserve"> </w:t>
            </w:r>
            <w:r w:rsidRPr="00533ACA">
              <w:rPr>
                <w:rFonts w:eastAsia="TimesNewRoman" w:cs="Sylfaen"/>
                <w:sz w:val="20"/>
                <w:szCs w:val="20"/>
                <w:lang w:val="ka-GE"/>
              </w:rPr>
              <w:t>დაცვის</w:t>
            </w:r>
            <w:r w:rsidRPr="00533ACA">
              <w:rPr>
                <w:rFonts w:eastAsia="TimesNewRoman" w:cs="Times New Roman"/>
                <w:sz w:val="20"/>
                <w:szCs w:val="20"/>
                <w:lang w:val="ka-GE"/>
              </w:rPr>
              <w:t xml:space="preserve"> </w:t>
            </w:r>
            <w:r w:rsidRPr="00533ACA">
              <w:rPr>
                <w:rFonts w:eastAsia="TimesNewRoman" w:cs="Sylfaen"/>
                <w:sz w:val="20"/>
                <w:szCs w:val="20"/>
                <w:lang w:val="ka-GE"/>
              </w:rPr>
              <w:t>ზონების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შესახებ</w:t>
            </w:r>
            <w:r w:rsidRPr="00533ACA">
              <w:rPr>
                <w:rFonts w:eastAsia="TimesNewRoman" w:cs="Times New Roman"/>
                <w:sz w:val="20"/>
                <w:szCs w:val="20"/>
                <w:lang w:val="ka-GE"/>
              </w:rPr>
              <w:t xml:space="preserve"> </w:t>
            </w:r>
            <w:r w:rsidRPr="00533ACA">
              <w:rPr>
                <w:rFonts w:eastAsia="TimesNewRoman" w:cs="Sylfaen"/>
                <w:sz w:val="20"/>
                <w:szCs w:val="20"/>
                <w:lang w:val="ka-GE"/>
              </w:rPr>
              <w:t>ინფორმაცია</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 xml:space="preserve">საპროექტო გზის და რკინიგზის დაცვის ზონებიმ მანძილების მითითებით ნაჩვენებია გზშ-ს ანგარიშის </w:t>
            </w:r>
            <w:r w:rsidRPr="00533ACA">
              <w:rPr>
                <w:rFonts w:eastAsia="Calibri" w:cs="Times New Roman"/>
                <w:sz w:val="20"/>
                <w:szCs w:val="20"/>
              </w:rPr>
              <w:t xml:space="preserve">I </w:t>
            </w:r>
            <w:r w:rsidRPr="00533ACA">
              <w:rPr>
                <w:rFonts w:eastAsia="Calibri" w:cs="Times New Roman"/>
                <w:sz w:val="20"/>
                <w:szCs w:val="20"/>
                <w:lang w:val="ka-GE"/>
              </w:rPr>
              <w:t>ტომის ნახაზზე 4.1.3. - საპროექტო ტრასის ტიპიური განივი ჭრილი (მონიშნულია წითელი წყვეტილი ხაზით).</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გზშ</w:t>
            </w:r>
            <w:r w:rsidRPr="00533ACA">
              <w:rPr>
                <w:rFonts w:eastAsia="TimesNewRoman" w:cs="Times New Roman"/>
                <w:sz w:val="20"/>
                <w:szCs w:val="20"/>
                <w:lang w:val="ka-GE"/>
              </w:rPr>
              <w:t>-</w:t>
            </w:r>
            <w:r w:rsidRPr="00533ACA">
              <w:rPr>
                <w:rFonts w:eastAsia="TimesNewRoman" w:cs="Sylfaen"/>
                <w:sz w:val="20"/>
                <w:szCs w:val="20"/>
                <w:lang w:val="ka-GE"/>
              </w:rPr>
              <w:t>ის</w:t>
            </w:r>
            <w:r w:rsidRPr="00533ACA">
              <w:rPr>
                <w:rFonts w:eastAsia="TimesNewRoman" w:cs="Times New Roman"/>
                <w:sz w:val="20"/>
                <w:szCs w:val="20"/>
                <w:lang w:val="ka-GE"/>
              </w:rPr>
              <w:t xml:space="preserve"> </w:t>
            </w:r>
            <w:r w:rsidRPr="00533ACA">
              <w:rPr>
                <w:rFonts w:eastAsia="TimesNewRoman" w:cs="Sylfaen"/>
                <w:sz w:val="20"/>
                <w:szCs w:val="20"/>
                <w:lang w:val="ka-GE"/>
              </w:rPr>
              <w:t>დოკუმენტში</w:t>
            </w:r>
            <w:r w:rsidRPr="00533ACA">
              <w:rPr>
                <w:rFonts w:eastAsia="TimesNewRoman" w:cs="Times New Roman"/>
                <w:sz w:val="20"/>
                <w:szCs w:val="20"/>
                <w:lang w:val="ka-GE"/>
              </w:rPr>
              <w:t xml:space="preserve"> </w:t>
            </w:r>
            <w:r w:rsidRPr="00533ACA">
              <w:rPr>
                <w:rFonts w:eastAsia="TimesNewRoman" w:cs="Sylfaen"/>
                <w:sz w:val="20"/>
                <w:szCs w:val="20"/>
                <w:lang w:val="ka-GE"/>
              </w:rPr>
              <w:t>წარმოდგენილი</w:t>
            </w:r>
            <w:r w:rsidRPr="00533ACA">
              <w:rPr>
                <w:rFonts w:eastAsia="TimesNewRoman" w:cs="Times New Roman"/>
                <w:sz w:val="20"/>
                <w:szCs w:val="20"/>
                <w:lang w:val="ka-GE"/>
              </w:rPr>
              <w:t xml:space="preserve"> </w:t>
            </w:r>
            <w:r w:rsidRPr="00533ACA">
              <w:rPr>
                <w:rFonts w:eastAsia="TimesNewRoman" w:cs="Sylfaen"/>
                <w:sz w:val="20"/>
                <w:szCs w:val="20"/>
                <w:lang w:val="ka-GE"/>
              </w:rPr>
              <w:t>უნდა</w:t>
            </w:r>
            <w:r w:rsidRPr="00533ACA">
              <w:rPr>
                <w:rFonts w:eastAsia="TimesNewRoman" w:cs="Times New Roman"/>
                <w:sz w:val="20"/>
                <w:szCs w:val="20"/>
                <w:lang w:val="ka-GE"/>
              </w:rPr>
              <w:t xml:space="preserve"> </w:t>
            </w:r>
            <w:r w:rsidRPr="00533ACA">
              <w:rPr>
                <w:rFonts w:eastAsia="TimesNewRoman" w:cs="Sylfaen"/>
                <w:sz w:val="20"/>
                <w:szCs w:val="20"/>
                <w:lang w:val="ka-GE"/>
              </w:rPr>
              <w:t>იქნეს</w:t>
            </w:r>
            <w:r w:rsidRPr="00533ACA">
              <w:rPr>
                <w:rFonts w:eastAsia="TimesNewRoman" w:cs="Times New Roman"/>
                <w:sz w:val="20"/>
                <w:szCs w:val="20"/>
                <w:lang w:val="ka-GE"/>
              </w:rPr>
              <w:t xml:space="preserve"> </w:t>
            </w:r>
            <w:r w:rsidRPr="00533ACA">
              <w:rPr>
                <w:rFonts w:eastAsia="TimesNewRoman" w:cs="Sylfaen"/>
                <w:sz w:val="20"/>
                <w:szCs w:val="20"/>
                <w:lang w:val="ka-GE"/>
              </w:rPr>
              <w:t>ინფორმაცია</w:t>
            </w:r>
            <w:r w:rsidRPr="00533ACA">
              <w:rPr>
                <w:rFonts w:eastAsia="TimesNewRoman" w:cs="Times New Roman"/>
                <w:sz w:val="20"/>
                <w:szCs w:val="20"/>
                <w:lang w:val="ka-GE"/>
              </w:rPr>
              <w:t xml:space="preserve"> </w:t>
            </w:r>
            <w:r w:rsidRPr="00533ACA">
              <w:rPr>
                <w:rFonts w:eastAsia="TimesNewRoman" w:cs="Sylfaen"/>
                <w:sz w:val="20"/>
                <w:szCs w:val="20"/>
                <w:lang w:val="ka-GE"/>
              </w:rPr>
              <w:t>რკინიგზის</w:t>
            </w:r>
            <w:r w:rsidRPr="00533ACA">
              <w:rPr>
                <w:rFonts w:eastAsia="TimesNewRoman" w:cs="Times New Roman"/>
                <w:sz w:val="20"/>
                <w:szCs w:val="20"/>
                <w:lang w:val="ka-GE"/>
              </w:rPr>
              <w:t xml:space="preserve"> </w:t>
            </w:r>
            <w:r w:rsidRPr="00533ACA">
              <w:rPr>
                <w:rFonts w:eastAsia="TimesNewRoman" w:cs="Sylfaen"/>
                <w:sz w:val="20"/>
                <w:szCs w:val="20"/>
                <w:lang w:val="ka-GE"/>
              </w:rPr>
              <w:t>ფუნქციური მნიშვნელობის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შესახებ</w:t>
            </w:r>
            <w:r w:rsidRPr="00533ACA">
              <w:rPr>
                <w:rFonts w:eastAsia="TimesNewRoman" w:cs="Times New Roman"/>
                <w:sz w:val="20"/>
                <w:szCs w:val="20"/>
                <w:lang w:val="ka-GE"/>
              </w:rPr>
              <w:t xml:space="preserve"> (</w:t>
            </w:r>
            <w:r w:rsidRPr="00533ACA">
              <w:rPr>
                <w:rFonts w:eastAsia="TimesNewRoman" w:cs="Sylfaen"/>
                <w:sz w:val="20"/>
                <w:szCs w:val="20"/>
                <w:lang w:val="ka-GE"/>
              </w:rPr>
              <w:t>მაგისტრალური</w:t>
            </w:r>
            <w:r w:rsidRPr="00533ACA">
              <w:rPr>
                <w:rFonts w:eastAsia="TimesNewRoman" w:cs="Times New Roman"/>
                <w:sz w:val="20"/>
                <w:szCs w:val="20"/>
                <w:lang w:val="ka-GE"/>
              </w:rPr>
              <w:t xml:space="preserve"> </w:t>
            </w:r>
            <w:r w:rsidRPr="00533ACA">
              <w:rPr>
                <w:rFonts w:eastAsia="TimesNewRoman" w:cs="Sylfaen"/>
                <w:sz w:val="20"/>
                <w:szCs w:val="20"/>
                <w:lang w:val="ka-GE"/>
              </w:rPr>
              <w:t>ან</w:t>
            </w:r>
            <w:r w:rsidRPr="00533ACA">
              <w:rPr>
                <w:rFonts w:eastAsia="TimesNewRoman" w:cs="Times New Roman"/>
                <w:sz w:val="20"/>
                <w:szCs w:val="20"/>
                <w:lang w:val="ka-GE"/>
              </w:rPr>
              <w:t xml:space="preserve"> </w:t>
            </w:r>
            <w:r w:rsidRPr="00533ACA">
              <w:rPr>
                <w:rFonts w:eastAsia="TimesNewRoman" w:cs="Sylfaen"/>
                <w:sz w:val="20"/>
                <w:szCs w:val="20"/>
                <w:lang w:val="ka-GE"/>
              </w:rPr>
              <w:t>არამაგისტრალური</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ასევე</w:t>
            </w:r>
            <w:r w:rsidRPr="00533ACA">
              <w:rPr>
                <w:rFonts w:eastAsia="TimesNewRoman" w:cs="Times New Roman"/>
                <w:sz w:val="20"/>
                <w:szCs w:val="20"/>
                <w:lang w:val="ka-GE"/>
              </w:rPr>
              <w:t xml:space="preserve"> </w:t>
            </w:r>
            <w:r w:rsidRPr="00533ACA">
              <w:rPr>
                <w:rFonts w:eastAsia="TimesNewRoman" w:cs="Sylfaen"/>
                <w:sz w:val="20"/>
                <w:szCs w:val="20"/>
                <w:lang w:val="ka-GE"/>
              </w:rPr>
              <w:t>დაზუსტდეს ინფორმაცია</w:t>
            </w:r>
            <w:r w:rsidRPr="00533ACA">
              <w:rPr>
                <w:rFonts w:eastAsia="TimesNewRoman" w:cs="Times New Roman"/>
                <w:sz w:val="20"/>
                <w:szCs w:val="20"/>
                <w:lang w:val="ka-GE"/>
              </w:rPr>
              <w:t xml:space="preserve"> </w:t>
            </w:r>
            <w:r w:rsidRPr="00533ACA">
              <w:rPr>
                <w:rFonts w:eastAsia="TimesNewRoman" w:cs="Sylfaen"/>
                <w:sz w:val="20"/>
                <w:szCs w:val="20"/>
                <w:lang w:val="ka-GE"/>
              </w:rPr>
              <w:t>თუ</w:t>
            </w:r>
            <w:r w:rsidRPr="00533ACA">
              <w:rPr>
                <w:rFonts w:eastAsia="TimesNewRoman" w:cs="Times New Roman"/>
                <w:sz w:val="20"/>
                <w:szCs w:val="20"/>
                <w:lang w:val="ka-GE"/>
              </w:rPr>
              <w:t xml:space="preserve"> </w:t>
            </w:r>
            <w:r w:rsidRPr="00533ACA">
              <w:rPr>
                <w:rFonts w:eastAsia="TimesNewRoman" w:cs="Sylfaen"/>
                <w:sz w:val="20"/>
                <w:szCs w:val="20"/>
                <w:lang w:val="ka-GE"/>
              </w:rPr>
              <w:t>ვინ</w:t>
            </w:r>
            <w:r w:rsidRPr="00533ACA">
              <w:rPr>
                <w:rFonts w:eastAsia="TimesNewRoman" w:cs="Times New Roman"/>
                <w:sz w:val="20"/>
                <w:szCs w:val="20"/>
                <w:lang w:val="ka-GE"/>
              </w:rPr>
              <w:t xml:space="preserve"> </w:t>
            </w:r>
            <w:r w:rsidRPr="00533ACA">
              <w:rPr>
                <w:rFonts w:eastAsia="TimesNewRoman" w:cs="Sylfaen"/>
                <w:sz w:val="20"/>
                <w:szCs w:val="20"/>
                <w:lang w:val="ka-GE"/>
              </w:rPr>
              <w:t>უზრუნველყოფს</w:t>
            </w:r>
            <w:r w:rsidRPr="00533ACA">
              <w:rPr>
                <w:rFonts w:eastAsia="TimesNewRoman" w:cs="Times New Roman"/>
                <w:sz w:val="20"/>
                <w:szCs w:val="20"/>
                <w:lang w:val="ka-GE"/>
              </w:rPr>
              <w:t xml:space="preserve"> </w:t>
            </w:r>
            <w:r w:rsidRPr="00533ACA">
              <w:rPr>
                <w:rFonts w:eastAsia="TimesNewRoman" w:cs="Sylfaen"/>
                <w:sz w:val="20"/>
                <w:szCs w:val="20"/>
                <w:lang w:val="ka-GE"/>
              </w:rPr>
              <w:t>რკინიგზის</w:t>
            </w:r>
            <w:r w:rsidRPr="00533ACA">
              <w:rPr>
                <w:rFonts w:eastAsia="TimesNewRoman" w:cs="Times New Roman"/>
                <w:sz w:val="20"/>
                <w:szCs w:val="20"/>
                <w:lang w:val="ka-GE"/>
              </w:rPr>
              <w:t xml:space="preserve"> </w:t>
            </w:r>
            <w:r w:rsidRPr="00533ACA">
              <w:rPr>
                <w:rFonts w:eastAsia="TimesNewRoman" w:cs="Sylfaen"/>
                <w:sz w:val="20"/>
                <w:szCs w:val="20"/>
                <w:lang w:val="ka-GE"/>
              </w:rPr>
              <w:t>ექსპლუატაციას</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 xml:space="preserve">მშენებლობის დასრულების შემდგომ სარკინიგზო ხაზის ექსპლუატაციას უზრუნველყოფს სს „საქართველოს რკინიგზა“ (იხ. გზშ-ს ანგარიშის </w:t>
            </w:r>
            <w:r w:rsidRPr="00533ACA">
              <w:rPr>
                <w:rFonts w:eastAsia="Calibri" w:cs="Times New Roman"/>
                <w:sz w:val="20"/>
                <w:szCs w:val="20"/>
              </w:rPr>
              <w:t xml:space="preserve">I </w:t>
            </w:r>
            <w:r w:rsidRPr="00533ACA">
              <w:rPr>
                <w:rFonts w:eastAsia="Calibri" w:cs="Times New Roman"/>
                <w:sz w:val="20"/>
                <w:szCs w:val="20"/>
                <w:lang w:val="ka-GE"/>
              </w:rPr>
              <w:t>ტომი, პარაგრაფი 4.3.1.)</w:t>
            </w:r>
          </w:p>
        </w:tc>
      </w:tr>
      <w:tr w:rsidR="00533ACA" w:rsidRPr="00533ACA" w:rsidTr="00607E68">
        <w:trPr>
          <w:trHeight w:val="110"/>
          <w:jc w:val="center"/>
        </w:trPr>
        <w:tc>
          <w:tcPr>
            <w:tcW w:w="9722" w:type="dxa"/>
          </w:tcPr>
          <w:p w:rsidR="00533ACA" w:rsidRPr="000E1594" w:rsidRDefault="00533ACA" w:rsidP="00220E6B">
            <w:pPr>
              <w:numPr>
                <w:ilvl w:val="0"/>
                <w:numId w:val="7"/>
              </w:numPr>
              <w:spacing w:after="0"/>
              <w:contextualSpacing/>
              <w:jc w:val="left"/>
              <w:rPr>
                <w:rFonts w:eastAsia="TimesNewRoman" w:cs="Sylfaen"/>
                <w:sz w:val="20"/>
                <w:szCs w:val="20"/>
                <w:lang w:val="ka-GE"/>
              </w:rPr>
            </w:pPr>
            <w:r w:rsidRPr="000E1594">
              <w:rPr>
                <w:rFonts w:eastAsia="TimesNewRoman" w:cs="Sylfaen"/>
                <w:sz w:val="20"/>
                <w:szCs w:val="20"/>
                <w:lang w:val="ka-GE"/>
              </w:rPr>
              <w:t>საპროექტო</w:t>
            </w:r>
            <w:r w:rsidRPr="000E1594">
              <w:rPr>
                <w:rFonts w:eastAsia="TimesNewRoman" w:cs="Times New Roman"/>
                <w:sz w:val="20"/>
                <w:szCs w:val="20"/>
                <w:lang w:val="ka-GE"/>
              </w:rPr>
              <w:t xml:space="preserve"> </w:t>
            </w:r>
            <w:r w:rsidRPr="000E1594">
              <w:rPr>
                <w:rFonts w:eastAsia="TimesNewRoman" w:cs="Sylfaen"/>
                <w:sz w:val="20"/>
                <w:szCs w:val="20"/>
                <w:lang w:val="ka-GE"/>
              </w:rPr>
              <w:t>გზის</w:t>
            </w:r>
            <w:r w:rsidRPr="000E1594">
              <w:rPr>
                <w:rFonts w:eastAsia="TimesNewRoman" w:cs="Times New Roman"/>
                <w:sz w:val="20"/>
                <w:szCs w:val="20"/>
                <w:lang w:val="ka-GE"/>
              </w:rPr>
              <w:t xml:space="preserve"> </w:t>
            </w:r>
            <w:r w:rsidRPr="000E1594">
              <w:rPr>
                <w:rFonts w:eastAsia="TimesNewRoman" w:cs="Sylfaen"/>
                <w:sz w:val="20"/>
                <w:szCs w:val="20"/>
                <w:lang w:val="ka-GE"/>
              </w:rPr>
              <w:t>და</w:t>
            </w:r>
            <w:r w:rsidRPr="000E1594">
              <w:rPr>
                <w:rFonts w:eastAsia="TimesNewRoman" w:cs="Times New Roman"/>
                <w:sz w:val="20"/>
                <w:szCs w:val="20"/>
                <w:lang w:val="ka-GE"/>
              </w:rPr>
              <w:t xml:space="preserve"> </w:t>
            </w:r>
            <w:r w:rsidRPr="000E1594">
              <w:rPr>
                <w:rFonts w:eastAsia="TimesNewRoman" w:cs="Sylfaen"/>
                <w:sz w:val="20"/>
                <w:szCs w:val="20"/>
                <w:lang w:val="ka-GE"/>
              </w:rPr>
              <w:t>რკინიგზის</w:t>
            </w:r>
            <w:r w:rsidRPr="000E1594">
              <w:rPr>
                <w:rFonts w:eastAsia="TimesNewRoman" w:cs="Times New Roman"/>
                <w:sz w:val="20"/>
                <w:szCs w:val="20"/>
                <w:lang w:val="ka-GE"/>
              </w:rPr>
              <w:t xml:space="preserve">, </w:t>
            </w:r>
            <w:r w:rsidRPr="000E1594">
              <w:rPr>
                <w:rFonts w:eastAsia="TimesNewRoman" w:cs="Sylfaen"/>
                <w:sz w:val="20"/>
                <w:szCs w:val="20"/>
                <w:lang w:val="ka-GE"/>
              </w:rPr>
              <w:t>ასევე</w:t>
            </w:r>
            <w:r w:rsidRPr="000E1594">
              <w:rPr>
                <w:rFonts w:eastAsia="TimesNewRoman" w:cs="Times New Roman"/>
                <w:sz w:val="20"/>
                <w:szCs w:val="20"/>
                <w:lang w:val="ka-GE"/>
              </w:rPr>
              <w:t xml:space="preserve"> </w:t>
            </w:r>
            <w:r w:rsidRPr="000E1594">
              <w:rPr>
                <w:rFonts w:eastAsia="TimesNewRoman" w:cs="Sylfaen"/>
                <w:sz w:val="20"/>
                <w:szCs w:val="20"/>
                <w:lang w:val="ka-GE"/>
              </w:rPr>
              <w:t>პროექტით</w:t>
            </w:r>
            <w:r w:rsidRPr="000E1594">
              <w:rPr>
                <w:rFonts w:eastAsia="TimesNewRoman" w:cs="Times New Roman"/>
                <w:sz w:val="20"/>
                <w:szCs w:val="20"/>
                <w:lang w:val="ka-GE"/>
              </w:rPr>
              <w:t xml:space="preserve"> </w:t>
            </w:r>
            <w:r w:rsidRPr="000E1594">
              <w:rPr>
                <w:rFonts w:eastAsia="TimesNewRoman" w:cs="Sylfaen"/>
                <w:sz w:val="20"/>
                <w:szCs w:val="20"/>
                <w:lang w:val="ka-GE"/>
              </w:rPr>
              <w:t>გათვალისწინებული</w:t>
            </w:r>
            <w:r w:rsidRPr="000E1594">
              <w:rPr>
                <w:rFonts w:eastAsia="TimesNewRoman" w:cs="Times New Roman"/>
                <w:sz w:val="20"/>
                <w:szCs w:val="20"/>
                <w:lang w:val="ka-GE"/>
              </w:rPr>
              <w:t xml:space="preserve"> </w:t>
            </w:r>
            <w:r w:rsidRPr="000E1594">
              <w:rPr>
                <w:rFonts w:eastAsia="TimesNewRoman" w:cs="Sylfaen"/>
                <w:sz w:val="20"/>
                <w:szCs w:val="20"/>
                <w:lang w:val="ka-GE"/>
              </w:rPr>
              <w:t>ყველა</w:t>
            </w:r>
            <w:r w:rsidRPr="000E1594">
              <w:rPr>
                <w:rFonts w:eastAsia="TimesNewRoman" w:cs="Times New Roman"/>
                <w:sz w:val="20"/>
                <w:szCs w:val="20"/>
                <w:lang w:val="ka-GE"/>
              </w:rPr>
              <w:t xml:space="preserve"> </w:t>
            </w:r>
            <w:r w:rsidRPr="000E1594">
              <w:rPr>
                <w:rFonts w:eastAsia="TimesNewRoman" w:cs="Sylfaen"/>
                <w:sz w:val="20"/>
                <w:szCs w:val="20"/>
                <w:lang w:val="ka-GE"/>
              </w:rPr>
              <w:t>საჭირო ინფრასტრუქტურული</w:t>
            </w:r>
            <w:r w:rsidRPr="000E1594">
              <w:rPr>
                <w:rFonts w:eastAsia="TimesNewRoman" w:cs="Times New Roman"/>
                <w:sz w:val="20"/>
                <w:szCs w:val="20"/>
                <w:lang w:val="ka-GE"/>
              </w:rPr>
              <w:t xml:space="preserve"> </w:t>
            </w:r>
            <w:r w:rsidRPr="000E1594">
              <w:rPr>
                <w:rFonts w:eastAsia="TimesNewRoman" w:cs="Sylfaen"/>
                <w:sz w:val="20"/>
                <w:szCs w:val="20"/>
                <w:lang w:val="ka-GE"/>
              </w:rPr>
              <w:t>ობიექტების</w:t>
            </w:r>
            <w:r w:rsidRPr="000E1594">
              <w:rPr>
                <w:rFonts w:eastAsia="TimesNewRoman" w:cs="Times New Roman"/>
                <w:sz w:val="20"/>
                <w:szCs w:val="20"/>
                <w:lang w:val="ka-GE"/>
              </w:rPr>
              <w:t xml:space="preserve"> </w:t>
            </w:r>
            <w:r w:rsidRPr="000E1594">
              <w:rPr>
                <w:rFonts w:eastAsia="TimesNewRoman" w:cs="Sylfaen"/>
                <w:sz w:val="20"/>
                <w:szCs w:val="20"/>
                <w:lang w:val="ka-GE"/>
              </w:rPr>
              <w:t>ძირითადი</w:t>
            </w:r>
            <w:r w:rsidRPr="000E1594">
              <w:rPr>
                <w:rFonts w:eastAsia="TimesNewRoman" w:cs="Times New Roman"/>
                <w:sz w:val="20"/>
                <w:szCs w:val="20"/>
                <w:lang w:val="ka-GE"/>
              </w:rPr>
              <w:t xml:space="preserve"> </w:t>
            </w:r>
            <w:r w:rsidRPr="000E1594">
              <w:rPr>
                <w:rFonts w:eastAsia="TimesNewRoman" w:cs="Sylfaen"/>
                <w:sz w:val="20"/>
                <w:szCs w:val="20"/>
                <w:lang w:val="ka-GE"/>
              </w:rPr>
              <w:t>ტექნიკური</w:t>
            </w:r>
            <w:r w:rsidRPr="000E1594">
              <w:rPr>
                <w:rFonts w:eastAsia="TimesNewRoman" w:cs="Times New Roman"/>
                <w:sz w:val="20"/>
                <w:szCs w:val="20"/>
                <w:lang w:val="ka-GE"/>
              </w:rPr>
              <w:t xml:space="preserve"> </w:t>
            </w:r>
            <w:r w:rsidRPr="000E1594">
              <w:rPr>
                <w:rFonts w:eastAsia="TimesNewRoman" w:cs="Sylfaen"/>
                <w:sz w:val="20"/>
                <w:szCs w:val="20"/>
                <w:lang w:val="ka-GE"/>
              </w:rPr>
              <w:t>პარამეტრების</w:t>
            </w:r>
            <w:r w:rsidRPr="000E1594">
              <w:rPr>
                <w:rFonts w:eastAsia="TimesNewRoman" w:cs="Times New Roman"/>
                <w:sz w:val="20"/>
                <w:szCs w:val="20"/>
                <w:lang w:val="ka-GE"/>
              </w:rPr>
              <w:t xml:space="preserve"> </w:t>
            </w:r>
            <w:r w:rsidRPr="000E1594">
              <w:rPr>
                <w:rFonts w:eastAsia="TimesNewRoman" w:cs="Sylfaen"/>
                <w:sz w:val="20"/>
                <w:szCs w:val="20"/>
                <w:lang w:val="ka-GE"/>
              </w:rPr>
              <w:t>ერთიანი ცხრილი</w:t>
            </w:r>
            <w:r w:rsidRPr="000E1594">
              <w:rPr>
                <w:rFonts w:eastAsia="TimesNewRoman" w:cs="Times New Roman"/>
                <w:sz w:val="20"/>
                <w:szCs w:val="20"/>
                <w:lang w:val="ka-GE"/>
              </w:rPr>
              <w:t xml:space="preserve">; </w:t>
            </w:r>
            <w:r w:rsidRPr="000E1594">
              <w:rPr>
                <w:rFonts w:eastAsia="TimesNewRoman" w:cs="Sylfaen"/>
                <w:sz w:val="20"/>
                <w:szCs w:val="20"/>
                <w:lang w:val="ka-GE"/>
              </w:rPr>
              <w:t>მათ</w:t>
            </w:r>
            <w:r w:rsidRPr="000E1594">
              <w:rPr>
                <w:rFonts w:eastAsia="TimesNewRoman" w:cs="Times New Roman"/>
                <w:sz w:val="20"/>
                <w:szCs w:val="20"/>
                <w:lang w:val="ka-GE"/>
              </w:rPr>
              <w:t xml:space="preserve"> </w:t>
            </w:r>
            <w:r w:rsidRPr="000E1594">
              <w:rPr>
                <w:rFonts w:eastAsia="TimesNewRoman" w:cs="Sylfaen"/>
                <w:sz w:val="20"/>
                <w:szCs w:val="20"/>
                <w:lang w:val="ka-GE"/>
              </w:rPr>
              <w:t>შორის</w:t>
            </w:r>
            <w:r w:rsidRPr="000E1594">
              <w:rPr>
                <w:rFonts w:eastAsia="TimesNewRoman" w:cs="Times New Roman"/>
                <w:sz w:val="20"/>
                <w:szCs w:val="20"/>
                <w:lang w:val="ka-GE"/>
              </w:rPr>
              <w:t xml:space="preserve"> </w:t>
            </w:r>
            <w:r w:rsidRPr="000E1594">
              <w:rPr>
                <w:rFonts w:eastAsia="TimesNewRoman" w:cs="Sylfaen"/>
                <w:sz w:val="20"/>
                <w:szCs w:val="20"/>
                <w:lang w:val="ka-GE"/>
              </w:rPr>
              <w:t>ქვესადგურების</w:t>
            </w:r>
            <w:r w:rsidRPr="000E1594">
              <w:rPr>
                <w:rFonts w:eastAsia="TimesNewRoman" w:cs="Times New Roman"/>
                <w:sz w:val="20"/>
                <w:szCs w:val="20"/>
                <w:lang w:val="ka-GE"/>
              </w:rPr>
              <w:t xml:space="preserve"> </w:t>
            </w:r>
            <w:r w:rsidRPr="000E1594">
              <w:rPr>
                <w:rFonts w:eastAsia="TimesNewRoman" w:cs="Sylfaen"/>
                <w:sz w:val="20"/>
                <w:szCs w:val="20"/>
                <w:lang w:val="ka-GE"/>
              </w:rPr>
              <w:t>და</w:t>
            </w:r>
            <w:r w:rsidRPr="000E1594">
              <w:rPr>
                <w:rFonts w:eastAsia="TimesNewRoman" w:cs="Times New Roman"/>
                <w:sz w:val="20"/>
                <w:szCs w:val="20"/>
                <w:lang w:val="ka-GE"/>
              </w:rPr>
              <w:t xml:space="preserve"> </w:t>
            </w:r>
            <w:r w:rsidRPr="000E1594">
              <w:rPr>
                <w:rFonts w:eastAsia="TimesNewRoman" w:cs="Sylfaen"/>
                <w:sz w:val="20"/>
                <w:szCs w:val="20"/>
                <w:lang w:val="ka-GE"/>
              </w:rPr>
              <w:t>ელ</w:t>
            </w:r>
            <w:r w:rsidRPr="000E1594">
              <w:rPr>
                <w:rFonts w:eastAsia="TimesNewRoman" w:cs="Times New Roman"/>
                <w:sz w:val="20"/>
                <w:szCs w:val="20"/>
                <w:lang w:val="ka-GE"/>
              </w:rPr>
              <w:t xml:space="preserve">. </w:t>
            </w:r>
            <w:r w:rsidRPr="000E1594">
              <w:rPr>
                <w:rFonts w:eastAsia="TimesNewRoman" w:cs="Sylfaen"/>
                <w:sz w:val="20"/>
                <w:szCs w:val="20"/>
                <w:lang w:val="ka-GE"/>
              </w:rPr>
              <w:t>გადამცემი</w:t>
            </w:r>
            <w:r w:rsidRPr="000E1594">
              <w:rPr>
                <w:rFonts w:eastAsia="TimesNewRoman" w:cs="Times New Roman"/>
                <w:sz w:val="20"/>
                <w:szCs w:val="20"/>
                <w:lang w:val="ka-GE"/>
              </w:rPr>
              <w:t xml:space="preserve"> </w:t>
            </w:r>
            <w:r w:rsidRPr="000E1594">
              <w:rPr>
                <w:rFonts w:eastAsia="TimesNewRoman" w:cs="Sylfaen"/>
                <w:sz w:val="20"/>
                <w:szCs w:val="20"/>
                <w:lang w:val="ka-GE"/>
              </w:rPr>
              <w:t>ხაზების</w:t>
            </w:r>
            <w:r w:rsidRPr="000E1594">
              <w:rPr>
                <w:rFonts w:eastAsia="TimesNewRoman" w:cs="Times New Roman"/>
                <w:sz w:val="20"/>
                <w:szCs w:val="20"/>
                <w:lang w:val="ka-GE"/>
              </w:rPr>
              <w:t xml:space="preserve"> </w:t>
            </w:r>
            <w:r w:rsidRPr="000E1594">
              <w:rPr>
                <w:rFonts w:eastAsia="TimesNewRoman" w:cs="Sylfaen"/>
                <w:sz w:val="20"/>
                <w:szCs w:val="20"/>
                <w:lang w:val="ka-GE"/>
              </w:rPr>
              <w:t>შესახებ</w:t>
            </w:r>
            <w:r w:rsidRPr="000E1594">
              <w:rPr>
                <w:rFonts w:eastAsia="TimesNewRoman" w:cs="Times New Roman"/>
                <w:sz w:val="20"/>
                <w:szCs w:val="20"/>
                <w:lang w:val="ka-GE"/>
              </w:rPr>
              <w:t xml:space="preserve"> </w:t>
            </w:r>
            <w:r w:rsidRPr="000E1594">
              <w:rPr>
                <w:rFonts w:eastAsia="TimesNewRoman" w:cs="Sylfaen"/>
                <w:sz w:val="20"/>
                <w:szCs w:val="20"/>
                <w:lang w:val="ka-GE"/>
              </w:rPr>
              <w:t>დეტალური ინფორმაცია</w:t>
            </w:r>
            <w:r w:rsidRPr="000E1594">
              <w:rPr>
                <w:rFonts w:eastAsia="TimesNewRoman" w:cs="Times New Roman"/>
                <w:sz w:val="20"/>
                <w:szCs w:val="20"/>
                <w:lang w:val="ka-GE"/>
              </w:rPr>
              <w:t xml:space="preserve">, shp </w:t>
            </w:r>
            <w:r w:rsidRPr="000E1594">
              <w:rPr>
                <w:rFonts w:eastAsia="TimesNewRoman" w:cs="Sylfaen"/>
                <w:sz w:val="20"/>
                <w:szCs w:val="20"/>
                <w:lang w:val="ka-GE"/>
              </w:rPr>
              <w:t>ფაილების</w:t>
            </w:r>
            <w:r w:rsidRPr="000E1594">
              <w:rPr>
                <w:rFonts w:eastAsia="TimesNewRoman" w:cs="Times New Roman"/>
                <w:sz w:val="20"/>
                <w:szCs w:val="20"/>
                <w:lang w:val="ka-GE"/>
              </w:rPr>
              <w:t xml:space="preserve"> </w:t>
            </w:r>
            <w:r w:rsidRPr="000E1594">
              <w:rPr>
                <w:rFonts w:eastAsia="TimesNewRoman" w:cs="Sylfaen"/>
                <w:sz w:val="20"/>
                <w:szCs w:val="20"/>
                <w:lang w:val="ka-GE"/>
              </w:rPr>
              <w:t>წარმოდგენით</w:t>
            </w:r>
            <w:r w:rsidRPr="000E1594">
              <w:rPr>
                <w:rFonts w:eastAsia="TimesNewRoman" w:cs="Times New Roman"/>
                <w:sz w:val="20"/>
                <w:szCs w:val="20"/>
                <w:lang w:val="ka-GE"/>
              </w:rPr>
              <w:t>;</w:t>
            </w:r>
          </w:p>
        </w:tc>
        <w:tc>
          <w:tcPr>
            <w:tcW w:w="4884" w:type="dxa"/>
          </w:tcPr>
          <w:p w:rsidR="00533ACA" w:rsidRPr="000E1594" w:rsidRDefault="000E1594" w:rsidP="000E1594">
            <w:pPr>
              <w:spacing w:after="0"/>
              <w:jc w:val="left"/>
              <w:rPr>
                <w:rFonts w:eastAsia="Calibri" w:cs="Times New Roman"/>
                <w:sz w:val="20"/>
                <w:szCs w:val="20"/>
                <w:lang w:val="ka-GE"/>
              </w:rPr>
            </w:pPr>
            <w:r w:rsidRPr="000E1594">
              <w:rPr>
                <w:rFonts w:eastAsia="Calibri" w:cs="Times New Roman"/>
                <w:sz w:val="20"/>
                <w:szCs w:val="20"/>
                <w:lang w:val="ka-GE"/>
              </w:rPr>
              <w:t xml:space="preserve">აღნიშნული ინფორმაცია ასახულია გზშ-ს ანგარიშში (იხ. </w:t>
            </w:r>
            <w:r w:rsidRPr="000E1594">
              <w:rPr>
                <w:rFonts w:eastAsia="Calibri" w:cs="Times New Roman"/>
                <w:sz w:val="20"/>
                <w:szCs w:val="20"/>
              </w:rPr>
              <w:t>I</w:t>
            </w:r>
            <w:r w:rsidRPr="000E1594">
              <w:rPr>
                <w:rFonts w:eastAsia="Calibri" w:cs="Times New Roman"/>
                <w:sz w:val="20"/>
                <w:szCs w:val="20"/>
                <w:lang w:val="ka-GE"/>
              </w:rPr>
              <w:t xml:space="preserve"> ტომი, ცხრილი 4.1.1.). გზშ-ს ანგარიშს თან ერთვის </w:t>
            </w:r>
            <w:r w:rsidRPr="000E1594">
              <w:rPr>
                <w:rFonts w:eastAsia="Calibri" w:cs="Times New Roman"/>
                <w:sz w:val="20"/>
                <w:szCs w:val="20"/>
              </w:rPr>
              <w:t xml:space="preserve">shp </w:t>
            </w:r>
            <w:r w:rsidRPr="000E1594">
              <w:rPr>
                <w:rFonts w:eastAsia="Calibri" w:cs="Times New Roman"/>
                <w:sz w:val="20"/>
                <w:szCs w:val="20"/>
                <w:lang w:val="ka-GE"/>
              </w:rPr>
              <w:t>ფაილები.</w:t>
            </w:r>
          </w:p>
        </w:tc>
      </w:tr>
      <w:tr w:rsidR="00533ACA" w:rsidRPr="00533ACA" w:rsidTr="00607E68">
        <w:trPr>
          <w:trHeight w:val="110"/>
          <w:jc w:val="center"/>
        </w:trPr>
        <w:tc>
          <w:tcPr>
            <w:tcW w:w="9722" w:type="dxa"/>
          </w:tcPr>
          <w:p w:rsidR="00533ACA" w:rsidRPr="00650951" w:rsidRDefault="00533ACA" w:rsidP="00220E6B">
            <w:pPr>
              <w:numPr>
                <w:ilvl w:val="0"/>
                <w:numId w:val="7"/>
              </w:numPr>
              <w:spacing w:after="0"/>
              <w:contextualSpacing/>
              <w:jc w:val="left"/>
              <w:rPr>
                <w:rFonts w:eastAsia="TimesNewRoman" w:cs="Sylfaen"/>
                <w:sz w:val="20"/>
                <w:szCs w:val="20"/>
                <w:lang w:val="ka-GE"/>
              </w:rPr>
            </w:pPr>
            <w:r w:rsidRPr="00650951">
              <w:rPr>
                <w:rFonts w:eastAsia="TimesNewRoman" w:cs="Sylfaen"/>
                <w:sz w:val="20"/>
                <w:szCs w:val="20"/>
                <w:lang w:val="ka-GE"/>
              </w:rPr>
              <w:t>გზშ</w:t>
            </w:r>
            <w:r w:rsidRPr="00650951">
              <w:rPr>
                <w:rFonts w:eastAsia="TimesNewRoman" w:cs="Times New Roman"/>
                <w:sz w:val="20"/>
                <w:szCs w:val="20"/>
                <w:lang w:val="ka-GE"/>
              </w:rPr>
              <w:t>-</w:t>
            </w:r>
            <w:r w:rsidRPr="00650951">
              <w:rPr>
                <w:rFonts w:eastAsia="TimesNewRoman" w:cs="Sylfaen"/>
                <w:sz w:val="20"/>
                <w:szCs w:val="20"/>
                <w:lang w:val="ka-GE"/>
              </w:rPr>
              <w:t>ის</w:t>
            </w:r>
            <w:r w:rsidRPr="00650951">
              <w:rPr>
                <w:rFonts w:eastAsia="TimesNewRoman" w:cs="Times New Roman"/>
                <w:sz w:val="20"/>
                <w:szCs w:val="20"/>
                <w:lang w:val="ka-GE"/>
              </w:rPr>
              <w:t xml:space="preserve"> </w:t>
            </w:r>
            <w:r w:rsidRPr="00650951">
              <w:rPr>
                <w:rFonts w:eastAsia="TimesNewRoman" w:cs="Sylfaen"/>
                <w:sz w:val="20"/>
                <w:szCs w:val="20"/>
                <w:lang w:val="ka-GE"/>
              </w:rPr>
              <w:t>ანგარიშში</w:t>
            </w:r>
            <w:r w:rsidRPr="00650951">
              <w:rPr>
                <w:rFonts w:eastAsia="TimesNewRoman" w:cs="Times New Roman"/>
                <w:sz w:val="20"/>
                <w:szCs w:val="20"/>
                <w:lang w:val="ka-GE"/>
              </w:rPr>
              <w:t xml:space="preserve"> </w:t>
            </w:r>
            <w:r w:rsidRPr="00650951">
              <w:rPr>
                <w:rFonts w:eastAsia="TimesNewRoman" w:cs="Sylfaen"/>
                <w:sz w:val="20"/>
                <w:szCs w:val="20"/>
                <w:lang w:val="ka-GE"/>
              </w:rPr>
              <w:t>წარმოდგენილი</w:t>
            </w:r>
            <w:r w:rsidRPr="00650951">
              <w:rPr>
                <w:rFonts w:eastAsia="TimesNewRoman" w:cs="Times New Roman"/>
                <w:sz w:val="20"/>
                <w:szCs w:val="20"/>
                <w:lang w:val="ka-GE"/>
              </w:rPr>
              <w:t xml:space="preserve"> </w:t>
            </w:r>
            <w:r w:rsidRPr="00650951">
              <w:rPr>
                <w:rFonts w:eastAsia="TimesNewRoman" w:cs="Sylfaen"/>
                <w:sz w:val="20"/>
                <w:szCs w:val="20"/>
                <w:lang w:val="ka-GE"/>
              </w:rPr>
              <w:t>უნდა</w:t>
            </w:r>
            <w:r w:rsidRPr="00650951">
              <w:rPr>
                <w:rFonts w:eastAsia="TimesNewRoman" w:cs="Times New Roman"/>
                <w:sz w:val="20"/>
                <w:szCs w:val="20"/>
                <w:lang w:val="ka-GE"/>
              </w:rPr>
              <w:t xml:space="preserve"> </w:t>
            </w:r>
            <w:r w:rsidRPr="00650951">
              <w:rPr>
                <w:rFonts w:eastAsia="TimesNewRoman" w:cs="Sylfaen"/>
                <w:sz w:val="20"/>
                <w:szCs w:val="20"/>
                <w:lang w:val="ka-GE"/>
              </w:rPr>
              <w:t>იქნეს</w:t>
            </w:r>
            <w:r w:rsidRPr="00650951">
              <w:rPr>
                <w:rFonts w:eastAsia="TimesNewRoman" w:cs="Times New Roman"/>
                <w:sz w:val="20"/>
                <w:szCs w:val="20"/>
                <w:lang w:val="ka-GE"/>
              </w:rPr>
              <w:t xml:space="preserve"> </w:t>
            </w:r>
            <w:r w:rsidRPr="00650951">
              <w:rPr>
                <w:rFonts w:eastAsia="TimesNewRoman" w:cs="Sylfaen"/>
                <w:sz w:val="20"/>
                <w:szCs w:val="20"/>
                <w:lang w:val="ka-GE"/>
              </w:rPr>
              <w:t>დეტალური</w:t>
            </w:r>
            <w:r w:rsidRPr="00650951">
              <w:rPr>
                <w:rFonts w:eastAsia="TimesNewRoman" w:cs="Times New Roman"/>
                <w:sz w:val="20"/>
                <w:szCs w:val="20"/>
                <w:lang w:val="ka-GE"/>
              </w:rPr>
              <w:t xml:space="preserve"> </w:t>
            </w:r>
            <w:r w:rsidRPr="00650951">
              <w:rPr>
                <w:rFonts w:eastAsia="TimesNewRoman" w:cs="Sylfaen"/>
                <w:sz w:val="20"/>
                <w:szCs w:val="20"/>
                <w:lang w:val="ka-GE"/>
              </w:rPr>
              <w:t>ინფორმაცია</w:t>
            </w:r>
            <w:r w:rsidRPr="00650951">
              <w:rPr>
                <w:rFonts w:eastAsia="TimesNewRoman" w:cs="Times New Roman"/>
                <w:sz w:val="20"/>
                <w:szCs w:val="20"/>
                <w:lang w:val="ka-GE"/>
              </w:rPr>
              <w:t xml:space="preserve"> </w:t>
            </w:r>
            <w:r w:rsidRPr="00650951">
              <w:rPr>
                <w:rFonts w:eastAsia="TimesNewRoman" w:cs="Sylfaen"/>
                <w:sz w:val="20"/>
                <w:szCs w:val="20"/>
                <w:lang w:val="ka-GE"/>
              </w:rPr>
              <w:t>განსახლების შესახებ</w:t>
            </w:r>
            <w:r w:rsidRPr="00650951">
              <w:rPr>
                <w:rFonts w:eastAsia="TimesNewRoman" w:cs="Times New Roman"/>
                <w:sz w:val="20"/>
                <w:szCs w:val="20"/>
                <w:lang w:val="ka-GE"/>
              </w:rPr>
              <w:t xml:space="preserve"> </w:t>
            </w:r>
            <w:r w:rsidRPr="00650951">
              <w:rPr>
                <w:rFonts w:eastAsia="TimesNewRoman" w:cs="Sylfaen"/>
                <w:sz w:val="20"/>
                <w:szCs w:val="20"/>
                <w:lang w:val="ka-GE"/>
              </w:rPr>
              <w:t>და</w:t>
            </w:r>
            <w:r w:rsidRPr="00650951">
              <w:rPr>
                <w:rFonts w:eastAsia="TimesNewRoman" w:cs="Times New Roman"/>
                <w:sz w:val="20"/>
                <w:szCs w:val="20"/>
                <w:lang w:val="ka-GE"/>
              </w:rPr>
              <w:t xml:space="preserve"> </w:t>
            </w:r>
            <w:r w:rsidRPr="00650951">
              <w:rPr>
                <w:rFonts w:eastAsia="TimesNewRoman" w:cs="Sylfaen"/>
                <w:sz w:val="20"/>
                <w:szCs w:val="20"/>
                <w:lang w:val="ka-GE"/>
              </w:rPr>
              <w:t>ასევე</w:t>
            </w:r>
            <w:r w:rsidRPr="00650951">
              <w:rPr>
                <w:rFonts w:eastAsia="TimesNewRoman" w:cs="Times New Roman"/>
                <w:sz w:val="20"/>
                <w:szCs w:val="20"/>
                <w:lang w:val="ka-GE"/>
              </w:rPr>
              <w:t xml:space="preserve"> </w:t>
            </w:r>
            <w:r w:rsidRPr="00650951">
              <w:rPr>
                <w:rFonts w:eastAsia="TimesNewRoman" w:cs="Sylfaen"/>
                <w:sz w:val="20"/>
                <w:szCs w:val="20"/>
                <w:lang w:val="ka-GE"/>
              </w:rPr>
              <w:t>საპროექტო</w:t>
            </w:r>
            <w:r w:rsidRPr="00650951">
              <w:rPr>
                <w:rFonts w:eastAsia="TimesNewRoman" w:cs="Times New Roman"/>
                <w:sz w:val="20"/>
                <w:szCs w:val="20"/>
                <w:lang w:val="ka-GE"/>
              </w:rPr>
              <w:t xml:space="preserve"> </w:t>
            </w:r>
            <w:r w:rsidRPr="00650951">
              <w:rPr>
                <w:rFonts w:eastAsia="TimesNewRoman" w:cs="Sylfaen"/>
                <w:sz w:val="20"/>
                <w:szCs w:val="20"/>
                <w:lang w:val="ka-GE"/>
              </w:rPr>
              <w:t>გზის</w:t>
            </w:r>
            <w:r w:rsidRPr="00650951">
              <w:rPr>
                <w:rFonts w:eastAsia="TimesNewRoman" w:cs="Times New Roman"/>
                <w:sz w:val="20"/>
                <w:szCs w:val="20"/>
                <w:lang w:val="ka-GE"/>
              </w:rPr>
              <w:t xml:space="preserve"> </w:t>
            </w:r>
            <w:r w:rsidRPr="00650951">
              <w:rPr>
                <w:rFonts w:eastAsia="TimesNewRoman" w:cs="Sylfaen"/>
                <w:sz w:val="20"/>
                <w:szCs w:val="20"/>
                <w:lang w:val="ka-GE"/>
              </w:rPr>
              <w:t>და</w:t>
            </w:r>
            <w:r w:rsidRPr="00650951">
              <w:rPr>
                <w:rFonts w:eastAsia="TimesNewRoman" w:cs="Times New Roman"/>
                <w:sz w:val="20"/>
                <w:szCs w:val="20"/>
                <w:lang w:val="ka-GE"/>
              </w:rPr>
              <w:t xml:space="preserve"> </w:t>
            </w:r>
            <w:r w:rsidRPr="00650951">
              <w:rPr>
                <w:rFonts w:eastAsia="TimesNewRoman" w:cs="Sylfaen"/>
                <w:sz w:val="20"/>
                <w:szCs w:val="20"/>
                <w:lang w:val="ka-GE"/>
              </w:rPr>
              <w:t>რკინიგზის</w:t>
            </w:r>
            <w:r w:rsidRPr="00650951">
              <w:rPr>
                <w:rFonts w:eastAsia="TimesNewRoman" w:cs="Times New Roman"/>
                <w:sz w:val="20"/>
                <w:szCs w:val="20"/>
                <w:lang w:val="ka-GE"/>
              </w:rPr>
              <w:t xml:space="preserve"> </w:t>
            </w:r>
            <w:r w:rsidRPr="00650951">
              <w:rPr>
                <w:rFonts w:eastAsia="TimesNewRoman" w:cs="Sylfaen"/>
                <w:sz w:val="20"/>
                <w:szCs w:val="20"/>
                <w:lang w:val="ka-GE"/>
              </w:rPr>
              <w:t>კონკრეტული</w:t>
            </w:r>
            <w:r w:rsidRPr="00650951">
              <w:rPr>
                <w:rFonts w:eastAsia="TimesNewRoman" w:cs="Times New Roman"/>
                <w:sz w:val="20"/>
                <w:szCs w:val="20"/>
                <w:lang w:val="ka-GE"/>
              </w:rPr>
              <w:t xml:space="preserve"> </w:t>
            </w:r>
            <w:r w:rsidRPr="00650951">
              <w:rPr>
                <w:rFonts w:eastAsia="TimesNewRoman" w:cs="Sylfaen"/>
                <w:sz w:val="20"/>
                <w:szCs w:val="20"/>
                <w:lang w:val="ka-GE"/>
              </w:rPr>
              <w:t>დაშორება</w:t>
            </w:r>
            <w:r w:rsidRPr="00650951">
              <w:rPr>
                <w:rFonts w:eastAsia="TimesNewRoman" w:cs="Times New Roman"/>
                <w:sz w:val="20"/>
                <w:szCs w:val="20"/>
                <w:lang w:val="ka-GE"/>
              </w:rPr>
              <w:t xml:space="preserve"> </w:t>
            </w:r>
            <w:r w:rsidRPr="00650951">
              <w:rPr>
                <w:rFonts w:eastAsia="TimesNewRoman" w:cs="Sylfaen"/>
                <w:sz w:val="20"/>
                <w:szCs w:val="20"/>
                <w:lang w:val="ka-GE"/>
              </w:rPr>
              <w:t>საცხოვრებელი სახლებიდან</w:t>
            </w:r>
            <w:r w:rsidRPr="00650951">
              <w:rPr>
                <w:rFonts w:eastAsia="TimesNewRoman" w:cs="Times New Roman"/>
                <w:sz w:val="20"/>
                <w:szCs w:val="20"/>
                <w:lang w:val="ka-GE"/>
              </w:rPr>
              <w:t xml:space="preserve"> (</w:t>
            </w:r>
            <w:r w:rsidRPr="00650951">
              <w:rPr>
                <w:rFonts w:eastAsia="TimesNewRoman" w:cs="Sylfaen"/>
                <w:sz w:val="20"/>
                <w:szCs w:val="20"/>
                <w:lang w:val="ka-GE"/>
              </w:rPr>
              <w:t>შესაბამისი</w:t>
            </w:r>
            <w:r w:rsidRPr="00650951">
              <w:rPr>
                <w:rFonts w:eastAsia="TimesNewRoman" w:cs="Times New Roman"/>
                <w:sz w:val="20"/>
                <w:szCs w:val="20"/>
                <w:lang w:val="ka-GE"/>
              </w:rPr>
              <w:t xml:space="preserve"> </w:t>
            </w:r>
            <w:r w:rsidRPr="00650951">
              <w:rPr>
                <w:rFonts w:eastAsia="TimesNewRoman" w:cs="Sylfaen"/>
                <w:sz w:val="20"/>
                <w:szCs w:val="20"/>
                <w:lang w:val="ka-GE"/>
              </w:rPr>
              <w:t>სტანდარტების</w:t>
            </w:r>
            <w:r w:rsidRPr="00650951">
              <w:rPr>
                <w:rFonts w:eastAsia="TimesNewRoman" w:cs="Times New Roman"/>
                <w:sz w:val="20"/>
                <w:szCs w:val="20"/>
                <w:lang w:val="ka-GE"/>
              </w:rPr>
              <w:t xml:space="preserve"> </w:t>
            </w:r>
            <w:r w:rsidRPr="00650951">
              <w:rPr>
                <w:rFonts w:eastAsia="TimesNewRoman" w:cs="Sylfaen"/>
                <w:sz w:val="20"/>
                <w:szCs w:val="20"/>
                <w:lang w:val="ka-GE"/>
              </w:rPr>
              <w:t>გათვალისწინებით</w:t>
            </w:r>
            <w:r w:rsidRPr="00650951">
              <w:rPr>
                <w:rFonts w:eastAsia="TimesNewRoman" w:cs="Times New Roman"/>
                <w:sz w:val="20"/>
                <w:szCs w:val="20"/>
                <w:lang w:val="ka-GE"/>
              </w:rPr>
              <w:t>);</w:t>
            </w:r>
          </w:p>
        </w:tc>
        <w:tc>
          <w:tcPr>
            <w:tcW w:w="4884" w:type="dxa"/>
          </w:tcPr>
          <w:p w:rsidR="00533ACA" w:rsidRPr="00650951" w:rsidRDefault="004908CA" w:rsidP="00650951">
            <w:pPr>
              <w:spacing w:after="0"/>
              <w:jc w:val="left"/>
              <w:rPr>
                <w:rFonts w:eastAsia="Calibri" w:cs="Times New Roman"/>
                <w:sz w:val="20"/>
                <w:szCs w:val="20"/>
                <w:lang w:val="ka-GE"/>
              </w:rPr>
            </w:pPr>
            <w:r w:rsidRPr="00650951">
              <w:rPr>
                <w:rFonts w:eastAsia="Calibri" w:cs="Times New Roman"/>
                <w:sz w:val="20"/>
                <w:szCs w:val="20"/>
                <w:lang w:val="ka-GE"/>
              </w:rPr>
              <w:t>აღნიშნული ინფორმაცია ასახულია გზშ-ს ანგარიშში (იხ. I</w:t>
            </w:r>
            <w:r w:rsidR="00650951" w:rsidRPr="00650951">
              <w:rPr>
                <w:rFonts w:eastAsia="Calibri" w:cs="Times New Roman"/>
                <w:sz w:val="20"/>
                <w:szCs w:val="20"/>
              </w:rPr>
              <w:t>I</w:t>
            </w:r>
            <w:r w:rsidRPr="00650951">
              <w:rPr>
                <w:rFonts w:eastAsia="Calibri" w:cs="Times New Roman"/>
                <w:sz w:val="20"/>
                <w:szCs w:val="20"/>
                <w:lang w:val="ka-GE"/>
              </w:rPr>
              <w:t xml:space="preserve"> ტომი, პარაგრაფი </w:t>
            </w:r>
            <w:r w:rsidR="00650951" w:rsidRPr="00650951">
              <w:rPr>
                <w:rFonts w:eastAsia="Calibri" w:cs="Times New Roman"/>
                <w:sz w:val="20"/>
                <w:szCs w:val="20"/>
                <w:lang w:val="ka-GE"/>
              </w:rPr>
              <w:t>3.9.1</w:t>
            </w:r>
            <w:r w:rsidRPr="00650951">
              <w:rPr>
                <w:rFonts w:eastAsia="Calibri" w:cs="Times New Roman"/>
                <w:sz w:val="20"/>
                <w:szCs w:val="20"/>
                <w:lang w:val="ka-GE"/>
              </w:rPr>
              <w:t>.).</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გზის</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რკინიგზის</w:t>
            </w:r>
            <w:r w:rsidRPr="00533ACA">
              <w:rPr>
                <w:rFonts w:eastAsia="TimesNewRoman" w:cs="Times New Roman"/>
                <w:sz w:val="20"/>
                <w:szCs w:val="20"/>
                <w:lang w:val="ka-GE"/>
              </w:rPr>
              <w:t xml:space="preserve"> </w:t>
            </w:r>
            <w:r w:rsidRPr="00533ACA">
              <w:rPr>
                <w:rFonts w:eastAsia="TimesNewRoman" w:cs="Sylfaen"/>
                <w:sz w:val="20"/>
                <w:szCs w:val="20"/>
                <w:lang w:val="ka-GE"/>
              </w:rPr>
              <w:t>გაყვანის</w:t>
            </w:r>
            <w:r w:rsidRPr="00533ACA">
              <w:rPr>
                <w:rFonts w:eastAsia="TimesNewRoman" w:cs="Times New Roman"/>
                <w:sz w:val="20"/>
                <w:szCs w:val="20"/>
                <w:lang w:val="ka-GE"/>
              </w:rPr>
              <w:t xml:space="preserve"> </w:t>
            </w:r>
            <w:r w:rsidRPr="00533ACA">
              <w:rPr>
                <w:rFonts w:eastAsia="TimesNewRoman" w:cs="Sylfaen"/>
                <w:sz w:val="20"/>
                <w:szCs w:val="20"/>
                <w:lang w:val="ka-GE"/>
              </w:rPr>
              <w:t>პროცესში</w:t>
            </w:r>
            <w:r w:rsidRPr="00533ACA">
              <w:rPr>
                <w:rFonts w:eastAsia="TimesNewRoman" w:cs="Times New Roman"/>
                <w:sz w:val="20"/>
                <w:szCs w:val="20"/>
                <w:lang w:val="ka-GE"/>
              </w:rPr>
              <w:t xml:space="preserve"> </w:t>
            </w:r>
            <w:r w:rsidRPr="00533ACA">
              <w:rPr>
                <w:rFonts w:eastAsia="TimesNewRoman" w:cs="Sylfaen"/>
                <w:sz w:val="20"/>
                <w:szCs w:val="20"/>
                <w:lang w:val="ka-GE"/>
              </w:rPr>
              <w:t>არსებული</w:t>
            </w:r>
            <w:r w:rsidRPr="00533ACA">
              <w:rPr>
                <w:rFonts w:eastAsia="TimesNewRoman" w:cs="Times New Roman"/>
                <w:sz w:val="20"/>
                <w:szCs w:val="20"/>
                <w:lang w:val="ka-GE"/>
              </w:rPr>
              <w:t xml:space="preserve"> </w:t>
            </w:r>
            <w:r w:rsidRPr="00533ACA">
              <w:rPr>
                <w:rFonts w:eastAsia="TimesNewRoman" w:cs="Sylfaen"/>
                <w:sz w:val="20"/>
                <w:szCs w:val="20"/>
                <w:lang w:val="ka-GE"/>
              </w:rPr>
              <w:t>წყლებისათვის</w:t>
            </w:r>
            <w:r w:rsidRPr="00533ACA">
              <w:rPr>
                <w:rFonts w:eastAsia="TimesNewRoman" w:cs="Times New Roman"/>
                <w:sz w:val="20"/>
                <w:szCs w:val="20"/>
                <w:lang w:val="ka-GE"/>
              </w:rPr>
              <w:t xml:space="preserve"> </w:t>
            </w:r>
            <w:r w:rsidRPr="00533ACA">
              <w:rPr>
                <w:rFonts w:eastAsia="TimesNewRoman" w:cs="Sylfaen"/>
                <w:sz w:val="20"/>
                <w:szCs w:val="20"/>
                <w:lang w:val="ka-GE"/>
              </w:rPr>
              <w:t>სასედიმანტაციო გუბურების</w:t>
            </w:r>
            <w:r w:rsidRPr="00533ACA">
              <w:rPr>
                <w:rFonts w:eastAsia="TimesNewRoman" w:cs="Times New Roman"/>
                <w:sz w:val="20"/>
                <w:szCs w:val="20"/>
                <w:lang w:val="ka-GE"/>
              </w:rPr>
              <w:t>/</w:t>
            </w:r>
            <w:r w:rsidRPr="00533ACA">
              <w:rPr>
                <w:rFonts w:eastAsia="TimesNewRoman" w:cs="Sylfaen"/>
                <w:sz w:val="20"/>
                <w:szCs w:val="20"/>
                <w:lang w:val="ka-GE"/>
              </w:rPr>
              <w:t>სალექარების</w:t>
            </w:r>
            <w:r w:rsidRPr="00533ACA">
              <w:rPr>
                <w:rFonts w:eastAsia="TimesNewRoman" w:cs="Times New Roman"/>
                <w:sz w:val="20"/>
                <w:szCs w:val="20"/>
                <w:lang w:val="ka-GE"/>
              </w:rPr>
              <w:t xml:space="preserve"> </w:t>
            </w:r>
            <w:r w:rsidRPr="00533ACA">
              <w:rPr>
                <w:rFonts w:eastAsia="TimesNewRoman" w:cs="Sylfaen"/>
                <w:sz w:val="20"/>
                <w:szCs w:val="20"/>
                <w:lang w:val="ka-GE"/>
              </w:rPr>
              <w:t>მოწყობის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შესახებ</w:t>
            </w:r>
            <w:r w:rsidRPr="00533ACA">
              <w:rPr>
                <w:rFonts w:eastAsia="TimesNewRoman" w:cs="Times New Roman"/>
                <w:sz w:val="20"/>
                <w:szCs w:val="20"/>
                <w:lang w:val="ka-GE"/>
              </w:rPr>
              <w:t xml:space="preserve"> </w:t>
            </w:r>
            <w:r w:rsidRPr="00533ACA">
              <w:rPr>
                <w:rFonts w:eastAsia="TimesNewRoman" w:cs="Sylfaen"/>
                <w:sz w:val="20"/>
                <w:szCs w:val="20"/>
                <w:lang w:val="ka-GE"/>
              </w:rPr>
              <w:t>დეტალური</w:t>
            </w:r>
            <w:r w:rsidRPr="00533ACA">
              <w:rPr>
                <w:rFonts w:eastAsia="TimesNewRoman" w:cs="Times New Roman"/>
                <w:sz w:val="20"/>
                <w:szCs w:val="20"/>
                <w:lang w:val="ka-GE"/>
              </w:rPr>
              <w:t xml:space="preserve"> </w:t>
            </w:r>
            <w:r w:rsidRPr="00533ACA">
              <w:rPr>
                <w:rFonts w:eastAsia="TimesNewRoman" w:cs="Sylfaen"/>
                <w:sz w:val="20"/>
                <w:szCs w:val="20"/>
                <w:lang w:val="ka-GE"/>
              </w:rPr>
              <w:t>ინფორმაცია</w:t>
            </w:r>
            <w:r w:rsidRPr="00533ACA">
              <w:rPr>
                <w:rFonts w:eastAsia="TimesNewRoman" w:cs="Times New Roman"/>
                <w:sz w:val="20"/>
                <w:szCs w:val="20"/>
                <w:lang w:val="ka-GE"/>
              </w:rPr>
              <w:t xml:space="preserve"> (</w:t>
            </w:r>
            <w:r w:rsidRPr="00533ACA">
              <w:rPr>
                <w:rFonts w:eastAsia="TimesNewRoman" w:cs="Sylfaen"/>
                <w:sz w:val="20"/>
                <w:szCs w:val="20"/>
                <w:lang w:val="ka-GE"/>
              </w:rPr>
              <w:t>საჭიროების შემთხვევაში</w:t>
            </w:r>
            <w:r w:rsidRPr="00533ACA">
              <w:rPr>
                <w:rFonts w:eastAsia="TimesNewRoman" w:cs="Times New Roman"/>
                <w:sz w:val="20"/>
                <w:szCs w:val="20"/>
                <w:lang w:val="ka-GE"/>
              </w:rPr>
              <w:t xml:space="preserve">), </w:t>
            </w:r>
            <w:r w:rsidRPr="00533ACA">
              <w:rPr>
                <w:rFonts w:eastAsia="TimesNewRoman" w:cs="Sylfaen"/>
                <w:sz w:val="20"/>
                <w:szCs w:val="20"/>
                <w:lang w:val="ka-GE"/>
              </w:rPr>
              <w:t>ასევე</w:t>
            </w:r>
            <w:r w:rsidRPr="00533ACA">
              <w:rPr>
                <w:rFonts w:eastAsia="TimesNewRoman" w:cs="Times New Roman"/>
                <w:sz w:val="20"/>
                <w:szCs w:val="20"/>
                <w:lang w:val="ka-GE"/>
              </w:rPr>
              <w:t xml:space="preserve"> </w:t>
            </w:r>
            <w:r w:rsidRPr="00533ACA">
              <w:rPr>
                <w:rFonts w:eastAsia="TimesNewRoman" w:cs="Sylfaen"/>
                <w:sz w:val="20"/>
                <w:szCs w:val="20"/>
                <w:lang w:val="ka-GE"/>
              </w:rPr>
              <w:t>წყალმომარაგების</w:t>
            </w:r>
            <w:r w:rsidRPr="00533ACA">
              <w:rPr>
                <w:rFonts w:eastAsia="TimesNewRoman" w:cs="Times New Roman"/>
                <w:sz w:val="20"/>
                <w:szCs w:val="20"/>
                <w:lang w:val="ka-GE"/>
              </w:rPr>
              <w:t xml:space="preserve"> </w:t>
            </w:r>
            <w:r w:rsidRPr="00533ACA">
              <w:rPr>
                <w:rFonts w:eastAsia="TimesNewRoman" w:cs="Sylfaen"/>
                <w:sz w:val="20"/>
                <w:szCs w:val="20"/>
                <w:lang w:val="ka-GE"/>
              </w:rPr>
              <w:t>საკითხები</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 xml:space="preserve">მშენებლობის პროცესში ადგილი არ ექნება საწარმოო ჩამდინარე წყლების წარმოქმნას და შესაბამისად </w:t>
            </w:r>
            <w:r w:rsidRPr="00533ACA">
              <w:rPr>
                <w:rFonts w:eastAsia="TimesNewRoman" w:cs="Sylfaen"/>
                <w:sz w:val="20"/>
                <w:szCs w:val="20"/>
                <w:lang w:val="ka-GE"/>
              </w:rPr>
              <w:t xml:space="preserve">სასედიმანტაციო </w:t>
            </w:r>
            <w:r w:rsidRPr="00533ACA">
              <w:rPr>
                <w:rFonts w:eastAsia="TimesNewRoman" w:cs="Sylfaen"/>
                <w:sz w:val="20"/>
                <w:szCs w:val="20"/>
                <w:lang w:val="ka-GE"/>
              </w:rPr>
              <w:lastRenderedPageBreak/>
              <w:t>გუბურების</w:t>
            </w:r>
            <w:r w:rsidRPr="00533ACA">
              <w:rPr>
                <w:rFonts w:eastAsia="TimesNewRoman" w:cs="Times New Roman"/>
                <w:sz w:val="20"/>
                <w:szCs w:val="20"/>
                <w:lang w:val="ka-GE"/>
              </w:rPr>
              <w:t>/</w:t>
            </w:r>
            <w:r w:rsidRPr="00533ACA">
              <w:rPr>
                <w:rFonts w:eastAsia="TimesNewRoman" w:cs="Sylfaen"/>
                <w:sz w:val="20"/>
                <w:szCs w:val="20"/>
                <w:lang w:val="ka-GE"/>
              </w:rPr>
              <w:t xml:space="preserve">სალექარების მოწყობა გათვალისწინებული არ არის. </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lastRenderedPageBreak/>
              <w:t>საპროექტო</w:t>
            </w:r>
            <w:r w:rsidRPr="00533ACA">
              <w:rPr>
                <w:rFonts w:eastAsia="TimesNewRoman" w:cs="Times New Roman"/>
                <w:sz w:val="20"/>
                <w:szCs w:val="20"/>
                <w:lang w:val="ka-GE"/>
              </w:rPr>
              <w:t xml:space="preserve"> </w:t>
            </w:r>
            <w:r w:rsidRPr="00533ACA">
              <w:rPr>
                <w:rFonts w:eastAsia="TimesNewRoman" w:cs="Sylfaen"/>
                <w:sz w:val="20"/>
                <w:szCs w:val="20"/>
                <w:lang w:val="ka-GE"/>
              </w:rPr>
              <w:t>გზის</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რკინიგზის</w:t>
            </w:r>
            <w:r w:rsidRPr="00533ACA">
              <w:rPr>
                <w:rFonts w:eastAsia="TimesNewRoman" w:cs="Times New Roman"/>
                <w:sz w:val="20"/>
                <w:szCs w:val="20"/>
                <w:lang w:val="ka-GE"/>
              </w:rPr>
              <w:t xml:space="preserve"> </w:t>
            </w:r>
            <w:r w:rsidRPr="00533ACA">
              <w:rPr>
                <w:rFonts w:eastAsia="TimesNewRoman" w:cs="Sylfaen"/>
                <w:sz w:val="20"/>
                <w:szCs w:val="20"/>
                <w:lang w:val="ka-GE"/>
              </w:rPr>
              <w:t>მშენებლობის</w:t>
            </w:r>
            <w:r w:rsidRPr="00533ACA">
              <w:rPr>
                <w:rFonts w:eastAsia="TimesNewRoman" w:cs="Times New Roman"/>
                <w:sz w:val="20"/>
                <w:szCs w:val="20"/>
                <w:lang w:val="ka-GE"/>
              </w:rPr>
              <w:t xml:space="preserve"> </w:t>
            </w:r>
            <w:r w:rsidRPr="00533ACA">
              <w:rPr>
                <w:rFonts w:eastAsia="TimesNewRoman" w:cs="Sylfaen"/>
                <w:sz w:val="20"/>
                <w:szCs w:val="20"/>
                <w:lang w:val="ka-GE"/>
              </w:rPr>
              <w:t>ვადებისა</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მშენებლობის</w:t>
            </w:r>
            <w:r w:rsidRPr="00533ACA">
              <w:rPr>
                <w:rFonts w:eastAsia="TimesNewRoman" w:cs="Times New Roman"/>
                <w:sz w:val="20"/>
                <w:szCs w:val="20"/>
                <w:lang w:val="ka-GE"/>
              </w:rPr>
              <w:t xml:space="preserve"> </w:t>
            </w:r>
            <w:r w:rsidRPr="00533ACA">
              <w:rPr>
                <w:rFonts w:eastAsia="TimesNewRoman" w:cs="Sylfaen"/>
                <w:sz w:val="20"/>
                <w:szCs w:val="20"/>
                <w:lang w:val="ka-GE"/>
              </w:rPr>
              <w:t>პროცესის შესახებ</w:t>
            </w:r>
            <w:r w:rsidRPr="00533ACA">
              <w:rPr>
                <w:rFonts w:eastAsia="TimesNewRoman" w:cs="Times New Roman"/>
                <w:sz w:val="20"/>
                <w:szCs w:val="20"/>
                <w:lang w:val="ka-GE"/>
              </w:rPr>
              <w:t xml:space="preserve"> </w:t>
            </w:r>
            <w:r w:rsidRPr="00533ACA">
              <w:rPr>
                <w:rFonts w:eastAsia="TimesNewRoman" w:cs="Sylfaen"/>
                <w:sz w:val="20"/>
                <w:szCs w:val="20"/>
                <w:lang w:val="ka-GE"/>
              </w:rPr>
              <w:t>დეტალური</w:t>
            </w:r>
            <w:r w:rsidRPr="00533ACA">
              <w:rPr>
                <w:rFonts w:eastAsia="TimesNewRoman" w:cs="Times New Roman"/>
                <w:sz w:val="20"/>
                <w:szCs w:val="20"/>
                <w:lang w:val="ka-GE"/>
              </w:rPr>
              <w:t xml:space="preserve"> </w:t>
            </w:r>
            <w:r w:rsidRPr="00533ACA">
              <w:rPr>
                <w:rFonts w:eastAsia="TimesNewRoman" w:cs="Sylfaen"/>
                <w:sz w:val="20"/>
                <w:szCs w:val="20"/>
                <w:lang w:val="ka-GE"/>
              </w:rPr>
              <w:t>ინფორმაცია</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 xml:space="preserve">საკითხი განხილულია გზშ-ს ანგარიშის </w:t>
            </w:r>
            <w:r w:rsidRPr="00533ACA">
              <w:rPr>
                <w:rFonts w:eastAsia="Calibri" w:cs="Times New Roman"/>
                <w:sz w:val="20"/>
                <w:szCs w:val="20"/>
              </w:rPr>
              <w:t xml:space="preserve">I </w:t>
            </w:r>
            <w:r w:rsidRPr="00533ACA">
              <w:rPr>
                <w:rFonts w:eastAsia="Calibri" w:cs="Times New Roman"/>
                <w:sz w:val="20"/>
                <w:szCs w:val="20"/>
                <w:lang w:val="ka-GE"/>
              </w:rPr>
              <w:t>ტომის პარაგრაფში 4.6.</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საპროექტო</w:t>
            </w:r>
            <w:r w:rsidRPr="00533ACA">
              <w:rPr>
                <w:rFonts w:eastAsia="TimesNewRoman" w:cs="Times New Roman"/>
                <w:sz w:val="20"/>
                <w:szCs w:val="20"/>
                <w:lang w:val="ka-GE"/>
              </w:rPr>
              <w:t xml:space="preserve"> </w:t>
            </w:r>
            <w:r w:rsidRPr="00533ACA">
              <w:rPr>
                <w:rFonts w:eastAsia="TimesNewRoman" w:cs="Sylfaen"/>
                <w:sz w:val="20"/>
                <w:szCs w:val="20"/>
                <w:lang w:val="ka-GE"/>
              </w:rPr>
              <w:t>გზისა</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რკინიგზის</w:t>
            </w:r>
            <w:r w:rsidRPr="00533ACA">
              <w:rPr>
                <w:rFonts w:eastAsia="TimesNewRoman" w:cs="Times New Roman"/>
                <w:sz w:val="20"/>
                <w:szCs w:val="20"/>
                <w:lang w:val="ka-GE"/>
              </w:rPr>
              <w:t xml:space="preserve"> </w:t>
            </w:r>
            <w:r w:rsidRPr="00533ACA">
              <w:rPr>
                <w:rFonts w:eastAsia="TimesNewRoman" w:cs="Sylfaen"/>
                <w:sz w:val="20"/>
                <w:szCs w:val="20"/>
                <w:lang w:val="ka-GE"/>
              </w:rPr>
              <w:t>მშენებლობა</w:t>
            </w:r>
            <w:r w:rsidRPr="00533ACA">
              <w:rPr>
                <w:rFonts w:eastAsia="TimesNewRoman" w:cs="Times New Roman"/>
                <w:sz w:val="20"/>
                <w:szCs w:val="20"/>
                <w:lang w:val="ka-GE"/>
              </w:rPr>
              <w:t xml:space="preserve"> </w:t>
            </w:r>
            <w:r w:rsidRPr="00533ACA">
              <w:rPr>
                <w:rFonts w:eastAsia="TimesNewRoman" w:cs="Sylfaen"/>
                <w:sz w:val="20"/>
                <w:szCs w:val="20"/>
                <w:lang w:val="ka-GE"/>
              </w:rPr>
              <w:t>იწვევს</w:t>
            </w:r>
            <w:r w:rsidRPr="00533ACA">
              <w:rPr>
                <w:rFonts w:eastAsia="TimesNewRoman" w:cs="Times New Roman"/>
                <w:sz w:val="20"/>
                <w:szCs w:val="20"/>
                <w:lang w:val="ka-GE"/>
              </w:rPr>
              <w:t xml:space="preserve"> </w:t>
            </w:r>
            <w:r w:rsidRPr="00533ACA">
              <w:rPr>
                <w:rFonts w:eastAsia="TimesNewRoman" w:cs="Sylfaen"/>
                <w:sz w:val="20"/>
                <w:szCs w:val="20"/>
                <w:lang w:val="ka-GE"/>
              </w:rPr>
              <w:t>არსებული</w:t>
            </w:r>
            <w:r w:rsidRPr="00533ACA">
              <w:rPr>
                <w:rFonts w:eastAsia="TimesNewRoman" w:cs="Times New Roman"/>
                <w:sz w:val="20"/>
                <w:szCs w:val="20"/>
                <w:lang w:val="ka-GE"/>
              </w:rPr>
              <w:t xml:space="preserve"> </w:t>
            </w:r>
            <w:r w:rsidRPr="00533ACA">
              <w:rPr>
                <w:rFonts w:eastAsia="TimesNewRoman" w:cs="Sylfaen"/>
                <w:sz w:val="20"/>
                <w:szCs w:val="20"/>
                <w:lang w:val="ka-GE"/>
              </w:rPr>
              <w:t>სხვადასხვა სტრატეგიული</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სხვადასხვა</w:t>
            </w:r>
            <w:r w:rsidRPr="00533ACA">
              <w:rPr>
                <w:rFonts w:eastAsia="TimesNewRoman" w:cs="Times New Roman"/>
                <w:sz w:val="20"/>
                <w:szCs w:val="20"/>
                <w:lang w:val="ka-GE"/>
              </w:rPr>
              <w:t xml:space="preserve"> </w:t>
            </w:r>
            <w:r w:rsidRPr="00533ACA">
              <w:rPr>
                <w:rFonts w:eastAsia="TimesNewRoman" w:cs="Sylfaen"/>
                <w:sz w:val="20"/>
                <w:szCs w:val="20"/>
                <w:lang w:val="ka-GE"/>
              </w:rPr>
              <w:t>მნიშვნელობის</w:t>
            </w:r>
            <w:r w:rsidRPr="00533ACA">
              <w:rPr>
                <w:rFonts w:eastAsia="TimesNewRoman" w:cs="Times New Roman"/>
                <w:sz w:val="20"/>
                <w:szCs w:val="20"/>
                <w:lang w:val="ka-GE"/>
              </w:rPr>
              <w:t xml:space="preserve"> </w:t>
            </w:r>
            <w:r w:rsidRPr="00533ACA">
              <w:rPr>
                <w:rFonts w:eastAsia="TimesNewRoman" w:cs="Sylfaen"/>
                <w:sz w:val="20"/>
                <w:szCs w:val="20"/>
                <w:lang w:val="ka-GE"/>
              </w:rPr>
              <w:t>კომუნიკაციის</w:t>
            </w:r>
            <w:r w:rsidRPr="00533ACA">
              <w:rPr>
                <w:rFonts w:eastAsia="TimesNewRoman" w:cs="Times New Roman"/>
                <w:sz w:val="20"/>
                <w:szCs w:val="20"/>
                <w:lang w:val="ka-GE"/>
              </w:rPr>
              <w:t xml:space="preserve"> </w:t>
            </w:r>
            <w:r w:rsidRPr="00533ACA">
              <w:rPr>
                <w:rFonts w:eastAsia="TimesNewRoman" w:cs="Sylfaen"/>
                <w:sz w:val="20"/>
                <w:szCs w:val="20"/>
                <w:lang w:val="ka-GE"/>
              </w:rPr>
              <w:t>ობიექტების</w:t>
            </w:r>
            <w:r w:rsidRPr="00533ACA">
              <w:rPr>
                <w:rFonts w:eastAsia="TimesNewRoman" w:cs="Times New Roman"/>
                <w:sz w:val="20"/>
                <w:szCs w:val="20"/>
                <w:lang w:val="ka-GE"/>
              </w:rPr>
              <w:t xml:space="preserve"> </w:t>
            </w:r>
            <w:r w:rsidRPr="00533ACA">
              <w:rPr>
                <w:rFonts w:eastAsia="TimesNewRoman" w:cs="Sylfaen"/>
                <w:sz w:val="20"/>
                <w:szCs w:val="20"/>
                <w:lang w:val="ka-GE"/>
              </w:rPr>
              <w:t>გადაკვეთას</w:t>
            </w:r>
            <w:r w:rsidRPr="00533ACA">
              <w:rPr>
                <w:rFonts w:eastAsia="TimesNewRoman" w:cs="Times New Roman"/>
                <w:sz w:val="20"/>
                <w:szCs w:val="20"/>
                <w:lang w:val="ka-GE"/>
              </w:rPr>
              <w:t xml:space="preserve">, </w:t>
            </w:r>
            <w:r w:rsidRPr="00533ACA">
              <w:rPr>
                <w:rFonts w:eastAsia="TimesNewRoman" w:cs="Sylfaen"/>
                <w:sz w:val="20"/>
                <w:szCs w:val="20"/>
                <w:lang w:val="ka-GE"/>
              </w:rPr>
              <w:t>შესაბამისად</w:t>
            </w:r>
            <w:r w:rsidRPr="00533ACA">
              <w:rPr>
                <w:rFonts w:eastAsia="TimesNewRoman" w:cs="Times New Roman"/>
                <w:sz w:val="20"/>
                <w:szCs w:val="20"/>
                <w:lang w:val="ka-GE"/>
              </w:rPr>
              <w:t xml:space="preserve"> </w:t>
            </w:r>
            <w:r w:rsidRPr="00533ACA">
              <w:rPr>
                <w:rFonts w:eastAsia="TimesNewRoman" w:cs="Sylfaen"/>
                <w:sz w:val="20"/>
                <w:szCs w:val="20"/>
                <w:lang w:val="ka-GE"/>
              </w:rPr>
              <w:t>ანგარიშში</w:t>
            </w:r>
            <w:r w:rsidRPr="00533ACA">
              <w:rPr>
                <w:rFonts w:eastAsia="TimesNewRoman" w:cs="Times New Roman"/>
                <w:sz w:val="20"/>
                <w:szCs w:val="20"/>
                <w:lang w:val="ka-GE"/>
              </w:rPr>
              <w:t xml:space="preserve"> </w:t>
            </w:r>
            <w:r w:rsidRPr="00533ACA">
              <w:rPr>
                <w:rFonts w:eastAsia="TimesNewRoman" w:cs="Sylfaen"/>
                <w:sz w:val="20"/>
                <w:szCs w:val="20"/>
                <w:lang w:val="ka-GE"/>
              </w:rPr>
              <w:t>დეტალურად</w:t>
            </w:r>
            <w:r w:rsidRPr="00533ACA">
              <w:rPr>
                <w:rFonts w:eastAsia="TimesNewRoman" w:cs="Times New Roman"/>
                <w:sz w:val="20"/>
                <w:szCs w:val="20"/>
                <w:lang w:val="ka-GE"/>
              </w:rPr>
              <w:t xml:space="preserve"> </w:t>
            </w:r>
            <w:r w:rsidRPr="00533ACA">
              <w:rPr>
                <w:rFonts w:eastAsia="TimesNewRoman" w:cs="Sylfaen"/>
                <w:sz w:val="20"/>
                <w:szCs w:val="20"/>
                <w:lang w:val="ka-GE"/>
              </w:rPr>
              <w:t>უნდა</w:t>
            </w:r>
            <w:r w:rsidRPr="00533ACA">
              <w:rPr>
                <w:rFonts w:eastAsia="TimesNewRoman" w:cs="Times New Roman"/>
                <w:sz w:val="20"/>
                <w:szCs w:val="20"/>
                <w:lang w:val="ka-GE"/>
              </w:rPr>
              <w:t xml:space="preserve"> </w:t>
            </w:r>
            <w:r w:rsidRPr="00533ACA">
              <w:rPr>
                <w:rFonts w:eastAsia="TimesNewRoman" w:cs="Sylfaen"/>
                <w:sz w:val="20"/>
                <w:szCs w:val="20"/>
                <w:lang w:val="ka-GE"/>
              </w:rPr>
              <w:t>იქნეს</w:t>
            </w:r>
            <w:r w:rsidRPr="00533ACA">
              <w:rPr>
                <w:rFonts w:eastAsia="TimesNewRoman" w:cs="Times New Roman"/>
                <w:sz w:val="20"/>
                <w:szCs w:val="20"/>
                <w:lang w:val="ka-GE"/>
              </w:rPr>
              <w:t xml:space="preserve"> </w:t>
            </w:r>
            <w:r w:rsidRPr="00533ACA">
              <w:rPr>
                <w:rFonts w:eastAsia="TimesNewRoman" w:cs="Sylfaen"/>
                <w:sz w:val="20"/>
                <w:szCs w:val="20"/>
                <w:lang w:val="ka-GE"/>
              </w:rPr>
              <w:t>განხილული</w:t>
            </w:r>
            <w:r w:rsidRPr="00533ACA">
              <w:rPr>
                <w:rFonts w:eastAsia="TimesNewRoman" w:cs="Times New Roman"/>
                <w:sz w:val="20"/>
                <w:szCs w:val="20"/>
                <w:lang w:val="ka-GE"/>
              </w:rPr>
              <w:t xml:space="preserve"> </w:t>
            </w:r>
            <w:r w:rsidRPr="00533ACA">
              <w:rPr>
                <w:rFonts w:eastAsia="TimesNewRoman" w:cs="Sylfaen"/>
                <w:sz w:val="20"/>
                <w:szCs w:val="20"/>
                <w:lang w:val="ka-GE"/>
              </w:rPr>
              <w:t>მათი</w:t>
            </w:r>
            <w:r w:rsidRPr="00533ACA">
              <w:rPr>
                <w:rFonts w:eastAsia="TimesNewRoman" w:cs="Times New Roman"/>
                <w:sz w:val="20"/>
                <w:szCs w:val="20"/>
                <w:lang w:val="ka-GE"/>
              </w:rPr>
              <w:t xml:space="preserve"> </w:t>
            </w:r>
            <w:r w:rsidRPr="00533ACA">
              <w:rPr>
                <w:rFonts w:eastAsia="TimesNewRoman" w:cs="Sylfaen"/>
                <w:sz w:val="20"/>
                <w:szCs w:val="20"/>
                <w:lang w:val="ka-GE"/>
              </w:rPr>
              <w:t>გადატანის</w:t>
            </w:r>
            <w:r w:rsidRPr="00533ACA">
              <w:rPr>
                <w:rFonts w:eastAsia="TimesNewRoman" w:cs="Times New Roman"/>
                <w:sz w:val="20"/>
                <w:szCs w:val="20"/>
                <w:lang w:val="ka-GE"/>
              </w:rPr>
              <w:t xml:space="preserve"> </w:t>
            </w:r>
            <w:r w:rsidRPr="00533ACA">
              <w:rPr>
                <w:rFonts w:eastAsia="TimesNewRoman" w:cs="Sylfaen"/>
                <w:sz w:val="20"/>
                <w:szCs w:val="20"/>
                <w:lang w:val="ka-GE"/>
              </w:rPr>
              <w:t>შესახებ ინფორმაცია</w:t>
            </w:r>
            <w:r w:rsidRPr="00533ACA">
              <w:rPr>
                <w:rFonts w:eastAsia="TimesNewRoman" w:cs="Times New Roman"/>
                <w:sz w:val="20"/>
                <w:szCs w:val="20"/>
                <w:lang w:val="ka-GE"/>
              </w:rPr>
              <w:t xml:space="preserve"> </w:t>
            </w:r>
            <w:r w:rsidRPr="00533ACA">
              <w:rPr>
                <w:rFonts w:eastAsia="TimesNewRoman" w:cs="Sylfaen"/>
                <w:sz w:val="20"/>
                <w:szCs w:val="20"/>
                <w:lang w:val="ka-GE"/>
              </w:rPr>
              <w:t>ან</w:t>
            </w:r>
            <w:r w:rsidRPr="00533ACA">
              <w:rPr>
                <w:rFonts w:eastAsia="TimesNewRoman" w:cs="Times New Roman"/>
                <w:sz w:val="20"/>
                <w:szCs w:val="20"/>
                <w:lang w:val="ka-GE"/>
              </w:rPr>
              <w:t>/</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წარმოდგენილი</w:t>
            </w:r>
            <w:r w:rsidRPr="00533ACA">
              <w:rPr>
                <w:rFonts w:eastAsia="TimesNewRoman" w:cs="Times New Roman"/>
                <w:sz w:val="20"/>
                <w:szCs w:val="20"/>
                <w:lang w:val="ka-GE"/>
              </w:rPr>
              <w:t xml:space="preserve"> </w:t>
            </w:r>
            <w:r w:rsidRPr="00533ACA">
              <w:rPr>
                <w:rFonts w:eastAsia="TimesNewRoman" w:cs="Sylfaen"/>
                <w:sz w:val="20"/>
                <w:szCs w:val="20"/>
                <w:lang w:val="ka-GE"/>
              </w:rPr>
              <w:t>უნდა</w:t>
            </w:r>
            <w:r w:rsidRPr="00533ACA">
              <w:rPr>
                <w:rFonts w:eastAsia="TimesNewRoman" w:cs="Times New Roman"/>
                <w:sz w:val="20"/>
                <w:szCs w:val="20"/>
                <w:lang w:val="ka-GE"/>
              </w:rPr>
              <w:t xml:space="preserve"> </w:t>
            </w:r>
            <w:r w:rsidRPr="00533ACA">
              <w:rPr>
                <w:rFonts w:eastAsia="TimesNewRoman" w:cs="Sylfaen"/>
                <w:sz w:val="20"/>
                <w:szCs w:val="20"/>
                <w:lang w:val="ka-GE"/>
              </w:rPr>
              <w:t>იქნეს</w:t>
            </w:r>
            <w:r w:rsidRPr="00533ACA">
              <w:rPr>
                <w:rFonts w:eastAsia="TimesNewRoman" w:cs="Times New Roman"/>
                <w:sz w:val="20"/>
                <w:szCs w:val="20"/>
                <w:lang w:val="ka-GE"/>
              </w:rPr>
              <w:t xml:space="preserve"> </w:t>
            </w:r>
            <w:r w:rsidRPr="00533ACA">
              <w:rPr>
                <w:rFonts w:eastAsia="TimesNewRoman" w:cs="Sylfaen"/>
                <w:sz w:val="20"/>
                <w:szCs w:val="20"/>
                <w:lang w:val="ka-GE"/>
              </w:rPr>
              <w:t>მათ</w:t>
            </w:r>
            <w:r w:rsidRPr="00533ACA">
              <w:rPr>
                <w:rFonts w:eastAsia="TimesNewRoman" w:cs="Times New Roman"/>
                <w:sz w:val="20"/>
                <w:szCs w:val="20"/>
                <w:lang w:val="ka-GE"/>
              </w:rPr>
              <w:t xml:space="preserve"> </w:t>
            </w:r>
            <w:r w:rsidRPr="00533ACA">
              <w:rPr>
                <w:rFonts w:eastAsia="TimesNewRoman" w:cs="Sylfaen"/>
                <w:sz w:val="20"/>
                <w:szCs w:val="20"/>
                <w:lang w:val="ka-GE"/>
              </w:rPr>
              <w:t>მფლობელ</w:t>
            </w:r>
            <w:r w:rsidRPr="00533ACA">
              <w:rPr>
                <w:rFonts w:eastAsia="TimesNewRoman" w:cs="Times New Roman"/>
                <w:sz w:val="20"/>
                <w:szCs w:val="20"/>
                <w:lang w:val="ka-GE"/>
              </w:rPr>
              <w:t xml:space="preserve"> </w:t>
            </w:r>
            <w:r w:rsidRPr="00533ACA">
              <w:rPr>
                <w:rFonts w:eastAsia="TimesNewRoman" w:cs="Sylfaen"/>
                <w:sz w:val="20"/>
                <w:szCs w:val="20"/>
                <w:lang w:val="ka-GE"/>
              </w:rPr>
              <w:t>კომპანიებთან შეთანხმების</w:t>
            </w:r>
            <w:r w:rsidRPr="00533ACA">
              <w:rPr>
                <w:rFonts w:eastAsia="TimesNewRoman" w:cs="Times New Roman"/>
                <w:sz w:val="20"/>
                <w:szCs w:val="20"/>
                <w:lang w:val="ka-GE"/>
              </w:rPr>
              <w:t xml:space="preserve"> </w:t>
            </w:r>
            <w:r w:rsidRPr="00533ACA">
              <w:rPr>
                <w:rFonts w:eastAsia="TimesNewRoman" w:cs="Sylfaen"/>
                <w:sz w:val="20"/>
                <w:szCs w:val="20"/>
                <w:lang w:val="ka-GE"/>
              </w:rPr>
              <w:t>დამადასტურებელი</w:t>
            </w:r>
            <w:r w:rsidRPr="00533ACA">
              <w:rPr>
                <w:rFonts w:eastAsia="TimesNewRoman" w:cs="Times New Roman"/>
                <w:sz w:val="20"/>
                <w:szCs w:val="20"/>
                <w:lang w:val="ka-GE"/>
              </w:rPr>
              <w:t xml:space="preserve"> </w:t>
            </w:r>
            <w:r w:rsidRPr="00533ACA">
              <w:rPr>
                <w:rFonts w:eastAsia="TimesNewRoman" w:cs="Sylfaen"/>
                <w:sz w:val="20"/>
                <w:szCs w:val="20"/>
                <w:lang w:val="ka-GE"/>
              </w:rPr>
              <w:t>დოკუმენტაცია</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 xml:space="preserve">საპროექტო დერეფნის შესწავლის შედეგების მიხედვით ტრასა არ კვეთს  რომელიმე სტრატეგიული მნიშვნელობის კომუნიკაციას. გათვალისწინებულია მხოლოდ საწრეტი არხების გადაკვეთა და ასეთ უბნებში მოხდება შესაბამისი ინფრასტრუქტურის მოწყობა, რომლის საშუალებითაც შენარჩუნდება არსებული ინფრასტრუქტურის „ცოცხალი“ კვეთი (შესაბამისი ინფორმაცია მოცემულია გზშ-ს ანგარიშის </w:t>
            </w:r>
            <w:r w:rsidRPr="00533ACA">
              <w:rPr>
                <w:rFonts w:eastAsia="Calibri" w:cs="Times New Roman"/>
                <w:sz w:val="20"/>
                <w:szCs w:val="20"/>
              </w:rPr>
              <w:t xml:space="preserve">I </w:t>
            </w:r>
            <w:r w:rsidRPr="00533ACA">
              <w:rPr>
                <w:rFonts w:eastAsia="Calibri" w:cs="Times New Roman"/>
                <w:sz w:val="20"/>
                <w:szCs w:val="20"/>
                <w:lang w:val="ka-GE"/>
              </w:rPr>
              <w:t xml:space="preserve">ტომის პარაგრაფში 4.5. გადამკვეთი საწრეტი არხები დატანილია გენ-გეგმაზე). </w:t>
            </w:r>
          </w:p>
        </w:tc>
      </w:tr>
      <w:tr w:rsidR="00533ACA" w:rsidRPr="00533ACA" w:rsidTr="00607E68">
        <w:trPr>
          <w:trHeight w:val="110"/>
          <w:jc w:val="center"/>
        </w:trPr>
        <w:tc>
          <w:tcPr>
            <w:tcW w:w="9722" w:type="dxa"/>
          </w:tcPr>
          <w:p w:rsidR="00533ACA" w:rsidRPr="00D17F66" w:rsidRDefault="00533ACA" w:rsidP="00220E6B">
            <w:pPr>
              <w:numPr>
                <w:ilvl w:val="0"/>
                <w:numId w:val="7"/>
              </w:numPr>
              <w:spacing w:after="0"/>
              <w:contextualSpacing/>
              <w:jc w:val="left"/>
              <w:rPr>
                <w:rFonts w:eastAsia="TimesNewRoman" w:cs="Sylfaen"/>
                <w:sz w:val="20"/>
                <w:szCs w:val="20"/>
                <w:lang w:val="ka-GE"/>
              </w:rPr>
            </w:pPr>
            <w:r w:rsidRPr="00D17F66">
              <w:rPr>
                <w:rFonts w:eastAsia="TimesNewRoman" w:cs="Sylfaen"/>
                <w:sz w:val="20"/>
                <w:szCs w:val="20"/>
                <w:lang w:val="ka-GE"/>
              </w:rPr>
              <w:t>საპროექტო</w:t>
            </w:r>
            <w:r w:rsidRPr="00D17F66">
              <w:rPr>
                <w:rFonts w:eastAsia="TimesNewRoman" w:cs="Times New Roman"/>
                <w:sz w:val="20"/>
                <w:szCs w:val="20"/>
                <w:lang w:val="ka-GE"/>
              </w:rPr>
              <w:t xml:space="preserve"> </w:t>
            </w:r>
            <w:r w:rsidRPr="00D17F66">
              <w:rPr>
                <w:rFonts w:eastAsia="TimesNewRoman" w:cs="Sylfaen"/>
                <w:sz w:val="20"/>
                <w:szCs w:val="20"/>
                <w:lang w:val="ka-GE"/>
              </w:rPr>
              <w:t>ტერიტორიიდან</w:t>
            </w:r>
            <w:r w:rsidRPr="00D17F66">
              <w:rPr>
                <w:rFonts w:eastAsia="TimesNewRoman" w:cs="Times New Roman"/>
                <w:sz w:val="20"/>
                <w:szCs w:val="20"/>
                <w:lang w:val="ka-GE"/>
              </w:rPr>
              <w:t xml:space="preserve"> 100 </w:t>
            </w:r>
            <w:r w:rsidRPr="00D17F66">
              <w:rPr>
                <w:rFonts w:eastAsia="TimesNewRoman" w:cs="Sylfaen"/>
                <w:sz w:val="20"/>
                <w:szCs w:val="20"/>
                <w:lang w:val="ka-GE"/>
              </w:rPr>
              <w:t>მ</w:t>
            </w:r>
            <w:r w:rsidRPr="00D17F66">
              <w:rPr>
                <w:rFonts w:eastAsia="TimesNewRoman" w:cs="Times New Roman"/>
                <w:sz w:val="20"/>
                <w:szCs w:val="20"/>
                <w:lang w:val="ka-GE"/>
              </w:rPr>
              <w:t>-</w:t>
            </w:r>
            <w:r w:rsidRPr="00D17F66">
              <w:rPr>
                <w:rFonts w:eastAsia="TimesNewRoman" w:cs="Sylfaen"/>
                <w:sz w:val="20"/>
                <w:szCs w:val="20"/>
                <w:lang w:val="ka-GE"/>
              </w:rPr>
              <w:t>ით</w:t>
            </w:r>
            <w:r w:rsidRPr="00D17F66">
              <w:rPr>
                <w:rFonts w:eastAsia="TimesNewRoman" w:cs="Times New Roman"/>
                <w:sz w:val="20"/>
                <w:szCs w:val="20"/>
                <w:lang w:val="ka-GE"/>
              </w:rPr>
              <w:t xml:space="preserve"> </w:t>
            </w:r>
            <w:r w:rsidRPr="00D17F66">
              <w:rPr>
                <w:rFonts w:eastAsia="TimesNewRoman" w:cs="Sylfaen"/>
                <w:sz w:val="20"/>
                <w:szCs w:val="20"/>
                <w:lang w:val="ka-GE"/>
              </w:rPr>
              <w:t>არის</w:t>
            </w:r>
            <w:r w:rsidRPr="00D17F66">
              <w:rPr>
                <w:rFonts w:eastAsia="TimesNewRoman" w:cs="Times New Roman"/>
                <w:sz w:val="20"/>
                <w:szCs w:val="20"/>
                <w:lang w:val="ka-GE"/>
              </w:rPr>
              <w:t xml:space="preserve"> </w:t>
            </w:r>
            <w:r w:rsidRPr="00D17F66">
              <w:rPr>
                <w:rFonts w:eastAsia="TimesNewRoman" w:cs="Sylfaen"/>
                <w:sz w:val="20"/>
                <w:szCs w:val="20"/>
                <w:lang w:val="ka-GE"/>
              </w:rPr>
              <w:t>დაშორებული</w:t>
            </w:r>
            <w:r w:rsidRPr="00D17F66">
              <w:rPr>
                <w:rFonts w:eastAsia="TimesNewRoman" w:cs="Times New Roman"/>
                <w:sz w:val="20"/>
                <w:szCs w:val="20"/>
                <w:lang w:val="ka-GE"/>
              </w:rPr>
              <w:t xml:space="preserve"> </w:t>
            </w:r>
            <w:r w:rsidRPr="00D17F66">
              <w:rPr>
                <w:rFonts w:eastAsia="TimesNewRoman" w:cs="Sylfaen"/>
                <w:sz w:val="20"/>
                <w:szCs w:val="20"/>
                <w:lang w:val="ka-GE"/>
              </w:rPr>
              <w:t>არსებული</w:t>
            </w:r>
            <w:r w:rsidRPr="00D17F66">
              <w:rPr>
                <w:rFonts w:eastAsia="TimesNewRoman" w:cs="Times New Roman"/>
                <w:sz w:val="20"/>
                <w:szCs w:val="20"/>
                <w:lang w:val="ka-GE"/>
              </w:rPr>
              <w:t xml:space="preserve"> </w:t>
            </w:r>
            <w:r w:rsidRPr="00D17F66">
              <w:rPr>
                <w:rFonts w:eastAsia="TimesNewRoman" w:cs="Sylfaen"/>
                <w:sz w:val="20"/>
                <w:szCs w:val="20"/>
                <w:lang w:val="ka-GE"/>
              </w:rPr>
              <w:t>ნაგავსაყრელი</w:t>
            </w:r>
            <w:r w:rsidRPr="00D17F66">
              <w:rPr>
                <w:rFonts w:eastAsia="TimesNewRoman" w:cs="Times New Roman"/>
                <w:sz w:val="20"/>
                <w:szCs w:val="20"/>
                <w:lang w:val="ka-GE"/>
              </w:rPr>
              <w:t xml:space="preserve">, </w:t>
            </w:r>
            <w:r w:rsidRPr="00D17F66">
              <w:rPr>
                <w:rFonts w:eastAsia="TimesNewRoman" w:cs="Sylfaen"/>
                <w:sz w:val="20"/>
                <w:szCs w:val="20"/>
                <w:lang w:val="ka-GE"/>
              </w:rPr>
              <w:t>აღნიშნული</w:t>
            </w:r>
            <w:r w:rsidRPr="00D17F66">
              <w:rPr>
                <w:rFonts w:eastAsia="TimesNewRoman" w:cs="Times New Roman"/>
                <w:sz w:val="20"/>
                <w:szCs w:val="20"/>
                <w:lang w:val="ka-GE"/>
              </w:rPr>
              <w:t xml:space="preserve"> </w:t>
            </w:r>
            <w:r w:rsidRPr="00D17F66">
              <w:rPr>
                <w:rFonts w:eastAsia="TimesNewRoman" w:cs="Sylfaen"/>
                <w:sz w:val="20"/>
                <w:szCs w:val="20"/>
                <w:lang w:val="ka-GE"/>
              </w:rPr>
              <w:t>საკითხი</w:t>
            </w:r>
            <w:r w:rsidRPr="00D17F66">
              <w:rPr>
                <w:rFonts w:eastAsia="TimesNewRoman" w:cs="Times New Roman"/>
                <w:sz w:val="20"/>
                <w:szCs w:val="20"/>
                <w:lang w:val="ka-GE"/>
              </w:rPr>
              <w:t xml:space="preserve"> </w:t>
            </w:r>
            <w:r w:rsidRPr="00D17F66">
              <w:rPr>
                <w:rFonts w:eastAsia="TimesNewRoman" w:cs="Sylfaen"/>
                <w:sz w:val="20"/>
                <w:szCs w:val="20"/>
                <w:lang w:val="ka-GE"/>
              </w:rPr>
              <w:t>საჭიროა</w:t>
            </w:r>
            <w:r w:rsidRPr="00D17F66">
              <w:rPr>
                <w:rFonts w:eastAsia="TimesNewRoman" w:cs="Times New Roman"/>
                <w:sz w:val="20"/>
                <w:szCs w:val="20"/>
                <w:lang w:val="ka-GE"/>
              </w:rPr>
              <w:t xml:space="preserve"> </w:t>
            </w:r>
            <w:r w:rsidRPr="00D17F66">
              <w:rPr>
                <w:rFonts w:eastAsia="TimesNewRoman" w:cs="Sylfaen"/>
                <w:sz w:val="20"/>
                <w:szCs w:val="20"/>
                <w:lang w:val="ka-GE"/>
              </w:rPr>
              <w:t>შეთანხმდეს</w:t>
            </w:r>
            <w:r w:rsidRPr="00D17F66">
              <w:rPr>
                <w:rFonts w:eastAsia="TimesNewRoman" w:cs="Times New Roman"/>
                <w:sz w:val="20"/>
                <w:szCs w:val="20"/>
                <w:lang w:val="ka-GE"/>
              </w:rPr>
              <w:t xml:space="preserve"> </w:t>
            </w:r>
            <w:r w:rsidRPr="00D17F66">
              <w:rPr>
                <w:rFonts w:eastAsia="TimesNewRoman" w:cs="Sylfaen"/>
                <w:sz w:val="20"/>
                <w:szCs w:val="20"/>
                <w:lang w:val="ka-GE"/>
              </w:rPr>
              <w:t>შპს</w:t>
            </w:r>
            <w:r w:rsidRPr="00D17F66">
              <w:rPr>
                <w:rFonts w:eastAsia="TimesNewRoman" w:cs="Times New Roman"/>
                <w:sz w:val="20"/>
                <w:szCs w:val="20"/>
                <w:lang w:val="ka-GE"/>
              </w:rPr>
              <w:t xml:space="preserve"> ,,</w:t>
            </w:r>
            <w:r w:rsidRPr="00D17F66">
              <w:rPr>
                <w:rFonts w:eastAsia="TimesNewRoman" w:cs="Sylfaen"/>
                <w:sz w:val="20"/>
                <w:szCs w:val="20"/>
                <w:lang w:val="ka-GE"/>
              </w:rPr>
              <w:t>საქართველოს</w:t>
            </w:r>
            <w:r w:rsidRPr="00D17F66">
              <w:rPr>
                <w:rFonts w:eastAsia="TimesNewRoman" w:cs="Times New Roman"/>
                <w:sz w:val="20"/>
                <w:szCs w:val="20"/>
                <w:lang w:val="ka-GE"/>
              </w:rPr>
              <w:t xml:space="preserve"> </w:t>
            </w:r>
            <w:r w:rsidRPr="00D17F66">
              <w:rPr>
                <w:rFonts w:eastAsia="TimesNewRoman" w:cs="Sylfaen"/>
                <w:sz w:val="20"/>
                <w:szCs w:val="20"/>
                <w:lang w:val="ka-GE"/>
              </w:rPr>
              <w:t>მყარი</w:t>
            </w:r>
            <w:r w:rsidRPr="00D17F66">
              <w:rPr>
                <w:rFonts w:eastAsia="TimesNewRoman" w:cs="Times New Roman"/>
                <w:sz w:val="20"/>
                <w:szCs w:val="20"/>
                <w:lang w:val="ka-GE"/>
              </w:rPr>
              <w:t xml:space="preserve"> </w:t>
            </w:r>
            <w:r w:rsidRPr="00D17F66">
              <w:rPr>
                <w:rFonts w:eastAsia="TimesNewRoman" w:cs="Sylfaen"/>
                <w:sz w:val="20"/>
                <w:szCs w:val="20"/>
                <w:lang w:val="ka-GE"/>
              </w:rPr>
              <w:t>ნარჩენების</w:t>
            </w:r>
            <w:r w:rsidRPr="00D17F66">
              <w:rPr>
                <w:rFonts w:eastAsia="TimesNewRoman" w:cs="Times New Roman"/>
                <w:sz w:val="20"/>
                <w:szCs w:val="20"/>
                <w:lang w:val="ka-GE"/>
              </w:rPr>
              <w:t xml:space="preserve"> </w:t>
            </w:r>
            <w:r w:rsidRPr="00D17F66">
              <w:rPr>
                <w:rFonts w:eastAsia="TimesNewRoman" w:cs="Sylfaen"/>
                <w:sz w:val="20"/>
                <w:szCs w:val="20"/>
                <w:lang w:val="ka-GE"/>
              </w:rPr>
              <w:t>მართვის კომპანიასთან</w:t>
            </w:r>
            <w:r w:rsidRPr="00D17F66">
              <w:rPr>
                <w:rFonts w:eastAsia="TimesNewRoman" w:cs="Times New Roman"/>
                <w:sz w:val="20"/>
                <w:szCs w:val="20"/>
                <w:lang w:val="ka-GE"/>
              </w:rPr>
              <w:t xml:space="preserve">“ </w:t>
            </w:r>
            <w:r w:rsidRPr="00D17F66">
              <w:rPr>
                <w:rFonts w:eastAsia="TimesNewRoman" w:cs="Sylfaen"/>
                <w:sz w:val="20"/>
                <w:szCs w:val="20"/>
                <w:lang w:val="ka-GE"/>
              </w:rPr>
              <w:t>და</w:t>
            </w:r>
            <w:r w:rsidRPr="00D17F66">
              <w:rPr>
                <w:rFonts w:eastAsia="TimesNewRoman" w:cs="Times New Roman"/>
                <w:sz w:val="20"/>
                <w:szCs w:val="20"/>
                <w:lang w:val="ka-GE"/>
              </w:rPr>
              <w:t xml:space="preserve"> </w:t>
            </w:r>
            <w:r w:rsidRPr="00D17F66">
              <w:rPr>
                <w:rFonts w:eastAsia="TimesNewRoman" w:cs="Sylfaen"/>
                <w:sz w:val="20"/>
                <w:szCs w:val="20"/>
                <w:lang w:val="ka-GE"/>
              </w:rPr>
              <w:t>წარმოადგინოს</w:t>
            </w:r>
            <w:r w:rsidRPr="00D17F66">
              <w:rPr>
                <w:rFonts w:eastAsia="TimesNewRoman" w:cs="Times New Roman"/>
                <w:sz w:val="20"/>
                <w:szCs w:val="20"/>
                <w:lang w:val="ka-GE"/>
              </w:rPr>
              <w:t xml:space="preserve"> </w:t>
            </w:r>
            <w:r w:rsidRPr="00D17F66">
              <w:rPr>
                <w:rFonts w:eastAsia="TimesNewRoman" w:cs="Sylfaen"/>
                <w:sz w:val="20"/>
                <w:szCs w:val="20"/>
                <w:lang w:val="ka-GE"/>
              </w:rPr>
              <w:t>შეთანხმების</w:t>
            </w:r>
            <w:r w:rsidRPr="00D17F66">
              <w:rPr>
                <w:rFonts w:eastAsia="TimesNewRoman" w:cs="Times New Roman"/>
                <w:sz w:val="20"/>
                <w:szCs w:val="20"/>
                <w:lang w:val="ka-GE"/>
              </w:rPr>
              <w:t xml:space="preserve"> </w:t>
            </w:r>
            <w:r w:rsidRPr="00D17F66">
              <w:rPr>
                <w:rFonts w:eastAsia="TimesNewRoman" w:cs="Sylfaen"/>
                <w:sz w:val="20"/>
                <w:szCs w:val="20"/>
                <w:lang w:val="ka-GE"/>
              </w:rPr>
              <w:t>დამადასტურებელი</w:t>
            </w:r>
            <w:r w:rsidRPr="00D17F66">
              <w:rPr>
                <w:rFonts w:eastAsia="TimesNewRoman" w:cs="Times New Roman"/>
                <w:sz w:val="20"/>
                <w:szCs w:val="20"/>
                <w:lang w:val="ka-GE"/>
              </w:rPr>
              <w:t xml:space="preserve"> </w:t>
            </w:r>
            <w:r w:rsidRPr="00D17F66">
              <w:rPr>
                <w:rFonts w:eastAsia="TimesNewRoman" w:cs="Sylfaen"/>
                <w:sz w:val="20"/>
                <w:szCs w:val="20"/>
                <w:lang w:val="ka-GE"/>
              </w:rPr>
              <w:t>დოკუმენტი სამინისტროში</w:t>
            </w:r>
            <w:r w:rsidRPr="00D17F66">
              <w:rPr>
                <w:rFonts w:eastAsia="TimesNewRoman" w:cs="Times New Roman"/>
                <w:sz w:val="20"/>
                <w:szCs w:val="20"/>
                <w:lang w:val="ka-GE"/>
              </w:rPr>
              <w:t xml:space="preserve">; </w:t>
            </w:r>
          </w:p>
        </w:tc>
        <w:tc>
          <w:tcPr>
            <w:tcW w:w="4884" w:type="dxa"/>
          </w:tcPr>
          <w:p w:rsidR="00533ACA" w:rsidRPr="00D17F66" w:rsidRDefault="001539D7" w:rsidP="00533ACA">
            <w:pPr>
              <w:spacing w:after="0"/>
              <w:jc w:val="left"/>
              <w:rPr>
                <w:rFonts w:eastAsia="Calibri" w:cs="Times New Roman"/>
                <w:sz w:val="20"/>
                <w:szCs w:val="20"/>
              </w:rPr>
            </w:pPr>
            <w:r w:rsidRPr="00D17F66">
              <w:rPr>
                <w:rFonts w:eastAsia="Calibri" w:cs="Times New Roman"/>
                <w:sz w:val="20"/>
                <w:szCs w:val="20"/>
                <w:lang w:val="ka-GE"/>
              </w:rPr>
              <w:t xml:space="preserve">შპს ,,საქართველოს მყარი ნარჩენების მართვის კომპანიასთან“ შეთანხმების დამადასტურებელი დოკუმენტის ასლი წარმოდგენილია გზშ-ს ანგარიშის დანართებში (იხ. </w:t>
            </w:r>
            <w:r w:rsidRPr="00D17F66">
              <w:rPr>
                <w:rFonts w:eastAsia="Calibri" w:cs="Times New Roman"/>
                <w:sz w:val="20"/>
                <w:szCs w:val="20"/>
              </w:rPr>
              <w:t xml:space="preserve">III </w:t>
            </w:r>
            <w:r w:rsidRPr="00D17F66">
              <w:rPr>
                <w:rFonts w:eastAsia="Calibri" w:cs="Times New Roman"/>
                <w:sz w:val="20"/>
                <w:szCs w:val="20"/>
                <w:lang w:val="ka-GE"/>
              </w:rPr>
              <w:t>ტომი).</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t>გზშ</w:t>
            </w:r>
            <w:r w:rsidRPr="00533ACA">
              <w:rPr>
                <w:rFonts w:eastAsia="TimesNewRoman" w:cs="Times New Roman"/>
                <w:sz w:val="20"/>
                <w:szCs w:val="20"/>
                <w:lang w:val="ka-GE"/>
              </w:rPr>
              <w:t>-</w:t>
            </w:r>
            <w:r w:rsidRPr="00533ACA">
              <w:rPr>
                <w:rFonts w:eastAsia="TimesNewRoman" w:cs="Sylfaen"/>
                <w:sz w:val="20"/>
                <w:szCs w:val="20"/>
                <w:lang w:val="ka-GE"/>
              </w:rPr>
              <w:t>ის</w:t>
            </w:r>
            <w:r w:rsidRPr="00533ACA">
              <w:rPr>
                <w:rFonts w:eastAsia="TimesNewRoman" w:cs="Times New Roman"/>
                <w:sz w:val="20"/>
                <w:szCs w:val="20"/>
                <w:lang w:val="ka-GE"/>
              </w:rPr>
              <w:t xml:space="preserve"> </w:t>
            </w:r>
            <w:r w:rsidRPr="00533ACA">
              <w:rPr>
                <w:rFonts w:eastAsia="TimesNewRoman" w:cs="Sylfaen"/>
                <w:sz w:val="20"/>
                <w:szCs w:val="20"/>
                <w:lang w:val="ka-GE"/>
              </w:rPr>
              <w:t>ანგარიშში</w:t>
            </w:r>
            <w:r w:rsidRPr="00533ACA">
              <w:rPr>
                <w:rFonts w:eastAsia="TimesNewRoman" w:cs="Times New Roman"/>
                <w:sz w:val="20"/>
                <w:szCs w:val="20"/>
                <w:lang w:val="ka-GE"/>
              </w:rPr>
              <w:t xml:space="preserve"> </w:t>
            </w:r>
            <w:r w:rsidRPr="00533ACA">
              <w:rPr>
                <w:rFonts w:eastAsia="TimesNewRoman" w:cs="Sylfaen"/>
                <w:sz w:val="20"/>
                <w:szCs w:val="20"/>
                <w:lang w:val="ka-GE"/>
              </w:rPr>
              <w:t>ინფორმაცია</w:t>
            </w:r>
            <w:r w:rsidRPr="00533ACA">
              <w:rPr>
                <w:rFonts w:eastAsia="TimesNewRoman" w:cs="Times New Roman"/>
                <w:sz w:val="20"/>
                <w:szCs w:val="20"/>
                <w:lang w:val="ka-GE"/>
              </w:rPr>
              <w:t xml:space="preserve"> </w:t>
            </w:r>
            <w:r w:rsidRPr="00533ACA">
              <w:rPr>
                <w:rFonts w:eastAsia="TimesNewRoman" w:cs="Sylfaen"/>
                <w:sz w:val="20"/>
                <w:szCs w:val="20"/>
                <w:lang w:val="ka-GE"/>
              </w:rPr>
              <w:t>ნარჩენების</w:t>
            </w:r>
            <w:r w:rsidRPr="00533ACA">
              <w:rPr>
                <w:rFonts w:eastAsia="TimesNewRoman" w:cs="Times New Roman"/>
                <w:sz w:val="20"/>
                <w:szCs w:val="20"/>
                <w:lang w:val="ka-GE"/>
              </w:rPr>
              <w:t xml:space="preserve"> </w:t>
            </w:r>
            <w:r w:rsidRPr="00533ACA">
              <w:rPr>
                <w:rFonts w:eastAsia="TimesNewRoman" w:cs="Sylfaen"/>
                <w:sz w:val="20"/>
                <w:szCs w:val="20"/>
                <w:lang w:val="ka-GE"/>
              </w:rPr>
              <w:t>მართვის</w:t>
            </w:r>
            <w:r w:rsidRPr="00533ACA">
              <w:rPr>
                <w:rFonts w:eastAsia="TimesNewRoman" w:cs="Times New Roman"/>
                <w:sz w:val="20"/>
                <w:szCs w:val="20"/>
                <w:lang w:val="ka-GE"/>
              </w:rPr>
              <w:t xml:space="preserve"> </w:t>
            </w:r>
            <w:r w:rsidRPr="00533ACA">
              <w:rPr>
                <w:rFonts w:eastAsia="TimesNewRoman" w:cs="Sylfaen"/>
                <w:sz w:val="20"/>
                <w:szCs w:val="20"/>
                <w:lang w:val="ka-GE"/>
              </w:rPr>
              <w:t>საკითხების</w:t>
            </w:r>
            <w:r w:rsidRPr="00533ACA">
              <w:rPr>
                <w:rFonts w:eastAsia="TimesNewRoman" w:cs="Times New Roman"/>
                <w:sz w:val="20"/>
                <w:szCs w:val="20"/>
                <w:lang w:val="ka-GE"/>
              </w:rPr>
              <w:t xml:space="preserve"> </w:t>
            </w:r>
            <w:r w:rsidRPr="00533ACA">
              <w:rPr>
                <w:rFonts w:eastAsia="TimesNewRoman" w:cs="Sylfaen"/>
                <w:sz w:val="20"/>
                <w:szCs w:val="20"/>
                <w:lang w:val="ka-GE"/>
              </w:rPr>
              <w:t>შესახებ</w:t>
            </w:r>
            <w:r w:rsidRPr="00533ACA">
              <w:rPr>
                <w:rFonts w:eastAsia="TimesNewRoman" w:cs="Times New Roman"/>
                <w:sz w:val="20"/>
                <w:szCs w:val="20"/>
                <w:lang w:val="ka-GE"/>
              </w:rPr>
              <w:t xml:space="preserve"> </w:t>
            </w:r>
            <w:r w:rsidRPr="00533ACA">
              <w:rPr>
                <w:rFonts w:eastAsia="TimesNewRoman" w:cs="Sylfaen"/>
                <w:sz w:val="20"/>
                <w:szCs w:val="20"/>
                <w:lang w:val="ka-GE"/>
              </w:rPr>
              <w:t>მოცემული</w:t>
            </w:r>
            <w:r w:rsidRPr="00533ACA">
              <w:rPr>
                <w:rFonts w:eastAsia="TimesNewRoman" w:cs="Times New Roman"/>
                <w:sz w:val="20"/>
                <w:szCs w:val="20"/>
                <w:lang w:val="ka-GE"/>
              </w:rPr>
              <w:t xml:space="preserve"> </w:t>
            </w:r>
            <w:r w:rsidRPr="00533ACA">
              <w:rPr>
                <w:rFonts w:eastAsia="TimesNewRoman" w:cs="Sylfaen"/>
                <w:sz w:val="20"/>
                <w:szCs w:val="20"/>
                <w:lang w:val="ka-GE"/>
              </w:rPr>
              <w:t>უნდა იყოს</w:t>
            </w:r>
            <w:r w:rsidRPr="00533ACA">
              <w:rPr>
                <w:rFonts w:eastAsia="TimesNewRoman" w:cs="Times New Roman"/>
                <w:sz w:val="20"/>
                <w:szCs w:val="20"/>
                <w:lang w:val="ka-GE"/>
              </w:rPr>
              <w:t xml:space="preserve"> </w:t>
            </w:r>
            <w:r w:rsidRPr="00533ACA">
              <w:rPr>
                <w:rFonts w:eastAsia="TimesNewRoman" w:cs="Sylfaen"/>
                <w:sz w:val="20"/>
                <w:szCs w:val="20"/>
                <w:lang w:val="ka-GE"/>
              </w:rPr>
              <w:t>საქართველოს</w:t>
            </w:r>
            <w:r w:rsidRPr="00533ACA">
              <w:rPr>
                <w:rFonts w:eastAsia="TimesNewRoman" w:cs="Times New Roman"/>
                <w:sz w:val="20"/>
                <w:szCs w:val="20"/>
                <w:lang w:val="ka-GE"/>
              </w:rPr>
              <w:t xml:space="preserve"> </w:t>
            </w:r>
            <w:r w:rsidRPr="00533ACA">
              <w:rPr>
                <w:rFonts w:eastAsia="TimesNewRoman" w:cs="Sylfaen"/>
                <w:sz w:val="20"/>
                <w:szCs w:val="20"/>
                <w:lang w:val="ka-GE"/>
              </w:rPr>
              <w:t>კანონის</w:t>
            </w:r>
            <w:r w:rsidRPr="00533ACA">
              <w:rPr>
                <w:rFonts w:eastAsia="TimesNewRoman" w:cs="Times New Roman"/>
                <w:sz w:val="20"/>
                <w:szCs w:val="20"/>
                <w:lang w:val="ka-GE"/>
              </w:rPr>
              <w:t xml:space="preserve"> </w:t>
            </w:r>
            <w:r w:rsidRPr="00533ACA">
              <w:rPr>
                <w:rFonts w:eastAsia="TimesNewRoman" w:cs="Sylfaen"/>
                <w:sz w:val="20"/>
                <w:szCs w:val="20"/>
                <w:lang w:val="ka-GE"/>
              </w:rPr>
              <w:t>ნარჩენების</w:t>
            </w:r>
            <w:r w:rsidRPr="00533ACA">
              <w:rPr>
                <w:rFonts w:eastAsia="TimesNewRoman" w:cs="Times New Roman"/>
                <w:sz w:val="20"/>
                <w:szCs w:val="20"/>
                <w:lang w:val="ka-GE"/>
              </w:rPr>
              <w:t xml:space="preserve"> </w:t>
            </w:r>
            <w:r w:rsidRPr="00533ACA">
              <w:rPr>
                <w:rFonts w:eastAsia="TimesNewRoman" w:cs="Sylfaen"/>
                <w:sz w:val="20"/>
                <w:szCs w:val="20"/>
                <w:lang w:val="ka-GE"/>
              </w:rPr>
              <w:t>მართვის</w:t>
            </w:r>
            <w:r w:rsidRPr="00533ACA">
              <w:rPr>
                <w:rFonts w:eastAsia="TimesNewRoman" w:cs="Times New Roman"/>
                <w:sz w:val="20"/>
                <w:szCs w:val="20"/>
                <w:lang w:val="ka-GE"/>
              </w:rPr>
              <w:t xml:space="preserve"> </w:t>
            </w:r>
            <w:r w:rsidRPr="00533ACA">
              <w:rPr>
                <w:rFonts w:eastAsia="TimesNewRoman" w:cs="Sylfaen"/>
                <w:sz w:val="20"/>
                <w:szCs w:val="20"/>
                <w:lang w:val="ka-GE"/>
              </w:rPr>
              <w:t>კოდექსისა</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მისგან</w:t>
            </w:r>
            <w:r w:rsidRPr="00533ACA">
              <w:rPr>
                <w:rFonts w:eastAsia="TimesNewRoman" w:cs="Times New Roman"/>
                <w:sz w:val="20"/>
                <w:szCs w:val="20"/>
                <w:lang w:val="ka-GE"/>
              </w:rPr>
              <w:t xml:space="preserve"> </w:t>
            </w:r>
            <w:r w:rsidRPr="00533ACA">
              <w:rPr>
                <w:rFonts w:eastAsia="TimesNewRoman" w:cs="Sylfaen"/>
                <w:sz w:val="20"/>
                <w:szCs w:val="20"/>
                <w:lang w:val="ka-GE"/>
              </w:rPr>
              <w:t>გამომდინარე კანონქვემდებარე</w:t>
            </w:r>
            <w:r w:rsidRPr="00533ACA">
              <w:rPr>
                <w:rFonts w:eastAsia="TimesNewRoman" w:cs="Times New Roman"/>
                <w:sz w:val="20"/>
                <w:szCs w:val="20"/>
                <w:lang w:val="ka-GE"/>
              </w:rPr>
              <w:t xml:space="preserve"> </w:t>
            </w:r>
            <w:r w:rsidRPr="00533ACA">
              <w:rPr>
                <w:rFonts w:eastAsia="TimesNewRoman" w:cs="Sylfaen"/>
                <w:sz w:val="20"/>
                <w:szCs w:val="20"/>
                <w:lang w:val="ka-GE"/>
              </w:rPr>
              <w:t>აქტებით</w:t>
            </w:r>
            <w:r w:rsidRPr="00533ACA">
              <w:rPr>
                <w:rFonts w:eastAsia="TimesNewRoman" w:cs="Times New Roman"/>
                <w:sz w:val="20"/>
                <w:szCs w:val="20"/>
                <w:lang w:val="ka-GE"/>
              </w:rPr>
              <w:t xml:space="preserve"> </w:t>
            </w:r>
            <w:r w:rsidRPr="00533ACA">
              <w:rPr>
                <w:rFonts w:eastAsia="TimesNewRoman" w:cs="Sylfaen"/>
                <w:sz w:val="20"/>
                <w:szCs w:val="20"/>
                <w:lang w:val="ka-GE"/>
              </w:rPr>
              <w:t>დადგენილი</w:t>
            </w:r>
            <w:r w:rsidRPr="00533ACA">
              <w:rPr>
                <w:rFonts w:eastAsia="TimesNewRoman" w:cs="Times New Roman"/>
                <w:sz w:val="20"/>
                <w:szCs w:val="20"/>
                <w:lang w:val="ka-GE"/>
              </w:rPr>
              <w:t xml:space="preserve"> </w:t>
            </w:r>
            <w:r w:rsidRPr="00533ACA">
              <w:rPr>
                <w:rFonts w:eastAsia="TimesNewRoman" w:cs="Sylfaen"/>
                <w:sz w:val="20"/>
                <w:szCs w:val="20"/>
                <w:lang w:val="ka-GE"/>
              </w:rPr>
              <w:t>მოთხოვნების</w:t>
            </w:r>
            <w:r w:rsidRPr="00533ACA">
              <w:rPr>
                <w:rFonts w:eastAsia="TimesNewRoman" w:cs="Times New Roman"/>
                <w:sz w:val="20"/>
                <w:szCs w:val="20"/>
                <w:lang w:val="ka-GE"/>
              </w:rPr>
              <w:t xml:space="preserve"> </w:t>
            </w:r>
            <w:r w:rsidRPr="00533ACA">
              <w:rPr>
                <w:rFonts w:eastAsia="TimesNewRoman" w:cs="Sylfaen"/>
                <w:sz w:val="20"/>
                <w:szCs w:val="20"/>
                <w:lang w:val="ka-GE"/>
              </w:rPr>
              <w:t>გათვალისწინებით</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 xml:space="preserve">საკითხი განხილულია გზშ-ს ანგარიშის </w:t>
            </w:r>
            <w:r w:rsidRPr="00533ACA">
              <w:rPr>
                <w:rFonts w:eastAsia="Calibri" w:cs="Times New Roman"/>
                <w:sz w:val="20"/>
                <w:szCs w:val="20"/>
              </w:rPr>
              <w:t>I</w:t>
            </w:r>
            <w:r w:rsidRPr="00533ACA">
              <w:rPr>
                <w:rFonts w:eastAsia="Calibri" w:cs="Times New Roman"/>
                <w:sz w:val="20"/>
                <w:szCs w:val="20"/>
                <w:lang w:val="ka-GE"/>
              </w:rPr>
              <w:t xml:space="preserve">I ტომის პარაგრაფში </w:t>
            </w:r>
            <w:r w:rsidRPr="00533ACA">
              <w:rPr>
                <w:rFonts w:eastAsia="Calibri" w:cs="Times New Roman"/>
                <w:sz w:val="20"/>
                <w:szCs w:val="20"/>
              </w:rPr>
              <w:t xml:space="preserve">3.8. III </w:t>
            </w:r>
            <w:r w:rsidRPr="00533ACA">
              <w:rPr>
                <w:rFonts w:eastAsia="Calibri" w:cs="Times New Roman"/>
                <w:sz w:val="20"/>
                <w:szCs w:val="20"/>
                <w:lang w:val="ka-GE"/>
              </w:rPr>
              <w:t>ტომში წარმოდგენილია ნარჩენების მართვის გეგმა.</w:t>
            </w:r>
          </w:p>
        </w:tc>
      </w:tr>
      <w:tr w:rsidR="00533ACA" w:rsidRPr="00533ACA" w:rsidTr="00607E68">
        <w:trPr>
          <w:trHeight w:val="110"/>
          <w:jc w:val="center"/>
        </w:trPr>
        <w:tc>
          <w:tcPr>
            <w:tcW w:w="9722" w:type="dxa"/>
          </w:tcPr>
          <w:p w:rsidR="00533ACA" w:rsidRPr="00F50DF4" w:rsidRDefault="00533ACA" w:rsidP="00220E6B">
            <w:pPr>
              <w:numPr>
                <w:ilvl w:val="0"/>
                <w:numId w:val="7"/>
              </w:numPr>
              <w:spacing w:after="0"/>
              <w:contextualSpacing/>
              <w:jc w:val="left"/>
              <w:rPr>
                <w:rFonts w:eastAsia="TimesNewRoman" w:cs="Sylfaen"/>
                <w:sz w:val="20"/>
                <w:szCs w:val="20"/>
                <w:lang w:val="ka-GE"/>
              </w:rPr>
            </w:pPr>
            <w:r w:rsidRPr="00F50DF4">
              <w:rPr>
                <w:rFonts w:eastAsia="TimesNewRoman" w:cs="Sylfaen"/>
                <w:sz w:val="20"/>
                <w:szCs w:val="20"/>
                <w:lang w:val="ka-GE"/>
              </w:rPr>
              <w:t>გზშ</w:t>
            </w:r>
            <w:r w:rsidRPr="00F50DF4">
              <w:rPr>
                <w:rFonts w:eastAsia="TimesNewRoman" w:cs="Times New Roman"/>
                <w:sz w:val="20"/>
                <w:szCs w:val="20"/>
                <w:lang w:val="ka-GE"/>
              </w:rPr>
              <w:t>-</w:t>
            </w:r>
            <w:r w:rsidRPr="00F50DF4">
              <w:rPr>
                <w:rFonts w:eastAsia="TimesNewRoman" w:cs="Sylfaen"/>
                <w:sz w:val="20"/>
                <w:szCs w:val="20"/>
                <w:lang w:val="ka-GE"/>
              </w:rPr>
              <w:t>ს</w:t>
            </w:r>
            <w:r w:rsidRPr="00F50DF4">
              <w:rPr>
                <w:rFonts w:eastAsia="TimesNewRoman" w:cs="Times New Roman"/>
                <w:sz w:val="20"/>
                <w:szCs w:val="20"/>
                <w:lang w:val="ka-GE"/>
              </w:rPr>
              <w:t xml:space="preserve"> </w:t>
            </w:r>
            <w:r w:rsidRPr="00F50DF4">
              <w:rPr>
                <w:rFonts w:eastAsia="TimesNewRoman" w:cs="Sylfaen"/>
                <w:sz w:val="20"/>
                <w:szCs w:val="20"/>
                <w:lang w:val="ka-GE"/>
              </w:rPr>
              <w:t>ანგარიშში</w:t>
            </w:r>
            <w:r w:rsidRPr="00F50DF4">
              <w:rPr>
                <w:rFonts w:eastAsia="TimesNewRoman" w:cs="Times New Roman"/>
                <w:sz w:val="20"/>
                <w:szCs w:val="20"/>
                <w:lang w:val="ka-GE"/>
              </w:rPr>
              <w:t xml:space="preserve">, </w:t>
            </w:r>
            <w:r w:rsidRPr="00F50DF4">
              <w:rPr>
                <w:rFonts w:eastAsia="TimesNewRoman" w:cs="Sylfaen"/>
                <w:sz w:val="20"/>
                <w:szCs w:val="20"/>
                <w:lang w:val="ka-GE"/>
              </w:rPr>
              <w:t>გზის</w:t>
            </w:r>
            <w:r w:rsidRPr="00F50DF4">
              <w:rPr>
                <w:rFonts w:eastAsia="TimesNewRoman" w:cs="Times New Roman"/>
                <w:sz w:val="20"/>
                <w:szCs w:val="20"/>
                <w:lang w:val="ka-GE"/>
              </w:rPr>
              <w:t xml:space="preserve"> </w:t>
            </w:r>
            <w:r w:rsidRPr="00F50DF4">
              <w:rPr>
                <w:rFonts w:eastAsia="TimesNewRoman" w:cs="Sylfaen"/>
                <w:sz w:val="20"/>
                <w:szCs w:val="20"/>
                <w:lang w:val="ka-GE"/>
              </w:rPr>
              <w:t>და</w:t>
            </w:r>
            <w:r w:rsidRPr="00F50DF4">
              <w:rPr>
                <w:rFonts w:eastAsia="TimesNewRoman" w:cs="Times New Roman"/>
                <w:sz w:val="20"/>
                <w:szCs w:val="20"/>
                <w:lang w:val="ka-GE"/>
              </w:rPr>
              <w:t xml:space="preserve"> </w:t>
            </w:r>
            <w:r w:rsidRPr="00F50DF4">
              <w:rPr>
                <w:rFonts w:eastAsia="TimesNewRoman" w:cs="Sylfaen"/>
                <w:sz w:val="20"/>
                <w:szCs w:val="20"/>
                <w:lang w:val="ka-GE"/>
              </w:rPr>
              <w:t>რკინიგზის</w:t>
            </w:r>
            <w:r w:rsidRPr="00F50DF4">
              <w:rPr>
                <w:rFonts w:eastAsia="TimesNewRoman" w:cs="Times New Roman"/>
                <w:sz w:val="20"/>
                <w:szCs w:val="20"/>
                <w:lang w:val="ka-GE"/>
              </w:rPr>
              <w:t xml:space="preserve"> </w:t>
            </w:r>
            <w:r w:rsidRPr="00F50DF4">
              <w:rPr>
                <w:rFonts w:eastAsia="TimesNewRoman" w:cs="Sylfaen"/>
                <w:sz w:val="20"/>
                <w:szCs w:val="20"/>
                <w:lang w:val="ka-GE"/>
              </w:rPr>
              <w:t>მშენებლობისას</w:t>
            </w:r>
            <w:r w:rsidRPr="00F50DF4">
              <w:rPr>
                <w:rFonts w:eastAsia="TimesNewRoman" w:cs="Times New Roman"/>
                <w:sz w:val="20"/>
                <w:szCs w:val="20"/>
                <w:lang w:val="ka-GE"/>
              </w:rPr>
              <w:t xml:space="preserve">, </w:t>
            </w:r>
            <w:r w:rsidRPr="00F50DF4">
              <w:rPr>
                <w:rFonts w:eastAsia="TimesNewRoman" w:cs="Sylfaen"/>
                <w:sz w:val="20"/>
                <w:szCs w:val="20"/>
                <w:lang w:val="ka-GE"/>
              </w:rPr>
              <w:t>შემარბილებელ</w:t>
            </w:r>
            <w:r w:rsidRPr="00F50DF4">
              <w:rPr>
                <w:rFonts w:eastAsia="TimesNewRoman" w:cs="Times New Roman"/>
                <w:sz w:val="20"/>
                <w:szCs w:val="20"/>
                <w:lang w:val="ka-GE"/>
              </w:rPr>
              <w:t xml:space="preserve"> </w:t>
            </w:r>
            <w:r w:rsidRPr="00F50DF4">
              <w:rPr>
                <w:rFonts w:eastAsia="TimesNewRoman" w:cs="Sylfaen"/>
                <w:sz w:val="20"/>
                <w:szCs w:val="20"/>
                <w:lang w:val="ka-GE"/>
              </w:rPr>
              <w:t>ღონისძიებებში გათვალისწინებული</w:t>
            </w:r>
            <w:r w:rsidRPr="00F50DF4">
              <w:rPr>
                <w:rFonts w:eastAsia="TimesNewRoman" w:cs="Times New Roman"/>
                <w:sz w:val="20"/>
                <w:szCs w:val="20"/>
                <w:lang w:val="ka-GE"/>
              </w:rPr>
              <w:t xml:space="preserve"> </w:t>
            </w:r>
            <w:r w:rsidRPr="00F50DF4">
              <w:rPr>
                <w:rFonts w:eastAsia="TimesNewRoman" w:cs="Sylfaen"/>
                <w:sz w:val="20"/>
                <w:szCs w:val="20"/>
                <w:lang w:val="ka-GE"/>
              </w:rPr>
              <w:t>უნდა</w:t>
            </w:r>
            <w:r w:rsidRPr="00F50DF4">
              <w:rPr>
                <w:rFonts w:eastAsia="TimesNewRoman" w:cs="Times New Roman"/>
                <w:sz w:val="20"/>
                <w:szCs w:val="20"/>
                <w:lang w:val="ka-GE"/>
              </w:rPr>
              <w:t xml:space="preserve"> </w:t>
            </w:r>
            <w:r w:rsidRPr="00F50DF4">
              <w:rPr>
                <w:rFonts w:eastAsia="TimesNewRoman" w:cs="Sylfaen"/>
                <w:sz w:val="20"/>
                <w:szCs w:val="20"/>
                <w:lang w:val="ka-GE"/>
              </w:rPr>
              <w:t>იქნეს</w:t>
            </w:r>
            <w:r w:rsidRPr="00F50DF4">
              <w:rPr>
                <w:rFonts w:eastAsia="TimesNewRoman" w:cs="Times New Roman"/>
                <w:sz w:val="20"/>
                <w:szCs w:val="20"/>
                <w:lang w:val="ka-GE"/>
              </w:rPr>
              <w:t xml:space="preserve"> </w:t>
            </w:r>
            <w:r w:rsidRPr="00F50DF4">
              <w:rPr>
                <w:rFonts w:eastAsia="TimesNewRoman" w:cs="Sylfaen"/>
                <w:sz w:val="20"/>
                <w:szCs w:val="20"/>
                <w:lang w:val="ka-GE"/>
              </w:rPr>
              <w:t>არახელსაყრელი</w:t>
            </w:r>
            <w:r w:rsidRPr="00F50DF4">
              <w:rPr>
                <w:rFonts w:eastAsia="TimesNewRoman" w:cs="Times New Roman"/>
                <w:sz w:val="20"/>
                <w:szCs w:val="20"/>
                <w:lang w:val="ka-GE"/>
              </w:rPr>
              <w:t xml:space="preserve"> </w:t>
            </w:r>
            <w:r w:rsidRPr="00F50DF4">
              <w:rPr>
                <w:rFonts w:eastAsia="TimesNewRoman" w:cs="Sylfaen"/>
                <w:sz w:val="20"/>
                <w:szCs w:val="20"/>
                <w:lang w:val="ka-GE"/>
              </w:rPr>
              <w:t>მეტეოროლოგიური</w:t>
            </w:r>
            <w:r w:rsidRPr="00F50DF4">
              <w:rPr>
                <w:rFonts w:eastAsia="TimesNewRoman" w:cs="Times New Roman"/>
                <w:sz w:val="20"/>
                <w:szCs w:val="20"/>
                <w:lang w:val="ka-GE"/>
              </w:rPr>
              <w:t xml:space="preserve"> </w:t>
            </w:r>
            <w:r w:rsidRPr="00F50DF4">
              <w:rPr>
                <w:rFonts w:eastAsia="TimesNewRoman" w:cs="Sylfaen"/>
                <w:sz w:val="20"/>
                <w:szCs w:val="20"/>
                <w:lang w:val="ka-GE"/>
              </w:rPr>
              <w:t>პირობები</w:t>
            </w:r>
            <w:r w:rsidRPr="00F50DF4">
              <w:rPr>
                <w:rFonts w:eastAsia="TimesNewRoman" w:cs="Times New Roman"/>
                <w:sz w:val="20"/>
                <w:szCs w:val="20"/>
                <w:lang w:val="ka-GE"/>
              </w:rPr>
              <w:t xml:space="preserve"> </w:t>
            </w:r>
            <w:r w:rsidRPr="00F50DF4">
              <w:rPr>
                <w:rFonts w:eastAsia="TimesNewRoman" w:cs="Sylfaen"/>
                <w:sz w:val="20"/>
                <w:szCs w:val="20"/>
                <w:lang w:val="ka-GE"/>
              </w:rPr>
              <w:t>და დაიგეგმოს</w:t>
            </w:r>
            <w:r w:rsidRPr="00F50DF4">
              <w:rPr>
                <w:rFonts w:eastAsia="TimesNewRoman" w:cs="Times New Roman"/>
                <w:sz w:val="20"/>
                <w:szCs w:val="20"/>
                <w:lang w:val="ka-GE"/>
              </w:rPr>
              <w:t xml:space="preserve"> </w:t>
            </w:r>
            <w:r w:rsidRPr="00F50DF4">
              <w:rPr>
                <w:rFonts w:eastAsia="TimesNewRoman" w:cs="Sylfaen"/>
                <w:sz w:val="20"/>
                <w:szCs w:val="20"/>
                <w:lang w:val="ka-GE"/>
              </w:rPr>
              <w:t>შესაბამისი</w:t>
            </w:r>
            <w:r w:rsidRPr="00F50DF4">
              <w:rPr>
                <w:rFonts w:eastAsia="TimesNewRoman" w:cs="Times New Roman"/>
                <w:sz w:val="20"/>
                <w:szCs w:val="20"/>
                <w:lang w:val="ka-GE"/>
              </w:rPr>
              <w:t xml:space="preserve"> </w:t>
            </w:r>
            <w:r w:rsidRPr="00F50DF4">
              <w:rPr>
                <w:rFonts w:eastAsia="TimesNewRoman" w:cs="Sylfaen"/>
                <w:sz w:val="20"/>
                <w:szCs w:val="20"/>
                <w:lang w:val="ka-GE"/>
              </w:rPr>
              <w:t>შემარბილებელი</w:t>
            </w:r>
            <w:r w:rsidRPr="00F50DF4">
              <w:rPr>
                <w:rFonts w:eastAsia="TimesNewRoman" w:cs="Times New Roman"/>
                <w:sz w:val="20"/>
                <w:szCs w:val="20"/>
                <w:lang w:val="ka-GE"/>
              </w:rPr>
              <w:t xml:space="preserve"> </w:t>
            </w:r>
            <w:r w:rsidRPr="00F50DF4">
              <w:rPr>
                <w:rFonts w:eastAsia="TimesNewRoman" w:cs="Sylfaen"/>
                <w:sz w:val="20"/>
                <w:szCs w:val="20"/>
                <w:lang w:val="ka-GE"/>
              </w:rPr>
              <w:t>ღონისძიებები</w:t>
            </w:r>
            <w:r w:rsidRPr="00F50DF4">
              <w:rPr>
                <w:rFonts w:eastAsia="TimesNewRoman" w:cs="Times New Roman"/>
                <w:sz w:val="20"/>
                <w:szCs w:val="20"/>
                <w:lang w:val="ka-GE"/>
              </w:rPr>
              <w:t>;</w:t>
            </w:r>
          </w:p>
        </w:tc>
        <w:tc>
          <w:tcPr>
            <w:tcW w:w="4884" w:type="dxa"/>
          </w:tcPr>
          <w:p w:rsidR="00641DF5" w:rsidRPr="00F50DF4" w:rsidRDefault="00641DF5" w:rsidP="00F50DF4">
            <w:pPr>
              <w:spacing w:after="0"/>
              <w:jc w:val="left"/>
              <w:rPr>
                <w:rFonts w:eastAsia="Calibri" w:cs="Arial"/>
                <w:sz w:val="20"/>
                <w:szCs w:val="20"/>
                <w:lang w:val="ka-GE"/>
              </w:rPr>
            </w:pPr>
            <w:r w:rsidRPr="00F50DF4">
              <w:rPr>
                <w:rFonts w:eastAsia="Calibri" w:cs="Arial"/>
                <w:sz w:val="20"/>
                <w:szCs w:val="20"/>
                <w:lang w:val="ka-GE"/>
              </w:rPr>
              <w:t>ექსტრემალური მეტეო</w:t>
            </w:r>
            <w:r w:rsidR="00F50DF4" w:rsidRPr="00F50DF4">
              <w:rPr>
                <w:rFonts w:eastAsia="Calibri" w:cs="Arial"/>
                <w:sz w:val="20"/>
                <w:szCs w:val="20"/>
                <w:lang w:val="ka-GE"/>
              </w:rPr>
              <w:t>რ</w:t>
            </w:r>
            <w:r w:rsidRPr="00F50DF4">
              <w:rPr>
                <w:rFonts w:eastAsia="Calibri" w:cs="Arial"/>
                <w:sz w:val="20"/>
                <w:szCs w:val="20"/>
                <w:lang w:val="ka-GE"/>
              </w:rPr>
              <w:t>ოლოგიური პირობების დროს სამუშაო უბნებზე ნებისმიერი სამშენებლო აქტივობა შეწყდება</w:t>
            </w:r>
            <w:r w:rsidR="00F50DF4" w:rsidRPr="00F50DF4">
              <w:rPr>
                <w:rFonts w:eastAsia="Calibri" w:cs="Arial"/>
                <w:sz w:val="20"/>
                <w:szCs w:val="20"/>
                <w:lang w:val="ka-GE"/>
              </w:rPr>
              <w:t>,</w:t>
            </w:r>
            <w:r w:rsidRPr="00F50DF4">
              <w:rPr>
                <w:rFonts w:eastAsia="Calibri" w:cs="Arial"/>
                <w:sz w:val="20"/>
                <w:szCs w:val="20"/>
                <w:lang w:val="ka-GE"/>
              </w:rPr>
              <w:t xml:space="preserve"> გარდა უსაფრთხოების ზომებისა. სხვა მხრივ გზშ-ს ანგარიშის ცალკეულ პარაგრაფებში წარმოდგენილი შერბილების ღონისძიებები ითვალისწინებს არახელსაყრელი ამინდის პირობებსაც, ასე მაგალითად: </w:t>
            </w:r>
          </w:p>
          <w:p w:rsidR="00533ACA" w:rsidRPr="00F50DF4" w:rsidRDefault="00641DF5" w:rsidP="00F50DF4">
            <w:pPr>
              <w:pStyle w:val="ListParagraph"/>
              <w:numPr>
                <w:ilvl w:val="0"/>
                <w:numId w:val="7"/>
              </w:numPr>
              <w:ind w:left="394"/>
              <w:rPr>
                <w:rFonts w:eastAsia="Calibri" w:cs="Arial"/>
                <w:sz w:val="20"/>
                <w:szCs w:val="20"/>
                <w:lang w:val="ka-GE"/>
              </w:rPr>
            </w:pPr>
            <w:r w:rsidRPr="00F50DF4">
              <w:rPr>
                <w:rFonts w:eastAsia="Calibri" w:cs="Arial"/>
                <w:sz w:val="20"/>
                <w:szCs w:val="20"/>
                <w:lang w:val="ka-GE"/>
              </w:rPr>
              <w:t>ნალექიან პერიოდში შეწყდება ან მნიშვნელოვნად შეიზღუდება საავტომობილო გზის ზედაპირის მოკირწყვლის სამუშაოები, რომ მინიმუმამდე დავიდეს ზედაპირული წყლების დაბინძურების რისკები;</w:t>
            </w:r>
          </w:p>
          <w:p w:rsidR="00641DF5" w:rsidRPr="00F50DF4" w:rsidRDefault="00641DF5" w:rsidP="00F50DF4">
            <w:pPr>
              <w:pStyle w:val="ListParagraph"/>
              <w:numPr>
                <w:ilvl w:val="0"/>
                <w:numId w:val="7"/>
              </w:numPr>
              <w:ind w:left="394"/>
              <w:rPr>
                <w:rFonts w:eastAsia="Calibri" w:cs="Arial"/>
                <w:sz w:val="20"/>
                <w:szCs w:val="20"/>
                <w:lang w:val="ka-GE"/>
              </w:rPr>
            </w:pPr>
            <w:r w:rsidRPr="00F50DF4">
              <w:rPr>
                <w:rFonts w:eastAsia="Calibri" w:cs="Arial"/>
                <w:sz w:val="20"/>
                <w:szCs w:val="20"/>
                <w:lang w:val="ka-GE"/>
              </w:rPr>
              <w:t xml:space="preserve">წყალუხვობის პერიოდში შეიზღუდება მდინარის კალაპოტებთან.საწრეთ არხებთან </w:t>
            </w:r>
            <w:r w:rsidRPr="00F50DF4">
              <w:rPr>
                <w:rFonts w:eastAsia="Calibri" w:cs="Arial"/>
                <w:sz w:val="20"/>
                <w:szCs w:val="20"/>
                <w:lang w:val="ka-GE"/>
              </w:rPr>
              <w:lastRenderedPageBreak/>
              <w:t>ისეთი სამუშაოები, რომლებიც ხასიათდება წყლის დაბინძურების მომატებული რისკებით;</w:t>
            </w:r>
          </w:p>
          <w:p w:rsidR="00641DF5" w:rsidRPr="00F50DF4" w:rsidRDefault="00F50DF4" w:rsidP="00F50DF4">
            <w:pPr>
              <w:pStyle w:val="ListParagraph"/>
              <w:numPr>
                <w:ilvl w:val="0"/>
                <w:numId w:val="7"/>
              </w:numPr>
              <w:spacing w:after="0"/>
              <w:ind w:left="394" w:hanging="357"/>
              <w:rPr>
                <w:rFonts w:eastAsia="Calibri" w:cs="Arial"/>
                <w:sz w:val="20"/>
                <w:szCs w:val="20"/>
                <w:lang w:val="ka-GE"/>
              </w:rPr>
            </w:pPr>
            <w:r w:rsidRPr="00F50DF4">
              <w:rPr>
                <w:rFonts w:eastAsia="Calibri" w:cs="Arial"/>
                <w:sz w:val="20"/>
                <w:szCs w:val="20"/>
                <w:lang w:val="ka-GE"/>
              </w:rPr>
              <w:t>ატმოსფერულ ჰაერში მტვრის ნაწილაკების გავრცელების შემცირების მიზნით მშრალ და ქარიან ამინდებში მოხდება სამუშაო უბნების მორწყვა და ა.შ.</w:t>
            </w:r>
          </w:p>
        </w:tc>
      </w:tr>
      <w:tr w:rsidR="00533ACA" w:rsidRPr="00533ACA" w:rsidTr="00607E68">
        <w:trPr>
          <w:trHeight w:val="110"/>
          <w:jc w:val="center"/>
        </w:trPr>
        <w:tc>
          <w:tcPr>
            <w:tcW w:w="9722" w:type="dxa"/>
          </w:tcPr>
          <w:p w:rsidR="00533ACA" w:rsidRPr="00533ACA" w:rsidRDefault="00533ACA" w:rsidP="00220E6B">
            <w:pPr>
              <w:numPr>
                <w:ilvl w:val="0"/>
                <w:numId w:val="7"/>
              </w:numPr>
              <w:spacing w:after="0"/>
              <w:contextualSpacing/>
              <w:jc w:val="left"/>
              <w:rPr>
                <w:rFonts w:eastAsia="TimesNewRoman" w:cs="Sylfaen"/>
                <w:sz w:val="20"/>
                <w:szCs w:val="20"/>
                <w:lang w:val="ka-GE"/>
              </w:rPr>
            </w:pPr>
            <w:r w:rsidRPr="00533ACA">
              <w:rPr>
                <w:rFonts w:eastAsia="TimesNewRoman" w:cs="Sylfaen"/>
                <w:sz w:val="20"/>
                <w:szCs w:val="20"/>
                <w:lang w:val="ka-GE"/>
              </w:rPr>
              <w:lastRenderedPageBreak/>
              <w:t>საინჟინრო</w:t>
            </w:r>
            <w:r w:rsidRPr="00533ACA">
              <w:rPr>
                <w:rFonts w:eastAsia="TimesNewRoman" w:cs="Times New Roman"/>
                <w:sz w:val="20"/>
                <w:szCs w:val="20"/>
                <w:lang w:val="ka-GE"/>
              </w:rPr>
              <w:t>-</w:t>
            </w:r>
            <w:r w:rsidRPr="00533ACA">
              <w:rPr>
                <w:rFonts w:eastAsia="TimesNewRoman" w:cs="Sylfaen"/>
                <w:sz w:val="20"/>
                <w:szCs w:val="20"/>
                <w:lang w:val="ka-GE"/>
              </w:rPr>
              <w:t>გეოლოგიური</w:t>
            </w:r>
            <w:r w:rsidRPr="00533ACA">
              <w:rPr>
                <w:rFonts w:eastAsia="TimesNewRoman" w:cs="Times New Roman"/>
                <w:sz w:val="20"/>
                <w:szCs w:val="20"/>
                <w:lang w:val="ka-GE"/>
              </w:rPr>
              <w:t xml:space="preserve"> </w:t>
            </w:r>
            <w:r w:rsidRPr="00533ACA">
              <w:rPr>
                <w:rFonts w:eastAsia="TimesNewRoman" w:cs="Sylfaen"/>
                <w:sz w:val="20"/>
                <w:szCs w:val="20"/>
                <w:lang w:val="ka-GE"/>
              </w:rPr>
              <w:t>პირობების</w:t>
            </w:r>
            <w:r w:rsidRPr="00533ACA">
              <w:rPr>
                <w:rFonts w:eastAsia="TimesNewRoman" w:cs="Times New Roman"/>
                <w:sz w:val="20"/>
                <w:szCs w:val="20"/>
                <w:lang w:val="ka-GE"/>
              </w:rPr>
              <w:t xml:space="preserve"> </w:t>
            </w:r>
            <w:r w:rsidRPr="00533ACA">
              <w:rPr>
                <w:rFonts w:eastAsia="TimesNewRoman" w:cs="Sylfaen"/>
                <w:sz w:val="20"/>
                <w:szCs w:val="20"/>
                <w:lang w:val="ka-GE"/>
              </w:rPr>
              <w:t>პიკეტური</w:t>
            </w:r>
            <w:r w:rsidRPr="00533ACA">
              <w:rPr>
                <w:rFonts w:eastAsia="TimesNewRoman" w:cs="Times New Roman"/>
                <w:sz w:val="20"/>
                <w:szCs w:val="20"/>
                <w:lang w:val="ka-GE"/>
              </w:rPr>
              <w:t xml:space="preserve"> </w:t>
            </w:r>
            <w:r w:rsidRPr="00533ACA">
              <w:rPr>
                <w:rFonts w:eastAsia="TimesNewRoman" w:cs="Sylfaen"/>
                <w:sz w:val="20"/>
                <w:szCs w:val="20"/>
                <w:lang w:val="ka-GE"/>
              </w:rPr>
              <w:t>აღწერა</w:t>
            </w:r>
            <w:r w:rsidRPr="00533ACA">
              <w:rPr>
                <w:rFonts w:eastAsia="TimesNewRoman" w:cs="Times New Roman"/>
                <w:sz w:val="20"/>
                <w:szCs w:val="20"/>
                <w:lang w:val="ka-GE"/>
              </w:rPr>
              <w:t xml:space="preserve">, </w:t>
            </w:r>
            <w:r w:rsidRPr="00533ACA">
              <w:rPr>
                <w:rFonts w:eastAsia="TimesNewRoman" w:cs="Sylfaen"/>
                <w:sz w:val="20"/>
                <w:szCs w:val="20"/>
                <w:lang w:val="ka-GE"/>
              </w:rPr>
              <w:t>შესაბამისი</w:t>
            </w:r>
            <w:r w:rsidRPr="00533ACA">
              <w:rPr>
                <w:rFonts w:eastAsia="TimesNewRoman" w:cs="Times New Roman"/>
                <w:sz w:val="20"/>
                <w:szCs w:val="20"/>
                <w:lang w:val="ka-GE"/>
              </w:rPr>
              <w:t xml:space="preserve"> </w:t>
            </w:r>
            <w:r w:rsidRPr="00533ACA">
              <w:rPr>
                <w:rFonts w:eastAsia="TimesNewRoman" w:cs="Sylfaen"/>
                <w:sz w:val="20"/>
                <w:szCs w:val="20"/>
                <w:lang w:val="ka-GE"/>
              </w:rPr>
              <w:t>შემარბილებელი ღონისძიებების</w:t>
            </w:r>
            <w:r w:rsidRPr="00533ACA">
              <w:rPr>
                <w:rFonts w:eastAsia="TimesNewRoman" w:cs="Times New Roman"/>
                <w:sz w:val="20"/>
                <w:szCs w:val="20"/>
                <w:lang w:val="ka-GE"/>
              </w:rPr>
              <w:t xml:space="preserve"> </w:t>
            </w:r>
            <w:r w:rsidRPr="00533ACA">
              <w:rPr>
                <w:rFonts w:eastAsia="TimesNewRoman" w:cs="Sylfaen"/>
                <w:sz w:val="20"/>
                <w:szCs w:val="20"/>
                <w:lang w:val="ka-GE"/>
              </w:rPr>
              <w:t>გათვალისწინებით</w:t>
            </w:r>
            <w:r w:rsidRPr="00533ACA">
              <w:rPr>
                <w:rFonts w:eastAsia="TimesNewRoman" w:cs="Times New Roman"/>
                <w:sz w:val="20"/>
                <w:szCs w:val="20"/>
                <w:lang w:val="ka-GE"/>
              </w:rPr>
              <w:t xml:space="preserve">; </w:t>
            </w:r>
            <w:r w:rsidRPr="00533ACA">
              <w:rPr>
                <w:rFonts w:eastAsia="TimesNewRoman" w:cs="Sylfaen"/>
                <w:sz w:val="20"/>
                <w:szCs w:val="20"/>
                <w:lang w:val="ka-GE"/>
              </w:rPr>
              <w:t>ასევე</w:t>
            </w:r>
            <w:r w:rsidRPr="00533ACA">
              <w:rPr>
                <w:rFonts w:eastAsia="TimesNewRoman" w:cs="Times New Roman"/>
                <w:sz w:val="20"/>
                <w:szCs w:val="20"/>
                <w:lang w:val="ka-GE"/>
              </w:rPr>
              <w:t xml:space="preserve"> </w:t>
            </w:r>
            <w:r w:rsidRPr="00533ACA">
              <w:rPr>
                <w:rFonts w:eastAsia="TimesNewRoman" w:cs="Sylfaen"/>
                <w:sz w:val="20"/>
                <w:szCs w:val="20"/>
                <w:lang w:val="ka-GE"/>
              </w:rPr>
              <w:t>ჰიდროგეოლოგიური</w:t>
            </w:r>
            <w:r w:rsidRPr="00533ACA">
              <w:rPr>
                <w:rFonts w:eastAsia="TimesNewRoman" w:cs="Times New Roman"/>
                <w:sz w:val="20"/>
                <w:szCs w:val="20"/>
                <w:lang w:val="ka-GE"/>
              </w:rPr>
              <w:t xml:space="preserve"> </w:t>
            </w:r>
            <w:r w:rsidRPr="00533ACA">
              <w:rPr>
                <w:rFonts w:eastAsia="TimesNewRoman" w:cs="Sylfaen"/>
                <w:sz w:val="20"/>
                <w:szCs w:val="20"/>
                <w:lang w:val="ka-GE"/>
              </w:rPr>
              <w:t>პირობების</w:t>
            </w:r>
            <w:r w:rsidRPr="00533ACA">
              <w:rPr>
                <w:rFonts w:eastAsia="TimesNewRoman" w:cs="Times New Roman"/>
                <w:sz w:val="20"/>
                <w:szCs w:val="20"/>
                <w:lang w:val="ka-GE"/>
              </w:rPr>
              <w:t xml:space="preserve"> </w:t>
            </w:r>
            <w:r w:rsidRPr="00533ACA">
              <w:rPr>
                <w:rFonts w:eastAsia="TimesNewRoman" w:cs="Sylfaen"/>
                <w:sz w:val="20"/>
                <w:szCs w:val="20"/>
                <w:lang w:val="ka-GE"/>
              </w:rPr>
              <w:t xml:space="preserve">წარმოდგენა </w:t>
            </w:r>
            <w:r w:rsidRPr="00533ACA">
              <w:rPr>
                <w:rFonts w:eastAsia="TimesNewRoman" w:cs="Times New Roman"/>
                <w:sz w:val="20"/>
                <w:szCs w:val="20"/>
                <w:lang w:val="ka-GE"/>
              </w:rPr>
              <w:t>(</w:t>
            </w:r>
            <w:r w:rsidRPr="00533ACA">
              <w:rPr>
                <w:rFonts w:eastAsia="TimesNewRoman" w:cs="Sylfaen"/>
                <w:sz w:val="20"/>
                <w:szCs w:val="20"/>
                <w:lang w:val="ka-GE"/>
              </w:rPr>
              <w:t>გრუნტის</w:t>
            </w:r>
            <w:r w:rsidRPr="00533ACA">
              <w:rPr>
                <w:rFonts w:eastAsia="TimesNewRoman" w:cs="Times New Roman"/>
                <w:sz w:val="20"/>
                <w:szCs w:val="20"/>
                <w:lang w:val="ka-GE"/>
              </w:rPr>
              <w:t xml:space="preserve"> </w:t>
            </w:r>
            <w:r w:rsidRPr="00533ACA">
              <w:rPr>
                <w:rFonts w:eastAsia="TimesNewRoman" w:cs="Sylfaen"/>
                <w:sz w:val="20"/>
                <w:szCs w:val="20"/>
                <w:lang w:val="ka-GE"/>
              </w:rPr>
              <w:t>წყლის</w:t>
            </w:r>
            <w:r w:rsidRPr="00533ACA">
              <w:rPr>
                <w:rFonts w:eastAsia="TimesNewRoman" w:cs="Times New Roman"/>
                <w:sz w:val="20"/>
                <w:szCs w:val="20"/>
                <w:lang w:val="ka-GE"/>
              </w:rPr>
              <w:t xml:space="preserve"> </w:t>
            </w:r>
            <w:r w:rsidRPr="00533ACA">
              <w:rPr>
                <w:rFonts w:eastAsia="TimesNewRoman" w:cs="Sylfaen"/>
                <w:sz w:val="20"/>
                <w:szCs w:val="20"/>
                <w:lang w:val="ka-GE"/>
              </w:rPr>
              <w:t>დონე</w:t>
            </w:r>
            <w:r w:rsidRPr="00533ACA">
              <w:rPr>
                <w:rFonts w:eastAsia="TimesNewRoman" w:cs="Times New Roman"/>
                <w:sz w:val="20"/>
                <w:szCs w:val="20"/>
                <w:lang w:val="ka-GE"/>
              </w:rPr>
              <w:t xml:space="preserve">, </w:t>
            </w:r>
            <w:r w:rsidRPr="00533ACA">
              <w:rPr>
                <w:rFonts w:eastAsia="TimesNewRoman" w:cs="Sylfaen"/>
                <w:sz w:val="20"/>
                <w:szCs w:val="20"/>
                <w:lang w:val="ka-GE"/>
              </w:rPr>
              <w:t>ასევე</w:t>
            </w:r>
            <w:r w:rsidRPr="00533ACA">
              <w:rPr>
                <w:rFonts w:eastAsia="TimesNewRoman" w:cs="Times New Roman"/>
                <w:sz w:val="20"/>
                <w:szCs w:val="20"/>
                <w:lang w:val="ka-GE"/>
              </w:rPr>
              <w:t xml:space="preserve"> </w:t>
            </w:r>
            <w:r w:rsidRPr="00533ACA">
              <w:rPr>
                <w:rFonts w:eastAsia="TimesNewRoman" w:cs="Sylfaen"/>
                <w:sz w:val="20"/>
                <w:szCs w:val="20"/>
                <w:lang w:val="ka-GE"/>
              </w:rPr>
              <w:t>გრუნტის</w:t>
            </w:r>
            <w:r w:rsidRPr="00533ACA">
              <w:rPr>
                <w:rFonts w:eastAsia="TimesNewRoman" w:cs="Times New Roman"/>
                <w:sz w:val="20"/>
                <w:szCs w:val="20"/>
                <w:lang w:val="ka-GE"/>
              </w:rPr>
              <w:t xml:space="preserve"> </w:t>
            </w:r>
            <w:r w:rsidRPr="00533ACA">
              <w:rPr>
                <w:rFonts w:eastAsia="TimesNewRoman" w:cs="Sylfaen"/>
                <w:sz w:val="20"/>
                <w:szCs w:val="20"/>
                <w:lang w:val="ka-GE"/>
              </w:rPr>
              <w:t>წყლის</w:t>
            </w:r>
            <w:r w:rsidRPr="00533ACA">
              <w:rPr>
                <w:rFonts w:eastAsia="TimesNewRoman" w:cs="Times New Roman"/>
                <w:sz w:val="20"/>
                <w:szCs w:val="20"/>
                <w:lang w:val="ka-GE"/>
              </w:rPr>
              <w:t xml:space="preserve"> </w:t>
            </w:r>
            <w:r w:rsidRPr="00533ACA">
              <w:rPr>
                <w:rFonts w:eastAsia="TimesNewRoman" w:cs="Sylfaen"/>
                <w:sz w:val="20"/>
                <w:szCs w:val="20"/>
                <w:lang w:val="ka-GE"/>
              </w:rPr>
              <w:t>მახასიათებლები</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აგრესიულობის ხარისხი</w:t>
            </w:r>
            <w:r w:rsidRPr="00533ACA">
              <w:rPr>
                <w:rFonts w:eastAsia="TimesNewRoman" w:cs="Times New Roman"/>
                <w:sz w:val="20"/>
                <w:szCs w:val="20"/>
                <w:lang w:val="ka-GE"/>
              </w:rPr>
              <w:t>);</w:t>
            </w:r>
          </w:p>
        </w:tc>
        <w:tc>
          <w:tcPr>
            <w:tcW w:w="4884" w:type="dxa"/>
          </w:tcPr>
          <w:p w:rsidR="00533ACA" w:rsidRPr="00533ACA" w:rsidRDefault="00533ACA" w:rsidP="00533ACA">
            <w:pPr>
              <w:spacing w:after="0"/>
              <w:jc w:val="left"/>
              <w:rPr>
                <w:rFonts w:eastAsia="Calibri" w:cs="Times New Roman"/>
                <w:sz w:val="20"/>
                <w:szCs w:val="20"/>
                <w:lang w:val="ka-GE"/>
              </w:rPr>
            </w:pPr>
            <w:r w:rsidRPr="00533ACA">
              <w:rPr>
                <w:rFonts w:eastAsia="Calibri" w:cs="Times New Roman"/>
                <w:sz w:val="20"/>
                <w:szCs w:val="20"/>
                <w:lang w:val="ka-GE"/>
              </w:rPr>
              <w:t xml:space="preserve">აღნიშნული ინფორმაცია ასახულია გზშ-ს ანგარიშის </w:t>
            </w:r>
            <w:r w:rsidRPr="00533ACA">
              <w:rPr>
                <w:rFonts w:eastAsia="Calibri" w:cs="Times New Roman"/>
                <w:sz w:val="20"/>
                <w:szCs w:val="20"/>
              </w:rPr>
              <w:t xml:space="preserve">I </w:t>
            </w:r>
            <w:r w:rsidRPr="00533ACA">
              <w:rPr>
                <w:rFonts w:eastAsia="Calibri" w:cs="Times New Roman"/>
                <w:sz w:val="20"/>
                <w:szCs w:val="20"/>
                <w:lang w:val="ka-GE"/>
              </w:rPr>
              <w:t>ტომის პარაგრაფში 5.2.2.5.</w:t>
            </w:r>
          </w:p>
        </w:tc>
      </w:tr>
      <w:tr w:rsidR="00533ACA" w:rsidRPr="00533ACA" w:rsidTr="00607E68">
        <w:trPr>
          <w:trHeight w:val="110"/>
          <w:jc w:val="center"/>
        </w:trPr>
        <w:tc>
          <w:tcPr>
            <w:tcW w:w="9722" w:type="dxa"/>
          </w:tcPr>
          <w:p w:rsidR="00533ACA" w:rsidRPr="00D17F66" w:rsidRDefault="00533ACA" w:rsidP="00220E6B">
            <w:pPr>
              <w:numPr>
                <w:ilvl w:val="0"/>
                <w:numId w:val="7"/>
              </w:numPr>
              <w:spacing w:after="0"/>
              <w:contextualSpacing/>
              <w:jc w:val="left"/>
              <w:rPr>
                <w:rFonts w:eastAsia="TimesNewRoman" w:cs="Sylfaen"/>
                <w:sz w:val="20"/>
                <w:szCs w:val="20"/>
                <w:lang w:val="ka-GE"/>
              </w:rPr>
            </w:pPr>
            <w:r w:rsidRPr="00D17F66">
              <w:rPr>
                <w:rFonts w:eastAsia="TimesNewRoman" w:cs="Sylfaen"/>
                <w:sz w:val="20"/>
                <w:szCs w:val="20"/>
                <w:lang w:val="ka-GE"/>
              </w:rPr>
              <w:t>აეროფოტო</w:t>
            </w:r>
            <w:r w:rsidRPr="00D17F66">
              <w:rPr>
                <w:rFonts w:eastAsia="TimesNewRoman" w:cs="Times New Roman"/>
                <w:sz w:val="20"/>
                <w:szCs w:val="20"/>
                <w:lang w:val="ka-GE"/>
              </w:rPr>
              <w:t xml:space="preserve"> </w:t>
            </w:r>
            <w:r w:rsidRPr="00D17F66">
              <w:rPr>
                <w:rFonts w:eastAsia="TimesNewRoman" w:cs="Sylfaen"/>
                <w:sz w:val="20"/>
                <w:szCs w:val="20"/>
                <w:lang w:val="ka-GE"/>
              </w:rPr>
              <w:t>სურათზე</w:t>
            </w:r>
            <w:r w:rsidRPr="00D17F66">
              <w:rPr>
                <w:rFonts w:eastAsia="TimesNewRoman" w:cs="Times New Roman"/>
                <w:sz w:val="20"/>
                <w:szCs w:val="20"/>
                <w:lang w:val="ka-GE"/>
              </w:rPr>
              <w:t xml:space="preserve"> (</w:t>
            </w:r>
            <w:r w:rsidRPr="00D17F66">
              <w:rPr>
                <w:rFonts w:eastAsia="TimesNewRoman" w:cs="Sylfaen"/>
                <w:sz w:val="20"/>
                <w:szCs w:val="20"/>
                <w:lang w:val="ka-GE"/>
              </w:rPr>
              <w:t>მაღალი</w:t>
            </w:r>
            <w:r w:rsidRPr="00D17F66">
              <w:rPr>
                <w:rFonts w:eastAsia="TimesNewRoman" w:cs="Times New Roman"/>
                <w:sz w:val="20"/>
                <w:szCs w:val="20"/>
                <w:lang w:val="ka-GE"/>
              </w:rPr>
              <w:t xml:space="preserve"> </w:t>
            </w:r>
            <w:r w:rsidRPr="00D17F66">
              <w:rPr>
                <w:rFonts w:eastAsia="TimesNewRoman" w:cs="Sylfaen"/>
                <w:sz w:val="20"/>
                <w:szCs w:val="20"/>
                <w:lang w:val="ka-GE"/>
              </w:rPr>
              <w:t>გარჩევადობით</w:t>
            </w:r>
            <w:r w:rsidRPr="00D17F66">
              <w:rPr>
                <w:rFonts w:eastAsia="TimesNewRoman" w:cs="Times New Roman"/>
                <w:sz w:val="20"/>
                <w:szCs w:val="20"/>
                <w:lang w:val="ka-GE"/>
              </w:rPr>
              <w:t xml:space="preserve">) </w:t>
            </w:r>
            <w:r w:rsidRPr="00D17F66">
              <w:rPr>
                <w:rFonts w:eastAsia="TimesNewRoman" w:cs="Sylfaen"/>
                <w:sz w:val="20"/>
                <w:szCs w:val="20"/>
                <w:lang w:val="ka-GE"/>
              </w:rPr>
              <w:t>დატანილი</w:t>
            </w:r>
            <w:r w:rsidRPr="00D17F66">
              <w:rPr>
                <w:rFonts w:eastAsia="TimesNewRoman" w:cs="Times New Roman"/>
                <w:sz w:val="20"/>
                <w:szCs w:val="20"/>
                <w:lang w:val="ka-GE"/>
              </w:rPr>
              <w:t xml:space="preserve"> </w:t>
            </w:r>
            <w:r w:rsidRPr="00D17F66">
              <w:rPr>
                <w:rFonts w:eastAsia="TimesNewRoman" w:cs="Sylfaen"/>
                <w:sz w:val="20"/>
                <w:szCs w:val="20"/>
                <w:lang w:val="ka-GE"/>
              </w:rPr>
              <w:t>საპროექტო</w:t>
            </w:r>
            <w:r w:rsidRPr="00D17F66">
              <w:rPr>
                <w:rFonts w:eastAsia="TimesNewRoman" w:cs="Times New Roman"/>
                <w:sz w:val="20"/>
                <w:szCs w:val="20"/>
                <w:lang w:val="ka-GE"/>
              </w:rPr>
              <w:t xml:space="preserve"> </w:t>
            </w:r>
            <w:r w:rsidRPr="00D17F66">
              <w:rPr>
                <w:rFonts w:eastAsia="TimesNewRoman" w:cs="Sylfaen"/>
                <w:sz w:val="20"/>
                <w:szCs w:val="20"/>
                <w:lang w:val="ka-GE"/>
              </w:rPr>
              <w:t>არეალის სქემატური</w:t>
            </w:r>
            <w:r w:rsidRPr="00D17F66">
              <w:rPr>
                <w:rFonts w:eastAsia="TimesNewRoman" w:cs="Times New Roman"/>
                <w:sz w:val="20"/>
                <w:szCs w:val="20"/>
                <w:lang w:val="ka-GE"/>
              </w:rPr>
              <w:t xml:space="preserve"> </w:t>
            </w:r>
            <w:r w:rsidRPr="00D17F66">
              <w:rPr>
                <w:rFonts w:eastAsia="TimesNewRoman" w:cs="Sylfaen"/>
                <w:sz w:val="20"/>
                <w:szCs w:val="20"/>
                <w:lang w:val="ka-GE"/>
              </w:rPr>
              <w:t>რუკა</w:t>
            </w:r>
            <w:r w:rsidRPr="00D17F66">
              <w:rPr>
                <w:rFonts w:eastAsia="TimesNewRoman" w:cs="Times New Roman"/>
                <w:sz w:val="20"/>
                <w:szCs w:val="20"/>
                <w:lang w:val="ka-GE"/>
              </w:rPr>
              <w:t xml:space="preserve"> </w:t>
            </w:r>
            <w:r w:rsidRPr="00D17F66">
              <w:rPr>
                <w:rFonts w:eastAsia="TimesNewRoman" w:cs="Sylfaen"/>
                <w:sz w:val="20"/>
                <w:szCs w:val="20"/>
                <w:lang w:val="ka-GE"/>
              </w:rPr>
              <w:t>ბეჭდური</w:t>
            </w:r>
            <w:r w:rsidRPr="00D17F66">
              <w:rPr>
                <w:rFonts w:eastAsia="TimesNewRoman" w:cs="Times New Roman"/>
                <w:sz w:val="20"/>
                <w:szCs w:val="20"/>
                <w:lang w:val="ka-GE"/>
              </w:rPr>
              <w:t xml:space="preserve"> </w:t>
            </w:r>
            <w:r w:rsidRPr="00D17F66">
              <w:rPr>
                <w:rFonts w:eastAsia="TimesNewRoman" w:cs="Sylfaen"/>
                <w:sz w:val="20"/>
                <w:szCs w:val="20"/>
                <w:lang w:val="ka-GE"/>
              </w:rPr>
              <w:t>და</w:t>
            </w:r>
            <w:r w:rsidRPr="00D17F66">
              <w:rPr>
                <w:rFonts w:eastAsia="TimesNewRoman" w:cs="Times New Roman"/>
                <w:sz w:val="20"/>
                <w:szCs w:val="20"/>
                <w:lang w:val="ka-GE"/>
              </w:rPr>
              <w:t xml:space="preserve"> </w:t>
            </w:r>
            <w:r w:rsidRPr="00D17F66">
              <w:rPr>
                <w:rFonts w:eastAsia="TimesNewRoman" w:cs="Sylfaen"/>
                <w:sz w:val="20"/>
                <w:szCs w:val="20"/>
                <w:lang w:val="ka-GE"/>
              </w:rPr>
              <w:t>ელექტრონული</w:t>
            </w:r>
            <w:r w:rsidRPr="00D17F66">
              <w:rPr>
                <w:rFonts w:eastAsia="TimesNewRoman" w:cs="Times New Roman"/>
                <w:sz w:val="20"/>
                <w:szCs w:val="20"/>
                <w:lang w:val="ka-GE"/>
              </w:rPr>
              <w:t xml:space="preserve"> </w:t>
            </w:r>
            <w:r w:rsidRPr="00D17F66">
              <w:rPr>
                <w:rFonts w:eastAsia="TimesNewRoman" w:cs="Sylfaen"/>
                <w:sz w:val="20"/>
                <w:szCs w:val="20"/>
                <w:lang w:val="ka-GE"/>
              </w:rPr>
              <w:t>ფორმით</w:t>
            </w:r>
            <w:r w:rsidRPr="00D17F66">
              <w:rPr>
                <w:rFonts w:eastAsia="TimesNewRoman" w:cs="Times New Roman"/>
                <w:sz w:val="20"/>
                <w:szCs w:val="20"/>
                <w:lang w:val="ka-GE"/>
              </w:rPr>
              <w:t xml:space="preserve"> (A3 </w:t>
            </w:r>
            <w:r w:rsidRPr="00D17F66">
              <w:rPr>
                <w:rFonts w:eastAsia="TimesNewRoman" w:cs="Sylfaen"/>
                <w:sz w:val="20"/>
                <w:szCs w:val="20"/>
                <w:lang w:val="ka-GE"/>
              </w:rPr>
              <w:t>ფორმატი</w:t>
            </w:r>
            <w:r w:rsidRPr="00D17F66">
              <w:rPr>
                <w:rFonts w:eastAsia="TimesNewRoman" w:cs="Times New Roman"/>
                <w:sz w:val="20"/>
                <w:szCs w:val="20"/>
                <w:lang w:val="ka-GE"/>
              </w:rPr>
              <w:t xml:space="preserve">; Shape </w:t>
            </w:r>
            <w:r w:rsidRPr="00D17F66">
              <w:rPr>
                <w:rFonts w:eastAsia="TimesNewRoman" w:cs="Sylfaen"/>
                <w:sz w:val="20"/>
                <w:szCs w:val="20"/>
                <w:lang w:val="ka-GE"/>
              </w:rPr>
              <w:t xml:space="preserve">ფაილი </w:t>
            </w:r>
            <w:r w:rsidRPr="00D17F66">
              <w:rPr>
                <w:rFonts w:eastAsia="TimesNewRoman" w:cs="Times New Roman"/>
                <w:sz w:val="20"/>
                <w:szCs w:val="20"/>
                <w:lang w:val="ka-GE"/>
              </w:rPr>
              <w:t xml:space="preserve">WGS_1984_37N(38N) </w:t>
            </w:r>
            <w:r w:rsidRPr="00D17F66">
              <w:rPr>
                <w:rFonts w:eastAsia="TimesNewRoman" w:cs="Sylfaen"/>
                <w:sz w:val="20"/>
                <w:szCs w:val="20"/>
                <w:lang w:val="ka-GE"/>
              </w:rPr>
              <w:t>პროექციით</w:t>
            </w:r>
            <w:r w:rsidRPr="00D17F66">
              <w:rPr>
                <w:rFonts w:eastAsia="TimesNewRoman" w:cs="Times New Roman"/>
                <w:sz w:val="20"/>
                <w:szCs w:val="20"/>
                <w:lang w:val="ka-GE"/>
              </w:rPr>
              <w:t xml:space="preserve">), </w:t>
            </w:r>
            <w:r w:rsidRPr="00D17F66">
              <w:rPr>
                <w:rFonts w:eastAsia="TimesNewRoman" w:cs="Sylfaen"/>
                <w:sz w:val="20"/>
                <w:szCs w:val="20"/>
                <w:lang w:val="ka-GE"/>
              </w:rPr>
              <w:t>სადაც</w:t>
            </w:r>
            <w:r w:rsidRPr="00D17F66">
              <w:rPr>
                <w:rFonts w:eastAsia="TimesNewRoman" w:cs="Times New Roman"/>
                <w:sz w:val="20"/>
                <w:szCs w:val="20"/>
                <w:lang w:val="ka-GE"/>
              </w:rPr>
              <w:t xml:space="preserve"> </w:t>
            </w:r>
            <w:r w:rsidRPr="00D17F66">
              <w:rPr>
                <w:rFonts w:eastAsia="TimesNewRoman" w:cs="Sylfaen"/>
                <w:sz w:val="20"/>
                <w:szCs w:val="20"/>
                <w:lang w:val="ka-GE"/>
              </w:rPr>
              <w:t>მოცემული</w:t>
            </w:r>
            <w:r w:rsidRPr="00D17F66">
              <w:rPr>
                <w:rFonts w:eastAsia="TimesNewRoman" w:cs="Times New Roman"/>
                <w:sz w:val="20"/>
                <w:szCs w:val="20"/>
                <w:lang w:val="ka-GE"/>
              </w:rPr>
              <w:t xml:space="preserve"> </w:t>
            </w:r>
            <w:r w:rsidRPr="00D17F66">
              <w:rPr>
                <w:rFonts w:eastAsia="TimesNewRoman" w:cs="Sylfaen"/>
                <w:sz w:val="20"/>
                <w:szCs w:val="20"/>
                <w:lang w:val="ka-GE"/>
              </w:rPr>
              <w:t>იქნება</w:t>
            </w:r>
            <w:r w:rsidRPr="00D17F66">
              <w:rPr>
                <w:rFonts w:eastAsia="TimesNewRoman" w:cs="Times New Roman"/>
                <w:sz w:val="20"/>
                <w:szCs w:val="20"/>
                <w:lang w:val="ka-GE"/>
              </w:rPr>
              <w:t xml:space="preserve"> </w:t>
            </w:r>
            <w:r w:rsidRPr="00D17F66">
              <w:rPr>
                <w:rFonts w:eastAsia="TimesNewRoman" w:cs="Sylfaen"/>
                <w:sz w:val="20"/>
                <w:szCs w:val="20"/>
                <w:lang w:val="ka-GE"/>
              </w:rPr>
              <w:t>საპროექტო</w:t>
            </w:r>
            <w:r w:rsidRPr="00D17F66">
              <w:rPr>
                <w:rFonts w:eastAsia="TimesNewRoman" w:cs="Times New Roman"/>
                <w:sz w:val="20"/>
                <w:szCs w:val="20"/>
                <w:lang w:val="ka-GE"/>
              </w:rPr>
              <w:t xml:space="preserve"> </w:t>
            </w:r>
            <w:r w:rsidRPr="00D17F66">
              <w:rPr>
                <w:rFonts w:eastAsia="TimesNewRoman" w:cs="Sylfaen"/>
                <w:sz w:val="20"/>
                <w:szCs w:val="20"/>
                <w:lang w:val="ka-GE"/>
              </w:rPr>
              <w:t>გზის</w:t>
            </w:r>
            <w:r w:rsidRPr="00D17F66">
              <w:rPr>
                <w:rFonts w:eastAsia="TimesNewRoman" w:cs="Times New Roman"/>
                <w:sz w:val="20"/>
                <w:szCs w:val="20"/>
                <w:lang w:val="ka-GE"/>
              </w:rPr>
              <w:t xml:space="preserve"> </w:t>
            </w:r>
            <w:r w:rsidRPr="00D17F66">
              <w:rPr>
                <w:rFonts w:eastAsia="TimesNewRoman" w:cs="Sylfaen"/>
                <w:sz w:val="20"/>
                <w:szCs w:val="20"/>
                <w:lang w:val="ka-GE"/>
              </w:rPr>
              <w:t>და რკინიგზის</w:t>
            </w:r>
            <w:r w:rsidRPr="00D17F66">
              <w:rPr>
                <w:rFonts w:eastAsia="TimesNewRoman" w:cs="Times New Roman"/>
                <w:sz w:val="20"/>
                <w:szCs w:val="20"/>
                <w:lang w:val="ka-GE"/>
              </w:rPr>
              <w:t xml:space="preserve">, </w:t>
            </w:r>
            <w:r w:rsidRPr="00D17F66">
              <w:rPr>
                <w:rFonts w:eastAsia="TimesNewRoman" w:cs="Sylfaen"/>
                <w:sz w:val="20"/>
                <w:szCs w:val="20"/>
                <w:lang w:val="ka-GE"/>
              </w:rPr>
              <w:t>ასევე</w:t>
            </w:r>
            <w:r w:rsidRPr="00D17F66">
              <w:rPr>
                <w:rFonts w:eastAsia="TimesNewRoman" w:cs="Times New Roman"/>
                <w:sz w:val="20"/>
                <w:szCs w:val="20"/>
                <w:lang w:val="ka-GE"/>
              </w:rPr>
              <w:t xml:space="preserve"> </w:t>
            </w:r>
            <w:r w:rsidRPr="00D17F66">
              <w:rPr>
                <w:rFonts w:eastAsia="TimesNewRoman" w:cs="Sylfaen"/>
                <w:sz w:val="20"/>
                <w:szCs w:val="20"/>
                <w:lang w:val="ka-GE"/>
              </w:rPr>
              <w:t>ყველა</w:t>
            </w:r>
            <w:r w:rsidRPr="00D17F66">
              <w:rPr>
                <w:rFonts w:eastAsia="TimesNewRoman" w:cs="Times New Roman"/>
                <w:sz w:val="20"/>
                <w:szCs w:val="20"/>
                <w:lang w:val="ka-GE"/>
              </w:rPr>
              <w:t xml:space="preserve"> </w:t>
            </w:r>
            <w:r w:rsidRPr="00D17F66">
              <w:rPr>
                <w:rFonts w:eastAsia="TimesNewRoman" w:cs="Sylfaen"/>
                <w:sz w:val="20"/>
                <w:szCs w:val="20"/>
                <w:lang w:val="ka-GE"/>
              </w:rPr>
              <w:t>საჭირო</w:t>
            </w:r>
            <w:r w:rsidRPr="00D17F66">
              <w:rPr>
                <w:rFonts w:eastAsia="TimesNewRoman" w:cs="Times New Roman"/>
                <w:sz w:val="20"/>
                <w:szCs w:val="20"/>
                <w:lang w:val="ka-GE"/>
              </w:rPr>
              <w:t xml:space="preserve"> </w:t>
            </w:r>
            <w:r w:rsidRPr="00D17F66">
              <w:rPr>
                <w:rFonts w:eastAsia="TimesNewRoman" w:cs="Sylfaen"/>
                <w:sz w:val="20"/>
                <w:szCs w:val="20"/>
                <w:lang w:val="ka-GE"/>
              </w:rPr>
              <w:t>ინფრასტრუქტურული</w:t>
            </w:r>
            <w:r w:rsidRPr="00D17F66">
              <w:rPr>
                <w:rFonts w:eastAsia="TimesNewRoman" w:cs="Times New Roman"/>
                <w:sz w:val="20"/>
                <w:szCs w:val="20"/>
                <w:lang w:val="ka-GE"/>
              </w:rPr>
              <w:t xml:space="preserve"> </w:t>
            </w:r>
            <w:r w:rsidRPr="00D17F66">
              <w:rPr>
                <w:rFonts w:eastAsia="TimesNewRoman" w:cs="Sylfaen"/>
                <w:sz w:val="20"/>
                <w:szCs w:val="20"/>
                <w:lang w:val="ka-GE"/>
              </w:rPr>
              <w:t>ობიექტები</w:t>
            </w:r>
            <w:r w:rsidRPr="00D17F66">
              <w:rPr>
                <w:rFonts w:eastAsia="TimesNewRoman" w:cs="Times New Roman"/>
                <w:sz w:val="20"/>
                <w:szCs w:val="20"/>
                <w:lang w:val="ka-GE"/>
              </w:rPr>
              <w:t xml:space="preserve"> (</w:t>
            </w:r>
            <w:r w:rsidRPr="00D17F66">
              <w:rPr>
                <w:rFonts w:eastAsia="TimesNewRoman" w:cs="Sylfaen"/>
                <w:sz w:val="20"/>
                <w:szCs w:val="20"/>
                <w:lang w:val="ka-GE"/>
              </w:rPr>
              <w:t>არსებული</w:t>
            </w:r>
            <w:r w:rsidRPr="00D17F66">
              <w:rPr>
                <w:rFonts w:eastAsia="TimesNewRoman" w:cs="Times New Roman"/>
                <w:sz w:val="20"/>
                <w:szCs w:val="20"/>
                <w:lang w:val="ka-GE"/>
              </w:rPr>
              <w:t xml:space="preserve"> </w:t>
            </w:r>
            <w:r w:rsidRPr="00D17F66">
              <w:rPr>
                <w:rFonts w:eastAsia="TimesNewRoman" w:cs="Sylfaen"/>
                <w:sz w:val="20"/>
                <w:szCs w:val="20"/>
                <w:lang w:val="ka-GE"/>
              </w:rPr>
              <w:t>გზები</w:t>
            </w:r>
            <w:r w:rsidRPr="00D17F66">
              <w:rPr>
                <w:rFonts w:eastAsia="TimesNewRoman" w:cs="Times New Roman"/>
                <w:sz w:val="20"/>
                <w:szCs w:val="20"/>
                <w:lang w:val="ka-GE"/>
              </w:rPr>
              <w:t xml:space="preserve"> </w:t>
            </w:r>
            <w:r w:rsidRPr="00D17F66">
              <w:rPr>
                <w:rFonts w:eastAsia="TimesNewRoman" w:cs="Sylfaen"/>
                <w:sz w:val="20"/>
                <w:szCs w:val="20"/>
                <w:lang w:val="ka-GE"/>
              </w:rPr>
              <w:t>და ხიდები</w:t>
            </w:r>
            <w:r w:rsidRPr="00D17F66">
              <w:rPr>
                <w:rFonts w:eastAsia="TimesNewRoman" w:cs="Times New Roman"/>
                <w:sz w:val="20"/>
                <w:szCs w:val="20"/>
                <w:lang w:val="ka-GE"/>
              </w:rPr>
              <w:t xml:space="preserve">,  </w:t>
            </w:r>
            <w:r w:rsidRPr="00D17F66">
              <w:rPr>
                <w:rFonts w:eastAsia="TimesNewRoman" w:cs="Sylfaen"/>
                <w:sz w:val="20"/>
                <w:szCs w:val="20"/>
                <w:lang w:val="ka-GE"/>
              </w:rPr>
              <w:t>საპროექტო</w:t>
            </w:r>
            <w:r w:rsidRPr="00D17F66">
              <w:rPr>
                <w:rFonts w:eastAsia="TimesNewRoman" w:cs="Times New Roman"/>
                <w:sz w:val="20"/>
                <w:szCs w:val="20"/>
                <w:lang w:val="ka-GE"/>
              </w:rPr>
              <w:t xml:space="preserve"> </w:t>
            </w:r>
            <w:r w:rsidRPr="00D17F66">
              <w:rPr>
                <w:rFonts w:eastAsia="TimesNewRoman" w:cs="Sylfaen"/>
                <w:sz w:val="20"/>
                <w:szCs w:val="20"/>
                <w:lang w:val="ka-GE"/>
              </w:rPr>
              <w:t>გზა</w:t>
            </w:r>
            <w:r w:rsidRPr="00D17F66">
              <w:rPr>
                <w:rFonts w:eastAsia="TimesNewRoman" w:cs="Times New Roman"/>
                <w:sz w:val="20"/>
                <w:szCs w:val="20"/>
                <w:lang w:val="ka-GE"/>
              </w:rPr>
              <w:t xml:space="preserve"> </w:t>
            </w:r>
            <w:r w:rsidRPr="00D17F66">
              <w:rPr>
                <w:rFonts w:eastAsia="TimesNewRoman" w:cs="Sylfaen"/>
                <w:sz w:val="20"/>
                <w:szCs w:val="20"/>
                <w:lang w:val="ka-GE"/>
              </w:rPr>
              <w:t>და</w:t>
            </w:r>
            <w:r w:rsidRPr="00D17F66">
              <w:rPr>
                <w:rFonts w:eastAsia="TimesNewRoman" w:cs="Times New Roman"/>
                <w:sz w:val="20"/>
                <w:szCs w:val="20"/>
                <w:lang w:val="ka-GE"/>
              </w:rPr>
              <w:t xml:space="preserve"> </w:t>
            </w:r>
            <w:r w:rsidRPr="00D17F66">
              <w:rPr>
                <w:rFonts w:eastAsia="TimesNewRoman" w:cs="Sylfaen"/>
                <w:sz w:val="20"/>
                <w:szCs w:val="20"/>
                <w:lang w:val="ka-GE"/>
              </w:rPr>
              <w:t>რკინიგზა</w:t>
            </w:r>
            <w:r w:rsidRPr="00D17F66">
              <w:rPr>
                <w:rFonts w:eastAsia="TimesNewRoman" w:cs="Times New Roman"/>
                <w:sz w:val="20"/>
                <w:szCs w:val="20"/>
                <w:lang w:val="ka-GE"/>
              </w:rPr>
              <w:t xml:space="preserve">, </w:t>
            </w:r>
            <w:r w:rsidRPr="00D17F66">
              <w:rPr>
                <w:rFonts w:eastAsia="TimesNewRoman" w:cs="Sylfaen"/>
                <w:sz w:val="20"/>
                <w:szCs w:val="20"/>
                <w:lang w:val="ka-GE"/>
              </w:rPr>
              <w:t>ელ</w:t>
            </w:r>
            <w:r w:rsidRPr="00D17F66">
              <w:rPr>
                <w:rFonts w:eastAsia="TimesNewRoman" w:cs="Times New Roman"/>
                <w:sz w:val="20"/>
                <w:szCs w:val="20"/>
                <w:lang w:val="ka-GE"/>
              </w:rPr>
              <w:t xml:space="preserve">. </w:t>
            </w:r>
            <w:r w:rsidRPr="00D17F66">
              <w:rPr>
                <w:rFonts w:eastAsia="TimesNewRoman" w:cs="Sylfaen"/>
                <w:sz w:val="20"/>
                <w:szCs w:val="20"/>
                <w:lang w:val="ka-GE"/>
              </w:rPr>
              <w:t>გადამცემი</w:t>
            </w:r>
            <w:r w:rsidRPr="00D17F66">
              <w:rPr>
                <w:rFonts w:eastAsia="TimesNewRoman" w:cs="Times New Roman"/>
                <w:sz w:val="20"/>
                <w:szCs w:val="20"/>
                <w:lang w:val="ka-GE"/>
              </w:rPr>
              <w:t xml:space="preserve"> </w:t>
            </w:r>
            <w:r w:rsidRPr="00D17F66">
              <w:rPr>
                <w:rFonts w:eastAsia="TimesNewRoman" w:cs="Sylfaen"/>
                <w:sz w:val="20"/>
                <w:szCs w:val="20"/>
                <w:lang w:val="ka-GE"/>
              </w:rPr>
              <w:t>ხაზები</w:t>
            </w:r>
            <w:r w:rsidRPr="00D17F66">
              <w:rPr>
                <w:rFonts w:eastAsia="TimesNewRoman" w:cs="Times New Roman"/>
                <w:sz w:val="20"/>
                <w:szCs w:val="20"/>
                <w:lang w:val="ka-GE"/>
              </w:rPr>
              <w:t xml:space="preserve">, </w:t>
            </w:r>
            <w:r w:rsidRPr="00D17F66">
              <w:rPr>
                <w:rFonts w:eastAsia="TimesNewRoman" w:cs="Sylfaen"/>
                <w:sz w:val="20"/>
                <w:szCs w:val="20"/>
                <w:lang w:val="ka-GE"/>
              </w:rPr>
              <w:t>ქვესადგურები</w:t>
            </w:r>
            <w:r w:rsidRPr="00D17F66">
              <w:rPr>
                <w:rFonts w:eastAsia="TimesNewRoman" w:cs="Times New Roman"/>
                <w:sz w:val="20"/>
                <w:szCs w:val="20"/>
                <w:lang w:val="ka-GE"/>
              </w:rPr>
              <w:t xml:space="preserve">, </w:t>
            </w:r>
            <w:r w:rsidRPr="00D17F66">
              <w:rPr>
                <w:rFonts w:eastAsia="TimesNewRoman" w:cs="Sylfaen"/>
                <w:sz w:val="20"/>
                <w:szCs w:val="20"/>
                <w:lang w:val="ka-GE"/>
              </w:rPr>
              <w:t>სამშენებლო</w:t>
            </w:r>
            <w:r w:rsidRPr="00D17F66">
              <w:rPr>
                <w:rFonts w:eastAsia="TimesNewRoman" w:cs="Times New Roman"/>
                <w:sz w:val="20"/>
                <w:szCs w:val="20"/>
                <w:lang w:val="ka-GE"/>
              </w:rPr>
              <w:t xml:space="preserve"> </w:t>
            </w:r>
            <w:r w:rsidRPr="00D17F66">
              <w:rPr>
                <w:rFonts w:eastAsia="TimesNewRoman" w:cs="Sylfaen"/>
                <w:sz w:val="20"/>
                <w:szCs w:val="20"/>
                <w:lang w:val="ka-GE"/>
              </w:rPr>
              <w:t>ბანაკი</w:t>
            </w:r>
            <w:r w:rsidRPr="00D17F66">
              <w:rPr>
                <w:rFonts w:eastAsia="TimesNewRoman" w:cs="Times New Roman"/>
                <w:sz w:val="20"/>
                <w:szCs w:val="20"/>
                <w:lang w:val="ka-GE"/>
              </w:rPr>
              <w:t xml:space="preserve">, </w:t>
            </w:r>
            <w:r w:rsidRPr="00D17F66">
              <w:rPr>
                <w:rFonts w:eastAsia="TimesNewRoman" w:cs="Sylfaen"/>
                <w:sz w:val="20"/>
                <w:szCs w:val="20"/>
                <w:lang w:val="ka-GE"/>
              </w:rPr>
              <w:t>სამშენებლო</w:t>
            </w:r>
            <w:r w:rsidRPr="00D17F66">
              <w:rPr>
                <w:rFonts w:eastAsia="TimesNewRoman" w:cs="Times New Roman"/>
                <w:sz w:val="20"/>
                <w:szCs w:val="20"/>
                <w:lang w:val="ka-GE"/>
              </w:rPr>
              <w:t xml:space="preserve"> </w:t>
            </w:r>
            <w:r w:rsidRPr="00D17F66">
              <w:rPr>
                <w:rFonts w:eastAsia="TimesNewRoman" w:cs="Sylfaen"/>
                <w:sz w:val="20"/>
                <w:szCs w:val="20"/>
                <w:lang w:val="ka-GE"/>
              </w:rPr>
              <w:t>მოედნები</w:t>
            </w:r>
            <w:r w:rsidRPr="00D17F66">
              <w:rPr>
                <w:rFonts w:eastAsia="TimesNewRoman" w:cs="Times New Roman"/>
                <w:sz w:val="20"/>
                <w:szCs w:val="20"/>
                <w:lang w:val="ka-GE"/>
              </w:rPr>
              <w:t xml:space="preserve">, </w:t>
            </w:r>
            <w:r w:rsidRPr="00D17F66">
              <w:rPr>
                <w:rFonts w:eastAsia="TimesNewRoman" w:cs="Sylfaen"/>
                <w:sz w:val="20"/>
                <w:szCs w:val="20"/>
                <w:lang w:val="ka-GE"/>
              </w:rPr>
              <w:t>სანაყაროს</w:t>
            </w:r>
            <w:r w:rsidRPr="00D17F66">
              <w:rPr>
                <w:rFonts w:eastAsia="TimesNewRoman" w:cs="Times New Roman"/>
                <w:sz w:val="20"/>
                <w:szCs w:val="20"/>
                <w:lang w:val="ka-GE"/>
              </w:rPr>
              <w:t xml:space="preserve"> </w:t>
            </w:r>
            <w:r w:rsidRPr="00D17F66">
              <w:rPr>
                <w:rFonts w:eastAsia="TimesNewRoman" w:cs="Sylfaen"/>
                <w:sz w:val="20"/>
                <w:szCs w:val="20"/>
                <w:lang w:val="ka-GE"/>
              </w:rPr>
              <w:t>ტერიტორია</w:t>
            </w:r>
            <w:r w:rsidRPr="00D17F66">
              <w:rPr>
                <w:rFonts w:eastAsia="TimesNewRoman" w:cs="Times New Roman"/>
                <w:sz w:val="20"/>
                <w:szCs w:val="20"/>
                <w:lang w:val="ka-GE"/>
              </w:rPr>
              <w:t xml:space="preserve">, </w:t>
            </w:r>
            <w:r w:rsidRPr="00D17F66">
              <w:rPr>
                <w:rFonts w:eastAsia="TimesNewRoman" w:cs="Sylfaen"/>
                <w:sz w:val="20"/>
                <w:szCs w:val="20"/>
                <w:lang w:val="ka-GE"/>
              </w:rPr>
              <w:t>ელგადამცემი</w:t>
            </w:r>
            <w:r w:rsidRPr="00D17F66">
              <w:rPr>
                <w:rFonts w:eastAsia="TimesNewRoman" w:cs="Times New Roman"/>
                <w:sz w:val="20"/>
                <w:szCs w:val="20"/>
                <w:lang w:val="ka-GE"/>
              </w:rPr>
              <w:t xml:space="preserve"> </w:t>
            </w:r>
            <w:r w:rsidRPr="00D17F66">
              <w:rPr>
                <w:rFonts w:eastAsia="TimesNewRoman" w:cs="Sylfaen"/>
                <w:sz w:val="20"/>
                <w:szCs w:val="20"/>
                <w:lang w:val="ka-GE"/>
              </w:rPr>
              <w:t>ხაზი</w:t>
            </w:r>
            <w:r w:rsidRPr="00D17F66">
              <w:rPr>
                <w:rFonts w:eastAsia="TimesNewRoman" w:cs="Times New Roman"/>
                <w:sz w:val="20"/>
                <w:szCs w:val="20"/>
                <w:lang w:val="ka-GE"/>
              </w:rPr>
              <w:t>);</w:t>
            </w:r>
          </w:p>
        </w:tc>
        <w:tc>
          <w:tcPr>
            <w:tcW w:w="4884" w:type="dxa"/>
          </w:tcPr>
          <w:p w:rsidR="00533ACA" w:rsidRPr="00D17F66" w:rsidRDefault="00233620" w:rsidP="00533ACA">
            <w:pPr>
              <w:spacing w:after="0"/>
              <w:jc w:val="left"/>
              <w:rPr>
                <w:rFonts w:eastAsia="Calibri" w:cs="Times New Roman"/>
                <w:sz w:val="20"/>
                <w:szCs w:val="20"/>
                <w:lang w:val="ka-GE"/>
              </w:rPr>
            </w:pPr>
            <w:r w:rsidRPr="00D17F66">
              <w:rPr>
                <w:rFonts w:eastAsia="Calibri" w:cs="Times New Roman"/>
                <w:sz w:val="20"/>
                <w:szCs w:val="20"/>
                <w:lang w:val="ka-GE"/>
              </w:rPr>
              <w:t>აღნიშნული საკითხი გათვალისწინებულია. გზშ-ს ანგარიშს თან ერთვის აეროფოტოსურათი.</w:t>
            </w:r>
          </w:p>
        </w:tc>
      </w:tr>
      <w:tr w:rsidR="00533ACA" w:rsidRPr="00533ACA" w:rsidTr="00607E68">
        <w:trPr>
          <w:trHeight w:val="110"/>
          <w:jc w:val="center"/>
        </w:trPr>
        <w:tc>
          <w:tcPr>
            <w:tcW w:w="9722" w:type="dxa"/>
          </w:tcPr>
          <w:p w:rsidR="00533ACA" w:rsidRPr="00D84340" w:rsidRDefault="00533ACA" w:rsidP="00220E6B">
            <w:pPr>
              <w:numPr>
                <w:ilvl w:val="0"/>
                <w:numId w:val="7"/>
              </w:numPr>
              <w:spacing w:after="0"/>
              <w:contextualSpacing/>
              <w:jc w:val="left"/>
              <w:rPr>
                <w:rFonts w:eastAsia="TimesNewRoman" w:cs="Sylfaen"/>
                <w:sz w:val="20"/>
                <w:szCs w:val="20"/>
                <w:lang w:val="ka-GE"/>
              </w:rPr>
            </w:pPr>
            <w:r w:rsidRPr="00D84340">
              <w:rPr>
                <w:rFonts w:eastAsia="TimesNewRoman" w:cs="Times New Roman"/>
                <w:sz w:val="20"/>
                <w:szCs w:val="20"/>
                <w:lang w:val="ka-GE"/>
              </w:rPr>
              <w:t>პროექტით დაგეგმილი სამშენებლო სამუშაოების კულტურული  მემკვიდრეობის ძეგლებსა და კულტურულ ფასეულობებზე პირდაპირი და არაპირდაპირი ზემოქმედების გამოვლენა, აღწერა და შედეგების შესწავლა უნდა განხორციელდეს გარემოზე ზემოქმედების შეფასების ანგარიშით, რომელიც არის საქმიანობის განმახორციელებლის ან/და საქმიანობის განმახორციელებლისთვის კონსულტანტის მიერ გზშ-ის პროცესში მომზადებული დოკუმენტი და მოიცავს „გარემოსდაცვითი შეფასების კოდექსით“ გათვალისწინებულ ინფორმაციას. აღნიშნულიდან გამომდინარე, მიზანშეწონილად მიგვაჩნია გზშ-ის ანგარიშის მომზადების პროცესში ჩართული იყოს შესაბამისი კომპეტენციის სპეციალისტი (ისტორიკოსი/არქეოლოგი), რათა გამოირიცხოს შესაძლო არქეოლოგიური ობიექტების დაზიანების რისკები;</w:t>
            </w:r>
          </w:p>
        </w:tc>
        <w:tc>
          <w:tcPr>
            <w:tcW w:w="4884" w:type="dxa"/>
          </w:tcPr>
          <w:p w:rsidR="00D84340" w:rsidRPr="00D84340" w:rsidRDefault="00D84340" w:rsidP="00D84340">
            <w:pPr>
              <w:spacing w:after="0"/>
              <w:jc w:val="left"/>
              <w:rPr>
                <w:rFonts w:eastAsia="Calibri" w:cs="Times New Roman"/>
                <w:sz w:val="20"/>
                <w:szCs w:val="20"/>
                <w:lang w:val="ka-GE"/>
              </w:rPr>
            </w:pPr>
            <w:r w:rsidRPr="00D84340">
              <w:rPr>
                <w:rFonts w:eastAsia="Calibri" w:cs="Times New Roman"/>
                <w:sz w:val="20"/>
                <w:szCs w:val="20"/>
                <w:lang w:val="ka-GE"/>
              </w:rPr>
              <w:t>სკოპინგის დასკვნის მოთხოვნის შესაბამისად გზშ-ს ეტაპზე</w:t>
            </w:r>
            <w:r w:rsidR="00F86105">
              <w:rPr>
                <w:rFonts w:eastAsia="Calibri" w:cs="Times New Roman"/>
                <w:sz w:val="20"/>
                <w:szCs w:val="20"/>
                <w:lang w:val="ka-GE"/>
              </w:rPr>
              <w:t xml:space="preserve"> </w:t>
            </w:r>
            <w:r w:rsidRPr="00D84340">
              <w:rPr>
                <w:rFonts w:eastAsia="Calibri" w:cs="Times New Roman"/>
                <w:sz w:val="20"/>
                <w:szCs w:val="20"/>
                <w:lang w:val="ka-GE"/>
              </w:rPr>
              <w:t>ექსპერტ-არქეოლოგის მიერ მოხდა საპროექტო დერეფნის ზედაპირული დაზვერვითი</w:t>
            </w:r>
          </w:p>
          <w:p w:rsidR="00533ACA" w:rsidRPr="00D84340" w:rsidRDefault="00D84340" w:rsidP="00D84340">
            <w:pPr>
              <w:spacing w:after="0"/>
              <w:jc w:val="left"/>
              <w:rPr>
                <w:rFonts w:eastAsia="Calibri" w:cs="Times New Roman"/>
                <w:sz w:val="20"/>
                <w:szCs w:val="20"/>
                <w:lang w:val="ka-GE"/>
              </w:rPr>
            </w:pPr>
            <w:r w:rsidRPr="00D84340">
              <w:rPr>
                <w:rFonts w:eastAsia="Calibri" w:cs="Times New Roman"/>
                <w:sz w:val="20"/>
                <w:szCs w:val="20"/>
                <w:lang w:val="ka-GE"/>
              </w:rPr>
              <w:t xml:space="preserve">არქეოლოგიური გამოკვლევა. არქეოლოგიური კვლევის შედეგები წარმოდგენილია გზშ-ს ანგარიშის I ტომის პარაგრაფში 5.4. გარდა ამისა, გზშ-ს ანგარიშის დანართებში (III ტომი) მოცემულია სსიპ </w:t>
            </w:r>
            <w:r w:rsidR="001539D7">
              <w:rPr>
                <w:rFonts w:eastAsia="Calibri" w:cs="Times New Roman"/>
                <w:sz w:val="20"/>
                <w:szCs w:val="20"/>
                <w:lang w:val="ka-GE"/>
              </w:rPr>
              <w:t>„</w:t>
            </w:r>
            <w:r w:rsidRPr="00D84340">
              <w:rPr>
                <w:rFonts w:eastAsia="Calibri" w:cs="Times New Roman"/>
                <w:sz w:val="20"/>
                <w:szCs w:val="20"/>
                <w:lang w:val="ka-GE"/>
              </w:rPr>
              <w:t>საქართველოს კულტურული მემკვიდრეობის დაცვის ეროვნულ სააგენტოსთან</w:t>
            </w:r>
            <w:r w:rsidR="001539D7">
              <w:rPr>
                <w:rFonts w:eastAsia="Calibri" w:cs="Times New Roman"/>
                <w:sz w:val="20"/>
                <w:szCs w:val="20"/>
                <w:lang w:val="ka-GE"/>
              </w:rPr>
              <w:t>“</w:t>
            </w:r>
            <w:r w:rsidRPr="00D84340">
              <w:rPr>
                <w:rFonts w:eastAsia="Calibri" w:cs="Times New Roman"/>
                <w:sz w:val="20"/>
                <w:szCs w:val="20"/>
                <w:lang w:val="ka-GE"/>
              </w:rPr>
              <w:t xml:space="preserve"> შეთანხმების დამადასტურებელი წერილის ასლი.</w:t>
            </w:r>
          </w:p>
        </w:tc>
      </w:tr>
      <w:tr w:rsidR="00533ACA" w:rsidRPr="00533ACA" w:rsidTr="00607E68">
        <w:trPr>
          <w:trHeight w:val="2003"/>
          <w:jc w:val="center"/>
        </w:trPr>
        <w:tc>
          <w:tcPr>
            <w:tcW w:w="9722" w:type="dxa"/>
          </w:tcPr>
          <w:p w:rsidR="00533ACA" w:rsidRPr="00533ACA" w:rsidRDefault="00533ACA" w:rsidP="001A7FF2">
            <w:pPr>
              <w:numPr>
                <w:ilvl w:val="0"/>
                <w:numId w:val="7"/>
              </w:numPr>
              <w:spacing w:after="0"/>
              <w:contextualSpacing/>
              <w:rPr>
                <w:rFonts w:eastAsia="TimesNewRoman" w:cs="Sylfaen"/>
                <w:sz w:val="20"/>
                <w:szCs w:val="20"/>
                <w:lang w:val="ka-GE"/>
              </w:rPr>
            </w:pPr>
            <w:r w:rsidRPr="00533ACA">
              <w:rPr>
                <w:rFonts w:eastAsia="TimesNewRoman" w:cs="Sylfaen"/>
                <w:sz w:val="20"/>
                <w:szCs w:val="20"/>
                <w:lang w:val="ka-GE"/>
              </w:rPr>
              <w:t>პროექტის</w:t>
            </w:r>
            <w:r w:rsidRPr="00533ACA">
              <w:rPr>
                <w:rFonts w:eastAsia="TimesNewRoman" w:cs="Times New Roman"/>
                <w:sz w:val="20"/>
                <w:szCs w:val="20"/>
                <w:lang w:val="ka-GE"/>
              </w:rPr>
              <w:t xml:space="preserve"> </w:t>
            </w:r>
            <w:r w:rsidRPr="00533ACA">
              <w:rPr>
                <w:rFonts w:eastAsia="TimesNewRoman" w:cs="Sylfaen"/>
                <w:sz w:val="20"/>
                <w:szCs w:val="20"/>
                <w:lang w:val="ka-GE"/>
              </w:rPr>
              <w:t>დანართში</w:t>
            </w:r>
            <w:r w:rsidRPr="00533ACA">
              <w:rPr>
                <w:rFonts w:eastAsia="TimesNewRoman" w:cs="Times New Roman"/>
                <w:sz w:val="20"/>
                <w:szCs w:val="20"/>
                <w:lang w:val="ka-GE"/>
              </w:rPr>
              <w:t xml:space="preserve"> </w:t>
            </w:r>
            <w:r w:rsidRPr="00533ACA">
              <w:rPr>
                <w:rFonts w:eastAsia="TimesNewRoman" w:cs="Sylfaen"/>
                <w:sz w:val="20"/>
                <w:szCs w:val="20"/>
                <w:lang w:val="ka-GE"/>
              </w:rPr>
              <w:t>წარმოდგენილი</w:t>
            </w:r>
            <w:r w:rsidRPr="00533ACA">
              <w:rPr>
                <w:rFonts w:eastAsia="TimesNewRoman" w:cs="Times New Roman"/>
                <w:sz w:val="20"/>
                <w:szCs w:val="20"/>
                <w:lang w:val="ka-GE"/>
              </w:rPr>
              <w:t xml:space="preserve">, </w:t>
            </w:r>
            <w:r w:rsidRPr="00533ACA">
              <w:rPr>
                <w:rFonts w:eastAsia="TimesNewRoman" w:cs="Sylfaen"/>
                <w:sz w:val="20"/>
                <w:szCs w:val="20"/>
                <w:lang w:val="ka-GE"/>
              </w:rPr>
              <w:t>საპროექტო</w:t>
            </w:r>
            <w:r w:rsidRPr="00533ACA">
              <w:rPr>
                <w:rFonts w:eastAsia="TimesNewRoman" w:cs="Times New Roman"/>
                <w:sz w:val="20"/>
                <w:szCs w:val="20"/>
                <w:lang w:val="ka-GE"/>
              </w:rPr>
              <w:t xml:space="preserve"> </w:t>
            </w:r>
            <w:r w:rsidRPr="00533ACA">
              <w:rPr>
                <w:rFonts w:eastAsia="TimesNewRoman" w:cs="Sylfaen"/>
                <w:sz w:val="20"/>
                <w:szCs w:val="20"/>
                <w:lang w:val="ka-GE"/>
              </w:rPr>
              <w:t>საავტომობილო</w:t>
            </w:r>
            <w:r w:rsidRPr="00533ACA">
              <w:rPr>
                <w:rFonts w:eastAsia="TimesNewRoman" w:cs="Times New Roman"/>
                <w:sz w:val="20"/>
                <w:szCs w:val="20"/>
                <w:lang w:val="ka-GE"/>
              </w:rPr>
              <w:t xml:space="preserve"> </w:t>
            </w:r>
            <w:r w:rsidRPr="00533ACA">
              <w:rPr>
                <w:rFonts w:eastAsia="TimesNewRoman" w:cs="Sylfaen"/>
                <w:sz w:val="20"/>
                <w:szCs w:val="20"/>
                <w:lang w:val="ka-GE"/>
              </w:rPr>
              <w:t>გზისა</w:t>
            </w:r>
            <w:r w:rsidRPr="00533ACA">
              <w:rPr>
                <w:rFonts w:eastAsia="TimesNewRoman" w:cs="Times New Roman"/>
                <w:sz w:val="20"/>
                <w:szCs w:val="20"/>
                <w:lang w:val="ka-GE"/>
              </w:rPr>
              <w:t xml:space="preserve"> </w:t>
            </w:r>
            <w:r w:rsidRPr="00533ACA">
              <w:rPr>
                <w:rFonts w:eastAsia="TimesNewRoman" w:cs="Sylfaen"/>
                <w:sz w:val="20"/>
                <w:szCs w:val="20"/>
                <w:lang w:val="ka-GE"/>
              </w:rPr>
              <w:t>და</w:t>
            </w:r>
            <w:r w:rsidRPr="00533ACA">
              <w:rPr>
                <w:rFonts w:eastAsia="TimesNewRoman" w:cs="Times New Roman"/>
                <w:sz w:val="20"/>
                <w:szCs w:val="20"/>
                <w:lang w:val="ka-GE"/>
              </w:rPr>
              <w:t xml:space="preserve"> </w:t>
            </w:r>
            <w:r w:rsidRPr="00533ACA">
              <w:rPr>
                <w:rFonts w:eastAsia="TimesNewRoman" w:cs="Sylfaen"/>
                <w:sz w:val="20"/>
                <w:szCs w:val="20"/>
                <w:lang w:val="ka-GE"/>
              </w:rPr>
              <w:t>რკინიგზის შერჩეული</w:t>
            </w:r>
            <w:r w:rsidRPr="00533ACA">
              <w:rPr>
                <w:rFonts w:eastAsia="TimesNewRoman" w:cs="Times New Roman"/>
                <w:sz w:val="20"/>
                <w:szCs w:val="20"/>
                <w:lang w:val="ka-GE"/>
              </w:rPr>
              <w:t xml:space="preserve"> </w:t>
            </w:r>
            <w:r w:rsidRPr="00533ACA">
              <w:rPr>
                <w:rFonts w:eastAsia="TimesNewRoman" w:cs="Sylfaen"/>
                <w:sz w:val="20"/>
                <w:szCs w:val="20"/>
                <w:lang w:val="ka-GE"/>
              </w:rPr>
              <w:t>დერეფნის</w:t>
            </w:r>
            <w:r w:rsidRPr="00533ACA">
              <w:rPr>
                <w:rFonts w:eastAsia="TimesNewRoman" w:cs="Times New Roman"/>
                <w:sz w:val="20"/>
                <w:szCs w:val="20"/>
                <w:lang w:val="ka-GE"/>
              </w:rPr>
              <w:t xml:space="preserve">, 2 962 420 </w:t>
            </w:r>
            <w:r w:rsidRPr="00533ACA">
              <w:rPr>
                <w:rFonts w:eastAsia="TimesNewRoman" w:cs="Sylfaen"/>
                <w:sz w:val="20"/>
                <w:szCs w:val="20"/>
                <w:lang w:val="ka-GE"/>
              </w:rPr>
              <w:t>კვ</w:t>
            </w:r>
            <w:r w:rsidRPr="00533ACA">
              <w:rPr>
                <w:rFonts w:eastAsia="TimesNewRoman" w:cs="Times New Roman"/>
                <w:sz w:val="20"/>
                <w:szCs w:val="20"/>
                <w:lang w:val="ka-GE"/>
              </w:rPr>
              <w:t>.</w:t>
            </w:r>
            <w:r w:rsidRPr="00533ACA">
              <w:rPr>
                <w:rFonts w:eastAsia="TimesNewRoman" w:cs="Sylfaen"/>
                <w:sz w:val="20"/>
                <w:szCs w:val="20"/>
                <w:lang w:val="ka-GE"/>
              </w:rPr>
              <w:t>მ</w:t>
            </w:r>
            <w:r w:rsidRPr="00533ACA">
              <w:rPr>
                <w:rFonts w:eastAsia="TimesNewRoman" w:cs="Times New Roman"/>
                <w:sz w:val="20"/>
                <w:szCs w:val="20"/>
                <w:lang w:val="ka-GE"/>
              </w:rPr>
              <w:t xml:space="preserve">. </w:t>
            </w:r>
            <w:r w:rsidRPr="00533ACA">
              <w:rPr>
                <w:rFonts w:eastAsia="TimesNewRoman" w:cs="Sylfaen"/>
                <w:sz w:val="20"/>
                <w:szCs w:val="20"/>
                <w:lang w:val="ka-GE"/>
              </w:rPr>
              <w:t>ფართობიდან</w:t>
            </w:r>
            <w:r w:rsidRPr="00533ACA">
              <w:rPr>
                <w:rFonts w:eastAsia="TimesNewRoman" w:cs="Times New Roman"/>
                <w:sz w:val="20"/>
                <w:szCs w:val="20"/>
                <w:lang w:val="ka-GE"/>
              </w:rPr>
              <w:t xml:space="preserve"> (shp </w:t>
            </w:r>
            <w:r w:rsidRPr="00533ACA">
              <w:rPr>
                <w:rFonts w:eastAsia="TimesNewRoman" w:cs="Sylfaen"/>
                <w:sz w:val="20"/>
                <w:szCs w:val="20"/>
                <w:lang w:val="ka-GE"/>
              </w:rPr>
              <w:t>ფაილები</w:t>
            </w:r>
            <w:r w:rsidRPr="00533ACA">
              <w:rPr>
                <w:rFonts w:eastAsia="TimesNewRoman" w:cs="Times New Roman"/>
                <w:sz w:val="20"/>
                <w:szCs w:val="20"/>
                <w:lang w:val="ka-GE"/>
              </w:rPr>
              <w:t>), „</w:t>
            </w:r>
            <w:r w:rsidRPr="00533ACA">
              <w:rPr>
                <w:rFonts w:eastAsia="TimesNewRoman" w:cs="Sylfaen"/>
                <w:sz w:val="20"/>
                <w:szCs w:val="20"/>
                <w:lang w:val="ka-GE"/>
              </w:rPr>
              <w:t>სახელმწიფო</w:t>
            </w:r>
            <w:r w:rsidRPr="00533ACA">
              <w:rPr>
                <w:rFonts w:eastAsia="TimesNewRoman" w:cs="Times New Roman"/>
                <w:sz w:val="20"/>
                <w:szCs w:val="20"/>
                <w:lang w:val="ka-GE"/>
              </w:rPr>
              <w:t xml:space="preserve"> </w:t>
            </w:r>
            <w:r w:rsidRPr="00533ACA">
              <w:rPr>
                <w:rFonts w:eastAsia="TimesNewRoman" w:cs="Sylfaen"/>
                <w:sz w:val="20"/>
                <w:szCs w:val="20"/>
                <w:lang w:val="ka-GE"/>
              </w:rPr>
              <w:t>ტყის ფონდის</w:t>
            </w:r>
            <w:r w:rsidRPr="00533ACA">
              <w:rPr>
                <w:rFonts w:eastAsia="TimesNewRoman" w:cs="Times New Roman"/>
                <w:sz w:val="20"/>
                <w:szCs w:val="20"/>
                <w:lang w:val="ka-GE"/>
              </w:rPr>
              <w:t xml:space="preserve"> </w:t>
            </w:r>
            <w:r w:rsidRPr="00533ACA">
              <w:rPr>
                <w:rFonts w:eastAsia="TimesNewRoman" w:cs="Sylfaen"/>
                <w:sz w:val="20"/>
                <w:szCs w:val="20"/>
                <w:lang w:val="ka-GE"/>
              </w:rPr>
              <w:t>საზღვრების</w:t>
            </w:r>
            <w:r w:rsidRPr="00533ACA">
              <w:rPr>
                <w:rFonts w:eastAsia="TimesNewRoman" w:cs="Times New Roman"/>
                <w:sz w:val="20"/>
                <w:szCs w:val="20"/>
                <w:lang w:val="ka-GE"/>
              </w:rPr>
              <w:t xml:space="preserve"> </w:t>
            </w:r>
            <w:r w:rsidRPr="00533ACA">
              <w:rPr>
                <w:rFonts w:eastAsia="TimesNewRoman" w:cs="Sylfaen"/>
                <w:sz w:val="20"/>
                <w:szCs w:val="20"/>
                <w:lang w:val="ka-GE"/>
              </w:rPr>
              <w:t>დადგენის</w:t>
            </w:r>
            <w:r w:rsidRPr="00533ACA">
              <w:rPr>
                <w:rFonts w:eastAsia="TimesNewRoman" w:cs="Times New Roman"/>
                <w:sz w:val="20"/>
                <w:szCs w:val="20"/>
                <w:lang w:val="ka-GE"/>
              </w:rPr>
              <w:t xml:space="preserve"> </w:t>
            </w:r>
            <w:r w:rsidRPr="00533ACA">
              <w:rPr>
                <w:rFonts w:eastAsia="TimesNewRoman" w:cs="Sylfaen"/>
                <w:sz w:val="20"/>
                <w:szCs w:val="20"/>
                <w:lang w:val="ka-GE"/>
              </w:rPr>
              <w:t>შესახებ</w:t>
            </w:r>
            <w:r w:rsidRPr="00533ACA">
              <w:rPr>
                <w:rFonts w:eastAsia="TimesNewRoman" w:cs="Times New Roman"/>
                <w:sz w:val="20"/>
                <w:szCs w:val="20"/>
                <w:lang w:val="ka-GE"/>
              </w:rPr>
              <w:t xml:space="preserve">“ </w:t>
            </w:r>
            <w:r w:rsidRPr="00533ACA">
              <w:rPr>
                <w:rFonts w:eastAsia="TimesNewRoman" w:cs="Sylfaen"/>
                <w:sz w:val="20"/>
                <w:szCs w:val="20"/>
                <w:lang w:val="ka-GE"/>
              </w:rPr>
              <w:t>საქართველოს</w:t>
            </w:r>
            <w:r w:rsidRPr="00533ACA">
              <w:rPr>
                <w:rFonts w:eastAsia="TimesNewRoman" w:cs="Times New Roman"/>
                <w:sz w:val="20"/>
                <w:szCs w:val="20"/>
                <w:lang w:val="ka-GE"/>
              </w:rPr>
              <w:t xml:space="preserve"> </w:t>
            </w:r>
            <w:r w:rsidRPr="00533ACA">
              <w:rPr>
                <w:rFonts w:eastAsia="TimesNewRoman" w:cs="Sylfaen"/>
                <w:sz w:val="20"/>
                <w:szCs w:val="20"/>
                <w:lang w:val="ka-GE"/>
              </w:rPr>
              <w:t>მთავრობის</w:t>
            </w:r>
            <w:r w:rsidRPr="00533ACA">
              <w:rPr>
                <w:rFonts w:eastAsia="TimesNewRoman" w:cs="Times New Roman"/>
                <w:sz w:val="20"/>
                <w:szCs w:val="20"/>
                <w:lang w:val="ka-GE"/>
              </w:rPr>
              <w:t xml:space="preserve"> 2011 </w:t>
            </w:r>
            <w:r w:rsidRPr="00533ACA">
              <w:rPr>
                <w:rFonts w:eastAsia="TimesNewRoman" w:cs="Sylfaen"/>
                <w:sz w:val="20"/>
                <w:szCs w:val="20"/>
                <w:lang w:val="ka-GE"/>
              </w:rPr>
              <w:t>წლის</w:t>
            </w:r>
            <w:r w:rsidRPr="00533ACA">
              <w:rPr>
                <w:rFonts w:eastAsia="TimesNewRoman" w:cs="Times New Roman"/>
                <w:sz w:val="20"/>
                <w:szCs w:val="20"/>
                <w:lang w:val="ka-GE"/>
              </w:rPr>
              <w:t xml:space="preserve"> 4 </w:t>
            </w:r>
            <w:r w:rsidRPr="00533ACA">
              <w:rPr>
                <w:rFonts w:eastAsia="TimesNewRoman" w:cs="Sylfaen"/>
                <w:sz w:val="20"/>
                <w:szCs w:val="20"/>
                <w:lang w:val="ka-GE"/>
              </w:rPr>
              <w:t>აგვისტოს</w:t>
            </w:r>
            <w:r w:rsidRPr="00533ACA">
              <w:rPr>
                <w:rFonts w:eastAsia="TimesNewRoman" w:cs="Times New Roman"/>
                <w:sz w:val="20"/>
                <w:szCs w:val="20"/>
                <w:lang w:val="ka-GE"/>
              </w:rPr>
              <w:t xml:space="preserve"> № 299 </w:t>
            </w:r>
            <w:r w:rsidRPr="00533ACA">
              <w:rPr>
                <w:rFonts w:eastAsia="TimesNewRoman" w:cs="Sylfaen"/>
                <w:sz w:val="20"/>
                <w:szCs w:val="20"/>
                <w:lang w:val="ka-GE"/>
              </w:rPr>
              <w:t>დადგენილებით</w:t>
            </w:r>
            <w:r w:rsidRPr="00533ACA">
              <w:rPr>
                <w:rFonts w:eastAsia="TimesNewRoman" w:cs="Times New Roman"/>
                <w:sz w:val="20"/>
                <w:szCs w:val="20"/>
                <w:lang w:val="ka-GE"/>
              </w:rPr>
              <w:t xml:space="preserve"> </w:t>
            </w:r>
            <w:r w:rsidRPr="00533ACA">
              <w:rPr>
                <w:rFonts w:eastAsia="TimesNewRoman" w:cs="Sylfaen"/>
                <w:sz w:val="20"/>
                <w:szCs w:val="20"/>
                <w:lang w:val="ka-GE"/>
              </w:rPr>
              <w:t>დამტკიცებული</w:t>
            </w:r>
            <w:r w:rsidRPr="00533ACA">
              <w:rPr>
                <w:rFonts w:eastAsia="TimesNewRoman" w:cs="Times New Roman"/>
                <w:sz w:val="20"/>
                <w:szCs w:val="20"/>
                <w:lang w:val="ka-GE"/>
              </w:rPr>
              <w:t xml:space="preserve"> </w:t>
            </w:r>
            <w:r w:rsidRPr="00533ACA">
              <w:rPr>
                <w:rFonts w:eastAsia="TimesNewRoman" w:cs="Sylfaen"/>
                <w:sz w:val="20"/>
                <w:szCs w:val="20"/>
                <w:lang w:val="ka-GE"/>
              </w:rPr>
              <w:t>სახელმწიფო</w:t>
            </w:r>
            <w:r w:rsidRPr="00533ACA">
              <w:rPr>
                <w:rFonts w:eastAsia="TimesNewRoman" w:cs="Times New Roman"/>
                <w:sz w:val="20"/>
                <w:szCs w:val="20"/>
                <w:lang w:val="ka-GE"/>
              </w:rPr>
              <w:t xml:space="preserve"> </w:t>
            </w:r>
            <w:r w:rsidRPr="00533ACA">
              <w:rPr>
                <w:rFonts w:eastAsia="TimesNewRoman" w:cs="Sylfaen"/>
                <w:sz w:val="20"/>
                <w:szCs w:val="20"/>
                <w:lang w:val="ka-GE"/>
              </w:rPr>
              <w:t>ტყის</w:t>
            </w:r>
            <w:r w:rsidRPr="00533ACA">
              <w:rPr>
                <w:rFonts w:eastAsia="TimesNewRoman" w:cs="Times New Roman"/>
                <w:sz w:val="20"/>
                <w:szCs w:val="20"/>
                <w:lang w:val="ka-GE"/>
              </w:rPr>
              <w:t xml:space="preserve"> </w:t>
            </w:r>
            <w:r w:rsidRPr="00533ACA">
              <w:rPr>
                <w:rFonts w:eastAsia="TimesNewRoman" w:cs="Sylfaen"/>
                <w:sz w:val="20"/>
                <w:szCs w:val="20"/>
                <w:lang w:val="ka-GE"/>
              </w:rPr>
              <w:t>ფონდის საზღვრების</w:t>
            </w:r>
            <w:r w:rsidRPr="00533ACA">
              <w:rPr>
                <w:rFonts w:eastAsia="TimesNewRoman" w:cs="Times New Roman"/>
                <w:sz w:val="20"/>
                <w:szCs w:val="20"/>
                <w:lang w:val="ka-GE"/>
              </w:rPr>
              <w:t xml:space="preserve"> </w:t>
            </w:r>
            <w:r w:rsidRPr="00533ACA">
              <w:rPr>
                <w:rFonts w:eastAsia="TimesNewRoman" w:cs="Sylfaen"/>
                <w:sz w:val="20"/>
                <w:szCs w:val="20"/>
                <w:lang w:val="ka-GE"/>
              </w:rPr>
              <w:t>მიხედვით</w:t>
            </w:r>
            <w:r w:rsidRPr="00533ACA">
              <w:rPr>
                <w:rFonts w:eastAsia="TimesNewRoman" w:cs="Times New Roman"/>
                <w:sz w:val="20"/>
                <w:szCs w:val="20"/>
                <w:lang w:val="ka-GE"/>
              </w:rPr>
              <w:t xml:space="preserve"> - 169 33 </w:t>
            </w:r>
            <w:r w:rsidRPr="00533ACA">
              <w:rPr>
                <w:rFonts w:eastAsia="TimesNewRoman" w:cs="Sylfaen"/>
                <w:sz w:val="20"/>
                <w:szCs w:val="20"/>
                <w:lang w:val="ka-GE"/>
              </w:rPr>
              <w:t>კვ</w:t>
            </w:r>
            <w:r w:rsidRPr="00533ACA">
              <w:rPr>
                <w:rFonts w:eastAsia="TimesNewRoman" w:cs="Times New Roman"/>
                <w:sz w:val="20"/>
                <w:szCs w:val="20"/>
                <w:lang w:val="ka-GE"/>
              </w:rPr>
              <w:t>.</w:t>
            </w:r>
            <w:r w:rsidRPr="00533ACA">
              <w:rPr>
                <w:rFonts w:eastAsia="TimesNewRoman" w:cs="Sylfaen"/>
                <w:sz w:val="20"/>
                <w:szCs w:val="20"/>
                <w:lang w:val="ka-GE"/>
              </w:rPr>
              <w:t>მ</w:t>
            </w:r>
            <w:r w:rsidRPr="00533ACA">
              <w:rPr>
                <w:rFonts w:eastAsia="TimesNewRoman" w:cs="Times New Roman"/>
                <w:sz w:val="20"/>
                <w:szCs w:val="20"/>
                <w:lang w:val="ka-GE"/>
              </w:rPr>
              <w:t xml:space="preserve">. </w:t>
            </w:r>
            <w:r w:rsidRPr="00533ACA">
              <w:rPr>
                <w:rFonts w:eastAsia="TimesNewRoman" w:cs="Sylfaen"/>
                <w:sz w:val="20"/>
                <w:szCs w:val="20"/>
                <w:lang w:val="ka-GE"/>
              </w:rPr>
              <w:t>ფართობი</w:t>
            </w:r>
            <w:r w:rsidRPr="00533ACA">
              <w:rPr>
                <w:rFonts w:eastAsia="TimesNewRoman" w:cs="Times New Roman"/>
                <w:sz w:val="20"/>
                <w:szCs w:val="20"/>
                <w:lang w:val="ka-GE"/>
              </w:rPr>
              <w:t xml:space="preserve"> </w:t>
            </w:r>
            <w:r w:rsidRPr="00533ACA">
              <w:rPr>
                <w:rFonts w:eastAsia="TimesNewRoman" w:cs="Sylfaen"/>
                <w:sz w:val="20"/>
                <w:szCs w:val="20"/>
                <w:lang w:val="ka-GE"/>
              </w:rPr>
              <w:t>მდებარეობს</w:t>
            </w:r>
            <w:r w:rsidRPr="00533ACA">
              <w:rPr>
                <w:rFonts w:eastAsia="TimesNewRoman" w:cs="Times New Roman"/>
                <w:sz w:val="20"/>
                <w:szCs w:val="20"/>
                <w:lang w:val="ka-GE"/>
              </w:rPr>
              <w:t xml:space="preserve"> </w:t>
            </w:r>
            <w:r w:rsidRPr="00533ACA">
              <w:rPr>
                <w:rFonts w:eastAsia="TimesNewRoman" w:cs="Sylfaen"/>
                <w:sz w:val="20"/>
                <w:szCs w:val="20"/>
                <w:lang w:val="ka-GE"/>
              </w:rPr>
              <w:t>სსიპ</w:t>
            </w:r>
            <w:r w:rsidRPr="00533ACA">
              <w:rPr>
                <w:rFonts w:eastAsia="TimesNewRoman" w:cs="Times New Roman"/>
                <w:sz w:val="20"/>
                <w:szCs w:val="20"/>
                <w:lang w:val="ka-GE"/>
              </w:rPr>
              <w:t xml:space="preserve"> </w:t>
            </w:r>
            <w:r w:rsidRPr="00533ACA">
              <w:rPr>
                <w:rFonts w:eastAsia="TimesNewRoman" w:cs="Sylfaen"/>
                <w:sz w:val="20"/>
                <w:szCs w:val="20"/>
                <w:lang w:val="ka-GE"/>
              </w:rPr>
              <w:t>ეროვნული</w:t>
            </w:r>
            <w:r w:rsidRPr="00533ACA">
              <w:rPr>
                <w:rFonts w:eastAsia="TimesNewRoman" w:cs="Times New Roman"/>
                <w:sz w:val="20"/>
                <w:szCs w:val="20"/>
                <w:lang w:val="ka-GE"/>
              </w:rPr>
              <w:t xml:space="preserve"> </w:t>
            </w:r>
            <w:r w:rsidRPr="00533ACA">
              <w:rPr>
                <w:rFonts w:eastAsia="TimesNewRoman" w:cs="Sylfaen"/>
                <w:sz w:val="20"/>
                <w:szCs w:val="20"/>
                <w:lang w:val="ka-GE"/>
              </w:rPr>
              <w:t>სატყეო სააგენტოს</w:t>
            </w:r>
            <w:r w:rsidRPr="00533ACA">
              <w:rPr>
                <w:rFonts w:eastAsia="TimesNewRoman" w:cs="Times New Roman"/>
                <w:sz w:val="20"/>
                <w:szCs w:val="20"/>
                <w:lang w:val="ka-GE"/>
              </w:rPr>
              <w:t xml:space="preserve"> </w:t>
            </w:r>
            <w:r w:rsidRPr="00533ACA">
              <w:rPr>
                <w:rFonts w:eastAsia="TimesNewRoman" w:cs="Sylfaen"/>
                <w:sz w:val="20"/>
                <w:szCs w:val="20"/>
                <w:lang w:val="ka-GE"/>
              </w:rPr>
              <w:t>მართვას</w:t>
            </w:r>
            <w:r w:rsidRPr="00533ACA">
              <w:rPr>
                <w:rFonts w:eastAsia="TimesNewRoman" w:cs="Times New Roman"/>
                <w:sz w:val="20"/>
                <w:szCs w:val="20"/>
                <w:lang w:val="ka-GE"/>
              </w:rPr>
              <w:t xml:space="preserve"> </w:t>
            </w:r>
            <w:r w:rsidRPr="00533ACA">
              <w:rPr>
                <w:rFonts w:eastAsia="TimesNewRoman" w:cs="Sylfaen"/>
                <w:sz w:val="20"/>
                <w:szCs w:val="20"/>
                <w:lang w:val="ka-GE"/>
              </w:rPr>
              <w:t>დაქვემდებარებულ</w:t>
            </w:r>
            <w:r w:rsidRPr="00533ACA">
              <w:rPr>
                <w:rFonts w:eastAsia="TimesNewRoman" w:cs="Times New Roman"/>
                <w:sz w:val="20"/>
                <w:szCs w:val="20"/>
                <w:lang w:val="ka-GE"/>
              </w:rPr>
              <w:t xml:space="preserve"> </w:t>
            </w:r>
            <w:r w:rsidRPr="00533ACA">
              <w:rPr>
                <w:rFonts w:eastAsia="TimesNewRoman" w:cs="Sylfaen"/>
                <w:sz w:val="20"/>
                <w:szCs w:val="20"/>
                <w:lang w:val="ka-GE"/>
              </w:rPr>
              <w:t>ტყის</w:t>
            </w:r>
            <w:r w:rsidRPr="00533ACA">
              <w:rPr>
                <w:rFonts w:eastAsia="TimesNewRoman" w:cs="Times New Roman"/>
                <w:sz w:val="20"/>
                <w:szCs w:val="20"/>
                <w:lang w:val="ka-GE"/>
              </w:rPr>
              <w:t xml:space="preserve"> </w:t>
            </w:r>
            <w:r w:rsidRPr="00533ACA">
              <w:rPr>
                <w:rFonts w:eastAsia="TimesNewRoman" w:cs="Sylfaen"/>
                <w:sz w:val="20"/>
                <w:szCs w:val="20"/>
                <w:lang w:val="ka-GE"/>
              </w:rPr>
              <w:t>ფონდში</w:t>
            </w:r>
            <w:r w:rsidRPr="00533ACA">
              <w:rPr>
                <w:rFonts w:eastAsia="TimesNewRoman" w:cs="Times New Roman"/>
                <w:sz w:val="20"/>
                <w:szCs w:val="20"/>
                <w:lang w:val="ka-GE"/>
              </w:rPr>
              <w:t xml:space="preserve">. </w:t>
            </w:r>
            <w:r w:rsidRPr="00533ACA">
              <w:rPr>
                <w:rFonts w:eastAsia="TimesNewRoman" w:cs="Sylfaen"/>
                <w:sz w:val="20"/>
                <w:szCs w:val="20"/>
                <w:lang w:val="ka-GE"/>
              </w:rPr>
              <w:t>კერძოდ</w:t>
            </w:r>
            <w:r w:rsidRPr="00533ACA">
              <w:rPr>
                <w:rFonts w:eastAsia="TimesNewRoman" w:cs="Times New Roman"/>
                <w:sz w:val="20"/>
                <w:szCs w:val="20"/>
                <w:lang w:val="ka-GE"/>
              </w:rPr>
              <w:t xml:space="preserve">, </w:t>
            </w:r>
            <w:r w:rsidRPr="00533ACA">
              <w:rPr>
                <w:rFonts w:eastAsia="TimesNewRoman" w:cs="Sylfaen"/>
                <w:sz w:val="20"/>
                <w:szCs w:val="20"/>
                <w:lang w:val="ka-GE"/>
              </w:rPr>
              <w:t>კოლხეთის</w:t>
            </w:r>
            <w:r w:rsidRPr="00533ACA">
              <w:rPr>
                <w:rFonts w:eastAsia="TimesNewRoman" w:cs="Times New Roman"/>
                <w:sz w:val="20"/>
                <w:szCs w:val="20"/>
                <w:lang w:val="ka-GE"/>
              </w:rPr>
              <w:t xml:space="preserve"> </w:t>
            </w:r>
            <w:r w:rsidRPr="00533ACA">
              <w:rPr>
                <w:rFonts w:eastAsia="TimesNewRoman" w:cs="Sylfaen"/>
                <w:sz w:val="20"/>
                <w:szCs w:val="20"/>
                <w:lang w:val="ka-GE"/>
              </w:rPr>
              <w:t>სატყეო</w:t>
            </w:r>
            <w:r w:rsidRPr="00533ACA">
              <w:rPr>
                <w:rFonts w:eastAsia="TimesNewRoman" w:cs="Times New Roman"/>
                <w:sz w:val="20"/>
                <w:szCs w:val="20"/>
                <w:lang w:val="ka-GE"/>
              </w:rPr>
              <w:t xml:space="preserve"> </w:t>
            </w:r>
            <w:r w:rsidRPr="00533ACA">
              <w:rPr>
                <w:rFonts w:eastAsia="TimesNewRoman" w:cs="Sylfaen"/>
                <w:sz w:val="20"/>
                <w:szCs w:val="20"/>
                <w:lang w:val="ka-GE"/>
              </w:rPr>
              <w:t>უბნის ჭურიის</w:t>
            </w:r>
            <w:r w:rsidRPr="00533ACA">
              <w:rPr>
                <w:rFonts w:eastAsia="TimesNewRoman" w:cs="Times New Roman"/>
                <w:sz w:val="20"/>
                <w:szCs w:val="20"/>
                <w:lang w:val="ka-GE"/>
              </w:rPr>
              <w:t xml:space="preserve"> </w:t>
            </w:r>
            <w:r w:rsidRPr="00533ACA">
              <w:rPr>
                <w:rFonts w:eastAsia="TimesNewRoman" w:cs="Sylfaen"/>
                <w:sz w:val="20"/>
                <w:szCs w:val="20"/>
                <w:lang w:val="ka-GE"/>
              </w:rPr>
              <w:t>სატყეოში</w:t>
            </w:r>
            <w:r w:rsidRPr="00533ACA">
              <w:rPr>
                <w:rFonts w:eastAsia="TimesNewRoman" w:cs="Times New Roman"/>
                <w:sz w:val="20"/>
                <w:szCs w:val="20"/>
                <w:lang w:val="ka-GE"/>
              </w:rPr>
              <w:t xml:space="preserve"> (</w:t>
            </w:r>
            <w:r w:rsidRPr="00533ACA">
              <w:rPr>
                <w:rFonts w:eastAsia="TimesNewRoman" w:cs="Sylfaen"/>
                <w:sz w:val="20"/>
                <w:szCs w:val="20"/>
                <w:lang w:val="ka-GE"/>
              </w:rPr>
              <w:t>ყოფილი</w:t>
            </w:r>
            <w:r w:rsidRPr="00533ACA">
              <w:rPr>
                <w:rFonts w:eastAsia="TimesNewRoman" w:cs="Times New Roman"/>
                <w:sz w:val="20"/>
                <w:szCs w:val="20"/>
                <w:lang w:val="ka-GE"/>
              </w:rPr>
              <w:t xml:space="preserve"> </w:t>
            </w:r>
            <w:r w:rsidRPr="00533ACA">
              <w:rPr>
                <w:rFonts w:eastAsia="TimesNewRoman" w:cs="Sylfaen"/>
                <w:sz w:val="20"/>
                <w:szCs w:val="20"/>
                <w:lang w:val="ka-GE"/>
              </w:rPr>
              <w:t>საკოლმეურნეო</w:t>
            </w:r>
            <w:r w:rsidRPr="00533ACA">
              <w:rPr>
                <w:rFonts w:eastAsia="TimesNewRoman" w:cs="Times New Roman"/>
                <w:sz w:val="20"/>
                <w:szCs w:val="20"/>
                <w:lang w:val="ka-GE"/>
              </w:rPr>
              <w:t xml:space="preserve"> </w:t>
            </w:r>
            <w:r w:rsidRPr="00533ACA">
              <w:rPr>
                <w:rFonts w:eastAsia="TimesNewRoman" w:cs="Sylfaen"/>
                <w:sz w:val="20"/>
                <w:szCs w:val="20"/>
                <w:lang w:val="ka-GE"/>
              </w:rPr>
              <w:t>ტყე</w:t>
            </w:r>
            <w:r w:rsidRPr="00533ACA">
              <w:rPr>
                <w:rFonts w:eastAsia="TimesNewRoman" w:cs="Times New Roman"/>
                <w:sz w:val="20"/>
                <w:szCs w:val="20"/>
                <w:lang w:val="ka-GE"/>
              </w:rPr>
              <w:t xml:space="preserve">). </w:t>
            </w:r>
            <w:r w:rsidRPr="00533ACA">
              <w:rPr>
                <w:rFonts w:eastAsia="TimesNewRoman" w:cs="Sylfaen"/>
                <w:sz w:val="20"/>
                <w:szCs w:val="20"/>
                <w:lang w:val="ka-GE"/>
              </w:rPr>
              <w:t>როგორც</w:t>
            </w:r>
            <w:r w:rsidRPr="00533ACA">
              <w:rPr>
                <w:rFonts w:eastAsia="TimesNewRoman" w:cs="Times New Roman"/>
                <w:sz w:val="20"/>
                <w:szCs w:val="20"/>
                <w:lang w:val="ka-GE"/>
              </w:rPr>
              <w:t xml:space="preserve"> </w:t>
            </w:r>
            <w:r w:rsidRPr="00533ACA">
              <w:rPr>
                <w:rFonts w:eastAsia="TimesNewRoman" w:cs="Sylfaen"/>
                <w:sz w:val="20"/>
                <w:szCs w:val="20"/>
                <w:lang w:val="ka-GE"/>
              </w:rPr>
              <w:t>თქვენთვის</w:t>
            </w:r>
            <w:r w:rsidRPr="00533ACA">
              <w:rPr>
                <w:rFonts w:eastAsia="TimesNewRoman" w:cs="Times New Roman"/>
                <w:sz w:val="20"/>
                <w:szCs w:val="20"/>
                <w:lang w:val="ka-GE"/>
              </w:rPr>
              <w:t xml:space="preserve"> </w:t>
            </w:r>
            <w:r w:rsidRPr="00533ACA">
              <w:rPr>
                <w:rFonts w:eastAsia="TimesNewRoman" w:cs="Sylfaen"/>
                <w:sz w:val="20"/>
                <w:szCs w:val="20"/>
                <w:lang w:val="ka-GE"/>
              </w:rPr>
              <w:t>ცნობილია</w:t>
            </w:r>
            <w:r w:rsidRPr="00533ACA">
              <w:rPr>
                <w:rFonts w:eastAsia="TimesNewRoman" w:cs="Times New Roman"/>
                <w:sz w:val="20"/>
                <w:szCs w:val="20"/>
                <w:lang w:val="ka-GE"/>
              </w:rPr>
              <w:t xml:space="preserve">, </w:t>
            </w:r>
            <w:r w:rsidRPr="00533ACA">
              <w:rPr>
                <w:rFonts w:eastAsia="TimesNewRoman" w:cs="Sylfaen"/>
                <w:sz w:val="20"/>
                <w:szCs w:val="20"/>
                <w:lang w:val="ka-GE"/>
              </w:rPr>
              <w:t>სახელმწიფო</w:t>
            </w:r>
            <w:r w:rsidRPr="00533ACA">
              <w:rPr>
                <w:rFonts w:eastAsia="TimesNewRoman" w:cs="Times New Roman"/>
                <w:sz w:val="20"/>
                <w:szCs w:val="20"/>
                <w:lang w:val="ka-GE"/>
              </w:rPr>
              <w:t xml:space="preserve"> </w:t>
            </w:r>
            <w:r w:rsidRPr="00533ACA">
              <w:rPr>
                <w:rFonts w:eastAsia="TimesNewRoman" w:cs="Sylfaen"/>
                <w:sz w:val="20"/>
                <w:szCs w:val="20"/>
                <w:lang w:val="ka-GE"/>
              </w:rPr>
              <w:t>ტყის</w:t>
            </w:r>
            <w:r w:rsidRPr="00533ACA">
              <w:rPr>
                <w:rFonts w:eastAsia="TimesNewRoman" w:cs="Times New Roman"/>
                <w:sz w:val="20"/>
                <w:szCs w:val="20"/>
                <w:lang w:val="ka-GE"/>
              </w:rPr>
              <w:t xml:space="preserve"> </w:t>
            </w:r>
            <w:r w:rsidRPr="00533ACA">
              <w:rPr>
                <w:rFonts w:eastAsia="TimesNewRoman" w:cs="Sylfaen"/>
                <w:sz w:val="20"/>
                <w:szCs w:val="20"/>
                <w:lang w:val="ka-GE"/>
              </w:rPr>
              <w:t>ფონდის</w:t>
            </w:r>
            <w:r w:rsidRPr="00533ACA">
              <w:rPr>
                <w:rFonts w:eastAsia="TimesNewRoman" w:cs="Times New Roman"/>
                <w:sz w:val="20"/>
                <w:szCs w:val="20"/>
                <w:lang w:val="ka-GE"/>
              </w:rPr>
              <w:t xml:space="preserve"> </w:t>
            </w:r>
            <w:r w:rsidRPr="00533ACA">
              <w:rPr>
                <w:rFonts w:eastAsia="TimesNewRoman" w:cs="Sylfaen"/>
                <w:sz w:val="20"/>
                <w:szCs w:val="20"/>
                <w:lang w:val="ka-GE"/>
              </w:rPr>
              <w:t>ტერიტორიაზე</w:t>
            </w:r>
            <w:r w:rsidRPr="00533ACA">
              <w:rPr>
                <w:rFonts w:eastAsia="TimesNewRoman" w:cs="Times New Roman"/>
                <w:sz w:val="20"/>
                <w:szCs w:val="20"/>
                <w:lang w:val="ka-GE"/>
              </w:rPr>
              <w:t xml:space="preserve"> </w:t>
            </w:r>
            <w:r w:rsidRPr="00533ACA">
              <w:rPr>
                <w:rFonts w:eastAsia="TimesNewRoman" w:cs="Sylfaen"/>
                <w:sz w:val="20"/>
                <w:szCs w:val="20"/>
                <w:lang w:val="ka-GE"/>
              </w:rPr>
              <w:t>საქმიანობას</w:t>
            </w:r>
            <w:r w:rsidRPr="00533ACA">
              <w:rPr>
                <w:rFonts w:eastAsia="TimesNewRoman" w:cs="Times New Roman"/>
                <w:sz w:val="20"/>
                <w:szCs w:val="20"/>
                <w:lang w:val="ka-GE"/>
              </w:rPr>
              <w:t xml:space="preserve"> </w:t>
            </w:r>
            <w:r w:rsidRPr="00533ACA">
              <w:rPr>
                <w:rFonts w:eastAsia="TimesNewRoman" w:cs="Sylfaen"/>
                <w:sz w:val="20"/>
                <w:szCs w:val="20"/>
                <w:lang w:val="ka-GE"/>
              </w:rPr>
              <w:t>საჭიროებს</w:t>
            </w:r>
            <w:r w:rsidRPr="00533ACA">
              <w:rPr>
                <w:rFonts w:eastAsia="TimesNewRoman" w:cs="Times New Roman"/>
                <w:sz w:val="20"/>
                <w:szCs w:val="20"/>
                <w:lang w:val="ka-GE"/>
              </w:rPr>
              <w:t xml:space="preserve"> </w:t>
            </w:r>
            <w:r w:rsidRPr="00533ACA">
              <w:rPr>
                <w:rFonts w:eastAsia="TimesNewRoman" w:cs="Sylfaen"/>
                <w:sz w:val="20"/>
                <w:szCs w:val="20"/>
                <w:lang w:val="ka-GE"/>
              </w:rPr>
              <w:t>შეთანხმებას</w:t>
            </w:r>
            <w:r w:rsidRPr="00533ACA">
              <w:rPr>
                <w:rFonts w:eastAsia="TimesNewRoman" w:cs="Times New Roman"/>
                <w:sz w:val="20"/>
                <w:szCs w:val="20"/>
                <w:lang w:val="ka-GE"/>
              </w:rPr>
              <w:t xml:space="preserve"> </w:t>
            </w:r>
            <w:r w:rsidRPr="00533ACA">
              <w:rPr>
                <w:rFonts w:eastAsia="TimesNewRoman" w:cs="Sylfaen"/>
                <w:sz w:val="20"/>
                <w:szCs w:val="20"/>
                <w:lang w:val="ka-GE"/>
              </w:rPr>
              <w:t>ტყის ფონდის</w:t>
            </w:r>
            <w:r w:rsidRPr="00533ACA">
              <w:rPr>
                <w:rFonts w:eastAsia="TimesNewRoman" w:cs="Times New Roman"/>
                <w:sz w:val="20"/>
                <w:szCs w:val="20"/>
                <w:lang w:val="ka-GE"/>
              </w:rPr>
              <w:t xml:space="preserve"> </w:t>
            </w:r>
            <w:r w:rsidRPr="00533ACA">
              <w:rPr>
                <w:rFonts w:eastAsia="TimesNewRoman" w:cs="Sylfaen"/>
                <w:sz w:val="20"/>
                <w:szCs w:val="20"/>
                <w:lang w:val="ka-GE"/>
              </w:rPr>
              <w:t>მართვის</w:t>
            </w:r>
            <w:r w:rsidRPr="00533ACA">
              <w:rPr>
                <w:rFonts w:eastAsia="TimesNewRoman" w:cs="Times New Roman"/>
                <w:sz w:val="20"/>
                <w:szCs w:val="20"/>
                <w:lang w:val="ka-GE"/>
              </w:rPr>
              <w:t xml:space="preserve"> </w:t>
            </w:r>
            <w:r w:rsidRPr="00533ACA">
              <w:rPr>
                <w:rFonts w:eastAsia="TimesNewRoman" w:cs="Sylfaen"/>
                <w:sz w:val="20"/>
                <w:szCs w:val="20"/>
                <w:lang w:val="ka-GE"/>
              </w:rPr>
              <w:t>უფლების</w:t>
            </w:r>
            <w:r w:rsidRPr="00533ACA">
              <w:rPr>
                <w:rFonts w:eastAsia="TimesNewRoman" w:cs="Times New Roman"/>
                <w:sz w:val="20"/>
                <w:szCs w:val="20"/>
                <w:lang w:val="ka-GE"/>
              </w:rPr>
              <w:t xml:space="preserve"> </w:t>
            </w:r>
            <w:r w:rsidRPr="00533ACA">
              <w:rPr>
                <w:rFonts w:eastAsia="TimesNewRoman" w:cs="Sylfaen"/>
                <w:sz w:val="20"/>
                <w:szCs w:val="20"/>
                <w:lang w:val="ka-GE"/>
              </w:rPr>
              <w:t>მქონე</w:t>
            </w:r>
            <w:r w:rsidRPr="00533ACA">
              <w:rPr>
                <w:rFonts w:eastAsia="TimesNewRoman" w:cs="Times New Roman"/>
                <w:sz w:val="20"/>
                <w:szCs w:val="20"/>
                <w:lang w:val="ka-GE"/>
              </w:rPr>
              <w:t xml:space="preserve"> </w:t>
            </w:r>
            <w:r w:rsidRPr="00533ACA">
              <w:rPr>
                <w:rFonts w:eastAsia="TimesNewRoman" w:cs="Sylfaen"/>
                <w:sz w:val="20"/>
                <w:szCs w:val="20"/>
                <w:lang w:val="ka-GE"/>
              </w:rPr>
              <w:t>ორგანოსთან</w:t>
            </w:r>
            <w:r w:rsidRPr="00533ACA">
              <w:rPr>
                <w:rFonts w:eastAsia="TimesNewRoman" w:cs="Times New Roman"/>
                <w:sz w:val="20"/>
                <w:szCs w:val="20"/>
                <w:lang w:val="ka-GE"/>
              </w:rPr>
              <w:t>.</w:t>
            </w:r>
          </w:p>
        </w:tc>
        <w:tc>
          <w:tcPr>
            <w:tcW w:w="4884" w:type="dxa"/>
          </w:tcPr>
          <w:p w:rsidR="00533ACA" w:rsidRPr="00533ACA" w:rsidRDefault="00533ACA" w:rsidP="001A7FF2">
            <w:pPr>
              <w:spacing w:after="0"/>
              <w:rPr>
                <w:rFonts w:eastAsia="Calibri" w:cs="Times New Roman"/>
                <w:sz w:val="20"/>
                <w:szCs w:val="20"/>
                <w:lang w:val="ka-GE"/>
              </w:rPr>
            </w:pPr>
            <w:r w:rsidRPr="00533ACA">
              <w:rPr>
                <w:rFonts w:eastAsia="Calibri" w:cs="Times New Roman"/>
                <w:sz w:val="20"/>
                <w:szCs w:val="20"/>
                <w:lang w:val="ka-GE"/>
              </w:rPr>
              <w:t xml:space="preserve">გზშ-ს ანგარიშში წარმოდგენილია საპროექტო დერეფანში შესრულებული ტაქსაციის შედეგები (იხ. გზშ-ს ანგარიშის </w:t>
            </w:r>
            <w:r w:rsidRPr="00533ACA">
              <w:rPr>
                <w:rFonts w:eastAsia="Calibri" w:cs="Times New Roman"/>
                <w:sz w:val="20"/>
                <w:szCs w:val="20"/>
              </w:rPr>
              <w:t xml:space="preserve">I </w:t>
            </w:r>
            <w:r w:rsidRPr="00533ACA">
              <w:rPr>
                <w:rFonts w:eastAsia="Calibri" w:cs="Times New Roman"/>
                <w:sz w:val="20"/>
                <w:szCs w:val="20"/>
                <w:lang w:val="ka-GE"/>
              </w:rPr>
              <w:t xml:space="preserve">ტომი, პარაგრაფი 5.2.5.5. და </w:t>
            </w:r>
            <w:r w:rsidRPr="00533ACA">
              <w:rPr>
                <w:rFonts w:eastAsia="Calibri" w:cs="Times New Roman"/>
                <w:sz w:val="20"/>
                <w:szCs w:val="20"/>
              </w:rPr>
              <w:t xml:space="preserve">III </w:t>
            </w:r>
            <w:r w:rsidRPr="00533ACA">
              <w:rPr>
                <w:rFonts w:eastAsia="Calibri" w:cs="Times New Roman"/>
                <w:sz w:val="20"/>
                <w:szCs w:val="20"/>
                <w:lang w:val="ka-GE"/>
              </w:rPr>
              <w:t xml:space="preserve">ტომი, დანართი 3.). მშენებლობის დაწყებამდე </w:t>
            </w:r>
            <w:r w:rsidRPr="00533ACA">
              <w:rPr>
                <w:rFonts w:eastAsia="TimesNewRoman" w:cs="Sylfaen"/>
                <w:sz w:val="20"/>
                <w:szCs w:val="20"/>
                <w:lang w:val="ka-GE"/>
              </w:rPr>
              <w:t>სახელმწიფო</w:t>
            </w:r>
            <w:r w:rsidRPr="00533ACA">
              <w:rPr>
                <w:rFonts w:eastAsia="TimesNewRoman" w:cs="Times New Roman"/>
                <w:sz w:val="20"/>
                <w:szCs w:val="20"/>
                <w:lang w:val="ka-GE"/>
              </w:rPr>
              <w:t xml:space="preserve"> </w:t>
            </w:r>
            <w:r w:rsidRPr="00533ACA">
              <w:rPr>
                <w:rFonts w:eastAsia="TimesNewRoman" w:cs="Sylfaen"/>
                <w:sz w:val="20"/>
                <w:szCs w:val="20"/>
                <w:lang w:val="ka-GE"/>
              </w:rPr>
              <w:t>ტყის</w:t>
            </w:r>
            <w:r w:rsidRPr="00533ACA">
              <w:rPr>
                <w:rFonts w:eastAsia="TimesNewRoman" w:cs="Times New Roman"/>
                <w:sz w:val="20"/>
                <w:szCs w:val="20"/>
                <w:lang w:val="ka-GE"/>
              </w:rPr>
              <w:t xml:space="preserve"> </w:t>
            </w:r>
            <w:r w:rsidRPr="00533ACA">
              <w:rPr>
                <w:rFonts w:eastAsia="TimesNewRoman" w:cs="Sylfaen"/>
                <w:sz w:val="20"/>
                <w:szCs w:val="20"/>
                <w:lang w:val="ka-GE"/>
              </w:rPr>
              <w:t>ფონდის</w:t>
            </w:r>
            <w:r w:rsidRPr="00533ACA">
              <w:rPr>
                <w:rFonts w:eastAsia="TimesNewRoman" w:cs="Times New Roman"/>
                <w:sz w:val="20"/>
                <w:szCs w:val="20"/>
                <w:lang w:val="ka-GE"/>
              </w:rPr>
              <w:t xml:space="preserve"> </w:t>
            </w:r>
            <w:r w:rsidRPr="00533ACA">
              <w:rPr>
                <w:rFonts w:eastAsia="TimesNewRoman" w:cs="Sylfaen"/>
                <w:sz w:val="20"/>
                <w:szCs w:val="20"/>
                <w:lang w:val="ka-GE"/>
              </w:rPr>
              <w:t xml:space="preserve">ტერიტორიაზე ნებისმიერი საქმიანობა </w:t>
            </w:r>
            <w:r w:rsidRPr="00533ACA">
              <w:rPr>
                <w:rFonts w:eastAsia="Calibri" w:cs="Times New Roman"/>
                <w:sz w:val="20"/>
                <w:szCs w:val="20"/>
                <w:lang w:val="ka-GE"/>
              </w:rPr>
              <w:t xml:space="preserve">მშენებლობის დაწყებამდე </w:t>
            </w:r>
            <w:r w:rsidRPr="00533ACA">
              <w:rPr>
                <w:rFonts w:eastAsia="TimesNewRoman" w:cs="Sylfaen"/>
                <w:sz w:val="20"/>
                <w:szCs w:val="20"/>
                <w:lang w:val="ka-GE"/>
              </w:rPr>
              <w:t>შეთანხმდება ტყის ფონდის</w:t>
            </w:r>
            <w:r w:rsidRPr="00533ACA">
              <w:rPr>
                <w:rFonts w:eastAsia="TimesNewRoman" w:cs="Times New Roman"/>
                <w:sz w:val="20"/>
                <w:szCs w:val="20"/>
                <w:lang w:val="ka-GE"/>
              </w:rPr>
              <w:t xml:space="preserve"> </w:t>
            </w:r>
            <w:r w:rsidRPr="00533ACA">
              <w:rPr>
                <w:rFonts w:eastAsia="TimesNewRoman" w:cs="Sylfaen"/>
                <w:sz w:val="20"/>
                <w:szCs w:val="20"/>
                <w:lang w:val="ka-GE"/>
              </w:rPr>
              <w:t>მართვის</w:t>
            </w:r>
            <w:r w:rsidRPr="00533ACA">
              <w:rPr>
                <w:rFonts w:eastAsia="TimesNewRoman" w:cs="Times New Roman"/>
                <w:sz w:val="20"/>
                <w:szCs w:val="20"/>
                <w:lang w:val="ka-GE"/>
              </w:rPr>
              <w:t xml:space="preserve"> </w:t>
            </w:r>
            <w:r w:rsidRPr="00533ACA">
              <w:rPr>
                <w:rFonts w:eastAsia="TimesNewRoman" w:cs="Sylfaen"/>
                <w:sz w:val="20"/>
                <w:szCs w:val="20"/>
                <w:lang w:val="ka-GE"/>
              </w:rPr>
              <w:t>უფლების</w:t>
            </w:r>
            <w:r w:rsidRPr="00533ACA">
              <w:rPr>
                <w:rFonts w:eastAsia="TimesNewRoman" w:cs="Times New Roman"/>
                <w:sz w:val="20"/>
                <w:szCs w:val="20"/>
                <w:lang w:val="ka-GE"/>
              </w:rPr>
              <w:t xml:space="preserve"> </w:t>
            </w:r>
            <w:r w:rsidRPr="00533ACA">
              <w:rPr>
                <w:rFonts w:eastAsia="TimesNewRoman" w:cs="Sylfaen"/>
                <w:sz w:val="20"/>
                <w:szCs w:val="20"/>
                <w:lang w:val="ka-GE"/>
              </w:rPr>
              <w:t>მქონე</w:t>
            </w:r>
            <w:r w:rsidRPr="00533ACA">
              <w:rPr>
                <w:rFonts w:eastAsia="TimesNewRoman" w:cs="Times New Roman"/>
                <w:sz w:val="20"/>
                <w:szCs w:val="20"/>
                <w:lang w:val="ka-GE"/>
              </w:rPr>
              <w:t xml:space="preserve"> </w:t>
            </w:r>
            <w:r w:rsidRPr="00533ACA">
              <w:rPr>
                <w:rFonts w:eastAsia="TimesNewRoman" w:cs="Sylfaen"/>
                <w:sz w:val="20"/>
                <w:szCs w:val="20"/>
                <w:lang w:val="ka-GE"/>
              </w:rPr>
              <w:t>ორგანოსთან.</w:t>
            </w:r>
          </w:p>
        </w:tc>
      </w:tr>
    </w:tbl>
    <w:p w:rsidR="00910E67" w:rsidRDefault="00910E67"/>
    <w:sectPr w:rsidR="00910E67" w:rsidSect="00533ACA">
      <w:headerReference w:type="default" r:id="rId7"/>
      <w:pgSz w:w="16839" w:h="11907" w:orient="landscape" w:code="9"/>
      <w:pgMar w:top="1134" w:right="1134" w:bottom="1134" w:left="113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370" w:rsidRDefault="000D7370" w:rsidP="00533ACA">
      <w:pPr>
        <w:spacing w:after="0"/>
      </w:pPr>
      <w:r>
        <w:separator/>
      </w:r>
    </w:p>
  </w:endnote>
  <w:endnote w:type="continuationSeparator" w:id="0">
    <w:p w:rsidR="000D7370" w:rsidRDefault="000D7370" w:rsidP="00533A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80000287" w:usb1="00000000" w:usb2="00000000" w:usb3="00000000" w:csb0="0000000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NimbusSansNovLig">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370" w:rsidRDefault="000D7370" w:rsidP="00533ACA">
      <w:pPr>
        <w:spacing w:after="0"/>
      </w:pPr>
      <w:r>
        <w:separator/>
      </w:r>
    </w:p>
  </w:footnote>
  <w:footnote w:type="continuationSeparator" w:id="0">
    <w:p w:rsidR="000D7370" w:rsidRDefault="000D7370" w:rsidP="00533A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574694"/>
      <w:docPartObj>
        <w:docPartGallery w:val="Page Numbers (Top of Page)"/>
        <w:docPartUnique/>
      </w:docPartObj>
    </w:sdtPr>
    <w:sdtEndPr>
      <w:rPr>
        <w:noProof/>
      </w:rPr>
    </w:sdtEndPr>
    <w:sdtContent>
      <w:p w:rsidR="00533ACA" w:rsidRDefault="00533ACA">
        <w:pPr>
          <w:pStyle w:val="Header"/>
          <w:jc w:val="right"/>
        </w:pPr>
        <w:r>
          <w:fldChar w:fldCharType="begin"/>
        </w:r>
        <w:r>
          <w:instrText xml:space="preserve"> PAGE   \* MERGEFORMAT </w:instrText>
        </w:r>
        <w:r>
          <w:fldChar w:fldCharType="separate"/>
        </w:r>
        <w:r w:rsidR="000C1279">
          <w:rPr>
            <w:noProof/>
          </w:rPr>
          <w:t>5</w:t>
        </w:r>
        <w:r>
          <w:rPr>
            <w:noProof/>
          </w:rPr>
          <w:fldChar w:fldCharType="end"/>
        </w:r>
      </w:p>
    </w:sdtContent>
  </w:sdt>
  <w:p w:rsidR="00533ACA" w:rsidRDefault="00533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2C4A7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E53673"/>
    <w:multiLevelType w:val="hybridMultilevel"/>
    <w:tmpl w:val="66F2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1172A"/>
    <w:multiLevelType w:val="hybridMultilevel"/>
    <w:tmpl w:val="8F2E74D4"/>
    <w:styleLink w:val="Style113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964167"/>
    <w:multiLevelType w:val="hybridMultilevel"/>
    <w:tmpl w:val="47061070"/>
    <w:lvl w:ilvl="0" w:tplc="AE3A9B02">
      <w:start w:val="1"/>
      <w:numFmt w:val="bullet"/>
      <w:pStyle w:val="EWHIP-4list"/>
      <w:lvlText w:val=""/>
      <w:lvlJc w:val="left"/>
      <w:pPr>
        <w:ind w:left="720" w:hanging="360"/>
      </w:pPr>
      <w:rPr>
        <w:rFonts w:ascii="Symbol" w:hAnsi="Symbol" w:hint="default"/>
      </w:rPr>
    </w:lvl>
    <w:lvl w:ilvl="1" w:tplc="01B269E8">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7BF0665"/>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CAA4174"/>
    <w:multiLevelType w:val="hybridMultilevel"/>
    <w:tmpl w:val="88CEF068"/>
    <w:lvl w:ilvl="0" w:tplc="CCE0672C">
      <w:start w:val="1"/>
      <w:numFmt w:val="lowerLetter"/>
      <w:pStyle w:val="EWHIP-4subtitle"/>
      <w:lvlText w:val="%1."/>
      <w:lvlJc w:val="left"/>
      <w:pPr>
        <w:ind w:left="1080" w:hanging="360"/>
      </w:pPr>
    </w:lvl>
    <w:lvl w:ilvl="1" w:tplc="69C04B78">
      <w:start w:val="1"/>
      <w:numFmt w:val="bullet"/>
      <w:lvlText w:val="•"/>
      <w:lvlJc w:val="left"/>
      <w:pPr>
        <w:ind w:left="2160" w:hanging="720"/>
      </w:pPr>
      <w:rPr>
        <w:rFonts w:ascii="Univers" w:eastAsiaTheme="minorHAnsi" w:hAnsi="Univers" w:cstheme="minorBidi"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7F7E6580"/>
    <w:multiLevelType w:val="multilevel"/>
    <w:tmpl w:val="7C1CA988"/>
    <w:styleLink w:val="Style11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1"/>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98"/>
    <w:rsid w:val="000C1279"/>
    <w:rsid w:val="000D7370"/>
    <w:rsid w:val="000E1594"/>
    <w:rsid w:val="001539D7"/>
    <w:rsid w:val="00160080"/>
    <w:rsid w:val="001A7FF2"/>
    <w:rsid w:val="00220E6B"/>
    <w:rsid w:val="00233620"/>
    <w:rsid w:val="00413853"/>
    <w:rsid w:val="004908CA"/>
    <w:rsid w:val="00533ACA"/>
    <w:rsid w:val="00632E98"/>
    <w:rsid w:val="00641DF5"/>
    <w:rsid w:val="00650951"/>
    <w:rsid w:val="007A4549"/>
    <w:rsid w:val="008A4A6E"/>
    <w:rsid w:val="00910E67"/>
    <w:rsid w:val="00AC3337"/>
    <w:rsid w:val="00B279A6"/>
    <w:rsid w:val="00B53151"/>
    <w:rsid w:val="00C87614"/>
    <w:rsid w:val="00D17F66"/>
    <w:rsid w:val="00D84340"/>
    <w:rsid w:val="00D8516A"/>
    <w:rsid w:val="00E95A9C"/>
    <w:rsid w:val="00F50DF4"/>
    <w:rsid w:val="00F8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57B6F-F4B8-441F-BBA9-49D66EE1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080"/>
    <w:pPr>
      <w:spacing w:after="120" w:line="240" w:lineRule="auto"/>
      <w:jc w:val="both"/>
    </w:pPr>
    <w:rPr>
      <w:rFonts w:ascii="Sylfaen" w:hAnsi="Sylfaen"/>
    </w:rPr>
  </w:style>
  <w:style w:type="paragraph" w:styleId="Heading1">
    <w:name w:val="heading 1"/>
    <w:basedOn w:val="Normal"/>
    <w:next w:val="Normal"/>
    <w:link w:val="Heading1Char1"/>
    <w:uiPriority w:val="9"/>
    <w:qFormat/>
    <w:rsid w:val="00533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0080"/>
    <w:pPr>
      <w:keepNext/>
      <w:keepLines/>
      <w:numPr>
        <w:ilvl w:val="1"/>
        <w:numId w:val="1"/>
      </w:numPr>
      <w:ind w:left="578" w:hanging="578"/>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semiHidden/>
    <w:unhideWhenUsed/>
    <w:qFormat/>
    <w:rsid w:val="00533ACA"/>
    <w:pPr>
      <w:keepNext/>
      <w:keepLines/>
      <w:spacing w:before="200" w:after="0"/>
      <w:outlineLvl w:val="2"/>
    </w:pPr>
    <w:rPr>
      <w:rFonts w:eastAsia="Calibri" w:cs="Times New Roman"/>
      <w:b/>
      <w:color w:val="000000"/>
      <w:szCs w:val="24"/>
    </w:rPr>
  </w:style>
  <w:style w:type="paragraph" w:styleId="Heading4">
    <w:name w:val="heading 4"/>
    <w:basedOn w:val="Normal"/>
    <w:next w:val="Normal"/>
    <w:link w:val="Heading4Char"/>
    <w:uiPriority w:val="9"/>
    <w:semiHidden/>
    <w:unhideWhenUsed/>
    <w:qFormat/>
    <w:rsid w:val="00533ACA"/>
    <w:pPr>
      <w:keepNext/>
      <w:keepLines/>
      <w:spacing w:before="200" w:after="0"/>
      <w:outlineLvl w:val="3"/>
    </w:pPr>
    <w:rPr>
      <w:rFonts w:eastAsia="Times New Roman" w:cs="Sylfaen"/>
      <w:b/>
      <w:iCs/>
      <w:color w:val="000000"/>
      <w:lang w:val="ka-GE"/>
    </w:rPr>
  </w:style>
  <w:style w:type="paragraph" w:styleId="Heading5">
    <w:name w:val="heading 5"/>
    <w:basedOn w:val="Normal"/>
    <w:next w:val="Normal"/>
    <w:link w:val="Heading5Char"/>
    <w:uiPriority w:val="9"/>
    <w:semiHidden/>
    <w:unhideWhenUsed/>
    <w:qFormat/>
    <w:rsid w:val="00533ACA"/>
    <w:pPr>
      <w:keepNext/>
      <w:keepLines/>
      <w:spacing w:before="200" w:after="0"/>
      <w:outlineLvl w:val="4"/>
    </w:pPr>
    <w:rPr>
      <w:rFonts w:eastAsia="Times New Roman" w:cs="Times New Roman"/>
      <w:b/>
      <w:color w:val="000000"/>
    </w:rPr>
  </w:style>
  <w:style w:type="paragraph" w:styleId="Heading6">
    <w:name w:val="heading 6"/>
    <w:basedOn w:val="Normal"/>
    <w:next w:val="Normal"/>
    <w:link w:val="Heading6Char"/>
    <w:uiPriority w:val="9"/>
    <w:semiHidden/>
    <w:unhideWhenUsed/>
    <w:qFormat/>
    <w:rsid w:val="00533ACA"/>
    <w:pPr>
      <w:keepNext/>
      <w:keepLines/>
      <w:spacing w:before="200" w:after="0"/>
      <w:outlineLvl w:val="5"/>
    </w:pPr>
    <w:rPr>
      <w:rFonts w:eastAsia="Times New Roman" w:cs="Times New Roman"/>
      <w:b/>
      <w:color w:val="000000"/>
    </w:rPr>
  </w:style>
  <w:style w:type="paragraph" w:styleId="Heading7">
    <w:name w:val="heading 7"/>
    <w:basedOn w:val="Normal"/>
    <w:next w:val="Normal"/>
    <w:link w:val="Heading7Char"/>
    <w:uiPriority w:val="9"/>
    <w:semiHidden/>
    <w:unhideWhenUsed/>
    <w:qFormat/>
    <w:rsid w:val="00533ACA"/>
    <w:pPr>
      <w:keepNext/>
      <w:keepLines/>
      <w:spacing w:before="200" w:after="0"/>
      <w:outlineLvl w:val="6"/>
    </w:pPr>
    <w:rPr>
      <w:rFonts w:asciiTheme="minorHAnsi" w:hAnsiTheme="minorHAnsi"/>
      <w:i/>
      <w:iCs/>
      <w:caps/>
      <w:color w:val="D05D01"/>
      <w:spacing w:val="10"/>
    </w:rPr>
  </w:style>
  <w:style w:type="paragraph" w:styleId="Heading8">
    <w:name w:val="heading 8"/>
    <w:basedOn w:val="Normal"/>
    <w:next w:val="Normal"/>
    <w:link w:val="Heading8Char"/>
    <w:uiPriority w:val="9"/>
    <w:semiHidden/>
    <w:unhideWhenUsed/>
    <w:qFormat/>
    <w:rsid w:val="00533ACA"/>
    <w:pPr>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33ACA"/>
    <w:pPr>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uiPriority w:val="39"/>
    <w:unhideWhenUsed/>
    <w:rsid w:val="00160080"/>
    <w:pPr>
      <w:spacing w:after="0"/>
      <w:ind w:left="658"/>
    </w:pPr>
    <w:rPr>
      <w:sz w:val="20"/>
    </w:rPr>
  </w:style>
  <w:style w:type="paragraph" w:styleId="TOC5">
    <w:name w:val="toc 5"/>
    <w:basedOn w:val="Normal"/>
    <w:next w:val="Normal"/>
    <w:autoRedefine/>
    <w:uiPriority w:val="39"/>
    <w:unhideWhenUsed/>
    <w:rsid w:val="00160080"/>
    <w:pPr>
      <w:spacing w:after="0"/>
      <w:ind w:left="879"/>
    </w:pPr>
    <w:rPr>
      <w:sz w:val="20"/>
    </w:rPr>
  </w:style>
  <w:style w:type="paragraph" w:styleId="TOC3">
    <w:name w:val="toc 3"/>
    <w:basedOn w:val="Normal"/>
    <w:next w:val="Normal"/>
    <w:autoRedefine/>
    <w:uiPriority w:val="39"/>
    <w:unhideWhenUsed/>
    <w:rsid w:val="00160080"/>
    <w:pPr>
      <w:spacing w:after="0"/>
      <w:ind w:left="442"/>
    </w:pPr>
    <w:rPr>
      <w:sz w:val="20"/>
    </w:rPr>
  </w:style>
  <w:style w:type="paragraph" w:styleId="TOC2">
    <w:name w:val="toc 2"/>
    <w:basedOn w:val="Normal"/>
    <w:next w:val="Normal"/>
    <w:autoRedefine/>
    <w:uiPriority w:val="39"/>
    <w:unhideWhenUsed/>
    <w:rsid w:val="00160080"/>
    <w:pPr>
      <w:spacing w:after="0"/>
      <w:ind w:left="221"/>
    </w:pPr>
    <w:rPr>
      <w:sz w:val="20"/>
    </w:rPr>
  </w:style>
  <w:style w:type="paragraph" w:styleId="TOC1">
    <w:name w:val="toc 1"/>
    <w:basedOn w:val="Normal"/>
    <w:next w:val="Normal"/>
    <w:autoRedefine/>
    <w:uiPriority w:val="39"/>
    <w:unhideWhenUsed/>
    <w:rsid w:val="00160080"/>
    <w:pPr>
      <w:spacing w:before="120" w:after="0"/>
    </w:pPr>
    <w:rPr>
      <w:b/>
      <w:color w:val="365F91" w:themeColor="accent1" w:themeShade="BF"/>
    </w:rPr>
  </w:style>
  <w:style w:type="character" w:customStyle="1" w:styleId="Heading2Char">
    <w:name w:val="Heading 2 Char"/>
    <w:basedOn w:val="DefaultParagraphFont"/>
    <w:link w:val="Heading2"/>
    <w:uiPriority w:val="9"/>
    <w:rsid w:val="00160080"/>
    <w:rPr>
      <w:rFonts w:ascii="Sylfaen" w:eastAsiaTheme="majorEastAsia" w:hAnsi="Sylfaen" w:cstheme="majorBidi"/>
      <w:b/>
      <w:bCs/>
      <w:color w:val="000000" w:themeColor="text1"/>
      <w:szCs w:val="26"/>
    </w:rPr>
  </w:style>
  <w:style w:type="paragraph" w:styleId="Header">
    <w:name w:val="header"/>
    <w:basedOn w:val="Normal"/>
    <w:link w:val="HeaderChar"/>
    <w:uiPriority w:val="99"/>
    <w:unhideWhenUsed/>
    <w:rsid w:val="00533ACA"/>
    <w:pPr>
      <w:tabs>
        <w:tab w:val="center" w:pos="4703"/>
        <w:tab w:val="right" w:pos="9406"/>
      </w:tabs>
      <w:spacing w:after="0"/>
    </w:pPr>
  </w:style>
  <w:style w:type="character" w:customStyle="1" w:styleId="HeaderChar">
    <w:name w:val="Header Char"/>
    <w:basedOn w:val="DefaultParagraphFont"/>
    <w:link w:val="Header"/>
    <w:uiPriority w:val="99"/>
    <w:rsid w:val="00533ACA"/>
    <w:rPr>
      <w:rFonts w:ascii="Sylfaen" w:hAnsi="Sylfaen"/>
    </w:rPr>
  </w:style>
  <w:style w:type="paragraph" w:styleId="Footer">
    <w:name w:val="footer"/>
    <w:basedOn w:val="Normal"/>
    <w:link w:val="FooterChar"/>
    <w:uiPriority w:val="99"/>
    <w:unhideWhenUsed/>
    <w:rsid w:val="00533ACA"/>
    <w:pPr>
      <w:tabs>
        <w:tab w:val="center" w:pos="4703"/>
        <w:tab w:val="right" w:pos="9406"/>
      </w:tabs>
      <w:spacing w:after="0"/>
    </w:pPr>
  </w:style>
  <w:style w:type="character" w:customStyle="1" w:styleId="FooterChar">
    <w:name w:val="Footer Char"/>
    <w:basedOn w:val="DefaultParagraphFont"/>
    <w:link w:val="Footer"/>
    <w:uiPriority w:val="99"/>
    <w:rsid w:val="00533ACA"/>
    <w:rPr>
      <w:rFonts w:ascii="Sylfaen" w:hAnsi="Sylfaen"/>
    </w:rPr>
  </w:style>
  <w:style w:type="paragraph" w:customStyle="1" w:styleId="Heading11">
    <w:name w:val="Heading 11"/>
    <w:basedOn w:val="Normal"/>
    <w:next w:val="Normal"/>
    <w:link w:val="Heading1Char"/>
    <w:autoRedefine/>
    <w:uiPriority w:val="9"/>
    <w:qFormat/>
    <w:rsid w:val="00533ACA"/>
    <w:pPr>
      <w:keepNext/>
      <w:keepLines/>
      <w:spacing w:after="180"/>
      <w:ind w:left="432" w:hanging="432"/>
      <w:jc w:val="left"/>
      <w:outlineLvl w:val="0"/>
    </w:pPr>
    <w:rPr>
      <w:rFonts w:eastAsia="Times New Roman" w:cs="Times New Roman"/>
      <w:b/>
      <w:color w:val="0070C0"/>
      <w:szCs w:val="32"/>
      <w:lang w:val="ka-GE"/>
    </w:rPr>
  </w:style>
  <w:style w:type="paragraph" w:customStyle="1" w:styleId="Heading31">
    <w:name w:val="Heading 31"/>
    <w:basedOn w:val="Normal"/>
    <w:next w:val="Normal"/>
    <w:autoRedefine/>
    <w:uiPriority w:val="9"/>
    <w:unhideWhenUsed/>
    <w:qFormat/>
    <w:rsid w:val="00533ACA"/>
    <w:pPr>
      <w:keepNext/>
      <w:keepLines/>
      <w:ind w:left="720" w:hanging="720"/>
      <w:outlineLvl w:val="2"/>
    </w:pPr>
    <w:rPr>
      <w:rFonts w:eastAsia="Calibri" w:cs="Times New Roman"/>
      <w:b/>
      <w:color w:val="000000"/>
      <w:szCs w:val="24"/>
    </w:rPr>
  </w:style>
  <w:style w:type="paragraph" w:customStyle="1" w:styleId="Heading41">
    <w:name w:val="Heading 41"/>
    <w:basedOn w:val="Normal"/>
    <w:next w:val="Normal"/>
    <w:autoRedefine/>
    <w:uiPriority w:val="9"/>
    <w:unhideWhenUsed/>
    <w:qFormat/>
    <w:rsid w:val="00533ACA"/>
    <w:pPr>
      <w:keepNext/>
      <w:keepLines/>
      <w:ind w:left="864" w:hanging="864"/>
      <w:jc w:val="left"/>
      <w:outlineLvl w:val="3"/>
    </w:pPr>
    <w:rPr>
      <w:rFonts w:eastAsia="Times New Roman" w:cs="Sylfaen"/>
      <w:b/>
      <w:iCs/>
      <w:color w:val="000000"/>
      <w:lang w:val="ka-GE"/>
    </w:rPr>
  </w:style>
  <w:style w:type="paragraph" w:customStyle="1" w:styleId="Heading51">
    <w:name w:val="Heading 51"/>
    <w:basedOn w:val="Normal"/>
    <w:next w:val="Normal"/>
    <w:autoRedefine/>
    <w:uiPriority w:val="9"/>
    <w:unhideWhenUsed/>
    <w:qFormat/>
    <w:rsid w:val="00533ACA"/>
    <w:pPr>
      <w:keepNext/>
      <w:keepLines/>
      <w:ind w:left="1008" w:hanging="1008"/>
      <w:outlineLvl w:val="4"/>
    </w:pPr>
    <w:rPr>
      <w:rFonts w:eastAsia="Times New Roman" w:cs="Times New Roman"/>
      <w:b/>
      <w:color w:val="000000"/>
    </w:rPr>
  </w:style>
  <w:style w:type="paragraph" w:customStyle="1" w:styleId="Heading61">
    <w:name w:val="Heading 61"/>
    <w:basedOn w:val="Normal"/>
    <w:next w:val="Normal"/>
    <w:autoRedefine/>
    <w:uiPriority w:val="9"/>
    <w:unhideWhenUsed/>
    <w:qFormat/>
    <w:rsid w:val="00533ACA"/>
    <w:pPr>
      <w:keepNext/>
      <w:keepLines/>
      <w:numPr>
        <w:ilvl w:val="5"/>
        <w:numId w:val="2"/>
      </w:numPr>
      <w:spacing w:before="40" w:after="0"/>
      <w:jc w:val="left"/>
      <w:outlineLvl w:val="5"/>
    </w:pPr>
    <w:rPr>
      <w:rFonts w:eastAsia="Times New Roman" w:cs="Times New Roman"/>
      <w:b/>
      <w:color w:val="000000"/>
    </w:rPr>
  </w:style>
  <w:style w:type="paragraph" w:customStyle="1" w:styleId="Heading71">
    <w:name w:val="Heading 71"/>
    <w:basedOn w:val="Normal"/>
    <w:next w:val="Normal"/>
    <w:uiPriority w:val="9"/>
    <w:semiHidden/>
    <w:unhideWhenUsed/>
    <w:qFormat/>
    <w:rsid w:val="00533ACA"/>
    <w:pPr>
      <w:keepNext/>
      <w:keepLines/>
      <w:spacing w:before="200" w:after="0"/>
      <w:jc w:val="left"/>
      <w:outlineLvl w:val="6"/>
    </w:pPr>
    <w:rPr>
      <w:rFonts w:ascii="Calibri" w:hAnsi="Calibri"/>
      <w:i/>
      <w:iCs/>
      <w:caps/>
      <w:color w:val="D05D01"/>
      <w:spacing w:val="10"/>
    </w:rPr>
  </w:style>
  <w:style w:type="character" w:customStyle="1" w:styleId="Heading8Char">
    <w:name w:val="Heading 8 Char"/>
    <w:basedOn w:val="DefaultParagraphFont"/>
    <w:link w:val="Heading8"/>
    <w:uiPriority w:val="9"/>
    <w:semiHidden/>
    <w:rsid w:val="00533ACA"/>
    <w:rPr>
      <w:rFonts w:ascii="Sylfaen" w:hAnsi="Sylfaen"/>
      <w:caps/>
      <w:spacing w:val="10"/>
      <w:sz w:val="20"/>
      <w:szCs w:val="20"/>
    </w:rPr>
  </w:style>
  <w:style w:type="character" w:customStyle="1" w:styleId="Heading9Char">
    <w:name w:val="Heading 9 Char"/>
    <w:basedOn w:val="DefaultParagraphFont"/>
    <w:link w:val="Heading9"/>
    <w:uiPriority w:val="9"/>
    <w:semiHidden/>
    <w:rsid w:val="00533ACA"/>
    <w:rPr>
      <w:rFonts w:ascii="Sylfaen" w:hAnsi="Sylfaen"/>
      <w:i/>
      <w:iCs/>
      <w:caps/>
      <w:spacing w:val="10"/>
      <w:sz w:val="20"/>
      <w:szCs w:val="20"/>
    </w:rPr>
  </w:style>
  <w:style w:type="numbering" w:customStyle="1" w:styleId="NoList1">
    <w:name w:val="No List1"/>
    <w:next w:val="NoList"/>
    <w:uiPriority w:val="99"/>
    <w:semiHidden/>
    <w:unhideWhenUsed/>
    <w:rsid w:val="00533ACA"/>
  </w:style>
  <w:style w:type="character" w:customStyle="1" w:styleId="Heading1Char">
    <w:name w:val="Heading 1 Char"/>
    <w:basedOn w:val="DefaultParagraphFont"/>
    <w:link w:val="Heading11"/>
    <w:uiPriority w:val="9"/>
    <w:rsid w:val="00533ACA"/>
    <w:rPr>
      <w:rFonts w:ascii="Sylfaen" w:eastAsia="Times New Roman" w:hAnsi="Sylfaen" w:cs="Times New Roman"/>
      <w:b/>
      <w:color w:val="0070C0"/>
      <w:szCs w:val="32"/>
      <w:lang w:val="ka-GE"/>
    </w:rPr>
  </w:style>
  <w:style w:type="character" w:customStyle="1" w:styleId="Heading3Char">
    <w:name w:val="Heading 3 Char"/>
    <w:basedOn w:val="DefaultParagraphFont"/>
    <w:link w:val="Heading3"/>
    <w:uiPriority w:val="9"/>
    <w:rsid w:val="00533ACA"/>
    <w:rPr>
      <w:rFonts w:ascii="Sylfaen" w:eastAsia="Calibri" w:hAnsi="Sylfaen" w:cs="Times New Roman"/>
      <w:b/>
      <w:color w:val="000000"/>
      <w:szCs w:val="24"/>
    </w:rPr>
  </w:style>
  <w:style w:type="character" w:customStyle="1" w:styleId="Heading4Char">
    <w:name w:val="Heading 4 Char"/>
    <w:basedOn w:val="DefaultParagraphFont"/>
    <w:link w:val="Heading4"/>
    <w:uiPriority w:val="9"/>
    <w:rsid w:val="00533ACA"/>
    <w:rPr>
      <w:rFonts w:ascii="Sylfaen" w:eastAsia="Times New Roman" w:hAnsi="Sylfaen" w:cs="Sylfaen"/>
      <w:b/>
      <w:iCs/>
      <w:color w:val="000000"/>
      <w:lang w:val="ka-GE"/>
    </w:rPr>
  </w:style>
  <w:style w:type="character" w:customStyle="1" w:styleId="Heading5Char">
    <w:name w:val="Heading 5 Char"/>
    <w:basedOn w:val="DefaultParagraphFont"/>
    <w:link w:val="Heading5"/>
    <w:uiPriority w:val="9"/>
    <w:rsid w:val="00533ACA"/>
    <w:rPr>
      <w:rFonts w:ascii="Sylfaen" w:eastAsia="Times New Roman" w:hAnsi="Sylfaen" w:cs="Times New Roman"/>
      <w:b/>
      <w:color w:val="000000"/>
    </w:rPr>
  </w:style>
  <w:style w:type="paragraph" w:styleId="TOC6">
    <w:name w:val="toc 6"/>
    <w:basedOn w:val="Normal"/>
    <w:next w:val="Normal"/>
    <w:autoRedefine/>
    <w:uiPriority w:val="39"/>
    <w:unhideWhenUsed/>
    <w:rsid w:val="00533ACA"/>
    <w:pPr>
      <w:spacing w:after="0"/>
      <w:ind w:left="1100"/>
      <w:jc w:val="left"/>
    </w:pPr>
    <w:rPr>
      <w:sz w:val="20"/>
    </w:rPr>
  </w:style>
  <w:style w:type="character" w:customStyle="1" w:styleId="Heading6Char">
    <w:name w:val="Heading 6 Char"/>
    <w:basedOn w:val="DefaultParagraphFont"/>
    <w:link w:val="Heading6"/>
    <w:uiPriority w:val="9"/>
    <w:rsid w:val="00533ACA"/>
    <w:rPr>
      <w:rFonts w:ascii="Sylfaen" w:eastAsia="Times New Roman" w:hAnsi="Sylfaen" w:cs="Times New Roman"/>
      <w:b/>
      <w:color w:val="000000"/>
    </w:rPr>
  </w:style>
  <w:style w:type="paragraph" w:customStyle="1" w:styleId="Title1">
    <w:name w:val="Title1"/>
    <w:basedOn w:val="Normal"/>
    <w:next w:val="Normal"/>
    <w:uiPriority w:val="10"/>
    <w:qFormat/>
    <w:rsid w:val="00533ACA"/>
    <w:pPr>
      <w:spacing w:after="0" w:line="216" w:lineRule="auto"/>
      <w:contextualSpacing/>
      <w:jc w:val="left"/>
    </w:pPr>
    <w:rPr>
      <w:rFonts w:ascii="Calibri Light" w:eastAsia="Times New Roman" w:hAnsi="Calibri Light" w:cs="Times New Roman"/>
      <w:color w:val="404040"/>
      <w:spacing w:val="-10"/>
      <w:kern w:val="28"/>
      <w:sz w:val="56"/>
      <w:szCs w:val="56"/>
    </w:rPr>
  </w:style>
  <w:style w:type="character" w:customStyle="1" w:styleId="TitleChar">
    <w:name w:val="Title Char"/>
    <w:basedOn w:val="DefaultParagraphFont"/>
    <w:link w:val="Title"/>
    <w:uiPriority w:val="10"/>
    <w:rsid w:val="00533ACA"/>
    <w:rPr>
      <w:rFonts w:ascii="Calibri Light" w:eastAsia="Times New Roman" w:hAnsi="Calibri Light" w:cs="Times New Roman"/>
      <w:color w:val="404040"/>
      <w:spacing w:val="-10"/>
      <w:kern w:val="28"/>
      <w:sz w:val="56"/>
      <w:szCs w:val="56"/>
    </w:rPr>
  </w:style>
  <w:style w:type="paragraph" w:customStyle="1" w:styleId="Subtitle1">
    <w:name w:val="Subtitle1"/>
    <w:basedOn w:val="Normal"/>
    <w:next w:val="Normal"/>
    <w:uiPriority w:val="11"/>
    <w:qFormat/>
    <w:rsid w:val="00533ACA"/>
    <w:pPr>
      <w:numPr>
        <w:ilvl w:val="1"/>
      </w:numPr>
      <w:spacing w:after="160" w:line="259" w:lineRule="auto"/>
      <w:jc w:val="left"/>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533ACA"/>
    <w:rPr>
      <w:rFonts w:eastAsia="Times New Roman" w:cs="Times New Roman"/>
      <w:color w:val="5A5A5A"/>
      <w:spacing w:val="15"/>
    </w:rPr>
  </w:style>
  <w:style w:type="character" w:customStyle="1" w:styleId="Hyperlink1">
    <w:name w:val="Hyperlink1"/>
    <w:basedOn w:val="DefaultParagraphFont"/>
    <w:uiPriority w:val="99"/>
    <w:unhideWhenUsed/>
    <w:rsid w:val="00533ACA"/>
    <w:rPr>
      <w:color w:val="0563C1"/>
      <w:u w:val="single"/>
    </w:rPr>
  </w:style>
  <w:style w:type="table" w:customStyle="1" w:styleId="24">
    <w:name w:val="Сетка таблицы24"/>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1,Akapit z listą BS,i) 내용,Bullets,Paragraphe de liste1,List Paragraph1,En tête 1,Citation List,ADB List Paragraph,Recommendation,List Paragraph11,Bulleted List Paragraph,List_Paragraph,Multilevel para_II,Цветной список - Акцент 11,점"/>
    <w:basedOn w:val="Normal"/>
    <w:link w:val="ListParagraphChar"/>
    <w:uiPriority w:val="34"/>
    <w:qFormat/>
    <w:rsid w:val="00533ACA"/>
    <w:pPr>
      <w:ind w:left="720"/>
      <w:contextualSpacing/>
      <w:jc w:val="left"/>
    </w:pPr>
  </w:style>
  <w:style w:type="paragraph" w:styleId="BalloonText">
    <w:name w:val="Balloon Text"/>
    <w:basedOn w:val="Normal"/>
    <w:link w:val="BalloonTextChar"/>
    <w:uiPriority w:val="99"/>
    <w:semiHidden/>
    <w:unhideWhenUsed/>
    <w:rsid w:val="00533ACA"/>
    <w:pPr>
      <w:spacing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ACA"/>
    <w:rPr>
      <w:rFonts w:ascii="Tahoma" w:hAnsi="Tahoma" w:cs="Tahoma"/>
      <w:sz w:val="16"/>
      <w:szCs w:val="16"/>
    </w:rPr>
  </w:style>
  <w:style w:type="paragraph" w:customStyle="1" w:styleId="Default">
    <w:name w:val="Default"/>
    <w:rsid w:val="00533ACA"/>
    <w:pPr>
      <w:autoSpaceDE w:val="0"/>
      <w:autoSpaceDN w:val="0"/>
      <w:adjustRightInd w:val="0"/>
      <w:spacing w:after="0" w:line="240" w:lineRule="auto"/>
    </w:pPr>
    <w:rPr>
      <w:rFonts w:ascii="Sylfaen" w:hAnsi="Sylfaen" w:cs="Sylfaen"/>
      <w:color w:val="000000"/>
      <w:sz w:val="24"/>
      <w:szCs w:val="24"/>
    </w:rPr>
  </w:style>
  <w:style w:type="paragraph" w:styleId="FootnoteText">
    <w:name w:val="footnote text"/>
    <w:basedOn w:val="Normal"/>
    <w:link w:val="FootnoteTextChar"/>
    <w:uiPriority w:val="99"/>
    <w:unhideWhenUsed/>
    <w:rsid w:val="00533ACA"/>
    <w:pPr>
      <w:spacing w:after="0"/>
      <w:jc w:val="left"/>
    </w:pPr>
    <w:rPr>
      <w:sz w:val="20"/>
      <w:szCs w:val="20"/>
    </w:rPr>
  </w:style>
  <w:style w:type="character" w:customStyle="1" w:styleId="FootnoteTextChar">
    <w:name w:val="Footnote Text Char"/>
    <w:basedOn w:val="DefaultParagraphFont"/>
    <w:link w:val="FootnoteText"/>
    <w:uiPriority w:val="99"/>
    <w:rsid w:val="00533ACA"/>
    <w:rPr>
      <w:rFonts w:ascii="Sylfaen" w:hAnsi="Sylfaen"/>
      <w:sz w:val="20"/>
      <w:szCs w:val="20"/>
    </w:rPr>
  </w:style>
  <w:style w:type="character" w:styleId="FootnoteReference">
    <w:name w:val="footnote reference"/>
    <w:aliases w:val="ftref,(NECG) Footnote Reference,fr,Footnote Ref in FtNote,16 Point,Superscript 6 Point,SUPERS,Error-Fußnotenzeichen5,Error-Fußnotenzeichen6,Error-Fußnotenzeichen3,Ref,de nota al pie,Footnote Reference Number"/>
    <w:basedOn w:val="DefaultParagraphFont"/>
    <w:uiPriority w:val="99"/>
    <w:unhideWhenUsed/>
    <w:qFormat/>
    <w:rsid w:val="00533ACA"/>
    <w:rPr>
      <w:vertAlign w:val="superscript"/>
    </w:rPr>
  </w:style>
  <w:style w:type="character" w:styleId="CommentReference">
    <w:name w:val="annotation reference"/>
    <w:basedOn w:val="DefaultParagraphFont"/>
    <w:uiPriority w:val="99"/>
    <w:semiHidden/>
    <w:unhideWhenUsed/>
    <w:rsid w:val="00533ACA"/>
    <w:rPr>
      <w:sz w:val="16"/>
      <w:szCs w:val="16"/>
    </w:rPr>
  </w:style>
  <w:style w:type="paragraph" w:styleId="CommentText">
    <w:name w:val="annotation text"/>
    <w:basedOn w:val="Normal"/>
    <w:link w:val="CommentTextChar"/>
    <w:uiPriority w:val="99"/>
    <w:semiHidden/>
    <w:unhideWhenUsed/>
    <w:rsid w:val="00533ACA"/>
    <w:pPr>
      <w:jc w:val="left"/>
    </w:pPr>
    <w:rPr>
      <w:sz w:val="20"/>
      <w:szCs w:val="20"/>
    </w:rPr>
  </w:style>
  <w:style w:type="character" w:customStyle="1" w:styleId="CommentTextChar">
    <w:name w:val="Comment Text Char"/>
    <w:basedOn w:val="DefaultParagraphFont"/>
    <w:link w:val="CommentText"/>
    <w:uiPriority w:val="99"/>
    <w:semiHidden/>
    <w:rsid w:val="00533ACA"/>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533ACA"/>
    <w:rPr>
      <w:b/>
      <w:bCs/>
    </w:rPr>
  </w:style>
  <w:style w:type="character" w:customStyle="1" w:styleId="CommentSubjectChar">
    <w:name w:val="Comment Subject Char"/>
    <w:basedOn w:val="CommentTextChar"/>
    <w:link w:val="CommentSubject"/>
    <w:uiPriority w:val="99"/>
    <w:semiHidden/>
    <w:rsid w:val="00533ACA"/>
    <w:rPr>
      <w:rFonts w:ascii="Sylfaen" w:hAnsi="Sylfaen"/>
      <w:b/>
      <w:bCs/>
      <w:sz w:val="20"/>
      <w:szCs w:val="20"/>
    </w:rPr>
  </w:style>
  <w:style w:type="table" w:customStyle="1" w:styleId="TableGrid1">
    <w:name w:val="Table Grid1"/>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33AC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3">
    <w:name w:val="Style113"/>
    <w:rsid w:val="00533ACA"/>
  </w:style>
  <w:style w:type="table" w:customStyle="1" w:styleId="TableGrid4">
    <w:name w:val="Table Grid4"/>
    <w:basedOn w:val="TableNormal"/>
    <w:next w:val="TableGrid"/>
    <w:uiPriority w:val="59"/>
    <w:rsid w:val="00533ACA"/>
    <w:pPr>
      <w:spacing w:after="0" w:line="240" w:lineRule="auto"/>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31">
    <w:name w:val="Style1131"/>
    <w:rsid w:val="00533ACA"/>
  </w:style>
  <w:style w:type="table" w:customStyle="1" w:styleId="TableGrid12">
    <w:name w:val="Table Grid12"/>
    <w:basedOn w:val="TableNormal"/>
    <w:next w:val="TableGrid"/>
    <w:uiPriority w:val="59"/>
    <w:rsid w:val="00533ACA"/>
    <w:pPr>
      <w:spacing w:after="0" w:line="240" w:lineRule="auto"/>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33ACA"/>
    <w:pPr>
      <w:spacing w:after="160"/>
      <w:jc w:val="left"/>
    </w:pPr>
    <w:rPr>
      <w:rFonts w:ascii="Verdana" w:eastAsia="Times New Roman" w:hAnsi="Verdana" w:cs="Times New Roman"/>
      <w:sz w:val="24"/>
      <w:szCs w:val="24"/>
    </w:rPr>
  </w:style>
  <w:style w:type="table" w:customStyle="1" w:styleId="TableGrid5">
    <w:name w:val="Table Grid5"/>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33ACA"/>
  </w:style>
  <w:style w:type="table" w:customStyle="1" w:styleId="TableGrid7">
    <w:name w:val="Table Grid7"/>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ACA"/>
    <w:pPr>
      <w:spacing w:before="100" w:beforeAutospacing="1" w:after="100" w:afterAutospacing="1"/>
      <w:jc w:val="left"/>
    </w:pPr>
    <w:rPr>
      <w:rFonts w:ascii="Times New Roman" w:eastAsia="Times New Roman" w:hAnsi="Times New Roman" w:cs="Times New Roman"/>
      <w:sz w:val="24"/>
      <w:szCs w:val="24"/>
    </w:rPr>
  </w:style>
  <w:style w:type="table" w:customStyle="1" w:styleId="TableGrid8">
    <w:name w:val="Table Grid8"/>
    <w:basedOn w:val="TableNormal"/>
    <w:next w:val="TableGrid"/>
    <w:uiPriority w:val="59"/>
    <w:rsid w:val="00533A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533A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71">
    <w:name w:val="TOC 71"/>
    <w:basedOn w:val="Normal"/>
    <w:next w:val="Normal"/>
    <w:autoRedefine/>
    <w:uiPriority w:val="39"/>
    <w:unhideWhenUsed/>
    <w:rsid w:val="00533ACA"/>
    <w:pPr>
      <w:spacing w:after="100" w:line="276" w:lineRule="auto"/>
      <w:ind w:left="1320"/>
      <w:jc w:val="left"/>
    </w:pPr>
    <w:rPr>
      <w:rFonts w:ascii="Calibri" w:eastAsia="Times New Roman" w:hAnsi="Calibri"/>
    </w:rPr>
  </w:style>
  <w:style w:type="paragraph" w:customStyle="1" w:styleId="TOC81">
    <w:name w:val="TOC 81"/>
    <w:basedOn w:val="Normal"/>
    <w:next w:val="Normal"/>
    <w:autoRedefine/>
    <w:uiPriority w:val="39"/>
    <w:unhideWhenUsed/>
    <w:rsid w:val="00533ACA"/>
    <w:pPr>
      <w:spacing w:after="100" w:line="276" w:lineRule="auto"/>
      <w:ind w:left="1540"/>
      <w:jc w:val="left"/>
    </w:pPr>
    <w:rPr>
      <w:rFonts w:ascii="Calibri" w:eastAsia="Times New Roman" w:hAnsi="Calibri"/>
    </w:rPr>
  </w:style>
  <w:style w:type="paragraph" w:customStyle="1" w:styleId="TOC91">
    <w:name w:val="TOC 91"/>
    <w:basedOn w:val="Normal"/>
    <w:next w:val="Normal"/>
    <w:autoRedefine/>
    <w:uiPriority w:val="39"/>
    <w:unhideWhenUsed/>
    <w:rsid w:val="00533ACA"/>
    <w:pPr>
      <w:spacing w:after="100" w:line="276" w:lineRule="auto"/>
      <w:ind w:left="1760"/>
      <w:jc w:val="left"/>
    </w:pPr>
    <w:rPr>
      <w:rFonts w:ascii="Calibri" w:eastAsia="Times New Roman" w:hAnsi="Calibri"/>
    </w:rPr>
  </w:style>
  <w:style w:type="character" w:customStyle="1" w:styleId="ListParagraphChar">
    <w:name w:val="List Paragraph Char"/>
    <w:aliases w:val="Bullet1 Char,Akapit z listą BS Char,i) 내용 Char,Bullets Char,Paragraphe de liste1 Char,List Paragraph1 Char,En tête 1 Char,Citation List Char,ADB List Paragraph Char,Recommendation Char,List Paragraph11 Char,List_Paragraph Char,점 Char"/>
    <w:link w:val="ListParagraph"/>
    <w:uiPriority w:val="34"/>
    <w:qFormat/>
    <w:rsid w:val="00533ACA"/>
    <w:rPr>
      <w:rFonts w:ascii="Sylfaen" w:hAnsi="Sylfaen"/>
    </w:rPr>
  </w:style>
  <w:style w:type="numbering" w:customStyle="1" w:styleId="NoList2">
    <w:name w:val="No List2"/>
    <w:next w:val="NoList"/>
    <w:uiPriority w:val="99"/>
    <w:semiHidden/>
    <w:unhideWhenUsed/>
    <w:rsid w:val="00533ACA"/>
  </w:style>
  <w:style w:type="character" w:customStyle="1" w:styleId="Heading7Char">
    <w:name w:val="Heading 7 Char"/>
    <w:basedOn w:val="DefaultParagraphFont"/>
    <w:link w:val="Heading7"/>
    <w:uiPriority w:val="9"/>
    <w:semiHidden/>
    <w:rsid w:val="00533ACA"/>
    <w:rPr>
      <w:i/>
      <w:iCs/>
      <w:caps/>
      <w:color w:val="D05D01"/>
      <w:spacing w:val="10"/>
    </w:rPr>
  </w:style>
  <w:style w:type="paragraph" w:styleId="Caption">
    <w:name w:val="caption"/>
    <w:aliases w:val="Caption1,Caption-Table Char Char Char,Caption-Table Char Char,Caption-Table Char,Caption-Table Char Char Char Char,Caption-Table Char Char Char Char Char Char Char Char,Caption-Table,図番号,ADB Caption,Caption_ICFWM,Figure,FIGURE_CC,HBP"/>
    <w:basedOn w:val="Normal"/>
    <w:next w:val="Normal"/>
    <w:link w:val="CaptionChar"/>
    <w:uiPriority w:val="35"/>
    <w:unhideWhenUsed/>
    <w:qFormat/>
    <w:rsid w:val="00533ACA"/>
    <w:pPr>
      <w:jc w:val="left"/>
    </w:pPr>
    <w:rPr>
      <w:caps/>
      <w:spacing w:val="10"/>
      <w:sz w:val="18"/>
      <w:szCs w:val="18"/>
    </w:rPr>
  </w:style>
  <w:style w:type="character" w:customStyle="1" w:styleId="Strong1">
    <w:name w:val="Strong1"/>
    <w:uiPriority w:val="22"/>
    <w:qFormat/>
    <w:rsid w:val="00533ACA"/>
    <w:rPr>
      <w:b/>
      <w:bCs/>
      <w:color w:val="D05D01"/>
      <w:spacing w:val="5"/>
    </w:rPr>
  </w:style>
  <w:style w:type="character" w:styleId="Emphasis">
    <w:name w:val="Emphasis"/>
    <w:uiPriority w:val="20"/>
    <w:qFormat/>
    <w:rsid w:val="00533ACA"/>
    <w:rPr>
      <w:caps/>
      <w:spacing w:val="5"/>
      <w:sz w:val="20"/>
      <w:szCs w:val="20"/>
    </w:rPr>
  </w:style>
  <w:style w:type="paragraph" w:styleId="NoSpacing">
    <w:name w:val="No Spacing"/>
    <w:aliases w:val="~BaseStyle"/>
    <w:basedOn w:val="Normal"/>
    <w:link w:val="NoSpacingChar"/>
    <w:uiPriority w:val="1"/>
    <w:qFormat/>
    <w:rsid w:val="00533ACA"/>
    <w:pPr>
      <w:spacing w:after="0"/>
      <w:jc w:val="left"/>
    </w:pPr>
  </w:style>
  <w:style w:type="character" w:customStyle="1" w:styleId="NoSpacingChar">
    <w:name w:val="No Spacing Char"/>
    <w:aliases w:val="~BaseStyle Char"/>
    <w:basedOn w:val="DefaultParagraphFont"/>
    <w:link w:val="NoSpacing"/>
    <w:uiPriority w:val="1"/>
    <w:rsid w:val="00533ACA"/>
    <w:rPr>
      <w:rFonts w:ascii="Sylfaen" w:hAnsi="Sylfaen"/>
    </w:rPr>
  </w:style>
  <w:style w:type="paragraph" w:styleId="Quote">
    <w:name w:val="Quote"/>
    <w:basedOn w:val="Normal"/>
    <w:next w:val="Normal"/>
    <w:link w:val="QuoteChar"/>
    <w:uiPriority w:val="29"/>
    <w:qFormat/>
    <w:rsid w:val="00533ACA"/>
    <w:pPr>
      <w:jc w:val="left"/>
    </w:pPr>
    <w:rPr>
      <w:i/>
      <w:iCs/>
    </w:rPr>
  </w:style>
  <w:style w:type="character" w:customStyle="1" w:styleId="QuoteChar">
    <w:name w:val="Quote Char"/>
    <w:basedOn w:val="DefaultParagraphFont"/>
    <w:link w:val="Quote"/>
    <w:uiPriority w:val="29"/>
    <w:rsid w:val="00533ACA"/>
    <w:rPr>
      <w:rFonts w:ascii="Sylfaen" w:hAnsi="Sylfaen"/>
      <w:i/>
      <w:iCs/>
    </w:rPr>
  </w:style>
  <w:style w:type="paragraph" w:customStyle="1" w:styleId="IntenseQuote1">
    <w:name w:val="Intense Quote1"/>
    <w:basedOn w:val="Normal"/>
    <w:next w:val="Normal"/>
    <w:uiPriority w:val="30"/>
    <w:qFormat/>
    <w:rsid w:val="00533ACA"/>
    <w:pPr>
      <w:pBdr>
        <w:top w:val="dotted" w:sz="2" w:space="10" w:color="8B3E00"/>
        <w:bottom w:val="dotted" w:sz="2" w:space="4" w:color="8B3E00"/>
      </w:pBdr>
      <w:spacing w:before="160" w:line="300" w:lineRule="auto"/>
      <w:ind w:left="1440" w:right="1440"/>
      <w:jc w:val="left"/>
    </w:pPr>
    <w:rPr>
      <w:caps/>
      <w:color w:val="8A3E00"/>
      <w:spacing w:val="5"/>
      <w:sz w:val="20"/>
      <w:szCs w:val="20"/>
    </w:rPr>
  </w:style>
  <w:style w:type="character" w:customStyle="1" w:styleId="IntenseQuoteChar">
    <w:name w:val="Intense Quote Char"/>
    <w:basedOn w:val="DefaultParagraphFont"/>
    <w:link w:val="IntenseQuote"/>
    <w:uiPriority w:val="30"/>
    <w:rsid w:val="00533ACA"/>
    <w:rPr>
      <w:caps/>
      <w:color w:val="8A3E00"/>
      <w:spacing w:val="5"/>
      <w:sz w:val="20"/>
      <w:szCs w:val="20"/>
    </w:rPr>
  </w:style>
  <w:style w:type="character" w:styleId="SubtleEmphasis">
    <w:name w:val="Subtle Emphasis"/>
    <w:uiPriority w:val="19"/>
    <w:qFormat/>
    <w:rsid w:val="00533ACA"/>
    <w:rPr>
      <w:i/>
      <w:iCs/>
    </w:rPr>
  </w:style>
  <w:style w:type="character" w:styleId="IntenseEmphasis">
    <w:name w:val="Intense Emphasis"/>
    <w:uiPriority w:val="21"/>
    <w:qFormat/>
    <w:rsid w:val="00533ACA"/>
    <w:rPr>
      <w:i/>
      <w:iCs/>
      <w:caps/>
      <w:spacing w:val="10"/>
      <w:sz w:val="20"/>
      <w:szCs w:val="20"/>
    </w:rPr>
  </w:style>
  <w:style w:type="character" w:customStyle="1" w:styleId="SubtleReference1">
    <w:name w:val="Subtle Reference1"/>
    <w:basedOn w:val="DefaultParagraphFont"/>
    <w:uiPriority w:val="31"/>
    <w:qFormat/>
    <w:rsid w:val="00533ACA"/>
    <w:rPr>
      <w:rFonts w:ascii="Century Gothic" w:eastAsia="Times New Roman" w:hAnsi="Century Gothic" w:cs="Times New Roman"/>
      <w:i/>
      <w:iCs/>
      <w:color w:val="8A3E00"/>
    </w:rPr>
  </w:style>
  <w:style w:type="character" w:customStyle="1" w:styleId="IntenseReference1">
    <w:name w:val="Intense Reference1"/>
    <w:uiPriority w:val="32"/>
    <w:qFormat/>
    <w:rsid w:val="00533ACA"/>
    <w:rPr>
      <w:rFonts w:ascii="Century Gothic" w:eastAsia="Times New Roman" w:hAnsi="Century Gothic" w:cs="Times New Roman"/>
      <w:b/>
      <w:bCs/>
      <w:i/>
      <w:iCs/>
      <w:color w:val="8A3E00"/>
    </w:rPr>
  </w:style>
  <w:style w:type="character" w:customStyle="1" w:styleId="BookTitle1">
    <w:name w:val="Book Title1"/>
    <w:uiPriority w:val="33"/>
    <w:qFormat/>
    <w:rsid w:val="00533ACA"/>
    <w:rPr>
      <w:caps/>
      <w:color w:val="8A3E00"/>
      <w:spacing w:val="5"/>
      <w:u w:color="8A3E00"/>
    </w:rPr>
  </w:style>
  <w:style w:type="character" w:customStyle="1" w:styleId="Heading1Char1">
    <w:name w:val="Heading 1 Char1"/>
    <w:basedOn w:val="DefaultParagraphFont"/>
    <w:link w:val="Heading1"/>
    <w:uiPriority w:val="9"/>
    <w:rsid w:val="00533AC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33ACA"/>
    <w:pPr>
      <w:keepNext w:val="0"/>
      <w:keepLines w:val="0"/>
      <w:pBdr>
        <w:bottom w:val="thinThickSmallGap" w:sz="12" w:space="1" w:color="D05D01"/>
      </w:pBdr>
      <w:spacing w:before="400" w:after="120"/>
      <w:jc w:val="center"/>
      <w:outlineLvl w:val="9"/>
    </w:pPr>
    <w:rPr>
      <w:rFonts w:ascii="Sylfaen" w:eastAsia="Century Gothic" w:hAnsi="Sylfaen" w:cs="Times New Roman"/>
      <w:b w:val="0"/>
      <w:bCs w:val="0"/>
      <w:caps/>
      <w:color w:val="8B3E00"/>
      <w:spacing w:val="20"/>
    </w:rPr>
  </w:style>
  <w:style w:type="table" w:customStyle="1" w:styleId="241">
    <w:name w:val="Сетка таблицы241"/>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533ACA"/>
    <w:pPr>
      <w:spacing w:after="0" w:line="240" w:lineRule="auto"/>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533ACA"/>
  </w:style>
  <w:style w:type="paragraph" w:styleId="BodyTextIndent">
    <w:name w:val="Body Text Indent"/>
    <w:basedOn w:val="Normal"/>
    <w:link w:val="BodyTextIndentChar"/>
    <w:rsid w:val="00533ACA"/>
    <w:pPr>
      <w:spacing w:after="0"/>
      <w:ind w:left="-540" w:firstLine="540"/>
    </w:pPr>
    <w:rPr>
      <w:rFonts w:ascii="AcadNusx" w:eastAsia="Times New Roman" w:hAnsi="AcadNusx" w:cs="Times New Roman"/>
      <w:sz w:val="24"/>
      <w:szCs w:val="24"/>
    </w:rPr>
  </w:style>
  <w:style w:type="character" w:customStyle="1" w:styleId="BodyTextIndentChar">
    <w:name w:val="Body Text Indent Char"/>
    <w:basedOn w:val="DefaultParagraphFont"/>
    <w:link w:val="BodyTextIndent"/>
    <w:rsid w:val="00533ACA"/>
    <w:rPr>
      <w:rFonts w:ascii="AcadNusx" w:eastAsia="Times New Roman" w:hAnsi="AcadNusx" w:cs="Times New Roman"/>
      <w:sz w:val="24"/>
      <w:szCs w:val="24"/>
    </w:rPr>
  </w:style>
  <w:style w:type="table" w:customStyle="1" w:styleId="TableGrid22">
    <w:name w:val="Table Grid22"/>
    <w:basedOn w:val="TableNormal"/>
    <w:next w:val="TableGrid"/>
    <w:rsid w:val="00533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533AC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533AC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33ACA"/>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81">
    <w:name w:val="Heading 81"/>
    <w:basedOn w:val="Normal"/>
    <w:next w:val="Normal"/>
    <w:uiPriority w:val="9"/>
    <w:semiHidden/>
    <w:unhideWhenUsed/>
    <w:qFormat/>
    <w:rsid w:val="00533ACA"/>
    <w:pPr>
      <w:keepNext/>
      <w:keepLines/>
      <w:spacing w:before="40" w:after="0"/>
      <w:ind w:left="1440" w:hanging="1440"/>
      <w:jc w:val="left"/>
      <w:outlineLvl w:val="7"/>
    </w:pPr>
    <w:rPr>
      <w:rFonts w:ascii="Calibri" w:eastAsia="Times New Roman" w:hAnsi="Calibri" w:cs="Times New Roman"/>
      <w:color w:val="272727"/>
      <w:sz w:val="21"/>
      <w:szCs w:val="21"/>
    </w:rPr>
  </w:style>
  <w:style w:type="paragraph" w:customStyle="1" w:styleId="Heading91">
    <w:name w:val="Heading 91"/>
    <w:basedOn w:val="Normal"/>
    <w:next w:val="Normal"/>
    <w:uiPriority w:val="9"/>
    <w:semiHidden/>
    <w:unhideWhenUsed/>
    <w:qFormat/>
    <w:rsid w:val="00533ACA"/>
    <w:pPr>
      <w:keepNext/>
      <w:keepLines/>
      <w:spacing w:before="40" w:after="0"/>
      <w:ind w:left="1584" w:hanging="1584"/>
      <w:jc w:val="left"/>
      <w:outlineLvl w:val="8"/>
    </w:pPr>
    <w:rPr>
      <w:rFonts w:ascii="Calibri" w:eastAsia="Times New Roman" w:hAnsi="Calibri" w:cs="Times New Roman"/>
      <w:i/>
      <w:iCs/>
      <w:color w:val="272727"/>
      <w:sz w:val="21"/>
      <w:szCs w:val="21"/>
    </w:rPr>
  </w:style>
  <w:style w:type="table" w:customStyle="1" w:styleId="TableGrid41">
    <w:name w:val="Table Grid41"/>
    <w:basedOn w:val="TableNormal"/>
    <w:next w:val="TableGrid"/>
    <w:uiPriority w:val="59"/>
    <w:rsid w:val="00533ACA"/>
    <w:pPr>
      <w:spacing w:after="0" w:line="240" w:lineRule="auto"/>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533ACA"/>
    <w:pPr>
      <w:numPr>
        <w:numId w:val="3"/>
      </w:numPr>
      <w:spacing w:after="0"/>
      <w:jc w:val="left"/>
    </w:pPr>
    <w:rPr>
      <w:rFonts w:ascii="Times New Roman" w:eastAsia="Times New Roman" w:hAnsi="Times New Roman" w:cs="Times New Roman"/>
      <w:sz w:val="20"/>
      <w:szCs w:val="20"/>
      <w:lang w:val="ru-RU" w:eastAsia="ru-RU"/>
    </w:rPr>
  </w:style>
  <w:style w:type="table" w:customStyle="1" w:styleId="TableGrid102">
    <w:name w:val="Table Grid102"/>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32">
    <w:name w:val="Style1132"/>
    <w:rsid w:val="00533ACA"/>
    <w:pPr>
      <w:numPr>
        <w:numId w:val="2"/>
      </w:numPr>
    </w:pPr>
  </w:style>
  <w:style w:type="table" w:customStyle="1" w:styleId="TableGrid221">
    <w:name w:val="Table Grid22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311">
    <w:name w:val="Style11311"/>
    <w:rsid w:val="00533ACA"/>
    <w:pPr>
      <w:numPr>
        <w:numId w:val="4"/>
      </w:numPr>
    </w:pPr>
  </w:style>
  <w:style w:type="table" w:customStyle="1" w:styleId="TableGrid112">
    <w:name w:val="Table Grid112"/>
    <w:basedOn w:val="TableNormal"/>
    <w:next w:val="TableGrid"/>
    <w:uiPriority w:val="59"/>
    <w:rsid w:val="00533AC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533AC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533AC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533AC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533AC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533AC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533AC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533ACA"/>
  </w:style>
  <w:style w:type="table" w:customStyle="1" w:styleId="TableGrid27">
    <w:name w:val="Table Grid27"/>
    <w:basedOn w:val="TableNormal"/>
    <w:next w:val="TableGrid"/>
    <w:rsid w:val="00533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33ACA"/>
  </w:style>
  <w:style w:type="table" w:customStyle="1" w:styleId="TableGrid28">
    <w:name w:val="Table Grid28"/>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533ACA"/>
    <w:pPr>
      <w:spacing w:after="0" w:line="240" w:lineRule="auto"/>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533ACA"/>
  </w:style>
  <w:style w:type="table" w:customStyle="1" w:styleId="TableGrid29">
    <w:name w:val="Table Grid29"/>
    <w:basedOn w:val="TableNormal"/>
    <w:next w:val="TableGrid"/>
    <w:rsid w:val="00533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533AC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33ACA"/>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533AC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533A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33ACA"/>
    <w:rPr>
      <w:color w:val="800080"/>
      <w:u w:val="single"/>
    </w:rPr>
  </w:style>
  <w:style w:type="paragraph" w:customStyle="1" w:styleId="font5">
    <w:name w:val="font5"/>
    <w:basedOn w:val="Normal"/>
    <w:rsid w:val="00533ACA"/>
    <w:pPr>
      <w:spacing w:before="100" w:beforeAutospacing="1" w:after="100" w:afterAutospacing="1"/>
      <w:jc w:val="left"/>
    </w:pPr>
    <w:rPr>
      <w:rFonts w:ascii="AcadNusx" w:eastAsia="Times New Roman" w:hAnsi="AcadNusx" w:cs="Times New Roman"/>
      <w:b/>
      <w:bCs/>
    </w:rPr>
  </w:style>
  <w:style w:type="paragraph" w:customStyle="1" w:styleId="font6">
    <w:name w:val="font6"/>
    <w:basedOn w:val="Normal"/>
    <w:rsid w:val="00533ACA"/>
    <w:pPr>
      <w:spacing w:before="100" w:beforeAutospacing="1" w:after="100" w:afterAutospacing="1"/>
      <w:jc w:val="left"/>
    </w:pPr>
    <w:rPr>
      <w:rFonts w:ascii="Arial" w:eastAsia="Times New Roman" w:hAnsi="Arial" w:cs="Times New Roman"/>
      <w:b/>
      <w:bCs/>
    </w:rPr>
  </w:style>
  <w:style w:type="paragraph" w:customStyle="1" w:styleId="xl74">
    <w:name w:val="xl74"/>
    <w:basedOn w:val="Normal"/>
    <w:rsid w:val="00533ACA"/>
    <w:pPr>
      <w:spacing w:before="100" w:beforeAutospacing="1" w:after="100" w:afterAutospacing="1"/>
      <w:jc w:val="left"/>
    </w:pPr>
    <w:rPr>
      <w:rFonts w:ascii="Times New Roman" w:eastAsia="Times New Roman" w:hAnsi="Times New Roman" w:cs="Times New Roman"/>
      <w:sz w:val="24"/>
      <w:szCs w:val="24"/>
    </w:rPr>
  </w:style>
  <w:style w:type="paragraph" w:customStyle="1" w:styleId="xl75">
    <w:name w:val="xl75"/>
    <w:basedOn w:val="Normal"/>
    <w:rsid w:val="00533AC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cadNusx" w:eastAsia="Times New Roman" w:hAnsi="AcadNusx" w:cs="Times New Roman"/>
      <w:b/>
      <w:bCs/>
      <w:sz w:val="24"/>
      <w:szCs w:val="24"/>
    </w:rPr>
  </w:style>
  <w:style w:type="paragraph" w:customStyle="1" w:styleId="xl76">
    <w:name w:val="xl76"/>
    <w:basedOn w:val="Normal"/>
    <w:rsid w:val="00533AC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cadNusx" w:eastAsia="Times New Roman" w:hAnsi="AcadNusx" w:cs="Times New Roman"/>
      <w:b/>
      <w:bCs/>
      <w:sz w:val="24"/>
      <w:szCs w:val="24"/>
    </w:rPr>
  </w:style>
  <w:style w:type="paragraph" w:customStyle="1" w:styleId="xl77">
    <w:name w:val="xl77"/>
    <w:basedOn w:val="Normal"/>
    <w:rsid w:val="0053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cadNusx" w:eastAsia="Times New Roman" w:hAnsi="AcadNusx" w:cs="Times New Roman"/>
      <w:color w:val="FF0000"/>
      <w:sz w:val="24"/>
      <w:szCs w:val="24"/>
    </w:rPr>
  </w:style>
  <w:style w:type="paragraph" w:customStyle="1" w:styleId="xl78">
    <w:name w:val="xl78"/>
    <w:basedOn w:val="Normal"/>
    <w:rsid w:val="00533AC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cadNusx" w:eastAsia="Times New Roman" w:hAnsi="AcadNusx" w:cs="Times New Roman"/>
      <w:sz w:val="24"/>
      <w:szCs w:val="24"/>
    </w:rPr>
  </w:style>
  <w:style w:type="paragraph" w:customStyle="1" w:styleId="xl79">
    <w:name w:val="xl79"/>
    <w:basedOn w:val="Normal"/>
    <w:rsid w:val="00533ACA"/>
    <w:pPr>
      <w:pBdr>
        <w:top w:val="single" w:sz="4" w:space="0" w:color="auto"/>
        <w:bottom w:val="single" w:sz="4" w:space="0" w:color="auto"/>
      </w:pBdr>
      <w:shd w:val="clear" w:color="000000" w:fill="FFFFFF"/>
      <w:spacing w:before="100" w:beforeAutospacing="1" w:after="100" w:afterAutospacing="1"/>
      <w:jc w:val="center"/>
      <w:textAlignment w:val="center"/>
    </w:pPr>
    <w:rPr>
      <w:rFonts w:ascii="AcadNusx" w:eastAsia="Times New Roman" w:hAnsi="AcadNusx" w:cs="Times New Roman"/>
      <w:sz w:val="24"/>
      <w:szCs w:val="24"/>
    </w:rPr>
  </w:style>
  <w:style w:type="paragraph" w:customStyle="1" w:styleId="xl80">
    <w:name w:val="xl80"/>
    <w:basedOn w:val="Normal"/>
    <w:rsid w:val="0053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cadNusx" w:eastAsia="Times New Roman" w:hAnsi="AcadNusx" w:cs="Times New Roman"/>
      <w:sz w:val="24"/>
      <w:szCs w:val="24"/>
    </w:rPr>
  </w:style>
  <w:style w:type="paragraph" w:customStyle="1" w:styleId="xl81">
    <w:name w:val="xl81"/>
    <w:basedOn w:val="Normal"/>
    <w:rsid w:val="00533A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cadNusx" w:eastAsia="Times New Roman" w:hAnsi="AcadNusx" w:cs="Times New Roman"/>
      <w:sz w:val="24"/>
      <w:szCs w:val="24"/>
    </w:rPr>
  </w:style>
  <w:style w:type="paragraph" w:customStyle="1" w:styleId="xl82">
    <w:name w:val="xl82"/>
    <w:basedOn w:val="Normal"/>
    <w:rsid w:val="0053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cadNusx" w:eastAsia="Times New Roman" w:hAnsi="AcadNusx" w:cs="Times New Roman"/>
      <w:b/>
      <w:bCs/>
      <w:sz w:val="24"/>
      <w:szCs w:val="24"/>
    </w:rPr>
  </w:style>
  <w:style w:type="paragraph" w:customStyle="1" w:styleId="xl83">
    <w:name w:val="xl83"/>
    <w:basedOn w:val="Normal"/>
    <w:rsid w:val="00533AC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cadNusx" w:eastAsia="Times New Roman" w:hAnsi="AcadNusx" w:cs="Times New Roman"/>
      <w:sz w:val="24"/>
      <w:szCs w:val="24"/>
    </w:rPr>
  </w:style>
  <w:style w:type="paragraph" w:customStyle="1" w:styleId="xl84">
    <w:name w:val="xl84"/>
    <w:basedOn w:val="Normal"/>
    <w:rsid w:val="00533A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cadNusx" w:eastAsia="Times New Roman" w:hAnsi="AcadNusx" w:cs="Times New Roman"/>
      <w:sz w:val="24"/>
      <w:szCs w:val="24"/>
    </w:rPr>
  </w:style>
  <w:style w:type="paragraph" w:customStyle="1" w:styleId="xl85">
    <w:name w:val="xl85"/>
    <w:basedOn w:val="Normal"/>
    <w:rsid w:val="00533A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86">
    <w:name w:val="xl86"/>
    <w:basedOn w:val="Normal"/>
    <w:rsid w:val="00533ACA"/>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cadNusx" w:eastAsia="Times New Roman" w:hAnsi="AcadNusx" w:cs="Times New Roman"/>
      <w:b/>
      <w:bCs/>
      <w:sz w:val="28"/>
      <w:szCs w:val="28"/>
    </w:rPr>
  </w:style>
  <w:style w:type="paragraph" w:customStyle="1" w:styleId="xl87">
    <w:name w:val="xl87"/>
    <w:basedOn w:val="Normal"/>
    <w:rsid w:val="00533ACA"/>
    <w:pPr>
      <w:pBdr>
        <w:top w:val="single" w:sz="4" w:space="0" w:color="auto"/>
        <w:left w:val="single" w:sz="4" w:space="0" w:color="auto"/>
        <w:bottom w:val="single" w:sz="4"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88">
    <w:name w:val="xl88"/>
    <w:basedOn w:val="Normal"/>
    <w:rsid w:val="00533ACA"/>
    <w:pPr>
      <w:pBdr>
        <w:top w:val="single" w:sz="4" w:space="0" w:color="auto"/>
        <w:left w:val="single" w:sz="4" w:space="0" w:color="auto"/>
        <w:bottom w:val="single" w:sz="8" w:space="0" w:color="auto"/>
      </w:pBdr>
      <w:spacing w:before="100" w:beforeAutospacing="1" w:after="100" w:afterAutospacing="1"/>
      <w:jc w:val="center"/>
      <w:textAlignment w:val="center"/>
    </w:pPr>
    <w:rPr>
      <w:rFonts w:ascii="AcadNusx" w:eastAsia="Times New Roman" w:hAnsi="AcadNusx" w:cs="Times New Roman"/>
      <w:b/>
      <w:bCs/>
      <w:sz w:val="28"/>
      <w:szCs w:val="28"/>
    </w:rPr>
  </w:style>
  <w:style w:type="paragraph" w:customStyle="1" w:styleId="xl89">
    <w:name w:val="xl89"/>
    <w:basedOn w:val="Normal"/>
    <w:rsid w:val="00533ACA"/>
    <w:pPr>
      <w:pBdr>
        <w:top w:val="single" w:sz="4" w:space="0" w:color="auto"/>
        <w:bottom w:val="single" w:sz="4" w:space="0" w:color="auto"/>
        <w:right w:val="single" w:sz="4" w:space="0" w:color="auto"/>
      </w:pBdr>
      <w:spacing w:before="100" w:beforeAutospacing="1" w:after="100" w:afterAutospacing="1"/>
      <w:jc w:val="left"/>
    </w:pPr>
    <w:rPr>
      <w:rFonts w:ascii="AcadNusx" w:eastAsia="Times New Roman" w:hAnsi="AcadNusx" w:cs="Times New Roman"/>
      <w:sz w:val="24"/>
      <w:szCs w:val="24"/>
    </w:rPr>
  </w:style>
  <w:style w:type="paragraph" w:customStyle="1" w:styleId="xl90">
    <w:name w:val="xl90"/>
    <w:basedOn w:val="Normal"/>
    <w:rsid w:val="00533ACA"/>
    <w:pPr>
      <w:pBdr>
        <w:top w:val="single" w:sz="4" w:space="0" w:color="auto"/>
        <w:left w:val="single" w:sz="4" w:space="0" w:color="auto"/>
        <w:bottom w:val="single" w:sz="4" w:space="0" w:color="auto"/>
      </w:pBdr>
      <w:spacing w:before="100" w:beforeAutospacing="1" w:after="100" w:afterAutospacing="1"/>
      <w:jc w:val="center"/>
      <w:textAlignment w:val="center"/>
    </w:pPr>
    <w:rPr>
      <w:rFonts w:ascii="AcadNusx" w:eastAsia="Times New Roman" w:hAnsi="AcadNusx" w:cs="Times New Roman"/>
      <w:sz w:val="24"/>
      <w:szCs w:val="24"/>
    </w:rPr>
  </w:style>
  <w:style w:type="paragraph" w:customStyle="1" w:styleId="xl91">
    <w:name w:val="xl91"/>
    <w:basedOn w:val="Normal"/>
    <w:rsid w:val="00533A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cadNusx" w:eastAsia="Times New Roman" w:hAnsi="AcadNusx" w:cs="Times New Roman"/>
      <w:b/>
      <w:bCs/>
      <w:sz w:val="28"/>
      <w:szCs w:val="28"/>
    </w:rPr>
  </w:style>
  <w:style w:type="paragraph" w:customStyle="1" w:styleId="xl92">
    <w:name w:val="xl92"/>
    <w:basedOn w:val="Normal"/>
    <w:rsid w:val="00533AC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cadNusx" w:eastAsia="Times New Roman" w:hAnsi="AcadNusx" w:cs="Times New Roman"/>
      <w:sz w:val="24"/>
      <w:szCs w:val="24"/>
    </w:rPr>
  </w:style>
  <w:style w:type="paragraph" w:customStyle="1" w:styleId="xl93">
    <w:name w:val="xl93"/>
    <w:basedOn w:val="Normal"/>
    <w:rsid w:val="00533A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cadNusx" w:eastAsia="Times New Roman" w:hAnsi="AcadNusx" w:cs="Times New Roman"/>
      <w:b/>
      <w:bCs/>
      <w:sz w:val="20"/>
      <w:szCs w:val="20"/>
    </w:rPr>
  </w:style>
  <w:style w:type="paragraph" w:customStyle="1" w:styleId="xl94">
    <w:name w:val="xl94"/>
    <w:basedOn w:val="Normal"/>
    <w:rsid w:val="00533ACA"/>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cadNusx" w:eastAsia="Times New Roman" w:hAnsi="AcadNusx" w:cs="Times New Roman"/>
      <w:sz w:val="24"/>
      <w:szCs w:val="24"/>
    </w:rPr>
  </w:style>
  <w:style w:type="paragraph" w:customStyle="1" w:styleId="xl95">
    <w:name w:val="xl95"/>
    <w:basedOn w:val="Normal"/>
    <w:rsid w:val="00533A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cadNusx" w:eastAsia="Times New Roman" w:hAnsi="AcadNusx" w:cs="Times New Roman"/>
      <w:color w:val="FF0000"/>
      <w:sz w:val="24"/>
      <w:szCs w:val="24"/>
    </w:rPr>
  </w:style>
  <w:style w:type="paragraph" w:customStyle="1" w:styleId="xl96">
    <w:name w:val="xl96"/>
    <w:basedOn w:val="Normal"/>
    <w:rsid w:val="00533AC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cadNusx" w:eastAsia="Times New Roman" w:hAnsi="AcadNusx" w:cs="Times New Roman"/>
      <w:b/>
      <w:bCs/>
      <w:sz w:val="20"/>
      <w:szCs w:val="20"/>
    </w:rPr>
  </w:style>
  <w:style w:type="paragraph" w:customStyle="1" w:styleId="xl97">
    <w:name w:val="xl97"/>
    <w:basedOn w:val="Normal"/>
    <w:rsid w:val="00533A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cadNusx" w:eastAsia="Times New Roman" w:hAnsi="AcadNusx" w:cs="Times New Roman"/>
      <w:sz w:val="24"/>
      <w:szCs w:val="24"/>
    </w:rPr>
  </w:style>
  <w:style w:type="paragraph" w:customStyle="1" w:styleId="xl98">
    <w:name w:val="xl98"/>
    <w:basedOn w:val="Normal"/>
    <w:rsid w:val="00533A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cadNusx" w:eastAsia="Times New Roman" w:hAnsi="AcadNusx" w:cs="Times New Roman"/>
      <w:sz w:val="24"/>
      <w:szCs w:val="24"/>
    </w:rPr>
  </w:style>
  <w:style w:type="paragraph" w:customStyle="1" w:styleId="xl99">
    <w:name w:val="xl99"/>
    <w:basedOn w:val="Normal"/>
    <w:rsid w:val="00533A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cadNusx" w:eastAsia="Times New Roman" w:hAnsi="AcadNusx" w:cs="Times New Roman"/>
      <w:b/>
      <w:bCs/>
      <w:sz w:val="24"/>
      <w:szCs w:val="24"/>
    </w:rPr>
  </w:style>
  <w:style w:type="paragraph" w:customStyle="1" w:styleId="xl100">
    <w:name w:val="xl100"/>
    <w:basedOn w:val="Normal"/>
    <w:rsid w:val="00533AC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01">
    <w:name w:val="xl101"/>
    <w:basedOn w:val="Normal"/>
    <w:rsid w:val="00533A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02">
    <w:name w:val="xl102"/>
    <w:basedOn w:val="Normal"/>
    <w:rsid w:val="00533A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AcadNusx" w:eastAsia="Times New Roman" w:hAnsi="AcadNusx" w:cs="Times New Roman"/>
      <w:b/>
      <w:bCs/>
      <w:sz w:val="24"/>
      <w:szCs w:val="24"/>
    </w:rPr>
  </w:style>
  <w:style w:type="paragraph" w:customStyle="1" w:styleId="xl103">
    <w:name w:val="xl103"/>
    <w:basedOn w:val="Normal"/>
    <w:rsid w:val="00533AC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cadNusx" w:eastAsia="Times New Roman" w:hAnsi="AcadNusx" w:cs="Times New Roman"/>
      <w:b/>
      <w:bCs/>
      <w:sz w:val="20"/>
      <w:szCs w:val="20"/>
    </w:rPr>
  </w:style>
  <w:style w:type="paragraph" w:customStyle="1" w:styleId="xl104">
    <w:name w:val="xl104"/>
    <w:basedOn w:val="Normal"/>
    <w:rsid w:val="00533A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cadNusx" w:eastAsia="Times New Roman" w:hAnsi="AcadNusx" w:cs="Times New Roman"/>
      <w:sz w:val="24"/>
      <w:szCs w:val="24"/>
    </w:rPr>
  </w:style>
  <w:style w:type="paragraph" w:customStyle="1" w:styleId="xl105">
    <w:name w:val="xl105"/>
    <w:basedOn w:val="Normal"/>
    <w:rsid w:val="00533ACA"/>
    <w:pPr>
      <w:shd w:val="clear" w:color="000000" w:fill="FFFFFF"/>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06">
    <w:name w:val="xl106"/>
    <w:basedOn w:val="Normal"/>
    <w:rsid w:val="00533ACA"/>
    <w:pPr>
      <w:shd w:val="clear" w:color="000000" w:fill="FFFFFF"/>
      <w:spacing w:before="100" w:beforeAutospacing="1" w:after="100" w:afterAutospacing="1"/>
      <w:jc w:val="center"/>
    </w:pPr>
    <w:rPr>
      <w:rFonts w:ascii="AcadNusx" w:eastAsia="Times New Roman" w:hAnsi="AcadNusx" w:cs="Times New Roman"/>
      <w:b/>
      <w:bCs/>
      <w:sz w:val="24"/>
      <w:szCs w:val="24"/>
    </w:rPr>
  </w:style>
  <w:style w:type="paragraph" w:customStyle="1" w:styleId="xl107">
    <w:name w:val="xl107"/>
    <w:basedOn w:val="Normal"/>
    <w:rsid w:val="00533ACA"/>
    <w:pPr>
      <w:shd w:val="clear" w:color="000000" w:fill="FFFFFF"/>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08">
    <w:name w:val="xl108"/>
    <w:basedOn w:val="Normal"/>
    <w:rsid w:val="00533ACA"/>
    <w:pPr>
      <w:shd w:val="clear" w:color="000000" w:fill="FFFFFF"/>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09">
    <w:name w:val="xl109"/>
    <w:basedOn w:val="Normal"/>
    <w:rsid w:val="00533ACA"/>
    <w:pPr>
      <w:shd w:val="clear" w:color="000000" w:fill="FFFFFF"/>
      <w:spacing w:before="100" w:beforeAutospacing="1" w:after="100" w:afterAutospacing="1"/>
      <w:jc w:val="center"/>
    </w:pPr>
    <w:rPr>
      <w:rFonts w:ascii="AcadNusx" w:eastAsia="Times New Roman" w:hAnsi="AcadNusx" w:cs="Times New Roman"/>
      <w:b/>
      <w:bCs/>
      <w:sz w:val="24"/>
      <w:szCs w:val="24"/>
    </w:rPr>
  </w:style>
  <w:style w:type="paragraph" w:customStyle="1" w:styleId="xl110">
    <w:name w:val="xl110"/>
    <w:basedOn w:val="Normal"/>
    <w:rsid w:val="00533AC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cadNusx" w:eastAsia="Times New Roman" w:hAnsi="AcadNusx" w:cs="Times New Roman"/>
      <w:b/>
      <w:bCs/>
      <w:sz w:val="24"/>
      <w:szCs w:val="24"/>
    </w:rPr>
  </w:style>
  <w:style w:type="paragraph" w:customStyle="1" w:styleId="xl111">
    <w:name w:val="xl111"/>
    <w:basedOn w:val="Normal"/>
    <w:rsid w:val="00533A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cadNusx" w:eastAsia="Times New Roman" w:hAnsi="AcadNusx" w:cs="Times New Roman"/>
      <w:b/>
      <w:bCs/>
      <w:sz w:val="20"/>
      <w:szCs w:val="20"/>
    </w:rPr>
  </w:style>
  <w:style w:type="paragraph" w:customStyle="1" w:styleId="xl112">
    <w:name w:val="xl112"/>
    <w:basedOn w:val="Normal"/>
    <w:rsid w:val="00533A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13">
    <w:name w:val="xl113"/>
    <w:basedOn w:val="Normal"/>
    <w:rsid w:val="00533AC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cadNusx" w:eastAsia="Times New Roman" w:hAnsi="AcadNusx" w:cs="Times New Roman"/>
      <w:sz w:val="24"/>
      <w:szCs w:val="24"/>
    </w:rPr>
  </w:style>
  <w:style w:type="paragraph" w:customStyle="1" w:styleId="xl114">
    <w:name w:val="xl114"/>
    <w:basedOn w:val="Normal"/>
    <w:rsid w:val="00533ACA"/>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AcadNusx" w:eastAsia="Times New Roman" w:hAnsi="AcadNusx" w:cs="Times New Roman"/>
      <w:sz w:val="24"/>
      <w:szCs w:val="24"/>
    </w:rPr>
  </w:style>
  <w:style w:type="paragraph" w:customStyle="1" w:styleId="xl115">
    <w:name w:val="xl115"/>
    <w:basedOn w:val="Normal"/>
    <w:rsid w:val="00533ACA"/>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cadNusx" w:eastAsia="Times New Roman" w:hAnsi="AcadNusx" w:cs="Times New Roman"/>
      <w:sz w:val="24"/>
      <w:szCs w:val="24"/>
    </w:rPr>
  </w:style>
  <w:style w:type="paragraph" w:customStyle="1" w:styleId="xl116">
    <w:name w:val="xl116"/>
    <w:basedOn w:val="Normal"/>
    <w:rsid w:val="00533ACA"/>
    <w:pPr>
      <w:pBdr>
        <w:top w:val="single" w:sz="4" w:space="0" w:color="auto"/>
        <w:left w:val="single" w:sz="4" w:space="0" w:color="auto"/>
        <w:bottom w:val="single" w:sz="4" w:space="0" w:color="auto"/>
      </w:pBdr>
      <w:spacing w:before="100" w:beforeAutospacing="1" w:after="100" w:afterAutospacing="1"/>
      <w:jc w:val="left"/>
    </w:pPr>
    <w:rPr>
      <w:rFonts w:ascii="AcadNusx" w:eastAsia="Times New Roman" w:hAnsi="AcadNusx" w:cs="Times New Roman"/>
      <w:sz w:val="24"/>
      <w:szCs w:val="24"/>
    </w:rPr>
  </w:style>
  <w:style w:type="paragraph" w:customStyle="1" w:styleId="xl117">
    <w:name w:val="xl117"/>
    <w:basedOn w:val="Normal"/>
    <w:rsid w:val="00533ACA"/>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AcadNusx" w:eastAsia="Times New Roman" w:hAnsi="AcadNusx" w:cs="Times New Roman"/>
      <w:sz w:val="24"/>
      <w:szCs w:val="24"/>
    </w:rPr>
  </w:style>
  <w:style w:type="paragraph" w:customStyle="1" w:styleId="xl118">
    <w:name w:val="xl118"/>
    <w:basedOn w:val="Normal"/>
    <w:rsid w:val="00533ACA"/>
    <w:pPr>
      <w:spacing w:before="100" w:beforeAutospacing="1" w:after="100" w:afterAutospacing="1"/>
      <w:jc w:val="left"/>
    </w:pPr>
    <w:rPr>
      <w:rFonts w:ascii="AcadNusx" w:eastAsia="Times New Roman" w:hAnsi="AcadNusx" w:cs="Times New Roman"/>
      <w:sz w:val="24"/>
      <w:szCs w:val="24"/>
    </w:rPr>
  </w:style>
  <w:style w:type="paragraph" w:customStyle="1" w:styleId="xl119">
    <w:name w:val="xl119"/>
    <w:basedOn w:val="Normal"/>
    <w:rsid w:val="00533ACA"/>
    <w:pPr>
      <w:pBdr>
        <w:bottom w:val="single" w:sz="4" w:space="0" w:color="auto"/>
      </w:pBdr>
      <w:shd w:val="clear" w:color="000000" w:fill="FFFFFF"/>
      <w:spacing w:before="100" w:beforeAutospacing="1" w:after="100" w:afterAutospacing="1"/>
      <w:jc w:val="center"/>
    </w:pPr>
    <w:rPr>
      <w:rFonts w:ascii="AcadNusx" w:eastAsia="Times New Roman" w:hAnsi="AcadNusx" w:cs="Times New Roman"/>
      <w:sz w:val="24"/>
      <w:szCs w:val="24"/>
    </w:rPr>
  </w:style>
  <w:style w:type="paragraph" w:customStyle="1" w:styleId="xl120">
    <w:name w:val="xl120"/>
    <w:basedOn w:val="Normal"/>
    <w:rsid w:val="00533ACA"/>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AcadNusx" w:eastAsia="Times New Roman" w:hAnsi="AcadNusx" w:cs="Times New Roman"/>
      <w:sz w:val="24"/>
      <w:szCs w:val="24"/>
    </w:rPr>
  </w:style>
  <w:style w:type="paragraph" w:customStyle="1" w:styleId="xl121">
    <w:name w:val="xl121"/>
    <w:basedOn w:val="Normal"/>
    <w:rsid w:val="00533ACA"/>
    <w:pPr>
      <w:pBdr>
        <w:top w:val="single" w:sz="4" w:space="0" w:color="auto"/>
        <w:bottom w:val="single" w:sz="4" w:space="0" w:color="auto"/>
      </w:pBdr>
      <w:shd w:val="clear" w:color="000000" w:fill="FFFFFF"/>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22">
    <w:name w:val="xl122"/>
    <w:basedOn w:val="Normal"/>
    <w:rsid w:val="00533A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cadNusx" w:eastAsia="Times New Roman" w:hAnsi="AcadNusx" w:cs="Times New Roman"/>
      <w:sz w:val="24"/>
      <w:szCs w:val="24"/>
    </w:rPr>
  </w:style>
  <w:style w:type="paragraph" w:customStyle="1" w:styleId="xl123">
    <w:name w:val="xl123"/>
    <w:basedOn w:val="Normal"/>
    <w:rsid w:val="00533ACA"/>
    <w:pPr>
      <w:pBdr>
        <w:bottom w:val="single" w:sz="4" w:space="0" w:color="auto"/>
      </w:pBdr>
      <w:shd w:val="clear" w:color="000000" w:fill="FFFFFF"/>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24">
    <w:name w:val="xl124"/>
    <w:basedOn w:val="Normal"/>
    <w:rsid w:val="00533ACA"/>
    <w:pPr>
      <w:pBdr>
        <w:top w:val="single" w:sz="4" w:space="0" w:color="auto"/>
      </w:pBdr>
      <w:shd w:val="clear" w:color="000000" w:fill="FFFFFF"/>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25">
    <w:name w:val="xl125"/>
    <w:basedOn w:val="Normal"/>
    <w:rsid w:val="00533AC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cadNusx" w:eastAsia="Times New Roman" w:hAnsi="AcadNusx" w:cs="Times New Roman"/>
      <w:b/>
      <w:bCs/>
      <w:sz w:val="24"/>
      <w:szCs w:val="24"/>
    </w:rPr>
  </w:style>
  <w:style w:type="paragraph" w:customStyle="1" w:styleId="xl126">
    <w:name w:val="xl126"/>
    <w:basedOn w:val="Normal"/>
    <w:rsid w:val="00533ACA"/>
    <w:pPr>
      <w:pBdr>
        <w:left w:val="single" w:sz="4" w:space="0" w:color="auto"/>
        <w:right w:val="single" w:sz="4" w:space="0" w:color="auto"/>
      </w:pBdr>
      <w:shd w:val="clear" w:color="000000" w:fill="FFFFFF"/>
      <w:spacing w:before="100" w:beforeAutospacing="1" w:after="100" w:afterAutospacing="1"/>
      <w:jc w:val="center"/>
    </w:pPr>
    <w:rPr>
      <w:rFonts w:ascii="AcadNusx" w:eastAsia="Times New Roman" w:hAnsi="AcadNusx" w:cs="Times New Roman"/>
      <w:b/>
      <w:bCs/>
      <w:sz w:val="24"/>
      <w:szCs w:val="24"/>
    </w:rPr>
  </w:style>
  <w:style w:type="paragraph" w:customStyle="1" w:styleId="xl127">
    <w:name w:val="xl127"/>
    <w:basedOn w:val="Normal"/>
    <w:rsid w:val="00533ACA"/>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cadNusx" w:eastAsia="Times New Roman" w:hAnsi="AcadNusx" w:cs="Times New Roman"/>
      <w:sz w:val="24"/>
      <w:szCs w:val="24"/>
    </w:rPr>
  </w:style>
  <w:style w:type="paragraph" w:customStyle="1" w:styleId="xl128">
    <w:name w:val="xl128"/>
    <w:basedOn w:val="Normal"/>
    <w:rsid w:val="00533A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cadNusx" w:eastAsia="Times New Roman" w:hAnsi="AcadNusx" w:cs="Times New Roman"/>
      <w:sz w:val="24"/>
      <w:szCs w:val="24"/>
    </w:rPr>
  </w:style>
  <w:style w:type="paragraph" w:customStyle="1" w:styleId="xl129">
    <w:name w:val="xl129"/>
    <w:basedOn w:val="Normal"/>
    <w:rsid w:val="00533ACA"/>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30">
    <w:name w:val="xl130"/>
    <w:basedOn w:val="Normal"/>
    <w:rsid w:val="00533A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31">
    <w:name w:val="xl131"/>
    <w:basedOn w:val="Normal"/>
    <w:rsid w:val="0053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32">
    <w:name w:val="xl132"/>
    <w:basedOn w:val="Normal"/>
    <w:rsid w:val="00533AC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cadNusx" w:eastAsia="Times New Roman" w:hAnsi="AcadNusx" w:cs="Times New Roman"/>
      <w:color w:val="FF0000"/>
      <w:sz w:val="24"/>
      <w:szCs w:val="24"/>
    </w:rPr>
  </w:style>
  <w:style w:type="paragraph" w:customStyle="1" w:styleId="xl133">
    <w:name w:val="xl133"/>
    <w:basedOn w:val="Normal"/>
    <w:rsid w:val="00533AC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rPr>
  </w:style>
  <w:style w:type="paragraph" w:customStyle="1" w:styleId="xl134">
    <w:name w:val="xl134"/>
    <w:basedOn w:val="Normal"/>
    <w:rsid w:val="00533ACA"/>
    <w:pPr>
      <w:pBdr>
        <w:bottom w:val="single" w:sz="4" w:space="0" w:color="auto"/>
      </w:pBdr>
      <w:shd w:val="clear" w:color="000000" w:fill="FFFFFF"/>
      <w:spacing w:before="100" w:beforeAutospacing="1" w:after="100" w:afterAutospacing="1"/>
      <w:jc w:val="center"/>
      <w:textAlignment w:val="center"/>
    </w:pPr>
    <w:rPr>
      <w:rFonts w:ascii="AcadNusx" w:eastAsia="Times New Roman" w:hAnsi="AcadNusx" w:cs="Times New Roman"/>
      <w:sz w:val="24"/>
      <w:szCs w:val="24"/>
    </w:rPr>
  </w:style>
  <w:style w:type="paragraph" w:customStyle="1" w:styleId="xl135">
    <w:name w:val="xl135"/>
    <w:basedOn w:val="Normal"/>
    <w:rsid w:val="0053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cadNusx" w:eastAsia="Times New Roman" w:hAnsi="AcadNusx" w:cs="Times New Roman"/>
      <w:sz w:val="24"/>
      <w:szCs w:val="24"/>
    </w:rPr>
  </w:style>
  <w:style w:type="paragraph" w:customStyle="1" w:styleId="xl136">
    <w:name w:val="xl136"/>
    <w:basedOn w:val="Normal"/>
    <w:rsid w:val="00533ACA"/>
    <w:pPr>
      <w:shd w:val="clear" w:color="000000" w:fill="FFFFFF"/>
      <w:spacing w:before="100" w:beforeAutospacing="1" w:after="100" w:afterAutospacing="1"/>
      <w:jc w:val="center"/>
      <w:textAlignment w:val="center"/>
    </w:pPr>
    <w:rPr>
      <w:rFonts w:ascii="AcadNusx" w:eastAsia="Times New Roman" w:hAnsi="AcadNusx" w:cs="Times New Roman"/>
      <w:sz w:val="24"/>
      <w:szCs w:val="24"/>
    </w:rPr>
  </w:style>
  <w:style w:type="paragraph" w:customStyle="1" w:styleId="xl137">
    <w:name w:val="xl137"/>
    <w:basedOn w:val="Normal"/>
    <w:rsid w:val="00533AC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cadNusx" w:eastAsia="Times New Roman" w:hAnsi="AcadNusx" w:cs="Times New Roman"/>
      <w:sz w:val="24"/>
      <w:szCs w:val="24"/>
    </w:rPr>
  </w:style>
  <w:style w:type="paragraph" w:customStyle="1" w:styleId="xl138">
    <w:name w:val="xl138"/>
    <w:basedOn w:val="Normal"/>
    <w:rsid w:val="00533AC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cadNusx" w:eastAsia="Times New Roman" w:hAnsi="AcadNusx" w:cs="Times New Roman"/>
      <w:color w:val="FF0000"/>
      <w:sz w:val="24"/>
      <w:szCs w:val="24"/>
    </w:rPr>
  </w:style>
  <w:style w:type="paragraph" w:customStyle="1" w:styleId="xl139">
    <w:name w:val="xl139"/>
    <w:basedOn w:val="Normal"/>
    <w:rsid w:val="00533A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cadNusx" w:eastAsia="Times New Roman" w:hAnsi="AcadNusx" w:cs="Times New Roman"/>
      <w:b/>
      <w:bCs/>
      <w:color w:val="FF0000"/>
      <w:sz w:val="24"/>
      <w:szCs w:val="24"/>
    </w:rPr>
  </w:style>
  <w:style w:type="paragraph" w:customStyle="1" w:styleId="xl140">
    <w:name w:val="xl140"/>
    <w:basedOn w:val="Normal"/>
    <w:rsid w:val="00533A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41">
    <w:name w:val="xl141"/>
    <w:basedOn w:val="Normal"/>
    <w:rsid w:val="00533ACA"/>
    <w:pPr>
      <w:pBdr>
        <w:left w:val="single" w:sz="4" w:space="0" w:color="auto"/>
      </w:pBdr>
      <w:shd w:val="clear" w:color="000000" w:fill="FFFFFF"/>
      <w:spacing w:before="100" w:beforeAutospacing="1" w:after="100" w:afterAutospacing="1"/>
      <w:jc w:val="center"/>
    </w:pPr>
    <w:rPr>
      <w:rFonts w:ascii="AcadNusx" w:eastAsia="Times New Roman" w:hAnsi="AcadNusx" w:cs="Times New Roman"/>
      <w:sz w:val="24"/>
      <w:szCs w:val="24"/>
    </w:rPr>
  </w:style>
  <w:style w:type="paragraph" w:customStyle="1" w:styleId="xl142">
    <w:name w:val="xl142"/>
    <w:basedOn w:val="Normal"/>
    <w:rsid w:val="00533ACA"/>
    <w:pPr>
      <w:pBdr>
        <w:top w:val="single" w:sz="4" w:space="0" w:color="auto"/>
        <w:left w:val="single" w:sz="4" w:space="0" w:color="auto"/>
        <w:right w:val="single" w:sz="4" w:space="0" w:color="auto"/>
      </w:pBdr>
      <w:spacing w:before="100" w:beforeAutospacing="1" w:after="100" w:afterAutospacing="1"/>
      <w:jc w:val="center"/>
      <w:textAlignment w:val="center"/>
    </w:pPr>
    <w:rPr>
      <w:rFonts w:ascii="AcadNusx" w:eastAsia="Times New Roman" w:hAnsi="AcadNusx" w:cs="Times New Roman"/>
      <w:sz w:val="24"/>
      <w:szCs w:val="24"/>
    </w:rPr>
  </w:style>
  <w:style w:type="paragraph" w:customStyle="1" w:styleId="xl143">
    <w:name w:val="xl143"/>
    <w:basedOn w:val="Normal"/>
    <w:rsid w:val="00533ACA"/>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cadNusx" w:eastAsia="Times New Roman" w:hAnsi="AcadNusx" w:cs="Times New Roman"/>
      <w:color w:val="FF0000"/>
      <w:sz w:val="24"/>
      <w:szCs w:val="24"/>
    </w:rPr>
  </w:style>
  <w:style w:type="paragraph" w:customStyle="1" w:styleId="xl144">
    <w:name w:val="xl144"/>
    <w:basedOn w:val="Normal"/>
    <w:rsid w:val="00533A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cadNusx" w:eastAsia="Times New Roman" w:hAnsi="AcadNusx" w:cs="Times New Roman"/>
      <w:sz w:val="24"/>
      <w:szCs w:val="24"/>
    </w:rPr>
  </w:style>
  <w:style w:type="paragraph" w:customStyle="1" w:styleId="xl145">
    <w:name w:val="xl145"/>
    <w:basedOn w:val="Normal"/>
    <w:rsid w:val="00533A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46">
    <w:name w:val="xl146"/>
    <w:basedOn w:val="Normal"/>
    <w:rsid w:val="00533ACA"/>
    <w:pPr>
      <w:spacing w:before="100" w:beforeAutospacing="1" w:after="100" w:afterAutospacing="1"/>
      <w:jc w:val="left"/>
      <w:textAlignment w:val="center"/>
    </w:pPr>
    <w:rPr>
      <w:rFonts w:ascii="AcadNusx" w:eastAsia="Times New Roman" w:hAnsi="AcadNusx" w:cs="Times New Roman"/>
      <w:sz w:val="24"/>
      <w:szCs w:val="24"/>
    </w:rPr>
  </w:style>
  <w:style w:type="paragraph" w:customStyle="1" w:styleId="xl147">
    <w:name w:val="xl147"/>
    <w:basedOn w:val="Normal"/>
    <w:rsid w:val="00533ACA"/>
    <w:pPr>
      <w:pBdr>
        <w:left w:val="single" w:sz="8" w:space="0" w:color="auto"/>
        <w:bottom w:val="single" w:sz="8"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48">
    <w:name w:val="xl148"/>
    <w:basedOn w:val="Normal"/>
    <w:rsid w:val="00533ACA"/>
    <w:pPr>
      <w:pBdr>
        <w:bottom w:val="single" w:sz="8"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49">
    <w:name w:val="xl149"/>
    <w:basedOn w:val="Normal"/>
    <w:rsid w:val="00533ACA"/>
    <w:pPr>
      <w:pBdr>
        <w:bottom w:val="single" w:sz="8" w:space="0" w:color="auto"/>
        <w:right w:val="single" w:sz="8"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50">
    <w:name w:val="xl150"/>
    <w:basedOn w:val="Normal"/>
    <w:rsid w:val="00533ACA"/>
    <w:pPr>
      <w:pBdr>
        <w:top w:val="single" w:sz="4" w:space="0" w:color="auto"/>
        <w:left w:val="single" w:sz="8" w:space="0" w:color="auto"/>
        <w:bottom w:val="single" w:sz="4" w:space="0" w:color="auto"/>
      </w:pBdr>
      <w:spacing w:before="100" w:beforeAutospacing="1" w:after="100" w:afterAutospacing="1"/>
      <w:jc w:val="left"/>
    </w:pPr>
    <w:rPr>
      <w:rFonts w:ascii="AcadNusx" w:eastAsia="Times New Roman" w:hAnsi="AcadNusx" w:cs="Times New Roman"/>
      <w:sz w:val="24"/>
      <w:szCs w:val="24"/>
    </w:rPr>
  </w:style>
  <w:style w:type="paragraph" w:customStyle="1" w:styleId="xl151">
    <w:name w:val="xl151"/>
    <w:basedOn w:val="Normal"/>
    <w:rsid w:val="00533ACA"/>
    <w:pPr>
      <w:pBdr>
        <w:top w:val="single" w:sz="4" w:space="0" w:color="auto"/>
        <w:bottom w:val="single" w:sz="4" w:space="0" w:color="auto"/>
        <w:right w:val="single" w:sz="4" w:space="0" w:color="auto"/>
      </w:pBdr>
      <w:spacing w:before="100" w:beforeAutospacing="1" w:after="100" w:afterAutospacing="1"/>
      <w:jc w:val="left"/>
    </w:pPr>
    <w:rPr>
      <w:rFonts w:ascii="AcadNusx" w:eastAsia="Times New Roman" w:hAnsi="AcadNusx" w:cs="Times New Roman"/>
      <w:sz w:val="24"/>
      <w:szCs w:val="24"/>
    </w:rPr>
  </w:style>
  <w:style w:type="paragraph" w:customStyle="1" w:styleId="xl152">
    <w:name w:val="xl152"/>
    <w:basedOn w:val="Normal"/>
    <w:rsid w:val="00533ACA"/>
    <w:pPr>
      <w:pBdr>
        <w:top w:val="single" w:sz="4" w:space="0" w:color="auto"/>
        <w:left w:val="single" w:sz="8" w:space="0" w:color="auto"/>
        <w:bottom w:val="single" w:sz="8" w:space="0" w:color="auto"/>
      </w:pBdr>
      <w:spacing w:before="100" w:beforeAutospacing="1" w:after="100" w:afterAutospacing="1"/>
      <w:jc w:val="center"/>
    </w:pPr>
    <w:rPr>
      <w:rFonts w:ascii="AcadNusx" w:eastAsia="Times New Roman" w:hAnsi="AcadNusx" w:cs="Times New Roman"/>
      <w:b/>
      <w:bCs/>
      <w:sz w:val="28"/>
      <w:szCs w:val="28"/>
    </w:rPr>
  </w:style>
  <w:style w:type="paragraph" w:customStyle="1" w:styleId="xl153">
    <w:name w:val="xl153"/>
    <w:basedOn w:val="Normal"/>
    <w:rsid w:val="00533ACA"/>
    <w:pPr>
      <w:pBdr>
        <w:top w:val="single" w:sz="4" w:space="0" w:color="auto"/>
        <w:bottom w:val="single" w:sz="8" w:space="0" w:color="auto"/>
        <w:right w:val="single" w:sz="4" w:space="0" w:color="auto"/>
      </w:pBdr>
      <w:spacing w:before="100" w:beforeAutospacing="1" w:after="100" w:afterAutospacing="1"/>
      <w:jc w:val="center"/>
    </w:pPr>
    <w:rPr>
      <w:rFonts w:ascii="AcadNusx" w:eastAsia="Times New Roman" w:hAnsi="AcadNusx" w:cs="Times New Roman"/>
      <w:b/>
      <w:bCs/>
      <w:sz w:val="28"/>
      <w:szCs w:val="28"/>
    </w:rPr>
  </w:style>
  <w:style w:type="paragraph" w:customStyle="1" w:styleId="xl154">
    <w:name w:val="xl154"/>
    <w:basedOn w:val="Normal"/>
    <w:rsid w:val="00533ACA"/>
    <w:pPr>
      <w:pBdr>
        <w:left w:val="single" w:sz="8" w:space="0" w:color="auto"/>
        <w:bottom w:val="single" w:sz="4" w:space="0" w:color="auto"/>
        <w:right w:val="single" w:sz="4" w:space="0" w:color="auto"/>
      </w:pBdr>
      <w:spacing w:before="100" w:beforeAutospacing="1" w:after="100" w:afterAutospacing="1"/>
      <w:jc w:val="left"/>
    </w:pPr>
    <w:rPr>
      <w:rFonts w:ascii="AcadNusx" w:eastAsia="Times New Roman" w:hAnsi="AcadNusx" w:cs="Times New Roman"/>
      <w:sz w:val="24"/>
      <w:szCs w:val="24"/>
    </w:rPr>
  </w:style>
  <w:style w:type="paragraph" w:customStyle="1" w:styleId="xl155">
    <w:name w:val="xl155"/>
    <w:basedOn w:val="Normal"/>
    <w:rsid w:val="00533ACA"/>
    <w:pPr>
      <w:pBdr>
        <w:left w:val="single" w:sz="4" w:space="0" w:color="auto"/>
        <w:bottom w:val="single" w:sz="4" w:space="0" w:color="auto"/>
        <w:right w:val="single" w:sz="4" w:space="0" w:color="auto"/>
      </w:pBdr>
      <w:spacing w:before="100" w:beforeAutospacing="1" w:after="100" w:afterAutospacing="1"/>
      <w:jc w:val="left"/>
    </w:pPr>
    <w:rPr>
      <w:rFonts w:ascii="AcadNusx" w:eastAsia="Times New Roman" w:hAnsi="AcadNusx" w:cs="Times New Roman"/>
      <w:sz w:val="24"/>
      <w:szCs w:val="24"/>
    </w:rPr>
  </w:style>
  <w:style w:type="paragraph" w:customStyle="1" w:styleId="xl156">
    <w:name w:val="xl156"/>
    <w:basedOn w:val="Normal"/>
    <w:rsid w:val="00533ACA"/>
    <w:pPr>
      <w:pBdr>
        <w:top w:val="single" w:sz="4" w:space="0" w:color="auto"/>
        <w:left w:val="single" w:sz="8" w:space="0" w:color="auto"/>
        <w:bottom w:val="single" w:sz="4" w:space="0" w:color="auto"/>
      </w:pBdr>
      <w:spacing w:before="100" w:beforeAutospacing="1" w:after="100" w:afterAutospacing="1"/>
      <w:jc w:val="center"/>
    </w:pPr>
    <w:rPr>
      <w:rFonts w:ascii="AcadNusx" w:eastAsia="Times New Roman" w:hAnsi="AcadNusx" w:cs="Times New Roman"/>
      <w:b/>
      <w:bCs/>
      <w:sz w:val="24"/>
      <w:szCs w:val="24"/>
    </w:rPr>
  </w:style>
  <w:style w:type="paragraph" w:customStyle="1" w:styleId="xl157">
    <w:name w:val="xl157"/>
    <w:basedOn w:val="Normal"/>
    <w:rsid w:val="00533ACA"/>
    <w:pPr>
      <w:pBdr>
        <w:top w:val="single" w:sz="4" w:space="0" w:color="auto"/>
        <w:bottom w:val="single" w:sz="4" w:space="0" w:color="auto"/>
        <w:right w:val="single" w:sz="4" w:space="0" w:color="auto"/>
      </w:pBdr>
      <w:spacing w:before="100" w:beforeAutospacing="1" w:after="100" w:afterAutospacing="1"/>
      <w:jc w:val="center"/>
    </w:pPr>
    <w:rPr>
      <w:rFonts w:ascii="AcadNusx" w:eastAsia="Times New Roman" w:hAnsi="AcadNusx" w:cs="Times New Roman"/>
      <w:b/>
      <w:bCs/>
      <w:sz w:val="24"/>
      <w:szCs w:val="24"/>
    </w:rPr>
  </w:style>
  <w:style w:type="paragraph" w:customStyle="1" w:styleId="xl158">
    <w:name w:val="xl158"/>
    <w:basedOn w:val="Normal"/>
    <w:rsid w:val="00533ACA"/>
    <w:pPr>
      <w:pBdr>
        <w:top w:val="single" w:sz="4" w:space="0" w:color="auto"/>
        <w:left w:val="single" w:sz="8" w:space="0" w:color="auto"/>
        <w:bottom w:val="single" w:sz="4" w:space="0" w:color="auto"/>
      </w:pBdr>
      <w:spacing w:before="100" w:beforeAutospacing="1" w:after="100" w:afterAutospacing="1"/>
      <w:jc w:val="left"/>
      <w:textAlignment w:val="top"/>
    </w:pPr>
    <w:rPr>
      <w:rFonts w:ascii="AcadNusx" w:eastAsia="Times New Roman" w:hAnsi="AcadNusx" w:cs="Times New Roman"/>
      <w:sz w:val="24"/>
      <w:szCs w:val="24"/>
    </w:rPr>
  </w:style>
  <w:style w:type="paragraph" w:customStyle="1" w:styleId="xl159">
    <w:name w:val="xl159"/>
    <w:basedOn w:val="Normal"/>
    <w:rsid w:val="00533ACA"/>
    <w:pPr>
      <w:pBdr>
        <w:top w:val="single" w:sz="4" w:space="0" w:color="auto"/>
        <w:bottom w:val="single" w:sz="4" w:space="0" w:color="auto"/>
        <w:right w:val="single" w:sz="4" w:space="0" w:color="auto"/>
      </w:pBdr>
      <w:spacing w:before="100" w:beforeAutospacing="1" w:after="100" w:afterAutospacing="1"/>
      <w:jc w:val="left"/>
      <w:textAlignment w:val="top"/>
    </w:pPr>
    <w:rPr>
      <w:rFonts w:ascii="AcadNusx" w:eastAsia="Times New Roman" w:hAnsi="AcadNusx" w:cs="Times New Roman"/>
      <w:sz w:val="24"/>
      <w:szCs w:val="24"/>
    </w:rPr>
  </w:style>
  <w:style w:type="paragraph" w:customStyle="1" w:styleId="xl160">
    <w:name w:val="xl160"/>
    <w:basedOn w:val="Normal"/>
    <w:rsid w:val="00533ACA"/>
    <w:pPr>
      <w:spacing w:before="100" w:beforeAutospacing="1" w:after="100" w:afterAutospacing="1"/>
      <w:jc w:val="left"/>
    </w:pPr>
    <w:rPr>
      <w:rFonts w:ascii="AcadNusx" w:eastAsia="Times New Roman" w:hAnsi="AcadNusx" w:cs="Times New Roman"/>
      <w:sz w:val="24"/>
      <w:szCs w:val="24"/>
    </w:rPr>
  </w:style>
  <w:style w:type="paragraph" w:customStyle="1" w:styleId="xl161">
    <w:name w:val="xl161"/>
    <w:basedOn w:val="Normal"/>
    <w:rsid w:val="00533AC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rPr>
  </w:style>
  <w:style w:type="paragraph" w:customStyle="1" w:styleId="xl162">
    <w:name w:val="xl162"/>
    <w:basedOn w:val="Normal"/>
    <w:rsid w:val="00533ACA"/>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rPr>
  </w:style>
  <w:style w:type="paragraph" w:customStyle="1" w:styleId="xl163">
    <w:name w:val="xl163"/>
    <w:basedOn w:val="Normal"/>
    <w:rsid w:val="00533AC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64">
    <w:name w:val="xl164"/>
    <w:basedOn w:val="Normal"/>
    <w:rsid w:val="00533ACA"/>
    <w:pPr>
      <w:pBdr>
        <w:top w:val="single" w:sz="8" w:space="0" w:color="auto"/>
        <w:left w:val="single" w:sz="8" w:space="0" w:color="auto"/>
        <w:right w:val="single" w:sz="8"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65">
    <w:name w:val="xl165"/>
    <w:basedOn w:val="Normal"/>
    <w:rsid w:val="00533ACA"/>
    <w:pPr>
      <w:pBdr>
        <w:left w:val="single" w:sz="8" w:space="0" w:color="auto"/>
        <w:right w:val="single" w:sz="8"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66">
    <w:name w:val="xl166"/>
    <w:basedOn w:val="Normal"/>
    <w:rsid w:val="00533ACA"/>
    <w:pPr>
      <w:pBdr>
        <w:left w:val="single" w:sz="8" w:space="0" w:color="auto"/>
        <w:bottom w:val="single" w:sz="8" w:space="0" w:color="auto"/>
        <w:right w:val="single" w:sz="8"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67">
    <w:name w:val="xl167"/>
    <w:basedOn w:val="Normal"/>
    <w:rsid w:val="00533ACA"/>
    <w:pPr>
      <w:pBdr>
        <w:top w:val="single" w:sz="8" w:space="0" w:color="auto"/>
        <w:left w:val="single" w:sz="8"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68">
    <w:name w:val="xl168"/>
    <w:basedOn w:val="Normal"/>
    <w:rsid w:val="00533ACA"/>
    <w:pPr>
      <w:pBdr>
        <w:top w:val="single" w:sz="8"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69">
    <w:name w:val="xl169"/>
    <w:basedOn w:val="Normal"/>
    <w:rsid w:val="00533ACA"/>
    <w:pPr>
      <w:pBdr>
        <w:top w:val="single" w:sz="8" w:space="0" w:color="auto"/>
        <w:right w:val="single" w:sz="8"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70">
    <w:name w:val="xl170"/>
    <w:basedOn w:val="Normal"/>
    <w:rsid w:val="00533AC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eastAsia="Times New Roman" w:hAnsi="Arial" w:cs="Times New Roman"/>
      <w:b/>
      <w:bCs/>
      <w:i/>
      <w:iCs/>
      <w:sz w:val="24"/>
      <w:szCs w:val="24"/>
    </w:rPr>
  </w:style>
  <w:style w:type="paragraph" w:customStyle="1" w:styleId="xl171">
    <w:name w:val="xl171"/>
    <w:basedOn w:val="Normal"/>
    <w:rsid w:val="00533ACA"/>
    <w:pPr>
      <w:pBdr>
        <w:left w:val="single" w:sz="4" w:space="0" w:color="auto"/>
        <w:right w:val="single" w:sz="4" w:space="0" w:color="auto"/>
      </w:pBdr>
      <w:shd w:val="clear" w:color="000000" w:fill="FFFFFF"/>
      <w:spacing w:before="100" w:beforeAutospacing="1" w:after="100" w:afterAutospacing="1"/>
      <w:jc w:val="center"/>
    </w:pPr>
    <w:rPr>
      <w:rFonts w:ascii="Arial" w:eastAsia="Times New Roman" w:hAnsi="Arial" w:cs="Times New Roman"/>
      <w:b/>
      <w:bCs/>
      <w:i/>
      <w:iCs/>
      <w:sz w:val="24"/>
      <w:szCs w:val="24"/>
    </w:rPr>
  </w:style>
  <w:style w:type="paragraph" w:customStyle="1" w:styleId="xl172">
    <w:name w:val="xl172"/>
    <w:basedOn w:val="Normal"/>
    <w:rsid w:val="00533AC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Times New Roman"/>
      <w:b/>
      <w:bCs/>
      <w:i/>
      <w:iCs/>
      <w:sz w:val="24"/>
      <w:szCs w:val="24"/>
    </w:rPr>
  </w:style>
  <w:style w:type="paragraph" w:customStyle="1" w:styleId="xl173">
    <w:name w:val="xl173"/>
    <w:basedOn w:val="Normal"/>
    <w:rsid w:val="00533AC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rPr>
  </w:style>
  <w:style w:type="paragraph" w:customStyle="1" w:styleId="xl174">
    <w:name w:val="xl174"/>
    <w:basedOn w:val="Normal"/>
    <w:rsid w:val="00533A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rPr>
  </w:style>
  <w:style w:type="paragraph" w:customStyle="1" w:styleId="xl175">
    <w:name w:val="xl175"/>
    <w:basedOn w:val="Normal"/>
    <w:rsid w:val="00533ACA"/>
    <w:pPr>
      <w:pBdr>
        <w:bottom w:val="single" w:sz="8" w:space="0" w:color="auto"/>
      </w:pBdr>
      <w:spacing w:before="100" w:beforeAutospacing="1" w:after="100" w:afterAutospacing="1"/>
      <w:jc w:val="left"/>
    </w:pPr>
    <w:rPr>
      <w:rFonts w:ascii="AcadNusx" w:eastAsia="Times New Roman" w:hAnsi="AcadNusx" w:cs="Times New Roman"/>
      <w:sz w:val="24"/>
      <w:szCs w:val="24"/>
    </w:rPr>
  </w:style>
  <w:style w:type="paragraph" w:customStyle="1" w:styleId="xl176">
    <w:name w:val="xl176"/>
    <w:basedOn w:val="Normal"/>
    <w:rsid w:val="00533ACA"/>
    <w:pPr>
      <w:pBdr>
        <w:top w:val="single" w:sz="8" w:space="0" w:color="auto"/>
        <w:left w:val="single" w:sz="8" w:space="0" w:color="auto"/>
        <w:right w:val="single" w:sz="8"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77">
    <w:name w:val="xl177"/>
    <w:basedOn w:val="Normal"/>
    <w:rsid w:val="00533ACA"/>
    <w:pPr>
      <w:pBdr>
        <w:left w:val="single" w:sz="8" w:space="0" w:color="auto"/>
        <w:bottom w:val="single" w:sz="8" w:space="0" w:color="auto"/>
        <w:right w:val="single" w:sz="8"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78">
    <w:name w:val="xl178"/>
    <w:basedOn w:val="Normal"/>
    <w:rsid w:val="00533ACA"/>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cadNusx" w:eastAsia="Times New Roman" w:hAnsi="AcadNusx" w:cs="Times New Roman"/>
      <w:sz w:val="24"/>
      <w:szCs w:val="24"/>
    </w:rPr>
  </w:style>
  <w:style w:type="paragraph" w:customStyle="1" w:styleId="xl179">
    <w:name w:val="xl179"/>
    <w:basedOn w:val="Normal"/>
    <w:rsid w:val="00533AC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cadNusx" w:eastAsia="Times New Roman" w:hAnsi="AcadNusx" w:cs="Times New Roman"/>
      <w:sz w:val="24"/>
      <w:szCs w:val="24"/>
    </w:rPr>
  </w:style>
  <w:style w:type="paragraph" w:customStyle="1" w:styleId="xl180">
    <w:name w:val="xl180"/>
    <w:basedOn w:val="Normal"/>
    <w:rsid w:val="00533AC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rPr>
  </w:style>
  <w:style w:type="paragraph" w:customStyle="1" w:styleId="xl181">
    <w:name w:val="xl181"/>
    <w:basedOn w:val="Normal"/>
    <w:rsid w:val="00533ACA"/>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rPr>
  </w:style>
  <w:style w:type="paragraph" w:customStyle="1" w:styleId="xl182">
    <w:name w:val="xl182"/>
    <w:basedOn w:val="Normal"/>
    <w:rsid w:val="00533AC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Times New Roman"/>
      <w:b/>
      <w:bCs/>
      <w:i/>
      <w:iCs/>
      <w:sz w:val="24"/>
      <w:szCs w:val="24"/>
    </w:rPr>
  </w:style>
  <w:style w:type="paragraph" w:customStyle="1" w:styleId="xl183">
    <w:name w:val="xl183"/>
    <w:basedOn w:val="Normal"/>
    <w:rsid w:val="00533AC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Times New Roman"/>
      <w:b/>
      <w:bCs/>
      <w:i/>
      <w:iCs/>
      <w:sz w:val="24"/>
      <w:szCs w:val="24"/>
    </w:rPr>
  </w:style>
  <w:style w:type="paragraph" w:customStyle="1" w:styleId="xl184">
    <w:name w:val="xl184"/>
    <w:basedOn w:val="Normal"/>
    <w:rsid w:val="00533A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Times New Roman"/>
      <w:b/>
      <w:bCs/>
      <w:i/>
      <w:iCs/>
      <w:sz w:val="24"/>
      <w:szCs w:val="24"/>
    </w:rPr>
  </w:style>
  <w:style w:type="paragraph" w:customStyle="1" w:styleId="xl185">
    <w:name w:val="xl185"/>
    <w:basedOn w:val="Normal"/>
    <w:rsid w:val="00533AC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eastAsia="Times New Roman" w:hAnsi="Arial" w:cs="Times New Roman"/>
      <w:b/>
      <w:bCs/>
      <w:i/>
      <w:iCs/>
      <w:sz w:val="24"/>
      <w:szCs w:val="24"/>
    </w:rPr>
  </w:style>
  <w:style w:type="paragraph" w:customStyle="1" w:styleId="xl186">
    <w:name w:val="xl186"/>
    <w:basedOn w:val="Normal"/>
    <w:rsid w:val="00533ACA"/>
    <w:pPr>
      <w:pBdr>
        <w:left w:val="single" w:sz="4" w:space="0" w:color="auto"/>
        <w:right w:val="single" w:sz="4" w:space="0" w:color="auto"/>
      </w:pBdr>
      <w:shd w:val="clear" w:color="000000" w:fill="FFFFFF"/>
      <w:spacing w:before="100" w:beforeAutospacing="1" w:after="100" w:afterAutospacing="1"/>
      <w:jc w:val="center"/>
    </w:pPr>
    <w:rPr>
      <w:rFonts w:ascii="Arial" w:eastAsia="Times New Roman" w:hAnsi="Arial" w:cs="Times New Roman"/>
      <w:b/>
      <w:bCs/>
      <w:i/>
      <w:iCs/>
      <w:sz w:val="24"/>
      <w:szCs w:val="24"/>
    </w:rPr>
  </w:style>
  <w:style w:type="paragraph" w:customStyle="1" w:styleId="xl187">
    <w:name w:val="xl187"/>
    <w:basedOn w:val="Normal"/>
    <w:rsid w:val="00533AC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Times New Roman"/>
      <w:b/>
      <w:bCs/>
      <w:i/>
      <w:iCs/>
      <w:sz w:val="24"/>
      <w:szCs w:val="24"/>
    </w:rPr>
  </w:style>
  <w:style w:type="paragraph" w:customStyle="1" w:styleId="xl188">
    <w:name w:val="xl188"/>
    <w:basedOn w:val="Normal"/>
    <w:rsid w:val="00533A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rPr>
  </w:style>
  <w:style w:type="paragraph" w:customStyle="1" w:styleId="xl189">
    <w:name w:val="xl189"/>
    <w:basedOn w:val="Normal"/>
    <w:rsid w:val="00533ACA"/>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90">
    <w:name w:val="xl190"/>
    <w:basedOn w:val="Normal"/>
    <w:rsid w:val="00533ACA"/>
    <w:pPr>
      <w:pBdr>
        <w:top w:val="single" w:sz="4" w:space="0" w:color="auto"/>
        <w:bottom w:val="single" w:sz="8" w:space="0" w:color="auto"/>
      </w:pBdr>
      <w:shd w:val="clear" w:color="000000" w:fill="FFFFFF"/>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91">
    <w:name w:val="xl191"/>
    <w:basedOn w:val="Normal"/>
    <w:rsid w:val="00533ACA"/>
    <w:pPr>
      <w:pBdr>
        <w:left w:val="single" w:sz="8" w:space="0" w:color="auto"/>
        <w:right w:val="single" w:sz="8" w:space="0" w:color="auto"/>
      </w:pBdr>
      <w:spacing w:before="100" w:beforeAutospacing="1" w:after="100" w:afterAutospacing="1"/>
      <w:jc w:val="center"/>
      <w:textAlignment w:val="center"/>
    </w:pPr>
    <w:rPr>
      <w:rFonts w:ascii="AcadNusx" w:eastAsia="Times New Roman" w:hAnsi="AcadNusx" w:cs="Times New Roman"/>
      <w:sz w:val="24"/>
      <w:szCs w:val="24"/>
    </w:rPr>
  </w:style>
  <w:style w:type="paragraph" w:customStyle="1" w:styleId="xl192">
    <w:name w:val="xl192"/>
    <w:basedOn w:val="Normal"/>
    <w:rsid w:val="00533ACA"/>
    <w:pPr>
      <w:pBdr>
        <w:top w:val="single" w:sz="8" w:space="0" w:color="auto"/>
        <w:left w:val="single" w:sz="8"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93">
    <w:name w:val="xl193"/>
    <w:basedOn w:val="Normal"/>
    <w:rsid w:val="00533ACA"/>
    <w:pPr>
      <w:pBdr>
        <w:left w:val="single" w:sz="8" w:space="0" w:color="auto"/>
      </w:pBdr>
      <w:spacing w:before="100" w:beforeAutospacing="1" w:after="100" w:afterAutospacing="1"/>
      <w:jc w:val="center"/>
    </w:pPr>
    <w:rPr>
      <w:rFonts w:ascii="AcadNusx" w:eastAsia="Times New Roman" w:hAnsi="AcadNusx" w:cs="Times New Roman"/>
      <w:sz w:val="24"/>
      <w:szCs w:val="24"/>
    </w:rPr>
  </w:style>
  <w:style w:type="paragraph" w:customStyle="1" w:styleId="xl194">
    <w:name w:val="xl194"/>
    <w:basedOn w:val="Normal"/>
    <w:rsid w:val="00533ACA"/>
    <w:pPr>
      <w:pBdr>
        <w:left w:val="single" w:sz="8"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95">
    <w:name w:val="xl195"/>
    <w:basedOn w:val="Normal"/>
    <w:rsid w:val="00533ACA"/>
    <w:pPr>
      <w:shd w:val="clear" w:color="000000" w:fill="FFFFFF"/>
      <w:spacing w:before="100" w:beforeAutospacing="1" w:after="100" w:afterAutospacing="1"/>
      <w:jc w:val="left"/>
    </w:pPr>
    <w:rPr>
      <w:rFonts w:ascii="AcadNusx" w:eastAsia="Times New Roman" w:hAnsi="AcadNusx" w:cs="Times New Roman"/>
      <w:sz w:val="24"/>
      <w:szCs w:val="24"/>
    </w:rPr>
  </w:style>
  <w:style w:type="paragraph" w:customStyle="1" w:styleId="xl196">
    <w:name w:val="xl196"/>
    <w:basedOn w:val="Normal"/>
    <w:rsid w:val="00533AC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97">
    <w:name w:val="xl197"/>
    <w:basedOn w:val="Normal"/>
    <w:rsid w:val="00533ACA"/>
    <w:pPr>
      <w:pBdr>
        <w:top w:val="single" w:sz="8" w:space="0" w:color="auto"/>
        <w:left w:val="single" w:sz="8"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198">
    <w:name w:val="xl198"/>
    <w:basedOn w:val="Normal"/>
    <w:rsid w:val="00533ACA"/>
    <w:pPr>
      <w:pBdr>
        <w:left w:val="single" w:sz="8" w:space="0" w:color="auto"/>
      </w:pBdr>
      <w:spacing w:before="100" w:beforeAutospacing="1" w:after="100" w:afterAutospacing="1"/>
      <w:jc w:val="center"/>
      <w:textAlignment w:val="center"/>
    </w:pPr>
    <w:rPr>
      <w:rFonts w:ascii="AcadNusx" w:eastAsia="Times New Roman" w:hAnsi="AcadNusx" w:cs="Times New Roman"/>
      <w:sz w:val="24"/>
      <w:szCs w:val="24"/>
    </w:rPr>
  </w:style>
  <w:style w:type="paragraph" w:customStyle="1" w:styleId="xl199">
    <w:name w:val="xl199"/>
    <w:basedOn w:val="Normal"/>
    <w:rsid w:val="00533ACA"/>
    <w:pPr>
      <w:pBdr>
        <w:left w:val="single" w:sz="8" w:space="0" w:color="auto"/>
      </w:pBdr>
      <w:spacing w:before="100" w:beforeAutospacing="1" w:after="100" w:afterAutospacing="1"/>
      <w:jc w:val="center"/>
      <w:textAlignment w:val="center"/>
    </w:pPr>
    <w:rPr>
      <w:rFonts w:ascii="AcadNusx" w:eastAsia="Times New Roman" w:hAnsi="AcadNusx" w:cs="Times New Roman"/>
      <w:b/>
      <w:bCs/>
      <w:sz w:val="24"/>
      <w:szCs w:val="24"/>
    </w:rPr>
  </w:style>
  <w:style w:type="paragraph" w:customStyle="1" w:styleId="xl200">
    <w:name w:val="xl200"/>
    <w:basedOn w:val="Normal"/>
    <w:rsid w:val="00533A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rPr>
  </w:style>
  <w:style w:type="paragraph" w:customStyle="1" w:styleId="xl201">
    <w:name w:val="xl201"/>
    <w:basedOn w:val="Normal"/>
    <w:rsid w:val="00533ACA"/>
    <w:pPr>
      <w:spacing w:before="100" w:beforeAutospacing="1" w:after="100" w:afterAutospacing="1"/>
      <w:jc w:val="left"/>
    </w:pPr>
    <w:rPr>
      <w:rFonts w:ascii="AcadNusx" w:eastAsia="Times New Roman" w:hAnsi="AcadNusx" w:cs="Times New Roman"/>
      <w:sz w:val="24"/>
      <w:szCs w:val="24"/>
    </w:rPr>
  </w:style>
  <w:style w:type="paragraph" w:customStyle="1" w:styleId="xl73">
    <w:name w:val="xl73"/>
    <w:basedOn w:val="Normal"/>
    <w:rsid w:val="00533ACA"/>
    <w:pPr>
      <w:spacing w:before="100" w:beforeAutospacing="1" w:after="100" w:afterAutospacing="1"/>
      <w:jc w:val="left"/>
    </w:pPr>
    <w:rPr>
      <w:rFonts w:ascii="Times New Roman" w:eastAsia="Times New Roman" w:hAnsi="Times New Roman" w:cs="Times New Roman"/>
      <w:sz w:val="24"/>
      <w:szCs w:val="24"/>
    </w:rPr>
  </w:style>
  <w:style w:type="paragraph" w:customStyle="1" w:styleId="xl202">
    <w:name w:val="xl202"/>
    <w:basedOn w:val="Normal"/>
    <w:rsid w:val="00533ACA"/>
    <w:pPr>
      <w:spacing w:before="100" w:beforeAutospacing="1" w:after="100" w:afterAutospacing="1"/>
      <w:jc w:val="left"/>
    </w:pPr>
    <w:rPr>
      <w:rFonts w:ascii="AcadNusx" w:eastAsia="Times New Roman" w:hAnsi="AcadNusx" w:cs="Times New Roman"/>
      <w:sz w:val="24"/>
      <w:szCs w:val="24"/>
    </w:rPr>
  </w:style>
  <w:style w:type="table" w:customStyle="1" w:styleId="ReportTable251">
    <w:name w:val="Report Table 251"/>
    <w:uiPriority w:val="98"/>
    <w:semiHidden/>
    <w:unhideWhenUsed/>
    <w:qFormat/>
    <w:rsid w:val="00533ACA"/>
    <w:pPr>
      <w:spacing w:after="0" w:line="240" w:lineRule="auto"/>
    </w:pPr>
    <w:rPr>
      <w:rFonts w:ascii="Calibri" w:eastAsia="Calibri" w:hAnsi="Calibri"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52">
    <w:name w:val="Report Table 252"/>
    <w:uiPriority w:val="98"/>
    <w:semiHidden/>
    <w:unhideWhenUsed/>
    <w:qFormat/>
    <w:rsid w:val="00533ACA"/>
    <w:pPr>
      <w:spacing w:after="0" w:line="240" w:lineRule="auto"/>
    </w:pPr>
    <w:rPr>
      <w:rFonts w:ascii="Calibri" w:eastAsia="Calibri" w:hAnsi="Calibri"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4">
    <w:name w:val="Report Table 24"/>
    <w:uiPriority w:val="98"/>
    <w:semiHidden/>
    <w:unhideWhenUsed/>
    <w:qFormat/>
    <w:rsid w:val="00533ACA"/>
    <w:pPr>
      <w:spacing w:after="0" w:line="240" w:lineRule="auto"/>
    </w:pPr>
    <w:rPr>
      <w:rFonts w:eastAsia="Calibri"/>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2">
    <w:name w:val="Report Table 22"/>
    <w:uiPriority w:val="98"/>
    <w:semiHidden/>
    <w:unhideWhenUsed/>
    <w:qFormat/>
    <w:rsid w:val="00533ACA"/>
    <w:pPr>
      <w:spacing w:after="0" w:line="240" w:lineRule="auto"/>
    </w:pPr>
    <w:rPr>
      <w:rFonts w:ascii="Calibri" w:eastAsia="Calibri" w:hAnsi="Calibri"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TableGrid1211">
    <w:name w:val="Table Grid1211"/>
    <w:basedOn w:val="TableNormal"/>
    <w:rsid w:val="00533ACA"/>
    <w:pPr>
      <w:spacing w:after="0" w:line="240" w:lineRule="auto"/>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rsid w:val="00533ACA"/>
    <w:pPr>
      <w:spacing w:after="0" w:line="240" w:lineRule="auto"/>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33ACA"/>
  </w:style>
  <w:style w:type="table" w:customStyle="1" w:styleId="242">
    <w:name w:val="Сетка таблицы242"/>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533ACA"/>
    <w:pPr>
      <w:spacing w:after="0" w:line="240" w:lineRule="auto"/>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533ACA"/>
  </w:style>
  <w:style w:type="table" w:customStyle="1" w:styleId="TableGrid210">
    <w:name w:val="Table Grid210"/>
    <w:basedOn w:val="TableNormal"/>
    <w:next w:val="TableGrid"/>
    <w:rsid w:val="00533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533AC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533AC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533ACA"/>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533ACA"/>
    <w:pPr>
      <w:spacing w:after="0" w:line="240" w:lineRule="auto"/>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39"/>
    <w:rsid w:val="00533AC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533A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portTable2511">
    <w:name w:val="Report Table 2511"/>
    <w:uiPriority w:val="98"/>
    <w:semiHidden/>
    <w:unhideWhenUsed/>
    <w:qFormat/>
    <w:rsid w:val="00533ACA"/>
    <w:pPr>
      <w:spacing w:after="0" w:line="240" w:lineRule="auto"/>
    </w:pPr>
    <w:rPr>
      <w:rFonts w:ascii="Calibri" w:eastAsia="Calibri" w:hAnsi="Calibri"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521">
    <w:name w:val="Report Table 2521"/>
    <w:uiPriority w:val="98"/>
    <w:semiHidden/>
    <w:unhideWhenUsed/>
    <w:qFormat/>
    <w:rsid w:val="00533ACA"/>
    <w:pPr>
      <w:spacing w:after="0" w:line="240" w:lineRule="auto"/>
    </w:pPr>
    <w:rPr>
      <w:rFonts w:ascii="Calibri" w:eastAsia="Calibri" w:hAnsi="Calibri"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41">
    <w:name w:val="Report Table 241"/>
    <w:uiPriority w:val="98"/>
    <w:semiHidden/>
    <w:unhideWhenUsed/>
    <w:qFormat/>
    <w:rsid w:val="00533ACA"/>
    <w:pPr>
      <w:spacing w:after="0" w:line="240" w:lineRule="auto"/>
    </w:pPr>
    <w:rPr>
      <w:rFonts w:eastAsia="Calibri"/>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21">
    <w:name w:val="Report Table 221"/>
    <w:uiPriority w:val="98"/>
    <w:semiHidden/>
    <w:unhideWhenUsed/>
    <w:qFormat/>
    <w:rsid w:val="00533ACA"/>
    <w:pPr>
      <w:spacing w:after="0" w:line="240" w:lineRule="auto"/>
    </w:pPr>
    <w:rPr>
      <w:rFonts w:ascii="Calibri" w:eastAsia="Calibri" w:hAnsi="Calibri"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TableGrid1212">
    <w:name w:val="Table Grid1212"/>
    <w:basedOn w:val="TableNormal"/>
    <w:rsid w:val="00533ACA"/>
    <w:pPr>
      <w:spacing w:after="0" w:line="240" w:lineRule="auto"/>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rsid w:val="00533ACA"/>
    <w:pPr>
      <w:spacing w:after="0" w:line="240" w:lineRule="auto"/>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33ACA"/>
  </w:style>
  <w:style w:type="table" w:customStyle="1" w:styleId="243">
    <w:name w:val="Сетка таблицы243"/>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533ACA"/>
    <w:pPr>
      <w:spacing w:after="0" w:line="240" w:lineRule="auto"/>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533ACA"/>
  </w:style>
  <w:style w:type="table" w:customStyle="1" w:styleId="TableGrid213">
    <w:name w:val="Table Grid213"/>
    <w:basedOn w:val="TableNormal"/>
    <w:next w:val="TableGrid"/>
    <w:rsid w:val="00533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533AC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533AC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533ACA"/>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533ACA"/>
    <w:pPr>
      <w:spacing w:after="0" w:line="240" w:lineRule="auto"/>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39"/>
    <w:rsid w:val="00533AC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59"/>
    <w:rsid w:val="00533A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portTable2512">
    <w:name w:val="Report Table 2512"/>
    <w:uiPriority w:val="98"/>
    <w:semiHidden/>
    <w:unhideWhenUsed/>
    <w:qFormat/>
    <w:rsid w:val="00533ACA"/>
    <w:pPr>
      <w:spacing w:after="0" w:line="240" w:lineRule="auto"/>
    </w:pPr>
    <w:rPr>
      <w:rFonts w:ascii="Calibri" w:eastAsia="Calibri" w:hAnsi="Calibri"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522">
    <w:name w:val="Report Table 2522"/>
    <w:uiPriority w:val="98"/>
    <w:semiHidden/>
    <w:unhideWhenUsed/>
    <w:qFormat/>
    <w:rsid w:val="00533ACA"/>
    <w:pPr>
      <w:spacing w:after="0" w:line="240" w:lineRule="auto"/>
    </w:pPr>
    <w:rPr>
      <w:rFonts w:ascii="Calibri" w:eastAsia="Calibri" w:hAnsi="Calibri"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42">
    <w:name w:val="Report Table 242"/>
    <w:uiPriority w:val="98"/>
    <w:semiHidden/>
    <w:unhideWhenUsed/>
    <w:qFormat/>
    <w:rsid w:val="00533ACA"/>
    <w:pPr>
      <w:spacing w:after="0" w:line="240" w:lineRule="auto"/>
    </w:pPr>
    <w:rPr>
      <w:rFonts w:eastAsia="Calibri"/>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22">
    <w:name w:val="Report Table 222"/>
    <w:uiPriority w:val="98"/>
    <w:semiHidden/>
    <w:unhideWhenUsed/>
    <w:qFormat/>
    <w:rsid w:val="00533ACA"/>
    <w:pPr>
      <w:spacing w:after="0" w:line="240" w:lineRule="auto"/>
    </w:pPr>
    <w:rPr>
      <w:rFonts w:ascii="Calibri" w:eastAsia="Calibri" w:hAnsi="Calibri"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TableGrid1213">
    <w:name w:val="Table Grid1213"/>
    <w:basedOn w:val="TableNormal"/>
    <w:rsid w:val="00533ACA"/>
    <w:pPr>
      <w:spacing w:after="0" w:line="240" w:lineRule="auto"/>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rsid w:val="00533ACA"/>
    <w:pPr>
      <w:spacing w:after="0" w:line="240" w:lineRule="auto"/>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533A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533A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
    <w:name w:val="Table Grid39"/>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2">
    <w:name w:val="Heading 72"/>
    <w:basedOn w:val="Normal"/>
    <w:next w:val="Normal"/>
    <w:uiPriority w:val="9"/>
    <w:semiHidden/>
    <w:unhideWhenUsed/>
    <w:qFormat/>
    <w:rsid w:val="00533ACA"/>
    <w:pPr>
      <w:keepNext/>
      <w:keepLines/>
      <w:spacing w:before="40" w:after="0"/>
      <w:ind w:left="5040" w:hanging="360"/>
      <w:jc w:val="left"/>
      <w:outlineLvl w:val="6"/>
    </w:pPr>
    <w:rPr>
      <w:rFonts w:ascii="Calibri" w:eastAsia="Times New Roman" w:hAnsi="Calibri" w:cs="Times New Roman"/>
      <w:i/>
      <w:iCs/>
      <w:color w:val="003047"/>
      <w:sz w:val="20"/>
    </w:rPr>
  </w:style>
  <w:style w:type="paragraph" w:customStyle="1" w:styleId="Heading82">
    <w:name w:val="Heading 82"/>
    <w:basedOn w:val="Normal"/>
    <w:next w:val="Normal"/>
    <w:uiPriority w:val="9"/>
    <w:semiHidden/>
    <w:unhideWhenUsed/>
    <w:qFormat/>
    <w:rsid w:val="00533ACA"/>
    <w:pPr>
      <w:keepNext/>
      <w:keepLines/>
      <w:spacing w:before="40" w:after="0"/>
      <w:ind w:left="5760" w:hanging="360"/>
      <w:jc w:val="left"/>
      <w:outlineLvl w:val="7"/>
    </w:pPr>
    <w:rPr>
      <w:rFonts w:ascii="Calibri" w:eastAsia="Times New Roman" w:hAnsi="Calibri" w:cs="Times New Roman"/>
      <w:color w:val="272727"/>
      <w:sz w:val="21"/>
      <w:szCs w:val="21"/>
    </w:rPr>
  </w:style>
  <w:style w:type="paragraph" w:customStyle="1" w:styleId="Heading92">
    <w:name w:val="Heading 92"/>
    <w:basedOn w:val="Normal"/>
    <w:next w:val="Normal"/>
    <w:uiPriority w:val="9"/>
    <w:semiHidden/>
    <w:unhideWhenUsed/>
    <w:qFormat/>
    <w:rsid w:val="00533ACA"/>
    <w:pPr>
      <w:keepNext/>
      <w:keepLines/>
      <w:spacing w:before="40" w:after="0"/>
      <w:ind w:left="6480" w:hanging="360"/>
      <w:jc w:val="left"/>
      <w:outlineLvl w:val="8"/>
    </w:pPr>
    <w:rPr>
      <w:rFonts w:ascii="Calibri" w:eastAsia="Times New Roman" w:hAnsi="Calibri" w:cs="Times New Roman"/>
      <w:i/>
      <w:iCs/>
      <w:color w:val="272727"/>
      <w:sz w:val="21"/>
      <w:szCs w:val="21"/>
    </w:rPr>
  </w:style>
  <w:style w:type="numbering" w:customStyle="1" w:styleId="NoList6">
    <w:name w:val="No List6"/>
    <w:next w:val="NoList"/>
    <w:uiPriority w:val="99"/>
    <w:semiHidden/>
    <w:unhideWhenUsed/>
    <w:rsid w:val="00533ACA"/>
  </w:style>
  <w:style w:type="paragraph" w:customStyle="1" w:styleId="Titelbladtitel">
    <w:name w:val="Titelblad titel"/>
    <w:basedOn w:val="Normal"/>
    <w:link w:val="TitelbladtitelChar"/>
    <w:unhideWhenUsed/>
    <w:rsid w:val="00533ACA"/>
    <w:pPr>
      <w:spacing w:after="0" w:line="264" w:lineRule="auto"/>
      <w:jc w:val="right"/>
    </w:pPr>
    <w:rPr>
      <w:rFonts w:ascii="Calibri" w:hAnsi="Calibri"/>
      <w:b/>
      <w:color w:val="00769E"/>
      <w:sz w:val="44"/>
      <w:szCs w:val="44"/>
    </w:rPr>
  </w:style>
  <w:style w:type="paragraph" w:customStyle="1" w:styleId="Titelbladsubtitel">
    <w:name w:val="Titelblad subtitel"/>
    <w:basedOn w:val="Normal"/>
    <w:link w:val="TitelbladsubtitelChar"/>
    <w:rsid w:val="00533ACA"/>
    <w:pPr>
      <w:spacing w:after="0"/>
      <w:ind w:right="-6"/>
      <w:jc w:val="right"/>
    </w:pPr>
    <w:rPr>
      <w:rFonts w:ascii="Calibri" w:hAnsi="Calibri"/>
      <w:b/>
      <w:spacing w:val="-6"/>
      <w:sz w:val="28"/>
    </w:rPr>
  </w:style>
  <w:style w:type="character" w:customStyle="1" w:styleId="TitelbladtitelChar">
    <w:name w:val="Titelblad titel Char"/>
    <w:basedOn w:val="DefaultParagraphFont"/>
    <w:link w:val="Titelbladtitel"/>
    <w:rsid w:val="00533ACA"/>
    <w:rPr>
      <w:rFonts w:ascii="Calibri" w:hAnsi="Calibri"/>
      <w:b/>
      <w:color w:val="00769E"/>
      <w:sz w:val="44"/>
      <w:szCs w:val="44"/>
    </w:rPr>
  </w:style>
  <w:style w:type="paragraph" w:customStyle="1" w:styleId="Titelkoptekst">
    <w:name w:val="Titel koptekst"/>
    <w:basedOn w:val="Header"/>
    <w:next w:val="Datumkoptekst"/>
    <w:link w:val="TitelkoptekstChar"/>
    <w:rsid w:val="00533ACA"/>
    <w:pPr>
      <w:tabs>
        <w:tab w:val="clear" w:pos="4703"/>
        <w:tab w:val="clear" w:pos="9406"/>
        <w:tab w:val="right" w:pos="7937"/>
      </w:tabs>
      <w:jc w:val="left"/>
    </w:pPr>
    <w:rPr>
      <w:rFonts w:ascii="Calibri" w:hAnsi="Calibri"/>
      <w:b/>
      <w:noProof/>
      <w:sz w:val="14"/>
      <w:szCs w:val="14"/>
      <w:lang w:eastAsia="nl-NL"/>
    </w:rPr>
  </w:style>
  <w:style w:type="character" w:customStyle="1" w:styleId="TitelbladsubtitelChar">
    <w:name w:val="Titelblad subtitel Char"/>
    <w:basedOn w:val="DefaultParagraphFont"/>
    <w:link w:val="Titelbladsubtitel"/>
    <w:rsid w:val="00533ACA"/>
    <w:rPr>
      <w:rFonts w:ascii="Calibri" w:hAnsi="Calibri"/>
      <w:b/>
      <w:spacing w:val="-6"/>
      <w:sz w:val="28"/>
    </w:rPr>
  </w:style>
  <w:style w:type="paragraph" w:customStyle="1" w:styleId="Datumkoptekst">
    <w:name w:val="Datum koptekst"/>
    <w:basedOn w:val="Titelkoptekst"/>
    <w:link w:val="DatumkoptekstChar"/>
    <w:rsid w:val="00533ACA"/>
    <w:rPr>
      <w:b w:val="0"/>
    </w:rPr>
  </w:style>
  <w:style w:type="character" w:customStyle="1" w:styleId="TitelkoptekstChar">
    <w:name w:val="Titel koptekst Char"/>
    <w:basedOn w:val="HeaderChar"/>
    <w:link w:val="Titelkoptekst"/>
    <w:rsid w:val="00533ACA"/>
    <w:rPr>
      <w:rFonts w:ascii="Calibri" w:hAnsi="Calibri"/>
      <w:b/>
      <w:noProof/>
      <w:sz w:val="14"/>
      <w:szCs w:val="14"/>
      <w:lang w:eastAsia="nl-NL"/>
    </w:rPr>
  </w:style>
  <w:style w:type="character" w:customStyle="1" w:styleId="DatumkoptekstChar">
    <w:name w:val="Datum koptekst Char"/>
    <w:basedOn w:val="TitelkoptekstChar"/>
    <w:link w:val="Datumkoptekst"/>
    <w:rsid w:val="00533ACA"/>
    <w:rPr>
      <w:rFonts w:ascii="Calibri" w:hAnsi="Calibri"/>
      <w:b w:val="0"/>
      <w:noProof/>
      <w:sz w:val="14"/>
      <w:szCs w:val="14"/>
      <w:lang w:eastAsia="nl-NL"/>
    </w:rPr>
  </w:style>
  <w:style w:type="paragraph" w:customStyle="1" w:styleId="Kop1geennummering">
    <w:name w:val="Kop1 geen nummering"/>
    <w:basedOn w:val="Heading1"/>
    <w:link w:val="Kop1geennummeringChar"/>
    <w:rsid w:val="00533ACA"/>
    <w:pPr>
      <w:keepNext w:val="0"/>
      <w:keepLines w:val="0"/>
      <w:tabs>
        <w:tab w:val="right" w:pos="7937"/>
      </w:tabs>
      <w:spacing w:before="240" w:after="240"/>
      <w:contextualSpacing/>
      <w:jc w:val="center"/>
    </w:pPr>
    <w:rPr>
      <w:rFonts w:ascii="Calibri" w:eastAsia="Calibri" w:hAnsi="Calibri" w:cs="Times New Roman"/>
      <w:bCs w:val="0"/>
      <w:color w:val="00769E"/>
      <w:spacing w:val="20"/>
      <w:sz w:val="40"/>
      <w:szCs w:val="40"/>
      <w:lang w:val="ka-GE"/>
    </w:rPr>
  </w:style>
  <w:style w:type="paragraph" w:customStyle="1" w:styleId="Kop2geennummering">
    <w:name w:val="Kop 2 geen nummering"/>
    <w:basedOn w:val="Normal"/>
    <w:next w:val="Normal"/>
    <w:link w:val="Kop2geennummeringChar"/>
    <w:rsid w:val="00533ACA"/>
    <w:pPr>
      <w:spacing w:after="0"/>
      <w:jc w:val="left"/>
    </w:pPr>
    <w:rPr>
      <w:rFonts w:ascii="Calibri" w:hAnsi="Calibri"/>
      <w:b/>
      <w:color w:val="00769E"/>
      <w:sz w:val="24"/>
      <w:szCs w:val="24"/>
    </w:rPr>
  </w:style>
  <w:style w:type="character" w:customStyle="1" w:styleId="Kop1geennummeringChar">
    <w:name w:val="Kop1 geen nummering Char"/>
    <w:basedOn w:val="Heading1Char"/>
    <w:link w:val="Kop1geennummering"/>
    <w:rsid w:val="00533ACA"/>
    <w:rPr>
      <w:rFonts w:ascii="Calibri" w:eastAsia="Calibri" w:hAnsi="Calibri" w:cs="Times New Roman"/>
      <w:b/>
      <w:color w:val="00769E"/>
      <w:spacing w:val="20"/>
      <w:sz w:val="40"/>
      <w:szCs w:val="40"/>
      <w:lang w:val="ka-GE"/>
    </w:rPr>
  </w:style>
  <w:style w:type="character" w:customStyle="1" w:styleId="Kop2geennummeringChar">
    <w:name w:val="Kop 2 geen nummering Char"/>
    <w:basedOn w:val="DefaultParagraphFont"/>
    <w:link w:val="Kop2geennummering"/>
    <w:rsid w:val="00533ACA"/>
    <w:rPr>
      <w:rFonts w:ascii="Calibri" w:hAnsi="Calibri"/>
      <w:b/>
      <w:color w:val="00769E"/>
      <w:sz w:val="24"/>
      <w:szCs w:val="24"/>
    </w:rPr>
  </w:style>
  <w:style w:type="paragraph" w:customStyle="1" w:styleId="Inhoud">
    <w:name w:val="Inhoud"/>
    <w:basedOn w:val="Normal"/>
    <w:link w:val="InhoudChar"/>
    <w:rsid w:val="00533ACA"/>
    <w:pPr>
      <w:spacing w:after="0"/>
      <w:jc w:val="left"/>
    </w:pPr>
    <w:rPr>
      <w:rFonts w:ascii="Calibri" w:hAnsi="Calibri"/>
      <w:b/>
      <w:color w:val="00769E"/>
      <w:sz w:val="48"/>
      <w:szCs w:val="48"/>
    </w:rPr>
  </w:style>
  <w:style w:type="character" w:customStyle="1" w:styleId="InhoudChar">
    <w:name w:val="Inhoud Char"/>
    <w:basedOn w:val="DefaultParagraphFont"/>
    <w:link w:val="Inhoud"/>
    <w:rsid w:val="00533ACA"/>
    <w:rPr>
      <w:rFonts w:ascii="Calibri" w:hAnsi="Calibri"/>
      <w:b/>
      <w:color w:val="00769E"/>
      <w:sz w:val="48"/>
      <w:szCs w:val="48"/>
    </w:rPr>
  </w:style>
  <w:style w:type="paragraph" w:customStyle="1" w:styleId="Bijlage">
    <w:name w:val="Bijlage"/>
    <w:basedOn w:val="Kop1geennummering"/>
    <w:next w:val="Normal"/>
    <w:link w:val="BijlageChar"/>
    <w:rsid w:val="00533ACA"/>
    <w:pPr>
      <w:jc w:val="right"/>
      <w:outlineLvl w:val="4"/>
    </w:pPr>
  </w:style>
  <w:style w:type="character" w:customStyle="1" w:styleId="BijlageChar">
    <w:name w:val="Bijlage Char"/>
    <w:basedOn w:val="Kop1geennummeringChar"/>
    <w:link w:val="Bijlage"/>
    <w:rsid w:val="00533ACA"/>
    <w:rPr>
      <w:rFonts w:ascii="Calibri" w:eastAsia="Calibri" w:hAnsi="Calibri" w:cs="Times New Roman"/>
      <w:b/>
      <w:color w:val="00769E"/>
      <w:spacing w:val="20"/>
      <w:sz w:val="40"/>
      <w:szCs w:val="40"/>
      <w:lang w:val="ka-GE"/>
    </w:rPr>
  </w:style>
  <w:style w:type="paragraph" w:customStyle="1" w:styleId="Tabbladtitel">
    <w:name w:val="Tabblad titel"/>
    <w:basedOn w:val="Heading1"/>
    <w:link w:val="TabbladtitelChar"/>
    <w:rsid w:val="00533ACA"/>
    <w:pPr>
      <w:keepNext w:val="0"/>
      <w:keepLines w:val="0"/>
      <w:pageBreakBefore/>
      <w:tabs>
        <w:tab w:val="right" w:pos="7937"/>
      </w:tabs>
      <w:spacing w:before="240"/>
      <w:ind w:right="-6"/>
      <w:contextualSpacing/>
      <w:jc w:val="right"/>
    </w:pPr>
    <w:rPr>
      <w:rFonts w:ascii="Calibri" w:eastAsia="Calibri" w:hAnsi="Calibri" w:cs="Times New Roman"/>
      <w:bCs w:val="0"/>
      <w:noProof/>
      <w:color w:val="00769E"/>
      <w:spacing w:val="20"/>
      <w:sz w:val="40"/>
      <w:szCs w:val="40"/>
      <w:lang w:val="ka-GE"/>
    </w:rPr>
  </w:style>
  <w:style w:type="character" w:customStyle="1" w:styleId="TabbladtitelChar">
    <w:name w:val="Tabblad titel Char"/>
    <w:basedOn w:val="Heading1Char"/>
    <w:link w:val="Tabbladtitel"/>
    <w:rsid w:val="00533ACA"/>
    <w:rPr>
      <w:rFonts w:ascii="Calibri" w:eastAsia="Calibri" w:hAnsi="Calibri" w:cs="Times New Roman"/>
      <w:b/>
      <w:noProof/>
      <w:color w:val="00769E"/>
      <w:spacing w:val="20"/>
      <w:sz w:val="40"/>
      <w:szCs w:val="40"/>
      <w:lang w:val="ka-GE"/>
    </w:rPr>
  </w:style>
  <w:style w:type="paragraph" w:customStyle="1" w:styleId="Alineakop">
    <w:name w:val="Alineakop"/>
    <w:basedOn w:val="Normal"/>
    <w:next w:val="Normal"/>
    <w:link w:val="AlineakopChar"/>
    <w:rsid w:val="00533ACA"/>
    <w:pPr>
      <w:spacing w:after="0"/>
      <w:jc w:val="left"/>
    </w:pPr>
    <w:rPr>
      <w:rFonts w:ascii="Calibri" w:hAnsi="Calibri"/>
      <w:b/>
      <w:sz w:val="20"/>
    </w:rPr>
  </w:style>
  <w:style w:type="character" w:customStyle="1" w:styleId="AlineakopChar">
    <w:name w:val="Alineakop Char"/>
    <w:basedOn w:val="DefaultParagraphFont"/>
    <w:link w:val="Alineakop"/>
    <w:rsid w:val="00533ACA"/>
    <w:rPr>
      <w:rFonts w:ascii="Calibri" w:hAnsi="Calibri"/>
      <w:b/>
      <w:sz w:val="20"/>
    </w:rPr>
  </w:style>
  <w:style w:type="paragraph" w:customStyle="1" w:styleId="Onderschrifttekst">
    <w:name w:val="Onderschrift tekst"/>
    <w:basedOn w:val="Normal"/>
    <w:next w:val="Normal"/>
    <w:link w:val="OnderschrifttekstChar"/>
    <w:rsid w:val="00533ACA"/>
    <w:pPr>
      <w:spacing w:before="60" w:after="40"/>
      <w:jc w:val="left"/>
    </w:pPr>
    <w:rPr>
      <w:rFonts w:ascii="Calibri" w:hAnsi="Calibri"/>
      <w:b/>
      <w:sz w:val="16"/>
      <w:szCs w:val="16"/>
    </w:rPr>
  </w:style>
  <w:style w:type="character" w:customStyle="1" w:styleId="OnderschrifttekstChar">
    <w:name w:val="Onderschrift tekst Char"/>
    <w:basedOn w:val="DefaultParagraphFont"/>
    <w:link w:val="Onderschrifttekst"/>
    <w:rsid w:val="00533ACA"/>
    <w:rPr>
      <w:rFonts w:ascii="Calibri" w:hAnsi="Calibri"/>
      <w:b/>
      <w:sz w:val="16"/>
      <w:szCs w:val="16"/>
    </w:rPr>
  </w:style>
  <w:style w:type="paragraph" w:customStyle="1" w:styleId="ColofonInhoud">
    <w:name w:val="ColofonInhoud"/>
    <w:basedOn w:val="Normal"/>
    <w:link w:val="ColofonInhoudChar"/>
    <w:rsid w:val="00533ACA"/>
    <w:pPr>
      <w:spacing w:after="0" w:line="20" w:lineRule="exact"/>
      <w:jc w:val="left"/>
    </w:pPr>
    <w:rPr>
      <w:rFonts w:ascii="Calibri" w:hAnsi="Calibri"/>
      <w:color w:val="FFFFFF"/>
      <w:sz w:val="20"/>
    </w:rPr>
  </w:style>
  <w:style w:type="character" w:customStyle="1" w:styleId="ColofonInhoudChar">
    <w:name w:val="ColofonInhoud Char"/>
    <w:basedOn w:val="DefaultParagraphFont"/>
    <w:link w:val="ColofonInhoud"/>
    <w:rsid w:val="00533ACA"/>
    <w:rPr>
      <w:rFonts w:ascii="Calibri" w:hAnsi="Calibri"/>
      <w:color w:val="FFFFFF"/>
      <w:sz w:val="20"/>
    </w:rPr>
  </w:style>
  <w:style w:type="paragraph" w:customStyle="1" w:styleId="Vrijgave">
    <w:name w:val="Vrijgave"/>
    <w:basedOn w:val="Normal"/>
    <w:link w:val="VrijgaveChar"/>
    <w:rsid w:val="00533ACA"/>
    <w:pPr>
      <w:spacing w:after="0"/>
      <w:jc w:val="left"/>
    </w:pPr>
    <w:rPr>
      <w:rFonts w:ascii="Calibri" w:hAnsi="Calibri"/>
      <w:sz w:val="16"/>
      <w:szCs w:val="16"/>
    </w:rPr>
  </w:style>
  <w:style w:type="character" w:customStyle="1" w:styleId="VrijgaveChar">
    <w:name w:val="Vrijgave Char"/>
    <w:basedOn w:val="DefaultParagraphFont"/>
    <w:link w:val="Vrijgave"/>
    <w:rsid w:val="00533ACA"/>
    <w:rPr>
      <w:rFonts w:ascii="Calibri" w:hAnsi="Calibri"/>
      <w:sz w:val="16"/>
      <w:szCs w:val="16"/>
    </w:rPr>
  </w:style>
  <w:style w:type="paragraph" w:customStyle="1" w:styleId="1pt">
    <w:name w:val="1pt"/>
    <w:basedOn w:val="Normal"/>
    <w:link w:val="1ptChar"/>
    <w:rsid w:val="00533ACA"/>
    <w:pPr>
      <w:spacing w:after="0" w:line="20" w:lineRule="exact"/>
      <w:jc w:val="left"/>
    </w:pPr>
    <w:rPr>
      <w:rFonts w:ascii="Calibri" w:hAnsi="Calibri"/>
      <w:color w:val="FFFFFF"/>
      <w:sz w:val="20"/>
    </w:rPr>
  </w:style>
  <w:style w:type="character" w:customStyle="1" w:styleId="1ptChar">
    <w:name w:val="1pt Char"/>
    <w:basedOn w:val="DefaultParagraphFont"/>
    <w:link w:val="1pt"/>
    <w:rsid w:val="00533ACA"/>
    <w:rPr>
      <w:rFonts w:ascii="Calibri" w:hAnsi="Calibri"/>
      <w:color w:val="FFFFFF"/>
      <w:sz w:val="20"/>
    </w:rPr>
  </w:style>
  <w:style w:type="paragraph" w:customStyle="1" w:styleId="Tabelkop">
    <w:name w:val="Tabelkop"/>
    <w:basedOn w:val="Normal"/>
    <w:link w:val="TabelkopChar"/>
    <w:rsid w:val="00533ACA"/>
    <w:pPr>
      <w:spacing w:after="0"/>
      <w:jc w:val="left"/>
    </w:pPr>
    <w:rPr>
      <w:rFonts w:ascii="Calibri" w:hAnsi="Calibri"/>
      <w:b/>
      <w:color w:val="00769E"/>
      <w:sz w:val="16"/>
    </w:rPr>
  </w:style>
  <w:style w:type="character" w:customStyle="1" w:styleId="TabelkopChar">
    <w:name w:val="Tabelkop Char"/>
    <w:basedOn w:val="DefaultParagraphFont"/>
    <w:link w:val="Tabelkop"/>
    <w:rsid w:val="00533ACA"/>
    <w:rPr>
      <w:rFonts w:ascii="Calibri" w:hAnsi="Calibri"/>
      <w:b/>
      <w:color w:val="00769E"/>
      <w:sz w:val="16"/>
    </w:rPr>
  </w:style>
  <w:style w:type="paragraph" w:customStyle="1" w:styleId="Tabeltekst">
    <w:name w:val="Tabeltekst"/>
    <w:basedOn w:val="Normal"/>
    <w:link w:val="TabeltekstChar"/>
    <w:rsid w:val="00533ACA"/>
    <w:pPr>
      <w:spacing w:after="0"/>
      <w:jc w:val="left"/>
    </w:pPr>
    <w:rPr>
      <w:rFonts w:ascii="Calibri" w:hAnsi="Calibri"/>
      <w:sz w:val="16"/>
      <w:szCs w:val="16"/>
    </w:rPr>
  </w:style>
  <w:style w:type="character" w:customStyle="1" w:styleId="TabeltekstChar">
    <w:name w:val="Tabeltekst Char"/>
    <w:basedOn w:val="DefaultParagraphFont"/>
    <w:link w:val="Tabeltekst"/>
    <w:rsid w:val="00533ACA"/>
    <w:rPr>
      <w:rFonts w:ascii="Calibri" w:hAnsi="Calibri"/>
      <w:sz w:val="16"/>
      <w:szCs w:val="16"/>
    </w:rPr>
  </w:style>
  <w:style w:type="paragraph" w:customStyle="1" w:styleId="Tabbladsubtitel">
    <w:name w:val="Tabblad subtitel"/>
    <w:basedOn w:val="Titelbladsubtitel"/>
    <w:link w:val="TabbladsubtitelChar"/>
    <w:rsid w:val="00533ACA"/>
  </w:style>
  <w:style w:type="character" w:customStyle="1" w:styleId="TabbladsubtitelChar">
    <w:name w:val="Tabblad subtitel Char"/>
    <w:basedOn w:val="TitelbladsubtitelChar"/>
    <w:link w:val="Tabbladsubtitel"/>
    <w:rsid w:val="00533ACA"/>
    <w:rPr>
      <w:rFonts w:ascii="Calibri" w:hAnsi="Calibri"/>
      <w:b/>
      <w:spacing w:val="-6"/>
      <w:sz w:val="28"/>
    </w:rPr>
  </w:style>
  <w:style w:type="paragraph" w:customStyle="1" w:styleId="Pag2Titel">
    <w:name w:val="Pag2 Titel"/>
    <w:basedOn w:val="Kop1geennummering"/>
    <w:next w:val="Kop2geennummering"/>
    <w:link w:val="Pag2TitelChar"/>
    <w:rsid w:val="00533ACA"/>
    <w:pPr>
      <w:pageBreakBefore/>
      <w:spacing w:after="0"/>
    </w:pPr>
  </w:style>
  <w:style w:type="character" w:customStyle="1" w:styleId="Pag2TitelChar">
    <w:name w:val="Pag2 Titel Char"/>
    <w:basedOn w:val="Kop1geennummeringChar"/>
    <w:link w:val="Pag2Titel"/>
    <w:rsid w:val="00533ACA"/>
    <w:rPr>
      <w:rFonts w:ascii="Calibri" w:eastAsia="Calibri" w:hAnsi="Calibri" w:cs="Times New Roman"/>
      <w:b/>
      <w:color w:val="00769E"/>
      <w:spacing w:val="20"/>
      <w:sz w:val="40"/>
      <w:szCs w:val="40"/>
      <w:lang w:val="ka-GE"/>
    </w:rPr>
  </w:style>
  <w:style w:type="paragraph" w:customStyle="1" w:styleId="Colofon">
    <w:name w:val="Colofon"/>
    <w:basedOn w:val="Normal"/>
    <w:link w:val="ColofonChar"/>
    <w:rsid w:val="00533ACA"/>
    <w:pPr>
      <w:spacing w:after="0"/>
      <w:jc w:val="left"/>
    </w:pPr>
    <w:rPr>
      <w:rFonts w:ascii="Calibri" w:hAnsi="Calibri"/>
      <w:b/>
      <w:color w:val="00769E"/>
      <w:sz w:val="28"/>
      <w:szCs w:val="28"/>
    </w:rPr>
  </w:style>
  <w:style w:type="character" w:customStyle="1" w:styleId="ColofonChar">
    <w:name w:val="Colofon Char"/>
    <w:basedOn w:val="DefaultParagraphFont"/>
    <w:link w:val="Colofon"/>
    <w:rsid w:val="00533ACA"/>
    <w:rPr>
      <w:rFonts w:ascii="Calibri" w:hAnsi="Calibri"/>
      <w:b/>
      <w:color w:val="00769E"/>
      <w:sz w:val="28"/>
      <w:szCs w:val="28"/>
    </w:rPr>
  </w:style>
  <w:style w:type="paragraph" w:customStyle="1" w:styleId="OverAnteaGroupKop">
    <w:name w:val="OverAnteaGroupKop"/>
    <w:basedOn w:val="Normal"/>
    <w:link w:val="OverAnteaGroupKopChar"/>
    <w:rsid w:val="00533ACA"/>
    <w:pPr>
      <w:spacing w:after="0"/>
      <w:jc w:val="left"/>
    </w:pPr>
    <w:rPr>
      <w:rFonts w:ascii="Calibri" w:hAnsi="Calibri"/>
      <w:b/>
      <w:color w:val="4A9ABB"/>
      <w:szCs w:val="21"/>
    </w:rPr>
  </w:style>
  <w:style w:type="character" w:customStyle="1" w:styleId="OverAnteaGroupKopChar">
    <w:name w:val="OverAnteaGroupKop Char"/>
    <w:basedOn w:val="DefaultParagraphFont"/>
    <w:link w:val="OverAnteaGroupKop"/>
    <w:rsid w:val="00533ACA"/>
    <w:rPr>
      <w:rFonts w:ascii="Calibri" w:hAnsi="Calibri"/>
      <w:b/>
      <w:color w:val="4A9ABB"/>
      <w:szCs w:val="21"/>
    </w:rPr>
  </w:style>
  <w:style w:type="paragraph" w:customStyle="1" w:styleId="OverAnteaGroupTekst">
    <w:name w:val="OverAnteaGroupTekst"/>
    <w:basedOn w:val="Normal"/>
    <w:rsid w:val="00533ACA"/>
    <w:pPr>
      <w:spacing w:after="0" w:line="220" w:lineRule="atLeast"/>
      <w:jc w:val="left"/>
    </w:pPr>
    <w:rPr>
      <w:rFonts w:ascii="Calibri" w:hAnsi="Calibri" w:cs="Calibri"/>
      <w:color w:val="4A9ABB"/>
      <w:sz w:val="16"/>
      <w:szCs w:val="16"/>
    </w:rPr>
  </w:style>
  <w:style w:type="paragraph" w:customStyle="1" w:styleId="Titelblad2subtitel">
    <w:name w:val="Titelblad2 subtitel"/>
    <w:basedOn w:val="Normal"/>
    <w:rsid w:val="00533ACA"/>
    <w:pPr>
      <w:spacing w:after="0" w:line="280" w:lineRule="exact"/>
      <w:jc w:val="right"/>
    </w:pPr>
    <w:rPr>
      <w:rFonts w:ascii="Calibri" w:hAnsi="Calibri"/>
      <w:b/>
      <w:bCs/>
      <w:color w:val="FFFFFF"/>
      <w:sz w:val="28"/>
      <w:szCs w:val="28"/>
      <w:lang w:val="nl-NL"/>
    </w:rPr>
  </w:style>
  <w:style w:type="paragraph" w:customStyle="1" w:styleId="Titelblad2rechts">
    <w:name w:val="Titelblad2 rechts"/>
    <w:basedOn w:val="Normal"/>
    <w:rsid w:val="00533ACA"/>
    <w:pPr>
      <w:spacing w:after="0" w:line="280" w:lineRule="exact"/>
      <w:jc w:val="left"/>
    </w:pPr>
    <w:rPr>
      <w:rFonts w:ascii="Calibri" w:hAnsi="Calibri"/>
      <w:color w:val="B8D4E2"/>
      <w:lang w:val="nl-NL"/>
    </w:rPr>
  </w:style>
  <w:style w:type="paragraph" w:customStyle="1" w:styleId="LgendeANTEA1">
    <w:name w:val="Légende ANTEA1"/>
    <w:basedOn w:val="Normal"/>
    <w:next w:val="Normal"/>
    <w:unhideWhenUsed/>
    <w:qFormat/>
    <w:rsid w:val="00533ACA"/>
    <w:pPr>
      <w:spacing w:after="200"/>
      <w:jc w:val="left"/>
    </w:pPr>
    <w:rPr>
      <w:rFonts w:ascii="Calibri" w:hAnsi="Calibri"/>
      <w:b/>
      <w:i/>
      <w:iCs/>
      <w:color w:val="000000"/>
      <w:sz w:val="20"/>
      <w:szCs w:val="18"/>
    </w:rPr>
  </w:style>
  <w:style w:type="character" w:customStyle="1" w:styleId="CaptionChar">
    <w:name w:val="Caption Char"/>
    <w:aliases w:val="Caption1 Char,Caption-Table Char Char Char Char1,Caption-Table Char Char Char1,Caption-Table Char Char1,Caption-Table Char Char Char Char Char,Caption-Table Char Char Char Char Char Char Char Char Char,Caption-Table Char1,図番号 Char,HBP Char"/>
    <w:link w:val="Caption"/>
    <w:uiPriority w:val="35"/>
    <w:rsid w:val="00533ACA"/>
    <w:rPr>
      <w:rFonts w:ascii="Sylfaen" w:hAnsi="Sylfaen"/>
      <w:caps/>
      <w:spacing w:val="10"/>
      <w:sz w:val="18"/>
      <w:szCs w:val="18"/>
    </w:rPr>
  </w:style>
  <w:style w:type="paragraph" w:customStyle="1" w:styleId="EWHIP-4text">
    <w:name w:val="EWHIP-4 text"/>
    <w:basedOn w:val="Tabeltekst"/>
    <w:rsid w:val="00533ACA"/>
  </w:style>
  <w:style w:type="paragraph" w:customStyle="1" w:styleId="EWHIP-4list">
    <w:name w:val="EWHIP-4 list"/>
    <w:basedOn w:val="ListParagraph"/>
    <w:rsid w:val="00533ACA"/>
    <w:pPr>
      <w:numPr>
        <w:numId w:val="5"/>
      </w:numPr>
      <w:tabs>
        <w:tab w:val="num" w:pos="360"/>
      </w:tabs>
      <w:spacing w:after="0"/>
      <w:ind w:left="924" w:hanging="357"/>
    </w:pPr>
    <w:rPr>
      <w:rFonts w:ascii="Calibri" w:hAnsi="Calibri" w:cs="Times New Roman"/>
      <w:szCs w:val="20"/>
    </w:rPr>
  </w:style>
  <w:style w:type="paragraph" w:customStyle="1" w:styleId="EWHIP-4subtitle">
    <w:name w:val="EWHIP-4 subtitle"/>
    <w:basedOn w:val="ListParagraph"/>
    <w:next w:val="EWHIP-4text"/>
    <w:rsid w:val="00533ACA"/>
    <w:pPr>
      <w:numPr>
        <w:numId w:val="6"/>
      </w:numPr>
      <w:tabs>
        <w:tab w:val="num" w:pos="360"/>
      </w:tabs>
      <w:spacing w:before="120"/>
      <w:ind w:left="641" w:hanging="357"/>
      <w:jc w:val="both"/>
    </w:pPr>
    <w:rPr>
      <w:rFonts w:ascii="Calibri" w:hAnsi="Calibri" w:cs="Times New Roman"/>
      <w:szCs w:val="20"/>
    </w:rPr>
  </w:style>
  <w:style w:type="character" w:customStyle="1" w:styleId="A32">
    <w:name w:val="A3+2"/>
    <w:uiPriority w:val="99"/>
    <w:rsid w:val="00533ACA"/>
    <w:rPr>
      <w:rFonts w:cs="NimbusSansNovLig"/>
      <w:color w:val="211D1E"/>
      <w:sz w:val="22"/>
      <w:szCs w:val="22"/>
    </w:rPr>
  </w:style>
  <w:style w:type="character" w:customStyle="1" w:styleId="A23">
    <w:name w:val="A2+3"/>
    <w:uiPriority w:val="99"/>
    <w:rsid w:val="00533ACA"/>
    <w:rPr>
      <w:rFonts w:cs="NimbusSansNovLig"/>
      <w:color w:val="211D1E"/>
      <w:sz w:val="22"/>
      <w:szCs w:val="22"/>
    </w:rPr>
  </w:style>
  <w:style w:type="character" w:customStyle="1" w:styleId="A6">
    <w:name w:val="A6"/>
    <w:uiPriority w:val="99"/>
    <w:rsid w:val="00533ACA"/>
    <w:rPr>
      <w:rFonts w:cs="NimbusSansNovLig"/>
      <w:color w:val="211D1E"/>
      <w:sz w:val="22"/>
      <w:szCs w:val="22"/>
    </w:rPr>
  </w:style>
  <w:style w:type="paragraph" w:customStyle="1" w:styleId="Pa54">
    <w:name w:val="Pa5+4"/>
    <w:basedOn w:val="Normal"/>
    <w:next w:val="Normal"/>
    <w:uiPriority w:val="99"/>
    <w:rsid w:val="00533ACA"/>
    <w:pPr>
      <w:autoSpaceDE w:val="0"/>
      <w:autoSpaceDN w:val="0"/>
      <w:adjustRightInd w:val="0"/>
      <w:spacing w:after="0" w:line="221" w:lineRule="atLeast"/>
      <w:jc w:val="left"/>
    </w:pPr>
    <w:rPr>
      <w:rFonts w:ascii="NimbusSansNovLig" w:eastAsia="Times New Roman" w:hAnsi="NimbusSansNovLig"/>
      <w:sz w:val="24"/>
      <w:szCs w:val="24"/>
      <w:lang w:val="hu-HU" w:eastAsia="ja-JP"/>
    </w:rPr>
  </w:style>
  <w:style w:type="character" w:styleId="PlaceholderText">
    <w:name w:val="Placeholder Text"/>
    <w:basedOn w:val="DefaultParagraphFont"/>
    <w:uiPriority w:val="99"/>
    <w:semiHidden/>
    <w:rsid w:val="00533ACA"/>
    <w:rPr>
      <w:color w:val="808080"/>
    </w:rPr>
  </w:style>
  <w:style w:type="paragraph" w:styleId="TableofFigures">
    <w:name w:val="table of figures"/>
    <w:basedOn w:val="Normal"/>
    <w:next w:val="Normal"/>
    <w:uiPriority w:val="99"/>
    <w:unhideWhenUsed/>
    <w:rsid w:val="00533ACA"/>
    <w:pPr>
      <w:spacing w:after="0"/>
      <w:jc w:val="left"/>
    </w:pPr>
    <w:rPr>
      <w:rFonts w:ascii="Calibri" w:hAnsi="Calibri"/>
      <w:sz w:val="20"/>
    </w:rPr>
  </w:style>
  <w:style w:type="paragraph" w:customStyle="1" w:styleId="TOCHeading1">
    <w:name w:val="TOC Heading1"/>
    <w:basedOn w:val="Heading1"/>
    <w:next w:val="Normal"/>
    <w:uiPriority w:val="39"/>
    <w:unhideWhenUsed/>
    <w:qFormat/>
    <w:rsid w:val="00533ACA"/>
    <w:pPr>
      <w:spacing w:before="240" w:line="259" w:lineRule="auto"/>
      <w:jc w:val="center"/>
      <w:outlineLvl w:val="9"/>
    </w:pPr>
    <w:rPr>
      <w:rFonts w:ascii="Calibri" w:hAnsi="Calibri" w:cs="Times New Roman"/>
      <w:b w:val="0"/>
      <w:bCs w:val="0"/>
      <w:color w:val="00496B"/>
      <w:sz w:val="32"/>
      <w:szCs w:val="32"/>
    </w:rPr>
  </w:style>
  <w:style w:type="character" w:customStyle="1" w:styleId="Heading7Char1">
    <w:name w:val="Heading 7 Char1"/>
    <w:basedOn w:val="DefaultParagraphFont"/>
    <w:uiPriority w:val="9"/>
    <w:semiHidden/>
    <w:rsid w:val="00533ACA"/>
    <w:rPr>
      <w:rFonts w:ascii="Century Gothic" w:eastAsia="Times New Roman" w:hAnsi="Century Gothic" w:cs="Times New Roman"/>
      <w:i/>
      <w:iCs/>
      <w:color w:val="404040"/>
    </w:rPr>
  </w:style>
  <w:style w:type="character" w:customStyle="1" w:styleId="Heading8Char1">
    <w:name w:val="Heading 8 Char1"/>
    <w:basedOn w:val="DefaultParagraphFont"/>
    <w:uiPriority w:val="9"/>
    <w:semiHidden/>
    <w:rsid w:val="00533ACA"/>
    <w:rPr>
      <w:rFonts w:ascii="Century Gothic" w:eastAsia="Times New Roman" w:hAnsi="Century Gothic" w:cs="Times New Roman"/>
      <w:color w:val="404040"/>
      <w:sz w:val="20"/>
      <w:szCs w:val="20"/>
    </w:rPr>
  </w:style>
  <w:style w:type="character" w:customStyle="1" w:styleId="Heading9Char1">
    <w:name w:val="Heading 9 Char1"/>
    <w:basedOn w:val="DefaultParagraphFont"/>
    <w:uiPriority w:val="9"/>
    <w:semiHidden/>
    <w:rsid w:val="00533ACA"/>
    <w:rPr>
      <w:rFonts w:ascii="Century Gothic" w:eastAsia="Times New Roman" w:hAnsi="Century Gothic" w:cs="Times New Roman"/>
      <w:i/>
      <w:iCs/>
      <w:color w:val="404040"/>
      <w:sz w:val="20"/>
      <w:szCs w:val="20"/>
    </w:rPr>
  </w:style>
  <w:style w:type="character" w:customStyle="1" w:styleId="geo-dms">
    <w:name w:val="geo-dms"/>
    <w:basedOn w:val="DefaultParagraphFont"/>
    <w:rsid w:val="00533ACA"/>
  </w:style>
  <w:style w:type="character" w:customStyle="1" w:styleId="latitude">
    <w:name w:val="latitude"/>
    <w:basedOn w:val="DefaultParagraphFont"/>
    <w:rsid w:val="00533ACA"/>
  </w:style>
  <w:style w:type="character" w:customStyle="1" w:styleId="longitude">
    <w:name w:val="longitude"/>
    <w:basedOn w:val="DefaultParagraphFont"/>
    <w:rsid w:val="00533ACA"/>
  </w:style>
  <w:style w:type="paragraph" w:customStyle="1" w:styleId="align-justify">
    <w:name w:val="align-justify"/>
    <w:basedOn w:val="Normal"/>
    <w:rsid w:val="00533ACA"/>
    <w:pPr>
      <w:spacing w:before="100" w:beforeAutospacing="1" w:after="100" w:afterAutospacing="1"/>
      <w:jc w:val="left"/>
    </w:pPr>
    <w:rPr>
      <w:rFonts w:ascii="Times New Roman" w:eastAsia="Times New Roman" w:hAnsi="Times New Roman" w:cs="Times New Roman"/>
      <w:sz w:val="24"/>
      <w:szCs w:val="24"/>
    </w:rPr>
  </w:style>
  <w:style w:type="character" w:customStyle="1" w:styleId="UnresolvedMention1">
    <w:name w:val="Unresolved Mention1"/>
    <w:uiPriority w:val="99"/>
    <w:unhideWhenUsed/>
    <w:rsid w:val="00533ACA"/>
    <w:rPr>
      <w:color w:val="605E5C"/>
      <w:shd w:val="clear" w:color="auto" w:fill="E1DFDD"/>
    </w:rPr>
  </w:style>
  <w:style w:type="paragraph" w:customStyle="1" w:styleId="a">
    <w:name w:val="본문(내용)"/>
    <w:basedOn w:val="Normal"/>
    <w:link w:val="Char0"/>
    <w:qFormat/>
    <w:rsid w:val="00533ACA"/>
    <w:pPr>
      <w:widowControl w:val="0"/>
      <w:autoSpaceDE w:val="0"/>
      <w:autoSpaceDN w:val="0"/>
      <w:spacing w:before="160" w:after="0" w:line="276" w:lineRule="auto"/>
      <w:ind w:leftChars="100" w:left="100" w:firstLineChars="100" w:firstLine="100"/>
    </w:pPr>
    <w:rPr>
      <w:rFonts w:ascii="Times New Roman" w:eastAsia="Malgun Gothic" w:hAnsi="Times New Roman" w:cs="Times New Roman"/>
      <w:color w:val="000000"/>
      <w:kern w:val="2"/>
      <w:sz w:val="20"/>
      <w:szCs w:val="20"/>
      <w:lang w:val="x-none" w:eastAsia="ko-KR"/>
    </w:rPr>
  </w:style>
  <w:style w:type="character" w:customStyle="1" w:styleId="Char0">
    <w:name w:val="본문(내용) Char"/>
    <w:link w:val="a"/>
    <w:rsid w:val="00533ACA"/>
    <w:rPr>
      <w:rFonts w:ascii="Times New Roman" w:eastAsia="Malgun Gothic" w:hAnsi="Times New Roman" w:cs="Times New Roman"/>
      <w:color w:val="000000"/>
      <w:kern w:val="2"/>
      <w:sz w:val="20"/>
      <w:szCs w:val="20"/>
      <w:lang w:val="x-none" w:eastAsia="ko-KR"/>
    </w:rPr>
  </w:style>
  <w:style w:type="character" w:customStyle="1" w:styleId="EndnoteTextChar">
    <w:name w:val="Endnote Text Char"/>
    <w:link w:val="EndnoteText"/>
    <w:uiPriority w:val="99"/>
    <w:semiHidden/>
    <w:rsid w:val="00533ACA"/>
  </w:style>
  <w:style w:type="paragraph" w:customStyle="1" w:styleId="EndnoteText1">
    <w:name w:val="Endnote Text1"/>
    <w:basedOn w:val="Normal"/>
    <w:next w:val="EndnoteText"/>
    <w:uiPriority w:val="99"/>
    <w:semiHidden/>
    <w:unhideWhenUsed/>
    <w:rsid w:val="00533ACA"/>
    <w:pPr>
      <w:spacing w:after="0"/>
      <w:jc w:val="left"/>
    </w:pPr>
    <w:rPr>
      <w:rFonts w:ascii="Century Gothic" w:hAnsi="Century Gothic" w:cs="Times New Roman"/>
    </w:rPr>
  </w:style>
  <w:style w:type="character" w:customStyle="1" w:styleId="EndnoteTextChar1">
    <w:name w:val="Endnote Text Char1"/>
    <w:basedOn w:val="DefaultParagraphFont"/>
    <w:uiPriority w:val="99"/>
    <w:semiHidden/>
    <w:rsid w:val="00533ACA"/>
    <w:rPr>
      <w:rFonts w:ascii="Sylfaen" w:hAnsi="Sylfaen" w:cs="Times New Roman"/>
      <w:sz w:val="20"/>
      <w:szCs w:val="20"/>
    </w:rPr>
  </w:style>
  <w:style w:type="character" w:styleId="PageNumber">
    <w:name w:val="page number"/>
    <w:basedOn w:val="DefaultParagraphFont"/>
    <w:uiPriority w:val="99"/>
    <w:semiHidden/>
    <w:unhideWhenUsed/>
    <w:rsid w:val="00533ACA"/>
  </w:style>
  <w:style w:type="paragraph" w:styleId="Revision">
    <w:name w:val="Revision"/>
    <w:hidden/>
    <w:uiPriority w:val="99"/>
    <w:semiHidden/>
    <w:rsid w:val="00533ACA"/>
    <w:pPr>
      <w:spacing w:after="0" w:line="240" w:lineRule="auto"/>
    </w:pPr>
    <w:rPr>
      <w:rFonts w:ascii="Times New Roman" w:eastAsia="Times New Roman" w:hAnsi="Times New Roman" w:cs="Times New Roman"/>
      <w:sz w:val="24"/>
      <w:szCs w:val="24"/>
    </w:rPr>
  </w:style>
  <w:style w:type="paragraph" w:customStyle="1" w:styleId="msonormal0">
    <w:name w:val="msonormal"/>
    <w:basedOn w:val="Normal"/>
    <w:rsid w:val="00533ACA"/>
    <w:pPr>
      <w:spacing w:before="100" w:beforeAutospacing="1" w:after="100" w:afterAutospacing="1"/>
      <w:jc w:val="left"/>
    </w:pPr>
    <w:rPr>
      <w:rFonts w:ascii="Times New Roman" w:eastAsia="Times New Roman" w:hAnsi="Times New Roman" w:cs="Times New Roman"/>
      <w:sz w:val="24"/>
      <w:szCs w:val="24"/>
    </w:rPr>
  </w:style>
  <w:style w:type="paragraph" w:customStyle="1" w:styleId="xl63">
    <w:name w:val="xl63"/>
    <w:basedOn w:val="Normal"/>
    <w:rsid w:val="00533ACA"/>
    <w:pPr>
      <w:pBdr>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64">
    <w:name w:val="xl64"/>
    <w:basedOn w:val="Normal"/>
    <w:rsid w:val="00533ACA"/>
    <w:pPr>
      <w:pBdr>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65">
    <w:name w:val="xl65"/>
    <w:basedOn w:val="Normal"/>
    <w:rsid w:val="00533ACA"/>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66">
    <w:name w:val="xl66"/>
    <w:basedOn w:val="Normal"/>
    <w:rsid w:val="00533ACA"/>
    <w:pPr>
      <w:pBdr>
        <w:bottom w:val="single" w:sz="8" w:space="0" w:color="auto"/>
        <w:right w:val="single" w:sz="8"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67">
    <w:name w:val="xl67"/>
    <w:basedOn w:val="Normal"/>
    <w:rsid w:val="00533ACA"/>
    <w:pPr>
      <w:pBdr>
        <w:bottom w:val="single" w:sz="8" w:space="0" w:color="auto"/>
        <w:right w:val="single" w:sz="8" w:space="0" w:color="auto"/>
      </w:pBdr>
      <w:shd w:val="clear" w:color="000000" w:fill="92D050"/>
      <w:spacing w:before="100" w:beforeAutospacing="1" w:after="100" w:afterAutospacing="1"/>
      <w:jc w:val="center"/>
      <w:textAlignment w:val="center"/>
    </w:pPr>
    <w:rPr>
      <w:rFonts w:eastAsia="Times New Roman" w:cs="Times New Roman"/>
      <w:sz w:val="24"/>
      <w:szCs w:val="24"/>
    </w:rPr>
  </w:style>
  <w:style w:type="paragraph" w:customStyle="1" w:styleId="xl68">
    <w:name w:val="xl68"/>
    <w:basedOn w:val="Normal"/>
    <w:rsid w:val="00533ACA"/>
    <w:pPr>
      <w:pBdr>
        <w:bottom w:val="single" w:sz="8" w:space="0" w:color="auto"/>
        <w:right w:val="single" w:sz="8" w:space="0" w:color="auto"/>
      </w:pBdr>
      <w:shd w:val="clear" w:color="000000" w:fill="FF0000"/>
      <w:spacing w:before="100" w:beforeAutospacing="1" w:after="100" w:afterAutospacing="1"/>
      <w:jc w:val="center"/>
      <w:textAlignment w:val="center"/>
    </w:pPr>
    <w:rPr>
      <w:rFonts w:eastAsia="Times New Roman" w:cs="Times New Roman"/>
      <w:sz w:val="24"/>
      <w:szCs w:val="24"/>
    </w:rPr>
  </w:style>
  <w:style w:type="paragraph" w:customStyle="1" w:styleId="xl69">
    <w:name w:val="xl69"/>
    <w:basedOn w:val="Normal"/>
    <w:rsid w:val="00533ACA"/>
    <w:pPr>
      <w:pBdr>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70">
    <w:name w:val="xl70"/>
    <w:basedOn w:val="Normal"/>
    <w:rsid w:val="00533ACA"/>
    <w:pPr>
      <w:pBdr>
        <w:bottom w:val="single" w:sz="8" w:space="0" w:color="auto"/>
        <w:right w:val="single" w:sz="8" w:space="0" w:color="auto"/>
      </w:pBdr>
      <w:shd w:val="clear" w:color="000000" w:fill="92D050"/>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71">
    <w:name w:val="xl71"/>
    <w:basedOn w:val="Normal"/>
    <w:rsid w:val="00533ACA"/>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72">
    <w:name w:val="xl72"/>
    <w:basedOn w:val="Normal"/>
    <w:rsid w:val="00533ACA"/>
    <w:pPr>
      <w:pBdr>
        <w:top w:val="single" w:sz="8" w:space="0" w:color="auto"/>
        <w:bottom w:val="single" w:sz="8" w:space="0" w:color="auto"/>
      </w:pBdr>
      <w:spacing w:before="100" w:beforeAutospacing="1" w:after="100" w:afterAutospacing="1"/>
      <w:jc w:val="center"/>
      <w:textAlignment w:val="center"/>
    </w:pPr>
    <w:rPr>
      <w:rFonts w:eastAsia="Times New Roman" w:cs="Times New Roman"/>
      <w:b/>
      <w:bCs/>
      <w:sz w:val="24"/>
      <w:szCs w:val="24"/>
    </w:rPr>
  </w:style>
  <w:style w:type="character" w:styleId="EndnoteReference">
    <w:name w:val="endnote reference"/>
    <w:basedOn w:val="DefaultParagraphFont"/>
    <w:uiPriority w:val="99"/>
    <w:semiHidden/>
    <w:unhideWhenUsed/>
    <w:rsid w:val="00533ACA"/>
    <w:rPr>
      <w:vertAlign w:val="superscript"/>
    </w:rPr>
  </w:style>
  <w:style w:type="character" w:customStyle="1" w:styleId="Heading7Char2">
    <w:name w:val="Heading 7 Char2"/>
    <w:basedOn w:val="DefaultParagraphFont"/>
    <w:uiPriority w:val="9"/>
    <w:semiHidden/>
    <w:rsid w:val="00533ACA"/>
    <w:rPr>
      <w:rFonts w:ascii="Calibri Light" w:eastAsia="Times New Roman" w:hAnsi="Calibri Light" w:cs="Times New Roman"/>
      <w:i/>
      <w:iCs/>
      <w:color w:val="404040"/>
    </w:rPr>
  </w:style>
  <w:style w:type="character" w:styleId="Strong">
    <w:name w:val="Strong"/>
    <w:basedOn w:val="DefaultParagraphFont"/>
    <w:uiPriority w:val="22"/>
    <w:qFormat/>
    <w:rsid w:val="00533ACA"/>
    <w:rPr>
      <w:b/>
      <w:bCs/>
    </w:rPr>
  </w:style>
  <w:style w:type="paragraph" w:customStyle="1" w:styleId="IntenseQuote2">
    <w:name w:val="Intense Quote2"/>
    <w:basedOn w:val="Normal"/>
    <w:next w:val="Normal"/>
    <w:uiPriority w:val="30"/>
    <w:qFormat/>
    <w:rsid w:val="00533ACA"/>
    <w:pPr>
      <w:pBdr>
        <w:bottom w:val="single" w:sz="4" w:space="4" w:color="5B9BD5"/>
      </w:pBdr>
      <w:spacing w:before="200" w:after="280"/>
      <w:ind w:left="936" w:right="936"/>
      <w:jc w:val="left"/>
    </w:pPr>
    <w:rPr>
      <w:rFonts w:ascii="Calibri" w:hAnsi="Calibri"/>
      <w:caps/>
      <w:color w:val="8A3E00"/>
      <w:spacing w:val="5"/>
      <w:sz w:val="20"/>
      <w:szCs w:val="20"/>
    </w:rPr>
  </w:style>
  <w:style w:type="character" w:customStyle="1" w:styleId="IntenseQuoteChar1">
    <w:name w:val="Intense Quote Char1"/>
    <w:basedOn w:val="DefaultParagraphFont"/>
    <w:uiPriority w:val="30"/>
    <w:rsid w:val="00533ACA"/>
    <w:rPr>
      <w:rFonts w:ascii="Sylfaen" w:hAnsi="Sylfaen"/>
      <w:b/>
      <w:bCs/>
      <w:i/>
      <w:iCs/>
      <w:color w:val="5B9BD5"/>
    </w:rPr>
  </w:style>
  <w:style w:type="character" w:customStyle="1" w:styleId="SubtleReference2">
    <w:name w:val="Subtle Reference2"/>
    <w:basedOn w:val="DefaultParagraphFont"/>
    <w:uiPriority w:val="31"/>
    <w:qFormat/>
    <w:rsid w:val="00533ACA"/>
    <w:rPr>
      <w:smallCaps/>
      <w:color w:val="ED7D31"/>
      <w:u w:val="single"/>
    </w:rPr>
  </w:style>
  <w:style w:type="character" w:customStyle="1" w:styleId="IntenseReference2">
    <w:name w:val="Intense Reference2"/>
    <w:basedOn w:val="DefaultParagraphFont"/>
    <w:uiPriority w:val="32"/>
    <w:qFormat/>
    <w:rsid w:val="00533ACA"/>
    <w:rPr>
      <w:b/>
      <w:bCs/>
      <w:smallCaps/>
      <w:color w:val="ED7D31"/>
      <w:spacing w:val="5"/>
      <w:u w:val="single"/>
    </w:rPr>
  </w:style>
  <w:style w:type="character" w:styleId="BookTitle">
    <w:name w:val="Book Title"/>
    <w:basedOn w:val="DefaultParagraphFont"/>
    <w:uiPriority w:val="33"/>
    <w:qFormat/>
    <w:rsid w:val="00533ACA"/>
    <w:rPr>
      <w:b/>
      <w:bCs/>
      <w:smallCaps/>
      <w:spacing w:val="5"/>
    </w:rPr>
  </w:style>
  <w:style w:type="paragraph" w:customStyle="1" w:styleId="EndnoteText2">
    <w:name w:val="Endnote Text2"/>
    <w:basedOn w:val="Normal"/>
    <w:next w:val="EndnoteText"/>
    <w:uiPriority w:val="99"/>
    <w:semiHidden/>
    <w:unhideWhenUsed/>
    <w:rsid w:val="00533ACA"/>
    <w:pPr>
      <w:spacing w:after="0"/>
      <w:jc w:val="left"/>
    </w:pPr>
    <w:rPr>
      <w:rFonts w:ascii="Calibri" w:hAnsi="Calibri"/>
    </w:rPr>
  </w:style>
  <w:style w:type="character" w:customStyle="1" w:styleId="EndnoteTextChar2">
    <w:name w:val="Endnote Text Char2"/>
    <w:basedOn w:val="DefaultParagraphFont"/>
    <w:uiPriority w:val="99"/>
    <w:semiHidden/>
    <w:rsid w:val="00533ACA"/>
    <w:rPr>
      <w:rFonts w:ascii="Sylfaen" w:hAnsi="Sylfaen"/>
      <w:sz w:val="20"/>
      <w:szCs w:val="20"/>
    </w:rPr>
  </w:style>
  <w:style w:type="table" w:customStyle="1" w:styleId="TableGrid281">
    <w:name w:val="Table Grid281"/>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33ACA"/>
    <w:pPr>
      <w:spacing w:after="0" w:line="240" w:lineRule="auto"/>
    </w:pPr>
    <w:rPr>
      <w:rFonts w:ascii="Century Gothic"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533ACA"/>
    <w:pPr>
      <w:spacing w:after="0" w:line="240" w:lineRule="auto"/>
    </w:pPr>
    <w:rPr>
      <w:rFonts w:ascii="Century Gothic"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533ACA"/>
  </w:style>
  <w:style w:type="table" w:customStyle="1" w:styleId="TableGrid46">
    <w:name w:val="Table Grid46"/>
    <w:basedOn w:val="TableNormal"/>
    <w:next w:val="TableGrid"/>
    <w:uiPriority w:val="3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53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533ACA"/>
  </w:style>
  <w:style w:type="character" w:customStyle="1" w:styleId="Heading3Char1">
    <w:name w:val="Heading 3 Char1"/>
    <w:basedOn w:val="DefaultParagraphFont"/>
    <w:uiPriority w:val="9"/>
    <w:semiHidden/>
    <w:rsid w:val="00533ACA"/>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533ACA"/>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533ACA"/>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533ACA"/>
    <w:rPr>
      <w:rFonts w:asciiTheme="majorHAnsi" w:eastAsiaTheme="majorEastAsia" w:hAnsiTheme="majorHAnsi" w:cstheme="majorBidi"/>
      <w:i/>
      <w:iCs/>
      <w:color w:val="243F60" w:themeColor="accent1" w:themeShade="7F"/>
    </w:rPr>
  </w:style>
  <w:style w:type="paragraph" w:styleId="Title">
    <w:name w:val="Title"/>
    <w:basedOn w:val="Normal"/>
    <w:next w:val="Normal"/>
    <w:link w:val="TitleChar"/>
    <w:uiPriority w:val="10"/>
    <w:qFormat/>
    <w:rsid w:val="00533ACA"/>
    <w:pPr>
      <w:pBdr>
        <w:bottom w:val="single" w:sz="8" w:space="4" w:color="4F81BD" w:themeColor="accent1"/>
      </w:pBdr>
      <w:spacing w:after="300"/>
      <w:contextualSpacing/>
    </w:pPr>
    <w:rPr>
      <w:rFonts w:ascii="Calibri Light" w:eastAsia="Times New Roman" w:hAnsi="Calibri Light" w:cs="Times New Roman"/>
      <w:color w:val="404040"/>
      <w:spacing w:val="-10"/>
      <w:kern w:val="28"/>
      <w:sz w:val="56"/>
      <w:szCs w:val="56"/>
    </w:rPr>
  </w:style>
  <w:style w:type="character" w:customStyle="1" w:styleId="TitleChar1">
    <w:name w:val="Title Char1"/>
    <w:basedOn w:val="DefaultParagraphFont"/>
    <w:uiPriority w:val="10"/>
    <w:rsid w:val="00533AC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33ACA"/>
    <w:pPr>
      <w:numPr>
        <w:ilvl w:val="1"/>
      </w:numPr>
    </w:pPr>
    <w:rPr>
      <w:rFonts w:asciiTheme="minorHAnsi" w:eastAsia="Times New Roman" w:hAnsiTheme="minorHAnsi" w:cs="Times New Roman"/>
      <w:color w:val="5A5A5A"/>
      <w:spacing w:val="15"/>
    </w:rPr>
  </w:style>
  <w:style w:type="character" w:customStyle="1" w:styleId="SubtitleChar1">
    <w:name w:val="Subtitle Char1"/>
    <w:basedOn w:val="DefaultParagraphFont"/>
    <w:uiPriority w:val="11"/>
    <w:rsid w:val="00533ACA"/>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semiHidden/>
    <w:unhideWhenUsed/>
    <w:rsid w:val="00533ACA"/>
    <w:rPr>
      <w:color w:val="0000FF" w:themeColor="hyperlink"/>
      <w:u w:val="single"/>
    </w:rPr>
  </w:style>
  <w:style w:type="character" w:customStyle="1" w:styleId="Heading7Char3">
    <w:name w:val="Heading 7 Char3"/>
    <w:basedOn w:val="DefaultParagraphFont"/>
    <w:uiPriority w:val="9"/>
    <w:semiHidden/>
    <w:rsid w:val="00533ACA"/>
    <w:rPr>
      <w:rFonts w:asciiTheme="majorHAnsi" w:eastAsiaTheme="majorEastAsia" w:hAnsiTheme="majorHAnsi" w:cstheme="majorBidi"/>
      <w:i/>
      <w:iCs/>
      <w:color w:val="404040" w:themeColor="text1" w:themeTint="BF"/>
    </w:rPr>
  </w:style>
  <w:style w:type="paragraph" w:styleId="IntenseQuote">
    <w:name w:val="Intense Quote"/>
    <w:basedOn w:val="Normal"/>
    <w:next w:val="Normal"/>
    <w:link w:val="IntenseQuoteChar"/>
    <w:uiPriority w:val="30"/>
    <w:qFormat/>
    <w:rsid w:val="00533ACA"/>
    <w:pPr>
      <w:pBdr>
        <w:bottom w:val="single" w:sz="4" w:space="4" w:color="4F81BD" w:themeColor="accent1"/>
      </w:pBdr>
      <w:spacing w:before="200" w:after="280"/>
      <w:ind w:left="936" w:right="936"/>
    </w:pPr>
    <w:rPr>
      <w:rFonts w:asciiTheme="minorHAnsi" w:hAnsiTheme="minorHAnsi"/>
      <w:caps/>
      <w:color w:val="8A3E00"/>
      <w:spacing w:val="5"/>
      <w:sz w:val="20"/>
      <w:szCs w:val="20"/>
    </w:rPr>
  </w:style>
  <w:style w:type="character" w:customStyle="1" w:styleId="IntenseQuoteChar2">
    <w:name w:val="Intense Quote Char2"/>
    <w:basedOn w:val="DefaultParagraphFont"/>
    <w:uiPriority w:val="30"/>
    <w:rsid w:val="00533ACA"/>
    <w:rPr>
      <w:rFonts w:ascii="Sylfaen" w:hAnsi="Sylfaen"/>
      <w:b/>
      <w:bCs/>
      <w:i/>
      <w:iCs/>
      <w:color w:val="4F81BD" w:themeColor="accent1"/>
    </w:rPr>
  </w:style>
  <w:style w:type="paragraph" w:styleId="EndnoteText">
    <w:name w:val="endnote text"/>
    <w:basedOn w:val="Normal"/>
    <w:link w:val="EndnoteTextChar"/>
    <w:uiPriority w:val="99"/>
    <w:semiHidden/>
    <w:unhideWhenUsed/>
    <w:rsid w:val="00533ACA"/>
    <w:pPr>
      <w:spacing w:after="0"/>
    </w:pPr>
    <w:rPr>
      <w:rFonts w:asciiTheme="minorHAnsi" w:hAnsiTheme="minorHAnsi"/>
    </w:rPr>
  </w:style>
  <w:style w:type="character" w:customStyle="1" w:styleId="EndnoteTextChar3">
    <w:name w:val="Endnote Text Char3"/>
    <w:basedOn w:val="DefaultParagraphFont"/>
    <w:uiPriority w:val="99"/>
    <w:semiHidden/>
    <w:rsid w:val="00533ACA"/>
    <w:rPr>
      <w:rFonts w:ascii="Sylfaen" w:hAnsi="Sylfaen"/>
      <w:sz w:val="20"/>
      <w:szCs w:val="20"/>
    </w:rPr>
  </w:style>
  <w:style w:type="character" w:styleId="SubtleReference">
    <w:name w:val="Subtle Reference"/>
    <w:basedOn w:val="DefaultParagraphFont"/>
    <w:uiPriority w:val="31"/>
    <w:qFormat/>
    <w:rsid w:val="00533ACA"/>
    <w:rPr>
      <w:smallCaps/>
      <w:color w:val="C0504D" w:themeColor="accent2"/>
      <w:u w:val="single"/>
    </w:rPr>
  </w:style>
  <w:style w:type="character" w:styleId="IntenseReference">
    <w:name w:val="Intense Reference"/>
    <w:basedOn w:val="DefaultParagraphFont"/>
    <w:uiPriority w:val="32"/>
    <w:qFormat/>
    <w:rsid w:val="00533ACA"/>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8</Pages>
  <Words>3310</Words>
  <Characters>18868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dc:creator>
  <cp:keywords/>
  <dc:description/>
  <cp:lastModifiedBy>Levani Ozbetelashvili</cp:lastModifiedBy>
  <cp:revision>15</cp:revision>
  <cp:lastPrinted>2020-01-21T09:58:00Z</cp:lastPrinted>
  <dcterms:created xsi:type="dcterms:W3CDTF">2019-11-17T20:00:00Z</dcterms:created>
  <dcterms:modified xsi:type="dcterms:W3CDTF">2020-01-21T10:10:00Z</dcterms:modified>
</cp:coreProperties>
</file>