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6A61E1" w:rsidP="006A61E1">
      <w:pPr>
        <w:spacing w:after="0" w:line="240" w:lineRule="auto"/>
        <w:jc w:val="center"/>
        <w:rPr>
          <w:rFonts w:ascii="Grigolia" w:eastAsia="Times New Roman" w:hAnsi="Grigolia" w:cs="Times New Roman"/>
          <w:sz w:val="16"/>
          <w:szCs w:val="16"/>
          <w:lang w:val="it-IT" w:eastAsia="ru-RU"/>
        </w:rPr>
      </w:pPr>
      <w:r w:rsidRPr="00DA11C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1C39BF7B" wp14:editId="6E739916">
                <wp:simplePos x="0" y="0"/>
                <wp:positionH relativeFrom="column">
                  <wp:posOffset>-287020</wp:posOffset>
                </wp:positionH>
                <wp:positionV relativeFrom="paragraph">
                  <wp:posOffset>-1</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654B"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464F23" w:rsidRDefault="00126EF0" w:rsidP="00464F23">
      <w:pPr>
        <w:spacing w:after="0" w:line="276" w:lineRule="auto"/>
        <w:ind w:right="180"/>
        <w:jc w:val="right"/>
        <w:rPr>
          <w:rFonts w:ascii="AcadNusx" w:eastAsia="Times New Roman" w:hAnsi="AcadNusx" w:cs="Arial"/>
          <w:lang w:val="it-IT" w:eastAsia="ru-RU"/>
        </w:rPr>
      </w:pPr>
      <w:r>
        <w:rPr>
          <w:rFonts w:ascii="Sylfaen" w:eastAsia="Times New Roman" w:hAnsi="Sylfaen" w:cs="Arial"/>
          <w:lang w:val="ka-GE" w:eastAsia="ru-RU"/>
        </w:rPr>
        <w:t>24.01.2020</w:t>
      </w:r>
      <w:r w:rsidR="00D85571" w:rsidRPr="00464F23">
        <w:rPr>
          <w:rFonts w:ascii="Sylfaen" w:eastAsia="Times New Roman" w:hAnsi="Sylfaen" w:cs="Arial"/>
          <w:lang w:val="it-IT" w:eastAsia="ru-RU"/>
        </w:rPr>
        <w:t xml:space="preserve"> </w:t>
      </w:r>
      <w:r w:rsidR="006A61E1" w:rsidRPr="00464F23">
        <w:rPr>
          <w:rFonts w:ascii="Sylfaen" w:eastAsia="Times New Roman" w:hAnsi="Sylfaen" w:cs="Arial"/>
          <w:lang w:val="ka-GE" w:eastAsia="ru-RU"/>
        </w:rPr>
        <w:t>წ</w:t>
      </w:r>
      <w:r w:rsidR="006A61E1" w:rsidRPr="00464F23">
        <w:rPr>
          <w:rFonts w:ascii="AcadNusx" w:eastAsia="Times New Roman" w:hAnsi="AcadNusx" w:cs="Arial"/>
          <w:lang w:val="it-IT" w:eastAsia="ru-RU"/>
        </w:rPr>
        <w:t>.</w:t>
      </w:r>
    </w:p>
    <w:p w:rsidR="006A61E1" w:rsidRPr="00464F23" w:rsidRDefault="006A61E1" w:rsidP="00464F23">
      <w:pPr>
        <w:spacing w:after="0" w:line="276" w:lineRule="auto"/>
        <w:ind w:right="180"/>
        <w:jc w:val="right"/>
        <w:rPr>
          <w:rFonts w:ascii="Sylfaen" w:eastAsia="Times New Roman" w:hAnsi="Sylfaen" w:cs="Sylfaen"/>
          <w:lang w:val="it-IT" w:eastAsia="ru-RU"/>
        </w:rPr>
      </w:pPr>
      <w:r w:rsidRPr="00464F23">
        <w:rPr>
          <w:rFonts w:ascii="Sylfaen" w:eastAsia="Times New Roman" w:hAnsi="Sylfaen" w:cs="Sylfaen"/>
          <w:lang w:val="it-IT" w:eastAsia="ru-RU"/>
        </w:rPr>
        <w:t>საქართველოს საავტომობილო გზების დეპარტამენტ</w:t>
      </w:r>
      <w:r w:rsidRPr="00464F23">
        <w:rPr>
          <w:rFonts w:ascii="Sylfaen" w:eastAsia="Times New Roman" w:hAnsi="Sylfaen" w:cs="Sylfaen"/>
          <w:lang w:val="ka-GE" w:eastAsia="ru-RU"/>
        </w:rPr>
        <w:t>ი</w:t>
      </w:r>
      <w:r w:rsidRPr="00464F23">
        <w:rPr>
          <w:rFonts w:ascii="Sylfaen" w:eastAsia="Times New Roman" w:hAnsi="Sylfaen" w:cs="Sylfaen"/>
          <w:lang w:val="it-IT" w:eastAsia="ru-RU"/>
        </w:rPr>
        <w:t>ს</w:t>
      </w:r>
    </w:p>
    <w:p w:rsidR="006A61E1" w:rsidRPr="00464F23" w:rsidRDefault="006A61E1" w:rsidP="00464F23">
      <w:pPr>
        <w:spacing w:after="0" w:line="276" w:lineRule="auto"/>
        <w:ind w:right="180"/>
        <w:jc w:val="right"/>
        <w:rPr>
          <w:rFonts w:ascii="Sylfaen" w:eastAsia="Times New Roman" w:hAnsi="Sylfaen" w:cs="Sylfaen"/>
          <w:lang w:val="ka-GE" w:eastAsia="ru-RU"/>
        </w:rPr>
      </w:pPr>
      <w:r w:rsidRPr="00464F23">
        <w:rPr>
          <w:rFonts w:ascii="Sylfaen" w:eastAsia="Times New Roman" w:hAnsi="Sylfaen" w:cs="Sylfaen"/>
          <w:lang w:val="ka-GE" w:eastAsia="ru-RU"/>
        </w:rPr>
        <w:t>თავმჯდომარის მოადგილეს ბატონ ლევან კუპატაშვილს</w:t>
      </w:r>
    </w:p>
    <w:p w:rsidR="006A61E1" w:rsidRPr="00464F23" w:rsidRDefault="006A61E1" w:rsidP="00B635F7">
      <w:pPr>
        <w:spacing w:after="0" w:line="360" w:lineRule="auto"/>
        <w:ind w:right="180"/>
        <w:jc w:val="both"/>
        <w:rPr>
          <w:rFonts w:ascii="Sylfaen" w:eastAsia="Times New Roman" w:hAnsi="Sylfaen" w:cs="Times New Roman"/>
          <w:lang w:val="ka-GE" w:eastAsia="ru-RU"/>
        </w:rPr>
      </w:pPr>
    </w:p>
    <w:p w:rsidR="006A61E1" w:rsidRPr="009D4B61" w:rsidRDefault="006A61E1" w:rsidP="009D4B61">
      <w:pPr>
        <w:spacing w:after="0" w:line="276" w:lineRule="auto"/>
        <w:ind w:right="180"/>
        <w:jc w:val="both"/>
        <w:rPr>
          <w:rFonts w:ascii="Sylfaen" w:eastAsia="Times New Roman" w:hAnsi="Sylfaen" w:cs="Times New Roman"/>
          <w:lang w:val="ka-GE" w:eastAsia="ru-RU"/>
        </w:rPr>
      </w:pPr>
      <w:r w:rsidRPr="009D4B61">
        <w:rPr>
          <w:rFonts w:ascii="Sylfaen" w:eastAsia="Times New Roman" w:hAnsi="Sylfaen" w:cs="Times New Roman"/>
          <w:lang w:val="ka-GE" w:eastAsia="ru-RU"/>
        </w:rPr>
        <w:t>ბატონო ლევან,</w:t>
      </w:r>
    </w:p>
    <w:p w:rsidR="006A61E1" w:rsidRPr="009D4B61" w:rsidRDefault="006A61E1" w:rsidP="009D4B61">
      <w:pPr>
        <w:spacing w:line="276" w:lineRule="auto"/>
        <w:jc w:val="both"/>
        <w:rPr>
          <w:rFonts w:ascii="Sylfaen" w:hAnsi="Sylfaen" w:cs="Sylfaen"/>
          <w:lang w:val="ka-GE"/>
        </w:rPr>
      </w:pPr>
      <w:r w:rsidRPr="009D4B61">
        <w:rPr>
          <w:rFonts w:ascii="Sylfaen" w:hAnsi="Sylfaen" w:cs="Sylfaen"/>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00126EF0" w:rsidRPr="009D4B61">
        <w:rPr>
          <w:rFonts w:ascii="AcadNusx" w:hAnsi="AcadNusx"/>
          <w:lang w:val="it-IT"/>
        </w:rPr>
        <w:t>(</w:t>
      </w:r>
      <w:r w:rsidR="00126EF0" w:rsidRPr="009D4B61">
        <w:rPr>
          <w:rFonts w:ascii="Sylfaen" w:hAnsi="Sylfaen" w:cs="Sylfaen"/>
          <w:lang w:val="it-IT"/>
        </w:rPr>
        <w:t>ე</w:t>
      </w:r>
      <w:r w:rsidR="00126EF0" w:rsidRPr="009D4B61">
        <w:rPr>
          <w:rFonts w:ascii="AcadNusx" w:hAnsi="AcadNusx"/>
          <w:lang w:val="it-IT"/>
        </w:rPr>
        <w:t>.</w:t>
      </w:r>
      <w:r w:rsidR="00126EF0" w:rsidRPr="009D4B61">
        <w:rPr>
          <w:rFonts w:ascii="Sylfaen" w:hAnsi="Sylfaen" w:cs="Sylfaen"/>
          <w:lang w:val="it-IT"/>
        </w:rPr>
        <w:t>ტ</w:t>
      </w:r>
      <w:r w:rsidR="00126EF0" w:rsidRPr="009D4B61">
        <w:rPr>
          <w:rFonts w:ascii="AcadNusx" w:hAnsi="AcadNusx"/>
          <w:lang w:val="it-IT"/>
        </w:rPr>
        <w:t>.#</w:t>
      </w:r>
      <w:r w:rsidR="00126EF0" w:rsidRPr="009D4B61">
        <w:rPr>
          <w:rFonts w:ascii="Sylfaen" w:hAnsi="Sylfaen"/>
          <w:lang w:val="ka-GE"/>
        </w:rPr>
        <w:t>49-19</w:t>
      </w:r>
      <w:r w:rsidR="00126EF0" w:rsidRPr="009D4B61">
        <w:rPr>
          <w:rFonts w:ascii="AcadNusx" w:hAnsi="AcadNusx"/>
          <w:lang w:val="it-IT"/>
        </w:rPr>
        <w:t xml:space="preserve">, </w:t>
      </w:r>
      <w:r w:rsidR="00126EF0" w:rsidRPr="009D4B61">
        <w:rPr>
          <w:rFonts w:ascii="Sylfaen" w:hAnsi="Sylfaen"/>
          <w:lang w:val="ka-GE"/>
        </w:rPr>
        <w:t>25</w:t>
      </w:r>
      <w:r w:rsidR="00126EF0" w:rsidRPr="009D4B61">
        <w:rPr>
          <w:rFonts w:ascii="AcadNusx" w:hAnsi="AcadNusx"/>
          <w:lang w:val="it-IT"/>
        </w:rPr>
        <w:t>.</w:t>
      </w:r>
      <w:r w:rsidR="00126EF0" w:rsidRPr="009D4B61">
        <w:rPr>
          <w:rFonts w:ascii="Sylfaen" w:hAnsi="Sylfaen"/>
          <w:lang w:val="ka-GE"/>
        </w:rPr>
        <w:t>04</w:t>
      </w:r>
      <w:r w:rsidR="00126EF0" w:rsidRPr="009D4B61">
        <w:rPr>
          <w:rFonts w:ascii="AcadNusx" w:hAnsi="AcadNusx"/>
          <w:lang w:val="it-IT"/>
        </w:rPr>
        <w:t>.201</w:t>
      </w:r>
      <w:r w:rsidR="00126EF0" w:rsidRPr="009D4B61">
        <w:rPr>
          <w:rFonts w:ascii="Sylfaen" w:hAnsi="Sylfaen"/>
          <w:lang w:val="ka-GE"/>
        </w:rPr>
        <w:t>9)</w:t>
      </w:r>
      <w:r w:rsidR="00126EF0" w:rsidRPr="009D4B61">
        <w:rPr>
          <w:rFonts w:ascii="AcadNusx" w:hAnsi="AcadNusx"/>
          <w:lang w:val="it-IT"/>
        </w:rPr>
        <w:t xml:space="preserve"> </w:t>
      </w:r>
      <w:r w:rsidRPr="009D4B61">
        <w:rPr>
          <w:rFonts w:ascii="Sylfaen" w:hAnsi="Sylfaen" w:cs="Sylfaen"/>
          <w:lang w:val="it-IT"/>
        </w:rPr>
        <w:t xml:space="preserve">შესაბამისად, საპროექტომ მოამზადა </w:t>
      </w:r>
      <w:r w:rsidR="009D4B61" w:rsidRPr="009D4B61">
        <w:rPr>
          <w:rFonts w:ascii="Sylfaen" w:hAnsi="Sylfaen"/>
          <w:lang w:val="ka-GE"/>
        </w:rPr>
        <w:t>ხობის მუნიციპალიტეტი, სოფ.ბულიწყუში,  მოქ. გენადი ჭკადუას საცხოვრებელ სახლთან მდ.მუნჩიას ნაპირსამაგრი სამუშაოების პროექტი</w:t>
      </w:r>
      <w:r w:rsidR="009D4B61" w:rsidRPr="009D4B61">
        <w:rPr>
          <w:rFonts w:ascii="Sylfaen" w:hAnsi="Sylfaen"/>
        </w:rPr>
        <w:t>”,</w:t>
      </w:r>
      <w:r w:rsidR="009D4B61" w:rsidRPr="009D4B61">
        <w:rPr>
          <w:rFonts w:ascii="Sylfaen" w:hAnsi="Sylfaen"/>
          <w:b/>
          <w:lang w:val="ka-GE"/>
        </w:rPr>
        <w:t xml:space="preserve"> </w:t>
      </w:r>
      <w:r w:rsidRPr="009D4B61">
        <w:rPr>
          <w:rFonts w:ascii="Sylfaen" w:hAnsi="Sylfaen" w:cs="Sylfaen"/>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9D4B61" w:rsidRPr="009D4B61" w:rsidRDefault="009D4B61" w:rsidP="009D4B61">
      <w:pPr>
        <w:spacing w:after="0" w:line="276" w:lineRule="auto"/>
        <w:jc w:val="both"/>
        <w:rPr>
          <w:rFonts w:ascii="Sylfaen" w:hAnsi="Sylfaen"/>
          <w:lang w:val="ka-GE"/>
        </w:rPr>
      </w:pPr>
      <w:r w:rsidRPr="009D4B61">
        <w:rPr>
          <w:rFonts w:ascii="Sylfaen" w:hAnsi="Sylfaen"/>
          <w:lang w:val="ka-GE"/>
        </w:rPr>
        <w:t>ავარიული უბნები  მდებარეობს სოფ.ბულიწყუში, მდ. მუნჩიას მარცხენა ნაპირზე. გვერდითი ეროზიის შედეგად დაიმეწყრა მდინარის მაღალი ნაპირი. ამან გამოიწვია მოქ. ჭკადუას საკარმიდამო ნაკვეთის ჩამოჭრა 15-16 მეტრით. ეროზიული პროცესის გაგრძელების შემთხვევაში საშიშროება შეექმნება თვით საცხოვრებელ სახლსაც.</w:t>
      </w:r>
      <w:r w:rsidRPr="009D4B61">
        <w:rPr>
          <w:rFonts w:ascii="Sylfaen" w:hAnsi="Sylfaen"/>
        </w:rPr>
        <w:t xml:space="preserve"> </w:t>
      </w:r>
      <w:r w:rsidRPr="009D4B61">
        <w:rPr>
          <w:rFonts w:ascii="Sylfaen" w:hAnsi="Sylfaen"/>
          <w:lang w:val="ka-GE"/>
        </w:rPr>
        <w:t>ავარიული უბნის სიგრძე შეადგენს 66 მეტრს.</w:t>
      </w:r>
    </w:p>
    <w:p w:rsidR="00B635F7" w:rsidRPr="009D4B61" w:rsidRDefault="006A61E1" w:rsidP="009D4B61">
      <w:pPr>
        <w:spacing w:line="276" w:lineRule="auto"/>
        <w:rPr>
          <w:rFonts w:ascii="Sylfaen" w:hAnsi="Sylfaen" w:cs="AcadNusx"/>
          <w:lang w:val="ka-GE"/>
        </w:rPr>
      </w:pPr>
      <w:r w:rsidRPr="009D4B61">
        <w:rPr>
          <w:rFonts w:ascii="Sylfaen" w:eastAsia="Times New Roman" w:hAnsi="Sylfaen" w:cs="Sylfaen"/>
          <w:lang w:val="ka-GE" w:eastAsia="ru-RU"/>
        </w:rPr>
        <w:t xml:space="preserve">საპროექტო  ობიექტის გეოგრაფიული კოორდინატებია:  </w:t>
      </w:r>
      <w:r w:rsidR="003252B5" w:rsidRPr="009D4B61">
        <w:rPr>
          <w:rFonts w:ascii="Sylfaen" w:eastAsia="Times New Roman" w:hAnsi="Sylfaen" w:cs="Sylfaen"/>
          <w:lang w:val="ka-GE" w:eastAsia="ru-RU"/>
        </w:rPr>
        <w:t xml:space="preserve"> </w:t>
      </w:r>
      <w:r w:rsidRPr="009D4B61">
        <w:rPr>
          <w:rFonts w:ascii="Sylfaen" w:eastAsia="Times New Roman" w:hAnsi="Sylfaen" w:cs="Times New Roman"/>
          <w:lang w:val="it-IT" w:eastAsia="ru-RU"/>
        </w:rPr>
        <w:t xml:space="preserve">X </w:t>
      </w:r>
      <w:r w:rsidR="00D85571" w:rsidRPr="009D4B61">
        <w:rPr>
          <w:rFonts w:ascii="Sylfaen" w:eastAsia="Times New Roman" w:hAnsi="Sylfaen" w:cs="Times New Roman"/>
          <w:lang w:val="ka-GE" w:eastAsia="ru-RU"/>
        </w:rPr>
        <w:t xml:space="preserve">– </w:t>
      </w:r>
      <w:r w:rsidR="009D4B61" w:rsidRPr="009D4B61">
        <w:rPr>
          <w:rFonts w:ascii="AcadNusx" w:eastAsia="Times New Roman" w:hAnsi="AcadNusx" w:cs="Times New Roman"/>
        </w:rPr>
        <w:t>240481.453</w:t>
      </w:r>
      <w:r w:rsidRPr="009D4B61">
        <w:rPr>
          <w:rFonts w:ascii="Sylfaen" w:eastAsia="Times New Roman" w:hAnsi="Sylfaen" w:cs="Times New Roman"/>
          <w:lang w:val="ka-GE"/>
        </w:rPr>
        <w:t>;</w:t>
      </w:r>
      <w:r w:rsidRPr="009D4B61">
        <w:rPr>
          <w:rFonts w:ascii="Sylfaen" w:eastAsia="Times New Roman" w:hAnsi="Sylfaen" w:cs="Times New Roman"/>
          <w:lang w:val="ka-GE" w:eastAsia="ru-RU"/>
        </w:rPr>
        <w:t xml:space="preserve"> </w:t>
      </w:r>
      <w:r w:rsidRPr="009D4B61">
        <w:rPr>
          <w:rFonts w:ascii="Sylfaen" w:eastAsia="Times New Roman" w:hAnsi="Sylfaen" w:cs="Times New Roman"/>
          <w:lang w:val="it-IT" w:eastAsia="ru-RU"/>
        </w:rPr>
        <w:t>Y</w:t>
      </w:r>
      <w:r w:rsidRPr="009D4B61">
        <w:rPr>
          <w:rFonts w:ascii="Sylfaen" w:eastAsia="Times New Roman" w:hAnsi="Sylfaen" w:cs="Times New Roman"/>
          <w:lang w:val="ka-GE" w:eastAsia="ru-RU"/>
        </w:rPr>
        <w:t>-</w:t>
      </w:r>
      <w:r w:rsidRPr="009D4B61">
        <w:rPr>
          <w:rFonts w:ascii="Sylfaen" w:eastAsia="Times New Roman" w:hAnsi="Sylfaen" w:cs="Times New Roman"/>
          <w:lang w:val="it-IT" w:eastAsia="ru-RU"/>
        </w:rPr>
        <w:t xml:space="preserve"> </w:t>
      </w:r>
      <w:r w:rsidRPr="009D4B61">
        <w:rPr>
          <w:rFonts w:ascii="Sylfaen" w:eastAsia="Times New Roman" w:hAnsi="Sylfaen" w:cs="Times New Roman"/>
          <w:lang w:val="ka-GE" w:eastAsia="ru-RU"/>
        </w:rPr>
        <w:t xml:space="preserve"> </w:t>
      </w:r>
      <w:r w:rsidR="009D4B61" w:rsidRPr="009D4B61">
        <w:rPr>
          <w:rFonts w:ascii="AcadNusx" w:eastAsia="Times New Roman" w:hAnsi="AcadNusx" w:cs="Times New Roman"/>
        </w:rPr>
        <w:t>4691985.138</w:t>
      </w:r>
      <w:r w:rsidR="009D4B61" w:rsidRPr="009D4B61">
        <w:rPr>
          <w:rFonts w:ascii="Sylfaen" w:eastAsia="Times New Roman" w:hAnsi="Sylfaen" w:cs="Times New Roman"/>
          <w:lang w:val="ka-GE"/>
        </w:rPr>
        <w:t xml:space="preserve"> </w:t>
      </w:r>
      <w:r w:rsidR="009D4B61">
        <w:rPr>
          <w:rFonts w:ascii="Sylfaen" w:eastAsia="Times New Roman" w:hAnsi="Sylfaen" w:cs="Times New Roman"/>
          <w:lang w:val="ka-GE"/>
        </w:rPr>
        <w:t xml:space="preserve"> </w:t>
      </w:r>
      <w:r w:rsidRPr="009D4B61">
        <w:rPr>
          <w:rFonts w:ascii="Sylfaen" w:eastAsia="Times New Roman" w:hAnsi="Sylfaen" w:cs="Times New Roman"/>
          <w:lang w:val="ka-GE"/>
        </w:rPr>
        <w:t>და</w:t>
      </w:r>
      <w:r w:rsidRPr="009D4B61">
        <w:rPr>
          <w:rFonts w:ascii="AcadNusx" w:eastAsia="Times New Roman" w:hAnsi="AcadNusx" w:cs="Times New Roman"/>
          <w:lang w:val="it-IT"/>
        </w:rPr>
        <w:t xml:space="preserve"> </w:t>
      </w:r>
      <w:r w:rsidRPr="009D4B61">
        <w:rPr>
          <w:rFonts w:ascii="Sylfaen" w:eastAsia="Times New Roman" w:hAnsi="Sylfaen" w:cs="Times New Roman"/>
          <w:lang w:val="it-IT" w:eastAsia="ru-RU"/>
        </w:rPr>
        <w:t xml:space="preserve">  X </w:t>
      </w:r>
      <w:r w:rsidRPr="009D4B61">
        <w:rPr>
          <w:rFonts w:ascii="Sylfaen" w:eastAsia="Times New Roman" w:hAnsi="Sylfaen" w:cs="Times New Roman"/>
          <w:lang w:val="ka-GE" w:eastAsia="ru-RU"/>
        </w:rPr>
        <w:t>–</w:t>
      </w:r>
      <w:r w:rsidRPr="009D4B61">
        <w:rPr>
          <w:rFonts w:ascii="Sylfaen" w:eastAsia="Times New Roman" w:hAnsi="Sylfaen" w:cs="Times New Roman"/>
          <w:lang w:val="it-IT" w:eastAsia="ru-RU"/>
        </w:rPr>
        <w:t xml:space="preserve"> </w:t>
      </w:r>
      <w:r w:rsidR="009D4B61" w:rsidRPr="009D4B61">
        <w:rPr>
          <w:rFonts w:ascii="AcadNusx" w:eastAsia="Times New Roman" w:hAnsi="AcadNusx" w:cs="Times New Roman"/>
        </w:rPr>
        <w:t>240430.634</w:t>
      </w:r>
      <w:r w:rsidRPr="009D4B61">
        <w:rPr>
          <w:rFonts w:ascii="Sylfaen" w:eastAsia="Times New Roman" w:hAnsi="Sylfaen" w:cs="Times New Roman"/>
          <w:lang w:val="ka-GE" w:eastAsia="ru-RU"/>
        </w:rPr>
        <w:t>;</w:t>
      </w:r>
      <w:r w:rsidRPr="009D4B61">
        <w:rPr>
          <w:rFonts w:ascii="Sylfaen" w:eastAsia="Times New Roman" w:hAnsi="Sylfaen" w:cs="Times New Roman"/>
          <w:lang w:val="it-IT" w:eastAsia="ru-RU"/>
        </w:rPr>
        <w:t xml:space="preserve">     Y</w:t>
      </w:r>
      <w:r w:rsidRPr="009D4B61">
        <w:rPr>
          <w:rFonts w:ascii="Sylfaen" w:eastAsia="Times New Roman" w:hAnsi="Sylfaen" w:cs="Times New Roman"/>
          <w:lang w:val="ka-GE" w:eastAsia="ru-RU"/>
        </w:rPr>
        <w:t>-</w:t>
      </w:r>
      <w:r w:rsidRPr="009D4B61">
        <w:rPr>
          <w:rFonts w:ascii="AcadNusx" w:hAnsi="AcadNusx" w:cs="AcadNusx"/>
          <w:lang w:val="it-IT"/>
        </w:rPr>
        <w:t xml:space="preserve"> </w:t>
      </w:r>
      <w:r w:rsidR="009D4B61" w:rsidRPr="009D4B61">
        <w:rPr>
          <w:rFonts w:ascii="AcadNusx" w:eastAsia="Times New Roman" w:hAnsi="AcadNusx" w:cs="Times New Roman"/>
        </w:rPr>
        <w:t>4691952.951</w:t>
      </w:r>
      <w:r w:rsidR="003252B5" w:rsidRPr="009D4B61">
        <w:rPr>
          <w:rFonts w:ascii="Sylfaen" w:hAnsi="Sylfaen" w:cs="AcadNusx"/>
          <w:lang w:val="ka-GE"/>
        </w:rPr>
        <w:t>;</w:t>
      </w:r>
      <w:r w:rsidR="005367D4" w:rsidRPr="009D4B61">
        <w:rPr>
          <w:rFonts w:ascii="Sylfaen" w:hAnsi="Sylfaen" w:cs="AcadNusx"/>
          <w:lang w:val="ka-GE"/>
        </w:rPr>
        <w:t xml:space="preserve"> </w:t>
      </w:r>
      <w:r w:rsidR="003252B5" w:rsidRPr="009D4B61">
        <w:rPr>
          <w:rFonts w:ascii="Sylfaen" w:hAnsi="Sylfaen" w:cs="AcadNusx"/>
          <w:lang w:val="ka-GE"/>
        </w:rPr>
        <w:t xml:space="preserve"> </w:t>
      </w:r>
    </w:p>
    <w:p w:rsidR="006A61E1" w:rsidRPr="00464F23" w:rsidRDefault="006A61E1" w:rsidP="009D4B61">
      <w:pPr>
        <w:spacing w:after="120" w:line="276" w:lineRule="auto"/>
        <w:ind w:right="180"/>
        <w:jc w:val="both"/>
        <w:rPr>
          <w:rFonts w:ascii="Sylfaen" w:eastAsia="Times New Roman" w:hAnsi="Sylfaen" w:cs="Times New Roman"/>
          <w:lang w:val="ka-GE" w:eastAsia="ru-RU"/>
        </w:rPr>
      </w:pPr>
      <w:r w:rsidRPr="00464F2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9D4B61" w:rsidRDefault="009D4B61" w:rsidP="009D4B61">
      <w:pPr>
        <w:spacing w:after="0" w:line="276" w:lineRule="auto"/>
        <w:ind w:right="180"/>
        <w:jc w:val="both"/>
        <w:rPr>
          <w:rFonts w:ascii="Sylfaen" w:eastAsia="Times New Roman" w:hAnsi="Sylfaen" w:cs="Arial"/>
          <w:lang w:val="ka-GE" w:eastAsia="ru-RU"/>
        </w:rPr>
      </w:pPr>
    </w:p>
    <w:p w:rsidR="006A61E1" w:rsidRDefault="006A61E1" w:rsidP="009D4B61">
      <w:pPr>
        <w:spacing w:after="0" w:line="276" w:lineRule="auto"/>
        <w:ind w:right="180"/>
        <w:jc w:val="both"/>
        <w:rPr>
          <w:rFonts w:ascii="Sylfaen" w:eastAsia="Times New Roman" w:hAnsi="Sylfaen" w:cs="Arial"/>
          <w:lang w:val="ka-GE" w:eastAsia="ru-RU"/>
        </w:rPr>
      </w:pPr>
      <w:r w:rsidRPr="00464F23">
        <w:rPr>
          <w:rFonts w:ascii="Sylfaen" w:eastAsia="Times New Roman" w:hAnsi="Sylfaen" w:cs="Arial"/>
          <w:lang w:val="ka-GE" w:eastAsia="ru-RU"/>
        </w:rPr>
        <w:t xml:space="preserve">დანართი  </w:t>
      </w:r>
      <w:r w:rsidRPr="00464F23">
        <w:rPr>
          <w:rFonts w:ascii="Sylfaen" w:eastAsia="Times New Roman" w:hAnsi="Sylfaen" w:cs="Arial"/>
          <w:lang w:val="it-IT" w:eastAsia="ru-RU"/>
        </w:rPr>
        <w:t xml:space="preserve"> </w:t>
      </w:r>
      <w:r w:rsidR="009666FD">
        <w:rPr>
          <w:rFonts w:ascii="Sylfaen" w:eastAsia="Times New Roman" w:hAnsi="Sylfaen" w:cs="Arial"/>
          <w:lang w:val="ka-GE" w:eastAsia="ru-RU"/>
        </w:rPr>
        <w:t>17</w:t>
      </w:r>
      <w:r w:rsidRPr="00464F23">
        <w:rPr>
          <w:rFonts w:ascii="Sylfaen" w:eastAsia="Times New Roman" w:hAnsi="Sylfaen" w:cs="Arial"/>
          <w:color w:val="FF0000"/>
          <w:lang w:val="ka-GE" w:eastAsia="ru-RU"/>
        </w:rPr>
        <w:t xml:space="preserve">   </w:t>
      </w:r>
      <w:r w:rsidRPr="00464F23">
        <w:rPr>
          <w:rFonts w:ascii="Sylfaen" w:eastAsia="Times New Roman" w:hAnsi="Sylfaen" w:cs="Arial"/>
          <w:lang w:val="ka-GE" w:eastAsia="ru-RU"/>
        </w:rPr>
        <w:t>გვ.</w:t>
      </w:r>
    </w:p>
    <w:p w:rsidR="00FE2625" w:rsidRDefault="00FE2625" w:rsidP="009D4B61">
      <w:pPr>
        <w:spacing w:after="0" w:line="276" w:lineRule="auto"/>
        <w:ind w:right="180"/>
        <w:jc w:val="both"/>
        <w:rPr>
          <w:rFonts w:ascii="Sylfaen" w:eastAsia="Times New Roman" w:hAnsi="Sylfaen" w:cs="Arial"/>
          <w:lang w:val="ka-GE" w:eastAsia="ru-RU"/>
        </w:rPr>
      </w:pPr>
    </w:p>
    <w:p w:rsidR="009D4B61" w:rsidRPr="00464F23" w:rsidRDefault="009D4B61" w:rsidP="009D4B61">
      <w:pPr>
        <w:spacing w:after="0" w:line="276" w:lineRule="auto"/>
        <w:ind w:right="180"/>
        <w:jc w:val="both"/>
        <w:rPr>
          <w:rFonts w:ascii="Sylfaen" w:eastAsia="Times New Roman" w:hAnsi="Sylfaen" w:cs="Arial"/>
          <w:lang w:val="ka-GE" w:eastAsia="ru-RU"/>
        </w:rPr>
      </w:pPr>
    </w:p>
    <w:p w:rsidR="009D4B61" w:rsidRPr="00464F23" w:rsidRDefault="006A61E1" w:rsidP="009D4B61">
      <w:pPr>
        <w:spacing w:after="0" w:line="276" w:lineRule="auto"/>
        <w:ind w:right="180"/>
        <w:rPr>
          <w:rFonts w:ascii="Sylfaen" w:eastAsia="Times New Roman" w:hAnsi="Sylfaen" w:cs="Arial"/>
          <w:color w:val="000000"/>
          <w:lang w:val="ka-GE" w:eastAsia="ru-RU"/>
        </w:rPr>
      </w:pPr>
      <w:r w:rsidRPr="00464F23">
        <w:rPr>
          <w:rFonts w:ascii="Sylfaen" w:eastAsia="Times New Roman" w:hAnsi="Sylfaen" w:cs="Arial"/>
          <w:color w:val="000000"/>
          <w:lang w:val="ka-GE" w:eastAsia="ru-RU"/>
        </w:rPr>
        <w:t>პატივისცემით,</w:t>
      </w:r>
    </w:p>
    <w:p w:rsidR="00146645" w:rsidRPr="00464F23" w:rsidRDefault="00146645" w:rsidP="00B635F7">
      <w:pPr>
        <w:spacing w:after="0" w:line="360" w:lineRule="auto"/>
        <w:ind w:right="180"/>
        <w:rPr>
          <w:rFonts w:ascii="Sylfaen" w:eastAsia="Times New Roman" w:hAnsi="Sylfaen" w:cs="Arial"/>
          <w:color w:val="000000"/>
          <w:lang w:val="ka-GE" w:eastAsia="ru-RU"/>
        </w:rPr>
      </w:pPr>
      <w:bookmarkStart w:id="0" w:name="_GoBack"/>
      <w:bookmarkEnd w:id="0"/>
    </w:p>
    <w:p w:rsidR="00B635F7" w:rsidRDefault="00B635F7" w:rsidP="00B635F7">
      <w:pPr>
        <w:spacing w:after="0" w:line="360" w:lineRule="auto"/>
        <w:ind w:right="180"/>
        <w:rPr>
          <w:rFonts w:ascii="Sylfaen" w:eastAsia="Times New Roman" w:hAnsi="Sylfaen" w:cs="Arial"/>
          <w:lang w:val="ka-GE" w:eastAsia="ru-RU"/>
        </w:rPr>
      </w:pPr>
    </w:p>
    <w:p w:rsidR="00BD6B30" w:rsidRDefault="00BD6B30" w:rsidP="00B635F7">
      <w:pPr>
        <w:spacing w:after="0" w:line="360" w:lineRule="auto"/>
        <w:ind w:right="180"/>
        <w:rPr>
          <w:rFonts w:ascii="Sylfaen" w:eastAsia="Times New Roman" w:hAnsi="Sylfaen" w:cs="Arial"/>
          <w:lang w:val="ka-GE" w:eastAsia="ru-RU"/>
        </w:rPr>
      </w:pPr>
    </w:p>
    <w:p w:rsidR="006A61E1" w:rsidRPr="00464F23"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ივანე დგებუაძე</w:t>
      </w:r>
    </w:p>
    <w:p w:rsidR="006A61E1" w:rsidRDefault="006A61E1" w:rsidP="00B635F7">
      <w:pPr>
        <w:spacing w:after="0" w:line="360" w:lineRule="auto"/>
        <w:ind w:right="180"/>
        <w:rPr>
          <w:rFonts w:ascii="Sylfaen" w:eastAsia="Times New Roman" w:hAnsi="Sylfaen" w:cs="Arial"/>
          <w:lang w:val="ka-GE" w:eastAsia="ru-RU"/>
        </w:rPr>
      </w:pPr>
      <w:r w:rsidRPr="00464F23">
        <w:rPr>
          <w:rFonts w:ascii="Sylfaen" w:eastAsia="Times New Roman" w:hAnsi="Sylfaen" w:cs="Arial"/>
          <w:lang w:val="ka-GE" w:eastAsia="ru-RU"/>
        </w:rPr>
        <w:t>დირექტორი</w:t>
      </w: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lastRenderedPageBreak/>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Pr="00982658" w:rsidRDefault="006A61E1" w:rsidP="006A61E1">
      <w:pPr>
        <w:spacing w:after="0" w:line="276" w:lineRule="auto"/>
        <w:ind w:right="180"/>
        <w:jc w:val="center"/>
        <w:rPr>
          <w:rFonts w:ascii="Grigolia" w:eastAsia="Times New Roman" w:hAnsi="Grigolia" w:cs="Times New Roman"/>
          <w:sz w:val="28"/>
          <w:szCs w:val="28"/>
          <w:lang w:val="ka-GE" w:eastAsia="ru-RU"/>
        </w:rPr>
      </w:pPr>
    </w:p>
    <w:p w:rsidR="009D4B61" w:rsidRPr="008F5DAB" w:rsidRDefault="009D4B61" w:rsidP="009D4B61">
      <w:pPr>
        <w:jc w:val="center"/>
        <w:rPr>
          <w:rFonts w:ascii="AcadNusx" w:hAnsi="AcadNusx"/>
          <w:sz w:val="28"/>
          <w:szCs w:val="28"/>
          <w:lang w:val="ka-GE"/>
        </w:rPr>
      </w:pPr>
      <w:r>
        <w:rPr>
          <w:rFonts w:ascii="Sylfaen" w:hAnsi="Sylfaen"/>
          <w:b/>
          <w:sz w:val="28"/>
          <w:szCs w:val="28"/>
          <w:lang w:val="ka-GE"/>
        </w:rPr>
        <w:t xml:space="preserve">ხობის </w:t>
      </w:r>
      <w:r w:rsidRPr="008F5DAB">
        <w:rPr>
          <w:rFonts w:ascii="Sylfaen" w:hAnsi="Sylfaen"/>
          <w:b/>
          <w:sz w:val="28"/>
          <w:szCs w:val="28"/>
          <w:lang w:val="ka-GE"/>
        </w:rPr>
        <w:t>მუნიციპალიტეტი, სოფ.</w:t>
      </w:r>
      <w:r>
        <w:rPr>
          <w:rFonts w:ascii="Sylfaen" w:hAnsi="Sylfaen"/>
          <w:b/>
          <w:sz w:val="28"/>
          <w:szCs w:val="28"/>
          <w:lang w:val="ka-GE"/>
        </w:rPr>
        <w:t>ბულიწყუში</w:t>
      </w:r>
      <w:r w:rsidRPr="008F5DAB">
        <w:rPr>
          <w:rFonts w:ascii="Sylfaen" w:hAnsi="Sylfaen"/>
          <w:b/>
          <w:sz w:val="28"/>
          <w:szCs w:val="28"/>
          <w:lang w:val="ka-GE"/>
        </w:rPr>
        <w:t xml:space="preserve">,  </w:t>
      </w:r>
      <w:r>
        <w:rPr>
          <w:rFonts w:ascii="Sylfaen" w:hAnsi="Sylfaen"/>
          <w:b/>
          <w:sz w:val="28"/>
          <w:szCs w:val="28"/>
          <w:lang w:val="ka-GE"/>
        </w:rPr>
        <w:t xml:space="preserve">მოქ. გენადი ჭკადუას საცხოვრებელ სახლთან </w:t>
      </w:r>
      <w:r w:rsidRPr="008F5DAB">
        <w:rPr>
          <w:rFonts w:ascii="Sylfaen" w:hAnsi="Sylfaen"/>
          <w:b/>
          <w:sz w:val="28"/>
          <w:szCs w:val="28"/>
          <w:lang w:val="ka-GE"/>
        </w:rPr>
        <w:t>მდ.</w:t>
      </w:r>
      <w:r>
        <w:rPr>
          <w:rFonts w:ascii="Sylfaen" w:hAnsi="Sylfaen"/>
          <w:b/>
          <w:sz w:val="28"/>
          <w:szCs w:val="28"/>
          <w:lang w:val="ka-GE"/>
        </w:rPr>
        <w:t>მუნჩიას</w:t>
      </w:r>
      <w:r w:rsidRPr="008F5DAB">
        <w:rPr>
          <w:rFonts w:ascii="Sylfaen" w:hAnsi="Sylfaen"/>
          <w:b/>
          <w:sz w:val="28"/>
          <w:szCs w:val="28"/>
          <w:lang w:val="ka-GE"/>
        </w:rPr>
        <w:t xml:space="preserve"> ნაპირსამაგრი სამუშაოების პროექტი </w:t>
      </w:r>
    </w:p>
    <w:p w:rsidR="006A61E1" w:rsidRPr="00DA11C6" w:rsidRDefault="00B635F7" w:rsidP="006A61E1">
      <w:pPr>
        <w:spacing w:after="120" w:line="276" w:lineRule="auto"/>
        <w:ind w:right="180"/>
        <w:jc w:val="center"/>
        <w:rPr>
          <w:rFonts w:ascii="Sylfaen" w:hAnsi="Sylfaen"/>
          <w:b/>
          <w:lang w:val="ka-GE"/>
        </w:rPr>
      </w:pPr>
      <w:r w:rsidRPr="00464F23">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საპროექტო კომპანია</w:t>
      </w:r>
      <w:r w:rsidRPr="00281604">
        <w:rPr>
          <w:rFonts w:ascii="Sylfaen" w:hAnsi="Sylfaen"/>
          <w:b/>
          <w:lang w:val="it-IT"/>
        </w:rPr>
        <w:t xml:space="preserve"> </w:t>
      </w:r>
      <w:r w:rsidRPr="00DA11C6">
        <w:rPr>
          <w:rFonts w:ascii="Sylfaen" w:hAnsi="Sylfaen"/>
          <w:b/>
          <w:lang w:val="ka-GE"/>
        </w:rPr>
        <w:t xml:space="preserve">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BD6B30" w:rsidRDefault="00BD6B30"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r w:rsidRPr="00DA11C6">
        <w:rPr>
          <w:rFonts w:ascii="Grigolia" w:eastAsia="Times New Roman" w:hAnsi="Grigolia" w:cs="Times New Roman"/>
          <w:b/>
          <w:sz w:val="24"/>
          <w:szCs w:val="24"/>
          <w:lang w:val="ka-GE" w:eastAsia="ru-RU"/>
        </w:rPr>
        <w:t xml:space="preserve"> </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Grigolia" w:eastAsia="Times New Roman" w:hAnsi="Grigolia" w:cs="Times New Roman"/>
          <w:b/>
          <w:sz w:val="24"/>
          <w:szCs w:val="24"/>
          <w:lang w:val="ka-GE" w:eastAsia="ru-RU"/>
        </w:rPr>
        <w:t xml:space="preserve"> </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6A61E1" w:rsidRPr="009D4B61" w:rsidRDefault="009D4B61" w:rsidP="009D4B61">
      <w:pPr>
        <w:jc w:val="center"/>
        <w:rPr>
          <w:rFonts w:ascii="AcadNusx" w:hAnsi="AcadNusx"/>
          <w:lang w:val="ka-GE"/>
        </w:rPr>
      </w:pPr>
      <w:r w:rsidRPr="009D4B61">
        <w:rPr>
          <w:rFonts w:ascii="Sylfaen" w:hAnsi="Sylfaen"/>
          <w:b/>
          <w:lang w:val="ka-GE"/>
        </w:rPr>
        <w:lastRenderedPageBreak/>
        <w:t>ხობის მუნიციპალიტეტი, სოფ.ბულიწყუში,  მოქ. გენადი ჭკადუას საცხოვრებელ სახლთან მდ.მუნჩიას ნაპირსამაგრი სამუშაოების პროექტის</w:t>
      </w:r>
      <w:r>
        <w:rPr>
          <w:rFonts w:ascii="Sylfaen" w:hAnsi="Sylfaen"/>
          <w:lang w:val="ka-GE"/>
        </w:rPr>
        <w:t xml:space="preserve"> </w:t>
      </w:r>
      <w:r w:rsidR="00982658">
        <w:rPr>
          <w:rFonts w:ascii="Sylfaen" w:hAnsi="Sylfaen" w:cs="Sylfaen"/>
          <w:lang w:val="it-IT"/>
        </w:rPr>
        <w:t xml:space="preserve"> </w:t>
      </w:r>
      <w:r w:rsidR="006A61E1" w:rsidRPr="00DA11C6">
        <w:rPr>
          <w:rFonts w:ascii="Sylfaen" w:hAnsi="Sylfaen" w:cs="Sylfaen"/>
          <w:b/>
          <w:lang w:val="ka-GE"/>
        </w:rPr>
        <w:t>სკრინინგის</w:t>
      </w:r>
      <w:r w:rsidR="006A61E1" w:rsidRPr="00DA11C6">
        <w:rPr>
          <w:rFonts w:ascii="AcadNusx" w:hAnsi="AcadNusx"/>
          <w:b/>
          <w:lang w:val="ka-GE"/>
        </w:rPr>
        <w:t xml:space="preserve"> </w:t>
      </w:r>
      <w:r w:rsidR="006A61E1" w:rsidRPr="00DA11C6">
        <w:rPr>
          <w:rFonts w:ascii="Sylfaen" w:hAnsi="Sylfaen" w:cs="Sylfaen"/>
          <w:b/>
          <w:lang w:val="ka-GE"/>
        </w:rPr>
        <w:t>განაცხადის</w:t>
      </w:r>
      <w:r w:rsidR="006A61E1" w:rsidRPr="00281604">
        <w:rPr>
          <w:rFonts w:ascii="Sylfaen" w:hAnsi="Sylfaen" w:cs="Sylfaen"/>
          <w:b/>
          <w:lang w:val="it-IT"/>
        </w:rPr>
        <w:t xml:space="preserve"> </w:t>
      </w:r>
      <w:r w:rsidR="006A61E1" w:rsidRPr="00DA11C6">
        <w:rPr>
          <w:rFonts w:ascii="Sylfaen" w:hAnsi="Sylfaen" w:cs="Sylfaen"/>
          <w:b/>
          <w:lang w:val="ka-GE"/>
        </w:rPr>
        <w:t>დანართი</w:t>
      </w:r>
    </w:p>
    <w:p w:rsidR="009D4B61" w:rsidRDefault="009D4B61" w:rsidP="00CD1B02">
      <w:pPr>
        <w:spacing w:line="240" w:lineRule="auto"/>
        <w:ind w:right="180"/>
        <w:jc w:val="center"/>
        <w:rPr>
          <w:rFonts w:ascii="Sylfaen" w:hAnsi="Sylfaen" w:cs="Sylfaen"/>
          <w:b/>
          <w:lang w:val="ka-GE"/>
        </w:rPr>
      </w:pPr>
    </w:p>
    <w:p w:rsidR="006A61E1" w:rsidRPr="00593AC8" w:rsidRDefault="006A61E1" w:rsidP="00CD1B02">
      <w:pPr>
        <w:spacing w:line="240"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w:t>
      </w:r>
      <w:r w:rsidRPr="00593AC8">
        <w:rPr>
          <w:b/>
          <w:lang w:val="it-IT"/>
        </w:rPr>
        <w:t xml:space="preserve"> </w:t>
      </w:r>
      <w:r w:rsidRPr="003252B5">
        <w:rPr>
          <w:rFonts w:ascii="Sylfaen" w:hAnsi="Sylfaen" w:cs="Sylfaen"/>
          <w:b/>
          <w:lang w:val="ka-GE"/>
        </w:rPr>
        <w:t>დაგეგმილი</w:t>
      </w:r>
      <w:r w:rsidRPr="00593AC8">
        <w:rPr>
          <w:b/>
          <w:lang w:val="it-IT"/>
        </w:rPr>
        <w:t xml:space="preserve"> </w:t>
      </w:r>
      <w:r w:rsidRPr="003252B5">
        <w:rPr>
          <w:rFonts w:ascii="Sylfaen" w:hAnsi="Sylfaen" w:cs="Sylfaen"/>
          <w:b/>
          <w:lang w:val="ka-GE"/>
        </w:rPr>
        <w:t>საქმიანობის</w:t>
      </w:r>
      <w:r w:rsidRPr="00593AC8">
        <w:rPr>
          <w:b/>
          <w:lang w:val="it-IT"/>
        </w:rPr>
        <w:t xml:space="preserve"> </w:t>
      </w:r>
      <w:r w:rsidRPr="003252B5">
        <w:rPr>
          <w:rFonts w:ascii="Sylfaen" w:hAnsi="Sylfaen" w:cs="Sylfaen"/>
          <w:b/>
          <w:lang w:val="ka-GE"/>
        </w:rPr>
        <w:t>შესახებ</w:t>
      </w:r>
    </w:p>
    <w:p w:rsidR="006A61E1" w:rsidRPr="009D4B61" w:rsidRDefault="009D4B61" w:rsidP="009D4B61">
      <w:pPr>
        <w:jc w:val="both"/>
        <w:rPr>
          <w:rFonts w:ascii="AcadNusx" w:hAnsi="AcadNusx"/>
          <w:lang w:val="ka-GE"/>
        </w:rPr>
      </w:pPr>
      <w:r>
        <w:rPr>
          <w:rFonts w:ascii="Sylfaen" w:hAnsi="Sylfaen"/>
          <w:lang w:val="ka-GE"/>
        </w:rPr>
        <w:t>„</w:t>
      </w:r>
      <w:r w:rsidRPr="009D4B61">
        <w:rPr>
          <w:rFonts w:ascii="Sylfaen" w:hAnsi="Sylfaen"/>
          <w:lang w:val="ka-GE"/>
        </w:rPr>
        <w:t>ხობის მუნიციპალიტეტი, სოფ.ბულიწყუში,  მოქ. გენადი ჭკადუას საცხოვრებელ სახლთან მდ.მუნჩიას ნაპირსამაგრი სამუშაოების პროექტი</w:t>
      </w:r>
      <w:r>
        <w:rPr>
          <w:rFonts w:ascii="Sylfaen" w:hAnsi="Sylfaen"/>
          <w:lang w:val="ka-GE"/>
        </w:rPr>
        <w:t>“</w:t>
      </w:r>
      <w:r w:rsidRPr="009D4B61">
        <w:rPr>
          <w:rFonts w:ascii="Sylfaen" w:hAnsi="Sylfaen"/>
          <w:lang w:val="ka-GE"/>
        </w:rPr>
        <w:t xml:space="preserve"> </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9D4B61" w:rsidRPr="009D4B61" w:rsidRDefault="009D4B61" w:rsidP="009D4B61">
      <w:pPr>
        <w:spacing w:after="0" w:line="276" w:lineRule="auto"/>
        <w:jc w:val="both"/>
        <w:rPr>
          <w:rFonts w:ascii="Sylfaen" w:hAnsi="Sylfaen"/>
          <w:lang w:val="ka-GE"/>
        </w:rPr>
      </w:pPr>
      <w:r w:rsidRPr="009D4B61">
        <w:rPr>
          <w:rFonts w:ascii="Sylfaen" w:hAnsi="Sylfaen"/>
          <w:lang w:val="ka-GE"/>
        </w:rPr>
        <w:t>ავარიული უბნები  მდებარეობს სოფ.ბულიწყუში, მდ. მუნჩიას მარცხენა ნაპირზე. გვერდითი ეროზიის შედეგად დაიმეწყრა მდინარის მაღალი ნაპირი. ამან გამოიწვია მოქ. ჭკადუას საკარმიდამო ნაკვეთის ჩამოჭრა 15-16 მეტრით. ეროზიული პროცესის გაგრძელების შემთხვევაში საშიშროება შეექმნება თვით საცხოვრებელ სახლსაც.</w:t>
      </w:r>
      <w:r w:rsidRPr="009D4B61">
        <w:rPr>
          <w:rFonts w:ascii="Sylfaen" w:hAnsi="Sylfaen"/>
        </w:rPr>
        <w:t xml:space="preserve"> </w:t>
      </w:r>
      <w:r w:rsidRPr="009D4B61">
        <w:rPr>
          <w:rFonts w:ascii="Sylfaen" w:hAnsi="Sylfaen"/>
          <w:lang w:val="ka-GE"/>
        </w:rPr>
        <w:t>ავარიული უბნის სიგრძე შეადგენს 66 მეტრს.</w:t>
      </w:r>
    </w:p>
    <w:p w:rsidR="006A61E1" w:rsidRPr="00DA11C6" w:rsidRDefault="006A61E1" w:rsidP="00151986">
      <w:pPr>
        <w:spacing w:line="276" w:lineRule="auto"/>
        <w:ind w:firstLine="708"/>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w:t>
      </w:r>
      <w:r>
        <w:rPr>
          <w:rFonts w:ascii="Sylfaen" w:eastAsia="Times New Roman" w:hAnsi="Sylfaen" w:cs="Sylfaen"/>
          <w:lang w:val="ka-GE" w:eastAsia="ru-RU"/>
        </w:rPr>
        <w:t>ებულია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საკვლევი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უბნის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არსებული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ფონდური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ლიტერატურული</w:t>
      </w:r>
      <w:r w:rsidRPr="00DA11C6">
        <w:rPr>
          <w:rFonts w:ascii="Sylfaen" w:eastAsia="Times New Roman" w:hAnsi="Sylfaen" w:cs="Times New Roman"/>
          <w:lang w:val="it-IT" w:eastAsia="ru-RU"/>
        </w:rPr>
        <w:t xml:space="preserve"> </w:t>
      </w:r>
      <w:r w:rsidR="005367D4">
        <w:rPr>
          <w:rFonts w:ascii="Sylfaen" w:eastAsia="Times New Roman" w:hAnsi="Sylfaen" w:cs="Sylfaen"/>
          <w:lang w:val="ka-GE" w:eastAsia="ru-RU"/>
        </w:rPr>
        <w:t>მასალ</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w:t>
      </w:r>
      <w:r w:rsidRPr="00DA11C6">
        <w:rPr>
          <w:rFonts w:ascii="Sylfaen" w:eastAsia="Times New Roman" w:hAnsi="Sylfaen" w:cs="Sylfaen"/>
          <w:lang w:val="ka-GE" w:eastAsia="ru-RU"/>
        </w:rPr>
        <w:t>გეოლოგიური</w:t>
      </w:r>
      <w:r w:rsidR="00EC513E">
        <w:rPr>
          <w:rFonts w:ascii="Sylfaen" w:eastAsia="Times New Roman" w:hAnsi="Sylfaen" w:cs="Times New Roman"/>
          <w:lang w:val="it-IT" w:eastAsia="ru-RU"/>
        </w:rPr>
        <w:t xml:space="preserve"> </w:t>
      </w:r>
      <w:r w:rsidR="00EC513E">
        <w:rPr>
          <w:rFonts w:ascii="Sylfaen" w:eastAsia="Times New Roman" w:hAnsi="Sylfaen" w:cs="Times New Roma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ჰიდროლოგიური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პირობების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p>
    <w:p w:rsidR="006A61E1" w:rsidRPr="00DA11C6" w:rsidRDefault="006A61E1" w:rsidP="00151986">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დამუშავებული მასალისა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სა</w:t>
      </w:r>
      <w:r w:rsidRPr="00DA11C6">
        <w:rPr>
          <w:rFonts w:ascii="Sylfaen" w:eastAsia="Times New Roman" w:hAnsi="Sylfaen" w:cs="Sylfaen"/>
          <w:lang w:val="ka-GE" w:eastAsia="ru-RU"/>
        </w:rPr>
        <w:t>ველე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კვლევის</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შედეგების </w:t>
      </w:r>
      <w:r w:rsidRPr="00DA11C6">
        <w:rPr>
          <w:rFonts w:ascii="Sylfaen" w:eastAsia="Times New Roman" w:hAnsi="Sylfaen" w:cs="Sylfaen"/>
          <w:lang w:val="ka-GE" w:eastAsia="ru-RU"/>
        </w:rPr>
        <w:t>ანალიზის</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საფუძველზე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ქვეყანაში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მოქმედი</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Pr="00DA11C6">
        <w:rPr>
          <w:rFonts w:ascii="Sylfaen" w:eastAsia="Times New Roman" w:hAnsi="Sylfaen" w:cs="Sylfaen"/>
          <w:lang w:val="ka-GE" w:eastAsia="ru-RU"/>
        </w:rPr>
        <w:t>ა</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და</w:t>
      </w:r>
      <w:r w:rsidRPr="00DA11C6">
        <w:rPr>
          <w:rFonts w:ascii="Sylfaen" w:eastAsia="Times New Roman" w:hAnsi="Sylfaen" w:cs="Times New Roman"/>
          <w:lang w:val="it-IT" w:eastAsia="ru-RU"/>
        </w:rPr>
        <w:t xml:space="preserve"> </w:t>
      </w:r>
      <w:r w:rsidR="00CD1B02">
        <w:rPr>
          <w:rFonts w:ascii="Sylfaen" w:eastAsia="Times New Roman" w:hAnsi="Sylfaen" w:cs="Sylfaen"/>
          <w:lang w:val="ka-GE" w:eastAsia="ru-RU"/>
        </w:rPr>
        <w:t>ნორმებით</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შემუშავდა</w:t>
      </w:r>
      <w:r w:rsidRPr="00DA11C6">
        <w:rPr>
          <w:rFonts w:ascii="Sylfaen" w:eastAsia="Times New Roman" w:hAnsi="Sylfaen" w:cs="Times New Roman"/>
          <w:lang w:val="it-IT" w:eastAsia="ru-RU"/>
        </w:rPr>
        <w:t xml:space="preserve"> </w:t>
      </w:r>
      <w:r w:rsidRPr="00DA11C6">
        <w:rPr>
          <w:rFonts w:ascii="Sylfaen" w:eastAsia="Times New Roman" w:hAnsi="Sylfaen" w:cs="Times New Roman"/>
          <w:lang w:val="ka-GE" w:eastAsia="ru-RU"/>
        </w:rPr>
        <w:t xml:space="preserve">წინამდებარე </w:t>
      </w:r>
      <w:r w:rsidRPr="00DA11C6">
        <w:rPr>
          <w:rFonts w:ascii="Sylfaen" w:eastAsia="Times New Roman" w:hAnsi="Sylfaen" w:cs="Sylfaen"/>
          <w:lang w:val="ka-GE" w:eastAsia="ru-RU"/>
        </w:rPr>
        <w:t>საინჟინრო</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გადაწყვეტა.</w:t>
      </w:r>
      <w:r w:rsidRPr="00DA11C6">
        <w:rPr>
          <w:rFonts w:ascii="Sylfaen" w:eastAsia="Times New Roman" w:hAnsi="Sylfaen" w:cs="Times New Roman"/>
          <w:lang w:val="it-IT" w:eastAsia="ru-RU"/>
        </w:rPr>
        <w:t xml:space="preserve"> </w:t>
      </w:r>
    </w:p>
    <w:p w:rsidR="006A61E1" w:rsidRPr="00DA11C6" w:rsidRDefault="006A61E1" w:rsidP="00151986">
      <w:pPr>
        <w:spacing w:after="120" w:line="276"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9D4B61" w:rsidRDefault="009D4B61" w:rsidP="006A61E1">
      <w:pPr>
        <w:spacing w:after="120" w:line="276" w:lineRule="auto"/>
        <w:ind w:right="180"/>
        <w:jc w:val="right"/>
        <w:rPr>
          <w:rFonts w:ascii="Sylfaen" w:eastAsia="Times New Roman" w:hAnsi="Sylfaen" w:cs="Times New Roman"/>
          <w:lang w:val="ka-GE" w:eastAsia="ru-RU"/>
        </w:rPr>
      </w:pPr>
    </w:p>
    <w:p w:rsidR="006A61E1" w:rsidRPr="00DA11C6" w:rsidRDefault="006A61E1" w:rsidP="006A61E1">
      <w:pPr>
        <w:spacing w:after="120" w:line="276" w:lineRule="auto"/>
        <w:ind w:right="180"/>
        <w:jc w:val="right"/>
        <w:rPr>
          <w:rFonts w:ascii="Sylfaen" w:hAnsi="Sylfaen"/>
          <w:b/>
          <w:lang w:val="ka-GE"/>
        </w:rPr>
      </w:pPr>
      <w:r w:rsidRPr="00DA11C6">
        <w:rPr>
          <w:rFonts w:ascii="Sylfaen" w:eastAsia="Times New Roman" w:hAnsi="Sylfaen" w:cs="Times New Roman"/>
          <w:lang w:val="ka-GE" w:eastAsia="ru-RU"/>
        </w:rPr>
        <w:t xml:space="preserve"> </w:t>
      </w:r>
      <w:r w:rsidRPr="00DA11C6">
        <w:rPr>
          <w:rFonts w:ascii="Sylfaen" w:hAnsi="Sylfaen"/>
          <w:lang w:val="ka-GE"/>
        </w:rPr>
        <w:t xml:space="preserve"> </w:t>
      </w: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FF383C">
        <w:trPr>
          <w:trHeight w:val="119"/>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FF383C">
        <w:trPr>
          <w:trHeight w:val="12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FF383C">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FF383C">
        <w:trPr>
          <w:trHeight w:val="241"/>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DA11C6" w:rsidRDefault="009D4B61" w:rsidP="009D4B61">
            <w:pPr>
              <w:spacing w:line="276" w:lineRule="auto"/>
              <w:ind w:right="180"/>
              <w:rPr>
                <w:rFonts w:ascii="Sylfaen" w:eastAsia="Calibri" w:hAnsi="Sylfaen"/>
                <w:lang w:val="ka-GE"/>
              </w:rPr>
            </w:pPr>
            <w:r>
              <w:rPr>
                <w:rFonts w:ascii="Sylfaen" w:hAnsi="Sylfaen" w:cs="Arial"/>
                <w:lang w:val="ka-GE" w:eastAsia="ru-RU"/>
              </w:rPr>
              <w:t>ხობის</w:t>
            </w:r>
            <w:r w:rsidR="00B635F7" w:rsidRPr="00B635F7">
              <w:rPr>
                <w:rFonts w:ascii="Sylfaen" w:hAnsi="Sylfaen" w:cs="Arial"/>
                <w:lang w:val="ka-GE" w:eastAsia="ru-RU"/>
              </w:rPr>
              <w:t xml:space="preserve"> მუნიციპალიტეტის სოფ.</w:t>
            </w:r>
            <w:r>
              <w:rPr>
                <w:rFonts w:ascii="Sylfaen" w:hAnsi="Sylfaen" w:cs="Arial"/>
                <w:lang w:val="ka-GE" w:eastAsia="ru-RU"/>
              </w:rPr>
              <w:t>ბულიწყუ</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9D4B61">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9D4B61">
              <w:rPr>
                <w:rFonts w:ascii="Sylfaen" w:eastAsia="Calibri" w:hAnsi="Sylfaen"/>
                <w:lang w:val="ka-GE"/>
              </w:rPr>
              <w:t>მუნჩიას</w:t>
            </w:r>
            <w:r w:rsidRPr="00373F49">
              <w:rPr>
                <w:rFonts w:ascii="Sylfaen" w:eastAsia="Times New Roman" w:hAnsi="Sylfaen" w:cs="Times New Roman"/>
                <w:lang w:val="ka-GE" w:eastAsia="ru-RU"/>
              </w:rPr>
              <w:t xml:space="preserve"> 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FF383C">
        <w:trPr>
          <w:trHeight w:val="235"/>
          <w:jc w:val="center"/>
        </w:trPr>
        <w:tc>
          <w:tcPr>
            <w:tcW w:w="3988" w:type="dxa"/>
            <w:vAlign w:val="center"/>
          </w:tcPr>
          <w:p w:rsidR="006A61E1" w:rsidRPr="00DA11C6" w:rsidRDefault="006A61E1" w:rsidP="00FF383C">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FF383C">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w:t>
            </w:r>
            <w:r w:rsidRPr="00DA11C6">
              <w:rPr>
                <w:rFonts w:ascii="Sylfaen" w:eastAsia="Times New Roman" w:hAnsi="Sylfaen"/>
                <w:b/>
                <w:lang w:val="ka-GE"/>
              </w:rPr>
              <w:t xml:space="preserve"> </w:t>
            </w:r>
            <w:r w:rsidRPr="00DA11C6">
              <w:rPr>
                <w:rFonts w:ascii="Sylfaen" w:eastAsia="Times New Roman" w:hAnsi="Sylfaen" w:cs="Sylfaen"/>
                <w:b/>
                <w:lang w:val="ka-GE"/>
              </w:rPr>
              <w:t>ტელეფონი:</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FF383C">
        <w:trPr>
          <w:trHeight w:val="62"/>
          <w:jc w:val="center"/>
        </w:trPr>
        <w:tc>
          <w:tcPr>
            <w:tcW w:w="3988" w:type="dxa"/>
            <w:vAlign w:val="center"/>
          </w:tcPr>
          <w:p w:rsidR="006A61E1" w:rsidRPr="00DA11C6" w:rsidRDefault="006A61E1" w:rsidP="00FF383C">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FF383C">
            <w:pPr>
              <w:spacing w:line="276" w:lineRule="auto"/>
              <w:ind w:right="180"/>
              <w:jc w:val="both"/>
              <w:rPr>
                <w:rFonts w:ascii="Sylfaen" w:eastAsia="Calibri" w:hAnsi="Sylfaen"/>
              </w:rPr>
            </w:pPr>
            <w:r w:rsidRPr="00DA11C6">
              <w:rPr>
                <w:rFonts w:ascii="Sylfaen" w:eastAsia="Calibri" w:hAnsi="Sylfaen"/>
              </w:rPr>
              <w:t>Giasopadze@georoad.ge</w:t>
            </w:r>
          </w:p>
        </w:tc>
      </w:tr>
    </w:tbl>
    <w:p w:rsidR="00BD6B30" w:rsidRDefault="00BD6B30" w:rsidP="008B4E95">
      <w:pPr>
        <w:keepNext/>
        <w:keepLines/>
        <w:spacing w:after="120" w:line="276" w:lineRule="auto"/>
        <w:outlineLvl w:val="0"/>
        <w:rPr>
          <w:rFonts w:ascii="Sylfaen" w:eastAsia="Calibri" w:hAnsi="Sylfaen" w:cstheme="majorBidi"/>
          <w:b/>
          <w:lang w:val="ka-GE"/>
        </w:rPr>
      </w:pPr>
    </w:p>
    <w:p w:rsidR="00816EF2" w:rsidRDefault="00816EF2" w:rsidP="00146645">
      <w:pPr>
        <w:keepNext/>
        <w:keepLines/>
        <w:spacing w:after="120" w:line="276" w:lineRule="auto"/>
        <w:outlineLvl w:val="0"/>
        <w:rPr>
          <w:rFonts w:ascii="Sylfaen" w:eastAsia="Calibri" w:hAnsi="Sylfaen" w:cstheme="majorBidi"/>
          <w:b/>
          <w:lang w:val="ka-GE"/>
        </w:rPr>
      </w:pPr>
    </w:p>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626FDD" w:rsidRDefault="00626FDD" w:rsidP="00146645">
      <w:pPr>
        <w:tabs>
          <w:tab w:val="left" w:pos="3570"/>
        </w:tabs>
        <w:spacing w:line="276" w:lineRule="auto"/>
        <w:jc w:val="both"/>
        <w:rPr>
          <w:lang w:val="ka-GE"/>
        </w:rPr>
      </w:pPr>
      <w:r>
        <w:rPr>
          <w:rFonts w:ascii="Sylfaen" w:hAnsi="Sylfaen" w:cs="Sylfaen"/>
          <w:lang w:val="ka-GE"/>
        </w:rPr>
        <w:t xml:space="preserve">პროექტით </w:t>
      </w:r>
      <w:r w:rsidR="009B6D97">
        <w:rPr>
          <w:rFonts w:ascii="Sylfaen" w:hAnsi="Sylfaen" w:cs="Sylfaen"/>
          <w:lang w:val="ka-GE"/>
        </w:rPr>
        <w:t xml:space="preserve">დაგეგმილია </w:t>
      </w:r>
      <w:r w:rsidR="009B6D97" w:rsidRPr="00FE2625">
        <w:rPr>
          <w:rFonts w:ascii="AcadNusx" w:hAnsi="AcadNusx"/>
          <w:lang w:val="it-IT"/>
        </w:rPr>
        <w:t>“</w:t>
      </w:r>
      <w:r w:rsidR="00816EF2">
        <w:rPr>
          <w:rFonts w:ascii="Sylfaen" w:hAnsi="Sylfaen" w:cs="Sylfaen"/>
          <w:lang w:val="ka-GE"/>
        </w:rPr>
        <w:t>ხობის</w:t>
      </w:r>
      <w:r w:rsidR="009B6D97" w:rsidRPr="00FE2625">
        <w:rPr>
          <w:rFonts w:ascii="AcadNusx" w:hAnsi="AcadNusx"/>
          <w:lang w:val="it-IT"/>
        </w:rPr>
        <w:t xml:space="preserve"> </w:t>
      </w:r>
      <w:r w:rsidR="009B6D97" w:rsidRPr="00FE2625">
        <w:rPr>
          <w:rFonts w:ascii="Sylfaen" w:hAnsi="Sylfaen" w:cs="Sylfaen"/>
          <w:lang w:val="it-IT"/>
        </w:rPr>
        <w:t>მუნიციპალიტეტის</w:t>
      </w:r>
      <w:r w:rsidR="009B6D97" w:rsidRPr="00FE2625">
        <w:rPr>
          <w:rFonts w:ascii="AcadNusx" w:hAnsi="AcadNusx"/>
          <w:lang w:val="it-IT"/>
        </w:rPr>
        <w:t xml:space="preserve">, </w:t>
      </w:r>
      <w:r w:rsidR="00816EF2" w:rsidRPr="009D4B61">
        <w:rPr>
          <w:rFonts w:ascii="Sylfaen" w:hAnsi="Sylfaen"/>
          <w:lang w:val="ka-GE"/>
        </w:rPr>
        <w:t xml:space="preserve">სოფ.ბულიწყუში,  მოქ. გენადი ჭკადუას საცხოვრებელ სახლთან მდ.მუნჩიას </w:t>
      </w:r>
      <w:r w:rsidR="00816EF2">
        <w:rPr>
          <w:rFonts w:ascii="Sylfaen" w:hAnsi="Sylfaen"/>
          <w:lang w:val="ka-GE"/>
        </w:rPr>
        <w:t xml:space="preserve"> მარცხენა </w:t>
      </w:r>
      <w:r w:rsidR="005367D4">
        <w:rPr>
          <w:rFonts w:ascii="Sylfaen" w:hAnsi="Sylfaen" w:cs="Sylfaen"/>
          <w:lang w:val="ka-GE"/>
        </w:rPr>
        <w:t xml:space="preserve">ნაპირის </w:t>
      </w:r>
      <w:r w:rsidRPr="00626FDD">
        <w:rPr>
          <w:rFonts w:ascii="Sylfaen" w:hAnsi="Sylfaen" w:cs="Sylfaen"/>
          <w:lang w:val="ka-GE"/>
        </w:rPr>
        <w:t>დაცვა</w:t>
      </w:r>
      <w:r w:rsidRPr="00626FDD">
        <w:rPr>
          <w:lang w:val="ka-GE"/>
        </w:rPr>
        <w:t xml:space="preserve"> </w:t>
      </w:r>
      <w:r w:rsidRPr="00626FDD">
        <w:rPr>
          <w:rFonts w:ascii="Sylfaen" w:hAnsi="Sylfaen" w:cs="Sylfaen"/>
          <w:lang w:val="ka-GE"/>
        </w:rPr>
        <w:t>გვერდითი</w:t>
      </w:r>
      <w:r w:rsidRPr="00626FDD">
        <w:rPr>
          <w:lang w:val="ka-GE"/>
        </w:rPr>
        <w:t xml:space="preserve"> </w:t>
      </w:r>
      <w:r w:rsidRPr="00626FDD">
        <w:rPr>
          <w:rFonts w:ascii="Sylfaen" w:hAnsi="Sylfaen" w:cs="Sylfaen"/>
          <w:lang w:val="ka-GE"/>
        </w:rPr>
        <w:t>ეროზიისა</w:t>
      </w:r>
      <w:r w:rsidR="00300471">
        <w:rPr>
          <w:rFonts w:ascii="Sylfaen" w:hAnsi="Sylfaen" w:cs="Sylfaen"/>
          <w:lang w:val="ka-GE"/>
        </w:rPr>
        <w:t>გან</w:t>
      </w:r>
      <w:r w:rsidR="00816EF2">
        <w:rPr>
          <w:rFonts w:ascii="Sylfaen" w:hAnsi="Sylfaen" w:cs="Sylfaen"/>
          <w:lang w:val="ka-GE"/>
        </w:rPr>
        <w:t>.</w:t>
      </w:r>
      <w:r w:rsidR="00300471">
        <w:rPr>
          <w:rFonts w:ascii="Sylfaen" w:hAnsi="Sylfaen" w:cs="Sylfaen"/>
          <w:lang w:val="ka-GE"/>
        </w:rPr>
        <w:t xml:space="preserve"> პროექტით გათვალისწინებულია</w:t>
      </w:r>
      <w:r w:rsidR="001C04A6">
        <w:rPr>
          <w:rFonts w:ascii="Sylfaen" w:hAnsi="Sylfaen" w:cs="Sylfaen"/>
          <w:lang w:val="ka-GE"/>
        </w:rPr>
        <w:t xml:space="preserve"> </w:t>
      </w:r>
      <w:r w:rsidR="00816EF2">
        <w:rPr>
          <w:rFonts w:ascii="Sylfaen" w:hAnsi="Sylfaen" w:cs="Sylfaen"/>
          <w:lang w:val="ka-GE"/>
        </w:rPr>
        <w:t>66</w:t>
      </w:r>
      <w:r w:rsidR="00A56508">
        <w:rPr>
          <w:rFonts w:ascii="Sylfaen" w:hAnsi="Sylfaen"/>
          <w:lang w:val="ka-GE"/>
        </w:rPr>
        <w:t xml:space="preserve"> </w:t>
      </w:r>
      <w:r w:rsidRPr="00626FDD">
        <w:rPr>
          <w:rFonts w:ascii="Sylfaen" w:hAnsi="Sylfaen" w:cs="Sylfaen"/>
          <w:lang w:val="ka-GE"/>
        </w:rPr>
        <w:t>მ</w:t>
      </w:r>
      <w:r w:rsidRPr="00626FDD">
        <w:rPr>
          <w:lang w:val="ka-GE"/>
        </w:rPr>
        <w:t xml:space="preserve"> </w:t>
      </w:r>
      <w:r w:rsidRPr="00626FDD">
        <w:rPr>
          <w:rFonts w:ascii="Sylfaen" w:hAnsi="Sylfaen" w:cs="Sylfaen"/>
          <w:lang w:val="ka-GE"/>
        </w:rPr>
        <w:t>სიგრძის</w:t>
      </w:r>
      <w:r w:rsidRPr="00626FDD">
        <w:rPr>
          <w:lang w:val="ka-GE"/>
        </w:rPr>
        <w:t xml:space="preserve"> </w:t>
      </w:r>
      <w:r w:rsidRPr="00626FDD">
        <w:rPr>
          <w:rFonts w:ascii="Sylfaen" w:hAnsi="Sylfaen" w:cs="Sylfaen"/>
          <w:lang w:val="ka-GE"/>
        </w:rPr>
        <w:t>მონაკვეთზე</w:t>
      </w:r>
      <w:r w:rsidRPr="00626FDD">
        <w:rPr>
          <w:lang w:val="ka-GE"/>
        </w:rPr>
        <w:t xml:space="preserve"> </w:t>
      </w:r>
      <w:r w:rsidR="00816EF2">
        <w:rPr>
          <w:rFonts w:ascii="Sylfaen" w:hAnsi="Sylfaen" w:cs="Sylfaen"/>
          <w:lang w:val="ka-GE"/>
        </w:rPr>
        <w:t>გაბიონის ნაგებობის</w:t>
      </w:r>
      <w:r w:rsidRPr="00626FDD">
        <w:rPr>
          <w:lang w:val="ka-GE"/>
        </w:rPr>
        <w:t xml:space="preserve"> </w:t>
      </w:r>
      <w:r w:rsidRPr="00626FDD">
        <w:rPr>
          <w:rFonts w:ascii="Sylfaen" w:hAnsi="Sylfaen" w:cs="Sylfaen"/>
          <w:lang w:val="ka-GE"/>
        </w:rPr>
        <w:t>მოწყობა</w:t>
      </w:r>
      <w:r w:rsidR="009B6D97">
        <w:rPr>
          <w:rFonts w:ascii="Sylfaen" w:hAnsi="Sylfaen" w:cs="Sylfaen"/>
          <w:lang w:val="ka-GE"/>
        </w:rPr>
        <w:t xml:space="preserve">. </w:t>
      </w:r>
      <w:r w:rsidR="00300471">
        <w:rPr>
          <w:lang w:val="ka-GE"/>
        </w:rPr>
        <w:t xml:space="preserve"> </w:t>
      </w:r>
      <w:r w:rsidRPr="00626FDD">
        <w:rPr>
          <w:rFonts w:ascii="Sylfaen" w:hAnsi="Sylfaen" w:cs="Sylfaen"/>
          <w:lang w:val="ka-GE"/>
        </w:rPr>
        <w:t>საპროექტო</w:t>
      </w:r>
      <w:r w:rsidRPr="00626FDD">
        <w:rPr>
          <w:lang w:val="ka-GE"/>
        </w:rPr>
        <w:t xml:space="preserve"> </w:t>
      </w:r>
      <w:r w:rsidRPr="00626FDD">
        <w:rPr>
          <w:rFonts w:ascii="Sylfaen" w:hAnsi="Sylfaen" w:cs="Sylfaen"/>
          <w:lang w:val="ka-GE"/>
        </w:rPr>
        <w:t>ნაგებობა</w:t>
      </w:r>
      <w:r w:rsidRPr="00626FDD">
        <w:rPr>
          <w:lang w:val="ka-GE"/>
        </w:rPr>
        <w:t xml:space="preserve"> </w:t>
      </w:r>
      <w:r w:rsidRPr="00626FDD">
        <w:rPr>
          <w:rFonts w:ascii="Sylfaen" w:hAnsi="Sylfaen" w:cs="Sylfaen"/>
          <w:lang w:val="ka-GE"/>
        </w:rPr>
        <w:t>გაანგარიშებულია</w:t>
      </w:r>
      <w:r w:rsidRPr="00626FDD">
        <w:rPr>
          <w:lang w:val="ka-GE"/>
        </w:rPr>
        <w:t xml:space="preserve"> </w:t>
      </w:r>
      <w:r w:rsidR="00833C6C">
        <w:rPr>
          <w:rFonts w:ascii="Sylfaen" w:hAnsi="Sylfaen"/>
          <w:lang w:val="ka-GE"/>
        </w:rPr>
        <w:t>1</w:t>
      </w:r>
      <w:r w:rsidRPr="00626FDD">
        <w:rPr>
          <w:lang w:val="ka-GE"/>
        </w:rPr>
        <w:t xml:space="preserve"> %</w:t>
      </w:r>
      <w:r>
        <w:rPr>
          <w:rFonts w:ascii="Sylfaen" w:hAnsi="Sylfaen"/>
          <w:lang w:val="ka-GE"/>
        </w:rPr>
        <w:t xml:space="preserve">-იანი </w:t>
      </w:r>
      <w:r w:rsidRPr="00626FDD">
        <w:rPr>
          <w:lang w:val="ka-GE"/>
        </w:rPr>
        <w:t xml:space="preserve"> </w:t>
      </w:r>
      <w:r w:rsidRPr="00626FDD">
        <w:rPr>
          <w:rFonts w:ascii="Sylfaen" w:hAnsi="Sylfaen" w:cs="Sylfaen"/>
          <w:lang w:val="ka-GE"/>
        </w:rPr>
        <w:t>უზრუნვეყოფის</w:t>
      </w:r>
      <w:r w:rsidRPr="00626FDD">
        <w:rPr>
          <w:lang w:val="ka-GE"/>
        </w:rPr>
        <w:t xml:space="preserve"> </w:t>
      </w:r>
      <w:r w:rsidRPr="00626FDD">
        <w:rPr>
          <w:rFonts w:ascii="Sylfaen" w:hAnsi="Sylfaen" w:cs="Sylfaen"/>
          <w:lang w:val="ka-GE"/>
        </w:rPr>
        <w:t>საანგარიშო</w:t>
      </w:r>
      <w:r w:rsidRPr="00626FDD">
        <w:rPr>
          <w:lang w:val="ka-GE"/>
        </w:rPr>
        <w:t xml:space="preserve"> </w:t>
      </w:r>
      <w:r w:rsidRPr="00626FDD">
        <w:rPr>
          <w:rFonts w:ascii="Sylfaen" w:hAnsi="Sylfaen" w:cs="Sylfaen"/>
          <w:lang w:val="ka-GE"/>
        </w:rPr>
        <w:t>ხარჯზე</w:t>
      </w:r>
      <w:r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8B4E95" w:rsidRPr="008B4E95">
        <w:rPr>
          <w:rFonts w:ascii="Sylfaen" w:eastAsia="Times New Roman" w:hAnsi="Sylfaen" w:cs="Times New Roman"/>
          <w:lang w:val="it-IT"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w:t>
      </w:r>
      <w:r w:rsidR="008B4E95" w:rsidRPr="008B4E95">
        <w:rPr>
          <w:lang w:val="ka-GE"/>
        </w:rPr>
        <w:t xml:space="preserve"> </w:t>
      </w:r>
      <w:r w:rsidR="008B4E95" w:rsidRPr="008B4E95">
        <w:rPr>
          <w:rFonts w:ascii="Sylfaen" w:hAnsi="Sylfaen" w:cs="Sylfaen"/>
          <w:lang w:val="ka-GE"/>
        </w:rPr>
        <w:t>ქვანაყარი</w:t>
      </w:r>
      <w:r w:rsidR="008B4E95" w:rsidRPr="008B4E95">
        <w:rPr>
          <w:lang w:val="ka-GE"/>
        </w:rPr>
        <w:t xml:space="preserve"> </w:t>
      </w:r>
      <w:r w:rsidR="008B4E95" w:rsidRPr="008B4E95">
        <w:rPr>
          <w:rFonts w:ascii="Sylfaen" w:hAnsi="Sylfaen" w:cs="Sylfaen"/>
          <w:lang w:val="ka-GE"/>
        </w:rPr>
        <w:t>ბერმის</w:t>
      </w:r>
      <w:r w:rsidR="008B4E95" w:rsidRPr="008B4E95">
        <w:rPr>
          <w:lang w:val="ka-GE"/>
        </w:rPr>
        <w:t xml:space="preserve">  </w:t>
      </w:r>
      <w:r w:rsidR="008B4E95" w:rsidRPr="008B4E95">
        <w:rPr>
          <w:rFonts w:ascii="Sylfaen" w:hAnsi="Sylfaen" w:cs="Sylfaen"/>
          <w:lang w:val="ka-GE"/>
        </w:rPr>
        <w:t>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w:t>
      </w:r>
      <w:r w:rsidR="00816EF2">
        <w:rPr>
          <w:rFonts w:ascii="Sylfaen" w:eastAsia="Times New Roman" w:hAnsi="Sylfaen" w:cs="Times New Roman"/>
          <w:lang w:val="ka-GE" w:eastAsia="ru-RU"/>
        </w:rPr>
        <w:t>.</w:t>
      </w:r>
      <w:r w:rsidR="00626FDD">
        <w:rPr>
          <w:rFonts w:ascii="Sylfaen" w:eastAsia="Times New Roman" w:hAnsi="Sylfaen" w:cs="Times New Roman"/>
          <w:lang w:val="ka-GE" w:eastAsia="ru-RU"/>
        </w:rPr>
        <w:t xml:space="preserve"> </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816EF2">
        <w:rPr>
          <w:rFonts w:ascii="Sylfaen" w:eastAsia="Times New Roman" w:hAnsi="Sylfaen" w:cs="Times New Roman"/>
          <w:lang w:val="ka-GE" w:eastAsia="ru-RU"/>
        </w:rPr>
        <w:t>ნაგებობის</w:t>
      </w:r>
      <w:r w:rsidRPr="008B4E95">
        <w:rPr>
          <w:rFonts w:ascii="Sylfaen" w:eastAsia="Times New Roman" w:hAnsi="Sylfaen" w:cs="Times New Roman"/>
          <w:lang w:val="ka-GE" w:eastAsia="ru-RU"/>
        </w:rPr>
        <w:t xml:space="preserve">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w:t>
      </w:r>
      <w:r w:rsidRPr="008B4E95">
        <w:rPr>
          <w:rFonts w:ascii="Sylfaen" w:hAnsi="Sylfaen"/>
          <w:lang w:val="ka-GE"/>
        </w:rPr>
        <w:lastRenderedPageBreak/>
        <w:t>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hAnsi="Sylfaen"/>
        </w:rPr>
        <w:t xml:space="preserve"> </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გაფრქვევა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მოხდება</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სამშენებლო</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ტექნიკის მუშაობის</w:t>
      </w:r>
      <w:r w:rsidRPr="008B4E95">
        <w:rPr>
          <w:rFonts w:ascii="Times New Roman" w:eastAsia="Times New Roman" w:hAnsi="Times New Roman" w:cs="Times New Roman"/>
          <w:lang w:val="ka-GE" w:eastAsia="ru-RU"/>
        </w:rPr>
        <w:t xml:space="preserve"> </w:t>
      </w:r>
      <w:r w:rsidRPr="008B4E95">
        <w:rPr>
          <w:rFonts w:ascii="Sylfaen" w:eastAsia="Times New Roman" w:hAnsi="Sylfaen" w:cs="Times New Roman"/>
          <w:lang w:val="ka-GE" w:eastAsia="ru-RU"/>
        </w:rPr>
        <w:t>შედეგად</w:t>
      </w:r>
      <w:r w:rsidRPr="008B4E95">
        <w:rPr>
          <w:rFonts w:ascii="Times New Roman" w:eastAsia="Times New Roman" w:hAnsi="Times New Roman" w:cs="Times New Roman"/>
          <w:lang w:val="ka-GE" w:eastAsia="ru-RU"/>
        </w:rPr>
        <w:t>.</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B4E95" w:rsidRDefault="008B4E95" w:rsidP="00146645">
      <w:pPr>
        <w:spacing w:after="120" w:line="276" w:lineRule="auto"/>
        <w:jc w:val="both"/>
        <w:rPr>
          <w:rFonts w:ascii="Sylfaen" w:hAnsi="Sylfaen"/>
          <w:lang w:val="ka-GE"/>
        </w:rPr>
      </w:pPr>
      <w:r w:rsidRPr="008B4E95">
        <w:rPr>
          <w:rFonts w:ascii="Sylfaen" w:hAnsi="Sylfaen"/>
          <w:b/>
          <w:lang w:val="ka-GE"/>
        </w:rPr>
        <w:t>დაგეგმილი</w:t>
      </w:r>
      <w:r w:rsidR="00816EF2">
        <w:rPr>
          <w:rFonts w:ascii="Sylfaen" w:hAnsi="Sylfaen"/>
          <w:b/>
          <w:lang w:val="ka-GE"/>
        </w:rPr>
        <w:t xml:space="preserve"> </w:t>
      </w:r>
      <w:r w:rsidR="00816EF2" w:rsidRPr="00816EF2">
        <w:rPr>
          <w:rFonts w:ascii="Sylfaen" w:hAnsi="Sylfaen"/>
          <w:lang w:val="ka-GE"/>
        </w:rPr>
        <w:t>ნაგებობის</w:t>
      </w:r>
      <w:r w:rsidRPr="00816EF2">
        <w:rPr>
          <w:rFonts w:ascii="Sylfaen" w:hAnsi="Sylfaen"/>
          <w:lang w:val="ka-GE"/>
        </w:rPr>
        <w:t xml:space="preserve"> </w:t>
      </w:r>
      <w:r w:rsidRPr="008B4E95">
        <w:rPr>
          <w:rFonts w:ascii="Sylfaen" w:hAnsi="Sylfaen"/>
          <w:lang w:val="ka-GE"/>
        </w:rPr>
        <w:t>აგების სამუშაოების</w:t>
      </w:r>
      <w:r w:rsidRPr="008B4E95">
        <w:rPr>
          <w:rFonts w:ascii="Sylfaen" w:hAnsi="Sylfaen"/>
          <w:b/>
          <w:lang w:val="ka-GE"/>
        </w:rPr>
        <w:t xml:space="preserve"> </w:t>
      </w:r>
      <w:r w:rsidRPr="008B4E95">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lastRenderedPageBreak/>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E816E4" w:rsidRPr="00922A20">
        <w:rPr>
          <w:rFonts w:ascii="Sylfaen" w:hAnsi="Sylfaen" w:cs="Sylfaen"/>
          <w:lang w:val="ka-GE"/>
        </w:rPr>
        <w:t xml:space="preserve"> </w:t>
      </w:r>
      <w:r w:rsidR="00922A20">
        <w:rPr>
          <w:rFonts w:ascii="Sylfaen" w:hAnsi="Sylfaen" w:cs="Sylfaen"/>
          <w:lang w:val="ka-GE"/>
        </w:rPr>
        <w:t>სო</w:t>
      </w:r>
      <w:r w:rsidR="00816EF2">
        <w:rPr>
          <w:rFonts w:ascii="Sylfaen" w:hAnsi="Sylfaen" w:cs="Sylfaen"/>
          <w:lang w:val="ka-GE"/>
        </w:rPr>
        <w:t xml:space="preserve">ფ.ბულეწყუში </w:t>
      </w:r>
      <w:r w:rsidR="00E816E4" w:rsidRPr="00E816E4">
        <w:rPr>
          <w:rFonts w:ascii="Sylfaen" w:hAnsi="Sylfaen"/>
          <w:lang w:val="ka-GE"/>
        </w:rPr>
        <w:t xml:space="preserve">მდინარე </w:t>
      </w:r>
      <w:r w:rsidR="00816EF2">
        <w:rPr>
          <w:rFonts w:ascii="Sylfaen" w:hAnsi="Sylfaen"/>
          <w:lang w:val="ka-GE"/>
        </w:rPr>
        <w:t>მუნჩიას</w:t>
      </w:r>
      <w:r w:rsidR="005367D4">
        <w:rPr>
          <w:rFonts w:ascii="Sylfaen" w:hAnsi="Sylfaen"/>
          <w:lang w:val="ka-GE"/>
        </w:rPr>
        <w:t xml:space="preserve"> მარ</w:t>
      </w:r>
      <w:r w:rsidR="00816EF2">
        <w:rPr>
          <w:rFonts w:ascii="Sylfaen" w:hAnsi="Sylfaen"/>
          <w:lang w:val="ka-GE"/>
        </w:rPr>
        <w:t>ცხენა</w:t>
      </w:r>
      <w:r w:rsidRPr="008B4E95">
        <w:rPr>
          <w:lang w:val="ka-GE"/>
        </w:rPr>
        <w:t xml:space="preserve"> </w:t>
      </w:r>
      <w:r w:rsidRPr="008B4E95">
        <w:rPr>
          <w:rFonts w:ascii="Sylfaen" w:hAnsi="Sylfaen" w:cs="Sylfaen"/>
          <w:lang w:val="ka-GE"/>
        </w:rPr>
        <w:t>ნაპირზე.</w:t>
      </w:r>
    </w:p>
    <w:p w:rsidR="00816EF2" w:rsidRDefault="00816EF2" w:rsidP="00146645">
      <w:pPr>
        <w:spacing w:after="0" w:line="276" w:lineRule="auto"/>
        <w:jc w:val="both"/>
        <w:rPr>
          <w:rFonts w:ascii="Sylfaen" w:hAnsi="Sylfaen" w:cs="Sylfaen"/>
          <w:lang w:val="ka-GE"/>
        </w:rPr>
      </w:pPr>
    </w:p>
    <w:p w:rsidR="008B4E95" w:rsidRDefault="008B4E95" w:rsidP="00146645">
      <w:pPr>
        <w:spacing w:line="276" w:lineRule="auto"/>
        <w:jc w:val="both"/>
        <w:rPr>
          <w:rFonts w:ascii="Sylfaen" w:eastAsia="Times New Roman" w:hAnsi="Sylfaen" w:cs="Sylfaen"/>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r w:rsidRPr="008B4E95">
        <w:rPr>
          <w:rFonts w:ascii="Sylfaen" w:eastAsia="Times New Roman" w:hAnsi="Sylfaen" w:cs="Sylfaen"/>
          <w:sz w:val="24"/>
          <w:szCs w:val="24"/>
          <w:lang w:val="ka-GE" w:eastAsia="ru-RU"/>
        </w:rPr>
        <w:t xml:space="preserve">  </w:t>
      </w:r>
    </w:p>
    <w:tbl>
      <w:tblPr>
        <w:tblW w:w="5740" w:type="dxa"/>
        <w:tblLook w:val="04A0" w:firstRow="1" w:lastRow="0" w:firstColumn="1" w:lastColumn="0" w:noHBand="0" w:noVBand="1"/>
      </w:tblPr>
      <w:tblGrid>
        <w:gridCol w:w="960"/>
        <w:gridCol w:w="1220"/>
        <w:gridCol w:w="1720"/>
        <w:gridCol w:w="1840"/>
      </w:tblGrid>
      <w:tr w:rsidR="00816EF2" w:rsidRPr="00816EF2" w:rsidTr="00816EF2">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rPr>
                <w:rFonts w:ascii="AcadNusx" w:eastAsia="Times New Roman" w:hAnsi="AcadNusx" w:cs="Times New Roman"/>
              </w:rPr>
            </w:pPr>
            <w:r w:rsidRPr="00816EF2">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rPr>
                <w:rFonts w:ascii="AcadNusx" w:eastAsia="Times New Roman" w:hAnsi="AcadNusx" w:cs="Times New Roman"/>
              </w:rPr>
            </w:pPr>
            <w:r w:rsidRPr="00816EF2">
              <w:rPr>
                <w:rFonts w:ascii="AcadNusx" w:eastAsia="Times New Roman" w:hAnsi="AcadNusx" w:cs="Times New Roman"/>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Y</w:t>
            </w:r>
            <w:r w:rsidRPr="00816EF2">
              <w:rPr>
                <w:rFonts w:ascii="Times New Roman" w:eastAsia="Times New Roman" w:hAnsi="Times New Roman" w:cs="Times New Roman"/>
              </w:rPr>
              <w:t>Y</w:t>
            </w:r>
          </w:p>
        </w:tc>
      </w:tr>
      <w:tr w:rsidR="00816EF2" w:rsidRPr="00816EF2" w:rsidTr="00816EF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240481.453</w:t>
            </w:r>
          </w:p>
        </w:tc>
        <w:tc>
          <w:tcPr>
            <w:tcW w:w="1840" w:type="dxa"/>
            <w:tcBorders>
              <w:top w:val="nil"/>
              <w:left w:val="nil"/>
              <w:bottom w:val="single" w:sz="4" w:space="0" w:color="auto"/>
              <w:right w:val="single" w:sz="4" w:space="0" w:color="auto"/>
            </w:tcBorders>
            <w:shd w:val="clear" w:color="auto" w:fill="auto"/>
            <w:noWrap/>
            <w:vAlign w:val="center"/>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4691985.138</w:t>
            </w:r>
          </w:p>
        </w:tc>
      </w:tr>
      <w:tr w:rsidR="00816EF2" w:rsidRPr="00816EF2" w:rsidTr="00816EF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0+32</w:t>
            </w:r>
          </w:p>
        </w:tc>
        <w:tc>
          <w:tcPr>
            <w:tcW w:w="172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240464.346</w:t>
            </w:r>
          </w:p>
        </w:tc>
        <w:tc>
          <w:tcPr>
            <w:tcW w:w="184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4691956.232</w:t>
            </w:r>
          </w:p>
        </w:tc>
      </w:tr>
      <w:tr w:rsidR="00816EF2" w:rsidRPr="00816EF2" w:rsidTr="00816EF2">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0+66</w:t>
            </w:r>
          </w:p>
        </w:tc>
        <w:tc>
          <w:tcPr>
            <w:tcW w:w="172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240430.634</w:t>
            </w:r>
          </w:p>
        </w:tc>
        <w:tc>
          <w:tcPr>
            <w:tcW w:w="1840" w:type="dxa"/>
            <w:tcBorders>
              <w:top w:val="nil"/>
              <w:left w:val="nil"/>
              <w:bottom w:val="single" w:sz="4" w:space="0" w:color="auto"/>
              <w:right w:val="single" w:sz="4" w:space="0" w:color="auto"/>
            </w:tcBorders>
            <w:shd w:val="clear" w:color="auto" w:fill="auto"/>
            <w:noWrap/>
            <w:vAlign w:val="bottom"/>
            <w:hideMark/>
          </w:tcPr>
          <w:p w:rsidR="00816EF2" w:rsidRPr="00816EF2" w:rsidRDefault="00816EF2" w:rsidP="00816EF2">
            <w:pPr>
              <w:spacing w:after="0" w:line="240" w:lineRule="auto"/>
              <w:jc w:val="center"/>
              <w:rPr>
                <w:rFonts w:ascii="AcadNusx" w:eastAsia="Times New Roman" w:hAnsi="AcadNusx" w:cs="Times New Roman"/>
              </w:rPr>
            </w:pPr>
            <w:r w:rsidRPr="00816EF2">
              <w:rPr>
                <w:rFonts w:ascii="AcadNusx" w:eastAsia="Times New Roman" w:hAnsi="AcadNusx" w:cs="Times New Roman"/>
              </w:rPr>
              <w:t>4691952.951</w:t>
            </w:r>
          </w:p>
        </w:tc>
      </w:tr>
      <w:tr w:rsidR="00816EF2" w:rsidRPr="00816EF2" w:rsidTr="00816EF2">
        <w:trPr>
          <w:trHeight w:val="555"/>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816EF2" w:rsidRPr="00816EF2" w:rsidRDefault="00816EF2" w:rsidP="00816EF2">
            <w:pPr>
              <w:spacing w:after="0" w:line="240" w:lineRule="auto"/>
              <w:jc w:val="center"/>
              <w:rPr>
                <w:rFonts w:ascii="AcadNusx" w:eastAsia="Times New Roman" w:hAnsi="AcadNusx" w:cs="Times New Roman"/>
                <w:sz w:val="20"/>
                <w:szCs w:val="20"/>
              </w:rPr>
            </w:pPr>
            <w:r w:rsidRPr="00816EF2">
              <w:rPr>
                <w:rFonts w:ascii="AcadNusx" w:eastAsia="Times New Roman" w:hAnsi="AcadNusx" w:cs="Times New Roman"/>
                <w:sz w:val="20"/>
                <w:szCs w:val="20"/>
              </w:rPr>
              <w:t>* koordinatebi mocemuli gabionis Sida wibos mixedviT</w:t>
            </w:r>
          </w:p>
        </w:tc>
      </w:tr>
    </w:tbl>
    <w:p w:rsidR="005753E7" w:rsidRPr="00833C6C" w:rsidRDefault="005753E7" w:rsidP="00146645">
      <w:pPr>
        <w:spacing w:after="120" w:line="276" w:lineRule="auto"/>
        <w:jc w:val="both"/>
        <w:rPr>
          <w:rFonts w:ascii="Sylfaen" w:eastAsiaTheme="minorEastAsia" w:hAnsi="Sylfaen"/>
          <w:b/>
          <w:lang w:eastAsia="ru-RU"/>
        </w:rPr>
      </w:pPr>
    </w:p>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9666FD" w:rsidRDefault="009666FD" w:rsidP="00146645">
      <w:pPr>
        <w:spacing w:after="120" w:line="276" w:lineRule="auto"/>
        <w:jc w:val="center"/>
        <w:rPr>
          <w:rFonts w:ascii="Sylfaen" w:eastAsia="Calibri" w:hAnsi="Sylfaen" w:cs="LitNusx"/>
          <w:b/>
          <w:snapToGrid w:val="0"/>
          <w:lang w:val="ka-GE"/>
        </w:rPr>
      </w:pP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lastRenderedPageBreak/>
        <w:t>საქმიანობის შესაძლო ზემოქმედების ხასიათი</w:t>
      </w:r>
    </w:p>
    <w:p w:rsidR="008B4E95" w:rsidRPr="008B4E95" w:rsidRDefault="009D40F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მდ. </w:t>
      </w:r>
      <w:r w:rsidR="00816EF2">
        <w:rPr>
          <w:rFonts w:ascii="Sylfaen" w:eastAsia="Times New Roman" w:hAnsi="Sylfaen" w:cs="Times New Roman"/>
          <w:lang w:val="ka-GE" w:eastAsia="ru-RU"/>
        </w:rPr>
        <w:t>მუნჩიაზე</w:t>
      </w:r>
      <w:r>
        <w:rPr>
          <w:rFonts w:ascii="Sylfaen" w:eastAsia="Times New Roman" w:hAnsi="Sylfaen" w:cs="Times New Roman"/>
          <w:lang w:val="ka-GE" w:eastAsia="ru-RU"/>
        </w:rPr>
        <w:t xml:space="preserve">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009D40F9" w:rsidRPr="008B4E95">
        <w:rPr>
          <w:rFonts w:ascii="Sylfaen" w:hAnsi="Sylfaen"/>
          <w:lang w:val="ka-GE"/>
        </w:rPr>
        <w:t xml:space="preserve"> </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lastRenderedPageBreak/>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5753E7" w:rsidRDefault="005753E7" w:rsidP="005753E7">
      <w:pPr>
        <w:spacing w:after="120" w:line="276" w:lineRule="auto"/>
        <w:jc w:val="center"/>
        <w:rPr>
          <w:rFonts w:ascii="AcadMtavr" w:hAnsi="AcadMtavr"/>
          <w:b/>
          <w:lang w:val="pl-PL"/>
        </w:rPr>
      </w:pPr>
      <w:r>
        <w:rPr>
          <w:rFonts w:ascii="Sylfaen" w:hAnsi="Sylfaen"/>
          <w:b/>
          <w:lang w:val="ka-GE"/>
        </w:rPr>
        <w:t xml:space="preserve">საკვლევი უბნის ბუნებრივი მახასიათებლები </w:t>
      </w:r>
    </w:p>
    <w:p w:rsidR="00816EF2" w:rsidRPr="00816EF2" w:rsidRDefault="00816EF2" w:rsidP="00816EF2">
      <w:pPr>
        <w:autoSpaceDE w:val="0"/>
        <w:autoSpaceDN w:val="0"/>
        <w:adjustRightInd w:val="0"/>
        <w:spacing w:line="276" w:lineRule="auto"/>
        <w:jc w:val="both"/>
        <w:rPr>
          <w:rFonts w:ascii="Sylfaen" w:hAnsi="Sylfaen" w:cs="AcadNusx"/>
          <w:b/>
          <w:lang w:val="ka-GE"/>
        </w:rPr>
      </w:pPr>
      <w:r>
        <w:rPr>
          <w:rFonts w:ascii="Sylfaen" w:hAnsi="Sylfaen" w:cs="AcadNusx"/>
          <w:b/>
          <w:lang w:val="ka-GE"/>
        </w:rPr>
        <w:t xml:space="preserve">მდინარე მუნჩიას საანგარიშო ხარჯის განსაზღვრა. </w:t>
      </w:r>
      <w:r w:rsidRPr="005A6BD8">
        <w:rPr>
          <w:rFonts w:ascii="Sylfaen" w:hAnsi="Sylfaen" w:cs="Sylfaen"/>
          <w:lang w:val="ka-GE"/>
        </w:rPr>
        <w:t>მდ</w:t>
      </w:r>
      <w:r w:rsidRPr="005A6BD8">
        <w:rPr>
          <w:rFonts w:ascii="AcadNusx" w:hAnsi="AcadNusx" w:cs="AcadNusx"/>
          <w:lang w:val="ka-GE"/>
        </w:rPr>
        <w:t xml:space="preserve">. </w:t>
      </w:r>
      <w:r>
        <w:rPr>
          <w:rFonts w:ascii="Sylfaen" w:hAnsi="Sylfaen" w:cs="Sylfaen"/>
          <w:lang w:val="ka-GE"/>
        </w:rPr>
        <w:t>მუნჩიას</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საპროექტო</w:t>
      </w:r>
      <w:r w:rsidRPr="005A6BD8">
        <w:rPr>
          <w:rFonts w:ascii="AcadNusx" w:hAnsi="AcadNusx" w:cs="AcadNusx"/>
          <w:lang w:val="ka-GE"/>
        </w:rPr>
        <w:t xml:space="preserve"> </w:t>
      </w:r>
      <w:r w:rsidRPr="005A6BD8">
        <w:rPr>
          <w:rFonts w:ascii="Sylfaen" w:hAnsi="Sylfaen" w:cs="Sylfaen"/>
          <w:lang w:val="ka-GE"/>
        </w:rPr>
        <w:t>კვეთში</w:t>
      </w:r>
      <w:r w:rsidRPr="005A6BD8">
        <w:rPr>
          <w:rFonts w:ascii="AcadNusx" w:hAnsi="AcadNusx" w:cs="AcadNusx"/>
          <w:lang w:val="ka-GE"/>
        </w:rPr>
        <w:t xml:space="preserve">, </w:t>
      </w:r>
      <w:r w:rsidRPr="005A6BD8">
        <w:rPr>
          <w:rFonts w:ascii="Sylfaen" w:hAnsi="Sylfaen" w:cs="Sylfaen"/>
          <w:lang w:val="ka-GE"/>
        </w:rPr>
        <w:t>დადგენილია</w:t>
      </w:r>
      <w:r w:rsidRPr="005A6BD8">
        <w:rPr>
          <w:rFonts w:ascii="AcadNusx" w:hAnsi="AcadNusx" w:cs="AcadNusx"/>
          <w:lang w:val="ka-GE"/>
        </w:rPr>
        <w:t xml:space="preserve"> </w:t>
      </w:r>
      <w:r w:rsidRPr="005A6BD8">
        <w:rPr>
          <w:rFonts w:ascii="Sylfaen" w:hAnsi="Sylfaen" w:cs="Sylfaen"/>
          <w:lang w:val="ka-GE"/>
        </w:rPr>
        <w:t>მეთოდით</w:t>
      </w:r>
      <w:r w:rsidRPr="005A6BD8">
        <w:rPr>
          <w:rFonts w:ascii="AcadNusx" w:hAnsi="AcadNusx" w:cs="AcadNusx"/>
          <w:lang w:val="ka-GE"/>
        </w:rPr>
        <w:t xml:space="preserve">, </w:t>
      </w:r>
      <w:r w:rsidRPr="005A6BD8">
        <w:rPr>
          <w:rFonts w:ascii="Sylfaen" w:hAnsi="Sylfaen" w:cs="Sylfaen"/>
          <w:lang w:val="ka-GE"/>
        </w:rPr>
        <w:t>რომელიც</w:t>
      </w:r>
      <w:r w:rsidRPr="005A6BD8">
        <w:rPr>
          <w:rFonts w:ascii="AcadNusx" w:hAnsi="AcadNusx" w:cs="AcadNusx"/>
          <w:lang w:val="ka-GE"/>
        </w:rPr>
        <w:t xml:space="preserve"> </w:t>
      </w:r>
      <w:r w:rsidRPr="005A6BD8">
        <w:rPr>
          <w:rFonts w:ascii="Sylfaen" w:hAnsi="Sylfaen" w:cs="Sylfaen"/>
          <w:lang w:val="ka-GE"/>
        </w:rPr>
        <w:t>მოცემულია</w:t>
      </w:r>
      <w:r w:rsidRPr="005A6BD8">
        <w:rPr>
          <w:rFonts w:ascii="AcadNusx" w:hAnsi="AcadNusx" w:cs="AcadNusx"/>
          <w:lang w:val="ka-GE"/>
        </w:rPr>
        <w:t xml:space="preserve"> ,,</w:t>
      </w:r>
      <w:r w:rsidRPr="005A6BD8">
        <w:rPr>
          <w:rFonts w:ascii="Sylfaen" w:hAnsi="Sylfaen" w:cs="Sylfaen"/>
          <w:lang w:val="ka-GE"/>
        </w:rPr>
        <w:t>კავკასიის</w:t>
      </w:r>
      <w:r w:rsidRPr="005A6BD8">
        <w:rPr>
          <w:rFonts w:ascii="AcadNusx" w:hAnsi="AcadNusx" w:cs="AcadNusx"/>
          <w:lang w:val="ka-GE"/>
        </w:rPr>
        <w:t xml:space="preserve"> </w:t>
      </w:r>
      <w:r w:rsidRPr="005A6BD8">
        <w:rPr>
          <w:rFonts w:ascii="Sylfaen" w:hAnsi="Sylfaen" w:cs="Sylfaen"/>
          <w:lang w:val="ka-GE"/>
        </w:rPr>
        <w:t>პირობებში</w:t>
      </w:r>
      <w:r w:rsidRPr="005A6BD8">
        <w:rPr>
          <w:rFonts w:ascii="AcadNusx" w:hAnsi="AcadNusx" w:cs="AcadNusx"/>
          <w:lang w:val="ka-GE"/>
        </w:rPr>
        <w:t xml:space="preserve"> </w:t>
      </w:r>
      <w:r w:rsidRPr="005A6BD8">
        <w:rPr>
          <w:rFonts w:ascii="Sylfaen" w:hAnsi="Sylfaen" w:cs="Sylfaen"/>
          <w:lang w:val="ka-GE"/>
        </w:rPr>
        <w:t>მდინარეთა</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ჩამონადენის</w:t>
      </w:r>
      <w:r w:rsidRPr="005A6BD8">
        <w:rPr>
          <w:rFonts w:ascii="AcadNusx" w:hAnsi="AcadNusx" w:cs="AcadNusx"/>
          <w:lang w:val="ka-GE"/>
        </w:rPr>
        <w:t xml:space="preserve"> </w:t>
      </w:r>
      <w:r w:rsidRPr="005A6BD8">
        <w:rPr>
          <w:rFonts w:ascii="Sylfaen" w:hAnsi="Sylfaen" w:cs="Sylfaen"/>
          <w:lang w:val="ka-GE"/>
        </w:rPr>
        <w:t>საანგარიშო</w:t>
      </w:r>
      <w:r w:rsidRPr="005A6BD8">
        <w:rPr>
          <w:rFonts w:ascii="AcadNusx" w:hAnsi="AcadNusx" w:cs="AcadNusx"/>
          <w:lang w:val="ka-GE"/>
        </w:rPr>
        <w:t xml:space="preserve"> </w:t>
      </w:r>
      <w:r w:rsidRPr="005A6BD8">
        <w:rPr>
          <w:rFonts w:ascii="Sylfaen" w:hAnsi="Sylfaen" w:cs="Sylfaen"/>
          <w:lang w:val="ka-GE"/>
        </w:rPr>
        <w:t>ტექნიკურ</w:t>
      </w:r>
      <w:r w:rsidRPr="005A6BD8">
        <w:rPr>
          <w:rFonts w:ascii="AcadNusx" w:hAnsi="AcadNusx" w:cs="AcadNusx"/>
          <w:lang w:val="ka-GE"/>
        </w:rPr>
        <w:t xml:space="preserve"> </w:t>
      </w:r>
      <w:r w:rsidRPr="005A6BD8">
        <w:rPr>
          <w:rFonts w:ascii="Sylfaen" w:hAnsi="Sylfaen" w:cs="Sylfaen"/>
          <w:lang w:val="ka-GE"/>
        </w:rPr>
        <w:t>მითითებაში</w:t>
      </w:r>
      <w:r w:rsidRPr="005A6BD8">
        <w:rPr>
          <w:rFonts w:ascii="AcadNusx" w:hAnsi="AcadNusx" w:cs="AcadNusx"/>
          <w:lang w:val="ka-GE"/>
        </w:rPr>
        <w:t xml:space="preserve">”. </w:t>
      </w:r>
      <w:r w:rsidRPr="005A6BD8">
        <w:rPr>
          <w:rFonts w:ascii="Sylfaen" w:hAnsi="Sylfaen" w:cs="Sylfaen"/>
          <w:lang w:val="ka-GE"/>
        </w:rPr>
        <w:t>აღნიშნული</w:t>
      </w:r>
      <w:r w:rsidRPr="005A6BD8">
        <w:rPr>
          <w:rFonts w:ascii="AcadNusx" w:hAnsi="AcadNusx" w:cs="AcadNusx"/>
          <w:lang w:val="ka-GE"/>
        </w:rPr>
        <w:t xml:space="preserve"> </w:t>
      </w:r>
      <w:r w:rsidRPr="005A6BD8">
        <w:rPr>
          <w:rFonts w:ascii="Sylfaen" w:hAnsi="Sylfaen" w:cs="Sylfaen"/>
          <w:lang w:val="ka-GE"/>
        </w:rPr>
        <w:t>მეთოდის</w:t>
      </w:r>
      <w:r w:rsidRPr="005A6BD8">
        <w:rPr>
          <w:rFonts w:ascii="AcadNusx" w:hAnsi="AcadNusx" w:cs="AcadNusx"/>
          <w:lang w:val="ka-GE"/>
        </w:rPr>
        <w:t xml:space="preserve"> </w:t>
      </w:r>
      <w:r w:rsidRPr="005A6BD8">
        <w:rPr>
          <w:rFonts w:ascii="Sylfaen" w:hAnsi="Sylfaen" w:cs="Sylfaen"/>
          <w:lang w:val="ka-GE"/>
        </w:rPr>
        <w:t>თანახმად</w:t>
      </w:r>
      <w:r w:rsidRPr="005A6BD8">
        <w:rPr>
          <w:rFonts w:ascii="AcadNusx" w:hAnsi="AcadNusx" w:cs="AcadNusx"/>
          <w:lang w:val="ka-GE"/>
        </w:rPr>
        <w:t xml:space="preserve">, </w:t>
      </w:r>
      <w:r w:rsidRPr="005A6BD8">
        <w:rPr>
          <w:rFonts w:ascii="Sylfaen" w:hAnsi="Sylfaen" w:cs="Sylfaen"/>
          <w:lang w:val="ka-GE"/>
        </w:rPr>
        <w:t>წყლის</w:t>
      </w:r>
      <w:r w:rsidRPr="005A6BD8">
        <w:rPr>
          <w:rFonts w:ascii="AcadNusx" w:hAnsi="AcadNusx" w:cs="AcadNusx"/>
          <w:lang w:val="ka-GE"/>
        </w:rPr>
        <w:t xml:space="preserve"> </w:t>
      </w:r>
      <w:r w:rsidRPr="005A6BD8">
        <w:rPr>
          <w:rFonts w:ascii="Sylfaen" w:hAnsi="Sylfaen" w:cs="Sylfaen"/>
          <w:lang w:val="ka-GE"/>
        </w:rPr>
        <w:t>მაქსიმალური</w:t>
      </w:r>
      <w:r w:rsidRPr="005A6BD8">
        <w:rPr>
          <w:rFonts w:ascii="AcadNusx" w:hAnsi="AcadNusx" w:cs="AcadNusx"/>
          <w:lang w:val="ka-GE"/>
        </w:rPr>
        <w:t xml:space="preserve"> </w:t>
      </w:r>
      <w:r w:rsidRPr="005A6BD8">
        <w:rPr>
          <w:rFonts w:ascii="Sylfaen" w:hAnsi="Sylfaen" w:cs="Sylfaen"/>
          <w:lang w:val="ka-GE"/>
        </w:rPr>
        <w:t>ხარჯების</w:t>
      </w:r>
      <w:r w:rsidRPr="005A6BD8">
        <w:rPr>
          <w:rFonts w:ascii="AcadNusx" w:hAnsi="AcadNusx" w:cs="AcadNusx"/>
          <w:lang w:val="ka-GE"/>
        </w:rPr>
        <w:t xml:space="preserve"> </w:t>
      </w:r>
      <w:r w:rsidRPr="005A6BD8">
        <w:rPr>
          <w:rFonts w:ascii="Sylfaen" w:hAnsi="Sylfaen" w:cs="Sylfaen"/>
          <w:lang w:val="ka-GE"/>
        </w:rPr>
        <w:t>სიდიდეები</w:t>
      </w:r>
      <w:r w:rsidRPr="005A6BD8">
        <w:rPr>
          <w:rFonts w:ascii="AcadNusx" w:hAnsi="AcadNusx" w:cs="AcadNusx"/>
          <w:lang w:val="ka-GE"/>
        </w:rPr>
        <w:t xml:space="preserve"> </w:t>
      </w:r>
      <w:r w:rsidRPr="005A6BD8">
        <w:rPr>
          <w:rFonts w:ascii="Sylfaen" w:hAnsi="Sylfaen" w:cs="Sylfaen"/>
          <w:lang w:val="ka-GE"/>
        </w:rPr>
        <w:t>იმ</w:t>
      </w:r>
      <w:r w:rsidRPr="005A6BD8">
        <w:rPr>
          <w:rFonts w:ascii="AcadNusx" w:hAnsi="AcadNusx" w:cs="AcadNusx"/>
          <w:lang w:val="ka-GE"/>
        </w:rPr>
        <w:t xml:space="preserve"> </w:t>
      </w:r>
      <w:r w:rsidRPr="005A6BD8">
        <w:rPr>
          <w:rFonts w:ascii="Sylfaen" w:hAnsi="Sylfaen" w:cs="Sylfaen"/>
          <w:lang w:val="ka-GE"/>
        </w:rPr>
        <w:t>მდინარეებზე</w:t>
      </w:r>
      <w:r w:rsidRPr="005A6BD8">
        <w:rPr>
          <w:rFonts w:ascii="AcadNusx" w:hAnsi="AcadNusx" w:cs="AcadNusx"/>
          <w:lang w:val="ka-GE"/>
        </w:rPr>
        <w:t xml:space="preserve"> </w:t>
      </w:r>
      <w:r w:rsidRPr="005A6BD8">
        <w:rPr>
          <w:rFonts w:ascii="Sylfaen" w:hAnsi="Sylfaen" w:cs="Sylfaen"/>
          <w:lang w:val="ka-GE"/>
        </w:rPr>
        <w:t>რომელთა</w:t>
      </w:r>
      <w:r w:rsidRPr="005A6BD8">
        <w:rPr>
          <w:rFonts w:ascii="AcadNusx" w:hAnsi="AcadNusx" w:cs="AcadNusx"/>
          <w:lang w:val="ka-GE"/>
        </w:rPr>
        <w:t xml:space="preserve"> </w:t>
      </w:r>
      <w:r w:rsidRPr="005A6BD8">
        <w:rPr>
          <w:rFonts w:ascii="Sylfaen" w:hAnsi="Sylfaen" w:cs="Sylfaen"/>
          <w:lang w:val="ka-GE"/>
        </w:rPr>
        <w:t>წყალშემკრები</w:t>
      </w:r>
      <w:r w:rsidRPr="005A6BD8">
        <w:rPr>
          <w:rFonts w:ascii="AcadNusx" w:hAnsi="AcadNusx" w:cs="AcadNusx"/>
          <w:lang w:val="ka-GE"/>
        </w:rPr>
        <w:t xml:space="preserve"> </w:t>
      </w:r>
      <w:r w:rsidRPr="005A6BD8">
        <w:rPr>
          <w:rFonts w:ascii="Sylfaen" w:hAnsi="Sylfaen" w:cs="Sylfaen"/>
          <w:lang w:val="ka-GE"/>
        </w:rPr>
        <w:t>აუზის</w:t>
      </w:r>
      <w:r w:rsidRPr="005A6BD8">
        <w:rPr>
          <w:rFonts w:ascii="AcadNusx" w:hAnsi="AcadNusx" w:cs="AcadNusx"/>
          <w:lang w:val="ka-GE"/>
        </w:rPr>
        <w:t xml:space="preserve"> </w:t>
      </w:r>
      <w:r w:rsidRPr="005A6BD8">
        <w:rPr>
          <w:rFonts w:ascii="Sylfaen" w:hAnsi="Sylfaen" w:cs="Sylfaen"/>
          <w:lang w:val="ka-GE"/>
        </w:rPr>
        <w:t>ფართობი</w:t>
      </w:r>
      <w:r w:rsidRPr="005A6BD8">
        <w:rPr>
          <w:rFonts w:ascii="AcadNusx" w:hAnsi="AcadNusx" w:cs="AcadNusx"/>
          <w:lang w:val="ka-GE"/>
        </w:rPr>
        <w:t xml:space="preserve"> </w:t>
      </w:r>
      <w:r w:rsidRPr="005A6BD8">
        <w:rPr>
          <w:rFonts w:ascii="Sylfaen" w:hAnsi="Sylfaen" w:cs="Sylfaen"/>
          <w:lang w:val="ka-GE"/>
        </w:rPr>
        <w:t>არ</w:t>
      </w:r>
      <w:r w:rsidRPr="005A6BD8">
        <w:rPr>
          <w:rFonts w:ascii="AcadNusx" w:hAnsi="AcadNusx" w:cs="AcadNusx"/>
          <w:lang w:val="ka-GE"/>
        </w:rPr>
        <w:t xml:space="preserve"> </w:t>
      </w:r>
      <w:r w:rsidRPr="005A6BD8">
        <w:rPr>
          <w:rFonts w:ascii="Sylfaen" w:hAnsi="Sylfaen" w:cs="Sylfaen"/>
          <w:lang w:val="ka-GE"/>
        </w:rPr>
        <w:t>აღემატება</w:t>
      </w:r>
      <w:r w:rsidRPr="005A6BD8">
        <w:rPr>
          <w:rFonts w:ascii="AcadNusx" w:hAnsi="AcadNusx" w:cs="AcadNusx"/>
          <w:lang w:val="ka-GE"/>
        </w:rPr>
        <w:t xml:space="preserve"> 300 </w:t>
      </w:r>
      <w:r w:rsidRPr="005A6BD8">
        <w:rPr>
          <w:rFonts w:ascii="Sylfaen" w:hAnsi="Sylfaen" w:cs="Sylfaen"/>
          <w:lang w:val="ka-GE"/>
        </w:rPr>
        <w:t>კმ</w:t>
      </w:r>
      <w:r w:rsidRPr="005A6BD8">
        <w:rPr>
          <w:rFonts w:ascii="AcadNusx" w:hAnsi="AcadNusx" w:cs="AcadNusx"/>
          <w:lang w:val="ka-GE"/>
        </w:rPr>
        <w:t>2-</w:t>
      </w:r>
      <w:r w:rsidRPr="005A6BD8">
        <w:rPr>
          <w:rFonts w:ascii="Sylfaen" w:hAnsi="Sylfaen" w:cs="Sylfaen"/>
          <w:lang w:val="ka-GE"/>
        </w:rPr>
        <w:t>ს</w:t>
      </w:r>
      <w:r w:rsidRPr="005A6BD8">
        <w:rPr>
          <w:rFonts w:ascii="AcadNusx" w:hAnsi="AcadNusx" w:cs="AcadNusx"/>
          <w:lang w:val="ka-GE"/>
        </w:rPr>
        <w:t xml:space="preserve">, </w:t>
      </w:r>
      <w:r w:rsidRPr="005A6BD8">
        <w:rPr>
          <w:rFonts w:ascii="Sylfaen" w:hAnsi="Sylfaen" w:cs="Sylfaen"/>
          <w:lang w:val="ka-GE"/>
        </w:rPr>
        <w:t>იანგარიშება</w:t>
      </w:r>
      <w:r w:rsidRPr="005A6BD8">
        <w:rPr>
          <w:rFonts w:ascii="AcadNusx" w:hAnsi="AcadNusx" w:cs="AcadNusx"/>
          <w:lang w:val="ka-GE"/>
        </w:rPr>
        <w:t xml:space="preserve"> </w:t>
      </w:r>
      <w:r w:rsidRPr="005A6BD8">
        <w:rPr>
          <w:rFonts w:ascii="Sylfaen" w:hAnsi="Sylfaen" w:cs="Sylfaen"/>
          <w:lang w:val="ka-GE"/>
        </w:rPr>
        <w:t>ემპირიული</w:t>
      </w:r>
      <w:r w:rsidRPr="005A6BD8">
        <w:rPr>
          <w:rFonts w:ascii="AcadNusx" w:hAnsi="AcadNusx" w:cs="AcadNusx"/>
          <w:lang w:val="ka-GE"/>
        </w:rPr>
        <w:t xml:space="preserve"> </w:t>
      </w:r>
      <w:r w:rsidRPr="005A6BD8">
        <w:rPr>
          <w:rFonts w:ascii="Sylfaen" w:hAnsi="Sylfaen" w:cs="Sylfaen"/>
          <w:lang w:val="ka-GE"/>
        </w:rPr>
        <w:t>რეგიონალური</w:t>
      </w:r>
      <w:r w:rsidRPr="005A6BD8">
        <w:rPr>
          <w:rFonts w:ascii="AcadNusx" w:hAnsi="AcadNusx" w:cs="AcadNusx"/>
          <w:lang w:val="ka-GE"/>
        </w:rPr>
        <w:t xml:space="preserve"> </w:t>
      </w:r>
      <w:r w:rsidRPr="005A6BD8">
        <w:rPr>
          <w:rFonts w:ascii="Sylfaen" w:hAnsi="Sylfaen" w:cs="Sylfaen"/>
          <w:lang w:val="ka-GE"/>
        </w:rPr>
        <w:t>ფორმულით</w:t>
      </w:r>
      <w:r>
        <w:rPr>
          <w:rFonts w:ascii="AcadNusx" w:hAnsi="AcadNusx" w:cs="AcadNusx"/>
          <w:lang w:val="ka-GE"/>
        </w:rPr>
        <w:t>.</w:t>
      </w:r>
    </w:p>
    <w:p w:rsidR="00816EF2" w:rsidRDefault="00816EF2" w:rsidP="00816EF2">
      <w:pPr>
        <w:spacing w:line="276" w:lineRule="auto"/>
        <w:jc w:val="both"/>
        <w:rPr>
          <w:rFonts w:ascii="AcadNusx" w:hAnsi="AcadNusx"/>
          <w:lang w:val="fr-FR"/>
        </w:rPr>
      </w:pPr>
      <w:r>
        <w:rPr>
          <w:rFonts w:ascii="Sylfaen" w:hAnsi="Sylfaen" w:cs="Sylfaen"/>
          <w:lang w:val="ka-GE"/>
        </w:rPr>
        <w:t>ფორმულაში შესაბამისი</w:t>
      </w:r>
      <w:r w:rsidRPr="005A6BD8">
        <w:rPr>
          <w:rFonts w:ascii="AcadNusx" w:hAnsi="AcadNusx"/>
          <w:lang w:val="fr-FR"/>
        </w:rPr>
        <w:t xml:space="preserve"> </w:t>
      </w:r>
      <w:r w:rsidRPr="005A6BD8">
        <w:rPr>
          <w:rFonts w:ascii="Sylfaen" w:hAnsi="Sylfaen" w:cs="Sylfaen"/>
          <w:lang w:val="fr-FR"/>
        </w:rPr>
        <w:t>რიცხვითი</w:t>
      </w:r>
      <w:r w:rsidRPr="005A6BD8">
        <w:rPr>
          <w:rFonts w:ascii="AcadNusx" w:hAnsi="AcadNusx"/>
          <w:lang w:val="fr-FR"/>
        </w:rPr>
        <w:t xml:space="preserve"> </w:t>
      </w:r>
      <w:r w:rsidRPr="005A6BD8">
        <w:rPr>
          <w:rFonts w:ascii="Sylfaen" w:hAnsi="Sylfaen" w:cs="Sylfaen"/>
          <w:lang w:val="fr-FR"/>
        </w:rPr>
        <w:t>მნიშვნელობების</w:t>
      </w:r>
      <w:r w:rsidRPr="005A6BD8">
        <w:rPr>
          <w:rFonts w:ascii="AcadNusx" w:hAnsi="AcadNusx"/>
          <w:lang w:val="fr-FR"/>
        </w:rPr>
        <w:t xml:space="preserve"> </w:t>
      </w:r>
      <w:r w:rsidRPr="005A6BD8">
        <w:rPr>
          <w:rFonts w:ascii="Sylfaen" w:hAnsi="Sylfaen" w:cs="Sylfaen"/>
          <w:lang w:val="fr-FR"/>
        </w:rPr>
        <w:t>შეყვანით</w:t>
      </w:r>
      <w:r w:rsidRPr="005A6BD8">
        <w:rPr>
          <w:rFonts w:ascii="AcadNusx" w:hAnsi="AcadNusx"/>
          <w:lang w:val="fr-FR"/>
        </w:rPr>
        <w:t xml:space="preserve">, </w:t>
      </w:r>
      <w:r w:rsidRPr="005A6BD8">
        <w:rPr>
          <w:rFonts w:ascii="Sylfaen" w:hAnsi="Sylfaen" w:cs="Sylfaen"/>
          <w:lang w:val="fr-FR"/>
        </w:rPr>
        <w:t>მიიღება</w:t>
      </w:r>
      <w:r w:rsidRPr="005A6BD8">
        <w:rPr>
          <w:rFonts w:ascii="AcadNusx" w:hAnsi="AcadNusx"/>
          <w:lang w:val="fr-FR"/>
        </w:rPr>
        <w:t xml:space="preserve"> </w:t>
      </w:r>
      <w:r w:rsidRPr="005A6BD8">
        <w:rPr>
          <w:rFonts w:ascii="Sylfaen" w:hAnsi="Sylfaen" w:cs="Sylfaen"/>
          <w:lang w:val="fr-FR"/>
        </w:rPr>
        <w:t>მდ</w:t>
      </w:r>
      <w:r w:rsidRPr="005A6BD8">
        <w:rPr>
          <w:rFonts w:ascii="AcadNusx" w:hAnsi="AcadNusx"/>
          <w:lang w:val="fr-FR"/>
        </w:rPr>
        <w:t xml:space="preserve">. </w:t>
      </w:r>
      <w:r>
        <w:rPr>
          <w:rFonts w:ascii="Sylfaen" w:hAnsi="Sylfaen" w:cs="Sylfaen"/>
          <w:lang w:val="ka-GE"/>
        </w:rPr>
        <w:t>მუნჩიას</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განმეორებადობის</w:t>
      </w:r>
      <w:r w:rsidRPr="005A6BD8">
        <w:rPr>
          <w:rFonts w:ascii="AcadNusx" w:hAnsi="AcadNusx"/>
          <w:lang w:val="fr-FR"/>
        </w:rPr>
        <w:t xml:space="preserve"> </w:t>
      </w:r>
      <w:r w:rsidRPr="005A6BD8">
        <w:rPr>
          <w:rFonts w:ascii="Sylfaen" w:hAnsi="Sylfaen" w:cs="Sylfaen"/>
          <w:lang w:val="fr-FR"/>
        </w:rPr>
        <w:t>წყლის</w:t>
      </w:r>
      <w:r w:rsidRPr="005A6BD8">
        <w:rPr>
          <w:rFonts w:ascii="AcadNusx" w:hAnsi="AcadNusx"/>
          <w:lang w:val="fr-FR"/>
        </w:rPr>
        <w:t xml:space="preserve"> </w:t>
      </w:r>
      <w:r w:rsidRPr="005A6BD8">
        <w:rPr>
          <w:rFonts w:ascii="Sylfaen" w:hAnsi="Sylfaen" w:cs="Sylfaen"/>
          <w:lang w:val="fr-FR"/>
        </w:rPr>
        <w:t>მაქსიმალური</w:t>
      </w:r>
      <w:r w:rsidRPr="005A6BD8">
        <w:rPr>
          <w:rFonts w:ascii="AcadNusx" w:hAnsi="AcadNusx"/>
          <w:lang w:val="fr-FR"/>
        </w:rPr>
        <w:t xml:space="preserve"> </w:t>
      </w:r>
      <w:r>
        <w:rPr>
          <w:rFonts w:ascii="Sylfaen" w:hAnsi="Sylfaen" w:cs="Sylfaen"/>
          <w:lang w:val="fr-FR"/>
        </w:rPr>
        <w:t>ხარჯი</w:t>
      </w:r>
      <w:r w:rsidRPr="005A6BD8">
        <w:rPr>
          <w:rFonts w:ascii="AcadNusx" w:hAnsi="AcadNusx"/>
          <w:lang w:val="fr-FR"/>
        </w:rPr>
        <w:t xml:space="preserve"> </w:t>
      </w:r>
      <w:r w:rsidRPr="005A6BD8">
        <w:rPr>
          <w:rFonts w:ascii="Sylfaen" w:hAnsi="Sylfaen" w:cs="Sylfaen"/>
          <w:lang w:val="fr-FR"/>
        </w:rPr>
        <w:t>საპროექტო</w:t>
      </w:r>
      <w:r w:rsidRPr="005A6BD8">
        <w:rPr>
          <w:rFonts w:ascii="AcadNusx" w:hAnsi="AcadNusx"/>
          <w:lang w:val="fr-FR"/>
        </w:rPr>
        <w:t xml:space="preserve"> </w:t>
      </w:r>
      <w:r w:rsidRPr="005A6BD8">
        <w:rPr>
          <w:rFonts w:ascii="Sylfaen" w:hAnsi="Sylfaen" w:cs="Sylfaen"/>
          <w:lang w:val="fr-FR"/>
        </w:rPr>
        <w:t>კვეთში</w:t>
      </w:r>
      <w:r w:rsidRPr="005A6BD8">
        <w:rPr>
          <w:rFonts w:ascii="AcadNusx" w:hAnsi="AcadNusx"/>
          <w:lang w:val="fr-FR"/>
        </w:rPr>
        <w:t xml:space="preserve">. </w:t>
      </w:r>
      <w:r w:rsidRPr="005A6BD8">
        <w:rPr>
          <w:rFonts w:ascii="Sylfaen" w:hAnsi="Sylfaen" w:cs="Sylfaen"/>
          <w:lang w:val="fr-FR"/>
        </w:rPr>
        <w:t>მიღებული</w:t>
      </w:r>
      <w:r w:rsidRPr="005A6BD8">
        <w:rPr>
          <w:rFonts w:ascii="AcadNusx" w:hAnsi="AcadNusx"/>
          <w:lang w:val="fr-FR"/>
        </w:rPr>
        <w:t xml:space="preserve"> </w:t>
      </w:r>
      <w:r w:rsidRPr="005A6BD8">
        <w:rPr>
          <w:rFonts w:ascii="Sylfaen" w:hAnsi="Sylfaen" w:cs="Sylfaen"/>
          <w:lang w:val="fr-FR"/>
        </w:rPr>
        <w:t>შედეგები</w:t>
      </w:r>
      <w:r w:rsidRPr="005A6BD8">
        <w:rPr>
          <w:rFonts w:ascii="AcadNusx" w:hAnsi="AcadNusx"/>
          <w:lang w:val="fr-FR"/>
        </w:rPr>
        <w:t xml:space="preserve"> </w:t>
      </w:r>
      <w:r w:rsidRPr="005A6BD8">
        <w:rPr>
          <w:rFonts w:ascii="Sylfaen" w:hAnsi="Sylfaen" w:cs="Sylfaen"/>
          <w:lang w:val="fr-FR"/>
        </w:rPr>
        <w:t>მოცემულია</w:t>
      </w:r>
      <w:r w:rsidRPr="005A6BD8">
        <w:rPr>
          <w:rFonts w:ascii="AcadNusx" w:hAnsi="AcadNusx"/>
          <w:lang w:val="fr-FR"/>
        </w:rPr>
        <w:t xml:space="preserve"> </w:t>
      </w:r>
      <w:r w:rsidRPr="005A6BD8">
        <w:rPr>
          <w:rFonts w:ascii="Sylfaen" w:hAnsi="Sylfaen" w:cs="Sylfaen"/>
          <w:lang w:val="fr-FR"/>
        </w:rPr>
        <w:t>ქვემოთ</w:t>
      </w:r>
      <w:r>
        <w:rPr>
          <w:rFonts w:ascii="AcadNusx" w:hAnsi="AcadNusx"/>
          <w:lang w:val="fr-FR"/>
        </w:rPr>
        <w:t>,  #1</w:t>
      </w:r>
      <w:proofErr w:type="gramStart"/>
      <w:r>
        <w:rPr>
          <w:rFonts w:ascii="AcadNusx" w:hAnsi="AcadNusx"/>
          <w:lang w:val="fr-FR"/>
        </w:rPr>
        <w:t>.</w:t>
      </w:r>
      <w:r w:rsidRPr="005A6BD8">
        <w:rPr>
          <w:rFonts w:ascii="AcadNusx" w:hAnsi="AcadNusx"/>
          <w:lang w:val="fr-FR"/>
        </w:rPr>
        <w:t>.</w:t>
      </w:r>
      <w:proofErr w:type="gramEnd"/>
      <w:r w:rsidRPr="005A6BD8">
        <w:rPr>
          <w:rFonts w:ascii="AcadNusx" w:hAnsi="AcadNusx"/>
          <w:lang w:val="fr-FR"/>
        </w:rPr>
        <w:t xml:space="preserve"> </w:t>
      </w:r>
      <w:r w:rsidRPr="005A6BD8">
        <w:rPr>
          <w:rFonts w:ascii="Sylfaen" w:hAnsi="Sylfaen" w:cs="Sylfaen"/>
          <w:lang w:val="fr-FR"/>
        </w:rPr>
        <w:t>ცხრილში</w:t>
      </w:r>
      <w:r w:rsidRPr="005A6BD8">
        <w:rPr>
          <w:rFonts w:ascii="AcadNusx" w:hAnsi="AcadNusx"/>
          <w:lang w:val="fr-FR"/>
        </w:rPr>
        <w:t>.</w:t>
      </w:r>
    </w:p>
    <w:p w:rsidR="00816EF2" w:rsidRPr="00ED650D" w:rsidRDefault="00816EF2" w:rsidP="00816EF2">
      <w:pPr>
        <w:spacing w:line="360" w:lineRule="auto"/>
        <w:ind w:firstLine="540"/>
        <w:jc w:val="right"/>
        <w:rPr>
          <w:rFonts w:ascii="Sylfaen" w:hAnsi="Sylfaen"/>
          <w:lang w:val="fr-FR"/>
        </w:rPr>
      </w:pPr>
      <w:r>
        <w:rPr>
          <w:rFonts w:ascii="Sylfaen" w:hAnsi="Sylfaen"/>
          <w:lang w:val="ka-GE"/>
        </w:rPr>
        <w:t xml:space="preserve">ცხრილი </w:t>
      </w:r>
      <w:r w:rsidRPr="00D44BF1">
        <w:rPr>
          <w:rFonts w:ascii="AcadNusx" w:hAnsi="AcadNusx"/>
          <w:lang w:val="fr-FR"/>
        </w:rPr>
        <w:t>#1.</w:t>
      </w:r>
    </w:p>
    <w:p w:rsidR="00816EF2" w:rsidRPr="00D44BF1" w:rsidRDefault="00816EF2" w:rsidP="00816EF2">
      <w:pPr>
        <w:spacing w:line="360" w:lineRule="auto"/>
        <w:ind w:firstLine="540"/>
        <w:jc w:val="center"/>
        <w:rPr>
          <w:rFonts w:ascii="AcadNusx" w:hAnsi="AcadNusx"/>
          <w:i/>
          <w:u w:val="single"/>
          <w:lang w:val="fr-FR"/>
        </w:rPr>
      </w:pPr>
      <w:r w:rsidRPr="005A6BD8">
        <w:rPr>
          <w:rFonts w:ascii="Sylfaen" w:hAnsi="Sylfaen" w:cs="Sylfaen"/>
          <w:i/>
          <w:u w:val="single"/>
          <w:lang w:val="fr-FR"/>
        </w:rPr>
        <w:t>მდინარე</w:t>
      </w:r>
      <w:r>
        <w:rPr>
          <w:rFonts w:ascii="Sylfaen" w:hAnsi="Sylfaen"/>
          <w:i/>
          <w:u w:val="single"/>
          <w:lang w:val="ka-GE"/>
        </w:rPr>
        <w:t xml:space="preserve"> მუნჩიას</w:t>
      </w:r>
      <w:r w:rsidRPr="005A6BD8">
        <w:rPr>
          <w:rFonts w:ascii="AcadNusx" w:hAnsi="AcadNusx"/>
          <w:i/>
          <w:u w:val="single"/>
          <w:lang w:val="fr-FR"/>
        </w:rPr>
        <w:t xml:space="preserve"> </w:t>
      </w:r>
      <w:r w:rsidRPr="005A6BD8">
        <w:rPr>
          <w:rFonts w:ascii="Sylfaen" w:hAnsi="Sylfaen" w:cs="Sylfaen"/>
          <w:i/>
          <w:u w:val="single"/>
          <w:lang w:val="fr-FR"/>
        </w:rPr>
        <w:t>წყლის</w:t>
      </w:r>
      <w:r w:rsidRPr="005A6BD8">
        <w:rPr>
          <w:rFonts w:ascii="AcadNusx" w:hAnsi="AcadNusx"/>
          <w:i/>
          <w:u w:val="single"/>
          <w:lang w:val="fr-FR"/>
        </w:rPr>
        <w:t xml:space="preserve"> </w:t>
      </w:r>
      <w:r w:rsidRPr="005A6BD8">
        <w:rPr>
          <w:rFonts w:ascii="Sylfaen" w:hAnsi="Sylfaen" w:cs="Sylfaen"/>
          <w:i/>
          <w:u w:val="single"/>
          <w:lang w:val="fr-FR"/>
        </w:rPr>
        <w:t>მაქსიმალური</w:t>
      </w:r>
      <w:r w:rsidRPr="005A6BD8">
        <w:rPr>
          <w:rFonts w:ascii="AcadNusx" w:hAnsi="AcadNusx"/>
          <w:i/>
          <w:u w:val="single"/>
          <w:lang w:val="fr-FR"/>
        </w:rPr>
        <w:t xml:space="preserve"> </w:t>
      </w:r>
      <w:r w:rsidRPr="005A6BD8">
        <w:rPr>
          <w:rFonts w:ascii="Sylfaen" w:hAnsi="Sylfaen" w:cs="Sylfaen"/>
          <w:i/>
          <w:u w:val="single"/>
          <w:lang w:val="fr-FR"/>
        </w:rPr>
        <w:t>ხარჯი</w:t>
      </w:r>
      <w:r w:rsidRPr="005A6BD8">
        <w:rPr>
          <w:rFonts w:ascii="AcadNusx" w:hAnsi="AcadNusx"/>
          <w:i/>
          <w:u w:val="single"/>
          <w:lang w:val="fr-FR"/>
        </w:rPr>
        <w:t xml:space="preserve"> </w:t>
      </w:r>
      <w:r w:rsidRPr="005A6BD8">
        <w:rPr>
          <w:rFonts w:ascii="Sylfaen" w:hAnsi="Sylfaen" w:cs="Sylfaen"/>
          <w:i/>
          <w:u w:val="single"/>
          <w:lang w:val="fr-FR"/>
        </w:rPr>
        <w:t>მ</w:t>
      </w:r>
      <w:r w:rsidRPr="005A6BD8">
        <w:rPr>
          <w:rFonts w:ascii="AcadNusx" w:hAnsi="AcadNusx"/>
          <w:i/>
          <w:u w:val="single"/>
          <w:lang w:val="fr-FR"/>
        </w:rPr>
        <w:t>3/</w:t>
      </w:r>
      <w:r w:rsidRPr="005A6BD8">
        <w:rPr>
          <w:rFonts w:ascii="Sylfaen" w:hAnsi="Sylfaen" w:cs="Sylfaen"/>
          <w:i/>
          <w:u w:val="single"/>
          <w:lang w:val="fr-FR"/>
        </w:rPr>
        <w:t>წმ</w:t>
      </w:r>
      <w:r w:rsidRPr="005A6BD8">
        <w:rPr>
          <w:rFonts w:ascii="AcadNusx" w:hAnsi="AcadNusx"/>
          <w:i/>
          <w:u w:val="single"/>
          <w:lang w:val="fr-FR"/>
        </w:rPr>
        <w:t>-</w:t>
      </w:r>
      <w:r w:rsidRPr="005A6BD8">
        <w:rPr>
          <w:rFonts w:ascii="Sylfaen" w:hAnsi="Sylfaen" w:cs="Sylfaen"/>
          <w:i/>
          <w:u w:val="single"/>
          <w:lang w:val="fr-FR"/>
        </w:rPr>
        <w:t>ში</w:t>
      </w:r>
      <w:r w:rsidRPr="005A6BD8">
        <w:rPr>
          <w:rFonts w:ascii="AcadNusx" w:hAnsi="AcadNusx"/>
          <w:i/>
          <w:u w:val="single"/>
          <w:lang w:val="fr-FR"/>
        </w:rPr>
        <w:t xml:space="preserve"> </w:t>
      </w:r>
      <w:r w:rsidRPr="005A6BD8">
        <w:rPr>
          <w:rFonts w:ascii="Sylfaen" w:hAnsi="Sylfaen" w:cs="Sylfaen"/>
          <w:i/>
          <w:u w:val="single"/>
          <w:lang w:val="fr-FR"/>
        </w:rPr>
        <w:t>საპროექტო</w:t>
      </w:r>
      <w:r w:rsidRPr="005A6BD8">
        <w:rPr>
          <w:rFonts w:ascii="AcadNusx" w:hAnsi="AcadNusx"/>
          <w:i/>
          <w:u w:val="single"/>
          <w:lang w:val="fr-FR"/>
        </w:rPr>
        <w:t xml:space="preserve"> </w:t>
      </w:r>
      <w:r w:rsidRPr="005A6BD8">
        <w:rPr>
          <w:rFonts w:ascii="Sylfaen" w:hAnsi="Sylfaen" w:cs="Sylfaen"/>
          <w:i/>
          <w:u w:val="single"/>
          <w:lang w:val="fr-FR"/>
        </w:rPr>
        <w:t>კვეთში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805"/>
        <w:gridCol w:w="821"/>
        <w:gridCol w:w="2978"/>
      </w:tblGrid>
      <w:tr w:rsidR="00816EF2" w:rsidRPr="00D44BF1" w:rsidTr="00816EF2">
        <w:trPr>
          <w:jc w:val="center"/>
        </w:trPr>
        <w:tc>
          <w:tcPr>
            <w:tcW w:w="805" w:type="dxa"/>
            <w:vMerge w:val="restart"/>
          </w:tcPr>
          <w:p w:rsidR="00816EF2" w:rsidRPr="00D44BF1" w:rsidRDefault="00816EF2" w:rsidP="00816EF2">
            <w:pPr>
              <w:spacing w:line="360" w:lineRule="auto"/>
              <w:rPr>
                <w:rFonts w:ascii="AcadNusx" w:hAnsi="AcadNusx"/>
              </w:rPr>
            </w:pPr>
            <w:r w:rsidRPr="00D44BF1">
              <w:rPr>
                <w:rFonts w:ascii="AcadNusx" w:hAnsi="AcadNusx"/>
                <w:lang w:val="fr-FR"/>
              </w:rPr>
              <w:t xml:space="preserve"> </w:t>
            </w:r>
            <w:r w:rsidRPr="00D44BF1">
              <w:rPr>
                <w:rFonts w:ascii="AcadNusx" w:hAnsi="AcadNusx"/>
                <w:position w:val="-4"/>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o:ole="">
                  <v:imagedata r:id="rId7" o:title=""/>
                </v:shape>
                <o:OLEObject Type="Embed" ProgID="Equation.3" ShapeID="_x0000_i1025" DrawAspect="Content" ObjectID="_1641716455" r:id="rId8"/>
              </w:object>
            </w:r>
            <w:r w:rsidRPr="00D44BF1">
              <w:rPr>
                <w:rFonts w:ascii="AcadNusx" w:hAnsi="AcadNusx"/>
              </w:rPr>
              <w:t xml:space="preserve"> </w:t>
            </w:r>
          </w:p>
          <w:p w:rsidR="00816EF2" w:rsidRPr="00D44BF1" w:rsidRDefault="00816EF2" w:rsidP="00816EF2">
            <w:pPr>
              <w:spacing w:line="360" w:lineRule="auto"/>
              <w:jc w:val="center"/>
              <w:rPr>
                <w:rFonts w:ascii="AcadNusx" w:hAnsi="AcadNusx"/>
                <w:lang w:val="fr-FR"/>
              </w:rPr>
            </w:pPr>
            <w:r w:rsidRPr="00D44BF1">
              <w:rPr>
                <w:rFonts w:ascii="AcadNusx" w:hAnsi="AcadNusx"/>
              </w:rPr>
              <w:t>km</w:t>
            </w:r>
            <w:r w:rsidRPr="00D44BF1">
              <w:rPr>
                <w:rFonts w:ascii="AcadNusx" w:hAnsi="AcadNusx"/>
                <w:vertAlign w:val="superscript"/>
              </w:rPr>
              <w:t>2</w:t>
            </w:r>
          </w:p>
        </w:tc>
        <w:tc>
          <w:tcPr>
            <w:tcW w:w="805" w:type="dxa"/>
            <w:vMerge w:val="restart"/>
          </w:tcPr>
          <w:p w:rsidR="00816EF2" w:rsidRPr="00D44BF1" w:rsidRDefault="00816EF2" w:rsidP="00816EF2">
            <w:pPr>
              <w:spacing w:line="360" w:lineRule="auto"/>
              <w:rPr>
                <w:rFonts w:ascii="AcadNusx" w:hAnsi="AcadNusx"/>
                <w:lang w:val="es-ES"/>
              </w:rPr>
            </w:pPr>
            <w:r w:rsidRPr="00D44BF1">
              <w:rPr>
                <w:rFonts w:ascii="AcadNusx" w:hAnsi="AcadNusx"/>
              </w:rPr>
              <w:t xml:space="preserve"> </w:t>
            </w:r>
            <w:r w:rsidRPr="00D44BF1">
              <w:rPr>
                <w:rFonts w:ascii="AcadNusx" w:hAnsi="AcadNusx"/>
                <w:position w:val="-4"/>
              </w:rPr>
              <w:object w:dxaOrig="220" w:dyaOrig="260">
                <v:shape id="_x0000_i1026" type="#_x0000_t75" style="width:11.25pt;height:12.75pt" o:ole="">
                  <v:imagedata r:id="rId9" o:title=""/>
                </v:shape>
                <o:OLEObject Type="Embed" ProgID="Equation.3" ShapeID="_x0000_i1026" DrawAspect="Content" ObjectID="_1641716456" r:id="rId10"/>
              </w:object>
            </w:r>
          </w:p>
          <w:p w:rsidR="00816EF2" w:rsidRPr="00D44BF1" w:rsidRDefault="00816EF2" w:rsidP="00816EF2">
            <w:pPr>
              <w:spacing w:line="360" w:lineRule="auto"/>
              <w:rPr>
                <w:rFonts w:ascii="AcadNusx" w:hAnsi="AcadNusx"/>
                <w:lang w:val="fr-FR"/>
              </w:rPr>
            </w:pPr>
            <w:r w:rsidRPr="00D44BF1">
              <w:rPr>
                <w:rFonts w:ascii="AcadNusx" w:hAnsi="AcadNusx"/>
                <w:lang w:val="es-ES"/>
              </w:rPr>
              <w:t xml:space="preserve"> km</w:t>
            </w:r>
          </w:p>
        </w:tc>
        <w:tc>
          <w:tcPr>
            <w:tcW w:w="821" w:type="dxa"/>
            <w:vMerge w:val="restart"/>
          </w:tcPr>
          <w:p w:rsidR="00816EF2" w:rsidRPr="00D44BF1" w:rsidRDefault="00816EF2" w:rsidP="00816EF2">
            <w:pPr>
              <w:spacing w:line="360" w:lineRule="auto"/>
              <w:jc w:val="center"/>
              <w:rPr>
                <w:rFonts w:ascii="AcadNusx" w:hAnsi="AcadNusx"/>
              </w:rPr>
            </w:pPr>
            <w:r w:rsidRPr="00D44BF1">
              <w:rPr>
                <w:rFonts w:ascii="AcadNusx" w:hAnsi="AcadNusx"/>
                <w:position w:val="-6"/>
              </w:rPr>
              <w:object w:dxaOrig="139" w:dyaOrig="260">
                <v:shape id="_x0000_i1027" type="#_x0000_t75" style="width:6.75pt;height:12.75pt" o:ole="">
                  <v:imagedata r:id="rId11" o:title=""/>
                </v:shape>
                <o:OLEObject Type="Embed" ProgID="Equation.3" ShapeID="_x0000_i1027" DrawAspect="Content" ObjectID="_1641716457" r:id="rId12"/>
              </w:object>
            </w:r>
          </w:p>
          <w:p w:rsidR="00816EF2" w:rsidRPr="00D44BF1" w:rsidRDefault="00816EF2" w:rsidP="00816EF2">
            <w:pPr>
              <w:tabs>
                <w:tab w:val="left" w:pos="252"/>
              </w:tabs>
              <w:spacing w:line="360" w:lineRule="auto"/>
              <w:rPr>
                <w:rFonts w:ascii="AcadNusx" w:hAnsi="AcadNusx"/>
                <w:lang w:val="fr-FR"/>
              </w:rPr>
            </w:pPr>
            <w:r w:rsidRPr="00D44BF1">
              <w:rPr>
                <w:rFonts w:ascii="AcadNusx" w:hAnsi="AcadNusx"/>
              </w:rPr>
              <w:t xml:space="preserve"> </w:t>
            </w:r>
            <w:proofErr w:type="gramStart"/>
            <w:r w:rsidRPr="00D44BF1">
              <w:rPr>
                <w:rFonts w:ascii="AcadNusx" w:hAnsi="AcadNusx"/>
              </w:rPr>
              <w:t>kal</w:t>
            </w:r>
            <w:proofErr w:type="gramEnd"/>
            <w:r w:rsidRPr="00D44BF1">
              <w:rPr>
                <w:rFonts w:ascii="AcadNusx" w:hAnsi="AcadNusx"/>
              </w:rPr>
              <w:t>.</w:t>
            </w:r>
          </w:p>
        </w:tc>
        <w:tc>
          <w:tcPr>
            <w:tcW w:w="2978" w:type="dxa"/>
          </w:tcPr>
          <w:p w:rsidR="00816EF2" w:rsidRPr="00D44BF1" w:rsidRDefault="00816EF2" w:rsidP="00816EF2">
            <w:pPr>
              <w:spacing w:line="360" w:lineRule="auto"/>
              <w:rPr>
                <w:rFonts w:ascii="AcadNusx" w:hAnsi="AcadNusx"/>
                <w:lang w:val="fr-FR"/>
              </w:rPr>
            </w:pPr>
            <w:r w:rsidRPr="00D44BF1">
              <w:rPr>
                <w:rFonts w:ascii="AcadNusx" w:hAnsi="AcadNusx"/>
              </w:rPr>
              <w:t xml:space="preserve"> maqsimaluri xarjebi</w:t>
            </w:r>
          </w:p>
        </w:tc>
      </w:tr>
      <w:tr w:rsidR="00816EF2" w:rsidRPr="00D44BF1" w:rsidTr="00816EF2">
        <w:trPr>
          <w:trHeight w:val="395"/>
          <w:jc w:val="center"/>
        </w:trPr>
        <w:tc>
          <w:tcPr>
            <w:tcW w:w="805" w:type="dxa"/>
            <w:vMerge/>
          </w:tcPr>
          <w:p w:rsidR="00816EF2" w:rsidRPr="00D44BF1" w:rsidRDefault="00816EF2" w:rsidP="00816EF2">
            <w:pPr>
              <w:spacing w:line="360" w:lineRule="auto"/>
              <w:jc w:val="center"/>
              <w:rPr>
                <w:rFonts w:ascii="AcadNusx" w:hAnsi="AcadNusx"/>
                <w:lang w:val="fr-FR"/>
              </w:rPr>
            </w:pPr>
          </w:p>
        </w:tc>
        <w:tc>
          <w:tcPr>
            <w:tcW w:w="805" w:type="dxa"/>
            <w:vMerge/>
          </w:tcPr>
          <w:p w:rsidR="00816EF2" w:rsidRPr="00D44BF1" w:rsidRDefault="00816EF2" w:rsidP="00816EF2">
            <w:pPr>
              <w:spacing w:line="360" w:lineRule="auto"/>
              <w:jc w:val="center"/>
              <w:rPr>
                <w:rFonts w:ascii="AcadNusx" w:hAnsi="AcadNusx"/>
                <w:lang w:val="fr-FR"/>
              </w:rPr>
            </w:pPr>
          </w:p>
        </w:tc>
        <w:tc>
          <w:tcPr>
            <w:tcW w:w="821" w:type="dxa"/>
            <w:vMerge/>
          </w:tcPr>
          <w:p w:rsidR="00816EF2" w:rsidRPr="00D44BF1" w:rsidRDefault="00816EF2" w:rsidP="00816EF2">
            <w:pPr>
              <w:spacing w:line="360" w:lineRule="auto"/>
              <w:jc w:val="center"/>
              <w:rPr>
                <w:rFonts w:ascii="AcadNusx" w:hAnsi="AcadNusx"/>
                <w:lang w:val="fr-FR"/>
              </w:rPr>
            </w:pPr>
          </w:p>
        </w:tc>
        <w:tc>
          <w:tcPr>
            <w:tcW w:w="2978" w:type="dxa"/>
          </w:tcPr>
          <w:p w:rsidR="00816EF2" w:rsidRPr="00D44BF1" w:rsidRDefault="00816EF2" w:rsidP="00816EF2">
            <w:pPr>
              <w:tabs>
                <w:tab w:val="left" w:pos="216"/>
              </w:tabs>
              <w:spacing w:line="360" w:lineRule="auto"/>
              <w:rPr>
                <w:rFonts w:ascii="AcadNusx" w:hAnsi="AcadNusx"/>
                <w:lang w:val="fr-FR"/>
              </w:rPr>
            </w:pPr>
            <w:r w:rsidRPr="00D44BF1">
              <w:rPr>
                <w:rFonts w:ascii="AcadNusx" w:hAnsi="AcadNusx" w:cs="Arial"/>
                <w:position w:val="-6"/>
              </w:rPr>
              <w:object w:dxaOrig="380" w:dyaOrig="220">
                <v:shape id="_x0000_i1028" type="#_x0000_t75" style="width:18.75pt;height:11.25pt" o:ole="">
                  <v:imagedata r:id="rId13" o:title=""/>
                </v:shape>
                <o:OLEObject Type="Embed" ProgID="Equation.3" ShapeID="_x0000_i1028" DrawAspect="Content" ObjectID="_1641716458" r:id="rId14"/>
              </w:object>
            </w:r>
            <w:r w:rsidRPr="00D44BF1">
              <w:rPr>
                <w:rFonts w:ascii="AcadNusx" w:hAnsi="AcadNusx" w:cs="Arial"/>
              </w:rPr>
              <w:t>100 weli</w:t>
            </w:r>
          </w:p>
        </w:tc>
      </w:tr>
      <w:tr w:rsidR="00816EF2" w:rsidRPr="00D44BF1" w:rsidTr="00816EF2">
        <w:trPr>
          <w:jc w:val="center"/>
        </w:trPr>
        <w:tc>
          <w:tcPr>
            <w:tcW w:w="805" w:type="dxa"/>
          </w:tcPr>
          <w:p w:rsidR="00816EF2" w:rsidRPr="005A6BD8" w:rsidRDefault="00816EF2" w:rsidP="00816EF2">
            <w:pPr>
              <w:spacing w:line="360" w:lineRule="auto"/>
              <w:rPr>
                <w:rFonts w:ascii="Sylfaen" w:hAnsi="Sylfaen"/>
                <w:lang w:val="ka-GE"/>
              </w:rPr>
            </w:pPr>
            <w:r>
              <w:rPr>
                <w:rFonts w:ascii="Sylfaen" w:hAnsi="Sylfaen"/>
                <w:lang w:val="ka-GE"/>
              </w:rPr>
              <w:t>51,4</w:t>
            </w:r>
          </w:p>
        </w:tc>
        <w:tc>
          <w:tcPr>
            <w:tcW w:w="805" w:type="dxa"/>
          </w:tcPr>
          <w:p w:rsidR="00816EF2" w:rsidRPr="005A6BD8" w:rsidRDefault="00816EF2" w:rsidP="00816EF2">
            <w:pPr>
              <w:tabs>
                <w:tab w:val="left" w:pos="252"/>
              </w:tabs>
              <w:spacing w:line="360" w:lineRule="auto"/>
              <w:rPr>
                <w:rFonts w:ascii="Sylfaen" w:hAnsi="Sylfaen"/>
                <w:lang w:val="ka-GE"/>
              </w:rPr>
            </w:pPr>
            <w:r>
              <w:rPr>
                <w:rFonts w:ascii="Sylfaen" w:hAnsi="Sylfaen"/>
                <w:lang w:val="ka-GE"/>
              </w:rPr>
              <w:t>18,0</w:t>
            </w:r>
          </w:p>
        </w:tc>
        <w:tc>
          <w:tcPr>
            <w:tcW w:w="821" w:type="dxa"/>
          </w:tcPr>
          <w:p w:rsidR="00816EF2" w:rsidRPr="005046C3" w:rsidRDefault="00816EF2" w:rsidP="00816EF2">
            <w:pPr>
              <w:spacing w:line="360" w:lineRule="auto"/>
              <w:rPr>
                <w:rFonts w:ascii="Sylfaen" w:hAnsi="Sylfaen"/>
                <w:lang w:val="ka-GE"/>
              </w:rPr>
            </w:pPr>
            <w:r>
              <w:rPr>
                <w:rFonts w:ascii="Sylfaen" w:hAnsi="Sylfaen"/>
                <w:lang w:val="ka-GE"/>
              </w:rPr>
              <w:t>0,0167</w:t>
            </w:r>
          </w:p>
        </w:tc>
        <w:tc>
          <w:tcPr>
            <w:tcW w:w="2978" w:type="dxa"/>
          </w:tcPr>
          <w:p w:rsidR="00816EF2" w:rsidRPr="005A6BD8" w:rsidRDefault="00816EF2" w:rsidP="00816EF2">
            <w:pPr>
              <w:tabs>
                <w:tab w:val="left" w:pos="252"/>
              </w:tabs>
              <w:spacing w:line="360" w:lineRule="auto"/>
              <w:jc w:val="center"/>
              <w:rPr>
                <w:rFonts w:ascii="Sylfaen" w:hAnsi="Sylfaen"/>
                <w:lang w:val="ka-GE"/>
              </w:rPr>
            </w:pPr>
            <w:r>
              <w:rPr>
                <w:rFonts w:ascii="Sylfaen" w:hAnsi="Sylfaen"/>
                <w:lang w:val="ka-GE"/>
              </w:rPr>
              <w:t>270,0</w:t>
            </w:r>
          </w:p>
        </w:tc>
      </w:tr>
    </w:tbl>
    <w:p w:rsidR="00816EF2" w:rsidRPr="00816EF2" w:rsidRDefault="00816EF2" w:rsidP="00816EF2">
      <w:pPr>
        <w:tabs>
          <w:tab w:val="left" w:pos="3885"/>
        </w:tabs>
        <w:spacing w:line="276" w:lineRule="auto"/>
        <w:jc w:val="both"/>
        <w:rPr>
          <w:rFonts w:ascii="Sylfaen" w:hAnsi="Sylfaen" w:cs="Sylfaen"/>
          <w:b/>
        </w:rPr>
      </w:pPr>
      <w:r w:rsidRPr="005A6BD8">
        <w:rPr>
          <w:rFonts w:ascii="AcadNusx" w:hAnsi="AcadNusx"/>
          <w:b/>
        </w:rPr>
        <w:t xml:space="preserve"> </w:t>
      </w:r>
      <w:proofErr w:type="gramStart"/>
      <w:r w:rsidRPr="005A6BD8">
        <w:rPr>
          <w:rFonts w:ascii="Sylfaen" w:hAnsi="Sylfaen" w:cs="Sylfaen"/>
          <w:b/>
        </w:rPr>
        <w:t>წყლის</w:t>
      </w:r>
      <w:proofErr w:type="gramEnd"/>
      <w:r w:rsidRPr="005A6BD8">
        <w:rPr>
          <w:rFonts w:ascii="AcadNusx" w:hAnsi="AcadNusx"/>
          <w:b/>
        </w:rPr>
        <w:t xml:space="preserve"> </w:t>
      </w:r>
      <w:r w:rsidRPr="005A6BD8">
        <w:rPr>
          <w:rFonts w:ascii="Sylfaen" w:hAnsi="Sylfaen" w:cs="Sylfaen"/>
          <w:b/>
        </w:rPr>
        <w:t>მაქსიმალური</w:t>
      </w:r>
      <w:r w:rsidRPr="005A6BD8">
        <w:rPr>
          <w:rFonts w:ascii="AcadNusx" w:hAnsi="AcadNusx"/>
          <w:b/>
        </w:rPr>
        <w:t xml:space="preserve"> </w:t>
      </w:r>
      <w:r w:rsidRPr="005A6BD8">
        <w:rPr>
          <w:rFonts w:ascii="Sylfaen" w:hAnsi="Sylfaen" w:cs="Sylfaen"/>
          <w:b/>
        </w:rPr>
        <w:t>დონეები</w:t>
      </w:r>
      <w:r>
        <w:rPr>
          <w:rFonts w:ascii="Sylfaen" w:hAnsi="Sylfaen" w:cs="Sylfaen"/>
          <w:b/>
          <w:lang w:val="ka-GE"/>
        </w:rPr>
        <w:t xml:space="preserve">. </w:t>
      </w:r>
      <w:proofErr w:type="gramStart"/>
      <w:r w:rsidRPr="005A6BD8">
        <w:rPr>
          <w:rFonts w:ascii="Sylfaen" w:hAnsi="Sylfaen" w:cs="Sylfaen"/>
        </w:rPr>
        <w:t>მდ</w:t>
      </w:r>
      <w:proofErr w:type="gramEnd"/>
      <w:r w:rsidRPr="005A6BD8">
        <w:rPr>
          <w:rFonts w:ascii="AcadNusx" w:hAnsi="AcadNusx"/>
        </w:rPr>
        <w:t xml:space="preserve">. </w:t>
      </w:r>
      <w:r>
        <w:rPr>
          <w:rFonts w:ascii="Sylfaen" w:hAnsi="Sylfaen" w:cs="Sylfaen"/>
          <w:lang w:val="ka-GE"/>
        </w:rPr>
        <w:t>მუნჩიას</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proofErr w:type="gramStart"/>
      <w:r w:rsidRPr="005A6BD8">
        <w:rPr>
          <w:rFonts w:ascii="Sylfaen" w:hAnsi="Sylfaen" w:cs="Sylfaen"/>
        </w:rPr>
        <w:t>მდინარის</w:t>
      </w:r>
      <w:proofErr w:type="gramEnd"/>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816EF2" w:rsidRDefault="00816EF2" w:rsidP="00816EF2">
      <w:pPr>
        <w:spacing w:line="276" w:lineRule="auto"/>
        <w:ind w:right="-6" w:firstLine="540"/>
        <w:jc w:val="both"/>
        <w:rPr>
          <w:rFonts w:ascii="AcadNusx" w:hAnsi="AcadNusx" w:cs="Arial"/>
          <w:lang w:val="fr-FR"/>
        </w:rPr>
      </w:pPr>
      <w:proofErr w:type="gramStart"/>
      <w:r w:rsidRPr="005A6BD8">
        <w:rPr>
          <w:rFonts w:ascii="Sylfaen" w:hAnsi="Sylfaen" w:cs="Sylfaen"/>
        </w:rPr>
        <w:t>კვეთში</w:t>
      </w:r>
      <w:proofErr w:type="gramEnd"/>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816EF2" w:rsidRPr="005A6BD8" w:rsidRDefault="00816EF2" w:rsidP="00816EF2">
      <w:pPr>
        <w:spacing w:line="276"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29" type="#_x0000_t75" style="width:69pt;height:33pt" o:ole="">
            <v:imagedata r:id="rId15" o:title=""/>
          </v:shape>
          <o:OLEObject Type="Embed" ProgID="Equation.3" ShapeID="_x0000_i1029" DrawAspect="Content" ObjectID="_1641716459" r:id="rId16"/>
        </w:object>
      </w:r>
    </w:p>
    <w:p w:rsidR="00816EF2" w:rsidRDefault="00816EF2" w:rsidP="00816EF2">
      <w:pPr>
        <w:spacing w:line="276"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0" type="#_x0000_t75" style="width:9.75pt;height:14.25pt" o:ole="">
            <v:imagedata r:id="rId17" o:title=""/>
          </v:shape>
          <o:OLEObject Type="Embed" ProgID="Equation.3" ShapeID="_x0000_i1030" DrawAspect="Content" ObjectID="_1641716460" r:id="rId18"/>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r>
        <w:rPr>
          <w:rFonts w:ascii="Sylfaen" w:hAnsi="Sylfaen" w:cs="Arial"/>
          <w:lang w:val="ka-GE"/>
        </w:rPr>
        <w:t xml:space="preserve"> </w:t>
      </w:r>
      <w:r w:rsidRPr="00D44BF1">
        <w:rPr>
          <w:rFonts w:ascii="Arial" w:hAnsi="Arial" w:cs="Arial"/>
          <w:position w:val="-6"/>
          <w:lang w:val="fr-FR"/>
        </w:rPr>
        <w:object w:dxaOrig="139" w:dyaOrig="260">
          <v:shape id="_x0000_i1031" type="#_x0000_t75" style="width:6.75pt;height:12.75pt" o:ole="">
            <v:imagedata r:id="rId19" o:title=""/>
          </v:shape>
          <o:OLEObject Type="Embed" ProgID="Equation.3" ShapeID="_x0000_i1031" DrawAspect="Content" ObjectID="_1641716461" r:id="rId20"/>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Pr>
          <w:rFonts w:ascii="Sylfaen" w:hAnsi="Sylfaen" w:cs="Sylfaen"/>
          <w:lang w:val="fr-FR"/>
        </w:rPr>
        <w:t> </w:t>
      </w:r>
      <w:r>
        <w:rPr>
          <w:rFonts w:ascii="AcadNusx" w:hAnsi="AcadNusx" w:cs="Arial"/>
          <w:lang w:val="fr-FR"/>
        </w:rPr>
        <w:t>;</w:t>
      </w:r>
      <w:r>
        <w:rPr>
          <w:rFonts w:ascii="Sylfaen" w:hAnsi="Sylfaen" w:cs="Arial"/>
          <w:lang w:val="ka-GE"/>
        </w:rPr>
        <w:t xml:space="preserve"> </w:t>
      </w:r>
      <w:r w:rsidRPr="00D44BF1">
        <w:rPr>
          <w:rFonts w:ascii="Arial" w:hAnsi="Arial" w:cs="Arial"/>
          <w:position w:val="-6"/>
          <w:lang w:val="fr-FR"/>
        </w:rPr>
        <w:object w:dxaOrig="200" w:dyaOrig="220">
          <v:shape id="_x0000_i1032" type="#_x0000_t75" style="width:9.75pt;height:11.25pt" o:ole="">
            <v:imagedata r:id="rId21" o:title=""/>
          </v:shape>
          <o:OLEObject Type="Embed" ProgID="Equation.3" ShapeID="_x0000_i1032" DrawAspect="Content" ObjectID="_1641716462" r:id="rId22"/>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816EF2" w:rsidRDefault="00816EF2" w:rsidP="00816EF2">
      <w:pPr>
        <w:tabs>
          <w:tab w:val="left" w:pos="3885"/>
        </w:tabs>
        <w:spacing w:line="276" w:lineRule="auto"/>
        <w:ind w:firstLine="540"/>
        <w:jc w:val="both"/>
        <w:rPr>
          <w:rFonts w:ascii="AcadNusx" w:hAnsi="AcadNusx"/>
          <w:lang w:val="fr-FR"/>
        </w:rPr>
      </w:pPr>
      <w:r w:rsidRPr="009E455C">
        <w:rPr>
          <w:rFonts w:ascii="Sylfaen" w:hAnsi="Sylfaen" w:cs="Sylfaen"/>
          <w:lang w:val="fr-FR"/>
        </w:rPr>
        <w:lastRenderedPageBreak/>
        <w:t>მდინარე</w:t>
      </w:r>
      <w:r w:rsidRPr="009E455C">
        <w:rPr>
          <w:rFonts w:ascii="AcadNusx" w:hAnsi="AcadNusx"/>
          <w:lang w:val="fr-FR"/>
        </w:rPr>
        <w:t xml:space="preserve"> </w:t>
      </w:r>
      <w:r>
        <w:rPr>
          <w:rFonts w:ascii="Sylfaen" w:hAnsi="Sylfaen" w:cs="Sylfaen"/>
          <w:lang w:val="ka-GE"/>
        </w:rPr>
        <w:t>მუნჩიას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Pr>
          <w:rFonts w:ascii="AcadNusx" w:hAnsi="AcadNusx"/>
          <w:lang w:val="fr-FR"/>
        </w:rPr>
        <w:t xml:space="preserve"> #2</w:t>
      </w:r>
      <w:r w:rsidRPr="009E455C">
        <w:rPr>
          <w:rFonts w:ascii="AcadNusx" w:hAnsi="AcadNusx"/>
          <w:lang w:val="fr-FR"/>
        </w:rPr>
        <w:t xml:space="preserve"> </w:t>
      </w:r>
      <w:r w:rsidRPr="009E455C">
        <w:rPr>
          <w:rFonts w:ascii="Sylfaen" w:hAnsi="Sylfaen" w:cs="Sylfaen"/>
          <w:lang w:val="fr-FR"/>
        </w:rPr>
        <w:t>ცხრილში</w:t>
      </w:r>
      <w:r w:rsidRPr="009E455C">
        <w:rPr>
          <w:rFonts w:ascii="AcadNusx" w:hAnsi="AcadNusx"/>
          <w:lang w:val="fr-FR"/>
        </w:rPr>
        <w:t>.</w:t>
      </w:r>
    </w:p>
    <w:p w:rsidR="00816EF2" w:rsidRPr="00D44BF1" w:rsidRDefault="00816EF2" w:rsidP="00816EF2">
      <w:pPr>
        <w:tabs>
          <w:tab w:val="left" w:pos="3885"/>
        </w:tabs>
        <w:spacing w:line="360" w:lineRule="auto"/>
        <w:ind w:firstLine="540"/>
        <w:jc w:val="right"/>
        <w:rPr>
          <w:rFonts w:ascii="AcadNusx" w:hAnsi="AcadNusx"/>
          <w:lang w:val="fr-FR"/>
        </w:rPr>
      </w:pPr>
      <w:r>
        <w:rPr>
          <w:rFonts w:ascii="Sylfaen" w:hAnsi="Sylfaen" w:cs="Sylfaen"/>
          <w:lang w:val="fr-FR"/>
        </w:rPr>
        <w:t>ცხრილი</w:t>
      </w:r>
      <w:r>
        <w:rPr>
          <w:rFonts w:ascii="AcadNusx" w:hAnsi="AcadNusx"/>
          <w:lang w:val="fr-FR"/>
        </w:rPr>
        <w:t xml:space="preserve"> </w:t>
      </w:r>
      <w:r w:rsidRPr="00D44BF1">
        <w:rPr>
          <w:rFonts w:ascii="AcadNusx" w:hAnsi="AcadNusx"/>
          <w:lang w:val="fr-FR"/>
        </w:rPr>
        <w:t>#</w:t>
      </w:r>
      <w:r>
        <w:rPr>
          <w:rFonts w:ascii="Sylfaen" w:hAnsi="Sylfaen"/>
          <w:lang w:val="ka-GE"/>
        </w:rPr>
        <w:t>2</w:t>
      </w:r>
    </w:p>
    <w:p w:rsidR="00816EF2" w:rsidRPr="009E455C" w:rsidRDefault="00816EF2" w:rsidP="00816EF2">
      <w:pPr>
        <w:tabs>
          <w:tab w:val="left" w:pos="3885"/>
        </w:tabs>
        <w:ind w:firstLine="540"/>
        <w:jc w:val="center"/>
        <w:rPr>
          <w:rFonts w:ascii="Sylfaen" w:hAnsi="Sylfaen"/>
          <w:u w:val="single"/>
          <w:lang w:val="ka-GE"/>
        </w:rPr>
      </w:pPr>
      <w:r w:rsidRPr="009E455C">
        <w:rPr>
          <w:rFonts w:ascii="Sylfaen" w:hAnsi="Sylfaen"/>
          <w:u w:val="single"/>
          <w:lang w:val="ka-GE"/>
        </w:rPr>
        <w:t>მდინარე</w:t>
      </w:r>
      <w:r w:rsidRPr="00816EF2">
        <w:rPr>
          <w:rFonts w:ascii="AcadNusx" w:hAnsi="AcadNusx"/>
          <w:u w:val="single"/>
          <w:lang w:val="fr-FR"/>
        </w:rPr>
        <w:t xml:space="preserve"> </w:t>
      </w:r>
      <w:r>
        <w:rPr>
          <w:rFonts w:ascii="Sylfaen" w:hAnsi="Sylfaen"/>
          <w:u w:val="single"/>
          <w:lang w:val="ka-GE"/>
        </w:rPr>
        <w:t xml:space="preserve">მუნჩიას </w:t>
      </w:r>
      <w:r w:rsidRPr="009E455C">
        <w:rPr>
          <w:rFonts w:ascii="Sylfaen" w:hAnsi="Sylfaen"/>
          <w:u w:val="single"/>
          <w:lang w:val="ka-GE"/>
        </w:rPr>
        <w:t xml:space="preserve">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816EF2" w:rsidRPr="00816EF2" w:rsidTr="00816EF2">
        <w:trPr>
          <w:trHeight w:val="183"/>
          <w:jc w:val="center"/>
        </w:trPr>
        <w:tc>
          <w:tcPr>
            <w:tcW w:w="720" w:type="dxa"/>
            <w:vMerge w:val="restart"/>
            <w:vAlign w:val="center"/>
          </w:tcPr>
          <w:p w:rsidR="00816EF2" w:rsidRPr="00816EF2" w:rsidRDefault="00816EF2" w:rsidP="00816EF2">
            <w:pPr>
              <w:jc w:val="center"/>
              <w:rPr>
                <w:rFonts w:ascii="AcadNusx" w:hAnsi="AcadNusx"/>
                <w:lang w:val="fr-FR"/>
              </w:rPr>
            </w:pPr>
            <w:r w:rsidRPr="00816EF2">
              <w:rPr>
                <w:rFonts w:ascii="AcadNusx" w:hAnsi="AcadNusx"/>
                <w:lang w:val="fr-FR"/>
              </w:rPr>
              <w:t>ganivis</w:t>
            </w:r>
          </w:p>
          <w:p w:rsidR="00816EF2" w:rsidRPr="00816EF2" w:rsidRDefault="00816EF2" w:rsidP="00816EF2">
            <w:pPr>
              <w:jc w:val="center"/>
              <w:rPr>
                <w:rFonts w:ascii="AcadNusx" w:hAnsi="AcadNusx"/>
                <w:lang w:val="fr-FR"/>
              </w:rPr>
            </w:pPr>
            <w:r w:rsidRPr="00816EF2">
              <w:rPr>
                <w:rFonts w:ascii="AcadNusx" w:hAnsi="AcadNusx"/>
                <w:lang w:val="fr-FR"/>
              </w:rPr>
              <w:t>#</w:t>
            </w:r>
          </w:p>
          <w:p w:rsidR="00816EF2" w:rsidRPr="00816EF2" w:rsidRDefault="00816EF2" w:rsidP="00816EF2">
            <w:pPr>
              <w:ind w:firstLine="360"/>
              <w:jc w:val="both"/>
              <w:rPr>
                <w:rFonts w:ascii="AcadNusx" w:hAnsi="AcadNusx"/>
                <w:lang w:val="fr-FR"/>
              </w:rPr>
            </w:pPr>
          </w:p>
        </w:tc>
        <w:tc>
          <w:tcPr>
            <w:tcW w:w="1488" w:type="dxa"/>
            <w:vMerge w:val="restart"/>
            <w:vAlign w:val="center"/>
          </w:tcPr>
          <w:p w:rsidR="00816EF2" w:rsidRPr="00816EF2" w:rsidRDefault="00816EF2" w:rsidP="00816EF2">
            <w:pPr>
              <w:jc w:val="center"/>
              <w:rPr>
                <w:rFonts w:ascii="AcadNusx" w:hAnsi="AcadNusx"/>
                <w:lang w:val="fr-FR"/>
              </w:rPr>
            </w:pPr>
            <w:r w:rsidRPr="00816EF2">
              <w:rPr>
                <w:rFonts w:ascii="AcadNusx" w:hAnsi="AcadNusx"/>
                <w:lang w:val="fr-FR"/>
              </w:rPr>
              <w:t xml:space="preserve">wylis     </w:t>
            </w:r>
            <w:r>
              <w:rPr>
                <w:rFonts w:ascii="Sylfaen" w:hAnsi="Sylfaen"/>
                <w:lang w:val="ka-GE"/>
              </w:rPr>
              <w:t>ზედაპირის</w:t>
            </w:r>
            <w:r w:rsidRPr="00816EF2">
              <w:rPr>
                <w:rFonts w:ascii="AcadNusx" w:hAnsi="AcadNusx"/>
                <w:lang w:val="fr-FR"/>
              </w:rPr>
              <w:t xml:space="preserve"> niSnuli</w:t>
            </w:r>
          </w:p>
          <w:p w:rsidR="00816EF2" w:rsidRPr="00816EF2" w:rsidRDefault="00816EF2" w:rsidP="00816EF2">
            <w:pPr>
              <w:jc w:val="center"/>
              <w:rPr>
                <w:rFonts w:ascii="AcadNusx" w:hAnsi="AcadNusx"/>
                <w:lang w:val="fr-FR"/>
              </w:rPr>
            </w:pPr>
            <w:r w:rsidRPr="00816EF2">
              <w:rPr>
                <w:rFonts w:ascii="AcadNusx" w:hAnsi="AcadNusx"/>
                <w:lang w:val="fr-FR"/>
              </w:rPr>
              <w:t xml:space="preserve">m. </w:t>
            </w:r>
            <w:r>
              <w:rPr>
                <w:rFonts w:ascii="Sylfaen" w:hAnsi="Sylfaen"/>
                <w:lang w:val="ka-GE"/>
              </w:rPr>
              <w:t>აბს</w:t>
            </w:r>
            <w:r w:rsidRPr="00816EF2">
              <w:rPr>
                <w:rFonts w:ascii="AcadNusx" w:hAnsi="AcadNusx"/>
                <w:lang w:val="fr-FR"/>
              </w:rPr>
              <w:t>.</w:t>
            </w:r>
          </w:p>
        </w:tc>
        <w:tc>
          <w:tcPr>
            <w:tcW w:w="1530" w:type="dxa"/>
            <w:vAlign w:val="center"/>
          </w:tcPr>
          <w:p w:rsidR="00816EF2" w:rsidRPr="00816EF2" w:rsidRDefault="00816EF2" w:rsidP="00816EF2">
            <w:pPr>
              <w:jc w:val="center"/>
              <w:rPr>
                <w:rFonts w:ascii="AcadNusx" w:hAnsi="AcadNusx"/>
                <w:lang w:val="fr-FR"/>
              </w:rPr>
            </w:pPr>
            <w:r w:rsidRPr="00816EF2">
              <w:rPr>
                <w:rFonts w:ascii="AcadNusx" w:hAnsi="AcadNusx"/>
                <w:lang w:val="fr-FR"/>
              </w:rPr>
              <w:t>wmd</w:t>
            </w:r>
          </w:p>
        </w:tc>
      </w:tr>
      <w:tr w:rsidR="00816EF2" w:rsidRPr="00D44BF1" w:rsidTr="00816EF2">
        <w:trPr>
          <w:trHeight w:val="1007"/>
          <w:jc w:val="center"/>
        </w:trPr>
        <w:tc>
          <w:tcPr>
            <w:tcW w:w="720" w:type="dxa"/>
            <w:vMerge/>
          </w:tcPr>
          <w:p w:rsidR="00816EF2" w:rsidRPr="00816EF2" w:rsidRDefault="00816EF2" w:rsidP="00816EF2">
            <w:pPr>
              <w:ind w:firstLine="360"/>
              <w:jc w:val="center"/>
              <w:rPr>
                <w:rFonts w:ascii="AcadNusx" w:hAnsi="AcadNusx"/>
                <w:lang w:val="fr-FR"/>
              </w:rPr>
            </w:pPr>
          </w:p>
        </w:tc>
        <w:tc>
          <w:tcPr>
            <w:tcW w:w="1488" w:type="dxa"/>
            <w:vMerge/>
          </w:tcPr>
          <w:p w:rsidR="00816EF2" w:rsidRPr="00816EF2" w:rsidRDefault="00816EF2" w:rsidP="00816EF2">
            <w:pPr>
              <w:ind w:firstLine="360"/>
              <w:jc w:val="center"/>
              <w:rPr>
                <w:rFonts w:ascii="AcadNusx" w:hAnsi="AcadNusx"/>
                <w:lang w:val="fr-FR"/>
              </w:rPr>
            </w:pPr>
          </w:p>
        </w:tc>
        <w:tc>
          <w:tcPr>
            <w:tcW w:w="1530" w:type="dxa"/>
            <w:vAlign w:val="center"/>
          </w:tcPr>
          <w:p w:rsidR="00816EF2" w:rsidRPr="00D44BF1" w:rsidRDefault="00816EF2" w:rsidP="00816EF2">
            <w:pPr>
              <w:ind w:right="14"/>
              <w:rPr>
                <w:rFonts w:ascii="AcadNusx" w:hAnsi="AcadNusx"/>
                <w:b/>
              </w:rPr>
            </w:pPr>
            <w:r w:rsidRPr="00D44BF1">
              <w:rPr>
                <w:rFonts w:ascii="AcadNusx" w:hAnsi="AcadNusx"/>
                <w:b/>
                <w:color w:val="FF0000"/>
                <w:position w:val="-6"/>
              </w:rPr>
              <w:object w:dxaOrig="780" w:dyaOrig="279">
                <v:shape id="_x0000_i1033" type="#_x0000_t75" style="width:39pt;height:14.25pt" o:ole="">
                  <v:imagedata r:id="rId23" o:title=""/>
                </v:shape>
                <o:OLEObject Type="Embed" ProgID="Equation.3" ShapeID="_x0000_i1033" DrawAspect="Content" ObjectID="_1641716463" r:id="rId24"/>
              </w:object>
            </w:r>
            <w:r w:rsidRPr="00D44BF1">
              <w:rPr>
                <w:rFonts w:ascii="AcadNusx" w:hAnsi="AcadNusx"/>
                <w:b/>
              </w:rPr>
              <w:t>w</w:t>
            </w:r>
          </w:p>
          <w:p w:rsidR="00816EF2" w:rsidRPr="00D44BF1" w:rsidRDefault="00816EF2" w:rsidP="00816EF2">
            <w:pPr>
              <w:rPr>
                <w:rFonts w:ascii="AcadNusx" w:hAnsi="AcadNusx"/>
                <w:b/>
              </w:rPr>
            </w:pPr>
            <w:r w:rsidRPr="00D44BF1">
              <w:rPr>
                <w:rFonts w:ascii="AcadNusx" w:hAnsi="AcadNusx"/>
                <w:b/>
                <w:position w:val="-10"/>
              </w:rPr>
              <w:object w:dxaOrig="859" w:dyaOrig="320">
                <v:shape id="_x0000_i1034" type="#_x0000_t75" style="width:42.75pt;height:15.75pt" o:ole="">
                  <v:imagedata r:id="rId25" o:title=""/>
                </v:shape>
                <o:OLEObject Type="Embed" ProgID="Equation.3" ShapeID="_x0000_i1034" DrawAspect="Content" ObjectID="_1641716464" r:id="rId26"/>
              </w:object>
            </w:r>
          </w:p>
          <w:p w:rsidR="00816EF2" w:rsidRPr="00D44BF1" w:rsidRDefault="00816EF2" w:rsidP="00816EF2">
            <w:pPr>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816EF2" w:rsidRPr="00D44BF1" w:rsidTr="00816EF2">
        <w:trPr>
          <w:trHeight w:val="440"/>
          <w:jc w:val="center"/>
        </w:trPr>
        <w:tc>
          <w:tcPr>
            <w:tcW w:w="720" w:type="dxa"/>
            <w:vAlign w:val="center"/>
          </w:tcPr>
          <w:p w:rsidR="00816EF2" w:rsidRPr="009E455C" w:rsidRDefault="00816EF2" w:rsidP="00816EF2">
            <w:pPr>
              <w:ind w:firstLine="360"/>
              <w:jc w:val="center"/>
              <w:rPr>
                <w:rFonts w:ascii="Sylfaen" w:hAnsi="Sylfaen"/>
                <w:lang w:val="ka-GE"/>
              </w:rPr>
            </w:pPr>
            <w:r>
              <w:rPr>
                <w:rFonts w:ascii="Sylfaen" w:hAnsi="Sylfaen"/>
                <w:lang w:val="ka-GE"/>
              </w:rPr>
              <w:t>1</w:t>
            </w:r>
          </w:p>
        </w:tc>
        <w:tc>
          <w:tcPr>
            <w:tcW w:w="1488" w:type="dxa"/>
            <w:vAlign w:val="center"/>
          </w:tcPr>
          <w:p w:rsidR="00816EF2" w:rsidRPr="009E455C" w:rsidRDefault="00816EF2" w:rsidP="00816EF2">
            <w:pPr>
              <w:ind w:firstLine="360"/>
              <w:jc w:val="center"/>
              <w:rPr>
                <w:rFonts w:ascii="Sylfaen" w:hAnsi="Sylfaen"/>
                <w:lang w:val="ka-GE"/>
              </w:rPr>
            </w:pPr>
            <w:r>
              <w:rPr>
                <w:rFonts w:ascii="Sylfaen" w:hAnsi="Sylfaen"/>
                <w:lang w:val="ka-GE"/>
              </w:rPr>
              <w:t>8,83</w:t>
            </w:r>
          </w:p>
        </w:tc>
        <w:tc>
          <w:tcPr>
            <w:tcW w:w="1530" w:type="dxa"/>
            <w:vAlign w:val="center"/>
          </w:tcPr>
          <w:p w:rsidR="00816EF2" w:rsidRPr="009E455C" w:rsidRDefault="00816EF2" w:rsidP="00816EF2">
            <w:pPr>
              <w:ind w:firstLine="360"/>
              <w:jc w:val="center"/>
              <w:rPr>
                <w:rFonts w:ascii="Sylfaen" w:hAnsi="Sylfaen"/>
                <w:lang w:val="ka-GE"/>
              </w:rPr>
            </w:pPr>
            <w:r>
              <w:rPr>
                <w:rFonts w:ascii="Sylfaen" w:hAnsi="Sylfaen"/>
                <w:lang w:val="ka-GE"/>
              </w:rPr>
              <w:t>12,33</w:t>
            </w:r>
          </w:p>
        </w:tc>
      </w:tr>
      <w:tr w:rsidR="00816EF2" w:rsidRPr="00D44BF1" w:rsidTr="00816EF2">
        <w:trPr>
          <w:trHeight w:val="440"/>
          <w:jc w:val="center"/>
        </w:trPr>
        <w:tc>
          <w:tcPr>
            <w:tcW w:w="720" w:type="dxa"/>
            <w:vAlign w:val="center"/>
          </w:tcPr>
          <w:p w:rsidR="00816EF2" w:rsidRPr="009E455C" w:rsidRDefault="00816EF2" w:rsidP="00816EF2">
            <w:pPr>
              <w:ind w:firstLine="360"/>
              <w:jc w:val="center"/>
              <w:rPr>
                <w:rFonts w:ascii="Sylfaen" w:hAnsi="Sylfaen"/>
                <w:lang w:val="ka-GE"/>
              </w:rPr>
            </w:pPr>
            <w:r>
              <w:rPr>
                <w:rFonts w:ascii="Sylfaen" w:hAnsi="Sylfaen"/>
                <w:lang w:val="ka-GE"/>
              </w:rPr>
              <w:t>2</w:t>
            </w:r>
          </w:p>
        </w:tc>
        <w:tc>
          <w:tcPr>
            <w:tcW w:w="1488" w:type="dxa"/>
            <w:vAlign w:val="center"/>
          </w:tcPr>
          <w:p w:rsidR="00816EF2" w:rsidRPr="009E455C" w:rsidRDefault="00816EF2" w:rsidP="00816EF2">
            <w:pPr>
              <w:jc w:val="center"/>
              <w:rPr>
                <w:rFonts w:ascii="Sylfaen" w:hAnsi="Sylfaen"/>
                <w:lang w:val="ka-GE"/>
              </w:rPr>
            </w:pPr>
            <w:r>
              <w:rPr>
                <w:rFonts w:ascii="Sylfaen" w:hAnsi="Sylfaen"/>
                <w:lang w:val="ka-GE"/>
              </w:rPr>
              <w:t>8,79</w:t>
            </w:r>
          </w:p>
        </w:tc>
        <w:tc>
          <w:tcPr>
            <w:tcW w:w="1530" w:type="dxa"/>
            <w:vAlign w:val="center"/>
          </w:tcPr>
          <w:p w:rsidR="00816EF2" w:rsidRPr="009E455C" w:rsidRDefault="00816EF2" w:rsidP="00816EF2">
            <w:pPr>
              <w:ind w:firstLine="360"/>
              <w:jc w:val="center"/>
              <w:rPr>
                <w:rFonts w:ascii="Sylfaen" w:hAnsi="Sylfaen"/>
                <w:lang w:val="ka-GE"/>
              </w:rPr>
            </w:pPr>
            <w:r>
              <w:rPr>
                <w:rFonts w:ascii="Sylfaen" w:hAnsi="Sylfaen"/>
                <w:lang w:val="ka-GE"/>
              </w:rPr>
              <w:t>12,29</w:t>
            </w:r>
          </w:p>
        </w:tc>
      </w:tr>
      <w:tr w:rsidR="00816EF2" w:rsidRPr="00D44BF1" w:rsidTr="00816EF2">
        <w:trPr>
          <w:trHeight w:val="440"/>
          <w:jc w:val="center"/>
        </w:trPr>
        <w:tc>
          <w:tcPr>
            <w:tcW w:w="720" w:type="dxa"/>
            <w:vAlign w:val="center"/>
          </w:tcPr>
          <w:p w:rsidR="00816EF2" w:rsidRPr="009E455C" w:rsidRDefault="00816EF2" w:rsidP="00816EF2">
            <w:pPr>
              <w:ind w:firstLine="360"/>
              <w:jc w:val="center"/>
              <w:rPr>
                <w:rFonts w:ascii="Sylfaen" w:hAnsi="Sylfaen"/>
                <w:lang w:val="ka-GE"/>
              </w:rPr>
            </w:pPr>
            <w:r>
              <w:rPr>
                <w:rFonts w:ascii="Sylfaen" w:hAnsi="Sylfaen"/>
                <w:lang w:val="ka-GE"/>
              </w:rPr>
              <w:t>3</w:t>
            </w:r>
          </w:p>
        </w:tc>
        <w:tc>
          <w:tcPr>
            <w:tcW w:w="1488" w:type="dxa"/>
            <w:vAlign w:val="center"/>
          </w:tcPr>
          <w:p w:rsidR="00816EF2" w:rsidRPr="009E455C" w:rsidRDefault="00816EF2" w:rsidP="00816EF2">
            <w:pPr>
              <w:ind w:firstLine="360"/>
              <w:jc w:val="center"/>
              <w:rPr>
                <w:rFonts w:ascii="Sylfaen" w:hAnsi="Sylfaen"/>
                <w:lang w:val="ka-GE"/>
              </w:rPr>
            </w:pPr>
            <w:r>
              <w:rPr>
                <w:rFonts w:ascii="Sylfaen" w:hAnsi="Sylfaen"/>
                <w:lang w:val="ka-GE"/>
              </w:rPr>
              <w:t>8,73</w:t>
            </w:r>
          </w:p>
        </w:tc>
        <w:tc>
          <w:tcPr>
            <w:tcW w:w="1530" w:type="dxa"/>
            <w:vAlign w:val="center"/>
          </w:tcPr>
          <w:p w:rsidR="00816EF2" w:rsidRPr="009E455C" w:rsidRDefault="00816EF2" w:rsidP="00816EF2">
            <w:pPr>
              <w:ind w:firstLine="360"/>
              <w:jc w:val="center"/>
              <w:rPr>
                <w:rFonts w:ascii="Sylfaen" w:hAnsi="Sylfaen"/>
                <w:lang w:val="ka-GE"/>
              </w:rPr>
            </w:pPr>
            <w:r>
              <w:rPr>
                <w:rFonts w:ascii="Sylfaen" w:hAnsi="Sylfaen"/>
                <w:lang w:val="ka-GE"/>
              </w:rPr>
              <w:t>12,23</w:t>
            </w:r>
          </w:p>
        </w:tc>
      </w:tr>
    </w:tbl>
    <w:p w:rsidR="00816EF2" w:rsidRDefault="00816EF2" w:rsidP="00816EF2">
      <w:pPr>
        <w:ind w:firstLine="360"/>
      </w:pPr>
      <w:r w:rsidRPr="00D44BF1">
        <w:rPr>
          <w:rFonts w:ascii="AcadNusx" w:hAnsi="AcadNusx"/>
        </w:rPr>
        <w:t xml:space="preserve"> </w:t>
      </w:r>
    </w:p>
    <w:p w:rsidR="00816EF2" w:rsidRPr="00816EF2" w:rsidRDefault="00816EF2" w:rsidP="009666FD">
      <w:pPr>
        <w:ind w:firstLine="360"/>
        <w:jc w:val="both"/>
        <w:rPr>
          <w:rFonts w:ascii="Calibri" w:hAnsi="Calibri"/>
          <w:b/>
        </w:rPr>
      </w:pPr>
      <w:r w:rsidRPr="00D44BF1">
        <w:rPr>
          <w:rFonts w:ascii="AcadNusx" w:hAnsi="AcadNusx"/>
        </w:rPr>
        <w:t xml:space="preserve">  </w:t>
      </w:r>
      <w:proofErr w:type="gramStart"/>
      <w:r w:rsidRPr="009E455C">
        <w:rPr>
          <w:rFonts w:ascii="Sylfaen" w:hAnsi="Sylfaen" w:cs="Sylfaen"/>
          <w:b/>
        </w:rPr>
        <w:t>კალაპოტის</w:t>
      </w:r>
      <w:proofErr w:type="gramEnd"/>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r>
        <w:rPr>
          <w:rFonts w:ascii="Sylfaen" w:hAnsi="Sylfaen"/>
          <w:b/>
          <w:lang w:val="ka-GE"/>
        </w:rPr>
        <w:t xml:space="preserve">. </w:t>
      </w:r>
      <w:proofErr w:type="gramStart"/>
      <w:r w:rsidRPr="009E455C">
        <w:rPr>
          <w:rFonts w:ascii="Sylfaen" w:hAnsi="Sylfaen" w:cs="Sylfaen"/>
        </w:rPr>
        <w:t>საპროექტო</w:t>
      </w:r>
      <w:proofErr w:type="gramEnd"/>
      <w:r w:rsidRPr="009E455C">
        <w:rPr>
          <w:rFonts w:ascii="AcadNusx" w:hAnsi="AcadNusx"/>
        </w:rPr>
        <w:t xml:space="preserve"> </w:t>
      </w:r>
      <w:r w:rsidRPr="009E455C">
        <w:rPr>
          <w:rFonts w:ascii="Sylfaen" w:hAnsi="Sylfaen" w:cs="Sylfaen"/>
        </w:rPr>
        <w:t>უბავზე</w:t>
      </w:r>
      <w:r w:rsidRPr="009E455C">
        <w:rPr>
          <w:rFonts w:ascii="AcadNusx" w:hAnsi="AcadNusx"/>
        </w:rPr>
        <w:t xml:space="preserve"> </w:t>
      </w:r>
      <w:r w:rsidRPr="009E455C">
        <w:rPr>
          <w:rFonts w:ascii="Sylfaen" w:hAnsi="Sylfaen" w:cs="Sylfaen"/>
        </w:rPr>
        <w:t>მდ</w:t>
      </w:r>
      <w:r w:rsidRPr="009E455C">
        <w:rPr>
          <w:rFonts w:ascii="AcadNusx" w:hAnsi="AcadNusx"/>
        </w:rPr>
        <w:t>.</w:t>
      </w:r>
      <w:r>
        <w:rPr>
          <w:rFonts w:ascii="Sylfaen" w:hAnsi="Sylfaen" w:cs="Sylfaen"/>
          <w:lang w:val="ka-GE"/>
        </w:rPr>
        <w:t xml:space="preserve">მუნჩიას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proofErr w:type="gramStart"/>
      <w:r w:rsidRPr="009E455C">
        <w:rPr>
          <w:rFonts w:ascii="Sylfaen" w:hAnsi="Sylfaen" w:cs="Sylfaen"/>
        </w:rPr>
        <w:t>ამიტომ</w:t>
      </w:r>
      <w:proofErr w:type="gramEnd"/>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t>ალუვიურ</w:t>
      </w:r>
      <w:r w:rsidRPr="009E455C">
        <w:rPr>
          <w:rFonts w:ascii="AcadNusx" w:hAnsi="AcadNusx"/>
        </w:rPr>
        <w:t xml:space="preserve"> </w:t>
      </w:r>
      <w:r w:rsidRPr="009E455C">
        <w:rPr>
          <w:rFonts w:ascii="Sylfaen" w:hAnsi="Sylfaen" w:cs="Sylfaen"/>
        </w:rPr>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816EF2" w:rsidRPr="009E455C" w:rsidRDefault="00816EF2" w:rsidP="00816EF2">
      <w:pPr>
        <w:spacing w:line="276" w:lineRule="auto"/>
        <w:ind w:right="-6" w:firstLine="720"/>
        <w:jc w:val="both"/>
        <w:rPr>
          <w:rFonts w:ascii="AcadNusx" w:hAnsi="AcadNusx"/>
        </w:rPr>
      </w:pPr>
      <w:proofErr w:type="gramStart"/>
      <w:r w:rsidRPr="009E455C">
        <w:rPr>
          <w:rFonts w:ascii="Sylfaen" w:hAnsi="Sylfaen" w:cs="Sylfaen"/>
        </w:rPr>
        <w:t>შესაბამისი</w:t>
      </w:r>
      <w:proofErr w:type="gramEnd"/>
      <w:r w:rsidRPr="009E455C">
        <w:rPr>
          <w:rFonts w:ascii="AcadNusx" w:hAnsi="AcadNusx"/>
        </w:rPr>
        <w:t xml:space="preserve"> </w:t>
      </w:r>
      <w:r w:rsidRPr="009E455C">
        <w:rPr>
          <w:rFonts w:ascii="Sylfaen" w:hAnsi="Sylfaen" w:cs="Sylfaen"/>
        </w:rPr>
        <w:t>გაანგარიშებით</w:t>
      </w:r>
      <w:r w:rsidRPr="009E455C">
        <w:rPr>
          <w:rFonts w:ascii="AcadNusx" w:hAnsi="AcadNusx"/>
        </w:rPr>
        <w:t xml:space="preserve"> </w:t>
      </w:r>
      <w:r w:rsidRPr="009E455C">
        <w:rPr>
          <w:rFonts w:ascii="Sylfaen" w:hAnsi="Sylfaen" w:cs="Sylfaen"/>
        </w:rPr>
        <w:t>ვადგენდ</w:t>
      </w:r>
      <w:r w:rsidRPr="009E455C">
        <w:rPr>
          <w:rFonts w:ascii="AcadNusx" w:hAnsi="AcadNusx"/>
        </w:rPr>
        <w:t xml:space="preserve">, </w:t>
      </w:r>
      <w:r w:rsidRPr="009E455C">
        <w:rPr>
          <w:rFonts w:ascii="Sylfaen" w:hAnsi="Sylfaen" w:cs="Sylfaen"/>
        </w:rPr>
        <w:t>რომ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Pr>
          <w:rFonts w:ascii="Sylfaen" w:hAnsi="Sylfaen"/>
          <w:lang w:val="ka-GE"/>
        </w:rPr>
        <w:t>3,60</w:t>
      </w:r>
      <w:r w:rsidRPr="009E455C">
        <w:rPr>
          <w:rFonts w:ascii="AcadNusx" w:hAnsi="AcadNusx"/>
        </w:rPr>
        <w:t xml:space="preserve"> </w:t>
      </w:r>
      <w:r w:rsidRPr="009E455C">
        <w:rPr>
          <w:rFonts w:ascii="Sylfaen" w:hAnsi="Sylfaen" w:cs="Sylfaen"/>
        </w:rPr>
        <w:t>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მიიღება</w:t>
      </w:r>
      <w:r w:rsidRPr="009E455C">
        <w:rPr>
          <w:rFonts w:ascii="AcadNusx" w:hAnsi="AcadNusx"/>
        </w:rPr>
        <w:t xml:space="preserve"> </w:t>
      </w:r>
      <w:r w:rsidRPr="009E455C">
        <w:rPr>
          <w:rFonts w:ascii="Sylfaen" w:hAnsi="Sylfaen" w:cs="Sylfaen"/>
        </w:rPr>
        <w:t>დამოკიდებულებით</w:t>
      </w:r>
      <w:r>
        <w:rPr>
          <w:rFonts w:ascii="Sylfaen" w:hAnsi="Sylfaen"/>
          <w:lang w:val="ka-GE"/>
        </w:rPr>
        <w:t xml:space="preserve"> </w:t>
      </w:r>
      <w:r w:rsidRPr="009E455C">
        <w:rPr>
          <w:rFonts w:ascii="Sylfaen" w:hAnsi="Sylfaen" w:cs="Sylfaen"/>
        </w:rPr>
        <w:t>Hმაქს</w:t>
      </w:r>
      <w:r>
        <w:rPr>
          <w:rFonts w:ascii="AcadNusx" w:hAnsi="AcadNusx"/>
        </w:rPr>
        <w:t>. =</w:t>
      </w:r>
      <w:r w:rsidRPr="009E455C">
        <w:rPr>
          <w:rFonts w:ascii="Sylfaen" w:hAnsi="Sylfaen" w:cs="Sylfaen"/>
        </w:rPr>
        <w:t xml:space="preserve"> H საშ</w:t>
      </w:r>
      <w:r w:rsidRPr="009E455C">
        <w:rPr>
          <w:rFonts w:ascii="AcadNusx" w:hAnsi="AcadNusx"/>
        </w:rPr>
        <w:t xml:space="preserve">. </w:t>
      </w:r>
      <w:proofErr w:type="gramStart"/>
      <w:r>
        <w:rPr>
          <w:rFonts w:ascii="Sylfaen" w:hAnsi="Sylfaen" w:cs="Sylfaen"/>
        </w:rPr>
        <w:t>x</w:t>
      </w:r>
      <w:proofErr w:type="gramEnd"/>
      <w:r w:rsidRPr="009E455C">
        <w:rPr>
          <w:rFonts w:ascii="AcadNusx" w:hAnsi="AcadNusx"/>
        </w:rPr>
        <w:t xml:space="preserve"> 1.6 =  </w:t>
      </w:r>
      <w:r>
        <w:rPr>
          <w:rFonts w:ascii="Sylfaen" w:hAnsi="Sylfaen"/>
          <w:lang w:val="ka-GE"/>
        </w:rPr>
        <w:t>5,7</w:t>
      </w:r>
      <w:r w:rsidRPr="009E455C">
        <w:rPr>
          <w:rFonts w:ascii="AcadNusx" w:hAnsi="AcadNusx"/>
        </w:rPr>
        <w:t xml:space="preserve"> </w:t>
      </w:r>
      <w:r w:rsidRPr="009E455C">
        <w:rPr>
          <w:rFonts w:ascii="Sylfaen" w:hAnsi="Sylfaen" w:cs="Sylfaen"/>
        </w:rPr>
        <w:t>მ</w:t>
      </w:r>
    </w:p>
    <w:p w:rsidR="00816EF2" w:rsidRPr="000339A4" w:rsidRDefault="00816EF2" w:rsidP="00816EF2">
      <w:pPr>
        <w:spacing w:line="276" w:lineRule="auto"/>
        <w:ind w:right="-6" w:firstLine="720"/>
        <w:jc w:val="both"/>
        <w:rPr>
          <w:rFonts w:ascii="Calibri" w:hAnsi="Calibri"/>
        </w:rPr>
      </w:pPr>
      <w:proofErr w:type="gramStart"/>
      <w:r w:rsidRPr="009E455C">
        <w:rPr>
          <w:rFonts w:ascii="Sylfaen" w:hAnsi="Sylfaen" w:cs="Sylfaen"/>
        </w:rPr>
        <w:t>კალაპოტის</w:t>
      </w:r>
      <w:proofErr w:type="gramEnd"/>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უნდა</w:t>
      </w:r>
      <w:r w:rsidRPr="009E455C">
        <w:rPr>
          <w:rFonts w:ascii="AcadNusx" w:hAnsi="AcadNusx"/>
        </w:rPr>
        <w:t xml:space="preserve"> </w:t>
      </w:r>
      <w:r w:rsidRPr="009E455C">
        <w:rPr>
          <w:rFonts w:ascii="Sylfaen" w:hAnsi="Sylfaen" w:cs="Sylfaen"/>
        </w:rPr>
        <w:t>გადაიზომოს</w:t>
      </w:r>
      <w:r w:rsidRPr="009E455C">
        <w:rPr>
          <w:rFonts w:ascii="AcadNusx" w:hAnsi="AcadNusx"/>
        </w:rPr>
        <w:t xml:space="preserve"> 1%-</w:t>
      </w:r>
      <w:r w:rsidRPr="009E455C">
        <w:rPr>
          <w:rFonts w:ascii="Sylfaen" w:hAnsi="Sylfaen" w:cs="Sylfaen"/>
        </w:rPr>
        <w:t>იანი</w:t>
      </w:r>
      <w:r w:rsidRPr="009E455C">
        <w:rPr>
          <w:rFonts w:ascii="AcadNusx" w:hAnsi="AcadNusx"/>
        </w:rPr>
        <w:t xml:space="preserve"> </w:t>
      </w:r>
      <w:r w:rsidRPr="009E455C">
        <w:rPr>
          <w:rFonts w:ascii="Sylfaen" w:hAnsi="Sylfaen" w:cs="Sylfaen"/>
        </w:rPr>
        <w:t>უზრუნველყოფის</w:t>
      </w:r>
      <w:r w:rsidRPr="009E455C">
        <w:rPr>
          <w:rFonts w:ascii="AcadNusx" w:hAnsi="AcadNusx"/>
        </w:rPr>
        <w:t xml:space="preserve"> </w:t>
      </w:r>
      <w:r w:rsidRPr="009E455C">
        <w:rPr>
          <w:rFonts w:ascii="Sylfaen" w:hAnsi="Sylfaen" w:cs="Sylfaen"/>
        </w:rPr>
        <w:t>წლის</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ხარჯის</w:t>
      </w:r>
      <w:r w:rsidRPr="009E455C">
        <w:rPr>
          <w:rFonts w:ascii="AcadNusx" w:hAnsi="AcadNusx"/>
        </w:rPr>
        <w:t xml:space="preserve"> </w:t>
      </w: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დონოდან</w:t>
      </w:r>
      <w:r w:rsidRPr="009E455C">
        <w:rPr>
          <w:rFonts w:ascii="AcadNusx" w:hAnsi="AcadNusx"/>
        </w:rPr>
        <w:t xml:space="preserve"> </w:t>
      </w:r>
      <w:r w:rsidRPr="009E455C">
        <w:rPr>
          <w:rFonts w:ascii="Sylfaen" w:hAnsi="Sylfaen" w:cs="Sylfaen"/>
        </w:rPr>
        <w:t>ქვემოთ</w:t>
      </w:r>
      <w:r w:rsidRPr="009E455C">
        <w:rPr>
          <w:rFonts w:ascii="AcadNusx" w:hAnsi="AcadNusx"/>
        </w:rPr>
        <w:t>.</w:t>
      </w:r>
    </w:p>
    <w:p w:rsidR="00816EF2" w:rsidRPr="00816EF2" w:rsidRDefault="00816EF2" w:rsidP="00816EF2">
      <w:pPr>
        <w:spacing w:line="276" w:lineRule="auto"/>
        <w:jc w:val="both"/>
        <w:rPr>
          <w:rFonts w:ascii="AcadNusx" w:hAnsi="AcadNusx"/>
          <w:b/>
        </w:rPr>
      </w:pPr>
      <w:r w:rsidRPr="00816EF2">
        <w:rPr>
          <w:rFonts w:ascii="AcadNusx" w:hAnsi="AcadNusx"/>
          <w:b/>
        </w:rPr>
        <w:t xml:space="preserve"> </w:t>
      </w:r>
      <w:proofErr w:type="gramStart"/>
      <w:r w:rsidRPr="00816EF2">
        <w:rPr>
          <w:rFonts w:ascii="AcadNusx" w:hAnsi="AcadNusx"/>
          <w:b/>
        </w:rPr>
        <w:t>samSeneblo</w:t>
      </w:r>
      <w:proofErr w:type="gramEnd"/>
      <w:r w:rsidRPr="00816EF2">
        <w:rPr>
          <w:rFonts w:ascii="AcadNusx" w:hAnsi="AcadNusx"/>
          <w:b/>
        </w:rPr>
        <w:t xml:space="preserve"> moednis sainJinro geologiuri pirobebi</w:t>
      </w:r>
    </w:p>
    <w:p w:rsidR="00816EF2" w:rsidRPr="00816EF2" w:rsidRDefault="00816EF2" w:rsidP="00816EF2">
      <w:pPr>
        <w:spacing w:line="276" w:lineRule="auto"/>
        <w:jc w:val="both"/>
        <w:rPr>
          <w:rFonts w:ascii="AcadNusx" w:hAnsi="AcadNusx"/>
          <w:b/>
        </w:rPr>
      </w:pPr>
      <w:proofErr w:type="gramStart"/>
      <w:r w:rsidRPr="00816EF2">
        <w:rPr>
          <w:rFonts w:ascii="AcadNusx" w:hAnsi="AcadNusx"/>
          <w:b/>
        </w:rPr>
        <w:t>geomorfologia</w:t>
      </w:r>
      <w:proofErr w:type="gramEnd"/>
      <w:r w:rsidRPr="00816EF2">
        <w:rPr>
          <w:rFonts w:ascii="Sylfaen" w:hAnsi="Sylfaen"/>
          <w:b/>
          <w:lang w:val="ka-GE"/>
        </w:rPr>
        <w:t>.</w:t>
      </w:r>
      <w:r w:rsidRPr="00816EF2">
        <w:rPr>
          <w:rFonts w:ascii="AcadNusx" w:hAnsi="AcadNusx"/>
          <w:b/>
        </w:rPr>
        <w:t xml:space="preserve"> </w:t>
      </w:r>
      <w:proofErr w:type="gramStart"/>
      <w:r w:rsidRPr="00816EF2">
        <w:rPr>
          <w:rFonts w:ascii="Sylfaen" w:hAnsi="Sylfaen" w:cs="Sylfaen"/>
        </w:rPr>
        <w:t>საქართველოს</w:t>
      </w:r>
      <w:proofErr w:type="gramEnd"/>
      <w:r w:rsidRPr="00816EF2">
        <w:rPr>
          <w:rFonts w:ascii="AcadNusx" w:hAnsi="AcadNusx"/>
        </w:rPr>
        <w:t xml:space="preserve"> </w:t>
      </w:r>
      <w:r w:rsidRPr="00816EF2">
        <w:rPr>
          <w:rFonts w:ascii="Sylfaen" w:hAnsi="Sylfaen" w:cs="Sylfaen"/>
        </w:rPr>
        <w:t>ტერიტორიის</w:t>
      </w:r>
      <w:r w:rsidRPr="00816EF2">
        <w:rPr>
          <w:rFonts w:ascii="AcadNusx" w:hAnsi="AcadNusx"/>
        </w:rPr>
        <w:t xml:space="preserve"> </w:t>
      </w:r>
      <w:r w:rsidRPr="00816EF2">
        <w:rPr>
          <w:rFonts w:ascii="Sylfaen" w:hAnsi="Sylfaen" w:cs="Sylfaen"/>
        </w:rPr>
        <w:t>გეომორფოლოგიური</w:t>
      </w:r>
      <w:r w:rsidRPr="00816EF2">
        <w:rPr>
          <w:rFonts w:ascii="AcadNusx" w:hAnsi="AcadNusx"/>
        </w:rPr>
        <w:t xml:space="preserve"> </w:t>
      </w:r>
      <w:r w:rsidRPr="00816EF2">
        <w:rPr>
          <w:rFonts w:ascii="Sylfaen" w:hAnsi="Sylfaen" w:cs="Sylfaen"/>
        </w:rPr>
        <w:t>დარაიონების</w:t>
      </w:r>
      <w:r w:rsidRPr="00816EF2">
        <w:rPr>
          <w:rFonts w:ascii="AcadNusx" w:hAnsi="AcadNusx"/>
        </w:rPr>
        <w:t xml:space="preserve"> </w:t>
      </w:r>
      <w:r w:rsidRPr="00816EF2">
        <w:rPr>
          <w:rFonts w:ascii="Sylfaen" w:hAnsi="Sylfaen" w:cs="Sylfaen"/>
        </w:rPr>
        <w:t>მიხედვით</w:t>
      </w:r>
      <w:r w:rsidRPr="00816EF2">
        <w:rPr>
          <w:rFonts w:ascii="AcadNusx" w:hAnsi="AcadNusx"/>
        </w:rPr>
        <w:t xml:space="preserve"> </w:t>
      </w:r>
      <w:r w:rsidRPr="00816EF2">
        <w:rPr>
          <w:rFonts w:ascii="Sylfaen" w:hAnsi="Sylfaen" w:cs="Sylfaen"/>
        </w:rPr>
        <w:t>საკვლევი</w:t>
      </w:r>
      <w:r w:rsidRPr="00816EF2">
        <w:rPr>
          <w:rFonts w:ascii="AcadNusx" w:hAnsi="AcadNusx"/>
        </w:rPr>
        <w:t xml:space="preserve"> </w:t>
      </w:r>
      <w:r w:rsidRPr="00816EF2">
        <w:rPr>
          <w:rFonts w:ascii="Sylfaen" w:hAnsi="Sylfaen" w:cs="Sylfaen"/>
        </w:rPr>
        <w:t>ტერიტორია</w:t>
      </w:r>
      <w:r w:rsidRPr="00816EF2">
        <w:rPr>
          <w:rFonts w:ascii="AcadNusx" w:hAnsi="AcadNusx"/>
        </w:rPr>
        <w:t xml:space="preserve"> </w:t>
      </w:r>
      <w:r w:rsidRPr="00816EF2">
        <w:rPr>
          <w:rFonts w:ascii="Sylfaen" w:hAnsi="Sylfaen" w:cs="Sylfaen"/>
        </w:rPr>
        <w:t>მდებარეობს</w:t>
      </w:r>
      <w:r w:rsidRPr="00816EF2">
        <w:rPr>
          <w:rFonts w:ascii="AcadNusx" w:hAnsi="AcadNusx"/>
        </w:rPr>
        <w:t xml:space="preserve"> </w:t>
      </w:r>
      <w:r w:rsidRPr="00816EF2">
        <w:rPr>
          <w:rFonts w:ascii="Sylfaen" w:hAnsi="Sylfaen" w:cs="Sylfaen"/>
        </w:rPr>
        <w:t>კოლხეთის</w:t>
      </w:r>
      <w:r w:rsidRPr="00816EF2">
        <w:rPr>
          <w:rFonts w:ascii="AcadNusx" w:hAnsi="AcadNusx"/>
        </w:rPr>
        <w:t xml:space="preserve"> </w:t>
      </w:r>
      <w:r w:rsidRPr="00816EF2">
        <w:rPr>
          <w:rFonts w:ascii="Sylfaen" w:hAnsi="Sylfaen" w:cs="Sylfaen"/>
        </w:rPr>
        <w:t>გორაკ</w:t>
      </w:r>
      <w:r w:rsidRPr="00816EF2">
        <w:rPr>
          <w:rFonts w:ascii="AcadNusx" w:hAnsi="AcadNusx"/>
        </w:rPr>
        <w:t>-</w:t>
      </w:r>
      <w:r w:rsidRPr="00816EF2">
        <w:rPr>
          <w:rFonts w:ascii="Sylfaen" w:hAnsi="Sylfaen" w:cs="Sylfaen"/>
        </w:rPr>
        <w:t>ბორცვიანი</w:t>
      </w:r>
      <w:r w:rsidRPr="00816EF2">
        <w:rPr>
          <w:rFonts w:ascii="AcadNusx" w:hAnsi="AcadNusx"/>
        </w:rPr>
        <w:t xml:space="preserve"> </w:t>
      </w:r>
      <w:r w:rsidRPr="00816EF2">
        <w:rPr>
          <w:rFonts w:ascii="Sylfaen" w:hAnsi="Sylfaen" w:cs="Sylfaen"/>
        </w:rPr>
        <w:t>ზოლის</w:t>
      </w:r>
      <w:r w:rsidRPr="00816EF2">
        <w:rPr>
          <w:rFonts w:ascii="AcadNusx" w:hAnsi="AcadNusx"/>
        </w:rPr>
        <w:t xml:space="preserve"> </w:t>
      </w:r>
      <w:r w:rsidRPr="00816EF2">
        <w:rPr>
          <w:rFonts w:ascii="Sylfaen" w:hAnsi="Sylfaen" w:cs="Sylfaen"/>
        </w:rPr>
        <w:t>ქვედა</w:t>
      </w:r>
      <w:r w:rsidRPr="00816EF2">
        <w:rPr>
          <w:rFonts w:ascii="AcadNusx" w:hAnsi="AcadNusx"/>
        </w:rPr>
        <w:t xml:space="preserve"> </w:t>
      </w:r>
      <w:r w:rsidRPr="00816EF2">
        <w:rPr>
          <w:rFonts w:ascii="Sylfaen" w:hAnsi="Sylfaen" w:cs="Sylfaen"/>
        </w:rPr>
        <w:t>ნაწილში</w:t>
      </w:r>
      <w:r w:rsidRPr="00816EF2">
        <w:rPr>
          <w:rFonts w:ascii="AcadNusx" w:hAnsi="AcadNusx"/>
        </w:rPr>
        <w:t xml:space="preserve"> </w:t>
      </w:r>
      <w:r w:rsidRPr="00816EF2">
        <w:rPr>
          <w:rFonts w:ascii="Sylfaen" w:hAnsi="Sylfaen" w:cs="Sylfaen"/>
        </w:rPr>
        <w:t>ვაკე</w:t>
      </w:r>
      <w:r w:rsidRPr="00816EF2">
        <w:rPr>
          <w:rFonts w:ascii="AcadNusx" w:hAnsi="AcadNusx"/>
        </w:rPr>
        <w:t xml:space="preserve"> </w:t>
      </w:r>
      <w:r w:rsidRPr="00816EF2">
        <w:rPr>
          <w:rFonts w:ascii="Sylfaen" w:hAnsi="Sylfaen" w:cs="Sylfaen"/>
        </w:rPr>
        <w:t>აკუმულაციურ</w:t>
      </w:r>
      <w:r w:rsidRPr="00816EF2">
        <w:rPr>
          <w:rFonts w:ascii="AcadNusx" w:hAnsi="AcadNusx"/>
        </w:rPr>
        <w:t xml:space="preserve"> </w:t>
      </w:r>
      <w:r w:rsidRPr="00816EF2">
        <w:rPr>
          <w:rFonts w:ascii="Sylfaen" w:hAnsi="Sylfaen" w:cs="Sylfaen"/>
        </w:rPr>
        <w:t>დაბლობზე</w:t>
      </w:r>
      <w:r w:rsidRPr="00816EF2">
        <w:rPr>
          <w:rFonts w:ascii="AcadNusx" w:hAnsi="AcadNusx"/>
        </w:rPr>
        <w:t xml:space="preserve"> . </w:t>
      </w:r>
      <w:proofErr w:type="gramStart"/>
      <w:r w:rsidRPr="00816EF2">
        <w:rPr>
          <w:rFonts w:ascii="Sylfaen" w:hAnsi="Sylfaen" w:cs="Sylfaen"/>
        </w:rPr>
        <w:t>ალუვიური</w:t>
      </w:r>
      <w:proofErr w:type="gramEnd"/>
      <w:r w:rsidRPr="00816EF2">
        <w:rPr>
          <w:rFonts w:ascii="AcadNusx" w:hAnsi="AcadNusx"/>
        </w:rPr>
        <w:t xml:space="preserve"> </w:t>
      </w:r>
      <w:r w:rsidRPr="00816EF2">
        <w:rPr>
          <w:rFonts w:ascii="Sylfaen" w:hAnsi="Sylfaen" w:cs="Sylfaen"/>
        </w:rPr>
        <w:t>დაბლობის</w:t>
      </w:r>
      <w:r w:rsidRPr="00816EF2">
        <w:rPr>
          <w:rFonts w:ascii="AcadNusx" w:hAnsi="AcadNusx"/>
        </w:rPr>
        <w:t xml:space="preserve"> </w:t>
      </w:r>
      <w:r w:rsidRPr="00816EF2">
        <w:rPr>
          <w:rFonts w:ascii="Sylfaen" w:hAnsi="Sylfaen" w:cs="Sylfaen"/>
        </w:rPr>
        <w:t>აბსოლუტური</w:t>
      </w:r>
      <w:r w:rsidRPr="00816EF2">
        <w:rPr>
          <w:rFonts w:ascii="AcadNusx" w:hAnsi="AcadNusx"/>
        </w:rPr>
        <w:t xml:space="preserve"> </w:t>
      </w:r>
      <w:r w:rsidRPr="00816EF2">
        <w:rPr>
          <w:rFonts w:ascii="Sylfaen" w:hAnsi="Sylfaen" w:cs="Sylfaen"/>
        </w:rPr>
        <w:t>სიმაღლის</w:t>
      </w:r>
      <w:r w:rsidRPr="00816EF2">
        <w:rPr>
          <w:rFonts w:ascii="AcadNusx" w:hAnsi="AcadNusx"/>
        </w:rPr>
        <w:t xml:space="preserve"> </w:t>
      </w:r>
      <w:r w:rsidRPr="00816EF2">
        <w:rPr>
          <w:rFonts w:ascii="Sylfaen" w:hAnsi="Sylfaen" w:cs="Sylfaen"/>
        </w:rPr>
        <w:t>ნიშნულები</w:t>
      </w:r>
      <w:r w:rsidRPr="00816EF2">
        <w:rPr>
          <w:rFonts w:ascii="AcadNusx" w:hAnsi="AcadNusx"/>
        </w:rPr>
        <w:t xml:space="preserve"> 15-30 </w:t>
      </w:r>
      <w:r w:rsidRPr="00816EF2">
        <w:rPr>
          <w:rFonts w:ascii="Sylfaen" w:hAnsi="Sylfaen" w:cs="Sylfaen"/>
        </w:rPr>
        <w:t>მეტრის</w:t>
      </w:r>
      <w:r w:rsidRPr="00816EF2">
        <w:rPr>
          <w:rFonts w:ascii="AcadNusx" w:hAnsi="AcadNusx"/>
        </w:rPr>
        <w:t xml:space="preserve"> </w:t>
      </w:r>
      <w:r w:rsidRPr="00816EF2">
        <w:rPr>
          <w:rFonts w:ascii="Sylfaen" w:hAnsi="Sylfaen" w:cs="Sylfaen"/>
        </w:rPr>
        <w:t>ფარგლებში</w:t>
      </w:r>
      <w:r w:rsidRPr="00816EF2">
        <w:rPr>
          <w:rFonts w:ascii="AcadNusx" w:hAnsi="AcadNusx"/>
        </w:rPr>
        <w:t xml:space="preserve"> </w:t>
      </w:r>
      <w:r w:rsidRPr="00816EF2">
        <w:rPr>
          <w:rFonts w:ascii="Sylfaen" w:hAnsi="Sylfaen" w:cs="Sylfaen"/>
        </w:rPr>
        <w:t>ცვალებადობს</w:t>
      </w:r>
      <w:r w:rsidRPr="00816EF2">
        <w:rPr>
          <w:rFonts w:ascii="AcadNusx" w:hAnsi="AcadNusx"/>
        </w:rPr>
        <w:t xml:space="preserve">. </w:t>
      </w:r>
      <w:proofErr w:type="gramStart"/>
      <w:r w:rsidRPr="00816EF2">
        <w:rPr>
          <w:rFonts w:ascii="Sylfaen" w:hAnsi="Sylfaen" w:cs="Sylfaen"/>
        </w:rPr>
        <w:t>ობიექტის</w:t>
      </w:r>
      <w:proofErr w:type="gramEnd"/>
      <w:r w:rsidRPr="00816EF2">
        <w:rPr>
          <w:rFonts w:ascii="AcadNusx" w:hAnsi="AcadNusx"/>
        </w:rPr>
        <w:t xml:space="preserve"> </w:t>
      </w:r>
      <w:r w:rsidRPr="00816EF2">
        <w:rPr>
          <w:rFonts w:ascii="Sylfaen" w:hAnsi="Sylfaen" w:cs="Sylfaen"/>
        </w:rPr>
        <w:t>ფარგლებში</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მიმდებარედ</w:t>
      </w:r>
      <w:r w:rsidRPr="00816EF2">
        <w:rPr>
          <w:rFonts w:ascii="AcadNusx" w:hAnsi="AcadNusx"/>
        </w:rPr>
        <w:t xml:space="preserve"> </w:t>
      </w:r>
      <w:r w:rsidRPr="00816EF2">
        <w:rPr>
          <w:rFonts w:ascii="Sylfaen" w:hAnsi="Sylfaen" w:cs="Sylfaen"/>
        </w:rPr>
        <w:t>გამომუშავებულია</w:t>
      </w:r>
      <w:r w:rsidRPr="00816EF2">
        <w:rPr>
          <w:rFonts w:ascii="AcadNusx" w:hAnsi="AcadNusx"/>
        </w:rPr>
        <w:t xml:space="preserve"> </w:t>
      </w:r>
      <w:r w:rsidRPr="00816EF2">
        <w:rPr>
          <w:rFonts w:ascii="Sylfaen" w:hAnsi="Sylfaen" w:cs="Sylfaen"/>
        </w:rPr>
        <w:t>თავისებური</w:t>
      </w:r>
      <w:r w:rsidRPr="00816EF2">
        <w:rPr>
          <w:rFonts w:ascii="AcadNusx" w:hAnsi="AcadNusx"/>
        </w:rPr>
        <w:t xml:space="preserve"> </w:t>
      </w:r>
      <w:r w:rsidRPr="00816EF2">
        <w:rPr>
          <w:rFonts w:ascii="Sylfaen" w:hAnsi="Sylfaen" w:cs="Sylfaen"/>
        </w:rPr>
        <w:t>მიკრორელიეფი</w:t>
      </w:r>
      <w:r w:rsidRPr="00816EF2">
        <w:rPr>
          <w:rFonts w:ascii="AcadNusx" w:hAnsi="AcadNusx"/>
        </w:rPr>
        <w:t xml:space="preserve">. </w:t>
      </w:r>
      <w:proofErr w:type="gramStart"/>
      <w:r w:rsidRPr="00816EF2">
        <w:rPr>
          <w:rFonts w:ascii="Sylfaen" w:hAnsi="Sylfaen" w:cs="Sylfaen"/>
        </w:rPr>
        <w:t>მდინარის</w:t>
      </w:r>
      <w:proofErr w:type="gramEnd"/>
      <w:r w:rsidRPr="00816EF2">
        <w:rPr>
          <w:rFonts w:ascii="AcadNusx" w:hAnsi="AcadNusx"/>
        </w:rPr>
        <w:t xml:space="preserve"> </w:t>
      </w:r>
      <w:r w:rsidRPr="00816EF2">
        <w:rPr>
          <w:rFonts w:ascii="Sylfaen" w:hAnsi="Sylfaen" w:cs="Sylfaen"/>
        </w:rPr>
        <w:t>კალაპოტი</w:t>
      </w:r>
      <w:r w:rsidRPr="00816EF2">
        <w:rPr>
          <w:rFonts w:ascii="AcadNusx" w:hAnsi="AcadNusx"/>
        </w:rPr>
        <w:t xml:space="preserve"> </w:t>
      </w:r>
      <w:r w:rsidRPr="00816EF2">
        <w:rPr>
          <w:rFonts w:ascii="Sylfaen" w:hAnsi="Sylfaen" w:cs="Sylfaen"/>
        </w:rPr>
        <w:t>არსებული</w:t>
      </w:r>
      <w:r w:rsidRPr="00816EF2">
        <w:rPr>
          <w:rFonts w:ascii="AcadNusx" w:hAnsi="AcadNusx"/>
        </w:rPr>
        <w:t xml:space="preserve"> </w:t>
      </w:r>
      <w:r w:rsidRPr="00816EF2">
        <w:rPr>
          <w:rFonts w:ascii="Sylfaen" w:hAnsi="Sylfaen" w:cs="Sylfaen"/>
        </w:rPr>
        <w:t>ზედაპირიდან</w:t>
      </w:r>
      <w:r w:rsidRPr="00816EF2">
        <w:rPr>
          <w:rFonts w:ascii="AcadNusx" w:hAnsi="AcadNusx"/>
        </w:rPr>
        <w:t xml:space="preserve"> </w:t>
      </w:r>
      <w:r w:rsidRPr="00816EF2">
        <w:rPr>
          <w:rFonts w:ascii="Sylfaen" w:hAnsi="Sylfaen" w:cs="Sylfaen"/>
        </w:rPr>
        <w:t>ჩაჭრილია</w:t>
      </w:r>
      <w:r w:rsidRPr="00816EF2">
        <w:rPr>
          <w:rFonts w:ascii="AcadNusx" w:hAnsi="AcadNusx"/>
        </w:rPr>
        <w:t xml:space="preserve"> </w:t>
      </w:r>
      <w:r w:rsidRPr="00816EF2">
        <w:rPr>
          <w:rFonts w:ascii="Sylfaen" w:hAnsi="Sylfaen" w:cs="Sylfaen"/>
        </w:rPr>
        <w:t>პირველ</w:t>
      </w:r>
      <w:r w:rsidRPr="00816EF2">
        <w:rPr>
          <w:rFonts w:ascii="AcadNusx" w:hAnsi="AcadNusx"/>
        </w:rPr>
        <w:t xml:space="preserve"> </w:t>
      </w:r>
      <w:r w:rsidRPr="00816EF2">
        <w:rPr>
          <w:rFonts w:ascii="Sylfaen" w:hAnsi="Sylfaen" w:cs="Sylfaen"/>
        </w:rPr>
        <w:t>უბანზე</w:t>
      </w:r>
      <w:r w:rsidRPr="00816EF2">
        <w:rPr>
          <w:rFonts w:ascii="AcadNusx" w:hAnsi="AcadNusx"/>
        </w:rPr>
        <w:t xml:space="preserve">  2-6 </w:t>
      </w:r>
      <w:r w:rsidRPr="00816EF2">
        <w:rPr>
          <w:rFonts w:ascii="Sylfaen" w:hAnsi="Sylfaen" w:cs="Sylfaen"/>
        </w:rPr>
        <w:t>მ</w:t>
      </w:r>
      <w:r w:rsidRPr="00816EF2">
        <w:rPr>
          <w:rFonts w:ascii="AcadNusx" w:hAnsi="AcadNusx"/>
        </w:rPr>
        <w:t>-</w:t>
      </w:r>
      <w:r w:rsidRPr="00816EF2">
        <w:rPr>
          <w:rFonts w:ascii="Sylfaen" w:hAnsi="Sylfaen" w:cs="Sylfaen"/>
        </w:rPr>
        <w:t>ზე</w:t>
      </w:r>
      <w:r w:rsidRPr="00816EF2">
        <w:rPr>
          <w:rFonts w:ascii="AcadNusx" w:hAnsi="AcadNusx"/>
        </w:rPr>
        <w:t xml:space="preserve">, </w:t>
      </w:r>
      <w:r w:rsidRPr="00816EF2">
        <w:rPr>
          <w:rFonts w:ascii="Sylfaen" w:hAnsi="Sylfaen" w:cs="Sylfaen"/>
        </w:rPr>
        <w:t>ნაპირებზე</w:t>
      </w:r>
      <w:r w:rsidRPr="00816EF2">
        <w:rPr>
          <w:rFonts w:ascii="AcadNusx" w:hAnsi="AcadNusx"/>
        </w:rPr>
        <w:t xml:space="preserve"> </w:t>
      </w:r>
      <w:r w:rsidRPr="00816EF2">
        <w:rPr>
          <w:rFonts w:ascii="Sylfaen" w:hAnsi="Sylfaen" w:cs="Sylfaen"/>
        </w:rPr>
        <w:t>გამომუშავებულია</w:t>
      </w:r>
      <w:r w:rsidRPr="00816EF2">
        <w:rPr>
          <w:rFonts w:ascii="AcadNusx" w:hAnsi="AcadNusx"/>
        </w:rPr>
        <w:t xml:space="preserve"> </w:t>
      </w:r>
      <w:r w:rsidRPr="00816EF2">
        <w:rPr>
          <w:rFonts w:ascii="Sylfaen" w:hAnsi="Sylfaen" w:cs="Sylfaen"/>
        </w:rPr>
        <w:t>ფლატე</w:t>
      </w:r>
      <w:r w:rsidRPr="00816EF2">
        <w:rPr>
          <w:rFonts w:ascii="AcadNusx" w:hAnsi="AcadNusx"/>
        </w:rPr>
        <w:t xml:space="preserve"> </w:t>
      </w:r>
      <w:r w:rsidRPr="00816EF2">
        <w:rPr>
          <w:rFonts w:ascii="Sylfaen" w:hAnsi="Sylfaen" w:cs="Sylfaen"/>
        </w:rPr>
        <w:t>ზედაპირები</w:t>
      </w:r>
      <w:r w:rsidRPr="00816EF2">
        <w:rPr>
          <w:rFonts w:ascii="AcadNusx" w:hAnsi="AcadNusx"/>
        </w:rPr>
        <w:t xml:space="preserve"> </w:t>
      </w:r>
      <w:r w:rsidRPr="00816EF2">
        <w:rPr>
          <w:rFonts w:ascii="Sylfaen" w:hAnsi="Sylfaen" w:cs="Sylfaen"/>
        </w:rPr>
        <w:t>სადაც</w:t>
      </w:r>
      <w:r w:rsidRPr="00816EF2">
        <w:rPr>
          <w:rFonts w:ascii="AcadNusx" w:hAnsi="AcadNusx"/>
        </w:rPr>
        <w:t xml:space="preserve"> </w:t>
      </w:r>
      <w:r w:rsidRPr="00816EF2">
        <w:rPr>
          <w:rFonts w:ascii="Sylfaen" w:hAnsi="Sylfaen" w:cs="Sylfaen"/>
        </w:rPr>
        <w:t>მიმდინარეობს</w:t>
      </w:r>
      <w:r w:rsidRPr="00816EF2">
        <w:rPr>
          <w:rFonts w:ascii="AcadNusx" w:hAnsi="AcadNusx"/>
        </w:rPr>
        <w:t xml:space="preserve"> </w:t>
      </w:r>
      <w:r w:rsidRPr="00816EF2">
        <w:rPr>
          <w:rFonts w:ascii="Sylfaen" w:hAnsi="Sylfaen" w:cs="Sylfaen"/>
        </w:rPr>
        <w:t>ნაპირების</w:t>
      </w:r>
      <w:r w:rsidRPr="00816EF2">
        <w:rPr>
          <w:rFonts w:ascii="AcadNusx" w:hAnsi="AcadNusx"/>
        </w:rPr>
        <w:t xml:space="preserve"> </w:t>
      </w:r>
      <w:r w:rsidRPr="00816EF2">
        <w:rPr>
          <w:rFonts w:ascii="Sylfaen" w:hAnsi="Sylfaen" w:cs="Sylfaen"/>
        </w:rPr>
        <w:t>გარეცხვა</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ჩამოშლები</w:t>
      </w:r>
      <w:r w:rsidRPr="00816EF2">
        <w:rPr>
          <w:rFonts w:ascii="AcadNusx" w:hAnsi="AcadNusx"/>
        </w:rPr>
        <w:t xml:space="preserve"> , </w:t>
      </w:r>
      <w:r w:rsidRPr="00816EF2">
        <w:rPr>
          <w:rFonts w:ascii="Sylfaen" w:hAnsi="Sylfaen" w:cs="Sylfaen"/>
        </w:rPr>
        <w:t>რითაც</w:t>
      </w:r>
      <w:r w:rsidRPr="00816EF2">
        <w:rPr>
          <w:rFonts w:ascii="AcadNusx" w:hAnsi="AcadNusx"/>
        </w:rPr>
        <w:t xml:space="preserve"> </w:t>
      </w:r>
      <w:r w:rsidRPr="00816EF2">
        <w:rPr>
          <w:rFonts w:ascii="Sylfaen" w:hAnsi="Sylfaen" w:cs="Sylfaen"/>
        </w:rPr>
        <w:t>საშიშროება</w:t>
      </w:r>
      <w:r w:rsidRPr="00816EF2">
        <w:rPr>
          <w:rFonts w:ascii="AcadNusx" w:hAnsi="AcadNusx"/>
        </w:rPr>
        <w:t xml:space="preserve"> </w:t>
      </w:r>
      <w:r w:rsidRPr="00816EF2">
        <w:rPr>
          <w:rFonts w:ascii="Sylfaen" w:hAnsi="Sylfaen" w:cs="Sylfaen"/>
        </w:rPr>
        <w:t>ექმნება</w:t>
      </w:r>
      <w:r w:rsidRPr="00816EF2">
        <w:rPr>
          <w:rFonts w:ascii="AcadNusx" w:hAnsi="AcadNusx"/>
        </w:rPr>
        <w:t xml:space="preserve"> </w:t>
      </w:r>
      <w:r w:rsidRPr="00816EF2">
        <w:rPr>
          <w:rFonts w:ascii="Sylfaen" w:hAnsi="Sylfaen" w:cs="Sylfaen"/>
        </w:rPr>
        <w:t>მოსახლეობის</w:t>
      </w:r>
      <w:r w:rsidRPr="00816EF2">
        <w:rPr>
          <w:rFonts w:ascii="AcadNusx" w:hAnsi="AcadNusx"/>
        </w:rPr>
        <w:t xml:space="preserve"> </w:t>
      </w:r>
      <w:r w:rsidRPr="00816EF2">
        <w:rPr>
          <w:rFonts w:ascii="Sylfaen" w:hAnsi="Sylfaen" w:cs="Sylfaen"/>
        </w:rPr>
        <w:t>საკარმიდამო</w:t>
      </w:r>
      <w:r w:rsidRPr="00816EF2">
        <w:rPr>
          <w:rFonts w:ascii="AcadNusx" w:hAnsi="AcadNusx"/>
        </w:rPr>
        <w:t xml:space="preserve"> </w:t>
      </w:r>
      <w:r w:rsidRPr="00816EF2">
        <w:rPr>
          <w:rFonts w:ascii="Sylfaen" w:hAnsi="Sylfaen" w:cs="Sylfaen"/>
        </w:rPr>
        <w:t>ნაკვეთებს</w:t>
      </w:r>
      <w:r w:rsidRPr="00816EF2">
        <w:rPr>
          <w:rFonts w:ascii="AcadNusx" w:hAnsi="AcadNusx"/>
        </w:rPr>
        <w:t xml:space="preserve"> , </w:t>
      </w:r>
      <w:r w:rsidRPr="00816EF2">
        <w:rPr>
          <w:rFonts w:ascii="Sylfaen" w:hAnsi="Sylfaen" w:cs="Sylfaen"/>
        </w:rPr>
        <w:lastRenderedPageBreak/>
        <w:t>საცხოვრებელ</w:t>
      </w:r>
      <w:r w:rsidRPr="00816EF2">
        <w:rPr>
          <w:rFonts w:ascii="AcadNusx" w:hAnsi="AcadNusx"/>
        </w:rPr>
        <w:t xml:space="preserve"> </w:t>
      </w:r>
      <w:r w:rsidRPr="00816EF2">
        <w:rPr>
          <w:rFonts w:ascii="Sylfaen" w:hAnsi="Sylfaen" w:cs="Sylfaen"/>
        </w:rPr>
        <w:t>სახლებს</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მათ</w:t>
      </w:r>
      <w:r w:rsidRPr="00816EF2">
        <w:rPr>
          <w:rFonts w:ascii="AcadNusx" w:hAnsi="AcadNusx"/>
        </w:rPr>
        <w:t xml:space="preserve"> </w:t>
      </w:r>
      <w:r w:rsidRPr="00816EF2">
        <w:rPr>
          <w:rFonts w:ascii="Sylfaen" w:hAnsi="Sylfaen" w:cs="Sylfaen"/>
        </w:rPr>
        <w:t>დამხმარე</w:t>
      </w:r>
      <w:r w:rsidRPr="00816EF2">
        <w:rPr>
          <w:rFonts w:ascii="AcadNusx" w:hAnsi="AcadNusx"/>
        </w:rPr>
        <w:t xml:space="preserve"> </w:t>
      </w:r>
      <w:r w:rsidRPr="00816EF2">
        <w:rPr>
          <w:rFonts w:ascii="Sylfaen" w:hAnsi="Sylfaen" w:cs="Sylfaen"/>
        </w:rPr>
        <w:t>ნაგებობებს</w:t>
      </w:r>
      <w:r w:rsidRPr="00816EF2">
        <w:rPr>
          <w:rFonts w:ascii="AcadNusx" w:hAnsi="AcadNusx"/>
        </w:rPr>
        <w:t xml:space="preserve">. </w:t>
      </w:r>
      <w:proofErr w:type="gramStart"/>
      <w:r w:rsidRPr="00816EF2">
        <w:rPr>
          <w:rFonts w:ascii="Sylfaen" w:hAnsi="Sylfaen" w:cs="Sylfaen"/>
        </w:rPr>
        <w:t>მდინარის</w:t>
      </w:r>
      <w:proofErr w:type="gramEnd"/>
      <w:r w:rsidRPr="00816EF2">
        <w:rPr>
          <w:rFonts w:ascii="AcadNusx" w:hAnsi="AcadNusx"/>
        </w:rPr>
        <w:t xml:space="preserve"> </w:t>
      </w:r>
      <w:r w:rsidRPr="00816EF2">
        <w:rPr>
          <w:rFonts w:ascii="Sylfaen" w:hAnsi="Sylfaen" w:cs="Sylfaen"/>
        </w:rPr>
        <w:t>ჭალა</w:t>
      </w:r>
      <w:r w:rsidRPr="00816EF2">
        <w:rPr>
          <w:rFonts w:ascii="AcadNusx" w:hAnsi="AcadNusx"/>
        </w:rPr>
        <w:t>-</w:t>
      </w:r>
      <w:r w:rsidRPr="00816EF2">
        <w:rPr>
          <w:rFonts w:ascii="Sylfaen" w:hAnsi="Sylfaen" w:cs="Sylfaen"/>
        </w:rPr>
        <w:t>კალაპოტის</w:t>
      </w:r>
      <w:r w:rsidRPr="00816EF2">
        <w:rPr>
          <w:rFonts w:ascii="AcadNusx" w:hAnsi="AcadNusx"/>
        </w:rPr>
        <w:t xml:space="preserve"> </w:t>
      </w:r>
      <w:r w:rsidRPr="00816EF2">
        <w:rPr>
          <w:rFonts w:ascii="Sylfaen" w:hAnsi="Sylfaen" w:cs="Sylfaen"/>
        </w:rPr>
        <w:t>სიგანე</w:t>
      </w:r>
      <w:r w:rsidRPr="00816EF2">
        <w:rPr>
          <w:rFonts w:ascii="AcadNusx" w:hAnsi="AcadNusx"/>
        </w:rPr>
        <w:t xml:space="preserve"> 5- 7 </w:t>
      </w:r>
      <w:r w:rsidRPr="00816EF2">
        <w:rPr>
          <w:rFonts w:ascii="Sylfaen" w:hAnsi="Sylfaen" w:cs="Sylfaen"/>
        </w:rPr>
        <w:t>მეტრიდან</w:t>
      </w:r>
      <w:r w:rsidRPr="00816EF2">
        <w:rPr>
          <w:rFonts w:ascii="AcadNusx" w:hAnsi="AcadNusx"/>
        </w:rPr>
        <w:t xml:space="preserve"> 10-12 </w:t>
      </w:r>
      <w:r w:rsidRPr="00816EF2">
        <w:rPr>
          <w:rFonts w:ascii="Sylfaen" w:hAnsi="Sylfaen" w:cs="Sylfaen"/>
        </w:rPr>
        <w:t>მეტრამდე</w:t>
      </w:r>
      <w:r w:rsidRPr="00816EF2">
        <w:rPr>
          <w:rFonts w:ascii="AcadNusx" w:hAnsi="AcadNusx"/>
        </w:rPr>
        <w:t xml:space="preserve"> </w:t>
      </w:r>
      <w:r w:rsidRPr="00816EF2">
        <w:rPr>
          <w:rFonts w:ascii="Sylfaen" w:hAnsi="Sylfaen" w:cs="Sylfaen"/>
        </w:rPr>
        <w:t>იცვლება</w:t>
      </w:r>
      <w:r w:rsidRPr="00816EF2">
        <w:rPr>
          <w:rFonts w:ascii="AcadNusx" w:hAnsi="AcadNusx"/>
        </w:rPr>
        <w:t xml:space="preserve">, </w:t>
      </w:r>
      <w:r w:rsidRPr="00816EF2">
        <w:rPr>
          <w:rFonts w:ascii="Sylfaen" w:hAnsi="Sylfaen" w:cs="Sylfaen"/>
        </w:rPr>
        <w:t>მდინარე</w:t>
      </w:r>
      <w:r w:rsidRPr="00816EF2">
        <w:rPr>
          <w:rFonts w:ascii="AcadNusx" w:hAnsi="AcadNusx"/>
        </w:rPr>
        <w:t xml:space="preserve"> </w:t>
      </w:r>
      <w:r w:rsidRPr="00816EF2">
        <w:rPr>
          <w:rFonts w:ascii="Sylfaen" w:hAnsi="Sylfaen" w:cs="Sylfaen"/>
        </w:rPr>
        <w:t>მოედინება</w:t>
      </w:r>
      <w:r w:rsidRPr="00816EF2">
        <w:rPr>
          <w:rFonts w:ascii="AcadNusx" w:hAnsi="AcadNusx"/>
        </w:rPr>
        <w:t xml:space="preserve"> </w:t>
      </w:r>
      <w:r w:rsidRPr="00816EF2">
        <w:rPr>
          <w:rFonts w:ascii="Sylfaen" w:hAnsi="Sylfaen" w:cs="Sylfaen"/>
        </w:rPr>
        <w:t>უკიდურეს</w:t>
      </w:r>
      <w:r w:rsidRPr="00816EF2">
        <w:rPr>
          <w:rFonts w:ascii="AcadNusx" w:hAnsi="AcadNusx"/>
        </w:rPr>
        <w:t xml:space="preserve"> </w:t>
      </w:r>
      <w:r w:rsidRPr="00816EF2">
        <w:rPr>
          <w:rFonts w:ascii="Sylfaen" w:hAnsi="Sylfaen" w:cs="Sylfaen"/>
        </w:rPr>
        <w:t>მარცხენა</w:t>
      </w:r>
      <w:r w:rsidRPr="00816EF2">
        <w:rPr>
          <w:rFonts w:ascii="AcadNusx" w:hAnsi="AcadNusx"/>
        </w:rPr>
        <w:t xml:space="preserve"> </w:t>
      </w:r>
      <w:r w:rsidRPr="00816EF2">
        <w:rPr>
          <w:rFonts w:ascii="Sylfaen" w:hAnsi="Sylfaen" w:cs="Sylfaen"/>
        </w:rPr>
        <w:t>ნაპირზე</w:t>
      </w:r>
      <w:r w:rsidRPr="00816EF2">
        <w:rPr>
          <w:rFonts w:ascii="AcadNusx" w:hAnsi="AcadNusx"/>
        </w:rPr>
        <w:t xml:space="preserve">. </w:t>
      </w:r>
    </w:p>
    <w:p w:rsidR="00816EF2" w:rsidRPr="00816EF2" w:rsidRDefault="00816EF2" w:rsidP="00816EF2">
      <w:pPr>
        <w:spacing w:line="276" w:lineRule="auto"/>
        <w:jc w:val="both"/>
        <w:rPr>
          <w:rFonts w:ascii="Sylfaen" w:hAnsi="Sylfaen"/>
          <w:b/>
          <w:lang w:val="ka-GE"/>
        </w:rPr>
      </w:pPr>
      <w:proofErr w:type="gramStart"/>
      <w:r w:rsidRPr="00816EF2">
        <w:rPr>
          <w:rFonts w:ascii="AcadNusx" w:hAnsi="AcadNusx"/>
          <w:b/>
        </w:rPr>
        <w:t>geologiuri</w:t>
      </w:r>
      <w:proofErr w:type="gramEnd"/>
      <w:r w:rsidRPr="00816EF2">
        <w:rPr>
          <w:rFonts w:ascii="AcadNusx" w:hAnsi="AcadNusx"/>
          <w:b/>
        </w:rPr>
        <w:t xml:space="preserve"> agebuleba da teqtonika</w:t>
      </w:r>
      <w:r w:rsidRPr="00816EF2">
        <w:rPr>
          <w:rFonts w:ascii="Sylfaen" w:hAnsi="Sylfaen"/>
          <w:b/>
          <w:lang w:val="ka-GE"/>
        </w:rPr>
        <w:t>. ს</w:t>
      </w:r>
      <w:r w:rsidRPr="00816EF2">
        <w:rPr>
          <w:rFonts w:ascii="Sylfaen" w:hAnsi="Sylfaen" w:cs="Sylfaen"/>
        </w:rPr>
        <w:t>აქრთველოს</w:t>
      </w:r>
      <w:r w:rsidRPr="00816EF2">
        <w:rPr>
          <w:rFonts w:ascii="AcadNusx" w:hAnsi="AcadNusx"/>
        </w:rPr>
        <w:t xml:space="preserve"> </w:t>
      </w:r>
      <w:r w:rsidRPr="00816EF2">
        <w:rPr>
          <w:rFonts w:ascii="Sylfaen" w:hAnsi="Sylfaen" w:cs="Sylfaen"/>
        </w:rPr>
        <w:t>ტერიტორიის</w:t>
      </w:r>
      <w:r w:rsidRPr="00816EF2">
        <w:rPr>
          <w:rFonts w:ascii="AcadNusx" w:hAnsi="AcadNusx"/>
        </w:rPr>
        <w:t xml:space="preserve"> </w:t>
      </w:r>
      <w:r w:rsidRPr="00816EF2">
        <w:rPr>
          <w:rFonts w:ascii="Sylfaen" w:hAnsi="Sylfaen" w:cs="Sylfaen"/>
        </w:rPr>
        <w:t>ტექტონიკური</w:t>
      </w:r>
      <w:r w:rsidRPr="00816EF2">
        <w:rPr>
          <w:rFonts w:ascii="AcadNusx" w:hAnsi="AcadNusx"/>
        </w:rPr>
        <w:t xml:space="preserve"> </w:t>
      </w:r>
      <w:r w:rsidRPr="00816EF2">
        <w:rPr>
          <w:rFonts w:ascii="Sylfaen" w:hAnsi="Sylfaen" w:cs="Sylfaen"/>
        </w:rPr>
        <w:t>დარიანობის</w:t>
      </w:r>
      <w:r w:rsidRPr="00816EF2">
        <w:rPr>
          <w:rFonts w:ascii="AcadNusx" w:hAnsi="AcadNusx"/>
        </w:rPr>
        <w:t xml:space="preserve"> </w:t>
      </w:r>
      <w:r w:rsidRPr="00816EF2">
        <w:rPr>
          <w:rFonts w:ascii="Sylfaen" w:hAnsi="Sylfaen" w:cs="Sylfaen"/>
        </w:rPr>
        <w:t>მიხედვით</w:t>
      </w:r>
      <w:r w:rsidRPr="00816EF2">
        <w:rPr>
          <w:rFonts w:ascii="AcadNusx" w:hAnsi="AcadNusx"/>
        </w:rPr>
        <w:t xml:space="preserve"> </w:t>
      </w:r>
      <w:r w:rsidRPr="00816EF2">
        <w:rPr>
          <w:rFonts w:ascii="Sylfaen" w:hAnsi="Sylfaen" w:cs="Sylfaen"/>
        </w:rPr>
        <w:t>ტერიტორია</w:t>
      </w:r>
      <w:r w:rsidRPr="00816EF2">
        <w:rPr>
          <w:rFonts w:ascii="AcadNusx" w:hAnsi="AcadNusx"/>
        </w:rPr>
        <w:t xml:space="preserve"> </w:t>
      </w:r>
      <w:r w:rsidRPr="00816EF2">
        <w:rPr>
          <w:rFonts w:ascii="Sylfaen" w:hAnsi="Sylfaen" w:cs="Sylfaen"/>
        </w:rPr>
        <w:t>მდებარეობს</w:t>
      </w:r>
      <w:r w:rsidRPr="00816EF2">
        <w:rPr>
          <w:rFonts w:ascii="AcadNusx" w:hAnsi="AcadNusx"/>
        </w:rPr>
        <w:t xml:space="preserve"> </w:t>
      </w:r>
      <w:r w:rsidRPr="00816EF2">
        <w:rPr>
          <w:rFonts w:ascii="Sylfaen" w:hAnsi="Sylfaen" w:cs="Sylfaen"/>
        </w:rPr>
        <w:t>საქართველოს</w:t>
      </w:r>
      <w:r w:rsidRPr="00816EF2">
        <w:rPr>
          <w:rFonts w:ascii="AcadNusx" w:hAnsi="AcadNusx"/>
        </w:rPr>
        <w:t xml:space="preserve"> </w:t>
      </w:r>
      <w:r w:rsidRPr="00816EF2">
        <w:rPr>
          <w:rFonts w:ascii="Sylfaen" w:hAnsi="Sylfaen" w:cs="Sylfaen"/>
        </w:rPr>
        <w:t>მთათაშორისი</w:t>
      </w:r>
      <w:r w:rsidRPr="00816EF2">
        <w:rPr>
          <w:rFonts w:ascii="AcadNusx" w:hAnsi="AcadNusx"/>
        </w:rPr>
        <w:t xml:space="preserve"> </w:t>
      </w:r>
      <w:r w:rsidRPr="00816EF2">
        <w:rPr>
          <w:rFonts w:ascii="Sylfaen" w:hAnsi="Sylfaen" w:cs="Sylfaen"/>
        </w:rPr>
        <w:t>ოლქის</w:t>
      </w:r>
      <w:r w:rsidRPr="00816EF2">
        <w:rPr>
          <w:rFonts w:ascii="AcadNusx" w:hAnsi="AcadNusx"/>
        </w:rPr>
        <w:t xml:space="preserve"> </w:t>
      </w:r>
      <w:r w:rsidRPr="00816EF2">
        <w:rPr>
          <w:rFonts w:ascii="Sylfaen" w:hAnsi="Sylfaen" w:cs="Sylfaen"/>
        </w:rPr>
        <w:t>დასავლეთურ</w:t>
      </w:r>
      <w:r w:rsidRPr="00816EF2">
        <w:rPr>
          <w:rFonts w:ascii="AcadNusx" w:hAnsi="AcadNusx"/>
        </w:rPr>
        <w:t xml:space="preserve"> </w:t>
      </w:r>
      <w:r w:rsidRPr="00816EF2">
        <w:rPr>
          <w:rFonts w:ascii="Sylfaen" w:hAnsi="Sylfaen" w:cs="Sylfaen"/>
        </w:rPr>
        <w:t>დაძირვის</w:t>
      </w:r>
      <w:r w:rsidRPr="00816EF2">
        <w:rPr>
          <w:rFonts w:ascii="AcadNusx" w:hAnsi="AcadNusx"/>
        </w:rPr>
        <w:t xml:space="preserve"> </w:t>
      </w:r>
      <w:r w:rsidRPr="00816EF2">
        <w:rPr>
          <w:rFonts w:ascii="Sylfaen" w:hAnsi="Sylfaen" w:cs="Sylfaen"/>
        </w:rPr>
        <w:t>მოლოასურ</w:t>
      </w:r>
      <w:r w:rsidRPr="00816EF2">
        <w:rPr>
          <w:rFonts w:ascii="AcadNusx" w:hAnsi="AcadNusx"/>
        </w:rPr>
        <w:t xml:space="preserve"> </w:t>
      </w:r>
      <w:r w:rsidRPr="00816EF2">
        <w:rPr>
          <w:rFonts w:ascii="Sylfaen" w:hAnsi="Sylfaen" w:cs="Sylfaen"/>
        </w:rPr>
        <w:t>ქვეზონაში</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მოიცავს</w:t>
      </w:r>
      <w:r w:rsidRPr="00816EF2">
        <w:rPr>
          <w:rFonts w:ascii="AcadNusx" w:hAnsi="AcadNusx"/>
        </w:rPr>
        <w:t xml:space="preserve"> </w:t>
      </w:r>
      <w:r w:rsidRPr="00816EF2">
        <w:rPr>
          <w:rFonts w:ascii="Sylfaen" w:hAnsi="Sylfaen" w:cs="Sylfaen"/>
        </w:rPr>
        <w:t>სამეგრელოს</w:t>
      </w:r>
      <w:r w:rsidRPr="00816EF2">
        <w:rPr>
          <w:rFonts w:ascii="AcadNusx" w:hAnsi="AcadNusx"/>
        </w:rPr>
        <w:t xml:space="preserve"> </w:t>
      </w:r>
      <w:r w:rsidRPr="00816EF2">
        <w:rPr>
          <w:rFonts w:ascii="Sylfaen" w:hAnsi="Sylfaen" w:cs="Sylfaen"/>
        </w:rPr>
        <w:t>ცენტრალურ</w:t>
      </w:r>
      <w:r w:rsidRPr="00816EF2">
        <w:rPr>
          <w:rFonts w:ascii="AcadNusx" w:hAnsi="AcadNusx"/>
        </w:rPr>
        <w:t xml:space="preserve"> </w:t>
      </w:r>
      <w:r w:rsidRPr="00816EF2">
        <w:rPr>
          <w:rFonts w:ascii="Sylfaen" w:hAnsi="Sylfaen" w:cs="Sylfaen"/>
        </w:rPr>
        <w:t>ნაწილს</w:t>
      </w:r>
      <w:r w:rsidRPr="00816EF2">
        <w:rPr>
          <w:rFonts w:ascii="AcadNusx" w:hAnsi="AcadNusx"/>
        </w:rPr>
        <w:t xml:space="preserve">. </w:t>
      </w:r>
      <w:proofErr w:type="gramStart"/>
      <w:r w:rsidRPr="00816EF2">
        <w:rPr>
          <w:rFonts w:ascii="Sylfaen" w:hAnsi="Sylfaen" w:cs="Sylfaen"/>
        </w:rPr>
        <w:t>ტერიტორიის</w:t>
      </w:r>
      <w:proofErr w:type="gramEnd"/>
      <w:r w:rsidRPr="00816EF2">
        <w:rPr>
          <w:rFonts w:ascii="AcadNusx" w:hAnsi="AcadNusx"/>
        </w:rPr>
        <w:t xml:space="preserve"> </w:t>
      </w:r>
      <w:r w:rsidRPr="00816EF2">
        <w:rPr>
          <w:rFonts w:ascii="Sylfaen" w:hAnsi="Sylfaen" w:cs="Sylfaen"/>
        </w:rPr>
        <w:t>გეოლოგიურ</w:t>
      </w:r>
      <w:r w:rsidRPr="00816EF2">
        <w:rPr>
          <w:rFonts w:ascii="AcadNusx" w:hAnsi="AcadNusx"/>
        </w:rPr>
        <w:t xml:space="preserve"> </w:t>
      </w:r>
      <w:r w:rsidRPr="00816EF2">
        <w:rPr>
          <w:rFonts w:ascii="Sylfaen" w:hAnsi="Sylfaen" w:cs="Sylfaen"/>
        </w:rPr>
        <w:t>აგებულებაში</w:t>
      </w:r>
      <w:r w:rsidRPr="00816EF2">
        <w:rPr>
          <w:rFonts w:ascii="AcadNusx" w:hAnsi="AcadNusx"/>
        </w:rPr>
        <w:t xml:space="preserve"> </w:t>
      </w:r>
      <w:r w:rsidRPr="00816EF2">
        <w:rPr>
          <w:rFonts w:ascii="Sylfaen" w:hAnsi="Sylfaen" w:cs="Sylfaen"/>
        </w:rPr>
        <w:t>მონაწილეობენ</w:t>
      </w:r>
      <w:r w:rsidRPr="00816EF2">
        <w:rPr>
          <w:rFonts w:ascii="AcadNusx" w:hAnsi="AcadNusx"/>
        </w:rPr>
        <w:t xml:space="preserve"> </w:t>
      </w:r>
      <w:r w:rsidRPr="00816EF2">
        <w:rPr>
          <w:rFonts w:ascii="Sylfaen" w:hAnsi="Sylfaen" w:cs="Sylfaen"/>
        </w:rPr>
        <w:t>მიო</w:t>
      </w:r>
      <w:r w:rsidRPr="00816EF2">
        <w:rPr>
          <w:rFonts w:ascii="AcadNusx" w:hAnsi="AcadNusx"/>
        </w:rPr>
        <w:t>-</w:t>
      </w:r>
      <w:r w:rsidRPr="00816EF2">
        <w:rPr>
          <w:rFonts w:ascii="Sylfaen" w:hAnsi="Sylfaen" w:cs="Sylfaen"/>
        </w:rPr>
        <w:t>პლიოცენური</w:t>
      </w:r>
      <w:r w:rsidRPr="00816EF2">
        <w:rPr>
          <w:rFonts w:ascii="AcadNusx" w:hAnsi="AcadNusx"/>
        </w:rPr>
        <w:t xml:space="preserve">, </w:t>
      </w:r>
      <w:r w:rsidRPr="00816EF2">
        <w:rPr>
          <w:rFonts w:ascii="Sylfaen" w:hAnsi="Sylfaen" w:cs="Sylfaen"/>
        </w:rPr>
        <w:t>კერძოდ</w:t>
      </w:r>
      <w:r w:rsidRPr="00816EF2">
        <w:rPr>
          <w:rFonts w:ascii="AcadNusx" w:hAnsi="AcadNusx"/>
        </w:rPr>
        <w:t xml:space="preserve"> </w:t>
      </w:r>
      <w:r w:rsidRPr="00816EF2">
        <w:rPr>
          <w:rFonts w:ascii="Sylfaen" w:hAnsi="Sylfaen" w:cs="Sylfaen"/>
        </w:rPr>
        <w:t>მეოტის</w:t>
      </w:r>
      <w:r w:rsidRPr="00816EF2">
        <w:rPr>
          <w:rFonts w:ascii="AcadNusx" w:hAnsi="AcadNusx"/>
        </w:rPr>
        <w:t>-</w:t>
      </w:r>
      <w:r w:rsidRPr="00816EF2">
        <w:rPr>
          <w:rFonts w:ascii="Sylfaen" w:hAnsi="Sylfaen" w:cs="Sylfaen"/>
        </w:rPr>
        <w:t>პონტური</w:t>
      </w:r>
      <w:r w:rsidRPr="00816EF2">
        <w:rPr>
          <w:rFonts w:ascii="AcadNusx" w:hAnsi="AcadNusx"/>
        </w:rPr>
        <w:t xml:space="preserve"> </w:t>
      </w:r>
      <w:r w:rsidRPr="00816EF2">
        <w:rPr>
          <w:rFonts w:ascii="Sylfaen" w:hAnsi="Sylfaen" w:cs="Sylfaen"/>
        </w:rPr>
        <w:t>ასაკის</w:t>
      </w:r>
      <w:r w:rsidRPr="00816EF2">
        <w:rPr>
          <w:rFonts w:ascii="AcadNusx" w:hAnsi="AcadNusx"/>
        </w:rPr>
        <w:t xml:space="preserve"> </w:t>
      </w:r>
      <w:r w:rsidRPr="00816EF2">
        <w:rPr>
          <w:rFonts w:ascii="Sylfaen" w:hAnsi="Sylfaen" w:cs="Sylfaen"/>
        </w:rPr>
        <w:t>ნალექები</w:t>
      </w:r>
      <w:r w:rsidRPr="00816EF2">
        <w:rPr>
          <w:rFonts w:ascii="AcadNusx" w:hAnsi="AcadNusx"/>
        </w:rPr>
        <w:t xml:space="preserve"> </w:t>
      </w:r>
      <w:r w:rsidRPr="00816EF2">
        <w:rPr>
          <w:rFonts w:ascii="Sylfaen" w:hAnsi="Sylfaen" w:cs="Sylfaen"/>
        </w:rPr>
        <w:t>წარმოდგენილი</w:t>
      </w:r>
      <w:r w:rsidRPr="00816EF2">
        <w:rPr>
          <w:rFonts w:ascii="AcadNusx" w:hAnsi="AcadNusx"/>
        </w:rPr>
        <w:t xml:space="preserve"> </w:t>
      </w:r>
      <w:r w:rsidRPr="00816EF2">
        <w:rPr>
          <w:rFonts w:ascii="Sylfaen" w:hAnsi="Sylfaen" w:cs="Sylfaen"/>
        </w:rPr>
        <w:t>კონგლომერატებით</w:t>
      </w:r>
      <w:r w:rsidRPr="00816EF2">
        <w:rPr>
          <w:rFonts w:ascii="AcadNusx" w:hAnsi="AcadNusx"/>
        </w:rPr>
        <w:t xml:space="preserve">, </w:t>
      </w:r>
      <w:r w:rsidRPr="00816EF2">
        <w:rPr>
          <w:rFonts w:ascii="Sylfaen" w:hAnsi="Sylfaen" w:cs="Sylfaen"/>
        </w:rPr>
        <w:t>ქვიშაქვებით</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თიხებით</w:t>
      </w:r>
      <w:r w:rsidRPr="00816EF2">
        <w:rPr>
          <w:rFonts w:ascii="AcadNusx" w:hAnsi="AcadNusx"/>
        </w:rPr>
        <w:t xml:space="preserve">, </w:t>
      </w:r>
      <w:r w:rsidRPr="00816EF2">
        <w:rPr>
          <w:rFonts w:ascii="Sylfaen" w:hAnsi="Sylfaen" w:cs="Sylfaen"/>
        </w:rPr>
        <w:t>საკვლევ</w:t>
      </w:r>
      <w:r w:rsidRPr="00816EF2">
        <w:rPr>
          <w:rFonts w:ascii="AcadNusx" w:hAnsi="AcadNusx"/>
        </w:rPr>
        <w:t xml:space="preserve"> </w:t>
      </w:r>
      <w:r w:rsidRPr="00816EF2">
        <w:rPr>
          <w:rFonts w:ascii="Sylfaen" w:hAnsi="Sylfaen" w:cs="Sylfaen"/>
        </w:rPr>
        <w:t>უბანზე</w:t>
      </w:r>
      <w:r w:rsidRPr="00816EF2">
        <w:rPr>
          <w:rFonts w:ascii="AcadNusx" w:hAnsi="AcadNusx"/>
        </w:rPr>
        <w:t xml:space="preserve"> </w:t>
      </w:r>
      <w:r w:rsidRPr="00816EF2">
        <w:rPr>
          <w:rFonts w:ascii="Sylfaen" w:hAnsi="Sylfaen" w:cs="Sylfaen"/>
        </w:rPr>
        <w:t>ქვიშაქვებით</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თიხებით</w:t>
      </w:r>
      <w:r w:rsidRPr="00816EF2">
        <w:rPr>
          <w:rFonts w:ascii="AcadNusx" w:hAnsi="AcadNusx"/>
        </w:rPr>
        <w:t xml:space="preserve">, </w:t>
      </w:r>
      <w:r w:rsidRPr="00816EF2">
        <w:rPr>
          <w:rFonts w:ascii="Sylfaen" w:hAnsi="Sylfaen" w:cs="Sylfaen"/>
        </w:rPr>
        <w:t>რომლებიც</w:t>
      </w:r>
      <w:r w:rsidRPr="00816EF2">
        <w:rPr>
          <w:rFonts w:ascii="AcadNusx" w:hAnsi="AcadNusx"/>
        </w:rPr>
        <w:t xml:space="preserve"> </w:t>
      </w:r>
      <w:r w:rsidRPr="00816EF2">
        <w:rPr>
          <w:rFonts w:ascii="Sylfaen" w:hAnsi="Sylfaen" w:cs="Sylfaen"/>
        </w:rPr>
        <w:t>თავის</w:t>
      </w:r>
      <w:r w:rsidRPr="00816EF2">
        <w:rPr>
          <w:rFonts w:ascii="AcadNusx" w:hAnsi="AcadNusx"/>
        </w:rPr>
        <w:t xml:space="preserve"> </w:t>
      </w:r>
      <w:r w:rsidRPr="00816EF2">
        <w:rPr>
          <w:rFonts w:ascii="Sylfaen" w:hAnsi="Sylfaen" w:cs="Sylfaen"/>
        </w:rPr>
        <w:t>მხრივ</w:t>
      </w:r>
      <w:r w:rsidRPr="00816EF2">
        <w:rPr>
          <w:rFonts w:ascii="AcadNusx" w:hAnsi="AcadNusx"/>
        </w:rPr>
        <w:t xml:space="preserve"> </w:t>
      </w:r>
      <w:r w:rsidRPr="00816EF2">
        <w:rPr>
          <w:rFonts w:ascii="Sylfaen" w:hAnsi="Sylfaen" w:cs="Sylfaen"/>
        </w:rPr>
        <w:t>გადაფარულია</w:t>
      </w:r>
      <w:r w:rsidRPr="00816EF2">
        <w:rPr>
          <w:rFonts w:ascii="AcadNusx" w:hAnsi="AcadNusx"/>
        </w:rPr>
        <w:t xml:space="preserve"> </w:t>
      </w:r>
      <w:r w:rsidRPr="00816EF2">
        <w:rPr>
          <w:rFonts w:ascii="Sylfaen" w:hAnsi="Sylfaen" w:cs="Sylfaen"/>
        </w:rPr>
        <w:t>ალოვიურ</w:t>
      </w:r>
      <w:r w:rsidRPr="00816EF2">
        <w:rPr>
          <w:rFonts w:ascii="AcadNusx" w:hAnsi="AcadNusx"/>
        </w:rPr>
        <w:t xml:space="preserve"> - </w:t>
      </w:r>
      <w:r w:rsidRPr="00816EF2">
        <w:rPr>
          <w:rFonts w:ascii="Sylfaen" w:hAnsi="Sylfaen" w:cs="Sylfaen"/>
        </w:rPr>
        <w:t>პროლუვიური</w:t>
      </w:r>
      <w:r w:rsidRPr="00816EF2">
        <w:rPr>
          <w:rFonts w:ascii="AcadNusx" w:hAnsi="AcadNusx"/>
        </w:rPr>
        <w:t xml:space="preserve"> </w:t>
      </w:r>
      <w:r w:rsidRPr="00816EF2">
        <w:rPr>
          <w:rFonts w:ascii="Sylfaen" w:hAnsi="Sylfaen" w:cs="Sylfaen"/>
        </w:rPr>
        <w:t>გენეზისის</w:t>
      </w:r>
      <w:r w:rsidRPr="00816EF2">
        <w:rPr>
          <w:rFonts w:ascii="AcadNusx" w:hAnsi="AcadNusx"/>
        </w:rPr>
        <w:t xml:space="preserve"> </w:t>
      </w:r>
      <w:r w:rsidRPr="00816EF2">
        <w:rPr>
          <w:rFonts w:ascii="Sylfaen" w:hAnsi="Sylfaen" w:cs="Sylfaen"/>
        </w:rPr>
        <w:t>თიხური</w:t>
      </w:r>
      <w:r w:rsidRPr="00816EF2">
        <w:rPr>
          <w:rFonts w:ascii="AcadNusx" w:hAnsi="AcadNusx"/>
        </w:rPr>
        <w:t xml:space="preserve"> </w:t>
      </w:r>
      <w:r w:rsidRPr="00816EF2">
        <w:rPr>
          <w:rFonts w:ascii="Sylfaen" w:hAnsi="Sylfaen" w:cs="Sylfaen"/>
        </w:rPr>
        <w:t>ფაციესის</w:t>
      </w:r>
      <w:r w:rsidRPr="00816EF2">
        <w:rPr>
          <w:rFonts w:ascii="AcadNusx" w:hAnsi="AcadNusx"/>
        </w:rPr>
        <w:t xml:space="preserve"> </w:t>
      </w:r>
      <w:r w:rsidRPr="00816EF2">
        <w:rPr>
          <w:rFonts w:ascii="Sylfaen" w:hAnsi="Sylfaen" w:cs="Sylfaen"/>
        </w:rPr>
        <w:t>ნალექებით</w:t>
      </w:r>
      <w:r w:rsidRPr="00816EF2">
        <w:rPr>
          <w:rFonts w:ascii="AcadNusx" w:hAnsi="AcadNusx"/>
        </w:rPr>
        <w:t xml:space="preserve"> </w:t>
      </w:r>
      <w:r w:rsidRPr="00816EF2">
        <w:rPr>
          <w:rFonts w:ascii="Sylfaen" w:hAnsi="Sylfaen" w:cs="Sylfaen"/>
        </w:rPr>
        <w:t>კენჭების</w:t>
      </w:r>
      <w:r w:rsidRPr="00816EF2">
        <w:rPr>
          <w:rFonts w:ascii="AcadNusx" w:hAnsi="AcadNusx"/>
        </w:rPr>
        <w:t xml:space="preserve"> </w:t>
      </w:r>
      <w:r w:rsidRPr="00816EF2">
        <w:rPr>
          <w:rFonts w:ascii="Sylfaen" w:hAnsi="Sylfaen" w:cs="Sylfaen"/>
        </w:rPr>
        <w:t>ჩანართებით</w:t>
      </w:r>
      <w:r w:rsidRPr="00816EF2">
        <w:rPr>
          <w:rFonts w:ascii="AcadNusx" w:hAnsi="AcadNusx"/>
        </w:rPr>
        <w:t xml:space="preserve">.  </w:t>
      </w:r>
      <w:proofErr w:type="gramStart"/>
      <w:r w:rsidRPr="00816EF2">
        <w:rPr>
          <w:rFonts w:ascii="Sylfaen" w:hAnsi="Sylfaen" w:cs="Sylfaen"/>
        </w:rPr>
        <w:t>მდინარის</w:t>
      </w:r>
      <w:proofErr w:type="gramEnd"/>
      <w:r w:rsidRPr="00816EF2">
        <w:rPr>
          <w:rFonts w:ascii="AcadNusx" w:hAnsi="AcadNusx"/>
        </w:rPr>
        <w:t xml:space="preserve"> </w:t>
      </w:r>
      <w:r w:rsidRPr="00816EF2">
        <w:rPr>
          <w:rFonts w:ascii="Sylfaen" w:hAnsi="Sylfaen" w:cs="Sylfaen"/>
        </w:rPr>
        <w:t>ჭალა</w:t>
      </w:r>
      <w:r w:rsidRPr="00816EF2">
        <w:rPr>
          <w:rFonts w:ascii="AcadNusx" w:hAnsi="AcadNusx"/>
        </w:rPr>
        <w:t>-</w:t>
      </w:r>
      <w:r w:rsidRPr="00816EF2">
        <w:rPr>
          <w:rFonts w:ascii="Sylfaen" w:hAnsi="Sylfaen" w:cs="Sylfaen"/>
        </w:rPr>
        <w:t>კალაპოტი</w:t>
      </w:r>
      <w:r w:rsidRPr="00816EF2">
        <w:rPr>
          <w:rFonts w:ascii="AcadNusx" w:hAnsi="AcadNusx"/>
        </w:rPr>
        <w:t xml:space="preserve"> </w:t>
      </w:r>
      <w:r w:rsidRPr="00816EF2">
        <w:rPr>
          <w:rFonts w:ascii="Sylfaen" w:hAnsi="Sylfaen" w:cs="Sylfaen"/>
        </w:rPr>
        <w:t>აგებულია</w:t>
      </w:r>
      <w:r w:rsidRPr="00816EF2">
        <w:rPr>
          <w:rFonts w:ascii="AcadNusx" w:hAnsi="AcadNusx"/>
        </w:rPr>
        <w:t xml:space="preserve"> </w:t>
      </w:r>
      <w:r w:rsidRPr="00816EF2">
        <w:rPr>
          <w:rFonts w:ascii="Sylfaen" w:hAnsi="Sylfaen" w:cs="Sylfaen"/>
        </w:rPr>
        <w:t>ალუვიური</w:t>
      </w:r>
      <w:r w:rsidRPr="00816EF2">
        <w:rPr>
          <w:rFonts w:ascii="AcadNusx" w:hAnsi="AcadNusx"/>
        </w:rPr>
        <w:t xml:space="preserve"> </w:t>
      </w:r>
      <w:r w:rsidRPr="00816EF2">
        <w:rPr>
          <w:rFonts w:ascii="Sylfaen" w:hAnsi="Sylfaen" w:cs="Sylfaen"/>
        </w:rPr>
        <w:t>ნალექებით</w:t>
      </w:r>
      <w:r w:rsidRPr="00816EF2">
        <w:rPr>
          <w:rFonts w:ascii="AcadNusx" w:hAnsi="AcadNusx"/>
        </w:rPr>
        <w:t xml:space="preserve">, </w:t>
      </w:r>
      <w:r w:rsidRPr="00816EF2">
        <w:rPr>
          <w:rFonts w:ascii="Sylfaen" w:hAnsi="Sylfaen" w:cs="Sylfaen"/>
        </w:rPr>
        <w:t>წარმოდგენილი</w:t>
      </w:r>
      <w:r w:rsidRPr="00816EF2">
        <w:rPr>
          <w:rFonts w:ascii="AcadNusx" w:hAnsi="AcadNusx"/>
        </w:rPr>
        <w:t xml:space="preserve"> </w:t>
      </w:r>
      <w:r w:rsidRPr="00816EF2">
        <w:rPr>
          <w:rFonts w:ascii="Sylfaen" w:hAnsi="Sylfaen" w:cs="Sylfaen"/>
        </w:rPr>
        <w:t>ფხვიერი</w:t>
      </w:r>
      <w:r w:rsidRPr="00816EF2">
        <w:rPr>
          <w:rFonts w:ascii="AcadNusx" w:hAnsi="AcadNusx"/>
        </w:rPr>
        <w:t xml:space="preserve"> </w:t>
      </w:r>
      <w:r w:rsidRPr="00816EF2">
        <w:rPr>
          <w:rFonts w:ascii="Sylfaen" w:hAnsi="Sylfaen" w:cs="Sylfaen"/>
        </w:rPr>
        <w:t>გრუნტის</w:t>
      </w:r>
      <w:r w:rsidRPr="00816EF2">
        <w:rPr>
          <w:rFonts w:ascii="AcadNusx" w:hAnsi="AcadNusx"/>
        </w:rPr>
        <w:t xml:space="preserve"> </w:t>
      </w:r>
      <w:r w:rsidRPr="00816EF2">
        <w:rPr>
          <w:rFonts w:ascii="Sylfaen" w:hAnsi="Sylfaen" w:cs="Sylfaen"/>
        </w:rPr>
        <w:t>ნაირსახეობით</w:t>
      </w:r>
      <w:r w:rsidRPr="00816EF2">
        <w:rPr>
          <w:rFonts w:ascii="AcadNusx" w:hAnsi="AcadNusx"/>
        </w:rPr>
        <w:t xml:space="preserve">: </w:t>
      </w:r>
      <w:r w:rsidRPr="00816EF2">
        <w:rPr>
          <w:rFonts w:ascii="Sylfaen" w:hAnsi="Sylfaen" w:cs="Sylfaen"/>
        </w:rPr>
        <w:t>საშუალო</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წვრილმარცვლოვანი</w:t>
      </w:r>
      <w:r w:rsidRPr="00816EF2">
        <w:rPr>
          <w:rFonts w:ascii="AcadNusx" w:hAnsi="AcadNusx"/>
        </w:rPr>
        <w:t xml:space="preserve"> </w:t>
      </w:r>
      <w:r w:rsidRPr="00816EF2">
        <w:rPr>
          <w:rFonts w:ascii="Sylfaen" w:hAnsi="Sylfaen" w:cs="Sylfaen"/>
        </w:rPr>
        <w:t>კენჭნარი</w:t>
      </w:r>
      <w:r w:rsidRPr="00816EF2">
        <w:rPr>
          <w:rFonts w:ascii="AcadNusx" w:hAnsi="AcadNusx"/>
        </w:rPr>
        <w:t xml:space="preserve"> </w:t>
      </w:r>
      <w:r w:rsidRPr="00816EF2">
        <w:rPr>
          <w:rFonts w:ascii="Sylfaen" w:hAnsi="Sylfaen" w:cs="Sylfaen"/>
        </w:rPr>
        <w:t>ქვიშის</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ხრეშის</w:t>
      </w:r>
      <w:r w:rsidRPr="00816EF2">
        <w:rPr>
          <w:rFonts w:ascii="AcadNusx" w:hAnsi="AcadNusx"/>
        </w:rPr>
        <w:t xml:space="preserve"> </w:t>
      </w:r>
      <w:r w:rsidRPr="00816EF2">
        <w:rPr>
          <w:rFonts w:ascii="Sylfaen" w:hAnsi="Sylfaen" w:cs="Sylfaen"/>
        </w:rPr>
        <w:t>შემავსებლით</w:t>
      </w:r>
      <w:r w:rsidRPr="00816EF2">
        <w:rPr>
          <w:rFonts w:ascii="AcadNusx" w:hAnsi="AcadNusx"/>
        </w:rPr>
        <w:t xml:space="preserve">. </w:t>
      </w:r>
      <w:proofErr w:type="gramStart"/>
      <w:r w:rsidRPr="00816EF2">
        <w:rPr>
          <w:rFonts w:ascii="Sylfaen" w:hAnsi="Sylfaen" w:cs="Sylfaen"/>
        </w:rPr>
        <w:t>კენჭნაროვანი</w:t>
      </w:r>
      <w:proofErr w:type="gramEnd"/>
      <w:r w:rsidRPr="00816EF2">
        <w:rPr>
          <w:rFonts w:ascii="AcadNusx" w:hAnsi="AcadNusx"/>
        </w:rPr>
        <w:t xml:space="preserve"> </w:t>
      </w:r>
      <w:r w:rsidRPr="00816EF2">
        <w:rPr>
          <w:rFonts w:ascii="Sylfaen" w:hAnsi="Sylfaen" w:cs="Sylfaen"/>
        </w:rPr>
        <w:t>მასალა</w:t>
      </w:r>
      <w:r w:rsidRPr="00816EF2">
        <w:rPr>
          <w:rFonts w:ascii="AcadNusx" w:hAnsi="AcadNusx"/>
        </w:rPr>
        <w:t xml:space="preserve"> </w:t>
      </w:r>
      <w:r w:rsidRPr="00816EF2">
        <w:rPr>
          <w:rFonts w:ascii="Sylfaen" w:hAnsi="Sylfaen" w:cs="Sylfaen"/>
        </w:rPr>
        <w:t>ძირითადად</w:t>
      </w:r>
      <w:r w:rsidRPr="00816EF2">
        <w:rPr>
          <w:rFonts w:ascii="AcadNusx" w:hAnsi="AcadNusx"/>
        </w:rPr>
        <w:t xml:space="preserve"> </w:t>
      </w:r>
      <w:r w:rsidRPr="00816EF2">
        <w:rPr>
          <w:rFonts w:ascii="Sylfaen" w:hAnsi="Sylfaen" w:cs="Sylfaen"/>
        </w:rPr>
        <w:t>ქვიშაქვებითაა</w:t>
      </w:r>
      <w:r w:rsidRPr="00816EF2">
        <w:rPr>
          <w:rFonts w:ascii="AcadNusx" w:hAnsi="AcadNusx"/>
        </w:rPr>
        <w:t xml:space="preserve"> </w:t>
      </w:r>
      <w:r w:rsidRPr="00816EF2">
        <w:rPr>
          <w:rFonts w:ascii="Sylfaen" w:hAnsi="Sylfaen" w:cs="Sylfaen"/>
        </w:rPr>
        <w:t>წარმოდგენილი</w:t>
      </w:r>
      <w:r w:rsidRPr="00816EF2">
        <w:rPr>
          <w:rFonts w:ascii="AcadNusx" w:hAnsi="AcadNusx"/>
        </w:rPr>
        <w:t xml:space="preserve">, </w:t>
      </w:r>
      <w:r w:rsidRPr="00816EF2">
        <w:rPr>
          <w:rFonts w:ascii="Sylfaen" w:hAnsi="Sylfaen" w:cs="Sylfaen"/>
        </w:rPr>
        <w:t>საშუალოდ</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კარგადაა</w:t>
      </w:r>
      <w:r w:rsidRPr="00816EF2">
        <w:rPr>
          <w:rFonts w:ascii="AcadNusx" w:hAnsi="AcadNusx"/>
        </w:rPr>
        <w:t xml:space="preserve"> </w:t>
      </w:r>
      <w:r w:rsidRPr="00816EF2">
        <w:rPr>
          <w:rFonts w:ascii="Sylfaen" w:hAnsi="Sylfaen" w:cs="Sylfaen"/>
        </w:rPr>
        <w:t>დამუშავებული</w:t>
      </w:r>
      <w:r w:rsidRPr="00816EF2">
        <w:rPr>
          <w:rFonts w:ascii="AcadNusx" w:hAnsi="AcadNusx"/>
        </w:rPr>
        <w:t xml:space="preserve"> </w:t>
      </w:r>
      <w:r w:rsidRPr="00816EF2">
        <w:rPr>
          <w:rFonts w:ascii="Sylfaen" w:hAnsi="Sylfaen" w:cs="Sylfaen"/>
        </w:rPr>
        <w:t>და</w:t>
      </w:r>
      <w:r w:rsidRPr="00816EF2">
        <w:rPr>
          <w:rFonts w:ascii="AcadNusx" w:hAnsi="AcadNusx"/>
        </w:rPr>
        <w:t xml:space="preserve"> </w:t>
      </w:r>
      <w:r w:rsidRPr="00816EF2">
        <w:rPr>
          <w:rFonts w:ascii="Sylfaen" w:hAnsi="Sylfaen" w:cs="Sylfaen"/>
        </w:rPr>
        <w:t>დახარისხებული</w:t>
      </w:r>
      <w:r w:rsidRPr="00816EF2">
        <w:rPr>
          <w:rFonts w:ascii="AcadNusx" w:hAnsi="AcadNusx"/>
        </w:rPr>
        <w:t xml:space="preserve">. </w:t>
      </w:r>
    </w:p>
    <w:p w:rsidR="00816EF2" w:rsidRPr="009666FD" w:rsidRDefault="009666FD" w:rsidP="009666FD">
      <w:pPr>
        <w:spacing w:line="276" w:lineRule="auto"/>
        <w:jc w:val="both"/>
        <w:rPr>
          <w:rFonts w:ascii="AcadNusx" w:hAnsi="AcadNusx"/>
          <w:b/>
          <w:lang w:val="ka-GE"/>
        </w:rPr>
      </w:pPr>
      <w:r w:rsidRPr="009666FD">
        <w:rPr>
          <w:rFonts w:ascii="AcadNusx" w:hAnsi="AcadNusx"/>
          <w:b/>
          <w:lang w:val="ka-GE"/>
        </w:rPr>
        <w:t>hidrogeologia</w:t>
      </w:r>
      <w:r w:rsidRPr="009666FD">
        <w:rPr>
          <w:rFonts w:ascii="Sylfaen" w:hAnsi="Sylfaen"/>
          <w:b/>
          <w:lang w:val="ka-GE"/>
        </w:rPr>
        <w:t>.</w:t>
      </w:r>
      <w:r w:rsidRPr="009666FD">
        <w:rPr>
          <w:rFonts w:ascii="AcadNusx" w:hAnsi="AcadNusx"/>
          <w:b/>
          <w:lang w:val="ka-GE"/>
        </w:rPr>
        <w:t xml:space="preserve"> </w:t>
      </w:r>
      <w:r w:rsidR="00816EF2" w:rsidRPr="009666FD">
        <w:rPr>
          <w:rFonts w:ascii="Sylfaen" w:hAnsi="Sylfaen" w:cs="Sylfaen"/>
          <w:lang w:val="ka-GE"/>
        </w:rPr>
        <w:t>უბნის</w:t>
      </w:r>
      <w:r w:rsidR="00816EF2" w:rsidRPr="009666FD">
        <w:rPr>
          <w:rFonts w:ascii="AcadNusx" w:hAnsi="AcadNusx"/>
          <w:lang w:val="ka-GE"/>
        </w:rPr>
        <w:t xml:space="preserve"> </w:t>
      </w:r>
      <w:r w:rsidR="00816EF2" w:rsidRPr="009666FD">
        <w:rPr>
          <w:rFonts w:ascii="Sylfaen" w:hAnsi="Sylfaen" w:cs="Sylfaen"/>
          <w:lang w:val="ka-GE"/>
        </w:rPr>
        <w:t>ფარგლებში</w:t>
      </w:r>
      <w:r w:rsidR="00816EF2" w:rsidRPr="009666FD">
        <w:rPr>
          <w:rFonts w:ascii="AcadNusx" w:hAnsi="AcadNusx"/>
          <w:lang w:val="ka-GE"/>
        </w:rPr>
        <w:t xml:space="preserve"> </w:t>
      </w:r>
      <w:r w:rsidR="00816EF2" w:rsidRPr="009666FD">
        <w:rPr>
          <w:rFonts w:ascii="Sylfaen" w:hAnsi="Sylfaen" w:cs="Sylfaen"/>
          <w:lang w:val="ka-GE"/>
        </w:rPr>
        <w:t>გრუნტის</w:t>
      </w:r>
      <w:r w:rsidR="00816EF2" w:rsidRPr="009666FD">
        <w:rPr>
          <w:rFonts w:ascii="AcadNusx" w:hAnsi="AcadNusx"/>
          <w:lang w:val="ka-GE"/>
        </w:rPr>
        <w:t xml:space="preserve"> </w:t>
      </w:r>
      <w:r w:rsidR="00816EF2" w:rsidRPr="009666FD">
        <w:rPr>
          <w:rFonts w:ascii="Sylfaen" w:hAnsi="Sylfaen" w:cs="Sylfaen"/>
          <w:lang w:val="ka-GE"/>
        </w:rPr>
        <w:t>წყლების</w:t>
      </w:r>
      <w:r w:rsidR="00816EF2" w:rsidRPr="009666FD">
        <w:rPr>
          <w:rFonts w:ascii="AcadNusx" w:hAnsi="AcadNusx"/>
          <w:lang w:val="ka-GE"/>
        </w:rPr>
        <w:t xml:space="preserve"> </w:t>
      </w:r>
      <w:r w:rsidR="00816EF2" w:rsidRPr="009666FD">
        <w:rPr>
          <w:rFonts w:ascii="Sylfaen" w:hAnsi="Sylfaen" w:cs="Sylfaen"/>
          <w:lang w:val="ka-GE"/>
        </w:rPr>
        <w:t>ზედაპირული</w:t>
      </w:r>
      <w:r w:rsidR="00816EF2" w:rsidRPr="009666FD">
        <w:rPr>
          <w:rFonts w:ascii="AcadNusx" w:hAnsi="AcadNusx"/>
          <w:lang w:val="ka-GE"/>
        </w:rPr>
        <w:t xml:space="preserve"> </w:t>
      </w:r>
      <w:r w:rsidR="00816EF2" w:rsidRPr="009666FD">
        <w:rPr>
          <w:rFonts w:ascii="Sylfaen" w:hAnsi="Sylfaen" w:cs="Sylfaen"/>
          <w:lang w:val="ka-GE"/>
        </w:rPr>
        <w:t>გამოსავლები</w:t>
      </w:r>
      <w:r w:rsidR="00816EF2" w:rsidRPr="009666FD">
        <w:rPr>
          <w:rFonts w:ascii="AcadNusx" w:hAnsi="AcadNusx"/>
          <w:lang w:val="ka-GE"/>
        </w:rPr>
        <w:t xml:space="preserve"> </w:t>
      </w:r>
      <w:r w:rsidR="00816EF2" w:rsidRPr="009666FD">
        <w:rPr>
          <w:rFonts w:ascii="Sylfaen" w:hAnsi="Sylfaen" w:cs="Sylfaen"/>
          <w:lang w:val="ka-GE"/>
        </w:rPr>
        <w:t>არ</w:t>
      </w:r>
      <w:r w:rsidR="00816EF2" w:rsidRPr="009666FD">
        <w:rPr>
          <w:rFonts w:ascii="AcadNusx" w:hAnsi="AcadNusx"/>
          <w:lang w:val="ka-GE"/>
        </w:rPr>
        <w:t xml:space="preserve"> </w:t>
      </w:r>
      <w:r w:rsidR="00816EF2" w:rsidRPr="009666FD">
        <w:rPr>
          <w:rFonts w:ascii="Sylfaen" w:hAnsi="Sylfaen" w:cs="Sylfaen"/>
          <w:lang w:val="ka-GE"/>
        </w:rPr>
        <w:t>დაფიქსირებულა</w:t>
      </w:r>
      <w:r w:rsidR="00816EF2" w:rsidRPr="009666FD">
        <w:rPr>
          <w:rFonts w:ascii="AcadNusx" w:hAnsi="AcadNusx"/>
          <w:lang w:val="ka-GE"/>
        </w:rPr>
        <w:t xml:space="preserve">. </w:t>
      </w:r>
      <w:r w:rsidR="00816EF2" w:rsidRPr="009666FD">
        <w:rPr>
          <w:rFonts w:ascii="Sylfaen" w:hAnsi="Sylfaen" w:cs="Sylfaen"/>
          <w:lang w:val="ka-GE"/>
        </w:rPr>
        <w:t>მდინარის</w:t>
      </w:r>
      <w:r w:rsidR="00816EF2" w:rsidRPr="009666FD">
        <w:rPr>
          <w:rFonts w:ascii="AcadNusx" w:hAnsi="AcadNusx"/>
          <w:lang w:val="ka-GE"/>
        </w:rPr>
        <w:t xml:space="preserve"> </w:t>
      </w:r>
      <w:r w:rsidR="00816EF2" w:rsidRPr="009666FD">
        <w:rPr>
          <w:rFonts w:ascii="Sylfaen" w:hAnsi="Sylfaen" w:cs="Sylfaen"/>
          <w:lang w:val="ka-GE"/>
        </w:rPr>
        <w:t>ჭალაში</w:t>
      </w:r>
      <w:r w:rsidR="00816EF2" w:rsidRPr="009666FD">
        <w:rPr>
          <w:rFonts w:ascii="AcadNusx" w:hAnsi="AcadNusx"/>
          <w:lang w:val="ka-GE"/>
        </w:rPr>
        <w:t xml:space="preserve"> </w:t>
      </w:r>
      <w:r w:rsidR="00816EF2" w:rsidRPr="009666FD">
        <w:rPr>
          <w:rFonts w:ascii="Sylfaen" w:hAnsi="Sylfaen" w:cs="Sylfaen"/>
          <w:lang w:val="ka-GE"/>
        </w:rPr>
        <w:t>გრუნტის</w:t>
      </w:r>
      <w:r w:rsidR="00816EF2" w:rsidRPr="009666FD">
        <w:rPr>
          <w:rFonts w:ascii="AcadNusx" w:hAnsi="AcadNusx"/>
          <w:lang w:val="ka-GE"/>
        </w:rPr>
        <w:t xml:space="preserve"> </w:t>
      </w:r>
      <w:r w:rsidR="00816EF2" w:rsidRPr="009666FD">
        <w:rPr>
          <w:rFonts w:ascii="Sylfaen" w:hAnsi="Sylfaen" w:cs="Sylfaen"/>
          <w:lang w:val="ka-GE"/>
        </w:rPr>
        <w:t>წყლის</w:t>
      </w:r>
      <w:r w:rsidR="00816EF2" w:rsidRPr="009666FD">
        <w:rPr>
          <w:rFonts w:ascii="AcadNusx" w:hAnsi="AcadNusx"/>
          <w:lang w:val="ka-GE"/>
        </w:rPr>
        <w:t xml:space="preserve"> </w:t>
      </w:r>
      <w:r w:rsidR="00816EF2" w:rsidRPr="009666FD">
        <w:rPr>
          <w:rFonts w:ascii="Sylfaen" w:hAnsi="Sylfaen" w:cs="Sylfaen"/>
          <w:lang w:val="ka-GE"/>
        </w:rPr>
        <w:t>დონე</w:t>
      </w:r>
      <w:r w:rsidR="00816EF2" w:rsidRPr="009666FD">
        <w:rPr>
          <w:rFonts w:ascii="AcadNusx" w:hAnsi="AcadNusx"/>
          <w:lang w:val="ka-GE"/>
        </w:rPr>
        <w:t xml:space="preserve"> 0.3-0.5 </w:t>
      </w:r>
      <w:r w:rsidR="00816EF2" w:rsidRPr="009666FD">
        <w:rPr>
          <w:rFonts w:ascii="Sylfaen" w:hAnsi="Sylfaen" w:cs="Sylfaen"/>
          <w:lang w:val="ka-GE"/>
        </w:rPr>
        <w:t>მეტრია</w:t>
      </w:r>
      <w:r w:rsidR="00816EF2" w:rsidRPr="009666FD">
        <w:rPr>
          <w:rFonts w:ascii="AcadNusx" w:hAnsi="AcadNusx"/>
          <w:lang w:val="ka-GE"/>
        </w:rPr>
        <w:t xml:space="preserve">, </w:t>
      </w:r>
      <w:r w:rsidR="00816EF2" w:rsidRPr="009666FD">
        <w:rPr>
          <w:rFonts w:ascii="Sylfaen" w:hAnsi="Sylfaen" w:cs="Sylfaen"/>
          <w:lang w:val="ka-GE"/>
        </w:rPr>
        <w:t>ხოლო</w:t>
      </w:r>
      <w:r w:rsidR="00816EF2" w:rsidRPr="009666FD">
        <w:rPr>
          <w:rFonts w:ascii="AcadNusx" w:hAnsi="AcadNusx"/>
          <w:lang w:val="ka-GE"/>
        </w:rPr>
        <w:t xml:space="preserve"> </w:t>
      </w:r>
      <w:r w:rsidR="00816EF2" w:rsidRPr="009666FD">
        <w:rPr>
          <w:rFonts w:ascii="Sylfaen" w:hAnsi="Sylfaen" w:cs="Sylfaen"/>
          <w:lang w:val="ka-GE"/>
        </w:rPr>
        <w:t>ტერასულ</w:t>
      </w:r>
      <w:r w:rsidR="00816EF2" w:rsidRPr="009666FD">
        <w:rPr>
          <w:rFonts w:ascii="AcadNusx" w:hAnsi="AcadNusx"/>
          <w:lang w:val="ka-GE"/>
        </w:rPr>
        <w:t xml:space="preserve"> </w:t>
      </w:r>
      <w:r w:rsidR="00816EF2" w:rsidRPr="009666FD">
        <w:rPr>
          <w:rFonts w:ascii="Sylfaen" w:hAnsi="Sylfaen" w:cs="Sylfaen"/>
          <w:lang w:val="ka-GE"/>
        </w:rPr>
        <w:t>საფეხურებზე</w:t>
      </w:r>
      <w:r w:rsidR="00816EF2" w:rsidRPr="009666FD">
        <w:rPr>
          <w:rFonts w:ascii="AcadNusx" w:hAnsi="AcadNusx"/>
          <w:lang w:val="ka-GE"/>
        </w:rPr>
        <w:t xml:space="preserve"> 4-6 </w:t>
      </w:r>
      <w:r w:rsidR="00816EF2" w:rsidRPr="009666FD">
        <w:rPr>
          <w:rFonts w:ascii="Sylfaen" w:hAnsi="Sylfaen" w:cs="Sylfaen"/>
          <w:lang w:val="ka-GE"/>
        </w:rPr>
        <w:t>მ</w:t>
      </w:r>
      <w:r w:rsidR="00816EF2" w:rsidRPr="009666FD">
        <w:rPr>
          <w:rFonts w:ascii="AcadNusx" w:hAnsi="AcadNusx"/>
          <w:lang w:val="ka-GE"/>
        </w:rPr>
        <w:t xml:space="preserve"> </w:t>
      </w:r>
      <w:r w:rsidR="00816EF2" w:rsidRPr="009666FD">
        <w:rPr>
          <w:rFonts w:ascii="Sylfaen" w:hAnsi="Sylfaen" w:cs="Sylfaen"/>
          <w:lang w:val="ka-GE"/>
        </w:rPr>
        <w:t>სიღრმეზე</w:t>
      </w:r>
      <w:r w:rsidR="00816EF2" w:rsidRPr="009666FD">
        <w:rPr>
          <w:rFonts w:ascii="AcadNusx" w:hAnsi="AcadNusx"/>
          <w:lang w:val="ka-GE"/>
        </w:rPr>
        <w:t>.</w:t>
      </w:r>
    </w:p>
    <w:p w:rsidR="00816EF2" w:rsidRPr="009666FD" w:rsidRDefault="00816EF2" w:rsidP="009666FD">
      <w:pPr>
        <w:spacing w:line="276" w:lineRule="auto"/>
        <w:jc w:val="both"/>
        <w:rPr>
          <w:rFonts w:ascii="AcadNusx" w:hAnsi="AcadNusx"/>
          <w:b/>
          <w:lang w:val="ka-GE"/>
        </w:rPr>
      </w:pPr>
      <w:r w:rsidRPr="009666FD">
        <w:rPr>
          <w:rFonts w:ascii="AcadNusx" w:hAnsi="AcadNusx"/>
          <w:b/>
          <w:lang w:val="ka-GE"/>
        </w:rPr>
        <w:t>samSeneblo moednebis sainJinro-geologiuri pirobebi</w:t>
      </w:r>
      <w:r w:rsidR="009666FD" w:rsidRPr="009666FD">
        <w:rPr>
          <w:rFonts w:ascii="Sylfaen" w:hAnsi="Sylfaen"/>
          <w:b/>
          <w:lang w:val="ka-GE"/>
        </w:rPr>
        <w:t>.</w:t>
      </w:r>
      <w:r w:rsidRPr="009666FD">
        <w:rPr>
          <w:rFonts w:ascii="AcadNusx" w:hAnsi="AcadNusx"/>
          <w:b/>
          <w:lang w:val="ka-GE"/>
        </w:rPr>
        <w:t xml:space="preserve"> </w:t>
      </w:r>
      <w:r w:rsidRPr="009666FD">
        <w:rPr>
          <w:rFonts w:ascii="Sylfaen" w:hAnsi="Sylfaen" w:cs="Sylfaen"/>
          <w:lang w:val="ka-GE"/>
        </w:rPr>
        <w:t>მდ</w:t>
      </w:r>
      <w:r w:rsidRPr="009666FD">
        <w:rPr>
          <w:rFonts w:ascii="AcadNusx" w:hAnsi="AcadNusx"/>
          <w:lang w:val="ka-GE"/>
        </w:rPr>
        <w:t>.</w:t>
      </w:r>
      <w:r w:rsidRPr="009666FD">
        <w:rPr>
          <w:rFonts w:ascii="Sylfaen" w:hAnsi="Sylfaen" w:cs="Sylfaen"/>
          <w:lang w:val="ka-GE"/>
        </w:rPr>
        <w:t>მუნჩიას</w:t>
      </w:r>
      <w:r w:rsidRPr="009666FD">
        <w:rPr>
          <w:rFonts w:ascii="AcadNusx" w:hAnsi="AcadNusx"/>
          <w:lang w:val="ka-GE"/>
        </w:rPr>
        <w:t xml:space="preserve"> </w:t>
      </w:r>
      <w:r w:rsidRPr="009666FD">
        <w:rPr>
          <w:rFonts w:ascii="Sylfaen" w:hAnsi="Sylfaen" w:cs="Sylfaen"/>
          <w:lang w:val="ka-GE"/>
        </w:rPr>
        <w:t>მარცხენა</w:t>
      </w:r>
      <w:r w:rsidRPr="009666FD">
        <w:rPr>
          <w:rFonts w:ascii="AcadNusx" w:hAnsi="AcadNusx"/>
          <w:lang w:val="ka-GE"/>
        </w:rPr>
        <w:t xml:space="preserve"> </w:t>
      </w:r>
      <w:r w:rsidRPr="009666FD">
        <w:rPr>
          <w:rFonts w:ascii="Sylfaen" w:hAnsi="Sylfaen" w:cs="Sylfaen"/>
          <w:lang w:val="ka-GE"/>
        </w:rPr>
        <w:t>ნაპირის</w:t>
      </w:r>
      <w:r w:rsidRPr="009666FD">
        <w:rPr>
          <w:rFonts w:ascii="AcadNusx" w:hAnsi="AcadNusx"/>
          <w:lang w:val="ka-GE"/>
        </w:rPr>
        <w:t xml:space="preserve"> </w:t>
      </w:r>
      <w:r w:rsidRPr="009666FD">
        <w:rPr>
          <w:rFonts w:ascii="Sylfaen" w:hAnsi="Sylfaen" w:cs="Sylfaen"/>
          <w:lang w:val="ka-GE"/>
        </w:rPr>
        <w:t>გასწვრივ</w:t>
      </w:r>
      <w:r w:rsidRPr="009666FD">
        <w:rPr>
          <w:rFonts w:ascii="AcadNusx" w:hAnsi="AcadNusx"/>
          <w:lang w:val="ka-GE"/>
        </w:rPr>
        <w:t xml:space="preserve"> </w:t>
      </w:r>
      <w:r w:rsidRPr="009666FD">
        <w:rPr>
          <w:rFonts w:ascii="Sylfaen" w:hAnsi="Sylfaen" w:cs="Sylfaen"/>
          <w:lang w:val="ka-GE"/>
        </w:rPr>
        <w:t>ნაპირსამაგრი</w:t>
      </w:r>
      <w:r w:rsidRPr="009666FD">
        <w:rPr>
          <w:rFonts w:ascii="AcadNusx" w:hAnsi="AcadNusx"/>
          <w:lang w:val="ka-GE"/>
        </w:rPr>
        <w:t xml:space="preserve">  </w:t>
      </w:r>
      <w:r w:rsidRPr="009666FD">
        <w:rPr>
          <w:rFonts w:ascii="Sylfaen" w:hAnsi="Sylfaen" w:cs="Sylfaen"/>
          <w:lang w:val="ka-GE"/>
        </w:rPr>
        <w:t>ნაგებობის</w:t>
      </w:r>
      <w:r w:rsidRPr="009666FD">
        <w:rPr>
          <w:rFonts w:ascii="AcadNusx" w:hAnsi="AcadNusx"/>
          <w:lang w:val="ka-GE"/>
        </w:rPr>
        <w:t xml:space="preserve"> </w:t>
      </w:r>
      <w:r w:rsidRPr="009666FD">
        <w:rPr>
          <w:rFonts w:ascii="Sylfaen" w:hAnsi="Sylfaen" w:cs="Sylfaen"/>
          <w:lang w:val="ka-GE"/>
        </w:rPr>
        <w:t>მშენებლობის</w:t>
      </w:r>
      <w:r w:rsidRPr="009666FD">
        <w:rPr>
          <w:rFonts w:ascii="AcadNusx" w:hAnsi="AcadNusx"/>
          <w:lang w:val="ka-GE"/>
        </w:rPr>
        <w:t xml:space="preserve"> </w:t>
      </w:r>
      <w:r w:rsidRPr="009666FD">
        <w:rPr>
          <w:rFonts w:ascii="Sylfaen" w:hAnsi="Sylfaen" w:cs="Sylfaen"/>
          <w:lang w:val="ka-GE"/>
        </w:rPr>
        <w:t>საინჟინრო</w:t>
      </w:r>
      <w:r w:rsidRPr="009666FD">
        <w:rPr>
          <w:rFonts w:ascii="AcadNusx" w:hAnsi="AcadNusx"/>
          <w:lang w:val="ka-GE"/>
        </w:rPr>
        <w:t>-</w:t>
      </w:r>
      <w:r w:rsidRPr="009666FD">
        <w:rPr>
          <w:rFonts w:ascii="Sylfaen" w:hAnsi="Sylfaen" w:cs="Sylfaen"/>
          <w:lang w:val="ka-GE"/>
        </w:rPr>
        <w:t>გეოლოგიური</w:t>
      </w:r>
      <w:r w:rsidRPr="009666FD">
        <w:rPr>
          <w:rFonts w:ascii="AcadNusx" w:hAnsi="AcadNusx"/>
          <w:lang w:val="ka-GE"/>
        </w:rPr>
        <w:t xml:space="preserve"> </w:t>
      </w:r>
      <w:r w:rsidRPr="009666FD">
        <w:rPr>
          <w:rFonts w:ascii="Sylfaen" w:hAnsi="Sylfaen" w:cs="Sylfaen"/>
          <w:lang w:val="ka-GE"/>
        </w:rPr>
        <w:t>პირობები</w:t>
      </w:r>
      <w:r w:rsidRPr="009666FD">
        <w:rPr>
          <w:rFonts w:ascii="AcadNusx" w:hAnsi="AcadNusx"/>
          <w:lang w:val="ka-GE"/>
        </w:rPr>
        <w:t xml:space="preserve"> </w:t>
      </w:r>
      <w:r w:rsidRPr="009666FD">
        <w:rPr>
          <w:rFonts w:ascii="Sylfaen" w:hAnsi="Sylfaen" w:cs="Sylfaen"/>
          <w:lang w:val="ka-GE"/>
        </w:rPr>
        <w:t>განპირობებულია</w:t>
      </w:r>
      <w:r w:rsidRPr="009666FD">
        <w:rPr>
          <w:rFonts w:ascii="AcadNusx" w:hAnsi="AcadNusx"/>
          <w:lang w:val="ka-GE"/>
        </w:rPr>
        <w:t xml:space="preserve"> </w:t>
      </w:r>
      <w:r w:rsidRPr="009666FD">
        <w:rPr>
          <w:rFonts w:ascii="Sylfaen" w:hAnsi="Sylfaen" w:cs="Sylfaen"/>
          <w:lang w:val="ka-GE"/>
        </w:rPr>
        <w:t>უბნის</w:t>
      </w:r>
      <w:r w:rsidRPr="009666FD">
        <w:rPr>
          <w:rFonts w:ascii="AcadNusx" w:hAnsi="AcadNusx"/>
          <w:lang w:val="ka-GE"/>
        </w:rPr>
        <w:t xml:space="preserve"> </w:t>
      </w:r>
      <w:r w:rsidRPr="009666FD">
        <w:rPr>
          <w:rFonts w:ascii="Sylfaen" w:hAnsi="Sylfaen" w:cs="Sylfaen"/>
          <w:lang w:val="ka-GE"/>
        </w:rPr>
        <w:t>ამგებელი</w:t>
      </w:r>
      <w:r w:rsidRPr="009666FD">
        <w:rPr>
          <w:rFonts w:ascii="AcadNusx" w:hAnsi="AcadNusx"/>
          <w:lang w:val="ka-GE"/>
        </w:rPr>
        <w:t xml:space="preserve"> </w:t>
      </w:r>
      <w:r w:rsidRPr="009666FD">
        <w:rPr>
          <w:rFonts w:ascii="Sylfaen" w:hAnsi="Sylfaen" w:cs="Sylfaen"/>
          <w:lang w:val="ka-GE"/>
        </w:rPr>
        <w:t>გრუნტის</w:t>
      </w:r>
      <w:r w:rsidRPr="009666FD">
        <w:rPr>
          <w:rFonts w:ascii="AcadNusx" w:hAnsi="AcadNusx"/>
          <w:lang w:val="ka-GE"/>
        </w:rPr>
        <w:t xml:space="preserve"> </w:t>
      </w:r>
      <w:r w:rsidRPr="009666FD">
        <w:rPr>
          <w:rFonts w:ascii="Sylfaen" w:hAnsi="Sylfaen" w:cs="Sylfaen"/>
          <w:lang w:val="ka-GE"/>
        </w:rPr>
        <w:t>შემადგენლობით</w:t>
      </w:r>
      <w:r w:rsidRPr="009666FD">
        <w:rPr>
          <w:rFonts w:ascii="AcadNusx" w:hAnsi="AcadNusx"/>
          <w:lang w:val="ka-GE"/>
        </w:rPr>
        <w:t xml:space="preserve">, </w:t>
      </w:r>
      <w:r w:rsidRPr="009666FD">
        <w:rPr>
          <w:rFonts w:ascii="Sylfaen" w:hAnsi="Sylfaen" w:cs="Sylfaen"/>
          <w:lang w:val="ka-GE"/>
        </w:rPr>
        <w:t>რელიეფის</w:t>
      </w:r>
      <w:r w:rsidRPr="009666FD">
        <w:rPr>
          <w:rFonts w:ascii="AcadNusx" w:hAnsi="AcadNusx"/>
          <w:lang w:val="ka-GE"/>
        </w:rPr>
        <w:t xml:space="preserve"> </w:t>
      </w:r>
      <w:r w:rsidRPr="009666FD">
        <w:rPr>
          <w:rFonts w:ascii="Sylfaen" w:hAnsi="Sylfaen" w:cs="Sylfaen"/>
          <w:lang w:val="ka-GE"/>
        </w:rPr>
        <w:t>თავისებურებით</w:t>
      </w:r>
      <w:r w:rsidRPr="009666FD">
        <w:rPr>
          <w:rFonts w:ascii="AcadNusx" w:hAnsi="AcadNusx"/>
          <w:lang w:val="ka-GE"/>
        </w:rPr>
        <w:t xml:space="preserve">, </w:t>
      </w:r>
      <w:r w:rsidRPr="009666FD">
        <w:rPr>
          <w:rFonts w:ascii="Sylfaen" w:hAnsi="Sylfaen" w:cs="Sylfaen"/>
          <w:lang w:val="ka-GE"/>
        </w:rPr>
        <w:t>მდინარის</w:t>
      </w:r>
      <w:r w:rsidRPr="009666FD">
        <w:rPr>
          <w:rFonts w:ascii="AcadNusx" w:hAnsi="AcadNusx"/>
          <w:lang w:val="ka-GE"/>
        </w:rPr>
        <w:t xml:space="preserve"> </w:t>
      </w:r>
      <w:r w:rsidRPr="009666FD">
        <w:rPr>
          <w:rFonts w:ascii="Sylfaen" w:hAnsi="Sylfaen" w:cs="Sylfaen"/>
          <w:lang w:val="ka-GE"/>
        </w:rPr>
        <w:t>ჰიდროლოგიური</w:t>
      </w:r>
      <w:r w:rsidRPr="009666FD">
        <w:rPr>
          <w:rFonts w:ascii="AcadNusx" w:hAnsi="AcadNusx"/>
          <w:lang w:val="ka-GE"/>
        </w:rPr>
        <w:t xml:space="preserve"> </w:t>
      </w:r>
      <w:r w:rsidRPr="009666FD">
        <w:rPr>
          <w:rFonts w:ascii="Sylfaen" w:hAnsi="Sylfaen" w:cs="Sylfaen"/>
          <w:lang w:val="ka-GE"/>
        </w:rPr>
        <w:t>რეჟიმით</w:t>
      </w:r>
      <w:r w:rsidRPr="009666FD">
        <w:rPr>
          <w:rFonts w:ascii="AcadNusx" w:hAnsi="AcadNusx"/>
          <w:lang w:val="ka-GE"/>
        </w:rPr>
        <w:t xml:space="preserve"> </w:t>
      </w:r>
      <w:r w:rsidRPr="009666FD">
        <w:rPr>
          <w:rFonts w:ascii="Sylfaen" w:hAnsi="Sylfaen" w:cs="Sylfaen"/>
          <w:lang w:val="ka-GE"/>
        </w:rPr>
        <w:t>და</w:t>
      </w:r>
      <w:r w:rsidRPr="009666FD">
        <w:rPr>
          <w:rFonts w:ascii="AcadNusx" w:hAnsi="AcadNusx"/>
          <w:lang w:val="ka-GE"/>
        </w:rPr>
        <w:t xml:space="preserve"> </w:t>
      </w:r>
      <w:r w:rsidRPr="009666FD">
        <w:rPr>
          <w:rFonts w:ascii="Sylfaen" w:hAnsi="Sylfaen" w:cs="Sylfaen"/>
          <w:lang w:val="ka-GE"/>
        </w:rPr>
        <w:t>მათთან</w:t>
      </w:r>
      <w:r w:rsidRPr="009666FD">
        <w:rPr>
          <w:rFonts w:ascii="AcadNusx" w:hAnsi="AcadNusx"/>
          <w:lang w:val="ka-GE"/>
        </w:rPr>
        <w:t xml:space="preserve"> </w:t>
      </w:r>
      <w:r w:rsidRPr="009666FD">
        <w:rPr>
          <w:rFonts w:ascii="Sylfaen" w:hAnsi="Sylfaen" w:cs="Sylfaen"/>
          <w:lang w:val="ka-GE"/>
        </w:rPr>
        <w:t>მჭიდროდ</w:t>
      </w:r>
      <w:r w:rsidRPr="009666FD">
        <w:rPr>
          <w:rFonts w:ascii="AcadNusx" w:hAnsi="AcadNusx"/>
          <w:lang w:val="ka-GE"/>
        </w:rPr>
        <w:t xml:space="preserve"> </w:t>
      </w:r>
      <w:r w:rsidRPr="009666FD">
        <w:rPr>
          <w:rFonts w:ascii="Sylfaen" w:hAnsi="Sylfaen" w:cs="Sylfaen"/>
          <w:lang w:val="ka-GE"/>
        </w:rPr>
        <w:t>დაკავშირებული</w:t>
      </w:r>
      <w:r w:rsidRPr="009666FD">
        <w:rPr>
          <w:rFonts w:ascii="AcadNusx" w:hAnsi="AcadNusx"/>
          <w:lang w:val="ka-GE"/>
        </w:rPr>
        <w:t xml:space="preserve"> </w:t>
      </w:r>
      <w:r w:rsidRPr="009666FD">
        <w:rPr>
          <w:rFonts w:ascii="Sylfaen" w:hAnsi="Sylfaen" w:cs="Sylfaen"/>
          <w:lang w:val="ka-GE"/>
        </w:rPr>
        <w:t>კალაპოტში</w:t>
      </w:r>
      <w:r w:rsidRPr="009666FD">
        <w:rPr>
          <w:rFonts w:ascii="AcadNusx" w:hAnsi="AcadNusx"/>
          <w:lang w:val="ka-GE"/>
        </w:rPr>
        <w:t xml:space="preserve"> </w:t>
      </w:r>
      <w:r w:rsidRPr="009666FD">
        <w:rPr>
          <w:rFonts w:ascii="Sylfaen" w:hAnsi="Sylfaen" w:cs="Sylfaen"/>
          <w:lang w:val="ka-GE"/>
        </w:rPr>
        <w:t>მიმდინარე</w:t>
      </w:r>
      <w:r w:rsidRPr="009666FD">
        <w:rPr>
          <w:rFonts w:ascii="AcadNusx" w:hAnsi="AcadNusx"/>
          <w:lang w:val="ka-GE"/>
        </w:rPr>
        <w:t xml:space="preserve"> </w:t>
      </w:r>
      <w:r w:rsidRPr="009666FD">
        <w:rPr>
          <w:rFonts w:ascii="Sylfaen" w:hAnsi="Sylfaen" w:cs="Sylfaen"/>
          <w:lang w:val="ka-GE"/>
        </w:rPr>
        <w:t>პროცესების</w:t>
      </w:r>
      <w:r w:rsidRPr="009666FD">
        <w:rPr>
          <w:rFonts w:ascii="AcadNusx" w:hAnsi="AcadNusx"/>
          <w:lang w:val="ka-GE"/>
        </w:rPr>
        <w:t xml:space="preserve"> </w:t>
      </w:r>
      <w:r w:rsidRPr="009666FD">
        <w:rPr>
          <w:rFonts w:ascii="Sylfaen" w:hAnsi="Sylfaen" w:cs="Sylfaen"/>
          <w:lang w:val="ka-GE"/>
        </w:rPr>
        <w:t>ერთობლიობით</w:t>
      </w:r>
      <w:r w:rsidRPr="009666FD">
        <w:rPr>
          <w:rFonts w:ascii="AcadNusx" w:hAnsi="AcadNusx"/>
          <w:lang w:val="ka-GE"/>
        </w:rPr>
        <w:t xml:space="preserve">.  </w:t>
      </w:r>
    </w:p>
    <w:p w:rsidR="00816EF2" w:rsidRPr="009666FD" w:rsidRDefault="00816EF2" w:rsidP="009666FD">
      <w:pPr>
        <w:spacing w:line="276" w:lineRule="auto"/>
        <w:jc w:val="both"/>
        <w:rPr>
          <w:rFonts w:ascii="AcadNusx" w:hAnsi="AcadNusx"/>
        </w:rPr>
      </w:pPr>
      <w:proofErr w:type="gramStart"/>
      <w:r w:rsidRPr="009666FD">
        <w:rPr>
          <w:rFonts w:ascii="Sylfaen" w:hAnsi="Sylfaen" w:cs="Sylfaen"/>
        </w:rPr>
        <w:t>უბნის</w:t>
      </w:r>
      <w:proofErr w:type="gramEnd"/>
      <w:r w:rsidRPr="009666FD">
        <w:rPr>
          <w:rFonts w:ascii="AcadNusx" w:hAnsi="AcadNusx"/>
        </w:rPr>
        <w:t xml:space="preserve"> </w:t>
      </w:r>
      <w:r w:rsidRPr="009666FD">
        <w:rPr>
          <w:rFonts w:ascii="Sylfaen" w:hAnsi="Sylfaen" w:cs="Sylfaen"/>
        </w:rPr>
        <w:t>ფარგლებში</w:t>
      </w:r>
      <w:r w:rsidRPr="009666FD">
        <w:rPr>
          <w:rFonts w:ascii="AcadNusx" w:hAnsi="AcadNusx"/>
        </w:rPr>
        <w:t xml:space="preserve"> </w:t>
      </w:r>
      <w:r w:rsidRPr="009666FD">
        <w:rPr>
          <w:rFonts w:ascii="Sylfaen" w:hAnsi="Sylfaen" w:cs="Sylfaen"/>
        </w:rPr>
        <w:t>და</w:t>
      </w:r>
      <w:r w:rsidRPr="009666FD">
        <w:rPr>
          <w:rFonts w:ascii="AcadNusx" w:hAnsi="AcadNusx"/>
        </w:rPr>
        <w:t xml:space="preserve"> </w:t>
      </w:r>
      <w:r w:rsidRPr="009666FD">
        <w:rPr>
          <w:rFonts w:ascii="Sylfaen" w:hAnsi="Sylfaen" w:cs="Sylfaen"/>
        </w:rPr>
        <w:t>მიმდებარედ</w:t>
      </w:r>
      <w:r w:rsidRPr="009666FD">
        <w:rPr>
          <w:rFonts w:ascii="AcadNusx" w:hAnsi="AcadNusx"/>
        </w:rPr>
        <w:t xml:space="preserve"> </w:t>
      </w:r>
      <w:r w:rsidRPr="009666FD">
        <w:rPr>
          <w:rFonts w:ascii="Sylfaen" w:hAnsi="Sylfaen" w:cs="Sylfaen"/>
        </w:rPr>
        <w:t>ჩატარებულმა</w:t>
      </w:r>
      <w:r w:rsidRPr="009666FD">
        <w:rPr>
          <w:rFonts w:ascii="AcadNusx" w:hAnsi="AcadNusx"/>
        </w:rPr>
        <w:t xml:space="preserve"> </w:t>
      </w:r>
      <w:r w:rsidRPr="009666FD">
        <w:rPr>
          <w:rFonts w:ascii="Sylfaen" w:hAnsi="Sylfaen" w:cs="Sylfaen"/>
        </w:rPr>
        <w:t>სარეკოგნოზცირო</w:t>
      </w:r>
      <w:r w:rsidRPr="009666FD">
        <w:rPr>
          <w:rFonts w:ascii="AcadNusx" w:hAnsi="AcadNusx"/>
        </w:rPr>
        <w:t xml:space="preserve"> </w:t>
      </w:r>
      <w:r w:rsidRPr="009666FD">
        <w:rPr>
          <w:rFonts w:ascii="Sylfaen" w:hAnsi="Sylfaen" w:cs="Sylfaen"/>
        </w:rPr>
        <w:t>მარშუტულმა</w:t>
      </w:r>
      <w:r w:rsidRPr="009666FD">
        <w:rPr>
          <w:rFonts w:ascii="AcadNusx" w:hAnsi="AcadNusx"/>
        </w:rPr>
        <w:t xml:space="preserve"> </w:t>
      </w:r>
      <w:r w:rsidRPr="009666FD">
        <w:rPr>
          <w:rFonts w:ascii="Sylfaen" w:hAnsi="Sylfaen" w:cs="Sylfaen"/>
        </w:rPr>
        <w:t>გამოკვლევებმა</w:t>
      </w:r>
      <w:r w:rsidRPr="009666FD">
        <w:rPr>
          <w:rFonts w:ascii="AcadNusx" w:hAnsi="AcadNusx"/>
        </w:rPr>
        <w:t xml:space="preserve"> </w:t>
      </w:r>
      <w:r w:rsidRPr="009666FD">
        <w:rPr>
          <w:rFonts w:ascii="Sylfaen" w:hAnsi="Sylfaen" w:cs="Sylfaen"/>
        </w:rPr>
        <w:t>გამოავლინა</w:t>
      </w:r>
      <w:r w:rsidRPr="009666FD">
        <w:rPr>
          <w:rFonts w:ascii="AcadNusx" w:hAnsi="AcadNusx"/>
        </w:rPr>
        <w:t xml:space="preserve">, </w:t>
      </w:r>
      <w:r w:rsidRPr="009666FD">
        <w:rPr>
          <w:rFonts w:ascii="Sylfaen" w:hAnsi="Sylfaen" w:cs="Sylfaen"/>
        </w:rPr>
        <w:t>რომ</w:t>
      </w:r>
      <w:r w:rsidRPr="009666FD">
        <w:rPr>
          <w:rFonts w:ascii="AcadNusx" w:hAnsi="AcadNusx"/>
        </w:rPr>
        <w:t xml:space="preserve"> </w:t>
      </w:r>
      <w:r w:rsidRPr="009666FD">
        <w:rPr>
          <w:rFonts w:ascii="Sylfaen" w:hAnsi="Sylfaen" w:cs="Sylfaen"/>
        </w:rPr>
        <w:t>სამშენებლო</w:t>
      </w:r>
      <w:r w:rsidRPr="009666FD">
        <w:rPr>
          <w:rFonts w:ascii="AcadNusx" w:hAnsi="AcadNusx"/>
        </w:rPr>
        <w:t xml:space="preserve"> </w:t>
      </w:r>
      <w:r w:rsidRPr="009666FD">
        <w:rPr>
          <w:rFonts w:ascii="Sylfaen" w:hAnsi="Sylfaen" w:cs="Sylfaen"/>
        </w:rPr>
        <w:t>მოედნების</w:t>
      </w:r>
      <w:r w:rsidRPr="009666FD">
        <w:rPr>
          <w:rFonts w:ascii="AcadNusx" w:hAnsi="AcadNusx"/>
        </w:rPr>
        <w:t xml:space="preserve"> </w:t>
      </w:r>
      <w:r w:rsidRPr="009666FD">
        <w:rPr>
          <w:rFonts w:ascii="Sylfaen" w:hAnsi="Sylfaen" w:cs="Sylfaen"/>
        </w:rPr>
        <w:t>ფარგლებში</w:t>
      </w:r>
      <w:r w:rsidRPr="009666FD">
        <w:rPr>
          <w:rFonts w:ascii="AcadNusx" w:hAnsi="AcadNusx"/>
        </w:rPr>
        <w:t xml:space="preserve"> </w:t>
      </w:r>
      <w:r w:rsidRPr="009666FD">
        <w:rPr>
          <w:rFonts w:ascii="Sylfaen" w:hAnsi="Sylfaen" w:cs="Sylfaen"/>
        </w:rPr>
        <w:t>ფიქსირდება</w:t>
      </w:r>
      <w:r w:rsidRPr="009666FD">
        <w:rPr>
          <w:rFonts w:ascii="AcadNusx" w:hAnsi="AcadNusx"/>
        </w:rPr>
        <w:t xml:space="preserve"> </w:t>
      </w:r>
      <w:r w:rsidRPr="009666FD">
        <w:rPr>
          <w:rFonts w:ascii="Sylfaen" w:hAnsi="Sylfaen" w:cs="Sylfaen"/>
        </w:rPr>
        <w:t>კენჭაროვანი</w:t>
      </w:r>
      <w:r w:rsidRPr="009666FD">
        <w:rPr>
          <w:rFonts w:ascii="AcadNusx" w:hAnsi="AcadNusx"/>
        </w:rPr>
        <w:t xml:space="preserve"> </w:t>
      </w:r>
      <w:r w:rsidRPr="009666FD">
        <w:rPr>
          <w:rFonts w:ascii="Sylfaen" w:hAnsi="Sylfaen" w:cs="Sylfaen"/>
        </w:rPr>
        <w:t>გრუნტები</w:t>
      </w:r>
      <w:r w:rsidRPr="009666FD">
        <w:rPr>
          <w:rFonts w:ascii="AcadNusx" w:hAnsi="AcadNusx"/>
        </w:rPr>
        <w:t xml:space="preserve"> </w:t>
      </w:r>
      <w:r w:rsidRPr="009666FD">
        <w:rPr>
          <w:rFonts w:ascii="Sylfaen" w:hAnsi="Sylfaen" w:cs="Sylfaen"/>
        </w:rPr>
        <w:t>ქვიშა</w:t>
      </w:r>
      <w:r w:rsidRPr="009666FD">
        <w:rPr>
          <w:rFonts w:ascii="AcadNusx" w:hAnsi="AcadNusx"/>
        </w:rPr>
        <w:t>-</w:t>
      </w:r>
      <w:r w:rsidRPr="009666FD">
        <w:rPr>
          <w:rFonts w:ascii="Sylfaen" w:hAnsi="Sylfaen" w:cs="Sylfaen"/>
        </w:rPr>
        <w:t>ქვიშნარის</w:t>
      </w:r>
      <w:r w:rsidRPr="009666FD">
        <w:rPr>
          <w:rFonts w:ascii="AcadNusx" w:hAnsi="AcadNusx"/>
        </w:rPr>
        <w:t xml:space="preserve"> </w:t>
      </w:r>
      <w:r w:rsidRPr="009666FD">
        <w:rPr>
          <w:rFonts w:ascii="Sylfaen" w:hAnsi="Sylfaen" w:cs="Sylfaen"/>
        </w:rPr>
        <w:t>შემავსებელით</w:t>
      </w:r>
      <w:r w:rsidRPr="009666FD">
        <w:rPr>
          <w:rFonts w:ascii="AcadNusx" w:hAnsi="AcadNusx"/>
        </w:rPr>
        <w:t xml:space="preserve">. </w:t>
      </w:r>
      <w:proofErr w:type="gramStart"/>
      <w:r w:rsidRPr="009666FD">
        <w:rPr>
          <w:rFonts w:ascii="Sylfaen" w:hAnsi="Sylfaen" w:cs="Sylfaen"/>
        </w:rPr>
        <w:t>კენჭნარი</w:t>
      </w:r>
      <w:proofErr w:type="gramEnd"/>
      <w:r w:rsidRPr="009666FD">
        <w:rPr>
          <w:rFonts w:ascii="AcadNusx" w:hAnsi="AcadNusx"/>
        </w:rPr>
        <w:t xml:space="preserve"> </w:t>
      </w:r>
      <w:r w:rsidRPr="009666FD">
        <w:rPr>
          <w:rFonts w:ascii="Sylfaen" w:hAnsi="Sylfaen" w:cs="Sylfaen"/>
        </w:rPr>
        <w:t>წვრილმარცვლოვანია</w:t>
      </w:r>
      <w:r w:rsidRPr="009666FD">
        <w:rPr>
          <w:rFonts w:ascii="AcadNusx" w:hAnsi="AcadNusx"/>
        </w:rPr>
        <w:t xml:space="preserve">, </w:t>
      </w:r>
      <w:r w:rsidRPr="009666FD">
        <w:rPr>
          <w:rFonts w:ascii="Sylfaen" w:hAnsi="Sylfaen" w:cs="Sylfaen"/>
        </w:rPr>
        <w:t>საშუალოდ</w:t>
      </w:r>
      <w:r w:rsidRPr="009666FD">
        <w:rPr>
          <w:rFonts w:ascii="AcadNusx" w:hAnsi="AcadNusx"/>
        </w:rPr>
        <w:t xml:space="preserve"> </w:t>
      </w:r>
      <w:r w:rsidRPr="009666FD">
        <w:rPr>
          <w:rFonts w:ascii="Sylfaen" w:hAnsi="Sylfaen" w:cs="Sylfaen"/>
        </w:rPr>
        <w:t>დამუშავებული</w:t>
      </w:r>
      <w:r w:rsidRPr="009666FD">
        <w:rPr>
          <w:rFonts w:ascii="AcadNusx" w:hAnsi="AcadNusx"/>
        </w:rPr>
        <w:t xml:space="preserve">. </w:t>
      </w:r>
      <w:proofErr w:type="gramStart"/>
      <w:r w:rsidRPr="009666FD">
        <w:rPr>
          <w:rFonts w:ascii="Sylfaen" w:hAnsi="Sylfaen" w:cs="Sylfaen"/>
        </w:rPr>
        <w:t>ლითოლოგიურად</w:t>
      </w:r>
      <w:proofErr w:type="gramEnd"/>
      <w:r w:rsidRPr="009666FD">
        <w:rPr>
          <w:rFonts w:ascii="AcadNusx" w:hAnsi="AcadNusx"/>
        </w:rPr>
        <w:t xml:space="preserve"> </w:t>
      </w:r>
      <w:r w:rsidRPr="009666FD">
        <w:rPr>
          <w:rFonts w:ascii="Sylfaen" w:hAnsi="Sylfaen" w:cs="Sylfaen"/>
        </w:rPr>
        <w:t>წარმოდგენილია</w:t>
      </w:r>
      <w:r w:rsidRPr="009666FD">
        <w:rPr>
          <w:rFonts w:ascii="AcadNusx" w:hAnsi="AcadNusx"/>
        </w:rPr>
        <w:t xml:space="preserve"> </w:t>
      </w:r>
      <w:r w:rsidRPr="009666FD">
        <w:rPr>
          <w:rFonts w:ascii="Sylfaen" w:hAnsi="Sylfaen" w:cs="Sylfaen"/>
        </w:rPr>
        <w:t>ქვიშაქვებით</w:t>
      </w:r>
      <w:r w:rsidRPr="009666FD">
        <w:rPr>
          <w:rFonts w:ascii="AcadNusx" w:hAnsi="AcadNusx"/>
        </w:rPr>
        <w:t>.</w:t>
      </w:r>
    </w:p>
    <w:p w:rsidR="00816EF2" w:rsidRPr="009666FD" w:rsidRDefault="00816EF2" w:rsidP="009666FD">
      <w:pPr>
        <w:spacing w:line="276" w:lineRule="auto"/>
        <w:jc w:val="both"/>
        <w:rPr>
          <w:rFonts w:ascii="AcadNusx" w:hAnsi="AcadNusx"/>
        </w:rPr>
      </w:pPr>
      <w:r w:rsidRPr="009666FD">
        <w:rPr>
          <w:rFonts w:ascii="AcadNusx" w:hAnsi="AcadNusx"/>
        </w:rPr>
        <w:t xml:space="preserve">  </w:t>
      </w:r>
      <w:r w:rsidRPr="009666FD">
        <w:rPr>
          <w:rFonts w:ascii="Sylfaen" w:hAnsi="Sylfaen" w:cs="Sylfaen"/>
        </w:rPr>
        <w:t>აღნიშნული</w:t>
      </w:r>
      <w:r w:rsidRPr="009666FD">
        <w:rPr>
          <w:rFonts w:ascii="AcadNusx" w:hAnsi="AcadNusx"/>
        </w:rPr>
        <w:t xml:space="preserve"> </w:t>
      </w:r>
      <w:r w:rsidRPr="009666FD">
        <w:rPr>
          <w:rFonts w:ascii="Sylfaen" w:hAnsi="Sylfaen" w:cs="Sylfaen"/>
        </w:rPr>
        <w:t>გრუნტების</w:t>
      </w:r>
      <w:r w:rsidRPr="009666FD">
        <w:rPr>
          <w:rFonts w:ascii="AcadNusx" w:hAnsi="AcadNusx"/>
        </w:rPr>
        <w:t xml:space="preserve"> </w:t>
      </w:r>
      <w:r w:rsidRPr="009666FD">
        <w:rPr>
          <w:rFonts w:ascii="Sylfaen" w:hAnsi="Sylfaen" w:cs="Sylfaen"/>
        </w:rPr>
        <w:t>ფიზიკურ</w:t>
      </w:r>
      <w:r w:rsidRPr="009666FD">
        <w:rPr>
          <w:rFonts w:ascii="AcadNusx" w:hAnsi="AcadNusx"/>
        </w:rPr>
        <w:t>-</w:t>
      </w:r>
      <w:r w:rsidRPr="009666FD">
        <w:rPr>
          <w:rFonts w:ascii="Sylfaen" w:hAnsi="Sylfaen" w:cs="Sylfaen"/>
        </w:rPr>
        <w:t>მექანიკური</w:t>
      </w:r>
      <w:r w:rsidRPr="009666FD">
        <w:rPr>
          <w:rFonts w:ascii="AcadNusx" w:hAnsi="AcadNusx"/>
        </w:rPr>
        <w:t xml:space="preserve"> </w:t>
      </w:r>
      <w:r w:rsidRPr="009666FD">
        <w:rPr>
          <w:rFonts w:ascii="Sylfaen" w:hAnsi="Sylfaen" w:cs="Sylfaen"/>
        </w:rPr>
        <w:t>გასაშუალოებული</w:t>
      </w:r>
      <w:r w:rsidRPr="009666FD">
        <w:rPr>
          <w:rFonts w:ascii="AcadNusx" w:hAnsi="AcadNusx"/>
        </w:rPr>
        <w:t xml:space="preserve"> </w:t>
      </w:r>
      <w:r w:rsidRPr="009666FD">
        <w:rPr>
          <w:rFonts w:ascii="Sylfaen" w:hAnsi="Sylfaen" w:cs="Sylfaen"/>
        </w:rPr>
        <w:t>მახასიათებელია</w:t>
      </w:r>
      <w:r w:rsidRPr="009666FD">
        <w:rPr>
          <w:rFonts w:ascii="AcadNusx" w:hAnsi="AcadNusx"/>
        </w:rPr>
        <w:t xml:space="preserve">:  </w:t>
      </w:r>
      <w:r w:rsidRPr="009666FD">
        <w:rPr>
          <w:rFonts w:ascii="Sylfaen" w:hAnsi="Sylfaen" w:cs="Sylfaen"/>
        </w:rPr>
        <w:t>სიმკვრივე</w:t>
      </w:r>
      <w:r w:rsidRPr="009666FD">
        <w:rPr>
          <w:rFonts w:ascii="AcadNusx" w:hAnsi="AcadNusx"/>
        </w:rPr>
        <w:t xml:space="preserve"> 1,75 </w:t>
      </w:r>
      <w:r w:rsidRPr="009666FD">
        <w:rPr>
          <w:rFonts w:ascii="Sylfaen" w:hAnsi="Sylfaen" w:cs="Sylfaen"/>
        </w:rPr>
        <w:t>გრ</w:t>
      </w:r>
      <w:r w:rsidRPr="009666FD">
        <w:rPr>
          <w:rFonts w:ascii="AcadNusx" w:hAnsi="AcadNusx"/>
        </w:rPr>
        <w:t>/</w:t>
      </w:r>
      <w:r w:rsidRPr="009666FD">
        <w:rPr>
          <w:rFonts w:ascii="Sylfaen" w:hAnsi="Sylfaen" w:cs="Sylfaen"/>
        </w:rPr>
        <w:t>სმ</w:t>
      </w:r>
      <w:r w:rsidRPr="009666FD">
        <w:rPr>
          <w:rFonts w:ascii="AcadNusx" w:hAnsi="AcadNusx"/>
        </w:rPr>
        <w:t xml:space="preserve">3,  </w:t>
      </w:r>
      <w:r w:rsidRPr="009666FD">
        <w:rPr>
          <w:rFonts w:ascii="Sylfaen" w:hAnsi="Sylfaen" w:cs="Sylfaen"/>
        </w:rPr>
        <w:t>ფორიანობის</w:t>
      </w:r>
      <w:r w:rsidRPr="009666FD">
        <w:rPr>
          <w:rFonts w:ascii="AcadNusx" w:hAnsi="AcadNusx"/>
        </w:rPr>
        <w:t xml:space="preserve"> </w:t>
      </w:r>
      <w:r w:rsidRPr="009666FD">
        <w:rPr>
          <w:rFonts w:ascii="Sylfaen" w:hAnsi="Sylfaen" w:cs="Sylfaen"/>
        </w:rPr>
        <w:t>კოეფიციენტი</w:t>
      </w:r>
      <w:r w:rsidRPr="009666FD">
        <w:rPr>
          <w:rFonts w:ascii="AcadNusx" w:hAnsi="AcadNusx"/>
        </w:rPr>
        <w:t xml:space="preserve"> 0,60, </w:t>
      </w:r>
      <w:r w:rsidRPr="009666FD">
        <w:rPr>
          <w:rFonts w:ascii="Sylfaen" w:hAnsi="Sylfaen" w:cs="Sylfaen"/>
        </w:rPr>
        <w:t>შინაგანი</w:t>
      </w:r>
      <w:r w:rsidRPr="009666FD">
        <w:rPr>
          <w:rFonts w:ascii="AcadNusx" w:hAnsi="AcadNusx"/>
        </w:rPr>
        <w:t xml:space="preserve"> </w:t>
      </w:r>
      <w:r w:rsidRPr="009666FD">
        <w:rPr>
          <w:rFonts w:ascii="Sylfaen" w:hAnsi="Sylfaen" w:cs="Sylfaen"/>
        </w:rPr>
        <w:t>ხახუნის</w:t>
      </w:r>
      <w:r w:rsidRPr="009666FD">
        <w:rPr>
          <w:rFonts w:ascii="AcadNusx" w:hAnsi="AcadNusx"/>
        </w:rPr>
        <w:t xml:space="preserve"> </w:t>
      </w:r>
      <w:r w:rsidRPr="009666FD">
        <w:rPr>
          <w:rFonts w:ascii="Sylfaen" w:hAnsi="Sylfaen" w:cs="Sylfaen"/>
        </w:rPr>
        <w:t>კუთხე</w:t>
      </w:r>
      <w:r w:rsidRPr="009666FD">
        <w:rPr>
          <w:rFonts w:ascii="AcadNusx" w:hAnsi="AcadNusx"/>
        </w:rPr>
        <w:t xml:space="preserve"> 250, </w:t>
      </w:r>
      <w:r w:rsidRPr="009666FD">
        <w:rPr>
          <w:rFonts w:ascii="Sylfaen" w:hAnsi="Sylfaen" w:cs="Sylfaen"/>
        </w:rPr>
        <w:t>შეჭიდულობა</w:t>
      </w:r>
      <w:r w:rsidRPr="009666FD">
        <w:rPr>
          <w:rFonts w:ascii="AcadNusx" w:hAnsi="AcadNusx"/>
        </w:rPr>
        <w:t xml:space="preserve">  </w:t>
      </w:r>
      <w:r w:rsidRPr="009666FD">
        <w:rPr>
          <w:rFonts w:ascii="Sylfaen" w:hAnsi="Sylfaen" w:cs="Sylfaen"/>
        </w:rPr>
        <w:t>ჩ</w:t>
      </w:r>
      <w:r w:rsidRPr="009666FD">
        <w:rPr>
          <w:rFonts w:ascii="AcadNusx" w:hAnsi="AcadNusx"/>
        </w:rPr>
        <w:t xml:space="preserve">-0.10 </w:t>
      </w:r>
      <w:r w:rsidRPr="009666FD">
        <w:rPr>
          <w:rFonts w:ascii="Sylfaen" w:hAnsi="Sylfaen" w:cs="Sylfaen"/>
        </w:rPr>
        <w:t>კგ</w:t>
      </w:r>
      <w:r w:rsidRPr="009666FD">
        <w:rPr>
          <w:rFonts w:ascii="AcadNusx" w:hAnsi="AcadNusx"/>
        </w:rPr>
        <w:t>/</w:t>
      </w:r>
      <w:r w:rsidRPr="009666FD">
        <w:rPr>
          <w:rFonts w:ascii="Sylfaen" w:hAnsi="Sylfaen" w:cs="Sylfaen"/>
        </w:rPr>
        <w:t>სმ</w:t>
      </w:r>
      <w:r w:rsidRPr="009666FD">
        <w:rPr>
          <w:rFonts w:ascii="AcadNusx" w:hAnsi="AcadNusx"/>
        </w:rPr>
        <w:t xml:space="preserve">2, </w:t>
      </w:r>
      <w:r w:rsidRPr="009666FD">
        <w:rPr>
          <w:rFonts w:ascii="Sylfaen" w:hAnsi="Sylfaen" w:cs="Sylfaen"/>
        </w:rPr>
        <w:t>დეფორმაციის</w:t>
      </w:r>
      <w:r w:rsidRPr="009666FD">
        <w:rPr>
          <w:rFonts w:ascii="AcadNusx" w:hAnsi="AcadNusx"/>
        </w:rPr>
        <w:t xml:space="preserve"> </w:t>
      </w:r>
      <w:r w:rsidRPr="009666FD">
        <w:rPr>
          <w:rFonts w:ascii="Sylfaen" w:hAnsi="Sylfaen" w:cs="Sylfaen"/>
        </w:rPr>
        <w:t>მოდული</w:t>
      </w:r>
      <w:r w:rsidRPr="009666FD">
        <w:rPr>
          <w:rFonts w:ascii="AcadNusx" w:hAnsi="AcadNusx"/>
        </w:rPr>
        <w:t xml:space="preserve"> E- 400 </w:t>
      </w:r>
      <w:r w:rsidRPr="009666FD">
        <w:rPr>
          <w:rFonts w:ascii="Sylfaen" w:hAnsi="Sylfaen" w:cs="Sylfaen"/>
        </w:rPr>
        <w:t>კგ</w:t>
      </w:r>
      <w:r w:rsidRPr="009666FD">
        <w:rPr>
          <w:rFonts w:ascii="AcadNusx" w:hAnsi="AcadNusx"/>
        </w:rPr>
        <w:t>/</w:t>
      </w:r>
      <w:r w:rsidRPr="009666FD">
        <w:rPr>
          <w:rFonts w:ascii="Sylfaen" w:hAnsi="Sylfaen" w:cs="Sylfaen"/>
        </w:rPr>
        <w:t>სმ</w:t>
      </w:r>
      <w:r w:rsidRPr="009666FD">
        <w:rPr>
          <w:rFonts w:ascii="AcadNusx" w:hAnsi="AcadNusx"/>
        </w:rPr>
        <w:t xml:space="preserve">2 , </w:t>
      </w:r>
      <w:r w:rsidRPr="009666FD">
        <w:rPr>
          <w:rFonts w:ascii="Sylfaen" w:hAnsi="Sylfaen" w:cs="Sylfaen"/>
        </w:rPr>
        <w:t>პირობითი</w:t>
      </w:r>
      <w:r w:rsidRPr="009666FD">
        <w:rPr>
          <w:rFonts w:ascii="AcadNusx" w:hAnsi="AcadNusx"/>
        </w:rPr>
        <w:t xml:space="preserve"> </w:t>
      </w:r>
      <w:r w:rsidRPr="009666FD">
        <w:rPr>
          <w:rFonts w:ascii="Sylfaen" w:hAnsi="Sylfaen" w:cs="Sylfaen"/>
        </w:rPr>
        <w:t>საანგარიშო</w:t>
      </w:r>
      <w:r w:rsidRPr="009666FD">
        <w:rPr>
          <w:rFonts w:ascii="AcadNusx" w:hAnsi="AcadNusx"/>
        </w:rPr>
        <w:t xml:space="preserve"> </w:t>
      </w:r>
      <w:r w:rsidRPr="009666FD">
        <w:rPr>
          <w:rFonts w:ascii="Sylfaen" w:hAnsi="Sylfaen" w:cs="Sylfaen"/>
        </w:rPr>
        <w:t>წინაღობა</w:t>
      </w:r>
      <w:r w:rsidRPr="009666FD">
        <w:rPr>
          <w:rFonts w:ascii="AcadNusx" w:hAnsi="AcadNusx"/>
        </w:rPr>
        <w:t xml:space="preserve">  </w:t>
      </w:r>
      <w:r w:rsidRPr="009666FD">
        <w:rPr>
          <w:rFonts w:ascii="Sylfaen" w:hAnsi="Sylfaen" w:cs="Sylfaen"/>
        </w:rPr>
        <w:t>ღ</w:t>
      </w:r>
      <w:r w:rsidRPr="009666FD">
        <w:rPr>
          <w:rFonts w:ascii="AcadNusx" w:hAnsi="AcadNusx"/>
        </w:rPr>
        <w:t xml:space="preserve">0-4 </w:t>
      </w:r>
      <w:r w:rsidRPr="009666FD">
        <w:rPr>
          <w:rFonts w:ascii="Sylfaen" w:hAnsi="Sylfaen" w:cs="Sylfaen"/>
        </w:rPr>
        <w:t>კგ</w:t>
      </w:r>
      <w:r w:rsidRPr="009666FD">
        <w:rPr>
          <w:rFonts w:ascii="AcadNusx" w:hAnsi="AcadNusx"/>
        </w:rPr>
        <w:t xml:space="preserve"> </w:t>
      </w:r>
      <w:r w:rsidRPr="009666FD">
        <w:rPr>
          <w:rFonts w:ascii="Sylfaen" w:hAnsi="Sylfaen" w:cs="Sylfaen"/>
        </w:rPr>
        <w:t>მ</w:t>
      </w:r>
      <w:r w:rsidRPr="009666FD">
        <w:rPr>
          <w:rFonts w:ascii="AcadNusx" w:hAnsi="AcadNusx"/>
        </w:rPr>
        <w:t>/</w:t>
      </w:r>
      <w:r w:rsidRPr="009666FD">
        <w:rPr>
          <w:rFonts w:ascii="Sylfaen" w:hAnsi="Sylfaen" w:cs="Sylfaen"/>
        </w:rPr>
        <w:t>სმ</w:t>
      </w:r>
      <w:r w:rsidRPr="009666FD">
        <w:rPr>
          <w:rFonts w:ascii="AcadNusx" w:hAnsi="AcadNusx"/>
        </w:rPr>
        <w:t xml:space="preserve">2. </w:t>
      </w:r>
    </w:p>
    <w:p w:rsidR="00816EF2" w:rsidRPr="009666FD" w:rsidRDefault="00816EF2" w:rsidP="009666FD">
      <w:pPr>
        <w:spacing w:line="276" w:lineRule="auto"/>
        <w:jc w:val="both"/>
        <w:rPr>
          <w:rFonts w:ascii="AcadNusx" w:hAnsi="AcadNusx"/>
          <w:b/>
        </w:rPr>
      </w:pPr>
      <w:r w:rsidRPr="009666FD">
        <w:rPr>
          <w:rFonts w:ascii="AcadNusx" w:hAnsi="AcadNusx"/>
        </w:rPr>
        <w:t xml:space="preserve">  </w:t>
      </w:r>
      <w:proofErr w:type="gramStart"/>
      <w:r w:rsidRPr="009666FD">
        <w:rPr>
          <w:rFonts w:ascii="Sylfaen" w:hAnsi="Sylfaen" w:cs="Sylfaen"/>
        </w:rPr>
        <w:t>დამუშავების</w:t>
      </w:r>
      <w:proofErr w:type="gramEnd"/>
      <w:r w:rsidRPr="009666FD">
        <w:rPr>
          <w:rFonts w:ascii="AcadNusx" w:hAnsi="AcadNusx"/>
        </w:rPr>
        <w:t xml:space="preserve"> </w:t>
      </w:r>
      <w:r w:rsidRPr="009666FD">
        <w:rPr>
          <w:rFonts w:ascii="Sylfaen" w:hAnsi="Sylfaen" w:cs="Sylfaen"/>
        </w:rPr>
        <w:t>სიძნელის</w:t>
      </w:r>
      <w:r w:rsidRPr="009666FD">
        <w:rPr>
          <w:rFonts w:ascii="AcadNusx" w:hAnsi="AcadNusx"/>
        </w:rPr>
        <w:t xml:space="preserve"> </w:t>
      </w:r>
      <w:r w:rsidRPr="009666FD">
        <w:rPr>
          <w:rFonts w:ascii="Sylfaen" w:hAnsi="Sylfaen" w:cs="Sylfaen"/>
        </w:rPr>
        <w:t>მიხედვით</w:t>
      </w:r>
      <w:r w:rsidRPr="009666FD">
        <w:rPr>
          <w:rFonts w:ascii="AcadNusx" w:hAnsi="AcadNusx"/>
        </w:rPr>
        <w:t xml:space="preserve"> </w:t>
      </w:r>
      <w:r w:rsidRPr="009666FD">
        <w:rPr>
          <w:rFonts w:ascii="Sylfaen" w:hAnsi="Sylfaen" w:cs="Sylfaen"/>
        </w:rPr>
        <w:t>გრუნტები</w:t>
      </w:r>
      <w:r w:rsidRPr="009666FD">
        <w:rPr>
          <w:rFonts w:ascii="AcadNusx" w:hAnsi="AcadNusx"/>
        </w:rPr>
        <w:t xml:space="preserve"> </w:t>
      </w:r>
      <w:r w:rsidRPr="009666FD">
        <w:rPr>
          <w:rFonts w:ascii="Sylfaen" w:hAnsi="Sylfaen" w:cs="Sylfaen"/>
        </w:rPr>
        <w:t>მიეკუთვნება</w:t>
      </w:r>
      <w:r w:rsidRPr="009666FD">
        <w:rPr>
          <w:rFonts w:ascii="AcadNusx" w:hAnsi="AcadNusx"/>
        </w:rPr>
        <w:t xml:space="preserve"> 6</w:t>
      </w:r>
      <w:r w:rsidRPr="009666FD">
        <w:rPr>
          <w:rFonts w:ascii="Sylfaen" w:hAnsi="Sylfaen" w:cs="Sylfaen"/>
        </w:rPr>
        <w:t>ა</w:t>
      </w:r>
      <w:r w:rsidRPr="009666FD">
        <w:rPr>
          <w:rFonts w:ascii="AcadNusx" w:hAnsi="AcadNusx"/>
        </w:rPr>
        <w:t xml:space="preserve"> </w:t>
      </w:r>
      <w:r w:rsidRPr="009666FD">
        <w:rPr>
          <w:rFonts w:ascii="Sylfaen" w:hAnsi="Sylfaen" w:cs="Sylfaen"/>
        </w:rPr>
        <w:t>რიგს</w:t>
      </w:r>
      <w:r w:rsidRPr="009666FD">
        <w:rPr>
          <w:rFonts w:ascii="AcadNusx" w:hAnsi="AcadNusx"/>
        </w:rPr>
        <w:t xml:space="preserve"> , </w:t>
      </w:r>
      <w:r w:rsidRPr="009666FD">
        <w:rPr>
          <w:rFonts w:ascii="Sylfaen" w:hAnsi="Sylfaen" w:cs="Sylfaen"/>
        </w:rPr>
        <w:t>ხელით</w:t>
      </w:r>
      <w:r w:rsidRPr="009666FD">
        <w:rPr>
          <w:rFonts w:ascii="AcadNusx" w:hAnsi="AcadNusx"/>
        </w:rPr>
        <w:t xml:space="preserve"> </w:t>
      </w:r>
      <w:r w:rsidRPr="009666FD">
        <w:rPr>
          <w:rFonts w:ascii="Sylfaen" w:hAnsi="Sylfaen" w:cs="Sylfaen"/>
        </w:rPr>
        <w:t>და</w:t>
      </w:r>
      <w:r w:rsidRPr="009666FD">
        <w:rPr>
          <w:rFonts w:ascii="AcadNusx" w:hAnsi="AcadNusx"/>
        </w:rPr>
        <w:t xml:space="preserve"> </w:t>
      </w:r>
      <w:r w:rsidRPr="009666FD">
        <w:rPr>
          <w:rFonts w:ascii="Sylfaen" w:hAnsi="Sylfaen" w:cs="Sylfaen"/>
        </w:rPr>
        <w:t>ერთციცხვიანი</w:t>
      </w:r>
      <w:r w:rsidRPr="009666FD">
        <w:rPr>
          <w:rFonts w:ascii="AcadNusx" w:hAnsi="AcadNusx"/>
        </w:rPr>
        <w:t xml:space="preserve"> </w:t>
      </w:r>
      <w:r w:rsidRPr="009666FD">
        <w:rPr>
          <w:rFonts w:ascii="Sylfaen" w:hAnsi="Sylfaen" w:cs="Sylfaen"/>
        </w:rPr>
        <w:t>ექსკავატორით</w:t>
      </w:r>
      <w:r w:rsidRPr="009666FD">
        <w:rPr>
          <w:rFonts w:ascii="AcadNusx" w:hAnsi="AcadNusx"/>
        </w:rPr>
        <w:t xml:space="preserve"> </w:t>
      </w:r>
      <w:r w:rsidRPr="009666FD">
        <w:rPr>
          <w:rFonts w:ascii="Sylfaen" w:hAnsi="Sylfaen" w:cs="Sylfaen"/>
        </w:rPr>
        <w:t>დამუშავების</w:t>
      </w:r>
      <w:r w:rsidRPr="009666FD">
        <w:rPr>
          <w:rFonts w:ascii="AcadNusx" w:hAnsi="AcadNusx"/>
        </w:rPr>
        <w:t xml:space="preserve"> II </w:t>
      </w:r>
      <w:r w:rsidRPr="009666FD">
        <w:rPr>
          <w:rFonts w:ascii="Sylfaen" w:hAnsi="Sylfaen" w:cs="Sylfaen"/>
        </w:rPr>
        <w:t>კატეგორია</w:t>
      </w:r>
      <w:r w:rsidRPr="009666FD">
        <w:rPr>
          <w:rFonts w:ascii="AcadNusx" w:hAnsi="AcadNusx"/>
        </w:rPr>
        <w:t xml:space="preserve"> , </w:t>
      </w:r>
      <w:r w:rsidRPr="009666FD">
        <w:rPr>
          <w:rFonts w:ascii="Sylfaen" w:hAnsi="Sylfaen" w:cs="Sylfaen"/>
        </w:rPr>
        <w:t>ბულდოზერით</w:t>
      </w:r>
      <w:r w:rsidRPr="009666FD">
        <w:rPr>
          <w:rFonts w:ascii="AcadNusx" w:hAnsi="AcadNusx"/>
        </w:rPr>
        <w:t xml:space="preserve"> II </w:t>
      </w:r>
      <w:r w:rsidRPr="009666FD">
        <w:rPr>
          <w:rFonts w:ascii="Sylfaen" w:hAnsi="Sylfaen" w:cs="Sylfaen"/>
        </w:rPr>
        <w:t>კატეგორია</w:t>
      </w:r>
      <w:r w:rsidRPr="009666FD">
        <w:rPr>
          <w:rFonts w:ascii="AcadNusx" w:hAnsi="AcadNusx"/>
        </w:rPr>
        <w:t>.</w:t>
      </w:r>
      <w:r w:rsidRPr="009666FD">
        <w:rPr>
          <w:rFonts w:ascii="AcadNusx" w:hAnsi="AcadNusx"/>
          <w:b/>
        </w:rPr>
        <w:t xml:space="preserve">   </w:t>
      </w:r>
    </w:p>
    <w:p w:rsidR="00816EF2" w:rsidRPr="009666FD" w:rsidRDefault="00816EF2" w:rsidP="009666FD">
      <w:pPr>
        <w:spacing w:line="276" w:lineRule="auto"/>
        <w:jc w:val="both"/>
        <w:rPr>
          <w:rFonts w:ascii="Sylfaen" w:hAnsi="Sylfaen"/>
          <w:b/>
          <w:lang w:val="ka-GE"/>
        </w:rPr>
      </w:pPr>
      <w:proofErr w:type="gramStart"/>
      <w:r w:rsidRPr="009666FD">
        <w:rPr>
          <w:rFonts w:ascii="AcadNusx" w:hAnsi="AcadNusx"/>
          <w:b/>
        </w:rPr>
        <w:t>saSiSi</w:t>
      </w:r>
      <w:proofErr w:type="gramEnd"/>
      <w:r w:rsidRPr="009666FD">
        <w:rPr>
          <w:rFonts w:ascii="AcadNusx" w:hAnsi="AcadNusx"/>
          <w:b/>
        </w:rPr>
        <w:t xml:space="preserve"> geologiuri procesebi</w:t>
      </w:r>
      <w:r w:rsidR="009666FD" w:rsidRPr="009666FD">
        <w:rPr>
          <w:rFonts w:ascii="Sylfaen" w:hAnsi="Sylfaen"/>
          <w:b/>
          <w:lang w:val="ka-GE"/>
        </w:rPr>
        <w:t xml:space="preserve">. </w:t>
      </w:r>
      <w:proofErr w:type="gramStart"/>
      <w:r w:rsidRPr="009666FD">
        <w:rPr>
          <w:rFonts w:ascii="Sylfaen" w:hAnsi="Sylfaen" w:cs="Sylfaen"/>
        </w:rPr>
        <w:t>საშიში</w:t>
      </w:r>
      <w:proofErr w:type="gramEnd"/>
      <w:r w:rsidRPr="009666FD">
        <w:rPr>
          <w:rFonts w:ascii="AcadNusx" w:hAnsi="AcadNusx"/>
        </w:rPr>
        <w:t xml:space="preserve"> </w:t>
      </w:r>
      <w:r w:rsidRPr="009666FD">
        <w:rPr>
          <w:rFonts w:ascii="Sylfaen" w:hAnsi="Sylfaen" w:cs="Sylfaen"/>
        </w:rPr>
        <w:t>გეოლოგიური</w:t>
      </w:r>
      <w:r w:rsidRPr="009666FD">
        <w:rPr>
          <w:rFonts w:ascii="AcadNusx" w:hAnsi="AcadNusx"/>
        </w:rPr>
        <w:t xml:space="preserve"> </w:t>
      </w:r>
      <w:r w:rsidRPr="009666FD">
        <w:rPr>
          <w:rFonts w:ascii="Sylfaen" w:hAnsi="Sylfaen" w:cs="Sylfaen"/>
        </w:rPr>
        <w:t>პროცესებიდან</w:t>
      </w:r>
      <w:r w:rsidRPr="009666FD">
        <w:rPr>
          <w:rFonts w:ascii="AcadNusx" w:hAnsi="AcadNusx"/>
        </w:rPr>
        <w:t xml:space="preserve"> </w:t>
      </w:r>
      <w:r w:rsidRPr="009666FD">
        <w:rPr>
          <w:rFonts w:ascii="Sylfaen" w:hAnsi="Sylfaen" w:cs="Sylfaen"/>
        </w:rPr>
        <w:t>ტერიტორიაზე</w:t>
      </w:r>
      <w:r w:rsidRPr="009666FD">
        <w:rPr>
          <w:rFonts w:ascii="AcadNusx" w:hAnsi="AcadNusx"/>
        </w:rPr>
        <w:t xml:space="preserve"> </w:t>
      </w:r>
      <w:r w:rsidRPr="009666FD">
        <w:rPr>
          <w:rFonts w:ascii="Sylfaen" w:hAnsi="Sylfaen" w:cs="Sylfaen"/>
        </w:rPr>
        <w:t>ფიქსირდება</w:t>
      </w:r>
      <w:r w:rsidRPr="009666FD">
        <w:rPr>
          <w:rFonts w:ascii="AcadNusx" w:hAnsi="AcadNusx"/>
        </w:rPr>
        <w:t xml:space="preserve"> </w:t>
      </w:r>
      <w:r w:rsidRPr="009666FD">
        <w:rPr>
          <w:rFonts w:ascii="Sylfaen" w:hAnsi="Sylfaen" w:cs="Sylfaen"/>
        </w:rPr>
        <w:t>ღვარცოფული</w:t>
      </w:r>
      <w:r w:rsidRPr="009666FD">
        <w:rPr>
          <w:rFonts w:ascii="AcadNusx" w:hAnsi="AcadNusx"/>
        </w:rPr>
        <w:t xml:space="preserve"> </w:t>
      </w:r>
      <w:r w:rsidRPr="009666FD">
        <w:rPr>
          <w:rFonts w:ascii="Sylfaen" w:hAnsi="Sylfaen" w:cs="Sylfaen"/>
        </w:rPr>
        <w:t>პროცესები</w:t>
      </w:r>
      <w:r w:rsidRPr="009666FD">
        <w:rPr>
          <w:rFonts w:ascii="AcadNusx" w:hAnsi="AcadNusx"/>
        </w:rPr>
        <w:t xml:space="preserve"> </w:t>
      </w:r>
      <w:r w:rsidRPr="009666FD">
        <w:rPr>
          <w:rFonts w:ascii="Sylfaen" w:hAnsi="Sylfaen" w:cs="Sylfaen"/>
        </w:rPr>
        <w:t>და</w:t>
      </w:r>
      <w:r w:rsidRPr="009666FD">
        <w:rPr>
          <w:rFonts w:ascii="AcadNusx" w:hAnsi="AcadNusx"/>
        </w:rPr>
        <w:t xml:space="preserve"> </w:t>
      </w:r>
      <w:r w:rsidRPr="009666FD">
        <w:rPr>
          <w:rFonts w:ascii="Sylfaen" w:hAnsi="Sylfaen" w:cs="Sylfaen"/>
        </w:rPr>
        <w:t>ნაპირების</w:t>
      </w:r>
      <w:r w:rsidRPr="009666FD">
        <w:rPr>
          <w:rFonts w:ascii="AcadNusx" w:hAnsi="AcadNusx"/>
        </w:rPr>
        <w:t xml:space="preserve"> </w:t>
      </w:r>
      <w:r w:rsidRPr="009666FD">
        <w:rPr>
          <w:rFonts w:ascii="Sylfaen" w:hAnsi="Sylfaen" w:cs="Sylfaen"/>
        </w:rPr>
        <w:t>ინტენსიური</w:t>
      </w:r>
      <w:r w:rsidRPr="009666FD">
        <w:rPr>
          <w:rFonts w:ascii="AcadNusx" w:hAnsi="AcadNusx"/>
        </w:rPr>
        <w:t xml:space="preserve"> </w:t>
      </w:r>
      <w:r w:rsidRPr="009666FD">
        <w:rPr>
          <w:rFonts w:ascii="Sylfaen" w:hAnsi="Sylfaen" w:cs="Sylfaen"/>
        </w:rPr>
        <w:t>გარეცხვა</w:t>
      </w:r>
      <w:r w:rsidRPr="009666FD">
        <w:rPr>
          <w:rFonts w:ascii="AcadNusx" w:hAnsi="AcadNusx"/>
        </w:rPr>
        <w:t xml:space="preserve">, </w:t>
      </w:r>
      <w:r w:rsidRPr="009666FD">
        <w:rPr>
          <w:rFonts w:ascii="Sylfaen" w:hAnsi="Sylfaen" w:cs="Sylfaen"/>
        </w:rPr>
        <w:t>რაც</w:t>
      </w:r>
      <w:r w:rsidRPr="009666FD">
        <w:rPr>
          <w:rFonts w:ascii="AcadNusx" w:hAnsi="AcadNusx"/>
        </w:rPr>
        <w:t xml:space="preserve"> </w:t>
      </w:r>
      <w:r w:rsidRPr="009666FD">
        <w:rPr>
          <w:rFonts w:ascii="Sylfaen" w:hAnsi="Sylfaen" w:cs="Sylfaen"/>
        </w:rPr>
        <w:lastRenderedPageBreak/>
        <w:t>საშიშროებას</w:t>
      </w:r>
      <w:r w:rsidRPr="009666FD">
        <w:rPr>
          <w:rFonts w:ascii="AcadNusx" w:hAnsi="AcadNusx"/>
        </w:rPr>
        <w:t xml:space="preserve"> </w:t>
      </w:r>
      <w:r w:rsidRPr="009666FD">
        <w:rPr>
          <w:rFonts w:ascii="Sylfaen" w:hAnsi="Sylfaen" w:cs="Sylfaen"/>
        </w:rPr>
        <w:t>უქმნის</w:t>
      </w:r>
      <w:r w:rsidRPr="009666FD">
        <w:rPr>
          <w:rFonts w:ascii="AcadNusx" w:hAnsi="AcadNusx"/>
        </w:rPr>
        <w:t xml:space="preserve"> </w:t>
      </w:r>
      <w:r w:rsidRPr="009666FD">
        <w:rPr>
          <w:rFonts w:ascii="Sylfaen" w:hAnsi="Sylfaen" w:cs="Sylfaen"/>
        </w:rPr>
        <w:t>ჭალის</w:t>
      </w:r>
      <w:r w:rsidRPr="009666FD">
        <w:rPr>
          <w:rFonts w:ascii="AcadNusx" w:hAnsi="AcadNusx"/>
        </w:rPr>
        <w:t xml:space="preserve"> </w:t>
      </w:r>
      <w:r w:rsidRPr="009666FD">
        <w:rPr>
          <w:rFonts w:ascii="Sylfaen" w:hAnsi="Sylfaen" w:cs="Sylfaen"/>
        </w:rPr>
        <w:t>ზედა</w:t>
      </w:r>
      <w:r w:rsidRPr="009666FD">
        <w:rPr>
          <w:rFonts w:ascii="AcadNusx" w:hAnsi="AcadNusx"/>
        </w:rPr>
        <w:t xml:space="preserve"> </w:t>
      </w:r>
      <w:r w:rsidRPr="009666FD">
        <w:rPr>
          <w:rFonts w:ascii="Sylfaen" w:hAnsi="Sylfaen" w:cs="Sylfaen"/>
        </w:rPr>
        <w:t>ტერასაზე</w:t>
      </w:r>
      <w:r w:rsidRPr="009666FD">
        <w:rPr>
          <w:rFonts w:ascii="AcadNusx" w:hAnsi="AcadNusx"/>
        </w:rPr>
        <w:t xml:space="preserve"> </w:t>
      </w:r>
      <w:r w:rsidRPr="009666FD">
        <w:rPr>
          <w:rFonts w:ascii="Sylfaen" w:hAnsi="Sylfaen" w:cs="Sylfaen"/>
        </w:rPr>
        <w:t>განლაგებულ</w:t>
      </w:r>
      <w:r w:rsidRPr="009666FD">
        <w:rPr>
          <w:rFonts w:ascii="AcadNusx" w:hAnsi="AcadNusx"/>
        </w:rPr>
        <w:t xml:space="preserve"> </w:t>
      </w:r>
      <w:r w:rsidRPr="009666FD">
        <w:rPr>
          <w:rFonts w:ascii="Sylfaen" w:hAnsi="Sylfaen" w:cs="Sylfaen"/>
        </w:rPr>
        <w:t>საცხოვრებელ</w:t>
      </w:r>
      <w:r w:rsidRPr="009666FD">
        <w:rPr>
          <w:rFonts w:ascii="AcadNusx" w:hAnsi="AcadNusx"/>
        </w:rPr>
        <w:t xml:space="preserve"> </w:t>
      </w:r>
      <w:r w:rsidRPr="009666FD">
        <w:rPr>
          <w:rFonts w:ascii="Sylfaen" w:hAnsi="Sylfaen" w:cs="Sylfaen"/>
        </w:rPr>
        <w:t>სახლებს</w:t>
      </w:r>
      <w:r w:rsidRPr="009666FD">
        <w:rPr>
          <w:rFonts w:ascii="AcadNusx" w:hAnsi="AcadNusx"/>
        </w:rPr>
        <w:t xml:space="preserve"> </w:t>
      </w:r>
      <w:r w:rsidRPr="009666FD">
        <w:rPr>
          <w:rFonts w:ascii="Sylfaen" w:hAnsi="Sylfaen" w:cs="Sylfaen"/>
        </w:rPr>
        <w:t>და</w:t>
      </w:r>
      <w:r w:rsidRPr="009666FD">
        <w:rPr>
          <w:rFonts w:ascii="AcadNusx" w:hAnsi="AcadNusx"/>
        </w:rPr>
        <w:t xml:space="preserve"> </w:t>
      </w:r>
      <w:r w:rsidRPr="009666FD">
        <w:rPr>
          <w:rFonts w:ascii="Sylfaen" w:hAnsi="Sylfaen" w:cs="Sylfaen"/>
        </w:rPr>
        <w:t>საკარმიდამო</w:t>
      </w:r>
      <w:r w:rsidRPr="009666FD">
        <w:rPr>
          <w:rFonts w:ascii="AcadNusx" w:hAnsi="AcadNusx"/>
        </w:rPr>
        <w:t xml:space="preserve"> </w:t>
      </w:r>
      <w:r w:rsidRPr="009666FD">
        <w:rPr>
          <w:rFonts w:ascii="Sylfaen" w:hAnsi="Sylfaen" w:cs="Sylfaen"/>
        </w:rPr>
        <w:t>ნაკვეთებს</w:t>
      </w:r>
      <w:r w:rsidRPr="009666FD">
        <w:rPr>
          <w:rFonts w:ascii="AcadNusx" w:hAnsi="AcadNusx"/>
        </w:rPr>
        <w:t xml:space="preserve">.                               </w:t>
      </w:r>
    </w:p>
    <w:p w:rsidR="00816EF2" w:rsidRPr="009666FD" w:rsidRDefault="00816EF2" w:rsidP="009666FD">
      <w:pPr>
        <w:spacing w:line="276" w:lineRule="auto"/>
        <w:jc w:val="center"/>
        <w:rPr>
          <w:rFonts w:ascii="AcadNusx" w:hAnsi="AcadNusx"/>
          <w:b/>
        </w:rPr>
      </w:pPr>
      <w:proofErr w:type="gramStart"/>
      <w:r w:rsidRPr="009666FD">
        <w:rPr>
          <w:rFonts w:ascii="AcadNusx" w:hAnsi="AcadNusx"/>
          <w:b/>
        </w:rPr>
        <w:t>daskvnebi</w:t>
      </w:r>
      <w:proofErr w:type="gramEnd"/>
      <w:r w:rsidRPr="009666FD">
        <w:rPr>
          <w:rFonts w:ascii="AcadNusx" w:hAnsi="AcadNusx"/>
          <w:b/>
        </w:rPr>
        <w:t xml:space="preserve"> da rekomendaciebi</w:t>
      </w:r>
    </w:p>
    <w:p w:rsidR="00816EF2" w:rsidRPr="009666FD" w:rsidRDefault="00816EF2" w:rsidP="009666FD">
      <w:pPr>
        <w:spacing w:line="276" w:lineRule="auto"/>
        <w:jc w:val="both"/>
        <w:rPr>
          <w:rFonts w:ascii="AcadNusx" w:hAnsi="AcadNusx"/>
        </w:rPr>
      </w:pPr>
      <w:r w:rsidRPr="009666FD">
        <w:rPr>
          <w:rFonts w:ascii="AcadNusx" w:hAnsi="AcadNusx"/>
        </w:rPr>
        <w:t xml:space="preserve">1. </w:t>
      </w:r>
      <w:proofErr w:type="gramStart"/>
      <w:r w:rsidRPr="009666FD">
        <w:rPr>
          <w:rFonts w:ascii="Sylfaen" w:hAnsi="Sylfaen" w:cs="Sylfaen"/>
        </w:rPr>
        <w:t>სოფ</w:t>
      </w:r>
      <w:proofErr w:type="gramEnd"/>
      <w:r w:rsidRPr="009666FD">
        <w:rPr>
          <w:rFonts w:ascii="AcadNusx" w:hAnsi="AcadNusx"/>
        </w:rPr>
        <w:t xml:space="preserve">. </w:t>
      </w:r>
      <w:proofErr w:type="gramStart"/>
      <w:r w:rsidRPr="009666FD">
        <w:rPr>
          <w:rFonts w:ascii="Sylfaen" w:hAnsi="Sylfaen" w:cs="Sylfaen"/>
        </w:rPr>
        <w:t>ბულიწყუ</w:t>
      </w:r>
      <w:proofErr w:type="gramEnd"/>
      <w:r w:rsidRPr="009666FD">
        <w:rPr>
          <w:rFonts w:ascii="AcadNusx" w:hAnsi="AcadNusx"/>
        </w:rPr>
        <w:t xml:space="preserve"> </w:t>
      </w:r>
      <w:r w:rsidRPr="009666FD">
        <w:rPr>
          <w:rFonts w:ascii="Sylfaen" w:hAnsi="Sylfaen" w:cs="Sylfaen"/>
        </w:rPr>
        <w:t>მდებარეობს</w:t>
      </w:r>
      <w:r w:rsidRPr="009666FD">
        <w:rPr>
          <w:rFonts w:ascii="AcadNusx" w:hAnsi="AcadNusx"/>
        </w:rPr>
        <w:t xml:space="preserve"> </w:t>
      </w:r>
      <w:r w:rsidRPr="009666FD">
        <w:rPr>
          <w:rFonts w:ascii="Sylfaen" w:hAnsi="Sylfaen" w:cs="Sylfaen"/>
        </w:rPr>
        <w:t>ხობის</w:t>
      </w:r>
      <w:r w:rsidRPr="009666FD">
        <w:rPr>
          <w:rFonts w:ascii="AcadNusx" w:hAnsi="AcadNusx"/>
        </w:rPr>
        <w:t xml:space="preserve"> </w:t>
      </w:r>
      <w:r w:rsidRPr="009666FD">
        <w:rPr>
          <w:rFonts w:ascii="Sylfaen" w:hAnsi="Sylfaen" w:cs="Sylfaen"/>
        </w:rPr>
        <w:t>მუნიციპალიტეტში</w:t>
      </w:r>
      <w:r w:rsidRPr="009666FD">
        <w:rPr>
          <w:rFonts w:ascii="AcadNusx" w:hAnsi="AcadNusx"/>
        </w:rPr>
        <w:t xml:space="preserve"> </w:t>
      </w:r>
      <w:r w:rsidRPr="009666FD">
        <w:rPr>
          <w:rFonts w:ascii="Sylfaen" w:hAnsi="Sylfaen" w:cs="Sylfaen"/>
        </w:rPr>
        <w:t>მდ</w:t>
      </w:r>
      <w:r w:rsidRPr="009666FD">
        <w:rPr>
          <w:rFonts w:ascii="AcadNusx" w:hAnsi="AcadNusx"/>
        </w:rPr>
        <w:t xml:space="preserve">. </w:t>
      </w:r>
      <w:proofErr w:type="gramStart"/>
      <w:r w:rsidRPr="009666FD">
        <w:rPr>
          <w:rFonts w:ascii="Sylfaen" w:hAnsi="Sylfaen" w:cs="Sylfaen"/>
        </w:rPr>
        <w:t>მუნჩიას</w:t>
      </w:r>
      <w:proofErr w:type="gramEnd"/>
      <w:r w:rsidRPr="009666FD">
        <w:rPr>
          <w:rFonts w:ascii="AcadNusx" w:hAnsi="AcadNusx"/>
        </w:rPr>
        <w:t xml:space="preserve"> </w:t>
      </w:r>
      <w:r w:rsidRPr="009666FD">
        <w:rPr>
          <w:rFonts w:ascii="Sylfaen" w:hAnsi="Sylfaen" w:cs="Sylfaen"/>
        </w:rPr>
        <w:t>ხეობაში</w:t>
      </w:r>
      <w:r w:rsidRPr="009666FD">
        <w:rPr>
          <w:rFonts w:ascii="AcadNusx" w:hAnsi="AcadNusx"/>
        </w:rPr>
        <w:t>;</w:t>
      </w:r>
    </w:p>
    <w:p w:rsidR="00816EF2" w:rsidRPr="009666FD" w:rsidRDefault="00816EF2" w:rsidP="009666FD">
      <w:pPr>
        <w:spacing w:line="276" w:lineRule="auto"/>
        <w:jc w:val="both"/>
        <w:rPr>
          <w:rFonts w:ascii="AcadNusx" w:hAnsi="AcadNusx"/>
        </w:rPr>
      </w:pPr>
      <w:r w:rsidRPr="009666FD">
        <w:rPr>
          <w:rFonts w:ascii="AcadNusx" w:hAnsi="AcadNusx"/>
        </w:rPr>
        <w:t xml:space="preserve">2. </w:t>
      </w:r>
      <w:r w:rsidRPr="009666FD">
        <w:rPr>
          <w:rFonts w:ascii="Sylfaen" w:hAnsi="Sylfaen" w:cs="Sylfaen"/>
        </w:rPr>
        <w:t>საინჟინრო</w:t>
      </w:r>
      <w:r w:rsidRPr="009666FD">
        <w:rPr>
          <w:rFonts w:ascii="AcadNusx" w:hAnsi="AcadNusx"/>
        </w:rPr>
        <w:t>-</w:t>
      </w:r>
      <w:r w:rsidRPr="009666FD">
        <w:rPr>
          <w:rFonts w:ascii="Sylfaen" w:hAnsi="Sylfaen" w:cs="Sylfaen"/>
        </w:rPr>
        <w:t>გეოლოგიური</w:t>
      </w:r>
      <w:r w:rsidRPr="009666FD">
        <w:rPr>
          <w:rFonts w:ascii="AcadNusx" w:hAnsi="AcadNusx"/>
        </w:rPr>
        <w:t xml:space="preserve"> </w:t>
      </w:r>
      <w:r w:rsidRPr="009666FD">
        <w:rPr>
          <w:rFonts w:ascii="Sylfaen" w:hAnsi="Sylfaen" w:cs="Sylfaen"/>
        </w:rPr>
        <w:t>პირობების</w:t>
      </w:r>
      <w:r w:rsidRPr="009666FD">
        <w:rPr>
          <w:rFonts w:ascii="AcadNusx" w:hAnsi="AcadNusx"/>
        </w:rPr>
        <w:t xml:space="preserve"> </w:t>
      </w:r>
      <w:r w:rsidRPr="009666FD">
        <w:rPr>
          <w:rFonts w:ascii="Sylfaen" w:hAnsi="Sylfaen" w:cs="Sylfaen"/>
        </w:rPr>
        <w:t>სირთულის</w:t>
      </w:r>
      <w:r w:rsidRPr="009666FD">
        <w:rPr>
          <w:rFonts w:ascii="AcadNusx" w:hAnsi="AcadNusx"/>
        </w:rPr>
        <w:t xml:space="preserve"> </w:t>
      </w:r>
      <w:r w:rsidRPr="009666FD">
        <w:rPr>
          <w:rFonts w:ascii="Sylfaen" w:hAnsi="Sylfaen" w:cs="Sylfaen"/>
        </w:rPr>
        <w:t>მიხედვით</w:t>
      </w:r>
      <w:r w:rsidRPr="009666FD">
        <w:rPr>
          <w:rFonts w:ascii="AcadNusx" w:hAnsi="AcadNusx"/>
        </w:rPr>
        <w:t xml:space="preserve"> </w:t>
      </w:r>
      <w:r w:rsidRPr="009666FD">
        <w:rPr>
          <w:rFonts w:ascii="Sylfaen" w:hAnsi="Sylfaen" w:cs="Sylfaen"/>
        </w:rPr>
        <w:t>ტერიტორია</w:t>
      </w:r>
      <w:r w:rsidRPr="009666FD">
        <w:rPr>
          <w:rFonts w:ascii="AcadNusx" w:hAnsi="AcadNusx"/>
        </w:rPr>
        <w:t xml:space="preserve"> </w:t>
      </w:r>
      <w:r w:rsidRPr="009666FD">
        <w:rPr>
          <w:rFonts w:ascii="Sylfaen" w:hAnsi="Sylfaen" w:cs="Sylfaen"/>
        </w:rPr>
        <w:t>მიეკუთვნება</w:t>
      </w:r>
      <w:r w:rsidRPr="009666FD">
        <w:rPr>
          <w:rFonts w:ascii="AcadNusx" w:hAnsi="AcadNusx"/>
        </w:rPr>
        <w:t xml:space="preserve"> I </w:t>
      </w:r>
      <w:proofErr w:type="gramStart"/>
      <w:r w:rsidRPr="009666FD">
        <w:rPr>
          <w:rFonts w:ascii="AcadNusx" w:hAnsi="AcadNusx"/>
        </w:rPr>
        <w:t xml:space="preserve">( </w:t>
      </w:r>
      <w:r w:rsidRPr="009666FD">
        <w:rPr>
          <w:rFonts w:ascii="Sylfaen" w:hAnsi="Sylfaen" w:cs="Sylfaen"/>
        </w:rPr>
        <w:t>მარტივი</w:t>
      </w:r>
      <w:proofErr w:type="gramEnd"/>
      <w:r w:rsidRPr="009666FD">
        <w:rPr>
          <w:rFonts w:ascii="AcadNusx" w:hAnsi="AcadNusx"/>
        </w:rPr>
        <w:t xml:space="preserve"> ) </w:t>
      </w:r>
      <w:r w:rsidRPr="009666FD">
        <w:rPr>
          <w:rFonts w:ascii="Sylfaen" w:hAnsi="Sylfaen" w:cs="Sylfaen"/>
        </w:rPr>
        <w:t>კატეგორიას</w:t>
      </w:r>
      <w:r w:rsidRPr="009666FD">
        <w:rPr>
          <w:rFonts w:ascii="AcadNusx" w:hAnsi="AcadNusx"/>
        </w:rPr>
        <w:t xml:space="preserve"> ; </w:t>
      </w:r>
    </w:p>
    <w:p w:rsidR="00816EF2" w:rsidRPr="009666FD" w:rsidRDefault="00816EF2" w:rsidP="009666FD">
      <w:pPr>
        <w:spacing w:line="276" w:lineRule="auto"/>
        <w:jc w:val="both"/>
        <w:rPr>
          <w:rFonts w:ascii="AcadNusx" w:hAnsi="AcadNusx"/>
        </w:rPr>
      </w:pPr>
      <w:r w:rsidRPr="009666FD">
        <w:rPr>
          <w:rFonts w:ascii="AcadNusx" w:hAnsi="AcadNusx"/>
        </w:rPr>
        <w:t xml:space="preserve">3. </w:t>
      </w:r>
      <w:proofErr w:type="gramStart"/>
      <w:r w:rsidRPr="009666FD">
        <w:rPr>
          <w:rFonts w:ascii="Sylfaen" w:hAnsi="Sylfaen" w:cs="Sylfaen"/>
        </w:rPr>
        <w:t>სამშენებლო</w:t>
      </w:r>
      <w:proofErr w:type="gramEnd"/>
      <w:r w:rsidRPr="009666FD">
        <w:rPr>
          <w:rFonts w:ascii="AcadNusx" w:hAnsi="AcadNusx"/>
        </w:rPr>
        <w:t xml:space="preserve"> </w:t>
      </w:r>
      <w:r w:rsidRPr="009666FD">
        <w:rPr>
          <w:rFonts w:ascii="Sylfaen" w:hAnsi="Sylfaen" w:cs="Sylfaen"/>
        </w:rPr>
        <w:t>მოედნების</w:t>
      </w:r>
      <w:r w:rsidRPr="009666FD">
        <w:rPr>
          <w:rFonts w:ascii="AcadNusx" w:hAnsi="AcadNusx"/>
        </w:rPr>
        <w:t xml:space="preserve"> </w:t>
      </w:r>
      <w:r w:rsidRPr="009666FD">
        <w:rPr>
          <w:rFonts w:ascii="Sylfaen" w:hAnsi="Sylfaen" w:cs="Sylfaen"/>
        </w:rPr>
        <w:t>ფარგლებში</w:t>
      </w:r>
      <w:r w:rsidRPr="009666FD">
        <w:rPr>
          <w:rFonts w:ascii="AcadNusx" w:hAnsi="AcadNusx"/>
        </w:rPr>
        <w:t xml:space="preserve"> </w:t>
      </w:r>
      <w:r w:rsidRPr="009666FD">
        <w:rPr>
          <w:rFonts w:ascii="Sylfaen" w:hAnsi="Sylfaen" w:cs="Sylfaen"/>
        </w:rPr>
        <w:t>გამოიყოფა</w:t>
      </w:r>
      <w:r w:rsidRPr="009666FD">
        <w:rPr>
          <w:rFonts w:ascii="AcadNusx" w:hAnsi="AcadNusx"/>
        </w:rPr>
        <w:t xml:space="preserve"> </w:t>
      </w:r>
      <w:r w:rsidRPr="009666FD">
        <w:rPr>
          <w:rFonts w:ascii="Sylfaen" w:hAnsi="Sylfaen" w:cs="Sylfaen"/>
        </w:rPr>
        <w:t>ერთი</w:t>
      </w:r>
      <w:r w:rsidRPr="009666FD">
        <w:rPr>
          <w:rFonts w:ascii="AcadNusx" w:hAnsi="AcadNusx"/>
        </w:rPr>
        <w:t xml:space="preserve"> </w:t>
      </w:r>
      <w:r w:rsidRPr="009666FD">
        <w:rPr>
          <w:rFonts w:ascii="Sylfaen" w:hAnsi="Sylfaen" w:cs="Sylfaen"/>
        </w:rPr>
        <w:t>საინჟინრო</w:t>
      </w:r>
      <w:r w:rsidRPr="009666FD">
        <w:rPr>
          <w:rFonts w:ascii="AcadNusx" w:hAnsi="AcadNusx"/>
        </w:rPr>
        <w:t>-</w:t>
      </w:r>
      <w:r w:rsidRPr="009666FD">
        <w:rPr>
          <w:rFonts w:ascii="Sylfaen" w:hAnsi="Sylfaen" w:cs="Sylfaen"/>
        </w:rPr>
        <w:t>გეოლოგიური</w:t>
      </w:r>
      <w:r w:rsidRPr="009666FD">
        <w:rPr>
          <w:rFonts w:ascii="AcadNusx" w:hAnsi="AcadNusx"/>
        </w:rPr>
        <w:t xml:space="preserve">  </w:t>
      </w:r>
      <w:r w:rsidRPr="009666FD">
        <w:rPr>
          <w:rFonts w:ascii="Sylfaen" w:hAnsi="Sylfaen" w:cs="Sylfaen"/>
        </w:rPr>
        <w:t>ელემენტი</w:t>
      </w:r>
      <w:r w:rsidRPr="009666FD">
        <w:rPr>
          <w:rFonts w:ascii="AcadNusx" w:hAnsi="AcadNusx"/>
        </w:rPr>
        <w:t xml:space="preserve">, </w:t>
      </w:r>
      <w:r w:rsidRPr="009666FD">
        <w:rPr>
          <w:rFonts w:ascii="Sylfaen" w:hAnsi="Sylfaen" w:cs="Sylfaen"/>
        </w:rPr>
        <w:t>წვრილმარცვლოვანი</w:t>
      </w:r>
      <w:r w:rsidRPr="009666FD">
        <w:rPr>
          <w:rFonts w:ascii="AcadNusx" w:hAnsi="AcadNusx"/>
        </w:rPr>
        <w:t xml:space="preserve"> </w:t>
      </w:r>
      <w:r w:rsidRPr="009666FD">
        <w:rPr>
          <w:rFonts w:ascii="Sylfaen" w:hAnsi="Sylfaen" w:cs="Sylfaen"/>
        </w:rPr>
        <w:t>კენჭნარი</w:t>
      </w:r>
      <w:r w:rsidRPr="009666FD">
        <w:rPr>
          <w:rFonts w:ascii="AcadNusx" w:hAnsi="AcadNusx"/>
        </w:rPr>
        <w:t xml:space="preserve"> </w:t>
      </w:r>
      <w:r w:rsidRPr="009666FD">
        <w:rPr>
          <w:rFonts w:ascii="Sylfaen" w:hAnsi="Sylfaen" w:cs="Sylfaen"/>
        </w:rPr>
        <w:t>ქვიშა</w:t>
      </w:r>
      <w:r w:rsidRPr="009666FD">
        <w:rPr>
          <w:rFonts w:ascii="AcadNusx" w:hAnsi="AcadNusx"/>
        </w:rPr>
        <w:t>-</w:t>
      </w:r>
      <w:r w:rsidRPr="009666FD">
        <w:rPr>
          <w:rFonts w:ascii="Sylfaen" w:hAnsi="Sylfaen" w:cs="Sylfaen"/>
        </w:rPr>
        <w:t>ქვიშნარის</w:t>
      </w:r>
      <w:r w:rsidRPr="009666FD">
        <w:rPr>
          <w:rFonts w:ascii="AcadNusx" w:hAnsi="AcadNusx"/>
        </w:rPr>
        <w:t xml:space="preserve"> </w:t>
      </w:r>
      <w:r w:rsidRPr="009666FD">
        <w:rPr>
          <w:rFonts w:ascii="Sylfaen" w:hAnsi="Sylfaen" w:cs="Sylfaen"/>
        </w:rPr>
        <w:t>შემავსებლით</w:t>
      </w:r>
      <w:r w:rsidRPr="009666FD">
        <w:rPr>
          <w:rFonts w:ascii="AcadNusx" w:hAnsi="AcadNusx"/>
        </w:rPr>
        <w:t xml:space="preserve">, </w:t>
      </w:r>
      <w:r w:rsidRPr="009666FD">
        <w:rPr>
          <w:rFonts w:ascii="Sylfaen" w:hAnsi="Sylfaen" w:cs="Sylfaen"/>
        </w:rPr>
        <w:t>მისი</w:t>
      </w:r>
      <w:r w:rsidRPr="009666FD">
        <w:rPr>
          <w:rFonts w:ascii="AcadNusx" w:hAnsi="AcadNusx"/>
        </w:rPr>
        <w:t xml:space="preserve"> </w:t>
      </w:r>
      <w:r w:rsidRPr="009666FD">
        <w:rPr>
          <w:rFonts w:ascii="Sylfaen" w:hAnsi="Sylfaen" w:cs="Sylfaen"/>
        </w:rPr>
        <w:t>სიმკვრივე</w:t>
      </w:r>
      <w:r w:rsidRPr="009666FD">
        <w:rPr>
          <w:rFonts w:ascii="AcadNusx" w:hAnsi="AcadNusx"/>
        </w:rPr>
        <w:t xml:space="preserve"> </w:t>
      </w:r>
      <w:r w:rsidRPr="009666FD">
        <w:rPr>
          <w:rFonts w:ascii="Sylfaen" w:hAnsi="Sylfaen" w:cs="Sylfaen"/>
        </w:rPr>
        <w:t>და</w:t>
      </w:r>
      <w:r w:rsidRPr="009666FD">
        <w:rPr>
          <w:rFonts w:ascii="AcadNusx" w:hAnsi="AcadNusx"/>
        </w:rPr>
        <w:t xml:space="preserve"> </w:t>
      </w:r>
      <w:r w:rsidRPr="009666FD">
        <w:rPr>
          <w:rFonts w:ascii="Sylfaen" w:hAnsi="Sylfaen" w:cs="Sylfaen"/>
        </w:rPr>
        <w:t>საანგარიშო</w:t>
      </w:r>
      <w:r w:rsidRPr="009666FD">
        <w:rPr>
          <w:rFonts w:ascii="AcadNusx" w:hAnsi="AcadNusx"/>
        </w:rPr>
        <w:t xml:space="preserve"> </w:t>
      </w:r>
      <w:r w:rsidRPr="009666FD">
        <w:rPr>
          <w:rFonts w:ascii="Sylfaen" w:hAnsi="Sylfaen" w:cs="Sylfaen"/>
        </w:rPr>
        <w:t>წინაღობა</w:t>
      </w:r>
      <w:r w:rsidRPr="009666FD">
        <w:rPr>
          <w:rFonts w:ascii="AcadNusx" w:hAnsi="AcadNusx"/>
        </w:rPr>
        <w:t xml:space="preserve"> </w:t>
      </w:r>
      <w:r w:rsidRPr="009666FD">
        <w:rPr>
          <w:rFonts w:ascii="Sylfaen" w:hAnsi="Sylfaen" w:cs="Sylfaen"/>
        </w:rPr>
        <w:t>შებამისად</w:t>
      </w:r>
      <w:r w:rsidRPr="009666FD">
        <w:rPr>
          <w:rFonts w:ascii="AcadNusx" w:hAnsi="AcadNusx"/>
        </w:rPr>
        <w:t xml:space="preserve"> </w:t>
      </w:r>
      <w:r w:rsidRPr="009666FD">
        <w:rPr>
          <w:rFonts w:ascii="Sylfaen" w:hAnsi="Sylfaen" w:cs="Sylfaen"/>
        </w:rPr>
        <w:t>შეადგენს</w:t>
      </w:r>
      <w:r w:rsidRPr="009666FD">
        <w:rPr>
          <w:rFonts w:ascii="AcadNusx" w:hAnsi="AcadNusx"/>
        </w:rPr>
        <w:t xml:space="preserve"> P-1.75 gr/sm3, </w:t>
      </w:r>
      <w:r w:rsidRPr="009666FD">
        <w:rPr>
          <w:rFonts w:ascii="Times New Roman" w:hAnsi="Times New Roman" w:cs="Times New Roman"/>
        </w:rPr>
        <w:t>R</w:t>
      </w:r>
      <w:r w:rsidRPr="009666FD">
        <w:rPr>
          <w:rFonts w:ascii="AcadNusx" w:hAnsi="AcadNusx"/>
          <w:vertAlign w:val="subscript"/>
        </w:rPr>
        <w:t>0</w:t>
      </w:r>
      <w:r w:rsidRPr="009666FD">
        <w:rPr>
          <w:rFonts w:ascii="AcadNusx" w:hAnsi="AcadNusx"/>
        </w:rPr>
        <w:t xml:space="preserve">-4 kg m/sm2. </w:t>
      </w:r>
    </w:p>
    <w:p w:rsidR="00816EF2" w:rsidRPr="009666FD" w:rsidRDefault="00816EF2" w:rsidP="009666FD">
      <w:pPr>
        <w:spacing w:line="276" w:lineRule="auto"/>
        <w:jc w:val="both"/>
        <w:rPr>
          <w:rFonts w:ascii="AcadNusx" w:hAnsi="AcadNusx"/>
        </w:rPr>
      </w:pPr>
      <w:r w:rsidRPr="009666FD">
        <w:rPr>
          <w:rFonts w:ascii="AcadNusx" w:hAnsi="AcadNusx"/>
        </w:rPr>
        <w:t>4.</w:t>
      </w:r>
      <w:r w:rsidRPr="009666FD">
        <w:rPr>
          <w:rFonts w:ascii="Sylfaen" w:hAnsi="Sylfaen"/>
          <w:lang w:val="ka-GE"/>
        </w:rPr>
        <w:t xml:space="preserve"> </w:t>
      </w:r>
      <w:r w:rsidRPr="009666FD">
        <w:rPr>
          <w:rFonts w:ascii="Sylfaen" w:hAnsi="Sylfaen" w:cs="Sylfaen"/>
        </w:rPr>
        <w:t>დამუშავების</w:t>
      </w:r>
      <w:r w:rsidRPr="009666FD">
        <w:rPr>
          <w:rFonts w:ascii="AcadNusx" w:hAnsi="AcadNusx"/>
        </w:rPr>
        <w:t xml:space="preserve"> </w:t>
      </w:r>
      <w:r w:rsidRPr="009666FD">
        <w:rPr>
          <w:rFonts w:ascii="Sylfaen" w:hAnsi="Sylfaen" w:cs="Sylfaen"/>
        </w:rPr>
        <w:t>სიძნელის</w:t>
      </w:r>
      <w:r w:rsidRPr="009666FD">
        <w:rPr>
          <w:rFonts w:ascii="AcadNusx" w:hAnsi="AcadNusx"/>
        </w:rPr>
        <w:t xml:space="preserve"> </w:t>
      </w:r>
      <w:r w:rsidRPr="009666FD">
        <w:rPr>
          <w:rFonts w:ascii="Sylfaen" w:hAnsi="Sylfaen" w:cs="Sylfaen"/>
        </w:rPr>
        <w:t>მიხედვით</w:t>
      </w:r>
      <w:r w:rsidRPr="009666FD">
        <w:rPr>
          <w:rFonts w:ascii="AcadNusx" w:hAnsi="AcadNusx"/>
        </w:rPr>
        <w:t xml:space="preserve"> </w:t>
      </w:r>
      <w:r w:rsidRPr="009666FD">
        <w:rPr>
          <w:rFonts w:ascii="Sylfaen" w:hAnsi="Sylfaen" w:cs="Sylfaen"/>
        </w:rPr>
        <w:t>გრუნტები</w:t>
      </w:r>
      <w:r w:rsidRPr="009666FD">
        <w:rPr>
          <w:rFonts w:ascii="AcadNusx" w:hAnsi="AcadNusx"/>
        </w:rPr>
        <w:t xml:space="preserve"> </w:t>
      </w:r>
      <w:r w:rsidRPr="009666FD">
        <w:rPr>
          <w:rFonts w:ascii="Sylfaen" w:hAnsi="Sylfaen" w:cs="Sylfaen"/>
        </w:rPr>
        <w:t>მიეკუთვნება</w:t>
      </w:r>
      <w:r w:rsidRPr="009666FD">
        <w:rPr>
          <w:rFonts w:ascii="AcadNusx" w:hAnsi="AcadNusx"/>
        </w:rPr>
        <w:t xml:space="preserve"> 6</w:t>
      </w:r>
      <w:r w:rsidRPr="009666FD">
        <w:rPr>
          <w:rFonts w:ascii="Sylfaen" w:hAnsi="Sylfaen" w:cs="Sylfaen"/>
        </w:rPr>
        <w:t>ა</w:t>
      </w:r>
      <w:r w:rsidRPr="009666FD">
        <w:rPr>
          <w:rFonts w:ascii="AcadNusx" w:hAnsi="AcadNusx"/>
        </w:rPr>
        <w:t xml:space="preserve"> </w:t>
      </w:r>
      <w:r w:rsidRPr="009666FD">
        <w:rPr>
          <w:rFonts w:ascii="Sylfaen" w:hAnsi="Sylfaen" w:cs="Sylfaen"/>
        </w:rPr>
        <w:t>რიგს</w:t>
      </w:r>
      <w:r w:rsidRPr="009666FD">
        <w:rPr>
          <w:rFonts w:ascii="AcadNusx" w:hAnsi="AcadNusx"/>
        </w:rPr>
        <w:t xml:space="preserve">, </w:t>
      </w:r>
      <w:r w:rsidRPr="009666FD">
        <w:rPr>
          <w:rFonts w:ascii="Sylfaen" w:hAnsi="Sylfaen" w:cs="Sylfaen"/>
        </w:rPr>
        <w:t>ხელით</w:t>
      </w:r>
      <w:r w:rsidRPr="009666FD">
        <w:rPr>
          <w:rFonts w:ascii="AcadNusx" w:hAnsi="AcadNusx"/>
        </w:rPr>
        <w:t xml:space="preserve"> </w:t>
      </w:r>
      <w:r w:rsidRPr="009666FD">
        <w:rPr>
          <w:rFonts w:ascii="Sylfaen" w:hAnsi="Sylfaen" w:cs="Sylfaen"/>
        </w:rPr>
        <w:t>და</w:t>
      </w:r>
      <w:r w:rsidRPr="009666FD">
        <w:rPr>
          <w:rFonts w:ascii="AcadNusx" w:hAnsi="AcadNusx"/>
        </w:rPr>
        <w:t xml:space="preserve"> </w:t>
      </w:r>
      <w:r w:rsidRPr="009666FD">
        <w:rPr>
          <w:rFonts w:ascii="Sylfaen" w:hAnsi="Sylfaen" w:cs="Sylfaen"/>
        </w:rPr>
        <w:t>ერთციცხვიანი</w:t>
      </w:r>
      <w:r w:rsidRPr="009666FD">
        <w:rPr>
          <w:rFonts w:ascii="AcadNusx" w:hAnsi="AcadNusx"/>
        </w:rPr>
        <w:t xml:space="preserve"> </w:t>
      </w:r>
      <w:r w:rsidRPr="009666FD">
        <w:rPr>
          <w:rFonts w:ascii="Sylfaen" w:hAnsi="Sylfaen" w:cs="Sylfaen"/>
        </w:rPr>
        <w:t>ექსკავატორით</w:t>
      </w:r>
      <w:r w:rsidRPr="009666FD">
        <w:rPr>
          <w:rFonts w:ascii="AcadNusx" w:hAnsi="AcadNusx"/>
        </w:rPr>
        <w:t xml:space="preserve"> </w:t>
      </w:r>
      <w:r w:rsidRPr="009666FD">
        <w:rPr>
          <w:rFonts w:ascii="Sylfaen" w:hAnsi="Sylfaen" w:cs="Sylfaen"/>
        </w:rPr>
        <w:t>დამუშავების</w:t>
      </w:r>
      <w:r w:rsidRPr="009666FD">
        <w:rPr>
          <w:rFonts w:ascii="AcadNusx" w:hAnsi="AcadNusx"/>
        </w:rPr>
        <w:t xml:space="preserve"> II </w:t>
      </w:r>
      <w:r w:rsidRPr="009666FD">
        <w:rPr>
          <w:rFonts w:ascii="Sylfaen" w:hAnsi="Sylfaen" w:cs="Sylfaen"/>
        </w:rPr>
        <w:t>კატეგორია</w:t>
      </w:r>
      <w:r w:rsidRPr="009666FD">
        <w:rPr>
          <w:rFonts w:ascii="AcadNusx" w:hAnsi="AcadNusx"/>
        </w:rPr>
        <w:t xml:space="preserve">, </w:t>
      </w:r>
      <w:r w:rsidRPr="009666FD">
        <w:rPr>
          <w:rFonts w:ascii="Sylfaen" w:hAnsi="Sylfaen" w:cs="Sylfaen"/>
        </w:rPr>
        <w:t>ბულდოზერით</w:t>
      </w:r>
      <w:r w:rsidRPr="009666FD">
        <w:rPr>
          <w:rFonts w:ascii="AcadNusx" w:hAnsi="AcadNusx"/>
        </w:rPr>
        <w:t xml:space="preserve"> </w:t>
      </w:r>
      <w:r w:rsidRPr="009666FD">
        <w:rPr>
          <w:rFonts w:ascii="Sylfaen" w:hAnsi="Sylfaen" w:cs="Sylfaen"/>
        </w:rPr>
        <w:t>დამუშავების</w:t>
      </w:r>
      <w:r w:rsidRPr="009666FD">
        <w:rPr>
          <w:rFonts w:ascii="AcadNusx" w:hAnsi="AcadNusx"/>
        </w:rPr>
        <w:t xml:space="preserve"> II </w:t>
      </w:r>
      <w:r w:rsidRPr="009666FD">
        <w:rPr>
          <w:rFonts w:ascii="Sylfaen" w:hAnsi="Sylfaen" w:cs="Sylfaen"/>
        </w:rPr>
        <w:t>კატეგორია</w:t>
      </w:r>
      <w:r w:rsidRPr="009666FD">
        <w:rPr>
          <w:rFonts w:ascii="AcadNusx" w:hAnsi="AcadNusx"/>
        </w:rPr>
        <w:t xml:space="preserve"> ( </w:t>
      </w:r>
      <w:r w:rsidRPr="009666FD">
        <w:rPr>
          <w:rFonts w:ascii="Sylfaen" w:hAnsi="Sylfaen" w:cs="Sylfaen"/>
        </w:rPr>
        <w:t>ს</w:t>
      </w:r>
      <w:r w:rsidRPr="009666FD">
        <w:rPr>
          <w:rFonts w:ascii="AcadNusx" w:hAnsi="AcadNusx"/>
        </w:rPr>
        <w:t>.</w:t>
      </w:r>
      <w:r w:rsidRPr="009666FD">
        <w:rPr>
          <w:rFonts w:ascii="Sylfaen" w:hAnsi="Sylfaen" w:cs="Sylfaen"/>
        </w:rPr>
        <w:t>ნ</w:t>
      </w:r>
      <w:r w:rsidRPr="009666FD">
        <w:rPr>
          <w:rFonts w:ascii="AcadNusx" w:hAnsi="AcadNusx"/>
        </w:rPr>
        <w:t>.</w:t>
      </w:r>
      <w:r w:rsidRPr="009666FD">
        <w:rPr>
          <w:rFonts w:ascii="Sylfaen" w:hAnsi="Sylfaen" w:cs="Sylfaen"/>
        </w:rPr>
        <w:t>და</w:t>
      </w:r>
      <w:r w:rsidRPr="009666FD">
        <w:rPr>
          <w:rFonts w:ascii="AcadNusx" w:hAnsi="AcadNusx"/>
        </w:rPr>
        <w:t xml:space="preserve"> </w:t>
      </w:r>
      <w:r w:rsidRPr="009666FD">
        <w:rPr>
          <w:rFonts w:ascii="Sylfaen" w:hAnsi="Sylfaen" w:cs="Sylfaen"/>
        </w:rPr>
        <w:t>წ</w:t>
      </w:r>
      <w:r w:rsidRPr="009666FD">
        <w:rPr>
          <w:rFonts w:ascii="AcadNusx" w:hAnsi="AcadNusx"/>
        </w:rPr>
        <w:t xml:space="preserve"> IV-5-82) 5.gruntis wylebis ganlagebis done WalaSi 0,3-0,5 m-ia;</w:t>
      </w:r>
    </w:p>
    <w:p w:rsidR="00816EF2" w:rsidRPr="009666FD" w:rsidRDefault="00816EF2" w:rsidP="009666FD">
      <w:pPr>
        <w:spacing w:line="276" w:lineRule="auto"/>
        <w:jc w:val="both"/>
        <w:rPr>
          <w:rFonts w:ascii="AcadNusx" w:hAnsi="AcadNusx"/>
        </w:rPr>
      </w:pPr>
      <w:r w:rsidRPr="009666FD">
        <w:rPr>
          <w:rFonts w:ascii="Sylfaen" w:hAnsi="Sylfaen"/>
          <w:lang w:val="ka-GE"/>
        </w:rPr>
        <w:t>5</w:t>
      </w:r>
      <w:r w:rsidRPr="009666FD">
        <w:rPr>
          <w:rFonts w:ascii="AcadNusx" w:hAnsi="AcadNusx"/>
        </w:rPr>
        <w:t>.</w:t>
      </w:r>
      <w:r w:rsidRPr="009666FD">
        <w:rPr>
          <w:rFonts w:ascii="Sylfaen" w:hAnsi="Sylfaen"/>
          <w:lang w:val="ka-GE"/>
        </w:rPr>
        <w:t xml:space="preserve"> </w:t>
      </w:r>
      <w:proofErr w:type="gramStart"/>
      <w:r w:rsidRPr="009666FD">
        <w:rPr>
          <w:rFonts w:ascii="Sylfaen" w:hAnsi="Sylfaen" w:cs="Sylfaen"/>
        </w:rPr>
        <w:t>საქართველოს</w:t>
      </w:r>
      <w:proofErr w:type="gramEnd"/>
      <w:r w:rsidRPr="009666FD">
        <w:rPr>
          <w:rFonts w:ascii="AcadNusx" w:hAnsi="AcadNusx"/>
        </w:rPr>
        <w:t xml:space="preserve"> </w:t>
      </w:r>
      <w:r w:rsidRPr="009666FD">
        <w:rPr>
          <w:rFonts w:ascii="Sylfaen" w:hAnsi="Sylfaen" w:cs="Sylfaen"/>
        </w:rPr>
        <w:t>ეკონომიკური</w:t>
      </w:r>
      <w:r w:rsidRPr="009666FD">
        <w:rPr>
          <w:rFonts w:ascii="AcadNusx" w:hAnsi="AcadNusx"/>
        </w:rPr>
        <w:t xml:space="preserve"> </w:t>
      </w:r>
      <w:r w:rsidRPr="009666FD">
        <w:rPr>
          <w:rFonts w:ascii="Sylfaen" w:hAnsi="Sylfaen" w:cs="Sylfaen"/>
        </w:rPr>
        <w:t>განვითარების</w:t>
      </w:r>
      <w:r w:rsidRPr="009666FD">
        <w:rPr>
          <w:rFonts w:ascii="AcadNusx" w:hAnsi="AcadNusx"/>
        </w:rPr>
        <w:t xml:space="preserve"> </w:t>
      </w:r>
      <w:r w:rsidRPr="009666FD">
        <w:rPr>
          <w:rFonts w:ascii="Sylfaen" w:hAnsi="Sylfaen" w:cs="Sylfaen"/>
        </w:rPr>
        <w:t>მინისტრის</w:t>
      </w:r>
      <w:r w:rsidRPr="009666FD">
        <w:rPr>
          <w:rFonts w:ascii="AcadNusx" w:hAnsi="AcadNusx"/>
        </w:rPr>
        <w:t xml:space="preserve"> </w:t>
      </w:r>
      <w:r w:rsidRPr="009666FD">
        <w:rPr>
          <w:rFonts w:ascii="Sylfaen" w:hAnsi="Sylfaen" w:cs="Sylfaen"/>
        </w:rPr>
        <w:t>ბრძანება</w:t>
      </w:r>
      <w:r w:rsidRPr="009666FD">
        <w:rPr>
          <w:rFonts w:ascii="AcadNusx" w:hAnsi="AcadNusx"/>
        </w:rPr>
        <w:t xml:space="preserve"> 1-1/2284 2009 </w:t>
      </w:r>
      <w:r w:rsidRPr="009666FD">
        <w:rPr>
          <w:rFonts w:ascii="Sylfaen" w:hAnsi="Sylfaen" w:cs="Sylfaen"/>
        </w:rPr>
        <w:t>წლის</w:t>
      </w:r>
      <w:r w:rsidRPr="009666FD">
        <w:rPr>
          <w:rFonts w:ascii="AcadNusx" w:hAnsi="AcadNusx"/>
        </w:rPr>
        <w:t xml:space="preserve">  7 </w:t>
      </w:r>
      <w:r w:rsidRPr="009666FD">
        <w:rPr>
          <w:rFonts w:ascii="Sylfaen" w:hAnsi="Sylfaen" w:cs="Sylfaen"/>
        </w:rPr>
        <w:t>ოქტომბერი</w:t>
      </w:r>
      <w:r w:rsidRPr="009666FD">
        <w:rPr>
          <w:rFonts w:ascii="AcadNusx" w:hAnsi="AcadNusx"/>
        </w:rPr>
        <w:t xml:space="preserve"> </w:t>
      </w:r>
      <w:r w:rsidRPr="009666FD">
        <w:rPr>
          <w:rFonts w:ascii="Sylfaen" w:hAnsi="Sylfaen" w:cs="Sylfaen"/>
        </w:rPr>
        <w:t>ქ</w:t>
      </w:r>
      <w:r w:rsidRPr="009666FD">
        <w:rPr>
          <w:rFonts w:ascii="AcadNusx" w:hAnsi="AcadNusx"/>
        </w:rPr>
        <w:t>.</w:t>
      </w:r>
      <w:r w:rsidRPr="009666FD">
        <w:rPr>
          <w:rFonts w:ascii="Sylfaen" w:hAnsi="Sylfaen" w:cs="Sylfaen"/>
        </w:rPr>
        <w:t>თბილისი</w:t>
      </w:r>
      <w:r w:rsidRPr="009666FD">
        <w:rPr>
          <w:rFonts w:ascii="AcadNusx" w:hAnsi="AcadNusx"/>
        </w:rPr>
        <w:t xml:space="preserve">, </w:t>
      </w:r>
      <w:r w:rsidRPr="009666FD">
        <w:rPr>
          <w:rFonts w:ascii="Sylfaen" w:hAnsi="Sylfaen" w:cs="Sylfaen"/>
        </w:rPr>
        <w:t>სამშენებლო</w:t>
      </w:r>
      <w:r w:rsidRPr="009666FD">
        <w:rPr>
          <w:rFonts w:ascii="AcadNusx" w:hAnsi="AcadNusx"/>
        </w:rPr>
        <w:t xml:space="preserve"> </w:t>
      </w:r>
      <w:r w:rsidRPr="009666FD">
        <w:rPr>
          <w:rFonts w:ascii="Sylfaen" w:hAnsi="Sylfaen" w:cs="Sylfaen"/>
        </w:rPr>
        <w:t>ნორმების</w:t>
      </w:r>
      <w:r w:rsidRPr="009666FD">
        <w:rPr>
          <w:rFonts w:ascii="AcadNusx" w:hAnsi="AcadNusx"/>
        </w:rPr>
        <w:t xml:space="preserve"> </w:t>
      </w:r>
      <w:r w:rsidRPr="009666FD">
        <w:rPr>
          <w:rFonts w:ascii="Sylfaen" w:hAnsi="Sylfaen" w:cs="Sylfaen"/>
        </w:rPr>
        <w:t>და</w:t>
      </w:r>
      <w:r w:rsidRPr="009666FD">
        <w:rPr>
          <w:rFonts w:ascii="AcadNusx" w:hAnsi="AcadNusx"/>
        </w:rPr>
        <w:t xml:space="preserve"> </w:t>
      </w:r>
      <w:r w:rsidRPr="009666FD">
        <w:rPr>
          <w:rFonts w:ascii="Sylfaen" w:hAnsi="Sylfaen" w:cs="Sylfaen"/>
        </w:rPr>
        <w:t>წესების</w:t>
      </w:r>
      <w:r w:rsidRPr="009666FD">
        <w:rPr>
          <w:rFonts w:ascii="AcadNusx" w:hAnsi="AcadNusx"/>
        </w:rPr>
        <w:t xml:space="preserve"> „ </w:t>
      </w:r>
      <w:r w:rsidRPr="009666FD">
        <w:rPr>
          <w:rFonts w:ascii="Sylfaen" w:hAnsi="Sylfaen" w:cs="Sylfaen"/>
        </w:rPr>
        <w:t>სეისმომედეგი</w:t>
      </w:r>
      <w:r w:rsidRPr="009666FD">
        <w:rPr>
          <w:rFonts w:ascii="AcadNusx" w:hAnsi="AcadNusx"/>
        </w:rPr>
        <w:t xml:space="preserve"> </w:t>
      </w:r>
      <w:r w:rsidRPr="009666FD">
        <w:rPr>
          <w:rFonts w:ascii="Sylfaen" w:hAnsi="Sylfaen" w:cs="Sylfaen"/>
        </w:rPr>
        <w:t>მშენებლობა</w:t>
      </w:r>
      <w:r w:rsidRPr="009666FD">
        <w:rPr>
          <w:rFonts w:ascii="AcadNusx" w:hAnsi="AcadNusx"/>
        </w:rPr>
        <w:t xml:space="preserve">“ ( </w:t>
      </w:r>
      <w:r w:rsidRPr="009666FD">
        <w:rPr>
          <w:rFonts w:ascii="Sylfaen" w:hAnsi="Sylfaen" w:cs="Sylfaen"/>
        </w:rPr>
        <w:t>პნ</w:t>
      </w:r>
      <w:r w:rsidRPr="009666FD">
        <w:rPr>
          <w:rFonts w:ascii="AcadNusx" w:hAnsi="AcadNusx"/>
        </w:rPr>
        <w:t xml:space="preserve"> 01,01-09) - </w:t>
      </w:r>
      <w:r w:rsidRPr="009666FD">
        <w:rPr>
          <w:rFonts w:ascii="Sylfaen" w:hAnsi="Sylfaen" w:cs="Sylfaen"/>
        </w:rPr>
        <w:t>დამტკიცების</w:t>
      </w:r>
      <w:r w:rsidRPr="009666FD">
        <w:rPr>
          <w:rFonts w:ascii="AcadNusx" w:hAnsi="AcadNusx"/>
        </w:rPr>
        <w:t xml:space="preserve"> </w:t>
      </w:r>
      <w:r w:rsidRPr="009666FD">
        <w:rPr>
          <w:rFonts w:ascii="Sylfaen" w:hAnsi="Sylfaen" w:cs="Sylfaen"/>
        </w:rPr>
        <w:t>შესახებ</w:t>
      </w:r>
      <w:r w:rsidRPr="009666FD">
        <w:rPr>
          <w:rFonts w:ascii="AcadNusx" w:hAnsi="AcadNusx"/>
        </w:rPr>
        <w:t xml:space="preserve">, </w:t>
      </w:r>
      <w:r w:rsidRPr="009666FD">
        <w:rPr>
          <w:rFonts w:ascii="Sylfaen" w:hAnsi="Sylfaen" w:cs="Sylfaen"/>
        </w:rPr>
        <w:t>თანახმად</w:t>
      </w:r>
      <w:r w:rsidRPr="009666FD">
        <w:rPr>
          <w:rFonts w:ascii="AcadNusx" w:hAnsi="AcadNusx"/>
        </w:rPr>
        <w:t xml:space="preserve"> </w:t>
      </w:r>
      <w:r w:rsidRPr="009666FD">
        <w:rPr>
          <w:rFonts w:ascii="Sylfaen" w:hAnsi="Sylfaen" w:cs="Sylfaen"/>
        </w:rPr>
        <w:t>მიეკუთვნება</w:t>
      </w:r>
      <w:r w:rsidRPr="009666FD">
        <w:rPr>
          <w:rFonts w:ascii="AcadNusx" w:hAnsi="AcadNusx"/>
        </w:rPr>
        <w:t xml:space="preserve"> 8 </w:t>
      </w:r>
      <w:r w:rsidRPr="009666FD">
        <w:rPr>
          <w:rFonts w:ascii="Sylfaen" w:hAnsi="Sylfaen" w:cs="Sylfaen"/>
        </w:rPr>
        <w:t>ბალიანი</w:t>
      </w:r>
      <w:r w:rsidRPr="009666FD">
        <w:rPr>
          <w:rFonts w:ascii="AcadNusx" w:hAnsi="AcadNusx"/>
        </w:rPr>
        <w:t xml:space="preserve"> </w:t>
      </w:r>
      <w:r w:rsidRPr="009666FD">
        <w:rPr>
          <w:rFonts w:ascii="Sylfaen" w:hAnsi="Sylfaen" w:cs="Sylfaen"/>
        </w:rPr>
        <w:t>მიწისძვრების</w:t>
      </w:r>
      <w:r w:rsidRPr="009666FD">
        <w:rPr>
          <w:rFonts w:ascii="AcadNusx" w:hAnsi="AcadNusx"/>
        </w:rPr>
        <w:t xml:space="preserve"> </w:t>
      </w:r>
      <w:r w:rsidRPr="009666FD">
        <w:rPr>
          <w:rFonts w:ascii="Sylfaen" w:hAnsi="Sylfaen" w:cs="Sylfaen"/>
        </w:rPr>
        <w:t>ინტენსიობის</w:t>
      </w:r>
      <w:r w:rsidRPr="009666FD">
        <w:rPr>
          <w:rFonts w:ascii="AcadNusx" w:hAnsi="AcadNusx"/>
        </w:rPr>
        <w:t xml:space="preserve"> </w:t>
      </w:r>
      <w:r w:rsidRPr="009666FD">
        <w:rPr>
          <w:rFonts w:ascii="Sylfaen" w:hAnsi="Sylfaen" w:cs="Sylfaen"/>
        </w:rPr>
        <w:t>ზონას</w:t>
      </w:r>
      <w:r w:rsidRPr="009666FD">
        <w:rPr>
          <w:rFonts w:ascii="AcadNusx" w:hAnsi="AcadNusx"/>
        </w:rPr>
        <w:t>.</w:t>
      </w:r>
    </w:p>
    <w:p w:rsidR="00816EF2" w:rsidRPr="009666FD" w:rsidRDefault="00816EF2" w:rsidP="009666FD">
      <w:pPr>
        <w:spacing w:line="276" w:lineRule="auto"/>
        <w:jc w:val="both"/>
        <w:rPr>
          <w:rFonts w:ascii="Sylfaen" w:hAnsi="Sylfaen"/>
          <w:b/>
          <w:lang w:val="ka-GE"/>
        </w:rPr>
      </w:pPr>
      <w:r w:rsidRPr="009666FD">
        <w:rPr>
          <w:rFonts w:ascii="Sylfaen" w:hAnsi="Sylfaen"/>
          <w:b/>
          <w:lang w:val="ka-GE"/>
        </w:rPr>
        <w:t>საპროექტო ღონისძიებები</w:t>
      </w:r>
      <w:r w:rsidR="009666FD" w:rsidRPr="009666FD">
        <w:rPr>
          <w:rFonts w:ascii="Sylfaen" w:hAnsi="Sylfaen"/>
          <w:b/>
          <w:lang w:val="ka-GE"/>
        </w:rPr>
        <w:t xml:space="preserve">. </w:t>
      </w:r>
      <w:r w:rsidRPr="009666FD">
        <w:rPr>
          <w:rFonts w:ascii="Sylfaen" w:hAnsi="Sylfaen"/>
          <w:lang w:val="ka-GE"/>
        </w:rPr>
        <w:t>ავარიული უბნები  მდებარეობს სოფ.ბულიწყუში, მდ. მუნჩიას მარცხენა ნაპირზე. გვერდითი ეროზიის შედეგად დაიმეწყრა მდინარის მაღალი ნაპირი. ამან გამოიწვია მოქ. ჭკადუას საკარმიდამო ნაკვეთის ჩამოჭრა 15-16 მეტრით. ეროზიული პროცესის გაგრძელების შემთხვევაში საშიშროება შეექმნება თვით საცხოვრებელ სახლსაც.</w:t>
      </w:r>
    </w:p>
    <w:p w:rsidR="00816EF2" w:rsidRPr="009666FD" w:rsidRDefault="00816EF2" w:rsidP="009666FD">
      <w:pPr>
        <w:pStyle w:val="BodyText"/>
        <w:spacing w:line="276" w:lineRule="auto"/>
        <w:jc w:val="both"/>
        <w:rPr>
          <w:rFonts w:ascii="AcadNusx" w:eastAsia="Calibri" w:hAnsi="AcadNusx"/>
          <w:sz w:val="22"/>
          <w:szCs w:val="22"/>
          <w:lang w:val="es-ES" w:eastAsia="en-US"/>
        </w:rPr>
      </w:pPr>
      <w:proofErr w:type="gramStart"/>
      <w:r w:rsidRPr="009666FD">
        <w:rPr>
          <w:rFonts w:ascii="Sylfaen" w:eastAsia="Calibri" w:hAnsi="Sylfaen" w:cs="Sylfaen"/>
          <w:sz w:val="22"/>
          <w:szCs w:val="22"/>
          <w:lang w:val="es-ES" w:eastAsia="en-US"/>
        </w:rPr>
        <w:t>ავარიული</w:t>
      </w:r>
      <w:proofErr w:type="gramEnd"/>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უბნის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დასაცავად</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პროექტით</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გათვალისწინებულია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ნაპირგასწვრივი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ka-GE" w:eastAsia="en-US"/>
        </w:rPr>
        <w:t>გაბიონის კედლის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მოწყობა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რომლის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სიგრძე</w:t>
      </w:r>
      <w:r w:rsidRPr="009666FD">
        <w:rPr>
          <w:rFonts w:ascii="AcadNusx" w:eastAsia="Calibri" w:hAnsi="AcadNusx"/>
          <w:sz w:val="22"/>
          <w:szCs w:val="22"/>
          <w:lang w:val="es-ES" w:eastAsia="en-US"/>
        </w:rPr>
        <w:t xml:space="preserve"> </w:t>
      </w:r>
      <w:r w:rsidRPr="009666FD">
        <w:rPr>
          <w:rFonts w:ascii="Sylfaen" w:eastAsia="Calibri" w:hAnsi="Sylfaen"/>
          <w:sz w:val="22"/>
          <w:szCs w:val="22"/>
          <w:lang w:val="ka-GE" w:eastAsia="en-US"/>
        </w:rPr>
        <w:t>66</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w:t>
      </w:r>
      <w:r w:rsidRPr="009666FD">
        <w:rPr>
          <w:rFonts w:ascii="AcadNusx" w:eastAsia="Calibri" w:hAnsi="AcadNusx"/>
          <w:sz w:val="22"/>
          <w:szCs w:val="22"/>
          <w:lang w:val="es-ES" w:eastAsia="en-US"/>
        </w:rPr>
        <w:t>-</w:t>
      </w:r>
      <w:r w:rsidRPr="009666FD">
        <w:rPr>
          <w:rFonts w:ascii="Sylfaen" w:eastAsia="Calibri" w:hAnsi="Sylfaen" w:cs="Sylfaen"/>
          <w:sz w:val="22"/>
          <w:szCs w:val="22"/>
          <w:lang w:val="es-ES" w:eastAsia="en-US"/>
        </w:rPr>
        <w:t>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შეადგენს</w:t>
      </w:r>
      <w:r w:rsidRPr="009666FD">
        <w:rPr>
          <w:rFonts w:ascii="AcadNusx" w:eastAsia="Calibri" w:hAnsi="AcadNusx"/>
          <w:sz w:val="22"/>
          <w:szCs w:val="22"/>
          <w:lang w:val="es-ES" w:eastAsia="en-US"/>
        </w:rPr>
        <w:t xml:space="preserve">. </w:t>
      </w:r>
    </w:p>
    <w:p w:rsidR="00816EF2" w:rsidRPr="009666FD" w:rsidRDefault="00816EF2" w:rsidP="009666FD">
      <w:pPr>
        <w:pStyle w:val="BodyText"/>
        <w:spacing w:line="276" w:lineRule="auto"/>
        <w:jc w:val="both"/>
        <w:rPr>
          <w:rFonts w:ascii="AcadNusx" w:eastAsia="Calibri" w:hAnsi="AcadNusx"/>
          <w:sz w:val="22"/>
          <w:szCs w:val="22"/>
          <w:lang w:val="ka-GE" w:eastAsia="en-US"/>
        </w:rPr>
      </w:pPr>
      <w:proofErr w:type="gramStart"/>
      <w:r w:rsidRPr="009666FD">
        <w:rPr>
          <w:rFonts w:ascii="Sylfaen" w:eastAsia="Calibri" w:hAnsi="Sylfaen" w:cs="Sylfaen"/>
          <w:sz w:val="22"/>
          <w:szCs w:val="22"/>
          <w:lang w:val="es-ES" w:eastAsia="en-US"/>
        </w:rPr>
        <w:t>გაბიონის</w:t>
      </w:r>
      <w:proofErr w:type="gramEnd"/>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ნაგებობა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წარმოდგენილია</w:t>
      </w:r>
      <w:r w:rsidRPr="009666FD">
        <w:rPr>
          <w:rFonts w:ascii="AcadNusx" w:eastAsia="Calibri" w:hAnsi="AcadNusx"/>
          <w:sz w:val="22"/>
          <w:szCs w:val="22"/>
          <w:lang w:val="es-ES" w:eastAsia="en-US"/>
        </w:rPr>
        <w:t xml:space="preserve"> </w:t>
      </w:r>
      <w:r w:rsidRPr="009666FD">
        <w:rPr>
          <w:rFonts w:ascii="Sylfaen" w:eastAsia="Calibri" w:hAnsi="Sylfaen"/>
          <w:sz w:val="22"/>
          <w:szCs w:val="22"/>
          <w:lang w:val="ka-GE" w:eastAsia="en-US"/>
        </w:rPr>
        <w:t>6</w:t>
      </w:r>
      <w:r w:rsidRPr="009666FD">
        <w:rPr>
          <w:rFonts w:ascii="AcadNusx" w:eastAsia="Calibri" w:hAnsi="AcadNusx"/>
          <w:sz w:val="22"/>
          <w:szCs w:val="22"/>
          <w:lang w:val="es-ES" w:eastAsia="en-US"/>
        </w:rPr>
        <w:t xml:space="preserve">.0X2.0X0.3 </w:t>
      </w:r>
      <w:r w:rsidRPr="009666FD">
        <w:rPr>
          <w:rFonts w:ascii="Sylfaen" w:eastAsia="Calibri" w:hAnsi="Sylfaen" w:cs="Sylfaen"/>
          <w:sz w:val="22"/>
          <w:szCs w:val="22"/>
          <w:lang w:val="es-ES" w:eastAsia="en-US"/>
        </w:rPr>
        <w:t>მ</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ზომის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ლეიბებზე</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დაფუძვნებული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ka-GE" w:eastAsia="en-US"/>
        </w:rPr>
        <w:t>ორ</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იარუსიანი</w:t>
      </w:r>
      <w:r w:rsidRPr="009666FD">
        <w:rPr>
          <w:rFonts w:ascii="Sylfaen" w:eastAsia="Calibri" w:hAnsi="Sylfaen" w:cs="Sylfaen"/>
          <w:sz w:val="22"/>
          <w:szCs w:val="22"/>
          <w:lang w:val="ka-GE" w:eastAsia="en-US"/>
        </w:rPr>
        <w:t xml:space="preserve"> ვერტიკალური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კედლის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სახით</w:t>
      </w:r>
      <w:r w:rsidRPr="009666FD">
        <w:rPr>
          <w:rFonts w:ascii="AcadNusx" w:eastAsia="Calibri" w:hAnsi="AcadNusx"/>
          <w:sz w:val="22"/>
          <w:szCs w:val="22"/>
          <w:lang w:val="es-ES" w:eastAsia="en-US"/>
        </w:rPr>
        <w:t xml:space="preserve">. </w:t>
      </w:r>
      <w:proofErr w:type="gramStart"/>
      <w:r w:rsidRPr="009666FD">
        <w:rPr>
          <w:rFonts w:ascii="Sylfaen" w:eastAsia="Calibri" w:hAnsi="Sylfaen" w:cs="Sylfaen"/>
          <w:sz w:val="22"/>
          <w:szCs w:val="22"/>
          <w:lang w:val="es-ES" w:eastAsia="en-US"/>
        </w:rPr>
        <w:t>პ</w:t>
      </w:r>
      <w:r w:rsidRPr="009666FD">
        <w:rPr>
          <w:rFonts w:ascii="Sylfaen" w:eastAsia="Calibri" w:hAnsi="Sylfaen" w:cs="Sylfaen"/>
          <w:sz w:val="22"/>
          <w:szCs w:val="22"/>
          <w:lang w:val="ka-GE" w:eastAsia="en-US"/>
        </w:rPr>
        <w:t>ი</w:t>
      </w:r>
      <w:r w:rsidRPr="009666FD">
        <w:rPr>
          <w:rFonts w:ascii="Sylfaen" w:eastAsia="Calibri" w:hAnsi="Sylfaen" w:cs="Sylfaen"/>
          <w:sz w:val="22"/>
          <w:szCs w:val="22"/>
          <w:lang w:val="es-ES" w:eastAsia="en-US"/>
        </w:rPr>
        <w:t>რველ</w:t>
      </w:r>
      <w:r w:rsidRPr="009666FD">
        <w:rPr>
          <w:rFonts w:ascii="Sylfaen" w:eastAsia="Calibri" w:hAnsi="Sylfaen" w:cs="Sylfaen"/>
          <w:sz w:val="22"/>
          <w:szCs w:val="22"/>
          <w:lang w:val="ka-GE" w:eastAsia="en-US"/>
        </w:rPr>
        <w:t>ი</w:t>
      </w:r>
      <w:proofErr w:type="gramEnd"/>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იარუსი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ეწყობა</w:t>
      </w:r>
      <w:r w:rsidRPr="009666FD">
        <w:rPr>
          <w:rFonts w:ascii="AcadNusx" w:eastAsia="Calibri" w:hAnsi="AcadNusx"/>
          <w:sz w:val="22"/>
          <w:szCs w:val="22"/>
          <w:lang w:val="es-ES" w:eastAsia="en-US"/>
        </w:rPr>
        <w:t xml:space="preserve"> 1.5X1.0X1.0 </w:t>
      </w:r>
      <w:r w:rsidRPr="009666FD">
        <w:rPr>
          <w:rFonts w:ascii="Sylfaen" w:eastAsia="Calibri" w:hAnsi="Sylfaen" w:cs="Sylfaen"/>
          <w:sz w:val="22"/>
          <w:szCs w:val="22"/>
          <w:lang w:val="es-ES" w:eastAsia="en-US"/>
        </w:rPr>
        <w:t>მ</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ზომის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გაბიონის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ყუთებისგან</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მეორე</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იარუსი</w:t>
      </w:r>
      <w:r w:rsidRPr="009666FD">
        <w:rPr>
          <w:rFonts w:ascii="AcadNusx" w:eastAsia="Calibri" w:hAnsi="AcadNusx"/>
          <w:sz w:val="22"/>
          <w:szCs w:val="22"/>
          <w:lang w:val="es-ES" w:eastAsia="en-US"/>
        </w:rPr>
        <w:t xml:space="preserve"> 2.0X1.0X1.0 </w:t>
      </w:r>
      <w:r w:rsidRPr="009666FD">
        <w:rPr>
          <w:rFonts w:ascii="Sylfaen" w:eastAsia="Calibri" w:hAnsi="Sylfaen" w:cs="Sylfaen"/>
          <w:sz w:val="22"/>
          <w:szCs w:val="22"/>
          <w:lang w:val="es-ES" w:eastAsia="en-US"/>
        </w:rPr>
        <w:t>მ</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ზომის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გაბიონის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ყუთებისგან</w:t>
      </w:r>
      <w:r w:rsidRPr="009666FD">
        <w:rPr>
          <w:rFonts w:ascii="Sylfaen" w:eastAsia="Calibri" w:hAnsi="Sylfaen" w:cs="Sylfaen"/>
          <w:sz w:val="22"/>
          <w:szCs w:val="22"/>
          <w:lang w:val="ka-GE" w:eastAsia="en-US"/>
        </w:rPr>
        <w:t xml:space="preserve">. საანგარიშო დატბორვისგან დასაცავად, გაბიონის უკან მოწყობილ უკურილის ფერდობზე, რომლის დახრა  </w:t>
      </w:r>
      <w:r w:rsidRPr="009666FD">
        <w:rPr>
          <w:rFonts w:ascii="Sylfaen" w:eastAsia="Calibri" w:hAnsi="Sylfaen" w:cs="Sylfaen"/>
          <w:sz w:val="22"/>
          <w:szCs w:val="22"/>
          <w:lang w:val="es-ES" w:eastAsia="en-US"/>
        </w:rPr>
        <w:t>m</w:t>
      </w:r>
      <w:r w:rsidRPr="009666FD">
        <w:rPr>
          <w:rFonts w:ascii="Sylfaen" w:eastAsia="Calibri" w:hAnsi="Sylfaen" w:cs="Sylfaen"/>
          <w:sz w:val="22"/>
          <w:szCs w:val="22"/>
          <w:lang w:val="ka-GE" w:eastAsia="en-US"/>
        </w:rPr>
        <w:t>-2 -ს შეადგენს</w:t>
      </w:r>
      <w:r w:rsidRPr="009666FD">
        <w:rPr>
          <w:rFonts w:ascii="Sylfaen" w:eastAsia="Calibri" w:hAnsi="Sylfaen" w:cs="Sylfaen"/>
          <w:sz w:val="22"/>
          <w:szCs w:val="22"/>
          <w:lang w:val="es-ES" w:eastAsia="en-US"/>
        </w:rPr>
        <w:t xml:space="preserve">, </w:t>
      </w:r>
      <w:r w:rsidRPr="009666FD">
        <w:rPr>
          <w:rFonts w:ascii="Sylfaen" w:eastAsia="Calibri" w:hAnsi="Sylfaen" w:cs="Sylfaen"/>
          <w:sz w:val="22"/>
          <w:szCs w:val="22"/>
          <w:lang w:val="ka-GE" w:eastAsia="en-US"/>
        </w:rPr>
        <w:t xml:space="preserve">განთავსდება </w:t>
      </w:r>
      <w:r w:rsidRPr="009666FD">
        <w:rPr>
          <w:rFonts w:ascii="AcadNusx" w:eastAsia="Calibri" w:hAnsi="AcadNusx"/>
          <w:sz w:val="22"/>
          <w:szCs w:val="22"/>
          <w:lang w:val="es-ES" w:eastAsia="en-US"/>
        </w:rPr>
        <w:t>5.0X2.0X0.</w:t>
      </w:r>
      <w:r w:rsidRPr="009666FD">
        <w:rPr>
          <w:rFonts w:ascii="Sylfaen" w:eastAsia="Calibri" w:hAnsi="Sylfaen"/>
          <w:sz w:val="22"/>
          <w:szCs w:val="22"/>
          <w:lang w:val="ka-GE" w:eastAsia="en-US"/>
        </w:rPr>
        <w:t>23</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w:t>
      </w:r>
      <w:r w:rsidRPr="009666FD">
        <w:rPr>
          <w:rFonts w:ascii="AcadNusx" w:eastAsia="Calibri" w:hAnsi="AcadNusx"/>
          <w:sz w:val="22"/>
          <w:szCs w:val="22"/>
          <w:lang w:val="es-ES" w:eastAsia="en-US"/>
        </w:rPr>
        <w:t>.</w:t>
      </w:r>
      <w:r w:rsidRPr="009666FD">
        <w:rPr>
          <w:rFonts w:ascii="Sylfaen" w:eastAsia="Calibri" w:hAnsi="Sylfaen"/>
          <w:sz w:val="22"/>
          <w:szCs w:val="22"/>
          <w:lang w:val="ka-GE" w:eastAsia="en-US"/>
        </w:rPr>
        <w:t xml:space="preserve"> ზომის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გაბიონების</w:t>
      </w:r>
      <w:r w:rsidRPr="009666FD">
        <w:rPr>
          <w:rFonts w:ascii="Sylfaen" w:eastAsia="Calibri" w:hAnsi="Sylfaen" w:cs="Sylfaen"/>
          <w:sz w:val="22"/>
          <w:szCs w:val="22"/>
          <w:lang w:val="ka-GE" w:eastAsia="en-US"/>
        </w:rPr>
        <w:t xml:space="preserve"> ლეიბები.</w:t>
      </w:r>
      <w:r w:rsidRPr="009666FD">
        <w:rPr>
          <w:rFonts w:ascii="AcadNusx" w:eastAsia="Calibri" w:hAnsi="AcadNusx"/>
          <w:sz w:val="22"/>
          <w:szCs w:val="22"/>
          <w:lang w:val="es-ES" w:eastAsia="en-US"/>
        </w:rPr>
        <w:t xml:space="preserve"> </w:t>
      </w:r>
      <w:r w:rsidRPr="009666FD">
        <w:rPr>
          <w:rFonts w:ascii="Sylfaen" w:eastAsia="Calibri" w:hAnsi="Sylfaen"/>
          <w:sz w:val="22"/>
          <w:szCs w:val="22"/>
          <w:lang w:val="ka-GE" w:eastAsia="en-US"/>
        </w:rPr>
        <w:t xml:space="preserve">გაბიონის </w:t>
      </w:r>
      <w:r w:rsidRPr="009666FD">
        <w:rPr>
          <w:rFonts w:ascii="Sylfaen" w:eastAsia="Calibri" w:hAnsi="Sylfaen" w:cs="Sylfaen"/>
          <w:sz w:val="22"/>
          <w:szCs w:val="22"/>
          <w:lang w:val="es-ES" w:eastAsia="en-US"/>
        </w:rPr>
        <w:t>ქვეშ</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ეფინება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გეოტექსტილი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ქსოვილი</w:t>
      </w:r>
      <w:r w:rsidRPr="009666FD">
        <w:rPr>
          <w:rFonts w:ascii="Sylfaen" w:eastAsia="Calibri" w:hAnsi="Sylfaen" w:cs="Sylfaen"/>
          <w:sz w:val="22"/>
          <w:szCs w:val="22"/>
          <w:lang w:val="ka-GE" w:eastAsia="en-US"/>
        </w:rPr>
        <w:t>.</w:t>
      </w:r>
    </w:p>
    <w:p w:rsidR="00816EF2" w:rsidRPr="009666FD" w:rsidRDefault="00816EF2" w:rsidP="009666FD">
      <w:pPr>
        <w:pStyle w:val="BodyText"/>
        <w:spacing w:line="276" w:lineRule="auto"/>
        <w:jc w:val="both"/>
        <w:rPr>
          <w:rFonts w:ascii="Sylfaen" w:eastAsia="Calibri" w:hAnsi="Sylfaen"/>
          <w:sz w:val="22"/>
          <w:szCs w:val="22"/>
          <w:lang w:val="ka-GE" w:eastAsia="en-US"/>
        </w:rPr>
      </w:pPr>
      <w:proofErr w:type="gramStart"/>
      <w:r w:rsidRPr="009666FD">
        <w:rPr>
          <w:rFonts w:ascii="Sylfaen" w:eastAsia="Calibri" w:hAnsi="Sylfaen" w:cs="Sylfaen"/>
          <w:sz w:val="22"/>
          <w:szCs w:val="22"/>
          <w:lang w:val="es-ES" w:eastAsia="en-US"/>
        </w:rPr>
        <w:t>გაბიონის</w:t>
      </w:r>
      <w:proofErr w:type="gramEnd"/>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ყუთები</w:t>
      </w:r>
      <w:r w:rsidRPr="009666FD">
        <w:rPr>
          <w:rFonts w:ascii="AcadNusx" w:eastAsia="Calibri" w:hAnsi="AcadNusx"/>
          <w:sz w:val="22"/>
          <w:szCs w:val="22"/>
          <w:lang w:val="es-ES" w:eastAsia="en-US"/>
        </w:rPr>
        <w:t xml:space="preserve"> </w:t>
      </w:r>
      <w:r w:rsidRPr="009666FD">
        <w:rPr>
          <w:rFonts w:ascii="Sylfaen" w:eastAsia="Calibri" w:hAnsi="Sylfaen"/>
          <w:sz w:val="22"/>
          <w:szCs w:val="22"/>
          <w:lang w:val="ka-GE" w:eastAsia="en-US"/>
        </w:rPr>
        <w:t>და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ლეიბი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იქსოვება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მოთუთიებული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გალვანიზირებული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მავთულით</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დიამეტრით</w:t>
      </w:r>
      <w:r w:rsidRPr="009666FD">
        <w:rPr>
          <w:rFonts w:ascii="AcadNusx" w:eastAsia="Calibri" w:hAnsi="AcadNusx"/>
          <w:sz w:val="22"/>
          <w:szCs w:val="22"/>
          <w:lang w:val="es-ES" w:eastAsia="en-US"/>
        </w:rPr>
        <w:t xml:space="preserve"> 2.7 </w:t>
      </w:r>
      <w:r w:rsidRPr="009666FD">
        <w:rPr>
          <w:rFonts w:ascii="Sylfaen" w:eastAsia="Calibri" w:hAnsi="Sylfaen" w:cs="Sylfaen"/>
          <w:sz w:val="22"/>
          <w:szCs w:val="22"/>
          <w:lang w:val="es-ES" w:eastAsia="en-US"/>
        </w:rPr>
        <w:t>მმ</w:t>
      </w:r>
      <w:r w:rsidRPr="009666FD">
        <w:rPr>
          <w:rFonts w:ascii="AcadNusx" w:eastAsia="Calibri" w:hAnsi="AcadNusx"/>
          <w:sz w:val="22"/>
          <w:szCs w:val="22"/>
          <w:lang w:val="es-ES" w:eastAsia="en-US"/>
        </w:rPr>
        <w:t xml:space="preserve">.  </w:t>
      </w:r>
      <w:proofErr w:type="gramStart"/>
      <w:r w:rsidRPr="009666FD">
        <w:rPr>
          <w:rFonts w:ascii="Sylfaen" w:eastAsia="Calibri" w:hAnsi="Sylfaen" w:cs="Sylfaen"/>
          <w:sz w:val="22"/>
          <w:szCs w:val="22"/>
          <w:lang w:val="es-ES" w:eastAsia="en-US"/>
        </w:rPr>
        <w:t>გაბიონის</w:t>
      </w:r>
      <w:proofErr w:type="gramEnd"/>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უჯრედის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ზომა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შეადგენს</w:t>
      </w:r>
      <w:r w:rsidRPr="009666FD">
        <w:rPr>
          <w:rFonts w:ascii="AcadNusx" w:eastAsia="Calibri" w:hAnsi="AcadNusx"/>
          <w:sz w:val="22"/>
          <w:szCs w:val="22"/>
          <w:lang w:val="es-ES" w:eastAsia="en-US"/>
        </w:rPr>
        <w:t xml:space="preserve"> 8X10 </w:t>
      </w:r>
      <w:r w:rsidRPr="009666FD">
        <w:rPr>
          <w:rFonts w:ascii="Sylfaen" w:eastAsia="Calibri" w:hAnsi="Sylfaen" w:cs="Sylfaen"/>
          <w:sz w:val="22"/>
          <w:szCs w:val="22"/>
          <w:lang w:val="es-ES" w:eastAsia="en-US"/>
        </w:rPr>
        <w:t>სმ</w:t>
      </w:r>
      <w:r w:rsidRPr="009666FD">
        <w:rPr>
          <w:rFonts w:ascii="AcadNusx" w:eastAsia="Calibri" w:hAnsi="AcadNusx"/>
          <w:sz w:val="22"/>
          <w:szCs w:val="22"/>
          <w:lang w:val="es-ES" w:eastAsia="en-US"/>
        </w:rPr>
        <w:t>. 2</w:t>
      </w:r>
      <w:r w:rsidRPr="009666FD">
        <w:rPr>
          <w:rFonts w:ascii="Sylfaen" w:eastAsia="Calibri" w:hAnsi="Sylfaen"/>
          <w:sz w:val="22"/>
          <w:szCs w:val="22"/>
          <w:lang w:val="ka-GE" w:eastAsia="en-US"/>
        </w:rPr>
        <w:t>.</w:t>
      </w:r>
      <w:r w:rsidRPr="009666FD">
        <w:rPr>
          <w:rFonts w:ascii="AcadNusx" w:eastAsia="Calibri" w:hAnsi="AcadNusx"/>
          <w:sz w:val="22"/>
          <w:szCs w:val="22"/>
          <w:lang w:val="es-ES" w:eastAsia="en-US"/>
        </w:rPr>
        <w:t xml:space="preserve">0X1.0X1.0 </w:t>
      </w:r>
      <w:r w:rsidRPr="009666FD">
        <w:rPr>
          <w:rFonts w:ascii="Sylfaen" w:eastAsia="Calibri" w:hAnsi="Sylfaen" w:cs="Sylfaen"/>
          <w:sz w:val="22"/>
          <w:szCs w:val="22"/>
          <w:lang w:val="es-ES" w:eastAsia="en-US"/>
        </w:rPr>
        <w:t>მ</w:t>
      </w:r>
      <w:r w:rsidRPr="009666FD">
        <w:rPr>
          <w:rFonts w:ascii="Sylfaen" w:eastAsia="Calibri" w:hAnsi="Sylfaen"/>
          <w:sz w:val="22"/>
          <w:szCs w:val="22"/>
          <w:lang w:val="ka-GE" w:eastAsia="en-US"/>
        </w:rPr>
        <w:t>, 6</w:t>
      </w:r>
      <w:r w:rsidRPr="009666FD">
        <w:rPr>
          <w:rFonts w:ascii="AcadNusx" w:eastAsia="Calibri" w:hAnsi="AcadNusx"/>
          <w:sz w:val="22"/>
          <w:szCs w:val="22"/>
          <w:lang w:val="es-ES" w:eastAsia="en-US"/>
        </w:rPr>
        <w:t xml:space="preserve">.0X2.0X0.3 </w:t>
      </w:r>
      <w:r w:rsidRPr="009666FD">
        <w:rPr>
          <w:rFonts w:ascii="Sylfaen" w:eastAsia="Calibri" w:hAnsi="Sylfaen" w:cs="Sylfaen"/>
          <w:sz w:val="22"/>
          <w:szCs w:val="22"/>
          <w:lang w:val="es-ES" w:eastAsia="en-US"/>
        </w:rPr>
        <w:t>მ</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და</w:t>
      </w:r>
      <w:r w:rsidRPr="009666FD">
        <w:rPr>
          <w:rFonts w:ascii="AcadNusx" w:eastAsia="Calibri" w:hAnsi="AcadNusx"/>
          <w:sz w:val="22"/>
          <w:szCs w:val="22"/>
          <w:lang w:val="es-ES" w:eastAsia="en-US"/>
        </w:rPr>
        <w:t xml:space="preserve"> </w:t>
      </w:r>
      <w:r w:rsidRPr="009666FD">
        <w:rPr>
          <w:rFonts w:ascii="Sylfaen" w:eastAsia="Calibri" w:hAnsi="Sylfaen"/>
          <w:sz w:val="22"/>
          <w:szCs w:val="22"/>
          <w:lang w:val="ka-GE" w:eastAsia="en-US"/>
        </w:rPr>
        <w:t>5</w:t>
      </w:r>
      <w:r w:rsidRPr="009666FD">
        <w:rPr>
          <w:rFonts w:ascii="AcadNusx" w:eastAsia="Calibri" w:hAnsi="AcadNusx"/>
          <w:sz w:val="22"/>
          <w:szCs w:val="22"/>
          <w:lang w:val="es-ES" w:eastAsia="en-US"/>
        </w:rPr>
        <w:t>.0X2.0X0.</w:t>
      </w:r>
      <w:r w:rsidRPr="009666FD">
        <w:rPr>
          <w:rFonts w:ascii="Sylfaen" w:eastAsia="Calibri" w:hAnsi="Sylfaen"/>
          <w:sz w:val="22"/>
          <w:szCs w:val="22"/>
          <w:lang w:val="ka-GE" w:eastAsia="en-US"/>
        </w:rPr>
        <w:t>23</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ყუთები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გადატიხრ</w:t>
      </w:r>
      <w:r w:rsidRPr="009666FD">
        <w:rPr>
          <w:rFonts w:ascii="Sylfaen" w:eastAsia="Calibri" w:hAnsi="Sylfaen" w:cs="Sylfaen"/>
          <w:sz w:val="22"/>
          <w:szCs w:val="22"/>
          <w:lang w:val="ka-GE" w:eastAsia="en-US"/>
        </w:rPr>
        <w:t>უ</w:t>
      </w:r>
      <w:r w:rsidRPr="009666FD">
        <w:rPr>
          <w:rFonts w:ascii="Sylfaen" w:eastAsia="Calibri" w:hAnsi="Sylfaen" w:cs="Sylfaen"/>
          <w:sz w:val="22"/>
          <w:szCs w:val="22"/>
          <w:lang w:val="es-ES" w:eastAsia="en-US"/>
        </w:rPr>
        <w:t>ლია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მოქმედი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სტანდარტების</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შესაბამისად</w:t>
      </w:r>
      <w:r w:rsidRPr="009666FD">
        <w:rPr>
          <w:rFonts w:ascii="AcadNusx" w:eastAsia="Calibri" w:hAnsi="AcadNusx"/>
          <w:sz w:val="22"/>
          <w:szCs w:val="22"/>
          <w:lang w:val="es-ES" w:eastAsia="en-US"/>
        </w:rPr>
        <w:t>.</w:t>
      </w:r>
      <w:r w:rsidRPr="009666FD">
        <w:rPr>
          <w:rFonts w:ascii="Sylfaen" w:eastAsia="Calibri" w:hAnsi="Sylfaen"/>
          <w:sz w:val="22"/>
          <w:szCs w:val="22"/>
          <w:lang w:val="ka-GE" w:eastAsia="en-US"/>
        </w:rPr>
        <w:t xml:space="preserve"> </w:t>
      </w:r>
    </w:p>
    <w:p w:rsidR="00816EF2" w:rsidRPr="009666FD" w:rsidRDefault="00816EF2" w:rsidP="009666FD">
      <w:pPr>
        <w:pStyle w:val="BodyText"/>
        <w:spacing w:line="276" w:lineRule="auto"/>
        <w:jc w:val="both"/>
        <w:rPr>
          <w:rFonts w:ascii="Sylfaen" w:eastAsia="Calibri" w:hAnsi="Sylfaen"/>
          <w:sz w:val="22"/>
          <w:szCs w:val="22"/>
          <w:lang w:val="ka-GE" w:eastAsia="en-US"/>
        </w:rPr>
      </w:pPr>
      <w:proofErr w:type="gramStart"/>
      <w:r w:rsidRPr="009666FD">
        <w:rPr>
          <w:rFonts w:ascii="Sylfaen" w:eastAsia="Calibri" w:hAnsi="Sylfaen" w:cs="Sylfaen"/>
          <w:sz w:val="22"/>
          <w:szCs w:val="22"/>
          <w:lang w:val="es-ES" w:eastAsia="en-US"/>
        </w:rPr>
        <w:t>გაბიონის</w:t>
      </w:r>
      <w:proofErr w:type="gramEnd"/>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ყუთები</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უნდა</w:t>
      </w:r>
      <w:r w:rsidRPr="009666FD">
        <w:rPr>
          <w:rFonts w:ascii="AcadNusx" w:eastAsia="Calibri" w:hAnsi="AcadNusx"/>
          <w:sz w:val="22"/>
          <w:szCs w:val="22"/>
          <w:lang w:val="es-ES" w:eastAsia="en-US"/>
        </w:rPr>
        <w:t xml:space="preserve"> </w:t>
      </w:r>
      <w:r w:rsidRPr="009666FD">
        <w:rPr>
          <w:rFonts w:ascii="Sylfaen" w:eastAsia="Calibri" w:hAnsi="Sylfaen" w:cs="Sylfaen"/>
          <w:sz w:val="22"/>
          <w:szCs w:val="22"/>
          <w:lang w:val="es-ES" w:eastAsia="en-US"/>
        </w:rPr>
        <w:t>შეესაბამებოდეს</w:t>
      </w:r>
      <w:r w:rsidRPr="009666FD">
        <w:rPr>
          <w:rFonts w:ascii="AcadNusx" w:eastAsia="Calibri" w:hAnsi="AcadNusx"/>
          <w:sz w:val="22"/>
          <w:szCs w:val="22"/>
          <w:lang w:val="es-ES" w:eastAsia="en-US"/>
        </w:rPr>
        <w:t xml:space="preserve"> </w:t>
      </w:r>
      <w:r w:rsidRPr="009666FD">
        <w:rPr>
          <w:rFonts w:eastAsia="Calibri"/>
          <w:sz w:val="22"/>
          <w:szCs w:val="22"/>
          <w:lang w:val="es-ES" w:eastAsia="en-US"/>
        </w:rPr>
        <w:t xml:space="preserve">EN10223-3 </w:t>
      </w:r>
      <w:r w:rsidRPr="009666FD">
        <w:rPr>
          <w:rFonts w:ascii="Sylfaen" w:eastAsia="Calibri" w:hAnsi="Sylfaen"/>
          <w:sz w:val="22"/>
          <w:szCs w:val="22"/>
          <w:lang w:val="ka-GE" w:eastAsia="en-US"/>
        </w:rPr>
        <w:t>სტანდარტს.</w:t>
      </w:r>
    </w:p>
    <w:p w:rsidR="009666FD" w:rsidRDefault="009666FD" w:rsidP="00816EF2">
      <w:pPr>
        <w:pStyle w:val="BodyText"/>
        <w:spacing w:line="360" w:lineRule="auto"/>
        <w:jc w:val="center"/>
        <w:rPr>
          <w:rFonts w:ascii="Grigolia" w:hAnsi="Grigolia"/>
          <w:lang w:val="en-US"/>
        </w:rPr>
      </w:pPr>
    </w:p>
    <w:p w:rsidR="00816EF2" w:rsidRDefault="00816EF2" w:rsidP="00816EF2">
      <w:pPr>
        <w:pStyle w:val="BodyText"/>
        <w:spacing w:line="360" w:lineRule="auto"/>
        <w:jc w:val="center"/>
        <w:rPr>
          <w:rFonts w:ascii="Grigolia" w:hAnsi="Grigolia"/>
          <w:lang w:val="en-US"/>
        </w:rPr>
      </w:pPr>
      <w:proofErr w:type="gramStart"/>
      <w:r>
        <w:rPr>
          <w:rFonts w:ascii="Grigolia" w:hAnsi="Grigolia"/>
          <w:lang w:val="en-US"/>
        </w:rPr>
        <w:lastRenderedPageBreak/>
        <w:t>samSeneblo</w:t>
      </w:r>
      <w:proofErr w:type="gramEnd"/>
      <w:r>
        <w:rPr>
          <w:rFonts w:ascii="Grigolia" w:hAnsi="Grigolia"/>
          <w:lang w:val="en-US"/>
        </w:rPr>
        <w:t xml:space="preserve"> samuSaoebis moculobaTa uwyisi</w:t>
      </w:r>
    </w:p>
    <w:tbl>
      <w:tblPr>
        <w:tblpPr w:leftFromText="180" w:rightFromText="180" w:vertAnchor="text" w:tblpXSpec="center" w:tblpY="1"/>
        <w:tblOverlap w:val="never"/>
        <w:tblW w:w="8788" w:type="dxa"/>
        <w:tblLook w:val="04A0" w:firstRow="1" w:lastRow="0" w:firstColumn="1" w:lastColumn="0" w:noHBand="0" w:noVBand="1"/>
      </w:tblPr>
      <w:tblGrid>
        <w:gridCol w:w="543"/>
        <w:gridCol w:w="5379"/>
        <w:gridCol w:w="1617"/>
        <w:gridCol w:w="1249"/>
      </w:tblGrid>
      <w:tr w:rsidR="00816EF2" w:rsidRPr="007906C1" w:rsidTr="00816EF2">
        <w:trPr>
          <w:trHeight w:val="330"/>
        </w:trPr>
        <w:tc>
          <w:tcPr>
            <w:tcW w:w="54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16EF2" w:rsidRPr="00200740" w:rsidRDefault="00816EF2" w:rsidP="00816EF2">
            <w:pPr>
              <w:jc w:val="center"/>
              <w:rPr>
                <w:rFonts w:ascii="AcadNusx" w:hAnsi="AcadNusx" w:cs="Arial CYR"/>
              </w:rPr>
            </w:pPr>
          </w:p>
        </w:tc>
        <w:tc>
          <w:tcPr>
            <w:tcW w:w="5379" w:type="dxa"/>
            <w:tcBorders>
              <w:top w:val="single" w:sz="8" w:space="0" w:color="auto"/>
              <w:left w:val="nil"/>
              <w:bottom w:val="single" w:sz="8" w:space="0" w:color="auto"/>
              <w:right w:val="single" w:sz="4" w:space="0" w:color="auto"/>
            </w:tcBorders>
            <w:shd w:val="clear" w:color="auto" w:fill="auto"/>
            <w:noWrap/>
            <w:vAlign w:val="center"/>
          </w:tcPr>
          <w:p w:rsidR="00816EF2" w:rsidRPr="007906C1" w:rsidRDefault="00816EF2" w:rsidP="00816EF2">
            <w:pPr>
              <w:jc w:val="center"/>
              <w:rPr>
                <w:rFonts w:ascii="AcadNusx" w:hAnsi="AcadNusx" w:cs="Arial CYR"/>
                <w:b/>
                <w:sz w:val="20"/>
                <w:szCs w:val="20"/>
              </w:rPr>
            </w:pPr>
            <w:r w:rsidRPr="007906C1">
              <w:rPr>
                <w:rFonts w:ascii="AcadNusx" w:hAnsi="AcadNusx" w:cs="Arial CYR"/>
                <w:b/>
                <w:sz w:val="20"/>
                <w:szCs w:val="20"/>
              </w:rPr>
              <w:t>samuSaoebis da danaxarjebis dasaxeleba, mowyobilobis daxasiaTeba</w:t>
            </w:r>
          </w:p>
          <w:p w:rsidR="00816EF2" w:rsidRPr="007906C1" w:rsidRDefault="00816EF2" w:rsidP="00816EF2">
            <w:pPr>
              <w:jc w:val="center"/>
              <w:rPr>
                <w:rFonts w:ascii="AcadNusx" w:hAnsi="AcadNusx" w:cs="Arial CYR"/>
                <w:b/>
              </w:rPr>
            </w:pP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816EF2" w:rsidRPr="007906C1" w:rsidRDefault="00816EF2" w:rsidP="00816EF2">
            <w:pPr>
              <w:jc w:val="center"/>
              <w:rPr>
                <w:rFonts w:ascii="AcadNusx" w:hAnsi="AcadNusx" w:cs="Arial CYR"/>
                <w:b/>
              </w:rPr>
            </w:pPr>
            <w:r w:rsidRPr="00200740">
              <w:rPr>
                <w:rFonts w:ascii="AcadNusx" w:hAnsi="AcadNusx" w:cs="Arial CYR"/>
                <w:b/>
                <w:sz w:val="20"/>
                <w:szCs w:val="20"/>
              </w:rPr>
              <w:t>ganzomilebis erT</w:t>
            </w:r>
            <w:r w:rsidRPr="007906C1">
              <w:rPr>
                <w:rFonts w:ascii="AcadNusx" w:hAnsi="AcadNusx" w:cs="Arial CYR"/>
                <w:b/>
                <w:sz w:val="20"/>
                <w:szCs w:val="20"/>
              </w:rPr>
              <w:t>euli</w:t>
            </w:r>
          </w:p>
        </w:tc>
        <w:tc>
          <w:tcPr>
            <w:tcW w:w="1249" w:type="dxa"/>
            <w:tcBorders>
              <w:top w:val="nil"/>
              <w:left w:val="nil"/>
              <w:bottom w:val="single" w:sz="8" w:space="0" w:color="auto"/>
              <w:right w:val="single" w:sz="4" w:space="0" w:color="auto"/>
            </w:tcBorders>
            <w:shd w:val="clear" w:color="auto" w:fill="auto"/>
            <w:noWrap/>
            <w:vAlign w:val="center"/>
          </w:tcPr>
          <w:p w:rsidR="00816EF2" w:rsidRPr="007906C1" w:rsidRDefault="00816EF2" w:rsidP="00816EF2">
            <w:pPr>
              <w:jc w:val="center"/>
              <w:rPr>
                <w:rFonts w:ascii="AcadNusx" w:hAnsi="AcadNusx" w:cs="Arial CYR"/>
                <w:b/>
              </w:rPr>
            </w:pPr>
            <w:r w:rsidRPr="007906C1">
              <w:rPr>
                <w:rFonts w:ascii="AcadNusx" w:hAnsi="AcadNusx" w:cs="Arial CYR"/>
                <w:b/>
                <w:sz w:val="20"/>
                <w:szCs w:val="20"/>
              </w:rPr>
              <w:t>sul</w:t>
            </w:r>
          </w:p>
        </w:tc>
      </w:tr>
      <w:tr w:rsidR="00816EF2" w:rsidTr="00816EF2">
        <w:trPr>
          <w:trHeight w:val="330"/>
        </w:trPr>
        <w:tc>
          <w:tcPr>
            <w:tcW w:w="54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1</w:t>
            </w:r>
          </w:p>
        </w:tc>
        <w:tc>
          <w:tcPr>
            <w:tcW w:w="5379" w:type="dxa"/>
            <w:tcBorders>
              <w:top w:val="single" w:sz="8" w:space="0" w:color="auto"/>
              <w:left w:val="nil"/>
              <w:bottom w:val="single" w:sz="8"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2</w:t>
            </w: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3</w:t>
            </w:r>
          </w:p>
        </w:tc>
        <w:tc>
          <w:tcPr>
            <w:tcW w:w="1249" w:type="dxa"/>
            <w:tcBorders>
              <w:top w:val="nil"/>
              <w:left w:val="nil"/>
              <w:bottom w:val="single" w:sz="8"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4</w:t>
            </w:r>
          </w:p>
        </w:tc>
      </w:tr>
      <w:tr w:rsidR="00816EF2" w:rsidRPr="007906C1" w:rsidTr="00816EF2">
        <w:trPr>
          <w:trHeight w:val="330"/>
        </w:trPr>
        <w:tc>
          <w:tcPr>
            <w:tcW w:w="543" w:type="dxa"/>
            <w:tcBorders>
              <w:top w:val="single" w:sz="8" w:space="0" w:color="auto"/>
              <w:left w:val="single" w:sz="4" w:space="0" w:color="auto"/>
              <w:bottom w:val="single" w:sz="8" w:space="0" w:color="auto"/>
              <w:right w:val="single" w:sz="4" w:space="0" w:color="auto"/>
            </w:tcBorders>
            <w:shd w:val="clear" w:color="auto" w:fill="auto"/>
            <w:noWrap/>
            <w:vAlign w:val="center"/>
          </w:tcPr>
          <w:p w:rsidR="00816EF2" w:rsidRPr="009666FD" w:rsidRDefault="00816EF2" w:rsidP="00816EF2">
            <w:pPr>
              <w:jc w:val="center"/>
              <w:rPr>
                <w:rFonts w:ascii="Sylfaen" w:hAnsi="Sylfaen" w:cs="Arial CYR"/>
                <w:sz w:val="18"/>
                <w:szCs w:val="18"/>
                <w:lang w:val="ka-GE"/>
              </w:rPr>
            </w:pPr>
            <w:r w:rsidRPr="009666FD">
              <w:rPr>
                <w:rFonts w:ascii="Sylfaen" w:hAnsi="Sylfaen" w:cs="Arial CYR"/>
                <w:sz w:val="18"/>
                <w:szCs w:val="18"/>
                <w:lang w:val="ka-GE"/>
              </w:rPr>
              <w:t>1</w:t>
            </w:r>
          </w:p>
        </w:tc>
        <w:tc>
          <w:tcPr>
            <w:tcW w:w="5379" w:type="dxa"/>
            <w:tcBorders>
              <w:top w:val="single" w:sz="8" w:space="0" w:color="auto"/>
              <w:left w:val="nil"/>
              <w:bottom w:val="single" w:sz="8" w:space="0" w:color="auto"/>
              <w:right w:val="single" w:sz="4" w:space="0" w:color="auto"/>
            </w:tcBorders>
            <w:shd w:val="clear" w:color="auto" w:fill="auto"/>
            <w:noWrap/>
            <w:vAlign w:val="center"/>
          </w:tcPr>
          <w:p w:rsidR="00816EF2" w:rsidRPr="009666FD" w:rsidRDefault="00816EF2" w:rsidP="00816EF2">
            <w:pPr>
              <w:jc w:val="both"/>
              <w:rPr>
                <w:rFonts w:ascii="Sylfaen" w:hAnsi="Sylfaen" w:cs="Arial CYR"/>
                <w:sz w:val="18"/>
                <w:szCs w:val="18"/>
                <w:lang w:val="ka-GE"/>
              </w:rPr>
            </w:pPr>
            <w:r w:rsidRPr="009666FD">
              <w:rPr>
                <w:rFonts w:ascii="Sylfaen" w:hAnsi="Sylfaen" w:cs="Arial CYR"/>
                <w:sz w:val="18"/>
                <w:szCs w:val="18"/>
                <w:lang w:val="ka-GE"/>
              </w:rPr>
              <w:t xml:space="preserve">ქვაბულის შესაქმნელად </w:t>
            </w:r>
            <w:r w:rsidRPr="009666FD">
              <w:rPr>
                <w:rFonts w:ascii="Sylfaen" w:hAnsi="Sylfaen" w:cs="Arial CYR"/>
                <w:sz w:val="18"/>
                <w:szCs w:val="18"/>
              </w:rPr>
              <w:t>II</w:t>
            </w:r>
            <w:r w:rsidRPr="009666FD">
              <w:rPr>
                <w:rFonts w:ascii="Sylfaen" w:hAnsi="Sylfaen" w:cs="Arial CYR"/>
                <w:sz w:val="18"/>
                <w:szCs w:val="18"/>
                <w:lang w:val="ka-GE"/>
              </w:rPr>
              <w:t xml:space="preserve"> ჯგ.გრუნტის დამუშაბევა ექსკავატორით ამაორებული გრუნტის გვერდზე დაყრით</w:t>
            </w:r>
          </w:p>
        </w:tc>
        <w:tc>
          <w:tcPr>
            <w:tcW w:w="1617" w:type="dxa"/>
            <w:tcBorders>
              <w:top w:val="single" w:sz="8" w:space="0" w:color="auto"/>
              <w:left w:val="nil"/>
              <w:bottom w:val="single" w:sz="8" w:space="0" w:color="auto"/>
              <w:right w:val="single" w:sz="4" w:space="0" w:color="auto"/>
            </w:tcBorders>
            <w:shd w:val="clear" w:color="auto" w:fill="auto"/>
            <w:noWrap/>
            <w:vAlign w:val="center"/>
          </w:tcPr>
          <w:p w:rsidR="00816EF2" w:rsidRPr="009666FD" w:rsidRDefault="00816EF2" w:rsidP="00816EF2">
            <w:pPr>
              <w:jc w:val="center"/>
              <w:rPr>
                <w:rFonts w:ascii="Sylfaen" w:hAnsi="Sylfaen" w:cs="Arial CYR"/>
                <w:sz w:val="18"/>
                <w:szCs w:val="18"/>
                <w:vertAlign w:val="superscript"/>
                <w:lang w:val="ka-GE"/>
              </w:rPr>
            </w:pPr>
            <w:r w:rsidRPr="009666FD">
              <w:rPr>
                <w:rFonts w:ascii="Sylfaen" w:hAnsi="Sylfaen" w:cs="Arial CYR"/>
                <w:sz w:val="18"/>
                <w:szCs w:val="18"/>
                <w:lang w:val="ka-GE"/>
              </w:rPr>
              <w:t>მ</w:t>
            </w:r>
            <w:r w:rsidRPr="009666FD">
              <w:rPr>
                <w:rFonts w:ascii="Sylfaen" w:hAnsi="Sylfaen" w:cs="Arial CYR"/>
                <w:sz w:val="18"/>
                <w:szCs w:val="18"/>
                <w:vertAlign w:val="superscript"/>
                <w:lang w:val="ka-GE"/>
              </w:rPr>
              <w:t>3</w:t>
            </w:r>
          </w:p>
        </w:tc>
        <w:tc>
          <w:tcPr>
            <w:tcW w:w="1249" w:type="dxa"/>
            <w:tcBorders>
              <w:top w:val="nil"/>
              <w:left w:val="nil"/>
              <w:bottom w:val="single" w:sz="8" w:space="0" w:color="auto"/>
              <w:right w:val="single" w:sz="4" w:space="0" w:color="auto"/>
            </w:tcBorders>
            <w:shd w:val="clear" w:color="auto" w:fill="auto"/>
            <w:noWrap/>
            <w:vAlign w:val="center"/>
          </w:tcPr>
          <w:p w:rsidR="00816EF2" w:rsidRPr="009666FD" w:rsidRDefault="00816EF2" w:rsidP="00816EF2">
            <w:pPr>
              <w:jc w:val="center"/>
              <w:rPr>
                <w:rFonts w:ascii="Sylfaen" w:hAnsi="Sylfaen" w:cs="Arial CYR"/>
                <w:sz w:val="18"/>
                <w:szCs w:val="18"/>
                <w:lang w:val="ka-GE"/>
              </w:rPr>
            </w:pPr>
            <w:r w:rsidRPr="009666FD">
              <w:rPr>
                <w:rFonts w:ascii="Sylfaen" w:hAnsi="Sylfaen" w:cs="Arial CYR"/>
                <w:sz w:val="18"/>
                <w:szCs w:val="18"/>
                <w:lang w:val="ka-GE"/>
              </w:rPr>
              <w:t>495</w:t>
            </w:r>
          </w:p>
        </w:tc>
      </w:tr>
      <w:tr w:rsidR="00816EF2" w:rsidRPr="00283719" w:rsidTr="00816EF2">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lang w:val="ka-GE"/>
              </w:rPr>
            </w:pPr>
            <w:r w:rsidRPr="009666FD">
              <w:rPr>
                <w:rFonts w:ascii="Sylfaen" w:hAnsi="Sylfaen" w:cs="Arial CYR"/>
                <w:sz w:val="18"/>
                <w:szCs w:val="18"/>
                <w:lang w:val="ka-GE"/>
              </w:rPr>
              <w:t>2</w:t>
            </w:r>
          </w:p>
        </w:tc>
        <w:tc>
          <w:tcPr>
            <w:tcW w:w="5379"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rPr>
                <w:rFonts w:ascii="AcadNusx" w:hAnsi="AcadNusx" w:cs="Arial CYR"/>
                <w:sz w:val="18"/>
                <w:szCs w:val="18"/>
              </w:rPr>
            </w:pPr>
            <w:r w:rsidRPr="009666FD">
              <w:rPr>
                <w:rFonts w:ascii="Sylfaen" w:hAnsi="Sylfaen" w:cs="Sylfaen"/>
                <w:sz w:val="18"/>
                <w:szCs w:val="18"/>
              </w:rPr>
              <w:t>ლეიბის</w:t>
            </w:r>
            <w:r w:rsidRPr="009666FD">
              <w:rPr>
                <w:rFonts w:ascii="AcadNusx" w:hAnsi="AcadNusx" w:cs="Arial CYR"/>
                <w:sz w:val="18"/>
                <w:szCs w:val="18"/>
              </w:rPr>
              <w:t xml:space="preserve"> </w:t>
            </w:r>
            <w:r w:rsidRPr="009666FD">
              <w:rPr>
                <w:rFonts w:ascii="Sylfaen" w:hAnsi="Sylfaen" w:cs="Sylfaen"/>
                <w:sz w:val="18"/>
                <w:szCs w:val="18"/>
              </w:rPr>
              <w:t>ქვეშ</w:t>
            </w:r>
            <w:r w:rsidRPr="009666FD">
              <w:rPr>
                <w:rFonts w:ascii="AcadNusx" w:hAnsi="AcadNusx" w:cs="Arial CYR"/>
                <w:sz w:val="18"/>
                <w:szCs w:val="18"/>
              </w:rPr>
              <w:t xml:space="preserve"> </w:t>
            </w:r>
            <w:r w:rsidRPr="009666FD">
              <w:rPr>
                <w:rFonts w:ascii="Sylfaen" w:hAnsi="Sylfaen" w:cs="Sylfaen"/>
                <w:sz w:val="18"/>
                <w:szCs w:val="18"/>
              </w:rPr>
              <w:t>ზედაპირის</w:t>
            </w:r>
            <w:r w:rsidRPr="009666FD">
              <w:rPr>
                <w:rFonts w:ascii="AcadNusx" w:hAnsi="AcadNusx" w:cs="Arial CYR"/>
                <w:sz w:val="18"/>
                <w:szCs w:val="18"/>
              </w:rPr>
              <w:t xml:space="preserve"> </w:t>
            </w:r>
            <w:r w:rsidRPr="009666FD">
              <w:rPr>
                <w:rFonts w:ascii="Sylfaen" w:hAnsi="Sylfaen" w:cs="Sylfaen"/>
                <w:sz w:val="18"/>
                <w:szCs w:val="18"/>
              </w:rPr>
              <w:t>მოსწორება</w:t>
            </w:r>
          </w:p>
        </w:tc>
        <w:tc>
          <w:tcPr>
            <w:tcW w:w="1617"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Sylfaen" w:hAnsi="Sylfaen" w:cs="Arial CYR"/>
                <w:sz w:val="18"/>
                <w:szCs w:val="18"/>
                <w:lang w:val="ka-GE"/>
              </w:rPr>
              <w:t>მ</w:t>
            </w:r>
            <w:r w:rsidRPr="009666FD">
              <w:rPr>
                <w:rFonts w:ascii="AcadNusx" w:hAnsi="AcadNusx" w:cs="Arial CYR"/>
                <w:sz w:val="18"/>
                <w:szCs w:val="18"/>
                <w:vertAlign w:val="superscript"/>
              </w:rPr>
              <w:t>2</w:t>
            </w:r>
          </w:p>
        </w:tc>
        <w:tc>
          <w:tcPr>
            <w:tcW w:w="1249"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624</w:t>
            </w:r>
          </w:p>
        </w:tc>
      </w:tr>
      <w:tr w:rsidR="00816EF2" w:rsidRPr="00E777D3" w:rsidTr="00816EF2">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lang w:val="ka-GE"/>
              </w:rPr>
            </w:pPr>
            <w:r w:rsidRPr="009666FD">
              <w:rPr>
                <w:rFonts w:ascii="Sylfaen" w:hAnsi="Sylfaen" w:cs="Arial CYR"/>
                <w:sz w:val="18"/>
                <w:szCs w:val="18"/>
                <w:lang w:val="ka-GE"/>
              </w:rPr>
              <w:t>3</w:t>
            </w:r>
          </w:p>
        </w:tc>
        <w:tc>
          <w:tcPr>
            <w:tcW w:w="5379"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გეოტექსტილის დაფენვა</w:t>
            </w:r>
          </w:p>
        </w:tc>
        <w:tc>
          <w:tcPr>
            <w:tcW w:w="1617" w:type="dxa"/>
            <w:tcBorders>
              <w:top w:val="nil"/>
              <w:left w:val="nil"/>
              <w:bottom w:val="single" w:sz="4"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m</w:t>
            </w:r>
            <w:r w:rsidRPr="009666FD">
              <w:rPr>
                <w:rFonts w:ascii="AcadNusx" w:hAnsi="AcadNusx" w:cs="Arial CYR"/>
                <w:sz w:val="18"/>
                <w:szCs w:val="18"/>
                <w:vertAlign w:val="superscript"/>
              </w:rPr>
              <w:t>2</w:t>
            </w:r>
          </w:p>
        </w:tc>
        <w:tc>
          <w:tcPr>
            <w:tcW w:w="1249"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1056</w:t>
            </w:r>
          </w:p>
        </w:tc>
      </w:tr>
      <w:tr w:rsidR="00816EF2" w:rsidRPr="00E777D3" w:rsidTr="009666FD">
        <w:trPr>
          <w:trHeight w:val="1277"/>
        </w:trPr>
        <w:tc>
          <w:tcPr>
            <w:tcW w:w="543" w:type="dxa"/>
            <w:tcBorders>
              <w:top w:val="nil"/>
              <w:left w:val="single" w:sz="4" w:space="0" w:color="auto"/>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rPr>
            </w:pPr>
            <w:r w:rsidRPr="009666FD">
              <w:rPr>
                <w:rFonts w:ascii="Sylfaen" w:hAnsi="Sylfaen" w:cs="Arial CYR"/>
                <w:sz w:val="18"/>
                <w:szCs w:val="18"/>
              </w:rPr>
              <w:t>4</w:t>
            </w:r>
          </w:p>
        </w:tc>
        <w:tc>
          <w:tcPr>
            <w:tcW w:w="5379" w:type="dxa"/>
            <w:tcBorders>
              <w:top w:val="nil"/>
              <w:left w:val="nil"/>
              <w:bottom w:val="single" w:sz="4" w:space="0" w:color="auto"/>
              <w:right w:val="single" w:sz="4" w:space="0" w:color="auto"/>
            </w:tcBorders>
            <w:shd w:val="clear" w:color="auto" w:fill="auto"/>
            <w:vAlign w:val="center"/>
          </w:tcPr>
          <w:p w:rsidR="00816EF2" w:rsidRPr="009666FD" w:rsidRDefault="00816EF2" w:rsidP="009666FD">
            <w:pPr>
              <w:pStyle w:val="BodyText"/>
              <w:spacing w:line="276" w:lineRule="auto"/>
              <w:jc w:val="both"/>
              <w:rPr>
                <w:rFonts w:ascii="Sylfaen" w:hAnsi="Sylfaen" w:cs="Arial CYR"/>
                <w:sz w:val="18"/>
                <w:szCs w:val="18"/>
                <w:lang w:val="ka-GE"/>
              </w:rPr>
            </w:pPr>
            <w:r w:rsidRPr="009666FD">
              <w:rPr>
                <w:rFonts w:ascii="Sylfaen" w:hAnsi="Sylfaen" w:cs="Arial CYR"/>
                <w:sz w:val="18"/>
                <w:szCs w:val="18"/>
                <w:lang w:val="ka-GE"/>
              </w:rPr>
              <w:t>გაბიონის ყუთები ზომით</w:t>
            </w:r>
            <w:r w:rsidRPr="009666FD">
              <w:rPr>
                <w:rFonts w:ascii="AcadNusx" w:hAnsi="AcadNusx" w:cs="Arial CYR"/>
                <w:sz w:val="18"/>
                <w:szCs w:val="18"/>
                <w:lang w:val="ka-GE"/>
              </w:rPr>
              <w:t xml:space="preserve"> 1.5X1.0X1.0 m, </w:t>
            </w:r>
            <w:r w:rsidRPr="009666FD">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66</w:t>
            </w:r>
            <w:r w:rsidRPr="009666FD">
              <w:rPr>
                <w:rFonts w:ascii="AcadNusx" w:hAnsi="AcadNusx" w:cs="Arial CYR"/>
                <w:sz w:val="18"/>
                <w:szCs w:val="18"/>
                <w:lang w:val="ka-GE"/>
              </w:rPr>
              <w:t xml:space="preserve"> cali)</w:t>
            </w:r>
            <w:r w:rsidRPr="009666FD">
              <w:rPr>
                <w:rFonts w:ascii="Sylfaen" w:hAnsi="Sylfaen" w:cs="Arial CYR"/>
                <w:sz w:val="18"/>
                <w:szCs w:val="18"/>
                <w:lang w:val="ka-GE"/>
              </w:rPr>
              <w:t xml:space="preserve">. </w:t>
            </w:r>
            <w:proofErr w:type="gramStart"/>
            <w:r w:rsidRPr="009666FD">
              <w:rPr>
                <w:rFonts w:ascii="Sylfaen" w:eastAsia="Calibri" w:hAnsi="Sylfaen" w:cs="Sylfaen"/>
                <w:sz w:val="18"/>
                <w:szCs w:val="18"/>
                <w:lang w:val="es-ES" w:eastAsia="en-US"/>
              </w:rPr>
              <w:t>გაბიონის</w:t>
            </w:r>
            <w:proofErr w:type="gramEnd"/>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ყუთები</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უნდა</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შეესაბამებოდეს</w:t>
            </w:r>
            <w:r w:rsidRPr="009666FD">
              <w:rPr>
                <w:rFonts w:ascii="AcadNusx" w:eastAsia="Calibri" w:hAnsi="AcadNusx"/>
                <w:sz w:val="18"/>
                <w:szCs w:val="18"/>
                <w:lang w:val="es-ES" w:eastAsia="en-US"/>
              </w:rPr>
              <w:t xml:space="preserve"> </w:t>
            </w:r>
            <w:r w:rsidRPr="009666FD">
              <w:rPr>
                <w:rFonts w:eastAsia="Calibri"/>
                <w:sz w:val="18"/>
                <w:szCs w:val="18"/>
                <w:lang w:val="es-ES" w:eastAsia="en-US"/>
              </w:rPr>
              <w:t xml:space="preserve">EN10223-3 </w:t>
            </w:r>
            <w:r w:rsidRPr="009666FD">
              <w:rPr>
                <w:rFonts w:ascii="Sylfaen" w:eastAsia="Calibri" w:hAnsi="Sylfaen"/>
                <w:sz w:val="18"/>
                <w:szCs w:val="18"/>
                <w:lang w:val="ka-GE" w:eastAsia="en-US"/>
              </w:rPr>
              <w:t>სტანდარტს.</w:t>
            </w:r>
          </w:p>
        </w:tc>
        <w:tc>
          <w:tcPr>
            <w:tcW w:w="1617" w:type="dxa"/>
            <w:tcBorders>
              <w:top w:val="nil"/>
              <w:left w:val="nil"/>
              <w:bottom w:val="single" w:sz="4"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lang w:val="ka-GE"/>
              </w:rPr>
            </w:pPr>
            <w:r w:rsidRPr="009666FD">
              <w:rPr>
                <w:rFonts w:ascii="Sylfaen" w:hAnsi="Sylfaen" w:cs="Arial CYR"/>
                <w:sz w:val="18"/>
                <w:szCs w:val="18"/>
                <w:lang w:val="ka-GE"/>
              </w:rPr>
              <w:t>მ</w:t>
            </w:r>
            <w:r w:rsidRPr="009666FD">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99</w:t>
            </w:r>
          </w:p>
        </w:tc>
      </w:tr>
      <w:tr w:rsidR="00816EF2" w:rsidRPr="00E777D3" w:rsidTr="009666FD">
        <w:trPr>
          <w:trHeight w:val="1250"/>
        </w:trPr>
        <w:tc>
          <w:tcPr>
            <w:tcW w:w="543" w:type="dxa"/>
            <w:tcBorders>
              <w:top w:val="nil"/>
              <w:left w:val="single" w:sz="4" w:space="0" w:color="auto"/>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rPr>
            </w:pPr>
            <w:r w:rsidRPr="009666FD">
              <w:rPr>
                <w:rFonts w:ascii="Sylfaen" w:hAnsi="Sylfaen" w:cs="Arial CYR"/>
                <w:sz w:val="18"/>
                <w:szCs w:val="18"/>
              </w:rPr>
              <w:t>5</w:t>
            </w:r>
          </w:p>
        </w:tc>
        <w:tc>
          <w:tcPr>
            <w:tcW w:w="5379" w:type="dxa"/>
            <w:tcBorders>
              <w:top w:val="nil"/>
              <w:left w:val="nil"/>
              <w:bottom w:val="single" w:sz="4" w:space="0" w:color="auto"/>
              <w:right w:val="single" w:sz="4" w:space="0" w:color="auto"/>
            </w:tcBorders>
            <w:shd w:val="clear" w:color="auto" w:fill="auto"/>
            <w:vAlign w:val="center"/>
          </w:tcPr>
          <w:p w:rsidR="00816EF2" w:rsidRPr="009666FD" w:rsidRDefault="00816EF2" w:rsidP="009666FD">
            <w:pPr>
              <w:pStyle w:val="BodyText"/>
              <w:spacing w:line="276" w:lineRule="auto"/>
              <w:jc w:val="both"/>
              <w:rPr>
                <w:rFonts w:ascii="Sylfaen" w:hAnsi="Sylfaen" w:cs="Arial CYR"/>
                <w:sz w:val="18"/>
                <w:szCs w:val="18"/>
                <w:lang w:val="ka-GE"/>
              </w:rPr>
            </w:pPr>
            <w:r w:rsidRPr="009666FD">
              <w:rPr>
                <w:rFonts w:ascii="Sylfaen" w:hAnsi="Sylfaen" w:cs="Arial CYR"/>
                <w:sz w:val="18"/>
                <w:szCs w:val="18"/>
                <w:lang w:val="ka-GE"/>
              </w:rPr>
              <w:t>გაბიონის ყუთები ზომით</w:t>
            </w:r>
            <w:r w:rsidRPr="009666FD">
              <w:rPr>
                <w:rFonts w:ascii="AcadNusx" w:hAnsi="AcadNusx" w:cs="Arial CYR"/>
                <w:sz w:val="18"/>
                <w:szCs w:val="18"/>
                <w:lang w:val="ka-GE"/>
              </w:rPr>
              <w:t xml:space="preserve"> 2,0X1.0X1.0 m, </w:t>
            </w:r>
            <w:r w:rsidRPr="009666FD">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33</w:t>
            </w:r>
            <w:r w:rsidRPr="009666FD">
              <w:rPr>
                <w:rFonts w:ascii="AcadNusx" w:hAnsi="AcadNusx" w:cs="Arial CYR"/>
                <w:sz w:val="18"/>
                <w:szCs w:val="18"/>
                <w:lang w:val="ka-GE"/>
              </w:rPr>
              <w:t xml:space="preserve"> cali)</w:t>
            </w:r>
            <w:r w:rsidRPr="009666FD">
              <w:rPr>
                <w:rFonts w:ascii="Sylfaen" w:hAnsi="Sylfaen" w:cs="Arial CYR"/>
                <w:sz w:val="18"/>
                <w:szCs w:val="18"/>
                <w:lang w:val="ka-GE"/>
              </w:rPr>
              <w:t xml:space="preserve">. </w:t>
            </w:r>
            <w:proofErr w:type="gramStart"/>
            <w:r w:rsidRPr="009666FD">
              <w:rPr>
                <w:rFonts w:ascii="Sylfaen" w:eastAsia="Calibri" w:hAnsi="Sylfaen" w:cs="Sylfaen"/>
                <w:sz w:val="18"/>
                <w:szCs w:val="18"/>
                <w:lang w:val="es-ES" w:eastAsia="en-US"/>
              </w:rPr>
              <w:t>გაბიონის</w:t>
            </w:r>
            <w:proofErr w:type="gramEnd"/>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ყუთები</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უნდა</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შეესაბამებოდეს</w:t>
            </w:r>
            <w:r w:rsidRPr="009666FD">
              <w:rPr>
                <w:rFonts w:ascii="AcadNusx" w:eastAsia="Calibri" w:hAnsi="AcadNusx"/>
                <w:sz w:val="18"/>
                <w:szCs w:val="18"/>
                <w:lang w:val="es-ES" w:eastAsia="en-US"/>
              </w:rPr>
              <w:t xml:space="preserve"> </w:t>
            </w:r>
            <w:r w:rsidRPr="009666FD">
              <w:rPr>
                <w:rFonts w:eastAsia="Calibri"/>
                <w:sz w:val="18"/>
                <w:szCs w:val="18"/>
                <w:lang w:val="es-ES" w:eastAsia="en-US"/>
              </w:rPr>
              <w:t xml:space="preserve">EN10223-3 </w:t>
            </w:r>
            <w:r w:rsidRPr="009666FD">
              <w:rPr>
                <w:rFonts w:ascii="Sylfaen" w:eastAsia="Calibri" w:hAnsi="Sylfaen"/>
                <w:sz w:val="18"/>
                <w:szCs w:val="18"/>
                <w:lang w:val="ka-GE" w:eastAsia="en-US"/>
              </w:rPr>
              <w:t>სტანდარტს.</w:t>
            </w:r>
          </w:p>
        </w:tc>
        <w:tc>
          <w:tcPr>
            <w:tcW w:w="1617" w:type="dxa"/>
            <w:tcBorders>
              <w:top w:val="nil"/>
              <w:left w:val="nil"/>
              <w:bottom w:val="single" w:sz="4"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lang w:val="ka-GE"/>
              </w:rPr>
            </w:pPr>
            <w:r w:rsidRPr="009666FD">
              <w:rPr>
                <w:rFonts w:ascii="Sylfaen" w:hAnsi="Sylfaen" w:cs="Arial CYR"/>
                <w:sz w:val="18"/>
                <w:szCs w:val="18"/>
                <w:lang w:val="ka-GE"/>
              </w:rPr>
              <w:t>მ</w:t>
            </w:r>
            <w:r w:rsidRPr="009666FD">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66</w:t>
            </w:r>
          </w:p>
        </w:tc>
      </w:tr>
      <w:tr w:rsidR="00816EF2" w:rsidRPr="0058270F" w:rsidTr="00816EF2">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rPr>
            </w:pPr>
            <w:r w:rsidRPr="009666FD">
              <w:rPr>
                <w:rFonts w:ascii="Sylfaen" w:hAnsi="Sylfaen" w:cs="Arial CYR"/>
                <w:sz w:val="18"/>
                <w:szCs w:val="18"/>
              </w:rPr>
              <w:t>6</w:t>
            </w:r>
          </w:p>
        </w:tc>
        <w:tc>
          <w:tcPr>
            <w:tcW w:w="5379" w:type="dxa"/>
            <w:tcBorders>
              <w:top w:val="nil"/>
              <w:left w:val="nil"/>
              <w:bottom w:val="single" w:sz="4" w:space="0" w:color="auto"/>
              <w:right w:val="single" w:sz="4" w:space="0" w:color="auto"/>
            </w:tcBorders>
            <w:shd w:val="clear" w:color="auto" w:fill="auto"/>
            <w:vAlign w:val="center"/>
          </w:tcPr>
          <w:p w:rsidR="00816EF2" w:rsidRPr="009666FD" w:rsidRDefault="00816EF2" w:rsidP="009666FD">
            <w:pPr>
              <w:pStyle w:val="BodyText"/>
              <w:spacing w:line="276" w:lineRule="auto"/>
              <w:jc w:val="both"/>
              <w:rPr>
                <w:rFonts w:ascii="Sylfaen" w:hAnsi="Sylfaen" w:cs="Arial CYR"/>
                <w:sz w:val="18"/>
                <w:szCs w:val="18"/>
                <w:lang w:val="ka-GE"/>
              </w:rPr>
            </w:pPr>
            <w:r w:rsidRPr="009666FD">
              <w:rPr>
                <w:rFonts w:ascii="Sylfaen" w:hAnsi="Sylfaen" w:cs="Arial CYR"/>
                <w:sz w:val="18"/>
                <w:szCs w:val="18"/>
                <w:lang w:val="ka-GE"/>
              </w:rPr>
              <w:t>გაბიონის ლეიბი ზომით</w:t>
            </w:r>
            <w:r w:rsidRPr="009666FD">
              <w:rPr>
                <w:rFonts w:ascii="AcadNusx" w:hAnsi="AcadNusx" w:cs="Arial CYR"/>
                <w:sz w:val="18"/>
                <w:szCs w:val="18"/>
                <w:lang w:val="ka-GE"/>
              </w:rPr>
              <w:t xml:space="preserve"> </w:t>
            </w:r>
            <w:r w:rsidRPr="009666FD">
              <w:rPr>
                <w:rFonts w:ascii="Sylfaen" w:hAnsi="Sylfaen" w:cs="Arial CYR"/>
                <w:sz w:val="18"/>
                <w:szCs w:val="18"/>
                <w:lang w:val="ka-GE"/>
              </w:rPr>
              <w:t>6</w:t>
            </w:r>
            <w:r w:rsidRPr="009666FD">
              <w:rPr>
                <w:rFonts w:ascii="AcadNusx" w:hAnsi="AcadNusx" w:cs="Arial CYR"/>
                <w:sz w:val="18"/>
                <w:szCs w:val="18"/>
                <w:lang w:val="ka-GE"/>
              </w:rPr>
              <w:t>,0X</w:t>
            </w:r>
            <w:r w:rsidRPr="009666FD">
              <w:rPr>
                <w:rFonts w:ascii="Sylfaen" w:hAnsi="Sylfaen" w:cs="Arial CYR"/>
                <w:sz w:val="18"/>
                <w:szCs w:val="18"/>
                <w:lang w:val="ka-GE"/>
              </w:rPr>
              <w:t>2</w:t>
            </w:r>
            <w:r w:rsidRPr="009666FD">
              <w:rPr>
                <w:rFonts w:ascii="AcadNusx" w:hAnsi="AcadNusx" w:cs="Arial CYR"/>
                <w:sz w:val="18"/>
                <w:szCs w:val="18"/>
                <w:lang w:val="ka-GE"/>
              </w:rPr>
              <w:t xml:space="preserve">.0X0,3 m, </w:t>
            </w:r>
            <w:r w:rsidRPr="009666FD">
              <w:rPr>
                <w:rFonts w:ascii="Sylfaen" w:hAnsi="Sylfaen" w:cs="Arial CYR"/>
                <w:sz w:val="18"/>
                <w:szCs w:val="18"/>
                <w:lang w:val="ka-GE"/>
              </w:rPr>
              <w:t xml:space="preserve">გაბიონები იქსოვება 2,7 მმგალვანიზირებული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37</w:t>
            </w:r>
            <w:r w:rsidRPr="009666FD">
              <w:rPr>
                <w:rFonts w:ascii="AcadNusx" w:hAnsi="AcadNusx" w:cs="Arial CYR"/>
                <w:sz w:val="18"/>
                <w:szCs w:val="18"/>
                <w:lang w:val="ka-GE"/>
              </w:rPr>
              <w:t>cali)</w:t>
            </w:r>
            <w:r w:rsidRPr="009666FD">
              <w:rPr>
                <w:rFonts w:ascii="Sylfaen" w:hAnsi="Sylfaen" w:cs="Arial CYR"/>
                <w:sz w:val="18"/>
                <w:szCs w:val="18"/>
                <w:lang w:val="ka-GE"/>
              </w:rPr>
              <w:t xml:space="preserve">. </w:t>
            </w:r>
            <w:proofErr w:type="gramStart"/>
            <w:r w:rsidRPr="009666FD">
              <w:rPr>
                <w:rFonts w:ascii="Sylfaen" w:eastAsia="Calibri" w:hAnsi="Sylfaen" w:cs="Sylfaen"/>
                <w:sz w:val="18"/>
                <w:szCs w:val="18"/>
                <w:lang w:val="es-ES" w:eastAsia="en-US"/>
              </w:rPr>
              <w:t>გაბიონის</w:t>
            </w:r>
            <w:proofErr w:type="gramEnd"/>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ყუთები</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უნდა</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შეესაბამებოდეს</w:t>
            </w:r>
            <w:r w:rsidRPr="009666FD">
              <w:rPr>
                <w:rFonts w:ascii="AcadNusx" w:eastAsia="Calibri" w:hAnsi="AcadNusx"/>
                <w:sz w:val="18"/>
                <w:szCs w:val="18"/>
                <w:lang w:val="es-ES" w:eastAsia="en-US"/>
              </w:rPr>
              <w:t xml:space="preserve"> </w:t>
            </w:r>
            <w:r w:rsidRPr="009666FD">
              <w:rPr>
                <w:rFonts w:eastAsia="Calibri"/>
                <w:sz w:val="18"/>
                <w:szCs w:val="18"/>
                <w:lang w:val="es-ES" w:eastAsia="en-US"/>
              </w:rPr>
              <w:t xml:space="preserve">EN10223-3 </w:t>
            </w:r>
            <w:r w:rsidRPr="009666FD">
              <w:rPr>
                <w:rFonts w:ascii="Sylfaen" w:eastAsia="Calibri" w:hAnsi="Sylfaen"/>
                <w:sz w:val="18"/>
                <w:szCs w:val="18"/>
                <w:lang w:val="ka-GE" w:eastAsia="en-US"/>
              </w:rPr>
              <w:t>სტანდარტს.</w:t>
            </w:r>
          </w:p>
        </w:tc>
        <w:tc>
          <w:tcPr>
            <w:tcW w:w="1617" w:type="dxa"/>
            <w:tcBorders>
              <w:top w:val="nil"/>
              <w:left w:val="nil"/>
              <w:bottom w:val="single" w:sz="4" w:space="0" w:color="auto"/>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rPr>
            </w:pPr>
            <w:r w:rsidRPr="009666FD">
              <w:rPr>
                <w:rFonts w:ascii="Sylfaen" w:hAnsi="Sylfaen" w:cs="Arial CYR"/>
                <w:sz w:val="18"/>
                <w:szCs w:val="18"/>
                <w:lang w:val="ka-GE"/>
              </w:rPr>
              <w:t>მ</w:t>
            </w:r>
            <w:r w:rsidRPr="009666FD">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133,2</w:t>
            </w:r>
          </w:p>
        </w:tc>
      </w:tr>
      <w:tr w:rsidR="00816EF2" w:rsidTr="00816EF2">
        <w:trPr>
          <w:trHeight w:val="480"/>
        </w:trPr>
        <w:tc>
          <w:tcPr>
            <w:tcW w:w="543" w:type="dxa"/>
            <w:tcBorders>
              <w:top w:val="nil"/>
              <w:left w:val="single" w:sz="4" w:space="0" w:color="auto"/>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rPr>
            </w:pPr>
            <w:r w:rsidRPr="009666FD">
              <w:rPr>
                <w:rFonts w:ascii="Sylfaen" w:hAnsi="Sylfaen" w:cs="Arial CYR"/>
                <w:sz w:val="18"/>
                <w:szCs w:val="18"/>
              </w:rPr>
              <w:t>7</w:t>
            </w:r>
          </w:p>
        </w:tc>
        <w:tc>
          <w:tcPr>
            <w:tcW w:w="5379"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ქვაბულიდან ამოღებული (495 მ</w:t>
            </w:r>
            <w:r w:rsidRPr="009666FD">
              <w:rPr>
                <w:rFonts w:ascii="Sylfaen" w:hAnsi="Sylfaen" w:cs="Arial CYR"/>
                <w:sz w:val="18"/>
                <w:szCs w:val="18"/>
                <w:vertAlign w:val="superscript"/>
                <w:lang w:val="ka-GE"/>
              </w:rPr>
              <w:t>3</w:t>
            </w:r>
            <w:r w:rsidRPr="009666FD">
              <w:rPr>
                <w:rFonts w:ascii="Sylfaen" w:hAnsi="Sylfaen" w:cs="Arial CYR"/>
                <w:sz w:val="18"/>
                <w:szCs w:val="18"/>
                <w:lang w:val="ka-GE"/>
              </w:rPr>
              <w:t xml:space="preserve"> ) და შემოტანილი (349 მ</w:t>
            </w:r>
            <w:r w:rsidRPr="009666FD">
              <w:rPr>
                <w:rFonts w:ascii="Sylfaen" w:hAnsi="Sylfaen" w:cs="Arial CYR"/>
                <w:sz w:val="18"/>
                <w:szCs w:val="18"/>
                <w:vertAlign w:val="superscript"/>
                <w:lang w:val="ka-GE"/>
              </w:rPr>
              <w:t>3</w:t>
            </w:r>
            <w:r w:rsidRPr="009666FD">
              <w:rPr>
                <w:rFonts w:ascii="Sylfaen" w:hAnsi="Sylfaen" w:cs="Arial CYR"/>
                <w:sz w:val="18"/>
                <w:szCs w:val="18"/>
                <w:lang w:val="ka-GE"/>
              </w:rPr>
              <w:t>) ბალასტით უკუყრილის მოწყობა</w:t>
            </w:r>
          </w:p>
        </w:tc>
        <w:tc>
          <w:tcPr>
            <w:tcW w:w="1617" w:type="dxa"/>
            <w:tcBorders>
              <w:top w:val="nil"/>
              <w:left w:val="nil"/>
              <w:bottom w:val="single" w:sz="4" w:space="0" w:color="auto"/>
              <w:right w:val="single" w:sz="4" w:space="0" w:color="auto"/>
            </w:tcBorders>
            <w:shd w:val="clear" w:color="auto" w:fill="auto"/>
            <w:noWrap/>
            <w:vAlign w:val="center"/>
          </w:tcPr>
          <w:p w:rsidR="00816EF2" w:rsidRPr="009666FD" w:rsidRDefault="00816EF2" w:rsidP="00816EF2">
            <w:pPr>
              <w:jc w:val="center"/>
              <w:rPr>
                <w:rFonts w:ascii="Sylfaen" w:hAnsi="Sylfaen" w:cs="Arial CYR"/>
                <w:sz w:val="18"/>
                <w:szCs w:val="18"/>
                <w:lang w:val="ka-GE"/>
              </w:rPr>
            </w:pPr>
            <w:r w:rsidRPr="009666FD">
              <w:rPr>
                <w:rFonts w:ascii="Sylfaen" w:hAnsi="Sylfaen" w:cs="Arial CYR"/>
                <w:sz w:val="18"/>
                <w:szCs w:val="18"/>
                <w:lang w:val="ka-GE"/>
              </w:rPr>
              <w:t>მ</w:t>
            </w:r>
            <w:r w:rsidRPr="009666FD">
              <w:rPr>
                <w:rFonts w:ascii="Sylfaen" w:hAnsi="Sylfaen" w:cs="Arial CYR"/>
                <w:sz w:val="18"/>
                <w:szCs w:val="18"/>
                <w:vertAlign w:val="superscript"/>
                <w:lang w:val="ka-GE"/>
              </w:rPr>
              <w:t>3</w:t>
            </w:r>
          </w:p>
        </w:tc>
        <w:tc>
          <w:tcPr>
            <w:tcW w:w="1249"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844</w:t>
            </w:r>
          </w:p>
        </w:tc>
      </w:tr>
      <w:tr w:rsidR="00816EF2" w:rsidRPr="0058270F" w:rsidTr="00816EF2">
        <w:trPr>
          <w:trHeight w:val="480"/>
        </w:trPr>
        <w:tc>
          <w:tcPr>
            <w:tcW w:w="543" w:type="dxa"/>
            <w:tcBorders>
              <w:top w:val="nil"/>
              <w:left w:val="single" w:sz="4" w:space="0" w:color="auto"/>
              <w:bottom w:val="nil"/>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rPr>
            </w:pPr>
            <w:r w:rsidRPr="009666FD">
              <w:rPr>
                <w:rFonts w:ascii="Sylfaen" w:hAnsi="Sylfaen" w:cs="Arial CYR"/>
                <w:sz w:val="18"/>
                <w:szCs w:val="18"/>
              </w:rPr>
              <w:t>8</w:t>
            </w:r>
          </w:p>
        </w:tc>
        <w:tc>
          <w:tcPr>
            <w:tcW w:w="5379" w:type="dxa"/>
            <w:tcBorders>
              <w:top w:val="nil"/>
              <w:left w:val="nil"/>
              <w:bottom w:val="nil"/>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უკუყრილის ფერდობის მოსწორება ხელით</w:t>
            </w:r>
          </w:p>
        </w:tc>
        <w:tc>
          <w:tcPr>
            <w:tcW w:w="1617" w:type="dxa"/>
            <w:tcBorders>
              <w:top w:val="nil"/>
              <w:left w:val="nil"/>
              <w:bottom w:val="nil"/>
              <w:right w:val="single" w:sz="4" w:space="0" w:color="auto"/>
            </w:tcBorders>
            <w:shd w:val="clear" w:color="auto" w:fill="auto"/>
            <w:noWrap/>
            <w:vAlign w:val="center"/>
          </w:tcPr>
          <w:p w:rsidR="00816EF2" w:rsidRPr="009666FD" w:rsidRDefault="00816EF2" w:rsidP="00816EF2">
            <w:pPr>
              <w:jc w:val="center"/>
              <w:rPr>
                <w:rFonts w:ascii="Sylfaen" w:hAnsi="Sylfaen" w:cs="Arial CYR"/>
                <w:sz w:val="18"/>
                <w:szCs w:val="18"/>
                <w:lang w:val="ka-GE"/>
              </w:rPr>
            </w:pPr>
            <w:r w:rsidRPr="009666FD">
              <w:rPr>
                <w:rFonts w:ascii="AcadNusx" w:hAnsi="AcadNusx" w:cs="Arial CYR"/>
                <w:sz w:val="18"/>
                <w:szCs w:val="18"/>
              </w:rPr>
              <w:t>m</w:t>
            </w:r>
            <w:r w:rsidRPr="009666FD">
              <w:rPr>
                <w:rFonts w:ascii="Sylfaen" w:hAnsi="Sylfaen" w:cs="Arial CYR"/>
                <w:sz w:val="18"/>
                <w:szCs w:val="18"/>
                <w:vertAlign w:val="superscript"/>
                <w:lang w:val="ka-GE"/>
              </w:rPr>
              <w:t>2</w:t>
            </w:r>
          </w:p>
        </w:tc>
        <w:tc>
          <w:tcPr>
            <w:tcW w:w="1249" w:type="dxa"/>
            <w:tcBorders>
              <w:top w:val="nil"/>
              <w:left w:val="nil"/>
              <w:bottom w:val="nil"/>
              <w:right w:val="single" w:sz="4" w:space="0" w:color="auto"/>
            </w:tcBorders>
            <w:shd w:val="clear" w:color="auto" w:fill="auto"/>
            <w:vAlign w:val="center"/>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330</w:t>
            </w:r>
          </w:p>
        </w:tc>
      </w:tr>
      <w:tr w:rsidR="00816EF2" w:rsidTr="009666FD">
        <w:trPr>
          <w:trHeight w:val="2223"/>
        </w:trPr>
        <w:tc>
          <w:tcPr>
            <w:tcW w:w="543" w:type="dxa"/>
            <w:tcBorders>
              <w:top w:val="nil"/>
              <w:left w:val="single" w:sz="4" w:space="0" w:color="auto"/>
              <w:bottom w:val="nil"/>
              <w:right w:val="single" w:sz="4" w:space="0" w:color="auto"/>
            </w:tcBorders>
            <w:shd w:val="clear" w:color="auto" w:fill="auto"/>
            <w:vAlign w:val="center"/>
          </w:tcPr>
          <w:p w:rsidR="00816EF2" w:rsidRPr="009666FD" w:rsidRDefault="00816EF2" w:rsidP="00816EF2">
            <w:pPr>
              <w:jc w:val="center"/>
              <w:rPr>
                <w:rFonts w:ascii="Sylfaen" w:hAnsi="Sylfaen" w:cs="Arial CYR"/>
                <w:sz w:val="18"/>
                <w:szCs w:val="18"/>
              </w:rPr>
            </w:pPr>
            <w:r w:rsidRPr="009666FD">
              <w:rPr>
                <w:rFonts w:ascii="Sylfaen" w:hAnsi="Sylfaen" w:cs="Arial CYR"/>
                <w:sz w:val="18"/>
                <w:szCs w:val="18"/>
              </w:rPr>
              <w:t>9</w:t>
            </w:r>
          </w:p>
        </w:tc>
        <w:tc>
          <w:tcPr>
            <w:tcW w:w="5379" w:type="dxa"/>
            <w:tcBorders>
              <w:top w:val="nil"/>
              <w:left w:val="nil"/>
              <w:bottom w:val="nil"/>
              <w:right w:val="single" w:sz="4" w:space="0" w:color="auto"/>
            </w:tcBorders>
            <w:shd w:val="clear" w:color="auto" w:fill="auto"/>
            <w:vAlign w:val="center"/>
          </w:tcPr>
          <w:p w:rsidR="00816EF2" w:rsidRPr="009666FD" w:rsidRDefault="00816EF2" w:rsidP="00816EF2">
            <w:pPr>
              <w:pStyle w:val="BodyText"/>
              <w:spacing w:line="276" w:lineRule="auto"/>
              <w:jc w:val="both"/>
              <w:rPr>
                <w:rFonts w:ascii="Sylfaen" w:eastAsia="Calibri" w:hAnsi="Sylfaen"/>
                <w:sz w:val="18"/>
                <w:szCs w:val="18"/>
                <w:lang w:val="ka-GE" w:eastAsia="en-US"/>
              </w:rPr>
            </w:pPr>
            <w:r w:rsidRPr="009666FD">
              <w:rPr>
                <w:rFonts w:ascii="Sylfaen" w:hAnsi="Sylfaen" w:cs="Arial CYR"/>
                <w:sz w:val="18"/>
                <w:szCs w:val="18"/>
                <w:lang w:val="ka-GE"/>
              </w:rPr>
              <w:t>უკუყრილის მოსწორებულ ფერდობზე გაბიონის ლეიბების მოწყობა. გაბიონის ზომა -</w:t>
            </w:r>
            <w:r w:rsidRPr="009666FD">
              <w:rPr>
                <w:rFonts w:ascii="AcadNusx" w:hAnsi="AcadNusx" w:cs="Arial CYR"/>
                <w:sz w:val="18"/>
                <w:szCs w:val="18"/>
                <w:lang w:val="ka-GE"/>
              </w:rPr>
              <w:t xml:space="preserve"> </w:t>
            </w:r>
            <w:r w:rsidRPr="009666FD">
              <w:rPr>
                <w:rFonts w:ascii="Sylfaen" w:hAnsi="Sylfaen" w:cs="Arial CYR"/>
                <w:sz w:val="18"/>
                <w:szCs w:val="18"/>
                <w:lang w:val="ka-GE"/>
              </w:rPr>
              <w:t>5</w:t>
            </w:r>
            <w:r w:rsidRPr="009666FD">
              <w:rPr>
                <w:rFonts w:ascii="AcadNusx" w:hAnsi="AcadNusx" w:cs="Arial CYR"/>
                <w:sz w:val="18"/>
                <w:szCs w:val="18"/>
                <w:lang w:val="ka-GE"/>
              </w:rPr>
              <w:t>,0X</w:t>
            </w:r>
            <w:r w:rsidRPr="009666FD">
              <w:rPr>
                <w:rFonts w:ascii="Sylfaen" w:hAnsi="Sylfaen" w:cs="Arial CYR"/>
                <w:sz w:val="18"/>
                <w:szCs w:val="18"/>
                <w:lang w:val="ka-GE"/>
              </w:rPr>
              <w:t>2</w:t>
            </w:r>
            <w:r w:rsidRPr="009666FD">
              <w:rPr>
                <w:rFonts w:ascii="AcadNusx" w:hAnsi="AcadNusx" w:cs="Arial CYR"/>
                <w:sz w:val="18"/>
                <w:szCs w:val="18"/>
                <w:lang w:val="ka-GE"/>
              </w:rPr>
              <w:t>.0X0,</w:t>
            </w:r>
            <w:r w:rsidRPr="009666FD">
              <w:rPr>
                <w:rFonts w:ascii="Sylfaen" w:hAnsi="Sylfaen" w:cs="Arial CYR"/>
                <w:sz w:val="18"/>
                <w:szCs w:val="18"/>
                <w:lang w:val="ka-GE"/>
              </w:rPr>
              <w:t>2</w:t>
            </w:r>
            <w:r w:rsidRPr="009666FD">
              <w:rPr>
                <w:rFonts w:ascii="AcadNusx" w:hAnsi="AcadNusx" w:cs="Arial CYR"/>
                <w:sz w:val="18"/>
                <w:szCs w:val="18"/>
                <w:lang w:val="ka-GE"/>
              </w:rPr>
              <w:t>3m</w:t>
            </w:r>
            <w:r w:rsidRPr="009666FD">
              <w:rPr>
                <w:rFonts w:ascii="Sylfaen" w:hAnsi="Sylfaen" w:cs="Arial CYR"/>
                <w:sz w:val="18"/>
                <w:szCs w:val="18"/>
                <w:lang w:val="ka-GE"/>
              </w:rPr>
              <w:t xml:space="preserve">, გაბიონები იქსოვება 2,7 მმ 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33</w:t>
            </w:r>
            <w:r w:rsidRPr="009666FD">
              <w:rPr>
                <w:rFonts w:ascii="AcadNusx" w:hAnsi="AcadNusx" w:cs="Arial CYR"/>
                <w:sz w:val="18"/>
                <w:szCs w:val="18"/>
                <w:lang w:val="ka-GE"/>
              </w:rPr>
              <w:t xml:space="preserve"> cali)</w:t>
            </w:r>
            <w:r w:rsidRPr="009666FD">
              <w:rPr>
                <w:rFonts w:ascii="Sylfaen" w:hAnsi="Sylfaen" w:cs="Arial CYR"/>
                <w:sz w:val="18"/>
                <w:szCs w:val="18"/>
                <w:lang w:val="ka-GE"/>
              </w:rPr>
              <w:t xml:space="preserve">. </w:t>
            </w:r>
            <w:proofErr w:type="gramStart"/>
            <w:r w:rsidRPr="009666FD">
              <w:rPr>
                <w:rFonts w:ascii="Sylfaen" w:eastAsia="Calibri" w:hAnsi="Sylfaen" w:cs="Sylfaen"/>
                <w:sz w:val="18"/>
                <w:szCs w:val="18"/>
                <w:lang w:val="es-ES" w:eastAsia="en-US"/>
              </w:rPr>
              <w:t>გაბიონის</w:t>
            </w:r>
            <w:proofErr w:type="gramEnd"/>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ყუთები</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უნდა</w:t>
            </w:r>
            <w:r w:rsidRPr="009666FD">
              <w:rPr>
                <w:rFonts w:ascii="AcadNusx" w:eastAsia="Calibri" w:hAnsi="AcadNusx"/>
                <w:sz w:val="18"/>
                <w:szCs w:val="18"/>
                <w:lang w:val="es-ES" w:eastAsia="en-US"/>
              </w:rPr>
              <w:t xml:space="preserve"> </w:t>
            </w:r>
            <w:r w:rsidRPr="009666FD">
              <w:rPr>
                <w:rFonts w:ascii="Sylfaen" w:eastAsia="Calibri" w:hAnsi="Sylfaen" w:cs="Sylfaen"/>
                <w:sz w:val="18"/>
                <w:szCs w:val="18"/>
                <w:lang w:val="es-ES" w:eastAsia="en-US"/>
              </w:rPr>
              <w:t>შეესაბამებოდეს</w:t>
            </w:r>
            <w:r w:rsidRPr="009666FD">
              <w:rPr>
                <w:rFonts w:ascii="AcadNusx" w:eastAsia="Calibri" w:hAnsi="AcadNusx"/>
                <w:sz w:val="18"/>
                <w:szCs w:val="18"/>
                <w:lang w:val="es-ES" w:eastAsia="en-US"/>
              </w:rPr>
              <w:t xml:space="preserve"> </w:t>
            </w:r>
            <w:r w:rsidRPr="009666FD">
              <w:rPr>
                <w:rFonts w:eastAsia="Calibri"/>
                <w:sz w:val="18"/>
                <w:szCs w:val="18"/>
                <w:lang w:val="es-ES" w:eastAsia="en-US"/>
              </w:rPr>
              <w:t xml:space="preserve">EN10223-3 </w:t>
            </w:r>
            <w:r w:rsidRPr="009666FD">
              <w:rPr>
                <w:rFonts w:ascii="Sylfaen" w:eastAsia="Calibri" w:hAnsi="Sylfaen"/>
                <w:sz w:val="18"/>
                <w:szCs w:val="18"/>
                <w:lang w:val="ka-GE" w:eastAsia="en-US"/>
              </w:rPr>
              <w:t>სტანდარტს.</w:t>
            </w:r>
          </w:p>
          <w:p w:rsidR="00816EF2" w:rsidRPr="009666FD" w:rsidRDefault="00816EF2" w:rsidP="00816EF2">
            <w:pPr>
              <w:rPr>
                <w:rFonts w:ascii="Sylfaen" w:hAnsi="Sylfaen" w:cs="Arial CYR"/>
                <w:sz w:val="18"/>
                <w:szCs w:val="18"/>
                <w:lang w:val="ka-GE"/>
              </w:rPr>
            </w:pPr>
          </w:p>
        </w:tc>
        <w:tc>
          <w:tcPr>
            <w:tcW w:w="1617" w:type="dxa"/>
            <w:tcBorders>
              <w:top w:val="nil"/>
              <w:left w:val="nil"/>
              <w:bottom w:val="nil"/>
              <w:right w:val="single" w:sz="4" w:space="0" w:color="auto"/>
            </w:tcBorders>
            <w:shd w:val="clear" w:color="auto" w:fill="auto"/>
            <w:noWrap/>
            <w:vAlign w:val="center"/>
          </w:tcPr>
          <w:p w:rsidR="00816EF2" w:rsidRPr="009666FD" w:rsidRDefault="00816EF2" w:rsidP="00816EF2">
            <w:pPr>
              <w:jc w:val="center"/>
              <w:rPr>
                <w:rFonts w:ascii="AcadNusx" w:hAnsi="AcadNusx" w:cs="Arial CYR"/>
                <w:sz w:val="18"/>
                <w:szCs w:val="18"/>
                <w:lang w:val="ka-GE"/>
              </w:rPr>
            </w:pPr>
            <w:r w:rsidRPr="009666FD">
              <w:rPr>
                <w:rFonts w:ascii="AcadNusx" w:hAnsi="AcadNusx" w:cs="Arial CYR"/>
                <w:sz w:val="18"/>
                <w:szCs w:val="18"/>
                <w:lang w:val="ka-GE"/>
              </w:rPr>
              <w:t>m</w:t>
            </w:r>
            <w:r w:rsidRPr="009666FD">
              <w:rPr>
                <w:rFonts w:ascii="AcadNusx" w:hAnsi="AcadNusx" w:cs="Arial CYR"/>
                <w:sz w:val="18"/>
                <w:szCs w:val="18"/>
                <w:vertAlign w:val="superscript"/>
                <w:lang w:val="ka-GE"/>
              </w:rPr>
              <w:t>3</w:t>
            </w:r>
          </w:p>
        </w:tc>
        <w:tc>
          <w:tcPr>
            <w:tcW w:w="1249" w:type="dxa"/>
            <w:tcBorders>
              <w:top w:val="nil"/>
              <w:left w:val="nil"/>
              <w:bottom w:val="nil"/>
              <w:right w:val="single" w:sz="4" w:space="0" w:color="auto"/>
            </w:tcBorders>
            <w:shd w:val="clear" w:color="auto" w:fill="auto"/>
            <w:vAlign w:val="center"/>
          </w:tcPr>
          <w:p w:rsidR="00816EF2" w:rsidRPr="009666FD" w:rsidRDefault="00816EF2" w:rsidP="00816EF2">
            <w:pPr>
              <w:jc w:val="center"/>
              <w:rPr>
                <w:rFonts w:ascii="Sylfaen" w:hAnsi="Sylfaen" w:cs="Arial"/>
                <w:sz w:val="18"/>
                <w:szCs w:val="18"/>
                <w:lang w:val="ka-GE"/>
              </w:rPr>
            </w:pPr>
            <w:r w:rsidRPr="009666FD">
              <w:rPr>
                <w:rFonts w:ascii="Sylfaen" w:hAnsi="Sylfaen" w:cs="Arial"/>
                <w:sz w:val="18"/>
                <w:szCs w:val="18"/>
                <w:lang w:val="ka-GE"/>
              </w:rPr>
              <w:t>75,9</w:t>
            </w:r>
          </w:p>
        </w:tc>
      </w:tr>
    </w:tbl>
    <w:p w:rsidR="00816EF2" w:rsidRDefault="00816EF2" w:rsidP="00816EF2">
      <w:pPr>
        <w:pStyle w:val="BodyText"/>
        <w:spacing w:line="360" w:lineRule="auto"/>
        <w:jc w:val="center"/>
        <w:rPr>
          <w:rFonts w:ascii="Sylfaen" w:hAnsi="Sylfaen"/>
          <w:lang w:val="ka-GE"/>
        </w:rPr>
      </w:pPr>
    </w:p>
    <w:p w:rsidR="00816EF2" w:rsidRDefault="00816EF2" w:rsidP="00816EF2">
      <w:pPr>
        <w:pStyle w:val="BodyText"/>
        <w:spacing w:line="360" w:lineRule="auto"/>
        <w:jc w:val="center"/>
        <w:rPr>
          <w:rFonts w:ascii="Sylfaen" w:hAnsi="Sylfaen"/>
          <w:lang w:val="ka-GE"/>
        </w:rPr>
      </w:pPr>
    </w:p>
    <w:p w:rsidR="00816EF2" w:rsidRDefault="00816EF2" w:rsidP="00816EF2">
      <w:pPr>
        <w:pStyle w:val="BodyText"/>
        <w:spacing w:line="360" w:lineRule="auto"/>
        <w:jc w:val="center"/>
        <w:rPr>
          <w:rFonts w:ascii="Sylfaen" w:hAnsi="Sylfaen"/>
          <w:lang w:val="ka-GE"/>
        </w:rPr>
      </w:pPr>
    </w:p>
    <w:tbl>
      <w:tblPr>
        <w:tblW w:w="8813" w:type="dxa"/>
        <w:jc w:val="center"/>
        <w:tblLook w:val="0000" w:firstRow="0" w:lastRow="0" w:firstColumn="0" w:lastColumn="0" w:noHBand="0" w:noVBand="0"/>
      </w:tblPr>
      <w:tblGrid>
        <w:gridCol w:w="777"/>
        <w:gridCol w:w="4843"/>
        <w:gridCol w:w="3193"/>
      </w:tblGrid>
      <w:tr w:rsidR="00816EF2" w:rsidRPr="00FC370E" w:rsidTr="009666FD">
        <w:trPr>
          <w:trHeight w:val="330"/>
          <w:jc w:val="center"/>
        </w:trPr>
        <w:tc>
          <w:tcPr>
            <w:tcW w:w="8813" w:type="dxa"/>
            <w:gridSpan w:val="3"/>
            <w:tcBorders>
              <w:top w:val="nil"/>
              <w:left w:val="nil"/>
              <w:bottom w:val="nil"/>
              <w:right w:val="nil"/>
            </w:tcBorders>
            <w:shd w:val="clear" w:color="auto" w:fill="auto"/>
            <w:noWrap/>
            <w:vAlign w:val="bottom"/>
          </w:tcPr>
          <w:p w:rsidR="00816EF2" w:rsidRPr="00FC370E" w:rsidRDefault="00816EF2" w:rsidP="00816EF2">
            <w:pPr>
              <w:jc w:val="center"/>
              <w:rPr>
                <w:rFonts w:ascii="AcadNusx" w:hAnsi="AcadNusx"/>
                <w:b/>
                <w:bCs/>
                <w:lang w:val="ka-GE"/>
              </w:rPr>
            </w:pPr>
            <w:r w:rsidRPr="00FC370E">
              <w:rPr>
                <w:rFonts w:ascii="AcadNusx" w:hAnsi="AcadNusx"/>
                <w:b/>
                <w:bCs/>
                <w:lang w:val="ka-GE"/>
              </w:rPr>
              <w:lastRenderedPageBreak/>
              <w:t>ZiriTadi samSeneblo meqanizmebis CamonaTvali</w:t>
            </w:r>
          </w:p>
        </w:tc>
      </w:tr>
      <w:tr w:rsidR="00816EF2" w:rsidRPr="00FC370E" w:rsidTr="009666FD">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816EF2" w:rsidRPr="00FC370E" w:rsidRDefault="00816EF2" w:rsidP="00816EF2">
            <w:pPr>
              <w:jc w:val="center"/>
              <w:rPr>
                <w:rFonts w:ascii="AcadNusx" w:hAnsi="AcadNusx"/>
                <w:lang w:val="ka-GE"/>
              </w:rPr>
            </w:pP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816EF2" w:rsidRPr="00FC370E" w:rsidRDefault="009666FD" w:rsidP="00816EF2">
            <w:pPr>
              <w:jc w:val="center"/>
              <w:rPr>
                <w:rFonts w:ascii="AcadNusx" w:hAnsi="AcadNusx"/>
                <w:lang w:val="ka-GE"/>
              </w:rPr>
            </w:pPr>
            <w:r w:rsidRPr="00FC370E">
              <w:rPr>
                <w:rFonts w:ascii="AcadNusx" w:hAnsi="AcadNusx"/>
                <w:lang w:val="ka-GE"/>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816EF2" w:rsidRPr="00FC370E" w:rsidRDefault="009666FD" w:rsidP="00816EF2">
            <w:pPr>
              <w:jc w:val="center"/>
              <w:rPr>
                <w:rFonts w:ascii="AcadNusx" w:hAnsi="AcadNusx"/>
                <w:lang w:val="ka-GE"/>
              </w:rPr>
            </w:pPr>
            <w:r w:rsidRPr="00FC370E">
              <w:rPr>
                <w:rFonts w:ascii="AcadNusx" w:hAnsi="AcadNusx"/>
                <w:lang w:val="ka-GE"/>
              </w:rPr>
              <w:t>raodenoba</w:t>
            </w:r>
          </w:p>
        </w:tc>
      </w:tr>
      <w:tr w:rsidR="009666FD" w:rsidRPr="00FC370E" w:rsidTr="009666FD">
        <w:trPr>
          <w:trHeight w:val="330"/>
          <w:jc w:val="center"/>
        </w:trPr>
        <w:tc>
          <w:tcPr>
            <w:tcW w:w="777" w:type="dxa"/>
            <w:tcBorders>
              <w:top w:val="nil"/>
              <w:left w:val="single" w:sz="4" w:space="0" w:color="auto"/>
              <w:bottom w:val="single" w:sz="8" w:space="0" w:color="auto"/>
              <w:right w:val="single" w:sz="4" w:space="0" w:color="auto"/>
            </w:tcBorders>
            <w:shd w:val="clear" w:color="auto" w:fill="auto"/>
            <w:noWrap/>
            <w:vAlign w:val="center"/>
          </w:tcPr>
          <w:p w:rsidR="009666FD" w:rsidRPr="009666FD" w:rsidRDefault="009666FD" w:rsidP="00816EF2">
            <w:pPr>
              <w:jc w:val="center"/>
              <w:rPr>
                <w:rFonts w:ascii="Sylfaen" w:hAnsi="Sylfaen"/>
                <w:lang w:val="ka-GE"/>
              </w:rPr>
            </w:pPr>
            <w:r>
              <w:rPr>
                <w:rFonts w:ascii="Sylfaen" w:hAnsi="Sylfaen"/>
                <w:lang w:val="ka-GE"/>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9666FD" w:rsidRPr="009666FD" w:rsidRDefault="009666FD" w:rsidP="00816EF2">
            <w:pPr>
              <w:jc w:val="center"/>
              <w:rPr>
                <w:rFonts w:ascii="Sylfaen" w:hAnsi="Sylfaen"/>
                <w:lang w:val="ka-GE"/>
              </w:rPr>
            </w:pPr>
            <w:r>
              <w:rPr>
                <w:rFonts w:ascii="Sylfaen" w:hAnsi="Sylfaen"/>
                <w:lang w:val="ka-GE"/>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9666FD" w:rsidRPr="009666FD" w:rsidRDefault="009666FD" w:rsidP="00816EF2">
            <w:pPr>
              <w:jc w:val="center"/>
              <w:rPr>
                <w:rFonts w:ascii="Sylfaen" w:hAnsi="Sylfaen"/>
                <w:lang w:val="ka-GE"/>
              </w:rPr>
            </w:pPr>
            <w:r>
              <w:rPr>
                <w:rFonts w:ascii="Sylfaen" w:hAnsi="Sylfaen"/>
                <w:lang w:val="ka-GE"/>
              </w:rPr>
              <w:t>3</w:t>
            </w:r>
          </w:p>
        </w:tc>
      </w:tr>
      <w:tr w:rsidR="00816EF2" w:rsidTr="009666FD">
        <w:trPr>
          <w:trHeight w:val="349"/>
          <w:jc w:val="center"/>
        </w:trPr>
        <w:tc>
          <w:tcPr>
            <w:tcW w:w="777" w:type="dxa"/>
            <w:tcBorders>
              <w:top w:val="nil"/>
              <w:left w:val="single" w:sz="4" w:space="0" w:color="auto"/>
              <w:bottom w:val="nil"/>
              <w:right w:val="single" w:sz="4" w:space="0" w:color="auto"/>
            </w:tcBorders>
            <w:shd w:val="clear" w:color="auto" w:fill="auto"/>
            <w:vAlign w:val="center"/>
          </w:tcPr>
          <w:p w:rsidR="00816EF2" w:rsidRPr="00FC370E" w:rsidRDefault="00816EF2" w:rsidP="00816EF2">
            <w:pPr>
              <w:jc w:val="center"/>
              <w:rPr>
                <w:rFonts w:ascii="AcadNusx" w:hAnsi="AcadNusx"/>
                <w:sz w:val="18"/>
                <w:szCs w:val="18"/>
                <w:lang w:val="ka-GE"/>
              </w:rPr>
            </w:pPr>
            <w:r w:rsidRPr="00FC370E">
              <w:rPr>
                <w:rFonts w:ascii="AcadNusx" w:hAnsi="AcadNusx"/>
                <w:sz w:val="18"/>
                <w:szCs w:val="18"/>
                <w:lang w:val="ka-GE"/>
              </w:rPr>
              <w:t>1</w:t>
            </w:r>
          </w:p>
        </w:tc>
        <w:tc>
          <w:tcPr>
            <w:tcW w:w="4843" w:type="dxa"/>
            <w:tcBorders>
              <w:top w:val="nil"/>
              <w:left w:val="nil"/>
              <w:bottom w:val="nil"/>
              <w:right w:val="single" w:sz="4" w:space="0" w:color="auto"/>
            </w:tcBorders>
            <w:shd w:val="clear" w:color="auto" w:fill="auto"/>
            <w:vAlign w:val="center"/>
          </w:tcPr>
          <w:p w:rsidR="00816EF2" w:rsidRPr="0078134B" w:rsidRDefault="00816EF2" w:rsidP="00816EF2">
            <w:pPr>
              <w:rPr>
                <w:rFonts w:ascii="Sylfaen" w:hAnsi="Sylfaen"/>
                <w:sz w:val="18"/>
                <w:szCs w:val="18"/>
                <w:lang w:val="ka-GE"/>
              </w:rPr>
            </w:pPr>
            <w:r w:rsidRPr="0078134B">
              <w:rPr>
                <w:rFonts w:ascii="Sylfaen" w:hAnsi="Sylfaen"/>
                <w:sz w:val="18"/>
                <w:szCs w:val="18"/>
                <w:lang w:val="ka-GE"/>
              </w:rPr>
              <w:t>ავტოთვითმცლელი</w:t>
            </w:r>
          </w:p>
        </w:tc>
        <w:tc>
          <w:tcPr>
            <w:tcW w:w="3193" w:type="dxa"/>
            <w:tcBorders>
              <w:top w:val="nil"/>
              <w:left w:val="nil"/>
              <w:bottom w:val="nil"/>
              <w:right w:val="single" w:sz="4" w:space="0" w:color="auto"/>
            </w:tcBorders>
            <w:shd w:val="clear" w:color="auto" w:fill="auto"/>
            <w:vAlign w:val="center"/>
          </w:tcPr>
          <w:p w:rsidR="00816EF2" w:rsidRPr="0078134B" w:rsidRDefault="00816EF2" w:rsidP="00816EF2">
            <w:pPr>
              <w:jc w:val="center"/>
              <w:rPr>
                <w:rFonts w:ascii="Sylfaen" w:hAnsi="Sylfaen" w:cs="Arial"/>
                <w:sz w:val="18"/>
                <w:szCs w:val="18"/>
                <w:lang w:val="ka-GE"/>
              </w:rPr>
            </w:pPr>
            <w:r w:rsidRPr="0078134B">
              <w:rPr>
                <w:rFonts w:ascii="Sylfaen" w:hAnsi="Sylfaen" w:cs="Arial"/>
                <w:sz w:val="18"/>
                <w:szCs w:val="18"/>
                <w:lang w:val="ka-GE"/>
              </w:rPr>
              <w:t>1</w:t>
            </w:r>
          </w:p>
        </w:tc>
      </w:tr>
      <w:tr w:rsidR="00816EF2" w:rsidTr="009666FD">
        <w:trPr>
          <w:trHeight w:val="369"/>
          <w:jc w:val="center"/>
        </w:trPr>
        <w:tc>
          <w:tcPr>
            <w:tcW w:w="777" w:type="dxa"/>
            <w:tcBorders>
              <w:top w:val="nil"/>
              <w:left w:val="single" w:sz="4" w:space="0" w:color="auto"/>
              <w:bottom w:val="nil"/>
              <w:right w:val="single" w:sz="4" w:space="0" w:color="auto"/>
            </w:tcBorders>
            <w:shd w:val="clear" w:color="auto" w:fill="auto"/>
            <w:vAlign w:val="center"/>
          </w:tcPr>
          <w:p w:rsidR="00816EF2" w:rsidRPr="0078134B" w:rsidRDefault="00816EF2" w:rsidP="00816EF2">
            <w:pPr>
              <w:jc w:val="center"/>
              <w:rPr>
                <w:rFonts w:ascii="AcadNusx" w:hAnsi="AcadNusx"/>
                <w:sz w:val="18"/>
                <w:szCs w:val="18"/>
              </w:rPr>
            </w:pPr>
            <w:r w:rsidRPr="0078134B">
              <w:rPr>
                <w:rFonts w:ascii="AcadNusx" w:hAnsi="AcadNusx"/>
                <w:sz w:val="18"/>
                <w:szCs w:val="18"/>
              </w:rPr>
              <w:t>2</w:t>
            </w:r>
          </w:p>
        </w:tc>
        <w:tc>
          <w:tcPr>
            <w:tcW w:w="4843" w:type="dxa"/>
            <w:tcBorders>
              <w:top w:val="nil"/>
              <w:left w:val="nil"/>
              <w:bottom w:val="nil"/>
              <w:right w:val="single" w:sz="4" w:space="0" w:color="auto"/>
            </w:tcBorders>
            <w:shd w:val="clear" w:color="auto" w:fill="auto"/>
            <w:vAlign w:val="center"/>
          </w:tcPr>
          <w:p w:rsidR="00816EF2" w:rsidRPr="0078134B" w:rsidRDefault="00816EF2" w:rsidP="00816EF2">
            <w:pPr>
              <w:rPr>
                <w:rFonts w:ascii="Sylfaen" w:hAnsi="Sylfaen"/>
                <w:sz w:val="18"/>
                <w:szCs w:val="18"/>
                <w:lang w:val="ka-GE"/>
              </w:rPr>
            </w:pPr>
            <w:r w:rsidRPr="0078134B">
              <w:rPr>
                <w:rFonts w:ascii="Sylfaen" w:hAnsi="Sylfaen"/>
                <w:sz w:val="18"/>
                <w:szCs w:val="18"/>
                <w:lang w:val="ka-GE"/>
              </w:rPr>
              <w:t>ბულდოზერი</w:t>
            </w:r>
          </w:p>
        </w:tc>
        <w:tc>
          <w:tcPr>
            <w:tcW w:w="3193" w:type="dxa"/>
            <w:tcBorders>
              <w:top w:val="nil"/>
              <w:left w:val="nil"/>
              <w:bottom w:val="nil"/>
              <w:right w:val="single" w:sz="4" w:space="0" w:color="auto"/>
            </w:tcBorders>
            <w:shd w:val="clear" w:color="auto" w:fill="auto"/>
            <w:vAlign w:val="center"/>
          </w:tcPr>
          <w:p w:rsidR="00816EF2" w:rsidRPr="0078134B" w:rsidRDefault="00816EF2" w:rsidP="00816EF2">
            <w:pPr>
              <w:jc w:val="center"/>
              <w:rPr>
                <w:rFonts w:ascii="Sylfaen" w:hAnsi="Sylfaen" w:cs="Arial"/>
                <w:sz w:val="18"/>
                <w:szCs w:val="18"/>
                <w:lang w:val="ka-GE"/>
              </w:rPr>
            </w:pPr>
            <w:r w:rsidRPr="0078134B">
              <w:rPr>
                <w:rFonts w:ascii="Sylfaen" w:hAnsi="Sylfaen" w:cs="Arial"/>
                <w:sz w:val="18"/>
                <w:szCs w:val="18"/>
                <w:lang w:val="ka-GE"/>
              </w:rPr>
              <w:t>1</w:t>
            </w:r>
          </w:p>
        </w:tc>
      </w:tr>
      <w:tr w:rsidR="00816EF2" w:rsidTr="009666FD">
        <w:trPr>
          <w:trHeight w:val="261"/>
          <w:jc w:val="center"/>
        </w:trPr>
        <w:tc>
          <w:tcPr>
            <w:tcW w:w="777" w:type="dxa"/>
            <w:tcBorders>
              <w:top w:val="nil"/>
              <w:left w:val="single" w:sz="4" w:space="0" w:color="auto"/>
              <w:bottom w:val="nil"/>
              <w:right w:val="single" w:sz="4" w:space="0" w:color="auto"/>
            </w:tcBorders>
            <w:shd w:val="clear" w:color="auto" w:fill="auto"/>
            <w:vAlign w:val="center"/>
          </w:tcPr>
          <w:p w:rsidR="00816EF2" w:rsidRPr="0078134B" w:rsidRDefault="00816EF2" w:rsidP="00816EF2">
            <w:pPr>
              <w:jc w:val="center"/>
              <w:rPr>
                <w:rFonts w:ascii="Sylfaen" w:hAnsi="Sylfaen"/>
                <w:sz w:val="18"/>
                <w:szCs w:val="18"/>
                <w:lang w:val="ka-GE"/>
              </w:rPr>
            </w:pPr>
            <w:r w:rsidRPr="0078134B">
              <w:rPr>
                <w:rFonts w:ascii="Sylfaen" w:hAnsi="Sylfaen"/>
                <w:sz w:val="18"/>
                <w:szCs w:val="18"/>
                <w:lang w:val="ka-GE"/>
              </w:rPr>
              <w:t>3</w:t>
            </w:r>
          </w:p>
        </w:tc>
        <w:tc>
          <w:tcPr>
            <w:tcW w:w="4843" w:type="dxa"/>
            <w:tcBorders>
              <w:top w:val="nil"/>
              <w:left w:val="nil"/>
              <w:bottom w:val="nil"/>
              <w:right w:val="single" w:sz="4" w:space="0" w:color="auto"/>
            </w:tcBorders>
            <w:shd w:val="clear" w:color="auto" w:fill="auto"/>
            <w:vAlign w:val="center"/>
          </w:tcPr>
          <w:p w:rsidR="00816EF2" w:rsidRPr="0078134B" w:rsidRDefault="00816EF2" w:rsidP="00816EF2">
            <w:pPr>
              <w:rPr>
                <w:rFonts w:ascii="Sylfaen" w:hAnsi="Sylfaen"/>
                <w:sz w:val="18"/>
                <w:szCs w:val="18"/>
                <w:lang w:val="ka-GE"/>
              </w:rPr>
            </w:pPr>
            <w:r w:rsidRPr="0078134B">
              <w:rPr>
                <w:rFonts w:ascii="Sylfaen" w:hAnsi="Sylfaen"/>
                <w:sz w:val="18"/>
                <w:szCs w:val="18"/>
                <w:lang w:val="ka-GE"/>
              </w:rPr>
              <w:t>ექსკავატორი</w:t>
            </w:r>
          </w:p>
        </w:tc>
        <w:tc>
          <w:tcPr>
            <w:tcW w:w="3193" w:type="dxa"/>
            <w:tcBorders>
              <w:top w:val="nil"/>
              <w:left w:val="nil"/>
              <w:bottom w:val="nil"/>
              <w:right w:val="single" w:sz="4" w:space="0" w:color="auto"/>
            </w:tcBorders>
            <w:shd w:val="clear" w:color="auto" w:fill="auto"/>
            <w:vAlign w:val="center"/>
          </w:tcPr>
          <w:p w:rsidR="00816EF2" w:rsidRPr="0078134B" w:rsidRDefault="00816EF2" w:rsidP="00816EF2">
            <w:pPr>
              <w:jc w:val="center"/>
              <w:rPr>
                <w:rFonts w:ascii="Sylfaen" w:hAnsi="Sylfaen" w:cs="Arial"/>
                <w:sz w:val="18"/>
                <w:szCs w:val="18"/>
                <w:lang w:val="ka-GE"/>
              </w:rPr>
            </w:pPr>
            <w:r w:rsidRPr="0078134B">
              <w:rPr>
                <w:rFonts w:ascii="Sylfaen" w:hAnsi="Sylfaen" w:cs="Arial"/>
                <w:sz w:val="18"/>
                <w:szCs w:val="18"/>
                <w:lang w:val="ka-GE"/>
              </w:rPr>
              <w:t>1</w:t>
            </w:r>
          </w:p>
        </w:tc>
      </w:tr>
    </w:tbl>
    <w:p w:rsidR="00816EF2" w:rsidRDefault="00816EF2" w:rsidP="00816EF2">
      <w:pPr>
        <w:rPr>
          <w:rFonts w:ascii="AcadNusx" w:hAnsi="AcadNusx"/>
          <w:lang w:val="sv-SE"/>
        </w:rPr>
      </w:pPr>
    </w:p>
    <w:tbl>
      <w:tblPr>
        <w:tblW w:w="9608" w:type="dxa"/>
        <w:jc w:val="center"/>
        <w:tblLook w:val="04A0" w:firstRow="1" w:lastRow="0" w:firstColumn="1" w:lastColumn="0" w:noHBand="0" w:noVBand="1"/>
      </w:tblPr>
      <w:tblGrid>
        <w:gridCol w:w="12"/>
        <w:gridCol w:w="590"/>
        <w:gridCol w:w="5282"/>
        <w:gridCol w:w="471"/>
        <w:gridCol w:w="340"/>
        <w:gridCol w:w="340"/>
        <w:gridCol w:w="400"/>
        <w:gridCol w:w="407"/>
        <w:gridCol w:w="345"/>
        <w:gridCol w:w="542"/>
        <w:gridCol w:w="449"/>
        <w:gridCol w:w="430"/>
      </w:tblGrid>
      <w:tr w:rsidR="00816EF2" w:rsidTr="00816EF2">
        <w:trPr>
          <w:gridBefore w:val="1"/>
          <w:wBefore w:w="12" w:type="dxa"/>
          <w:trHeight w:val="330"/>
          <w:jc w:val="center"/>
        </w:trPr>
        <w:tc>
          <w:tcPr>
            <w:tcW w:w="590" w:type="dxa"/>
            <w:tcBorders>
              <w:top w:val="nil"/>
              <w:left w:val="nil"/>
              <w:bottom w:val="single" w:sz="4" w:space="0" w:color="auto"/>
              <w:right w:val="nil"/>
            </w:tcBorders>
          </w:tcPr>
          <w:p w:rsidR="00816EF2" w:rsidRDefault="00816EF2" w:rsidP="00816EF2">
            <w:pPr>
              <w:jc w:val="center"/>
              <w:rPr>
                <w:rFonts w:ascii="AcadNusx" w:hAnsi="AcadNusx" w:cs="Arial CYR"/>
                <w:b/>
                <w:bCs/>
              </w:rPr>
            </w:pPr>
          </w:p>
        </w:tc>
        <w:tc>
          <w:tcPr>
            <w:tcW w:w="9006" w:type="dxa"/>
            <w:gridSpan w:val="10"/>
            <w:tcBorders>
              <w:top w:val="nil"/>
              <w:left w:val="nil"/>
              <w:bottom w:val="single" w:sz="4" w:space="0" w:color="auto"/>
              <w:right w:val="nil"/>
            </w:tcBorders>
            <w:shd w:val="clear" w:color="auto" w:fill="auto"/>
            <w:noWrap/>
            <w:vAlign w:val="bottom"/>
            <w:hideMark/>
          </w:tcPr>
          <w:p w:rsidR="00816EF2" w:rsidRDefault="00816EF2" w:rsidP="00816EF2">
            <w:pPr>
              <w:jc w:val="center"/>
              <w:rPr>
                <w:rFonts w:ascii="AcadNusx" w:hAnsi="AcadNusx" w:cs="Arial CYR"/>
                <w:b/>
                <w:bCs/>
              </w:rPr>
            </w:pPr>
            <w:r>
              <w:rPr>
                <w:rFonts w:ascii="AcadNusx" w:hAnsi="AcadNusx" w:cs="Arial CYR"/>
                <w:b/>
                <w:bCs/>
              </w:rPr>
              <w:t>mSeneblobis warmoebis kalendaruli grafiki</w:t>
            </w:r>
          </w:p>
        </w:tc>
      </w:tr>
      <w:tr w:rsidR="00816EF2" w:rsidTr="00816EF2">
        <w:trPr>
          <w:trHeight w:val="485"/>
          <w:jc w:val="center"/>
        </w:trPr>
        <w:tc>
          <w:tcPr>
            <w:tcW w:w="602" w:type="dxa"/>
            <w:gridSpan w:val="2"/>
            <w:vMerge w:val="restart"/>
            <w:tcBorders>
              <w:top w:val="nil"/>
              <w:left w:val="single" w:sz="4" w:space="0" w:color="auto"/>
              <w:right w:val="single" w:sz="4" w:space="0" w:color="auto"/>
            </w:tcBorders>
          </w:tcPr>
          <w:p w:rsidR="00816EF2" w:rsidRPr="009666FD" w:rsidRDefault="00816EF2" w:rsidP="00816EF2">
            <w:pPr>
              <w:jc w:val="center"/>
              <w:rPr>
                <w:rFonts w:ascii="AcadNusx" w:hAnsi="AcadNusx" w:cs="Arial CYR"/>
                <w:sz w:val="18"/>
                <w:szCs w:val="18"/>
              </w:rPr>
            </w:pPr>
          </w:p>
        </w:tc>
        <w:tc>
          <w:tcPr>
            <w:tcW w:w="5282" w:type="dxa"/>
            <w:vMerge w:val="restart"/>
            <w:tcBorders>
              <w:top w:val="nil"/>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 xml:space="preserve">samuSaos  dasaxeleba </w:t>
            </w:r>
          </w:p>
        </w:tc>
        <w:tc>
          <w:tcPr>
            <w:tcW w:w="3724" w:type="dxa"/>
            <w:gridSpan w:val="9"/>
            <w:tcBorders>
              <w:top w:val="single" w:sz="4" w:space="0" w:color="auto"/>
              <w:left w:val="nil"/>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 xml:space="preserve">mSeneblobis xangrZlivoba </w:t>
            </w:r>
            <w:r w:rsidRPr="009666FD">
              <w:rPr>
                <w:rFonts w:ascii="Sylfaen" w:hAnsi="Sylfaen" w:cs="Arial CYR"/>
                <w:sz w:val="18"/>
                <w:szCs w:val="18"/>
                <w:lang w:val="ka-GE"/>
              </w:rPr>
              <w:t>90</w:t>
            </w:r>
            <w:r w:rsidRPr="009666FD">
              <w:rPr>
                <w:rFonts w:ascii="AcadNusx" w:hAnsi="AcadNusx" w:cs="Arial CYR"/>
                <w:sz w:val="18"/>
                <w:szCs w:val="18"/>
              </w:rPr>
              <w:t xml:space="preserve"> dRe  </w:t>
            </w:r>
          </w:p>
        </w:tc>
      </w:tr>
      <w:tr w:rsidR="00816EF2" w:rsidTr="00816EF2">
        <w:trPr>
          <w:trHeight w:val="386"/>
          <w:jc w:val="center"/>
        </w:trPr>
        <w:tc>
          <w:tcPr>
            <w:tcW w:w="602" w:type="dxa"/>
            <w:gridSpan w:val="2"/>
            <w:vMerge/>
            <w:tcBorders>
              <w:left w:val="single" w:sz="4" w:space="0" w:color="auto"/>
              <w:right w:val="single" w:sz="4" w:space="0" w:color="auto"/>
            </w:tcBorders>
          </w:tcPr>
          <w:p w:rsidR="00816EF2" w:rsidRPr="009666FD" w:rsidRDefault="00816EF2" w:rsidP="00816EF2">
            <w:pPr>
              <w:rPr>
                <w:rFonts w:ascii="AcadNusx" w:hAnsi="AcadNusx" w:cs="Arial CYR"/>
                <w:sz w:val="18"/>
                <w:szCs w:val="18"/>
              </w:rPr>
            </w:pPr>
          </w:p>
        </w:tc>
        <w:tc>
          <w:tcPr>
            <w:tcW w:w="5282" w:type="dxa"/>
            <w:vMerge/>
            <w:tcBorders>
              <w:top w:val="nil"/>
              <w:left w:val="single" w:sz="4" w:space="0" w:color="auto"/>
              <w:bottom w:val="single" w:sz="4" w:space="0" w:color="auto"/>
              <w:right w:val="single" w:sz="4" w:space="0" w:color="auto"/>
            </w:tcBorders>
            <w:vAlign w:val="center"/>
            <w:hideMark/>
          </w:tcPr>
          <w:p w:rsidR="00816EF2" w:rsidRPr="009666FD" w:rsidRDefault="00816EF2" w:rsidP="00816EF2">
            <w:pPr>
              <w:rPr>
                <w:rFonts w:ascii="AcadNusx" w:hAnsi="AcadNusx" w:cs="Arial CYR"/>
                <w:sz w:val="18"/>
                <w:szCs w:val="18"/>
              </w:rPr>
            </w:pPr>
          </w:p>
        </w:tc>
        <w:tc>
          <w:tcPr>
            <w:tcW w:w="1151" w:type="dxa"/>
            <w:gridSpan w:val="3"/>
            <w:tcBorders>
              <w:top w:val="single" w:sz="4" w:space="0" w:color="auto"/>
              <w:left w:val="nil"/>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I Tve</w:t>
            </w:r>
          </w:p>
        </w:tc>
        <w:tc>
          <w:tcPr>
            <w:tcW w:w="1152" w:type="dxa"/>
            <w:gridSpan w:val="3"/>
            <w:tcBorders>
              <w:top w:val="single" w:sz="4" w:space="0" w:color="auto"/>
              <w:left w:val="nil"/>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II Tve</w:t>
            </w:r>
          </w:p>
        </w:tc>
        <w:tc>
          <w:tcPr>
            <w:tcW w:w="1421" w:type="dxa"/>
            <w:gridSpan w:val="3"/>
            <w:tcBorders>
              <w:top w:val="single" w:sz="4" w:space="0" w:color="auto"/>
              <w:left w:val="nil"/>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III Tve</w:t>
            </w:r>
          </w:p>
        </w:tc>
      </w:tr>
      <w:tr w:rsidR="00816EF2" w:rsidTr="00816EF2">
        <w:trPr>
          <w:trHeight w:val="287"/>
          <w:jc w:val="center"/>
        </w:trPr>
        <w:tc>
          <w:tcPr>
            <w:tcW w:w="602" w:type="dxa"/>
            <w:gridSpan w:val="2"/>
            <w:vMerge/>
            <w:tcBorders>
              <w:left w:val="single" w:sz="4" w:space="0" w:color="auto"/>
              <w:right w:val="single" w:sz="4" w:space="0" w:color="auto"/>
            </w:tcBorders>
          </w:tcPr>
          <w:p w:rsidR="00816EF2" w:rsidRPr="009666FD" w:rsidRDefault="00816EF2" w:rsidP="00816EF2">
            <w:pPr>
              <w:rPr>
                <w:rFonts w:ascii="AcadNusx" w:hAnsi="AcadNusx" w:cs="Arial CYR"/>
                <w:sz w:val="18"/>
                <w:szCs w:val="18"/>
              </w:rPr>
            </w:pPr>
          </w:p>
        </w:tc>
        <w:tc>
          <w:tcPr>
            <w:tcW w:w="5282" w:type="dxa"/>
            <w:vMerge/>
            <w:tcBorders>
              <w:top w:val="nil"/>
              <w:left w:val="single" w:sz="4" w:space="0" w:color="auto"/>
              <w:bottom w:val="single" w:sz="4" w:space="0" w:color="auto"/>
              <w:right w:val="single" w:sz="4" w:space="0" w:color="auto"/>
            </w:tcBorders>
            <w:vAlign w:val="center"/>
            <w:hideMark/>
          </w:tcPr>
          <w:p w:rsidR="00816EF2" w:rsidRPr="009666FD" w:rsidRDefault="00816EF2" w:rsidP="00816EF2">
            <w:pPr>
              <w:rPr>
                <w:rFonts w:ascii="AcadNusx" w:hAnsi="AcadNusx" w:cs="Arial CYR"/>
                <w:sz w:val="18"/>
                <w:szCs w:val="18"/>
              </w:rPr>
            </w:pPr>
          </w:p>
        </w:tc>
        <w:tc>
          <w:tcPr>
            <w:tcW w:w="372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dekada</w:t>
            </w:r>
          </w:p>
        </w:tc>
      </w:tr>
      <w:tr w:rsidR="00816EF2" w:rsidTr="00816EF2">
        <w:trPr>
          <w:trHeight w:val="260"/>
          <w:jc w:val="center"/>
        </w:trPr>
        <w:tc>
          <w:tcPr>
            <w:tcW w:w="602" w:type="dxa"/>
            <w:gridSpan w:val="2"/>
            <w:vMerge/>
            <w:tcBorders>
              <w:left w:val="single" w:sz="4" w:space="0" w:color="auto"/>
              <w:bottom w:val="single" w:sz="4" w:space="0" w:color="auto"/>
              <w:right w:val="single" w:sz="4" w:space="0" w:color="auto"/>
            </w:tcBorders>
          </w:tcPr>
          <w:p w:rsidR="00816EF2" w:rsidRPr="009666FD" w:rsidRDefault="00816EF2" w:rsidP="00816EF2">
            <w:pPr>
              <w:rPr>
                <w:rFonts w:ascii="AcadNusx" w:hAnsi="AcadNusx" w:cs="Arial CYR"/>
                <w:sz w:val="18"/>
                <w:szCs w:val="18"/>
              </w:rPr>
            </w:pPr>
          </w:p>
        </w:tc>
        <w:tc>
          <w:tcPr>
            <w:tcW w:w="5282" w:type="dxa"/>
            <w:vMerge/>
            <w:tcBorders>
              <w:top w:val="nil"/>
              <w:left w:val="single" w:sz="4" w:space="0" w:color="auto"/>
              <w:bottom w:val="single" w:sz="4" w:space="0" w:color="auto"/>
              <w:right w:val="single" w:sz="4" w:space="0" w:color="auto"/>
            </w:tcBorders>
            <w:vAlign w:val="center"/>
            <w:hideMark/>
          </w:tcPr>
          <w:p w:rsidR="00816EF2" w:rsidRPr="009666FD" w:rsidRDefault="00816EF2" w:rsidP="00816EF2">
            <w:pPr>
              <w:rPr>
                <w:rFonts w:ascii="AcadNusx" w:hAnsi="AcadNusx" w:cs="Arial CYR"/>
                <w:sz w:val="18"/>
                <w:szCs w:val="18"/>
              </w:rPr>
            </w:pPr>
          </w:p>
        </w:tc>
        <w:tc>
          <w:tcPr>
            <w:tcW w:w="471" w:type="dxa"/>
            <w:tcBorders>
              <w:top w:val="nil"/>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1</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2</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3</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4</w:t>
            </w:r>
          </w:p>
        </w:tc>
        <w:tc>
          <w:tcPr>
            <w:tcW w:w="407" w:type="dxa"/>
            <w:tcBorders>
              <w:top w:val="nil"/>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5</w:t>
            </w:r>
          </w:p>
        </w:tc>
        <w:tc>
          <w:tcPr>
            <w:tcW w:w="345" w:type="dxa"/>
            <w:tcBorders>
              <w:top w:val="nil"/>
              <w:left w:val="single" w:sz="4" w:space="0" w:color="auto"/>
              <w:bottom w:val="single" w:sz="4" w:space="0" w:color="auto"/>
              <w:right w:val="single" w:sz="4" w:space="0" w:color="auto"/>
            </w:tcBorders>
            <w:shd w:val="clear" w:color="auto" w:fill="auto"/>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6</w:t>
            </w:r>
          </w:p>
        </w:tc>
        <w:tc>
          <w:tcPr>
            <w:tcW w:w="542" w:type="dxa"/>
            <w:tcBorders>
              <w:top w:val="nil"/>
              <w:left w:val="single" w:sz="4" w:space="0" w:color="auto"/>
              <w:bottom w:val="single" w:sz="4" w:space="0" w:color="auto"/>
              <w:right w:val="single" w:sz="4" w:space="0" w:color="auto"/>
            </w:tcBorders>
            <w:shd w:val="clear" w:color="auto" w:fill="auto"/>
            <w:noWrap/>
            <w:vAlign w:val="bottom"/>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7</w:t>
            </w:r>
          </w:p>
        </w:tc>
        <w:tc>
          <w:tcPr>
            <w:tcW w:w="449" w:type="dxa"/>
            <w:tcBorders>
              <w:top w:val="nil"/>
              <w:left w:val="single" w:sz="4" w:space="0" w:color="auto"/>
              <w:bottom w:val="single" w:sz="4" w:space="0" w:color="auto"/>
              <w:right w:val="single" w:sz="4" w:space="0" w:color="auto"/>
            </w:tcBorders>
            <w:shd w:val="clear" w:color="auto" w:fill="auto"/>
            <w:noWrap/>
            <w:vAlign w:val="bottom"/>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8</w:t>
            </w:r>
          </w:p>
        </w:tc>
        <w:tc>
          <w:tcPr>
            <w:tcW w:w="430" w:type="dxa"/>
            <w:tcBorders>
              <w:top w:val="nil"/>
              <w:left w:val="single" w:sz="4" w:space="0" w:color="auto"/>
              <w:bottom w:val="single" w:sz="4" w:space="0" w:color="auto"/>
              <w:right w:val="single" w:sz="4" w:space="0" w:color="auto"/>
            </w:tcBorders>
            <w:shd w:val="clear" w:color="auto" w:fill="auto"/>
            <w:noWrap/>
            <w:vAlign w:val="bottom"/>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9</w:t>
            </w:r>
          </w:p>
        </w:tc>
      </w:tr>
      <w:tr w:rsidR="00816EF2" w:rsidTr="00816EF2">
        <w:trPr>
          <w:gridBefore w:val="1"/>
          <w:wBefore w:w="12" w:type="dxa"/>
          <w:trHeight w:val="225"/>
          <w:jc w:val="center"/>
        </w:trPr>
        <w:tc>
          <w:tcPr>
            <w:tcW w:w="590" w:type="dxa"/>
            <w:tcBorders>
              <w:top w:val="nil"/>
              <w:left w:val="nil"/>
              <w:bottom w:val="single" w:sz="4" w:space="0" w:color="auto"/>
              <w:right w:val="single" w:sz="4" w:space="0" w:color="auto"/>
            </w:tcBorders>
          </w:tcPr>
          <w:p w:rsidR="00816EF2" w:rsidRPr="009666FD" w:rsidRDefault="00816EF2" w:rsidP="00816EF2">
            <w:pPr>
              <w:jc w:val="center"/>
              <w:rPr>
                <w:rFonts w:ascii="AcadNusx" w:hAnsi="AcadNusx" w:cs="Arial CYR"/>
                <w:sz w:val="18"/>
                <w:szCs w:val="18"/>
              </w:rPr>
            </w:pPr>
          </w:p>
        </w:tc>
        <w:tc>
          <w:tcPr>
            <w:tcW w:w="5282"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2</w:t>
            </w:r>
          </w:p>
        </w:tc>
        <w:tc>
          <w:tcPr>
            <w:tcW w:w="471"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3</w:t>
            </w:r>
          </w:p>
        </w:tc>
        <w:tc>
          <w:tcPr>
            <w:tcW w:w="340"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4</w:t>
            </w:r>
          </w:p>
        </w:tc>
        <w:tc>
          <w:tcPr>
            <w:tcW w:w="340"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5</w:t>
            </w:r>
          </w:p>
        </w:tc>
        <w:tc>
          <w:tcPr>
            <w:tcW w:w="400"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6</w:t>
            </w:r>
          </w:p>
        </w:tc>
        <w:tc>
          <w:tcPr>
            <w:tcW w:w="407"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7</w:t>
            </w:r>
          </w:p>
        </w:tc>
        <w:tc>
          <w:tcPr>
            <w:tcW w:w="345" w:type="dxa"/>
            <w:tcBorders>
              <w:top w:val="nil"/>
              <w:left w:val="nil"/>
              <w:bottom w:val="single" w:sz="4" w:space="0" w:color="auto"/>
              <w:right w:val="single" w:sz="4" w:space="0" w:color="auto"/>
            </w:tcBorders>
            <w:shd w:val="clear" w:color="auto" w:fill="auto"/>
            <w:noWrap/>
            <w:vAlign w:val="center"/>
            <w:hideMark/>
          </w:tcPr>
          <w:p w:rsidR="00816EF2" w:rsidRPr="009666FD" w:rsidRDefault="00816EF2" w:rsidP="00816EF2">
            <w:pPr>
              <w:jc w:val="center"/>
              <w:rPr>
                <w:rFonts w:ascii="AcadNusx" w:hAnsi="AcadNusx" w:cs="Arial CYR"/>
                <w:sz w:val="18"/>
                <w:szCs w:val="18"/>
              </w:rPr>
            </w:pPr>
            <w:r w:rsidRPr="009666FD">
              <w:rPr>
                <w:rFonts w:ascii="AcadNusx" w:hAnsi="AcadNusx" w:cs="Arial CYR"/>
                <w:sz w:val="18"/>
                <w:szCs w:val="18"/>
              </w:rPr>
              <w:t>8</w:t>
            </w:r>
          </w:p>
        </w:tc>
        <w:tc>
          <w:tcPr>
            <w:tcW w:w="542" w:type="dxa"/>
            <w:tcBorders>
              <w:top w:val="nil"/>
              <w:left w:val="nil"/>
              <w:bottom w:val="single" w:sz="4" w:space="0" w:color="auto"/>
              <w:right w:val="single" w:sz="4" w:space="0" w:color="auto"/>
            </w:tcBorders>
            <w:shd w:val="clear" w:color="auto" w:fill="auto"/>
            <w:noWrap/>
            <w:vAlign w:val="bottom"/>
            <w:hideMark/>
          </w:tcPr>
          <w:p w:rsidR="00816EF2" w:rsidRPr="009666FD" w:rsidRDefault="00816EF2" w:rsidP="00816EF2">
            <w:pPr>
              <w:jc w:val="right"/>
              <w:rPr>
                <w:rFonts w:ascii="AcadNusx" w:hAnsi="AcadNusx" w:cs="Arial CYR"/>
                <w:sz w:val="18"/>
                <w:szCs w:val="18"/>
              </w:rPr>
            </w:pPr>
            <w:r w:rsidRPr="009666FD">
              <w:rPr>
                <w:rFonts w:ascii="AcadNusx" w:hAnsi="AcadNusx" w:cs="Arial CYR"/>
                <w:sz w:val="18"/>
                <w:szCs w:val="18"/>
              </w:rPr>
              <w:t>9</w:t>
            </w:r>
          </w:p>
        </w:tc>
        <w:tc>
          <w:tcPr>
            <w:tcW w:w="449" w:type="dxa"/>
            <w:tcBorders>
              <w:top w:val="nil"/>
              <w:left w:val="nil"/>
              <w:bottom w:val="single" w:sz="4" w:space="0" w:color="auto"/>
              <w:right w:val="single" w:sz="4" w:space="0" w:color="auto"/>
            </w:tcBorders>
            <w:shd w:val="clear" w:color="auto" w:fill="auto"/>
            <w:noWrap/>
            <w:vAlign w:val="bottom"/>
            <w:hideMark/>
          </w:tcPr>
          <w:p w:rsidR="00816EF2" w:rsidRPr="009666FD" w:rsidRDefault="00816EF2" w:rsidP="00816EF2">
            <w:pPr>
              <w:jc w:val="right"/>
              <w:rPr>
                <w:rFonts w:ascii="AcadNusx" w:hAnsi="AcadNusx" w:cs="Arial CYR"/>
                <w:sz w:val="18"/>
                <w:szCs w:val="18"/>
              </w:rPr>
            </w:pPr>
            <w:r w:rsidRPr="009666FD">
              <w:rPr>
                <w:rFonts w:ascii="AcadNusx" w:hAnsi="AcadNusx" w:cs="Arial CYR"/>
                <w:sz w:val="18"/>
                <w:szCs w:val="18"/>
              </w:rPr>
              <w:t>10</w:t>
            </w:r>
          </w:p>
        </w:tc>
        <w:tc>
          <w:tcPr>
            <w:tcW w:w="430" w:type="dxa"/>
            <w:tcBorders>
              <w:top w:val="nil"/>
              <w:left w:val="nil"/>
              <w:bottom w:val="single" w:sz="4" w:space="0" w:color="auto"/>
              <w:right w:val="single" w:sz="4" w:space="0" w:color="auto"/>
            </w:tcBorders>
            <w:shd w:val="clear" w:color="auto" w:fill="auto"/>
            <w:noWrap/>
            <w:vAlign w:val="bottom"/>
            <w:hideMark/>
          </w:tcPr>
          <w:p w:rsidR="00816EF2" w:rsidRPr="009666FD" w:rsidRDefault="00816EF2" w:rsidP="00816EF2">
            <w:pPr>
              <w:jc w:val="right"/>
              <w:rPr>
                <w:rFonts w:ascii="AcadNusx" w:hAnsi="AcadNusx" w:cs="Arial CYR"/>
                <w:sz w:val="18"/>
                <w:szCs w:val="18"/>
              </w:rPr>
            </w:pPr>
            <w:r w:rsidRPr="009666FD">
              <w:rPr>
                <w:rFonts w:ascii="AcadNusx" w:hAnsi="AcadNusx" w:cs="Arial CYR"/>
                <w:sz w:val="18"/>
                <w:szCs w:val="18"/>
              </w:rPr>
              <w:t>11</w:t>
            </w:r>
          </w:p>
        </w:tc>
      </w:tr>
      <w:tr w:rsidR="00816EF2" w:rsidRPr="0078134B" w:rsidTr="00816EF2">
        <w:trPr>
          <w:gridBefore w:val="1"/>
          <w:wBefore w:w="12" w:type="dxa"/>
          <w:trHeight w:val="917"/>
          <w:jc w:val="center"/>
        </w:trPr>
        <w:tc>
          <w:tcPr>
            <w:tcW w:w="590" w:type="dxa"/>
            <w:tcBorders>
              <w:top w:val="nil"/>
              <w:left w:val="nil"/>
              <w:bottom w:val="single" w:sz="4" w:space="0" w:color="auto"/>
              <w:right w:val="single" w:sz="4" w:space="0" w:color="auto"/>
            </w:tcBorders>
          </w:tcPr>
          <w:p w:rsidR="00816EF2" w:rsidRPr="009666FD" w:rsidRDefault="00816EF2" w:rsidP="00816EF2">
            <w:pPr>
              <w:jc w:val="both"/>
              <w:rPr>
                <w:rFonts w:ascii="Sylfaen" w:hAnsi="Sylfaen" w:cs="Arial CYR"/>
                <w:sz w:val="18"/>
                <w:szCs w:val="18"/>
                <w:lang w:val="ka-GE"/>
              </w:rPr>
            </w:pPr>
            <w:r w:rsidRPr="009666FD">
              <w:rPr>
                <w:rFonts w:ascii="Sylfaen" w:hAnsi="Sylfaen" w:cs="Arial CYR"/>
                <w:sz w:val="18"/>
                <w:szCs w:val="18"/>
                <w:lang w:val="ka-GE"/>
              </w:rPr>
              <w:t>1</w:t>
            </w:r>
          </w:p>
        </w:tc>
        <w:tc>
          <w:tcPr>
            <w:tcW w:w="5282"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jc w:val="both"/>
              <w:rPr>
                <w:rFonts w:ascii="Sylfaen" w:hAnsi="Sylfaen" w:cs="Arial CYR"/>
                <w:sz w:val="18"/>
                <w:szCs w:val="18"/>
                <w:lang w:val="ka-GE"/>
              </w:rPr>
            </w:pPr>
            <w:r w:rsidRPr="009666FD">
              <w:rPr>
                <w:rFonts w:ascii="Sylfaen" w:hAnsi="Sylfaen" w:cs="Arial CYR"/>
                <w:sz w:val="18"/>
                <w:szCs w:val="18"/>
                <w:lang w:val="ka-GE"/>
              </w:rPr>
              <w:t xml:space="preserve">ქვაბულის შესაქმნელად </w:t>
            </w:r>
            <w:r w:rsidRPr="009666FD">
              <w:rPr>
                <w:rFonts w:ascii="Sylfaen" w:hAnsi="Sylfaen" w:cs="Arial CYR"/>
                <w:sz w:val="18"/>
                <w:szCs w:val="18"/>
              </w:rPr>
              <w:t>II</w:t>
            </w:r>
            <w:r w:rsidRPr="009666FD">
              <w:rPr>
                <w:rFonts w:ascii="Sylfaen" w:hAnsi="Sylfaen" w:cs="Arial CYR"/>
                <w:sz w:val="18"/>
                <w:szCs w:val="18"/>
                <w:lang w:val="ka-GE"/>
              </w:rPr>
              <w:t xml:space="preserve"> ჯგ.გრუნტის დამუშაბევა ექსკავატორით ამაორებული გრუნტის გვერდზე დაყრით</w:t>
            </w:r>
          </w:p>
        </w:tc>
        <w:tc>
          <w:tcPr>
            <w:tcW w:w="471"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68480" behindDoc="0" locked="0" layoutInCell="1" allowOverlap="1" wp14:anchorId="1767FECB" wp14:editId="0BA67675">
                      <wp:simplePos x="0" y="0"/>
                      <wp:positionH relativeFrom="column">
                        <wp:posOffset>-73660</wp:posOffset>
                      </wp:positionH>
                      <wp:positionV relativeFrom="paragraph">
                        <wp:posOffset>304165</wp:posOffset>
                      </wp:positionV>
                      <wp:extent cx="704850" cy="0"/>
                      <wp:effectExtent l="13970" t="5715" r="5080" b="13335"/>
                      <wp:wrapNone/>
                      <wp:docPr id="1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136A88" id="_x0000_t32" coordsize="21600,21600" o:spt="32" o:oned="t" path="m,l21600,21600e" filled="f">
                      <v:path arrowok="t" fillok="f" o:connecttype="none"/>
                      <o:lock v:ext="edit" shapetype="t"/>
                    </v:shapetype>
                    <v:shape id="AutoShape 15" o:spid="_x0000_s1026" type="#_x0000_t32" style="position:absolute;margin-left:-5.8pt;margin-top:23.95pt;width:5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" strokecolor="#00b0f0"/>
                  </w:pict>
                </mc:Fallback>
              </mc:AlternateContent>
            </w:r>
            <w:r w:rsidRPr="009666FD">
              <w:rPr>
                <w:rFonts w:ascii="Arial" w:hAnsi="Arial" w:cs="Arial"/>
                <w:sz w:val="18"/>
                <w:szCs w:val="18"/>
              </w:rPr>
              <w:t> </w:t>
            </w:r>
          </w:p>
        </w:tc>
        <w:tc>
          <w:tcPr>
            <w:tcW w:w="340"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340"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400"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407"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345" w:type="dxa"/>
            <w:tcBorders>
              <w:top w:val="nil"/>
              <w:left w:val="nil"/>
              <w:bottom w:val="single" w:sz="4" w:space="0" w:color="auto"/>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542" w:type="dxa"/>
            <w:tcBorders>
              <w:top w:val="nil"/>
              <w:left w:val="nil"/>
              <w:bottom w:val="single" w:sz="4" w:space="0" w:color="auto"/>
              <w:right w:val="single" w:sz="4" w:space="0" w:color="auto"/>
            </w:tcBorders>
            <w:shd w:val="clear" w:color="auto" w:fill="auto"/>
            <w:noWrap/>
            <w:vAlign w:val="bottom"/>
            <w:hideMark/>
          </w:tcPr>
          <w:p w:rsidR="00816EF2" w:rsidRPr="009666FD" w:rsidRDefault="00816EF2" w:rsidP="00816EF2">
            <w:pPr>
              <w:rPr>
                <w:rFonts w:ascii="AcadNusx" w:hAnsi="AcadNusx" w:cs="Arial CYR"/>
                <w:sz w:val="18"/>
                <w:szCs w:val="18"/>
              </w:rPr>
            </w:pPr>
            <w:r w:rsidRPr="009666FD">
              <w:rPr>
                <w:rFonts w:ascii="AcadNusx" w:hAnsi="AcadNusx" w:cs="Arial CY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816EF2" w:rsidRPr="009666FD" w:rsidRDefault="00816EF2" w:rsidP="00816EF2">
            <w:pPr>
              <w:rPr>
                <w:rFonts w:ascii="AcadNusx" w:hAnsi="AcadNusx" w:cs="Arial CYR"/>
                <w:sz w:val="18"/>
                <w:szCs w:val="18"/>
              </w:rPr>
            </w:pPr>
            <w:r w:rsidRPr="009666FD">
              <w:rPr>
                <w:rFonts w:ascii="AcadNusx" w:hAnsi="AcadNusx" w:cs="Arial CYR"/>
                <w:sz w:val="18"/>
                <w:szCs w:val="18"/>
              </w:rPr>
              <w:t> </w:t>
            </w:r>
          </w:p>
        </w:tc>
        <w:tc>
          <w:tcPr>
            <w:tcW w:w="430" w:type="dxa"/>
            <w:tcBorders>
              <w:top w:val="nil"/>
              <w:left w:val="nil"/>
              <w:bottom w:val="single" w:sz="4" w:space="0" w:color="auto"/>
              <w:right w:val="single" w:sz="4" w:space="0" w:color="auto"/>
            </w:tcBorders>
            <w:shd w:val="clear" w:color="auto" w:fill="auto"/>
            <w:noWrap/>
            <w:vAlign w:val="bottom"/>
            <w:hideMark/>
          </w:tcPr>
          <w:p w:rsidR="00816EF2" w:rsidRPr="009666FD" w:rsidRDefault="00816EF2" w:rsidP="00816EF2">
            <w:pPr>
              <w:rPr>
                <w:rFonts w:ascii="AcadNusx" w:hAnsi="AcadNusx" w:cs="Arial CYR"/>
                <w:sz w:val="18"/>
                <w:szCs w:val="18"/>
              </w:rPr>
            </w:pPr>
            <w:r w:rsidRPr="009666FD">
              <w:rPr>
                <w:rFonts w:ascii="AcadNusx" w:hAnsi="AcadNusx" w:cs="Arial CYR"/>
                <w:sz w:val="18"/>
                <w:szCs w:val="18"/>
              </w:rPr>
              <w:t> </w:t>
            </w:r>
          </w:p>
        </w:tc>
      </w:tr>
      <w:tr w:rsidR="00816EF2" w:rsidRPr="0078134B" w:rsidTr="00816EF2">
        <w:trPr>
          <w:gridBefore w:val="1"/>
          <w:wBefore w:w="12" w:type="dxa"/>
          <w:trHeight w:val="494"/>
          <w:jc w:val="center"/>
        </w:trPr>
        <w:tc>
          <w:tcPr>
            <w:tcW w:w="590" w:type="dxa"/>
            <w:tcBorders>
              <w:top w:val="nil"/>
              <w:left w:val="nil"/>
              <w:bottom w:val="single" w:sz="4" w:space="0" w:color="auto"/>
              <w:right w:val="single" w:sz="4" w:space="0" w:color="auto"/>
            </w:tcBorders>
          </w:tcPr>
          <w:p w:rsidR="00816EF2" w:rsidRPr="009666FD" w:rsidRDefault="00816EF2" w:rsidP="00816EF2">
            <w:pPr>
              <w:rPr>
                <w:rFonts w:ascii="Sylfaen" w:hAnsi="Sylfaen" w:cs="Sylfaen"/>
                <w:sz w:val="18"/>
                <w:szCs w:val="18"/>
                <w:lang w:val="ka-GE"/>
              </w:rPr>
            </w:pPr>
            <w:r w:rsidRPr="009666FD">
              <w:rPr>
                <w:rFonts w:ascii="Sylfaen" w:hAnsi="Sylfaen" w:cs="Sylfaen"/>
                <w:sz w:val="18"/>
                <w:szCs w:val="18"/>
                <w:lang w:val="ka-GE"/>
              </w:rPr>
              <w:t>2</w:t>
            </w:r>
          </w:p>
        </w:tc>
        <w:tc>
          <w:tcPr>
            <w:tcW w:w="5282"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cadNusx" w:hAnsi="AcadNusx" w:cs="Arial CYR"/>
                <w:sz w:val="18"/>
                <w:szCs w:val="18"/>
              </w:rPr>
            </w:pPr>
            <w:r w:rsidRPr="009666FD">
              <w:rPr>
                <w:rFonts w:ascii="Sylfaen" w:hAnsi="Sylfaen" w:cs="Sylfaen"/>
                <w:sz w:val="18"/>
                <w:szCs w:val="18"/>
              </w:rPr>
              <w:t>ლეიბის</w:t>
            </w:r>
            <w:r w:rsidRPr="009666FD">
              <w:rPr>
                <w:rFonts w:ascii="AcadNusx" w:hAnsi="AcadNusx" w:cs="Arial CYR"/>
                <w:sz w:val="18"/>
                <w:szCs w:val="18"/>
              </w:rPr>
              <w:t xml:space="preserve"> </w:t>
            </w:r>
            <w:r w:rsidRPr="009666FD">
              <w:rPr>
                <w:rFonts w:ascii="Sylfaen" w:hAnsi="Sylfaen" w:cs="Sylfaen"/>
                <w:sz w:val="18"/>
                <w:szCs w:val="18"/>
              </w:rPr>
              <w:t>ქვეშ</w:t>
            </w:r>
            <w:r w:rsidRPr="009666FD">
              <w:rPr>
                <w:rFonts w:ascii="AcadNusx" w:hAnsi="AcadNusx" w:cs="Arial CYR"/>
                <w:sz w:val="18"/>
                <w:szCs w:val="18"/>
              </w:rPr>
              <w:t xml:space="preserve"> </w:t>
            </w:r>
            <w:r w:rsidRPr="009666FD">
              <w:rPr>
                <w:rFonts w:ascii="Sylfaen" w:hAnsi="Sylfaen" w:cs="Sylfaen"/>
                <w:sz w:val="18"/>
                <w:szCs w:val="18"/>
              </w:rPr>
              <w:t>ზედაპირის</w:t>
            </w:r>
            <w:r w:rsidRPr="009666FD">
              <w:rPr>
                <w:rFonts w:ascii="AcadNusx" w:hAnsi="AcadNusx" w:cs="Arial CYR"/>
                <w:sz w:val="18"/>
                <w:szCs w:val="18"/>
              </w:rPr>
              <w:t xml:space="preserve"> </w:t>
            </w:r>
            <w:r w:rsidRPr="009666FD">
              <w:rPr>
                <w:rFonts w:ascii="Sylfaen" w:hAnsi="Sylfaen" w:cs="Sylfaen"/>
                <w:sz w:val="18"/>
                <w:szCs w:val="18"/>
              </w:rPr>
              <w:t>მოსწორება</w:t>
            </w:r>
          </w:p>
        </w:tc>
        <w:tc>
          <w:tcPr>
            <w:tcW w:w="471"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69504" behindDoc="0" locked="0" layoutInCell="1" allowOverlap="1" wp14:anchorId="0C1B2FA3" wp14:editId="09FF3E7C">
                      <wp:simplePos x="0" y="0"/>
                      <wp:positionH relativeFrom="column">
                        <wp:posOffset>31750</wp:posOffset>
                      </wp:positionH>
                      <wp:positionV relativeFrom="paragraph">
                        <wp:posOffset>179705</wp:posOffset>
                      </wp:positionV>
                      <wp:extent cx="685800" cy="0"/>
                      <wp:effectExtent l="5080" t="6350" r="13970" b="12700"/>
                      <wp:wrapNone/>
                      <wp:docPr id="1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79FA0" id="AutoShape 16" o:spid="_x0000_s1026" type="#_x0000_t32" style="position:absolute;margin-left:2.5pt;margin-top:14.15pt;width:5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7"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5"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49"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30"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r>
      <w:tr w:rsidR="00816EF2" w:rsidRPr="0078134B" w:rsidTr="00816EF2">
        <w:trPr>
          <w:gridBefore w:val="1"/>
          <w:wBefore w:w="12" w:type="dxa"/>
          <w:trHeight w:val="521"/>
          <w:jc w:val="center"/>
        </w:trPr>
        <w:tc>
          <w:tcPr>
            <w:tcW w:w="590" w:type="dxa"/>
            <w:tcBorders>
              <w:top w:val="nil"/>
              <w:left w:val="nil"/>
              <w:bottom w:val="single" w:sz="4" w:space="0" w:color="auto"/>
              <w:right w:val="single" w:sz="4" w:space="0" w:color="auto"/>
            </w:tcBorders>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3</w:t>
            </w:r>
          </w:p>
        </w:tc>
        <w:tc>
          <w:tcPr>
            <w:tcW w:w="5282"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გეოტექსტილის დაფენვა</w:t>
            </w:r>
          </w:p>
        </w:tc>
        <w:tc>
          <w:tcPr>
            <w:tcW w:w="471"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70528" behindDoc="0" locked="0" layoutInCell="1" allowOverlap="1" wp14:anchorId="200CCC5A" wp14:editId="2608601B">
                      <wp:simplePos x="0" y="0"/>
                      <wp:positionH relativeFrom="column">
                        <wp:posOffset>195580</wp:posOffset>
                      </wp:positionH>
                      <wp:positionV relativeFrom="paragraph">
                        <wp:posOffset>84455</wp:posOffset>
                      </wp:positionV>
                      <wp:extent cx="1266825" cy="0"/>
                      <wp:effectExtent l="6985" t="8890" r="12065" b="1016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1243E" id="AutoShape 17" o:spid="_x0000_s1026" type="#_x0000_t32" style="position:absolute;margin-left:15.4pt;margin-top:6.65pt;width:99.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" strokecolor="#00b0f0"/>
                  </w:pict>
                </mc:Fallback>
              </mc:AlternateContent>
            </w: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7"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5"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49"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30"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r>
      <w:tr w:rsidR="00816EF2" w:rsidRPr="0078134B" w:rsidTr="00816EF2">
        <w:trPr>
          <w:gridBefore w:val="1"/>
          <w:wBefore w:w="12" w:type="dxa"/>
          <w:trHeight w:val="836"/>
          <w:jc w:val="center"/>
        </w:trPr>
        <w:tc>
          <w:tcPr>
            <w:tcW w:w="590" w:type="dxa"/>
            <w:tcBorders>
              <w:top w:val="nil"/>
              <w:left w:val="nil"/>
              <w:bottom w:val="nil"/>
              <w:right w:val="single" w:sz="4" w:space="0" w:color="auto"/>
            </w:tcBorders>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4</w:t>
            </w:r>
          </w:p>
        </w:tc>
        <w:tc>
          <w:tcPr>
            <w:tcW w:w="5282" w:type="dxa"/>
            <w:tcBorders>
              <w:top w:val="nil"/>
              <w:left w:val="nil"/>
              <w:bottom w:val="nil"/>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გაბიონის ყუთები ზომით</w:t>
            </w:r>
            <w:r w:rsidRPr="009666FD">
              <w:rPr>
                <w:rFonts w:ascii="AcadNusx" w:hAnsi="AcadNusx" w:cs="Arial CYR"/>
                <w:sz w:val="18"/>
                <w:szCs w:val="18"/>
                <w:lang w:val="ka-GE"/>
              </w:rPr>
              <w:t xml:space="preserve"> 1.5X1.0X1.0 m, </w:t>
            </w:r>
            <w:r w:rsidRPr="009666FD">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66</w:t>
            </w:r>
            <w:r w:rsidRPr="009666FD">
              <w:rPr>
                <w:rFonts w:ascii="AcadNusx" w:hAnsi="AcadNusx" w:cs="Arial CYR"/>
                <w:sz w:val="18"/>
                <w:szCs w:val="18"/>
                <w:lang w:val="ka-GE"/>
              </w:rPr>
              <w:t xml:space="preserve"> cali)</w:t>
            </w:r>
          </w:p>
        </w:tc>
        <w:tc>
          <w:tcPr>
            <w:tcW w:w="471" w:type="dxa"/>
            <w:tcBorders>
              <w:top w:val="nil"/>
              <w:left w:val="nil"/>
              <w:bottom w:val="nil"/>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340" w:type="dxa"/>
            <w:tcBorders>
              <w:top w:val="nil"/>
              <w:left w:val="nil"/>
              <w:bottom w:val="nil"/>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73600" behindDoc="0" locked="0" layoutInCell="1" allowOverlap="1" wp14:anchorId="2A5BA342" wp14:editId="1892DE57">
                      <wp:simplePos x="0" y="0"/>
                      <wp:positionH relativeFrom="column">
                        <wp:posOffset>78740</wp:posOffset>
                      </wp:positionH>
                      <wp:positionV relativeFrom="paragraph">
                        <wp:posOffset>435610</wp:posOffset>
                      </wp:positionV>
                      <wp:extent cx="1456690" cy="0"/>
                      <wp:effectExtent l="8255" t="11430" r="11430" b="762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669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7ADA7" id="AutoShape 21" o:spid="_x0000_s1026" type="#_x0000_t32" style="position:absolute;margin-left:6.2pt;margin-top:34.3pt;width:114.7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" strokecolor="#00b0f0"/>
                  </w:pict>
                </mc:Fallback>
              </mc:AlternateContent>
            </w:r>
            <w:r w:rsidRPr="009666FD">
              <w:rPr>
                <w:rFonts w:ascii="Arial" w:hAnsi="Arial" w:cs="Arial"/>
                <w:noProof/>
                <w:sz w:val="18"/>
                <w:szCs w:val="18"/>
              </w:rPr>
              <mc:AlternateContent>
                <mc:Choice Requires="wps">
                  <w:drawing>
                    <wp:anchor distT="0" distB="0" distL="114300" distR="114300" simplePos="0" relativeHeight="251667456" behindDoc="0" locked="0" layoutInCell="1" allowOverlap="1" wp14:anchorId="55686E65" wp14:editId="225FFAC6">
                      <wp:simplePos x="0" y="0"/>
                      <wp:positionH relativeFrom="column">
                        <wp:posOffset>133350</wp:posOffset>
                      </wp:positionH>
                      <wp:positionV relativeFrom="paragraph">
                        <wp:posOffset>352425</wp:posOffset>
                      </wp:positionV>
                      <wp:extent cx="19050" cy="9525"/>
                      <wp:effectExtent l="0" t="0" r="0" b="9525"/>
                      <wp:wrapNone/>
                      <wp:docPr id="17" name="Straight Connector 17"/>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1300D8" id="Straight Connector 1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" strokecolor="#5b9bd5 [3204]" strokeweight="1.5pt">
                      <v:stroke joinstyle="miter"/>
                    </v:line>
                  </w:pict>
                </mc:Fallback>
              </mc:AlternateContent>
            </w:r>
          </w:p>
        </w:tc>
        <w:tc>
          <w:tcPr>
            <w:tcW w:w="340" w:type="dxa"/>
            <w:tcBorders>
              <w:top w:val="nil"/>
              <w:left w:val="nil"/>
              <w:bottom w:val="nil"/>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400" w:type="dxa"/>
            <w:tcBorders>
              <w:top w:val="nil"/>
              <w:left w:val="nil"/>
              <w:bottom w:val="nil"/>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407" w:type="dxa"/>
            <w:tcBorders>
              <w:top w:val="nil"/>
              <w:left w:val="nil"/>
              <w:bottom w:val="nil"/>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345" w:type="dxa"/>
            <w:tcBorders>
              <w:top w:val="nil"/>
              <w:left w:val="nil"/>
              <w:bottom w:val="nil"/>
              <w:right w:val="single" w:sz="4" w:space="0" w:color="auto"/>
            </w:tcBorders>
            <w:shd w:val="clear" w:color="auto" w:fill="auto"/>
            <w:vAlign w:val="center"/>
            <w:hideMark/>
          </w:tcPr>
          <w:p w:rsidR="00816EF2" w:rsidRPr="009666FD" w:rsidRDefault="00816EF2" w:rsidP="00816EF2">
            <w:pPr>
              <w:rPr>
                <w:rFonts w:ascii="Arial" w:hAnsi="Arial" w:cs="Arial"/>
                <w:sz w:val="18"/>
                <w:szCs w:val="18"/>
              </w:rPr>
            </w:pPr>
            <w:r w:rsidRPr="009666FD">
              <w:rPr>
                <w:rFonts w:ascii="Arial" w:hAnsi="Arial" w:cs="Arial"/>
                <w:sz w:val="18"/>
                <w:szCs w:val="18"/>
              </w:rPr>
              <w:t> </w:t>
            </w:r>
          </w:p>
        </w:tc>
        <w:tc>
          <w:tcPr>
            <w:tcW w:w="542" w:type="dxa"/>
            <w:tcBorders>
              <w:top w:val="nil"/>
              <w:left w:val="nil"/>
              <w:bottom w:val="nil"/>
              <w:right w:val="single" w:sz="4" w:space="0" w:color="auto"/>
            </w:tcBorders>
            <w:shd w:val="clear" w:color="auto" w:fill="auto"/>
            <w:noWrap/>
            <w:vAlign w:val="bottom"/>
            <w:hideMark/>
          </w:tcPr>
          <w:p w:rsidR="00816EF2" w:rsidRPr="009666FD" w:rsidRDefault="00816EF2" w:rsidP="00816EF2">
            <w:pPr>
              <w:rPr>
                <w:rFonts w:ascii="AcadNusx" w:hAnsi="AcadNusx" w:cs="Arial CYR"/>
                <w:sz w:val="18"/>
                <w:szCs w:val="18"/>
              </w:rPr>
            </w:pPr>
            <w:r w:rsidRPr="009666FD">
              <w:rPr>
                <w:rFonts w:ascii="AcadNusx" w:hAnsi="AcadNusx" w:cs="Arial CYR"/>
                <w:sz w:val="18"/>
                <w:szCs w:val="18"/>
              </w:rPr>
              <w:t> </w:t>
            </w:r>
          </w:p>
        </w:tc>
        <w:tc>
          <w:tcPr>
            <w:tcW w:w="449" w:type="dxa"/>
            <w:tcBorders>
              <w:top w:val="nil"/>
              <w:left w:val="nil"/>
              <w:bottom w:val="nil"/>
              <w:right w:val="single" w:sz="4" w:space="0" w:color="auto"/>
            </w:tcBorders>
            <w:shd w:val="clear" w:color="auto" w:fill="auto"/>
            <w:noWrap/>
            <w:vAlign w:val="bottom"/>
            <w:hideMark/>
          </w:tcPr>
          <w:p w:rsidR="00816EF2" w:rsidRPr="009666FD" w:rsidRDefault="00816EF2" w:rsidP="00816EF2">
            <w:pPr>
              <w:rPr>
                <w:rFonts w:ascii="AcadNusx" w:hAnsi="AcadNusx" w:cs="Arial CYR"/>
                <w:sz w:val="18"/>
                <w:szCs w:val="18"/>
              </w:rPr>
            </w:pPr>
            <w:r w:rsidRPr="009666FD">
              <w:rPr>
                <w:rFonts w:ascii="AcadNusx" w:hAnsi="AcadNusx" w:cs="Arial CYR"/>
                <w:sz w:val="18"/>
                <w:szCs w:val="18"/>
              </w:rPr>
              <w:t> </w:t>
            </w:r>
          </w:p>
        </w:tc>
        <w:tc>
          <w:tcPr>
            <w:tcW w:w="430" w:type="dxa"/>
            <w:tcBorders>
              <w:top w:val="nil"/>
              <w:left w:val="nil"/>
              <w:bottom w:val="nil"/>
              <w:right w:val="single" w:sz="4" w:space="0" w:color="auto"/>
            </w:tcBorders>
            <w:shd w:val="clear" w:color="auto" w:fill="auto"/>
            <w:noWrap/>
            <w:vAlign w:val="bottom"/>
            <w:hideMark/>
          </w:tcPr>
          <w:p w:rsidR="00816EF2" w:rsidRPr="009666FD" w:rsidRDefault="00816EF2" w:rsidP="00816EF2">
            <w:pPr>
              <w:rPr>
                <w:rFonts w:ascii="AcadNusx" w:hAnsi="AcadNusx" w:cs="Arial CYR"/>
                <w:sz w:val="18"/>
                <w:szCs w:val="18"/>
              </w:rPr>
            </w:pPr>
            <w:r w:rsidRPr="009666FD">
              <w:rPr>
                <w:rFonts w:ascii="AcadNusx" w:hAnsi="AcadNusx" w:cs="Arial CYR"/>
                <w:sz w:val="18"/>
                <w:szCs w:val="18"/>
              </w:rPr>
              <w:t> </w:t>
            </w:r>
          </w:p>
        </w:tc>
      </w:tr>
      <w:tr w:rsidR="00816EF2" w:rsidRPr="0078134B" w:rsidTr="00816EF2">
        <w:trPr>
          <w:gridBefore w:val="1"/>
          <w:wBefore w:w="12" w:type="dxa"/>
          <w:trHeight w:val="836"/>
          <w:jc w:val="center"/>
        </w:trPr>
        <w:tc>
          <w:tcPr>
            <w:tcW w:w="590" w:type="dxa"/>
            <w:tcBorders>
              <w:top w:val="nil"/>
              <w:left w:val="nil"/>
              <w:bottom w:val="nil"/>
              <w:right w:val="single" w:sz="4" w:space="0" w:color="auto"/>
            </w:tcBorders>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5</w:t>
            </w:r>
          </w:p>
        </w:tc>
        <w:tc>
          <w:tcPr>
            <w:tcW w:w="5282" w:type="dxa"/>
            <w:tcBorders>
              <w:top w:val="nil"/>
              <w:left w:val="nil"/>
              <w:bottom w:val="nil"/>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გაბიონის ყუთები ზომით</w:t>
            </w:r>
            <w:r w:rsidRPr="009666FD">
              <w:rPr>
                <w:rFonts w:ascii="AcadNusx" w:hAnsi="AcadNusx" w:cs="Arial CYR"/>
                <w:sz w:val="18"/>
                <w:szCs w:val="18"/>
                <w:lang w:val="ka-GE"/>
              </w:rPr>
              <w:t xml:space="preserve"> 2,0X1.0X1.0 m, </w:t>
            </w:r>
            <w:r w:rsidRPr="009666FD">
              <w:rPr>
                <w:rFonts w:ascii="Sylfaen" w:hAnsi="Sylfaen" w:cs="Arial CYR"/>
                <w:sz w:val="18"/>
                <w:szCs w:val="18"/>
                <w:lang w:val="ka-GE"/>
              </w:rPr>
              <w:t xml:space="preserve">გაბიონები იქსოვება 2,7 მმ 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33</w:t>
            </w:r>
            <w:r w:rsidRPr="009666FD">
              <w:rPr>
                <w:rFonts w:ascii="AcadNusx" w:hAnsi="AcadNusx" w:cs="Arial CYR"/>
                <w:sz w:val="18"/>
                <w:szCs w:val="18"/>
                <w:lang w:val="ka-GE"/>
              </w:rPr>
              <w:t xml:space="preserve"> cali)</w:t>
            </w:r>
          </w:p>
        </w:tc>
        <w:tc>
          <w:tcPr>
            <w:tcW w:w="471"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72576" behindDoc="0" locked="0" layoutInCell="1" allowOverlap="1" wp14:anchorId="57244EDA" wp14:editId="26F1E1A1">
                      <wp:simplePos x="0" y="0"/>
                      <wp:positionH relativeFrom="column">
                        <wp:posOffset>-48895</wp:posOffset>
                      </wp:positionH>
                      <wp:positionV relativeFrom="paragraph">
                        <wp:posOffset>445770</wp:posOffset>
                      </wp:positionV>
                      <wp:extent cx="1475740" cy="0"/>
                      <wp:effectExtent l="10795" t="6350" r="8890" b="12700"/>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F9E64" id="AutoShape 20" o:spid="_x0000_s1026" type="#_x0000_t32" style="position:absolute;margin-left:-3.85pt;margin-top:35.1pt;width:116.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" strokecolor="#00b0f0"/>
                  </w:pict>
                </mc:Fallback>
              </mc:AlternateContent>
            </w:r>
          </w:p>
        </w:tc>
        <w:tc>
          <w:tcPr>
            <w:tcW w:w="40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7"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5"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542"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49"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30"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r>
      <w:tr w:rsidR="00816EF2" w:rsidRPr="0078134B" w:rsidTr="009666FD">
        <w:trPr>
          <w:gridBefore w:val="1"/>
          <w:wBefore w:w="12" w:type="dxa"/>
          <w:trHeight w:val="792"/>
          <w:jc w:val="center"/>
        </w:trPr>
        <w:tc>
          <w:tcPr>
            <w:tcW w:w="590" w:type="dxa"/>
            <w:tcBorders>
              <w:top w:val="nil"/>
              <w:left w:val="nil"/>
              <w:bottom w:val="nil"/>
              <w:right w:val="single" w:sz="4" w:space="0" w:color="auto"/>
            </w:tcBorders>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6</w:t>
            </w:r>
          </w:p>
        </w:tc>
        <w:tc>
          <w:tcPr>
            <w:tcW w:w="5282" w:type="dxa"/>
            <w:tcBorders>
              <w:top w:val="nil"/>
              <w:left w:val="nil"/>
              <w:bottom w:val="nil"/>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გაბიონის ლეიბი ზომით</w:t>
            </w:r>
            <w:r w:rsidRPr="009666FD">
              <w:rPr>
                <w:rFonts w:ascii="AcadNusx" w:hAnsi="AcadNusx" w:cs="Arial CYR"/>
                <w:sz w:val="18"/>
                <w:szCs w:val="18"/>
                <w:lang w:val="ka-GE"/>
              </w:rPr>
              <w:t xml:space="preserve"> </w:t>
            </w:r>
            <w:r w:rsidRPr="009666FD">
              <w:rPr>
                <w:rFonts w:ascii="Sylfaen" w:hAnsi="Sylfaen" w:cs="Arial CYR"/>
                <w:sz w:val="18"/>
                <w:szCs w:val="18"/>
                <w:lang w:val="ka-GE"/>
              </w:rPr>
              <w:t>6</w:t>
            </w:r>
            <w:r w:rsidRPr="009666FD">
              <w:rPr>
                <w:rFonts w:ascii="AcadNusx" w:hAnsi="AcadNusx" w:cs="Arial CYR"/>
                <w:sz w:val="18"/>
                <w:szCs w:val="18"/>
                <w:lang w:val="ka-GE"/>
              </w:rPr>
              <w:t>,0X</w:t>
            </w:r>
            <w:r w:rsidRPr="009666FD">
              <w:rPr>
                <w:rFonts w:ascii="Sylfaen" w:hAnsi="Sylfaen" w:cs="Arial CYR"/>
                <w:sz w:val="18"/>
                <w:szCs w:val="18"/>
                <w:lang w:val="ka-GE"/>
              </w:rPr>
              <w:t>2</w:t>
            </w:r>
            <w:r w:rsidRPr="009666FD">
              <w:rPr>
                <w:rFonts w:ascii="AcadNusx" w:hAnsi="AcadNusx" w:cs="Arial CYR"/>
                <w:sz w:val="18"/>
                <w:szCs w:val="18"/>
                <w:lang w:val="ka-GE"/>
              </w:rPr>
              <w:t xml:space="preserve">.0X0,3 m, </w:t>
            </w:r>
            <w:r w:rsidRPr="009666FD">
              <w:rPr>
                <w:rFonts w:ascii="Sylfaen" w:hAnsi="Sylfaen" w:cs="Arial CYR"/>
                <w:sz w:val="18"/>
                <w:szCs w:val="18"/>
                <w:lang w:val="ka-GE"/>
              </w:rPr>
              <w:t xml:space="preserve">გაბიონები იქსოვება 2,7 მმგალვანიზირებული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37</w:t>
            </w:r>
            <w:r w:rsidRPr="009666FD">
              <w:rPr>
                <w:rFonts w:ascii="AcadNusx" w:hAnsi="AcadNusx" w:cs="Arial CYR"/>
                <w:sz w:val="18"/>
                <w:szCs w:val="18"/>
                <w:lang w:val="ka-GE"/>
              </w:rPr>
              <w:t>cali)</w:t>
            </w:r>
          </w:p>
        </w:tc>
        <w:tc>
          <w:tcPr>
            <w:tcW w:w="471"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74624" behindDoc="0" locked="0" layoutInCell="1" allowOverlap="1" wp14:anchorId="2869AE90" wp14:editId="795A9251">
                      <wp:simplePos x="0" y="0"/>
                      <wp:positionH relativeFrom="column">
                        <wp:posOffset>41910</wp:posOffset>
                      </wp:positionH>
                      <wp:positionV relativeFrom="paragraph">
                        <wp:posOffset>161290</wp:posOffset>
                      </wp:positionV>
                      <wp:extent cx="1628775" cy="0"/>
                      <wp:effectExtent l="9525" t="5080" r="9525" b="13970"/>
                      <wp:wrapNone/>
                      <wp:docPr id="1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B0F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6743DA" id="AutoShape 24" o:spid="_x0000_s1026" type="#_x0000_t32" style="position:absolute;margin-left:3.3pt;margin-top:12.7pt;width:128.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" strokecolor="#00b0f0"/>
                  </w:pict>
                </mc:Fallback>
              </mc:AlternateContent>
            </w:r>
          </w:p>
        </w:tc>
        <w:tc>
          <w:tcPr>
            <w:tcW w:w="34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7"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5"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542"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49"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30"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r>
      <w:tr w:rsidR="00816EF2" w:rsidRPr="0078134B" w:rsidTr="00816EF2">
        <w:trPr>
          <w:gridBefore w:val="1"/>
          <w:wBefore w:w="12" w:type="dxa"/>
          <w:trHeight w:val="918"/>
          <w:jc w:val="center"/>
        </w:trPr>
        <w:tc>
          <w:tcPr>
            <w:tcW w:w="590" w:type="dxa"/>
            <w:tcBorders>
              <w:top w:val="nil"/>
              <w:left w:val="nil"/>
              <w:bottom w:val="nil"/>
              <w:right w:val="single" w:sz="4" w:space="0" w:color="auto"/>
            </w:tcBorders>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7</w:t>
            </w:r>
          </w:p>
        </w:tc>
        <w:tc>
          <w:tcPr>
            <w:tcW w:w="5282" w:type="dxa"/>
            <w:tcBorders>
              <w:top w:val="nil"/>
              <w:left w:val="nil"/>
              <w:bottom w:val="nil"/>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ქვაბულიდან ამოღებული (495 მ</w:t>
            </w:r>
            <w:r w:rsidRPr="009666FD">
              <w:rPr>
                <w:rFonts w:ascii="Sylfaen" w:hAnsi="Sylfaen" w:cs="Arial CYR"/>
                <w:sz w:val="18"/>
                <w:szCs w:val="18"/>
                <w:vertAlign w:val="superscript"/>
                <w:lang w:val="ka-GE"/>
              </w:rPr>
              <w:t>3</w:t>
            </w:r>
            <w:r w:rsidRPr="009666FD">
              <w:rPr>
                <w:rFonts w:ascii="Sylfaen" w:hAnsi="Sylfaen" w:cs="Arial CYR"/>
                <w:sz w:val="18"/>
                <w:szCs w:val="18"/>
                <w:lang w:val="ka-GE"/>
              </w:rPr>
              <w:t xml:space="preserve"> ) და შემოტანილი (349 მ</w:t>
            </w:r>
            <w:r w:rsidRPr="009666FD">
              <w:rPr>
                <w:rFonts w:ascii="Sylfaen" w:hAnsi="Sylfaen" w:cs="Arial CYR"/>
                <w:sz w:val="18"/>
                <w:szCs w:val="18"/>
                <w:vertAlign w:val="superscript"/>
                <w:lang w:val="ka-GE"/>
              </w:rPr>
              <w:t>3</w:t>
            </w:r>
            <w:r w:rsidRPr="009666FD">
              <w:rPr>
                <w:rFonts w:ascii="Sylfaen" w:hAnsi="Sylfaen" w:cs="Arial CYR"/>
                <w:sz w:val="18"/>
                <w:szCs w:val="18"/>
                <w:lang w:val="ka-GE"/>
              </w:rPr>
              <w:t>) ბალასტით უკუყრილის მოწყობა</w:t>
            </w:r>
          </w:p>
        </w:tc>
        <w:tc>
          <w:tcPr>
            <w:tcW w:w="471"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0"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71552" behindDoc="0" locked="0" layoutInCell="1" allowOverlap="1" wp14:anchorId="22AC1C9F" wp14:editId="3FD2C884">
                      <wp:simplePos x="0" y="0"/>
                      <wp:positionH relativeFrom="column">
                        <wp:posOffset>-15875</wp:posOffset>
                      </wp:positionH>
                      <wp:positionV relativeFrom="paragraph">
                        <wp:posOffset>180975</wp:posOffset>
                      </wp:positionV>
                      <wp:extent cx="1434465" cy="10160"/>
                      <wp:effectExtent l="12065" t="6350" r="10795" b="12065"/>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465" cy="1016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4B89A" id="AutoShape 18" o:spid="_x0000_s1026" type="#_x0000_t32" style="position:absolute;margin-left:-1.25pt;margin-top:14.25pt;width:112.95pt;height:.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" strokecolor="#00b0f0"/>
                  </w:pict>
                </mc:Fallback>
              </mc:AlternateContent>
            </w:r>
          </w:p>
        </w:tc>
        <w:tc>
          <w:tcPr>
            <w:tcW w:w="407"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5" w:type="dxa"/>
            <w:tcBorders>
              <w:top w:val="nil"/>
              <w:left w:val="nil"/>
              <w:bottom w:val="nil"/>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542"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49"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30" w:type="dxa"/>
            <w:tcBorders>
              <w:top w:val="nil"/>
              <w:left w:val="nil"/>
              <w:bottom w:val="nil"/>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r>
      <w:tr w:rsidR="00816EF2" w:rsidRPr="0078134B" w:rsidTr="00816EF2">
        <w:trPr>
          <w:gridBefore w:val="1"/>
          <w:wBefore w:w="12" w:type="dxa"/>
          <w:trHeight w:val="432"/>
          <w:jc w:val="center"/>
        </w:trPr>
        <w:tc>
          <w:tcPr>
            <w:tcW w:w="590" w:type="dxa"/>
            <w:tcBorders>
              <w:top w:val="nil"/>
              <w:left w:val="nil"/>
              <w:bottom w:val="single" w:sz="4" w:space="0" w:color="auto"/>
              <w:right w:val="single" w:sz="4" w:space="0" w:color="auto"/>
            </w:tcBorders>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8</w:t>
            </w:r>
          </w:p>
        </w:tc>
        <w:tc>
          <w:tcPr>
            <w:tcW w:w="5282"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უკუყრილის ფერდობის მოსწორება ხელით</w:t>
            </w:r>
          </w:p>
        </w:tc>
        <w:tc>
          <w:tcPr>
            <w:tcW w:w="471"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7"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75648" behindDoc="0" locked="0" layoutInCell="1" allowOverlap="1" wp14:anchorId="1463581B" wp14:editId="4237C9B8">
                      <wp:simplePos x="0" y="0"/>
                      <wp:positionH relativeFrom="column">
                        <wp:posOffset>15875</wp:posOffset>
                      </wp:positionH>
                      <wp:positionV relativeFrom="paragraph">
                        <wp:posOffset>125730</wp:posOffset>
                      </wp:positionV>
                      <wp:extent cx="1152525" cy="0"/>
                      <wp:effectExtent l="12065" t="6350" r="6985" b="12700"/>
                      <wp:wrapNone/>
                      <wp:docPr id="2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B0F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B6D6E" id="AutoShape 25" o:spid="_x0000_s1026" type="#_x0000_t32" style="position:absolute;margin-left:1.25pt;margin-top:9.9pt;width:90.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" strokecolor="#00b0f0"/>
                  </w:pict>
                </mc:Fallback>
              </mc:AlternateContent>
            </w:r>
          </w:p>
        </w:tc>
        <w:tc>
          <w:tcPr>
            <w:tcW w:w="345"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542"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49"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30"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r>
      <w:tr w:rsidR="00816EF2" w:rsidRPr="0078134B" w:rsidTr="00816EF2">
        <w:trPr>
          <w:gridBefore w:val="1"/>
          <w:wBefore w:w="12" w:type="dxa"/>
          <w:trHeight w:val="836"/>
          <w:jc w:val="center"/>
        </w:trPr>
        <w:tc>
          <w:tcPr>
            <w:tcW w:w="590" w:type="dxa"/>
            <w:tcBorders>
              <w:top w:val="nil"/>
              <w:left w:val="nil"/>
              <w:bottom w:val="single" w:sz="4" w:space="0" w:color="auto"/>
              <w:right w:val="single" w:sz="4" w:space="0" w:color="auto"/>
            </w:tcBorders>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9</w:t>
            </w:r>
          </w:p>
        </w:tc>
        <w:tc>
          <w:tcPr>
            <w:tcW w:w="5282"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Sylfaen" w:hAnsi="Sylfaen" w:cs="Arial CYR"/>
                <w:sz w:val="18"/>
                <w:szCs w:val="18"/>
                <w:lang w:val="ka-GE"/>
              </w:rPr>
            </w:pPr>
            <w:r w:rsidRPr="009666FD">
              <w:rPr>
                <w:rFonts w:ascii="Sylfaen" w:hAnsi="Sylfaen" w:cs="Arial CYR"/>
                <w:sz w:val="18"/>
                <w:szCs w:val="18"/>
                <w:lang w:val="ka-GE"/>
              </w:rPr>
              <w:t>უკუყრილის მოსწორებულ ფერდობზე გაბიონის ლეიბების მოწყობა. გაბიონის ზომა -</w:t>
            </w:r>
            <w:r w:rsidRPr="009666FD">
              <w:rPr>
                <w:rFonts w:ascii="AcadNusx" w:hAnsi="AcadNusx" w:cs="Arial CYR"/>
                <w:sz w:val="18"/>
                <w:szCs w:val="18"/>
                <w:lang w:val="ka-GE"/>
              </w:rPr>
              <w:t xml:space="preserve"> </w:t>
            </w:r>
            <w:r w:rsidRPr="009666FD">
              <w:rPr>
                <w:rFonts w:ascii="Sylfaen" w:hAnsi="Sylfaen" w:cs="Arial CYR"/>
                <w:sz w:val="18"/>
                <w:szCs w:val="18"/>
                <w:lang w:val="ka-GE"/>
              </w:rPr>
              <w:t>5</w:t>
            </w:r>
            <w:r w:rsidRPr="009666FD">
              <w:rPr>
                <w:rFonts w:ascii="AcadNusx" w:hAnsi="AcadNusx" w:cs="Arial CYR"/>
                <w:sz w:val="18"/>
                <w:szCs w:val="18"/>
                <w:lang w:val="ka-GE"/>
              </w:rPr>
              <w:t>,0X</w:t>
            </w:r>
            <w:r w:rsidRPr="009666FD">
              <w:rPr>
                <w:rFonts w:ascii="Sylfaen" w:hAnsi="Sylfaen" w:cs="Arial CYR"/>
                <w:sz w:val="18"/>
                <w:szCs w:val="18"/>
                <w:lang w:val="ka-GE"/>
              </w:rPr>
              <w:t>2</w:t>
            </w:r>
            <w:r w:rsidRPr="009666FD">
              <w:rPr>
                <w:rFonts w:ascii="AcadNusx" w:hAnsi="AcadNusx" w:cs="Arial CYR"/>
                <w:sz w:val="18"/>
                <w:szCs w:val="18"/>
                <w:lang w:val="ka-GE"/>
              </w:rPr>
              <w:t>.0X0,</w:t>
            </w:r>
            <w:r w:rsidRPr="009666FD">
              <w:rPr>
                <w:rFonts w:ascii="Sylfaen" w:hAnsi="Sylfaen" w:cs="Arial CYR"/>
                <w:sz w:val="18"/>
                <w:szCs w:val="18"/>
                <w:lang w:val="ka-GE"/>
              </w:rPr>
              <w:t>2</w:t>
            </w:r>
            <w:r w:rsidRPr="009666FD">
              <w:rPr>
                <w:rFonts w:ascii="AcadNusx" w:hAnsi="AcadNusx" w:cs="Arial CYR"/>
                <w:sz w:val="18"/>
                <w:szCs w:val="18"/>
                <w:lang w:val="ka-GE"/>
              </w:rPr>
              <w:t>3m</w:t>
            </w:r>
            <w:r w:rsidRPr="009666FD">
              <w:rPr>
                <w:rFonts w:ascii="Sylfaen" w:hAnsi="Sylfaen" w:cs="Arial CYR"/>
                <w:sz w:val="18"/>
                <w:szCs w:val="18"/>
                <w:lang w:val="ka-GE"/>
              </w:rPr>
              <w:t xml:space="preserve">, გაბიონები იქსოვება 2,7 მმ გალვანიზირებული მოთუთიებული </w:t>
            </w:r>
            <w:r w:rsidRPr="009666FD">
              <w:rPr>
                <w:rFonts w:ascii="AcadNusx" w:hAnsi="AcadNusx" w:cs="Arial CYR"/>
                <w:sz w:val="18"/>
                <w:szCs w:val="18"/>
                <w:lang w:val="ka-GE"/>
              </w:rPr>
              <w:t xml:space="preserve"> </w:t>
            </w:r>
            <w:r w:rsidRPr="009666FD">
              <w:rPr>
                <w:rFonts w:ascii="Sylfaen" w:hAnsi="Sylfaen" w:cs="Arial CYR"/>
                <w:sz w:val="18"/>
                <w:szCs w:val="18"/>
                <w:lang w:val="ka-GE"/>
              </w:rPr>
              <w:t>მავთულისგან</w:t>
            </w:r>
            <w:r w:rsidRPr="009666FD">
              <w:rPr>
                <w:rFonts w:ascii="AcadNusx" w:hAnsi="AcadNusx" w:cs="Arial CYR"/>
                <w:sz w:val="18"/>
                <w:szCs w:val="18"/>
                <w:lang w:val="ka-GE"/>
              </w:rPr>
              <w:t xml:space="preserve">, </w:t>
            </w:r>
            <w:r w:rsidRPr="009666FD">
              <w:rPr>
                <w:rFonts w:ascii="Sylfaen" w:hAnsi="Sylfaen" w:cs="Arial CYR"/>
                <w:sz w:val="18"/>
                <w:szCs w:val="18"/>
                <w:lang w:val="ka-GE"/>
              </w:rPr>
              <w:t>უჯრედის ზომით</w:t>
            </w:r>
            <w:r w:rsidRPr="009666FD">
              <w:rPr>
                <w:rFonts w:ascii="AcadNusx" w:hAnsi="AcadNusx" w:cs="Arial CYR"/>
                <w:sz w:val="18"/>
                <w:szCs w:val="18"/>
                <w:lang w:val="ka-GE"/>
              </w:rPr>
              <w:t xml:space="preserve"> 8X10 </w:t>
            </w:r>
            <w:r w:rsidRPr="009666FD">
              <w:rPr>
                <w:rFonts w:ascii="Sylfaen" w:hAnsi="Sylfaen" w:cs="Arial CYR"/>
                <w:sz w:val="18"/>
                <w:szCs w:val="18"/>
                <w:lang w:val="ka-GE"/>
              </w:rPr>
              <w:t>სმ</w:t>
            </w:r>
            <w:r w:rsidRPr="009666FD">
              <w:rPr>
                <w:rFonts w:ascii="AcadNusx" w:hAnsi="AcadNusx" w:cs="Arial CYR"/>
                <w:sz w:val="18"/>
                <w:szCs w:val="18"/>
                <w:lang w:val="ka-GE"/>
              </w:rPr>
              <w:t xml:space="preserve"> (</w:t>
            </w:r>
            <w:r w:rsidRPr="009666FD">
              <w:rPr>
                <w:rFonts w:ascii="Sylfaen" w:hAnsi="Sylfaen" w:cs="Arial CYR"/>
                <w:sz w:val="18"/>
                <w:szCs w:val="18"/>
                <w:lang w:val="ka-GE"/>
              </w:rPr>
              <w:t>33</w:t>
            </w:r>
            <w:r w:rsidRPr="009666FD">
              <w:rPr>
                <w:rFonts w:ascii="AcadNusx" w:hAnsi="AcadNusx" w:cs="Arial CYR"/>
                <w:sz w:val="18"/>
                <w:szCs w:val="18"/>
                <w:lang w:val="ka-GE"/>
              </w:rPr>
              <w:t xml:space="preserve"> cali)</w:t>
            </w:r>
          </w:p>
        </w:tc>
        <w:tc>
          <w:tcPr>
            <w:tcW w:w="471"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0"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407"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p>
        </w:tc>
        <w:tc>
          <w:tcPr>
            <w:tcW w:w="345" w:type="dxa"/>
            <w:tcBorders>
              <w:top w:val="nil"/>
              <w:left w:val="nil"/>
              <w:bottom w:val="single" w:sz="4" w:space="0" w:color="auto"/>
              <w:right w:val="single" w:sz="4" w:space="0" w:color="auto"/>
            </w:tcBorders>
            <w:shd w:val="clear" w:color="auto" w:fill="auto"/>
            <w:vAlign w:val="center"/>
          </w:tcPr>
          <w:p w:rsidR="00816EF2" w:rsidRPr="009666FD" w:rsidRDefault="00816EF2" w:rsidP="00816EF2">
            <w:pPr>
              <w:rPr>
                <w:rFonts w:ascii="Arial" w:hAnsi="Arial" w:cs="Arial"/>
                <w:sz w:val="18"/>
                <w:szCs w:val="18"/>
              </w:rPr>
            </w:pPr>
            <w:r w:rsidRPr="009666FD">
              <w:rPr>
                <w:rFonts w:ascii="Arial" w:hAnsi="Arial" w:cs="Arial"/>
                <w:noProof/>
                <w:sz w:val="18"/>
                <w:szCs w:val="18"/>
              </w:rPr>
              <mc:AlternateContent>
                <mc:Choice Requires="wps">
                  <w:drawing>
                    <wp:anchor distT="0" distB="0" distL="114300" distR="114300" simplePos="0" relativeHeight="251676672" behindDoc="0" locked="0" layoutInCell="1" allowOverlap="1" wp14:anchorId="71425D60" wp14:editId="1A051B4C">
                      <wp:simplePos x="0" y="0"/>
                      <wp:positionH relativeFrom="column">
                        <wp:posOffset>-68580</wp:posOffset>
                      </wp:positionH>
                      <wp:positionV relativeFrom="paragraph">
                        <wp:posOffset>148590</wp:posOffset>
                      </wp:positionV>
                      <wp:extent cx="1123315" cy="0"/>
                      <wp:effectExtent l="5080" t="5715" r="5080" b="13335"/>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315" cy="0"/>
                              </a:xfrm>
                              <a:prstGeom prst="straightConnector1">
                                <a:avLst/>
                              </a:prstGeom>
                              <a:noFill/>
                              <a:ln w="9525">
                                <a:solidFill>
                                  <a:srgbClr val="00B0F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A27A8" id="AutoShape 26" o:spid="_x0000_s1026" type="#_x0000_t32" style="position:absolute;margin-left:-5.4pt;margin-top:11.7pt;width:88.4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" strokecolor="#00b0f0"/>
                  </w:pict>
                </mc:Fallback>
              </mc:AlternateContent>
            </w:r>
          </w:p>
        </w:tc>
        <w:tc>
          <w:tcPr>
            <w:tcW w:w="542"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49"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c>
          <w:tcPr>
            <w:tcW w:w="430" w:type="dxa"/>
            <w:tcBorders>
              <w:top w:val="nil"/>
              <w:left w:val="nil"/>
              <w:bottom w:val="single" w:sz="4" w:space="0" w:color="auto"/>
              <w:right w:val="single" w:sz="4" w:space="0" w:color="auto"/>
            </w:tcBorders>
            <w:shd w:val="clear" w:color="auto" w:fill="auto"/>
            <w:noWrap/>
            <w:vAlign w:val="bottom"/>
          </w:tcPr>
          <w:p w:rsidR="00816EF2" w:rsidRPr="009666FD" w:rsidRDefault="00816EF2" w:rsidP="00816EF2">
            <w:pPr>
              <w:rPr>
                <w:rFonts w:ascii="AcadNusx" w:hAnsi="AcadNusx" w:cs="Arial CYR"/>
                <w:sz w:val="18"/>
                <w:szCs w:val="18"/>
              </w:rPr>
            </w:pPr>
          </w:p>
        </w:tc>
      </w:tr>
    </w:tbl>
    <w:p w:rsidR="00816EF2" w:rsidRDefault="00816EF2" w:rsidP="00816EF2">
      <w:pPr>
        <w:jc w:val="both"/>
        <w:rPr>
          <w:rFonts w:ascii="AcadNusx" w:hAnsi="AcadNusx"/>
        </w:rPr>
      </w:pPr>
    </w:p>
    <w:p w:rsidR="00816EF2" w:rsidRDefault="00816EF2" w:rsidP="00816EF2">
      <w:pPr>
        <w:jc w:val="both"/>
        <w:rPr>
          <w:rFonts w:ascii="AcadNusx" w:hAnsi="AcadNusx"/>
        </w:rPr>
      </w:pPr>
      <w:r>
        <w:rPr>
          <w:rFonts w:ascii="Sylfaen" w:hAnsi="Sylfaen" w:cstheme="minorHAnsi"/>
          <w:b/>
          <w:noProof/>
        </w:rPr>
        <w:drawing>
          <wp:inline distT="0" distB="0" distL="0" distR="0" wp14:anchorId="50F4E9FB" wp14:editId="5EC124F0">
            <wp:extent cx="4695825" cy="3521871"/>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893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16834" cy="3537628"/>
                    </a:xfrm>
                    <a:prstGeom prst="rect">
                      <a:avLst/>
                    </a:prstGeom>
                  </pic:spPr>
                </pic:pic>
              </a:graphicData>
            </a:graphic>
          </wp:inline>
        </w:drawing>
      </w:r>
    </w:p>
    <w:p w:rsidR="00816EF2" w:rsidRDefault="00816EF2" w:rsidP="00816EF2">
      <w:pPr>
        <w:jc w:val="both"/>
        <w:rPr>
          <w:rFonts w:ascii="AcadNusx" w:hAnsi="AcadNusx"/>
        </w:rPr>
      </w:pPr>
      <w:r w:rsidRPr="00580906">
        <w:rPr>
          <w:rFonts w:ascii="AcadNusx" w:hAnsi="AcadNusx"/>
          <w:noProof/>
        </w:rPr>
        <w:drawing>
          <wp:inline distT="0" distB="0" distL="0" distR="0" wp14:anchorId="32B2F476" wp14:editId="16593494">
            <wp:extent cx="5029863" cy="3876675"/>
            <wp:effectExtent l="0" t="0" r="0" b="0"/>
            <wp:docPr id="5" name="Picture 5" descr="C:\Users\VGalumova\Downloads\orto_xo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VGalumova\Downloads\orto_xob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62877" cy="3902120"/>
                    </a:xfrm>
                    <a:prstGeom prst="rect">
                      <a:avLst/>
                    </a:prstGeom>
                    <a:noFill/>
                    <a:ln>
                      <a:noFill/>
                    </a:ln>
                  </pic:spPr>
                </pic:pic>
              </a:graphicData>
            </a:graphic>
          </wp:inline>
        </w:drawing>
      </w:r>
    </w:p>
    <w:p w:rsidR="00F36B8D" w:rsidRDefault="00F36B8D" w:rsidP="00F36B8D">
      <w:pPr>
        <w:spacing w:line="360" w:lineRule="auto"/>
        <w:ind w:firstLine="556"/>
        <w:jc w:val="both"/>
        <w:rPr>
          <w:rFonts w:ascii="Grigolia" w:hAnsi="Grigolia"/>
        </w:rPr>
      </w:pPr>
    </w:p>
    <w:p w:rsidR="00F36B8D" w:rsidRDefault="009D4B61" w:rsidP="00F36B8D">
      <w:pPr>
        <w:rPr>
          <w:rFonts w:ascii="AcadNusx" w:hAnsi="AcadNusx"/>
          <w:lang w:val="sv-SE"/>
        </w:rPr>
      </w:pPr>
      <w:r w:rsidRPr="009D4B6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8" name="Picture 8" descr="D:\napirdacva 2019\SAGZAO3\4. xobi, buliwyu\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pirdacva 2019\SAGZAO3\4. xobi, buliwyu\skriningi\jpg\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9D4B6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9" name="Picture 9" descr="D:\napirdacva 2019\SAGZAO3\4. xobi, buliwyu\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apirdacva 2019\SAGZAO3\4. xobi, buliwyu\skriningi\jpg\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9D4B6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39790" cy="8593890"/>
            <wp:effectExtent l="0" t="0" r="3810" b="0"/>
            <wp:docPr id="10" name="Picture 10" descr="D:\napirdacva 2019\SAGZAO3\4. xobi, buliwyu\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pirdacva 2019\SAGZAO3\4. xobi, buliwyu\skriningi\jpg\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8593890"/>
                    </a:xfrm>
                    <a:prstGeom prst="rect">
                      <a:avLst/>
                    </a:prstGeom>
                    <a:noFill/>
                    <a:ln>
                      <a:noFill/>
                    </a:ln>
                  </pic:spPr>
                </pic:pic>
              </a:graphicData>
            </a:graphic>
          </wp:inline>
        </w:drawing>
      </w:r>
      <w:r w:rsidRPr="009D4B61">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372005" cy="7772400"/>
            <wp:effectExtent l="0" t="0" r="635" b="0"/>
            <wp:docPr id="12" name="Picture 12" descr="D:\napirdacva 2019\SAGZAO3\4. xobi, buliwyu\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pirdacva 2019\SAGZAO3\4. xobi, buliwyu\skriningi\jpg\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74549" cy="7776081"/>
                    </a:xfrm>
                    <a:prstGeom prst="rect">
                      <a:avLst/>
                    </a:prstGeom>
                    <a:noFill/>
                    <a:ln>
                      <a:noFill/>
                    </a:ln>
                  </pic:spPr>
                </pic:pic>
              </a:graphicData>
            </a:graphic>
          </wp:inline>
        </w:drawing>
      </w:r>
      <w:r w:rsidR="00FB61CF" w:rsidRPr="00FB61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ectPr w:rsidR="00F36B8D">
      <w:footerReference w:type="even"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1E9" w:rsidRDefault="004271E9" w:rsidP="00B456DF">
      <w:pPr>
        <w:spacing w:after="0" w:line="240" w:lineRule="auto"/>
      </w:pPr>
      <w:r>
        <w:separator/>
      </w:r>
    </w:p>
  </w:endnote>
  <w:endnote w:type="continuationSeparator" w:id="0">
    <w:p w:rsidR="004271E9" w:rsidRDefault="004271E9"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CYR">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F2" w:rsidRDefault="00816EF2"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816EF2" w:rsidRDefault="00816EF2" w:rsidP="00816E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6EF2" w:rsidRDefault="00816EF2" w:rsidP="00816E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66FD">
      <w:rPr>
        <w:rStyle w:val="PageNumber"/>
        <w:noProof/>
      </w:rPr>
      <w:t>2</w:t>
    </w:r>
    <w:r>
      <w:rPr>
        <w:rStyle w:val="PageNumber"/>
      </w:rPr>
      <w:fldChar w:fldCharType="end"/>
    </w:r>
  </w:p>
  <w:p w:rsidR="00816EF2" w:rsidRDefault="00816EF2" w:rsidP="00816E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1E9" w:rsidRDefault="004271E9" w:rsidP="00B456DF">
      <w:pPr>
        <w:spacing w:after="0" w:line="240" w:lineRule="auto"/>
      </w:pPr>
      <w:r>
        <w:separator/>
      </w:r>
    </w:p>
  </w:footnote>
  <w:footnote w:type="continuationSeparator" w:id="0">
    <w:p w:rsidR="004271E9" w:rsidRDefault="004271E9" w:rsidP="00B45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95"/>
    <w:rsid w:val="00010291"/>
    <w:rsid w:val="00026A05"/>
    <w:rsid w:val="000602A3"/>
    <w:rsid w:val="0010192D"/>
    <w:rsid w:val="0012183D"/>
    <w:rsid w:val="00126EF0"/>
    <w:rsid w:val="00146645"/>
    <w:rsid w:val="00151986"/>
    <w:rsid w:val="00192510"/>
    <w:rsid w:val="001C04A6"/>
    <w:rsid w:val="00217419"/>
    <w:rsid w:val="00281604"/>
    <w:rsid w:val="00300471"/>
    <w:rsid w:val="003252B5"/>
    <w:rsid w:val="003523C1"/>
    <w:rsid w:val="004271E9"/>
    <w:rsid w:val="00464F23"/>
    <w:rsid w:val="00501445"/>
    <w:rsid w:val="005367D4"/>
    <w:rsid w:val="00561013"/>
    <w:rsid w:val="005753E7"/>
    <w:rsid w:val="00584901"/>
    <w:rsid w:val="00626FDD"/>
    <w:rsid w:val="00643762"/>
    <w:rsid w:val="00686462"/>
    <w:rsid w:val="006A61E1"/>
    <w:rsid w:val="006B0BCA"/>
    <w:rsid w:val="006C5253"/>
    <w:rsid w:val="007057BC"/>
    <w:rsid w:val="00744B11"/>
    <w:rsid w:val="00750DC8"/>
    <w:rsid w:val="007A55D3"/>
    <w:rsid w:val="00816EF2"/>
    <w:rsid w:val="00833C6C"/>
    <w:rsid w:val="00850662"/>
    <w:rsid w:val="008878E8"/>
    <w:rsid w:val="008B4E95"/>
    <w:rsid w:val="008E49EE"/>
    <w:rsid w:val="00922A20"/>
    <w:rsid w:val="009666FD"/>
    <w:rsid w:val="00982658"/>
    <w:rsid w:val="00984BF5"/>
    <w:rsid w:val="00990006"/>
    <w:rsid w:val="009B6D97"/>
    <w:rsid w:val="009D3892"/>
    <w:rsid w:val="009D40F9"/>
    <w:rsid w:val="009D4B61"/>
    <w:rsid w:val="00A56508"/>
    <w:rsid w:val="00A80415"/>
    <w:rsid w:val="00AC142E"/>
    <w:rsid w:val="00AD3E2A"/>
    <w:rsid w:val="00AE06C9"/>
    <w:rsid w:val="00AF5FBD"/>
    <w:rsid w:val="00B456DF"/>
    <w:rsid w:val="00B635F7"/>
    <w:rsid w:val="00BA08E9"/>
    <w:rsid w:val="00BB3DA6"/>
    <w:rsid w:val="00BD6B30"/>
    <w:rsid w:val="00BF40A0"/>
    <w:rsid w:val="00C31777"/>
    <w:rsid w:val="00C451F9"/>
    <w:rsid w:val="00C85E0C"/>
    <w:rsid w:val="00CD1B02"/>
    <w:rsid w:val="00CD49E1"/>
    <w:rsid w:val="00CD523D"/>
    <w:rsid w:val="00D33AFF"/>
    <w:rsid w:val="00D411CF"/>
    <w:rsid w:val="00D85571"/>
    <w:rsid w:val="00DB6BAF"/>
    <w:rsid w:val="00E76E1F"/>
    <w:rsid w:val="00E816E4"/>
    <w:rsid w:val="00E948E1"/>
    <w:rsid w:val="00EB7638"/>
    <w:rsid w:val="00EC513E"/>
    <w:rsid w:val="00F36B8D"/>
    <w:rsid w:val="00F4000C"/>
    <w:rsid w:val="00FB4F14"/>
    <w:rsid w:val="00FB61CF"/>
    <w:rsid w:val="00FE2625"/>
    <w:rsid w:val="00FF1C60"/>
    <w:rsid w:val="00FF3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504A7-079C-4FB6-82D2-C5BAB042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4E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415"/>
    <w:rPr>
      <w:rFonts w:ascii="Segoe UI" w:hAnsi="Segoe UI" w:cs="Segoe UI"/>
      <w:sz w:val="18"/>
      <w:szCs w:val="18"/>
    </w:rPr>
  </w:style>
  <w:style w:type="paragraph" w:styleId="Header">
    <w:name w:val="header"/>
    <w:basedOn w:val="Normal"/>
    <w:link w:val="HeaderChar"/>
    <w:uiPriority w:val="99"/>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6DF"/>
  </w:style>
  <w:style w:type="paragraph" w:styleId="Footer">
    <w:name w:val="footer"/>
    <w:basedOn w:val="Normal"/>
    <w:link w:val="FooterChar"/>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 w:type="character" w:styleId="PageNumber">
    <w:name w:val="page number"/>
    <w:basedOn w:val="DefaultParagraphFont"/>
    <w:rsid w:val="00F36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0874">
      <w:bodyDiv w:val="1"/>
      <w:marLeft w:val="0"/>
      <w:marRight w:val="0"/>
      <w:marTop w:val="0"/>
      <w:marBottom w:val="0"/>
      <w:divBdr>
        <w:top w:val="none" w:sz="0" w:space="0" w:color="auto"/>
        <w:left w:val="none" w:sz="0" w:space="0" w:color="auto"/>
        <w:bottom w:val="none" w:sz="0" w:space="0" w:color="auto"/>
        <w:right w:val="none" w:sz="0" w:space="0" w:color="auto"/>
      </w:divBdr>
    </w:div>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174810452">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473530149">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332294735">
      <w:bodyDiv w:val="1"/>
      <w:marLeft w:val="0"/>
      <w:marRight w:val="0"/>
      <w:marTop w:val="0"/>
      <w:marBottom w:val="0"/>
      <w:divBdr>
        <w:top w:val="none" w:sz="0" w:space="0" w:color="auto"/>
        <w:left w:val="none" w:sz="0" w:space="0" w:color="auto"/>
        <w:bottom w:val="none" w:sz="0" w:space="0" w:color="auto"/>
        <w:right w:val="none" w:sz="0" w:space="0" w:color="auto"/>
      </w:divBdr>
    </w:div>
    <w:div w:id="1363700738">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466465979">
      <w:bodyDiv w:val="1"/>
      <w:marLeft w:val="0"/>
      <w:marRight w:val="0"/>
      <w:marTop w:val="0"/>
      <w:marBottom w:val="0"/>
      <w:divBdr>
        <w:top w:val="none" w:sz="0" w:space="0" w:color="auto"/>
        <w:left w:val="none" w:sz="0" w:space="0" w:color="auto"/>
        <w:bottom w:val="none" w:sz="0" w:space="0" w:color="auto"/>
        <w:right w:val="none" w:sz="0" w:space="0" w:color="auto"/>
      </w:divBdr>
    </w:div>
    <w:div w:id="1612320256">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36786130">
      <w:bodyDiv w:val="1"/>
      <w:marLeft w:val="0"/>
      <w:marRight w:val="0"/>
      <w:marTop w:val="0"/>
      <w:marBottom w:val="0"/>
      <w:divBdr>
        <w:top w:val="none" w:sz="0" w:space="0" w:color="auto"/>
        <w:left w:val="none" w:sz="0" w:space="0" w:color="auto"/>
        <w:bottom w:val="none" w:sz="0" w:space="0" w:color="auto"/>
        <w:right w:val="none" w:sz="0" w:space="0" w:color="auto"/>
      </w:divBdr>
    </w:div>
    <w:div w:id="1993214614">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footer" Target="footer2.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18</Pages>
  <Words>3368</Words>
  <Characters>19200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39</cp:revision>
  <cp:lastPrinted>2020-01-27T09:59:00Z</cp:lastPrinted>
  <dcterms:created xsi:type="dcterms:W3CDTF">2019-02-19T08:12:00Z</dcterms:created>
  <dcterms:modified xsi:type="dcterms:W3CDTF">2020-01-28T07:34:00Z</dcterms:modified>
</cp:coreProperties>
</file>